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48001" w14:textId="6770E9D8" w:rsidR="00E5125B" w:rsidRPr="00346E44" w:rsidRDefault="007B7AF5" w:rsidP="00E23316">
      <w:pPr>
        <w:pStyle w:val="papertitle"/>
        <w:spacing w:before="8" w:after="8"/>
        <w:ind w:right="605" w:firstLine="283"/>
        <w:rPr>
          <w:rFonts w:eastAsia="MS Mincho"/>
          <w:b/>
          <w:bCs w:val="0"/>
          <w:sz w:val="36"/>
          <w:szCs w:val="36"/>
        </w:rPr>
      </w:pPr>
      <w:r w:rsidRPr="00346E44">
        <w:rPr>
          <w:rFonts w:eastAsia="MS Mincho"/>
          <w:b/>
          <w:bCs w:val="0"/>
          <w:sz w:val="36"/>
          <w:szCs w:val="36"/>
        </w:rPr>
        <w:t>Numerical solution to the system of integro-differential equations using collocation approximation</w:t>
      </w:r>
    </w:p>
    <w:p w14:paraId="366005C9" w14:textId="77777777" w:rsidR="000C16A7" w:rsidRDefault="000C16A7" w:rsidP="00E23316">
      <w:pPr>
        <w:pStyle w:val="Affiliation"/>
        <w:spacing w:before="8" w:after="8"/>
        <w:ind w:right="605" w:firstLine="283"/>
        <w:rPr>
          <w:rFonts w:eastAsia="MS Mincho"/>
          <w:b/>
          <w:bCs/>
          <w:noProof/>
        </w:rPr>
      </w:pPr>
    </w:p>
    <w:p w14:paraId="3B903C99" w14:textId="77777777" w:rsidR="00C916D9" w:rsidRPr="00C916D9" w:rsidRDefault="00C916D9" w:rsidP="00E23316">
      <w:pPr>
        <w:pStyle w:val="Abstract"/>
        <w:spacing w:before="8" w:after="8"/>
        <w:ind w:right="605" w:firstLine="283"/>
        <w:rPr>
          <w:rFonts w:eastAsia="MS Mincho"/>
          <w:i/>
          <w:iCs/>
          <w:sz w:val="20"/>
          <w:szCs w:val="20"/>
        </w:rPr>
      </w:pPr>
      <w:bookmarkStart w:id="0" w:name="_GoBack"/>
      <w:bookmarkEnd w:id="0"/>
    </w:p>
    <w:p w14:paraId="1E75C680" w14:textId="77777777" w:rsidR="00346E44" w:rsidRPr="00346E44" w:rsidRDefault="001274CF" w:rsidP="00346E44">
      <w:pPr>
        <w:spacing w:before="8" w:after="8"/>
        <w:ind w:right="605"/>
        <w:jc w:val="left"/>
        <w:rPr>
          <w:rFonts w:eastAsia="MS Mincho"/>
          <w:sz w:val="28"/>
          <w:szCs w:val="28"/>
        </w:rPr>
      </w:pPr>
      <w:r w:rsidRPr="00346E44">
        <w:rPr>
          <w:rFonts w:eastAsia="MS Mincho"/>
          <w:b/>
          <w:bCs/>
          <w:sz w:val="28"/>
          <w:szCs w:val="28"/>
        </w:rPr>
        <w:t>Abstract</w:t>
      </w:r>
    </w:p>
    <w:p w14:paraId="5E8D3052" w14:textId="58F3DD18" w:rsidR="00C859E5" w:rsidRPr="002F40FF" w:rsidRDefault="001274CF" w:rsidP="00E23316">
      <w:pPr>
        <w:spacing w:before="8" w:after="8"/>
        <w:ind w:right="605"/>
        <w:jc w:val="both"/>
        <w:rPr>
          <w:sz w:val="24"/>
          <w:szCs w:val="24"/>
        </w:rPr>
      </w:pPr>
      <w:r w:rsidRPr="002F40FF">
        <w:rPr>
          <w:sz w:val="24"/>
          <w:szCs w:val="24"/>
        </w:rPr>
        <w:t xml:space="preserve"> The</w:t>
      </w:r>
      <w:r w:rsidR="00C859E5" w:rsidRPr="002F40FF">
        <w:rPr>
          <w:sz w:val="24"/>
          <w:szCs w:val="24"/>
        </w:rPr>
        <w:t xml:space="preserve"> system of </w:t>
      </w:r>
      <w:proofErr w:type="spellStart"/>
      <w:r w:rsidR="00C859E5" w:rsidRPr="002F40FF">
        <w:rPr>
          <w:sz w:val="24"/>
          <w:szCs w:val="24"/>
        </w:rPr>
        <w:t>integro</w:t>
      </w:r>
      <w:proofErr w:type="spellEnd"/>
      <w:r w:rsidR="00C859E5" w:rsidRPr="002F40FF">
        <w:rPr>
          <w:sz w:val="24"/>
          <w:szCs w:val="24"/>
        </w:rPr>
        <w:t xml:space="preserve">-differential equations (DEs) has been utilized to model a wide range of problems in finance, control systems, viscoelasticity, engineering, and the wide-ranging applications of these equations in various fields of science. In this paper, we present some efficient solvers for solving a system of high-order linear </w:t>
      </w:r>
      <w:proofErr w:type="spellStart"/>
      <w:r w:rsidR="00C859E5" w:rsidRPr="002F40FF">
        <w:rPr>
          <w:sz w:val="24"/>
          <w:szCs w:val="24"/>
        </w:rPr>
        <w:t>Volterra</w:t>
      </w:r>
      <w:proofErr w:type="spellEnd"/>
      <w:r w:rsidR="00C859E5" w:rsidRPr="002F40FF">
        <w:rPr>
          <w:sz w:val="24"/>
          <w:szCs w:val="24"/>
        </w:rPr>
        <w:t>–</w:t>
      </w:r>
      <w:proofErr w:type="spellStart"/>
      <w:r w:rsidR="00C859E5" w:rsidRPr="002F40FF">
        <w:rPr>
          <w:sz w:val="24"/>
          <w:szCs w:val="24"/>
        </w:rPr>
        <w:t>Fredholm</w:t>
      </w:r>
      <w:proofErr w:type="spellEnd"/>
      <w:r w:rsidR="00C859E5" w:rsidRPr="002F40FF">
        <w:rPr>
          <w:sz w:val="24"/>
          <w:szCs w:val="24"/>
        </w:rPr>
        <w:t xml:space="preserve"> </w:t>
      </w:r>
      <w:proofErr w:type="spellStart"/>
      <w:r w:rsidR="00C859E5" w:rsidRPr="002F40FF">
        <w:rPr>
          <w:sz w:val="24"/>
          <w:szCs w:val="24"/>
        </w:rPr>
        <w:t>integro</w:t>
      </w:r>
      <w:proofErr w:type="spellEnd"/>
      <w:r w:rsidR="00C859E5" w:rsidRPr="002F40FF">
        <w:rPr>
          <w:sz w:val="24"/>
          <w:szCs w:val="24"/>
        </w:rPr>
        <w:t xml:space="preserve">-differential equations (VFIDEs) by </w:t>
      </w:r>
      <w:r w:rsidR="0084121B" w:rsidRPr="002F40FF">
        <w:rPr>
          <w:sz w:val="24"/>
          <w:szCs w:val="24"/>
        </w:rPr>
        <w:t>u</w:t>
      </w:r>
      <w:r w:rsidR="00C859E5" w:rsidRPr="002F40FF">
        <w:rPr>
          <w:sz w:val="24"/>
          <w:szCs w:val="24"/>
        </w:rPr>
        <w:t xml:space="preserve">sing the numerical technique, the system of </w:t>
      </w:r>
      <w:proofErr w:type="spellStart"/>
      <w:r w:rsidR="00C859E5" w:rsidRPr="002F40FF">
        <w:rPr>
          <w:sz w:val="24"/>
          <w:szCs w:val="24"/>
        </w:rPr>
        <w:t>integro</w:t>
      </w:r>
      <w:proofErr w:type="spellEnd"/>
      <w:r w:rsidR="00C859E5" w:rsidRPr="002F40FF">
        <w:rPr>
          <w:sz w:val="24"/>
          <w:szCs w:val="24"/>
        </w:rPr>
        <w:t xml:space="preserve">-differential equations is reduced to equations into a system of linear algebraic equations, and matrix inversion is employed to solve the algebraic equations. Only a small number of S-polynomials are needed to obtain a satisfactory result. The method’s error analysis is presented. Several examples are provided to demonstrate the use of the collocation approach. The numerical simulation demonstrates the </w:t>
      </w:r>
      <w:r w:rsidR="00764A03" w:rsidRPr="002F40FF">
        <w:rPr>
          <w:sz w:val="24"/>
          <w:szCs w:val="24"/>
        </w:rPr>
        <w:t xml:space="preserve">dependability </w:t>
      </w:r>
      <w:r w:rsidR="00C859E5" w:rsidRPr="002F40FF">
        <w:rPr>
          <w:sz w:val="24"/>
          <w:szCs w:val="24"/>
        </w:rPr>
        <w:t xml:space="preserve">and efficiency of the collocation method. The proposed method is highly effective, straightforward, and well-suited for solving systems of </w:t>
      </w:r>
      <w:proofErr w:type="spellStart"/>
      <w:r w:rsidR="00C859E5" w:rsidRPr="002F40FF">
        <w:rPr>
          <w:sz w:val="24"/>
          <w:szCs w:val="24"/>
        </w:rPr>
        <w:t>Volterra</w:t>
      </w:r>
      <w:proofErr w:type="spellEnd"/>
      <w:r w:rsidR="00C859E5" w:rsidRPr="002F40FF">
        <w:rPr>
          <w:sz w:val="24"/>
          <w:szCs w:val="24"/>
        </w:rPr>
        <w:t xml:space="preserve"> </w:t>
      </w:r>
      <w:proofErr w:type="spellStart"/>
      <w:r w:rsidR="00C859E5" w:rsidRPr="002F40FF">
        <w:rPr>
          <w:sz w:val="24"/>
          <w:szCs w:val="24"/>
        </w:rPr>
        <w:t>integro</w:t>
      </w:r>
      <w:proofErr w:type="spellEnd"/>
      <w:r w:rsidR="00C859E5" w:rsidRPr="002F40FF">
        <w:rPr>
          <w:sz w:val="24"/>
          <w:szCs w:val="24"/>
        </w:rPr>
        <w:t>-differential equations.</w:t>
      </w:r>
    </w:p>
    <w:p w14:paraId="277195F8" w14:textId="6983A6BC" w:rsidR="00C916D9" w:rsidRDefault="00C916D9" w:rsidP="00E23316">
      <w:pPr>
        <w:pStyle w:val="Abstract"/>
        <w:spacing w:before="8" w:after="8"/>
        <w:ind w:right="605" w:firstLine="0"/>
        <w:rPr>
          <w:rFonts w:eastAsia="MS Mincho"/>
          <w:i/>
          <w:iCs/>
          <w:sz w:val="20"/>
          <w:szCs w:val="20"/>
        </w:rPr>
      </w:pPr>
    </w:p>
    <w:p w14:paraId="4B932382" w14:textId="77777777" w:rsidR="00394DA9" w:rsidRDefault="00394DA9" w:rsidP="00E23316">
      <w:pPr>
        <w:pStyle w:val="Abstract"/>
        <w:spacing w:before="8" w:after="8"/>
        <w:ind w:right="605" w:firstLine="0"/>
        <w:rPr>
          <w:rFonts w:eastAsia="MS Mincho"/>
          <w:i/>
          <w:iCs/>
          <w:sz w:val="20"/>
          <w:szCs w:val="20"/>
        </w:rPr>
      </w:pPr>
    </w:p>
    <w:p w14:paraId="58B8239A" w14:textId="5646CB58" w:rsidR="00394DA9" w:rsidRPr="00EC2156" w:rsidRDefault="00394DA9" w:rsidP="00E23316">
      <w:pPr>
        <w:pStyle w:val="Abstract"/>
        <w:spacing w:before="8" w:after="8"/>
        <w:ind w:right="605" w:firstLine="0"/>
        <w:rPr>
          <w:rFonts w:eastAsia="MS Mincho"/>
          <w:b w:val="0"/>
          <w:bCs w:val="0"/>
          <w:sz w:val="20"/>
          <w:szCs w:val="20"/>
        </w:rPr>
      </w:pPr>
      <w:r w:rsidRPr="00346E44">
        <w:rPr>
          <w:rFonts w:eastAsia="MS Mincho"/>
          <w:sz w:val="24"/>
          <w:szCs w:val="24"/>
        </w:rPr>
        <w:t>Keywords</w:t>
      </w:r>
      <w:r w:rsidR="00EC2156">
        <w:rPr>
          <w:rFonts w:eastAsia="MS Mincho"/>
          <w:sz w:val="20"/>
          <w:szCs w:val="20"/>
        </w:rPr>
        <w:t>:</w:t>
      </w:r>
      <w:r w:rsidR="00F1098B" w:rsidRPr="00F1098B">
        <w:t xml:space="preserve"> </w:t>
      </w:r>
      <w:r w:rsidR="00F1098B" w:rsidRPr="00EC2156">
        <w:rPr>
          <w:rFonts w:eastAsia="MS Mincho"/>
          <w:b w:val="0"/>
          <w:bCs w:val="0"/>
          <w:sz w:val="20"/>
          <w:szCs w:val="20"/>
        </w:rPr>
        <w:t xml:space="preserve">S-polynomials, </w:t>
      </w:r>
      <w:proofErr w:type="spellStart"/>
      <w:r w:rsidR="00F1098B" w:rsidRPr="00EC2156">
        <w:rPr>
          <w:rFonts w:eastAsia="MS Mincho"/>
          <w:b w:val="0"/>
          <w:bCs w:val="0"/>
          <w:sz w:val="20"/>
          <w:szCs w:val="20"/>
        </w:rPr>
        <w:t>integro</w:t>
      </w:r>
      <w:proofErr w:type="spellEnd"/>
      <w:r w:rsidR="00F1098B" w:rsidRPr="00EC2156">
        <w:rPr>
          <w:rFonts w:eastAsia="MS Mincho"/>
          <w:b w:val="0"/>
          <w:bCs w:val="0"/>
          <w:sz w:val="20"/>
          <w:szCs w:val="20"/>
        </w:rPr>
        <w:t xml:space="preserve">-differential </w:t>
      </w:r>
      <w:r w:rsidR="0084121B" w:rsidRPr="00EC2156">
        <w:rPr>
          <w:rFonts w:eastAsia="MS Mincho"/>
          <w:b w:val="0"/>
          <w:bCs w:val="0"/>
          <w:sz w:val="20"/>
          <w:szCs w:val="20"/>
        </w:rPr>
        <w:t>equation</w:t>
      </w:r>
      <w:r w:rsidR="00DC17A2">
        <w:rPr>
          <w:rFonts w:eastAsia="MS Mincho"/>
          <w:b w:val="0"/>
          <w:bCs w:val="0"/>
          <w:sz w:val="20"/>
          <w:szCs w:val="20"/>
        </w:rPr>
        <w:t>s</w:t>
      </w:r>
      <w:r w:rsidR="00F1098B" w:rsidRPr="00EC2156">
        <w:rPr>
          <w:rFonts w:eastAsia="MS Mincho"/>
          <w:b w:val="0"/>
          <w:bCs w:val="0"/>
          <w:sz w:val="20"/>
          <w:szCs w:val="20"/>
        </w:rPr>
        <w:t>, Operational matrix, Collocation method.</w:t>
      </w:r>
    </w:p>
    <w:p w14:paraId="52159366" w14:textId="77777777" w:rsidR="00F1098B" w:rsidRDefault="00F1098B" w:rsidP="00E23316">
      <w:pPr>
        <w:pStyle w:val="Abstract"/>
        <w:spacing w:before="8" w:after="8"/>
        <w:ind w:right="605" w:firstLine="0"/>
        <w:rPr>
          <w:rFonts w:eastAsia="MS Mincho"/>
          <w:sz w:val="20"/>
          <w:szCs w:val="20"/>
        </w:rPr>
      </w:pPr>
    </w:p>
    <w:p w14:paraId="2B3AB86B" w14:textId="58339244" w:rsidR="00C916D9" w:rsidRPr="00346E44" w:rsidRDefault="00C916D9" w:rsidP="00346E44">
      <w:pPr>
        <w:pStyle w:val="Heading1"/>
        <w:spacing w:before="8" w:after="8"/>
        <w:ind w:left="-360" w:right="605"/>
        <w:jc w:val="both"/>
        <w:rPr>
          <w:rFonts w:eastAsia="MS Mincho"/>
          <w:b/>
          <w:bCs/>
          <w:sz w:val="28"/>
          <w:szCs w:val="28"/>
        </w:rPr>
      </w:pPr>
      <w:r w:rsidRPr="00346E44">
        <w:rPr>
          <w:rFonts w:eastAsia="MS Mincho"/>
          <w:b/>
          <w:bCs/>
          <w:sz w:val="28"/>
          <w:szCs w:val="28"/>
        </w:rPr>
        <w:t>Introduction</w:t>
      </w:r>
    </w:p>
    <w:p w14:paraId="09A52870" w14:textId="5D3FB18B" w:rsidR="00A74715" w:rsidRPr="002F40FF" w:rsidRDefault="00A93EDD" w:rsidP="00E23316">
      <w:pPr>
        <w:pStyle w:val="ListParagraph"/>
        <w:spacing w:before="8" w:after="8"/>
        <w:ind w:left="0" w:right="605" w:firstLine="360"/>
        <w:jc w:val="both"/>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Over the past few decades, there has been a growing prevalence of systems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in mathematical models </w:t>
      </w:r>
      <w:sdt>
        <w:sdtPr>
          <w:rPr>
            <w:color w:val="000000"/>
            <w:sz w:val="24"/>
            <w:szCs w:val="24"/>
            <w:lang w:bidi="ar-IQ"/>
          </w:rPr>
          <w:tag w:val="MENDELEY_CITATION_v3_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"/>
          <w:id w:val="-218832195"/>
          <w:placeholder>
            <w:docPart w:val="FD14C6C6D67E4205A712AE607FC2EAAB"/>
          </w:placeholder>
        </w:sdtPr>
        <w:sdtEndPr/>
        <w:sdtContent>
          <w:r w:rsidR="009A50F9" w:rsidRPr="002F40FF">
            <w:rPr>
              <w:color w:val="000000"/>
              <w:sz w:val="24"/>
              <w:szCs w:val="24"/>
              <w:lang w:bidi="ar-IQ"/>
            </w:rPr>
            <w:t>[1]</w:t>
          </w:r>
        </w:sdtContent>
      </w:sdt>
      <w:sdt>
        <w:sdtPr>
          <w:rPr>
            <w:color w:val="000000"/>
            <w:sz w:val="24"/>
            <w:szCs w:val="24"/>
            <w:lang w:bidi="ar-IQ"/>
          </w:rPr>
          <w:tag w:val="MENDELEY_CITATION_v3_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"/>
          <w:id w:val="1057668106"/>
          <w:placeholder>
            <w:docPart w:val="FD14C6C6D67E4205A712AE607FC2EAAB"/>
          </w:placeholder>
        </w:sdtPr>
        <w:sdtEndPr/>
        <w:sdtContent>
          <w:r w:rsidR="009A50F9" w:rsidRPr="002F40FF">
            <w:rPr>
              <w:color w:val="000000"/>
              <w:sz w:val="24"/>
              <w:szCs w:val="24"/>
              <w:lang w:bidi="ar-IQ"/>
            </w:rPr>
            <w:t>[2]</w:t>
          </w:r>
        </w:sdtContent>
      </w:sdt>
      <w:r w:rsidRPr="002F40FF">
        <w:rPr>
          <w:rFonts w:asciiTheme="majorBidi" w:hAnsiTheme="majorBidi" w:cstheme="majorBidi"/>
          <w:sz w:val="24"/>
          <w:szCs w:val="24"/>
          <w:lang w:bidi="ar-IQ"/>
        </w:rPr>
        <w:t xml:space="preserve">. Numerous researchers have dedicated their efforts to developing analytical methods, and numerical methods to solve these, due to the wide-ranging applications of these equations in various fields of science. The system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was used to model the competition between tumor cells and the immune system </w:t>
      </w:r>
      <w:sdt>
        <w:sdtPr>
          <w:rPr>
            <w:color w:val="000000"/>
            <w:sz w:val="24"/>
            <w:szCs w:val="24"/>
            <w:lang w:bidi="ar-IQ"/>
          </w:rPr>
          <w:tag w:val="MENDELEY_CITATION_v3_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"/>
          <w:id w:val="1902795098"/>
          <w:placeholder>
            <w:docPart w:val="FD14C6C6D67E4205A712AE607FC2EAAB"/>
          </w:placeholder>
        </w:sdtPr>
        <w:sdtEndPr/>
        <w:sdtContent>
          <w:r w:rsidR="009A50F9" w:rsidRPr="002F40FF">
            <w:rPr>
              <w:color w:val="000000"/>
              <w:sz w:val="24"/>
              <w:szCs w:val="24"/>
              <w:lang w:bidi="ar-IQ"/>
            </w:rPr>
            <w:t>[3]</w:t>
          </w:r>
        </w:sdtContent>
      </w:sdt>
      <w:r w:rsidRPr="002F40FF">
        <w:rPr>
          <w:rFonts w:asciiTheme="majorBidi" w:hAnsiTheme="majorBidi" w:cstheme="majorBidi"/>
          <w:sz w:val="24"/>
          <w:szCs w:val="24"/>
          <w:lang w:bidi="ar-IQ"/>
        </w:rPr>
        <w:t xml:space="preserve">. Involving fluid waves with an oceanographic application was reduced to a system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w:t>
      </w:r>
      <w:sdt>
        <w:sdtPr>
          <w:rPr>
            <w:color w:val="000000"/>
            <w:sz w:val="24"/>
            <w:szCs w:val="24"/>
            <w:lang w:bidi="ar-IQ"/>
          </w:rPr>
          <w:tag w:val="MENDELEY_CITATION_v3_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"/>
          <w:id w:val="-285729458"/>
          <w:placeholder>
            <w:docPart w:val="FD14C6C6D67E4205A712AE607FC2EAAB"/>
          </w:placeholder>
        </w:sdtPr>
        <w:sdtEndPr/>
        <w:sdtContent>
          <w:r w:rsidR="009A50F9" w:rsidRPr="002F40FF">
            <w:rPr>
              <w:color w:val="000000"/>
              <w:sz w:val="24"/>
              <w:szCs w:val="24"/>
              <w:lang w:bidi="ar-IQ"/>
            </w:rPr>
            <w:t>[4]</w:t>
          </w:r>
        </w:sdtContent>
      </w:sdt>
      <w:r w:rsidRPr="002F40FF">
        <w:rPr>
          <w:rFonts w:asciiTheme="majorBidi" w:hAnsiTheme="majorBidi" w:cstheme="majorBidi"/>
          <w:sz w:val="24"/>
          <w:szCs w:val="24"/>
          <w:lang w:bidi="ar-IQ"/>
        </w:rPr>
        <w:t>. </w:t>
      </w:r>
      <w:r w:rsidR="006210E7" w:rsidRPr="002F40FF">
        <w:rPr>
          <w:rFonts w:asciiTheme="majorBidi" w:hAnsiTheme="majorBidi" w:cstheme="majorBidi"/>
          <w:sz w:val="24"/>
          <w:szCs w:val="24"/>
          <w:lang w:bidi="ar-IQ"/>
        </w:rPr>
        <w:t xml:space="preserve">A system of specific, inhomogeneous </w:t>
      </w:r>
      <w:proofErr w:type="spellStart"/>
      <w:r w:rsidR="006210E7" w:rsidRPr="002F40FF">
        <w:rPr>
          <w:rFonts w:asciiTheme="majorBidi" w:hAnsiTheme="majorBidi" w:cstheme="majorBidi"/>
          <w:sz w:val="24"/>
          <w:szCs w:val="24"/>
          <w:lang w:bidi="ar-IQ"/>
        </w:rPr>
        <w:t>integro</w:t>
      </w:r>
      <w:proofErr w:type="spellEnd"/>
      <w:r w:rsidR="006210E7" w:rsidRPr="002F40FF">
        <w:rPr>
          <w:rFonts w:asciiTheme="majorBidi" w:hAnsiTheme="majorBidi" w:cstheme="majorBidi"/>
          <w:sz w:val="24"/>
          <w:szCs w:val="24"/>
          <w:lang w:bidi="ar-IQ"/>
        </w:rPr>
        <w:t>-differential equations was studied to observe the phenomenon of the noise term</w:t>
      </w:r>
      <w:r w:rsidRPr="002F40FF">
        <w:rPr>
          <w:rFonts w:asciiTheme="majorBidi" w:hAnsiTheme="majorBidi" w:cstheme="majorBidi"/>
          <w:sz w:val="24"/>
          <w:szCs w:val="24"/>
          <w:lang w:bidi="ar-IQ"/>
        </w:rPr>
        <w:t xml:space="preserve"> </w:t>
      </w:r>
      <w:sdt>
        <w:sdtPr>
          <w:rPr>
            <w:color w:val="000000"/>
            <w:sz w:val="24"/>
            <w:szCs w:val="24"/>
            <w:lang w:bidi="ar-IQ"/>
          </w:rPr>
          <w:tag w:val="MENDELEY_CITATION_v3_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"/>
          <w:id w:val="-627471720"/>
          <w:placeholder>
            <w:docPart w:val="FD14C6C6D67E4205A712AE607FC2EAAB"/>
          </w:placeholder>
        </w:sdtPr>
        <w:sdtEndPr/>
        <w:sdtContent>
          <w:r w:rsidR="009A50F9" w:rsidRPr="002F40FF">
            <w:rPr>
              <w:color w:val="000000"/>
              <w:sz w:val="24"/>
              <w:szCs w:val="24"/>
              <w:lang w:bidi="ar-IQ"/>
            </w:rPr>
            <w:t>[5]</w:t>
          </w:r>
        </w:sdtContent>
      </w:sdt>
      <w:r w:rsidRPr="002F40FF">
        <w:rPr>
          <w:rFonts w:asciiTheme="majorBidi" w:hAnsiTheme="majorBidi" w:cstheme="majorBidi"/>
          <w:sz w:val="24"/>
          <w:szCs w:val="24"/>
          <w:lang w:bidi="ar-IQ"/>
        </w:rPr>
        <w:t xml:space="preserve">. The mathematical representation of numerous natural and engineering processes depends extensively on the system of </w:t>
      </w:r>
      <w:proofErr w:type="spellStart"/>
      <w:r w:rsidRPr="002F40FF">
        <w:rPr>
          <w:rFonts w:asciiTheme="majorBidi" w:hAnsiTheme="majorBidi" w:cstheme="majorBidi"/>
          <w:sz w:val="24"/>
          <w:szCs w:val="24"/>
          <w:lang w:bidi="ar-IQ"/>
        </w:rPr>
        <w:t>Volterra</w:t>
      </w:r>
      <w:proofErr w:type="spellEnd"/>
      <w:r w:rsidRPr="002F40FF">
        <w:rPr>
          <w:rFonts w:asciiTheme="majorBidi" w:hAnsiTheme="majorBidi" w:cstheme="majorBidi"/>
          <w:sz w:val="24"/>
          <w:szCs w:val="24"/>
          <w:lang w:bidi="ar-IQ"/>
        </w:rPr>
        <w:t xml:space="preserve">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w:t>
      </w:r>
      <w:sdt>
        <w:sdtPr>
          <w:rPr>
            <w:color w:val="000000"/>
            <w:sz w:val="24"/>
            <w:szCs w:val="24"/>
            <w:lang w:bidi="ar-IQ"/>
          </w:rPr>
          <w:tag w:val="MENDELEY_CITATION_v3_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"/>
          <w:id w:val="-1527253075"/>
          <w:placeholder>
            <w:docPart w:val="FD14C6C6D67E4205A712AE607FC2EAAB"/>
          </w:placeholder>
        </w:sdtPr>
        <w:sdtEndPr/>
        <w:sdtContent>
          <w:r w:rsidR="009A50F9" w:rsidRPr="002F40FF">
            <w:rPr>
              <w:color w:val="000000"/>
              <w:sz w:val="24"/>
              <w:szCs w:val="24"/>
              <w:lang w:bidi="ar-IQ"/>
            </w:rPr>
            <w:t>[6]</w:t>
          </w:r>
        </w:sdtContent>
      </w:sdt>
      <w:r w:rsidRPr="002F40FF">
        <w:rPr>
          <w:rFonts w:asciiTheme="majorBidi" w:hAnsiTheme="majorBidi" w:cstheme="majorBidi"/>
          <w:sz w:val="24"/>
          <w:szCs w:val="24"/>
          <w:lang w:bidi="ar-IQ"/>
        </w:rPr>
        <w:t xml:space="preserve">. Some of the applications of fundamental issues in statistical and continuum mechanics are investigated </w:t>
      </w:r>
      <w:sdt>
        <w:sdtPr>
          <w:rPr>
            <w:color w:val="000000"/>
            <w:sz w:val="24"/>
            <w:szCs w:val="24"/>
            <w:lang w:bidi="ar-IQ"/>
          </w:rPr>
          <w:tag w:val="MENDELEY_CITATION_v3_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"/>
          <w:id w:val="2022428425"/>
          <w:placeholder>
            <w:docPart w:val="FD14C6C6D67E4205A712AE607FC2EAAB"/>
          </w:placeholder>
        </w:sdtPr>
        <w:sdtEndPr/>
        <w:sdtContent>
          <w:r w:rsidR="009A50F9" w:rsidRPr="002F40FF">
            <w:rPr>
              <w:color w:val="000000"/>
              <w:sz w:val="24"/>
              <w:szCs w:val="24"/>
              <w:lang w:bidi="ar-IQ"/>
            </w:rPr>
            <w:t>[7]</w:t>
          </w:r>
        </w:sdtContent>
      </w:sdt>
      <w:r w:rsidRPr="002F40FF">
        <w:rPr>
          <w:rFonts w:asciiTheme="majorBidi" w:hAnsiTheme="majorBidi" w:cstheme="majorBidi"/>
          <w:sz w:val="24"/>
          <w:szCs w:val="24"/>
          <w:lang w:bidi="ar-IQ"/>
        </w:rPr>
        <w:t xml:space="preserve">. The use of the system of </w:t>
      </w:r>
      <w:proofErr w:type="spellStart"/>
      <w:r w:rsidRPr="002F40FF">
        <w:rPr>
          <w:rFonts w:asciiTheme="majorBidi" w:hAnsiTheme="majorBidi" w:cstheme="majorBidi"/>
          <w:sz w:val="24"/>
          <w:szCs w:val="24"/>
          <w:lang w:bidi="ar-IQ"/>
        </w:rPr>
        <w:t>Volterra</w:t>
      </w:r>
      <w:proofErr w:type="spellEnd"/>
      <w:r w:rsidRPr="002F40FF">
        <w:rPr>
          <w:rFonts w:asciiTheme="majorBidi" w:hAnsiTheme="majorBidi" w:cstheme="majorBidi"/>
          <w:sz w:val="24"/>
          <w:szCs w:val="24"/>
          <w:lang w:bidi="ar-IQ"/>
        </w:rPr>
        <w:t xml:space="preserve">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-differential equations in the model</w:t>
      </w:r>
      <w:r w:rsidR="00DC17A2" w:rsidRPr="002F40FF">
        <w:rPr>
          <w:rFonts w:asciiTheme="majorBidi" w:hAnsiTheme="majorBidi" w:cstheme="majorBidi"/>
          <w:sz w:val="24"/>
          <w:szCs w:val="24"/>
          <w:lang w:bidi="ar-IQ"/>
        </w:rPr>
        <w:t>l</w:t>
      </w:r>
      <w:r w:rsidRPr="002F40FF">
        <w:rPr>
          <w:rFonts w:asciiTheme="majorBidi" w:hAnsiTheme="majorBidi" w:cstheme="majorBidi"/>
          <w:sz w:val="24"/>
          <w:szCs w:val="24"/>
          <w:lang w:bidi="ar-IQ"/>
        </w:rPr>
        <w:t xml:space="preserve">ing of engineering and physical phenomena to solve real-world problems can be found in </w:t>
      </w:r>
      <w:sdt>
        <w:sdtPr>
          <w:rPr>
            <w:color w:val="000000"/>
            <w:sz w:val="24"/>
            <w:szCs w:val="24"/>
            <w:lang w:bidi="ar-IQ"/>
          </w:rPr>
          <w:tag w:val="MENDELEY_CITATION_v3_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"/>
          <w:id w:val="-62024637"/>
          <w:placeholder>
            <w:docPart w:val="FD14C6C6D67E4205A712AE607FC2EAAB"/>
          </w:placeholder>
        </w:sdtPr>
        <w:sdtEndPr/>
        <w:sdtContent>
          <w:r w:rsidR="009A50F9" w:rsidRPr="002F40FF">
            <w:rPr>
              <w:color w:val="000000"/>
              <w:sz w:val="24"/>
              <w:szCs w:val="24"/>
              <w:lang w:bidi="ar-IQ"/>
            </w:rPr>
            <w:t>[8]</w:t>
          </w:r>
        </w:sdtContent>
      </w:sdt>
      <w:r w:rsidRPr="002F40FF">
        <w:rPr>
          <w:color w:val="000000"/>
          <w:sz w:val="24"/>
          <w:szCs w:val="24"/>
          <w:lang w:bidi="ar-IQ"/>
        </w:rPr>
        <w:t xml:space="preserve"> </w:t>
      </w:r>
      <w:sdt>
        <w:sdtPr>
          <w:rPr>
            <w:color w:val="000000"/>
            <w:sz w:val="24"/>
            <w:szCs w:val="24"/>
            <w:lang w:bidi="ar-IQ"/>
          </w:rPr>
          <w:tag w:val="MENDELEY_CITATION_v3_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"/>
          <w:id w:val="-1918399273"/>
          <w:placeholder>
            <w:docPart w:val="FD14C6C6D67E4205A712AE607FC2EAAB"/>
          </w:placeholder>
        </w:sdtPr>
        <w:sdtEndPr/>
        <w:sdtContent>
          <w:r w:rsidR="009A50F9" w:rsidRPr="002F40FF">
            <w:rPr>
              <w:color w:val="000000"/>
              <w:sz w:val="24"/>
              <w:szCs w:val="24"/>
              <w:lang w:bidi="ar-IQ"/>
            </w:rPr>
            <w:t>[9]</w:t>
          </w:r>
        </w:sdtContent>
      </w:sdt>
      <w:r w:rsidRPr="002F40FF">
        <w:rPr>
          <w:rFonts w:asciiTheme="majorBidi" w:hAnsiTheme="majorBidi" w:cstheme="majorBidi"/>
          <w:sz w:val="24"/>
          <w:szCs w:val="24"/>
          <w:lang w:bidi="ar-IQ"/>
        </w:rPr>
        <w:t xml:space="preserve"> </w:t>
      </w:r>
      <w:sdt>
        <w:sdtPr>
          <w:rPr>
            <w:color w:val="000000"/>
            <w:sz w:val="24"/>
            <w:szCs w:val="24"/>
            <w:lang w:bidi="ar-IQ"/>
          </w:rPr>
          <w:tag w:val="MENDELEY_CITATION_v3_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"/>
          <w:id w:val="-1495945555"/>
          <w:placeholder>
            <w:docPart w:val="FD14C6C6D67E4205A712AE607FC2EAAB"/>
          </w:placeholder>
        </w:sdtPr>
        <w:sdtEndPr/>
        <w:sdtContent>
          <w:r w:rsidR="009A50F9" w:rsidRPr="002F40FF">
            <w:rPr>
              <w:color w:val="000000"/>
              <w:sz w:val="24"/>
              <w:szCs w:val="24"/>
              <w:lang w:bidi="ar-IQ"/>
            </w:rPr>
            <w:t>[10]</w:t>
          </w:r>
        </w:sdtContent>
      </w:sdt>
      <w:r w:rsidRPr="002F40FF">
        <w:rPr>
          <w:rFonts w:asciiTheme="majorBidi" w:hAnsiTheme="majorBidi" w:cstheme="majorBidi"/>
          <w:sz w:val="24"/>
          <w:szCs w:val="24"/>
          <w:lang w:bidi="ar-IQ"/>
        </w:rPr>
        <w:t xml:space="preserve">. A number of researchers have investigated differential equations in their research, particularly in </w:t>
      </w:r>
      <w:sdt>
        <w:sdtPr>
          <w:rPr>
            <w:color w:val="000000"/>
            <w:sz w:val="24"/>
            <w:szCs w:val="24"/>
            <w:lang w:bidi="ar-IQ"/>
          </w:rPr>
          <w:tag w:val="MENDELEY_CITATION_v3_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"/>
          <w:id w:val="1695802164"/>
          <w:placeholder>
            <w:docPart w:val="FD14C6C6D67E4205A712AE607FC2EAAB"/>
          </w:placeholder>
        </w:sdtPr>
        <w:sdtEndPr/>
        <w:sdtContent>
          <w:r w:rsidR="009A50F9" w:rsidRPr="002F40FF">
            <w:rPr>
              <w:color w:val="000000"/>
              <w:sz w:val="24"/>
              <w:szCs w:val="24"/>
              <w:lang w:bidi="ar-IQ"/>
            </w:rPr>
            <w:t>[11]</w:t>
          </w:r>
        </w:sdtContent>
      </w:sdt>
      <w:r w:rsidRPr="002F40FF">
        <w:rPr>
          <w:rFonts w:asciiTheme="majorBidi" w:hAnsiTheme="majorBidi" w:cstheme="majorBidi"/>
          <w:sz w:val="24"/>
          <w:szCs w:val="24"/>
          <w:lang w:bidi="ar-IQ"/>
        </w:rPr>
        <w:t xml:space="preserve"> </w:t>
      </w:r>
      <w:sdt>
        <w:sdtPr>
          <w:rPr>
            <w:color w:val="000000"/>
            <w:sz w:val="24"/>
            <w:szCs w:val="24"/>
            <w:lang w:bidi="ar-IQ"/>
          </w:rPr>
          <w:tag w:val="MENDELEY_CITATION_v3_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"/>
          <w:id w:val="1909569732"/>
          <w:placeholder>
            <w:docPart w:val="FD14C6C6D67E4205A712AE607FC2EAAB"/>
          </w:placeholder>
        </w:sdtPr>
        <w:sdtEndPr/>
        <w:sdtContent>
          <w:r w:rsidR="009A50F9" w:rsidRPr="002F40FF">
            <w:rPr>
              <w:color w:val="000000"/>
              <w:sz w:val="24"/>
              <w:szCs w:val="24"/>
              <w:lang w:bidi="ar-IQ"/>
            </w:rPr>
            <w:t>[12]</w:t>
          </w:r>
        </w:sdtContent>
      </w:sdt>
      <w:r w:rsidRPr="002F40FF">
        <w:rPr>
          <w:rFonts w:asciiTheme="majorBidi" w:hAnsiTheme="majorBidi" w:cstheme="majorBidi"/>
          <w:sz w:val="24"/>
          <w:szCs w:val="24"/>
          <w:lang w:bidi="ar-IQ"/>
        </w:rPr>
        <w:t xml:space="preserve">. The study of IDEs is mostly driven by practical applications. Some scientific and engineering phenomena, like the theory of dynamical systems with automatic control </w:t>
      </w:r>
      <w:sdt>
        <w:sdtPr>
          <w:rPr>
            <w:color w:val="000000"/>
            <w:sz w:val="24"/>
            <w:szCs w:val="24"/>
            <w:lang w:bidi="ar-IQ"/>
          </w:rPr>
          <w:tag w:val="MENDELEY_CITATION_v3_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"/>
          <w:id w:val="-1320649480"/>
          <w:placeholder>
            <w:docPart w:val="FD14C6C6D67E4205A712AE607FC2EAAB"/>
          </w:placeholder>
        </w:sdtPr>
        <w:sdtEndPr/>
        <w:sdtContent>
          <w:r w:rsidR="009A50F9" w:rsidRPr="002F40FF">
            <w:rPr>
              <w:color w:val="000000"/>
              <w:sz w:val="24"/>
              <w:szCs w:val="24"/>
              <w:lang w:bidi="ar-IQ"/>
            </w:rPr>
            <w:t>[13]</w:t>
          </w:r>
        </w:sdtContent>
      </w:sdt>
      <w:r w:rsidRPr="002F40FF">
        <w:rPr>
          <w:rFonts w:asciiTheme="majorBidi" w:hAnsiTheme="majorBidi" w:cstheme="majorBidi"/>
          <w:sz w:val="24"/>
          <w:szCs w:val="24"/>
          <w:lang w:bidi="ar-IQ"/>
        </w:rPr>
        <w:t xml:space="preserve">, the kinetic theories of rarefied gases, plasma, radiation transfer, coagulation, the study of stochastic processes with jumps, and more specifically of Levy processes, which are expressed by IDEs </w:t>
      </w:r>
      <w:sdt>
        <w:sdtPr>
          <w:rPr>
            <w:color w:val="000000"/>
            <w:sz w:val="24"/>
            <w:szCs w:val="24"/>
            <w:lang w:bidi="ar-IQ"/>
          </w:rPr>
          <w:tag w:val="MENDELEY_CITATION_v3_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"/>
          <w:id w:val="1308205372"/>
          <w:placeholder>
            <w:docPart w:val="FD14C6C6D67E4205A712AE607FC2EAAB"/>
          </w:placeholder>
        </w:sdtPr>
        <w:sdtEndPr/>
        <w:sdtContent>
          <w:r w:rsidR="009A50F9" w:rsidRPr="002F40FF">
            <w:rPr>
              <w:color w:val="000000"/>
              <w:sz w:val="24"/>
              <w:szCs w:val="24"/>
              <w:lang w:bidi="ar-IQ"/>
            </w:rPr>
            <w:t>[14]</w:t>
          </w:r>
        </w:sdtContent>
      </w:sdt>
      <w:r w:rsidRPr="002F40FF">
        <w:rPr>
          <w:rFonts w:asciiTheme="majorBidi" w:hAnsiTheme="majorBidi" w:cstheme="majorBidi"/>
          <w:sz w:val="24"/>
          <w:szCs w:val="24"/>
          <w:lang w:bidi="ar-IQ"/>
        </w:rPr>
        <w:t xml:space="preserve">, are modeled in a significant manner by the inclusion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 differential equation. Numerous processes in the applied sciences, including physics, chemistry, economics, control theory, mechanics, biology, and engineering, are modeled by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w:t>
      </w:r>
      <w:sdt>
        <w:sdtPr>
          <w:rPr>
            <w:color w:val="000000"/>
            <w:sz w:val="24"/>
            <w:szCs w:val="24"/>
            <w:lang w:bidi="ar-IQ"/>
          </w:rPr>
          <w:tag w:val="MENDELEY_CITATION_v3_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"/>
          <w:id w:val="-451326566"/>
          <w:placeholder>
            <w:docPart w:val="FD14C6C6D67E4205A712AE607FC2EAAB"/>
          </w:placeholder>
        </w:sdtPr>
        <w:sdtEndPr/>
        <w:sdtContent>
          <w:r w:rsidR="009A50F9" w:rsidRPr="002F40FF">
            <w:rPr>
              <w:color w:val="000000"/>
              <w:sz w:val="24"/>
              <w:szCs w:val="24"/>
              <w:lang w:bidi="ar-IQ"/>
            </w:rPr>
            <w:t>[15]</w:t>
          </w:r>
        </w:sdtContent>
      </w:sdt>
      <w:sdt>
        <w:sdtPr>
          <w:rPr>
            <w:color w:val="000000"/>
            <w:sz w:val="24"/>
            <w:szCs w:val="24"/>
            <w:lang w:bidi="ar-IQ"/>
          </w:rPr>
          <w:tag w:val="MENDELEY_CITATION_v3_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"/>
          <w:id w:val="-662391812"/>
          <w:placeholder>
            <w:docPart w:val="FD14C6C6D67E4205A712AE607FC2EAAB"/>
          </w:placeholder>
        </w:sdtPr>
        <w:sdtEndPr/>
        <w:sdtContent>
          <w:r w:rsidR="009A50F9" w:rsidRPr="002F40FF">
            <w:rPr>
              <w:color w:val="000000"/>
              <w:sz w:val="24"/>
              <w:szCs w:val="24"/>
              <w:lang w:bidi="ar-IQ"/>
            </w:rPr>
            <w:t>[16]</w:t>
          </w:r>
        </w:sdtContent>
      </w:sdt>
      <w:r w:rsidRPr="002F40FF">
        <w:rPr>
          <w:rFonts w:asciiTheme="majorBidi" w:hAnsiTheme="majorBidi" w:cstheme="majorBidi"/>
          <w:sz w:val="24"/>
          <w:szCs w:val="24"/>
          <w:lang w:bidi="ar-IQ"/>
        </w:rPr>
        <w:t xml:space="preserve">. arise in many physical phenomena like wind ripple in the desert, nano-hydrodynamics, population growth model, glass-forming process, and oceanography </w:t>
      </w:r>
      <w:sdt>
        <w:sdtPr>
          <w:rPr>
            <w:color w:val="000000"/>
            <w:sz w:val="24"/>
            <w:szCs w:val="24"/>
            <w:lang w:bidi="ar-IQ"/>
          </w:rPr>
          <w:tag w:val="MENDELEY_CITATION_v3_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"/>
          <w:id w:val="1348593759"/>
          <w:placeholder>
            <w:docPart w:val="FD14C6C6D67E4205A712AE607FC2EAAB"/>
          </w:placeholder>
        </w:sdtPr>
        <w:sdtEndPr/>
        <w:sdtContent>
          <w:r w:rsidR="009A50F9" w:rsidRPr="002F40FF">
            <w:rPr>
              <w:color w:val="000000"/>
              <w:sz w:val="24"/>
              <w:szCs w:val="24"/>
              <w:lang w:bidi="ar-IQ"/>
            </w:rPr>
            <w:t>[17]</w:t>
          </w:r>
        </w:sdtContent>
      </w:sdt>
      <w:sdt>
        <w:sdtPr>
          <w:rPr>
            <w:color w:val="000000"/>
            <w:sz w:val="24"/>
            <w:szCs w:val="24"/>
            <w:lang w:bidi="ar-IQ"/>
          </w:rPr>
          <w:tag w:val="MENDELEY_CITATION_v3_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"/>
          <w:id w:val="-1703090620"/>
          <w:placeholder>
            <w:docPart w:val="FD14C6C6D67E4205A712AE607FC2EAAB"/>
          </w:placeholder>
        </w:sdtPr>
        <w:sdtEndPr/>
        <w:sdtContent>
          <w:r w:rsidR="009A50F9" w:rsidRPr="002F40FF">
            <w:rPr>
              <w:color w:val="000000"/>
              <w:sz w:val="24"/>
              <w:szCs w:val="24"/>
              <w:lang w:bidi="ar-IQ"/>
            </w:rPr>
            <w:t>[18]</w:t>
          </w:r>
        </w:sdtContent>
      </w:sdt>
      <w:sdt>
        <w:sdtPr>
          <w:rPr>
            <w:color w:val="000000"/>
            <w:sz w:val="24"/>
            <w:szCs w:val="24"/>
            <w:lang w:bidi="ar-IQ"/>
          </w:rPr>
          <w:tag w:val="MENDELEY_CITATION_v3_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"/>
          <w:id w:val="-1785491442"/>
          <w:placeholder>
            <w:docPart w:val="FD14C6C6D67E4205A712AE607FC2EAAB"/>
          </w:placeholder>
        </w:sdtPr>
        <w:sdtEndPr/>
        <w:sdtContent>
          <w:r w:rsidR="009A50F9" w:rsidRPr="002F40FF">
            <w:rPr>
              <w:color w:val="000000"/>
              <w:sz w:val="24"/>
              <w:szCs w:val="24"/>
              <w:lang w:bidi="ar-IQ"/>
            </w:rPr>
            <w:t>[19]</w:t>
          </w:r>
        </w:sdtContent>
      </w:sdt>
      <w:r w:rsidRPr="002F40FF">
        <w:rPr>
          <w:rFonts w:asciiTheme="majorBidi" w:hAnsiTheme="majorBidi" w:cstheme="majorBidi"/>
          <w:sz w:val="24"/>
          <w:szCs w:val="24"/>
          <w:lang w:bidi="ar-IQ"/>
        </w:rPr>
        <w:t xml:space="preserve">. The study of FIDEs has attracted attention in recent years. Several significant findings about the corresponding inequalities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have been shown </w:t>
      </w:r>
      <w:sdt>
        <w:sdtPr>
          <w:rPr>
            <w:color w:val="000000"/>
            <w:sz w:val="24"/>
            <w:szCs w:val="24"/>
            <w:lang w:bidi="ar-IQ"/>
          </w:rPr>
          <w:tag w:val="MENDELEY_CITATION_v3_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"/>
          <w:id w:val="-1708248207"/>
          <w:placeholder>
            <w:docPart w:val="FD14C6C6D67E4205A712AE607FC2EAAB"/>
          </w:placeholder>
        </w:sdtPr>
        <w:sdtEndPr/>
        <w:sdtContent>
          <w:r w:rsidR="009A50F9" w:rsidRPr="002F40FF">
            <w:rPr>
              <w:color w:val="000000"/>
              <w:sz w:val="24"/>
              <w:szCs w:val="24"/>
              <w:lang w:bidi="ar-IQ"/>
            </w:rPr>
            <w:t>[20]</w:t>
          </w:r>
        </w:sdtContent>
      </w:sdt>
      <w:r w:rsidRPr="002F40FF">
        <w:rPr>
          <w:rFonts w:asciiTheme="majorBidi" w:hAnsiTheme="majorBidi" w:cstheme="majorBidi"/>
          <w:sz w:val="24"/>
          <w:szCs w:val="24"/>
          <w:lang w:bidi="ar-IQ"/>
        </w:rPr>
        <w:t xml:space="preserve">. The system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has motivated huge amounts of research in recent years. In conventional models, several kinds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have been developed, and there has been considerable interest in creating numerical approaches for their solutions </w:t>
      </w:r>
      <w:sdt>
        <w:sdtPr>
          <w:rPr>
            <w:color w:val="000000"/>
            <w:sz w:val="24"/>
            <w:szCs w:val="24"/>
            <w:lang w:bidi="ar-IQ"/>
          </w:rPr>
          <w:tag w:val="MENDELEY_CITATION_v3_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"/>
          <w:id w:val="-715429295"/>
          <w:placeholder>
            <w:docPart w:val="FD14C6C6D67E4205A712AE607FC2EAAB"/>
          </w:placeholder>
        </w:sdtPr>
        <w:sdtEndPr/>
        <w:sdtContent>
          <w:r w:rsidR="009A50F9" w:rsidRPr="002F40FF">
            <w:rPr>
              <w:color w:val="000000"/>
              <w:sz w:val="24"/>
              <w:szCs w:val="24"/>
              <w:lang w:bidi="ar-IQ"/>
            </w:rPr>
            <w:t>[21]</w:t>
          </w:r>
        </w:sdtContent>
      </w:sdt>
      <w:r w:rsidRPr="002F40FF">
        <w:rPr>
          <w:rFonts w:asciiTheme="majorBidi" w:hAnsiTheme="majorBidi" w:cstheme="majorBidi"/>
          <w:sz w:val="24"/>
          <w:szCs w:val="24"/>
          <w:lang w:bidi="ar-IQ"/>
        </w:rPr>
        <w:t xml:space="preserve"> </w:t>
      </w:r>
      <w:sdt>
        <w:sdtPr>
          <w:rPr>
            <w:color w:val="000000"/>
            <w:sz w:val="24"/>
            <w:szCs w:val="24"/>
            <w:lang w:bidi="ar-IQ"/>
          </w:rPr>
          <w:tag w:val="MENDELEY_CITATION_v3_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"/>
          <w:id w:val="-292136989"/>
          <w:placeholder>
            <w:docPart w:val="FD14C6C6D67E4205A712AE607FC2EAAB"/>
          </w:placeholder>
        </w:sdtPr>
        <w:sdtEndPr/>
        <w:sdtContent>
          <w:r w:rsidR="009A50F9" w:rsidRPr="002F40FF">
            <w:rPr>
              <w:color w:val="000000"/>
              <w:sz w:val="24"/>
              <w:szCs w:val="24"/>
              <w:lang w:bidi="ar-IQ"/>
            </w:rPr>
            <w:t>[12]</w:t>
          </w:r>
        </w:sdtContent>
      </w:sdt>
      <w:r w:rsidRPr="002F40FF">
        <w:rPr>
          <w:rFonts w:asciiTheme="majorBidi" w:hAnsiTheme="majorBidi" w:cstheme="majorBidi"/>
          <w:sz w:val="24"/>
          <w:szCs w:val="24"/>
          <w:lang w:bidi="ar-IQ"/>
        </w:rPr>
        <w:t xml:space="preserve">. Various numerical methods for solving systems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have been developed by many researchers. In the past decades, Integro-differential equations have been solved using a variety of techniques, such as the Adomian decomposition method </w:t>
      </w:r>
      <w:sdt>
        <w:sdtPr>
          <w:rPr>
            <w:color w:val="000000"/>
            <w:sz w:val="24"/>
            <w:szCs w:val="24"/>
            <w:lang w:bidi="ar-IQ"/>
          </w:rPr>
          <w:tag w:val="MENDELEY_CITATION_v3_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"/>
          <w:id w:val="515506134"/>
          <w:placeholder>
            <w:docPart w:val="FD14C6C6D67E4205A712AE607FC2EAAB"/>
          </w:placeholder>
        </w:sdtPr>
        <w:sdtEndPr/>
        <w:sdtContent>
          <w:r w:rsidR="009A50F9" w:rsidRPr="002F40FF">
            <w:rPr>
              <w:color w:val="000000"/>
              <w:sz w:val="24"/>
              <w:szCs w:val="24"/>
              <w:lang w:bidi="ar-IQ"/>
            </w:rPr>
            <w:t>[22]</w:t>
          </w:r>
        </w:sdtContent>
      </w:sdt>
      <w:r w:rsidRPr="002F40FF">
        <w:rPr>
          <w:rFonts w:asciiTheme="majorBidi" w:hAnsiTheme="majorBidi" w:cstheme="majorBidi"/>
          <w:sz w:val="24"/>
          <w:szCs w:val="24"/>
          <w:lang w:bidi="ar-IQ"/>
        </w:rPr>
        <w:t xml:space="preserve">, the variational iteration method and </w:t>
      </w:r>
      <w:proofErr w:type="spellStart"/>
      <w:r w:rsidRPr="002F40FF">
        <w:rPr>
          <w:rFonts w:asciiTheme="majorBidi" w:hAnsiTheme="majorBidi" w:cstheme="majorBidi"/>
          <w:sz w:val="24"/>
          <w:szCs w:val="24"/>
          <w:lang w:bidi="ar-IQ"/>
        </w:rPr>
        <w:t>homotopy</w:t>
      </w:r>
      <w:proofErr w:type="spellEnd"/>
      <w:r w:rsidRPr="002F40FF">
        <w:rPr>
          <w:rFonts w:asciiTheme="majorBidi" w:hAnsiTheme="majorBidi" w:cstheme="majorBidi"/>
          <w:sz w:val="24"/>
          <w:szCs w:val="24"/>
          <w:lang w:bidi="ar-IQ"/>
        </w:rPr>
        <w:t xml:space="preserve"> perturbation method </w:t>
      </w:r>
      <w:sdt>
        <w:sdtPr>
          <w:rPr>
            <w:color w:val="000000"/>
            <w:sz w:val="24"/>
            <w:szCs w:val="24"/>
            <w:lang w:bidi="ar-IQ"/>
          </w:rPr>
          <w:tag w:val="MENDELEY_CITATION_v3_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"/>
          <w:id w:val="1107388190"/>
          <w:placeholder>
            <w:docPart w:val="FD14C6C6D67E4205A712AE607FC2EAAB"/>
          </w:placeholder>
        </w:sdtPr>
        <w:sdtEndPr/>
        <w:sdtContent>
          <w:r w:rsidR="009A50F9" w:rsidRPr="002F40FF">
            <w:rPr>
              <w:color w:val="000000"/>
              <w:sz w:val="24"/>
              <w:szCs w:val="24"/>
              <w:lang w:bidi="ar-IQ"/>
            </w:rPr>
            <w:t>[23]</w:t>
          </w:r>
        </w:sdtContent>
      </w:sdt>
      <w:r w:rsidRPr="002F40FF">
        <w:rPr>
          <w:rFonts w:asciiTheme="majorBidi" w:hAnsiTheme="majorBidi" w:cstheme="majorBidi"/>
          <w:sz w:val="24"/>
          <w:szCs w:val="24"/>
          <w:lang w:bidi="ar-IQ"/>
        </w:rPr>
        <w:t xml:space="preserve">, wavelets </w:t>
      </w:r>
      <w:sdt>
        <w:sdtPr>
          <w:rPr>
            <w:color w:val="000000"/>
            <w:sz w:val="24"/>
            <w:szCs w:val="24"/>
            <w:lang w:bidi="ar-IQ"/>
          </w:rPr>
          <w:tag w:val="MENDELEY_CITATION_v3_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"/>
          <w:id w:val="-1174804714"/>
          <w:placeholder>
            <w:docPart w:val="FD14C6C6D67E4205A712AE607FC2EAAB"/>
          </w:placeholder>
        </w:sdtPr>
        <w:sdtEndPr/>
        <w:sdtContent>
          <w:r w:rsidR="009A50F9" w:rsidRPr="002F40FF">
            <w:rPr>
              <w:color w:val="000000"/>
              <w:sz w:val="24"/>
              <w:szCs w:val="24"/>
              <w:lang w:bidi="ar-IQ"/>
            </w:rPr>
            <w:t>[24]</w:t>
          </w:r>
        </w:sdtContent>
      </w:sdt>
      <w:r w:rsidRPr="002F40FF">
        <w:rPr>
          <w:rFonts w:asciiTheme="majorBidi" w:hAnsiTheme="majorBidi" w:cstheme="majorBidi"/>
          <w:sz w:val="24"/>
          <w:szCs w:val="24"/>
          <w:lang w:bidi="ar-IQ"/>
        </w:rPr>
        <w:t xml:space="preserve"> </w:t>
      </w:r>
      <w:sdt>
        <w:sdtPr>
          <w:rPr>
            <w:color w:val="000000"/>
            <w:sz w:val="24"/>
            <w:szCs w:val="24"/>
            <w:lang w:bidi="ar-IQ"/>
          </w:rPr>
          <w:tag w:val="MENDELEY_CITATION_v3_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"/>
          <w:id w:val="1487903081"/>
          <w:placeholder>
            <w:docPart w:val="FD14C6C6D67E4205A712AE607FC2EAAB"/>
          </w:placeholder>
        </w:sdtPr>
        <w:sdtEndPr/>
        <w:sdtContent>
          <w:r w:rsidR="009A50F9" w:rsidRPr="002F40FF">
            <w:rPr>
              <w:color w:val="000000"/>
              <w:sz w:val="24"/>
              <w:szCs w:val="24"/>
              <w:lang w:bidi="ar-IQ"/>
            </w:rPr>
            <w:t>[25]</w:t>
          </w:r>
        </w:sdtContent>
      </w:sdt>
      <w:r w:rsidRPr="002F40FF">
        <w:rPr>
          <w:rFonts w:asciiTheme="majorBidi" w:hAnsiTheme="majorBidi" w:cstheme="majorBidi"/>
          <w:sz w:val="24"/>
          <w:szCs w:val="24"/>
          <w:lang w:bidi="ar-IQ"/>
        </w:rPr>
        <w:t xml:space="preserve">, operational Tau method </w:t>
      </w:r>
      <w:sdt>
        <w:sdtPr>
          <w:rPr>
            <w:color w:val="000000"/>
            <w:sz w:val="24"/>
            <w:szCs w:val="24"/>
            <w:lang w:bidi="ar-IQ"/>
          </w:rPr>
          <w:tag w:val="MENDELEY_CITATION_v3_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"/>
          <w:id w:val="1215616792"/>
          <w:placeholder>
            <w:docPart w:val="FD14C6C6D67E4205A712AE607FC2EAAB"/>
          </w:placeholder>
        </w:sdtPr>
        <w:sdtEndPr/>
        <w:sdtContent>
          <w:r w:rsidR="009A50F9" w:rsidRPr="002F40FF">
            <w:rPr>
              <w:color w:val="000000"/>
              <w:sz w:val="24"/>
              <w:szCs w:val="24"/>
              <w:lang w:bidi="ar-IQ"/>
            </w:rPr>
            <w:t>[26]</w:t>
          </w:r>
        </w:sdtContent>
      </w:sdt>
      <w:r w:rsidRPr="002F40FF">
        <w:rPr>
          <w:rFonts w:asciiTheme="majorBidi" w:hAnsiTheme="majorBidi" w:cstheme="majorBidi"/>
          <w:sz w:val="24"/>
          <w:szCs w:val="24"/>
          <w:lang w:bidi="ar-IQ"/>
        </w:rPr>
        <w:t xml:space="preserve">, and others. Then several numerical methods have been used, such as the Chebyshev polynomial method </w:t>
      </w:r>
      <w:sdt>
        <w:sdtPr>
          <w:rPr>
            <w:color w:val="000000"/>
            <w:sz w:val="24"/>
            <w:szCs w:val="24"/>
            <w:lang w:bidi="ar-IQ"/>
          </w:rPr>
          <w:tag w:val="MENDELEY_CITATION_v3_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"/>
          <w:id w:val="-1768917688"/>
          <w:placeholder>
            <w:docPart w:val="FD14C6C6D67E4205A712AE607FC2EAAB"/>
          </w:placeholder>
        </w:sdtPr>
        <w:sdtEndPr/>
        <w:sdtContent>
          <w:r w:rsidR="009A50F9" w:rsidRPr="002F40FF">
            <w:rPr>
              <w:color w:val="000000"/>
              <w:sz w:val="24"/>
              <w:szCs w:val="24"/>
              <w:lang w:bidi="ar-IQ"/>
            </w:rPr>
            <w:t>[27]</w:t>
          </w:r>
        </w:sdtContent>
      </w:sdt>
      <w:r w:rsidRPr="002F40FF">
        <w:rPr>
          <w:rFonts w:asciiTheme="majorBidi" w:hAnsiTheme="majorBidi" w:cstheme="majorBidi"/>
          <w:sz w:val="24"/>
          <w:szCs w:val="24"/>
          <w:lang w:bidi="ar-IQ"/>
        </w:rPr>
        <w:t xml:space="preserve">, </w:t>
      </w:r>
      <w:proofErr w:type="spellStart"/>
      <w:r w:rsidRPr="002F40FF">
        <w:rPr>
          <w:rFonts w:asciiTheme="majorBidi" w:hAnsiTheme="majorBidi" w:cstheme="majorBidi"/>
          <w:sz w:val="24"/>
          <w:szCs w:val="24"/>
          <w:lang w:bidi="ar-IQ"/>
        </w:rPr>
        <w:t>Galerkin</w:t>
      </w:r>
      <w:proofErr w:type="spellEnd"/>
      <w:r w:rsidRPr="002F40FF">
        <w:rPr>
          <w:rFonts w:asciiTheme="majorBidi" w:hAnsiTheme="majorBidi" w:cstheme="majorBidi"/>
          <w:sz w:val="24"/>
          <w:szCs w:val="24"/>
          <w:lang w:bidi="ar-IQ"/>
        </w:rPr>
        <w:t xml:space="preserve"> methods with hybrid functions </w:t>
      </w:r>
      <w:sdt>
        <w:sdtPr>
          <w:rPr>
            <w:color w:val="000000"/>
            <w:sz w:val="24"/>
            <w:szCs w:val="24"/>
            <w:lang w:bidi="ar-IQ"/>
          </w:rPr>
          <w:tag w:val="MENDELEY_CITATION_v3_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"/>
          <w:id w:val="-422567648"/>
          <w:placeholder>
            <w:docPart w:val="FD14C6C6D67E4205A712AE607FC2EAAB"/>
          </w:placeholder>
        </w:sdtPr>
        <w:sdtEndPr/>
        <w:sdtContent>
          <w:r w:rsidR="009A50F9" w:rsidRPr="002F40FF">
            <w:rPr>
              <w:color w:val="000000"/>
              <w:sz w:val="24"/>
              <w:szCs w:val="24"/>
              <w:lang w:bidi="ar-IQ"/>
            </w:rPr>
            <w:t>[28]</w:t>
          </w:r>
        </w:sdtContent>
      </w:sdt>
      <w:r w:rsidRPr="002F40FF">
        <w:rPr>
          <w:rFonts w:asciiTheme="majorBidi" w:hAnsiTheme="majorBidi" w:cstheme="majorBidi"/>
          <w:sz w:val="24"/>
          <w:szCs w:val="24"/>
          <w:lang w:bidi="ar-IQ"/>
        </w:rPr>
        <w:t xml:space="preserve">, the tau method </w:t>
      </w:r>
      <w:sdt>
        <w:sdtPr>
          <w:rPr>
            <w:color w:val="000000"/>
            <w:sz w:val="24"/>
            <w:szCs w:val="24"/>
            <w:lang w:bidi="ar-IQ"/>
          </w:rPr>
          <w:tag w:val="MENDELEY_CITATION_v3_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"/>
          <w:id w:val="1851833322"/>
          <w:placeholder>
            <w:docPart w:val="FD14C6C6D67E4205A712AE607FC2EAAB"/>
          </w:placeholder>
        </w:sdtPr>
        <w:sdtEndPr/>
        <w:sdtContent>
          <w:r w:rsidR="009A50F9" w:rsidRPr="002F40FF">
            <w:rPr>
              <w:color w:val="000000"/>
              <w:sz w:val="24"/>
              <w:szCs w:val="24"/>
              <w:lang w:bidi="ar-IQ"/>
            </w:rPr>
            <w:t>[6]</w:t>
          </w:r>
        </w:sdtContent>
      </w:sdt>
      <w:r w:rsidRPr="002F40FF">
        <w:rPr>
          <w:rFonts w:asciiTheme="majorBidi" w:hAnsiTheme="majorBidi" w:cstheme="majorBidi"/>
          <w:sz w:val="24"/>
          <w:szCs w:val="24"/>
          <w:lang w:bidi="ar-IQ"/>
        </w:rPr>
        <w:t xml:space="preserve">, </w:t>
      </w:r>
      <w:proofErr w:type="spellStart"/>
      <w:r w:rsidRPr="002F40FF">
        <w:rPr>
          <w:rFonts w:asciiTheme="majorBidi" w:hAnsiTheme="majorBidi" w:cstheme="majorBidi"/>
          <w:sz w:val="24"/>
          <w:szCs w:val="24"/>
          <w:lang w:bidi="ar-IQ"/>
        </w:rPr>
        <w:t>Runge</w:t>
      </w:r>
      <w:proofErr w:type="spellEnd"/>
      <w:r w:rsidRPr="002F40FF">
        <w:rPr>
          <w:rFonts w:asciiTheme="majorBidi" w:hAnsiTheme="majorBidi" w:cstheme="majorBidi"/>
          <w:sz w:val="24"/>
          <w:szCs w:val="24"/>
          <w:lang w:bidi="ar-IQ"/>
        </w:rPr>
        <w:t>–</w:t>
      </w:r>
      <w:proofErr w:type="spellStart"/>
      <w:r w:rsidRPr="002F40FF">
        <w:rPr>
          <w:rFonts w:asciiTheme="majorBidi" w:hAnsiTheme="majorBidi" w:cstheme="majorBidi"/>
          <w:sz w:val="24"/>
          <w:szCs w:val="24"/>
          <w:lang w:bidi="ar-IQ"/>
        </w:rPr>
        <w:t>Kutta</w:t>
      </w:r>
      <w:proofErr w:type="spellEnd"/>
      <w:r w:rsidRPr="002F40FF">
        <w:rPr>
          <w:rFonts w:asciiTheme="majorBidi" w:hAnsiTheme="majorBidi" w:cstheme="majorBidi"/>
          <w:sz w:val="24"/>
          <w:szCs w:val="24"/>
          <w:lang w:bidi="ar-IQ"/>
        </w:rPr>
        <w:t xml:space="preserve"> methods </w:t>
      </w:r>
      <w:sdt>
        <w:sdtPr>
          <w:rPr>
            <w:color w:val="000000"/>
            <w:sz w:val="24"/>
            <w:szCs w:val="24"/>
            <w:lang w:bidi="ar-IQ"/>
          </w:rPr>
          <w:tag w:val="MENDELEY_CITATION_v3_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"/>
          <w:id w:val="-1804693017"/>
          <w:placeholder>
            <w:docPart w:val="FD14C6C6D67E4205A712AE607FC2EAAB"/>
          </w:placeholder>
        </w:sdtPr>
        <w:sdtEndPr/>
        <w:sdtContent>
          <w:r w:rsidR="009A50F9" w:rsidRPr="002F40FF">
            <w:rPr>
              <w:color w:val="000000"/>
              <w:sz w:val="24"/>
              <w:szCs w:val="24"/>
              <w:lang w:bidi="ar-IQ"/>
            </w:rPr>
            <w:t>[29]</w:t>
          </w:r>
        </w:sdtContent>
      </w:sdt>
      <w:r w:rsidRPr="002F40FF">
        <w:rPr>
          <w:rFonts w:asciiTheme="majorBidi" w:hAnsiTheme="majorBidi" w:cstheme="majorBidi"/>
          <w:sz w:val="24"/>
          <w:szCs w:val="24"/>
          <w:lang w:bidi="ar-IQ"/>
        </w:rPr>
        <w:t xml:space="preserve">, the spline approximation method </w:t>
      </w:r>
      <w:sdt>
        <w:sdtPr>
          <w:rPr>
            <w:color w:val="000000"/>
            <w:sz w:val="24"/>
            <w:szCs w:val="24"/>
            <w:lang w:bidi="ar-IQ"/>
          </w:rPr>
          <w:tag w:val="MENDELEY_CITATION_v3_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"/>
          <w:id w:val="417753622"/>
          <w:placeholder>
            <w:docPart w:val="FD14C6C6D67E4205A712AE607FC2EAAB"/>
          </w:placeholder>
        </w:sdtPr>
        <w:sdtEndPr/>
        <w:sdtContent>
          <w:r w:rsidR="009A50F9" w:rsidRPr="002F40FF">
            <w:rPr>
              <w:color w:val="000000"/>
              <w:sz w:val="24"/>
              <w:szCs w:val="24"/>
              <w:lang w:bidi="ar-IQ"/>
            </w:rPr>
            <w:t>[30]</w:t>
          </w:r>
        </w:sdtContent>
      </w:sdt>
      <w:r w:rsidRPr="002F40FF">
        <w:rPr>
          <w:rFonts w:asciiTheme="majorBidi" w:hAnsiTheme="majorBidi" w:cstheme="majorBidi"/>
          <w:sz w:val="24"/>
          <w:szCs w:val="24"/>
          <w:lang w:bidi="ar-IQ"/>
        </w:rPr>
        <w:t xml:space="preserve">, the spectral method </w:t>
      </w:r>
      <w:sdt>
        <w:sdtPr>
          <w:rPr>
            <w:color w:val="000000"/>
            <w:sz w:val="24"/>
            <w:szCs w:val="24"/>
            <w:lang w:bidi="ar-IQ"/>
          </w:rPr>
          <w:tag w:val="MENDELEY_CITATION_v3_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"/>
          <w:id w:val="-879551353"/>
          <w:placeholder>
            <w:docPart w:val="FD14C6C6D67E4205A712AE607FC2EAAB"/>
          </w:placeholder>
        </w:sdtPr>
        <w:sdtEndPr/>
        <w:sdtContent>
          <w:r w:rsidR="009A50F9" w:rsidRPr="002F40FF">
            <w:rPr>
              <w:color w:val="000000"/>
              <w:sz w:val="24"/>
              <w:szCs w:val="24"/>
              <w:lang w:bidi="ar-IQ"/>
            </w:rPr>
            <w:t>[31]</w:t>
          </w:r>
        </w:sdtContent>
      </w:sdt>
      <w:r w:rsidRPr="002F40FF">
        <w:rPr>
          <w:rFonts w:asciiTheme="majorBidi" w:hAnsiTheme="majorBidi" w:cstheme="majorBidi"/>
          <w:sz w:val="24"/>
          <w:szCs w:val="24"/>
          <w:lang w:bidi="ar-IQ"/>
        </w:rPr>
        <w:t xml:space="preserve">, the finite difference approximation method </w:t>
      </w:r>
      <w:sdt>
        <w:sdtPr>
          <w:rPr>
            <w:color w:val="000000"/>
            <w:sz w:val="24"/>
            <w:szCs w:val="24"/>
            <w:lang w:bidi="ar-IQ"/>
          </w:rPr>
          <w:tag w:val="MENDELEY_CITATION_v3_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"/>
          <w:id w:val="-1348481886"/>
          <w:placeholder>
            <w:docPart w:val="FD14C6C6D67E4205A712AE607FC2EAAB"/>
          </w:placeholder>
        </w:sdtPr>
        <w:sdtEndPr/>
        <w:sdtContent>
          <w:r w:rsidR="009A50F9" w:rsidRPr="002F40FF">
            <w:rPr>
              <w:color w:val="000000"/>
              <w:sz w:val="24"/>
              <w:szCs w:val="24"/>
              <w:lang w:bidi="ar-IQ"/>
            </w:rPr>
            <w:t>[32]</w:t>
          </w:r>
        </w:sdtContent>
      </w:sdt>
      <w:r w:rsidRPr="002F40FF">
        <w:rPr>
          <w:rFonts w:asciiTheme="majorBidi" w:hAnsiTheme="majorBidi" w:cstheme="majorBidi"/>
          <w:sz w:val="24"/>
          <w:szCs w:val="24"/>
          <w:lang w:bidi="ar-IQ"/>
        </w:rPr>
        <w:t xml:space="preserve">, etc. Also, </w:t>
      </w:r>
      <w:proofErr w:type="gramStart"/>
      <w:r w:rsidR="00A74715" w:rsidRPr="002F40FF">
        <w:rPr>
          <w:rFonts w:asciiTheme="majorBidi" w:hAnsiTheme="majorBidi" w:cstheme="majorBidi"/>
          <w:sz w:val="24"/>
          <w:szCs w:val="24"/>
          <w:lang w:bidi="ar-IQ"/>
        </w:rPr>
        <w:t>Several</w:t>
      </w:r>
      <w:proofErr w:type="gramEnd"/>
      <w:r w:rsidR="00A74715" w:rsidRPr="002F40FF">
        <w:rPr>
          <w:rFonts w:asciiTheme="majorBidi" w:hAnsiTheme="majorBidi" w:cstheme="majorBidi"/>
          <w:sz w:val="24"/>
          <w:szCs w:val="24"/>
          <w:lang w:bidi="ar-IQ"/>
        </w:rPr>
        <w:t xml:space="preserve"> methods </w:t>
      </w:r>
      <w:r w:rsidR="00A74715" w:rsidRPr="002F40FF">
        <w:rPr>
          <w:rFonts w:asciiTheme="majorBidi" w:hAnsiTheme="majorBidi" w:cstheme="majorBidi"/>
          <w:sz w:val="24"/>
          <w:szCs w:val="24"/>
          <w:lang w:bidi="ar-IQ"/>
        </w:rPr>
        <w:lastRenderedPageBreak/>
        <w:t xml:space="preserve">have been used to pursue the solution of </w:t>
      </w:r>
      <w:proofErr w:type="spellStart"/>
      <w:r w:rsidR="00A74715" w:rsidRPr="002F40FF">
        <w:rPr>
          <w:rFonts w:asciiTheme="majorBidi" w:hAnsiTheme="majorBidi" w:cstheme="majorBidi"/>
          <w:sz w:val="24"/>
          <w:szCs w:val="24"/>
          <w:lang w:bidi="ar-IQ"/>
        </w:rPr>
        <w:t>integro</w:t>
      </w:r>
      <w:proofErr w:type="spellEnd"/>
      <w:r w:rsidR="00A74715" w:rsidRPr="002F40FF">
        <w:rPr>
          <w:rFonts w:asciiTheme="majorBidi" w:hAnsiTheme="majorBidi" w:cstheme="majorBidi"/>
          <w:sz w:val="24"/>
          <w:szCs w:val="24"/>
          <w:lang w:bidi="ar-IQ"/>
        </w:rPr>
        <w:t xml:space="preserve">-differential equations, including the Adomian decomposition method developed [33] [34], the Hybrid linear multistep method [35] [36], the </w:t>
      </w:r>
      <w:proofErr w:type="spellStart"/>
      <w:r w:rsidR="00A74715" w:rsidRPr="002F40FF">
        <w:rPr>
          <w:rFonts w:asciiTheme="majorBidi" w:hAnsiTheme="majorBidi" w:cstheme="majorBidi"/>
          <w:sz w:val="24"/>
          <w:szCs w:val="24"/>
          <w:lang w:bidi="ar-IQ"/>
        </w:rPr>
        <w:t>Chebyshev-Galerkin</w:t>
      </w:r>
      <w:proofErr w:type="spellEnd"/>
      <w:r w:rsidR="00A74715" w:rsidRPr="002F40FF">
        <w:rPr>
          <w:rFonts w:asciiTheme="majorBidi" w:hAnsiTheme="majorBidi" w:cstheme="majorBidi"/>
          <w:sz w:val="24"/>
          <w:szCs w:val="24"/>
          <w:lang w:bidi="ar-IQ"/>
        </w:rPr>
        <w:t xml:space="preserve"> method [37],</w:t>
      </w:r>
    </w:p>
    <w:p w14:paraId="7DB6ACEB" w14:textId="03EAE983" w:rsidR="00E859BC" w:rsidRPr="002F40FF" w:rsidRDefault="00A93EDD" w:rsidP="00E23316">
      <w:pPr>
        <w:pStyle w:val="ListParagraph"/>
        <w:spacing w:before="8" w:after="8"/>
        <w:ind w:left="0" w:right="605"/>
        <w:jc w:val="both"/>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Bernoulli matrix method </w:t>
      </w:r>
      <w:sdt>
        <w:sdtPr>
          <w:rPr>
            <w:color w:val="000000"/>
            <w:sz w:val="24"/>
            <w:szCs w:val="24"/>
            <w:lang w:bidi="ar-IQ"/>
          </w:rPr>
          <w:tag w:val="MENDELEY_CITATION_v3_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"/>
          <w:id w:val="1171451542"/>
          <w:placeholder>
            <w:docPart w:val="FD14C6C6D67E4205A712AE607FC2EAAB"/>
          </w:placeholder>
        </w:sdtPr>
        <w:sdtEndPr/>
        <w:sdtContent>
          <w:r w:rsidR="009A50F9" w:rsidRPr="002F40FF">
            <w:rPr>
              <w:color w:val="000000"/>
              <w:sz w:val="24"/>
              <w:szCs w:val="24"/>
              <w:lang w:bidi="ar-IQ"/>
            </w:rPr>
            <w:t>[38]</w:t>
          </w:r>
        </w:sdtContent>
      </w:sdt>
      <w:r w:rsidRPr="002F40FF">
        <w:rPr>
          <w:rFonts w:asciiTheme="majorBidi" w:hAnsiTheme="majorBidi" w:cstheme="majorBidi"/>
          <w:sz w:val="24"/>
          <w:szCs w:val="24"/>
          <w:lang w:bidi="ar-IQ"/>
        </w:rPr>
        <w:t xml:space="preserve">, Bernstein Polynomials Method, Legendre collocation method </w:t>
      </w:r>
      <w:sdt>
        <w:sdtPr>
          <w:rPr>
            <w:color w:val="000000"/>
            <w:sz w:val="24"/>
            <w:szCs w:val="24"/>
            <w:lang w:bidi="ar-IQ"/>
          </w:rPr>
          <w:tag w:val="MENDELEY_CITATION_v3_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"/>
          <w:id w:val="929547866"/>
          <w:placeholder>
            <w:docPart w:val="FD14C6C6D67E4205A712AE607FC2EAAB"/>
          </w:placeholder>
        </w:sdtPr>
        <w:sdtEndPr/>
        <w:sdtContent>
          <w:r w:rsidR="009A50F9" w:rsidRPr="002F40FF">
            <w:rPr>
              <w:color w:val="000000"/>
              <w:sz w:val="24"/>
              <w:szCs w:val="24"/>
              <w:lang w:bidi="ar-IQ"/>
            </w:rPr>
            <w:t>[39]</w:t>
          </w:r>
        </w:sdtContent>
      </w:sdt>
      <w:r w:rsidRPr="002F40FF">
        <w:rPr>
          <w:rFonts w:asciiTheme="majorBidi" w:hAnsiTheme="majorBidi" w:cstheme="majorBidi"/>
          <w:sz w:val="24"/>
          <w:szCs w:val="24"/>
          <w:lang w:bidi="ar-IQ"/>
        </w:rPr>
        <w:t xml:space="preserve">, fractional-order </w:t>
      </w:r>
      <w:proofErr w:type="spellStart"/>
      <w:r w:rsidRPr="002F40FF">
        <w:rPr>
          <w:rFonts w:asciiTheme="majorBidi" w:hAnsiTheme="majorBidi" w:cstheme="majorBidi"/>
          <w:sz w:val="24"/>
          <w:szCs w:val="24"/>
          <w:lang w:bidi="ar-IQ"/>
        </w:rPr>
        <w:t>Genocchi</w:t>
      </w:r>
      <w:proofErr w:type="spellEnd"/>
      <w:r w:rsidRPr="002F40FF">
        <w:rPr>
          <w:rFonts w:asciiTheme="majorBidi" w:hAnsiTheme="majorBidi" w:cstheme="majorBidi"/>
          <w:sz w:val="24"/>
          <w:szCs w:val="24"/>
          <w:lang w:bidi="ar-IQ"/>
        </w:rPr>
        <w:t xml:space="preserve"> deep neural networks </w:t>
      </w:r>
      <w:sdt>
        <w:sdtPr>
          <w:rPr>
            <w:color w:val="000000"/>
            <w:sz w:val="24"/>
            <w:szCs w:val="24"/>
            <w:lang w:bidi="ar-IQ"/>
          </w:rPr>
          <w:tag w:val="MENDELEY_CITATION_v3_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"/>
          <w:id w:val="2133586666"/>
          <w:placeholder>
            <w:docPart w:val="FD14C6C6D67E4205A712AE607FC2EAAB"/>
          </w:placeholder>
        </w:sdtPr>
        <w:sdtEndPr/>
        <w:sdtContent>
          <w:r w:rsidR="009A50F9" w:rsidRPr="002F40FF">
            <w:rPr>
              <w:color w:val="000000"/>
              <w:sz w:val="24"/>
              <w:szCs w:val="24"/>
              <w:lang w:bidi="ar-IQ"/>
            </w:rPr>
            <w:t>[40]</w:t>
          </w:r>
        </w:sdtContent>
      </w:sdt>
      <w:r w:rsidRPr="002F40FF">
        <w:rPr>
          <w:rFonts w:asciiTheme="majorBidi" w:hAnsiTheme="majorBidi" w:cstheme="majorBidi"/>
          <w:sz w:val="24"/>
          <w:szCs w:val="24"/>
          <w:lang w:bidi="ar-IQ"/>
        </w:rPr>
        <w:t xml:space="preserve">, </w:t>
      </w:r>
      <w:r w:rsidR="00B8053C" w:rsidRPr="002F40FF">
        <w:rPr>
          <w:rFonts w:asciiTheme="majorBidi" w:hAnsiTheme="majorBidi" w:cstheme="majorBidi"/>
          <w:sz w:val="24"/>
          <w:szCs w:val="24"/>
          <w:lang w:bidi="ar-IQ"/>
        </w:rPr>
        <w:t xml:space="preserve">Polynomials perform a crucial role in numerous fields of mathematics. These polynomials have been employed in the solution of integral equations, differential equations, </w:t>
      </w:r>
      <w:proofErr w:type="spellStart"/>
      <w:r w:rsidR="00B8053C" w:rsidRPr="002F40FF">
        <w:rPr>
          <w:rFonts w:asciiTheme="majorBidi" w:hAnsiTheme="majorBidi" w:cstheme="majorBidi"/>
          <w:sz w:val="24"/>
          <w:szCs w:val="24"/>
          <w:lang w:bidi="ar-IQ"/>
        </w:rPr>
        <w:t>integro</w:t>
      </w:r>
      <w:proofErr w:type="spellEnd"/>
      <w:r w:rsidR="00B8053C" w:rsidRPr="002F40FF">
        <w:rPr>
          <w:rFonts w:asciiTheme="majorBidi" w:hAnsiTheme="majorBidi" w:cstheme="majorBidi"/>
          <w:sz w:val="24"/>
          <w:szCs w:val="24"/>
          <w:lang w:bidi="ar-IQ"/>
        </w:rPr>
        <w:t xml:space="preserve">-differential equations, and systems of </w:t>
      </w:r>
      <w:proofErr w:type="spellStart"/>
      <w:r w:rsidR="00B8053C" w:rsidRPr="002F40FF">
        <w:rPr>
          <w:rFonts w:asciiTheme="majorBidi" w:hAnsiTheme="majorBidi" w:cstheme="majorBidi"/>
          <w:sz w:val="24"/>
          <w:szCs w:val="24"/>
          <w:lang w:bidi="ar-IQ"/>
        </w:rPr>
        <w:t>integro</w:t>
      </w:r>
      <w:proofErr w:type="spellEnd"/>
      <w:r w:rsidR="00B8053C" w:rsidRPr="002F40FF">
        <w:rPr>
          <w:rFonts w:asciiTheme="majorBidi" w:hAnsiTheme="majorBidi" w:cstheme="majorBidi"/>
          <w:sz w:val="24"/>
          <w:szCs w:val="24"/>
          <w:lang w:bidi="ar-IQ"/>
        </w:rPr>
        <w:t>-differential equations</w:t>
      </w:r>
      <w:r w:rsidRPr="002F40FF">
        <w:rPr>
          <w:rFonts w:asciiTheme="majorBidi" w:hAnsiTheme="majorBidi" w:cstheme="majorBidi"/>
          <w:sz w:val="24"/>
          <w:szCs w:val="24"/>
          <w:lang w:bidi="ar-IQ"/>
        </w:rPr>
        <w:t xml:space="preserve">, and approximation theory; see e.g. </w:t>
      </w:r>
      <w:sdt>
        <w:sdtPr>
          <w:rPr>
            <w:color w:val="000000"/>
            <w:sz w:val="24"/>
            <w:szCs w:val="24"/>
            <w:lang w:bidi="ar-IQ"/>
          </w:rPr>
          <w:tag w:val="MENDELEY_CITATION_v3_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"/>
          <w:id w:val="-1639953586"/>
          <w:placeholder>
            <w:docPart w:val="FD14C6C6D67E4205A712AE607FC2EAAB"/>
          </w:placeholder>
        </w:sdtPr>
        <w:sdtEndPr/>
        <w:sdtContent>
          <w:r w:rsidR="009A50F9" w:rsidRPr="002F40FF">
            <w:rPr>
              <w:color w:val="000000"/>
              <w:sz w:val="24"/>
              <w:szCs w:val="24"/>
              <w:lang w:bidi="ar-IQ"/>
            </w:rPr>
            <w:t>[41]</w:t>
          </w:r>
        </w:sdtContent>
      </w:sdt>
      <w:sdt>
        <w:sdtPr>
          <w:rPr>
            <w:color w:val="000000"/>
            <w:sz w:val="24"/>
            <w:szCs w:val="24"/>
            <w:lang w:bidi="ar-IQ"/>
          </w:rPr>
          <w:tag w:val="MENDELEY_CITATION_v3_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"/>
          <w:id w:val="-1672561832"/>
          <w:placeholder>
            <w:docPart w:val="FD14C6C6D67E4205A712AE607FC2EAAB"/>
          </w:placeholder>
        </w:sdtPr>
        <w:sdtEndPr/>
        <w:sdtContent>
          <w:r w:rsidR="009A50F9" w:rsidRPr="002F40FF">
            <w:rPr>
              <w:color w:val="000000"/>
              <w:sz w:val="24"/>
              <w:szCs w:val="24"/>
              <w:lang w:bidi="ar-IQ"/>
            </w:rPr>
            <w:t>[42]</w:t>
          </w:r>
        </w:sdtContent>
      </w:sdt>
      <w:sdt>
        <w:sdtPr>
          <w:rPr>
            <w:color w:val="000000"/>
            <w:sz w:val="24"/>
            <w:szCs w:val="24"/>
            <w:lang w:bidi="ar-IQ"/>
          </w:rPr>
          <w:tag w:val="MENDELEY_CITATION_v3_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"/>
          <w:id w:val="-2086759300"/>
          <w:placeholder>
            <w:docPart w:val="FD14C6C6D67E4205A712AE607FC2EAAB"/>
          </w:placeholder>
        </w:sdtPr>
        <w:sdtEndPr/>
        <w:sdtContent>
          <w:r w:rsidR="009A50F9" w:rsidRPr="002F40FF">
            <w:rPr>
              <w:color w:val="000000"/>
              <w:sz w:val="24"/>
              <w:szCs w:val="24"/>
              <w:lang w:bidi="ar-IQ"/>
            </w:rPr>
            <w:t>[43]</w:t>
          </w:r>
        </w:sdtContent>
      </w:sdt>
      <w:sdt>
        <w:sdtPr>
          <w:rPr>
            <w:color w:val="000000"/>
            <w:sz w:val="24"/>
            <w:szCs w:val="24"/>
            <w:lang w:bidi="ar-IQ"/>
          </w:rPr>
          <w:tag w:val="MENDELEY_CITATION_v3_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"/>
          <w:id w:val="1784303594"/>
          <w:placeholder>
            <w:docPart w:val="FD14C6C6D67E4205A712AE607FC2EAAB"/>
          </w:placeholder>
        </w:sdtPr>
        <w:sdtEndPr/>
        <w:sdtContent>
          <w:r w:rsidR="009A50F9" w:rsidRPr="002F40FF">
            <w:rPr>
              <w:color w:val="000000"/>
              <w:sz w:val="24"/>
              <w:szCs w:val="24"/>
              <w:lang w:bidi="ar-IQ"/>
            </w:rPr>
            <w:t>[44]</w:t>
          </w:r>
        </w:sdtContent>
      </w:sdt>
      <w:sdt>
        <w:sdtPr>
          <w:rPr>
            <w:color w:val="000000"/>
            <w:sz w:val="24"/>
            <w:szCs w:val="24"/>
            <w:lang w:bidi="ar-IQ"/>
          </w:rPr>
          <w:tag w:val="MENDELEY_CITATION_v3_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"/>
          <w:id w:val="1551343321"/>
          <w:placeholder>
            <w:docPart w:val="FD14C6C6D67E4205A712AE607FC2EAAB"/>
          </w:placeholder>
        </w:sdtPr>
        <w:sdtEndPr/>
        <w:sdtContent>
          <w:r w:rsidR="009A50F9" w:rsidRPr="002F40FF">
            <w:rPr>
              <w:color w:val="000000"/>
              <w:sz w:val="24"/>
              <w:szCs w:val="24"/>
              <w:lang w:bidi="ar-IQ"/>
            </w:rPr>
            <w:t>[45]</w:t>
          </w:r>
        </w:sdtContent>
      </w:sdt>
      <w:r w:rsidRPr="002F40FF">
        <w:rPr>
          <w:rFonts w:asciiTheme="majorBidi" w:hAnsiTheme="majorBidi" w:cstheme="majorBidi"/>
          <w:sz w:val="24"/>
          <w:szCs w:val="24"/>
          <w:lang w:bidi="ar-IQ"/>
        </w:rPr>
        <w:t xml:space="preserve">. There are various types of polynomials for solving various problems. Such as Hahn polynomials for non-singular coupled Burgers' equations </w:t>
      </w:r>
      <w:sdt>
        <w:sdtPr>
          <w:rPr>
            <w:color w:val="000000"/>
            <w:sz w:val="24"/>
            <w:szCs w:val="24"/>
            <w:lang w:bidi="ar-IQ"/>
          </w:rPr>
          <w:tag w:val="MENDELEY_CITATION_v3_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"/>
          <w:id w:val="-2094156911"/>
          <w:placeholder>
            <w:docPart w:val="FD14C6C6D67E4205A712AE607FC2EAAB"/>
          </w:placeholder>
        </w:sdtPr>
        <w:sdtEndPr/>
        <w:sdtContent>
          <w:r w:rsidR="009A50F9" w:rsidRPr="002F40FF">
            <w:rPr>
              <w:color w:val="000000"/>
              <w:sz w:val="24"/>
              <w:szCs w:val="24"/>
              <w:lang w:bidi="ar-IQ"/>
            </w:rPr>
            <w:t>[46]</w:t>
          </w:r>
        </w:sdtContent>
      </w:sdt>
      <w:r w:rsidRPr="002F40FF">
        <w:rPr>
          <w:rFonts w:asciiTheme="majorBidi" w:hAnsiTheme="majorBidi" w:cstheme="majorBidi"/>
          <w:sz w:val="24"/>
          <w:szCs w:val="24"/>
          <w:lang w:bidi="ar-IQ"/>
        </w:rPr>
        <w:t>, Müntz-Legendre polynomials for variational problems [2,28],</w:t>
      </w:r>
      <w:r w:rsidRPr="002F40FF">
        <w:rPr>
          <w:rFonts w:asciiTheme="majorBidi" w:hAnsiTheme="majorBidi" w:cstheme="majorBidi" w:hint="cs"/>
          <w:sz w:val="24"/>
          <w:szCs w:val="24"/>
          <w:rtl/>
          <w:lang w:bidi="ar-IQ"/>
        </w:rPr>
        <w:t xml:space="preserve"> </w:t>
      </w:r>
      <w:r w:rsidR="00DC17A2" w:rsidRPr="002F40FF">
        <w:rPr>
          <w:rFonts w:asciiTheme="majorBidi" w:hAnsiTheme="majorBidi" w:cstheme="majorBidi"/>
          <w:sz w:val="24"/>
          <w:szCs w:val="24"/>
          <w:lang w:bidi="ar-IQ"/>
        </w:rPr>
        <w:t>and r</w:t>
      </w:r>
      <w:r w:rsidRPr="002F40FF">
        <w:rPr>
          <w:rFonts w:asciiTheme="majorBidi" w:hAnsiTheme="majorBidi" w:cstheme="majorBidi"/>
          <w:sz w:val="24"/>
          <w:szCs w:val="24"/>
          <w:lang w:bidi="ar-IQ"/>
        </w:rPr>
        <w:t xml:space="preserve">ecently, Clique polynomials for time-fractional Klein-Gordon equations </w:t>
      </w:r>
      <w:sdt>
        <w:sdtPr>
          <w:rPr>
            <w:color w:val="000000"/>
            <w:sz w:val="24"/>
            <w:szCs w:val="24"/>
            <w:lang w:bidi="ar-IQ"/>
          </w:rPr>
          <w:tag w:val="MENDELEY_CITATION_v3_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"/>
          <w:id w:val="1474557902"/>
          <w:placeholder>
            <w:docPart w:val="FD14C6C6D67E4205A712AE607FC2EAAB"/>
          </w:placeholder>
        </w:sdtPr>
        <w:sdtEndPr/>
        <w:sdtContent>
          <w:r w:rsidR="009A50F9" w:rsidRPr="002F40FF">
            <w:rPr>
              <w:color w:val="000000"/>
              <w:sz w:val="24"/>
              <w:szCs w:val="24"/>
              <w:lang w:bidi="ar-IQ"/>
            </w:rPr>
            <w:t>[47]</w:t>
          </w:r>
        </w:sdtContent>
      </w:sdt>
      <w:r w:rsidRPr="002F40FF">
        <w:rPr>
          <w:rFonts w:asciiTheme="majorBidi" w:hAnsiTheme="majorBidi" w:cstheme="majorBidi"/>
          <w:sz w:val="24"/>
          <w:szCs w:val="24"/>
          <w:lang w:bidi="ar-IQ"/>
        </w:rPr>
        <w:t xml:space="preserve">. But there is no method in the literature for SOIDE using the s-polynomials. In this paper, A family of polynomials is introduced as s-polynomials. We have explored the properties and uses of these polynomials, developing strategies for solving systems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because its implementation is straightforward. We will approximate the solution system of the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 in this paper using the s-polynomials as the basis in conjunction with the collocation approach to solve numerically the proposed problem. The operational matrix for a polynomial has been developed to cover the numerical solution of a system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We derive the operational matrices for derivatives and integral terms using s-polynomials. In order to obtain the desired results, the s-operational matrices of derivatives in integers are introduced and employed together with the collocation method. By implementing s-polynomial approximations and the operational matrices of derivative and integral terms, the original problem has been reduced to a set of algebraic equations. The numerical solution of FIDE can be obtained by solving this system of algebraic equations at collocation points. </w:t>
      </w:r>
      <w:r w:rsidR="00C833BD" w:rsidRPr="002F40FF">
        <w:rPr>
          <w:rFonts w:asciiTheme="majorBidi" w:hAnsiTheme="majorBidi" w:cstheme="majorBidi"/>
          <w:sz w:val="24"/>
          <w:szCs w:val="24"/>
          <w:lang w:bidi="ar-IQ"/>
        </w:rPr>
        <w:t>to acquire a system of algebraic linear equations was collocated at appropriate points within the interval of investigation [0,1]</w:t>
      </w:r>
      <w:r w:rsidRPr="002F40FF">
        <w:rPr>
          <w:rFonts w:asciiTheme="majorBidi" w:hAnsiTheme="majorBidi" w:cstheme="majorBidi"/>
          <w:sz w:val="24"/>
          <w:szCs w:val="24"/>
          <w:lang w:bidi="ar-IQ"/>
        </w:rPr>
        <w:t xml:space="preserve">. This paper is organized as follows: In Section 2, the preliminary. In Section 3, we introduce s-polynomials and their properties. In Section 4, </w:t>
      </w:r>
      <w:r w:rsidR="00DC17A2" w:rsidRPr="002F40FF">
        <w:rPr>
          <w:rFonts w:asciiTheme="majorBidi" w:hAnsiTheme="majorBidi" w:cstheme="majorBidi"/>
          <w:sz w:val="24"/>
          <w:szCs w:val="24"/>
          <w:lang w:bidi="ar-IQ"/>
        </w:rPr>
        <w:t xml:space="preserve">the </w:t>
      </w:r>
      <w:r w:rsidRPr="002F40FF">
        <w:rPr>
          <w:rFonts w:asciiTheme="majorBidi" w:hAnsiTheme="majorBidi" w:cstheme="majorBidi"/>
          <w:sz w:val="24"/>
          <w:szCs w:val="24"/>
          <w:lang w:bidi="ar-IQ"/>
        </w:rPr>
        <w:t xml:space="preserve">method for </w:t>
      </w:r>
      <w:r w:rsidR="00DC17A2" w:rsidRPr="002F40FF">
        <w:rPr>
          <w:rFonts w:asciiTheme="majorBidi" w:hAnsiTheme="majorBidi" w:cstheme="majorBidi"/>
          <w:sz w:val="24"/>
          <w:szCs w:val="24"/>
          <w:lang w:bidi="ar-IQ"/>
        </w:rPr>
        <w:t xml:space="preserve">the </w:t>
      </w:r>
      <w:r w:rsidRPr="002F40FF">
        <w:rPr>
          <w:rFonts w:asciiTheme="majorBidi" w:hAnsiTheme="majorBidi" w:cstheme="majorBidi"/>
          <w:sz w:val="24"/>
          <w:szCs w:val="24"/>
          <w:lang w:bidi="ar-IQ"/>
        </w:rPr>
        <w:t>solution.  In Section 5, convergence analysis.</w:t>
      </w:r>
      <w:r w:rsidRPr="002F40FF">
        <w:rPr>
          <w:rFonts w:asciiTheme="majorBidi" w:hAnsiTheme="majorBidi" w:cstheme="majorBidi"/>
          <w:sz w:val="24"/>
          <w:szCs w:val="24"/>
          <w:lang w:bidi="ar-IQ"/>
        </w:rPr>
        <w:br/>
        <w:t>In Section 6, numerical examples are used to illustrate the convergence, accuracy, and advantages of the proposed method, and compare it with others. Finally, in Section 7, the conclusion of the work is given.</w:t>
      </w:r>
    </w:p>
    <w:p w14:paraId="782077DD" w14:textId="67278D9A" w:rsidR="00E859BC" w:rsidRPr="00E859BC" w:rsidRDefault="00E859BC" w:rsidP="00E23316">
      <w:pPr>
        <w:pStyle w:val="Heading1"/>
        <w:spacing w:before="8" w:after="8"/>
        <w:ind w:right="605"/>
        <w:jc w:val="left"/>
        <w:rPr>
          <w:rFonts w:eastAsia="MS Mincho"/>
          <w:b/>
          <w:bCs/>
          <w:color w:val="000000" w:themeColor="text1"/>
        </w:rPr>
      </w:pPr>
      <w:r>
        <w:rPr>
          <w:rFonts w:eastAsia="MS Mincho"/>
          <w:b/>
          <w:bCs/>
          <w:color w:val="000000" w:themeColor="text1"/>
        </w:rPr>
        <w:t xml:space="preserve"> </w:t>
      </w:r>
    </w:p>
    <w:p w14:paraId="4B410804" w14:textId="1E0E66C8" w:rsidR="00E859BC" w:rsidRDefault="00E859BC" w:rsidP="00346E44">
      <w:pPr>
        <w:pStyle w:val="Heading1"/>
        <w:spacing w:before="8" w:after="8"/>
        <w:ind w:left="-360" w:right="605"/>
        <w:jc w:val="both"/>
        <w:rPr>
          <w:rFonts w:eastAsia="MS Mincho"/>
          <w:b/>
          <w:bCs/>
          <w:color w:val="000000" w:themeColor="text1"/>
        </w:rPr>
      </w:pPr>
      <w:r>
        <w:rPr>
          <w:rFonts w:eastAsia="MS Mincho"/>
          <w:b/>
          <w:bCs/>
          <w:color w:val="000000" w:themeColor="text1"/>
        </w:rPr>
        <w:t xml:space="preserve"> </w:t>
      </w:r>
      <w:r w:rsidRPr="00346E44">
        <w:rPr>
          <w:rFonts w:eastAsia="MS Mincho"/>
          <w:b/>
          <w:bCs/>
          <w:color w:val="000000" w:themeColor="text1"/>
          <w:sz w:val="28"/>
          <w:szCs w:val="28"/>
        </w:rPr>
        <w:t>preliminaries</w:t>
      </w:r>
    </w:p>
    <w:p w14:paraId="23C38E7C" w14:textId="203DEBF0" w:rsidR="00E859BC" w:rsidRPr="002F40FF" w:rsidRDefault="00E859BC" w:rsidP="00E23316">
      <w:pPr>
        <w:spacing w:before="8" w:after="8"/>
        <w:ind w:right="605"/>
        <w:jc w:val="left"/>
        <w:rPr>
          <w:rFonts w:asciiTheme="majorBidi" w:hAnsiTheme="majorBidi" w:cstheme="majorBidi"/>
          <w:sz w:val="24"/>
          <w:szCs w:val="24"/>
          <w:lang w:bidi="ar-IQ"/>
        </w:rPr>
      </w:pPr>
      <w:r w:rsidRPr="002F40FF">
        <w:rPr>
          <w:rFonts w:asciiTheme="majorBidi" w:hAnsiTheme="majorBidi" w:cstheme="majorBidi"/>
          <w:sz w:val="24"/>
          <w:szCs w:val="24"/>
          <w:lang w:bidi="ar-IQ"/>
        </w:rPr>
        <w:t>In this research, we consider a system of Integro-differential equations of the form:</w:t>
      </w:r>
    </w:p>
    <w:p w14:paraId="541B3DBC" w14:textId="77777777" w:rsidR="00524811" w:rsidRDefault="00524811" w:rsidP="00DE3D3C">
      <w:pPr>
        <w:spacing w:before="8" w:after="8"/>
        <w:ind w:right="605"/>
        <w:jc w:val="left"/>
        <w:rPr>
          <w:rFonts w:asciiTheme="majorBidi" w:hAnsiTheme="majorBidi" w:cstheme="majorBidi"/>
          <w:lang w:bidi="ar-IQ"/>
        </w:rPr>
      </w:pPr>
    </w:p>
    <w:p w14:paraId="3EAF5B66" w14:textId="78F0EE3E" w:rsidR="00524811" w:rsidRDefault="00735EC9" w:rsidP="00DE3D3C">
      <w:pPr>
        <w:spacing w:before="8" w:after="8"/>
        <w:ind w:right="605"/>
        <w:rPr>
          <w:rFonts w:asciiTheme="majorBidi"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m:t>
              </m:r>
              <m:r>
                <w:rPr>
                  <w:rFonts w:ascii="Cambria Math" w:hAnsi="Cambria Math" w:cstheme="majorBidi"/>
                  <w:lang w:bidi="ar-IQ"/>
                </w:rPr>
                <m:t>=0</m:t>
              </m:r>
            </m:sub>
            <m:sup>
              <m:r>
                <w:rPr>
                  <w:rFonts w:ascii="Cambria Math" w:hAnsi="Cambria Math" w:cstheme="majorBidi"/>
                  <w:lang w:bidi="ar-IQ"/>
                </w:rPr>
                <m:t>m</m:t>
              </m:r>
            </m:sup>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=1</m:t>
                  </m:r>
                </m:sub>
                <m:sup>
                  <m:r>
                    <w:rPr>
                      <w:rFonts w:ascii="Cambria Math" w:hAnsi="Cambria Math" w:cstheme="majorBidi"/>
                      <w:lang w:bidi="ar-IQ"/>
                    </w:rPr>
                    <m:t>N</m:t>
                  </m:r>
                </m:sup>
                <m:e>
                  <m:sSubSup>
                    <m:sSubSupPr>
                      <m:ctrlPr>
                        <w:rPr>
                          <w:rFonts w:ascii="Cambria Math" w:hAnsi="Cambria Math" w:cstheme="majorBidi"/>
                          <w:i/>
                          <w:lang w:bidi="ar-IQ"/>
                        </w:rPr>
                      </m:ctrlPr>
                    </m:sSubSupPr>
                    <m:e>
                      <m:r>
                        <w:rPr>
                          <w:rFonts w:ascii="Cambria Math" w:hAnsi="Cambria Math" w:cstheme="majorBidi"/>
                          <w:lang w:bidi="ar-IQ"/>
                        </w:rPr>
                        <m:t>P</m:t>
                      </m:r>
                    </m:e>
                    <m:sub>
                      <m:r>
                        <w:rPr>
                          <w:rFonts w:ascii="Cambria Math" w:hAnsi="Cambria Math" w:cstheme="majorBidi"/>
                          <w:lang w:bidi="ar-IQ"/>
                        </w:rPr>
                        <m:t>ij</m:t>
                      </m:r>
                    </m:sub>
                    <m:sup>
                      <m:r>
                        <w:rPr>
                          <w:rFonts w:ascii="Cambria Math" w:hAnsi="Cambria Math" w:cstheme="majorBidi"/>
                          <w:lang w:bidi="ar-IQ"/>
                        </w:rPr>
                        <m:t>n</m:t>
                      </m:r>
                    </m:sup>
                  </m:sSubSup>
                  <m:d>
                    <m:dPr>
                      <m:ctrlPr>
                        <w:rPr>
                          <w:rFonts w:ascii="Cambria Math" w:hAnsi="Cambria Math" w:cstheme="majorBidi"/>
                          <w:i/>
                          <w:lang w:bidi="ar-IQ"/>
                        </w:rPr>
                      </m:ctrlPr>
                    </m:dPr>
                    <m:e>
                      <m:r>
                        <w:rPr>
                          <w:rFonts w:ascii="Cambria Math" w:hAnsi="Cambria Math" w:cstheme="majorBidi"/>
                          <w:lang w:bidi="ar-IQ"/>
                        </w:rPr>
                        <m:t>x</m:t>
                      </m:r>
                    </m:e>
                  </m:d>
                </m:e>
              </m:nary>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j</m:t>
                  </m:r>
                </m:sub>
                <m:sup>
                  <m:r>
                    <w:rPr>
                      <w:rFonts w:ascii="Cambria Math" w:hAnsi="Cambria Math" w:cstheme="majorBidi"/>
                      <w:lang w:bidi="ar-IQ"/>
                    </w:rPr>
                    <m:t>(</m:t>
                  </m:r>
                  <m:r>
                    <w:rPr>
                      <w:rFonts w:ascii="Cambria Math" w:hAnsi="Cambria Math" w:cstheme="majorBidi"/>
                      <w:lang w:bidi="ar-IQ"/>
                    </w:rPr>
                    <m:t>n</m:t>
                  </m:r>
                  <m:r>
                    <w:rPr>
                      <w:rFonts w:ascii="Cambria Math" w:hAnsi="Cambria Math" w:cstheme="majorBidi"/>
                      <w:lang w:bidi="ar-IQ"/>
                    </w:rPr>
                    <m:t>)</m:t>
                  </m:r>
                </m:sup>
              </m:sSubSup>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nary>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h</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ub>
            <m:sup>
              <m:r>
                <w:rPr>
                  <w:rFonts w:ascii="Cambria Math" w:hAnsi="Cambria Math" w:cstheme="majorBidi"/>
                  <w:lang w:bidi="ar-IQ"/>
                </w:rPr>
                <m:t>g</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up>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ij</m:t>
                      </m:r>
                    </m:sub>
                  </m:sSub>
                  <m:d>
                    <m:dPr>
                      <m:ctrlPr>
                        <w:rPr>
                          <w:rFonts w:ascii="Cambria Math" w:hAnsi="Cambria Math" w:cstheme="majorBidi"/>
                          <w:i/>
                          <w:lang w:bidi="ar-IQ"/>
                        </w:rPr>
                      </m:ctrlPr>
                    </m:dPr>
                    <m:e>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t</m:t>
                      </m:r>
                    </m:e>
                  </m:d>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e>
          </m:nary>
          <m:r>
            <w:rPr>
              <w:rFonts w:ascii="Cambria Math" w:eastAsiaTheme="minorEastAsia" w:hAnsi="Cambria Math" w:cstheme="majorBidi"/>
              <w:lang w:bidi="ar-IQ"/>
            </w:rPr>
            <m:t xml:space="preserve">          </m:t>
          </m:r>
          <m:r>
            <w:rPr>
              <w:rFonts w:ascii="Cambria Math" w:eastAsiaTheme="minorEastAsia" w:hAnsi="Cambria Math" w:cstheme="majorBidi"/>
              <w:lang w:bidi="ar-IQ"/>
            </w:rPr>
            <m:t>i</m:t>
          </m:r>
          <m:r>
            <w:rPr>
              <w:rFonts w:ascii="Cambria Math" w:eastAsiaTheme="minorEastAsia" w:hAnsi="Cambria Math" w:cstheme="majorBidi"/>
              <w:lang w:bidi="ar-IQ"/>
            </w:rPr>
            <m:t>=1,2,3,…,</m:t>
          </m:r>
          <m:r>
            <w:rPr>
              <w:rFonts w:ascii="Cambria Math" w:eastAsiaTheme="minorEastAsia" w:hAnsi="Cambria Math" w:cstheme="majorBidi"/>
              <w:lang w:bidi="ar-IQ"/>
            </w:rPr>
            <m:t>N</m:t>
          </m:r>
          <m:r>
            <w:rPr>
              <w:rFonts w:ascii="Cambria Math" w:hAnsi="Cambria Math"/>
              <w:color w:val="000000" w:themeColor="text1"/>
            </w:rPr>
            <m:t xml:space="preserve">                     (1)</m:t>
          </m:r>
        </m:oMath>
      </m:oMathPara>
    </w:p>
    <w:p w14:paraId="33217F8A" w14:textId="77777777" w:rsidR="00524811" w:rsidRDefault="00524811" w:rsidP="00DE3D3C">
      <w:pPr>
        <w:spacing w:before="8" w:after="8"/>
        <w:ind w:right="605"/>
        <w:jc w:val="left"/>
        <w:rPr>
          <w:rFonts w:asciiTheme="majorBidi" w:hAnsiTheme="majorBidi" w:cstheme="majorBidi"/>
          <w:lang w:bidi="ar-IQ"/>
        </w:rPr>
      </w:pPr>
    </w:p>
    <w:p w14:paraId="10D04BC3" w14:textId="77777777" w:rsidR="00524811" w:rsidRDefault="00524811" w:rsidP="00DE3D3C">
      <w:pPr>
        <w:spacing w:before="8" w:after="8"/>
        <w:ind w:right="605"/>
        <w:jc w:val="left"/>
        <w:rPr>
          <w:rFonts w:asciiTheme="majorBidi" w:hAnsiTheme="majorBidi" w:cstheme="majorBidi"/>
          <w:lang w:bidi="ar-IQ"/>
        </w:rPr>
      </w:pPr>
    </w:p>
    <w:p w14:paraId="1772EE1F" w14:textId="74D53740" w:rsidR="00F8314F" w:rsidRPr="002F40FF" w:rsidRDefault="00F8314F" w:rsidP="00E23316">
      <w:pPr>
        <w:spacing w:before="8" w:after="8"/>
        <w:ind w:right="605"/>
        <w:jc w:val="both"/>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The System of </w:t>
      </w:r>
      <w:r w:rsidR="00CC69AE" w:rsidRPr="002F40FF">
        <w:rPr>
          <w:rFonts w:asciiTheme="majorBidi" w:hAnsiTheme="majorBidi" w:cstheme="majorBidi"/>
          <w:sz w:val="24"/>
          <w:szCs w:val="24"/>
          <w:lang w:bidi="ar-IQ"/>
        </w:rPr>
        <w:t xml:space="preserve">An </w:t>
      </w:r>
      <w:proofErr w:type="spellStart"/>
      <w:r w:rsidR="00006841" w:rsidRPr="002F40FF">
        <w:rPr>
          <w:rFonts w:asciiTheme="majorBidi" w:hAnsiTheme="majorBidi" w:cstheme="majorBidi"/>
          <w:sz w:val="24"/>
          <w:szCs w:val="24"/>
          <w:lang w:bidi="ar-IQ"/>
        </w:rPr>
        <w:t>i</w:t>
      </w:r>
      <w:r w:rsidR="00CC69AE" w:rsidRPr="002F40FF">
        <w:rPr>
          <w:rFonts w:asciiTheme="majorBidi" w:hAnsiTheme="majorBidi" w:cstheme="majorBidi"/>
          <w:sz w:val="24"/>
          <w:szCs w:val="24"/>
          <w:lang w:bidi="ar-IQ"/>
        </w:rPr>
        <w:t>ntegro</w:t>
      </w:r>
      <w:proofErr w:type="spellEnd"/>
      <w:r w:rsidR="00CC69AE" w:rsidRPr="002F40FF">
        <w:rPr>
          <w:rFonts w:asciiTheme="majorBidi" w:hAnsiTheme="majorBidi" w:cstheme="majorBidi"/>
          <w:sz w:val="24"/>
          <w:szCs w:val="24"/>
          <w:lang w:bidi="ar-IQ"/>
        </w:rPr>
        <w:t>-</w:t>
      </w:r>
      <w:r w:rsidR="00006841" w:rsidRPr="002F40FF">
        <w:rPr>
          <w:rFonts w:asciiTheme="majorBidi" w:hAnsiTheme="majorBidi" w:cstheme="majorBidi"/>
          <w:sz w:val="24"/>
          <w:szCs w:val="24"/>
          <w:lang w:bidi="ar-IQ"/>
        </w:rPr>
        <w:t>d</w:t>
      </w:r>
      <w:r w:rsidR="00CC69AE" w:rsidRPr="002F40FF">
        <w:rPr>
          <w:rFonts w:asciiTheme="majorBidi" w:hAnsiTheme="majorBidi" w:cstheme="majorBidi"/>
          <w:sz w:val="24"/>
          <w:szCs w:val="24"/>
          <w:lang w:bidi="ar-IQ"/>
        </w:rPr>
        <w:t>ifferential Equation (IDE) is an equation in which the unknown function manifests both within a derivative and under an integral sign.</w:t>
      </w:r>
    </w:p>
    <w:p w14:paraId="2F25E405" w14:textId="77777777" w:rsidR="00F8314F" w:rsidRPr="002F40FF" w:rsidRDefault="00F8314F" w:rsidP="00E23316">
      <w:pPr>
        <w:spacing w:before="8" w:after="8"/>
        <w:ind w:right="605"/>
        <w:jc w:val="both"/>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Where </w:t>
      </w:r>
      <m:oMath>
        <m:sSubSup>
          <m:sSubSupPr>
            <m:ctrlPr>
              <w:rPr>
                <w:rFonts w:ascii="Cambria Math" w:hAnsi="Cambria Math" w:cstheme="majorBidi"/>
                <w:sz w:val="24"/>
                <w:szCs w:val="24"/>
                <w:lang w:bidi="ar-IQ"/>
              </w:rPr>
            </m:ctrlPr>
          </m:sSubSupPr>
          <m:e>
            <m:r>
              <w:rPr>
                <w:rFonts w:ascii="Cambria Math" w:hAnsi="Cambria Math" w:cstheme="majorBidi"/>
                <w:sz w:val="24"/>
                <w:szCs w:val="24"/>
                <w:lang w:bidi="ar-IQ"/>
              </w:rPr>
              <m:t>P</m:t>
            </m:r>
          </m:e>
          <m:sub>
            <m:r>
              <w:rPr>
                <w:rFonts w:ascii="Cambria Math" w:hAnsi="Cambria Math" w:cstheme="majorBidi"/>
                <w:sz w:val="24"/>
                <w:szCs w:val="24"/>
                <w:lang w:bidi="ar-IQ"/>
              </w:rPr>
              <m:t>ij</m:t>
            </m:r>
          </m:sub>
          <m:sup>
            <m:r>
              <w:rPr>
                <w:rFonts w:ascii="Cambria Math" w:hAnsi="Cambria Math" w:cstheme="majorBidi"/>
                <w:sz w:val="24"/>
                <w:szCs w:val="24"/>
                <w:lang w:bidi="ar-IQ"/>
              </w:rPr>
              <m:t>n</m:t>
            </m:r>
          </m:sup>
        </m:sSubSup>
        <m:d>
          <m:dPr>
            <m:ctrlPr>
              <w:rPr>
                <w:rFonts w:ascii="Cambria Math" w:hAnsi="Cambria Math" w:cstheme="majorBidi"/>
                <w:sz w:val="24"/>
                <w:szCs w:val="24"/>
                <w:lang w:bidi="ar-IQ"/>
              </w:rPr>
            </m:ctrlPr>
          </m:dPr>
          <m:e>
            <m:r>
              <w:rPr>
                <w:rFonts w:ascii="Cambria Math" w:hAnsi="Cambria Math" w:cstheme="majorBidi"/>
                <w:sz w:val="24"/>
                <w:szCs w:val="24"/>
                <w:lang w:bidi="ar-IQ"/>
              </w:rPr>
              <m:t>x</m:t>
            </m:r>
          </m:e>
        </m:d>
        <m:r>
          <m:rPr>
            <m:sty m:val="p"/>
          </m:rPr>
          <w:rPr>
            <w:rFonts w:ascii="Cambria Math" w:hAnsi="Cambria Math" w:cstheme="majorBidi"/>
            <w:sz w:val="24"/>
            <w:szCs w:val="24"/>
            <w:lang w:bidi="ar-IQ"/>
          </w:rPr>
          <m:t xml:space="preserve"> </m:t>
        </m:r>
      </m:oMath>
      <w:r w:rsidRPr="002F40FF">
        <w:rPr>
          <w:rFonts w:asciiTheme="majorBidi" w:hAnsiTheme="majorBidi" w:cstheme="majorBidi"/>
          <w:sz w:val="24"/>
          <w:szCs w:val="24"/>
          <w:lang w:bidi="ar-IQ"/>
        </w:rPr>
        <w:t xml:space="preserve">are known real valued functions, </w:t>
      </w:r>
      <m:oMath>
        <m:sSubSup>
          <m:sSubSupPr>
            <m:ctrlPr>
              <w:rPr>
                <w:rFonts w:ascii="Cambria Math" w:hAnsi="Cambria Math" w:cstheme="majorBidi"/>
                <w:sz w:val="24"/>
                <w:szCs w:val="24"/>
                <w:lang w:bidi="ar-IQ"/>
              </w:rPr>
            </m:ctrlPr>
          </m:sSubSupPr>
          <m:e>
            <m:r>
              <w:rPr>
                <w:rFonts w:ascii="Cambria Math" w:hAnsi="Cambria Math" w:cstheme="majorBidi"/>
                <w:sz w:val="24"/>
                <w:szCs w:val="24"/>
                <w:lang w:bidi="ar-IQ"/>
              </w:rPr>
              <m:t>y</m:t>
            </m:r>
          </m:e>
          <m:sub>
            <m:r>
              <w:rPr>
                <w:rFonts w:ascii="Cambria Math" w:hAnsi="Cambria Math" w:cstheme="majorBidi"/>
                <w:sz w:val="24"/>
                <w:szCs w:val="24"/>
                <w:lang w:bidi="ar-IQ"/>
              </w:rPr>
              <m:t>j</m:t>
            </m:r>
          </m:sub>
          <m:sup>
            <m:r>
              <m:rPr>
                <m:sty m:val="p"/>
              </m:rPr>
              <w:rPr>
                <w:rFonts w:ascii="Cambria Math" w:hAnsi="Cambria Math" w:cstheme="majorBidi"/>
                <w:sz w:val="24"/>
                <w:szCs w:val="24"/>
                <w:lang w:bidi="ar-IQ"/>
              </w:rPr>
              <m:t>(</m:t>
            </m:r>
            <m:r>
              <w:rPr>
                <w:rFonts w:ascii="Cambria Math" w:hAnsi="Cambria Math" w:cstheme="majorBidi"/>
                <w:sz w:val="24"/>
                <w:szCs w:val="24"/>
                <w:lang w:bidi="ar-IQ"/>
              </w:rPr>
              <m:t>n</m:t>
            </m:r>
            <m:r>
              <m:rPr>
                <m:sty m:val="p"/>
              </m:rPr>
              <w:rPr>
                <w:rFonts w:ascii="Cambria Math" w:hAnsi="Cambria Math" w:cstheme="majorBidi"/>
                <w:sz w:val="24"/>
                <w:szCs w:val="24"/>
                <w:lang w:bidi="ar-IQ"/>
              </w:rPr>
              <m:t>)</m:t>
            </m:r>
          </m:sup>
        </m:sSubSup>
        <m:r>
          <m:rPr>
            <m:sty m:val="p"/>
          </m:rPr>
          <w:rPr>
            <w:rFonts w:ascii="Cambria Math" w:hAnsi="Cambria Math" w:cstheme="majorBidi"/>
            <w:sz w:val="24"/>
            <w:szCs w:val="24"/>
            <w:lang w:bidi="ar-IQ"/>
          </w:rPr>
          <m:t>(</m:t>
        </m:r>
        <m:r>
          <w:rPr>
            <w:rFonts w:ascii="Cambria Math" w:hAnsi="Cambria Math" w:cstheme="majorBidi"/>
            <w:sz w:val="24"/>
            <w:szCs w:val="24"/>
            <w:lang w:bidi="ar-IQ"/>
          </w:rPr>
          <m:t>x</m:t>
        </m:r>
        <m:r>
          <m:rPr>
            <m:sty m:val="p"/>
          </m:rPr>
          <w:rPr>
            <w:rFonts w:ascii="Cambria Math" w:hAnsi="Cambria Math" w:cstheme="majorBidi"/>
            <w:sz w:val="24"/>
            <w:szCs w:val="24"/>
            <w:lang w:bidi="ar-IQ"/>
          </w:rPr>
          <m:t>)</m:t>
        </m:r>
      </m:oMath>
      <w:r w:rsidRPr="002F40FF">
        <w:rPr>
          <w:rFonts w:asciiTheme="majorBidi" w:hAnsiTheme="majorBidi" w:cstheme="majorBidi"/>
          <w:sz w:val="24"/>
          <w:szCs w:val="24"/>
          <w:lang w:bidi="ar-IQ"/>
        </w:rPr>
        <w:t xml:space="preserve">  is the derivative of </w:t>
      </w:r>
      <m:oMath>
        <m:r>
          <w:rPr>
            <w:rFonts w:ascii="Cambria Math" w:hAnsi="Cambria Math" w:cstheme="majorBidi"/>
            <w:sz w:val="24"/>
            <w:szCs w:val="24"/>
            <w:lang w:bidi="ar-IQ"/>
          </w:rPr>
          <m:t>y</m:t>
        </m:r>
        <m:r>
          <m:rPr>
            <m:sty m:val="p"/>
          </m:rPr>
          <w:rPr>
            <w:rFonts w:ascii="Cambria Math" w:hAnsi="Cambria Math" w:cstheme="majorBidi"/>
            <w:sz w:val="24"/>
            <w:szCs w:val="24"/>
            <w:lang w:bidi="ar-IQ"/>
          </w:rPr>
          <m:t>(</m:t>
        </m:r>
        <m:r>
          <w:rPr>
            <w:rFonts w:ascii="Cambria Math" w:hAnsi="Cambria Math" w:cstheme="majorBidi"/>
            <w:sz w:val="24"/>
            <w:szCs w:val="24"/>
            <w:lang w:bidi="ar-IQ"/>
          </w:rPr>
          <m:t>x</m:t>
        </m:r>
        <m:r>
          <m:rPr>
            <m:sty m:val="p"/>
          </m:rPr>
          <w:rPr>
            <w:rFonts w:ascii="Cambria Math" w:hAnsi="Cambria Math" w:cstheme="majorBidi"/>
            <w:sz w:val="24"/>
            <w:szCs w:val="24"/>
            <w:lang w:bidi="ar-IQ"/>
          </w:rPr>
          <m:t>)</m:t>
        </m:r>
      </m:oMath>
      <w:r w:rsidRPr="002F40FF">
        <w:rPr>
          <w:rFonts w:asciiTheme="majorBidi" w:hAnsiTheme="majorBidi" w:cstheme="majorBidi"/>
          <w:sz w:val="24"/>
          <w:szCs w:val="24"/>
          <w:lang w:bidi="ar-IQ"/>
        </w:rPr>
        <w:t xml:space="preserve"> with order n, </w:t>
      </w:r>
      <m:oMath>
        <m:sSub>
          <m:sSubPr>
            <m:ctrlPr>
              <w:rPr>
                <w:rFonts w:ascii="Cambria Math" w:hAnsi="Cambria Math" w:cstheme="majorBidi"/>
                <w:sz w:val="24"/>
                <w:szCs w:val="24"/>
                <w:lang w:bidi="ar-IQ"/>
              </w:rPr>
            </m:ctrlPr>
          </m:sSubPr>
          <m:e>
            <m:r>
              <w:rPr>
                <w:rFonts w:ascii="Cambria Math" w:hAnsi="Cambria Math" w:cstheme="majorBidi"/>
                <w:sz w:val="24"/>
                <w:szCs w:val="24"/>
                <w:lang w:bidi="ar-IQ"/>
              </w:rPr>
              <m:t>y</m:t>
            </m:r>
          </m:e>
          <m:sub>
            <m:r>
              <w:rPr>
                <w:rFonts w:ascii="Cambria Math" w:hAnsi="Cambria Math" w:cstheme="majorBidi"/>
                <w:sz w:val="24"/>
                <w:szCs w:val="24"/>
                <w:lang w:bidi="ar-IQ"/>
              </w:rPr>
              <m:t>j</m:t>
            </m:r>
          </m:sub>
        </m:sSub>
        <m:d>
          <m:dPr>
            <m:ctrlPr>
              <w:rPr>
                <w:rFonts w:ascii="Cambria Math" w:hAnsi="Cambria Math" w:cstheme="majorBidi"/>
                <w:sz w:val="24"/>
                <w:szCs w:val="24"/>
                <w:lang w:bidi="ar-IQ"/>
              </w:rPr>
            </m:ctrlPr>
          </m:dPr>
          <m:e>
            <m:r>
              <w:rPr>
                <w:rFonts w:ascii="Cambria Math" w:hAnsi="Cambria Math" w:cstheme="majorBidi"/>
                <w:sz w:val="24"/>
                <w:szCs w:val="24"/>
                <w:lang w:bidi="ar-IQ"/>
              </w:rPr>
              <m:t>x</m:t>
            </m:r>
          </m:e>
        </m:d>
      </m:oMath>
      <w:r w:rsidRPr="002F40FF">
        <w:rPr>
          <w:rFonts w:asciiTheme="majorBidi" w:hAnsiTheme="majorBidi" w:cstheme="majorBidi"/>
          <w:sz w:val="24"/>
          <w:szCs w:val="24"/>
          <w:lang w:bidi="ar-IQ"/>
        </w:rPr>
        <w:t xml:space="preserve"> is an unknown function, </w:t>
      </w:r>
      <m:oMath>
        <m:sSub>
          <m:sSubPr>
            <m:ctrlPr>
              <w:rPr>
                <w:rFonts w:ascii="Cambria Math" w:hAnsi="Cambria Math" w:cstheme="majorBidi"/>
                <w:sz w:val="24"/>
                <w:szCs w:val="24"/>
                <w:lang w:bidi="ar-IQ"/>
              </w:rPr>
            </m:ctrlPr>
          </m:sSubPr>
          <m:e>
            <m:r>
              <w:rPr>
                <w:rFonts w:ascii="Cambria Math" w:hAnsi="Cambria Math" w:cstheme="majorBidi"/>
                <w:sz w:val="24"/>
                <w:szCs w:val="24"/>
                <w:lang w:bidi="ar-IQ"/>
              </w:rPr>
              <m:t>k</m:t>
            </m:r>
          </m:e>
          <m:sub>
            <m:r>
              <w:rPr>
                <w:rFonts w:ascii="Cambria Math" w:hAnsi="Cambria Math" w:cstheme="majorBidi"/>
                <w:sz w:val="24"/>
                <w:szCs w:val="24"/>
                <w:lang w:bidi="ar-IQ"/>
              </w:rPr>
              <m:t>ij</m:t>
            </m:r>
          </m:sub>
        </m:sSub>
        <m:d>
          <m:dPr>
            <m:ctrlPr>
              <w:rPr>
                <w:rFonts w:ascii="Cambria Math" w:hAnsi="Cambria Math" w:cstheme="majorBidi"/>
                <w:sz w:val="24"/>
                <w:szCs w:val="24"/>
                <w:lang w:bidi="ar-IQ"/>
              </w:rPr>
            </m:ctrlPr>
          </m:dPr>
          <m:e>
            <m:r>
              <w:rPr>
                <w:rFonts w:ascii="Cambria Math" w:hAnsi="Cambria Math" w:cstheme="majorBidi"/>
                <w:sz w:val="24"/>
                <w:szCs w:val="24"/>
                <w:lang w:bidi="ar-IQ"/>
              </w:rPr>
              <m:t>x</m:t>
            </m:r>
            <m:r>
              <m:rPr>
                <m:sty m:val="p"/>
              </m:rPr>
              <w:rPr>
                <w:rFonts w:ascii="Cambria Math" w:hAnsi="Cambria Math" w:cstheme="majorBidi"/>
                <w:sz w:val="24"/>
                <w:szCs w:val="24"/>
                <w:lang w:bidi="ar-IQ"/>
              </w:rPr>
              <m:t>,</m:t>
            </m:r>
            <m:r>
              <w:rPr>
                <w:rFonts w:ascii="Cambria Math" w:hAnsi="Cambria Math" w:cstheme="majorBidi"/>
                <w:sz w:val="24"/>
                <w:szCs w:val="24"/>
                <w:lang w:bidi="ar-IQ"/>
              </w:rPr>
              <m:t>t</m:t>
            </m:r>
          </m:e>
        </m:d>
      </m:oMath>
      <w:r w:rsidRPr="002F40FF">
        <w:rPr>
          <w:rFonts w:asciiTheme="majorBidi" w:hAnsiTheme="majorBidi" w:cstheme="majorBidi"/>
          <w:sz w:val="24"/>
          <w:szCs w:val="24"/>
          <w:lang w:bidi="ar-IQ"/>
        </w:rPr>
        <w:t xml:space="preserve"> is a kernel function, and </w:t>
      </w:r>
      <m:oMath>
        <m:sSub>
          <m:sSubPr>
            <m:ctrlPr>
              <w:rPr>
                <w:rFonts w:ascii="Cambria Math" w:hAnsi="Cambria Math" w:cstheme="majorBidi"/>
                <w:sz w:val="24"/>
                <w:szCs w:val="24"/>
                <w:lang w:bidi="ar-IQ"/>
              </w:rPr>
            </m:ctrlPr>
          </m:sSubPr>
          <m:e>
            <m:r>
              <w:rPr>
                <w:rFonts w:ascii="Cambria Math" w:hAnsi="Cambria Math" w:cstheme="majorBidi"/>
                <w:sz w:val="24"/>
                <w:szCs w:val="24"/>
                <w:lang w:bidi="ar-IQ"/>
              </w:rPr>
              <m:t>f</m:t>
            </m:r>
          </m:e>
          <m:sub>
            <m:r>
              <w:rPr>
                <w:rFonts w:ascii="Cambria Math" w:hAnsi="Cambria Math" w:cstheme="majorBidi"/>
                <w:sz w:val="24"/>
                <w:szCs w:val="24"/>
                <w:lang w:bidi="ar-IQ"/>
              </w:rPr>
              <m:t>j</m:t>
            </m:r>
          </m:sub>
        </m:sSub>
        <m:d>
          <m:dPr>
            <m:ctrlPr>
              <w:rPr>
                <w:rFonts w:ascii="Cambria Math" w:hAnsi="Cambria Math" w:cstheme="majorBidi"/>
                <w:sz w:val="24"/>
                <w:szCs w:val="24"/>
                <w:lang w:bidi="ar-IQ"/>
              </w:rPr>
            </m:ctrlPr>
          </m:dPr>
          <m:e>
            <m:r>
              <w:rPr>
                <w:rFonts w:ascii="Cambria Math" w:hAnsi="Cambria Math" w:cstheme="majorBidi"/>
                <w:sz w:val="24"/>
                <w:szCs w:val="24"/>
                <w:lang w:bidi="ar-IQ"/>
              </w:rPr>
              <m:t>x</m:t>
            </m:r>
          </m:e>
        </m:d>
      </m:oMath>
      <w:r w:rsidRPr="002F40FF">
        <w:rPr>
          <w:rFonts w:asciiTheme="majorBidi" w:hAnsiTheme="majorBidi" w:cstheme="majorBidi"/>
          <w:sz w:val="24"/>
          <w:szCs w:val="24"/>
          <w:lang w:bidi="ar-IQ"/>
        </w:rPr>
        <w:t xml:space="preserve">  is a linear or non-linear function.</w:t>
      </w:r>
    </w:p>
    <w:p w14:paraId="64A7FE88" w14:textId="77777777" w:rsidR="00F8314F" w:rsidRDefault="00F8314F" w:rsidP="00E23316">
      <w:pPr>
        <w:spacing w:before="8" w:after="8"/>
        <w:ind w:right="605"/>
        <w:jc w:val="both"/>
        <w:rPr>
          <w:rFonts w:asciiTheme="majorBidi" w:eastAsiaTheme="minorEastAsia" w:hAnsiTheme="majorBidi" w:cstheme="majorBidi"/>
          <w:lang w:bidi="ar-IQ"/>
        </w:rPr>
      </w:pPr>
    </w:p>
    <w:p w14:paraId="5F4A8354" w14:textId="77777777" w:rsidR="007742CB" w:rsidRPr="002F40FF" w:rsidRDefault="00F8314F" w:rsidP="00E23316">
      <w:pPr>
        <w:pStyle w:val="Heading1"/>
        <w:numPr>
          <w:ilvl w:val="0"/>
          <w:numId w:val="16"/>
        </w:numPr>
        <w:spacing w:before="8" w:after="8"/>
        <w:ind w:left="0" w:right="605" w:firstLine="0"/>
        <w:jc w:val="both"/>
        <w:rPr>
          <w:sz w:val="24"/>
          <w:szCs w:val="24"/>
        </w:rPr>
      </w:pPr>
      <w:r w:rsidRPr="002F40FF">
        <w:rPr>
          <w:b/>
          <w:bCs/>
          <w:sz w:val="24"/>
          <w:szCs w:val="24"/>
        </w:rPr>
        <w:t>Differential Equation</w:t>
      </w:r>
    </w:p>
    <w:p w14:paraId="396DD153" w14:textId="73143A43" w:rsidR="00F8314F" w:rsidRDefault="00F8314F" w:rsidP="00E23316">
      <w:pPr>
        <w:pStyle w:val="Heading1"/>
        <w:spacing w:before="8" w:after="8"/>
        <w:ind w:right="605" w:firstLine="360"/>
        <w:jc w:val="both"/>
      </w:pPr>
      <w:r w:rsidRPr="00567DB2">
        <w:t xml:space="preserve"> </w:t>
      </w:r>
      <w:r w:rsidR="00006841" w:rsidRPr="00006841">
        <w:rPr>
          <w:rFonts w:asciiTheme="majorBidi" w:hAnsiTheme="majorBidi" w:cstheme="majorBidi"/>
          <w:smallCaps w:val="0"/>
          <w:noProof w:val="0"/>
          <w:lang w:bidi="ar-IQ"/>
        </w:rPr>
        <w:t xml:space="preserve">A differential equation is a </w:t>
      </w:r>
      <w:r w:rsidR="00006841" w:rsidRPr="002F40FF">
        <w:rPr>
          <w:rFonts w:asciiTheme="majorBidi" w:hAnsiTheme="majorBidi" w:cstheme="majorBidi"/>
          <w:smallCaps w:val="0"/>
          <w:noProof w:val="0"/>
          <w:sz w:val="24"/>
          <w:szCs w:val="24"/>
          <w:lang w:bidi="ar-IQ"/>
        </w:rPr>
        <w:t>mathematical</w:t>
      </w:r>
      <w:r w:rsidR="00006841" w:rsidRPr="00006841">
        <w:rPr>
          <w:rFonts w:asciiTheme="majorBidi" w:hAnsiTheme="majorBidi" w:cstheme="majorBidi"/>
          <w:smallCaps w:val="0"/>
          <w:noProof w:val="0"/>
          <w:lang w:bidi="ar-IQ"/>
        </w:rPr>
        <w:t xml:space="preserve"> equation that relates one or more unknown functions to their derivatives.</w:t>
      </w:r>
    </w:p>
    <w:p w14:paraId="097A2D8A" w14:textId="55275233" w:rsidR="00E31365" w:rsidRPr="004F737F" w:rsidRDefault="00735EC9" w:rsidP="00DE3D3C">
      <w:pPr>
        <w:spacing w:before="8" w:after="8"/>
        <w:ind w:right="605"/>
        <w:jc w:val="left"/>
        <w:rPr>
          <w:rFonts w:asciiTheme="majorBidi" w:eastAsiaTheme="minorEastAsia" w:hAnsiTheme="majorBidi" w:cstheme="majorBidi"/>
          <w:rtl/>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m:t>
              </m:r>
              <m:r>
                <w:rPr>
                  <w:rFonts w:ascii="Cambria Math" w:hAnsi="Cambria Math" w:cstheme="majorBidi"/>
                  <w:lang w:bidi="ar-IQ"/>
                </w:rPr>
                <m:t>=0</m:t>
              </m:r>
            </m:sub>
            <m:sup>
              <m:r>
                <w:rPr>
                  <w:rFonts w:ascii="Cambria Math" w:hAnsi="Cambria Math" w:cstheme="majorBidi"/>
                  <w:lang w:bidi="ar-IQ"/>
                </w:rPr>
                <m:t>m</m:t>
              </m:r>
            </m:sup>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=1</m:t>
                  </m:r>
                </m:sub>
                <m:sup>
                  <m:r>
                    <w:rPr>
                      <w:rFonts w:ascii="Cambria Math" w:hAnsi="Cambria Math" w:cstheme="majorBidi"/>
                      <w:lang w:bidi="ar-IQ"/>
                    </w:rPr>
                    <m:t>N</m:t>
                  </m:r>
                </m:sup>
                <m:e>
                  <m:sSubSup>
                    <m:sSubSupPr>
                      <m:ctrlPr>
                        <w:rPr>
                          <w:rFonts w:ascii="Cambria Math" w:hAnsi="Cambria Math" w:cstheme="majorBidi"/>
                          <w:i/>
                          <w:lang w:bidi="ar-IQ"/>
                        </w:rPr>
                      </m:ctrlPr>
                    </m:sSubSupPr>
                    <m:e>
                      <m:r>
                        <w:rPr>
                          <w:rFonts w:ascii="Cambria Math" w:hAnsi="Cambria Math" w:cstheme="majorBidi"/>
                          <w:lang w:bidi="ar-IQ"/>
                        </w:rPr>
                        <m:t>P</m:t>
                      </m:r>
                    </m:e>
                    <m:sub>
                      <m:r>
                        <w:rPr>
                          <w:rFonts w:ascii="Cambria Math" w:hAnsi="Cambria Math" w:cstheme="majorBidi"/>
                          <w:lang w:bidi="ar-IQ"/>
                        </w:rPr>
                        <m:t>ij</m:t>
                      </m:r>
                    </m:sub>
                    <m:sup>
                      <m:r>
                        <w:rPr>
                          <w:rFonts w:ascii="Cambria Math" w:hAnsi="Cambria Math" w:cstheme="majorBidi"/>
                          <w:lang w:bidi="ar-IQ"/>
                        </w:rPr>
                        <m:t>n</m:t>
                      </m:r>
                    </m:sup>
                  </m:sSubSup>
                  <m:d>
                    <m:dPr>
                      <m:ctrlPr>
                        <w:rPr>
                          <w:rFonts w:ascii="Cambria Math" w:hAnsi="Cambria Math" w:cstheme="majorBidi"/>
                          <w:i/>
                          <w:lang w:bidi="ar-IQ"/>
                        </w:rPr>
                      </m:ctrlPr>
                    </m:dPr>
                    <m:e>
                      <m:r>
                        <w:rPr>
                          <w:rFonts w:ascii="Cambria Math" w:hAnsi="Cambria Math" w:cstheme="majorBidi"/>
                          <w:lang w:bidi="ar-IQ"/>
                        </w:rPr>
                        <m:t>x</m:t>
                      </m:r>
                    </m:e>
                  </m:d>
                </m:e>
              </m:nary>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j</m:t>
                  </m:r>
                </m:sub>
                <m:sup>
                  <m:r>
                    <w:rPr>
                      <w:rFonts w:ascii="Cambria Math" w:hAnsi="Cambria Math" w:cstheme="majorBidi"/>
                      <w:lang w:bidi="ar-IQ"/>
                    </w:rPr>
                    <m:t>(</m:t>
                  </m:r>
                  <m:r>
                    <w:rPr>
                      <w:rFonts w:ascii="Cambria Math" w:hAnsi="Cambria Math" w:cstheme="majorBidi"/>
                      <w:lang w:bidi="ar-IQ"/>
                    </w:rPr>
                    <m:t>n</m:t>
                  </m:r>
                  <m:r>
                    <w:rPr>
                      <w:rFonts w:ascii="Cambria Math" w:hAnsi="Cambria Math" w:cstheme="majorBidi"/>
                      <w:lang w:bidi="ar-IQ"/>
                    </w:rPr>
                    <m:t>)</m:t>
                  </m:r>
                </m:sup>
              </m:sSubSup>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nary>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eastAsiaTheme="minorEastAsia" w:hAnsi="Cambria Math" w:cstheme="majorBidi"/>
              <w:lang w:bidi="ar-IQ"/>
            </w:rPr>
            <m:t xml:space="preserve">                               </m:t>
          </m:r>
          <m:r>
            <w:rPr>
              <w:rFonts w:ascii="Cambria Math" w:eastAsiaTheme="minorEastAsia" w:hAnsi="Cambria Math" w:cstheme="majorBidi"/>
              <w:lang w:bidi="ar-IQ"/>
            </w:rPr>
            <m:t>i</m:t>
          </m:r>
          <m:r>
            <w:rPr>
              <w:rFonts w:ascii="Cambria Math" w:eastAsiaTheme="minorEastAsia" w:hAnsi="Cambria Math" w:cstheme="majorBidi"/>
              <w:lang w:bidi="ar-IQ"/>
            </w:rPr>
            <m:t>=1,2,3,…,</m:t>
          </m:r>
          <m:r>
            <w:rPr>
              <w:rFonts w:ascii="Cambria Math" w:eastAsiaTheme="minorEastAsia" w:hAnsi="Cambria Math" w:cstheme="majorBidi"/>
              <w:lang w:bidi="ar-IQ"/>
            </w:rPr>
            <m:t>N</m:t>
          </m:r>
          <m:r>
            <w:rPr>
              <w:rFonts w:ascii="Cambria Math" w:eastAsiaTheme="minorEastAsia" w:hAnsi="Cambria Math" w:cstheme="majorBidi"/>
              <w:lang w:bidi="ar-IQ"/>
            </w:rPr>
            <m:t xml:space="preserve">                                       (2)</m:t>
          </m:r>
        </m:oMath>
      </m:oMathPara>
    </w:p>
    <w:p w14:paraId="24259E81" w14:textId="77777777" w:rsidR="00524811" w:rsidRDefault="00524811" w:rsidP="00DE3D3C">
      <w:pPr>
        <w:spacing w:before="8" w:after="8"/>
        <w:ind w:right="605"/>
        <w:jc w:val="left"/>
        <w:rPr>
          <w:rFonts w:eastAsia="MS Mincho"/>
          <w:lang w:bidi="ar-IQ"/>
        </w:rPr>
      </w:pPr>
    </w:p>
    <w:p w14:paraId="6BD61A63" w14:textId="77777777" w:rsidR="0033605C" w:rsidRPr="002F40FF" w:rsidRDefault="0033605C" w:rsidP="00E23316">
      <w:pPr>
        <w:spacing w:before="8" w:after="8"/>
        <w:ind w:right="605"/>
        <w:jc w:val="both"/>
        <w:rPr>
          <w:rFonts w:asciiTheme="majorBidi" w:eastAsiaTheme="minorEastAsia" w:hAnsiTheme="majorBidi" w:cstheme="majorBidi"/>
          <w:sz w:val="24"/>
          <w:szCs w:val="24"/>
          <w:lang w:bidi="ar-IQ"/>
        </w:rPr>
      </w:pPr>
      <w:r w:rsidRPr="002F40FF">
        <w:rPr>
          <w:rFonts w:asciiTheme="majorBidi" w:eastAsiaTheme="minorEastAsia" w:hAnsiTheme="majorBidi" w:cstheme="majorBidi"/>
          <w:sz w:val="24"/>
          <w:szCs w:val="24"/>
          <w:lang w:bidi="ar-IQ"/>
        </w:rPr>
        <w:t>A differential Equation is said to be linear if it is of first degree (degree one) and there is no product of the dependent variable and its derivative(x). Otherwise, it is called non-linear.</w:t>
      </w:r>
    </w:p>
    <w:p w14:paraId="29F53ADF" w14:textId="77777777" w:rsidR="007742CB" w:rsidRPr="002F40FF" w:rsidRDefault="007742CB" w:rsidP="00E23316">
      <w:pPr>
        <w:pStyle w:val="ListParagraph"/>
        <w:numPr>
          <w:ilvl w:val="0"/>
          <w:numId w:val="16"/>
        </w:numPr>
        <w:tabs>
          <w:tab w:val="left" w:pos="180"/>
        </w:tabs>
        <w:spacing w:before="8" w:after="8"/>
        <w:ind w:left="0" w:right="605" w:firstLine="0"/>
        <w:jc w:val="both"/>
        <w:rPr>
          <w:rFonts w:asciiTheme="majorBidi" w:eastAsiaTheme="minorEastAsia" w:hAnsiTheme="majorBidi" w:cstheme="majorBidi"/>
          <w:b/>
          <w:bCs/>
          <w:sz w:val="24"/>
          <w:szCs w:val="24"/>
          <w:lang w:bidi="ar-IQ"/>
        </w:rPr>
      </w:pPr>
      <w:r w:rsidRPr="002F40FF">
        <w:rPr>
          <w:rFonts w:asciiTheme="majorBidi" w:eastAsiaTheme="minorEastAsia" w:hAnsiTheme="majorBidi" w:cstheme="majorBidi"/>
          <w:b/>
          <w:bCs/>
          <w:sz w:val="24"/>
          <w:szCs w:val="24"/>
          <w:lang w:bidi="ar-IQ"/>
        </w:rPr>
        <w:t>Integro-differential Equation</w:t>
      </w:r>
    </w:p>
    <w:p w14:paraId="3BC8C501" w14:textId="70488A79" w:rsidR="007742CB" w:rsidRPr="002F40FF" w:rsidRDefault="007742CB" w:rsidP="00E23316">
      <w:pPr>
        <w:spacing w:before="8" w:after="8"/>
        <w:ind w:right="605"/>
        <w:jc w:val="both"/>
        <w:rPr>
          <w:rFonts w:asciiTheme="majorBidi" w:eastAsiaTheme="minorEastAsia" w:hAnsiTheme="majorBidi" w:cstheme="majorBidi"/>
          <w:b/>
          <w:bCs/>
          <w:sz w:val="24"/>
          <w:szCs w:val="24"/>
          <w:lang w:bidi="ar-IQ"/>
        </w:rPr>
      </w:pPr>
      <w:r w:rsidRPr="002F40FF">
        <w:rPr>
          <w:rFonts w:asciiTheme="majorBidi" w:eastAsiaTheme="minorEastAsia" w:hAnsiTheme="majorBidi" w:cstheme="majorBidi"/>
          <w:sz w:val="24"/>
          <w:szCs w:val="24"/>
          <w:lang w:bidi="ar-IQ"/>
        </w:rPr>
        <w:t xml:space="preserve"> An </w:t>
      </w:r>
      <w:proofErr w:type="spellStart"/>
      <w:r w:rsidRPr="002F40FF">
        <w:rPr>
          <w:rFonts w:asciiTheme="majorBidi" w:eastAsiaTheme="minorEastAsia" w:hAnsiTheme="majorBidi" w:cstheme="majorBidi"/>
          <w:sz w:val="24"/>
          <w:szCs w:val="24"/>
          <w:lang w:bidi="ar-IQ"/>
        </w:rPr>
        <w:t>integro</w:t>
      </w:r>
      <w:proofErr w:type="spellEnd"/>
      <w:r w:rsidRPr="002F40FF">
        <w:rPr>
          <w:rFonts w:asciiTheme="majorBidi" w:eastAsiaTheme="minorEastAsia" w:hAnsiTheme="majorBidi" w:cstheme="majorBidi"/>
          <w:sz w:val="24"/>
          <w:szCs w:val="24"/>
          <w:lang w:bidi="ar-IQ"/>
        </w:rPr>
        <w:t>-differential equation is a type of mathematical equation that combines both differential and integral operators. It involves functions that depend on both the values of its function and its derivative at a given point, as well as the integral function over a specified interval. Integro-differential equation is classified into two forms:</w:t>
      </w:r>
    </w:p>
    <w:p w14:paraId="203A8E5B" w14:textId="77777777" w:rsidR="007742CB" w:rsidRPr="002F40FF" w:rsidRDefault="007742CB" w:rsidP="00E23316">
      <w:pPr>
        <w:pStyle w:val="ListParagraph"/>
        <w:numPr>
          <w:ilvl w:val="0"/>
          <w:numId w:val="16"/>
        </w:numPr>
        <w:tabs>
          <w:tab w:val="left" w:pos="180"/>
        </w:tabs>
        <w:spacing w:before="8" w:after="8"/>
        <w:ind w:left="0" w:right="605" w:firstLine="0"/>
        <w:jc w:val="both"/>
        <w:rPr>
          <w:rFonts w:asciiTheme="majorBidi" w:eastAsiaTheme="minorEastAsia" w:hAnsiTheme="majorBidi" w:cstheme="majorBidi"/>
          <w:sz w:val="24"/>
          <w:szCs w:val="24"/>
          <w:lang w:bidi="ar-IQ"/>
        </w:rPr>
      </w:pPr>
      <w:r w:rsidRPr="002F40FF">
        <w:rPr>
          <w:rFonts w:asciiTheme="majorBidi" w:eastAsiaTheme="minorEastAsia" w:hAnsiTheme="majorBidi" w:cstheme="majorBidi"/>
          <w:b/>
          <w:bCs/>
          <w:sz w:val="24"/>
          <w:szCs w:val="24"/>
          <w:lang w:bidi="ar-IQ"/>
        </w:rPr>
        <w:lastRenderedPageBreak/>
        <w:t>Volterra Integro-Differential equation:</w:t>
      </w:r>
    </w:p>
    <w:p w14:paraId="01740E7B" w14:textId="77777777" w:rsidR="007742CB" w:rsidRDefault="007742CB" w:rsidP="00E23316">
      <w:pPr>
        <w:spacing w:before="8" w:after="8"/>
        <w:ind w:right="605"/>
        <w:jc w:val="both"/>
        <w:rPr>
          <w:rFonts w:asciiTheme="majorBidi" w:eastAsiaTheme="minorEastAsia" w:hAnsiTheme="majorBidi" w:cstheme="majorBidi"/>
          <w:lang w:bidi="ar-IQ"/>
        </w:rPr>
      </w:pPr>
      <w:r w:rsidRPr="002F40FF">
        <w:rPr>
          <w:rFonts w:asciiTheme="majorBidi" w:eastAsiaTheme="minorEastAsia" w:hAnsiTheme="majorBidi" w:cstheme="majorBidi"/>
          <w:sz w:val="24"/>
          <w:szCs w:val="24"/>
          <w:lang w:bidi="ar-IQ"/>
        </w:rPr>
        <w:t>where h (x) and g (x) are the limits of integration. Or if at least one limit is a variable, then it is said to be a Volterra integral equation, [5].</w:t>
      </w:r>
    </w:p>
    <w:p w14:paraId="42307D4F" w14:textId="77777777" w:rsidR="0074202C" w:rsidRDefault="0074202C" w:rsidP="00DE3D3C">
      <w:pPr>
        <w:spacing w:before="8" w:after="8"/>
        <w:ind w:right="605"/>
        <w:jc w:val="left"/>
        <w:rPr>
          <w:rFonts w:asciiTheme="majorBidi" w:eastAsiaTheme="minorEastAsia" w:hAnsiTheme="majorBidi" w:cstheme="majorBidi"/>
          <w:lang w:bidi="ar-IQ"/>
        </w:rPr>
      </w:pPr>
    </w:p>
    <w:p w14:paraId="21CBB4E1" w14:textId="77777777" w:rsidR="0074202C" w:rsidRDefault="0074202C" w:rsidP="00DE3D3C">
      <w:pPr>
        <w:spacing w:before="8" w:after="8"/>
        <w:ind w:right="605"/>
        <w:jc w:val="left"/>
        <w:rPr>
          <w:rFonts w:asciiTheme="majorBidi" w:eastAsiaTheme="minorEastAsia" w:hAnsiTheme="majorBidi" w:cstheme="majorBidi"/>
          <w:lang w:bidi="ar-IQ"/>
        </w:rPr>
      </w:pPr>
    </w:p>
    <w:p w14:paraId="1B45D903" w14:textId="4793AC6A" w:rsidR="0074202C" w:rsidRPr="003243D7" w:rsidRDefault="00735EC9" w:rsidP="00DE3D3C">
      <w:pPr>
        <w:spacing w:before="8" w:after="8"/>
        <w:ind w:right="605"/>
        <w:jc w:val="left"/>
        <w:rPr>
          <w:rFonts w:asciiTheme="majorBidi" w:eastAsiaTheme="minorEastAsia"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m:t>
              </m:r>
              <m:r>
                <w:rPr>
                  <w:rFonts w:ascii="Cambria Math" w:hAnsi="Cambria Math" w:cstheme="majorBidi"/>
                  <w:lang w:bidi="ar-IQ"/>
                </w:rPr>
                <m:t>=</m:t>
              </m:r>
              <m:r>
                <w:rPr>
                  <w:rFonts w:ascii="Cambria Math" w:hAnsi="Cambria Math" w:cstheme="majorBidi"/>
                  <w:lang w:bidi="ar-IQ"/>
                </w:rPr>
                <m:t>0</m:t>
              </m:r>
            </m:sub>
            <m:sup>
              <m:r>
                <w:rPr>
                  <w:rFonts w:ascii="Cambria Math" w:hAnsi="Cambria Math" w:cstheme="majorBidi"/>
                  <w:lang w:bidi="ar-IQ"/>
                </w:rPr>
                <m:t>m</m:t>
              </m:r>
            </m:sup>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=1</m:t>
                  </m:r>
                </m:sub>
                <m:sup>
                  <m:r>
                    <w:rPr>
                      <w:rFonts w:ascii="Cambria Math" w:hAnsi="Cambria Math" w:cstheme="majorBidi"/>
                      <w:lang w:bidi="ar-IQ"/>
                    </w:rPr>
                    <m:t>N</m:t>
                  </m:r>
                </m:sup>
                <m:e>
                  <m:sSubSup>
                    <m:sSubSupPr>
                      <m:ctrlPr>
                        <w:rPr>
                          <w:rFonts w:ascii="Cambria Math" w:hAnsi="Cambria Math" w:cstheme="majorBidi"/>
                          <w:i/>
                          <w:lang w:bidi="ar-IQ"/>
                        </w:rPr>
                      </m:ctrlPr>
                    </m:sSubSupPr>
                    <m:e>
                      <m:r>
                        <w:rPr>
                          <w:rFonts w:ascii="Cambria Math" w:hAnsi="Cambria Math" w:cstheme="majorBidi"/>
                          <w:lang w:bidi="ar-IQ"/>
                        </w:rPr>
                        <m:t>P</m:t>
                      </m:r>
                    </m:e>
                    <m:sub>
                      <m:r>
                        <w:rPr>
                          <w:rFonts w:ascii="Cambria Math" w:hAnsi="Cambria Math" w:cstheme="majorBidi"/>
                          <w:lang w:bidi="ar-IQ"/>
                        </w:rPr>
                        <m:t>ij</m:t>
                      </m:r>
                    </m:sub>
                    <m:sup>
                      <m:r>
                        <w:rPr>
                          <w:rFonts w:ascii="Cambria Math" w:hAnsi="Cambria Math" w:cstheme="majorBidi"/>
                          <w:lang w:bidi="ar-IQ"/>
                        </w:rPr>
                        <m:t>n</m:t>
                      </m:r>
                    </m:sup>
                  </m:sSubSup>
                  <m:d>
                    <m:dPr>
                      <m:ctrlPr>
                        <w:rPr>
                          <w:rFonts w:ascii="Cambria Math" w:hAnsi="Cambria Math" w:cstheme="majorBidi"/>
                          <w:i/>
                          <w:lang w:bidi="ar-IQ"/>
                        </w:rPr>
                      </m:ctrlPr>
                    </m:dPr>
                    <m:e>
                      <m:r>
                        <w:rPr>
                          <w:rFonts w:ascii="Cambria Math" w:hAnsi="Cambria Math" w:cstheme="majorBidi"/>
                          <w:lang w:bidi="ar-IQ"/>
                        </w:rPr>
                        <m:t>x</m:t>
                      </m:r>
                    </m:e>
                  </m:d>
                </m:e>
              </m:nary>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j</m:t>
                  </m:r>
                </m:sub>
                <m:sup>
                  <m:r>
                    <w:rPr>
                      <w:rFonts w:ascii="Cambria Math" w:hAnsi="Cambria Math" w:cstheme="majorBidi"/>
                      <w:lang w:bidi="ar-IQ"/>
                    </w:rPr>
                    <m:t>(</m:t>
                  </m:r>
                  <m:r>
                    <w:rPr>
                      <w:rFonts w:ascii="Cambria Math" w:hAnsi="Cambria Math" w:cstheme="majorBidi"/>
                      <w:lang w:bidi="ar-IQ"/>
                    </w:rPr>
                    <m:t>n</m:t>
                  </m:r>
                  <m:r>
                    <w:rPr>
                      <w:rFonts w:ascii="Cambria Math" w:hAnsi="Cambria Math" w:cstheme="majorBidi"/>
                      <w:lang w:bidi="ar-IQ"/>
                    </w:rPr>
                    <m:t>)</m:t>
                  </m:r>
                </m:sup>
              </m:sSubSup>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nary>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h</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ub>
            <m:sup>
              <m:r>
                <w:rPr>
                  <w:rFonts w:ascii="Cambria Math" w:hAnsi="Cambria Math" w:cstheme="majorBidi"/>
                  <w:lang w:bidi="ar-IQ"/>
                </w:rPr>
                <m:t>g</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up>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ij</m:t>
                      </m:r>
                    </m:sub>
                  </m:sSub>
                  <m:d>
                    <m:dPr>
                      <m:ctrlPr>
                        <w:rPr>
                          <w:rFonts w:ascii="Cambria Math" w:hAnsi="Cambria Math" w:cstheme="majorBidi"/>
                          <w:i/>
                          <w:lang w:bidi="ar-IQ"/>
                        </w:rPr>
                      </m:ctrlPr>
                    </m:dPr>
                    <m:e>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t</m:t>
                      </m:r>
                    </m:e>
                  </m:d>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e>
          </m:nary>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eastAsiaTheme="minorEastAsia" w:hAnsi="Cambria Math" w:cstheme="majorBidi"/>
              <w:lang w:bidi="ar-IQ"/>
            </w:rPr>
            <m:t xml:space="preserve">          </m:t>
          </m:r>
          <m:r>
            <w:rPr>
              <w:rFonts w:ascii="Cambria Math" w:eastAsiaTheme="minorEastAsia" w:hAnsi="Cambria Math" w:cstheme="majorBidi"/>
              <w:lang w:bidi="ar-IQ"/>
            </w:rPr>
            <m:t>i</m:t>
          </m:r>
          <m:r>
            <w:rPr>
              <w:rFonts w:ascii="Cambria Math" w:eastAsiaTheme="minorEastAsia" w:hAnsi="Cambria Math" w:cstheme="majorBidi"/>
              <w:lang w:bidi="ar-IQ"/>
            </w:rPr>
            <m:t>=1,2,3,…,</m:t>
          </m:r>
          <m:r>
            <w:rPr>
              <w:rFonts w:ascii="Cambria Math" w:eastAsiaTheme="minorEastAsia" w:hAnsi="Cambria Math" w:cstheme="majorBidi"/>
              <w:lang w:bidi="ar-IQ"/>
            </w:rPr>
            <m:t>N</m:t>
          </m:r>
          <m:r>
            <w:rPr>
              <w:rFonts w:ascii="Cambria Math" w:eastAsiaTheme="minorEastAsia" w:hAnsi="Cambria Math" w:cstheme="majorBidi"/>
              <w:lang w:bidi="ar-IQ"/>
            </w:rPr>
            <m:t xml:space="preserve">                              (3)</m:t>
          </m:r>
        </m:oMath>
      </m:oMathPara>
    </w:p>
    <w:p w14:paraId="657B6276" w14:textId="77777777" w:rsidR="003243D7" w:rsidRDefault="003243D7" w:rsidP="00DE3D3C">
      <w:pPr>
        <w:spacing w:before="8" w:after="8"/>
        <w:ind w:right="605"/>
        <w:jc w:val="left"/>
        <w:rPr>
          <w:rFonts w:asciiTheme="majorBidi" w:eastAsiaTheme="minorEastAsia" w:hAnsiTheme="majorBidi" w:cstheme="majorBidi"/>
          <w:lang w:bidi="ar-IQ"/>
        </w:rPr>
      </w:pPr>
    </w:p>
    <w:p w14:paraId="2C6C7621" w14:textId="77777777" w:rsidR="003243D7" w:rsidRPr="002F40FF" w:rsidRDefault="003243D7" w:rsidP="00E23316">
      <w:pPr>
        <w:pStyle w:val="ListParagraph"/>
        <w:numPr>
          <w:ilvl w:val="0"/>
          <w:numId w:val="16"/>
        </w:numPr>
        <w:tabs>
          <w:tab w:val="left" w:pos="90"/>
          <w:tab w:val="left" w:pos="180"/>
        </w:tabs>
        <w:spacing w:before="8" w:after="8"/>
        <w:ind w:left="0" w:right="605" w:firstLine="0"/>
        <w:jc w:val="left"/>
        <w:rPr>
          <w:rFonts w:asciiTheme="majorBidi" w:eastAsiaTheme="minorEastAsia" w:hAnsiTheme="majorBidi" w:cstheme="majorBidi"/>
          <w:b/>
          <w:bCs/>
          <w:sz w:val="24"/>
          <w:szCs w:val="24"/>
          <w:lang w:bidi="ar-IQ"/>
        </w:rPr>
      </w:pPr>
      <w:r w:rsidRPr="002F40FF">
        <w:rPr>
          <w:rFonts w:asciiTheme="majorBidi" w:eastAsiaTheme="minorEastAsia" w:hAnsiTheme="majorBidi" w:cstheme="majorBidi"/>
          <w:b/>
          <w:bCs/>
          <w:sz w:val="24"/>
          <w:szCs w:val="24"/>
          <w:lang w:bidi="ar-IQ"/>
        </w:rPr>
        <w:t>Fredholm Integro-Differential equation:</w:t>
      </w:r>
    </w:p>
    <w:p w14:paraId="7D4C11C1" w14:textId="77777777" w:rsidR="002443BC" w:rsidRPr="002F40FF" w:rsidRDefault="002443BC" w:rsidP="00E23316">
      <w:pPr>
        <w:spacing w:before="8" w:after="8"/>
        <w:ind w:right="605"/>
        <w:rPr>
          <w:rFonts w:asciiTheme="majorBidi" w:eastAsiaTheme="minorEastAsia" w:hAnsiTheme="majorBidi" w:cstheme="majorBidi"/>
          <w:sz w:val="24"/>
          <w:szCs w:val="24"/>
          <w:lang w:bidi="ar-IQ"/>
        </w:rPr>
      </w:pPr>
      <w:r w:rsidRPr="002F40FF">
        <w:rPr>
          <w:rFonts w:asciiTheme="majorBidi" w:eastAsiaTheme="minorEastAsia" w:hAnsiTheme="majorBidi" w:cstheme="majorBidi"/>
          <w:sz w:val="24"/>
          <w:szCs w:val="24"/>
          <w:lang w:bidi="ar-IQ"/>
        </w:rPr>
        <w:t xml:space="preserve">An </w:t>
      </w:r>
      <w:proofErr w:type="spellStart"/>
      <w:r w:rsidRPr="002F40FF">
        <w:rPr>
          <w:rFonts w:asciiTheme="majorBidi" w:eastAsiaTheme="minorEastAsia" w:hAnsiTheme="majorBidi" w:cstheme="majorBidi"/>
          <w:sz w:val="24"/>
          <w:szCs w:val="24"/>
          <w:lang w:bidi="ar-IQ"/>
        </w:rPr>
        <w:t>integro</w:t>
      </w:r>
      <w:proofErr w:type="spellEnd"/>
      <w:r w:rsidRPr="002F40FF">
        <w:rPr>
          <w:rFonts w:asciiTheme="majorBidi" w:eastAsiaTheme="minorEastAsia" w:hAnsiTheme="majorBidi" w:cstheme="majorBidi"/>
          <w:sz w:val="24"/>
          <w:szCs w:val="24"/>
          <w:lang w:bidi="ar-IQ"/>
        </w:rPr>
        <w:t>-differential equation is said to be a Fredholm equation if it is of the form where the limits are constants.</w:t>
      </w:r>
    </w:p>
    <w:p w14:paraId="1242C4BE" w14:textId="28CE779D" w:rsidR="003243D7" w:rsidRPr="004F7FA2" w:rsidRDefault="00735EC9" w:rsidP="00DE3D3C">
      <w:pPr>
        <w:spacing w:before="8" w:after="8"/>
        <w:ind w:right="605"/>
        <w:rPr>
          <w:rFonts w:asciiTheme="majorBidi" w:eastAsiaTheme="minorEastAsia"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m:t>
              </m:r>
              <m:r>
                <w:rPr>
                  <w:rFonts w:ascii="Cambria Math" w:hAnsi="Cambria Math" w:cstheme="majorBidi"/>
                  <w:lang w:bidi="ar-IQ"/>
                </w:rPr>
                <m:t>=0</m:t>
              </m:r>
            </m:sub>
            <m:sup>
              <m:r>
                <w:rPr>
                  <w:rFonts w:ascii="Cambria Math" w:hAnsi="Cambria Math" w:cstheme="majorBidi"/>
                  <w:lang w:bidi="ar-IQ"/>
                </w:rPr>
                <m:t>m</m:t>
              </m:r>
            </m:sup>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=1</m:t>
                  </m:r>
                </m:sub>
                <m:sup>
                  <m:r>
                    <w:rPr>
                      <w:rFonts w:ascii="Cambria Math" w:hAnsi="Cambria Math" w:cstheme="majorBidi"/>
                      <w:lang w:bidi="ar-IQ"/>
                    </w:rPr>
                    <m:t>N</m:t>
                  </m:r>
                </m:sup>
                <m:e>
                  <m:sSubSup>
                    <m:sSubSupPr>
                      <m:ctrlPr>
                        <w:rPr>
                          <w:rFonts w:ascii="Cambria Math" w:hAnsi="Cambria Math" w:cstheme="majorBidi"/>
                          <w:i/>
                          <w:lang w:bidi="ar-IQ"/>
                        </w:rPr>
                      </m:ctrlPr>
                    </m:sSubSupPr>
                    <m:e>
                      <m:r>
                        <w:rPr>
                          <w:rFonts w:ascii="Cambria Math" w:hAnsi="Cambria Math" w:cstheme="majorBidi"/>
                          <w:lang w:bidi="ar-IQ"/>
                        </w:rPr>
                        <m:t>P</m:t>
                      </m:r>
                    </m:e>
                    <m:sub>
                      <m:r>
                        <w:rPr>
                          <w:rFonts w:ascii="Cambria Math" w:hAnsi="Cambria Math" w:cstheme="majorBidi"/>
                          <w:lang w:bidi="ar-IQ"/>
                        </w:rPr>
                        <m:t>ij</m:t>
                      </m:r>
                    </m:sub>
                    <m:sup>
                      <m:r>
                        <w:rPr>
                          <w:rFonts w:ascii="Cambria Math" w:hAnsi="Cambria Math" w:cstheme="majorBidi"/>
                          <w:lang w:bidi="ar-IQ"/>
                        </w:rPr>
                        <m:t>n</m:t>
                      </m:r>
                    </m:sup>
                  </m:sSubSup>
                  <m:d>
                    <m:dPr>
                      <m:ctrlPr>
                        <w:rPr>
                          <w:rFonts w:ascii="Cambria Math" w:hAnsi="Cambria Math" w:cstheme="majorBidi"/>
                          <w:i/>
                          <w:lang w:bidi="ar-IQ"/>
                        </w:rPr>
                      </m:ctrlPr>
                    </m:dPr>
                    <m:e>
                      <m:r>
                        <w:rPr>
                          <w:rFonts w:ascii="Cambria Math" w:hAnsi="Cambria Math" w:cstheme="majorBidi"/>
                          <w:lang w:bidi="ar-IQ"/>
                        </w:rPr>
                        <m:t>x</m:t>
                      </m:r>
                    </m:e>
                  </m:d>
                </m:e>
              </m:nary>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j</m:t>
                  </m:r>
                </m:sub>
                <m:sup>
                  <m:r>
                    <w:rPr>
                      <w:rFonts w:ascii="Cambria Math" w:hAnsi="Cambria Math" w:cstheme="majorBidi"/>
                      <w:lang w:bidi="ar-IQ"/>
                    </w:rPr>
                    <m:t>(</m:t>
                  </m:r>
                  <m:r>
                    <w:rPr>
                      <w:rFonts w:ascii="Cambria Math" w:hAnsi="Cambria Math" w:cstheme="majorBidi"/>
                      <w:lang w:bidi="ar-IQ"/>
                    </w:rPr>
                    <m:t>n</m:t>
                  </m:r>
                  <m:r>
                    <w:rPr>
                      <w:rFonts w:ascii="Cambria Math" w:hAnsi="Cambria Math" w:cstheme="majorBidi"/>
                      <w:lang w:bidi="ar-IQ"/>
                    </w:rPr>
                    <m:t>)</m:t>
                  </m:r>
                </m:sup>
              </m:sSubSup>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nary>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a</m:t>
              </m:r>
            </m:sub>
            <m:sup>
              <m:r>
                <w:rPr>
                  <w:rFonts w:ascii="Cambria Math" w:hAnsi="Cambria Math" w:cstheme="majorBidi"/>
                  <w:lang w:bidi="ar-IQ"/>
                </w:rPr>
                <m:t>b</m:t>
              </m:r>
            </m:sup>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ij</m:t>
                      </m:r>
                    </m:sub>
                  </m:sSub>
                  <m:d>
                    <m:dPr>
                      <m:ctrlPr>
                        <w:rPr>
                          <w:rFonts w:ascii="Cambria Math" w:hAnsi="Cambria Math" w:cstheme="majorBidi"/>
                          <w:i/>
                          <w:lang w:bidi="ar-IQ"/>
                        </w:rPr>
                      </m:ctrlPr>
                    </m:dPr>
                    <m:e>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t</m:t>
                      </m:r>
                    </m:e>
                  </m:d>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e>
          </m:nary>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eastAsiaTheme="minorEastAsia" w:hAnsi="Cambria Math" w:cstheme="majorBidi"/>
              <w:lang w:bidi="ar-IQ"/>
            </w:rPr>
            <m:t xml:space="preserve">          </m:t>
          </m:r>
          <m:r>
            <w:rPr>
              <w:rFonts w:ascii="Cambria Math" w:eastAsiaTheme="minorEastAsia" w:hAnsi="Cambria Math" w:cstheme="majorBidi"/>
              <w:lang w:bidi="ar-IQ"/>
            </w:rPr>
            <m:t>i</m:t>
          </m:r>
          <m:r>
            <w:rPr>
              <w:rFonts w:ascii="Cambria Math" w:eastAsiaTheme="minorEastAsia" w:hAnsi="Cambria Math" w:cstheme="majorBidi"/>
              <w:lang w:bidi="ar-IQ"/>
            </w:rPr>
            <m:t>=1,2,3,…,</m:t>
          </m:r>
          <m:r>
            <w:rPr>
              <w:rFonts w:ascii="Cambria Math" w:eastAsiaTheme="minorEastAsia" w:hAnsi="Cambria Math" w:cstheme="majorBidi"/>
              <w:lang w:bidi="ar-IQ"/>
            </w:rPr>
            <m:t>N</m:t>
          </m:r>
          <m:r>
            <w:rPr>
              <w:rFonts w:ascii="Cambria Math" w:eastAsiaTheme="minorEastAsia" w:hAnsi="Cambria Math" w:cstheme="majorBidi"/>
              <w:lang w:bidi="ar-IQ"/>
            </w:rPr>
            <m:t xml:space="preserve">                                     (4)</m:t>
          </m:r>
        </m:oMath>
      </m:oMathPara>
    </w:p>
    <w:p w14:paraId="6C5AFF33" w14:textId="77777777" w:rsidR="004F7FA2" w:rsidRPr="000F0DB5" w:rsidRDefault="004F7FA2" w:rsidP="00DE3D3C">
      <w:pPr>
        <w:spacing w:before="8" w:after="8"/>
        <w:ind w:right="605"/>
        <w:rPr>
          <w:rFonts w:asciiTheme="majorBidi" w:eastAsiaTheme="minorEastAsia" w:hAnsiTheme="majorBidi" w:cstheme="majorBidi"/>
          <w:b/>
          <w:bCs/>
          <w:lang w:bidi="ar-IQ"/>
        </w:rPr>
      </w:pPr>
    </w:p>
    <w:p w14:paraId="6B032236" w14:textId="0387AC1D" w:rsidR="004F7FA2" w:rsidRPr="00346E44" w:rsidRDefault="004F7FA2" w:rsidP="00346E44">
      <w:pPr>
        <w:pStyle w:val="Heading1"/>
        <w:spacing w:before="8" w:after="8"/>
        <w:ind w:left="-360" w:right="605"/>
        <w:jc w:val="both"/>
        <w:rPr>
          <w:b/>
          <w:bCs/>
          <w:sz w:val="28"/>
          <w:szCs w:val="28"/>
        </w:rPr>
      </w:pPr>
      <w:r w:rsidRPr="00346E44">
        <w:rPr>
          <w:b/>
          <w:bCs/>
          <w:sz w:val="28"/>
          <w:szCs w:val="28"/>
        </w:rPr>
        <w:t>S-POLYNOMIAL</w:t>
      </w:r>
    </w:p>
    <w:p w14:paraId="7244600F" w14:textId="77777777" w:rsidR="004F7FA2" w:rsidRPr="002F40FF" w:rsidRDefault="004F7FA2" w:rsidP="00E23316">
      <w:pPr>
        <w:spacing w:before="8" w:after="8"/>
        <w:ind w:right="605"/>
        <w:jc w:val="both"/>
        <w:rPr>
          <w:sz w:val="24"/>
          <w:szCs w:val="24"/>
          <w:lang w:bidi="ar-IQ"/>
        </w:rPr>
      </w:pPr>
      <w:r w:rsidRPr="002F40FF">
        <w:rPr>
          <w:sz w:val="24"/>
          <w:szCs w:val="24"/>
          <w:lang w:bidi="ar-IQ"/>
        </w:rPr>
        <w:t>Polynomials play a crucial role as a vital tool in numerical methods for solving practical problems. Due to the characteristics of the s-polynomials, these polynomials are of interest for finding approximate solutions to problems of integer order differential equations. It has an important feature: the s-polynomials are derivable.</w:t>
      </w:r>
    </w:p>
    <w:p w14:paraId="442615C3" w14:textId="77777777" w:rsidR="004F7FA2" w:rsidRPr="00B375BF" w:rsidRDefault="004F7FA2" w:rsidP="00E23316">
      <w:pPr>
        <w:spacing w:before="8" w:after="8"/>
        <w:ind w:right="605"/>
        <w:jc w:val="both"/>
        <w:rPr>
          <w:lang w:bidi="ar-IQ"/>
        </w:rPr>
      </w:pPr>
      <w:r w:rsidRPr="002F40FF">
        <w:rPr>
          <w:sz w:val="24"/>
          <w:szCs w:val="24"/>
          <w:lang w:bidi="ar-IQ"/>
        </w:rPr>
        <w:t>The s-polynomials of degree n are defined by</w:t>
      </w:r>
    </w:p>
    <w:p w14:paraId="041DAC7D" w14:textId="711C39B6" w:rsidR="004F7FA2" w:rsidRPr="008914DE" w:rsidRDefault="00735EC9" w:rsidP="00DE3D3C">
      <w:pPr>
        <w:spacing w:before="8" w:after="8"/>
        <w:ind w:right="605"/>
        <w:rPr>
          <w:rFonts w:asciiTheme="majorBidi" w:eastAsiaTheme="minorEastAsia" w:hAnsiTheme="majorBidi" w:cstheme="majorBidi"/>
          <w:i/>
          <w:rtl/>
          <w:lang w:bidi="ar-IQ"/>
        </w:rPr>
      </w:pPr>
      <m:oMathPara>
        <m:oMathParaPr>
          <m:jc m:val="left"/>
        </m:oMathParaP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n</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2</m:t>
                  </m:r>
                </m:den>
              </m:f>
            </m:e>
          </m:d>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n</m:t>
              </m:r>
              <m:r>
                <w:rPr>
                  <w:rFonts w:ascii="Cambria Math" w:eastAsiaTheme="minorEastAsia" w:hAnsi="Cambria Math" w:cstheme="majorBidi"/>
                  <w:lang w:bidi="ar-IQ"/>
                </w:rPr>
                <m:t>-</m:t>
              </m:r>
              <m:r>
                <w:rPr>
                  <w:rFonts w:ascii="Cambria Math" w:eastAsiaTheme="minorEastAsia" w:hAnsi="Cambria Math" w:cstheme="majorBidi"/>
                  <w:lang w:bidi="ar-IQ"/>
                </w:rPr>
                <m:t>1</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n</m:t>
              </m:r>
            </m:den>
          </m:f>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n</m:t>
              </m:r>
              <m:r>
                <w:rPr>
                  <w:rFonts w:ascii="Cambria Math" w:eastAsiaTheme="minorEastAsia" w:hAnsi="Cambria Math" w:cstheme="majorBidi"/>
                  <w:lang w:bidi="ar-IQ"/>
                </w:rPr>
                <m:t>-</m:t>
              </m:r>
              <m:r>
                <w:rPr>
                  <w:rFonts w:ascii="Cambria Math" w:eastAsiaTheme="minorEastAsia" w:hAnsi="Cambria Math" w:cstheme="majorBidi"/>
                  <w:lang w:bidi="ar-IQ"/>
                </w:rPr>
                <m:t>2</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 xml:space="preserve">,              </m:t>
          </m:r>
          <m:r>
            <w:rPr>
              <w:rFonts w:ascii="Cambria Math" w:eastAsiaTheme="minorEastAsia" w:hAnsi="Cambria Math" w:cstheme="majorBidi"/>
              <w:lang w:bidi="ar-IQ"/>
            </w:rPr>
            <m:t>for</m:t>
          </m:r>
          <m:r>
            <w:rPr>
              <w:rFonts w:ascii="Cambria Math" w:eastAsiaTheme="minorEastAsia" w:hAnsi="Cambria Math" w:cstheme="majorBidi"/>
              <w:lang w:bidi="ar-IQ"/>
            </w:rPr>
            <m:t xml:space="preserve"> </m:t>
          </m:r>
          <m:r>
            <w:rPr>
              <w:rFonts w:ascii="Cambria Math" w:eastAsiaTheme="minorEastAsia" w:hAnsi="Cambria Math" w:cstheme="majorBidi"/>
              <w:lang w:bidi="ar-IQ"/>
            </w:rPr>
            <m:t>n</m:t>
          </m:r>
          <m:r>
            <w:rPr>
              <w:rFonts w:ascii="Cambria Math" w:eastAsiaTheme="minorEastAsia" w:hAnsi="Cambria Math" w:cstheme="majorBidi"/>
              <w:lang w:bidi="ar-IQ"/>
            </w:rPr>
            <m:t>≥2                                (5)</m:t>
          </m:r>
        </m:oMath>
      </m:oMathPara>
    </w:p>
    <w:p w14:paraId="016EF84D" w14:textId="77777777" w:rsidR="004F7FA2" w:rsidRPr="00BD0658" w:rsidRDefault="004F7FA2" w:rsidP="00DE3D3C">
      <w:pPr>
        <w:spacing w:before="8" w:after="8"/>
        <w:ind w:right="605"/>
        <w:rPr>
          <w:rtl/>
          <w:lang w:bidi="ar-IQ"/>
        </w:rPr>
      </w:pPr>
    </w:p>
    <w:p w14:paraId="193860FD" w14:textId="77777777" w:rsidR="004F7FA2" w:rsidRPr="004F737F" w:rsidRDefault="00735EC9" w:rsidP="00DE3D3C">
      <w:pPr>
        <w:spacing w:before="8" w:after="8"/>
        <w:ind w:right="605"/>
        <w:rPr>
          <w:rFonts w:asciiTheme="majorBidi" w:eastAsiaTheme="minorEastAsia" w:hAnsiTheme="majorBidi" w:cstheme="majorBidi"/>
          <w:i/>
          <w:lang w:bidi="ar-IQ"/>
        </w:rPr>
      </w:pPr>
      <m:oMathPara>
        <m:oMathParaPr>
          <m:jc m:val="left"/>
        </m:oMathParaP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1</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=1</m:t>
          </m:r>
        </m:oMath>
      </m:oMathPara>
    </w:p>
    <w:p w14:paraId="22ED9A89" w14:textId="77777777" w:rsidR="004F7FA2" w:rsidRPr="004F737F" w:rsidRDefault="00735EC9"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2</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r>
            <w:rPr>
              <w:rFonts w:ascii="Cambria Math" w:eastAsiaTheme="minorEastAsia" w:hAnsi="Cambria Math" w:cstheme="majorBidi"/>
              <w:lang w:bidi="ar-IQ"/>
            </w:rPr>
            <m:t>x</m:t>
          </m:r>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2</m:t>
              </m:r>
            </m:den>
          </m:f>
        </m:oMath>
      </m:oMathPara>
    </w:p>
    <w:p w14:paraId="104E49D5" w14:textId="77777777" w:rsidR="004F7FA2" w:rsidRPr="004F737F" w:rsidRDefault="00735EC9"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3</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m:t>
              </m:r>
              <m:r>
                <w:rPr>
                  <w:rFonts w:ascii="Cambria Math" w:eastAsiaTheme="minorEastAsia" w:hAnsi="Cambria Math" w:cstheme="majorBidi"/>
                  <w:lang w:bidi="ar-IQ"/>
                </w:rPr>
                <m:t>x</m:t>
              </m:r>
              <m:r>
                <w:rPr>
                  <w:rFonts w:ascii="Cambria Math" w:eastAsiaTheme="minorEastAsia" w:hAnsi="Cambria Math" w:cstheme="majorBidi"/>
                  <w:lang w:bidi="ar-IQ"/>
                </w:rPr>
                <m:t>)</m:t>
              </m:r>
            </m:e>
            <m:sup>
              <m:r>
                <w:rPr>
                  <w:rFonts w:ascii="Cambria Math" w:eastAsiaTheme="minorEastAsia" w:hAnsi="Cambria Math" w:cstheme="majorBidi"/>
                  <w:lang w:bidi="ar-IQ"/>
                </w:rPr>
                <m:t>2</m:t>
              </m:r>
            </m:sup>
          </m:sSup>
          <m:r>
            <w:rPr>
              <w:rFonts w:ascii="Cambria Math" w:eastAsiaTheme="minorEastAsia" w:hAnsi="Cambria Math" w:cstheme="majorBidi"/>
              <w:lang w:bidi="ar-IQ"/>
            </w:rPr>
            <m:t>-</m:t>
          </m:r>
          <m:r>
            <w:rPr>
              <w:rFonts w:ascii="Cambria Math" w:eastAsiaTheme="minorEastAsia" w:hAnsi="Cambria Math" w:cstheme="majorBidi"/>
              <w:lang w:bidi="ar-IQ"/>
            </w:rPr>
            <m:t>x</m:t>
          </m:r>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12</m:t>
              </m:r>
            </m:den>
          </m:f>
        </m:oMath>
      </m:oMathPara>
    </w:p>
    <w:p w14:paraId="26733A39" w14:textId="77777777" w:rsidR="004F7FA2" w:rsidRPr="004F737F" w:rsidRDefault="00735EC9"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4</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3</m:t>
              </m:r>
            </m:sup>
          </m:sSup>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3</m:t>
              </m:r>
            </m:num>
            <m:den>
              <m:r>
                <w:rPr>
                  <w:rFonts w:ascii="Cambria Math" w:eastAsiaTheme="minorEastAsia" w:hAnsi="Cambria Math" w:cstheme="majorBidi"/>
                  <w:lang w:bidi="ar-IQ"/>
                </w:rPr>
                <m:t>2</m:t>
              </m:r>
            </m:den>
          </m:f>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2</m:t>
              </m:r>
            </m:sup>
          </m:sSup>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6</m:t>
              </m:r>
            </m:den>
          </m:f>
          <m:r>
            <w:rPr>
              <w:rFonts w:ascii="Cambria Math" w:eastAsiaTheme="minorEastAsia" w:hAnsi="Cambria Math" w:cstheme="majorBidi"/>
              <w:lang w:bidi="ar-IQ"/>
            </w:rPr>
            <m:t>x</m:t>
          </m:r>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6</m:t>
              </m:r>
            </m:den>
          </m:f>
        </m:oMath>
      </m:oMathPara>
    </w:p>
    <w:p w14:paraId="2D8D63A1" w14:textId="77777777" w:rsidR="004F7FA2" w:rsidRPr="004F737F" w:rsidRDefault="00735EC9"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5</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4</m:t>
              </m:r>
            </m:sup>
          </m:sSup>
          <m:r>
            <w:rPr>
              <w:rFonts w:ascii="Cambria Math" w:eastAsiaTheme="minorEastAsia" w:hAnsi="Cambria Math" w:cstheme="majorBidi"/>
              <w:lang w:bidi="ar-IQ"/>
            </w:rPr>
            <m:t>-</m:t>
          </m:r>
          <m:r>
            <w:rPr>
              <w:rFonts w:ascii="Cambria Math" w:eastAsiaTheme="minorEastAsia" w:hAnsi="Cambria Math" w:cstheme="majorBidi"/>
              <w:lang w:bidi="ar-IQ"/>
            </w:rPr>
            <m:t>2</m:t>
          </m:r>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3</m:t>
              </m:r>
            </m:sup>
          </m:sSup>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43</m:t>
              </m:r>
            </m:num>
            <m:den>
              <m:r>
                <w:rPr>
                  <w:rFonts w:ascii="Cambria Math" w:eastAsiaTheme="minorEastAsia" w:hAnsi="Cambria Math" w:cstheme="majorBidi"/>
                  <w:lang w:bidi="ar-IQ"/>
                </w:rPr>
                <m:t>60</m:t>
              </m:r>
            </m:den>
          </m:f>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2</m:t>
              </m:r>
            </m:sup>
          </m:sSup>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17</m:t>
              </m:r>
            </m:num>
            <m:den>
              <m:r>
                <w:rPr>
                  <w:rFonts w:ascii="Cambria Math" w:eastAsiaTheme="minorEastAsia" w:hAnsi="Cambria Math" w:cstheme="majorBidi"/>
                  <w:lang w:bidi="ar-IQ"/>
                </w:rPr>
                <m:t>6</m:t>
              </m:r>
            </m:den>
          </m:f>
          <m:r>
            <w:rPr>
              <w:rFonts w:ascii="Cambria Math" w:eastAsiaTheme="minorEastAsia" w:hAnsi="Cambria Math" w:cstheme="majorBidi"/>
              <w:lang w:bidi="ar-IQ"/>
            </w:rPr>
            <m:t>x</m:t>
          </m:r>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15</m:t>
              </m:r>
            </m:den>
          </m:f>
        </m:oMath>
      </m:oMathPara>
    </w:p>
    <w:p w14:paraId="11BF71CE" w14:textId="6A4B63C8" w:rsidR="001379C3" w:rsidRPr="00346E44" w:rsidRDefault="001379C3" w:rsidP="00346E44">
      <w:pPr>
        <w:pStyle w:val="Heading1"/>
        <w:spacing w:before="8" w:after="8"/>
        <w:ind w:left="-360" w:right="605"/>
        <w:jc w:val="left"/>
        <w:rPr>
          <w:b/>
          <w:bCs/>
          <w:sz w:val="28"/>
          <w:szCs w:val="28"/>
        </w:rPr>
      </w:pPr>
      <w:r w:rsidRPr="00346E44">
        <w:rPr>
          <w:b/>
          <w:bCs/>
          <w:sz w:val="28"/>
          <w:szCs w:val="28"/>
        </w:rPr>
        <w:t>METHOELOGY</w:t>
      </w:r>
    </w:p>
    <w:p w14:paraId="787DB6B0" w14:textId="77777777" w:rsidR="001379C3" w:rsidRPr="002F40FF" w:rsidRDefault="001379C3" w:rsidP="00DE3D3C">
      <w:pPr>
        <w:spacing w:before="8" w:after="8"/>
        <w:ind w:right="605"/>
        <w:rPr>
          <w:sz w:val="24"/>
          <w:szCs w:val="24"/>
        </w:rPr>
      </w:pPr>
      <w:r w:rsidRPr="002F40FF">
        <w:rPr>
          <w:sz w:val="24"/>
          <w:szCs w:val="24"/>
        </w:rPr>
        <w:t>In this section, we will utilize the S-polynomial for the system of Volterra-Fredholm integral equations. The operational matrix of integration is derived, introduces the product operational matrix, and shows the operational matrix of derivatives for s-polynomials.</w:t>
      </w:r>
    </w:p>
    <w:p w14:paraId="60DA293A" w14:textId="77777777" w:rsidR="003243D7" w:rsidRDefault="003243D7" w:rsidP="00DE3D3C">
      <w:pPr>
        <w:spacing w:before="8" w:after="8"/>
        <w:ind w:right="605"/>
        <w:jc w:val="left"/>
        <w:rPr>
          <w:rFonts w:asciiTheme="majorBidi" w:eastAsiaTheme="minorEastAsia" w:hAnsiTheme="majorBidi" w:cstheme="majorBidi"/>
          <w:lang w:bidi="ar-IQ"/>
        </w:rPr>
      </w:pPr>
    </w:p>
    <w:p w14:paraId="1E8687F8" w14:textId="77777777" w:rsidR="001379C3" w:rsidRPr="004F737F" w:rsidRDefault="001379C3" w:rsidP="00DE3D3C">
      <w:pPr>
        <w:spacing w:before="8" w:after="8"/>
        <w:ind w:right="605"/>
        <w:jc w:val="left"/>
        <w:rPr>
          <w:rFonts w:asciiTheme="majorBidi" w:eastAsiaTheme="minorEastAsia" w:hAnsiTheme="majorBidi" w:cstheme="majorBidi"/>
          <w:rtl/>
          <w:lang w:bidi="ar-IQ"/>
        </w:rPr>
      </w:pPr>
      <m:oMathPara>
        <m:oMathParaPr>
          <m:jc m:val="left"/>
        </m:oMathParaPr>
        <m:oMath>
          <m:r>
            <w:rPr>
              <w:rFonts w:ascii="Cambria Math" w:hAnsi="Cambria Math" w:cstheme="majorBidi"/>
              <w:lang w:bidi="ar-IQ"/>
            </w:rPr>
            <m:t>y</m:t>
          </m:r>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chr m:val="∑"/>
              <m:limLoc m:val="undOvr"/>
              <m:ctrlPr>
                <w:rPr>
                  <w:rFonts w:ascii="Cambria Math" w:hAnsi="Cambria Math" w:cstheme="majorBidi"/>
                  <w:i/>
                  <w:lang w:bidi="ar-IQ"/>
                </w:rPr>
              </m:ctrlPr>
            </m:naryPr>
            <m:sub>
              <m:r>
                <w:rPr>
                  <w:rFonts w:ascii="Cambria Math" w:hAnsi="Cambria Math" w:cstheme="majorBidi"/>
                  <w:lang w:bidi="ar-IQ"/>
                </w:rPr>
                <m:t>j=0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r>
                <w:rPr>
                  <w:rFonts w:ascii="Cambria Math" w:hAnsi="Cambria Math" w:cstheme="majorBidi"/>
                  <w:lang w:bidi="ar-IQ"/>
                </w:rPr>
                <m:t>(x)</m:t>
              </m:r>
            </m:e>
          </m:nary>
        </m:oMath>
      </m:oMathPara>
    </w:p>
    <w:p w14:paraId="2A1AE80C" w14:textId="77777777" w:rsidR="001379C3" w:rsidRPr="004F737F" w:rsidRDefault="001379C3" w:rsidP="00DE3D3C">
      <w:pPr>
        <w:spacing w:before="8" w:after="8"/>
        <w:ind w:right="605"/>
        <w:jc w:val="left"/>
        <w:rPr>
          <w:rFonts w:asciiTheme="majorBidi" w:eastAsiaTheme="minorEastAsia" w:hAnsiTheme="majorBidi" w:cstheme="majorBidi"/>
          <w:lang w:bidi="ar-IQ"/>
        </w:rPr>
      </w:pPr>
      <w:r w:rsidRPr="004F737F">
        <w:rPr>
          <w:rFonts w:asciiTheme="majorBidi" w:eastAsiaTheme="minorEastAsia" w:hAnsiTheme="majorBidi" w:cstheme="majorBidi"/>
          <w:lang w:bidi="ar-IQ"/>
        </w:rPr>
        <w:t xml:space="preserve">         =</w:t>
      </w:r>
      <m:oMath>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c</m:t>
            </m:r>
          </m:e>
          <m:sup>
            <m:r>
              <w:rPr>
                <w:rFonts w:ascii="Cambria Math" w:eastAsiaTheme="minorEastAsia" w:hAnsi="Cambria Math" w:cstheme="majorBidi"/>
                <w:lang w:bidi="ar-IQ"/>
              </w:rPr>
              <m:t>T</m:t>
            </m:r>
          </m:sup>
        </m:sSup>
        <m:r>
          <w:rPr>
            <w:rFonts w:ascii="Cambria Math" w:eastAsiaTheme="minorEastAsia" w:hAnsi="Cambria Math" w:cstheme="majorBidi"/>
            <w:lang w:bidi="ar-IQ"/>
          </w:rPr>
          <m:t>S(x)</m:t>
        </m:r>
      </m:oMath>
    </w:p>
    <w:p w14:paraId="6544DB9D" w14:textId="77777777" w:rsidR="001379C3" w:rsidRPr="004F737F" w:rsidRDefault="001379C3" w:rsidP="00DE3D3C">
      <w:pPr>
        <w:spacing w:before="8" w:after="8"/>
        <w:ind w:right="605"/>
        <w:jc w:val="left"/>
        <w:rPr>
          <w:rFonts w:asciiTheme="majorBidi" w:eastAsiaTheme="minorEastAsia" w:hAnsiTheme="majorBidi" w:cstheme="majorBidi"/>
          <w:lang w:bidi="ar-IQ"/>
        </w:rPr>
      </w:pPr>
      <w:r w:rsidRPr="004F737F">
        <w:rPr>
          <w:rFonts w:asciiTheme="majorBidi" w:eastAsiaTheme="minorEastAsia" w:hAnsiTheme="majorBidi" w:cstheme="majorBidi"/>
          <w:lang w:bidi="ar-IQ"/>
        </w:rPr>
        <w:t xml:space="preserve">         =</w:t>
      </w:r>
      <m:oMath>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c</m:t>
                </m:r>
              </m:e>
              <m:sub>
                <m:r>
                  <w:rPr>
                    <w:rFonts w:ascii="Cambria Math" w:eastAsiaTheme="minorEastAsia" w:hAnsi="Cambria Math" w:cstheme="majorBidi"/>
                    <w:lang w:bidi="ar-IQ"/>
                  </w:rPr>
                  <m:t>1</m:t>
                </m:r>
              </m:sub>
            </m:sSub>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c</m:t>
                </m:r>
              </m:e>
              <m:sub>
                <m:r>
                  <w:rPr>
                    <w:rFonts w:ascii="Cambria Math" w:eastAsiaTheme="minorEastAsia" w:hAnsi="Cambria Math" w:cstheme="majorBidi"/>
                    <w:lang w:bidi="ar-IQ"/>
                  </w:rPr>
                  <m:t>2</m:t>
                </m:r>
              </m:sub>
            </m:sSub>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c</m:t>
                </m:r>
              </m:e>
              <m:sub>
                <m:r>
                  <w:rPr>
                    <w:rFonts w:ascii="Cambria Math" w:eastAsiaTheme="minorEastAsia" w:hAnsi="Cambria Math" w:cstheme="majorBidi"/>
                    <w:lang w:bidi="ar-IQ"/>
                  </w:rPr>
                  <m:t>3</m:t>
                </m:r>
              </m:sub>
            </m:sSub>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c</m:t>
                </m:r>
              </m:e>
              <m:sub>
                <m:r>
                  <w:rPr>
                    <w:rFonts w:ascii="Cambria Math" w:eastAsiaTheme="minorEastAsia" w:hAnsi="Cambria Math" w:cstheme="majorBidi"/>
                    <w:lang w:bidi="ar-IQ"/>
                  </w:rPr>
                  <m:t>N</m:t>
                </m:r>
              </m:sub>
            </m:sSub>
            <m:r>
              <w:rPr>
                <w:rFonts w:ascii="Cambria Math" w:eastAsiaTheme="minorEastAsia" w:hAnsi="Cambria Math" w:cstheme="majorBidi"/>
                <w:lang w:bidi="ar-IQ"/>
              </w:rPr>
              <m:t>]</m:t>
            </m:r>
          </m:e>
          <m:sup>
            <m:r>
              <w:rPr>
                <w:rFonts w:ascii="Cambria Math" w:eastAsiaTheme="minorEastAsia" w:hAnsi="Cambria Math" w:cstheme="majorBidi"/>
                <w:lang w:bidi="ar-IQ"/>
              </w:rPr>
              <m:t>T</m:t>
            </m:r>
          </m:sup>
        </m:sSup>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1</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2</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3</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N</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e>
          <m:sup>
            <m:r>
              <w:rPr>
                <w:rFonts w:ascii="Cambria Math" w:eastAsiaTheme="minorEastAsia" w:hAnsi="Cambria Math" w:cstheme="majorBidi"/>
                <w:lang w:bidi="ar-IQ"/>
              </w:rPr>
              <m:t>T</m:t>
            </m:r>
          </m:sup>
        </m:sSup>
      </m:oMath>
    </w:p>
    <w:p w14:paraId="1DAA0C46" w14:textId="77777777" w:rsidR="001379C3" w:rsidRPr="002F40FF" w:rsidRDefault="001379C3" w:rsidP="00DE3D3C">
      <w:pPr>
        <w:spacing w:before="8" w:after="8"/>
        <w:ind w:right="605"/>
        <w:jc w:val="left"/>
        <w:rPr>
          <w:rFonts w:asciiTheme="majorBidi" w:eastAsiaTheme="minorEastAsia" w:hAnsiTheme="majorBidi" w:cstheme="majorBidi"/>
          <w:sz w:val="24"/>
          <w:szCs w:val="24"/>
          <w:rtl/>
          <w:lang w:bidi="ar-IQ"/>
        </w:rPr>
      </w:pPr>
      <w:r w:rsidRPr="002F40FF">
        <w:rPr>
          <w:rFonts w:asciiTheme="majorBidi" w:hAnsiTheme="majorBidi" w:cstheme="majorBidi"/>
          <w:sz w:val="24"/>
          <w:szCs w:val="24"/>
          <w:lang w:bidi="ar-IQ"/>
        </w:rPr>
        <w:t xml:space="preserve">Vector coefficient </w:t>
      </w:r>
      <m:oMath>
        <m:sSup>
          <m:sSupPr>
            <m:ctrlPr>
              <w:rPr>
                <w:rFonts w:ascii="Cambria Math" w:eastAsiaTheme="minorEastAsia" w:hAnsi="Cambria Math" w:cstheme="majorBidi"/>
                <w:i/>
                <w:sz w:val="24"/>
                <w:szCs w:val="24"/>
                <w:lang w:bidi="ar-IQ"/>
              </w:rPr>
            </m:ctrlPr>
          </m:sSupPr>
          <m:e>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c</m:t>
                </m:r>
              </m:e>
              <m:sub>
                <m:r>
                  <w:rPr>
                    <w:rFonts w:ascii="Cambria Math" w:eastAsiaTheme="minorEastAsia" w:hAnsi="Cambria Math" w:cstheme="majorBidi"/>
                    <w:sz w:val="24"/>
                    <w:szCs w:val="24"/>
                    <w:lang w:bidi="ar-IQ"/>
                  </w:rPr>
                  <m:t>1</m:t>
                </m:r>
              </m:sub>
            </m:sSub>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c</m:t>
                </m:r>
              </m:e>
              <m:sub>
                <m:r>
                  <w:rPr>
                    <w:rFonts w:ascii="Cambria Math" w:eastAsiaTheme="minorEastAsia" w:hAnsi="Cambria Math" w:cstheme="majorBidi"/>
                    <w:sz w:val="24"/>
                    <w:szCs w:val="24"/>
                    <w:lang w:bidi="ar-IQ"/>
                  </w:rPr>
                  <m:t>2</m:t>
                </m:r>
              </m:sub>
            </m:sSub>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c</m:t>
                </m:r>
              </m:e>
              <m:sub>
                <m:r>
                  <w:rPr>
                    <w:rFonts w:ascii="Cambria Math" w:eastAsiaTheme="minorEastAsia" w:hAnsi="Cambria Math" w:cstheme="majorBidi"/>
                    <w:sz w:val="24"/>
                    <w:szCs w:val="24"/>
                    <w:lang w:bidi="ar-IQ"/>
                  </w:rPr>
                  <m:t>3</m:t>
                </m:r>
              </m:sub>
            </m:sSub>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c</m:t>
                </m:r>
              </m:e>
              <m:sub>
                <m:r>
                  <w:rPr>
                    <w:rFonts w:ascii="Cambria Math" w:eastAsiaTheme="minorEastAsia" w:hAnsi="Cambria Math" w:cstheme="majorBidi"/>
                    <w:sz w:val="24"/>
                    <w:szCs w:val="24"/>
                    <w:lang w:bidi="ar-IQ"/>
                  </w:rPr>
                  <m:t>N</m:t>
                </m:r>
              </m:sub>
            </m:sSub>
            <m:r>
              <w:rPr>
                <w:rFonts w:ascii="Cambria Math" w:eastAsiaTheme="minorEastAsia" w:hAnsi="Cambria Math" w:cstheme="majorBidi"/>
                <w:sz w:val="24"/>
                <w:szCs w:val="24"/>
                <w:lang w:bidi="ar-IQ"/>
              </w:rPr>
              <m:t>]</m:t>
            </m:r>
          </m:e>
          <m:sup>
            <m:r>
              <w:rPr>
                <w:rFonts w:ascii="Cambria Math" w:eastAsiaTheme="minorEastAsia" w:hAnsi="Cambria Math" w:cstheme="majorBidi"/>
                <w:sz w:val="24"/>
                <w:szCs w:val="24"/>
                <w:lang w:bidi="ar-IQ"/>
              </w:rPr>
              <m:t>T</m:t>
            </m:r>
          </m:sup>
        </m:sSup>
      </m:oMath>
      <w:r w:rsidRPr="002F40FF">
        <w:rPr>
          <w:rFonts w:asciiTheme="majorBidi" w:eastAsiaTheme="minorEastAsia" w:hAnsiTheme="majorBidi" w:cstheme="majorBidi"/>
          <w:sz w:val="24"/>
          <w:szCs w:val="24"/>
          <w:lang w:bidi="ar-IQ"/>
        </w:rPr>
        <w:t xml:space="preserve"> and vector polynomial  </w:t>
      </w:r>
      <m:oMath>
        <m:sSup>
          <m:sSupPr>
            <m:ctrlPr>
              <w:rPr>
                <w:rFonts w:ascii="Cambria Math" w:eastAsiaTheme="minorEastAsia" w:hAnsi="Cambria Math" w:cstheme="majorBidi"/>
                <w:i/>
                <w:sz w:val="24"/>
                <w:szCs w:val="24"/>
                <w:lang w:bidi="ar-IQ"/>
              </w:rPr>
            </m:ctrlPr>
          </m:sSupPr>
          <m:e>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S</m:t>
                </m:r>
              </m:e>
              <m:sub>
                <m:r>
                  <w:rPr>
                    <w:rFonts w:ascii="Cambria Math" w:eastAsiaTheme="minorEastAsia" w:hAnsi="Cambria Math" w:cstheme="majorBidi"/>
                    <w:sz w:val="24"/>
                    <w:szCs w:val="24"/>
                    <w:lang w:bidi="ar-IQ"/>
                  </w:rPr>
                  <m:t>1</m:t>
                </m:r>
              </m:sub>
            </m:sSub>
            <m:d>
              <m:dPr>
                <m:ctrlPr>
                  <w:rPr>
                    <w:rFonts w:ascii="Cambria Math" w:eastAsiaTheme="minorEastAsia" w:hAnsi="Cambria Math" w:cstheme="majorBidi"/>
                    <w:i/>
                    <w:sz w:val="24"/>
                    <w:szCs w:val="24"/>
                    <w:lang w:bidi="ar-IQ"/>
                  </w:rPr>
                </m:ctrlPr>
              </m:dPr>
              <m:e>
                <m:r>
                  <w:rPr>
                    <w:rFonts w:ascii="Cambria Math" w:eastAsiaTheme="minorEastAsia" w:hAnsi="Cambria Math" w:cstheme="majorBidi"/>
                    <w:sz w:val="24"/>
                    <w:szCs w:val="24"/>
                    <w:lang w:bidi="ar-IQ"/>
                  </w:rPr>
                  <m:t>x</m:t>
                </m:r>
              </m:e>
            </m:d>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S</m:t>
                </m:r>
              </m:e>
              <m:sub>
                <m:r>
                  <w:rPr>
                    <w:rFonts w:ascii="Cambria Math" w:eastAsiaTheme="minorEastAsia" w:hAnsi="Cambria Math" w:cstheme="majorBidi"/>
                    <w:sz w:val="24"/>
                    <w:szCs w:val="24"/>
                    <w:lang w:bidi="ar-IQ"/>
                  </w:rPr>
                  <m:t>2</m:t>
                </m:r>
              </m:sub>
            </m:sSub>
            <m:d>
              <m:dPr>
                <m:ctrlPr>
                  <w:rPr>
                    <w:rFonts w:ascii="Cambria Math" w:eastAsiaTheme="minorEastAsia" w:hAnsi="Cambria Math" w:cstheme="majorBidi"/>
                    <w:i/>
                    <w:sz w:val="24"/>
                    <w:szCs w:val="24"/>
                    <w:lang w:bidi="ar-IQ"/>
                  </w:rPr>
                </m:ctrlPr>
              </m:dPr>
              <m:e>
                <m:r>
                  <w:rPr>
                    <w:rFonts w:ascii="Cambria Math" w:eastAsiaTheme="minorEastAsia" w:hAnsi="Cambria Math" w:cstheme="majorBidi"/>
                    <w:sz w:val="24"/>
                    <w:szCs w:val="24"/>
                    <w:lang w:bidi="ar-IQ"/>
                  </w:rPr>
                  <m:t>x</m:t>
                </m:r>
              </m:e>
            </m:d>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S</m:t>
                </m:r>
              </m:e>
              <m:sub>
                <m:r>
                  <w:rPr>
                    <w:rFonts w:ascii="Cambria Math" w:eastAsiaTheme="minorEastAsia" w:hAnsi="Cambria Math" w:cstheme="majorBidi"/>
                    <w:sz w:val="24"/>
                    <w:szCs w:val="24"/>
                    <w:lang w:bidi="ar-IQ"/>
                  </w:rPr>
                  <m:t>3</m:t>
                </m:r>
              </m:sub>
            </m:sSub>
            <m:d>
              <m:dPr>
                <m:ctrlPr>
                  <w:rPr>
                    <w:rFonts w:ascii="Cambria Math" w:eastAsiaTheme="minorEastAsia" w:hAnsi="Cambria Math" w:cstheme="majorBidi"/>
                    <w:i/>
                    <w:sz w:val="24"/>
                    <w:szCs w:val="24"/>
                    <w:lang w:bidi="ar-IQ"/>
                  </w:rPr>
                </m:ctrlPr>
              </m:dPr>
              <m:e>
                <m:r>
                  <w:rPr>
                    <w:rFonts w:ascii="Cambria Math" w:eastAsiaTheme="minorEastAsia" w:hAnsi="Cambria Math" w:cstheme="majorBidi"/>
                    <w:sz w:val="24"/>
                    <w:szCs w:val="24"/>
                    <w:lang w:bidi="ar-IQ"/>
                  </w:rPr>
                  <m:t>x</m:t>
                </m:r>
              </m:e>
            </m:d>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S</m:t>
                </m:r>
              </m:e>
              <m:sub>
                <m:r>
                  <w:rPr>
                    <w:rFonts w:ascii="Cambria Math" w:eastAsiaTheme="minorEastAsia" w:hAnsi="Cambria Math" w:cstheme="majorBidi"/>
                    <w:sz w:val="24"/>
                    <w:szCs w:val="24"/>
                    <w:lang w:bidi="ar-IQ"/>
                  </w:rPr>
                  <m:t>N</m:t>
                </m:r>
              </m:sub>
            </m:sSub>
            <m:d>
              <m:dPr>
                <m:ctrlPr>
                  <w:rPr>
                    <w:rFonts w:ascii="Cambria Math" w:eastAsiaTheme="minorEastAsia" w:hAnsi="Cambria Math" w:cstheme="majorBidi"/>
                    <w:i/>
                    <w:sz w:val="24"/>
                    <w:szCs w:val="24"/>
                    <w:lang w:bidi="ar-IQ"/>
                  </w:rPr>
                </m:ctrlPr>
              </m:dPr>
              <m:e>
                <m:r>
                  <w:rPr>
                    <w:rFonts w:ascii="Cambria Math" w:eastAsiaTheme="minorEastAsia" w:hAnsi="Cambria Math" w:cstheme="majorBidi"/>
                    <w:sz w:val="24"/>
                    <w:szCs w:val="24"/>
                    <w:lang w:bidi="ar-IQ"/>
                  </w:rPr>
                  <m:t>x</m:t>
                </m:r>
              </m:e>
            </m:d>
            <m:r>
              <w:rPr>
                <w:rFonts w:ascii="Cambria Math" w:eastAsiaTheme="minorEastAsia" w:hAnsi="Cambria Math" w:cstheme="majorBidi"/>
                <w:sz w:val="24"/>
                <w:szCs w:val="24"/>
                <w:lang w:bidi="ar-IQ"/>
              </w:rPr>
              <m:t>]</m:t>
            </m:r>
          </m:e>
          <m:sup>
            <m:r>
              <w:rPr>
                <w:rFonts w:ascii="Cambria Math" w:eastAsiaTheme="minorEastAsia" w:hAnsi="Cambria Math" w:cstheme="majorBidi"/>
                <w:sz w:val="24"/>
                <w:szCs w:val="24"/>
                <w:lang w:bidi="ar-IQ"/>
              </w:rPr>
              <m:t>T</m:t>
            </m:r>
          </m:sup>
        </m:sSup>
      </m:oMath>
    </w:p>
    <w:p w14:paraId="1FA5A509" w14:textId="77777777" w:rsidR="001379C3" w:rsidRPr="002F40FF" w:rsidRDefault="001379C3" w:rsidP="00DE3D3C">
      <w:pPr>
        <w:spacing w:before="8" w:after="8"/>
        <w:ind w:right="605"/>
        <w:jc w:val="left"/>
        <w:rPr>
          <w:rFonts w:asciiTheme="majorBidi" w:eastAsiaTheme="minorEastAsia" w:hAnsiTheme="majorBidi" w:cstheme="majorBidi"/>
          <w:sz w:val="24"/>
          <w:szCs w:val="24"/>
          <w:lang w:bidi="ar-IQ"/>
        </w:rPr>
      </w:pPr>
      <w:r w:rsidRPr="002F40FF">
        <w:rPr>
          <w:rFonts w:asciiTheme="majorBidi" w:eastAsiaTheme="minorEastAsia" w:hAnsiTheme="majorBidi" w:cstheme="majorBidi"/>
          <w:sz w:val="24"/>
          <w:szCs w:val="24"/>
          <w:lang w:bidi="ar-IQ"/>
        </w:rPr>
        <w:t xml:space="preserve">where </w:t>
      </w:r>
      <m:oMath>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c</m:t>
            </m:r>
          </m:e>
          <m:sub>
            <m:r>
              <w:rPr>
                <w:rFonts w:ascii="Cambria Math" w:eastAsiaTheme="minorEastAsia" w:hAnsi="Cambria Math" w:cstheme="majorBidi"/>
                <w:sz w:val="24"/>
                <w:szCs w:val="24"/>
                <w:lang w:bidi="ar-IQ"/>
              </w:rPr>
              <m:t>i</m:t>
            </m:r>
          </m:sub>
        </m:sSub>
      </m:oMath>
      <w:r w:rsidRPr="002F40FF">
        <w:rPr>
          <w:rFonts w:asciiTheme="majorBidi" w:eastAsiaTheme="minorEastAsia" w:hAnsiTheme="majorBidi" w:cstheme="majorBidi"/>
          <w:sz w:val="24"/>
          <w:szCs w:val="24"/>
          <w:lang w:bidi="ar-IQ"/>
        </w:rPr>
        <w:t>, i = 0, 1, 2, . . . are the series unknown coefficients.</w:t>
      </w:r>
    </w:p>
    <w:p w14:paraId="333C86BB" w14:textId="77777777" w:rsidR="00AD3434" w:rsidRPr="002F40FF" w:rsidRDefault="00AD3434" w:rsidP="00DE3D3C">
      <w:pPr>
        <w:spacing w:before="8" w:after="8"/>
        <w:ind w:right="605"/>
        <w:jc w:val="left"/>
        <w:rPr>
          <w:rFonts w:asciiTheme="majorBidi" w:eastAsiaTheme="minorEastAsia" w:hAnsiTheme="majorBidi" w:cstheme="majorBidi"/>
          <w:sz w:val="24"/>
          <w:szCs w:val="24"/>
          <w:lang w:bidi="ar-IQ"/>
        </w:rPr>
      </w:pPr>
    </w:p>
    <w:p w14:paraId="084220FE" w14:textId="32AB75FA" w:rsidR="00796048" w:rsidRPr="002F40FF" w:rsidRDefault="00796048" w:rsidP="002F40FF">
      <w:pPr>
        <w:pStyle w:val="ListParagraph"/>
        <w:numPr>
          <w:ilvl w:val="0"/>
          <w:numId w:val="16"/>
        </w:numPr>
        <w:tabs>
          <w:tab w:val="left" w:pos="180"/>
        </w:tabs>
        <w:spacing w:before="8" w:after="8"/>
        <w:ind w:right="605"/>
        <w:jc w:val="left"/>
        <w:rPr>
          <w:b/>
          <w:bCs/>
          <w:smallCaps/>
          <w:noProof/>
          <w:sz w:val="24"/>
          <w:szCs w:val="24"/>
        </w:rPr>
      </w:pPr>
      <w:r w:rsidRPr="002F40FF">
        <w:rPr>
          <w:b/>
          <w:bCs/>
          <w:smallCaps/>
          <w:noProof/>
          <w:sz w:val="24"/>
          <w:szCs w:val="24"/>
        </w:rPr>
        <w:t xml:space="preserve">Differentiation P-Operation Matrix </w:t>
      </w:r>
      <m:oMath>
        <m:r>
          <m:rPr>
            <m:sty m:val="b"/>
          </m:rPr>
          <w:rPr>
            <w:rFonts w:ascii="Cambria Math" w:hAnsi="Cambria Math"/>
            <w:smallCaps/>
            <w:noProof/>
            <w:sz w:val="24"/>
            <w:szCs w:val="24"/>
          </w:rPr>
          <m:t>N×N</m:t>
        </m:r>
      </m:oMath>
    </w:p>
    <w:p w14:paraId="6DF831F1" w14:textId="77777777" w:rsidR="00AD3434" w:rsidRDefault="00AD3434" w:rsidP="00DE3D3C">
      <w:pPr>
        <w:spacing w:before="8" w:after="8"/>
        <w:ind w:right="605"/>
        <w:jc w:val="left"/>
        <w:rPr>
          <w:rFonts w:asciiTheme="majorBidi" w:eastAsiaTheme="minorEastAsia" w:hAnsiTheme="majorBidi" w:cstheme="majorBidi"/>
          <w:lang w:bidi="ar-IQ"/>
        </w:rPr>
      </w:pPr>
    </w:p>
    <w:p w14:paraId="7EB82DAB" w14:textId="77777777" w:rsidR="00F520F7" w:rsidRPr="002F40FF" w:rsidRDefault="00F520F7" w:rsidP="00DE3D3C">
      <w:pPr>
        <w:spacing w:before="8" w:after="8"/>
        <w:ind w:right="605"/>
        <w:jc w:val="left"/>
        <w:rPr>
          <w:sz w:val="24"/>
          <w:szCs w:val="24"/>
        </w:rPr>
      </w:pPr>
      <w:r w:rsidRPr="002F40FF">
        <w:rPr>
          <w:sz w:val="24"/>
          <w:szCs w:val="24"/>
        </w:rPr>
        <w:t>Operational matrices of derivatives for s-polynomials. We look into the operational matrices of s-polynomials for integer orders of derivatives. A function u(x), in terms of s-polynomials, can be approximated as follows:</w:t>
      </w:r>
    </w:p>
    <w:p w14:paraId="7ABCF93F" w14:textId="77777777" w:rsidR="00F520F7" w:rsidRPr="003A68D8" w:rsidRDefault="00F520F7" w:rsidP="00DE3D3C">
      <w:pPr>
        <w:spacing w:before="8" w:after="8"/>
        <w:ind w:right="605"/>
      </w:pPr>
    </w:p>
    <w:p w14:paraId="3EB2D71B" w14:textId="79E9B9A4" w:rsidR="00F520F7" w:rsidRPr="00805F2D" w:rsidRDefault="00735EC9" w:rsidP="00C03637">
      <w:pPr>
        <w:spacing w:before="8" w:after="8"/>
        <w:ind w:left="1440" w:right="605"/>
      </w:pPr>
      <m:oMathPara>
        <m:oMath>
          <m:m>
            <m:mPr>
              <m:plcHide m:val="1"/>
              <m:mcs>
                <m:mc>
                  <m:mcPr>
                    <m:count m:val="3"/>
                    <m:mcJc m:val="center"/>
                  </m:mcPr>
                </m:mc>
              </m:mcs>
              <m:ctrlPr>
                <w:rPr>
                  <w:rFonts w:ascii="Cambria Math" w:hAnsi="Cambria Math"/>
                  <w:i/>
                </w:rPr>
              </m:ctrlPr>
            </m:mPr>
            <m:mr>
              <m:e>
                <m:r>
                  <w:rPr>
                    <w:rFonts w:ascii="Cambria Math" w:hAnsi="Cambria Math" w:cstheme="majorBidi"/>
                    <w:lang w:bidi="ar-IQ"/>
                  </w:rPr>
                  <m:t>y</m:t>
                </m:r>
                <m:d>
                  <m:dPr>
                    <m:ctrlPr>
                      <w:rPr>
                        <w:rFonts w:ascii="Cambria Math" w:hAnsi="Cambria Math" w:cstheme="majorBidi"/>
                        <w:i/>
                        <w:lang w:bidi="ar-IQ"/>
                      </w:rPr>
                    </m:ctrlPr>
                  </m:dPr>
                  <m:e>
                    <m:r>
                      <w:rPr>
                        <w:rFonts w:ascii="Cambria Math" w:hAnsi="Cambria Math" w:cstheme="majorBidi"/>
                        <w:lang w:bidi="ar-IQ"/>
                      </w:rPr>
                      <m:t>x</m:t>
                    </m:r>
                  </m:e>
                </m:d>
              </m:e>
              <m:e>
                <m:r>
                  <w:rPr>
                    <w:rFonts w:ascii="Cambria Math" w:hAnsi="Cambria Math"/>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nary>
                <m:r>
                  <w:rPr>
                    <w:rFonts w:ascii="Cambria Math" w:hAnsi="Cambria Math" w:cstheme="majorBidi"/>
                    <w:lang w:bidi="ar-IQ"/>
                  </w:rPr>
                  <m:t xml:space="preserve">                                                </m:t>
                </m:r>
              </m:e>
            </m:mr>
            <m:mr>
              <m:e>
                <m:sSup>
                  <m:sSupPr>
                    <m:ctrlPr>
                      <w:rPr>
                        <w:rFonts w:ascii="Cambria Math" w:eastAsiaTheme="minorEastAsia" w:hAnsi="Cambria Math" w:cstheme="majorBidi"/>
                        <w:lang w:bidi="ar-IQ"/>
                      </w:rPr>
                    </m:ctrlPr>
                  </m:sSupPr>
                  <m:e>
                    <m:r>
                      <w:rPr>
                        <w:rFonts w:ascii="Cambria Math" w:hAnsi="Cambria Math" w:cstheme="majorBidi"/>
                        <w:lang w:bidi="ar-IQ"/>
                      </w:rPr>
                      <m:t>y</m:t>
                    </m:r>
                  </m:e>
                  <m:sup>
                    <m:r>
                      <w:rPr>
                        <w:rFonts w:ascii="Cambria Math" w:eastAsiaTheme="minorEastAsia" w:hAnsi="Cambria Math" w:cstheme="majorBidi"/>
                        <w:lang w:bidi="ar-IQ"/>
                      </w:rPr>
                      <m:t>'</m:t>
                    </m:r>
                  </m:sup>
                </m:sSup>
                <m:d>
                  <m:dPr>
                    <m:ctrlPr>
                      <w:rPr>
                        <w:rFonts w:ascii="Cambria Math" w:hAnsi="Cambria Math" w:cstheme="majorBidi"/>
                        <w:i/>
                        <w:lang w:bidi="ar-IQ"/>
                      </w:rPr>
                    </m:ctrlPr>
                  </m:dPr>
                  <m:e>
                    <m:r>
                      <w:rPr>
                        <w:rFonts w:ascii="Cambria Math" w:hAnsi="Cambria Math" w:cstheme="majorBidi"/>
                        <w:lang w:bidi="ar-IQ"/>
                      </w:rPr>
                      <m:t>x</m:t>
                    </m:r>
                  </m:e>
                </m:d>
              </m:e>
              <m:e>
                <m:r>
                  <w:rPr>
                    <w:rFonts w:ascii="Cambria Math" w:hAnsi="Cambria Math" w:cstheme="majorBidi"/>
                    <w:lang w:bidi="ar-IQ"/>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=0</m:t>
                    </m:r>
                  </m:sub>
                  <m:sup>
                    <m:r>
                      <w:rPr>
                        <w:rFonts w:ascii="Cambria Math" w:hAnsi="Cambria Math" w:cstheme="majorBidi"/>
                        <w:lang w:bidi="ar-IQ"/>
                      </w:rPr>
                      <m:t>N</m:t>
                    </m:r>
                  </m:sup>
                  <m:e>
                    <m:r>
                      <w:rPr>
                        <w:rFonts w:ascii="Cambria Math" w:hAnsi="Cambria Math" w:cstheme="majorBidi"/>
                        <w:lang w:bidi="ar-IQ"/>
                      </w:rPr>
                      <m:t>D</m:t>
                    </m:r>
                    <m:d>
                      <m:dPr>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e>
                    </m:d>
                  </m:e>
                </m:nary>
              </m:e>
            </m:mr>
            <m:mr>
              <m:e/>
              <m:e>
                <m:r>
                  <w:rPr>
                    <w:rFonts w:ascii="Cambria Math" w:hAnsi="Cambria Math" w:cstheme="majorBidi"/>
                    <w:lang w:bidi="ar-IQ"/>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r>
                      <w:rPr>
                        <w:rFonts w:ascii="Cambria Math" w:hAnsi="Cambria Math" w:cstheme="majorBidi"/>
                        <w:lang w:bidi="ar-IQ"/>
                      </w:rPr>
                      <m:t>D</m:t>
                    </m:r>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e>
                </m:nary>
                <m:r>
                  <w:rPr>
                    <w:rFonts w:ascii="Cambria Math" w:hAnsi="Cambria Math" w:cstheme="majorBidi"/>
                    <w:lang w:bidi="ar-IQ"/>
                  </w:rPr>
                  <m:t>,</m:t>
                </m:r>
              </m:e>
            </m:mr>
          </m:m>
        </m:oMath>
      </m:oMathPara>
    </w:p>
    <w:p w14:paraId="6DF2EBF7" w14:textId="77777777" w:rsidR="00F520F7" w:rsidRPr="00C6347A" w:rsidRDefault="00735EC9" w:rsidP="00C03637">
      <w:pPr>
        <w:spacing w:before="8" w:after="8"/>
        <w:ind w:right="605"/>
        <w:rPr>
          <w:rFonts w:asciiTheme="majorBidi" w:eastAsiaTheme="majorEastAsia" w:hAnsiTheme="majorBidi" w:cstheme="majorBidi"/>
          <w:i/>
          <w:lang w:bidi="ar-IQ"/>
        </w:rPr>
      </w:pPr>
      <m:oMathPara>
        <m:oMath>
          <m:m>
            <m:mPr>
              <m:plcHide m:val="1"/>
              <m:mcs>
                <m:mc>
                  <m:mcPr>
                    <m:count m:val="3"/>
                    <m:mcJc m:val="center"/>
                  </m:mcPr>
                </m:mc>
              </m:mcs>
              <m:ctrlPr>
                <w:rPr>
                  <w:rFonts w:ascii="Cambria Math" w:eastAsiaTheme="majorEastAsia" w:hAnsi="Cambria Math" w:cstheme="majorBidi"/>
                  <w:i/>
                  <w:lang w:bidi="ar-IQ"/>
                </w:rPr>
              </m:ctrlPr>
            </m:mPr>
            <m:mr>
              <m:e>
                <m:r>
                  <w:rPr>
                    <w:rFonts w:ascii="Cambria Math" w:hAnsi="Cambria Math" w:cstheme="majorBidi"/>
                    <w:lang w:bidi="ar-IQ"/>
                  </w:rPr>
                  <m:t>D</m:t>
                </m:r>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e>
              <m:e>
                <m:r>
                  <w:rPr>
                    <w:rFonts w:ascii="Cambria Math" w:eastAsiaTheme="majorEastAsia" w:hAnsi="Cambria Math" w:cstheme="majorBidi"/>
                    <w:lang w:bidi="ar-IQ"/>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K</m:t>
                    </m:r>
                    <m:r>
                      <w:rPr>
                        <w:rFonts w:ascii="Cambria Math" w:hAnsi="Cambria Math" w:cstheme="majorBidi"/>
                        <w:lang w:bidi="ar-IQ"/>
                      </w:rPr>
                      <m:t>=0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k</m:t>
                        </m:r>
                        <m:r>
                          <w:rPr>
                            <w:rFonts w:ascii="Cambria Math" w:hAnsi="Cambria Math" w:cstheme="majorBidi"/>
                            <w:lang w:bidi="ar-IQ"/>
                          </w:rPr>
                          <m:t>,</m:t>
                        </m:r>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mr>
            <m:mr>
              <m:e>
                <m:sSup>
                  <m:sSupPr>
                    <m:ctrlPr>
                      <w:rPr>
                        <w:rFonts w:ascii="Cambria Math" w:eastAsiaTheme="minorEastAsia" w:hAnsi="Cambria Math" w:cstheme="majorBidi"/>
                        <w:lang w:bidi="ar-IQ"/>
                      </w:rPr>
                    </m:ctrlPr>
                  </m:sSupPr>
                  <m:e>
                    <m:r>
                      <w:rPr>
                        <w:rFonts w:ascii="Cambria Math" w:hAnsi="Cambria Math" w:cstheme="majorBidi"/>
                        <w:lang w:bidi="ar-IQ"/>
                      </w:rPr>
                      <m:t>y</m:t>
                    </m:r>
                  </m:e>
                  <m:sup>
                    <m:r>
                      <w:rPr>
                        <w:rFonts w:ascii="Cambria Math" w:eastAsiaTheme="minorEastAsia" w:hAnsi="Cambria Math" w:cstheme="majorBidi"/>
                        <w:lang w:bidi="ar-IQ"/>
                      </w:rPr>
                      <m:t>'</m:t>
                    </m:r>
                  </m:sup>
                </m:sSup>
                <m:d>
                  <m:dPr>
                    <m:ctrlPr>
                      <w:rPr>
                        <w:rFonts w:ascii="Cambria Math" w:hAnsi="Cambria Math" w:cstheme="majorBidi"/>
                        <w:i/>
                        <w:lang w:bidi="ar-IQ"/>
                      </w:rPr>
                    </m:ctrlPr>
                  </m:dPr>
                  <m:e>
                    <m:r>
                      <w:rPr>
                        <w:rFonts w:ascii="Cambria Math" w:hAnsi="Cambria Math" w:cstheme="majorBidi"/>
                        <w:lang w:bidi="ar-IQ"/>
                      </w:rPr>
                      <m:t>x</m:t>
                    </m:r>
                  </m:e>
                </m:d>
              </m:e>
              <m:e>
                <m:r>
                  <w:rPr>
                    <w:rFonts w:ascii="Cambria Math" w:eastAsiaTheme="majorEastAsia" w:hAnsi="Cambria Math" w:cstheme="majorBidi"/>
                    <w:lang w:bidi="ar-IQ"/>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e>
                </m:nary>
                <m:nary>
                  <m:naryPr>
                    <m:chr m:val="∑"/>
                    <m:limLoc m:val="undOvr"/>
                    <m:ctrlPr>
                      <w:rPr>
                        <w:rFonts w:ascii="Cambria Math" w:hAnsi="Cambria Math" w:cstheme="majorBidi"/>
                        <w:i/>
                        <w:lang w:bidi="ar-IQ"/>
                      </w:rPr>
                    </m:ctrlPr>
                  </m:naryPr>
                  <m:sub>
                    <m:r>
                      <w:rPr>
                        <w:rFonts w:ascii="Cambria Math" w:hAnsi="Cambria Math" w:cstheme="majorBidi"/>
                        <w:lang w:bidi="ar-IQ"/>
                      </w:rPr>
                      <m:t>K</m:t>
                    </m:r>
                    <m:r>
                      <w:rPr>
                        <w:rFonts w:ascii="Cambria Math" w:hAnsi="Cambria Math" w:cstheme="majorBidi"/>
                        <w:lang w:bidi="ar-IQ"/>
                      </w:rPr>
                      <m:t>=0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k</m:t>
                        </m:r>
                        <m:r>
                          <w:rPr>
                            <w:rFonts w:ascii="Cambria Math" w:hAnsi="Cambria Math" w:cstheme="majorBidi"/>
                            <w:lang w:bidi="ar-IQ"/>
                          </w:rPr>
                          <m:t>,</m:t>
                        </m:r>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mr>
            <m:mr>
              <m:e/>
              <m:e>
                <m:r>
                  <w:rPr>
                    <w:rFonts w:ascii="Cambria Math" w:eastAsiaTheme="majorEastAsia" w:hAnsi="Cambria Math" w:cstheme="majorBidi"/>
                    <w:lang w:bidi="ar-IQ"/>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k</m:t>
                    </m:r>
                    <m:r>
                      <w:rPr>
                        <w:rFonts w:ascii="Cambria Math" w:hAnsi="Cambria Math" w:cstheme="majorBidi"/>
                        <w:lang w:bidi="ar-IQ"/>
                      </w:rPr>
                      <m:t>=0</m:t>
                    </m:r>
                  </m:sub>
                  <m:sup>
                    <m:r>
                      <w:rPr>
                        <w:rFonts w:ascii="Cambria Math" w:hAnsi="Cambria Math" w:cstheme="majorBidi"/>
                        <w:lang w:bidi="ar-IQ"/>
                      </w:rPr>
                      <m:t>N</m:t>
                    </m:r>
                  </m:sup>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K</m:t>
                            </m:r>
                            <m:r>
                              <w:rPr>
                                <w:rFonts w:ascii="Cambria Math" w:hAnsi="Cambria Math" w:cstheme="majorBidi"/>
                                <w:lang w:bidi="ar-IQ"/>
                              </w:rPr>
                              <m:t>,</m:t>
                            </m:r>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nary>
              </m:e>
            </m:mr>
          </m:m>
        </m:oMath>
      </m:oMathPara>
    </w:p>
    <w:p w14:paraId="1B5355AC" w14:textId="77777777" w:rsidR="00F520F7" w:rsidRPr="001D22CE" w:rsidRDefault="00735EC9" w:rsidP="00DE3D3C">
      <w:pPr>
        <w:spacing w:before="8" w:after="8"/>
        <w:ind w:right="605"/>
        <w:rPr>
          <w:rFonts w:asciiTheme="majorBidi" w:eastAsiaTheme="majorEastAsia" w:hAnsiTheme="majorBidi" w:cstheme="majorBidi"/>
          <w:i/>
          <w:lang w:bidi="ar-IQ"/>
        </w:rPr>
      </w:pPr>
      <m:oMathPara>
        <m:oMathParaPr>
          <m:jc m:val="center"/>
        </m:oMathParaPr>
        <m:oMath>
          <m:m>
            <m:mPr>
              <m:plcHide m:val="1"/>
              <m:mcs>
                <m:mc>
                  <m:mcPr>
                    <m:count m:val="3"/>
                    <m:mcJc m:val="center"/>
                  </m:mcPr>
                </m:mc>
              </m:mcs>
              <m:ctrlPr>
                <w:rPr>
                  <w:rFonts w:ascii="Cambria Math" w:eastAsiaTheme="majorEastAsia" w:hAnsi="Cambria Math" w:cstheme="majorBidi"/>
                  <w:i/>
                  <w:lang w:bidi="ar-IQ"/>
                </w:rPr>
              </m:ctrlPr>
            </m:mPr>
            <m:mr>
              <m:e/>
              <m:e>
                <m:r>
                  <w:rPr>
                    <w:rFonts w:ascii="Cambria Math" w:eastAsiaTheme="majorEastAsia" w:hAnsi="Cambria Math" w:cstheme="majorBidi"/>
                    <w:lang w:bidi="ar-IQ"/>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K</m:t>
                    </m:r>
                    <m:r>
                      <w:rPr>
                        <w:rFonts w:ascii="Cambria Math" w:hAnsi="Cambria Math" w:cstheme="majorBidi"/>
                        <w:lang w:bidi="ar-IQ"/>
                      </w:rPr>
                      <m:t>=0</m:t>
                    </m:r>
                  </m:sub>
                  <m:sup>
                    <m:r>
                      <w:rPr>
                        <w:rFonts w:ascii="Cambria Math" w:hAnsi="Cambria Math" w:cstheme="majorBidi"/>
                        <w:lang w:bidi="ar-IQ"/>
                      </w:rPr>
                      <m:t>N</m:t>
                    </m:r>
                  </m:sup>
                  <m:e>
                    <m:r>
                      <w:rPr>
                        <w:rFonts w:ascii="Cambria Math" w:hAnsi="Cambria Math" w:cstheme="majorBidi"/>
                        <w:lang w:bidi="ar-IQ"/>
                      </w:rPr>
                      <m:t>C</m:t>
                    </m:r>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k</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mr>
          </m:m>
        </m:oMath>
      </m:oMathPara>
    </w:p>
    <w:p w14:paraId="670A7389" w14:textId="77777777" w:rsidR="00F520F7" w:rsidRPr="00805F2D" w:rsidRDefault="00F520F7" w:rsidP="00DE3D3C">
      <w:pPr>
        <w:spacing w:before="8" w:after="8"/>
        <w:ind w:right="605"/>
        <w:rPr>
          <w:rFonts w:asciiTheme="majorBidi" w:eastAsiaTheme="majorEastAsia" w:hAnsiTheme="majorBidi" w:cstheme="majorBidi"/>
          <w:i/>
          <w:lang w:bidi="ar-IQ"/>
        </w:rPr>
      </w:pPr>
    </w:p>
    <w:p w14:paraId="16FF369F" w14:textId="77777777" w:rsidR="00F520F7" w:rsidRPr="00E33694" w:rsidRDefault="00735EC9" w:rsidP="00DE3D3C">
      <w:pPr>
        <w:spacing w:before="8" w:after="8"/>
        <w:ind w:right="605"/>
        <w:rPr>
          <w:rFonts w:asciiTheme="majorBidi" w:eastAsiaTheme="minorEastAsia" w:hAnsiTheme="majorBidi" w:cstheme="majorBidi"/>
          <w:lang w:bidi="ar-IQ"/>
        </w:rPr>
      </w:pPr>
      <m:oMathPara>
        <m:oMathParaPr>
          <m:jc m:val="left"/>
        </m:oMathParaPr>
        <m:oMath>
          <m:m>
            <m:mPr>
              <m:plcHide m:val="1"/>
              <m:mcs>
                <m:mc>
                  <m:mcPr>
                    <m:count m:val="3"/>
                    <m:mcJc m:val="center"/>
                  </m:mcPr>
                </m:mc>
              </m:mcs>
              <m:ctrlPr>
                <w:rPr>
                  <w:rFonts w:ascii="Cambria Math" w:eastAsiaTheme="minorEastAsia" w:hAnsi="Cambria Math" w:cstheme="majorBidi"/>
                  <w:i/>
                  <w:lang w:bidi="ar-IQ"/>
                </w:rPr>
              </m:ctrlPr>
            </m:mPr>
            <m:mr>
              <m:e>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y</m:t>
                    </m:r>
                  </m:e>
                  <m:sup>
                    <m:d>
                      <m:dPr>
                        <m:ctrlPr>
                          <w:rPr>
                            <w:rFonts w:ascii="Cambria Math" w:eastAsiaTheme="minorEastAsia" w:hAnsi="Cambria Math" w:cstheme="majorBidi"/>
                            <w:i/>
                            <w:lang w:bidi="ar-IQ"/>
                          </w:rPr>
                        </m:ctrlPr>
                      </m:dPr>
                      <m:e>
                        <m:r>
                          <w:rPr>
                            <w:rFonts w:ascii="Cambria Math" w:eastAsiaTheme="minorEastAsia" w:hAnsi="Cambria Math" w:cstheme="majorBidi"/>
                            <w:lang w:bidi="ar-IQ"/>
                          </w:rPr>
                          <m:t>n</m:t>
                        </m:r>
                      </m:e>
                    </m:d>
                  </m:sup>
                </m:sSup>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e>
              <m:e>
                <m:r>
                  <w:rPr>
                    <w:rFonts w:ascii="Cambria Math" w:eastAsiaTheme="minorEastAsia" w:hAnsi="Cambria Math" w:cstheme="majorBidi"/>
                    <w:lang w:bidi="ar-IQ"/>
                  </w:rPr>
                  <m:t>=</m:t>
                </m:r>
              </m:e>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k</m:t>
                    </m:r>
                  </m:sub>
                </m:sSub>
                <m:sSubSup>
                  <m:sSubSupPr>
                    <m:ctrlPr>
                      <w:rPr>
                        <w:rFonts w:ascii="Cambria Math" w:eastAsiaTheme="minorEastAsia" w:hAnsi="Cambria Math" w:cstheme="majorBidi"/>
                        <w:lang w:bidi="ar-IQ"/>
                      </w:rPr>
                    </m:ctrlPr>
                  </m:sSubSupPr>
                  <m:e>
                    <m:r>
                      <w:rPr>
                        <w:rFonts w:ascii="Cambria Math" w:eastAsiaTheme="minorEastAsia" w:hAnsi="Cambria Math" w:cstheme="majorBidi"/>
                        <w:lang w:bidi="ar-IQ"/>
                      </w:rPr>
                      <m:t>S</m:t>
                    </m:r>
                  </m:e>
                  <m:sub>
                    <m:r>
                      <w:rPr>
                        <w:rFonts w:ascii="Cambria Math" w:eastAsiaTheme="minorEastAsia" w:hAnsi="Cambria Math" w:cstheme="majorBidi"/>
                        <w:lang w:bidi="ar-IQ"/>
                      </w:rPr>
                      <m:t>k</m:t>
                    </m:r>
                  </m:sub>
                  <m:sup>
                    <m:r>
                      <w:rPr>
                        <w:rFonts w:ascii="Cambria Math" w:eastAsiaTheme="minorEastAsia" w:hAnsi="Cambria Math" w:cstheme="majorBidi"/>
                        <w:lang w:bidi="ar-IQ"/>
                      </w:rPr>
                      <m:t>'</m:t>
                    </m:r>
                  </m:sup>
                </m:sSubSup>
                <m:r>
                  <w:rPr>
                    <w:rFonts w:ascii="Cambria Math" w:eastAsiaTheme="minorEastAsia" w:hAnsi="Cambria Math" w:cstheme="majorBidi"/>
                    <w:lang w:bidi="ar-IQ"/>
                  </w:rPr>
                  <m:t>(</m:t>
                </m:r>
                <m:r>
                  <w:rPr>
                    <w:rFonts w:ascii="Cambria Math" w:eastAsiaTheme="minorEastAsia" w:hAnsi="Cambria Math" w:cstheme="majorBidi"/>
                    <w:lang w:bidi="ar-IQ"/>
                  </w:rPr>
                  <m:t>x</m:t>
                </m:r>
                <m:r>
                  <w:rPr>
                    <w:rFonts w:ascii="Cambria Math" w:eastAsiaTheme="minorEastAsia" w:hAnsi="Cambria Math" w:cstheme="majorBidi"/>
                    <w:lang w:bidi="ar-IQ"/>
                  </w:rPr>
                  <m:t>)</m:t>
                </m:r>
              </m:e>
            </m:mr>
            <m:mr>
              <m:e/>
              <m:e>
                <m:r>
                  <w:rPr>
                    <w:rFonts w:ascii="Cambria Math" w:eastAsiaTheme="minorEastAsia" w:hAnsi="Cambria Math" w:cstheme="majorBidi"/>
                    <w:lang w:bidi="ar-IQ"/>
                  </w:rPr>
                  <m:t>=</m:t>
                </m:r>
              </m:e>
              <m:e>
                <m:r>
                  <m:rPr>
                    <m:sty m:val="p"/>
                  </m:rPr>
                  <w:rPr>
                    <w:rFonts w:ascii="Cambria Math" w:eastAsiaTheme="minorEastAsia" w:hAnsi="Cambria Math" w:cstheme="majorBidi"/>
                    <w:lang w:bidi="ar-IQ"/>
                  </w:rPr>
                  <m:t>C D S(x)</m:t>
                </m:r>
              </m:e>
            </m:mr>
            <m:mr>
              <m:e/>
              <m:e>
                <m:r>
                  <w:rPr>
                    <w:rFonts w:ascii="Cambria Math" w:eastAsiaTheme="minorEastAsia" w:hAnsi="Cambria Math" w:cstheme="majorBidi"/>
                    <w:lang w:bidi="ar-IQ"/>
                  </w:rPr>
                  <m:t>=</m:t>
                </m:r>
              </m:e>
              <m:e>
                <m:r>
                  <w:rPr>
                    <w:rFonts w:ascii="Cambria Math" w:eastAsiaTheme="minorEastAsia" w:hAnsi="Cambria Math" w:cstheme="majorBidi"/>
                    <w:lang w:bidi="ar-IQ"/>
                  </w:rPr>
                  <m:t>C</m:t>
                </m:r>
                <m:r>
                  <w:rPr>
                    <w:rFonts w:ascii="Cambria Math" w:eastAsiaTheme="minorEastAsia" w:hAnsi="Cambria Math" w:cstheme="majorBidi"/>
                    <w:lang w:bidi="ar-IQ"/>
                  </w:rPr>
                  <m:t xml:space="preserve"> </m:t>
                </m:r>
                <m:r>
                  <w:rPr>
                    <w:rFonts w:ascii="Cambria Math" w:eastAsiaTheme="minorEastAsia" w:hAnsi="Cambria Math" w:cstheme="majorBidi"/>
                    <w:lang w:bidi="ar-IQ"/>
                  </w:rPr>
                  <m:t>D</m:t>
                </m:r>
                <m:d>
                  <m:dPr>
                    <m:begChr m:val="|"/>
                    <m:endChr m:val="|"/>
                    <m:ctrlPr>
                      <w:rPr>
                        <w:rFonts w:ascii="Cambria Math" w:hAnsi="Cambria Math" w:cstheme="majorBidi"/>
                        <w:i/>
                      </w:rPr>
                    </m:ctrlPr>
                  </m:dPr>
                  <m:e>
                    <m:m>
                      <m:mPr>
                        <m:mcs>
                          <m:mc>
                            <m:mcPr>
                              <m:count m:val="3"/>
                              <m:mcJc m:val="center"/>
                            </m:mcPr>
                          </m:mc>
                        </m:mcs>
                        <m:ctrlPr>
                          <w:rPr>
                            <w:rFonts w:ascii="Cambria Math" w:hAnsi="Cambria Math" w:cstheme="majorBidi"/>
                            <w:i/>
                          </w:rPr>
                        </m:ctrlPr>
                      </m:mPr>
                      <m:m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11(</m:t>
                              </m:r>
                              <m:r>
                                <w:rPr>
                                  <w:rFonts w:ascii="Cambria Math" w:hAnsi="Cambria Math" w:cstheme="majorBidi"/>
                                </w:rPr>
                                <m:t>x</m:t>
                              </m:r>
                              <m:r>
                                <w:rPr>
                                  <w:rFonts w:ascii="Cambria Math" w:hAnsi="Cambria Math" w:cstheme="majorBidi"/>
                                </w:rPr>
                                <m:t>)</m:t>
                              </m:r>
                            </m:sub>
                          </m:sSub>
                        </m:e>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12</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rPr>
                            <m:t>⋯</m:t>
                          </m:r>
                        </m:e>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m:t>
                              </m:r>
                              <m:r>
                                <w:rPr>
                                  <w:rFonts w:ascii="Cambria Math" w:hAnsi="Cambria Math" w:cstheme="majorBidi"/>
                                </w:rPr>
                                <m:t>N</m:t>
                              </m:r>
                              <m:d>
                                <m:dPr>
                                  <m:ctrlPr>
                                    <w:rPr>
                                      <w:rFonts w:ascii="Cambria Math" w:hAnsi="Cambria Math" w:cstheme="majorBidi"/>
                                      <w:i/>
                                    </w:rPr>
                                  </m:ctrlPr>
                                </m:dPr>
                                <m:e>
                                  <m:r>
                                    <w:rPr>
                                      <w:rFonts w:ascii="Cambria Math" w:hAnsi="Cambria Math" w:cstheme="majorBidi"/>
                                    </w:rPr>
                                    <m:t>x</m:t>
                                  </m:r>
                                </m:e>
                              </m:d>
                            </m:sub>
                          </m:sSub>
                        </m:e>
                      </m:mr>
                      <m:m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21</m:t>
                              </m:r>
                              <m:d>
                                <m:dPr>
                                  <m:ctrlPr>
                                    <w:rPr>
                                      <w:rFonts w:ascii="Cambria Math" w:hAnsi="Cambria Math" w:cstheme="majorBidi"/>
                                      <w:i/>
                                    </w:rPr>
                                  </m:ctrlPr>
                                </m:dPr>
                                <m:e>
                                  <m:r>
                                    <w:rPr>
                                      <w:rFonts w:ascii="Cambria Math" w:hAnsi="Cambria Math" w:cstheme="majorBidi"/>
                                    </w:rPr>
                                    <m:t>x</m:t>
                                  </m:r>
                                </m:e>
                              </m:d>
                            </m:sub>
                          </m:sSub>
                        </m:e>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22(</m:t>
                              </m:r>
                              <m:r>
                                <w:rPr>
                                  <w:rFonts w:ascii="Cambria Math" w:hAnsi="Cambria Math" w:cstheme="majorBidi"/>
                                </w:rPr>
                                <m:t>x</m:t>
                              </m:r>
                              <m:r>
                                <w:rPr>
                                  <w:rFonts w:ascii="Cambria Math" w:hAnsi="Cambria Math" w:cstheme="majorBidi"/>
                                </w:rPr>
                                <m:t>)</m:t>
                              </m:r>
                            </m:sub>
                          </m:sSub>
                          <m:r>
                            <w:rPr>
                              <w:rFonts w:ascii="Cambria Math" w:hAnsi="Cambria Math" w:cstheme="majorBidi"/>
                            </w:rPr>
                            <m:t>⋯</m:t>
                          </m:r>
                        </m:e>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m:t>
                              </m:r>
                              <m:r>
                                <w:rPr>
                                  <w:rFonts w:ascii="Cambria Math" w:hAnsi="Cambria Math" w:cstheme="majorBidi"/>
                                </w:rPr>
                                <m:t>N</m:t>
                              </m:r>
                              <m:r>
                                <w:rPr>
                                  <w:rFonts w:ascii="Cambria Math" w:hAnsi="Cambria Math" w:cstheme="majorBidi"/>
                                </w:rPr>
                                <m:t>(</m:t>
                              </m:r>
                              <m:r>
                                <w:rPr>
                                  <w:rFonts w:ascii="Cambria Math" w:hAnsi="Cambria Math" w:cstheme="majorBidi"/>
                                </w:rPr>
                                <m:t>x</m:t>
                              </m:r>
                              <m:r>
                                <w:rPr>
                                  <w:rFonts w:ascii="Cambria Math" w:hAnsi="Cambria Math" w:cstheme="majorBidi"/>
                                </w:rPr>
                                <m:t>)</m:t>
                              </m:r>
                            </m:sub>
                          </m:sSub>
                        </m:e>
                      </m:mr>
                      <m:mr>
                        <m:e>
                          <m:sSub>
                            <m:sSubPr>
                              <m:ctrlPr>
                                <w:rPr>
                                  <w:rFonts w:ascii="Cambria Math" w:hAnsi="Cambria Math" w:cstheme="majorBidi"/>
                                  <w:i/>
                                </w:rPr>
                              </m:ctrlPr>
                            </m:sSubPr>
                            <m:e>
                              <m:eqArr>
                                <m:eqArrPr>
                                  <m:ctrlPr>
                                    <w:rPr>
                                      <w:rFonts w:ascii="Cambria Math" w:hAnsi="Cambria Math" w:cstheme="majorBidi"/>
                                      <w:i/>
                                    </w:rPr>
                                  </m:ctrlPr>
                                </m:eqArrPr>
                                <m:e>
                                  <m:r>
                                    <w:rPr>
                                      <w:rFonts w:ascii="Cambria Math" w:hAnsi="Cambria Math" w:cstheme="majorBidi"/>
                                    </w:rPr>
                                    <m:t>⋮</m:t>
                                  </m:r>
                                </m:e>
                                <m:e>
                                  <m:r>
                                    <w:rPr>
                                      <w:rFonts w:ascii="Cambria Math" w:hAnsi="Cambria Math" w:cstheme="majorBidi"/>
                                    </w:rPr>
                                    <m:t>S</m:t>
                                  </m:r>
                                </m:e>
                              </m:eqArr>
                            </m:e>
                            <m:sub>
                              <m:r>
                                <w:rPr>
                                  <w:rFonts w:ascii="Cambria Math" w:hAnsi="Cambria Math" w:cstheme="majorBidi"/>
                                </w:rPr>
                                <m:t>N</m:t>
                              </m:r>
                              <m:r>
                                <w:rPr>
                                  <w:rFonts w:ascii="Cambria Math" w:hAnsi="Cambria Math" w:cstheme="majorBidi"/>
                                </w:rPr>
                                <m:t>1(</m:t>
                              </m:r>
                              <m:r>
                                <w:rPr>
                                  <w:rFonts w:ascii="Cambria Math" w:hAnsi="Cambria Math" w:cstheme="majorBidi"/>
                                </w:rPr>
                                <m:t>x</m:t>
                              </m:r>
                              <m:r>
                                <w:rPr>
                                  <w:rFonts w:ascii="Cambria Math" w:hAnsi="Cambria Math" w:cstheme="majorBidi"/>
                                </w:rPr>
                                <m:t>)</m:t>
                              </m:r>
                            </m:sub>
                          </m:sSub>
                        </m:e>
                        <m:e>
                          <m:sSub>
                            <m:sSubPr>
                              <m:ctrlPr>
                                <w:rPr>
                                  <w:rFonts w:ascii="Cambria Math" w:hAnsi="Cambria Math" w:cstheme="majorBidi"/>
                                  <w:i/>
                                </w:rPr>
                              </m:ctrlPr>
                            </m:sSubPr>
                            <m:e>
                              <m:eqArr>
                                <m:eqArrPr>
                                  <m:ctrlPr>
                                    <w:rPr>
                                      <w:rFonts w:ascii="Cambria Math" w:hAnsi="Cambria Math" w:cstheme="majorBidi"/>
                                      <w:i/>
                                    </w:rPr>
                                  </m:ctrlPr>
                                </m:eqArrPr>
                                <m:e>
                                  <m:r>
                                    <w:rPr>
                                      <w:rFonts w:ascii="Cambria Math" w:hAnsi="Cambria Math" w:cstheme="majorBidi"/>
                                    </w:rPr>
                                    <m:t>⋮</m:t>
                                  </m:r>
                                </m:e>
                                <m:e>
                                  <m:r>
                                    <w:rPr>
                                      <w:rFonts w:ascii="Cambria Math" w:hAnsi="Cambria Math" w:cstheme="majorBidi"/>
                                    </w:rPr>
                                    <m:t>S</m:t>
                                  </m:r>
                                </m:e>
                              </m:eqArr>
                            </m:e>
                            <m:sub>
                              <m:r>
                                <w:rPr>
                                  <w:rFonts w:ascii="Cambria Math" w:hAnsi="Cambria Math" w:cstheme="majorBidi"/>
                                </w:rPr>
                                <m:t>N</m:t>
                              </m:r>
                              <m:r>
                                <w:rPr>
                                  <w:rFonts w:ascii="Cambria Math" w:hAnsi="Cambria Math" w:cstheme="majorBidi"/>
                                </w:rPr>
                                <m:t>2(</m:t>
                              </m:r>
                              <m:r>
                                <w:rPr>
                                  <w:rFonts w:ascii="Cambria Math" w:hAnsi="Cambria Math" w:cstheme="majorBidi"/>
                                </w:rPr>
                                <m:t>x</m:t>
                              </m:r>
                              <m:r>
                                <w:rPr>
                                  <w:rFonts w:ascii="Cambria Math" w:hAnsi="Cambria Math" w:cstheme="majorBidi"/>
                                </w:rPr>
                                <m:t>)⋯</m:t>
                              </m:r>
                            </m:sub>
                          </m:sSub>
                        </m:e>
                        <m:e>
                          <m:sSub>
                            <m:sSubPr>
                              <m:ctrlPr>
                                <w:rPr>
                                  <w:rFonts w:ascii="Cambria Math" w:hAnsi="Cambria Math" w:cstheme="majorBidi"/>
                                  <w:i/>
                                </w:rPr>
                              </m:ctrlPr>
                            </m:sSubPr>
                            <m:e>
                              <m:eqArr>
                                <m:eqArrPr>
                                  <m:ctrlPr>
                                    <w:rPr>
                                      <w:rFonts w:ascii="Cambria Math" w:hAnsi="Cambria Math" w:cstheme="majorBidi"/>
                                      <w:i/>
                                    </w:rPr>
                                  </m:ctrlPr>
                                </m:eqArrPr>
                                <m:e>
                                  <m:r>
                                    <w:rPr>
                                      <w:rFonts w:ascii="Cambria Math" w:hAnsi="Cambria Math" w:cstheme="majorBidi"/>
                                    </w:rPr>
                                    <m:t>⋮</m:t>
                                  </m:r>
                                </m:e>
                                <m:e>
                                  <m:r>
                                    <w:rPr>
                                      <w:rFonts w:ascii="Cambria Math" w:hAnsi="Cambria Math" w:cstheme="majorBidi"/>
                                    </w:rPr>
                                    <m:t>S</m:t>
                                  </m:r>
                                </m:e>
                              </m:eqArr>
                            </m:e>
                            <m:sub>
                              <m:r>
                                <w:rPr>
                                  <w:rFonts w:ascii="Cambria Math" w:hAnsi="Cambria Math" w:cstheme="majorBidi"/>
                                </w:rPr>
                                <m:t>NN</m:t>
                              </m:r>
                              <m:r>
                                <w:rPr>
                                  <w:rFonts w:ascii="Cambria Math" w:hAnsi="Cambria Math" w:cstheme="majorBidi"/>
                                </w:rPr>
                                <m:t>(</m:t>
                              </m:r>
                              <m:r>
                                <w:rPr>
                                  <w:rFonts w:ascii="Cambria Math" w:hAnsi="Cambria Math" w:cstheme="majorBidi"/>
                                </w:rPr>
                                <m:t>x</m:t>
                              </m:r>
                              <m:r>
                                <w:rPr>
                                  <w:rFonts w:ascii="Cambria Math" w:hAnsi="Cambria Math" w:cstheme="majorBidi"/>
                                </w:rPr>
                                <m:t>)</m:t>
                              </m:r>
                            </m:sub>
                          </m:sSub>
                        </m:e>
                      </m:mr>
                    </m:m>
                  </m:e>
                </m:d>
              </m:e>
            </m:mr>
          </m:m>
        </m:oMath>
      </m:oMathPara>
    </w:p>
    <w:p w14:paraId="57DF4229" w14:textId="725510F8" w:rsidR="00F520F7" w:rsidRPr="00D06B2C" w:rsidRDefault="00735EC9" w:rsidP="00DE3D3C">
      <w:pPr>
        <w:spacing w:before="8" w:after="8"/>
        <w:ind w:right="605"/>
        <w:rPr>
          <w:rFonts w:asciiTheme="majorBidi" w:eastAsiaTheme="minorEastAsia" w:hAnsiTheme="majorBidi" w:cstheme="majorBidi"/>
          <w:lang w:bidi="ar-IQ"/>
        </w:rPr>
      </w:pPr>
      <m:oMathPara>
        <m:oMathParaPr>
          <m:jc m:val="left"/>
        </m:oMathParaPr>
        <m:oMath>
          <m:m>
            <m:mPr>
              <m:plcHide m:val="1"/>
              <m:mcs>
                <m:mc>
                  <m:mcPr>
                    <m:count m:val="3"/>
                    <m:mcJc m:val="center"/>
                  </m:mcPr>
                </m:mc>
              </m:mcs>
              <m:ctrlPr>
                <w:rPr>
                  <w:rFonts w:ascii="Cambria Math" w:eastAsiaTheme="minorEastAsia" w:hAnsi="Cambria Math" w:cstheme="majorBidi"/>
                  <w:i/>
                  <w:lang w:bidi="ar-IQ"/>
                </w:rPr>
              </m:ctrlPr>
            </m:mPr>
            <m:mr>
              <m:e/>
              <m:e>
                <m:r>
                  <w:rPr>
                    <w:rFonts w:ascii="Cambria Math" w:eastAsiaTheme="minorEastAsia" w:hAnsi="Cambria Math" w:cstheme="majorBidi"/>
                    <w:lang w:bidi="ar-IQ"/>
                  </w:rPr>
                  <m:t xml:space="preserve">          =</m:t>
                </m:r>
              </m:e>
              <m:e>
                <m:r>
                  <w:rPr>
                    <w:rFonts w:ascii="Cambria Math" w:eastAsiaTheme="minorEastAsia" w:hAnsi="Cambria Math" w:cstheme="majorBidi"/>
                    <w:lang w:bidi="ar-IQ"/>
                  </w:rPr>
                  <m:t>C</m:t>
                </m:r>
                <m:d>
                  <m:dPr>
                    <m:begChr m:val="["/>
                    <m:endChr m:val="]"/>
                    <m:ctrlPr>
                      <w:rPr>
                        <w:rFonts w:ascii="Cambria Math" w:eastAsiaTheme="minorEastAsia" w:hAnsi="Cambria Math" w:cstheme="majorBidi"/>
                        <w:i/>
                        <w:lang w:bidi="ar-IQ"/>
                      </w:rPr>
                    </m:ctrlPr>
                  </m:dPr>
                  <m:e>
                    <m:m>
                      <m:mPr>
                        <m:mcs>
                          <m:mc>
                            <m:mcPr>
                              <m:count m:val="3"/>
                              <m:mcJc m:val="center"/>
                            </m:mcPr>
                          </m:mc>
                        </m:mcs>
                        <m:ctrlPr>
                          <w:rPr>
                            <w:rFonts w:ascii="Cambria Math" w:hAnsi="Cambria Math" w:cstheme="majorBidi"/>
                            <w:i/>
                            <w:lang w:bidi="ar-IQ"/>
                          </w:rPr>
                        </m:ctrlPr>
                      </m:mPr>
                      <m:mr>
                        <m:e>
                          <m:r>
                            <w:rPr>
                              <w:rFonts w:ascii="Cambria Math" w:hAnsi="Cambria Math" w:cstheme="majorBidi"/>
                              <w:lang w:bidi="ar-IQ"/>
                            </w:rPr>
                            <m:t>D</m:t>
                          </m:r>
                          <m:r>
                            <w:rPr>
                              <w:rFonts w:ascii="Cambria Math" w:hAnsi="Cambria Math" w:cstheme="majorBidi"/>
                              <w:lang w:bidi="ar-IQ"/>
                            </w:rPr>
                            <m: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11(</m:t>
                              </m:r>
                              <m:r>
                                <w:rPr>
                                  <w:rFonts w:ascii="Cambria Math" w:hAnsi="Cambria Math" w:cstheme="majorBidi"/>
                                </w:rPr>
                                <m:t>x</m:t>
                              </m:r>
                              <m:r>
                                <w:rPr>
                                  <w:rFonts w:ascii="Cambria Math" w:hAnsi="Cambria Math" w:cstheme="majorBidi"/>
                                </w:rPr>
                                <m:t>)</m:t>
                              </m:r>
                            </m:sub>
                          </m:sSub>
                          <m:r>
                            <w:rPr>
                              <w:rFonts w:ascii="Cambria Math" w:hAnsi="Cambria Math" w:cstheme="majorBidi"/>
                              <w:lang w:bidi="ar-IQ"/>
                            </w:rPr>
                            <m:t>)</m:t>
                          </m:r>
                        </m:e>
                        <m:e>
                          <m:r>
                            <w:rPr>
                              <w:rFonts w:ascii="Cambria Math" w:hAnsi="Cambria Math" w:cstheme="majorBidi"/>
                              <w:lang w:bidi="ar-IQ"/>
                            </w:rPr>
                            <m:t>D</m:t>
                          </m:r>
                          <m:r>
                            <w:rPr>
                              <w:rFonts w:ascii="Cambria Math" w:hAnsi="Cambria Math" w:cstheme="majorBidi"/>
                              <w:lang w:bidi="ar-IQ"/>
                            </w:rPr>
                            <m: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12</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e>
                          <m:m>
                            <m:mPr>
                              <m:mcs>
                                <m:mc>
                                  <m:mcPr>
                                    <m:count m:val="2"/>
                                    <m:mcJc m:val="center"/>
                                  </m:mcPr>
                                </m:mc>
                              </m:mcs>
                              <m:ctrlPr>
                                <w:rPr>
                                  <w:rFonts w:ascii="Cambria Math" w:hAnsi="Cambria Math" w:cstheme="majorBidi"/>
                                  <w:i/>
                                  <w:lang w:bidi="ar-IQ"/>
                                </w:rPr>
                              </m:ctrlPr>
                            </m:mPr>
                            <m:mr>
                              <m:e>
                                <m:r>
                                  <w:rPr>
                                    <w:rFonts w:ascii="Cambria Math" w:hAnsi="Cambria Math" w:cstheme="majorBidi"/>
                                  </w:rPr>
                                  <m:t>⋯</m:t>
                                </m:r>
                              </m:e>
                              <m:e>
                                <m:r>
                                  <w:rPr>
                                    <w:rFonts w:ascii="Cambria Math" w:hAnsi="Cambria Math" w:cstheme="majorBidi"/>
                                    <w:lang w:bidi="ar-IQ"/>
                                  </w:rPr>
                                  <m:t>D</m:t>
                                </m:r>
                                <m:r>
                                  <w:rPr>
                                    <w:rFonts w:ascii="Cambria Math" w:hAnsi="Cambria Math" w:cstheme="majorBidi"/>
                                    <w:lang w:bidi="ar-IQ"/>
                                  </w:rPr>
                                  <m: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m:t>
                                    </m:r>
                                    <m:r>
                                      <w:rPr>
                                        <w:rFonts w:ascii="Cambria Math" w:hAnsi="Cambria Math" w:cstheme="majorBidi"/>
                                      </w:rPr>
                                      <m:t>N</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mr>
                          </m:m>
                        </m:e>
                      </m:mr>
                      <m:mr>
                        <m:e>
                          <m:r>
                            <w:rPr>
                              <w:rFonts w:ascii="Cambria Math" w:hAnsi="Cambria Math" w:cstheme="majorBidi"/>
                              <w:lang w:bidi="ar-IQ"/>
                            </w:rPr>
                            <m:t>D</m:t>
                          </m:r>
                          <m:r>
                            <w:rPr>
                              <w:rFonts w:ascii="Cambria Math" w:hAnsi="Cambria Math" w:cstheme="majorBidi"/>
                              <w:lang w:bidi="ar-IQ"/>
                            </w:rPr>
                            <m: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21</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e>
                          <m:r>
                            <w:rPr>
                              <w:rFonts w:ascii="Cambria Math" w:hAnsi="Cambria Math" w:cstheme="majorBidi"/>
                              <w:lang w:bidi="ar-IQ"/>
                            </w:rPr>
                            <m:t>D</m:t>
                          </m:r>
                          <m:r>
                            <w:rPr>
                              <w:rFonts w:ascii="Cambria Math" w:hAnsi="Cambria Math" w:cstheme="majorBidi"/>
                              <w:lang w:bidi="ar-IQ"/>
                            </w:rPr>
                            <m: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22</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e>
                          <m:m>
                            <m:mPr>
                              <m:mcs>
                                <m:mc>
                                  <m:mcPr>
                                    <m:count m:val="2"/>
                                    <m:mcJc m:val="center"/>
                                  </m:mcPr>
                                </m:mc>
                              </m:mcs>
                              <m:ctrlPr>
                                <w:rPr>
                                  <w:rFonts w:ascii="Cambria Math" w:hAnsi="Cambria Math" w:cstheme="majorBidi"/>
                                  <w:i/>
                                  <w:lang w:bidi="ar-IQ"/>
                                </w:rPr>
                              </m:ctrlPr>
                            </m:mPr>
                            <m:mr>
                              <m:e>
                                <m:r>
                                  <w:rPr>
                                    <w:rFonts w:ascii="Cambria Math" w:hAnsi="Cambria Math" w:cstheme="majorBidi"/>
                                    <w:lang w:bidi="ar-IQ"/>
                                  </w:rPr>
                                  <m:t>⋯</m:t>
                                </m:r>
                              </m:e>
                              <m:e>
                                <m:r>
                                  <w:rPr>
                                    <w:rFonts w:ascii="Cambria Math" w:hAnsi="Cambria Math" w:cstheme="majorBidi"/>
                                    <w:lang w:bidi="ar-IQ"/>
                                  </w:rPr>
                                  <m:t>D</m:t>
                                </m:r>
                                <m:r>
                                  <w:rPr>
                                    <w:rFonts w:ascii="Cambria Math" w:hAnsi="Cambria Math" w:cstheme="majorBidi"/>
                                    <w:lang w:bidi="ar-IQ"/>
                                  </w:rPr>
                                  <m: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m:t>
                                    </m:r>
                                    <m:r>
                                      <w:rPr>
                                        <w:rFonts w:ascii="Cambria Math" w:hAnsi="Cambria Math" w:cstheme="majorBidi"/>
                                      </w:rPr>
                                      <m:t>N</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mr>
                          </m:m>
                        </m:e>
                      </m:mr>
                      <m:mr>
                        <m:e>
                          <m:m>
                            <m:mPr>
                              <m:mcs>
                                <m:mc>
                                  <m:mcPr>
                                    <m:count m:val="1"/>
                                    <m:mcJc m:val="center"/>
                                  </m:mcPr>
                                </m:mc>
                              </m:mcs>
                              <m:ctrlPr>
                                <w:rPr>
                                  <w:rFonts w:ascii="Cambria Math" w:hAnsi="Cambria Math" w:cstheme="majorBidi"/>
                                  <w:i/>
                                  <w:lang w:bidi="ar-IQ"/>
                                </w:rPr>
                              </m:ctrlPr>
                            </m:mPr>
                            <m:mr>
                              <m:e>
                                <m:r>
                                  <w:rPr>
                                    <w:rFonts w:ascii="Cambria Math" w:hAnsi="Cambria Math" w:cstheme="majorBidi"/>
                                    <w:lang w:bidi="ar-IQ"/>
                                  </w:rPr>
                                  <m:t>⋮</m:t>
                                </m:r>
                              </m:e>
                            </m:mr>
                            <m:mr>
                              <m:e>
                                <m:r>
                                  <w:rPr>
                                    <w:rFonts w:ascii="Cambria Math" w:hAnsi="Cambria Math" w:cstheme="majorBidi"/>
                                    <w:lang w:bidi="ar-IQ"/>
                                  </w:rPr>
                                  <m:t>D</m:t>
                                </m:r>
                                <m:r>
                                  <w:rPr>
                                    <w:rFonts w:ascii="Cambria Math" w:hAnsi="Cambria Math" w:cstheme="majorBidi"/>
                                    <w:lang w:bidi="ar-IQ"/>
                                  </w:rPr>
                                  <m: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N</m:t>
                                    </m:r>
                                    <m:r>
                                      <w:rPr>
                                        <w:rFonts w:ascii="Cambria Math" w:hAnsi="Cambria Math" w:cstheme="majorBidi"/>
                                      </w:rPr>
                                      <m:t>1</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mr>
                          </m:m>
                        </m:e>
                        <m:e>
                          <m:m>
                            <m:mPr>
                              <m:mcs>
                                <m:mc>
                                  <m:mcPr>
                                    <m:count m:val="1"/>
                                    <m:mcJc m:val="center"/>
                                  </m:mcPr>
                                </m:mc>
                              </m:mcs>
                              <m:ctrlPr>
                                <w:rPr>
                                  <w:rFonts w:ascii="Cambria Math" w:hAnsi="Cambria Math" w:cstheme="majorBidi"/>
                                  <w:i/>
                                  <w:lang w:bidi="ar-IQ"/>
                                </w:rPr>
                              </m:ctrlPr>
                            </m:mPr>
                            <m:mr>
                              <m:e>
                                <m:r>
                                  <w:rPr>
                                    <w:rFonts w:ascii="Cambria Math" w:hAnsi="Cambria Math" w:cstheme="majorBidi"/>
                                    <w:lang w:bidi="ar-IQ"/>
                                  </w:rPr>
                                  <m:t>⋮</m:t>
                                </m:r>
                              </m:e>
                            </m:mr>
                            <m:mr>
                              <m:e>
                                <m:r>
                                  <w:rPr>
                                    <w:rFonts w:ascii="Cambria Math" w:hAnsi="Cambria Math" w:cstheme="majorBidi"/>
                                    <w:lang w:bidi="ar-IQ"/>
                                  </w:rPr>
                                  <m:t>D</m:t>
                                </m:r>
                                <m:r>
                                  <w:rPr>
                                    <w:rFonts w:ascii="Cambria Math" w:hAnsi="Cambria Math" w:cstheme="majorBidi"/>
                                    <w:lang w:bidi="ar-IQ"/>
                                  </w:rPr>
                                  <m: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N</m:t>
                                    </m:r>
                                    <m:r>
                                      <w:rPr>
                                        <w:rFonts w:ascii="Cambria Math" w:hAnsi="Cambria Math" w:cstheme="majorBidi"/>
                                      </w:rPr>
                                      <m:t>2</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mr>
                          </m:m>
                        </m:e>
                        <m:e>
                          <m:m>
                            <m:mPr>
                              <m:mcs>
                                <m:mc>
                                  <m:mcPr>
                                    <m:count m:val="1"/>
                                    <m:mcJc m:val="center"/>
                                  </m:mcPr>
                                </m:mc>
                              </m:mcs>
                              <m:ctrlPr>
                                <w:rPr>
                                  <w:rFonts w:ascii="Cambria Math" w:hAnsi="Cambria Math" w:cstheme="majorBidi"/>
                                  <w:i/>
                                  <w:lang w:bidi="ar-IQ"/>
                                </w:rPr>
                              </m:ctrlPr>
                            </m:mPr>
                            <m:mr>
                              <m:e>
                                <m:m>
                                  <m:mPr>
                                    <m:mcs>
                                      <m:mc>
                                        <m:mcPr>
                                          <m:count m:val="2"/>
                                          <m:mcJc m:val="center"/>
                                        </m:mcPr>
                                      </m:mc>
                                    </m:mcs>
                                    <m:ctrlPr>
                                      <w:rPr>
                                        <w:rFonts w:ascii="Cambria Math" w:hAnsi="Cambria Math" w:cstheme="majorBidi"/>
                                        <w:i/>
                                        <w:lang w:bidi="ar-IQ"/>
                                      </w:rPr>
                                    </m:ctrlPr>
                                  </m:mPr>
                                  <m:mr>
                                    <m:e>
                                      <m:r>
                                        <w:rPr>
                                          <w:rFonts w:ascii="Cambria Math" w:hAnsi="Cambria Math" w:cstheme="majorBidi"/>
                                          <w:lang w:bidi="ar-IQ"/>
                                        </w:rPr>
                                        <m:t xml:space="preserve"> </m:t>
                                      </m:r>
                                    </m:e>
                                    <m:e>
                                      <m:r>
                                        <w:rPr>
                                          <w:rFonts w:ascii="Cambria Math" w:hAnsi="Cambria Math" w:cstheme="majorBidi"/>
                                          <w:lang w:bidi="ar-IQ"/>
                                        </w:rPr>
                                        <m:t>⋮</m:t>
                                      </m:r>
                                    </m:e>
                                  </m:mr>
                                </m:m>
                              </m:e>
                            </m:mr>
                            <m:mr>
                              <m:e>
                                <m:m>
                                  <m:mPr>
                                    <m:mcs>
                                      <m:mc>
                                        <m:mcPr>
                                          <m:count m:val="2"/>
                                          <m:mcJc m:val="center"/>
                                        </m:mcPr>
                                      </m:mc>
                                    </m:mcs>
                                    <m:ctrlPr>
                                      <w:rPr>
                                        <w:rFonts w:ascii="Cambria Math" w:hAnsi="Cambria Math" w:cstheme="majorBidi"/>
                                        <w:i/>
                                        <w:lang w:bidi="ar-IQ"/>
                                      </w:rPr>
                                    </m:ctrlPr>
                                  </m:mPr>
                                  <m:mr>
                                    <m:e>
                                      <m:r>
                                        <w:rPr>
                                          <w:rFonts w:ascii="Cambria Math" w:hAnsi="Cambria Math" w:cstheme="majorBidi"/>
                                          <w:lang w:bidi="ar-IQ"/>
                                        </w:rPr>
                                        <m:t>⋯</m:t>
                                      </m:r>
                                    </m:e>
                                    <m:e>
                                      <m:r>
                                        <w:rPr>
                                          <w:rFonts w:ascii="Cambria Math" w:hAnsi="Cambria Math" w:cstheme="majorBidi"/>
                                          <w:lang w:bidi="ar-IQ"/>
                                        </w:rPr>
                                        <m:t>D</m:t>
                                      </m:r>
                                      <m:r>
                                        <w:rPr>
                                          <w:rFonts w:ascii="Cambria Math" w:hAnsi="Cambria Math" w:cstheme="majorBidi"/>
                                          <w:lang w:bidi="ar-IQ"/>
                                        </w:rPr>
                                        <m: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NN</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mr>
                                </m:m>
                              </m:e>
                            </m:mr>
                          </m:m>
                        </m:e>
                      </m:mr>
                    </m:m>
                  </m:e>
                </m:d>
              </m:e>
            </m:mr>
            <m:mr>
              <m:e/>
              <m:e>
                <m:r>
                  <w:rPr>
                    <w:rFonts w:ascii="Cambria Math" w:eastAsiaTheme="minorEastAsia" w:hAnsi="Cambria Math" w:cstheme="majorBidi"/>
                    <w:lang w:bidi="ar-IQ"/>
                  </w:rPr>
                  <m:t xml:space="preserve">        =</m:t>
                </m:r>
              </m:e>
              <m:e>
                <m:r>
                  <m:rPr>
                    <m:sty m:val="p"/>
                  </m:rPr>
                  <w:rPr>
                    <w:rFonts w:ascii="Cambria Math" w:eastAsiaTheme="minorEastAsia" w:hAnsi="Cambria Math" w:cstheme="majorBidi"/>
                    <w:lang w:bidi="ar-IQ"/>
                  </w:rPr>
                  <m:t xml:space="preserve">C P </m:t>
                </m:r>
                <m:d>
                  <m:dPr>
                    <m:begChr m:val="["/>
                    <m:endChr m:val="]"/>
                    <m:ctrlPr>
                      <w:rPr>
                        <w:rFonts w:ascii="Cambria Math" w:eastAsiaTheme="minorEastAsia" w:hAnsi="Cambria Math" w:cstheme="majorBidi"/>
                        <w:i/>
                        <w:lang w:bidi="ar-IQ"/>
                      </w:rPr>
                    </m:ctrlPr>
                  </m:dPr>
                  <m:e>
                    <m:m>
                      <m:mPr>
                        <m:mcs>
                          <m:mc>
                            <m:mcPr>
                              <m:count m:val="1"/>
                              <m:mcJc m:val="center"/>
                            </m:mcPr>
                          </m:mc>
                        </m:mcs>
                        <m:ctrlPr>
                          <w:rPr>
                            <w:rFonts w:ascii="Cambria Math" w:eastAsiaTheme="minorEastAsia" w:hAnsi="Cambria Math" w:cstheme="majorBidi"/>
                            <w:lang w:bidi="ar-IQ"/>
                          </w:rPr>
                        </m:ctrlPr>
                      </m:mPr>
                      <m:m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m:t>
                              </m:r>
                              <m:r>
                                <w:rPr>
                                  <w:rFonts w:ascii="Cambria Math" w:hAnsi="Cambria Math" w:cstheme="majorBidi"/>
                                </w:rPr>
                                <m:t>x</m:t>
                              </m:r>
                              <m:r>
                                <w:rPr>
                                  <w:rFonts w:ascii="Cambria Math" w:hAnsi="Cambria Math" w:cstheme="majorBidi"/>
                                </w:rPr>
                                <m:t>)</m:t>
                              </m:r>
                            </m:sub>
                          </m:sSub>
                        </m:e>
                      </m:mr>
                      <m:m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m:t>
                              </m:r>
                              <m:r>
                                <w:rPr>
                                  <w:rFonts w:ascii="Cambria Math" w:hAnsi="Cambria Math" w:cstheme="majorBidi"/>
                                </w:rPr>
                                <m:t>x</m:t>
                              </m:r>
                              <m:r>
                                <w:rPr>
                                  <w:rFonts w:ascii="Cambria Math" w:hAnsi="Cambria Math" w:cstheme="majorBidi"/>
                                </w:rPr>
                                <m:t>)</m:t>
                              </m:r>
                            </m:sub>
                          </m:sSub>
                        </m:e>
                      </m:mr>
                      <m:mr>
                        <m:e>
                          <m:m>
                            <m:mPr>
                              <m:mcs>
                                <m:mc>
                                  <m:mcPr>
                                    <m:count m:val="1"/>
                                    <m:mcJc m:val="center"/>
                                  </m:mcPr>
                                </m:mc>
                              </m:mcs>
                              <m:ctrlPr>
                                <w:rPr>
                                  <w:rFonts w:ascii="Cambria Math" w:eastAsiaTheme="minorEastAsia" w:hAnsi="Cambria Math" w:cstheme="majorBidi"/>
                                  <w:i/>
                                  <w:lang w:bidi="ar-IQ"/>
                                </w:rPr>
                              </m:ctrlPr>
                            </m:mPr>
                            <m:mr>
                              <m:e>
                                <m:r>
                                  <w:rPr>
                                    <w:rFonts w:ascii="Cambria Math" w:hAnsi="Cambria Math" w:cstheme="majorBidi"/>
                                    <w:lang w:bidi="ar-IQ"/>
                                  </w:rPr>
                                  <m:t>⋮</m:t>
                                </m:r>
                              </m:e>
                            </m:mr>
                            <m:m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N</m:t>
                                    </m:r>
                                    <m:r>
                                      <w:rPr>
                                        <w:rFonts w:ascii="Cambria Math" w:hAnsi="Cambria Math" w:cstheme="majorBidi"/>
                                      </w:rPr>
                                      <m:t>(</m:t>
                                    </m:r>
                                    <m:r>
                                      <w:rPr>
                                        <w:rFonts w:ascii="Cambria Math" w:hAnsi="Cambria Math" w:cstheme="majorBidi"/>
                                      </w:rPr>
                                      <m:t>x</m:t>
                                    </m:r>
                                    <m:r>
                                      <w:rPr>
                                        <w:rFonts w:ascii="Cambria Math" w:hAnsi="Cambria Math" w:cstheme="majorBidi"/>
                                      </w:rPr>
                                      <m:t>)</m:t>
                                    </m:r>
                                  </m:sub>
                                </m:sSub>
                              </m:e>
                            </m:mr>
                          </m:m>
                        </m:e>
                      </m:mr>
                    </m:m>
                  </m:e>
                </m:d>
              </m:e>
            </m:mr>
            <m:mr>
              <m:e/>
              <m:e>
                <m:r>
                  <w:rPr>
                    <w:rFonts w:ascii="Cambria Math" w:eastAsiaTheme="minorEastAsia" w:hAnsi="Cambria Math" w:cstheme="majorBidi"/>
                    <w:lang w:bidi="ar-IQ"/>
                  </w:rPr>
                  <m:t xml:space="preserve">        =</m:t>
                </m:r>
              </m:e>
              <m:e>
                <m:sSup>
                  <m:sSupPr>
                    <m:ctrlPr>
                      <w:rPr>
                        <w:rFonts w:ascii="Cambria Math" w:eastAsiaTheme="minorEastAsia" w:hAnsi="Cambria Math" w:cstheme="majorBidi"/>
                        <w:lang w:bidi="ar-IQ"/>
                      </w:rPr>
                    </m:ctrlPr>
                  </m:sSupPr>
                  <m:e>
                    <m:r>
                      <w:rPr>
                        <w:rFonts w:ascii="Cambria Math" w:eastAsiaTheme="minorEastAsia" w:hAnsi="Cambria Math" w:cstheme="majorBidi"/>
                        <w:lang w:bidi="ar-IQ"/>
                      </w:rPr>
                      <m:t>c</m:t>
                    </m:r>
                  </m:e>
                  <m:sup>
                    <m:r>
                      <w:rPr>
                        <w:rFonts w:ascii="Cambria Math" w:eastAsiaTheme="minorEastAsia" w:hAnsi="Cambria Math" w:cstheme="majorBidi"/>
                        <w:lang w:bidi="ar-IQ"/>
                      </w:rPr>
                      <m:t>T</m:t>
                    </m:r>
                  </m:sup>
                </m:sSup>
                <m:r>
                  <m:rPr>
                    <m:sty m:val="p"/>
                  </m:rPr>
                  <w:rPr>
                    <w:rFonts w:ascii="Cambria Math" w:eastAsiaTheme="minorEastAsia" w:hAnsi="Cambria Math" w:cstheme="majorBidi"/>
                    <w:lang w:bidi="ar-IQ"/>
                  </w:rPr>
                  <m:t>P S(x)</m:t>
                </m:r>
              </m:e>
            </m:mr>
          </m:m>
        </m:oMath>
      </m:oMathPara>
    </w:p>
    <w:p w14:paraId="6A0CF7D7" w14:textId="77777777" w:rsidR="00AD3434" w:rsidRDefault="00AD3434" w:rsidP="00DE3D3C">
      <w:pPr>
        <w:spacing w:before="8" w:after="8"/>
        <w:ind w:right="605"/>
        <w:jc w:val="left"/>
        <w:rPr>
          <w:rFonts w:asciiTheme="majorBidi" w:eastAsiaTheme="minorEastAsia" w:hAnsiTheme="majorBidi" w:cstheme="majorBidi"/>
          <w:lang w:bidi="ar-IQ"/>
        </w:rPr>
      </w:pPr>
    </w:p>
    <w:p w14:paraId="4D8D6FD5" w14:textId="77777777" w:rsidR="00AD3434" w:rsidRDefault="00AD3434" w:rsidP="00DE3D3C">
      <w:pPr>
        <w:spacing w:before="8" w:after="8"/>
        <w:ind w:right="605"/>
        <w:jc w:val="left"/>
        <w:rPr>
          <w:rFonts w:asciiTheme="majorBidi" w:eastAsiaTheme="minorEastAsia" w:hAnsiTheme="majorBidi" w:cstheme="majorBidi"/>
          <w:lang w:bidi="ar-IQ"/>
        </w:rPr>
      </w:pPr>
    </w:p>
    <w:p w14:paraId="155A22E3" w14:textId="6DD64A0F" w:rsidR="008914DE" w:rsidRPr="002F40FF" w:rsidRDefault="008914DE" w:rsidP="002F40FF">
      <w:pPr>
        <w:pStyle w:val="ListParagraph"/>
        <w:numPr>
          <w:ilvl w:val="0"/>
          <w:numId w:val="16"/>
        </w:numPr>
        <w:spacing w:before="8" w:after="8"/>
        <w:ind w:right="605"/>
        <w:jc w:val="left"/>
        <w:rPr>
          <w:b/>
          <w:bCs/>
          <w:smallCaps/>
          <w:noProof/>
          <w:sz w:val="24"/>
          <w:szCs w:val="24"/>
        </w:rPr>
      </w:pPr>
      <w:r w:rsidRPr="002F40FF">
        <w:rPr>
          <w:b/>
          <w:bCs/>
          <w:smallCaps/>
          <w:noProof/>
          <w:sz w:val="24"/>
          <w:szCs w:val="24"/>
        </w:rPr>
        <w:t xml:space="preserve">Integration K-Operation Matrix </w:t>
      </w:r>
      <m:oMath>
        <m:r>
          <m:rPr>
            <m:sty m:val="bi"/>
          </m:rPr>
          <w:rPr>
            <w:rFonts w:ascii="Cambria Math" w:hAnsi="Cambria Math"/>
            <w:smallCaps/>
            <w:noProof/>
            <w:sz w:val="24"/>
            <w:szCs w:val="24"/>
          </w:rPr>
          <m:t>N</m:t>
        </m:r>
        <m:r>
          <m:rPr>
            <m:sty m:val="b"/>
          </m:rPr>
          <w:rPr>
            <w:rFonts w:ascii="Cambria Math" w:hAnsi="Cambria Math"/>
            <w:smallCaps/>
            <w:noProof/>
            <w:sz w:val="24"/>
            <w:szCs w:val="24"/>
          </w:rPr>
          <m:t>×</m:t>
        </m:r>
        <m:r>
          <m:rPr>
            <m:sty m:val="bi"/>
          </m:rPr>
          <w:rPr>
            <w:rFonts w:ascii="Cambria Math" w:hAnsi="Cambria Math"/>
            <w:smallCaps/>
            <w:noProof/>
            <w:sz w:val="24"/>
            <w:szCs w:val="24"/>
          </w:rPr>
          <m:t>N</m:t>
        </m:r>
      </m:oMath>
    </w:p>
    <w:p w14:paraId="3F4E1140" w14:textId="77777777" w:rsidR="00AD3434" w:rsidRDefault="00AD3434" w:rsidP="00DE3D3C">
      <w:pPr>
        <w:spacing w:before="8" w:after="8"/>
        <w:ind w:right="605"/>
        <w:jc w:val="left"/>
        <w:rPr>
          <w:rFonts w:asciiTheme="majorBidi" w:eastAsiaTheme="minorEastAsia" w:hAnsiTheme="majorBidi" w:cstheme="majorBidi"/>
          <w:lang w:bidi="ar-IQ"/>
        </w:rPr>
      </w:pPr>
    </w:p>
    <w:p w14:paraId="4AF59FA0" w14:textId="77777777" w:rsidR="00AD3434" w:rsidRDefault="00AD3434" w:rsidP="00DE3D3C">
      <w:pPr>
        <w:spacing w:before="8" w:after="8"/>
        <w:ind w:right="605"/>
        <w:jc w:val="left"/>
        <w:rPr>
          <w:rFonts w:asciiTheme="majorBidi" w:eastAsiaTheme="minorEastAsia" w:hAnsiTheme="majorBidi" w:cstheme="majorBidi"/>
          <w:lang w:bidi="ar-IQ"/>
        </w:rPr>
      </w:pPr>
    </w:p>
    <w:p w14:paraId="40B6F830" w14:textId="77777777" w:rsidR="00AD3434" w:rsidRDefault="00AD3434" w:rsidP="00DE3D3C">
      <w:pPr>
        <w:spacing w:before="8" w:after="8"/>
        <w:ind w:right="605"/>
        <w:jc w:val="left"/>
        <w:rPr>
          <w:rFonts w:asciiTheme="majorBidi" w:eastAsiaTheme="minorEastAsia" w:hAnsiTheme="majorBidi" w:cstheme="majorBidi"/>
          <w:lang w:bidi="ar-IQ"/>
        </w:rPr>
      </w:pPr>
    </w:p>
    <w:p w14:paraId="578B8EEC" w14:textId="77777777" w:rsidR="00AD3434" w:rsidRPr="00567DB2" w:rsidRDefault="00AD3434" w:rsidP="00DE3D3C">
      <w:pPr>
        <w:spacing w:before="8" w:after="8"/>
        <w:ind w:right="605"/>
        <w:jc w:val="left"/>
        <w:rPr>
          <w:rFonts w:asciiTheme="majorBidi" w:eastAsiaTheme="minorEastAsia" w:hAnsiTheme="majorBidi" w:cstheme="majorBidi"/>
          <w:lang w:bidi="ar-IQ"/>
        </w:rPr>
      </w:pPr>
    </w:p>
    <w:p w14:paraId="4C4301D4" w14:textId="77777777" w:rsidR="002321BE" w:rsidRPr="00646623" w:rsidRDefault="00735EC9" w:rsidP="00DE3D3C">
      <w:pPr>
        <w:spacing w:before="8" w:after="8"/>
        <w:ind w:right="605"/>
        <w:rPr>
          <w:rFonts w:eastAsiaTheme="minorEastAsia"/>
        </w:rPr>
      </w:pPr>
      <m:oMathPara>
        <m:oMath>
          <m:m>
            <m:mPr>
              <m:plcHide m:val="1"/>
              <m:mcs>
                <m:mc>
                  <m:mcPr>
                    <m:count m:val="3"/>
                    <m:mcJc m:val="center"/>
                  </m:mcPr>
                </m:mc>
              </m:mcs>
              <m:ctrlPr>
                <w:rPr>
                  <w:rFonts w:ascii="Cambria Math" w:hAnsi="Cambria Math"/>
                  <w:i/>
                </w:rPr>
              </m:ctrlPr>
            </m:mPr>
            <m:mr>
              <m:e>
                <m:r>
                  <w:rPr>
                    <w:rFonts w:ascii="Cambria Math" w:hAnsi="Cambria Math" w:cstheme="majorBidi"/>
                    <w:lang w:bidi="ar-IQ"/>
                  </w:rPr>
                  <m:t>y</m:t>
                </m:r>
                <m:d>
                  <m:dPr>
                    <m:ctrlPr>
                      <w:rPr>
                        <w:rFonts w:ascii="Cambria Math" w:hAnsi="Cambria Math" w:cstheme="majorBidi"/>
                        <w:i/>
                        <w:lang w:bidi="ar-IQ"/>
                      </w:rPr>
                    </m:ctrlPr>
                  </m:dPr>
                  <m:e>
                    <m:r>
                      <w:rPr>
                        <w:rFonts w:ascii="Cambria Math" w:hAnsi="Cambria Math" w:cstheme="majorBidi"/>
                        <w:lang w:bidi="ar-IQ"/>
                      </w:rPr>
                      <m:t>x</m:t>
                    </m:r>
                  </m:e>
                </m:d>
              </m:e>
              <m:e>
                <m:r>
                  <w:rPr>
                    <w:rFonts w:ascii="Cambria Math" w:hAnsi="Cambria Math"/>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nary>
              </m:e>
            </m:mr>
            <m:mr>
              <m:e>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y</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nary>
              </m:e>
              <m:e>
                <m:r>
                  <w:rPr>
                    <w:rFonts w:ascii="Cambria Math" w:hAnsi="Cambria Math" w:cstheme="majorBidi"/>
                    <w:lang w:bidi="ar-IQ"/>
                  </w:rPr>
                  <m:t>≈</m:t>
                </m:r>
              </m:e>
              <m:e>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nary>
                  </m:e>
                </m:nary>
              </m:e>
            </m:mr>
            <m:mr>
              <m:e/>
              <m:e>
                <m:r>
                  <w:rPr>
                    <w:rFonts w:ascii="Cambria Math" w:hAnsi="Cambria Math"/>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e>
                </m:nary>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e>
                </m:nary>
                <m:r>
                  <w:rPr>
                    <w:rFonts w:ascii="Cambria Math" w:hAnsi="Cambria Math" w:cstheme="majorBidi"/>
                    <w:lang w:bidi="ar-IQ"/>
                  </w:rPr>
                  <m:t>,</m:t>
                </m:r>
              </m:e>
            </m:mr>
          </m:m>
        </m:oMath>
      </m:oMathPara>
    </w:p>
    <w:p w14:paraId="41A9F57C" w14:textId="77777777" w:rsidR="002321BE" w:rsidRPr="00C03637" w:rsidRDefault="00735EC9" w:rsidP="00C03637">
      <w:pPr>
        <w:spacing w:before="8" w:after="8"/>
        <w:ind w:right="605"/>
        <w:rPr>
          <w:rFonts w:eastAsiaTheme="minorEastAsia"/>
        </w:rPr>
      </w:pPr>
      <m:oMathPara>
        <m:oMath>
          <m:m>
            <m:mPr>
              <m:plcHide m:val="1"/>
              <m:mcs>
                <m:mc>
                  <m:mcPr>
                    <m:count m:val="3"/>
                    <m:mcJc m:val="center"/>
                  </m:mcPr>
                </m:mc>
              </m:mcs>
              <m:ctrlPr>
                <w:rPr>
                  <w:rFonts w:ascii="Cambria Math" w:hAnsi="Cambria Math"/>
                  <w:i/>
                </w:rPr>
              </m:ctrlPr>
            </m:mPr>
            <m:mr>
              <m:e>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e>
                </m:nary>
              </m:e>
              <m:e>
                <m:r>
                  <w:rPr>
                    <w:rFonts w:ascii="Cambria Math" w:hAnsi="Cambria Math"/>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K</m:t>
                    </m:r>
                    <m:r>
                      <w:rPr>
                        <w:rFonts w:ascii="Cambria Math" w:hAnsi="Cambria Math" w:cstheme="majorBidi"/>
                        <w:lang w:bidi="ar-IQ"/>
                      </w:rPr>
                      <m:t>=0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k</m:t>
                        </m:r>
                        <m:r>
                          <w:rPr>
                            <w:rFonts w:ascii="Cambria Math" w:hAnsi="Cambria Math" w:cstheme="majorBidi"/>
                            <w:lang w:bidi="ar-IQ"/>
                          </w:rPr>
                          <m:t>,</m:t>
                        </m:r>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mr>
            <m:mr>
              <m:e>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y</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nary>
              </m:e>
              <m:e>
                <m:r>
                  <w:rPr>
                    <w:rFonts w:ascii="Cambria Math" w:hAnsi="Cambria Math"/>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e>
                </m:nary>
                <m:nary>
                  <m:naryPr>
                    <m:chr m:val="∑"/>
                    <m:limLoc m:val="undOvr"/>
                    <m:ctrlPr>
                      <w:rPr>
                        <w:rFonts w:ascii="Cambria Math" w:hAnsi="Cambria Math" w:cstheme="majorBidi"/>
                        <w:i/>
                        <w:lang w:bidi="ar-IQ"/>
                      </w:rPr>
                    </m:ctrlPr>
                  </m:naryPr>
                  <m:sub>
                    <m:r>
                      <w:rPr>
                        <w:rFonts w:ascii="Cambria Math" w:hAnsi="Cambria Math" w:cstheme="majorBidi"/>
                        <w:lang w:bidi="ar-IQ"/>
                      </w:rPr>
                      <m:t>K</m:t>
                    </m:r>
                    <m:r>
                      <w:rPr>
                        <w:rFonts w:ascii="Cambria Math" w:hAnsi="Cambria Math" w:cstheme="majorBidi"/>
                        <w:lang w:bidi="ar-IQ"/>
                      </w:rPr>
                      <m:t>=0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k</m:t>
                        </m:r>
                        <m:r>
                          <w:rPr>
                            <w:rFonts w:ascii="Cambria Math" w:hAnsi="Cambria Math" w:cstheme="majorBidi"/>
                            <w:lang w:bidi="ar-IQ"/>
                          </w:rPr>
                          <m:t>,</m:t>
                        </m:r>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mr>
            <m:mr>
              <m:e/>
              <m:e>
                <m:r>
                  <w:rPr>
                    <w:rFonts w:ascii="Cambria Math" w:hAnsi="Cambria Math"/>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k</m:t>
                    </m:r>
                    <m:r>
                      <w:rPr>
                        <w:rFonts w:ascii="Cambria Math" w:hAnsi="Cambria Math" w:cstheme="majorBidi"/>
                        <w:lang w:bidi="ar-IQ"/>
                      </w:rPr>
                      <m:t>=0</m:t>
                    </m:r>
                  </m:sub>
                  <m:sup>
                    <m:r>
                      <w:rPr>
                        <w:rFonts w:ascii="Cambria Math" w:hAnsi="Cambria Math" w:cstheme="majorBidi"/>
                        <w:lang w:bidi="ar-IQ"/>
                      </w:rPr>
                      <m:t>N</m:t>
                    </m:r>
                  </m:sup>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K</m:t>
                            </m:r>
                            <m:r>
                              <w:rPr>
                                <w:rFonts w:ascii="Cambria Math" w:hAnsi="Cambria Math" w:cstheme="majorBidi"/>
                                <w:lang w:bidi="ar-IQ"/>
                              </w:rPr>
                              <m:t>,</m:t>
                            </m:r>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nary>
              </m:e>
            </m:mr>
          </m:m>
        </m:oMath>
      </m:oMathPara>
    </w:p>
    <w:p w14:paraId="303B7D39" w14:textId="77777777" w:rsidR="002321BE" w:rsidRPr="008A1CCA" w:rsidRDefault="002321BE" w:rsidP="00C03637">
      <w:pPr>
        <w:spacing w:before="8" w:after="8"/>
        <w:ind w:right="605"/>
        <w:rPr>
          <w:rFonts w:asciiTheme="majorBidi" w:hAnsiTheme="majorBidi" w:cstheme="majorBidi"/>
          <w:lang w:bidi="ar-IQ"/>
        </w:rPr>
      </w:pPr>
      <m:oMathPara>
        <m:oMathParaPr>
          <m:jc m:val="center"/>
        </m:oMathParaPr>
        <m:oMath>
          <m:r>
            <w:rPr>
              <w:rFonts w:ascii="Cambria Math" w:eastAsiaTheme="minorEastAsia" w:hAnsi="Cambria Math" w:cstheme="majorBidi"/>
              <w:lang w:bidi="ar-IQ"/>
            </w:rPr>
            <m:t>=</m:t>
          </m:r>
          <m:nary>
            <m:naryPr>
              <m:chr m:val="∑"/>
              <m:limLoc m:val="undOvr"/>
              <m:ctrlPr>
                <w:rPr>
                  <w:rFonts w:ascii="Cambria Math" w:hAnsi="Cambria Math" w:cstheme="majorBidi"/>
                  <w:i/>
                  <w:lang w:bidi="ar-IQ"/>
                </w:rPr>
              </m:ctrlPr>
            </m:naryPr>
            <m:sub>
              <m:r>
                <w:rPr>
                  <w:rFonts w:ascii="Cambria Math" w:hAnsi="Cambria Math" w:cstheme="majorBidi"/>
                  <w:lang w:bidi="ar-IQ"/>
                </w:rPr>
                <m:t>K=0</m:t>
              </m:r>
            </m:sub>
            <m:sup>
              <m:r>
                <w:rPr>
                  <w:rFonts w:ascii="Cambria Math" w:hAnsi="Cambria Math" w:cstheme="majorBidi"/>
                  <w:lang w:bidi="ar-IQ"/>
                </w:rPr>
                <m:t>N</m:t>
              </m:r>
            </m:sup>
            <m:e>
              <m:r>
                <w:rPr>
                  <w:rFonts w:ascii="Cambria Math" w:hAnsi="Cambria Math" w:cstheme="majorBidi"/>
                  <w:lang w:bidi="ar-IQ"/>
                </w:rPr>
                <m:t>C</m:t>
              </m:r>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k</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oMath>
      </m:oMathPara>
    </w:p>
    <w:p w14:paraId="753FD21D" w14:textId="77777777" w:rsidR="002321BE" w:rsidRPr="00646623" w:rsidRDefault="002321BE" w:rsidP="00DE3D3C">
      <w:pPr>
        <w:spacing w:before="8" w:after="8"/>
        <w:ind w:right="605"/>
      </w:pPr>
    </w:p>
    <w:p w14:paraId="2C6C9DA5" w14:textId="77777777" w:rsidR="002321BE" w:rsidRPr="002321BE" w:rsidRDefault="002321BE" w:rsidP="00DE3D3C">
      <w:pPr>
        <w:spacing w:before="8" w:after="8"/>
        <w:ind w:right="605"/>
        <w:rPr>
          <w:rFonts w:asciiTheme="majorBidi" w:eastAsiaTheme="minorEastAsia" w:hAnsiTheme="majorBidi" w:cstheme="majorBidi"/>
          <w:lang w:bidi="ar-IQ"/>
        </w:rPr>
      </w:pPr>
      <m:oMathPara>
        <m:oMathParaPr>
          <m:jc m:val="center"/>
        </m:oMathParaPr>
        <m:oMath>
          <m:r>
            <w:rPr>
              <w:rFonts w:ascii="Cambria Math" w:eastAsiaTheme="minorEastAsia" w:hAnsi="Cambria Math" w:cstheme="majorBidi"/>
              <w:lang w:bidi="ar-IQ"/>
            </w:rPr>
            <m:t>=</m:t>
          </m:r>
          <m:nary>
            <m:naryPr>
              <m:chr m:val="∑"/>
              <m:limLoc m:val="undOvr"/>
              <m:ctrlPr>
                <w:rPr>
                  <w:rFonts w:ascii="Cambria Math" w:hAnsi="Cambria Math" w:cstheme="majorBidi"/>
                  <w:i/>
                  <w:lang w:bidi="ar-IQ"/>
                </w:rPr>
              </m:ctrlPr>
            </m:naryPr>
            <m:sub>
              <m:r>
                <w:rPr>
                  <w:rFonts w:ascii="Cambria Math" w:hAnsi="Cambria Math" w:cstheme="majorBidi"/>
                  <w:lang w:bidi="ar-IQ"/>
                </w:rPr>
                <m:t>K=0</m:t>
              </m:r>
            </m:sub>
            <m:sup>
              <m:r>
                <w:rPr>
                  <w:rFonts w:ascii="Cambria Math" w:hAnsi="Cambria Math" w:cstheme="majorBidi"/>
                  <w:lang w:bidi="ar-IQ"/>
                </w:rPr>
                <m:t>N</m:t>
              </m:r>
            </m:sup>
            <m:e>
              <m:r>
                <w:rPr>
                  <w:rFonts w:ascii="Cambria Math" w:hAnsi="Cambria Math" w:cstheme="majorBidi"/>
                  <w:lang w:bidi="ar-IQ"/>
                </w:rPr>
                <m:t>C</m:t>
              </m:r>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k</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oMath>
      </m:oMathPara>
    </w:p>
    <w:p w14:paraId="3B81ECE2" w14:textId="77777777" w:rsidR="002321BE" w:rsidRPr="00C2767B" w:rsidRDefault="002321BE" w:rsidP="00DE3D3C">
      <w:pPr>
        <w:spacing w:before="8" w:after="8"/>
        <w:ind w:right="605"/>
        <w:rPr>
          <w:rFonts w:asciiTheme="majorBidi" w:eastAsiaTheme="minorEastAsia" w:hAnsiTheme="majorBidi" w:cstheme="majorBidi"/>
          <w:lang w:bidi="ar-IQ"/>
        </w:rPr>
      </w:pPr>
    </w:p>
    <w:p w14:paraId="3A2AC180" w14:textId="77777777" w:rsidR="002321BE" w:rsidRPr="002F40FF" w:rsidRDefault="002321BE" w:rsidP="00DE3D3C">
      <w:pPr>
        <w:spacing w:before="8" w:after="8"/>
        <w:ind w:right="605"/>
        <w:jc w:val="left"/>
        <w:rPr>
          <w:rFonts w:asciiTheme="majorBidi" w:hAnsiTheme="majorBidi" w:cstheme="majorBidi"/>
          <w:sz w:val="24"/>
          <w:szCs w:val="24"/>
          <w:lang w:bidi="ar-IQ"/>
        </w:rPr>
      </w:pPr>
      <w:r w:rsidRPr="002F40FF">
        <w:rPr>
          <w:rFonts w:asciiTheme="majorBidi" w:hAnsiTheme="majorBidi" w:cstheme="majorBidi"/>
          <w:sz w:val="24"/>
          <w:szCs w:val="24"/>
          <w:lang w:bidi="ar-IQ"/>
        </w:rPr>
        <w:t>implementation of the presented scheme for the introduced problem.</w:t>
      </w:r>
    </w:p>
    <w:p w14:paraId="307DFE0D" w14:textId="77777777" w:rsidR="002321BE" w:rsidRDefault="002321BE" w:rsidP="00DE3D3C">
      <w:pPr>
        <w:spacing w:before="8" w:after="8"/>
        <w:ind w:right="605"/>
        <w:jc w:val="left"/>
        <w:rPr>
          <w:rFonts w:asciiTheme="majorBidi" w:hAnsiTheme="majorBidi" w:cstheme="majorBidi"/>
          <w:lang w:bidi="ar-IQ"/>
        </w:rPr>
      </w:pPr>
    </w:p>
    <w:p w14:paraId="154E2664" w14:textId="1451E4D4" w:rsidR="002321BE" w:rsidRDefault="00735EC9" w:rsidP="00DE3D3C">
      <w:pPr>
        <w:spacing w:before="8" w:after="8"/>
        <w:ind w:right="605"/>
        <w:rPr>
          <w:rFonts w:asciiTheme="majorBidi"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m:t>
              </m:r>
              <m:r>
                <w:rPr>
                  <w:rFonts w:ascii="Cambria Math" w:hAnsi="Cambria Math" w:cstheme="majorBidi"/>
                  <w:lang w:bidi="ar-IQ"/>
                </w:rPr>
                <m:t>=0</m:t>
              </m:r>
            </m:sub>
            <m:sup>
              <m:r>
                <w:rPr>
                  <w:rFonts w:ascii="Cambria Math" w:hAnsi="Cambria Math" w:cstheme="majorBidi"/>
                  <w:lang w:bidi="ar-IQ"/>
                </w:rPr>
                <m:t>m</m:t>
              </m:r>
            </m:sup>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=1</m:t>
                  </m:r>
                </m:sub>
                <m:sup>
                  <m:r>
                    <w:rPr>
                      <w:rFonts w:ascii="Cambria Math" w:hAnsi="Cambria Math" w:cstheme="majorBidi"/>
                      <w:lang w:bidi="ar-IQ"/>
                    </w:rPr>
                    <m:t>N</m:t>
                  </m:r>
                </m:sup>
                <m:e>
                  <m:sSubSup>
                    <m:sSubSupPr>
                      <m:ctrlPr>
                        <w:rPr>
                          <w:rFonts w:ascii="Cambria Math" w:hAnsi="Cambria Math" w:cstheme="majorBidi"/>
                          <w:i/>
                          <w:lang w:bidi="ar-IQ"/>
                        </w:rPr>
                      </m:ctrlPr>
                    </m:sSubSupPr>
                    <m:e>
                      <m:r>
                        <w:rPr>
                          <w:rFonts w:ascii="Cambria Math" w:hAnsi="Cambria Math" w:cstheme="majorBidi"/>
                          <w:lang w:bidi="ar-IQ"/>
                        </w:rPr>
                        <m:t>P</m:t>
                      </m:r>
                    </m:e>
                    <m:sub>
                      <m:r>
                        <w:rPr>
                          <w:rFonts w:ascii="Cambria Math" w:hAnsi="Cambria Math" w:cstheme="majorBidi"/>
                          <w:lang w:bidi="ar-IQ"/>
                        </w:rPr>
                        <m:t>ij</m:t>
                      </m:r>
                    </m:sub>
                    <m:sup>
                      <m:r>
                        <w:rPr>
                          <w:rFonts w:ascii="Cambria Math" w:hAnsi="Cambria Math" w:cstheme="majorBidi"/>
                          <w:lang w:bidi="ar-IQ"/>
                        </w:rPr>
                        <m:t>n</m:t>
                      </m:r>
                    </m:sup>
                  </m:sSubSup>
                  <m:d>
                    <m:dPr>
                      <m:ctrlPr>
                        <w:rPr>
                          <w:rFonts w:ascii="Cambria Math" w:hAnsi="Cambria Math" w:cstheme="majorBidi"/>
                          <w:i/>
                          <w:lang w:bidi="ar-IQ"/>
                        </w:rPr>
                      </m:ctrlPr>
                    </m:dPr>
                    <m:e>
                      <m:r>
                        <w:rPr>
                          <w:rFonts w:ascii="Cambria Math" w:hAnsi="Cambria Math" w:cstheme="majorBidi"/>
                          <w:lang w:bidi="ar-IQ"/>
                        </w:rPr>
                        <m:t>x</m:t>
                      </m:r>
                    </m:e>
                  </m:d>
                </m:e>
              </m:nary>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j</m:t>
                  </m:r>
                </m:sub>
                <m:sup>
                  <m:r>
                    <w:rPr>
                      <w:rFonts w:ascii="Cambria Math" w:hAnsi="Cambria Math" w:cstheme="majorBidi"/>
                      <w:lang w:bidi="ar-IQ"/>
                    </w:rPr>
                    <m:t>(</m:t>
                  </m:r>
                  <m:r>
                    <w:rPr>
                      <w:rFonts w:ascii="Cambria Math" w:hAnsi="Cambria Math" w:cstheme="majorBidi"/>
                      <w:lang w:bidi="ar-IQ"/>
                    </w:rPr>
                    <m:t>n</m:t>
                  </m:r>
                  <m:r>
                    <w:rPr>
                      <w:rFonts w:ascii="Cambria Math" w:hAnsi="Cambria Math" w:cstheme="majorBidi"/>
                      <w:lang w:bidi="ar-IQ"/>
                    </w:rPr>
                    <m:t>)</m:t>
                  </m:r>
                </m:sup>
              </m:sSubSup>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nary>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h</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ub>
            <m:sup>
              <m:r>
                <w:rPr>
                  <w:rFonts w:ascii="Cambria Math" w:hAnsi="Cambria Math" w:cstheme="majorBidi"/>
                  <w:lang w:bidi="ar-IQ"/>
                </w:rPr>
                <m:t>g</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up>
            <m:e>
              <m:nary>
                <m:naryPr>
                  <m:chr m:val="∑"/>
                  <m:limLoc m:val="undOvr"/>
                  <m:ctrlPr>
                    <w:rPr>
                      <w:rFonts w:ascii="Cambria Math" w:hAnsi="Cambria Math" w:cstheme="majorBidi"/>
                      <w:i/>
                      <w:lang w:bidi="ar-IQ"/>
                    </w:rPr>
                  </m:ctrlPr>
                </m:naryPr>
                <m:sub>
                  <m:r>
                    <w:rPr>
                      <w:rFonts w:ascii="Cambria Math" w:hAnsi="Cambria Math" w:cstheme="majorBidi"/>
                      <w:lang w:bidi="ar-IQ"/>
                    </w:rPr>
                    <m:t>j</m:t>
                  </m:r>
                  <m: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ij</m:t>
                      </m:r>
                    </m:sub>
                  </m:sSub>
                  <m:d>
                    <m:dPr>
                      <m:ctrlPr>
                        <w:rPr>
                          <w:rFonts w:ascii="Cambria Math" w:hAnsi="Cambria Math" w:cstheme="majorBidi"/>
                          <w:i/>
                          <w:lang w:bidi="ar-IQ"/>
                        </w:rPr>
                      </m:ctrlPr>
                    </m:dPr>
                    <m:e>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t</m:t>
                      </m:r>
                    </m:e>
                  </m:d>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e>
          </m:nary>
          <m:r>
            <w:rPr>
              <w:rFonts w:ascii="Cambria Math" w:eastAsiaTheme="minorEastAsia" w:hAnsi="Cambria Math" w:cstheme="majorBidi"/>
              <w:lang w:bidi="ar-IQ"/>
            </w:rPr>
            <m:t xml:space="preserve">          </m:t>
          </m:r>
          <m:r>
            <w:rPr>
              <w:rFonts w:ascii="Cambria Math" w:eastAsiaTheme="minorEastAsia" w:hAnsi="Cambria Math" w:cstheme="majorBidi"/>
              <w:lang w:bidi="ar-IQ"/>
            </w:rPr>
            <m:t>i</m:t>
          </m:r>
          <m:r>
            <w:rPr>
              <w:rFonts w:ascii="Cambria Math" w:eastAsiaTheme="minorEastAsia" w:hAnsi="Cambria Math" w:cstheme="majorBidi"/>
              <w:lang w:bidi="ar-IQ"/>
            </w:rPr>
            <m:t>=1,2,3,…,</m:t>
          </m:r>
          <m:r>
            <w:rPr>
              <w:rFonts w:ascii="Cambria Math" w:eastAsiaTheme="minorEastAsia" w:hAnsi="Cambria Math" w:cstheme="majorBidi"/>
              <w:lang w:bidi="ar-IQ"/>
            </w:rPr>
            <m:t>N</m:t>
          </m:r>
          <m:r>
            <w:rPr>
              <w:rFonts w:ascii="Cambria Math" w:eastAsiaTheme="minorEastAsia" w:hAnsi="Cambria Math" w:cstheme="majorBidi"/>
              <w:lang w:bidi="ar-IQ"/>
            </w:rPr>
            <m:t xml:space="preserve">                              (6)</m:t>
          </m:r>
        </m:oMath>
      </m:oMathPara>
    </w:p>
    <w:p w14:paraId="7FFC91D1" w14:textId="77777777" w:rsidR="00F8314F" w:rsidRDefault="00F8314F" w:rsidP="00DE3D3C">
      <w:pPr>
        <w:spacing w:before="8" w:after="8"/>
        <w:ind w:right="605"/>
        <w:jc w:val="left"/>
        <w:rPr>
          <w:rFonts w:eastAsia="MS Mincho"/>
        </w:rPr>
      </w:pPr>
    </w:p>
    <w:p w14:paraId="57664A35" w14:textId="77777777" w:rsidR="00B3113C" w:rsidRPr="00346E44" w:rsidRDefault="00B3113C" w:rsidP="00346E44">
      <w:pPr>
        <w:pStyle w:val="Heading1"/>
        <w:spacing w:before="8" w:after="8"/>
        <w:ind w:left="-360" w:right="605"/>
        <w:jc w:val="left"/>
        <w:rPr>
          <w:b/>
          <w:bCs/>
          <w:sz w:val="28"/>
          <w:szCs w:val="28"/>
        </w:rPr>
      </w:pPr>
      <w:r w:rsidRPr="00346E44">
        <w:rPr>
          <w:b/>
          <w:bCs/>
          <w:sz w:val="28"/>
          <w:szCs w:val="28"/>
        </w:rPr>
        <w:t>Algorithm</w:t>
      </w:r>
    </w:p>
    <w:p w14:paraId="00158D6A" w14:textId="77777777" w:rsidR="00B3113C" w:rsidRPr="002F40FF" w:rsidRDefault="00B3113C" w:rsidP="00DE3D3C">
      <w:pPr>
        <w:pStyle w:val="ListParagraph"/>
        <w:numPr>
          <w:ilvl w:val="0"/>
          <w:numId w:val="19"/>
        </w:numPr>
        <w:spacing w:before="8" w:after="8" w:line="278" w:lineRule="auto"/>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Input</w:t>
      </w:r>
    </w:p>
    <w:p w14:paraId="55DEBC53" w14:textId="77777777" w:rsidR="00B3113C" w:rsidRPr="002F40FF" w:rsidRDefault="00B3113C" w:rsidP="00DE3D3C">
      <w:pPr>
        <w:pStyle w:val="ListParagraph"/>
        <w:numPr>
          <w:ilvl w:val="0"/>
          <w:numId w:val="20"/>
        </w:numPr>
        <w:spacing w:before="8" w:after="8" w:line="278" w:lineRule="auto"/>
        <w:ind w:left="0" w:right="605" w:firstLine="0"/>
        <w:jc w:val="left"/>
        <w:rPr>
          <w:rFonts w:asciiTheme="majorBidi" w:hAnsiTheme="majorBidi" w:cstheme="majorBidi"/>
          <w:sz w:val="24"/>
          <w:szCs w:val="24"/>
          <w:lang w:bidi="ar-IQ"/>
        </w:rPr>
      </w:pPr>
      <w:r w:rsidRPr="002F40FF">
        <w:rPr>
          <w:rFonts w:asciiTheme="majorBidi" w:hAnsiTheme="majorBidi" w:cstheme="majorBidi"/>
          <w:sz w:val="24"/>
          <w:szCs w:val="24"/>
          <w:lang w:bidi="ar-IQ"/>
        </w:rPr>
        <w:t>N, M, I, j</w:t>
      </w:r>
    </w:p>
    <w:p w14:paraId="5CEBAB6C" w14:textId="77777777" w:rsidR="00B3113C" w:rsidRPr="002F40FF" w:rsidRDefault="00735EC9" w:rsidP="00DE3D3C">
      <w:pPr>
        <w:pStyle w:val="ListParagraph"/>
        <w:numPr>
          <w:ilvl w:val="0"/>
          <w:numId w:val="20"/>
        </w:numPr>
        <w:spacing w:before="8" w:after="8" w:line="278" w:lineRule="auto"/>
        <w:ind w:left="0" w:right="605" w:firstLine="0"/>
        <w:jc w:val="left"/>
        <w:rPr>
          <w:rFonts w:asciiTheme="majorBidi" w:hAnsiTheme="majorBidi" w:cstheme="majorBidi"/>
          <w:sz w:val="24"/>
          <w:szCs w:val="24"/>
          <w:lang w:bidi="ar-IQ"/>
        </w:rPr>
      </w:pPr>
      <m:oMath>
        <m:sSub>
          <m:sSubPr>
            <m:ctrlPr>
              <w:rPr>
                <w:rFonts w:ascii="Cambria Math" w:hAnsi="Cambria Math" w:cstheme="majorBidi"/>
                <w:i/>
                <w:sz w:val="24"/>
                <w:szCs w:val="24"/>
                <w:lang w:bidi="ar-IQ"/>
              </w:rPr>
            </m:ctrlPr>
          </m:sSubPr>
          <m:e>
            <m:r>
              <w:rPr>
                <w:rFonts w:ascii="Cambria Math" w:hAnsi="Cambria Math" w:cstheme="majorBidi"/>
                <w:sz w:val="24"/>
                <w:szCs w:val="24"/>
                <w:lang w:bidi="ar-IQ"/>
              </w:rPr>
              <m:t>f</m:t>
            </m:r>
          </m:e>
          <m:sub>
            <m:r>
              <w:rPr>
                <w:rFonts w:ascii="Cambria Math" w:hAnsi="Cambria Math" w:cstheme="majorBidi"/>
                <w:sz w:val="24"/>
                <w:szCs w:val="24"/>
                <w:lang w:bidi="ar-IQ"/>
              </w:rPr>
              <m:t>j</m:t>
            </m:r>
          </m:sub>
        </m:sSub>
        <m:d>
          <m:dPr>
            <m:ctrlPr>
              <w:rPr>
                <w:rFonts w:ascii="Cambria Math" w:hAnsi="Cambria Math" w:cstheme="majorBidi"/>
                <w:i/>
                <w:sz w:val="24"/>
                <w:szCs w:val="24"/>
                <w:lang w:bidi="ar-IQ"/>
              </w:rPr>
            </m:ctrlPr>
          </m:dPr>
          <m:e>
            <m:r>
              <w:rPr>
                <w:rFonts w:ascii="Cambria Math" w:hAnsi="Cambria Math" w:cstheme="majorBidi"/>
                <w:sz w:val="24"/>
                <w:szCs w:val="24"/>
                <w:lang w:bidi="ar-IQ"/>
              </w:rPr>
              <m:t>x</m:t>
            </m:r>
          </m:e>
        </m:d>
      </m:oMath>
      <w:r w:rsidR="00B3113C" w:rsidRPr="002F40FF">
        <w:rPr>
          <w:rFonts w:asciiTheme="majorBidi" w:eastAsiaTheme="minorEastAsia" w:hAnsiTheme="majorBidi" w:cstheme="majorBidi"/>
          <w:sz w:val="24"/>
          <w:szCs w:val="24"/>
          <w:lang w:bidi="ar-IQ"/>
        </w:rPr>
        <w:t xml:space="preserve">, </w:t>
      </w:r>
      <m:oMath>
        <m:sSub>
          <m:sSubPr>
            <m:ctrlPr>
              <w:rPr>
                <w:rFonts w:ascii="Cambria Math" w:hAnsi="Cambria Math" w:cstheme="majorBidi"/>
                <w:i/>
                <w:sz w:val="24"/>
                <w:szCs w:val="24"/>
                <w:lang w:bidi="ar-IQ"/>
              </w:rPr>
            </m:ctrlPr>
          </m:sSubPr>
          <m:e>
            <m:r>
              <w:rPr>
                <w:rFonts w:ascii="Cambria Math" w:hAnsi="Cambria Math" w:cstheme="majorBidi"/>
                <w:sz w:val="24"/>
                <w:szCs w:val="24"/>
                <w:lang w:bidi="ar-IQ"/>
              </w:rPr>
              <m:t>k</m:t>
            </m:r>
          </m:e>
          <m:sub>
            <m:r>
              <w:rPr>
                <w:rFonts w:ascii="Cambria Math" w:hAnsi="Cambria Math" w:cstheme="majorBidi"/>
                <w:sz w:val="24"/>
                <w:szCs w:val="24"/>
                <w:lang w:bidi="ar-IQ"/>
              </w:rPr>
              <m:t>ij</m:t>
            </m:r>
          </m:sub>
        </m:sSub>
        <m:d>
          <m:dPr>
            <m:ctrlPr>
              <w:rPr>
                <w:rFonts w:ascii="Cambria Math" w:hAnsi="Cambria Math" w:cstheme="majorBidi"/>
                <w:i/>
                <w:sz w:val="24"/>
                <w:szCs w:val="24"/>
                <w:lang w:bidi="ar-IQ"/>
              </w:rPr>
            </m:ctrlPr>
          </m:dPr>
          <m:e>
            <m:r>
              <w:rPr>
                <w:rFonts w:ascii="Cambria Math" w:hAnsi="Cambria Math" w:cstheme="majorBidi"/>
                <w:sz w:val="24"/>
                <w:szCs w:val="24"/>
                <w:lang w:bidi="ar-IQ"/>
              </w:rPr>
              <m:t>x</m:t>
            </m:r>
            <m:r>
              <w:rPr>
                <w:rFonts w:ascii="Cambria Math" w:hAnsi="Cambria Math" w:cstheme="majorBidi"/>
                <w:sz w:val="24"/>
                <w:szCs w:val="24"/>
                <w:lang w:bidi="ar-IQ"/>
              </w:rPr>
              <m:t>,</m:t>
            </m:r>
            <m:r>
              <w:rPr>
                <w:rFonts w:ascii="Cambria Math" w:hAnsi="Cambria Math" w:cstheme="majorBidi"/>
                <w:sz w:val="24"/>
                <w:szCs w:val="24"/>
                <w:lang w:bidi="ar-IQ"/>
              </w:rPr>
              <m:t>t</m:t>
            </m:r>
          </m:e>
        </m:d>
      </m:oMath>
    </w:p>
    <w:p w14:paraId="581C2B98" w14:textId="77777777" w:rsidR="00B3113C" w:rsidRPr="002F40FF" w:rsidRDefault="00B3113C" w:rsidP="00DE3D3C">
      <w:pPr>
        <w:pStyle w:val="ListParagraph"/>
        <w:numPr>
          <w:ilvl w:val="0"/>
          <w:numId w:val="20"/>
        </w:numPr>
        <w:spacing w:before="8" w:after="8" w:line="278" w:lineRule="auto"/>
        <w:ind w:left="0" w:right="605" w:firstLine="0"/>
        <w:jc w:val="left"/>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Initial Condition </w:t>
      </w:r>
      <m:oMath>
        <m:sSub>
          <m:sSubPr>
            <m:ctrlPr>
              <w:rPr>
                <w:rFonts w:ascii="Cambria Math" w:hAnsi="Cambria Math" w:cstheme="majorBidi"/>
                <w:i/>
                <w:sz w:val="24"/>
                <w:szCs w:val="24"/>
                <w:lang w:bidi="ar-IQ"/>
              </w:rPr>
            </m:ctrlPr>
          </m:sSubPr>
          <m:e>
            <m:r>
              <w:rPr>
                <w:rFonts w:ascii="Cambria Math" w:hAnsi="Cambria Math" w:cstheme="majorBidi"/>
                <w:sz w:val="24"/>
                <w:szCs w:val="24"/>
                <w:lang w:bidi="ar-IQ"/>
              </w:rPr>
              <m:t>y</m:t>
            </m:r>
          </m:e>
          <m:sub>
            <m:r>
              <w:rPr>
                <w:rFonts w:ascii="Cambria Math" w:hAnsi="Cambria Math" w:cstheme="majorBidi"/>
                <w:sz w:val="24"/>
                <w:szCs w:val="24"/>
                <w:lang w:bidi="ar-IQ"/>
              </w:rPr>
              <m:t>j</m:t>
            </m:r>
          </m:sub>
        </m:sSub>
        <m:d>
          <m:dPr>
            <m:ctrlPr>
              <w:rPr>
                <w:rFonts w:ascii="Cambria Math" w:hAnsi="Cambria Math" w:cstheme="majorBidi"/>
                <w:i/>
                <w:sz w:val="24"/>
                <w:szCs w:val="24"/>
                <w:lang w:bidi="ar-IQ"/>
              </w:rPr>
            </m:ctrlPr>
          </m:dPr>
          <m:e>
            <m:r>
              <w:rPr>
                <w:rFonts w:ascii="Cambria Math" w:hAnsi="Cambria Math" w:cstheme="majorBidi"/>
                <w:sz w:val="24"/>
                <w:szCs w:val="24"/>
                <w:lang w:bidi="ar-IQ"/>
              </w:rPr>
              <m:t>t</m:t>
            </m:r>
          </m:e>
        </m:d>
      </m:oMath>
    </w:p>
    <w:p w14:paraId="4BC14C7F" w14:textId="77777777" w:rsidR="00B3113C" w:rsidRPr="002F40FF" w:rsidRDefault="00B3113C" w:rsidP="00DE3D3C">
      <w:pPr>
        <w:pStyle w:val="ListParagraph"/>
        <w:numPr>
          <w:ilvl w:val="0"/>
          <w:numId w:val="20"/>
        </w:numPr>
        <w:spacing w:before="8" w:after="8" w:line="278" w:lineRule="auto"/>
        <w:ind w:left="0" w:right="605" w:firstLine="0"/>
        <w:jc w:val="left"/>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Initial Condition </w:t>
      </w:r>
      <m:oMath>
        <m:sSubSup>
          <m:sSubSupPr>
            <m:ctrlPr>
              <w:rPr>
                <w:rFonts w:ascii="Cambria Math" w:hAnsi="Cambria Math" w:cstheme="majorBidi"/>
                <w:i/>
                <w:sz w:val="24"/>
                <w:szCs w:val="24"/>
                <w:lang w:bidi="ar-IQ"/>
              </w:rPr>
            </m:ctrlPr>
          </m:sSubSupPr>
          <m:e>
            <m:r>
              <w:rPr>
                <w:rFonts w:ascii="Cambria Math" w:hAnsi="Cambria Math" w:cstheme="majorBidi"/>
                <w:sz w:val="24"/>
                <w:szCs w:val="24"/>
                <w:lang w:bidi="ar-IQ"/>
              </w:rPr>
              <m:t>y</m:t>
            </m:r>
          </m:e>
          <m:sub>
            <m:r>
              <w:rPr>
                <w:rFonts w:ascii="Cambria Math" w:hAnsi="Cambria Math" w:cstheme="majorBidi"/>
                <w:sz w:val="24"/>
                <w:szCs w:val="24"/>
                <w:lang w:bidi="ar-IQ"/>
              </w:rPr>
              <m:t>j</m:t>
            </m:r>
          </m:sub>
          <m:sup>
            <m:r>
              <w:rPr>
                <w:rFonts w:ascii="Cambria Math" w:hAnsi="Cambria Math" w:cstheme="majorBidi"/>
                <w:sz w:val="24"/>
                <w:szCs w:val="24"/>
                <w:lang w:bidi="ar-IQ"/>
              </w:rPr>
              <m:t>(n)</m:t>
            </m:r>
          </m:sup>
        </m:sSubSup>
        <m:r>
          <w:rPr>
            <w:rFonts w:ascii="Cambria Math" w:hAnsi="Cambria Math" w:cstheme="majorBidi"/>
            <w:sz w:val="24"/>
            <w:szCs w:val="24"/>
            <w:lang w:bidi="ar-IQ"/>
          </w:rPr>
          <m:t>(x)</m:t>
        </m:r>
      </m:oMath>
    </w:p>
    <w:p w14:paraId="51A07BA7" w14:textId="77777777" w:rsidR="00B3113C" w:rsidRPr="002F40FF" w:rsidRDefault="00B3113C" w:rsidP="00DE3D3C">
      <w:pPr>
        <w:pStyle w:val="ListParagraph"/>
        <w:numPr>
          <w:ilvl w:val="0"/>
          <w:numId w:val="19"/>
        </w:numPr>
        <w:spacing w:before="8" w:after="8" w:line="278" w:lineRule="auto"/>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Define </w:t>
      </w:r>
      <m:oMath>
        <m:r>
          <m:rPr>
            <m:sty m:val="p"/>
          </m:rPr>
          <w:rPr>
            <w:rFonts w:ascii="Cambria Math" w:eastAsiaTheme="minorEastAsia" w:hAnsi="Cambria Math" w:cstheme="majorBidi"/>
            <w:sz w:val="24"/>
            <w:szCs w:val="24"/>
            <w:lang w:bidi="ar-IQ"/>
          </w:rPr>
          <m:t>y(x)=</m:t>
        </m:r>
        <m:nary>
          <m:naryPr>
            <m:chr m:val="∑"/>
            <m:limLoc m:val="undOvr"/>
            <m:ctrlPr>
              <w:rPr>
                <w:rFonts w:ascii="Cambria Math" w:hAnsi="Cambria Math" w:cstheme="majorBidi"/>
                <w:i/>
                <w:sz w:val="24"/>
                <w:szCs w:val="24"/>
                <w:lang w:bidi="ar-IQ"/>
              </w:rPr>
            </m:ctrlPr>
          </m:naryPr>
          <m:sub>
            <m:r>
              <w:rPr>
                <w:rFonts w:ascii="Cambria Math" w:hAnsi="Cambria Math" w:cstheme="majorBidi"/>
                <w:sz w:val="24"/>
                <w:szCs w:val="24"/>
                <w:lang w:bidi="ar-IQ"/>
              </w:rPr>
              <m:t>j=0</m:t>
            </m:r>
          </m:sub>
          <m:sup>
            <m:r>
              <w:rPr>
                <w:rFonts w:ascii="Cambria Math" w:hAnsi="Cambria Math" w:cstheme="majorBidi"/>
                <w:sz w:val="24"/>
                <w:szCs w:val="24"/>
                <w:lang w:bidi="ar-IQ"/>
              </w:rPr>
              <m:t>N</m:t>
            </m:r>
          </m:sup>
          <m:e>
            <m:sSub>
              <m:sSubPr>
                <m:ctrlPr>
                  <w:rPr>
                    <w:rFonts w:ascii="Cambria Math" w:hAnsi="Cambria Math" w:cstheme="majorBidi"/>
                    <w:i/>
                    <w:sz w:val="24"/>
                    <w:szCs w:val="24"/>
                    <w:lang w:bidi="ar-IQ"/>
                  </w:rPr>
                </m:ctrlPr>
              </m:sSubPr>
              <m:e>
                <m:r>
                  <w:rPr>
                    <w:rFonts w:ascii="Cambria Math" w:hAnsi="Cambria Math" w:cstheme="majorBidi"/>
                    <w:sz w:val="24"/>
                    <w:szCs w:val="24"/>
                    <w:lang w:bidi="ar-IQ"/>
                  </w:rPr>
                  <m:t>c</m:t>
                </m:r>
              </m:e>
              <m:sub>
                <m:r>
                  <w:rPr>
                    <w:rFonts w:ascii="Cambria Math" w:hAnsi="Cambria Math" w:cstheme="majorBidi"/>
                    <w:sz w:val="24"/>
                    <w:szCs w:val="24"/>
                    <w:lang w:bidi="ar-IQ"/>
                  </w:rPr>
                  <m:t>j</m:t>
                </m:r>
              </m:sub>
            </m:sSub>
            <m:sSub>
              <m:sSubPr>
                <m:ctrlPr>
                  <w:rPr>
                    <w:rFonts w:ascii="Cambria Math" w:hAnsi="Cambria Math" w:cstheme="majorBidi"/>
                    <w:i/>
                    <w:sz w:val="24"/>
                    <w:szCs w:val="24"/>
                    <w:lang w:bidi="ar-IQ"/>
                  </w:rPr>
                </m:ctrlPr>
              </m:sSubPr>
              <m:e>
                <m:r>
                  <w:rPr>
                    <w:rFonts w:ascii="Cambria Math" w:hAnsi="Cambria Math" w:cstheme="majorBidi"/>
                    <w:sz w:val="24"/>
                    <w:szCs w:val="24"/>
                    <w:lang w:bidi="ar-IQ"/>
                  </w:rPr>
                  <m:t>S</m:t>
                </m:r>
              </m:e>
              <m:sub>
                <m:r>
                  <w:rPr>
                    <w:rFonts w:ascii="Cambria Math" w:hAnsi="Cambria Math" w:cstheme="majorBidi"/>
                    <w:sz w:val="24"/>
                    <w:szCs w:val="24"/>
                    <w:lang w:bidi="ar-IQ"/>
                  </w:rPr>
                  <m:t>j</m:t>
                </m:r>
              </m:sub>
            </m:sSub>
            <m:r>
              <w:rPr>
                <w:rFonts w:ascii="Cambria Math" w:hAnsi="Cambria Math" w:cstheme="majorBidi"/>
                <w:sz w:val="24"/>
                <w:szCs w:val="24"/>
                <w:lang w:bidi="ar-IQ"/>
              </w:rPr>
              <m:t>(x)</m:t>
            </m:r>
          </m:e>
        </m:nary>
      </m:oMath>
    </w:p>
    <w:p w14:paraId="14B49581" w14:textId="77777777" w:rsidR="00B3113C" w:rsidRPr="002F40FF" w:rsidRDefault="00B3113C" w:rsidP="00DE3D3C">
      <w:pPr>
        <w:pStyle w:val="ListParagraph"/>
        <w:numPr>
          <w:ilvl w:val="0"/>
          <w:numId w:val="19"/>
        </w:numPr>
        <w:autoSpaceDE w:val="0"/>
        <w:autoSpaceDN w:val="0"/>
        <w:adjustRightInd w:val="0"/>
        <w:spacing w:before="8" w:after="8"/>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Replace y(x) in each equation</w:t>
      </w:r>
    </w:p>
    <w:p w14:paraId="6ED8358D" w14:textId="77777777" w:rsidR="00B3113C" w:rsidRPr="002F40FF" w:rsidRDefault="00B3113C" w:rsidP="00DE3D3C">
      <w:pPr>
        <w:pStyle w:val="ListParagraph"/>
        <w:numPr>
          <w:ilvl w:val="0"/>
          <w:numId w:val="19"/>
        </w:numPr>
        <w:autoSpaceDE w:val="0"/>
        <w:autoSpaceDN w:val="0"/>
        <w:adjustRightInd w:val="0"/>
        <w:spacing w:before="8" w:after="8"/>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Choose the collocation points</w:t>
      </w:r>
    </w:p>
    <w:p w14:paraId="778B4B32" w14:textId="77777777" w:rsidR="00B3113C" w:rsidRPr="002F40FF" w:rsidRDefault="00B3113C" w:rsidP="00DE3D3C">
      <w:pPr>
        <w:pStyle w:val="ListParagraph"/>
        <w:numPr>
          <w:ilvl w:val="0"/>
          <w:numId w:val="19"/>
        </w:numPr>
        <w:autoSpaceDE w:val="0"/>
        <w:autoSpaceDN w:val="0"/>
        <w:adjustRightInd w:val="0"/>
        <w:spacing w:before="8" w:after="8"/>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Solving the algebraic system to get </w:t>
      </w:r>
      <m:oMath>
        <m:sSub>
          <m:sSubPr>
            <m:ctrlPr>
              <w:rPr>
                <w:rFonts w:ascii="Cambria Math" w:hAnsi="Cambria Math" w:cstheme="majorBidi"/>
                <w:i/>
                <w:sz w:val="24"/>
                <w:szCs w:val="24"/>
                <w:lang w:bidi="ar-IQ"/>
              </w:rPr>
            </m:ctrlPr>
          </m:sSubPr>
          <m:e>
            <m:r>
              <w:rPr>
                <w:rFonts w:ascii="Cambria Math" w:hAnsi="Cambria Math" w:cstheme="majorBidi"/>
                <w:sz w:val="24"/>
                <w:szCs w:val="24"/>
                <w:lang w:bidi="ar-IQ"/>
              </w:rPr>
              <m:t>c</m:t>
            </m:r>
          </m:e>
          <m:sub>
            <m:r>
              <w:rPr>
                <w:rFonts w:ascii="Cambria Math" w:hAnsi="Cambria Math" w:cstheme="majorBidi"/>
                <w:sz w:val="24"/>
                <w:szCs w:val="24"/>
                <w:lang w:bidi="ar-IQ"/>
              </w:rPr>
              <m:t>ij</m:t>
            </m:r>
          </m:sub>
        </m:sSub>
      </m:oMath>
    </w:p>
    <w:p w14:paraId="35D0A970" w14:textId="77777777" w:rsidR="00B3113C" w:rsidRPr="002F40FF" w:rsidRDefault="00B3113C" w:rsidP="00DE3D3C">
      <w:pPr>
        <w:pStyle w:val="ListParagraph"/>
        <w:numPr>
          <w:ilvl w:val="0"/>
          <w:numId w:val="19"/>
        </w:numPr>
        <w:autoSpaceDE w:val="0"/>
        <w:autoSpaceDN w:val="0"/>
        <w:adjustRightInd w:val="0"/>
        <w:spacing w:before="8" w:after="8"/>
        <w:ind w:left="0" w:right="605" w:hanging="90"/>
        <w:jc w:val="left"/>
        <w:rPr>
          <w:rFonts w:asciiTheme="majorBidi" w:hAnsiTheme="majorBidi" w:cstheme="majorBidi"/>
          <w:sz w:val="24"/>
          <w:szCs w:val="24"/>
          <w:lang w:bidi="ar-IQ"/>
        </w:rPr>
      </w:pPr>
      <w:r w:rsidRPr="002F40FF">
        <w:rPr>
          <w:rFonts w:asciiTheme="majorBidi" w:eastAsiaTheme="minorEastAsia" w:hAnsiTheme="majorBidi" w:cstheme="majorBidi"/>
          <w:sz w:val="24"/>
          <w:szCs w:val="24"/>
          <w:lang w:bidi="ar-IQ"/>
        </w:rPr>
        <w:t xml:space="preserve">Substitute </w:t>
      </w:r>
    </w:p>
    <w:p w14:paraId="2100F34C" w14:textId="77777777" w:rsidR="00B3113C" w:rsidRPr="002F40FF" w:rsidRDefault="00B3113C" w:rsidP="00DE3D3C">
      <w:pPr>
        <w:pStyle w:val="ListParagraph"/>
        <w:numPr>
          <w:ilvl w:val="0"/>
          <w:numId w:val="19"/>
        </w:numPr>
        <w:spacing w:before="8" w:after="8" w:line="278" w:lineRule="auto"/>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Input y(x) Exact</w:t>
      </w:r>
    </w:p>
    <w:p w14:paraId="3C827AA2" w14:textId="77777777" w:rsidR="00B3113C" w:rsidRPr="002F40FF" w:rsidRDefault="00B3113C" w:rsidP="00DE3D3C">
      <w:pPr>
        <w:pStyle w:val="ListParagraph"/>
        <w:numPr>
          <w:ilvl w:val="0"/>
          <w:numId w:val="19"/>
        </w:numPr>
        <w:spacing w:before="8" w:after="8" w:line="278" w:lineRule="auto"/>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Plot y(x) Exact and y(x) Approximation </w:t>
      </w:r>
    </w:p>
    <w:p w14:paraId="74A77263" w14:textId="77777777" w:rsidR="00B3113C" w:rsidRPr="002F40FF" w:rsidRDefault="00B3113C" w:rsidP="00DE3D3C">
      <w:pPr>
        <w:pStyle w:val="ListParagraph"/>
        <w:numPr>
          <w:ilvl w:val="0"/>
          <w:numId w:val="19"/>
        </w:numPr>
        <w:spacing w:before="8" w:after="8" w:line="278" w:lineRule="auto"/>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Define the error |y(x) Exact − y(x) Approximation |</w:t>
      </w:r>
    </w:p>
    <w:p w14:paraId="56DC427D" w14:textId="77777777" w:rsidR="00B3113C" w:rsidRPr="002F40FF" w:rsidRDefault="00B3113C" w:rsidP="00DE3D3C">
      <w:pPr>
        <w:pStyle w:val="ListParagraph"/>
        <w:numPr>
          <w:ilvl w:val="0"/>
          <w:numId w:val="19"/>
        </w:numPr>
        <w:spacing w:before="8" w:after="8" w:line="278" w:lineRule="auto"/>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Plot the error</w:t>
      </w:r>
    </w:p>
    <w:p w14:paraId="2ECA2E5C" w14:textId="77777777" w:rsidR="009F55EC" w:rsidRDefault="009F55EC" w:rsidP="00DE3D3C">
      <w:pPr>
        <w:pStyle w:val="Heading1"/>
        <w:spacing w:before="8" w:after="8"/>
        <w:ind w:right="605"/>
        <w:jc w:val="left"/>
      </w:pPr>
    </w:p>
    <w:p w14:paraId="6B6B36C0" w14:textId="6292A4D3" w:rsidR="005758A6" w:rsidRPr="00346E44" w:rsidRDefault="005758A6" w:rsidP="00346E44">
      <w:pPr>
        <w:pStyle w:val="Heading1"/>
        <w:spacing w:before="8" w:after="8"/>
        <w:ind w:left="-360" w:right="605"/>
        <w:jc w:val="left"/>
        <w:rPr>
          <w:b/>
          <w:bCs/>
          <w:sz w:val="28"/>
          <w:szCs w:val="28"/>
        </w:rPr>
      </w:pPr>
      <w:r w:rsidRPr="00346E44">
        <w:rPr>
          <w:b/>
          <w:bCs/>
          <w:sz w:val="28"/>
          <w:szCs w:val="28"/>
        </w:rPr>
        <w:t xml:space="preserve">CONVERGENCE ANALYSIS </w:t>
      </w:r>
    </w:p>
    <w:p w14:paraId="07BBFD9F" w14:textId="77777777" w:rsidR="00EF7A8B" w:rsidRPr="00EF7A8B" w:rsidRDefault="00EF7A8B" w:rsidP="00DE3D3C">
      <w:pPr>
        <w:spacing w:before="8" w:after="8"/>
        <w:ind w:right="605"/>
      </w:pPr>
    </w:p>
    <w:p w14:paraId="56C7FA58" w14:textId="77777777" w:rsidR="005758A6" w:rsidRPr="005758A6" w:rsidRDefault="005758A6" w:rsidP="00DE3D3C">
      <w:pPr>
        <w:spacing w:before="8" w:after="8"/>
        <w:ind w:right="605"/>
      </w:pPr>
    </w:p>
    <w:p w14:paraId="6CE01D3F" w14:textId="1029C31A" w:rsidR="009B4B67" w:rsidRPr="004F737F" w:rsidRDefault="00735EC9" w:rsidP="00DE3D3C">
      <w:pPr>
        <w:spacing w:before="8" w:after="8"/>
        <w:ind w:right="605"/>
        <w:rPr>
          <w:rFonts w:asciiTheme="majorBidi"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m:t>
              </m:r>
              <m:r>
                <w:rPr>
                  <w:rFonts w:ascii="Cambria Math" w:hAnsi="Cambria Math" w:cstheme="majorBidi"/>
                  <w:lang w:bidi="ar-IQ"/>
                </w:rPr>
                <m:t>=0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d>
            <m:dPr>
              <m:ctrlPr>
                <w:rPr>
                  <w:rFonts w:ascii="Cambria Math" w:hAnsi="Cambria Math" w:cstheme="majorBidi"/>
                  <w:i/>
                  <w:lang w:bidi="ar-IQ"/>
                </w:rPr>
              </m:ctrlPr>
            </m:dPr>
            <m:e>
              <m:r>
                <w:rPr>
                  <w:rFonts w:ascii="Cambria Math" w:hAnsi="Cambria Math" w:cstheme="majorBidi"/>
                  <w:lang w:bidi="ar-IQ"/>
                </w:rPr>
                <m:t>x</m:t>
              </m:r>
            </m:e>
          </m:d>
          <m:sSup>
            <m:sSupPr>
              <m:ctrlPr>
                <w:rPr>
                  <w:rFonts w:ascii="Cambria Math" w:hAnsi="Cambria Math" w:cstheme="majorBidi"/>
                  <w:i/>
                  <w:lang w:bidi="ar-IQ"/>
                </w:rPr>
              </m:ctrlPr>
            </m:sSupPr>
            <m:e>
              <m:r>
                <w:rPr>
                  <w:rFonts w:ascii="Cambria Math" w:hAnsi="Cambria Math" w:cstheme="majorBidi"/>
                  <w:lang w:bidi="ar-IQ"/>
                </w:rPr>
                <m:t>y</m:t>
              </m:r>
            </m:e>
            <m:sup>
              <m:d>
                <m:dPr>
                  <m:ctrlPr>
                    <w:rPr>
                      <w:rFonts w:ascii="Cambria Math" w:hAnsi="Cambria Math" w:cstheme="majorBidi"/>
                      <w:i/>
                      <w:lang w:bidi="ar-IQ"/>
                    </w:rPr>
                  </m:ctrlPr>
                </m:dPr>
                <m:e>
                  <m:r>
                    <w:rPr>
                      <w:rFonts w:ascii="Cambria Math" w:hAnsi="Cambria Math" w:cstheme="majorBidi"/>
                      <w:lang w:bidi="ar-IQ"/>
                    </w:rPr>
                    <m:t>n</m:t>
                  </m:r>
                </m:e>
              </m:d>
            </m:sup>
          </m:s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r>
            <w:rPr>
              <w:rFonts w:ascii="Cambria Math" w:hAnsi="Cambria Math" w:cstheme="majorBidi"/>
              <w:lang w:bidi="ar-IQ"/>
            </w:rPr>
            <m:t>F</m:t>
          </m:r>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t</m:t>
                  </m:r>
                </m:e>
              </m:d>
              <m:r>
                <w:rPr>
                  <w:rFonts w:ascii="Cambria Math" w:hAnsi="Cambria Math" w:cstheme="majorBidi"/>
                  <w:lang w:bidi="ar-IQ"/>
                </w:rPr>
                <m:t>y</m:t>
              </m:r>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r>
            <w:rPr>
              <w:rFonts w:ascii="Cambria Math" w:hAnsi="Cambria Math" w:cstheme="majorBidi"/>
              <w:lang w:bidi="ar-IQ"/>
            </w:rPr>
            <m:t xml:space="preserve">                                                 (7)</m:t>
          </m:r>
        </m:oMath>
      </m:oMathPara>
    </w:p>
    <w:p w14:paraId="6CCEE5B5" w14:textId="77777777" w:rsidR="009B4B67" w:rsidRPr="004F737F" w:rsidRDefault="009B4B67" w:rsidP="00DE3D3C">
      <w:pPr>
        <w:spacing w:before="8" w:after="8"/>
        <w:ind w:right="605"/>
        <w:rPr>
          <w:rFonts w:asciiTheme="majorBidi" w:eastAsiaTheme="minorEastAsia" w:hAnsiTheme="majorBidi" w:cstheme="majorBidi"/>
          <w:lang w:bidi="ar-IQ"/>
        </w:rPr>
      </w:pPr>
    </w:p>
    <w:p w14:paraId="584F3947" w14:textId="77777777" w:rsidR="009B4B67" w:rsidRPr="00CA51A1" w:rsidRDefault="009B4B67" w:rsidP="00DE3D3C">
      <w:pPr>
        <w:spacing w:before="8" w:after="8"/>
        <w:ind w:right="605"/>
        <w:rPr>
          <w:rFonts w:asciiTheme="majorBidi" w:eastAsiaTheme="minorEastAsia" w:hAnsiTheme="majorBidi" w:cstheme="majorBidi"/>
          <w:sz w:val="24"/>
          <w:szCs w:val="24"/>
          <w:lang w:bidi="ar-IQ"/>
        </w:rPr>
      </w:pPr>
      <w:r w:rsidRPr="00CA51A1">
        <w:rPr>
          <w:rFonts w:asciiTheme="majorBidi" w:eastAsiaTheme="minorEastAsia" w:hAnsiTheme="majorBidi" w:cstheme="majorBidi"/>
          <w:sz w:val="24"/>
          <w:szCs w:val="24"/>
          <w:lang w:bidi="ar-IQ"/>
        </w:rPr>
        <w:t xml:space="preserve">Assume </w:t>
      </w:r>
      <m:oMath>
        <m:sSubSup>
          <m:sSubSupPr>
            <m:ctrlPr>
              <w:rPr>
                <w:rFonts w:ascii="Cambria Math" w:hAnsi="Cambria Math" w:cstheme="majorBidi"/>
                <w:i/>
                <w:sz w:val="24"/>
                <w:szCs w:val="24"/>
                <w:lang w:bidi="ar-IQ"/>
              </w:rPr>
            </m:ctrlPr>
          </m:sSubSupPr>
          <m:e>
            <m:r>
              <w:rPr>
                <w:rFonts w:ascii="Cambria Math" w:hAnsi="Cambria Math" w:cstheme="majorBidi"/>
                <w:sz w:val="24"/>
                <w:szCs w:val="24"/>
                <w:lang w:bidi="ar-IQ"/>
              </w:rPr>
              <m:t>y</m:t>
            </m:r>
          </m:e>
          <m:sub>
            <m:r>
              <w:rPr>
                <w:rFonts w:ascii="Cambria Math" w:hAnsi="Cambria Math" w:cstheme="majorBidi"/>
                <w:sz w:val="24"/>
                <w:szCs w:val="24"/>
                <w:lang w:bidi="ar-IQ"/>
              </w:rPr>
              <m:t>N</m:t>
            </m:r>
          </m:sub>
          <m:sup>
            <m:d>
              <m:dPr>
                <m:ctrlPr>
                  <w:rPr>
                    <w:rFonts w:ascii="Cambria Math" w:hAnsi="Cambria Math" w:cstheme="majorBidi"/>
                    <w:i/>
                    <w:sz w:val="24"/>
                    <w:szCs w:val="24"/>
                    <w:lang w:bidi="ar-IQ"/>
                  </w:rPr>
                </m:ctrlPr>
              </m:dPr>
              <m:e>
                <m:r>
                  <w:rPr>
                    <w:rFonts w:ascii="Cambria Math" w:hAnsi="Cambria Math" w:cstheme="majorBidi"/>
                    <w:sz w:val="24"/>
                    <w:szCs w:val="24"/>
                    <w:lang w:bidi="ar-IQ"/>
                  </w:rPr>
                  <m:t>n</m:t>
                </m:r>
              </m:e>
            </m:d>
          </m:sup>
        </m:sSubSup>
        <m:r>
          <w:rPr>
            <w:rFonts w:ascii="Cambria Math" w:hAnsi="Cambria Math" w:cstheme="majorBidi"/>
            <w:sz w:val="24"/>
            <w:szCs w:val="24"/>
            <w:lang w:bidi="ar-IQ"/>
          </w:rPr>
          <m:t>(x)</m:t>
        </m:r>
      </m:oMath>
      <w:r w:rsidRPr="00CA51A1">
        <w:rPr>
          <w:rFonts w:asciiTheme="majorBidi" w:eastAsiaTheme="minorEastAsia" w:hAnsiTheme="majorBidi" w:cstheme="majorBidi"/>
          <w:sz w:val="24"/>
          <w:szCs w:val="24"/>
          <w:lang w:bidi="ar-IQ"/>
        </w:rPr>
        <w:t xml:space="preserve"> is the approximate solution and </w:t>
      </w:r>
      <m:oMath>
        <m:sSup>
          <m:sSupPr>
            <m:ctrlPr>
              <w:rPr>
                <w:rFonts w:ascii="Cambria Math" w:hAnsi="Cambria Math" w:cstheme="majorBidi"/>
                <w:i/>
                <w:sz w:val="24"/>
                <w:szCs w:val="24"/>
                <w:lang w:bidi="ar-IQ"/>
              </w:rPr>
            </m:ctrlPr>
          </m:sSupPr>
          <m:e>
            <m:r>
              <w:rPr>
                <w:rFonts w:ascii="Cambria Math" w:hAnsi="Cambria Math" w:cstheme="majorBidi"/>
                <w:sz w:val="24"/>
                <w:szCs w:val="24"/>
                <w:lang w:bidi="ar-IQ"/>
              </w:rPr>
              <m:t>y</m:t>
            </m:r>
          </m:e>
          <m:sup>
            <m:d>
              <m:dPr>
                <m:ctrlPr>
                  <w:rPr>
                    <w:rFonts w:ascii="Cambria Math" w:hAnsi="Cambria Math" w:cstheme="majorBidi"/>
                    <w:i/>
                    <w:sz w:val="24"/>
                    <w:szCs w:val="24"/>
                    <w:lang w:bidi="ar-IQ"/>
                  </w:rPr>
                </m:ctrlPr>
              </m:dPr>
              <m:e>
                <m:r>
                  <w:rPr>
                    <w:rFonts w:ascii="Cambria Math" w:hAnsi="Cambria Math" w:cstheme="majorBidi"/>
                    <w:sz w:val="24"/>
                    <w:szCs w:val="24"/>
                    <w:lang w:bidi="ar-IQ"/>
                  </w:rPr>
                  <m:t>n</m:t>
                </m:r>
              </m:e>
            </m:d>
          </m:sup>
        </m:sSup>
        <m:r>
          <w:rPr>
            <w:rFonts w:ascii="Cambria Math" w:hAnsi="Cambria Math" w:cstheme="majorBidi"/>
            <w:sz w:val="24"/>
            <w:szCs w:val="24"/>
            <w:lang w:bidi="ar-IQ"/>
          </w:rPr>
          <m:t>(x)</m:t>
        </m:r>
      </m:oMath>
      <w:r w:rsidRPr="00CA51A1">
        <w:rPr>
          <w:rFonts w:asciiTheme="majorBidi" w:eastAsiaTheme="minorEastAsia" w:hAnsiTheme="majorBidi" w:cstheme="majorBidi"/>
          <w:sz w:val="24"/>
          <w:szCs w:val="24"/>
          <w:lang w:bidi="ar-IQ"/>
        </w:rPr>
        <w:t xml:space="preserve"> is the exact solution then</w:t>
      </w:r>
    </w:p>
    <w:p w14:paraId="7255419D" w14:textId="77777777" w:rsidR="009B4B67" w:rsidRPr="00CA51A1" w:rsidRDefault="009B4B67" w:rsidP="00DE3D3C">
      <w:pPr>
        <w:spacing w:before="8" w:after="8"/>
        <w:ind w:right="605"/>
        <w:rPr>
          <w:rFonts w:asciiTheme="majorBidi" w:eastAsiaTheme="minorEastAsia" w:hAnsiTheme="majorBidi" w:cstheme="majorBidi"/>
          <w:sz w:val="24"/>
          <w:szCs w:val="24"/>
          <w:lang w:bidi="ar-IQ"/>
        </w:rPr>
      </w:pPr>
      <m:oMath>
        <m:r>
          <w:rPr>
            <w:rFonts w:ascii="Cambria Math" w:hAnsi="Cambria Math" w:cstheme="majorBidi"/>
            <w:sz w:val="24"/>
            <w:szCs w:val="24"/>
            <w:lang w:bidi="ar-IQ"/>
          </w:rPr>
          <m:t>F</m:t>
        </m:r>
        <m:d>
          <m:dPr>
            <m:ctrlPr>
              <w:rPr>
                <w:rFonts w:ascii="Cambria Math" w:hAnsi="Cambria Math" w:cstheme="majorBidi"/>
                <w:i/>
                <w:sz w:val="24"/>
                <w:szCs w:val="24"/>
                <w:lang w:bidi="ar-IQ"/>
              </w:rPr>
            </m:ctrlPr>
          </m:dPr>
          <m:e>
            <m:r>
              <w:rPr>
                <w:rFonts w:ascii="Cambria Math" w:hAnsi="Cambria Math" w:cstheme="majorBidi"/>
                <w:sz w:val="24"/>
                <w:szCs w:val="24"/>
                <w:lang w:bidi="ar-IQ"/>
              </w:rPr>
              <m:t>x</m:t>
            </m:r>
          </m:e>
        </m:d>
      </m:oMath>
      <w:r w:rsidRPr="00CA51A1">
        <w:rPr>
          <w:rFonts w:asciiTheme="majorBidi" w:eastAsiaTheme="minorEastAsia" w:hAnsiTheme="majorBidi" w:cstheme="majorBidi"/>
          <w:sz w:val="24"/>
          <w:szCs w:val="24"/>
          <w:lang w:bidi="ar-IQ"/>
        </w:rPr>
        <w:t xml:space="preserve"> and </w:t>
      </w:r>
      <m:oMath>
        <m:r>
          <w:rPr>
            <w:rFonts w:ascii="Cambria Math" w:hAnsi="Cambria Math" w:cstheme="majorBidi"/>
            <w:sz w:val="24"/>
            <w:szCs w:val="24"/>
            <w:lang w:bidi="ar-IQ"/>
          </w:rPr>
          <m:t>K</m:t>
        </m:r>
        <m:d>
          <m:dPr>
            <m:ctrlPr>
              <w:rPr>
                <w:rFonts w:ascii="Cambria Math" w:hAnsi="Cambria Math" w:cstheme="majorBidi"/>
                <w:i/>
                <w:sz w:val="24"/>
                <w:szCs w:val="24"/>
                <w:lang w:bidi="ar-IQ"/>
              </w:rPr>
            </m:ctrlPr>
          </m:dPr>
          <m:e>
            <m:r>
              <w:rPr>
                <w:rFonts w:ascii="Cambria Math" w:hAnsi="Cambria Math" w:cstheme="majorBidi"/>
                <w:sz w:val="24"/>
                <w:szCs w:val="24"/>
                <w:lang w:bidi="ar-IQ"/>
              </w:rPr>
              <m:t>x,t</m:t>
            </m:r>
          </m:e>
        </m:d>
      </m:oMath>
      <w:r w:rsidRPr="00CA51A1">
        <w:rPr>
          <w:rFonts w:asciiTheme="majorBidi" w:eastAsiaTheme="minorEastAsia" w:hAnsiTheme="majorBidi" w:cstheme="majorBidi"/>
          <w:sz w:val="24"/>
          <w:szCs w:val="24"/>
          <w:lang w:bidi="ar-IQ"/>
        </w:rPr>
        <w:t xml:space="preserve"> are continuous function iff</w:t>
      </w:r>
    </w:p>
    <w:p w14:paraId="4BC328A8" w14:textId="1FACEEFA" w:rsidR="009B4B67" w:rsidRPr="004F737F" w:rsidRDefault="00735EC9" w:rsidP="00DE3D3C">
      <w:pPr>
        <w:spacing w:before="8" w:after="8"/>
        <w:ind w:right="605"/>
        <w:rPr>
          <w:rFonts w:asciiTheme="majorBidi" w:eastAsiaTheme="minorEastAsia" w:hAnsiTheme="majorBidi" w:cstheme="majorBidi"/>
          <w:i/>
          <w:lang w:bidi="ar-IQ"/>
        </w:rPr>
      </w:pPr>
      <m:oMathPara>
        <m:oMath>
          <m:f>
            <m:fPr>
              <m:ctrlPr>
                <w:rPr>
                  <w:rFonts w:ascii="Cambria Math" w:eastAsiaTheme="minorEastAsia" w:hAnsi="Cambria Math" w:cstheme="majorBidi"/>
                  <w:i/>
                  <w:lang w:bidi="ar-IQ"/>
                </w:rPr>
              </m:ctrlPr>
            </m:fPr>
            <m:num>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nary>
                        <m:naryPr>
                          <m:chr m:val="∑"/>
                          <m:limLoc m:val="undOvr"/>
                          <m:ctrlPr>
                            <w:rPr>
                              <w:rFonts w:ascii="Cambria Math" w:hAnsi="Cambria Math" w:cstheme="majorBidi"/>
                              <w:i/>
                              <w:lang w:bidi="ar-IQ"/>
                            </w:rPr>
                          </m:ctrlPr>
                        </m:naryPr>
                        <m:sub>
                          <m:r>
                            <w:rPr>
                              <w:rFonts w:ascii="Cambria Math" w:hAnsi="Cambria Math" w:cstheme="majorBidi"/>
                              <w:lang w:bidi="ar-IQ"/>
                            </w:rPr>
                            <m:t>n</m:t>
                          </m:r>
                          <m:r>
                            <w:rPr>
                              <w:rFonts w:ascii="Cambria Math" w:hAnsi="Cambria Math" w:cstheme="majorBidi"/>
                              <w:lang w:bidi="ar-IQ"/>
                            </w:rPr>
                            <m:t>=0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Sup>
                        <m:sSupPr>
                          <m:ctrlPr>
                            <w:rPr>
                              <w:rFonts w:ascii="Cambria Math" w:hAnsi="Cambria Math" w:cstheme="majorBidi"/>
                              <w:i/>
                              <w:lang w:bidi="ar-IQ"/>
                            </w:rPr>
                          </m:ctrlPr>
                        </m:sSupPr>
                        <m:e>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N</m:t>
                              </m:r>
                            </m:sub>
                            <m:sup>
                              <m:d>
                                <m:dPr>
                                  <m:ctrlPr>
                                    <w:rPr>
                                      <w:rFonts w:ascii="Cambria Math" w:hAnsi="Cambria Math" w:cstheme="majorBidi"/>
                                      <w:i/>
                                      <w:lang w:bidi="ar-IQ"/>
                                    </w:rPr>
                                  </m:ctrlPr>
                                </m:dPr>
                                <m:e>
                                  <m:r>
                                    <w:rPr>
                                      <w:rFonts w:ascii="Cambria Math" w:hAnsi="Cambria Math" w:cstheme="majorBidi"/>
                                      <w:lang w:bidi="ar-IQ"/>
                                    </w:rPr>
                                    <m:t>n</m:t>
                                  </m:r>
                                </m:e>
                              </m:d>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r>
                            <w:rPr>
                              <w:rFonts w:ascii="Cambria Math" w:hAnsi="Cambria Math" w:cstheme="majorBidi"/>
                              <w:lang w:bidi="ar-IQ"/>
                            </w:rPr>
                            <m:t>y</m:t>
                          </m:r>
                        </m:e>
                        <m:sup>
                          <m:d>
                            <m:dPr>
                              <m:ctrlPr>
                                <w:rPr>
                                  <w:rFonts w:ascii="Cambria Math" w:hAnsi="Cambria Math" w:cstheme="majorBidi"/>
                                  <w:i/>
                                  <w:lang w:bidi="ar-IQ"/>
                                </w:rPr>
                              </m:ctrlPr>
                            </m:dPr>
                            <m:e>
                              <m:r>
                                <w:rPr>
                                  <w:rFonts w:ascii="Cambria Math" w:hAnsi="Cambria Math" w:cstheme="majorBidi"/>
                                  <w:lang w:bidi="ar-IQ"/>
                                </w:rPr>
                                <m:t>n</m:t>
                              </m:r>
                            </m:e>
                          </m:d>
                        </m:sup>
                      </m:sSup>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d>
                </m:e>
                <m:sub>
                  <m:r>
                    <w:rPr>
                      <w:rFonts w:ascii="Cambria Math" w:eastAsiaTheme="minorEastAsia" w:hAnsi="Cambria Math" w:cstheme="majorBidi"/>
                      <w:lang w:bidi="ar-IQ"/>
                    </w:rPr>
                    <m:t>∞</m:t>
                  </m:r>
                </m:sub>
              </m:sSub>
            </m:num>
            <m:den>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N</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r>
                        <w:rPr>
                          <w:rFonts w:ascii="Cambria Math" w:hAnsi="Cambria Math" w:cstheme="majorBidi"/>
                          <w:lang w:bidi="ar-IQ"/>
                        </w:rPr>
                        <m:t>y</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d>
                </m:e>
                <m:sub>
                  <m:r>
                    <w:rPr>
                      <w:rFonts w:ascii="Cambria Math" w:eastAsiaTheme="minorEastAsia" w:hAnsi="Cambria Math" w:cstheme="majorBidi"/>
                      <w:lang w:bidi="ar-IQ"/>
                    </w:rPr>
                    <m:t>∞</m:t>
                  </m:r>
                </m:sub>
              </m:sSub>
            </m:den>
          </m:f>
          <m:r>
            <w:rPr>
              <w:rFonts w:ascii="Cambria Math" w:eastAsiaTheme="minorEastAsia" w:hAnsi="Cambria Math" w:cstheme="majorBidi"/>
              <w:lang w:bidi="ar-IQ"/>
            </w:rPr>
            <m:t>≤</m:t>
          </m:r>
          <m:r>
            <w:rPr>
              <w:rFonts w:ascii="Cambria Math" w:eastAsiaTheme="minorEastAsia" w:hAnsi="Cambria Math" w:cstheme="majorBidi"/>
              <w:lang w:bidi="ar-IQ"/>
            </w:rPr>
            <m:t>sup</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d>
                <m:dPr>
                  <m:begChr m:val="|"/>
                  <m:endChr m:val="|"/>
                  <m:ctrlPr>
                    <w:rPr>
                      <w:rFonts w:ascii="Cambria Math" w:hAnsi="Cambria Math" w:cstheme="majorBidi"/>
                      <w:i/>
                      <w:lang w:bidi="ar-IQ"/>
                    </w:rPr>
                  </m:ctrlPr>
                </m:dPr>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t</m:t>
                      </m:r>
                    </m:e>
                  </m:d>
                </m:e>
              </m:d>
              <m:r>
                <w:rPr>
                  <w:rFonts w:ascii="Cambria Math" w:hAnsi="Cambria Math" w:cstheme="majorBidi"/>
                  <w:lang w:bidi="ar-IQ"/>
                </w:rPr>
                <m:t>dt</m:t>
              </m:r>
            </m:e>
          </m:nary>
          <m:r>
            <w:rPr>
              <w:rFonts w:ascii="Cambria Math" w:eastAsiaTheme="minorEastAsia" w:hAnsi="Cambria Math" w:cstheme="majorBidi"/>
              <w:lang w:bidi="ar-IQ"/>
            </w:rPr>
            <m:t xml:space="preserve">                               (8)</m:t>
          </m:r>
        </m:oMath>
      </m:oMathPara>
    </w:p>
    <w:p w14:paraId="18FBA25B" w14:textId="5285751A" w:rsidR="009B4B67" w:rsidRPr="00021745" w:rsidRDefault="009B4B67" w:rsidP="00DE3D3C">
      <w:pPr>
        <w:spacing w:before="8" w:after="8"/>
        <w:ind w:right="605"/>
        <w:rPr>
          <w:rFonts w:asciiTheme="majorBidi" w:eastAsiaTheme="minorEastAsia" w:hAnsiTheme="majorBidi" w:cstheme="majorBidi"/>
          <w:sz w:val="24"/>
          <w:szCs w:val="24"/>
          <w:rtl/>
          <w:lang w:bidi="ar-IQ"/>
        </w:rPr>
      </w:pPr>
      <w:r w:rsidRPr="00021745">
        <w:rPr>
          <w:rFonts w:asciiTheme="majorBidi" w:eastAsiaTheme="minorEastAsia" w:hAnsiTheme="majorBidi" w:cstheme="majorBidi"/>
          <w:sz w:val="24"/>
          <w:szCs w:val="24"/>
          <w:lang w:bidi="ar-IQ"/>
        </w:rPr>
        <w:t xml:space="preserve">Proof: substituting the approximate solution </w:t>
      </w:r>
      <m:oMath>
        <m:sSubSup>
          <m:sSubSupPr>
            <m:ctrlPr>
              <w:rPr>
                <w:rFonts w:ascii="Cambria Math" w:hAnsi="Cambria Math" w:cstheme="majorBidi"/>
                <w:i/>
                <w:sz w:val="24"/>
                <w:szCs w:val="24"/>
                <w:lang w:bidi="ar-IQ"/>
              </w:rPr>
            </m:ctrlPr>
          </m:sSubSupPr>
          <m:e>
            <m:r>
              <w:rPr>
                <w:rFonts w:ascii="Cambria Math" w:hAnsi="Cambria Math" w:cstheme="majorBidi"/>
                <w:sz w:val="24"/>
                <w:szCs w:val="24"/>
                <w:lang w:bidi="ar-IQ"/>
              </w:rPr>
              <m:t>y</m:t>
            </m:r>
          </m:e>
          <m:sub>
            <m:r>
              <w:rPr>
                <w:rFonts w:ascii="Cambria Math" w:hAnsi="Cambria Math" w:cstheme="majorBidi"/>
                <w:sz w:val="24"/>
                <w:szCs w:val="24"/>
                <w:lang w:bidi="ar-IQ"/>
              </w:rPr>
              <m:t>N</m:t>
            </m:r>
          </m:sub>
          <m:sup>
            <m:d>
              <m:dPr>
                <m:ctrlPr>
                  <w:rPr>
                    <w:rFonts w:ascii="Cambria Math" w:hAnsi="Cambria Math" w:cstheme="majorBidi"/>
                    <w:i/>
                    <w:sz w:val="24"/>
                    <w:szCs w:val="24"/>
                    <w:lang w:bidi="ar-IQ"/>
                  </w:rPr>
                </m:ctrlPr>
              </m:dPr>
              <m:e>
                <m:r>
                  <w:rPr>
                    <w:rFonts w:ascii="Cambria Math" w:hAnsi="Cambria Math" w:cstheme="majorBidi"/>
                    <w:sz w:val="24"/>
                    <w:szCs w:val="24"/>
                    <w:lang w:bidi="ar-IQ"/>
                  </w:rPr>
                  <m:t>n</m:t>
                </m:r>
              </m:e>
            </m:d>
          </m:sup>
        </m:sSubSup>
        <m:r>
          <w:rPr>
            <w:rFonts w:ascii="Cambria Math" w:hAnsi="Cambria Math" w:cstheme="majorBidi"/>
            <w:sz w:val="24"/>
            <w:szCs w:val="24"/>
            <w:lang w:bidi="ar-IQ"/>
          </w:rPr>
          <m:t>(x)</m:t>
        </m:r>
      </m:oMath>
      <w:r w:rsidRPr="00021745">
        <w:rPr>
          <w:rFonts w:asciiTheme="majorBidi" w:eastAsiaTheme="minorEastAsia" w:hAnsiTheme="majorBidi" w:cstheme="majorBidi"/>
          <w:sz w:val="24"/>
          <w:szCs w:val="24"/>
          <w:lang w:bidi="ar-IQ"/>
        </w:rPr>
        <w:t xml:space="preserve"> into</w:t>
      </w:r>
      <w:r w:rsidRPr="00021745">
        <w:rPr>
          <w:rFonts w:asciiTheme="majorBidi" w:eastAsiaTheme="minorEastAsia" w:hAnsiTheme="majorBidi" w:cstheme="majorBidi"/>
          <w:sz w:val="24"/>
          <w:szCs w:val="24"/>
          <w:rtl/>
          <w:lang w:bidi="ar-IQ"/>
        </w:rPr>
        <w:t xml:space="preserve"> </w:t>
      </w:r>
      <w:r w:rsidRPr="00021745">
        <w:rPr>
          <w:rFonts w:asciiTheme="majorBidi" w:eastAsiaTheme="minorEastAsia" w:hAnsiTheme="majorBidi" w:cstheme="majorBidi"/>
          <w:sz w:val="24"/>
          <w:szCs w:val="24"/>
          <w:lang w:bidi="ar-IQ"/>
        </w:rPr>
        <w:t>eq.</w:t>
      </w:r>
      <w:r w:rsidR="00C06661" w:rsidRPr="00021745">
        <w:rPr>
          <w:rFonts w:asciiTheme="majorBidi" w:eastAsiaTheme="minorEastAsia" w:hAnsiTheme="majorBidi" w:cstheme="majorBidi"/>
          <w:sz w:val="24"/>
          <w:szCs w:val="24"/>
          <w:lang w:bidi="ar-IQ"/>
        </w:rPr>
        <w:t>7</w:t>
      </w:r>
    </w:p>
    <w:p w14:paraId="08903110" w14:textId="77777777" w:rsidR="009B4B67" w:rsidRPr="004F737F" w:rsidRDefault="009B4B67" w:rsidP="00DE3D3C">
      <w:pPr>
        <w:spacing w:before="8" w:after="8"/>
        <w:ind w:right="605"/>
        <w:rPr>
          <w:rFonts w:asciiTheme="majorBidi" w:eastAsiaTheme="minorEastAsia" w:hAnsiTheme="majorBidi" w:cstheme="majorBidi"/>
          <w:lang w:bidi="ar-IQ"/>
        </w:rPr>
      </w:pPr>
      <w:r w:rsidRPr="004F737F">
        <w:rPr>
          <w:rFonts w:asciiTheme="majorBidi" w:eastAsiaTheme="minorEastAsia" w:hAnsiTheme="majorBidi" w:cstheme="majorBidi"/>
          <w:lang w:bidi="ar-IQ"/>
        </w:rPr>
        <w:t xml:space="preserve"> </w:t>
      </w:r>
      <w:r w:rsidRPr="00021745">
        <w:rPr>
          <w:rFonts w:asciiTheme="majorBidi" w:eastAsiaTheme="minorEastAsia" w:hAnsiTheme="majorBidi" w:cstheme="majorBidi"/>
          <w:sz w:val="24"/>
          <w:szCs w:val="24"/>
          <w:lang w:bidi="ar-IQ"/>
        </w:rPr>
        <w:t xml:space="preserve">Then </w:t>
      </w:r>
    </w:p>
    <w:p w14:paraId="1EB6E88A" w14:textId="71F3736D" w:rsidR="009B4B67" w:rsidRPr="004F737F" w:rsidRDefault="00735EC9" w:rsidP="00DE3D3C">
      <w:pPr>
        <w:spacing w:before="8" w:after="8"/>
        <w:ind w:right="605"/>
        <w:rPr>
          <w:rFonts w:asciiTheme="majorBidi"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m:t>
              </m:r>
              <m:r>
                <w:rPr>
                  <w:rFonts w:ascii="Cambria Math" w:hAnsi="Cambria Math" w:cstheme="majorBidi"/>
                  <w:lang w:bidi="ar-IQ"/>
                </w:rPr>
                <m:t>=0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N</m:t>
              </m:r>
            </m:sub>
            <m:sup>
              <m:d>
                <m:dPr>
                  <m:ctrlPr>
                    <w:rPr>
                      <w:rFonts w:ascii="Cambria Math" w:hAnsi="Cambria Math" w:cstheme="majorBidi"/>
                      <w:i/>
                      <w:lang w:bidi="ar-IQ"/>
                    </w:rPr>
                  </m:ctrlPr>
                </m:dPr>
                <m:e>
                  <m:r>
                    <w:rPr>
                      <w:rFonts w:ascii="Cambria Math" w:hAnsi="Cambria Math" w:cstheme="majorBidi"/>
                      <w:lang w:bidi="ar-IQ"/>
                    </w:rPr>
                    <m:t>n</m:t>
                  </m:r>
                </m:e>
              </m:d>
            </m:sup>
          </m:sSubSup>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F</m:t>
          </m:r>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t</m:t>
                  </m:r>
                </m:e>
              </m:d>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N</m:t>
                  </m:r>
                </m:sub>
              </m:sSub>
              <m:r>
                <w:rPr>
                  <w:rFonts w:ascii="Cambria Math" w:hAnsi="Cambria Math" w:cstheme="majorBidi"/>
                  <w:lang w:bidi="ar-IQ"/>
                </w:rPr>
                <m:t>dt</m:t>
              </m:r>
            </m:e>
          </m:nary>
        </m:oMath>
      </m:oMathPara>
    </w:p>
    <w:p w14:paraId="6A03B2AC" w14:textId="0B73E7F6" w:rsidR="009B4B67" w:rsidRPr="00021745" w:rsidRDefault="009B4B67" w:rsidP="00DE3D3C">
      <w:pPr>
        <w:spacing w:before="8" w:after="8"/>
        <w:ind w:right="605"/>
        <w:rPr>
          <w:rFonts w:asciiTheme="majorBidi" w:hAnsiTheme="majorBidi" w:cstheme="majorBidi"/>
          <w:sz w:val="24"/>
          <w:szCs w:val="24"/>
          <w:lang w:bidi="ar-IQ"/>
        </w:rPr>
      </w:pPr>
      <w:r w:rsidRPr="00021745">
        <w:rPr>
          <w:rFonts w:asciiTheme="majorBidi" w:hAnsiTheme="majorBidi" w:cstheme="majorBidi"/>
          <w:sz w:val="24"/>
          <w:szCs w:val="24"/>
          <w:lang w:bidi="ar-IQ"/>
        </w:rPr>
        <w:lastRenderedPageBreak/>
        <w:t>Subtracting (</w:t>
      </w:r>
      <w:r w:rsidR="00C06661" w:rsidRPr="00021745">
        <w:rPr>
          <w:rFonts w:asciiTheme="majorBidi" w:hAnsiTheme="majorBidi" w:cstheme="majorBidi"/>
          <w:sz w:val="24"/>
          <w:szCs w:val="24"/>
          <w:lang w:bidi="ar-IQ"/>
        </w:rPr>
        <w:t>7</w:t>
      </w:r>
      <w:r w:rsidRPr="00021745">
        <w:rPr>
          <w:rFonts w:asciiTheme="majorBidi" w:hAnsiTheme="majorBidi" w:cstheme="majorBidi"/>
          <w:sz w:val="24"/>
          <w:szCs w:val="24"/>
          <w:lang w:bidi="ar-IQ"/>
        </w:rPr>
        <w:t>) from (</w:t>
      </w:r>
      <w:r w:rsidR="00C06661" w:rsidRPr="00021745">
        <w:rPr>
          <w:rFonts w:asciiTheme="majorBidi" w:hAnsiTheme="majorBidi" w:cstheme="majorBidi"/>
          <w:sz w:val="24"/>
          <w:szCs w:val="24"/>
          <w:lang w:bidi="ar-IQ"/>
        </w:rPr>
        <w:t>8</w:t>
      </w:r>
      <w:r w:rsidRPr="00021745">
        <w:rPr>
          <w:rFonts w:asciiTheme="majorBidi" w:hAnsiTheme="majorBidi" w:cstheme="majorBidi"/>
          <w:sz w:val="24"/>
          <w:szCs w:val="24"/>
          <w:lang w:bidi="ar-IQ"/>
        </w:rPr>
        <w:t>) gives</w:t>
      </w:r>
    </w:p>
    <w:p w14:paraId="2AEA67B2" w14:textId="77777777" w:rsidR="009B4B67" w:rsidRPr="004F737F" w:rsidRDefault="00735EC9" w:rsidP="00D53728">
      <w:pPr>
        <w:spacing w:before="8" w:after="8"/>
        <w:ind w:left="1440" w:right="605"/>
        <w:rPr>
          <w:rFonts w:asciiTheme="majorBidi"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m:t>
              </m:r>
              <m:r>
                <w:rPr>
                  <w:rFonts w:ascii="Cambria Math" w:hAnsi="Cambria Math" w:cstheme="majorBidi"/>
                  <w:lang w:bidi="ar-IQ"/>
                </w:rPr>
                <m:t>=0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Sup>
            <m:sSupPr>
              <m:ctrlPr>
                <w:rPr>
                  <w:rFonts w:ascii="Cambria Math" w:hAnsi="Cambria Math" w:cstheme="majorBidi"/>
                  <w:i/>
                  <w:lang w:bidi="ar-IQ"/>
                </w:rPr>
              </m:ctrlPr>
            </m:sSupPr>
            <m:e>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N</m:t>
                  </m:r>
                </m:sub>
                <m:sup>
                  <m:d>
                    <m:dPr>
                      <m:ctrlPr>
                        <w:rPr>
                          <w:rFonts w:ascii="Cambria Math" w:hAnsi="Cambria Math" w:cstheme="majorBidi"/>
                          <w:i/>
                          <w:lang w:bidi="ar-IQ"/>
                        </w:rPr>
                      </m:ctrlPr>
                    </m:dPr>
                    <m:e>
                      <m:r>
                        <w:rPr>
                          <w:rFonts w:ascii="Cambria Math" w:hAnsi="Cambria Math" w:cstheme="majorBidi"/>
                          <w:lang w:bidi="ar-IQ"/>
                        </w:rPr>
                        <m:t>n</m:t>
                      </m:r>
                    </m:e>
                  </m:d>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r>
                <w:rPr>
                  <w:rFonts w:ascii="Cambria Math" w:hAnsi="Cambria Math" w:cstheme="majorBidi"/>
                  <w:lang w:bidi="ar-IQ"/>
                </w:rPr>
                <m:t>y</m:t>
              </m:r>
            </m:e>
            <m:sup>
              <m:d>
                <m:dPr>
                  <m:ctrlPr>
                    <w:rPr>
                      <w:rFonts w:ascii="Cambria Math" w:hAnsi="Cambria Math" w:cstheme="majorBidi"/>
                      <w:i/>
                      <w:lang w:bidi="ar-IQ"/>
                    </w:rPr>
                  </m:ctrlPr>
                </m:dPr>
                <m:e>
                  <m:r>
                    <w:rPr>
                      <w:rFonts w:ascii="Cambria Math" w:hAnsi="Cambria Math" w:cstheme="majorBidi"/>
                      <w:lang w:bidi="ar-IQ"/>
                    </w:rPr>
                    <m:t>n</m:t>
                  </m:r>
                </m:e>
              </m:d>
            </m:sup>
          </m:sSup>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F</m:t>
          </m:r>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t</m:t>
                  </m:r>
                </m:e>
              </m:d>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N</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r>
                <w:rPr>
                  <w:rFonts w:ascii="Cambria Math" w:hAnsi="Cambria Math" w:cstheme="majorBidi"/>
                  <w:lang w:bidi="ar-IQ"/>
                </w:rPr>
                <m:t>y</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dt</m:t>
              </m:r>
            </m:e>
          </m:nary>
        </m:oMath>
      </m:oMathPara>
    </w:p>
    <w:p w14:paraId="7D98F120" w14:textId="77777777" w:rsidR="009B4B67" w:rsidRPr="00021745" w:rsidRDefault="009B4B67" w:rsidP="00DE3D3C">
      <w:pPr>
        <w:spacing w:before="8" w:after="8"/>
        <w:ind w:right="605"/>
        <w:rPr>
          <w:rFonts w:asciiTheme="majorBidi" w:eastAsiaTheme="minorEastAsia" w:hAnsiTheme="majorBidi" w:cstheme="majorBidi"/>
          <w:sz w:val="24"/>
          <w:szCs w:val="24"/>
          <w:lang w:bidi="ar-IQ"/>
        </w:rPr>
      </w:pPr>
      <w:r w:rsidRPr="00021745">
        <w:rPr>
          <w:rFonts w:asciiTheme="majorBidi" w:eastAsiaTheme="minorEastAsia" w:hAnsiTheme="majorBidi" w:cstheme="majorBidi"/>
          <w:sz w:val="24"/>
          <w:szCs w:val="24"/>
          <w:lang w:bidi="ar-IQ"/>
        </w:rPr>
        <w:t>Absolute value</w:t>
      </w:r>
    </w:p>
    <w:p w14:paraId="6F67542E" w14:textId="77777777" w:rsidR="009B4B67" w:rsidRPr="004F737F" w:rsidRDefault="00735EC9" w:rsidP="00D53728">
      <w:pPr>
        <w:spacing w:before="8" w:after="8"/>
        <w:ind w:left="1440" w:right="605"/>
        <w:rPr>
          <w:rFonts w:asciiTheme="majorBidi" w:eastAsiaTheme="minorEastAsia" w:hAnsiTheme="majorBidi" w:cstheme="majorBidi"/>
          <w:lang w:bidi="ar-IQ"/>
        </w:rPr>
      </w:pPr>
      <m:oMathPara>
        <m:oMath>
          <m:d>
            <m:dPr>
              <m:begChr m:val="|"/>
              <m:endChr m:val="|"/>
              <m:ctrlPr>
                <w:rPr>
                  <w:rFonts w:ascii="Cambria Math" w:hAnsi="Cambria Math" w:cstheme="majorBidi"/>
                  <w:i/>
                  <w:lang w:bidi="ar-IQ"/>
                </w:rPr>
              </m:ctrlPr>
            </m:dPr>
            <m:e>
              <m:nary>
                <m:naryPr>
                  <m:chr m:val="∑"/>
                  <m:limLoc m:val="undOvr"/>
                  <m:ctrlPr>
                    <w:rPr>
                      <w:rFonts w:ascii="Cambria Math" w:hAnsi="Cambria Math" w:cstheme="majorBidi"/>
                      <w:i/>
                      <w:lang w:bidi="ar-IQ"/>
                    </w:rPr>
                  </m:ctrlPr>
                </m:naryPr>
                <m:sub>
                  <m:r>
                    <w:rPr>
                      <w:rFonts w:ascii="Cambria Math" w:hAnsi="Cambria Math" w:cstheme="majorBidi"/>
                      <w:lang w:bidi="ar-IQ"/>
                    </w:rPr>
                    <m:t>n</m:t>
                  </m:r>
                  <m:r>
                    <w:rPr>
                      <w:rFonts w:ascii="Cambria Math" w:hAnsi="Cambria Math" w:cstheme="majorBidi"/>
                      <w:lang w:bidi="ar-IQ"/>
                    </w:rPr>
                    <m:t>=0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Sup>
                <m:sSupPr>
                  <m:ctrlPr>
                    <w:rPr>
                      <w:rFonts w:ascii="Cambria Math" w:hAnsi="Cambria Math" w:cstheme="majorBidi"/>
                      <w:i/>
                      <w:lang w:bidi="ar-IQ"/>
                    </w:rPr>
                  </m:ctrlPr>
                </m:sSupPr>
                <m:e>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N</m:t>
                      </m:r>
                    </m:sub>
                    <m:sup>
                      <m:d>
                        <m:dPr>
                          <m:ctrlPr>
                            <w:rPr>
                              <w:rFonts w:ascii="Cambria Math" w:hAnsi="Cambria Math" w:cstheme="majorBidi"/>
                              <w:i/>
                              <w:lang w:bidi="ar-IQ"/>
                            </w:rPr>
                          </m:ctrlPr>
                        </m:dPr>
                        <m:e>
                          <m:r>
                            <w:rPr>
                              <w:rFonts w:ascii="Cambria Math" w:hAnsi="Cambria Math" w:cstheme="majorBidi"/>
                              <w:lang w:bidi="ar-IQ"/>
                            </w:rPr>
                            <m:t>n</m:t>
                          </m:r>
                        </m:e>
                      </m:d>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r>
                    <w:rPr>
                      <w:rFonts w:ascii="Cambria Math" w:hAnsi="Cambria Math" w:cstheme="majorBidi"/>
                      <w:lang w:bidi="ar-IQ"/>
                    </w:rPr>
                    <m:t>y</m:t>
                  </m:r>
                </m:e>
                <m:sup>
                  <m:d>
                    <m:dPr>
                      <m:ctrlPr>
                        <w:rPr>
                          <w:rFonts w:ascii="Cambria Math" w:hAnsi="Cambria Math" w:cstheme="majorBidi"/>
                          <w:i/>
                          <w:lang w:bidi="ar-IQ"/>
                        </w:rPr>
                      </m:ctrlPr>
                    </m:dPr>
                    <m:e>
                      <m:r>
                        <w:rPr>
                          <w:rFonts w:ascii="Cambria Math" w:hAnsi="Cambria Math" w:cstheme="majorBidi"/>
                          <w:lang w:bidi="ar-IQ"/>
                        </w:rPr>
                        <m:t>n</m:t>
                      </m:r>
                    </m:e>
                  </m:d>
                </m:sup>
              </m:sSup>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d>
          <m:r>
            <w:rPr>
              <w:rFonts w:ascii="Cambria Math" w:eastAsiaTheme="minorEastAsia" w:hAnsi="Cambria Math" w:cstheme="majorBidi"/>
              <w:lang w:bidi="ar-IQ"/>
            </w:rPr>
            <m:t>≤</m:t>
          </m:r>
          <m:r>
            <w:rPr>
              <w:rFonts w:ascii="Cambria Math" w:eastAsiaTheme="minorEastAsia" w:hAnsi="Cambria Math" w:cstheme="majorBidi"/>
              <w:lang w:bidi="ar-IQ"/>
            </w:rPr>
            <m:t>sup</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d>
                <m:dPr>
                  <m:begChr m:val="|"/>
                  <m:endChr m:val="|"/>
                  <m:ctrlPr>
                    <w:rPr>
                      <w:rFonts w:ascii="Cambria Math" w:hAnsi="Cambria Math" w:cstheme="majorBidi"/>
                      <w:i/>
                      <w:lang w:bidi="ar-IQ"/>
                    </w:rPr>
                  </m:ctrlPr>
                </m:dPr>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t</m:t>
                      </m:r>
                    </m:e>
                  </m:d>
                </m:e>
              </m:d>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N</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r>
                    <w:rPr>
                      <w:rFonts w:ascii="Cambria Math" w:hAnsi="Cambria Math" w:cstheme="majorBidi"/>
                      <w:lang w:bidi="ar-IQ"/>
                    </w:rPr>
                    <m:t>y</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d>
              <m:r>
                <w:rPr>
                  <w:rFonts w:ascii="Cambria Math" w:hAnsi="Cambria Math" w:cstheme="majorBidi"/>
                  <w:lang w:bidi="ar-IQ"/>
                </w:rPr>
                <m:t>dt</m:t>
              </m:r>
            </m:e>
          </m:nary>
        </m:oMath>
      </m:oMathPara>
    </w:p>
    <w:p w14:paraId="6A1556C7" w14:textId="77777777" w:rsidR="009B4B67" w:rsidRPr="004F737F" w:rsidRDefault="00735EC9" w:rsidP="00D53728">
      <w:pPr>
        <w:spacing w:before="8" w:after="8"/>
        <w:ind w:left="1440" w:right="605"/>
        <w:rPr>
          <w:rFonts w:asciiTheme="majorBidi" w:eastAsiaTheme="minorEastAsia" w:hAnsiTheme="majorBidi" w:cstheme="majorBidi"/>
          <w:lang w:bidi="ar-IQ"/>
        </w:rPr>
      </w:pPr>
      <m:oMathPara>
        <m:oMath>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nary>
                    <m:naryPr>
                      <m:chr m:val="∑"/>
                      <m:limLoc m:val="undOvr"/>
                      <m:ctrlPr>
                        <w:rPr>
                          <w:rFonts w:ascii="Cambria Math" w:hAnsi="Cambria Math" w:cstheme="majorBidi"/>
                          <w:i/>
                          <w:lang w:bidi="ar-IQ"/>
                        </w:rPr>
                      </m:ctrlPr>
                    </m:naryPr>
                    <m:sub>
                      <m:r>
                        <w:rPr>
                          <w:rFonts w:ascii="Cambria Math" w:hAnsi="Cambria Math" w:cstheme="majorBidi"/>
                          <w:lang w:bidi="ar-IQ"/>
                        </w:rPr>
                        <m:t>n</m:t>
                      </m:r>
                      <m:r>
                        <w:rPr>
                          <w:rFonts w:ascii="Cambria Math" w:hAnsi="Cambria Math" w:cstheme="majorBidi"/>
                          <w:lang w:bidi="ar-IQ"/>
                        </w:rPr>
                        <m:t>=0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Sup>
                    <m:sSupPr>
                      <m:ctrlPr>
                        <w:rPr>
                          <w:rFonts w:ascii="Cambria Math" w:hAnsi="Cambria Math" w:cstheme="majorBidi"/>
                          <w:i/>
                          <w:lang w:bidi="ar-IQ"/>
                        </w:rPr>
                      </m:ctrlPr>
                    </m:sSupPr>
                    <m:e>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N</m:t>
                          </m:r>
                        </m:sub>
                        <m:sup>
                          <m:d>
                            <m:dPr>
                              <m:ctrlPr>
                                <w:rPr>
                                  <w:rFonts w:ascii="Cambria Math" w:hAnsi="Cambria Math" w:cstheme="majorBidi"/>
                                  <w:i/>
                                  <w:lang w:bidi="ar-IQ"/>
                                </w:rPr>
                              </m:ctrlPr>
                            </m:dPr>
                            <m:e>
                              <m:r>
                                <w:rPr>
                                  <w:rFonts w:ascii="Cambria Math" w:hAnsi="Cambria Math" w:cstheme="majorBidi"/>
                                  <w:lang w:bidi="ar-IQ"/>
                                </w:rPr>
                                <m:t>n</m:t>
                              </m:r>
                            </m:e>
                          </m:d>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r>
                        <w:rPr>
                          <w:rFonts w:ascii="Cambria Math" w:hAnsi="Cambria Math" w:cstheme="majorBidi"/>
                          <w:lang w:bidi="ar-IQ"/>
                        </w:rPr>
                        <m:t>y</m:t>
                      </m:r>
                    </m:e>
                    <m:sup>
                      <m:d>
                        <m:dPr>
                          <m:ctrlPr>
                            <w:rPr>
                              <w:rFonts w:ascii="Cambria Math" w:hAnsi="Cambria Math" w:cstheme="majorBidi"/>
                              <w:i/>
                              <w:lang w:bidi="ar-IQ"/>
                            </w:rPr>
                          </m:ctrlPr>
                        </m:dPr>
                        <m:e>
                          <m:r>
                            <w:rPr>
                              <w:rFonts w:ascii="Cambria Math" w:hAnsi="Cambria Math" w:cstheme="majorBidi"/>
                              <w:lang w:bidi="ar-IQ"/>
                            </w:rPr>
                            <m:t>n</m:t>
                          </m:r>
                        </m:e>
                      </m:d>
                    </m:sup>
                  </m:sSup>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d>
            </m:e>
            <m:sub>
              <m:r>
                <w:rPr>
                  <w:rFonts w:ascii="Cambria Math" w:eastAsiaTheme="minorEastAsia" w:hAnsi="Cambria Math" w:cstheme="majorBidi"/>
                  <w:lang w:bidi="ar-IQ"/>
                </w:rPr>
                <m:t>∞</m:t>
              </m:r>
            </m:sub>
          </m:sSub>
          <m:r>
            <w:rPr>
              <w:rFonts w:ascii="Cambria Math" w:eastAsiaTheme="minorEastAsia" w:hAnsi="Cambria Math" w:cstheme="majorBidi"/>
              <w:lang w:bidi="ar-IQ"/>
            </w:rPr>
            <m:t>≤</m:t>
          </m:r>
          <m:r>
            <w:rPr>
              <w:rFonts w:ascii="Cambria Math" w:eastAsiaTheme="minorEastAsia" w:hAnsi="Cambria Math" w:cstheme="majorBidi"/>
              <w:lang w:bidi="ar-IQ"/>
            </w:rPr>
            <m:t>sup</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d>
                <m:dPr>
                  <m:begChr m:val="|"/>
                  <m:endChr m:val="|"/>
                  <m:ctrlPr>
                    <w:rPr>
                      <w:rFonts w:ascii="Cambria Math" w:hAnsi="Cambria Math" w:cstheme="majorBidi"/>
                      <w:i/>
                      <w:lang w:bidi="ar-IQ"/>
                    </w:rPr>
                  </m:ctrlPr>
                </m:dPr>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t</m:t>
                      </m:r>
                    </m:e>
                  </m:d>
                </m:e>
              </m:d>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N</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r>
                        <w:rPr>
                          <w:rFonts w:ascii="Cambria Math" w:hAnsi="Cambria Math" w:cstheme="majorBidi"/>
                          <w:lang w:bidi="ar-IQ"/>
                        </w:rPr>
                        <m:t>y</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d>
                </m:e>
                <m:sub>
                  <m:r>
                    <w:rPr>
                      <w:rFonts w:ascii="Cambria Math" w:eastAsiaTheme="minorEastAsia" w:hAnsi="Cambria Math" w:cstheme="majorBidi"/>
                      <w:lang w:bidi="ar-IQ"/>
                    </w:rPr>
                    <m:t>∞</m:t>
                  </m:r>
                </m:sub>
              </m:sSub>
              <m:r>
                <w:rPr>
                  <w:rFonts w:ascii="Cambria Math" w:hAnsi="Cambria Math" w:cstheme="majorBidi"/>
                  <w:lang w:bidi="ar-IQ"/>
                </w:rPr>
                <m:t>dt</m:t>
              </m:r>
            </m:e>
          </m:nary>
        </m:oMath>
      </m:oMathPara>
    </w:p>
    <w:p w14:paraId="4FAF0A0D" w14:textId="77777777" w:rsidR="009B4B67" w:rsidRPr="004F737F" w:rsidRDefault="00735EC9" w:rsidP="00D53728">
      <w:pPr>
        <w:spacing w:before="8" w:after="8"/>
        <w:ind w:right="605"/>
        <w:rPr>
          <w:rFonts w:asciiTheme="majorBidi" w:eastAsiaTheme="minorEastAsia" w:hAnsiTheme="majorBidi" w:cstheme="majorBidi"/>
          <w:i/>
          <w:lang w:bidi="ar-IQ"/>
        </w:rPr>
      </w:pPr>
      <m:oMathPara>
        <m:oMath>
          <m:f>
            <m:fPr>
              <m:ctrlPr>
                <w:rPr>
                  <w:rFonts w:ascii="Cambria Math" w:eastAsiaTheme="minorEastAsia" w:hAnsi="Cambria Math" w:cstheme="majorBidi"/>
                  <w:i/>
                  <w:lang w:bidi="ar-IQ"/>
                </w:rPr>
              </m:ctrlPr>
            </m:fPr>
            <m:num>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nary>
                        <m:naryPr>
                          <m:chr m:val="∑"/>
                          <m:limLoc m:val="undOvr"/>
                          <m:ctrlPr>
                            <w:rPr>
                              <w:rFonts w:ascii="Cambria Math" w:hAnsi="Cambria Math" w:cstheme="majorBidi"/>
                              <w:i/>
                              <w:lang w:bidi="ar-IQ"/>
                            </w:rPr>
                          </m:ctrlPr>
                        </m:naryPr>
                        <m:sub>
                          <m:r>
                            <w:rPr>
                              <w:rFonts w:ascii="Cambria Math" w:hAnsi="Cambria Math" w:cstheme="majorBidi"/>
                              <w:lang w:bidi="ar-IQ"/>
                            </w:rPr>
                            <m:t>n</m:t>
                          </m:r>
                          <m:r>
                            <w:rPr>
                              <w:rFonts w:ascii="Cambria Math" w:hAnsi="Cambria Math" w:cstheme="majorBidi"/>
                              <w:lang w:bidi="ar-IQ"/>
                            </w:rPr>
                            <m:t>=0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Sup>
                        <m:sSupPr>
                          <m:ctrlPr>
                            <w:rPr>
                              <w:rFonts w:ascii="Cambria Math" w:hAnsi="Cambria Math" w:cstheme="majorBidi"/>
                              <w:i/>
                              <w:lang w:bidi="ar-IQ"/>
                            </w:rPr>
                          </m:ctrlPr>
                        </m:sSupPr>
                        <m:e>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N</m:t>
                              </m:r>
                            </m:sub>
                            <m:sup>
                              <m:d>
                                <m:dPr>
                                  <m:ctrlPr>
                                    <w:rPr>
                                      <w:rFonts w:ascii="Cambria Math" w:hAnsi="Cambria Math" w:cstheme="majorBidi"/>
                                      <w:i/>
                                      <w:lang w:bidi="ar-IQ"/>
                                    </w:rPr>
                                  </m:ctrlPr>
                                </m:dPr>
                                <m:e>
                                  <m:r>
                                    <w:rPr>
                                      <w:rFonts w:ascii="Cambria Math" w:hAnsi="Cambria Math" w:cstheme="majorBidi"/>
                                      <w:lang w:bidi="ar-IQ"/>
                                    </w:rPr>
                                    <m:t>n</m:t>
                                  </m:r>
                                </m:e>
                              </m:d>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r>
                            <w:rPr>
                              <w:rFonts w:ascii="Cambria Math" w:hAnsi="Cambria Math" w:cstheme="majorBidi"/>
                              <w:lang w:bidi="ar-IQ"/>
                            </w:rPr>
                            <m:t>y</m:t>
                          </m:r>
                        </m:e>
                        <m:sup>
                          <m:d>
                            <m:dPr>
                              <m:ctrlPr>
                                <w:rPr>
                                  <w:rFonts w:ascii="Cambria Math" w:hAnsi="Cambria Math" w:cstheme="majorBidi"/>
                                  <w:i/>
                                  <w:lang w:bidi="ar-IQ"/>
                                </w:rPr>
                              </m:ctrlPr>
                            </m:dPr>
                            <m:e>
                              <m:r>
                                <w:rPr>
                                  <w:rFonts w:ascii="Cambria Math" w:hAnsi="Cambria Math" w:cstheme="majorBidi"/>
                                  <w:lang w:bidi="ar-IQ"/>
                                </w:rPr>
                                <m:t>n</m:t>
                              </m:r>
                            </m:e>
                          </m:d>
                        </m:sup>
                      </m:sSup>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d>
                </m:e>
                <m:sub>
                  <m:r>
                    <w:rPr>
                      <w:rFonts w:ascii="Cambria Math" w:eastAsiaTheme="minorEastAsia" w:hAnsi="Cambria Math" w:cstheme="majorBidi"/>
                      <w:lang w:bidi="ar-IQ"/>
                    </w:rPr>
                    <m:t>∞</m:t>
                  </m:r>
                </m:sub>
              </m:sSub>
            </m:num>
            <m:den>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N</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r>
                        <w:rPr>
                          <w:rFonts w:ascii="Cambria Math" w:hAnsi="Cambria Math" w:cstheme="majorBidi"/>
                          <w:lang w:bidi="ar-IQ"/>
                        </w:rPr>
                        <m:t>y</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e>
                  </m:d>
                </m:e>
                <m:sub>
                  <m:r>
                    <w:rPr>
                      <w:rFonts w:ascii="Cambria Math" w:eastAsiaTheme="minorEastAsia" w:hAnsi="Cambria Math" w:cstheme="majorBidi"/>
                      <w:lang w:bidi="ar-IQ"/>
                    </w:rPr>
                    <m:t>∞</m:t>
                  </m:r>
                </m:sub>
              </m:sSub>
            </m:den>
          </m:f>
          <m:r>
            <w:rPr>
              <w:rFonts w:ascii="Cambria Math" w:eastAsiaTheme="minorEastAsia" w:hAnsi="Cambria Math" w:cstheme="majorBidi"/>
              <w:lang w:bidi="ar-IQ"/>
            </w:rPr>
            <m:t>≤</m:t>
          </m:r>
          <m:r>
            <w:rPr>
              <w:rFonts w:ascii="Cambria Math" w:eastAsiaTheme="minorEastAsia" w:hAnsi="Cambria Math" w:cstheme="majorBidi"/>
              <w:lang w:bidi="ar-IQ"/>
            </w:rPr>
            <m:t>sup</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d>
                <m:dPr>
                  <m:begChr m:val="|"/>
                  <m:endChr m:val="|"/>
                  <m:ctrlPr>
                    <w:rPr>
                      <w:rFonts w:ascii="Cambria Math" w:hAnsi="Cambria Math" w:cstheme="majorBidi"/>
                      <w:i/>
                      <w:lang w:bidi="ar-IQ"/>
                    </w:rPr>
                  </m:ctrlPr>
                </m:dPr>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t</m:t>
                      </m:r>
                    </m:e>
                  </m:d>
                </m:e>
              </m:d>
              <m:r>
                <w:rPr>
                  <w:rFonts w:ascii="Cambria Math" w:hAnsi="Cambria Math" w:cstheme="majorBidi"/>
                  <w:lang w:bidi="ar-IQ"/>
                </w:rPr>
                <m:t>dt</m:t>
              </m:r>
            </m:e>
          </m:nary>
        </m:oMath>
      </m:oMathPara>
    </w:p>
    <w:p w14:paraId="092174EF" w14:textId="42D17FD8" w:rsidR="009B4B67" w:rsidRPr="004F737F" w:rsidRDefault="00735EC9" w:rsidP="00D53728">
      <w:pPr>
        <w:spacing w:before="8" w:after="8"/>
        <w:ind w:left="2880" w:right="605"/>
        <w:rPr>
          <w:rFonts w:asciiTheme="majorBidi" w:eastAsiaTheme="minorEastAsia" w:hAnsiTheme="majorBidi" w:cstheme="majorBidi"/>
          <w:i/>
          <w:lang w:bidi="ar-IQ"/>
        </w:rPr>
      </w:pPr>
      <m:oMathPara>
        <m:oMath>
          <m:f>
            <m:fPr>
              <m:ctrlPr>
                <w:rPr>
                  <w:rFonts w:ascii="Cambria Math" w:eastAsiaTheme="minorEastAsia" w:hAnsi="Cambria Math" w:cstheme="majorBidi"/>
                  <w:i/>
                  <w:lang w:bidi="ar-IQ"/>
                </w:rPr>
              </m:ctrlPr>
            </m:fPr>
            <m:num>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nary>
                        <m:naryPr>
                          <m:chr m:val="∑"/>
                          <m:limLoc m:val="undOvr"/>
                          <m:ctrlPr>
                            <w:rPr>
                              <w:rFonts w:ascii="Cambria Math" w:hAnsi="Cambria Math" w:cstheme="majorBidi"/>
                              <w:i/>
                              <w:lang w:bidi="ar-IQ"/>
                            </w:rPr>
                          </m:ctrlPr>
                        </m:naryPr>
                        <m:sub>
                          <m:r>
                            <w:rPr>
                              <w:rFonts w:ascii="Cambria Math" w:hAnsi="Cambria Math" w:cstheme="majorBidi"/>
                              <w:lang w:bidi="ar-IQ"/>
                            </w:rPr>
                            <m:t>n</m:t>
                          </m:r>
                          <m:r>
                            <w:rPr>
                              <w:rFonts w:ascii="Cambria Math" w:hAnsi="Cambria Math" w:cstheme="majorBidi"/>
                              <w:lang w:bidi="ar-IQ"/>
                            </w:rPr>
                            <m:t>=0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Sup>
                        <m:sSupPr>
                          <m:ctrlPr>
                            <w:rPr>
                              <w:rFonts w:ascii="Cambria Math" w:hAnsi="Cambria Math" w:cstheme="majorBidi"/>
                              <w:i/>
                              <w:lang w:bidi="ar-IQ"/>
                            </w:rPr>
                          </m:ctrlPr>
                        </m:sSupPr>
                        <m:e>
                          <m:r>
                            <w:rPr>
                              <w:rFonts w:ascii="Cambria Math" w:hAnsi="Cambria Math" w:cstheme="majorBidi"/>
                              <w:lang w:bidi="ar-IQ"/>
                            </w:rPr>
                            <m:t>(</m:t>
                          </m:r>
                          <m:r>
                            <w:rPr>
                              <w:rFonts w:ascii="Cambria Math" w:hAnsi="Cambria Math" w:cstheme="majorBidi"/>
                              <w:lang w:bidi="ar-IQ"/>
                            </w:rPr>
                            <m:t>E</m:t>
                          </m:r>
                        </m:e>
                        <m:sup>
                          <m:d>
                            <m:dPr>
                              <m:ctrlPr>
                                <w:rPr>
                                  <w:rFonts w:ascii="Cambria Math" w:hAnsi="Cambria Math" w:cstheme="majorBidi"/>
                                  <w:i/>
                                  <w:lang w:bidi="ar-IQ"/>
                                </w:rPr>
                              </m:ctrlPr>
                            </m:dPr>
                            <m:e>
                              <m:r>
                                <w:rPr>
                                  <w:rFonts w:ascii="Cambria Math" w:hAnsi="Cambria Math" w:cstheme="majorBidi"/>
                                  <w:lang w:bidi="ar-IQ"/>
                                </w:rPr>
                                <m:t>n</m:t>
                              </m:r>
                            </m:e>
                          </m:d>
                        </m:sup>
                      </m:sSup>
                      <m:r>
                        <w:rPr>
                          <w:rFonts w:ascii="Cambria Math" w:hAnsi="Cambria Math" w:cstheme="majorBidi"/>
                          <w:lang w:bidi="ar-IQ"/>
                        </w:rPr>
                        <m:t>)</m:t>
                      </m:r>
                    </m:e>
                  </m:d>
                </m:e>
                <m:sub>
                  <m:r>
                    <w:rPr>
                      <w:rFonts w:ascii="Cambria Math" w:eastAsiaTheme="minorEastAsia" w:hAnsi="Cambria Math" w:cstheme="majorBidi"/>
                      <w:lang w:bidi="ar-IQ"/>
                    </w:rPr>
                    <m:t>∞</m:t>
                  </m:r>
                </m:sub>
              </m:sSub>
            </m:num>
            <m:den>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r>
                        <w:rPr>
                          <w:rFonts w:ascii="Cambria Math" w:hAnsi="Cambria Math" w:cstheme="majorBidi"/>
                          <w:lang w:bidi="ar-IQ"/>
                        </w:rPr>
                        <m:t>E</m:t>
                      </m:r>
                    </m:e>
                  </m:d>
                </m:e>
                <m:sub>
                  <m:r>
                    <w:rPr>
                      <w:rFonts w:ascii="Cambria Math" w:eastAsiaTheme="minorEastAsia" w:hAnsi="Cambria Math" w:cstheme="majorBidi"/>
                      <w:lang w:bidi="ar-IQ"/>
                    </w:rPr>
                    <m:t>∞</m:t>
                  </m:r>
                </m:sub>
              </m:sSub>
            </m:den>
          </m:f>
          <m:r>
            <w:rPr>
              <w:rFonts w:ascii="Cambria Math" w:eastAsiaTheme="minorEastAsia" w:hAnsi="Cambria Math" w:cstheme="majorBidi"/>
              <w:lang w:bidi="ar-IQ"/>
            </w:rPr>
            <m:t>≤</m:t>
          </m:r>
          <m:r>
            <w:rPr>
              <w:rFonts w:ascii="Cambria Math" w:eastAsiaTheme="minorEastAsia" w:hAnsi="Cambria Math" w:cstheme="majorBidi"/>
              <w:lang w:bidi="ar-IQ"/>
            </w:rPr>
            <m:t>sup</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d>
                <m:dPr>
                  <m:begChr m:val="|"/>
                  <m:endChr m:val="|"/>
                  <m:ctrlPr>
                    <w:rPr>
                      <w:rFonts w:ascii="Cambria Math" w:hAnsi="Cambria Math" w:cstheme="majorBidi"/>
                      <w:i/>
                      <w:lang w:bidi="ar-IQ"/>
                    </w:rPr>
                  </m:ctrlPr>
                </m:dPr>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m:t>
                      </m:r>
                      <m:r>
                        <w:rPr>
                          <w:rFonts w:ascii="Cambria Math" w:hAnsi="Cambria Math" w:cstheme="majorBidi"/>
                          <w:lang w:bidi="ar-IQ"/>
                        </w:rPr>
                        <m:t>,</m:t>
                      </m:r>
                      <m:r>
                        <w:rPr>
                          <w:rFonts w:ascii="Cambria Math" w:hAnsi="Cambria Math" w:cstheme="majorBidi"/>
                          <w:lang w:bidi="ar-IQ"/>
                        </w:rPr>
                        <m:t>t</m:t>
                      </m:r>
                    </m:e>
                  </m:d>
                </m:e>
              </m:d>
              <m:r>
                <w:rPr>
                  <w:rFonts w:ascii="Cambria Math" w:hAnsi="Cambria Math" w:cstheme="majorBidi"/>
                  <w:lang w:bidi="ar-IQ"/>
                </w:rPr>
                <m:t>dt</m:t>
              </m:r>
            </m:e>
          </m:nary>
          <m:r>
            <w:rPr>
              <w:rFonts w:ascii="Cambria Math" w:hAnsi="Cambria Math" w:cstheme="majorBidi"/>
              <w:lang w:bidi="ar-IQ"/>
            </w:rPr>
            <m:t xml:space="preserve">                              (9)</m:t>
          </m:r>
        </m:oMath>
      </m:oMathPara>
    </w:p>
    <w:p w14:paraId="22DCF8B7" w14:textId="77777777" w:rsidR="002321BE" w:rsidRDefault="002321BE" w:rsidP="00DE3D3C">
      <w:pPr>
        <w:spacing w:before="8" w:after="8"/>
        <w:ind w:right="605"/>
        <w:jc w:val="both"/>
        <w:rPr>
          <w:rFonts w:eastAsia="MS Mincho"/>
        </w:rPr>
      </w:pPr>
    </w:p>
    <w:p w14:paraId="67AF1020" w14:textId="77777777" w:rsidR="000653FC" w:rsidRPr="00346E44" w:rsidRDefault="000653FC" w:rsidP="00346E44">
      <w:pPr>
        <w:pStyle w:val="Heading1"/>
        <w:spacing w:before="8" w:after="8"/>
        <w:ind w:left="-360" w:right="605"/>
        <w:jc w:val="left"/>
        <w:rPr>
          <w:b/>
          <w:bCs/>
          <w:sz w:val="28"/>
          <w:szCs w:val="28"/>
        </w:rPr>
      </w:pPr>
      <w:r w:rsidRPr="00346E44">
        <w:rPr>
          <w:b/>
          <w:bCs/>
          <w:sz w:val="28"/>
          <w:szCs w:val="28"/>
        </w:rPr>
        <w:t>ILLUSTRATIVE EXAMPLES</w:t>
      </w:r>
    </w:p>
    <w:p w14:paraId="7AB8A3DC" w14:textId="77777777" w:rsidR="002321BE" w:rsidRDefault="002321BE" w:rsidP="00DE3D3C">
      <w:pPr>
        <w:spacing w:before="8" w:after="8"/>
        <w:ind w:right="605"/>
        <w:jc w:val="left"/>
        <w:rPr>
          <w:rFonts w:eastAsia="MS Mincho"/>
        </w:rPr>
      </w:pPr>
    </w:p>
    <w:p w14:paraId="135FCD58" w14:textId="78F20368" w:rsidR="002321BE" w:rsidRPr="00021745" w:rsidRDefault="000653FC" w:rsidP="00E23316">
      <w:pPr>
        <w:spacing w:before="8" w:after="8"/>
        <w:ind w:right="605" w:firstLine="360"/>
        <w:jc w:val="both"/>
        <w:rPr>
          <w:rFonts w:asciiTheme="majorBidi" w:hAnsiTheme="majorBidi" w:cstheme="majorBidi"/>
          <w:sz w:val="24"/>
          <w:szCs w:val="24"/>
        </w:rPr>
      </w:pPr>
      <w:r w:rsidRPr="00021745">
        <w:rPr>
          <w:rFonts w:asciiTheme="majorBidi" w:hAnsiTheme="majorBidi" w:cstheme="majorBidi"/>
          <w:sz w:val="24"/>
          <w:szCs w:val="24"/>
        </w:rPr>
        <w:t xml:space="preserve">The focus of this section is to demonstrate the effectiveness, efficiency, and simplicity of the method used. We will test the applicability of the provided approach in this research for solving higher-order </w:t>
      </w:r>
      <w:proofErr w:type="spellStart"/>
      <w:r w:rsidRPr="00021745">
        <w:rPr>
          <w:rFonts w:asciiTheme="majorBidi" w:hAnsiTheme="majorBidi" w:cstheme="majorBidi"/>
          <w:sz w:val="24"/>
          <w:szCs w:val="24"/>
        </w:rPr>
        <w:t>integro</w:t>
      </w:r>
      <w:proofErr w:type="spellEnd"/>
      <w:r w:rsidRPr="00021745">
        <w:rPr>
          <w:rFonts w:asciiTheme="majorBidi" w:hAnsiTheme="majorBidi" w:cstheme="majorBidi"/>
          <w:sz w:val="24"/>
          <w:szCs w:val="24"/>
        </w:rPr>
        <w:t>-differential equations via several different examples, using a Python program. We state the numerical results in the tables and figures below.</w:t>
      </w:r>
    </w:p>
    <w:p w14:paraId="00FD7703" w14:textId="77777777" w:rsidR="000653FC" w:rsidRDefault="000653FC" w:rsidP="00DE3D3C">
      <w:pPr>
        <w:spacing w:before="8" w:after="8"/>
        <w:ind w:right="605"/>
        <w:jc w:val="left"/>
        <w:rPr>
          <w:rFonts w:eastAsia="MS Mincho"/>
        </w:rPr>
      </w:pPr>
    </w:p>
    <w:p w14:paraId="7E53A48C" w14:textId="77777777" w:rsidR="00336110" w:rsidRPr="00336110" w:rsidRDefault="00336110" w:rsidP="00DE3D3C">
      <w:pPr>
        <w:pStyle w:val="Heading2"/>
        <w:spacing w:before="8" w:after="8"/>
        <w:ind w:right="605"/>
        <w:jc w:val="left"/>
        <w:rPr>
          <w:rFonts w:ascii="Times New Roman" w:eastAsia="Times New Roman" w:hAnsi="Times New Roman" w:cs="Times New Roman"/>
          <w:smallCaps/>
          <w:noProof/>
          <w:color w:val="auto"/>
          <w:sz w:val="20"/>
          <w:szCs w:val="20"/>
          <w:rtl/>
        </w:rPr>
      </w:pPr>
      <w:r w:rsidRPr="00336110">
        <w:rPr>
          <w:rFonts w:ascii="Times New Roman" w:eastAsia="Times New Roman" w:hAnsi="Times New Roman" w:cs="Times New Roman"/>
          <w:smallCaps/>
          <w:noProof/>
          <w:color w:val="auto"/>
          <w:sz w:val="20"/>
          <w:szCs w:val="20"/>
        </w:rPr>
        <w:t xml:space="preserve">Example 1. </w:t>
      </w:r>
    </w:p>
    <w:p w14:paraId="69DC932E" w14:textId="77777777" w:rsidR="00336110" w:rsidRPr="00682E18" w:rsidRDefault="00735EC9" w:rsidP="00DE3D3C">
      <w:pPr>
        <w:spacing w:before="8" w:after="8"/>
        <w:ind w:right="605"/>
        <w:rPr>
          <w:rFonts w:asciiTheme="majorBidi" w:eastAsiaTheme="minorEastAsia" w:hAnsiTheme="majorBidi" w:cstheme="majorBidi"/>
          <w:lang w:bidi="ar-IQ"/>
        </w:rPr>
      </w:pPr>
      <m:oMathPara>
        <m:oMath>
          <m:sSup>
            <m:sSupPr>
              <m:ctrlPr>
                <w:rPr>
                  <w:rFonts w:ascii="Cambria Math" w:hAnsi="Cambria Math" w:cstheme="majorBidi"/>
                  <w:i/>
                  <w:lang w:bidi="ar-IQ"/>
                </w:rPr>
              </m:ctrlPr>
            </m:sSupPr>
            <m:e>
              <m:r>
                <w:rPr>
                  <w:rFonts w:ascii="Cambria Math" w:hAnsi="Cambria Math" w:cstheme="majorBidi"/>
                  <w:lang w:bidi="ar-IQ"/>
                </w:rPr>
                <m:t>y</m:t>
              </m:r>
            </m:e>
            <m:sup>
              <m:r>
                <w:rPr>
                  <w:rFonts w:ascii="Cambria Math" w:hAnsi="Cambria Math" w:cstheme="majorBidi"/>
                  <w:lang w:bidi="ar-IQ"/>
                </w:rPr>
                <m:t>'</m:t>
              </m:r>
            </m:sup>
          </m:s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f>
            <m:fPr>
              <m:ctrlPr>
                <w:rPr>
                  <w:rFonts w:ascii="Cambria Math" w:hAnsi="Cambria Math" w:cstheme="majorBidi"/>
                  <w:i/>
                  <w:lang w:bidi="ar-IQ"/>
                </w:rPr>
              </m:ctrlPr>
            </m:fPr>
            <m:num>
              <m:sSup>
                <m:sSupPr>
                  <m:ctrlPr>
                    <w:rPr>
                      <w:rFonts w:ascii="Cambria Math" w:hAnsi="Cambria Math" w:cstheme="majorBidi"/>
                      <w:i/>
                      <w:lang w:bidi="ar-IQ"/>
                    </w:rPr>
                  </m:ctrlPr>
                </m:sSupPr>
                <m:e>
                  <m:r>
                    <w:rPr>
                      <w:rFonts w:ascii="Cambria Math" w:hAnsi="Cambria Math" w:cstheme="majorBidi"/>
                      <w:lang w:bidi="ar-IQ"/>
                    </w:rPr>
                    <m:t>3</m:t>
                  </m:r>
                  <m:r>
                    <w:rPr>
                      <w:rFonts w:ascii="Cambria Math" w:hAnsi="Cambria Math" w:cstheme="majorBidi"/>
                      <w:lang w:bidi="ar-IQ"/>
                    </w:rPr>
                    <m:t>x</m:t>
                  </m:r>
                </m:e>
                <m:sup>
                  <m:r>
                    <w:rPr>
                      <w:rFonts w:ascii="Cambria Math" w:hAnsi="Cambria Math" w:cstheme="majorBidi"/>
                      <w:lang w:bidi="ar-IQ"/>
                    </w:rPr>
                    <m:t>4</m:t>
                  </m:r>
                </m:sup>
              </m:sSup>
            </m:num>
            <m:den>
              <m:r>
                <w:rPr>
                  <w:rFonts w:ascii="Cambria Math" w:hAnsi="Cambria Math" w:cstheme="majorBidi"/>
                  <w:lang w:bidi="ar-IQ"/>
                </w:rPr>
                <m:t>600</m:t>
              </m:r>
            </m:den>
          </m:f>
          <m:r>
            <w:rPr>
              <w:rFonts w:ascii="Cambria Math" w:hAnsi="Cambria Math" w:cstheme="majorBidi"/>
              <w:lang w:bidi="ar-IQ"/>
            </w:rPr>
            <m:t>-</m:t>
          </m:r>
          <m:f>
            <m:fPr>
              <m:ctrlPr>
                <w:rPr>
                  <w:rFonts w:ascii="Cambria Math" w:hAnsi="Cambria Math" w:cstheme="majorBidi"/>
                  <w:i/>
                  <w:lang w:bidi="ar-IQ"/>
                </w:rPr>
              </m:ctrlPr>
            </m:fPr>
            <m:num>
              <m:rad>
                <m:radPr>
                  <m:degHide m:val="1"/>
                  <m:ctrlPr>
                    <w:rPr>
                      <w:rFonts w:ascii="Cambria Math" w:hAnsi="Cambria Math" w:cstheme="majorBidi"/>
                      <w:i/>
                      <w:lang w:bidi="ar-IQ"/>
                    </w:rPr>
                  </m:ctrlPr>
                </m:radPr>
                <m:deg/>
                <m:e>
                  <m:r>
                    <w:rPr>
                      <w:rFonts w:ascii="Cambria Math" w:hAnsi="Cambria Math" w:cstheme="majorBidi"/>
                      <w:lang w:bidi="ar-IQ"/>
                    </w:rPr>
                    <m:t>4</m:t>
                  </m:r>
                </m:e>
              </m:rad>
            </m:num>
            <m:den>
              <m:r>
                <w:rPr>
                  <w:rFonts w:ascii="Cambria Math" w:hAnsi="Cambria Math" w:cstheme="majorBidi"/>
                  <w:lang w:bidi="ar-IQ"/>
                </w:rPr>
                <m:t>200</m:t>
              </m:r>
            </m:den>
          </m:f>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sSup>
                <m:sSupPr>
                  <m:ctrlPr>
                    <w:rPr>
                      <w:rFonts w:ascii="Cambria Math" w:hAnsi="Cambria Math" w:cstheme="majorBidi"/>
                      <w:i/>
                      <w:lang w:bidi="ar-IQ"/>
                    </w:rPr>
                  </m:ctrlPr>
                </m:sSupPr>
                <m:e>
                  <m:r>
                    <w:rPr>
                      <w:rFonts w:ascii="Cambria Math" w:hAnsi="Cambria Math" w:cstheme="majorBidi"/>
                      <w:lang w:bidi="ar-IQ"/>
                    </w:rPr>
                    <m:t>t</m:t>
                  </m:r>
                </m:e>
                <m:sup>
                  <m:r>
                    <w:rPr>
                      <w:rFonts w:ascii="Cambria Math" w:hAnsi="Cambria Math" w:cstheme="majorBidi"/>
                      <w:lang w:bidi="ar-IQ"/>
                    </w:rPr>
                    <m:t>2</m:t>
                  </m:r>
                </m:sup>
              </m:sSup>
              <m:r>
                <w:rPr>
                  <w:rFonts w:ascii="Cambria Math" w:hAnsi="Cambria Math" w:cstheme="majorBidi"/>
                  <w:lang w:bidi="ar-IQ"/>
                </w:rPr>
                <m:t>y</m:t>
              </m:r>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oMath>
      </m:oMathPara>
    </w:p>
    <w:p w14:paraId="0437820E" w14:textId="77777777" w:rsidR="00682E18" w:rsidRPr="004F737F" w:rsidRDefault="00682E18" w:rsidP="00DE3D3C">
      <w:pPr>
        <w:spacing w:before="8" w:after="8"/>
        <w:ind w:right="605"/>
        <w:rPr>
          <w:rFonts w:asciiTheme="majorBidi" w:eastAsiaTheme="minorEastAsia" w:hAnsiTheme="majorBidi" w:cstheme="majorBidi"/>
          <w:rtl/>
          <w:lang w:bidi="ar-IQ"/>
        </w:rPr>
      </w:pPr>
    </w:p>
    <w:p w14:paraId="301E63B3" w14:textId="77777777" w:rsidR="002321BE" w:rsidRDefault="002321BE" w:rsidP="00DE3D3C">
      <w:pPr>
        <w:spacing w:before="8" w:after="8"/>
        <w:ind w:right="605"/>
        <w:jc w:val="left"/>
        <w:rPr>
          <w:rFonts w:eastAsia="MS Mincho"/>
        </w:rPr>
      </w:pPr>
    </w:p>
    <w:p w14:paraId="1920D9CA" w14:textId="1D6BFE74" w:rsidR="00B45286" w:rsidRPr="0017119B" w:rsidRDefault="00D87804" w:rsidP="00DE3D3C">
      <w:pPr>
        <w:pStyle w:val="Caption"/>
        <w:keepNext/>
        <w:spacing w:before="8" w:after="8"/>
        <w:ind w:right="605"/>
        <w:rPr>
          <w:b/>
          <w:bCs/>
        </w:rPr>
      </w:pPr>
      <w:r w:rsidRPr="0017119B">
        <w:rPr>
          <w:b/>
          <w:bCs/>
          <w:i w:val="0"/>
          <w:iCs w:val="0"/>
          <w:color w:val="000000" w:themeColor="text1"/>
          <w:sz w:val="20"/>
          <w:szCs w:val="20"/>
        </w:rPr>
        <w:t xml:space="preserve">Table </w:t>
      </w:r>
      <w:r w:rsidR="0028697E" w:rsidRPr="0017119B">
        <w:rPr>
          <w:b/>
          <w:bCs/>
          <w:i w:val="0"/>
          <w:iCs w:val="0"/>
          <w:color w:val="000000" w:themeColor="text1"/>
          <w:sz w:val="20"/>
          <w:szCs w:val="20"/>
        </w:rPr>
        <w:t>1: Numerical</w:t>
      </w:r>
      <w:r w:rsidR="00B45286" w:rsidRPr="0017119B">
        <w:rPr>
          <w:b/>
          <w:bCs/>
          <w:i w:val="0"/>
          <w:iCs w:val="0"/>
          <w:color w:val="000000" w:themeColor="text1"/>
          <w:sz w:val="20"/>
          <w:szCs w:val="20"/>
        </w:rPr>
        <w:t xml:space="preserve"> outcomes </w:t>
      </w:r>
      <w:r w:rsidR="00AC49B2" w:rsidRPr="0017119B">
        <w:rPr>
          <w:b/>
          <w:bCs/>
          <w:i w:val="0"/>
          <w:iCs w:val="0"/>
          <w:color w:val="000000" w:themeColor="text1"/>
          <w:sz w:val="20"/>
          <w:szCs w:val="20"/>
        </w:rPr>
        <w:t xml:space="preserve">and </w:t>
      </w:r>
      <w:r w:rsidR="00B45286" w:rsidRPr="0017119B">
        <w:rPr>
          <w:b/>
          <w:bCs/>
          <w:i w:val="0"/>
          <w:iCs w:val="0"/>
          <w:color w:val="000000" w:themeColor="text1"/>
          <w:sz w:val="20"/>
          <w:szCs w:val="20"/>
        </w:rPr>
        <w:t>absolute error of Example 1</w:t>
      </w:r>
    </w:p>
    <w:tbl>
      <w:tblPr>
        <w:tblStyle w:val="PlainTable2"/>
        <w:tblW w:w="0" w:type="auto"/>
        <w:jc w:val="center"/>
        <w:tblLook w:val="06A0" w:firstRow="1" w:lastRow="0" w:firstColumn="1" w:lastColumn="0" w:noHBand="1" w:noVBand="1"/>
      </w:tblPr>
      <w:tblGrid>
        <w:gridCol w:w="1170"/>
        <w:gridCol w:w="1976"/>
        <w:gridCol w:w="1866"/>
        <w:gridCol w:w="1653"/>
        <w:gridCol w:w="1866"/>
        <w:gridCol w:w="1980"/>
      </w:tblGrid>
      <w:tr w:rsidR="00336110" w:rsidRPr="004F737F" w14:paraId="3C845CF1" w14:textId="77777777" w:rsidTr="00682E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vMerge w:val="restart"/>
            <w:shd w:val="clear" w:color="auto" w:fill="EEECE1" w:themeFill="background2"/>
          </w:tcPr>
          <w:p w14:paraId="46A01E07" w14:textId="66CF8D6F" w:rsidR="00336110" w:rsidRPr="00386227" w:rsidRDefault="00735EC9" w:rsidP="00DE3D3C">
            <w:pPr>
              <w:spacing w:before="8" w:after="8"/>
              <w:ind w:right="605"/>
              <w:rPr>
                <w:rFonts w:asciiTheme="majorBidi" w:hAnsiTheme="majorBidi" w:cstheme="majorBidi"/>
                <w:sz w:val="22"/>
                <w:szCs w:val="22"/>
                <w:lang w:bidi="ar-IQ"/>
              </w:rPr>
            </w:pPr>
            <m:oMathPara>
              <m:oMath>
                <m:sSub>
                  <m:sSubPr>
                    <m:ctrlPr>
                      <w:rPr>
                        <w:rFonts w:ascii="Cambria Math" w:hAnsi="Cambria Math" w:cstheme="majorBidi"/>
                        <w:i/>
                        <w:sz w:val="22"/>
                        <w:szCs w:val="22"/>
                        <w:lang w:bidi="ar-IQ"/>
                      </w:rPr>
                    </m:ctrlPr>
                  </m:sSubPr>
                  <m:e>
                    <m:r>
                      <m:rPr>
                        <m:sty m:val="bi"/>
                      </m:rPr>
                      <w:rPr>
                        <w:rFonts w:ascii="Cambria Math" w:hAnsi="Cambria Math" w:cstheme="majorBidi"/>
                        <w:sz w:val="22"/>
                        <w:szCs w:val="22"/>
                        <w:lang w:bidi="ar-IQ"/>
                      </w:rPr>
                      <m:t>x</m:t>
                    </m:r>
                  </m:e>
                  <m:sub>
                    <m:r>
                      <m:rPr>
                        <m:sty m:val="bi"/>
                      </m:rPr>
                      <w:rPr>
                        <w:rFonts w:ascii="Cambria Math" w:hAnsi="Cambria Math" w:cstheme="majorBidi"/>
                        <w:sz w:val="22"/>
                        <w:szCs w:val="22"/>
                        <w:lang w:bidi="ar-IQ"/>
                      </w:rPr>
                      <m:t>i</m:t>
                    </m:r>
                  </m:sub>
                </m:sSub>
              </m:oMath>
            </m:oMathPara>
          </w:p>
        </w:tc>
        <w:tc>
          <w:tcPr>
            <w:tcW w:w="1710" w:type="dxa"/>
            <w:vMerge w:val="restart"/>
            <w:shd w:val="clear" w:color="auto" w:fill="EEECE1" w:themeFill="background2"/>
          </w:tcPr>
          <w:p w14:paraId="07ACC7BD" w14:textId="77777777" w:rsidR="00336110" w:rsidRPr="00386227" w:rsidRDefault="00336110" w:rsidP="00DE3D3C">
            <w:pPr>
              <w:spacing w:before="8" w:after="8"/>
              <w:ind w:right="605"/>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386227">
              <w:rPr>
                <w:rFonts w:asciiTheme="majorBidi" w:hAnsiTheme="majorBidi" w:cstheme="majorBidi"/>
                <w:sz w:val="22"/>
                <w:szCs w:val="22"/>
                <w:lang w:bidi="ar-IQ"/>
              </w:rPr>
              <w:t>Rung-Kutta4</w:t>
            </w:r>
          </w:p>
        </w:tc>
        <w:tc>
          <w:tcPr>
            <w:tcW w:w="3060" w:type="dxa"/>
            <w:gridSpan w:val="2"/>
            <w:shd w:val="clear" w:color="auto" w:fill="EEECE1" w:themeFill="background2"/>
          </w:tcPr>
          <w:p w14:paraId="0A77654C" w14:textId="77777777" w:rsidR="00336110" w:rsidRPr="00386227" w:rsidRDefault="00336110" w:rsidP="00DE3D3C">
            <w:pPr>
              <w:spacing w:before="8" w:after="8"/>
              <w:ind w:right="605"/>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386227">
              <w:rPr>
                <w:rFonts w:asciiTheme="majorBidi" w:hAnsiTheme="majorBidi" w:cstheme="majorBidi"/>
                <w:sz w:val="22"/>
                <w:szCs w:val="22"/>
                <w:lang w:bidi="ar-IQ"/>
              </w:rPr>
              <w:t>N=3</w:t>
            </w:r>
          </w:p>
        </w:tc>
        <w:tc>
          <w:tcPr>
            <w:tcW w:w="3420" w:type="dxa"/>
            <w:gridSpan w:val="2"/>
            <w:tcBorders>
              <w:bottom w:val="single" w:sz="4" w:space="0" w:color="auto"/>
            </w:tcBorders>
            <w:shd w:val="clear" w:color="auto" w:fill="EEECE1" w:themeFill="background2"/>
          </w:tcPr>
          <w:p w14:paraId="2175BA9A" w14:textId="77777777" w:rsidR="00336110" w:rsidRPr="00386227" w:rsidRDefault="00336110" w:rsidP="00DE3D3C">
            <w:pPr>
              <w:spacing w:before="8" w:after="8"/>
              <w:ind w:right="605"/>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386227">
              <w:rPr>
                <w:rFonts w:asciiTheme="majorBidi" w:hAnsiTheme="majorBidi" w:cstheme="majorBidi"/>
                <w:sz w:val="22"/>
                <w:szCs w:val="22"/>
                <w:lang w:bidi="ar-IQ"/>
              </w:rPr>
              <w:t>N=6</w:t>
            </w:r>
          </w:p>
        </w:tc>
      </w:tr>
      <w:tr w:rsidR="00336110" w:rsidRPr="004F737F" w14:paraId="724496A6" w14:textId="77777777" w:rsidTr="00682E18">
        <w:trPr>
          <w:jc w:val="center"/>
        </w:trPr>
        <w:tc>
          <w:tcPr>
            <w:cnfStyle w:val="001000000000" w:firstRow="0" w:lastRow="0" w:firstColumn="1" w:lastColumn="0" w:oddVBand="0" w:evenVBand="0" w:oddHBand="0" w:evenHBand="0" w:firstRowFirstColumn="0" w:firstRowLastColumn="0" w:lastRowFirstColumn="0" w:lastRowLastColumn="0"/>
            <w:tcW w:w="1170" w:type="dxa"/>
            <w:vMerge/>
            <w:tcBorders>
              <w:bottom w:val="single" w:sz="4" w:space="0" w:color="auto"/>
            </w:tcBorders>
            <w:shd w:val="clear" w:color="auto" w:fill="EEECE1" w:themeFill="background2"/>
          </w:tcPr>
          <w:p w14:paraId="3CEE6FD4" w14:textId="77777777" w:rsidR="00336110" w:rsidRPr="00386227" w:rsidRDefault="00336110" w:rsidP="00DE3D3C">
            <w:pPr>
              <w:spacing w:before="8" w:after="8"/>
              <w:ind w:right="605"/>
              <w:rPr>
                <w:rFonts w:asciiTheme="majorBidi" w:hAnsiTheme="majorBidi" w:cstheme="majorBidi"/>
                <w:sz w:val="22"/>
                <w:szCs w:val="22"/>
                <w:lang w:bidi="ar-IQ"/>
              </w:rPr>
            </w:pPr>
          </w:p>
        </w:tc>
        <w:tc>
          <w:tcPr>
            <w:tcW w:w="1710" w:type="dxa"/>
            <w:vMerge/>
            <w:tcBorders>
              <w:bottom w:val="single" w:sz="4" w:space="0" w:color="auto"/>
            </w:tcBorders>
            <w:shd w:val="clear" w:color="auto" w:fill="EEECE1" w:themeFill="background2"/>
          </w:tcPr>
          <w:p w14:paraId="2244EF89" w14:textId="77777777" w:rsidR="00336110" w:rsidRPr="00386227"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bidi="ar-IQ"/>
              </w:rPr>
            </w:pPr>
          </w:p>
        </w:tc>
        <w:tc>
          <w:tcPr>
            <w:tcW w:w="1440" w:type="dxa"/>
            <w:tcBorders>
              <w:top w:val="single" w:sz="4" w:space="0" w:color="auto"/>
              <w:bottom w:val="single" w:sz="4" w:space="0" w:color="auto"/>
            </w:tcBorders>
            <w:shd w:val="clear" w:color="auto" w:fill="EEECE1" w:themeFill="background2"/>
          </w:tcPr>
          <w:p w14:paraId="49A6143D" w14:textId="7FEEB382" w:rsidR="00336110" w:rsidRPr="00386227" w:rsidRDefault="00386227"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bidi="ar-IQ"/>
              </w:rPr>
            </w:pPr>
            <m:oMathPara>
              <m:oMath>
                <m:r>
                  <m:rPr>
                    <m:sty m:val="bi"/>
                  </m:rPr>
                  <w:rPr>
                    <w:rFonts w:ascii="Cambria Math" w:hAnsi="Cambria Math" w:cstheme="majorBidi"/>
                    <w:sz w:val="22"/>
                    <w:szCs w:val="22"/>
                    <w:lang w:bidi="ar-IQ"/>
                  </w:rPr>
                  <m:t>y</m:t>
                </m:r>
              </m:oMath>
            </m:oMathPara>
          </w:p>
        </w:tc>
        <w:tc>
          <w:tcPr>
            <w:tcW w:w="1620" w:type="dxa"/>
            <w:tcBorders>
              <w:top w:val="single" w:sz="4" w:space="0" w:color="auto"/>
              <w:bottom w:val="single" w:sz="4" w:space="0" w:color="auto"/>
            </w:tcBorders>
            <w:shd w:val="clear" w:color="auto" w:fill="EEECE1" w:themeFill="background2"/>
          </w:tcPr>
          <w:p w14:paraId="03634E37" w14:textId="77777777" w:rsidR="00336110" w:rsidRPr="00386227"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bidi="ar-IQ"/>
              </w:rPr>
            </w:pPr>
            <w:r w:rsidRPr="00386227">
              <w:rPr>
                <w:rFonts w:asciiTheme="majorBidi" w:hAnsiTheme="majorBidi" w:cstheme="majorBidi"/>
                <w:b/>
                <w:bCs/>
                <w:sz w:val="22"/>
                <w:szCs w:val="22"/>
                <w:lang w:bidi="ar-IQ"/>
              </w:rPr>
              <w:t>Absolute errors</w:t>
            </w:r>
          </w:p>
        </w:tc>
        <w:tc>
          <w:tcPr>
            <w:tcW w:w="1440" w:type="dxa"/>
            <w:tcBorders>
              <w:top w:val="single" w:sz="4" w:space="0" w:color="auto"/>
              <w:bottom w:val="single" w:sz="4" w:space="0" w:color="auto"/>
            </w:tcBorders>
            <w:shd w:val="clear" w:color="auto" w:fill="EEECE1" w:themeFill="background2"/>
          </w:tcPr>
          <w:p w14:paraId="13BC5698" w14:textId="77777777" w:rsidR="00336110" w:rsidRPr="00386227"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bidi="ar-IQ"/>
              </w:rPr>
            </w:pPr>
            <w:r w:rsidRPr="00386227">
              <w:rPr>
                <w:rFonts w:asciiTheme="majorBidi" w:hAnsiTheme="majorBidi" w:cstheme="majorBidi"/>
                <w:b/>
                <w:bCs/>
                <w:sz w:val="22"/>
                <w:szCs w:val="22"/>
                <w:lang w:bidi="ar-IQ"/>
              </w:rPr>
              <w:t>y</w:t>
            </w:r>
          </w:p>
        </w:tc>
        <w:tc>
          <w:tcPr>
            <w:tcW w:w="1980" w:type="dxa"/>
            <w:tcBorders>
              <w:top w:val="single" w:sz="4" w:space="0" w:color="auto"/>
              <w:bottom w:val="single" w:sz="4" w:space="0" w:color="auto"/>
            </w:tcBorders>
            <w:shd w:val="clear" w:color="auto" w:fill="EEECE1" w:themeFill="background2"/>
          </w:tcPr>
          <w:p w14:paraId="3B52CB0D" w14:textId="77777777" w:rsidR="00336110" w:rsidRPr="00386227"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bidi="ar-IQ"/>
              </w:rPr>
            </w:pPr>
            <w:r w:rsidRPr="00386227">
              <w:rPr>
                <w:rFonts w:asciiTheme="majorBidi" w:hAnsiTheme="majorBidi" w:cstheme="majorBidi"/>
                <w:b/>
                <w:bCs/>
                <w:sz w:val="22"/>
                <w:szCs w:val="22"/>
                <w:lang w:bidi="ar-IQ"/>
              </w:rPr>
              <w:t>Absolute errors</w:t>
            </w:r>
          </w:p>
        </w:tc>
      </w:tr>
      <w:tr w:rsidR="00336110" w:rsidRPr="004F737F" w14:paraId="2E7D8EA7" w14:textId="77777777" w:rsidTr="00682E18">
        <w:trPr>
          <w:jc w:val="center"/>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tcBorders>
            <w:shd w:val="clear" w:color="auto" w:fill="EEECE1" w:themeFill="background2"/>
          </w:tcPr>
          <w:p w14:paraId="4C5451D8" w14:textId="77777777" w:rsidR="00336110" w:rsidRPr="004F737F" w:rsidRDefault="00336110"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c>
          <w:tcPr>
            <w:tcW w:w="1710" w:type="dxa"/>
            <w:tcBorders>
              <w:top w:val="single" w:sz="4" w:space="0" w:color="auto"/>
            </w:tcBorders>
            <w:shd w:val="clear" w:color="auto" w:fill="EEECE1" w:themeFill="background2"/>
          </w:tcPr>
          <w:p w14:paraId="59D4A8E7"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c>
          <w:tcPr>
            <w:tcW w:w="1440" w:type="dxa"/>
            <w:tcBorders>
              <w:top w:val="single" w:sz="4" w:space="0" w:color="auto"/>
            </w:tcBorders>
            <w:shd w:val="clear" w:color="auto" w:fill="EEECE1" w:themeFill="background2"/>
          </w:tcPr>
          <w:p w14:paraId="4E60932A"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c>
          <w:tcPr>
            <w:tcW w:w="1620" w:type="dxa"/>
            <w:tcBorders>
              <w:top w:val="single" w:sz="4" w:space="0" w:color="auto"/>
            </w:tcBorders>
            <w:shd w:val="clear" w:color="auto" w:fill="EEECE1" w:themeFill="background2"/>
          </w:tcPr>
          <w:p w14:paraId="69FA85A7"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c>
          <w:tcPr>
            <w:tcW w:w="1440" w:type="dxa"/>
            <w:tcBorders>
              <w:top w:val="single" w:sz="4" w:space="0" w:color="auto"/>
            </w:tcBorders>
            <w:shd w:val="clear" w:color="auto" w:fill="EEECE1" w:themeFill="background2"/>
          </w:tcPr>
          <w:p w14:paraId="4AE637E0"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c>
          <w:tcPr>
            <w:tcW w:w="1980" w:type="dxa"/>
            <w:tcBorders>
              <w:top w:val="single" w:sz="4" w:space="0" w:color="auto"/>
              <w:bottom w:val="nil"/>
            </w:tcBorders>
            <w:shd w:val="clear" w:color="auto" w:fill="EEECE1" w:themeFill="background2"/>
          </w:tcPr>
          <w:p w14:paraId="7CFA6EE7"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r>
      <w:tr w:rsidR="00336110" w:rsidRPr="004F737F" w14:paraId="002415E0" w14:textId="77777777" w:rsidTr="00682E18">
        <w:trPr>
          <w:trHeight w:val="297"/>
          <w:jc w:val="center"/>
        </w:trPr>
        <w:tc>
          <w:tcPr>
            <w:cnfStyle w:val="001000000000" w:firstRow="0" w:lastRow="0" w:firstColumn="1" w:lastColumn="0" w:oddVBand="0" w:evenVBand="0" w:oddHBand="0" w:evenHBand="0" w:firstRowFirstColumn="0" w:firstRowLastColumn="0" w:lastRowFirstColumn="0" w:lastRowLastColumn="0"/>
            <w:tcW w:w="1170" w:type="dxa"/>
            <w:shd w:val="clear" w:color="auto" w:fill="EEECE1" w:themeFill="background2"/>
          </w:tcPr>
          <w:p w14:paraId="21D66487" w14:textId="77777777" w:rsidR="00336110" w:rsidRPr="004F737F" w:rsidRDefault="00336110"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0.2</w:t>
            </w:r>
          </w:p>
        </w:tc>
        <w:tc>
          <w:tcPr>
            <w:tcW w:w="1710" w:type="dxa"/>
            <w:shd w:val="clear" w:color="auto" w:fill="EEECE1" w:themeFill="background2"/>
          </w:tcPr>
          <w:p w14:paraId="38DB49F0"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0.00200000</w:t>
            </w:r>
          </w:p>
        </w:tc>
        <w:tc>
          <w:tcPr>
            <w:tcW w:w="1440" w:type="dxa"/>
            <w:shd w:val="clear" w:color="auto" w:fill="EEECE1" w:themeFill="background2"/>
          </w:tcPr>
          <w:p w14:paraId="4FB04D2F"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0.00199953</w:t>
            </w:r>
          </w:p>
        </w:tc>
        <w:tc>
          <w:tcPr>
            <w:tcW w:w="1620" w:type="dxa"/>
            <w:shd w:val="clear" w:color="auto" w:fill="EEECE1" w:themeFill="background2"/>
            <w:vAlign w:val="center"/>
          </w:tcPr>
          <w:p w14:paraId="398DEB7A"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4.70E-07</w:t>
            </w:r>
          </w:p>
        </w:tc>
        <w:tc>
          <w:tcPr>
            <w:tcW w:w="1440" w:type="dxa"/>
            <w:shd w:val="clear" w:color="auto" w:fill="EEECE1" w:themeFill="background2"/>
          </w:tcPr>
          <w:p w14:paraId="148F7446"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0.00199979</w:t>
            </w:r>
          </w:p>
        </w:tc>
        <w:tc>
          <w:tcPr>
            <w:tcW w:w="1980" w:type="dxa"/>
            <w:tcBorders>
              <w:top w:val="nil"/>
              <w:left w:val="nil"/>
              <w:bottom w:val="nil"/>
              <w:right w:val="nil"/>
            </w:tcBorders>
            <w:shd w:val="clear" w:color="000000" w:fill="E7E6E6"/>
            <w:vAlign w:val="center"/>
          </w:tcPr>
          <w:p w14:paraId="5E6C69CF"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2.10E-07</w:t>
            </w:r>
          </w:p>
        </w:tc>
      </w:tr>
      <w:tr w:rsidR="00336110" w:rsidRPr="004F737F" w14:paraId="228B1D7B" w14:textId="77777777" w:rsidTr="00682E18">
        <w:trPr>
          <w:jc w:val="center"/>
        </w:trPr>
        <w:tc>
          <w:tcPr>
            <w:cnfStyle w:val="001000000000" w:firstRow="0" w:lastRow="0" w:firstColumn="1" w:lastColumn="0" w:oddVBand="0" w:evenVBand="0" w:oddHBand="0" w:evenHBand="0" w:firstRowFirstColumn="0" w:firstRowLastColumn="0" w:lastRowFirstColumn="0" w:lastRowLastColumn="0"/>
            <w:tcW w:w="1170" w:type="dxa"/>
            <w:tcBorders>
              <w:bottom w:val="nil"/>
            </w:tcBorders>
            <w:shd w:val="clear" w:color="auto" w:fill="EEECE1" w:themeFill="background2"/>
          </w:tcPr>
          <w:p w14:paraId="0367E687" w14:textId="77777777" w:rsidR="00336110" w:rsidRPr="004F737F" w:rsidRDefault="00336110"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0.4</w:t>
            </w:r>
          </w:p>
        </w:tc>
        <w:tc>
          <w:tcPr>
            <w:tcW w:w="1710" w:type="dxa"/>
            <w:tcBorders>
              <w:bottom w:val="nil"/>
            </w:tcBorders>
            <w:shd w:val="clear" w:color="auto" w:fill="EEECE1" w:themeFill="background2"/>
          </w:tcPr>
          <w:p w14:paraId="44038CB4"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0.00400000</w:t>
            </w:r>
          </w:p>
        </w:tc>
        <w:tc>
          <w:tcPr>
            <w:tcW w:w="1440" w:type="dxa"/>
            <w:tcBorders>
              <w:bottom w:val="nil"/>
            </w:tcBorders>
            <w:shd w:val="clear" w:color="auto" w:fill="EEECE1" w:themeFill="background2"/>
          </w:tcPr>
          <w:p w14:paraId="5739BE6D"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0.00399850</w:t>
            </w:r>
          </w:p>
        </w:tc>
        <w:tc>
          <w:tcPr>
            <w:tcW w:w="1620" w:type="dxa"/>
            <w:tcBorders>
              <w:bottom w:val="nil"/>
            </w:tcBorders>
            <w:shd w:val="clear" w:color="auto" w:fill="EEECE1" w:themeFill="background2"/>
            <w:vAlign w:val="center"/>
          </w:tcPr>
          <w:p w14:paraId="5D4B37E8"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1.50E-06</w:t>
            </w:r>
          </w:p>
        </w:tc>
        <w:tc>
          <w:tcPr>
            <w:tcW w:w="1440" w:type="dxa"/>
            <w:tcBorders>
              <w:bottom w:val="nil"/>
            </w:tcBorders>
            <w:shd w:val="clear" w:color="auto" w:fill="EEECE1" w:themeFill="background2"/>
          </w:tcPr>
          <w:p w14:paraId="29ACB718"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0.00399974</w:t>
            </w:r>
          </w:p>
        </w:tc>
        <w:tc>
          <w:tcPr>
            <w:tcW w:w="1980" w:type="dxa"/>
            <w:tcBorders>
              <w:top w:val="nil"/>
              <w:left w:val="nil"/>
              <w:bottom w:val="nil"/>
              <w:right w:val="nil"/>
            </w:tcBorders>
            <w:shd w:val="clear" w:color="000000" w:fill="E7E6E6"/>
            <w:vAlign w:val="center"/>
          </w:tcPr>
          <w:p w14:paraId="61F8D834"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2.60E-07</w:t>
            </w:r>
          </w:p>
        </w:tc>
      </w:tr>
      <w:tr w:rsidR="00336110" w:rsidRPr="004F737F" w14:paraId="5C53FEFA" w14:textId="77777777" w:rsidTr="00682E18">
        <w:trPr>
          <w:trHeight w:val="360"/>
          <w:jc w:val="center"/>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shd w:val="clear" w:color="auto" w:fill="EEECE1" w:themeFill="background2"/>
          </w:tcPr>
          <w:p w14:paraId="4DF6C250" w14:textId="77777777" w:rsidR="00336110" w:rsidRPr="004F737F" w:rsidRDefault="00336110"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0.6</w:t>
            </w:r>
          </w:p>
        </w:tc>
        <w:tc>
          <w:tcPr>
            <w:tcW w:w="1710" w:type="dxa"/>
            <w:tcBorders>
              <w:top w:val="nil"/>
              <w:bottom w:val="nil"/>
            </w:tcBorders>
            <w:shd w:val="clear" w:color="auto" w:fill="EEECE1" w:themeFill="background2"/>
          </w:tcPr>
          <w:p w14:paraId="0E894D9C"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0.005997000</w:t>
            </w:r>
          </w:p>
        </w:tc>
        <w:tc>
          <w:tcPr>
            <w:tcW w:w="1440" w:type="dxa"/>
            <w:tcBorders>
              <w:top w:val="nil"/>
              <w:bottom w:val="nil"/>
            </w:tcBorders>
            <w:shd w:val="clear" w:color="auto" w:fill="EEECE1" w:themeFill="background2"/>
          </w:tcPr>
          <w:p w14:paraId="44730548"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0.00599389</w:t>
            </w:r>
          </w:p>
        </w:tc>
        <w:tc>
          <w:tcPr>
            <w:tcW w:w="1620" w:type="dxa"/>
            <w:tcBorders>
              <w:top w:val="nil"/>
              <w:bottom w:val="nil"/>
            </w:tcBorders>
            <w:shd w:val="clear" w:color="auto" w:fill="EEECE1" w:themeFill="background2"/>
            <w:vAlign w:val="center"/>
          </w:tcPr>
          <w:p w14:paraId="0B9E6A0F"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3.11E-06</w:t>
            </w:r>
          </w:p>
        </w:tc>
        <w:tc>
          <w:tcPr>
            <w:tcW w:w="1440" w:type="dxa"/>
            <w:tcBorders>
              <w:top w:val="nil"/>
              <w:bottom w:val="nil"/>
            </w:tcBorders>
            <w:shd w:val="clear" w:color="auto" w:fill="EEECE1" w:themeFill="background2"/>
          </w:tcPr>
          <w:p w14:paraId="57577F30"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0.00599673</w:t>
            </w:r>
          </w:p>
        </w:tc>
        <w:tc>
          <w:tcPr>
            <w:tcW w:w="1980" w:type="dxa"/>
            <w:tcBorders>
              <w:top w:val="nil"/>
              <w:left w:val="nil"/>
              <w:bottom w:val="nil"/>
              <w:right w:val="nil"/>
            </w:tcBorders>
            <w:shd w:val="clear" w:color="000000" w:fill="E7E6E6"/>
            <w:vAlign w:val="center"/>
          </w:tcPr>
          <w:p w14:paraId="52B7480D"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2.70E-07</w:t>
            </w:r>
          </w:p>
        </w:tc>
      </w:tr>
      <w:tr w:rsidR="00336110" w:rsidRPr="004F737F" w14:paraId="721AE1BB" w14:textId="77777777" w:rsidTr="00682E18">
        <w:trPr>
          <w:trHeight w:val="315"/>
          <w:jc w:val="center"/>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shd w:val="clear" w:color="auto" w:fill="EEECE1" w:themeFill="background2"/>
          </w:tcPr>
          <w:p w14:paraId="1D699803" w14:textId="77777777" w:rsidR="00336110" w:rsidRPr="004F737F" w:rsidRDefault="00336110"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0.8</w:t>
            </w:r>
          </w:p>
        </w:tc>
        <w:tc>
          <w:tcPr>
            <w:tcW w:w="1710" w:type="dxa"/>
            <w:tcBorders>
              <w:top w:val="nil"/>
              <w:bottom w:val="nil"/>
            </w:tcBorders>
            <w:shd w:val="clear" w:color="auto" w:fill="EEECE1" w:themeFill="background2"/>
          </w:tcPr>
          <w:p w14:paraId="76F960BC"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0.007989000</w:t>
            </w:r>
          </w:p>
        </w:tc>
        <w:tc>
          <w:tcPr>
            <w:tcW w:w="1440" w:type="dxa"/>
            <w:tcBorders>
              <w:top w:val="nil"/>
              <w:bottom w:val="nil"/>
            </w:tcBorders>
            <w:shd w:val="clear" w:color="auto" w:fill="EEECE1" w:themeFill="background2"/>
          </w:tcPr>
          <w:p w14:paraId="58010E99"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0.00798372</w:t>
            </w:r>
          </w:p>
        </w:tc>
        <w:tc>
          <w:tcPr>
            <w:tcW w:w="1620" w:type="dxa"/>
            <w:tcBorders>
              <w:top w:val="nil"/>
              <w:bottom w:val="nil"/>
            </w:tcBorders>
            <w:shd w:val="clear" w:color="auto" w:fill="EEECE1" w:themeFill="background2"/>
            <w:vAlign w:val="center"/>
          </w:tcPr>
          <w:p w14:paraId="3B99D8A0"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5.28E-06</w:t>
            </w:r>
          </w:p>
        </w:tc>
        <w:tc>
          <w:tcPr>
            <w:tcW w:w="1440" w:type="dxa"/>
            <w:tcBorders>
              <w:top w:val="nil"/>
              <w:bottom w:val="nil"/>
            </w:tcBorders>
            <w:shd w:val="clear" w:color="auto" w:fill="EEECE1" w:themeFill="background2"/>
          </w:tcPr>
          <w:p w14:paraId="18185230"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0.00798879</w:t>
            </w:r>
          </w:p>
        </w:tc>
        <w:tc>
          <w:tcPr>
            <w:tcW w:w="1980" w:type="dxa"/>
            <w:tcBorders>
              <w:top w:val="nil"/>
              <w:left w:val="nil"/>
              <w:bottom w:val="nil"/>
              <w:right w:val="nil"/>
            </w:tcBorders>
            <w:shd w:val="clear" w:color="000000" w:fill="E7E6E6"/>
            <w:vAlign w:val="center"/>
          </w:tcPr>
          <w:p w14:paraId="7815A9AA"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2.10E-07</w:t>
            </w:r>
          </w:p>
        </w:tc>
      </w:tr>
      <w:tr w:rsidR="00336110" w:rsidRPr="004F737F" w14:paraId="039CA2A7" w14:textId="77777777" w:rsidTr="00682E18">
        <w:trPr>
          <w:jc w:val="center"/>
        </w:trPr>
        <w:tc>
          <w:tcPr>
            <w:cnfStyle w:val="001000000000" w:firstRow="0" w:lastRow="0" w:firstColumn="1" w:lastColumn="0" w:oddVBand="0" w:evenVBand="0" w:oddHBand="0" w:evenHBand="0" w:firstRowFirstColumn="0" w:firstRowLastColumn="0" w:lastRowFirstColumn="0" w:lastRowLastColumn="0"/>
            <w:tcW w:w="1170" w:type="dxa"/>
            <w:tcBorders>
              <w:top w:val="nil"/>
              <w:bottom w:val="single" w:sz="4" w:space="0" w:color="auto"/>
            </w:tcBorders>
            <w:shd w:val="clear" w:color="auto" w:fill="EEECE1" w:themeFill="background2"/>
          </w:tcPr>
          <w:p w14:paraId="0C52B042" w14:textId="77777777" w:rsidR="00336110" w:rsidRPr="004F737F" w:rsidRDefault="00336110"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1</w:t>
            </w:r>
          </w:p>
        </w:tc>
        <w:tc>
          <w:tcPr>
            <w:tcW w:w="1710" w:type="dxa"/>
            <w:tcBorders>
              <w:top w:val="nil"/>
              <w:bottom w:val="single" w:sz="4" w:space="0" w:color="auto"/>
            </w:tcBorders>
            <w:shd w:val="clear" w:color="auto" w:fill="EEECE1" w:themeFill="background2"/>
          </w:tcPr>
          <w:p w14:paraId="5B40880D"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0.009973000</w:t>
            </w:r>
          </w:p>
        </w:tc>
        <w:tc>
          <w:tcPr>
            <w:tcW w:w="1440" w:type="dxa"/>
            <w:tcBorders>
              <w:top w:val="nil"/>
              <w:bottom w:val="single" w:sz="4" w:space="0" w:color="auto"/>
            </w:tcBorders>
            <w:shd w:val="clear" w:color="auto" w:fill="EEECE1" w:themeFill="background2"/>
          </w:tcPr>
          <w:p w14:paraId="55B03DC7"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0.00996487</w:t>
            </w:r>
          </w:p>
        </w:tc>
        <w:tc>
          <w:tcPr>
            <w:tcW w:w="1620" w:type="dxa"/>
            <w:tcBorders>
              <w:top w:val="nil"/>
              <w:bottom w:val="single" w:sz="4" w:space="0" w:color="auto"/>
            </w:tcBorders>
            <w:shd w:val="clear" w:color="auto" w:fill="EEECE1" w:themeFill="background2"/>
            <w:vAlign w:val="center"/>
          </w:tcPr>
          <w:p w14:paraId="653EDA13"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8.13E-06</w:t>
            </w:r>
          </w:p>
        </w:tc>
        <w:tc>
          <w:tcPr>
            <w:tcW w:w="1440" w:type="dxa"/>
            <w:tcBorders>
              <w:top w:val="nil"/>
              <w:bottom w:val="single" w:sz="4" w:space="0" w:color="auto"/>
            </w:tcBorders>
            <w:shd w:val="clear" w:color="auto" w:fill="EEECE1" w:themeFill="background2"/>
          </w:tcPr>
          <w:p w14:paraId="3741027D"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0.00997292</w:t>
            </w:r>
          </w:p>
        </w:tc>
        <w:tc>
          <w:tcPr>
            <w:tcW w:w="1980" w:type="dxa"/>
            <w:tcBorders>
              <w:top w:val="nil"/>
              <w:left w:val="nil"/>
              <w:bottom w:val="single" w:sz="4" w:space="0" w:color="auto"/>
              <w:right w:val="nil"/>
            </w:tcBorders>
            <w:shd w:val="clear" w:color="000000" w:fill="E7E6E6"/>
            <w:vAlign w:val="center"/>
          </w:tcPr>
          <w:p w14:paraId="54094B5A"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8.00E-08</w:t>
            </w:r>
          </w:p>
        </w:tc>
      </w:tr>
    </w:tbl>
    <w:p w14:paraId="6B8061F4" w14:textId="77777777" w:rsidR="002321BE" w:rsidRPr="00E859BC" w:rsidRDefault="002321BE" w:rsidP="00DE3D3C">
      <w:pPr>
        <w:spacing w:before="8" w:after="8"/>
        <w:ind w:right="605"/>
        <w:jc w:val="left"/>
        <w:rPr>
          <w:rFonts w:eastAsia="MS Mincho"/>
        </w:rPr>
      </w:pPr>
    </w:p>
    <w:p w14:paraId="5D1EDD72" w14:textId="61F3E7B9" w:rsidR="00C916D9" w:rsidRDefault="00C916D9" w:rsidP="00DE3D3C">
      <w:pPr>
        <w:pStyle w:val="Heading2"/>
        <w:spacing w:before="8" w:after="8"/>
        <w:ind w:right="605"/>
        <w:jc w:val="both"/>
        <w:rPr>
          <w:rFonts w:ascii="Times New Roman" w:hAnsi="Times New Roman" w:cs="Times New Roman"/>
          <w:b w:val="0"/>
          <w:bCs w:val="0"/>
          <w:color w:val="000000" w:themeColor="text1"/>
          <w:sz w:val="20"/>
          <w:szCs w:val="20"/>
        </w:rPr>
      </w:pPr>
    </w:p>
    <w:p w14:paraId="45E447E7" w14:textId="77777777" w:rsidR="002321BE" w:rsidRDefault="002321BE" w:rsidP="00DE3D3C">
      <w:pPr>
        <w:spacing w:before="8" w:after="8"/>
        <w:ind w:right="605"/>
      </w:pPr>
    </w:p>
    <w:p w14:paraId="6834A418" w14:textId="77777777" w:rsidR="002321BE" w:rsidRDefault="002321BE" w:rsidP="00DE3D3C">
      <w:pPr>
        <w:spacing w:before="8" w:after="8"/>
        <w:ind w:right="605"/>
      </w:pPr>
    </w:p>
    <w:p w14:paraId="70C8B00F" w14:textId="77777777" w:rsidR="002321BE" w:rsidRDefault="002321BE" w:rsidP="00DE3D3C">
      <w:pPr>
        <w:spacing w:before="8" w:after="8"/>
        <w:ind w:right="605"/>
      </w:pPr>
    </w:p>
    <w:p w14:paraId="7AA72AFE" w14:textId="77777777" w:rsidR="00CB7B0D" w:rsidRDefault="00CB7B0D" w:rsidP="00DE3D3C">
      <w:pPr>
        <w:pStyle w:val="Heading2"/>
        <w:spacing w:before="8" w:after="8"/>
        <w:ind w:right="605"/>
        <w:jc w:val="left"/>
        <w:rPr>
          <w:rFonts w:asciiTheme="majorBidi" w:hAnsiTheme="majorBidi"/>
          <w:color w:val="000000" w:themeColor="text1"/>
          <w:sz w:val="20"/>
          <w:szCs w:val="20"/>
        </w:rPr>
      </w:pPr>
      <w:r w:rsidRPr="00C9117C">
        <w:rPr>
          <w:rFonts w:asciiTheme="majorBidi" w:hAnsiTheme="majorBidi"/>
          <w:color w:val="000000" w:themeColor="text1"/>
          <w:sz w:val="20"/>
          <w:szCs w:val="20"/>
        </w:rPr>
        <w:t>Example 2.</w:t>
      </w:r>
    </w:p>
    <w:p w14:paraId="2A209114" w14:textId="77777777" w:rsidR="00451CFD" w:rsidRPr="00451CFD" w:rsidRDefault="00451CFD" w:rsidP="00DE3D3C">
      <w:pPr>
        <w:spacing w:before="8" w:after="8"/>
        <w:ind w:right="605"/>
      </w:pPr>
    </w:p>
    <w:p w14:paraId="505D6076" w14:textId="77777777" w:rsidR="00451CFD" w:rsidRPr="00451CFD" w:rsidRDefault="00735EC9" w:rsidP="00DE3D3C">
      <w:pPr>
        <w:spacing w:before="8" w:after="8"/>
        <w:ind w:right="605"/>
        <w:rPr>
          <w:rFonts w:asciiTheme="majorBidi" w:eastAsiaTheme="minorEastAsia" w:hAnsiTheme="majorBidi" w:cstheme="majorBidi"/>
          <w:lang w:bidi="ar-IQ"/>
        </w:rPr>
      </w:pPr>
      <m:oMathPara>
        <m:oMathParaPr>
          <m:jc m:val="left"/>
        </m:oMathParaPr>
        <m:oMath>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1</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=1+</m:t>
          </m:r>
          <m:f>
            <m:fPr>
              <m:ctrlPr>
                <w:rPr>
                  <w:rFonts w:ascii="Cambria Math" w:hAnsi="Cambria Math" w:cstheme="majorBidi"/>
                  <w:i/>
                  <w:lang w:bidi="ar-IQ"/>
                </w:rPr>
              </m:ctrlPr>
            </m:fPr>
            <m:num>
              <m:r>
                <w:rPr>
                  <w:rFonts w:ascii="Cambria Math" w:hAnsi="Cambria Math" w:cstheme="majorBidi"/>
                  <w:lang w:bidi="ar-IQ"/>
                </w:rPr>
                <m:t>3</m:t>
              </m:r>
            </m:num>
            <m:den>
              <m:r>
                <w:rPr>
                  <w:rFonts w:ascii="Cambria Math" w:hAnsi="Cambria Math" w:cstheme="majorBidi"/>
                  <w:lang w:bidi="ar-IQ"/>
                </w:rPr>
                <m:t>2</m:t>
              </m:r>
            </m:den>
          </m:f>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2</m:t>
              </m:r>
            </m:sup>
          </m:sSup>
          <m:r>
            <w:rPr>
              <w:rFonts w:ascii="Cambria Math" w:hAnsi="Cambria Math" w:cstheme="majorBidi"/>
              <w:lang w:bidi="ar-IQ"/>
            </w:rPr>
            <m:t>+</m:t>
          </m:r>
          <m:f>
            <m:fPr>
              <m:ctrlPr>
                <w:rPr>
                  <w:rFonts w:ascii="Cambria Math" w:hAnsi="Cambria Math" w:cstheme="majorBidi"/>
                  <w:i/>
                  <w:lang w:bidi="ar-IQ"/>
                </w:rPr>
              </m:ctrlPr>
            </m:fPr>
            <m:num>
              <m:r>
                <w:rPr>
                  <w:rFonts w:ascii="Cambria Math" w:hAnsi="Cambria Math" w:cstheme="majorBidi"/>
                  <w:lang w:bidi="ar-IQ"/>
                </w:rPr>
                <m:t>1</m:t>
              </m:r>
            </m:num>
            <m:den>
              <m:r>
                <w:rPr>
                  <w:rFonts w:ascii="Cambria Math" w:hAnsi="Cambria Math" w:cstheme="majorBidi"/>
                  <w:lang w:bidi="ar-IQ"/>
                </w:rPr>
                <m:t>3</m:t>
              </m:r>
            </m:den>
          </m:f>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3</m:t>
              </m:r>
            </m:sup>
          </m:sSup>
          <m:r>
            <w:rPr>
              <w:rFonts w:ascii="Cambria Math" w:hAnsi="Cambria Math" w:cstheme="majorBidi"/>
              <w:lang w:bidi="ar-IQ"/>
            </w:rPr>
            <m:t>-</m:t>
          </m:r>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5</m:t>
              </m:r>
            </m:sup>
          </m:sSup>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1</m:t>
              </m:r>
            </m:sub>
          </m:sSub>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1</m:t>
                  </m:r>
                </m:sub>
              </m:sSub>
              <m:r>
                <w:rPr>
                  <w:rFonts w:ascii="Cambria Math" w:hAnsi="Cambria Math" w:cstheme="majorBidi"/>
                  <w:lang w:bidi="ar-IQ"/>
                </w:rPr>
                <m:t>(</m:t>
              </m:r>
              <m:r>
                <w:rPr>
                  <w:rFonts w:ascii="Cambria Math" w:hAnsi="Cambria Math" w:cstheme="majorBidi"/>
                  <w:lang w:bidi="ar-IQ"/>
                </w:rPr>
                <m:t>t</m:t>
              </m:r>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r>
                <w:rPr>
                  <w:rFonts w:ascii="Cambria Math" w:hAnsi="Cambria Math" w:cstheme="majorBidi"/>
                  <w:lang w:bidi="ar-IQ"/>
                </w:rPr>
                <m:t>(</m:t>
              </m:r>
              <m:r>
                <w:rPr>
                  <w:rFonts w:ascii="Cambria Math" w:hAnsi="Cambria Math" w:cstheme="majorBidi"/>
                  <w:lang w:bidi="ar-IQ"/>
                </w:rPr>
                <m:t>t</m:t>
              </m:r>
              <m:r>
                <w:rPr>
                  <w:rFonts w:ascii="Cambria Math" w:hAnsi="Cambria Math" w:cstheme="majorBidi"/>
                  <w:lang w:bidi="ar-IQ"/>
                </w:rPr>
                <m:t>))</m:t>
              </m:r>
              <m:r>
                <w:rPr>
                  <w:rFonts w:ascii="Cambria Math" w:hAnsi="Cambria Math" w:cstheme="majorBidi"/>
                  <w:lang w:bidi="ar-IQ"/>
                </w:rPr>
                <m:t>dt</m:t>
              </m:r>
            </m:e>
          </m:nary>
        </m:oMath>
      </m:oMathPara>
    </w:p>
    <w:p w14:paraId="1D8D4CA9" w14:textId="3D00522D" w:rsidR="00CB7B0D" w:rsidRPr="002B474A" w:rsidRDefault="00735EC9" w:rsidP="00DE3D3C">
      <w:pPr>
        <w:spacing w:before="8" w:after="8"/>
        <w:ind w:right="605"/>
        <w:rPr>
          <w:rFonts w:asciiTheme="majorBidi" w:eastAsiaTheme="minorEastAsia" w:hAnsiTheme="majorBidi" w:cstheme="majorBidi"/>
          <w:lang w:bidi="ar-IQ"/>
        </w:rPr>
      </w:pPr>
      <m:oMathPara>
        <m:oMathParaPr>
          <m:jc m:val="left"/>
        </m:oMathParaPr>
        <m:oMath>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2</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=2</m:t>
          </m:r>
          <m:r>
            <w:rPr>
              <w:rFonts w:ascii="Cambria Math" w:hAnsi="Cambria Math" w:cstheme="majorBidi"/>
              <w:lang w:bidi="ar-IQ"/>
            </w:rPr>
            <m:t>x</m:t>
          </m:r>
          <m:r>
            <w:rPr>
              <w:rFonts w:ascii="Cambria Math" w:hAnsi="Cambria Math" w:cstheme="majorBidi"/>
              <w:lang w:bidi="ar-IQ"/>
            </w:rPr>
            <m:t>-</m:t>
          </m:r>
          <m:f>
            <m:fPr>
              <m:ctrlPr>
                <w:rPr>
                  <w:rFonts w:ascii="Cambria Math" w:hAnsi="Cambria Math" w:cstheme="majorBidi"/>
                  <w:i/>
                  <w:lang w:bidi="ar-IQ"/>
                </w:rPr>
              </m:ctrlPr>
            </m:fPr>
            <m:num>
              <m:r>
                <w:rPr>
                  <w:rFonts w:ascii="Cambria Math" w:hAnsi="Cambria Math" w:cstheme="majorBidi"/>
                  <w:lang w:bidi="ar-IQ"/>
                </w:rPr>
                <m:t>1</m:t>
              </m:r>
            </m:num>
            <m:den>
              <m:r>
                <w:rPr>
                  <w:rFonts w:ascii="Cambria Math" w:hAnsi="Cambria Math" w:cstheme="majorBidi"/>
                  <w:lang w:bidi="ar-IQ"/>
                </w:rPr>
                <m:t>3</m:t>
              </m:r>
            </m:den>
          </m:f>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3</m:t>
              </m:r>
            </m:sup>
          </m:sSup>
          <m:r>
            <w:rPr>
              <w:rFonts w:ascii="Cambria Math" w:hAnsi="Cambria Math" w:cstheme="majorBidi"/>
              <w:lang w:bidi="ar-IQ"/>
            </w:rPr>
            <m:t>-</m:t>
          </m:r>
          <m:f>
            <m:fPr>
              <m:ctrlPr>
                <w:rPr>
                  <w:rFonts w:ascii="Cambria Math" w:hAnsi="Cambria Math" w:cstheme="majorBidi"/>
                  <w:i/>
                  <w:lang w:bidi="ar-IQ"/>
                </w:rPr>
              </m:ctrlPr>
            </m:fPr>
            <m:num>
              <m:r>
                <w:rPr>
                  <w:rFonts w:ascii="Cambria Math" w:hAnsi="Cambria Math" w:cstheme="majorBidi"/>
                  <w:lang w:bidi="ar-IQ"/>
                </w:rPr>
                <m:t>1</m:t>
              </m:r>
            </m:num>
            <m:den>
              <m:r>
                <w:rPr>
                  <w:rFonts w:ascii="Cambria Math" w:hAnsi="Cambria Math" w:cstheme="majorBidi"/>
                  <w:lang w:bidi="ar-IQ"/>
                </w:rPr>
                <m:t>4</m:t>
              </m:r>
            </m:den>
          </m:f>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4</m:t>
              </m:r>
            </m:sup>
          </m:sSup>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t</m:t>
              </m:r>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1</m:t>
                  </m:r>
                </m:sub>
              </m:sSub>
              <m:r>
                <w:rPr>
                  <w:rFonts w:ascii="Cambria Math" w:hAnsi="Cambria Math" w:cstheme="majorBidi"/>
                  <w:lang w:bidi="ar-IQ"/>
                </w:rPr>
                <m:t>(</m:t>
              </m:r>
              <m:r>
                <w:rPr>
                  <w:rFonts w:ascii="Cambria Math" w:hAnsi="Cambria Math" w:cstheme="majorBidi"/>
                  <w:lang w:bidi="ar-IQ"/>
                </w:rPr>
                <m:t>t</m:t>
              </m:r>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r>
                <w:rPr>
                  <w:rFonts w:ascii="Cambria Math" w:hAnsi="Cambria Math" w:cstheme="majorBidi"/>
                  <w:lang w:bidi="ar-IQ"/>
                </w:rPr>
                <m:t>(</m:t>
              </m:r>
              <m:r>
                <w:rPr>
                  <w:rFonts w:ascii="Cambria Math" w:hAnsi="Cambria Math" w:cstheme="majorBidi"/>
                  <w:lang w:bidi="ar-IQ"/>
                </w:rPr>
                <m:t>t</m:t>
              </m:r>
              <m:r>
                <w:rPr>
                  <w:rFonts w:ascii="Cambria Math" w:hAnsi="Cambria Math" w:cstheme="majorBidi"/>
                  <w:lang w:bidi="ar-IQ"/>
                </w:rPr>
                <m:t>))</m:t>
              </m:r>
              <m:r>
                <w:rPr>
                  <w:rFonts w:ascii="Cambria Math" w:hAnsi="Cambria Math" w:cstheme="majorBidi"/>
                  <w:lang w:bidi="ar-IQ"/>
                </w:rPr>
                <m:t>dt</m:t>
              </m:r>
            </m:e>
          </m:nary>
        </m:oMath>
      </m:oMathPara>
    </w:p>
    <w:p w14:paraId="64D055C3" w14:textId="77777777" w:rsidR="002B474A" w:rsidRDefault="002B474A" w:rsidP="00DE3D3C">
      <w:pPr>
        <w:spacing w:before="8" w:after="8"/>
        <w:ind w:right="605"/>
        <w:rPr>
          <w:rFonts w:asciiTheme="majorBidi" w:eastAsiaTheme="minorEastAsia" w:hAnsiTheme="majorBidi" w:cstheme="majorBidi"/>
          <w:lang w:bidi="ar-IQ"/>
        </w:rPr>
      </w:pPr>
    </w:p>
    <w:p w14:paraId="1BEA6F4E" w14:textId="77777777" w:rsidR="002B474A" w:rsidRPr="002B474A" w:rsidRDefault="002B474A" w:rsidP="00DE3D3C">
      <w:pPr>
        <w:spacing w:before="8" w:after="8"/>
        <w:ind w:right="605"/>
        <w:rPr>
          <w:rFonts w:asciiTheme="majorBidi" w:eastAsiaTheme="minorEastAsia" w:hAnsiTheme="majorBidi" w:cstheme="majorBidi"/>
          <w:lang w:bidi="ar-IQ"/>
        </w:rPr>
      </w:pPr>
    </w:p>
    <w:p w14:paraId="6078FCF3" w14:textId="77777777" w:rsidR="002B474A" w:rsidRPr="00EA45CE" w:rsidRDefault="002B474A" w:rsidP="00DE3D3C">
      <w:pPr>
        <w:spacing w:before="8" w:after="8"/>
        <w:ind w:right="605"/>
        <w:rPr>
          <w:rFonts w:asciiTheme="majorBidi" w:eastAsiaTheme="minorEastAsia" w:hAnsiTheme="majorBidi" w:cstheme="majorBidi"/>
          <w:lang w:bidi="ar-IQ"/>
        </w:rPr>
      </w:pPr>
    </w:p>
    <w:p w14:paraId="6EAF6198" w14:textId="2F229F89" w:rsidR="004779A4" w:rsidRPr="0017119B" w:rsidRDefault="004779A4" w:rsidP="00DE3D3C">
      <w:pPr>
        <w:pStyle w:val="Heading3"/>
        <w:keepNext w:val="0"/>
        <w:keepLines w:val="0"/>
        <w:numPr>
          <w:ilvl w:val="2"/>
          <w:numId w:val="0"/>
        </w:numPr>
        <w:tabs>
          <w:tab w:val="num" w:pos="540"/>
        </w:tabs>
        <w:spacing w:before="8" w:after="8"/>
        <w:ind w:right="605" w:firstLine="283"/>
        <w:rPr>
          <w:rFonts w:ascii="Times New Roman" w:hAnsi="Times New Roman" w:cs="Times New Roman"/>
          <w:color w:val="000000" w:themeColor="text1"/>
        </w:rPr>
      </w:pPr>
      <w:r w:rsidRPr="0017119B">
        <w:rPr>
          <w:rFonts w:ascii="Times New Roman" w:hAnsi="Times New Roman" w:cs="Times New Roman"/>
          <w:color w:val="000000" w:themeColor="text1"/>
        </w:rPr>
        <w:t xml:space="preserve">Table </w:t>
      </w:r>
      <w:r w:rsidR="00DB2719" w:rsidRPr="0017119B">
        <w:rPr>
          <w:rFonts w:ascii="Times New Roman" w:hAnsi="Times New Roman" w:cs="Times New Roman"/>
          <w:color w:val="000000" w:themeColor="text1"/>
        </w:rPr>
        <w:t>2</w:t>
      </w:r>
      <w:r w:rsidRPr="0017119B">
        <w:rPr>
          <w:rFonts w:ascii="Times New Roman" w:hAnsi="Times New Roman" w:cs="Times New Roman"/>
          <w:color w:val="000000" w:themeColor="text1"/>
        </w:rPr>
        <w:t xml:space="preserve">: </w:t>
      </w:r>
      <w:r w:rsidR="00DB2719" w:rsidRPr="0017119B">
        <w:rPr>
          <w:rFonts w:ascii="Times New Roman" w:hAnsi="Times New Roman" w:cs="Times New Roman"/>
          <w:color w:val="000000" w:themeColor="text1"/>
        </w:rPr>
        <w:t xml:space="preserve">Comparison of </w:t>
      </w:r>
      <w:r w:rsidR="00A43138" w:rsidRPr="0017119B">
        <w:rPr>
          <w:rFonts w:ascii="Times New Roman" w:hAnsi="Times New Roman" w:cs="Times New Roman"/>
          <w:color w:val="000000" w:themeColor="text1"/>
        </w:rPr>
        <w:t>Numerical outcomes</w:t>
      </w:r>
      <w:r w:rsidR="00DB2719" w:rsidRPr="0017119B">
        <w:rPr>
          <w:rFonts w:ascii="Times New Roman" w:hAnsi="Times New Roman" w:cs="Times New Roman"/>
          <w:color w:val="000000" w:themeColor="text1"/>
        </w:rPr>
        <w:t xml:space="preserve"> with </w:t>
      </w:r>
      <w:r w:rsidR="00FF23B0" w:rsidRPr="0017119B">
        <w:rPr>
          <w:rFonts w:ascii="Times New Roman" w:hAnsi="Times New Roman" w:cs="Times New Roman"/>
          <w:color w:val="000000" w:themeColor="text1"/>
        </w:rPr>
        <w:t xml:space="preserve">Rung-Kutta4 </w:t>
      </w:r>
      <w:r w:rsidR="00DB2719" w:rsidRPr="0017119B">
        <w:rPr>
          <w:rFonts w:ascii="Times New Roman" w:hAnsi="Times New Roman" w:cs="Times New Roman"/>
          <w:color w:val="000000" w:themeColor="text1"/>
        </w:rPr>
        <w:t>Method for Example 2</w:t>
      </w:r>
      <w:r w:rsidR="00CA3624" w:rsidRPr="0017119B">
        <w:rPr>
          <w:rFonts w:ascii="Times New Roman" w:hAnsi="Times New Roman" w:cs="Times New Roman"/>
          <w:color w:val="000000" w:themeColor="text1"/>
        </w:rPr>
        <w:t>.</w:t>
      </w:r>
    </w:p>
    <w:tbl>
      <w:tblPr>
        <w:tblStyle w:val="PlainTable2"/>
        <w:tblW w:w="11521" w:type="dxa"/>
        <w:jc w:val="center"/>
        <w:shd w:val="clear" w:color="auto" w:fill="EEECE1" w:themeFill="background2"/>
        <w:tblLayout w:type="fixed"/>
        <w:tblLook w:val="0620" w:firstRow="1" w:lastRow="0" w:firstColumn="0" w:lastColumn="0" w:noHBand="1" w:noVBand="1"/>
      </w:tblPr>
      <w:tblGrid>
        <w:gridCol w:w="1071"/>
        <w:gridCol w:w="1800"/>
        <w:gridCol w:w="1710"/>
        <w:gridCol w:w="1710"/>
        <w:gridCol w:w="1800"/>
        <w:gridCol w:w="1720"/>
        <w:gridCol w:w="1710"/>
      </w:tblGrid>
      <w:tr w:rsidR="002B474A" w:rsidRPr="005029BB" w14:paraId="6B16CB88" w14:textId="77777777" w:rsidTr="00F67033">
        <w:trPr>
          <w:cnfStyle w:val="100000000000" w:firstRow="1" w:lastRow="0" w:firstColumn="0" w:lastColumn="0" w:oddVBand="0" w:evenVBand="0" w:oddHBand="0" w:evenHBand="0" w:firstRowFirstColumn="0" w:firstRowLastColumn="0" w:lastRowFirstColumn="0" w:lastRowLastColumn="0"/>
          <w:jc w:val="center"/>
        </w:trPr>
        <w:tc>
          <w:tcPr>
            <w:tcW w:w="1071" w:type="dxa"/>
            <w:vMerge w:val="restart"/>
            <w:shd w:val="clear" w:color="auto" w:fill="EEECE1" w:themeFill="background2"/>
          </w:tcPr>
          <w:p w14:paraId="4B85697E" w14:textId="4C83A817" w:rsidR="002B474A" w:rsidRPr="005029BB" w:rsidRDefault="00735EC9" w:rsidP="00831841">
            <w:pPr>
              <w:spacing w:before="8" w:after="8"/>
              <w:ind w:right="605"/>
              <w:rPr>
                <w:rFonts w:asciiTheme="majorBidi" w:hAnsiTheme="majorBidi" w:cstheme="majorBidi"/>
                <w:sz w:val="20"/>
                <w:szCs w:val="20"/>
                <w:lang w:bidi="ar-IQ"/>
              </w:rPr>
            </w:pPr>
            <m:oMathPara>
              <m:oMath>
                <m:sSub>
                  <m:sSubPr>
                    <m:ctrlPr>
                      <w:rPr>
                        <w:rFonts w:ascii="Cambria Math" w:hAnsi="Cambria Math" w:cstheme="majorBidi"/>
                        <w:i/>
                        <w:sz w:val="20"/>
                        <w:szCs w:val="20"/>
                        <w:lang w:bidi="ar-IQ"/>
                      </w:rPr>
                    </m:ctrlPr>
                  </m:sSubPr>
                  <m:e>
                    <m:r>
                      <m:rPr>
                        <m:sty m:val="bi"/>
                      </m:rPr>
                      <w:rPr>
                        <w:rFonts w:ascii="Cambria Math" w:hAnsi="Cambria Math" w:cstheme="majorBidi"/>
                        <w:sz w:val="20"/>
                        <w:szCs w:val="20"/>
                        <w:lang w:bidi="ar-IQ"/>
                      </w:rPr>
                      <m:t>x</m:t>
                    </m:r>
                  </m:e>
                  <m:sub>
                    <m:r>
                      <m:rPr>
                        <m:sty m:val="bi"/>
                      </m:rPr>
                      <w:rPr>
                        <w:rFonts w:ascii="Cambria Math" w:hAnsi="Cambria Math" w:cstheme="majorBidi"/>
                        <w:sz w:val="20"/>
                        <w:szCs w:val="20"/>
                        <w:lang w:bidi="ar-IQ"/>
                      </w:rPr>
                      <m:t>i</m:t>
                    </m:r>
                  </m:sub>
                </m:sSub>
              </m:oMath>
            </m:oMathPara>
          </w:p>
        </w:tc>
        <w:tc>
          <w:tcPr>
            <w:tcW w:w="3510" w:type="dxa"/>
            <w:gridSpan w:val="2"/>
            <w:shd w:val="clear" w:color="auto" w:fill="EEECE1" w:themeFill="background2"/>
          </w:tcPr>
          <w:p w14:paraId="582CE269"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 xml:space="preserve"> Rung-Kutta4</w:t>
            </w:r>
          </w:p>
        </w:tc>
        <w:tc>
          <w:tcPr>
            <w:tcW w:w="3510" w:type="dxa"/>
            <w:gridSpan w:val="2"/>
            <w:shd w:val="clear" w:color="auto" w:fill="EEECE1" w:themeFill="background2"/>
          </w:tcPr>
          <w:p w14:paraId="4CF6B59A"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N=3</w:t>
            </w:r>
          </w:p>
        </w:tc>
        <w:tc>
          <w:tcPr>
            <w:tcW w:w="3430" w:type="dxa"/>
            <w:gridSpan w:val="2"/>
            <w:shd w:val="clear" w:color="auto" w:fill="EEECE1" w:themeFill="background2"/>
          </w:tcPr>
          <w:p w14:paraId="2FA1BE85"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N=6</w:t>
            </w:r>
          </w:p>
        </w:tc>
      </w:tr>
      <w:tr w:rsidR="00F67033" w:rsidRPr="005029BB" w14:paraId="2F9D80D0" w14:textId="77777777" w:rsidTr="00F67033">
        <w:trPr>
          <w:jc w:val="center"/>
        </w:trPr>
        <w:tc>
          <w:tcPr>
            <w:tcW w:w="1071" w:type="dxa"/>
            <w:vMerge/>
            <w:tcBorders>
              <w:bottom w:val="single" w:sz="4" w:space="0" w:color="auto"/>
            </w:tcBorders>
            <w:shd w:val="clear" w:color="auto" w:fill="EEECE1" w:themeFill="background2"/>
          </w:tcPr>
          <w:p w14:paraId="648B0ABA" w14:textId="77777777" w:rsidR="002B474A" w:rsidRPr="005029BB" w:rsidRDefault="002B474A" w:rsidP="00831841">
            <w:pPr>
              <w:spacing w:before="8" w:after="8"/>
              <w:ind w:right="605"/>
              <w:rPr>
                <w:rFonts w:asciiTheme="majorBidi" w:hAnsiTheme="majorBidi" w:cstheme="majorBidi"/>
                <w:b/>
                <w:bCs/>
                <w:sz w:val="20"/>
                <w:szCs w:val="20"/>
                <w:lang w:bidi="ar-IQ"/>
              </w:rPr>
            </w:pPr>
          </w:p>
        </w:tc>
        <w:tc>
          <w:tcPr>
            <w:tcW w:w="1800" w:type="dxa"/>
            <w:tcBorders>
              <w:bottom w:val="single" w:sz="4" w:space="0" w:color="auto"/>
            </w:tcBorders>
            <w:shd w:val="clear" w:color="auto" w:fill="EEECE1" w:themeFill="background2"/>
          </w:tcPr>
          <w:p w14:paraId="4527782F" w14:textId="0335E372" w:rsidR="002B474A" w:rsidRPr="005029BB" w:rsidRDefault="00735EC9" w:rsidP="00831841">
            <w:pPr>
              <w:spacing w:before="8" w:after="8"/>
              <w:ind w:right="605"/>
              <w:rPr>
                <w:rFonts w:asciiTheme="majorBidi" w:hAnsiTheme="majorBidi" w:cstheme="majorBidi"/>
                <w:b/>
                <w:bCs/>
                <w:sz w:val="20"/>
                <w:szCs w:val="20"/>
                <w:lang w:bidi="ar-IQ"/>
              </w:rPr>
            </w:pPr>
            <m:oMathPara>
              <m:oMathParaPr>
                <m:jc m:val="center"/>
              </m:oMathParaPr>
              <m:oMath>
                <m:sSub>
                  <m:sSubPr>
                    <m:ctrlPr>
                      <w:rPr>
                        <w:rFonts w:ascii="Cambria Math" w:hAnsi="Cambria Math" w:cstheme="majorBidi"/>
                        <w:b/>
                        <w:bCs/>
                        <w:i/>
                        <w:sz w:val="20"/>
                        <w:szCs w:val="20"/>
                        <w:lang w:bidi="ar-IQ"/>
                      </w:rPr>
                    </m:ctrlPr>
                  </m:sSubPr>
                  <m:e>
                    <m:r>
                      <m:rPr>
                        <m:sty m:val="bi"/>
                      </m:rPr>
                      <w:rPr>
                        <w:rFonts w:ascii="Cambria Math" w:hAnsi="Cambria Math" w:cstheme="majorBidi"/>
                        <w:sz w:val="20"/>
                        <w:szCs w:val="20"/>
                        <w:lang w:bidi="ar-IQ"/>
                      </w:rPr>
                      <m:t>y</m:t>
                    </m:r>
                  </m:e>
                  <m:sub>
                    <m:r>
                      <m:rPr>
                        <m:sty m:val="bi"/>
                      </m:rPr>
                      <w:rPr>
                        <w:rFonts w:ascii="Cambria Math" w:hAnsi="Cambria Math" w:cstheme="majorBidi"/>
                        <w:sz w:val="20"/>
                        <w:szCs w:val="20"/>
                        <w:lang w:bidi="ar-IQ"/>
                      </w:rPr>
                      <m:t>1</m:t>
                    </m:r>
                  </m:sub>
                </m:sSub>
              </m:oMath>
            </m:oMathPara>
          </w:p>
        </w:tc>
        <w:tc>
          <w:tcPr>
            <w:tcW w:w="1710" w:type="dxa"/>
            <w:tcBorders>
              <w:bottom w:val="single" w:sz="4" w:space="0" w:color="auto"/>
            </w:tcBorders>
            <w:shd w:val="clear" w:color="auto" w:fill="EEECE1" w:themeFill="background2"/>
          </w:tcPr>
          <w:p w14:paraId="163A6B28" w14:textId="46D2E601" w:rsidR="002B474A" w:rsidRPr="005029BB" w:rsidRDefault="00735EC9" w:rsidP="00831841">
            <w:pPr>
              <w:spacing w:before="8" w:after="8"/>
              <w:ind w:right="605"/>
              <w:rPr>
                <w:rFonts w:asciiTheme="majorBidi" w:hAnsiTheme="majorBidi" w:cstheme="majorBidi"/>
                <w:b/>
                <w:bCs/>
                <w:sz w:val="20"/>
                <w:szCs w:val="20"/>
                <w:lang w:bidi="ar-IQ"/>
              </w:rPr>
            </w:pPr>
            <m:oMathPara>
              <m:oMath>
                <m:sSub>
                  <m:sSubPr>
                    <m:ctrlPr>
                      <w:rPr>
                        <w:rFonts w:ascii="Cambria Math" w:hAnsi="Cambria Math" w:cstheme="majorBidi"/>
                        <w:b/>
                        <w:bCs/>
                        <w:i/>
                        <w:sz w:val="20"/>
                        <w:szCs w:val="20"/>
                        <w:lang w:bidi="ar-IQ"/>
                      </w:rPr>
                    </m:ctrlPr>
                  </m:sSubPr>
                  <m:e>
                    <m:r>
                      <m:rPr>
                        <m:sty m:val="bi"/>
                      </m:rPr>
                      <w:rPr>
                        <w:rFonts w:ascii="Cambria Math" w:hAnsi="Cambria Math" w:cstheme="majorBidi"/>
                        <w:sz w:val="20"/>
                        <w:szCs w:val="20"/>
                        <w:lang w:bidi="ar-IQ"/>
                      </w:rPr>
                      <m:t>y</m:t>
                    </m:r>
                  </m:e>
                  <m:sub>
                    <m:r>
                      <m:rPr>
                        <m:sty m:val="bi"/>
                      </m:rPr>
                      <w:rPr>
                        <w:rFonts w:ascii="Cambria Math" w:hAnsi="Cambria Math" w:cstheme="majorBidi"/>
                        <w:sz w:val="20"/>
                        <w:szCs w:val="20"/>
                        <w:lang w:bidi="ar-IQ"/>
                      </w:rPr>
                      <m:t>2</m:t>
                    </m:r>
                  </m:sub>
                </m:sSub>
              </m:oMath>
            </m:oMathPara>
          </w:p>
        </w:tc>
        <w:tc>
          <w:tcPr>
            <w:tcW w:w="1710" w:type="dxa"/>
            <w:tcBorders>
              <w:bottom w:val="single" w:sz="4" w:space="0" w:color="auto"/>
            </w:tcBorders>
            <w:shd w:val="clear" w:color="auto" w:fill="EEECE1" w:themeFill="background2"/>
          </w:tcPr>
          <w:p w14:paraId="5A2DAD54" w14:textId="6E10284F" w:rsidR="002B474A" w:rsidRPr="005029BB" w:rsidRDefault="00735EC9" w:rsidP="00831841">
            <w:pPr>
              <w:spacing w:before="8" w:after="8"/>
              <w:ind w:right="605"/>
              <w:rPr>
                <w:rFonts w:asciiTheme="majorBidi" w:hAnsiTheme="majorBidi" w:cstheme="majorBidi"/>
                <w:b/>
                <w:bCs/>
                <w:sz w:val="20"/>
                <w:szCs w:val="20"/>
                <w:lang w:bidi="ar-IQ"/>
              </w:rPr>
            </w:pPr>
            <m:oMathPara>
              <m:oMath>
                <m:sSub>
                  <m:sSubPr>
                    <m:ctrlPr>
                      <w:rPr>
                        <w:rFonts w:ascii="Cambria Math" w:hAnsi="Cambria Math" w:cstheme="majorBidi"/>
                        <w:b/>
                        <w:bCs/>
                        <w:i/>
                        <w:sz w:val="20"/>
                        <w:szCs w:val="20"/>
                        <w:lang w:bidi="ar-IQ"/>
                      </w:rPr>
                    </m:ctrlPr>
                  </m:sSubPr>
                  <m:e>
                    <m:r>
                      <m:rPr>
                        <m:sty m:val="bi"/>
                      </m:rPr>
                      <w:rPr>
                        <w:rFonts w:ascii="Cambria Math" w:hAnsi="Cambria Math" w:cstheme="majorBidi"/>
                        <w:sz w:val="20"/>
                        <w:szCs w:val="20"/>
                        <w:lang w:bidi="ar-IQ"/>
                      </w:rPr>
                      <m:t>y</m:t>
                    </m:r>
                  </m:e>
                  <m:sub>
                    <m:r>
                      <m:rPr>
                        <m:sty m:val="bi"/>
                      </m:rPr>
                      <w:rPr>
                        <w:rFonts w:ascii="Cambria Math" w:hAnsi="Cambria Math" w:cstheme="majorBidi"/>
                        <w:sz w:val="20"/>
                        <w:szCs w:val="20"/>
                        <w:lang w:bidi="ar-IQ"/>
                      </w:rPr>
                      <m:t>1</m:t>
                    </m:r>
                  </m:sub>
                </m:sSub>
              </m:oMath>
            </m:oMathPara>
          </w:p>
        </w:tc>
        <w:tc>
          <w:tcPr>
            <w:tcW w:w="1800" w:type="dxa"/>
            <w:tcBorders>
              <w:bottom w:val="single" w:sz="4" w:space="0" w:color="auto"/>
            </w:tcBorders>
            <w:shd w:val="clear" w:color="auto" w:fill="EEECE1" w:themeFill="background2"/>
          </w:tcPr>
          <w:p w14:paraId="255F5A84" w14:textId="31E0DE19" w:rsidR="002B474A" w:rsidRPr="005029BB" w:rsidRDefault="00735EC9" w:rsidP="00831841">
            <w:pPr>
              <w:spacing w:before="8" w:after="8"/>
              <w:ind w:right="605"/>
              <w:rPr>
                <w:rFonts w:asciiTheme="majorBidi" w:hAnsiTheme="majorBidi" w:cstheme="majorBidi"/>
                <w:b/>
                <w:bCs/>
                <w:sz w:val="20"/>
                <w:szCs w:val="20"/>
                <w:lang w:bidi="ar-IQ"/>
              </w:rPr>
            </w:pPr>
            <m:oMathPara>
              <m:oMath>
                <m:sSub>
                  <m:sSubPr>
                    <m:ctrlPr>
                      <w:rPr>
                        <w:rFonts w:ascii="Cambria Math" w:hAnsi="Cambria Math" w:cstheme="majorBidi"/>
                        <w:b/>
                        <w:bCs/>
                        <w:i/>
                        <w:sz w:val="20"/>
                        <w:szCs w:val="20"/>
                        <w:lang w:bidi="ar-IQ"/>
                      </w:rPr>
                    </m:ctrlPr>
                  </m:sSubPr>
                  <m:e>
                    <m:r>
                      <m:rPr>
                        <m:sty m:val="bi"/>
                      </m:rPr>
                      <w:rPr>
                        <w:rFonts w:ascii="Cambria Math" w:hAnsi="Cambria Math" w:cstheme="majorBidi"/>
                        <w:sz w:val="20"/>
                        <w:szCs w:val="20"/>
                        <w:lang w:bidi="ar-IQ"/>
                      </w:rPr>
                      <m:t>y</m:t>
                    </m:r>
                  </m:e>
                  <m:sub>
                    <m:r>
                      <m:rPr>
                        <m:sty m:val="bi"/>
                      </m:rPr>
                      <w:rPr>
                        <w:rFonts w:ascii="Cambria Math" w:hAnsi="Cambria Math" w:cstheme="majorBidi"/>
                        <w:sz w:val="20"/>
                        <w:szCs w:val="20"/>
                        <w:lang w:bidi="ar-IQ"/>
                      </w:rPr>
                      <m:t>2</m:t>
                    </m:r>
                  </m:sub>
                </m:sSub>
              </m:oMath>
            </m:oMathPara>
          </w:p>
        </w:tc>
        <w:tc>
          <w:tcPr>
            <w:tcW w:w="1720" w:type="dxa"/>
            <w:tcBorders>
              <w:bottom w:val="single" w:sz="4" w:space="0" w:color="auto"/>
            </w:tcBorders>
            <w:shd w:val="clear" w:color="auto" w:fill="EEECE1" w:themeFill="background2"/>
          </w:tcPr>
          <w:p w14:paraId="56203C1D" w14:textId="3F537D08" w:rsidR="002B474A" w:rsidRPr="005029BB" w:rsidRDefault="00735EC9" w:rsidP="00831841">
            <w:pPr>
              <w:spacing w:before="8" w:after="8"/>
              <w:ind w:right="605"/>
              <w:rPr>
                <w:rFonts w:asciiTheme="majorBidi" w:hAnsiTheme="majorBidi" w:cstheme="majorBidi"/>
                <w:b/>
                <w:bCs/>
                <w:sz w:val="20"/>
                <w:szCs w:val="20"/>
                <w:lang w:bidi="ar-IQ"/>
              </w:rPr>
            </w:pPr>
            <m:oMathPara>
              <m:oMath>
                <m:sSub>
                  <m:sSubPr>
                    <m:ctrlPr>
                      <w:rPr>
                        <w:rFonts w:ascii="Cambria Math" w:hAnsi="Cambria Math" w:cstheme="majorBidi"/>
                        <w:b/>
                        <w:bCs/>
                        <w:i/>
                        <w:sz w:val="20"/>
                        <w:szCs w:val="20"/>
                        <w:lang w:bidi="ar-IQ"/>
                      </w:rPr>
                    </m:ctrlPr>
                  </m:sSubPr>
                  <m:e>
                    <m:r>
                      <m:rPr>
                        <m:sty m:val="bi"/>
                      </m:rPr>
                      <w:rPr>
                        <w:rFonts w:ascii="Cambria Math" w:hAnsi="Cambria Math" w:cstheme="majorBidi"/>
                        <w:sz w:val="20"/>
                        <w:szCs w:val="20"/>
                        <w:lang w:bidi="ar-IQ"/>
                      </w:rPr>
                      <m:t>y</m:t>
                    </m:r>
                  </m:e>
                  <m:sub>
                    <m:r>
                      <m:rPr>
                        <m:sty m:val="bi"/>
                      </m:rPr>
                      <w:rPr>
                        <w:rFonts w:ascii="Cambria Math" w:hAnsi="Cambria Math" w:cstheme="majorBidi"/>
                        <w:sz w:val="20"/>
                        <w:szCs w:val="20"/>
                        <w:lang w:bidi="ar-IQ"/>
                      </w:rPr>
                      <m:t>1</m:t>
                    </m:r>
                  </m:sub>
                </m:sSub>
              </m:oMath>
            </m:oMathPara>
          </w:p>
        </w:tc>
        <w:tc>
          <w:tcPr>
            <w:tcW w:w="1710" w:type="dxa"/>
            <w:tcBorders>
              <w:bottom w:val="single" w:sz="4" w:space="0" w:color="auto"/>
            </w:tcBorders>
            <w:shd w:val="clear" w:color="auto" w:fill="EEECE1" w:themeFill="background2"/>
          </w:tcPr>
          <w:p w14:paraId="2DAF0D49" w14:textId="0BF4B9F4" w:rsidR="002B474A" w:rsidRPr="005029BB" w:rsidRDefault="00735EC9" w:rsidP="00831841">
            <w:pPr>
              <w:spacing w:before="8" w:after="8"/>
              <w:ind w:right="605"/>
              <w:rPr>
                <w:rFonts w:asciiTheme="majorBidi" w:hAnsiTheme="majorBidi" w:cstheme="majorBidi"/>
                <w:b/>
                <w:bCs/>
                <w:sz w:val="20"/>
                <w:szCs w:val="20"/>
                <w:lang w:bidi="ar-IQ"/>
              </w:rPr>
            </w:pPr>
            <m:oMathPara>
              <m:oMath>
                <m:sSub>
                  <m:sSubPr>
                    <m:ctrlPr>
                      <w:rPr>
                        <w:rFonts w:ascii="Cambria Math" w:hAnsi="Cambria Math" w:cstheme="majorBidi"/>
                        <w:b/>
                        <w:bCs/>
                        <w:i/>
                        <w:sz w:val="20"/>
                        <w:szCs w:val="20"/>
                        <w:lang w:bidi="ar-IQ"/>
                      </w:rPr>
                    </m:ctrlPr>
                  </m:sSubPr>
                  <m:e>
                    <m:r>
                      <m:rPr>
                        <m:sty m:val="bi"/>
                      </m:rPr>
                      <w:rPr>
                        <w:rFonts w:ascii="Cambria Math" w:hAnsi="Cambria Math" w:cstheme="majorBidi"/>
                        <w:sz w:val="20"/>
                        <w:szCs w:val="20"/>
                        <w:lang w:bidi="ar-IQ"/>
                      </w:rPr>
                      <m:t>y</m:t>
                    </m:r>
                  </m:e>
                  <m:sub>
                    <m:r>
                      <m:rPr>
                        <m:sty m:val="bi"/>
                      </m:rPr>
                      <w:rPr>
                        <w:rFonts w:ascii="Cambria Math" w:hAnsi="Cambria Math" w:cstheme="majorBidi"/>
                        <w:sz w:val="20"/>
                        <w:szCs w:val="20"/>
                        <w:lang w:bidi="ar-IQ"/>
                      </w:rPr>
                      <m:t>2</m:t>
                    </m:r>
                  </m:sub>
                </m:sSub>
              </m:oMath>
            </m:oMathPara>
          </w:p>
        </w:tc>
      </w:tr>
      <w:tr w:rsidR="00F67033" w:rsidRPr="005029BB" w14:paraId="5CE1CC5C" w14:textId="77777777" w:rsidTr="00F67033">
        <w:trPr>
          <w:jc w:val="center"/>
        </w:trPr>
        <w:tc>
          <w:tcPr>
            <w:tcW w:w="1071" w:type="dxa"/>
            <w:tcBorders>
              <w:top w:val="single" w:sz="4" w:space="0" w:color="auto"/>
            </w:tcBorders>
            <w:shd w:val="clear" w:color="auto" w:fill="EEECE1" w:themeFill="background2"/>
          </w:tcPr>
          <w:p w14:paraId="4863767E"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c>
          <w:tcPr>
            <w:tcW w:w="1800" w:type="dxa"/>
            <w:tcBorders>
              <w:top w:val="single" w:sz="4" w:space="0" w:color="auto"/>
            </w:tcBorders>
            <w:shd w:val="clear" w:color="auto" w:fill="EEECE1" w:themeFill="background2"/>
          </w:tcPr>
          <w:p w14:paraId="2AC58BD4"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c>
          <w:tcPr>
            <w:tcW w:w="1710" w:type="dxa"/>
            <w:tcBorders>
              <w:top w:val="single" w:sz="4" w:space="0" w:color="auto"/>
            </w:tcBorders>
            <w:shd w:val="clear" w:color="auto" w:fill="EEECE1" w:themeFill="background2"/>
          </w:tcPr>
          <w:p w14:paraId="77920580"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c>
          <w:tcPr>
            <w:tcW w:w="1710" w:type="dxa"/>
            <w:tcBorders>
              <w:top w:val="single" w:sz="4" w:space="0" w:color="auto"/>
            </w:tcBorders>
            <w:shd w:val="clear" w:color="auto" w:fill="EEECE1" w:themeFill="background2"/>
          </w:tcPr>
          <w:p w14:paraId="37E9F643"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c>
          <w:tcPr>
            <w:tcW w:w="1800" w:type="dxa"/>
            <w:tcBorders>
              <w:top w:val="single" w:sz="4" w:space="0" w:color="auto"/>
            </w:tcBorders>
            <w:shd w:val="clear" w:color="auto" w:fill="EEECE1" w:themeFill="background2"/>
          </w:tcPr>
          <w:p w14:paraId="25993E6F"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c>
          <w:tcPr>
            <w:tcW w:w="1720" w:type="dxa"/>
            <w:tcBorders>
              <w:top w:val="single" w:sz="4" w:space="0" w:color="auto"/>
            </w:tcBorders>
            <w:shd w:val="clear" w:color="auto" w:fill="EEECE1" w:themeFill="background2"/>
          </w:tcPr>
          <w:p w14:paraId="02FCF6DA"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c>
          <w:tcPr>
            <w:tcW w:w="1710" w:type="dxa"/>
            <w:tcBorders>
              <w:top w:val="single" w:sz="4" w:space="0" w:color="auto"/>
            </w:tcBorders>
            <w:shd w:val="clear" w:color="auto" w:fill="EEECE1" w:themeFill="background2"/>
          </w:tcPr>
          <w:p w14:paraId="3D96CA75"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r>
      <w:tr w:rsidR="00F67033" w:rsidRPr="005029BB" w14:paraId="72E9EB87" w14:textId="77777777" w:rsidTr="00F67033">
        <w:trPr>
          <w:jc w:val="center"/>
        </w:trPr>
        <w:tc>
          <w:tcPr>
            <w:tcW w:w="1071" w:type="dxa"/>
            <w:shd w:val="clear" w:color="auto" w:fill="EEECE1" w:themeFill="background2"/>
          </w:tcPr>
          <w:p w14:paraId="5D69DECE"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0.2</w:t>
            </w:r>
          </w:p>
        </w:tc>
        <w:tc>
          <w:tcPr>
            <w:tcW w:w="1800" w:type="dxa"/>
            <w:shd w:val="clear" w:color="auto" w:fill="EEECE1" w:themeFill="background2"/>
          </w:tcPr>
          <w:p w14:paraId="41956891"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0.20557700</w:t>
            </w:r>
          </w:p>
        </w:tc>
        <w:tc>
          <w:tcPr>
            <w:tcW w:w="1710" w:type="dxa"/>
            <w:shd w:val="clear" w:color="auto" w:fill="EEECE1" w:themeFill="background2"/>
          </w:tcPr>
          <w:p w14:paraId="1BD95373"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0.0400020</w:t>
            </w:r>
            <w:r w:rsidRPr="005029BB">
              <w:rPr>
                <w:rFonts w:asciiTheme="majorBidi" w:hAnsiTheme="majorBidi" w:cstheme="majorBidi"/>
                <w:sz w:val="20"/>
                <w:szCs w:val="20"/>
                <w:lang w:bidi="ar-IQ"/>
              </w:rPr>
              <w:lastRenderedPageBreak/>
              <w:t>0</w:t>
            </w:r>
          </w:p>
        </w:tc>
        <w:tc>
          <w:tcPr>
            <w:tcW w:w="1710" w:type="dxa"/>
            <w:shd w:val="clear" w:color="auto" w:fill="EEECE1" w:themeFill="background2"/>
          </w:tcPr>
          <w:p w14:paraId="7B633545"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lastRenderedPageBreak/>
              <w:t>0.1664874</w:t>
            </w:r>
            <w:r w:rsidRPr="005029BB">
              <w:rPr>
                <w:rFonts w:asciiTheme="majorBidi" w:hAnsiTheme="majorBidi" w:cstheme="majorBidi"/>
                <w:sz w:val="20"/>
                <w:szCs w:val="20"/>
                <w:lang w:bidi="ar-IQ"/>
              </w:rPr>
              <w:lastRenderedPageBreak/>
              <w:t>6</w:t>
            </w:r>
          </w:p>
        </w:tc>
        <w:tc>
          <w:tcPr>
            <w:tcW w:w="1800" w:type="dxa"/>
            <w:shd w:val="clear" w:color="auto" w:fill="EEECE1" w:themeFill="background2"/>
          </w:tcPr>
          <w:p w14:paraId="27FF97BF"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lastRenderedPageBreak/>
              <w:t>0.03834123</w:t>
            </w:r>
          </w:p>
        </w:tc>
        <w:tc>
          <w:tcPr>
            <w:tcW w:w="1720" w:type="dxa"/>
            <w:shd w:val="clear" w:color="auto" w:fill="EEECE1" w:themeFill="background2"/>
          </w:tcPr>
          <w:p w14:paraId="136D41A6"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0.2057429</w:t>
            </w:r>
            <w:r w:rsidRPr="005029BB">
              <w:rPr>
                <w:rFonts w:asciiTheme="majorBidi" w:hAnsiTheme="majorBidi" w:cstheme="majorBidi"/>
                <w:sz w:val="20"/>
                <w:szCs w:val="20"/>
                <w:lang w:bidi="ar-IQ"/>
              </w:rPr>
              <w:lastRenderedPageBreak/>
              <w:t>1</w:t>
            </w:r>
          </w:p>
        </w:tc>
        <w:tc>
          <w:tcPr>
            <w:tcW w:w="1710" w:type="dxa"/>
            <w:shd w:val="clear" w:color="auto" w:fill="EEECE1" w:themeFill="background2"/>
          </w:tcPr>
          <w:p w14:paraId="617C26D0"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lastRenderedPageBreak/>
              <w:t>0.0399937</w:t>
            </w:r>
            <w:r w:rsidRPr="005029BB">
              <w:rPr>
                <w:rFonts w:asciiTheme="majorBidi" w:hAnsiTheme="majorBidi" w:cstheme="majorBidi"/>
                <w:sz w:val="20"/>
                <w:szCs w:val="20"/>
                <w:lang w:bidi="ar-IQ"/>
              </w:rPr>
              <w:lastRenderedPageBreak/>
              <w:t>8</w:t>
            </w:r>
          </w:p>
        </w:tc>
      </w:tr>
      <w:tr w:rsidR="00F67033" w:rsidRPr="005029BB" w14:paraId="1D6BFB4F" w14:textId="77777777" w:rsidTr="00F67033">
        <w:trPr>
          <w:jc w:val="center"/>
        </w:trPr>
        <w:tc>
          <w:tcPr>
            <w:tcW w:w="1071" w:type="dxa"/>
            <w:shd w:val="clear" w:color="auto" w:fill="EEECE1" w:themeFill="background2"/>
          </w:tcPr>
          <w:p w14:paraId="12FD7E73"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lastRenderedPageBreak/>
              <w:t>0.4</w:t>
            </w:r>
          </w:p>
        </w:tc>
        <w:tc>
          <w:tcPr>
            <w:tcW w:w="1800" w:type="dxa"/>
            <w:shd w:val="clear" w:color="auto" w:fill="EEECE1" w:themeFill="background2"/>
          </w:tcPr>
          <w:p w14:paraId="21E8C48A"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0.44613400</w:t>
            </w:r>
          </w:p>
        </w:tc>
        <w:tc>
          <w:tcPr>
            <w:tcW w:w="1710" w:type="dxa"/>
            <w:shd w:val="clear" w:color="auto" w:fill="EEECE1" w:themeFill="background2"/>
          </w:tcPr>
          <w:p w14:paraId="79C8B5E6"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0.16009800</w:t>
            </w:r>
          </w:p>
        </w:tc>
        <w:tc>
          <w:tcPr>
            <w:tcW w:w="1710" w:type="dxa"/>
            <w:shd w:val="clear" w:color="auto" w:fill="EEECE1" w:themeFill="background2"/>
          </w:tcPr>
          <w:p w14:paraId="23F73B9B"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0.41458701</w:t>
            </w:r>
          </w:p>
        </w:tc>
        <w:tc>
          <w:tcPr>
            <w:tcW w:w="1800" w:type="dxa"/>
            <w:shd w:val="clear" w:color="auto" w:fill="EEECE1" w:themeFill="background2"/>
          </w:tcPr>
          <w:p w14:paraId="5EB6774F"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0.15941427</w:t>
            </w:r>
          </w:p>
        </w:tc>
        <w:tc>
          <w:tcPr>
            <w:tcW w:w="1720" w:type="dxa"/>
            <w:shd w:val="clear" w:color="auto" w:fill="EEECE1" w:themeFill="background2"/>
          </w:tcPr>
          <w:p w14:paraId="190BEEEA"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0.44612561</w:t>
            </w:r>
          </w:p>
        </w:tc>
        <w:tc>
          <w:tcPr>
            <w:tcW w:w="1710" w:type="dxa"/>
            <w:shd w:val="clear" w:color="auto" w:fill="EEECE1" w:themeFill="background2"/>
          </w:tcPr>
          <w:p w14:paraId="79D938FB"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0.16000993</w:t>
            </w:r>
          </w:p>
        </w:tc>
      </w:tr>
      <w:tr w:rsidR="00F67033" w:rsidRPr="005029BB" w14:paraId="6D30E38F" w14:textId="77777777" w:rsidTr="00F67033">
        <w:trPr>
          <w:jc w:val="center"/>
        </w:trPr>
        <w:tc>
          <w:tcPr>
            <w:tcW w:w="1071" w:type="dxa"/>
            <w:shd w:val="clear" w:color="auto" w:fill="EEECE1" w:themeFill="background2"/>
          </w:tcPr>
          <w:p w14:paraId="5294BE92"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0.6</w:t>
            </w:r>
          </w:p>
        </w:tc>
        <w:tc>
          <w:tcPr>
            <w:tcW w:w="1800" w:type="dxa"/>
            <w:shd w:val="clear" w:color="auto" w:fill="EEECE1" w:themeFill="background2"/>
          </w:tcPr>
          <w:p w14:paraId="2F5FBBB6"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0.75681400</w:t>
            </w:r>
          </w:p>
        </w:tc>
        <w:tc>
          <w:tcPr>
            <w:tcW w:w="1710" w:type="dxa"/>
            <w:shd w:val="clear" w:color="auto" w:fill="EEECE1" w:themeFill="background2"/>
          </w:tcPr>
          <w:p w14:paraId="06B0F256"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0.36113200</w:t>
            </w:r>
          </w:p>
        </w:tc>
        <w:tc>
          <w:tcPr>
            <w:tcW w:w="1710" w:type="dxa"/>
            <w:shd w:val="clear" w:color="auto" w:fill="EEECE1" w:themeFill="background2"/>
          </w:tcPr>
          <w:p w14:paraId="4D4D9014"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0.74429864</w:t>
            </w:r>
          </w:p>
        </w:tc>
        <w:tc>
          <w:tcPr>
            <w:tcW w:w="1800" w:type="dxa"/>
            <w:shd w:val="clear" w:color="auto" w:fill="EEECE1" w:themeFill="background2"/>
          </w:tcPr>
          <w:p w14:paraId="339D2A01"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0.36321913</w:t>
            </w:r>
          </w:p>
        </w:tc>
        <w:tc>
          <w:tcPr>
            <w:tcW w:w="1720" w:type="dxa"/>
            <w:shd w:val="clear" w:color="auto" w:fill="EEECE1" w:themeFill="background2"/>
          </w:tcPr>
          <w:p w14:paraId="2F6140EE"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0.75687791</w:t>
            </w:r>
          </w:p>
        </w:tc>
        <w:tc>
          <w:tcPr>
            <w:tcW w:w="1710" w:type="dxa"/>
            <w:shd w:val="clear" w:color="auto" w:fill="EEECE1" w:themeFill="background2"/>
          </w:tcPr>
          <w:p w14:paraId="4104B8C3"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0.36112916</w:t>
            </w:r>
          </w:p>
        </w:tc>
      </w:tr>
      <w:tr w:rsidR="00F67033" w:rsidRPr="005029BB" w14:paraId="78EAA537" w14:textId="77777777" w:rsidTr="00F67033">
        <w:trPr>
          <w:jc w:val="center"/>
        </w:trPr>
        <w:tc>
          <w:tcPr>
            <w:tcW w:w="1071" w:type="dxa"/>
            <w:shd w:val="clear" w:color="auto" w:fill="EEECE1" w:themeFill="background2"/>
          </w:tcPr>
          <w:p w14:paraId="0796D32C"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0.8</w:t>
            </w:r>
          </w:p>
        </w:tc>
        <w:tc>
          <w:tcPr>
            <w:tcW w:w="1800" w:type="dxa"/>
            <w:shd w:val="clear" w:color="auto" w:fill="EEECE1" w:themeFill="background2"/>
          </w:tcPr>
          <w:p w14:paraId="402FF9F4"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1.15971900</w:t>
            </w:r>
          </w:p>
        </w:tc>
        <w:tc>
          <w:tcPr>
            <w:tcW w:w="1710" w:type="dxa"/>
            <w:shd w:val="clear" w:color="auto" w:fill="EEECE1" w:themeFill="background2"/>
          </w:tcPr>
          <w:p w14:paraId="0B94DD9C"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0.64637800</w:t>
            </w:r>
          </w:p>
        </w:tc>
        <w:tc>
          <w:tcPr>
            <w:tcW w:w="1710" w:type="dxa"/>
            <w:shd w:val="clear" w:color="auto" w:fill="EEECE1" w:themeFill="background2"/>
          </w:tcPr>
          <w:p w14:paraId="69066696"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1.15562351</w:t>
            </w:r>
          </w:p>
        </w:tc>
        <w:tc>
          <w:tcPr>
            <w:tcW w:w="1800" w:type="dxa"/>
            <w:shd w:val="clear" w:color="auto" w:fill="EEECE1" w:themeFill="background2"/>
          </w:tcPr>
          <w:p w14:paraId="359A7C2F"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0.64975579</w:t>
            </w:r>
          </w:p>
        </w:tc>
        <w:tc>
          <w:tcPr>
            <w:tcW w:w="1720" w:type="dxa"/>
            <w:shd w:val="clear" w:color="auto" w:fill="EEECE1" w:themeFill="background2"/>
          </w:tcPr>
          <w:p w14:paraId="029ADBF0"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1.16021305</w:t>
            </w:r>
          </w:p>
        </w:tc>
        <w:tc>
          <w:tcPr>
            <w:tcW w:w="1710" w:type="dxa"/>
            <w:shd w:val="clear" w:color="auto" w:fill="EEECE1" w:themeFill="background2"/>
          </w:tcPr>
          <w:p w14:paraId="09F436E5"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0.64635661</w:t>
            </w:r>
          </w:p>
        </w:tc>
      </w:tr>
      <w:tr w:rsidR="00F67033" w:rsidRPr="005029BB" w14:paraId="08FC40F9" w14:textId="77777777" w:rsidTr="00F67033">
        <w:trPr>
          <w:jc w:val="center"/>
        </w:trPr>
        <w:tc>
          <w:tcPr>
            <w:tcW w:w="1071" w:type="dxa"/>
            <w:shd w:val="clear" w:color="auto" w:fill="EEECE1" w:themeFill="background2"/>
          </w:tcPr>
          <w:p w14:paraId="5CD11E63"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w:t>
            </w:r>
          </w:p>
        </w:tc>
        <w:tc>
          <w:tcPr>
            <w:tcW w:w="1800" w:type="dxa"/>
            <w:shd w:val="clear" w:color="auto" w:fill="EEECE1" w:themeFill="background2"/>
          </w:tcPr>
          <w:p w14:paraId="5D87B0C7"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1.63964600</w:t>
            </w:r>
          </w:p>
        </w:tc>
        <w:tc>
          <w:tcPr>
            <w:tcW w:w="1710" w:type="dxa"/>
            <w:shd w:val="clear" w:color="auto" w:fill="EEECE1" w:themeFill="background2"/>
          </w:tcPr>
          <w:p w14:paraId="3995A2F4"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1.02395400</w:t>
            </w:r>
          </w:p>
        </w:tc>
        <w:tc>
          <w:tcPr>
            <w:tcW w:w="1710" w:type="dxa"/>
            <w:shd w:val="clear" w:color="auto" w:fill="EEECE1" w:themeFill="background2"/>
          </w:tcPr>
          <w:p w14:paraId="3C992A41"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1.64855814</w:t>
            </w:r>
          </w:p>
        </w:tc>
        <w:tc>
          <w:tcPr>
            <w:tcW w:w="1800" w:type="dxa"/>
            <w:shd w:val="clear" w:color="auto" w:fill="EEECE1" w:themeFill="background2"/>
          </w:tcPr>
          <w:p w14:paraId="5AF6E19E"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1.01902476</w:t>
            </w:r>
          </w:p>
        </w:tc>
        <w:tc>
          <w:tcPr>
            <w:tcW w:w="1720" w:type="dxa"/>
            <w:shd w:val="clear" w:color="auto" w:fill="EEECE1" w:themeFill="background2"/>
          </w:tcPr>
          <w:p w14:paraId="4C3A5AB7"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1.64027475</w:t>
            </w:r>
          </w:p>
        </w:tc>
        <w:tc>
          <w:tcPr>
            <w:tcW w:w="1710" w:type="dxa"/>
            <w:shd w:val="clear" w:color="auto" w:fill="EEECE1" w:themeFill="background2"/>
          </w:tcPr>
          <w:p w14:paraId="75B70308"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1.02390163</w:t>
            </w:r>
          </w:p>
        </w:tc>
      </w:tr>
    </w:tbl>
    <w:p w14:paraId="78B8EF3B" w14:textId="77777777" w:rsidR="00EA45CE" w:rsidRPr="00451CFD" w:rsidRDefault="00EA45CE" w:rsidP="00DE3D3C">
      <w:pPr>
        <w:spacing w:before="8" w:after="8"/>
        <w:ind w:right="605"/>
        <w:rPr>
          <w:rFonts w:asciiTheme="majorBidi" w:eastAsiaTheme="minorEastAsia" w:hAnsiTheme="majorBidi" w:cstheme="majorBidi"/>
          <w:lang w:bidi="ar-IQ"/>
        </w:rPr>
      </w:pPr>
    </w:p>
    <w:p w14:paraId="39B734FC" w14:textId="766F597A" w:rsidR="002321BE" w:rsidRPr="0017119B" w:rsidRDefault="007E70A5" w:rsidP="00DE3D3C">
      <w:pPr>
        <w:pStyle w:val="Heading3"/>
        <w:keepNext w:val="0"/>
        <w:keepLines w:val="0"/>
        <w:numPr>
          <w:ilvl w:val="2"/>
          <w:numId w:val="0"/>
        </w:numPr>
        <w:tabs>
          <w:tab w:val="num" w:pos="540"/>
        </w:tabs>
        <w:spacing w:before="8" w:after="8"/>
        <w:ind w:right="605" w:firstLine="283"/>
        <w:rPr>
          <w:rFonts w:ascii="Times New Roman" w:hAnsi="Times New Roman" w:cs="Times New Roman"/>
          <w:color w:val="000000" w:themeColor="text1"/>
        </w:rPr>
      </w:pPr>
      <w:r w:rsidRPr="0017119B">
        <w:rPr>
          <w:rFonts w:ascii="Times New Roman" w:hAnsi="Times New Roman" w:cs="Times New Roman"/>
          <w:color w:val="000000" w:themeColor="text1"/>
        </w:rPr>
        <w:t>Table 3: Absolute Error w for Example 2</w:t>
      </w:r>
      <w:r w:rsidR="00CA3624" w:rsidRPr="0017119B">
        <w:rPr>
          <w:rFonts w:ascii="Times New Roman" w:hAnsi="Times New Roman" w:cs="Times New Roman"/>
          <w:color w:val="000000" w:themeColor="text1"/>
        </w:rPr>
        <w:t>.</w:t>
      </w:r>
    </w:p>
    <w:tbl>
      <w:tblPr>
        <w:tblStyle w:val="PlainTable2"/>
        <w:tblW w:w="0" w:type="auto"/>
        <w:jc w:val="center"/>
        <w:shd w:val="clear" w:color="auto" w:fill="EEECE1" w:themeFill="background2"/>
        <w:tblLook w:val="0620" w:firstRow="1" w:lastRow="0" w:firstColumn="0" w:lastColumn="0" w:noHBand="1" w:noVBand="1"/>
      </w:tblPr>
      <w:tblGrid>
        <w:gridCol w:w="1096"/>
        <w:gridCol w:w="1642"/>
        <w:gridCol w:w="1793"/>
        <w:gridCol w:w="1803"/>
        <w:gridCol w:w="2092"/>
      </w:tblGrid>
      <w:tr w:rsidR="003110DF" w:rsidRPr="004F737F" w14:paraId="613546B8" w14:textId="77777777" w:rsidTr="009A796B">
        <w:trPr>
          <w:cnfStyle w:val="100000000000" w:firstRow="1" w:lastRow="0" w:firstColumn="0" w:lastColumn="0" w:oddVBand="0" w:evenVBand="0" w:oddHBand="0" w:evenHBand="0" w:firstRowFirstColumn="0" w:firstRowLastColumn="0" w:lastRowFirstColumn="0" w:lastRowLastColumn="0"/>
          <w:jc w:val="center"/>
        </w:trPr>
        <w:tc>
          <w:tcPr>
            <w:tcW w:w="1096" w:type="dxa"/>
            <w:vMerge w:val="restart"/>
            <w:shd w:val="clear" w:color="auto" w:fill="EEECE1" w:themeFill="background2"/>
          </w:tcPr>
          <w:p w14:paraId="6752A585" w14:textId="77777777" w:rsidR="003110DF" w:rsidRPr="004F737F" w:rsidRDefault="00735EC9" w:rsidP="00DE3D3C">
            <w:pPr>
              <w:spacing w:before="8" w:after="8"/>
              <w:ind w:right="605"/>
              <w:rPr>
                <w:rFonts w:asciiTheme="majorBidi" w:hAnsiTheme="majorBidi" w:cstheme="majorBidi"/>
                <w:b w:val="0"/>
                <w:bCs w:val="0"/>
                <w:sz w:val="22"/>
                <w:szCs w:val="22"/>
                <w:lang w:bidi="ar-IQ"/>
              </w:rPr>
            </w:pPr>
            <m:oMathPara>
              <m:oMath>
                <m:sSub>
                  <m:sSubPr>
                    <m:ctrlPr>
                      <w:rPr>
                        <w:rFonts w:ascii="Cambria Math" w:hAnsi="Cambria Math" w:cstheme="majorBidi"/>
                        <w:b w:val="0"/>
                        <w:bCs w:val="0"/>
                        <w:i/>
                        <w:sz w:val="22"/>
                        <w:szCs w:val="22"/>
                        <w:lang w:bidi="ar-IQ"/>
                      </w:rPr>
                    </m:ctrlPr>
                  </m:sSubPr>
                  <m:e>
                    <m:r>
                      <m:rPr>
                        <m:sty m:val="bi"/>
                      </m:rPr>
                      <w:rPr>
                        <w:rFonts w:ascii="Cambria Math" w:hAnsi="Cambria Math" w:cstheme="majorBidi"/>
                        <w:sz w:val="22"/>
                        <w:szCs w:val="22"/>
                        <w:lang w:bidi="ar-IQ"/>
                      </w:rPr>
                      <m:t>x</m:t>
                    </m:r>
                  </m:e>
                  <m:sub>
                    <m:r>
                      <m:rPr>
                        <m:sty m:val="bi"/>
                      </m:rPr>
                      <w:rPr>
                        <w:rFonts w:ascii="Cambria Math" w:hAnsi="Cambria Math" w:cstheme="majorBidi"/>
                        <w:sz w:val="22"/>
                        <w:szCs w:val="22"/>
                        <w:lang w:bidi="ar-IQ"/>
                      </w:rPr>
                      <m:t>i</m:t>
                    </m:r>
                  </m:sub>
                </m:sSub>
              </m:oMath>
            </m:oMathPara>
          </w:p>
        </w:tc>
        <w:tc>
          <w:tcPr>
            <w:tcW w:w="3435" w:type="dxa"/>
            <w:gridSpan w:val="2"/>
            <w:shd w:val="clear" w:color="auto" w:fill="EEECE1" w:themeFill="background2"/>
          </w:tcPr>
          <w:p w14:paraId="68A4BDA6" w14:textId="77777777" w:rsidR="003110DF" w:rsidRPr="004F737F" w:rsidRDefault="003110DF" w:rsidP="00DE3D3C">
            <w:pPr>
              <w:spacing w:before="8" w:after="8"/>
              <w:ind w:right="605"/>
              <w:rPr>
                <w:rFonts w:asciiTheme="majorBidi" w:hAnsiTheme="majorBidi" w:cstheme="majorBidi"/>
                <w:b w:val="0"/>
                <w:bCs w:val="0"/>
                <w:sz w:val="22"/>
                <w:szCs w:val="22"/>
                <w:lang w:bidi="ar-IQ"/>
              </w:rPr>
            </w:pPr>
            <w:r w:rsidRPr="004F737F">
              <w:rPr>
                <w:rFonts w:asciiTheme="majorBidi" w:hAnsiTheme="majorBidi" w:cstheme="majorBidi"/>
                <w:b w:val="0"/>
                <w:bCs w:val="0"/>
                <w:sz w:val="22"/>
                <w:szCs w:val="22"/>
                <w:lang w:bidi="ar-IQ"/>
              </w:rPr>
              <w:t>Absolute errors N=3</w:t>
            </w:r>
          </w:p>
        </w:tc>
        <w:tc>
          <w:tcPr>
            <w:tcW w:w="3895" w:type="dxa"/>
            <w:gridSpan w:val="2"/>
            <w:shd w:val="clear" w:color="auto" w:fill="EEECE1" w:themeFill="background2"/>
          </w:tcPr>
          <w:p w14:paraId="130C7D72" w14:textId="77777777" w:rsidR="003110DF" w:rsidRPr="004F737F" w:rsidRDefault="003110DF" w:rsidP="00DE3D3C">
            <w:pPr>
              <w:spacing w:before="8" w:after="8"/>
              <w:ind w:right="605"/>
              <w:rPr>
                <w:rFonts w:asciiTheme="majorBidi" w:hAnsiTheme="majorBidi" w:cstheme="majorBidi"/>
                <w:b w:val="0"/>
                <w:bCs w:val="0"/>
                <w:sz w:val="22"/>
                <w:szCs w:val="22"/>
                <w:lang w:bidi="ar-IQ"/>
              </w:rPr>
            </w:pPr>
            <w:r w:rsidRPr="004F737F">
              <w:rPr>
                <w:rFonts w:asciiTheme="majorBidi" w:hAnsiTheme="majorBidi" w:cstheme="majorBidi"/>
                <w:b w:val="0"/>
                <w:bCs w:val="0"/>
                <w:sz w:val="22"/>
                <w:szCs w:val="22"/>
                <w:lang w:bidi="ar-IQ"/>
              </w:rPr>
              <w:t>Absolute errors N=6</w:t>
            </w:r>
          </w:p>
        </w:tc>
      </w:tr>
      <w:tr w:rsidR="003110DF" w:rsidRPr="004F737F" w14:paraId="268AD274" w14:textId="77777777" w:rsidTr="009A796B">
        <w:trPr>
          <w:jc w:val="center"/>
        </w:trPr>
        <w:tc>
          <w:tcPr>
            <w:tcW w:w="1096" w:type="dxa"/>
            <w:vMerge/>
            <w:tcBorders>
              <w:bottom w:val="single" w:sz="4" w:space="0" w:color="auto"/>
            </w:tcBorders>
            <w:shd w:val="clear" w:color="auto" w:fill="EEECE1" w:themeFill="background2"/>
          </w:tcPr>
          <w:p w14:paraId="53E6E58C" w14:textId="77777777" w:rsidR="003110DF" w:rsidRPr="004F737F" w:rsidRDefault="003110DF" w:rsidP="00DE3D3C">
            <w:pPr>
              <w:spacing w:before="8" w:after="8"/>
              <w:ind w:right="605"/>
              <w:rPr>
                <w:rFonts w:asciiTheme="majorBidi" w:hAnsiTheme="majorBidi" w:cstheme="majorBidi"/>
                <w:sz w:val="22"/>
                <w:szCs w:val="22"/>
                <w:lang w:bidi="ar-IQ"/>
              </w:rPr>
            </w:pPr>
          </w:p>
        </w:tc>
        <w:tc>
          <w:tcPr>
            <w:tcW w:w="1642" w:type="dxa"/>
            <w:tcBorders>
              <w:bottom w:val="single" w:sz="4" w:space="0" w:color="auto"/>
            </w:tcBorders>
            <w:shd w:val="clear" w:color="auto" w:fill="EEECE1" w:themeFill="background2"/>
          </w:tcPr>
          <w:p w14:paraId="5C010A7E" w14:textId="77777777" w:rsidR="003110DF" w:rsidRPr="004F737F" w:rsidRDefault="00735EC9" w:rsidP="00DE3D3C">
            <w:pPr>
              <w:spacing w:before="8" w:after="8"/>
              <w:ind w:right="605"/>
              <w:rPr>
                <w:rFonts w:asciiTheme="majorBidi" w:hAnsiTheme="majorBidi" w:cstheme="majorBidi"/>
                <w:sz w:val="22"/>
                <w:szCs w:val="22"/>
                <w:lang w:bidi="ar-IQ"/>
              </w:rPr>
            </w:pPr>
            <m:oMathPara>
              <m:oMath>
                <m:sSub>
                  <m:sSubPr>
                    <m:ctrlPr>
                      <w:rPr>
                        <w:rFonts w:ascii="Cambria Math" w:hAnsi="Cambria Math" w:cstheme="majorBidi"/>
                        <w:i/>
                        <w:sz w:val="22"/>
                        <w:szCs w:val="22"/>
                        <w:lang w:bidi="ar-IQ"/>
                      </w:rPr>
                    </m:ctrlPr>
                  </m:sSubPr>
                  <m:e>
                    <m:r>
                      <w:rPr>
                        <w:rFonts w:ascii="Cambria Math" w:hAnsi="Cambria Math" w:cstheme="majorBidi"/>
                        <w:sz w:val="22"/>
                        <w:szCs w:val="22"/>
                        <w:lang w:bidi="ar-IQ"/>
                      </w:rPr>
                      <m:t>y</m:t>
                    </m:r>
                  </m:e>
                  <m:sub>
                    <m:r>
                      <w:rPr>
                        <w:rFonts w:ascii="Cambria Math" w:hAnsi="Cambria Math" w:cstheme="majorBidi"/>
                        <w:sz w:val="22"/>
                        <w:szCs w:val="22"/>
                        <w:lang w:bidi="ar-IQ"/>
                      </w:rPr>
                      <m:t>1</m:t>
                    </m:r>
                  </m:sub>
                </m:sSub>
              </m:oMath>
            </m:oMathPara>
          </w:p>
        </w:tc>
        <w:tc>
          <w:tcPr>
            <w:tcW w:w="1793" w:type="dxa"/>
            <w:tcBorders>
              <w:bottom w:val="single" w:sz="4" w:space="0" w:color="auto"/>
            </w:tcBorders>
            <w:shd w:val="clear" w:color="auto" w:fill="EEECE1" w:themeFill="background2"/>
          </w:tcPr>
          <w:p w14:paraId="2EFC6D6C" w14:textId="77777777" w:rsidR="003110DF" w:rsidRPr="004F737F" w:rsidRDefault="00735EC9" w:rsidP="00DE3D3C">
            <w:pPr>
              <w:spacing w:before="8" w:after="8"/>
              <w:ind w:right="605"/>
              <w:rPr>
                <w:rFonts w:asciiTheme="majorBidi" w:hAnsiTheme="majorBidi" w:cstheme="majorBidi"/>
                <w:sz w:val="22"/>
                <w:szCs w:val="22"/>
                <w:lang w:bidi="ar-IQ"/>
              </w:rPr>
            </w:pPr>
            <m:oMathPara>
              <m:oMath>
                <m:sSub>
                  <m:sSubPr>
                    <m:ctrlPr>
                      <w:rPr>
                        <w:rFonts w:ascii="Cambria Math" w:hAnsi="Cambria Math" w:cstheme="majorBidi"/>
                        <w:i/>
                        <w:sz w:val="22"/>
                        <w:szCs w:val="22"/>
                        <w:lang w:bidi="ar-IQ"/>
                      </w:rPr>
                    </m:ctrlPr>
                  </m:sSubPr>
                  <m:e>
                    <m:r>
                      <w:rPr>
                        <w:rFonts w:ascii="Cambria Math" w:hAnsi="Cambria Math" w:cstheme="majorBidi"/>
                        <w:sz w:val="22"/>
                        <w:szCs w:val="22"/>
                        <w:lang w:bidi="ar-IQ"/>
                      </w:rPr>
                      <m:t>y</m:t>
                    </m:r>
                  </m:e>
                  <m:sub>
                    <m:r>
                      <w:rPr>
                        <w:rFonts w:ascii="Cambria Math" w:hAnsi="Cambria Math" w:cstheme="majorBidi"/>
                        <w:sz w:val="22"/>
                        <w:szCs w:val="22"/>
                        <w:lang w:bidi="ar-IQ"/>
                      </w:rPr>
                      <m:t>2</m:t>
                    </m:r>
                  </m:sub>
                </m:sSub>
              </m:oMath>
            </m:oMathPara>
          </w:p>
        </w:tc>
        <w:tc>
          <w:tcPr>
            <w:tcW w:w="1803" w:type="dxa"/>
            <w:tcBorders>
              <w:bottom w:val="single" w:sz="4" w:space="0" w:color="auto"/>
            </w:tcBorders>
            <w:shd w:val="clear" w:color="auto" w:fill="EEECE1" w:themeFill="background2"/>
          </w:tcPr>
          <w:p w14:paraId="24FEA66C" w14:textId="77777777" w:rsidR="003110DF" w:rsidRPr="004F737F" w:rsidRDefault="00735EC9" w:rsidP="00DE3D3C">
            <w:pPr>
              <w:spacing w:before="8" w:after="8"/>
              <w:ind w:right="605"/>
              <w:rPr>
                <w:rFonts w:asciiTheme="majorBidi" w:hAnsiTheme="majorBidi" w:cstheme="majorBidi"/>
                <w:sz w:val="22"/>
                <w:szCs w:val="22"/>
                <w:lang w:bidi="ar-IQ"/>
              </w:rPr>
            </w:pPr>
            <m:oMathPara>
              <m:oMath>
                <m:sSub>
                  <m:sSubPr>
                    <m:ctrlPr>
                      <w:rPr>
                        <w:rFonts w:ascii="Cambria Math" w:hAnsi="Cambria Math" w:cstheme="majorBidi"/>
                        <w:i/>
                        <w:sz w:val="22"/>
                        <w:szCs w:val="22"/>
                        <w:lang w:bidi="ar-IQ"/>
                      </w:rPr>
                    </m:ctrlPr>
                  </m:sSubPr>
                  <m:e>
                    <m:r>
                      <w:rPr>
                        <w:rFonts w:ascii="Cambria Math" w:hAnsi="Cambria Math" w:cstheme="majorBidi"/>
                        <w:sz w:val="22"/>
                        <w:szCs w:val="22"/>
                        <w:lang w:bidi="ar-IQ"/>
                      </w:rPr>
                      <m:t>y</m:t>
                    </m:r>
                  </m:e>
                  <m:sub>
                    <m:r>
                      <w:rPr>
                        <w:rFonts w:ascii="Cambria Math" w:hAnsi="Cambria Math" w:cstheme="majorBidi"/>
                        <w:sz w:val="22"/>
                        <w:szCs w:val="22"/>
                        <w:lang w:bidi="ar-IQ"/>
                      </w:rPr>
                      <m:t>1</m:t>
                    </m:r>
                  </m:sub>
                </m:sSub>
              </m:oMath>
            </m:oMathPara>
          </w:p>
        </w:tc>
        <w:tc>
          <w:tcPr>
            <w:tcW w:w="2092" w:type="dxa"/>
            <w:tcBorders>
              <w:bottom w:val="single" w:sz="4" w:space="0" w:color="auto"/>
            </w:tcBorders>
            <w:shd w:val="clear" w:color="auto" w:fill="EEECE1" w:themeFill="background2"/>
          </w:tcPr>
          <w:p w14:paraId="58433D12" w14:textId="77777777" w:rsidR="003110DF" w:rsidRPr="004F737F" w:rsidRDefault="00735EC9" w:rsidP="00DE3D3C">
            <w:pPr>
              <w:spacing w:before="8" w:after="8"/>
              <w:ind w:right="605"/>
              <w:rPr>
                <w:rFonts w:asciiTheme="majorBidi" w:hAnsiTheme="majorBidi" w:cstheme="majorBidi"/>
                <w:sz w:val="22"/>
                <w:szCs w:val="22"/>
                <w:lang w:bidi="ar-IQ"/>
              </w:rPr>
            </w:pPr>
            <m:oMathPara>
              <m:oMath>
                <m:sSub>
                  <m:sSubPr>
                    <m:ctrlPr>
                      <w:rPr>
                        <w:rFonts w:ascii="Cambria Math" w:hAnsi="Cambria Math" w:cstheme="majorBidi"/>
                        <w:i/>
                        <w:sz w:val="22"/>
                        <w:szCs w:val="22"/>
                        <w:lang w:bidi="ar-IQ"/>
                      </w:rPr>
                    </m:ctrlPr>
                  </m:sSubPr>
                  <m:e>
                    <m:r>
                      <w:rPr>
                        <w:rFonts w:ascii="Cambria Math" w:hAnsi="Cambria Math" w:cstheme="majorBidi"/>
                        <w:sz w:val="22"/>
                        <w:szCs w:val="22"/>
                        <w:lang w:bidi="ar-IQ"/>
                      </w:rPr>
                      <m:t>y</m:t>
                    </m:r>
                  </m:e>
                  <m:sub>
                    <m:r>
                      <w:rPr>
                        <w:rFonts w:ascii="Cambria Math" w:hAnsi="Cambria Math" w:cstheme="majorBidi"/>
                        <w:sz w:val="22"/>
                        <w:szCs w:val="22"/>
                        <w:lang w:bidi="ar-IQ"/>
                      </w:rPr>
                      <m:t>2</m:t>
                    </m:r>
                  </m:sub>
                </m:sSub>
              </m:oMath>
            </m:oMathPara>
          </w:p>
        </w:tc>
      </w:tr>
      <w:tr w:rsidR="003110DF" w:rsidRPr="004F737F" w14:paraId="3598AA85" w14:textId="77777777" w:rsidTr="009A796B">
        <w:trPr>
          <w:jc w:val="center"/>
        </w:trPr>
        <w:tc>
          <w:tcPr>
            <w:tcW w:w="1096" w:type="dxa"/>
            <w:tcBorders>
              <w:top w:val="single" w:sz="4" w:space="0" w:color="auto"/>
              <w:bottom w:val="nil"/>
              <w:right w:val="nil"/>
            </w:tcBorders>
            <w:shd w:val="clear" w:color="auto" w:fill="EEECE1" w:themeFill="background2"/>
          </w:tcPr>
          <w:p w14:paraId="36B869BC"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c>
          <w:tcPr>
            <w:tcW w:w="1642" w:type="dxa"/>
            <w:tcBorders>
              <w:top w:val="single" w:sz="4" w:space="0" w:color="auto"/>
              <w:left w:val="nil"/>
              <w:bottom w:val="nil"/>
              <w:right w:val="nil"/>
            </w:tcBorders>
            <w:shd w:val="clear" w:color="auto" w:fill="EEECE1" w:themeFill="background2"/>
            <w:vAlign w:val="center"/>
          </w:tcPr>
          <w:p w14:paraId="5BBD109C"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0</w:t>
            </w:r>
          </w:p>
        </w:tc>
        <w:tc>
          <w:tcPr>
            <w:tcW w:w="1793" w:type="dxa"/>
            <w:tcBorders>
              <w:top w:val="single" w:sz="4" w:space="0" w:color="auto"/>
              <w:left w:val="nil"/>
              <w:bottom w:val="nil"/>
              <w:right w:val="nil"/>
            </w:tcBorders>
            <w:shd w:val="clear" w:color="auto" w:fill="EEECE1" w:themeFill="background2"/>
            <w:vAlign w:val="center"/>
          </w:tcPr>
          <w:p w14:paraId="7F331D2A"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0</w:t>
            </w:r>
          </w:p>
        </w:tc>
        <w:tc>
          <w:tcPr>
            <w:tcW w:w="1803" w:type="dxa"/>
            <w:tcBorders>
              <w:top w:val="single" w:sz="4" w:space="0" w:color="auto"/>
              <w:left w:val="nil"/>
              <w:bottom w:val="nil"/>
              <w:right w:val="nil"/>
            </w:tcBorders>
            <w:shd w:val="clear" w:color="auto" w:fill="EEECE1" w:themeFill="background2"/>
            <w:vAlign w:val="center"/>
          </w:tcPr>
          <w:p w14:paraId="66F2D50F"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0</w:t>
            </w:r>
          </w:p>
        </w:tc>
        <w:tc>
          <w:tcPr>
            <w:tcW w:w="2092" w:type="dxa"/>
            <w:tcBorders>
              <w:top w:val="single" w:sz="4" w:space="0" w:color="auto"/>
              <w:left w:val="nil"/>
              <w:bottom w:val="nil"/>
              <w:right w:val="nil"/>
            </w:tcBorders>
            <w:shd w:val="clear" w:color="auto" w:fill="EEECE1" w:themeFill="background2"/>
            <w:vAlign w:val="center"/>
          </w:tcPr>
          <w:p w14:paraId="0CE48395"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0</w:t>
            </w:r>
          </w:p>
        </w:tc>
      </w:tr>
      <w:tr w:rsidR="003110DF" w:rsidRPr="004F737F" w14:paraId="334937D5" w14:textId="77777777" w:rsidTr="009A796B">
        <w:trPr>
          <w:jc w:val="center"/>
        </w:trPr>
        <w:tc>
          <w:tcPr>
            <w:tcW w:w="1096" w:type="dxa"/>
            <w:tcBorders>
              <w:top w:val="nil"/>
              <w:bottom w:val="nil"/>
              <w:right w:val="nil"/>
            </w:tcBorders>
            <w:shd w:val="clear" w:color="auto" w:fill="EEECE1" w:themeFill="background2"/>
          </w:tcPr>
          <w:p w14:paraId="3CD27D6B"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0.2</w:t>
            </w:r>
          </w:p>
        </w:tc>
        <w:tc>
          <w:tcPr>
            <w:tcW w:w="1642" w:type="dxa"/>
            <w:tcBorders>
              <w:top w:val="nil"/>
              <w:left w:val="nil"/>
              <w:bottom w:val="nil"/>
              <w:right w:val="nil"/>
            </w:tcBorders>
            <w:shd w:val="clear" w:color="auto" w:fill="EEECE1" w:themeFill="background2"/>
            <w:vAlign w:val="center"/>
          </w:tcPr>
          <w:p w14:paraId="72224830"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3.91E-02</w:t>
            </w:r>
          </w:p>
        </w:tc>
        <w:tc>
          <w:tcPr>
            <w:tcW w:w="1793" w:type="dxa"/>
            <w:tcBorders>
              <w:top w:val="nil"/>
              <w:left w:val="nil"/>
              <w:bottom w:val="nil"/>
              <w:right w:val="nil"/>
            </w:tcBorders>
            <w:shd w:val="clear" w:color="auto" w:fill="EEECE1" w:themeFill="background2"/>
            <w:vAlign w:val="center"/>
          </w:tcPr>
          <w:p w14:paraId="28383CDE"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1.66E-03</w:t>
            </w:r>
          </w:p>
        </w:tc>
        <w:tc>
          <w:tcPr>
            <w:tcW w:w="1803" w:type="dxa"/>
            <w:tcBorders>
              <w:top w:val="nil"/>
              <w:left w:val="nil"/>
              <w:bottom w:val="nil"/>
              <w:right w:val="nil"/>
            </w:tcBorders>
            <w:shd w:val="clear" w:color="auto" w:fill="EEECE1" w:themeFill="background2"/>
            <w:vAlign w:val="center"/>
          </w:tcPr>
          <w:p w14:paraId="1083EBFD"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1.66E-04</w:t>
            </w:r>
          </w:p>
        </w:tc>
        <w:tc>
          <w:tcPr>
            <w:tcW w:w="2092" w:type="dxa"/>
            <w:tcBorders>
              <w:top w:val="nil"/>
              <w:left w:val="nil"/>
              <w:bottom w:val="nil"/>
              <w:right w:val="nil"/>
            </w:tcBorders>
            <w:shd w:val="clear" w:color="auto" w:fill="EEECE1" w:themeFill="background2"/>
            <w:vAlign w:val="center"/>
          </w:tcPr>
          <w:p w14:paraId="30010C7F"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8.22E-06</w:t>
            </w:r>
          </w:p>
        </w:tc>
      </w:tr>
      <w:tr w:rsidR="003110DF" w:rsidRPr="004F737F" w14:paraId="0B1E7CC7" w14:textId="77777777" w:rsidTr="009A796B">
        <w:trPr>
          <w:jc w:val="center"/>
        </w:trPr>
        <w:tc>
          <w:tcPr>
            <w:tcW w:w="1096" w:type="dxa"/>
            <w:tcBorders>
              <w:top w:val="nil"/>
              <w:bottom w:val="nil"/>
              <w:right w:val="nil"/>
            </w:tcBorders>
            <w:shd w:val="clear" w:color="auto" w:fill="EEECE1" w:themeFill="background2"/>
          </w:tcPr>
          <w:p w14:paraId="1AEFBC19"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0.4</w:t>
            </w:r>
          </w:p>
        </w:tc>
        <w:tc>
          <w:tcPr>
            <w:tcW w:w="1642" w:type="dxa"/>
            <w:tcBorders>
              <w:top w:val="nil"/>
              <w:left w:val="nil"/>
              <w:bottom w:val="nil"/>
              <w:right w:val="nil"/>
            </w:tcBorders>
            <w:shd w:val="clear" w:color="auto" w:fill="EEECE1" w:themeFill="background2"/>
            <w:vAlign w:val="center"/>
          </w:tcPr>
          <w:p w14:paraId="7A0FDD20"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3.15E-02</w:t>
            </w:r>
          </w:p>
        </w:tc>
        <w:tc>
          <w:tcPr>
            <w:tcW w:w="1793" w:type="dxa"/>
            <w:tcBorders>
              <w:top w:val="nil"/>
              <w:left w:val="nil"/>
              <w:bottom w:val="nil"/>
              <w:right w:val="nil"/>
            </w:tcBorders>
            <w:shd w:val="clear" w:color="auto" w:fill="EEECE1" w:themeFill="background2"/>
            <w:vAlign w:val="center"/>
          </w:tcPr>
          <w:p w14:paraId="4DA310DB"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6.84E-04</w:t>
            </w:r>
          </w:p>
        </w:tc>
        <w:tc>
          <w:tcPr>
            <w:tcW w:w="1803" w:type="dxa"/>
            <w:tcBorders>
              <w:top w:val="nil"/>
              <w:left w:val="nil"/>
              <w:bottom w:val="nil"/>
              <w:right w:val="nil"/>
            </w:tcBorders>
            <w:shd w:val="clear" w:color="auto" w:fill="EEECE1" w:themeFill="background2"/>
            <w:vAlign w:val="center"/>
          </w:tcPr>
          <w:p w14:paraId="03CA81B2"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8.39E-06</w:t>
            </w:r>
          </w:p>
        </w:tc>
        <w:tc>
          <w:tcPr>
            <w:tcW w:w="2092" w:type="dxa"/>
            <w:tcBorders>
              <w:top w:val="nil"/>
              <w:left w:val="nil"/>
              <w:bottom w:val="nil"/>
              <w:right w:val="nil"/>
            </w:tcBorders>
            <w:shd w:val="clear" w:color="auto" w:fill="EEECE1" w:themeFill="background2"/>
            <w:vAlign w:val="center"/>
          </w:tcPr>
          <w:p w14:paraId="0ADE3EDE"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8.81E-05</w:t>
            </w:r>
          </w:p>
        </w:tc>
      </w:tr>
      <w:tr w:rsidR="003110DF" w:rsidRPr="004F737F" w14:paraId="6771D697" w14:textId="77777777" w:rsidTr="009A796B">
        <w:trPr>
          <w:jc w:val="center"/>
        </w:trPr>
        <w:tc>
          <w:tcPr>
            <w:tcW w:w="1096" w:type="dxa"/>
            <w:tcBorders>
              <w:top w:val="nil"/>
              <w:bottom w:val="nil"/>
              <w:right w:val="nil"/>
            </w:tcBorders>
            <w:shd w:val="clear" w:color="auto" w:fill="EEECE1" w:themeFill="background2"/>
          </w:tcPr>
          <w:p w14:paraId="2BA5A5A0"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0.6</w:t>
            </w:r>
          </w:p>
        </w:tc>
        <w:tc>
          <w:tcPr>
            <w:tcW w:w="1642" w:type="dxa"/>
            <w:tcBorders>
              <w:top w:val="nil"/>
              <w:left w:val="nil"/>
              <w:bottom w:val="nil"/>
              <w:right w:val="nil"/>
            </w:tcBorders>
            <w:shd w:val="clear" w:color="auto" w:fill="EEECE1" w:themeFill="background2"/>
            <w:vAlign w:val="center"/>
          </w:tcPr>
          <w:p w14:paraId="0CCFC1F8"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1.25E-02</w:t>
            </w:r>
          </w:p>
        </w:tc>
        <w:tc>
          <w:tcPr>
            <w:tcW w:w="1793" w:type="dxa"/>
            <w:tcBorders>
              <w:top w:val="nil"/>
              <w:left w:val="nil"/>
              <w:bottom w:val="nil"/>
              <w:right w:val="nil"/>
            </w:tcBorders>
            <w:shd w:val="clear" w:color="auto" w:fill="EEECE1" w:themeFill="background2"/>
            <w:vAlign w:val="center"/>
          </w:tcPr>
          <w:p w14:paraId="19510E94"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2.09E-03</w:t>
            </w:r>
          </w:p>
        </w:tc>
        <w:tc>
          <w:tcPr>
            <w:tcW w:w="1803" w:type="dxa"/>
            <w:tcBorders>
              <w:top w:val="nil"/>
              <w:left w:val="nil"/>
              <w:bottom w:val="nil"/>
              <w:right w:val="nil"/>
            </w:tcBorders>
            <w:shd w:val="clear" w:color="auto" w:fill="EEECE1" w:themeFill="background2"/>
            <w:vAlign w:val="center"/>
          </w:tcPr>
          <w:p w14:paraId="55A9022E"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6.39E-05</w:t>
            </w:r>
          </w:p>
        </w:tc>
        <w:tc>
          <w:tcPr>
            <w:tcW w:w="2092" w:type="dxa"/>
            <w:tcBorders>
              <w:top w:val="nil"/>
              <w:left w:val="nil"/>
              <w:bottom w:val="nil"/>
              <w:right w:val="nil"/>
            </w:tcBorders>
            <w:shd w:val="clear" w:color="auto" w:fill="EEECE1" w:themeFill="background2"/>
            <w:vAlign w:val="center"/>
          </w:tcPr>
          <w:p w14:paraId="4FC58450"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2.84E-06</w:t>
            </w:r>
          </w:p>
        </w:tc>
      </w:tr>
      <w:tr w:rsidR="003110DF" w:rsidRPr="004F737F" w14:paraId="3973A0E6" w14:textId="77777777" w:rsidTr="009A796B">
        <w:trPr>
          <w:jc w:val="center"/>
        </w:trPr>
        <w:tc>
          <w:tcPr>
            <w:tcW w:w="1096" w:type="dxa"/>
            <w:tcBorders>
              <w:top w:val="nil"/>
              <w:bottom w:val="nil"/>
              <w:right w:val="nil"/>
            </w:tcBorders>
            <w:shd w:val="clear" w:color="auto" w:fill="EEECE1" w:themeFill="background2"/>
          </w:tcPr>
          <w:p w14:paraId="15423D6B"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0.8</w:t>
            </w:r>
          </w:p>
        </w:tc>
        <w:tc>
          <w:tcPr>
            <w:tcW w:w="1642" w:type="dxa"/>
            <w:tcBorders>
              <w:top w:val="nil"/>
              <w:left w:val="nil"/>
              <w:bottom w:val="nil"/>
              <w:right w:val="nil"/>
            </w:tcBorders>
            <w:shd w:val="clear" w:color="auto" w:fill="EEECE1" w:themeFill="background2"/>
            <w:vAlign w:val="center"/>
          </w:tcPr>
          <w:p w14:paraId="293AEE31"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4.10E-03</w:t>
            </w:r>
          </w:p>
        </w:tc>
        <w:tc>
          <w:tcPr>
            <w:tcW w:w="1793" w:type="dxa"/>
            <w:tcBorders>
              <w:top w:val="nil"/>
              <w:left w:val="nil"/>
              <w:bottom w:val="nil"/>
              <w:right w:val="nil"/>
            </w:tcBorders>
            <w:shd w:val="clear" w:color="auto" w:fill="EEECE1" w:themeFill="background2"/>
            <w:vAlign w:val="center"/>
          </w:tcPr>
          <w:p w14:paraId="54D089BE"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3.38E-03</w:t>
            </w:r>
          </w:p>
        </w:tc>
        <w:tc>
          <w:tcPr>
            <w:tcW w:w="1803" w:type="dxa"/>
            <w:tcBorders>
              <w:top w:val="nil"/>
              <w:left w:val="nil"/>
              <w:bottom w:val="nil"/>
              <w:right w:val="nil"/>
            </w:tcBorders>
            <w:shd w:val="clear" w:color="auto" w:fill="EEECE1" w:themeFill="background2"/>
            <w:vAlign w:val="center"/>
          </w:tcPr>
          <w:p w14:paraId="5F4123D9"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4.94E-04</w:t>
            </w:r>
          </w:p>
        </w:tc>
        <w:tc>
          <w:tcPr>
            <w:tcW w:w="2092" w:type="dxa"/>
            <w:tcBorders>
              <w:top w:val="nil"/>
              <w:left w:val="nil"/>
              <w:bottom w:val="nil"/>
              <w:right w:val="nil"/>
            </w:tcBorders>
            <w:shd w:val="clear" w:color="auto" w:fill="EEECE1" w:themeFill="background2"/>
            <w:vAlign w:val="center"/>
          </w:tcPr>
          <w:p w14:paraId="61093643"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2.14E-05</w:t>
            </w:r>
          </w:p>
        </w:tc>
      </w:tr>
      <w:tr w:rsidR="003110DF" w:rsidRPr="004F737F" w14:paraId="0B04BDF0" w14:textId="77777777" w:rsidTr="009A796B">
        <w:trPr>
          <w:jc w:val="center"/>
        </w:trPr>
        <w:tc>
          <w:tcPr>
            <w:tcW w:w="1096" w:type="dxa"/>
            <w:tcBorders>
              <w:top w:val="nil"/>
              <w:bottom w:val="single" w:sz="4" w:space="0" w:color="auto"/>
              <w:right w:val="nil"/>
            </w:tcBorders>
            <w:shd w:val="clear" w:color="auto" w:fill="EEECE1" w:themeFill="background2"/>
          </w:tcPr>
          <w:p w14:paraId="23F07B5C"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1</w:t>
            </w:r>
          </w:p>
        </w:tc>
        <w:tc>
          <w:tcPr>
            <w:tcW w:w="1642" w:type="dxa"/>
            <w:tcBorders>
              <w:top w:val="nil"/>
              <w:left w:val="nil"/>
              <w:bottom w:val="single" w:sz="4" w:space="0" w:color="auto"/>
              <w:right w:val="nil"/>
            </w:tcBorders>
            <w:shd w:val="clear" w:color="auto" w:fill="EEECE1" w:themeFill="background2"/>
            <w:vAlign w:val="center"/>
          </w:tcPr>
          <w:p w14:paraId="5BB95029"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8.91E-03</w:t>
            </w:r>
          </w:p>
        </w:tc>
        <w:tc>
          <w:tcPr>
            <w:tcW w:w="1793" w:type="dxa"/>
            <w:tcBorders>
              <w:top w:val="nil"/>
              <w:left w:val="nil"/>
              <w:bottom w:val="single" w:sz="4" w:space="0" w:color="auto"/>
              <w:right w:val="nil"/>
            </w:tcBorders>
            <w:shd w:val="clear" w:color="auto" w:fill="EEECE1" w:themeFill="background2"/>
            <w:vAlign w:val="center"/>
          </w:tcPr>
          <w:p w14:paraId="6F4529A1"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4.93E-03</w:t>
            </w:r>
          </w:p>
        </w:tc>
        <w:tc>
          <w:tcPr>
            <w:tcW w:w="1803" w:type="dxa"/>
            <w:tcBorders>
              <w:top w:val="nil"/>
              <w:left w:val="nil"/>
              <w:bottom w:val="single" w:sz="4" w:space="0" w:color="auto"/>
              <w:right w:val="nil"/>
            </w:tcBorders>
            <w:shd w:val="clear" w:color="auto" w:fill="EEECE1" w:themeFill="background2"/>
            <w:vAlign w:val="center"/>
          </w:tcPr>
          <w:p w14:paraId="4B5B058A"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6.29E-04</w:t>
            </w:r>
          </w:p>
        </w:tc>
        <w:tc>
          <w:tcPr>
            <w:tcW w:w="2092" w:type="dxa"/>
            <w:tcBorders>
              <w:top w:val="nil"/>
              <w:left w:val="nil"/>
              <w:bottom w:val="single" w:sz="4" w:space="0" w:color="auto"/>
              <w:right w:val="nil"/>
            </w:tcBorders>
            <w:shd w:val="clear" w:color="auto" w:fill="EEECE1" w:themeFill="background2"/>
            <w:vAlign w:val="center"/>
          </w:tcPr>
          <w:p w14:paraId="7DF0694E"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5.24E-05</w:t>
            </w:r>
          </w:p>
        </w:tc>
      </w:tr>
    </w:tbl>
    <w:p w14:paraId="5EB7DCBF" w14:textId="77777777" w:rsidR="002321BE" w:rsidRDefault="002321BE" w:rsidP="00DE3D3C">
      <w:pPr>
        <w:spacing w:before="8" w:after="8"/>
        <w:ind w:right="605"/>
        <w:jc w:val="both"/>
      </w:pPr>
    </w:p>
    <w:p w14:paraId="3E0878CE" w14:textId="77777777" w:rsidR="002321BE" w:rsidRDefault="002321BE" w:rsidP="00DE3D3C">
      <w:pPr>
        <w:spacing w:before="8" w:after="8"/>
        <w:ind w:right="605"/>
      </w:pPr>
    </w:p>
    <w:p w14:paraId="1861D1E2" w14:textId="77777777" w:rsidR="00FE7AD0" w:rsidRPr="004F737F" w:rsidRDefault="00FE7AD0" w:rsidP="00DE3D3C">
      <w:pPr>
        <w:pStyle w:val="Heading2"/>
        <w:spacing w:before="8" w:after="8"/>
        <w:ind w:right="605"/>
        <w:jc w:val="left"/>
      </w:pPr>
      <w:r w:rsidRPr="00C26C03">
        <w:rPr>
          <w:rFonts w:asciiTheme="majorBidi" w:hAnsiTheme="majorBidi"/>
          <w:color w:val="000000" w:themeColor="text1"/>
          <w:sz w:val="20"/>
          <w:szCs w:val="20"/>
        </w:rPr>
        <w:t>Example 3.</w:t>
      </w:r>
      <w:r w:rsidRPr="004F737F">
        <w:t xml:space="preserve"> </w:t>
      </w:r>
      <w:r w:rsidRPr="00C26C03">
        <w:rPr>
          <w:rFonts w:ascii="Times New Roman" w:hAnsi="Times New Roman" w:cs="Times New Roman"/>
          <w:b w:val="0"/>
          <w:bCs w:val="0"/>
          <w:color w:val="000000" w:themeColor="text1"/>
          <w:sz w:val="20"/>
          <w:szCs w:val="20"/>
        </w:rPr>
        <w:t>a system of third – order linear VFIDE</w:t>
      </w:r>
    </w:p>
    <w:p w14:paraId="7BBD8AA3" w14:textId="77777777" w:rsidR="00FE7AD0" w:rsidRPr="004F737F" w:rsidRDefault="00FE7AD0" w:rsidP="00DE3D3C">
      <w:pPr>
        <w:spacing w:before="8" w:after="8"/>
        <w:ind w:right="605"/>
        <w:rPr>
          <w:rFonts w:asciiTheme="majorBidi" w:eastAsiaTheme="majorEastAsia" w:hAnsiTheme="majorBidi" w:cstheme="majorBidi"/>
          <w:lang w:bidi="ar-IQ"/>
        </w:rPr>
      </w:pPr>
    </w:p>
    <w:p w14:paraId="317C909E" w14:textId="77777777" w:rsidR="00FE7AD0" w:rsidRPr="004F737F" w:rsidRDefault="00735EC9" w:rsidP="00DE3D3C">
      <w:pPr>
        <w:spacing w:before="8" w:after="8"/>
        <w:ind w:right="605"/>
        <w:rPr>
          <w:rFonts w:asciiTheme="majorBidi" w:eastAsiaTheme="minorEastAsia" w:hAnsiTheme="majorBidi" w:cstheme="majorBidi"/>
          <w:lang w:bidi="ar-IQ"/>
        </w:rPr>
      </w:pPr>
      <m:oMathPara>
        <m:oMathParaPr>
          <m:jc m:val="left"/>
        </m:oMathParaPr>
        <m:oMath>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1</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2</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3</m:t>
              </m:r>
            </m:sub>
          </m:sSub>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1</m:t>
              </m:r>
            </m:sub>
          </m:sSub>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t</m:t>
              </m:r>
              <m:d>
                <m:dPr>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d>
                    <m:dPr>
                      <m:ctrlPr>
                        <w:rPr>
                          <w:rFonts w:ascii="Cambria Math" w:hAnsi="Cambria Math" w:cstheme="majorBidi"/>
                          <w:i/>
                          <w:lang w:bidi="ar-IQ"/>
                        </w:rPr>
                      </m:ctrlPr>
                    </m:dPr>
                    <m:e>
                      <m:r>
                        <w:rPr>
                          <w:rFonts w:ascii="Cambria Math" w:hAnsi="Cambria Math" w:cstheme="majorBidi"/>
                          <w:lang w:bidi="ar-IQ"/>
                        </w:rPr>
                        <m:t>t</m:t>
                      </m:r>
                    </m:e>
                  </m:d>
                </m:e>
              </m:d>
              <m:r>
                <w:rPr>
                  <w:rFonts w:ascii="Cambria Math" w:hAnsi="Cambria Math" w:cstheme="majorBidi"/>
                  <w:lang w:bidi="ar-IQ"/>
                </w:rPr>
                <m:t>dt</m:t>
              </m:r>
            </m:e>
          </m:nary>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1</m:t>
              </m:r>
            </m:sup>
            <m:e>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2</m:t>
                  </m:r>
                </m:sup>
              </m:sSup>
              <m:r>
                <w:rPr>
                  <w:rFonts w:ascii="Cambria Math" w:hAnsi="Cambria Math" w:cstheme="majorBidi"/>
                  <w:lang w:bidi="ar-IQ"/>
                </w:rPr>
                <m:t>ty</m:t>
              </m:r>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1</m:t>
              </m:r>
            </m:sup>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3</m:t>
                  </m:r>
                </m:sub>
              </m:sSub>
              <m:r>
                <w:rPr>
                  <w:rFonts w:ascii="Cambria Math" w:hAnsi="Cambria Math" w:cstheme="majorBidi"/>
                  <w:lang w:bidi="ar-IQ"/>
                </w:rPr>
                <m:t>(</m:t>
              </m:r>
              <m:r>
                <w:rPr>
                  <w:rFonts w:ascii="Cambria Math" w:hAnsi="Cambria Math" w:cstheme="majorBidi"/>
                  <w:lang w:bidi="ar-IQ"/>
                </w:rPr>
                <m:t>t</m:t>
              </m:r>
              <m:r>
                <w:rPr>
                  <w:rFonts w:ascii="Cambria Math" w:hAnsi="Cambria Math" w:cstheme="majorBidi"/>
                  <w:lang w:bidi="ar-IQ"/>
                </w:rPr>
                <m:t>)</m:t>
              </m:r>
              <m:r>
                <w:rPr>
                  <w:rFonts w:ascii="Cambria Math" w:hAnsi="Cambria Math" w:cstheme="majorBidi"/>
                  <w:lang w:bidi="ar-IQ"/>
                </w:rPr>
                <m:t>dt</m:t>
              </m:r>
            </m:e>
          </m:nary>
        </m:oMath>
      </m:oMathPara>
    </w:p>
    <w:p w14:paraId="12C4CB8D" w14:textId="77777777" w:rsidR="00FE7AD0" w:rsidRPr="004F737F" w:rsidRDefault="00735EC9" w:rsidP="00DE3D3C">
      <w:pPr>
        <w:spacing w:before="8" w:after="8"/>
        <w:ind w:right="605"/>
        <w:rPr>
          <w:rFonts w:asciiTheme="majorBidi" w:eastAsiaTheme="minorEastAsia" w:hAnsiTheme="majorBidi" w:cstheme="majorBidi"/>
          <w:lang w:bidi="ar-IQ"/>
        </w:rPr>
      </w:pPr>
      <m:oMathPara>
        <m:oMathParaPr>
          <m:jc m:val="left"/>
        </m:oMathParaPr>
        <m:oMath>
          <m:func>
            <m:funcPr>
              <m:ctrlPr>
                <w:rPr>
                  <w:rFonts w:ascii="Cambria Math" w:eastAsiaTheme="minorEastAsia" w:hAnsi="Cambria Math" w:cstheme="majorBidi"/>
                  <w:lang w:bidi="ar-IQ"/>
                </w:rPr>
              </m:ctrlPr>
            </m:funcPr>
            <m:fName>
              <m:r>
                <m:rPr>
                  <m:sty m:val="p"/>
                </m:rPr>
                <w:rPr>
                  <w:rFonts w:ascii="Cambria Math" w:eastAsiaTheme="minorEastAsia" w:hAnsi="Cambria Math" w:cstheme="majorBidi"/>
                  <w:lang w:bidi="ar-IQ"/>
                </w:rPr>
                <m:t>cos</m:t>
              </m:r>
            </m:fName>
            <m:e>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e>
          </m:func>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3</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-2</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3</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1</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2</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(1-</m:t>
              </m:r>
              <m:r>
                <w:rPr>
                  <w:rFonts w:ascii="Cambria Math" w:hAnsi="Cambria Math" w:cstheme="majorBidi"/>
                  <w:lang w:bidi="ar-IQ"/>
                </w:rPr>
                <m:t>t</m:t>
              </m:r>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1</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r>
            <w:rPr>
              <w:rFonts w:ascii="Cambria Math" w:hAnsi="Cambria Math" w:cstheme="majorBidi"/>
              <w:lang w:bidi="ar-IQ"/>
            </w:rPr>
            <m:t>-2</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m:rPr>
                  <m:sty m:val="p"/>
                </m:rPr>
                <w:rPr>
                  <w:rFonts w:ascii="Cambria Math" w:hAnsi="Cambria Math" w:cstheme="majorBidi"/>
                  <w:lang w:bidi="ar-IQ"/>
                </w:rPr>
                <m:t>sin⁡</m:t>
              </m:r>
              <m:r>
                <w:rPr>
                  <w:rFonts w:ascii="Cambria Math" w:hAnsi="Cambria Math" w:cstheme="majorBidi"/>
                  <w:lang w:bidi="ar-IQ"/>
                </w:rPr>
                <m:t>(</m:t>
              </m:r>
              <m:r>
                <w:rPr>
                  <w:rFonts w:ascii="Cambria Math" w:hAnsi="Cambria Math" w:cstheme="majorBidi"/>
                  <w:lang w:bidi="ar-IQ"/>
                </w:rPr>
                <m:t>t</m:t>
              </m:r>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r>
            <w:rPr>
              <w:rFonts w:ascii="Cambria Math" w:hAnsi="Cambria Math" w:cstheme="majorBidi"/>
              <w:lang w:bidi="ar-IQ"/>
            </w:rPr>
            <m:t>-2</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1</m:t>
              </m:r>
            </m:sup>
            <m:e>
              <m:r>
                <m:rPr>
                  <m:sty m:val="p"/>
                </m:rPr>
                <w:rPr>
                  <w:rFonts w:ascii="Cambria Math" w:hAnsi="Cambria Math" w:cstheme="majorBidi"/>
                  <w:lang w:bidi="ar-IQ"/>
                </w:rPr>
                <m:t>sin⁡</m:t>
              </m:r>
              <m:r>
                <w:rPr>
                  <w:rFonts w:ascii="Cambria Math" w:hAnsi="Cambria Math" w:cstheme="majorBidi"/>
                  <w:lang w:bidi="ar-IQ"/>
                </w:rPr>
                <m:t>(</m:t>
              </m:r>
              <m:r>
                <w:rPr>
                  <w:rFonts w:ascii="Cambria Math" w:hAnsi="Cambria Math" w:cstheme="majorBidi"/>
                  <w:lang w:bidi="ar-IQ"/>
                </w:rPr>
                <m:t>t</m:t>
              </m:r>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3</m:t>
                  </m:r>
                </m:sub>
              </m:sSub>
              <m:r>
                <w:rPr>
                  <w:rFonts w:ascii="Cambria Math" w:hAnsi="Cambria Math" w:cstheme="majorBidi"/>
                  <w:lang w:bidi="ar-IQ"/>
                </w:rPr>
                <m:t>(</m:t>
              </m:r>
              <m:r>
                <w:rPr>
                  <w:rFonts w:ascii="Cambria Math" w:hAnsi="Cambria Math" w:cstheme="majorBidi"/>
                  <w:lang w:bidi="ar-IQ"/>
                </w:rPr>
                <m:t>t</m:t>
              </m:r>
              <m:r>
                <w:rPr>
                  <w:rFonts w:ascii="Cambria Math" w:hAnsi="Cambria Math" w:cstheme="majorBidi"/>
                  <w:lang w:bidi="ar-IQ"/>
                </w:rPr>
                <m:t>)</m:t>
              </m:r>
              <m:r>
                <w:rPr>
                  <w:rFonts w:ascii="Cambria Math" w:hAnsi="Cambria Math" w:cstheme="majorBidi"/>
                  <w:lang w:bidi="ar-IQ"/>
                </w:rPr>
                <m:t>dt</m:t>
              </m:r>
            </m:e>
          </m:nary>
        </m:oMath>
      </m:oMathPara>
    </w:p>
    <w:p w14:paraId="22C1A502" w14:textId="77777777" w:rsidR="00FE7AD0" w:rsidRPr="004F737F" w:rsidRDefault="00735EC9" w:rsidP="00DE3D3C">
      <w:pPr>
        <w:spacing w:before="8" w:after="8"/>
        <w:ind w:right="605"/>
        <w:rPr>
          <w:rFonts w:asciiTheme="majorBidi" w:eastAsiaTheme="minorEastAsia" w:hAnsiTheme="majorBidi" w:cstheme="majorBidi"/>
          <w:lang w:bidi="ar-IQ"/>
        </w:rPr>
      </w:pPr>
      <m:oMathPara>
        <m:oMathParaPr>
          <m:jc m:val="left"/>
        </m:oMathParaPr>
        <m:oMath>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2</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1</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1</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3</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func>
                <m:funcPr>
                  <m:ctrlPr>
                    <w:rPr>
                      <w:rFonts w:ascii="Cambria Math" w:hAnsi="Cambria Math" w:cstheme="majorBidi"/>
                      <w:lang w:bidi="ar-IQ"/>
                    </w:rPr>
                  </m:ctrlPr>
                </m:funcPr>
                <m:fName>
                  <m:r>
                    <m:rPr>
                      <m:sty m:val="p"/>
                    </m:rPr>
                    <w:rPr>
                      <w:rFonts w:ascii="Cambria Math" w:hAnsi="Cambria Math" w:cstheme="majorBidi"/>
                      <w:lang w:bidi="ar-IQ"/>
                    </w:rPr>
                    <m:t>tan</m:t>
                  </m:r>
                </m:fName>
                <m:e>
                  <m:d>
                    <m:dPr>
                      <m:ctrlPr>
                        <w:rPr>
                          <w:rFonts w:ascii="Cambria Math" w:hAnsi="Cambria Math" w:cstheme="majorBidi"/>
                          <w:i/>
                          <w:lang w:bidi="ar-IQ"/>
                        </w:rPr>
                      </m:ctrlPr>
                    </m:dPr>
                    <m:e>
                      <m:r>
                        <w:rPr>
                          <w:rFonts w:ascii="Cambria Math" w:hAnsi="Cambria Math" w:cstheme="majorBidi"/>
                          <w:lang w:bidi="ar-IQ"/>
                        </w:rPr>
                        <m:t>t</m:t>
                      </m:r>
                    </m:e>
                  </m:d>
                </m:e>
              </m:func>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3</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1</m:t>
              </m:r>
            </m:sup>
            <m:e>
              <m:sSub>
                <m:sSubPr>
                  <m:ctrlPr>
                    <w:rPr>
                      <w:rFonts w:ascii="Cambria Math" w:hAnsi="Cambria Math" w:cstheme="majorBidi"/>
                      <w:i/>
                      <w:lang w:bidi="ar-IQ"/>
                    </w:rPr>
                  </m:ctrlPr>
                </m:sSubPr>
                <m:e>
                  <m:sSup>
                    <m:sSupPr>
                      <m:ctrlPr>
                        <w:rPr>
                          <w:rFonts w:ascii="Cambria Math" w:hAnsi="Cambria Math" w:cstheme="majorBidi"/>
                          <w:i/>
                          <w:lang w:bidi="ar-IQ"/>
                        </w:rPr>
                      </m:ctrlPr>
                    </m:sSupPr>
                    <m:e>
                      <m:r>
                        <w:rPr>
                          <w:rFonts w:ascii="Cambria Math" w:hAnsi="Cambria Math" w:cstheme="majorBidi"/>
                          <w:lang w:bidi="ar-IQ"/>
                        </w:rPr>
                        <m:t>e</m:t>
                      </m:r>
                    </m:e>
                    <m:sup>
                      <m:r>
                        <w:rPr>
                          <w:rFonts w:ascii="Cambria Math" w:hAnsi="Cambria Math" w:cstheme="majorBidi"/>
                          <w:lang w:bidi="ar-IQ"/>
                        </w:rPr>
                        <m:t>t</m:t>
                      </m:r>
                    </m:sup>
                  </m:sSup>
                  <m:r>
                    <w:rPr>
                      <w:rFonts w:ascii="Cambria Math" w:hAnsi="Cambria Math" w:cstheme="majorBidi"/>
                      <w:lang w:bidi="ar-IQ"/>
                    </w:rPr>
                    <m:t>y</m:t>
                  </m:r>
                </m:e>
                <m:sub>
                  <m:r>
                    <w:rPr>
                      <w:rFonts w:ascii="Cambria Math" w:hAnsi="Cambria Math" w:cstheme="majorBidi"/>
                      <w:lang w:bidi="ar-IQ"/>
                    </w:rPr>
                    <m:t>1</m:t>
                  </m:r>
                </m:sub>
              </m:sSub>
              <m:r>
                <w:rPr>
                  <w:rFonts w:ascii="Cambria Math" w:hAnsi="Cambria Math" w:cstheme="majorBidi"/>
                  <w:lang w:bidi="ar-IQ"/>
                </w:rPr>
                <m:t>(</m:t>
              </m:r>
              <m:r>
                <w:rPr>
                  <w:rFonts w:ascii="Cambria Math" w:hAnsi="Cambria Math" w:cstheme="majorBidi"/>
                  <w:lang w:bidi="ar-IQ"/>
                </w:rPr>
                <m:t>t</m:t>
              </m:r>
              <m:r>
                <w:rPr>
                  <w:rFonts w:ascii="Cambria Math" w:hAnsi="Cambria Math" w:cstheme="majorBidi"/>
                  <w:lang w:bidi="ar-IQ"/>
                </w:rPr>
                <m:t>)</m:t>
              </m:r>
              <m:r>
                <w:rPr>
                  <w:rFonts w:ascii="Cambria Math" w:hAnsi="Cambria Math" w:cstheme="majorBidi"/>
                  <w:lang w:bidi="ar-IQ"/>
                </w:rPr>
                <m:t>dt</m:t>
              </m:r>
            </m:e>
          </m:nary>
        </m:oMath>
      </m:oMathPara>
    </w:p>
    <w:p w14:paraId="79E40DD2" w14:textId="77777777" w:rsidR="00FE7AD0" w:rsidRPr="00B977CA" w:rsidRDefault="00735EC9"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1</m:t>
              </m:r>
            </m:sub>
          </m:sSub>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r>
            <w:rPr>
              <w:rFonts w:ascii="Cambria Math" w:eastAsiaTheme="minorEastAsia" w:hAnsi="Cambria Math" w:cstheme="majorBidi"/>
              <w:lang w:bidi="ar-IQ"/>
            </w:rPr>
            <m:t>=</m:t>
          </m:r>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2</m:t>
              </m:r>
            </m:sup>
          </m:sSup>
          <m:r>
            <w:rPr>
              <w:rFonts w:ascii="Cambria Math" w:hAnsi="Cambria Math" w:cstheme="majorBidi"/>
              <w:lang w:bidi="ar-IQ"/>
            </w:rPr>
            <m:t>(1-2</m:t>
          </m:r>
          <m:func>
            <m:funcPr>
              <m:ctrlPr>
                <w:rPr>
                  <w:rFonts w:ascii="Cambria Math" w:hAnsi="Cambria Math" w:cstheme="majorBidi"/>
                  <w:lang w:bidi="ar-IQ"/>
                </w:rPr>
              </m:ctrlPr>
            </m:funcPr>
            <m:fName>
              <m:r>
                <m:rPr>
                  <m:sty m:val="p"/>
                </m:rPr>
                <w:rPr>
                  <w:rFonts w:ascii="Cambria Math" w:hAnsi="Cambria Math" w:cstheme="majorBidi"/>
                  <w:lang w:bidi="ar-IQ"/>
                </w:rPr>
                <m:t>cos</m:t>
              </m:r>
            </m:fName>
            <m:e>
              <m:d>
                <m:dPr>
                  <m:ctrlPr>
                    <w:rPr>
                      <w:rFonts w:ascii="Cambria Math" w:hAnsi="Cambria Math" w:cstheme="majorBidi"/>
                      <w:i/>
                      <w:lang w:bidi="ar-IQ"/>
                    </w:rPr>
                  </m:ctrlPr>
                </m:dPr>
                <m:e>
                  <m:r>
                    <w:rPr>
                      <w:rFonts w:ascii="Cambria Math" w:hAnsi="Cambria Math" w:cstheme="majorBidi"/>
                      <w:lang w:bidi="ar-IQ"/>
                    </w:rPr>
                    <m:t>1</m:t>
                  </m:r>
                </m:e>
              </m:d>
            </m:e>
          </m:func>
          <m:r>
            <w:rPr>
              <w:rFonts w:ascii="Cambria Math" w:hAnsi="Cambria Math" w:cstheme="majorBidi"/>
              <w:lang w:bidi="ar-IQ"/>
            </w:rPr>
            <m:t>+</m:t>
          </m:r>
          <m:func>
            <m:funcPr>
              <m:ctrlPr>
                <w:rPr>
                  <w:rFonts w:ascii="Cambria Math" w:hAnsi="Cambria Math" w:cstheme="majorBidi"/>
                  <w:lang w:bidi="ar-IQ"/>
                </w:rPr>
              </m:ctrlPr>
            </m:funcPr>
            <m:fName>
              <m:r>
                <m:rPr>
                  <m:sty m:val="p"/>
                </m:rPr>
                <w:rPr>
                  <w:rFonts w:ascii="Cambria Math" w:hAnsi="Cambria Math" w:cstheme="majorBidi"/>
                  <w:lang w:bidi="ar-IQ"/>
                </w:rPr>
                <m:t>sin</m:t>
              </m:r>
              <m:ctrlPr>
                <w:rPr>
                  <w:rFonts w:ascii="Cambria Math" w:hAnsi="Cambria Math" w:cstheme="majorBidi"/>
                  <w:i/>
                  <w:lang w:bidi="ar-IQ"/>
                </w:rPr>
              </m:ctrlPr>
            </m:fName>
            <m:e>
              <m:d>
                <m:dPr>
                  <m:ctrlPr>
                    <w:rPr>
                      <w:rFonts w:ascii="Cambria Math" w:hAnsi="Cambria Math" w:cstheme="majorBidi"/>
                      <w:i/>
                      <w:lang w:bidi="ar-IQ"/>
                    </w:rPr>
                  </m:ctrlPr>
                </m:dPr>
                <m:e>
                  <m:r>
                    <w:rPr>
                      <w:rFonts w:ascii="Cambria Math" w:hAnsi="Cambria Math" w:cstheme="majorBidi"/>
                      <w:lang w:bidi="ar-IQ"/>
                    </w:rPr>
                    <m:t>1</m:t>
                  </m:r>
                </m:e>
              </m:d>
            </m:e>
          </m:func>
        </m:oMath>
      </m:oMathPara>
    </w:p>
    <w:p w14:paraId="40931B0A" w14:textId="77777777" w:rsidR="00B977CA" w:rsidRPr="004F737F" w:rsidRDefault="00B977CA" w:rsidP="00DE3D3C">
      <w:pPr>
        <w:spacing w:before="8" w:after="8"/>
        <w:ind w:right="605"/>
        <w:rPr>
          <w:rFonts w:asciiTheme="majorBidi" w:eastAsiaTheme="minorEastAsia" w:hAnsiTheme="majorBidi" w:cstheme="majorBidi"/>
          <w:lang w:bidi="ar-IQ"/>
        </w:rPr>
      </w:pPr>
    </w:p>
    <w:p w14:paraId="3CF33829" w14:textId="77777777" w:rsidR="00FE7AD0" w:rsidRPr="00B977CA" w:rsidRDefault="00735EC9"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2</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sSup>
            <m:sSupPr>
              <m:ctrlPr>
                <w:rPr>
                  <w:rFonts w:ascii="Cambria Math" w:hAnsi="Cambria Math" w:cstheme="majorBidi"/>
                  <w:i/>
                  <w:lang w:bidi="ar-IQ"/>
                </w:rPr>
              </m:ctrlPr>
            </m:sSupPr>
            <m:e>
              <m:r>
                <w:rPr>
                  <w:rFonts w:ascii="Cambria Math" w:hAnsi="Cambria Math" w:cstheme="majorBidi"/>
                  <w:lang w:bidi="ar-IQ"/>
                </w:rPr>
                <m:t>sin</m:t>
              </m:r>
            </m:e>
            <m:sup>
              <m:r>
                <w:rPr>
                  <w:rFonts w:ascii="Cambria Math" w:hAnsi="Cambria Math" w:cstheme="majorBidi"/>
                  <w:lang w:bidi="ar-IQ"/>
                </w:rPr>
                <m:t>2</m:t>
              </m:r>
            </m:sup>
          </m:sSup>
          <m:d>
            <m:dPr>
              <m:ctrlPr>
                <w:rPr>
                  <w:rFonts w:ascii="Cambria Math" w:hAnsi="Cambria Math" w:cstheme="majorBidi"/>
                  <w:i/>
                  <w:lang w:bidi="ar-IQ"/>
                </w:rPr>
              </m:ctrlPr>
            </m:dPr>
            <m:e>
              <m:r>
                <w:rPr>
                  <w:rFonts w:ascii="Cambria Math" w:hAnsi="Cambria Math" w:cstheme="majorBidi"/>
                  <w:lang w:bidi="ar-IQ"/>
                </w:rPr>
                <m:t>1</m:t>
              </m:r>
            </m:e>
          </m:d>
          <m:r>
            <w:rPr>
              <w:rFonts w:ascii="Cambria Math" w:hAnsi="Cambria Math" w:cstheme="majorBidi"/>
              <w:lang w:bidi="ar-IQ"/>
            </w:rPr>
            <m:t>+2</m:t>
          </m:r>
          <m:r>
            <w:rPr>
              <w:rFonts w:ascii="Cambria Math" w:hAnsi="Cambria Math" w:cstheme="majorBidi"/>
              <w:lang w:bidi="ar-IQ"/>
            </w:rPr>
            <m:t>xsin</m:t>
          </m:r>
          <m:r>
            <w:rPr>
              <w:rFonts w:ascii="Cambria Math" w:hAnsi="Cambria Math" w:cstheme="majorBidi"/>
              <w:lang w:bidi="ar-IQ"/>
            </w:rPr>
            <m:t>(</m:t>
          </m:r>
          <m:r>
            <w:rPr>
              <w:rFonts w:ascii="Cambria Math" w:hAnsi="Cambria Math" w:cstheme="majorBidi"/>
              <w:lang w:bidi="ar-IQ"/>
            </w:rPr>
            <m:t>x</m:t>
          </m:r>
          <m:r>
            <w:rPr>
              <w:rFonts w:ascii="Cambria Math" w:hAnsi="Cambria Math" w:cstheme="majorBidi"/>
              <w:lang w:bidi="ar-IQ"/>
            </w:rPr>
            <m:t>)</m:t>
          </m:r>
        </m:oMath>
      </m:oMathPara>
    </w:p>
    <w:p w14:paraId="02766D18" w14:textId="77777777" w:rsidR="00B977CA" w:rsidRPr="004F737F" w:rsidRDefault="00B977CA" w:rsidP="00DE3D3C">
      <w:pPr>
        <w:spacing w:before="8" w:after="8"/>
        <w:ind w:right="605"/>
        <w:rPr>
          <w:rFonts w:asciiTheme="majorBidi" w:eastAsiaTheme="minorEastAsia" w:hAnsiTheme="majorBidi" w:cstheme="majorBidi"/>
          <w:lang w:bidi="ar-IQ"/>
        </w:rPr>
      </w:pPr>
    </w:p>
    <w:p w14:paraId="59BE54EF" w14:textId="77777777" w:rsidR="00FE7AD0" w:rsidRPr="00B977CA" w:rsidRDefault="00735EC9"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3</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eastAsiaTheme="minorEastAsia" w:hAnsi="Cambria Math" w:cstheme="majorBidi"/>
              <w:lang w:bidi="ar-IQ"/>
            </w:rPr>
            <m:t>=1-</m:t>
          </m:r>
          <m:r>
            <w:rPr>
              <w:rFonts w:ascii="Cambria Math" w:eastAsiaTheme="minorEastAsia" w:hAnsi="Cambria Math" w:cstheme="majorBidi"/>
              <w:lang w:bidi="ar-IQ"/>
            </w:rPr>
            <m:t>ecos</m:t>
          </m:r>
          <m:d>
            <m:dPr>
              <m:ctrlPr>
                <w:rPr>
                  <w:rFonts w:ascii="Cambria Math" w:eastAsiaTheme="minorEastAsia" w:hAnsi="Cambria Math" w:cstheme="majorBidi"/>
                  <w:i/>
                  <w:lang w:bidi="ar-IQ"/>
                </w:rPr>
              </m:ctrlPr>
            </m:dPr>
            <m:e>
              <m:r>
                <w:rPr>
                  <w:rFonts w:ascii="Cambria Math" w:eastAsiaTheme="minorEastAsia" w:hAnsi="Cambria Math" w:cstheme="majorBidi"/>
                  <w:lang w:bidi="ar-IQ"/>
                </w:rPr>
                <m:t>1</m:t>
              </m:r>
            </m:e>
          </m:d>
          <m:r>
            <w:rPr>
              <w:rFonts w:ascii="Cambria Math" w:eastAsiaTheme="minorEastAsia" w:hAnsi="Cambria Math" w:cstheme="majorBidi"/>
              <w:lang w:bidi="ar-IQ"/>
            </w:rPr>
            <m:t>+</m:t>
          </m:r>
          <m:r>
            <m:rPr>
              <m:sty m:val="p"/>
            </m:rPr>
            <w:rPr>
              <w:rFonts w:ascii="Cambria Math" w:eastAsiaTheme="minorEastAsia" w:hAnsi="Cambria Math" w:cstheme="majorBidi"/>
              <w:lang w:bidi="ar-IQ"/>
            </w:rPr>
            <m:t>cos⁡</m:t>
          </m:r>
          <m:r>
            <w:rPr>
              <w:rFonts w:ascii="Cambria Math" w:eastAsiaTheme="minorEastAsia" w:hAnsi="Cambria Math" w:cstheme="majorBidi"/>
              <w:lang w:bidi="ar-IQ"/>
            </w:rPr>
            <m:t>(</m:t>
          </m:r>
          <m:r>
            <w:rPr>
              <w:rFonts w:ascii="Cambria Math" w:eastAsiaTheme="minorEastAsia" w:hAnsi="Cambria Math" w:cstheme="majorBidi"/>
              <w:lang w:bidi="ar-IQ"/>
            </w:rPr>
            <m:t>x</m:t>
          </m:r>
          <m:r>
            <w:rPr>
              <w:rFonts w:ascii="Cambria Math" w:eastAsiaTheme="minorEastAsia" w:hAnsi="Cambria Math" w:cstheme="majorBidi"/>
              <w:lang w:bidi="ar-IQ"/>
            </w:rPr>
            <m:t>)</m:t>
          </m:r>
        </m:oMath>
      </m:oMathPara>
    </w:p>
    <w:p w14:paraId="08CE4299" w14:textId="77777777" w:rsidR="00B977CA" w:rsidRDefault="00B977CA" w:rsidP="00DE3D3C">
      <w:pPr>
        <w:spacing w:before="8" w:after="8"/>
        <w:ind w:right="605"/>
        <w:rPr>
          <w:rFonts w:asciiTheme="majorBidi" w:eastAsiaTheme="minorEastAsia" w:hAnsiTheme="majorBidi" w:cstheme="majorBidi"/>
          <w:lang w:bidi="ar-IQ"/>
        </w:rPr>
      </w:pPr>
    </w:p>
    <w:p w14:paraId="2D6A78F4" w14:textId="77777777" w:rsidR="00B977CA" w:rsidRDefault="00B977CA" w:rsidP="00DE3D3C">
      <w:pPr>
        <w:spacing w:before="8" w:after="8"/>
        <w:ind w:right="605"/>
        <w:rPr>
          <w:rFonts w:asciiTheme="majorBidi" w:eastAsiaTheme="minorEastAsia" w:hAnsiTheme="majorBidi" w:cstheme="majorBidi"/>
          <w:lang w:bidi="ar-IQ"/>
        </w:rPr>
      </w:pPr>
    </w:p>
    <w:p w14:paraId="1ACB93B5" w14:textId="77777777" w:rsidR="00B977CA" w:rsidRDefault="00B977CA" w:rsidP="00DE3D3C">
      <w:pPr>
        <w:spacing w:before="8" w:after="8"/>
        <w:ind w:right="605"/>
        <w:rPr>
          <w:rFonts w:asciiTheme="majorBidi" w:eastAsiaTheme="minorEastAsia" w:hAnsiTheme="majorBidi" w:cstheme="majorBidi"/>
          <w:lang w:bidi="ar-IQ"/>
        </w:rPr>
      </w:pPr>
    </w:p>
    <w:p w14:paraId="647BF842" w14:textId="77777777" w:rsidR="00B977CA" w:rsidRDefault="00B977CA" w:rsidP="00DE3D3C">
      <w:pPr>
        <w:spacing w:before="8" w:after="8"/>
        <w:ind w:right="605"/>
        <w:rPr>
          <w:rFonts w:asciiTheme="majorBidi" w:eastAsiaTheme="minorEastAsia" w:hAnsiTheme="majorBidi" w:cstheme="majorBidi"/>
          <w:lang w:bidi="ar-IQ"/>
        </w:rPr>
      </w:pPr>
    </w:p>
    <w:p w14:paraId="49825B37" w14:textId="77777777" w:rsidR="00B977CA" w:rsidRPr="00B977CA" w:rsidRDefault="00B977CA" w:rsidP="00DE3D3C">
      <w:pPr>
        <w:spacing w:before="8" w:after="8"/>
        <w:ind w:right="605"/>
        <w:rPr>
          <w:rFonts w:asciiTheme="majorBidi" w:eastAsiaTheme="minorEastAsia" w:hAnsiTheme="majorBidi" w:cstheme="majorBidi"/>
          <w:lang w:bidi="ar-IQ"/>
        </w:rPr>
      </w:pPr>
    </w:p>
    <w:p w14:paraId="1D2AF717" w14:textId="77777777" w:rsidR="00B977CA" w:rsidRPr="004F737F" w:rsidRDefault="00B977CA" w:rsidP="00DE3D3C">
      <w:pPr>
        <w:spacing w:before="8" w:after="8"/>
        <w:ind w:right="605"/>
        <w:rPr>
          <w:rFonts w:asciiTheme="majorBidi" w:eastAsiaTheme="minorEastAsia" w:hAnsiTheme="majorBidi" w:cstheme="majorBidi"/>
          <w:lang w:bidi="ar-IQ"/>
        </w:rPr>
      </w:pPr>
    </w:p>
    <w:p w14:paraId="66D3FADB" w14:textId="18D61B5C" w:rsidR="008617A1" w:rsidRPr="0017119B" w:rsidRDefault="008617A1" w:rsidP="00DE3D3C">
      <w:pPr>
        <w:pStyle w:val="Heading3"/>
        <w:keepNext w:val="0"/>
        <w:keepLines w:val="0"/>
        <w:numPr>
          <w:ilvl w:val="2"/>
          <w:numId w:val="0"/>
        </w:numPr>
        <w:tabs>
          <w:tab w:val="num" w:pos="540"/>
        </w:tabs>
        <w:spacing w:before="8" w:after="8"/>
        <w:ind w:right="605" w:firstLine="283"/>
        <w:rPr>
          <w:rFonts w:ascii="Times New Roman" w:hAnsi="Times New Roman" w:cs="Times New Roman"/>
          <w:color w:val="000000" w:themeColor="text1"/>
        </w:rPr>
      </w:pPr>
      <w:r w:rsidRPr="0017119B">
        <w:rPr>
          <w:rFonts w:ascii="Times New Roman" w:hAnsi="Times New Roman" w:cs="Times New Roman"/>
          <w:color w:val="000000" w:themeColor="text1"/>
        </w:rPr>
        <w:t>Table 4: Absolute Error w for Example 2.</w:t>
      </w:r>
    </w:p>
    <w:tbl>
      <w:tblPr>
        <w:tblStyle w:val="PlainTable2"/>
        <w:tblW w:w="11088" w:type="dxa"/>
        <w:jc w:val="center"/>
        <w:shd w:val="clear" w:color="auto" w:fill="EEECE1" w:themeFill="background2"/>
        <w:tblLook w:val="0620" w:firstRow="1" w:lastRow="0" w:firstColumn="0" w:lastColumn="0" w:noHBand="1" w:noVBand="1"/>
      </w:tblPr>
      <w:tblGrid>
        <w:gridCol w:w="1094"/>
        <w:gridCol w:w="1617"/>
        <w:gridCol w:w="1753"/>
        <w:gridCol w:w="1674"/>
        <w:gridCol w:w="1615"/>
        <w:gridCol w:w="1625"/>
        <w:gridCol w:w="1710"/>
      </w:tblGrid>
      <w:tr w:rsidR="009A796B" w:rsidRPr="004F737F" w14:paraId="0EBC7531" w14:textId="77777777" w:rsidTr="009A796B">
        <w:trPr>
          <w:cnfStyle w:val="100000000000" w:firstRow="1" w:lastRow="0" w:firstColumn="0" w:lastColumn="0" w:oddVBand="0" w:evenVBand="0" w:oddHBand="0" w:evenHBand="0" w:firstRowFirstColumn="0" w:firstRowLastColumn="0" w:lastRowFirstColumn="0" w:lastRowLastColumn="0"/>
          <w:jc w:val="center"/>
        </w:trPr>
        <w:tc>
          <w:tcPr>
            <w:tcW w:w="1094" w:type="dxa"/>
            <w:vMerge w:val="restart"/>
            <w:shd w:val="clear" w:color="auto" w:fill="EEECE1" w:themeFill="background2"/>
          </w:tcPr>
          <w:p w14:paraId="75CD3F12" w14:textId="77777777" w:rsidR="00FE7AD0" w:rsidRPr="004F737F" w:rsidRDefault="00735EC9" w:rsidP="00DE3D3C">
            <w:pPr>
              <w:spacing w:before="8" w:after="8"/>
              <w:ind w:right="605"/>
              <w:rPr>
                <w:rFonts w:asciiTheme="majorBidi" w:hAnsiTheme="majorBidi" w:cstheme="majorBidi"/>
                <w:b w:val="0"/>
                <w:bCs w:val="0"/>
                <w:sz w:val="22"/>
                <w:szCs w:val="22"/>
                <w:lang w:bidi="ar-IQ"/>
              </w:rPr>
            </w:pPr>
            <m:oMathPara>
              <m:oMath>
                <m:sSub>
                  <m:sSubPr>
                    <m:ctrlPr>
                      <w:rPr>
                        <w:rFonts w:ascii="Cambria Math" w:hAnsi="Cambria Math" w:cstheme="majorBidi"/>
                        <w:b w:val="0"/>
                        <w:bCs w:val="0"/>
                        <w:i/>
                        <w:sz w:val="22"/>
                        <w:szCs w:val="22"/>
                        <w:lang w:bidi="ar-IQ"/>
                      </w:rPr>
                    </m:ctrlPr>
                  </m:sSubPr>
                  <m:e>
                    <m:r>
                      <m:rPr>
                        <m:sty m:val="bi"/>
                      </m:rPr>
                      <w:rPr>
                        <w:rFonts w:ascii="Cambria Math" w:hAnsi="Cambria Math" w:cstheme="majorBidi"/>
                        <w:sz w:val="22"/>
                        <w:szCs w:val="22"/>
                        <w:lang w:bidi="ar-IQ"/>
                      </w:rPr>
                      <m:t>x</m:t>
                    </m:r>
                  </m:e>
                  <m:sub>
                    <m:r>
                      <m:rPr>
                        <m:sty m:val="bi"/>
                      </m:rPr>
                      <w:rPr>
                        <w:rFonts w:ascii="Cambria Math" w:hAnsi="Cambria Math" w:cstheme="majorBidi"/>
                        <w:sz w:val="22"/>
                        <w:szCs w:val="22"/>
                        <w:lang w:bidi="ar-IQ"/>
                      </w:rPr>
                      <m:t>i</m:t>
                    </m:r>
                  </m:sub>
                </m:sSub>
              </m:oMath>
            </m:oMathPara>
          </w:p>
        </w:tc>
        <w:tc>
          <w:tcPr>
            <w:tcW w:w="3370" w:type="dxa"/>
            <w:gridSpan w:val="2"/>
            <w:tcBorders>
              <w:bottom w:val="single" w:sz="4" w:space="0" w:color="auto"/>
              <w:right w:val="single" w:sz="4" w:space="0" w:color="auto"/>
            </w:tcBorders>
            <w:shd w:val="clear" w:color="auto" w:fill="EEECE1" w:themeFill="background2"/>
          </w:tcPr>
          <w:p w14:paraId="5DF9851B" w14:textId="77777777" w:rsidR="00FE7AD0" w:rsidRPr="004F737F" w:rsidRDefault="00FE7AD0" w:rsidP="00DE3D3C">
            <w:pPr>
              <w:spacing w:before="8" w:after="8"/>
              <w:ind w:right="605"/>
              <w:rPr>
                <w:rFonts w:asciiTheme="majorBidi" w:hAnsiTheme="majorBidi" w:cstheme="majorBidi"/>
                <w:b w:val="0"/>
                <w:bCs w:val="0"/>
                <w:sz w:val="22"/>
                <w:szCs w:val="22"/>
                <w:lang w:bidi="ar-IQ"/>
              </w:rPr>
            </w:pPr>
            <w:r w:rsidRPr="004F737F">
              <w:rPr>
                <w:rFonts w:asciiTheme="majorBidi" w:hAnsiTheme="majorBidi" w:cstheme="majorBidi"/>
                <w:b w:val="0"/>
                <w:bCs w:val="0"/>
                <w:sz w:val="22"/>
                <w:szCs w:val="22"/>
                <w:lang w:bidi="ar-IQ"/>
              </w:rPr>
              <w:t>Absolute errors for</w:t>
            </w:r>
            <w:r w:rsidRPr="004F737F">
              <w:rPr>
                <w:rFonts w:asciiTheme="majorBidi" w:hAnsiTheme="majorBidi" w:cstheme="majorBidi"/>
                <w:i/>
                <w:sz w:val="22"/>
                <w:szCs w:val="22"/>
                <w:lang w:bidi="ar-IQ"/>
              </w:rPr>
              <w:br/>
            </w:r>
            <m:oMathPara>
              <m:oMath>
                <m:sSub>
                  <m:sSubPr>
                    <m:ctrlPr>
                      <w:rPr>
                        <w:rFonts w:ascii="Cambria Math" w:hAnsi="Cambria Math" w:cstheme="majorBidi"/>
                        <w:i/>
                        <w:sz w:val="22"/>
                        <w:szCs w:val="22"/>
                        <w:lang w:bidi="ar-IQ"/>
                      </w:rPr>
                    </m:ctrlPr>
                  </m:sSubPr>
                  <m:e>
                    <m:r>
                      <m:rPr>
                        <m:sty m:val="bi"/>
                      </m:rPr>
                      <w:rPr>
                        <w:rFonts w:ascii="Cambria Math" w:hAnsi="Cambria Math" w:cstheme="majorBidi"/>
                        <w:sz w:val="22"/>
                        <w:szCs w:val="22"/>
                        <w:lang w:bidi="ar-IQ"/>
                      </w:rPr>
                      <m:t>y</m:t>
                    </m:r>
                  </m:e>
                  <m:sub>
                    <m:r>
                      <m:rPr>
                        <m:sty m:val="bi"/>
                      </m:rPr>
                      <w:rPr>
                        <w:rFonts w:ascii="Cambria Math" w:hAnsi="Cambria Math" w:cstheme="majorBidi"/>
                        <w:sz w:val="22"/>
                        <w:szCs w:val="22"/>
                        <w:lang w:bidi="ar-IQ"/>
                      </w:rPr>
                      <m:t>1</m:t>
                    </m:r>
                  </m:sub>
                </m:sSub>
              </m:oMath>
            </m:oMathPara>
          </w:p>
        </w:tc>
        <w:tc>
          <w:tcPr>
            <w:tcW w:w="3289" w:type="dxa"/>
            <w:gridSpan w:val="2"/>
            <w:tcBorders>
              <w:left w:val="single" w:sz="4" w:space="0" w:color="auto"/>
              <w:bottom w:val="single" w:sz="4" w:space="0" w:color="auto"/>
              <w:right w:val="single" w:sz="4" w:space="0" w:color="auto"/>
            </w:tcBorders>
            <w:shd w:val="clear" w:color="auto" w:fill="EEECE1" w:themeFill="background2"/>
          </w:tcPr>
          <w:p w14:paraId="4874487B" w14:textId="77777777" w:rsidR="00FE7AD0" w:rsidRPr="004F737F" w:rsidRDefault="00FE7AD0" w:rsidP="00DE3D3C">
            <w:pPr>
              <w:spacing w:before="8" w:after="8"/>
              <w:ind w:right="605"/>
              <w:rPr>
                <w:rFonts w:asciiTheme="majorBidi" w:hAnsiTheme="majorBidi" w:cstheme="majorBidi"/>
                <w:b w:val="0"/>
                <w:bCs w:val="0"/>
                <w:sz w:val="22"/>
                <w:szCs w:val="22"/>
                <w:lang w:bidi="ar-IQ"/>
              </w:rPr>
            </w:pPr>
            <w:r w:rsidRPr="004F737F">
              <w:rPr>
                <w:rFonts w:asciiTheme="majorBidi" w:hAnsiTheme="majorBidi" w:cstheme="majorBidi"/>
                <w:b w:val="0"/>
                <w:bCs w:val="0"/>
                <w:sz w:val="22"/>
                <w:szCs w:val="22"/>
                <w:lang w:bidi="ar-IQ"/>
              </w:rPr>
              <w:t>Absolute errors for</w:t>
            </w:r>
            <w:r w:rsidRPr="004F737F">
              <w:rPr>
                <w:rFonts w:asciiTheme="majorBidi" w:hAnsiTheme="majorBidi" w:cstheme="majorBidi"/>
                <w:i/>
                <w:sz w:val="22"/>
                <w:szCs w:val="22"/>
                <w:lang w:bidi="ar-IQ"/>
              </w:rPr>
              <w:br/>
            </w:r>
            <m:oMathPara>
              <m:oMath>
                <m:sSub>
                  <m:sSubPr>
                    <m:ctrlPr>
                      <w:rPr>
                        <w:rFonts w:ascii="Cambria Math" w:hAnsi="Cambria Math" w:cstheme="majorBidi"/>
                        <w:i/>
                        <w:sz w:val="22"/>
                        <w:szCs w:val="22"/>
                        <w:lang w:bidi="ar-IQ"/>
                      </w:rPr>
                    </m:ctrlPr>
                  </m:sSubPr>
                  <m:e>
                    <m:r>
                      <m:rPr>
                        <m:sty m:val="bi"/>
                      </m:rPr>
                      <w:rPr>
                        <w:rFonts w:ascii="Cambria Math" w:hAnsi="Cambria Math" w:cstheme="majorBidi"/>
                        <w:sz w:val="22"/>
                        <w:szCs w:val="22"/>
                        <w:lang w:bidi="ar-IQ"/>
                      </w:rPr>
                      <m:t>y</m:t>
                    </m:r>
                  </m:e>
                  <m:sub>
                    <m:r>
                      <m:rPr>
                        <m:sty m:val="bi"/>
                      </m:rPr>
                      <w:rPr>
                        <w:rFonts w:ascii="Cambria Math" w:hAnsi="Cambria Math" w:cstheme="majorBidi"/>
                        <w:sz w:val="22"/>
                        <w:szCs w:val="22"/>
                        <w:lang w:bidi="ar-IQ"/>
                      </w:rPr>
                      <m:t>2</m:t>
                    </m:r>
                  </m:sub>
                </m:sSub>
              </m:oMath>
            </m:oMathPara>
          </w:p>
        </w:tc>
        <w:tc>
          <w:tcPr>
            <w:tcW w:w="3335" w:type="dxa"/>
            <w:gridSpan w:val="2"/>
            <w:tcBorders>
              <w:left w:val="single" w:sz="4" w:space="0" w:color="auto"/>
              <w:bottom w:val="single" w:sz="4" w:space="0" w:color="auto"/>
            </w:tcBorders>
            <w:shd w:val="clear" w:color="auto" w:fill="EEECE1" w:themeFill="background2"/>
          </w:tcPr>
          <w:p w14:paraId="300D7133" w14:textId="77777777" w:rsidR="00FE7AD0" w:rsidRPr="004F737F" w:rsidRDefault="00FE7AD0" w:rsidP="00DE3D3C">
            <w:pPr>
              <w:spacing w:before="8" w:after="8"/>
              <w:ind w:right="605"/>
              <w:rPr>
                <w:rFonts w:asciiTheme="majorBidi" w:hAnsiTheme="majorBidi" w:cstheme="majorBidi"/>
                <w:b w:val="0"/>
                <w:bCs w:val="0"/>
                <w:sz w:val="22"/>
                <w:szCs w:val="22"/>
                <w:lang w:bidi="ar-IQ"/>
              </w:rPr>
            </w:pPr>
            <w:r w:rsidRPr="004F737F">
              <w:rPr>
                <w:rFonts w:asciiTheme="majorBidi" w:hAnsiTheme="majorBidi" w:cstheme="majorBidi"/>
                <w:b w:val="0"/>
                <w:bCs w:val="0"/>
                <w:sz w:val="22"/>
                <w:szCs w:val="22"/>
                <w:lang w:bidi="ar-IQ"/>
              </w:rPr>
              <w:t>Absolute errors for</w:t>
            </w:r>
            <w:r w:rsidRPr="004F737F">
              <w:rPr>
                <w:rFonts w:asciiTheme="majorBidi" w:hAnsiTheme="majorBidi" w:cstheme="majorBidi"/>
                <w:i/>
                <w:sz w:val="22"/>
                <w:szCs w:val="22"/>
                <w:lang w:bidi="ar-IQ"/>
              </w:rPr>
              <w:br/>
            </w:r>
            <m:oMathPara>
              <m:oMath>
                <m:sSub>
                  <m:sSubPr>
                    <m:ctrlPr>
                      <w:rPr>
                        <w:rFonts w:ascii="Cambria Math" w:hAnsi="Cambria Math" w:cstheme="majorBidi"/>
                        <w:i/>
                        <w:sz w:val="22"/>
                        <w:szCs w:val="22"/>
                        <w:lang w:bidi="ar-IQ"/>
                      </w:rPr>
                    </m:ctrlPr>
                  </m:sSubPr>
                  <m:e>
                    <m:r>
                      <m:rPr>
                        <m:sty m:val="bi"/>
                      </m:rPr>
                      <w:rPr>
                        <w:rFonts w:ascii="Cambria Math" w:hAnsi="Cambria Math" w:cstheme="majorBidi"/>
                        <w:sz w:val="22"/>
                        <w:szCs w:val="22"/>
                        <w:lang w:bidi="ar-IQ"/>
                      </w:rPr>
                      <m:t>y</m:t>
                    </m:r>
                  </m:e>
                  <m:sub>
                    <m:r>
                      <m:rPr>
                        <m:sty m:val="bi"/>
                      </m:rPr>
                      <w:rPr>
                        <w:rFonts w:ascii="Cambria Math" w:hAnsi="Cambria Math" w:cstheme="majorBidi"/>
                        <w:sz w:val="22"/>
                        <w:szCs w:val="22"/>
                        <w:lang w:bidi="ar-IQ"/>
                      </w:rPr>
                      <m:t>3</m:t>
                    </m:r>
                  </m:sub>
                </m:sSub>
              </m:oMath>
            </m:oMathPara>
          </w:p>
        </w:tc>
      </w:tr>
      <w:tr w:rsidR="009A796B" w:rsidRPr="004F737F" w14:paraId="3AE0494B" w14:textId="77777777" w:rsidTr="009A796B">
        <w:trPr>
          <w:jc w:val="center"/>
        </w:trPr>
        <w:tc>
          <w:tcPr>
            <w:tcW w:w="1094" w:type="dxa"/>
            <w:vMerge/>
            <w:tcBorders>
              <w:bottom w:val="nil"/>
            </w:tcBorders>
            <w:shd w:val="clear" w:color="auto" w:fill="EEECE1" w:themeFill="background2"/>
          </w:tcPr>
          <w:p w14:paraId="6EE88D19" w14:textId="77777777" w:rsidR="00FE7AD0" w:rsidRPr="004F737F" w:rsidRDefault="00FE7AD0" w:rsidP="00DE3D3C">
            <w:pPr>
              <w:spacing w:before="8" w:after="8"/>
              <w:ind w:right="605"/>
              <w:rPr>
                <w:rFonts w:asciiTheme="majorBidi" w:hAnsiTheme="majorBidi" w:cstheme="majorBidi"/>
                <w:sz w:val="22"/>
                <w:szCs w:val="22"/>
                <w:lang w:bidi="ar-IQ"/>
              </w:rPr>
            </w:pPr>
          </w:p>
        </w:tc>
        <w:tc>
          <w:tcPr>
            <w:tcW w:w="1617" w:type="dxa"/>
            <w:tcBorders>
              <w:top w:val="single" w:sz="4" w:space="0" w:color="auto"/>
              <w:bottom w:val="single" w:sz="4" w:space="0" w:color="auto"/>
            </w:tcBorders>
            <w:shd w:val="clear" w:color="auto" w:fill="EEECE1" w:themeFill="background2"/>
          </w:tcPr>
          <w:p w14:paraId="6A79F00A" w14:textId="77777777" w:rsidR="00FE7AD0" w:rsidRPr="004F737F" w:rsidRDefault="00FE7AD0" w:rsidP="00DE3D3C">
            <w:pPr>
              <w:spacing w:before="8" w:after="8"/>
              <w:ind w:right="605"/>
              <w:rPr>
                <w:rFonts w:asciiTheme="majorBidi" w:hAnsiTheme="majorBidi" w:cstheme="majorBidi"/>
                <w:sz w:val="22"/>
                <w:szCs w:val="22"/>
                <w:lang w:bidi="ar-IQ"/>
              </w:rPr>
            </w:pPr>
            <m:oMathPara>
              <m:oMath>
                <m:r>
                  <w:rPr>
                    <w:rFonts w:ascii="Cambria Math" w:hAnsi="Cambria Math" w:cstheme="majorBidi"/>
                    <w:sz w:val="22"/>
                    <w:szCs w:val="22"/>
                    <w:lang w:bidi="ar-IQ"/>
                  </w:rPr>
                  <m:t>N=3</m:t>
                </m:r>
              </m:oMath>
            </m:oMathPara>
          </w:p>
        </w:tc>
        <w:tc>
          <w:tcPr>
            <w:tcW w:w="1753" w:type="dxa"/>
            <w:tcBorders>
              <w:top w:val="single" w:sz="4" w:space="0" w:color="auto"/>
              <w:bottom w:val="single" w:sz="4" w:space="0" w:color="auto"/>
              <w:right w:val="single" w:sz="4" w:space="0" w:color="auto"/>
            </w:tcBorders>
            <w:shd w:val="clear" w:color="auto" w:fill="EEECE1" w:themeFill="background2"/>
          </w:tcPr>
          <w:p w14:paraId="62FAA87E" w14:textId="77777777" w:rsidR="00FE7AD0" w:rsidRPr="004F737F" w:rsidRDefault="00FE7AD0" w:rsidP="00DE3D3C">
            <w:pPr>
              <w:spacing w:before="8" w:after="8"/>
              <w:ind w:right="605"/>
              <w:rPr>
                <w:rFonts w:asciiTheme="majorBidi" w:hAnsiTheme="majorBidi" w:cstheme="majorBidi"/>
                <w:sz w:val="22"/>
                <w:szCs w:val="22"/>
                <w:lang w:bidi="ar-IQ"/>
              </w:rPr>
            </w:pPr>
            <m:oMathPara>
              <m:oMath>
                <m:r>
                  <w:rPr>
                    <w:rFonts w:ascii="Cambria Math" w:hAnsi="Cambria Math" w:cstheme="majorBidi"/>
                    <w:sz w:val="22"/>
                    <w:szCs w:val="22"/>
                    <w:lang w:bidi="ar-IQ"/>
                  </w:rPr>
                  <m:t>N=6</m:t>
                </m:r>
              </m:oMath>
            </m:oMathPara>
          </w:p>
        </w:tc>
        <w:tc>
          <w:tcPr>
            <w:tcW w:w="1674" w:type="dxa"/>
            <w:tcBorders>
              <w:top w:val="single" w:sz="4" w:space="0" w:color="auto"/>
              <w:left w:val="single" w:sz="4" w:space="0" w:color="auto"/>
              <w:bottom w:val="single" w:sz="4" w:space="0" w:color="auto"/>
            </w:tcBorders>
            <w:shd w:val="clear" w:color="auto" w:fill="EEECE1" w:themeFill="background2"/>
          </w:tcPr>
          <w:p w14:paraId="451EC317" w14:textId="77777777" w:rsidR="00FE7AD0" w:rsidRPr="004F737F" w:rsidRDefault="00FE7AD0" w:rsidP="00DE3D3C">
            <w:pPr>
              <w:spacing w:before="8" w:after="8"/>
              <w:ind w:right="605"/>
              <w:rPr>
                <w:rFonts w:asciiTheme="majorBidi" w:hAnsiTheme="majorBidi" w:cstheme="majorBidi"/>
                <w:sz w:val="22"/>
                <w:szCs w:val="22"/>
                <w:lang w:bidi="ar-IQ"/>
              </w:rPr>
            </w:pPr>
            <m:oMathPara>
              <m:oMath>
                <m:r>
                  <w:rPr>
                    <w:rFonts w:ascii="Cambria Math" w:hAnsi="Cambria Math" w:cstheme="majorBidi"/>
                    <w:sz w:val="22"/>
                    <w:szCs w:val="22"/>
                    <w:lang w:bidi="ar-IQ"/>
                  </w:rPr>
                  <m:t>N=3</m:t>
                </m:r>
              </m:oMath>
            </m:oMathPara>
          </w:p>
        </w:tc>
        <w:tc>
          <w:tcPr>
            <w:tcW w:w="1615" w:type="dxa"/>
            <w:tcBorders>
              <w:top w:val="single" w:sz="4" w:space="0" w:color="auto"/>
              <w:bottom w:val="single" w:sz="4" w:space="0" w:color="auto"/>
              <w:right w:val="single" w:sz="4" w:space="0" w:color="auto"/>
            </w:tcBorders>
            <w:shd w:val="clear" w:color="auto" w:fill="EEECE1" w:themeFill="background2"/>
          </w:tcPr>
          <w:p w14:paraId="482F109D" w14:textId="77777777" w:rsidR="00FE7AD0" w:rsidRPr="004F737F" w:rsidRDefault="00FE7AD0" w:rsidP="00DE3D3C">
            <w:pPr>
              <w:spacing w:before="8" w:after="8"/>
              <w:ind w:right="605"/>
              <w:rPr>
                <w:rFonts w:asciiTheme="majorBidi" w:hAnsiTheme="majorBidi" w:cstheme="majorBidi"/>
                <w:sz w:val="22"/>
                <w:szCs w:val="22"/>
                <w:lang w:bidi="ar-IQ"/>
              </w:rPr>
            </w:pPr>
            <m:oMathPara>
              <m:oMath>
                <m:r>
                  <w:rPr>
                    <w:rFonts w:ascii="Cambria Math" w:hAnsi="Cambria Math" w:cstheme="majorBidi"/>
                    <w:sz w:val="22"/>
                    <w:szCs w:val="22"/>
                    <w:lang w:bidi="ar-IQ"/>
                  </w:rPr>
                  <m:t>N=6</m:t>
                </m:r>
              </m:oMath>
            </m:oMathPara>
          </w:p>
        </w:tc>
        <w:tc>
          <w:tcPr>
            <w:tcW w:w="1625" w:type="dxa"/>
            <w:tcBorders>
              <w:top w:val="single" w:sz="4" w:space="0" w:color="auto"/>
              <w:left w:val="single" w:sz="4" w:space="0" w:color="auto"/>
              <w:bottom w:val="single" w:sz="4" w:space="0" w:color="auto"/>
            </w:tcBorders>
            <w:shd w:val="clear" w:color="auto" w:fill="EEECE1" w:themeFill="background2"/>
          </w:tcPr>
          <w:p w14:paraId="509D26E8" w14:textId="77777777" w:rsidR="00FE7AD0" w:rsidRPr="004F737F" w:rsidRDefault="00FE7AD0" w:rsidP="00DE3D3C">
            <w:pPr>
              <w:spacing w:before="8" w:after="8"/>
              <w:ind w:right="605"/>
              <w:rPr>
                <w:rFonts w:asciiTheme="majorBidi" w:hAnsiTheme="majorBidi" w:cstheme="majorBidi"/>
                <w:sz w:val="22"/>
                <w:szCs w:val="22"/>
                <w:lang w:bidi="ar-IQ"/>
              </w:rPr>
            </w:pPr>
            <m:oMathPara>
              <m:oMath>
                <m:r>
                  <w:rPr>
                    <w:rFonts w:ascii="Cambria Math" w:hAnsi="Cambria Math" w:cstheme="majorBidi"/>
                    <w:sz w:val="22"/>
                    <w:szCs w:val="22"/>
                    <w:lang w:bidi="ar-IQ"/>
                  </w:rPr>
                  <m:t>N=3</m:t>
                </m:r>
              </m:oMath>
            </m:oMathPara>
          </w:p>
        </w:tc>
        <w:tc>
          <w:tcPr>
            <w:tcW w:w="1710" w:type="dxa"/>
            <w:tcBorders>
              <w:top w:val="single" w:sz="4" w:space="0" w:color="auto"/>
              <w:bottom w:val="single" w:sz="4" w:space="0" w:color="auto"/>
            </w:tcBorders>
            <w:shd w:val="clear" w:color="auto" w:fill="EEECE1" w:themeFill="background2"/>
          </w:tcPr>
          <w:p w14:paraId="37EA843F" w14:textId="77777777" w:rsidR="00FE7AD0" w:rsidRPr="004F737F" w:rsidRDefault="00FE7AD0" w:rsidP="00DE3D3C">
            <w:pPr>
              <w:spacing w:before="8" w:after="8"/>
              <w:ind w:right="605"/>
              <w:rPr>
                <w:rFonts w:asciiTheme="majorBidi" w:hAnsiTheme="majorBidi" w:cstheme="majorBidi"/>
                <w:sz w:val="22"/>
                <w:szCs w:val="22"/>
                <w:lang w:bidi="ar-IQ"/>
              </w:rPr>
            </w:pPr>
            <m:oMathPara>
              <m:oMath>
                <m:r>
                  <w:rPr>
                    <w:rFonts w:ascii="Cambria Math" w:hAnsi="Cambria Math" w:cstheme="majorBidi"/>
                    <w:sz w:val="22"/>
                    <w:szCs w:val="22"/>
                    <w:lang w:bidi="ar-IQ"/>
                  </w:rPr>
                  <m:t>N=6</m:t>
                </m:r>
              </m:oMath>
            </m:oMathPara>
          </w:p>
        </w:tc>
      </w:tr>
      <w:tr w:rsidR="009A796B" w:rsidRPr="004F737F" w14:paraId="69D3B8E4" w14:textId="77777777" w:rsidTr="009A796B">
        <w:trPr>
          <w:jc w:val="center"/>
        </w:trPr>
        <w:tc>
          <w:tcPr>
            <w:tcW w:w="1094" w:type="dxa"/>
            <w:tcBorders>
              <w:top w:val="nil"/>
              <w:left w:val="nil"/>
              <w:bottom w:val="nil"/>
              <w:right w:val="nil"/>
            </w:tcBorders>
            <w:shd w:val="clear" w:color="auto" w:fill="EEECE1" w:themeFill="background2"/>
          </w:tcPr>
          <w:p w14:paraId="49688502"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0</w:t>
            </w:r>
          </w:p>
        </w:tc>
        <w:tc>
          <w:tcPr>
            <w:tcW w:w="1617" w:type="dxa"/>
            <w:tcBorders>
              <w:top w:val="single" w:sz="4" w:space="0" w:color="auto"/>
              <w:left w:val="nil"/>
              <w:bottom w:val="nil"/>
              <w:right w:val="nil"/>
            </w:tcBorders>
            <w:shd w:val="clear" w:color="auto" w:fill="EEECE1" w:themeFill="background2"/>
            <w:vAlign w:val="center"/>
          </w:tcPr>
          <w:p w14:paraId="49C3717F"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4.85E-02</w:t>
            </w:r>
          </w:p>
        </w:tc>
        <w:tc>
          <w:tcPr>
            <w:tcW w:w="1753" w:type="dxa"/>
            <w:tcBorders>
              <w:top w:val="single" w:sz="4" w:space="0" w:color="auto"/>
              <w:left w:val="nil"/>
              <w:bottom w:val="nil"/>
              <w:right w:val="nil"/>
            </w:tcBorders>
            <w:shd w:val="clear" w:color="auto" w:fill="EEECE1" w:themeFill="background2"/>
            <w:vAlign w:val="center"/>
          </w:tcPr>
          <w:p w14:paraId="69E5F1D2"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9.23E-04</w:t>
            </w:r>
          </w:p>
        </w:tc>
        <w:tc>
          <w:tcPr>
            <w:tcW w:w="1674" w:type="dxa"/>
            <w:tcBorders>
              <w:top w:val="single" w:sz="4" w:space="0" w:color="auto"/>
              <w:left w:val="nil"/>
              <w:bottom w:val="nil"/>
              <w:right w:val="nil"/>
            </w:tcBorders>
            <w:shd w:val="clear" w:color="auto" w:fill="EEECE1" w:themeFill="background2"/>
            <w:vAlign w:val="center"/>
          </w:tcPr>
          <w:p w14:paraId="357AF994"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1.00E-02</w:t>
            </w:r>
          </w:p>
        </w:tc>
        <w:tc>
          <w:tcPr>
            <w:tcW w:w="1615" w:type="dxa"/>
            <w:tcBorders>
              <w:top w:val="single" w:sz="4" w:space="0" w:color="auto"/>
              <w:left w:val="nil"/>
              <w:bottom w:val="nil"/>
              <w:right w:val="nil"/>
            </w:tcBorders>
            <w:shd w:val="clear" w:color="auto" w:fill="EEECE1" w:themeFill="background2"/>
            <w:vAlign w:val="center"/>
          </w:tcPr>
          <w:p w14:paraId="49C57902"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5.62E-03</w:t>
            </w:r>
          </w:p>
        </w:tc>
        <w:tc>
          <w:tcPr>
            <w:tcW w:w="1625" w:type="dxa"/>
            <w:tcBorders>
              <w:top w:val="single" w:sz="4" w:space="0" w:color="auto"/>
              <w:left w:val="nil"/>
              <w:bottom w:val="nil"/>
              <w:right w:val="nil"/>
            </w:tcBorders>
            <w:shd w:val="clear" w:color="auto" w:fill="EEECE1" w:themeFill="background2"/>
            <w:vAlign w:val="center"/>
          </w:tcPr>
          <w:p w14:paraId="37C01E30"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1.75E-01</w:t>
            </w:r>
          </w:p>
        </w:tc>
        <w:tc>
          <w:tcPr>
            <w:tcW w:w="1710" w:type="dxa"/>
            <w:tcBorders>
              <w:top w:val="single" w:sz="4" w:space="0" w:color="auto"/>
              <w:left w:val="nil"/>
              <w:bottom w:val="nil"/>
              <w:right w:val="nil"/>
            </w:tcBorders>
            <w:shd w:val="clear" w:color="auto" w:fill="EEECE1" w:themeFill="background2"/>
            <w:vAlign w:val="center"/>
          </w:tcPr>
          <w:p w14:paraId="6052F6D2"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4.81E-05</w:t>
            </w:r>
          </w:p>
        </w:tc>
      </w:tr>
      <w:tr w:rsidR="009A796B" w:rsidRPr="004F737F" w14:paraId="44F3E9C5" w14:textId="77777777" w:rsidTr="009A796B">
        <w:trPr>
          <w:jc w:val="center"/>
        </w:trPr>
        <w:tc>
          <w:tcPr>
            <w:tcW w:w="1094" w:type="dxa"/>
            <w:tcBorders>
              <w:top w:val="nil"/>
              <w:left w:val="nil"/>
              <w:bottom w:val="nil"/>
              <w:right w:val="nil"/>
            </w:tcBorders>
            <w:shd w:val="clear" w:color="auto" w:fill="EEECE1" w:themeFill="background2"/>
          </w:tcPr>
          <w:p w14:paraId="7A690487"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0.2</w:t>
            </w:r>
          </w:p>
        </w:tc>
        <w:tc>
          <w:tcPr>
            <w:tcW w:w="1617" w:type="dxa"/>
            <w:tcBorders>
              <w:top w:val="nil"/>
              <w:left w:val="nil"/>
              <w:bottom w:val="nil"/>
              <w:right w:val="nil"/>
            </w:tcBorders>
            <w:shd w:val="clear" w:color="auto" w:fill="EEECE1" w:themeFill="background2"/>
            <w:vAlign w:val="center"/>
          </w:tcPr>
          <w:p w14:paraId="29DF98FE"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3.88E-02</w:t>
            </w:r>
          </w:p>
        </w:tc>
        <w:tc>
          <w:tcPr>
            <w:tcW w:w="1753" w:type="dxa"/>
            <w:tcBorders>
              <w:top w:val="nil"/>
              <w:left w:val="nil"/>
              <w:bottom w:val="nil"/>
              <w:right w:val="nil"/>
            </w:tcBorders>
            <w:shd w:val="clear" w:color="auto" w:fill="EEECE1" w:themeFill="background2"/>
            <w:vAlign w:val="center"/>
          </w:tcPr>
          <w:p w14:paraId="01FD1C1F"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1.27E-02</w:t>
            </w:r>
          </w:p>
        </w:tc>
        <w:tc>
          <w:tcPr>
            <w:tcW w:w="1674" w:type="dxa"/>
            <w:tcBorders>
              <w:top w:val="nil"/>
              <w:left w:val="nil"/>
              <w:bottom w:val="nil"/>
              <w:right w:val="nil"/>
            </w:tcBorders>
            <w:shd w:val="clear" w:color="auto" w:fill="EEECE1" w:themeFill="background2"/>
            <w:vAlign w:val="center"/>
          </w:tcPr>
          <w:p w14:paraId="662C8E8D"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1.16E-03</w:t>
            </w:r>
          </w:p>
        </w:tc>
        <w:tc>
          <w:tcPr>
            <w:tcW w:w="1615" w:type="dxa"/>
            <w:tcBorders>
              <w:top w:val="nil"/>
              <w:left w:val="nil"/>
              <w:bottom w:val="nil"/>
              <w:right w:val="nil"/>
            </w:tcBorders>
            <w:shd w:val="clear" w:color="auto" w:fill="EEECE1" w:themeFill="background2"/>
            <w:vAlign w:val="center"/>
          </w:tcPr>
          <w:p w14:paraId="5665A764"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4.40E-03</w:t>
            </w:r>
          </w:p>
        </w:tc>
        <w:tc>
          <w:tcPr>
            <w:tcW w:w="1625" w:type="dxa"/>
            <w:tcBorders>
              <w:top w:val="nil"/>
              <w:left w:val="nil"/>
              <w:bottom w:val="nil"/>
              <w:right w:val="nil"/>
            </w:tcBorders>
            <w:shd w:val="clear" w:color="auto" w:fill="EEECE1" w:themeFill="background2"/>
            <w:vAlign w:val="center"/>
          </w:tcPr>
          <w:p w14:paraId="14D394F4"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1.03E-01</w:t>
            </w:r>
          </w:p>
        </w:tc>
        <w:tc>
          <w:tcPr>
            <w:tcW w:w="1710" w:type="dxa"/>
            <w:tcBorders>
              <w:top w:val="nil"/>
              <w:left w:val="nil"/>
              <w:bottom w:val="nil"/>
              <w:right w:val="nil"/>
            </w:tcBorders>
            <w:shd w:val="clear" w:color="auto" w:fill="EEECE1" w:themeFill="background2"/>
            <w:vAlign w:val="center"/>
          </w:tcPr>
          <w:p w14:paraId="1405FE27"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1.75E-03</w:t>
            </w:r>
          </w:p>
        </w:tc>
      </w:tr>
      <w:tr w:rsidR="009A796B" w:rsidRPr="004F737F" w14:paraId="067AE019" w14:textId="77777777" w:rsidTr="009A796B">
        <w:trPr>
          <w:jc w:val="center"/>
        </w:trPr>
        <w:tc>
          <w:tcPr>
            <w:tcW w:w="1094" w:type="dxa"/>
            <w:tcBorders>
              <w:top w:val="nil"/>
              <w:left w:val="nil"/>
              <w:bottom w:val="nil"/>
              <w:right w:val="nil"/>
            </w:tcBorders>
            <w:shd w:val="clear" w:color="auto" w:fill="EEECE1" w:themeFill="background2"/>
          </w:tcPr>
          <w:p w14:paraId="5C5C0EF8"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0.4</w:t>
            </w:r>
          </w:p>
        </w:tc>
        <w:tc>
          <w:tcPr>
            <w:tcW w:w="1617" w:type="dxa"/>
            <w:tcBorders>
              <w:top w:val="nil"/>
              <w:left w:val="nil"/>
              <w:bottom w:val="nil"/>
              <w:right w:val="nil"/>
            </w:tcBorders>
            <w:shd w:val="clear" w:color="auto" w:fill="EEECE1" w:themeFill="background2"/>
            <w:vAlign w:val="center"/>
          </w:tcPr>
          <w:p w14:paraId="52B72938"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2.16E-02</w:t>
            </w:r>
          </w:p>
        </w:tc>
        <w:tc>
          <w:tcPr>
            <w:tcW w:w="1753" w:type="dxa"/>
            <w:tcBorders>
              <w:top w:val="nil"/>
              <w:left w:val="nil"/>
              <w:bottom w:val="nil"/>
              <w:right w:val="nil"/>
            </w:tcBorders>
            <w:shd w:val="clear" w:color="auto" w:fill="EEECE1" w:themeFill="background2"/>
            <w:vAlign w:val="center"/>
          </w:tcPr>
          <w:p w14:paraId="57B51D1D"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2.16E-02</w:t>
            </w:r>
          </w:p>
        </w:tc>
        <w:tc>
          <w:tcPr>
            <w:tcW w:w="1674" w:type="dxa"/>
            <w:tcBorders>
              <w:top w:val="nil"/>
              <w:left w:val="nil"/>
              <w:bottom w:val="nil"/>
              <w:right w:val="nil"/>
            </w:tcBorders>
            <w:shd w:val="clear" w:color="auto" w:fill="EEECE1" w:themeFill="background2"/>
            <w:vAlign w:val="center"/>
          </w:tcPr>
          <w:p w14:paraId="5A2ABE38"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1.63E-02</w:t>
            </w:r>
          </w:p>
        </w:tc>
        <w:tc>
          <w:tcPr>
            <w:tcW w:w="1615" w:type="dxa"/>
            <w:tcBorders>
              <w:top w:val="nil"/>
              <w:left w:val="nil"/>
              <w:bottom w:val="nil"/>
              <w:right w:val="nil"/>
            </w:tcBorders>
            <w:shd w:val="clear" w:color="auto" w:fill="EEECE1" w:themeFill="background2"/>
            <w:vAlign w:val="center"/>
          </w:tcPr>
          <w:p w14:paraId="34D05EA2"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7.84E-03</w:t>
            </w:r>
          </w:p>
        </w:tc>
        <w:tc>
          <w:tcPr>
            <w:tcW w:w="1625" w:type="dxa"/>
            <w:tcBorders>
              <w:top w:val="nil"/>
              <w:left w:val="nil"/>
              <w:bottom w:val="nil"/>
              <w:right w:val="nil"/>
            </w:tcBorders>
            <w:shd w:val="clear" w:color="auto" w:fill="EEECE1" w:themeFill="background2"/>
            <w:vAlign w:val="center"/>
          </w:tcPr>
          <w:p w14:paraId="38CB4318"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5.28E-02</w:t>
            </w:r>
          </w:p>
        </w:tc>
        <w:tc>
          <w:tcPr>
            <w:tcW w:w="1710" w:type="dxa"/>
            <w:tcBorders>
              <w:top w:val="nil"/>
              <w:left w:val="nil"/>
              <w:bottom w:val="nil"/>
              <w:right w:val="nil"/>
            </w:tcBorders>
            <w:shd w:val="clear" w:color="auto" w:fill="EEECE1" w:themeFill="background2"/>
            <w:vAlign w:val="center"/>
          </w:tcPr>
          <w:p w14:paraId="68D9CC2E"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2.67E-03</w:t>
            </w:r>
          </w:p>
        </w:tc>
      </w:tr>
      <w:tr w:rsidR="009A796B" w:rsidRPr="004F737F" w14:paraId="42949C24" w14:textId="77777777" w:rsidTr="009A796B">
        <w:trPr>
          <w:jc w:val="center"/>
        </w:trPr>
        <w:tc>
          <w:tcPr>
            <w:tcW w:w="1094" w:type="dxa"/>
            <w:tcBorders>
              <w:top w:val="nil"/>
              <w:left w:val="nil"/>
              <w:bottom w:val="nil"/>
              <w:right w:val="nil"/>
            </w:tcBorders>
            <w:shd w:val="clear" w:color="auto" w:fill="EEECE1" w:themeFill="background2"/>
          </w:tcPr>
          <w:p w14:paraId="32F3DB53"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0.6</w:t>
            </w:r>
          </w:p>
        </w:tc>
        <w:tc>
          <w:tcPr>
            <w:tcW w:w="1617" w:type="dxa"/>
            <w:tcBorders>
              <w:top w:val="nil"/>
              <w:left w:val="nil"/>
              <w:bottom w:val="nil"/>
              <w:right w:val="nil"/>
            </w:tcBorders>
            <w:shd w:val="clear" w:color="auto" w:fill="EEECE1" w:themeFill="background2"/>
            <w:vAlign w:val="center"/>
          </w:tcPr>
          <w:p w14:paraId="5031DA7D"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7.87E-03</w:t>
            </w:r>
          </w:p>
        </w:tc>
        <w:tc>
          <w:tcPr>
            <w:tcW w:w="1753" w:type="dxa"/>
            <w:tcBorders>
              <w:top w:val="nil"/>
              <w:left w:val="nil"/>
              <w:bottom w:val="nil"/>
              <w:right w:val="nil"/>
            </w:tcBorders>
            <w:shd w:val="clear" w:color="auto" w:fill="EEECE1" w:themeFill="background2"/>
            <w:vAlign w:val="center"/>
          </w:tcPr>
          <w:p w14:paraId="2397D75C"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2.39E-02</w:t>
            </w:r>
          </w:p>
        </w:tc>
        <w:tc>
          <w:tcPr>
            <w:tcW w:w="1674" w:type="dxa"/>
            <w:tcBorders>
              <w:top w:val="nil"/>
              <w:left w:val="nil"/>
              <w:bottom w:val="nil"/>
              <w:right w:val="nil"/>
            </w:tcBorders>
            <w:shd w:val="clear" w:color="auto" w:fill="EEECE1" w:themeFill="background2"/>
            <w:vAlign w:val="center"/>
          </w:tcPr>
          <w:p w14:paraId="132DB81F"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3.63E-02</w:t>
            </w:r>
          </w:p>
        </w:tc>
        <w:tc>
          <w:tcPr>
            <w:tcW w:w="1615" w:type="dxa"/>
            <w:tcBorders>
              <w:top w:val="nil"/>
              <w:left w:val="nil"/>
              <w:bottom w:val="nil"/>
              <w:right w:val="nil"/>
            </w:tcBorders>
            <w:shd w:val="clear" w:color="auto" w:fill="EEECE1" w:themeFill="background2"/>
            <w:vAlign w:val="center"/>
          </w:tcPr>
          <w:p w14:paraId="5BFD2C9D"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4.73E-03</w:t>
            </w:r>
          </w:p>
        </w:tc>
        <w:tc>
          <w:tcPr>
            <w:tcW w:w="1625" w:type="dxa"/>
            <w:tcBorders>
              <w:top w:val="nil"/>
              <w:left w:val="nil"/>
              <w:bottom w:val="nil"/>
              <w:right w:val="nil"/>
            </w:tcBorders>
            <w:shd w:val="clear" w:color="auto" w:fill="EEECE1" w:themeFill="background2"/>
            <w:vAlign w:val="center"/>
          </w:tcPr>
          <w:p w14:paraId="1AA57B73"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1.91E-02</w:t>
            </w:r>
          </w:p>
        </w:tc>
        <w:tc>
          <w:tcPr>
            <w:tcW w:w="1710" w:type="dxa"/>
            <w:tcBorders>
              <w:top w:val="nil"/>
              <w:left w:val="nil"/>
              <w:bottom w:val="nil"/>
              <w:right w:val="nil"/>
            </w:tcBorders>
            <w:shd w:val="clear" w:color="auto" w:fill="EEECE1" w:themeFill="background2"/>
            <w:vAlign w:val="center"/>
          </w:tcPr>
          <w:p w14:paraId="597D9A48"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2.72E-03</w:t>
            </w:r>
          </w:p>
        </w:tc>
      </w:tr>
      <w:tr w:rsidR="009A796B" w:rsidRPr="004F737F" w14:paraId="0074F44D" w14:textId="77777777" w:rsidTr="009A796B">
        <w:trPr>
          <w:jc w:val="center"/>
        </w:trPr>
        <w:tc>
          <w:tcPr>
            <w:tcW w:w="1094" w:type="dxa"/>
            <w:tcBorders>
              <w:top w:val="nil"/>
              <w:left w:val="nil"/>
              <w:bottom w:val="nil"/>
              <w:right w:val="nil"/>
            </w:tcBorders>
            <w:shd w:val="clear" w:color="auto" w:fill="EEECE1" w:themeFill="background2"/>
          </w:tcPr>
          <w:p w14:paraId="5A36DEB4"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0.8</w:t>
            </w:r>
          </w:p>
        </w:tc>
        <w:tc>
          <w:tcPr>
            <w:tcW w:w="1617" w:type="dxa"/>
            <w:tcBorders>
              <w:top w:val="nil"/>
              <w:left w:val="nil"/>
              <w:bottom w:val="nil"/>
              <w:right w:val="nil"/>
            </w:tcBorders>
            <w:shd w:val="clear" w:color="auto" w:fill="EEECE1" w:themeFill="background2"/>
            <w:vAlign w:val="center"/>
          </w:tcPr>
          <w:p w14:paraId="060A8020"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5.57E-02</w:t>
            </w:r>
          </w:p>
        </w:tc>
        <w:tc>
          <w:tcPr>
            <w:tcW w:w="1753" w:type="dxa"/>
            <w:tcBorders>
              <w:top w:val="nil"/>
              <w:left w:val="nil"/>
              <w:bottom w:val="nil"/>
              <w:right w:val="nil"/>
            </w:tcBorders>
            <w:shd w:val="clear" w:color="auto" w:fill="EEECE1" w:themeFill="background2"/>
            <w:vAlign w:val="center"/>
          </w:tcPr>
          <w:p w14:paraId="5BE21235"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1.28E-02</w:t>
            </w:r>
          </w:p>
        </w:tc>
        <w:tc>
          <w:tcPr>
            <w:tcW w:w="1674" w:type="dxa"/>
            <w:tcBorders>
              <w:top w:val="nil"/>
              <w:left w:val="nil"/>
              <w:bottom w:val="nil"/>
              <w:right w:val="nil"/>
            </w:tcBorders>
            <w:shd w:val="clear" w:color="auto" w:fill="EEECE1" w:themeFill="background2"/>
            <w:vAlign w:val="center"/>
          </w:tcPr>
          <w:p w14:paraId="0AE15925"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4.26E-02</w:t>
            </w:r>
          </w:p>
        </w:tc>
        <w:tc>
          <w:tcPr>
            <w:tcW w:w="1615" w:type="dxa"/>
            <w:tcBorders>
              <w:top w:val="nil"/>
              <w:left w:val="nil"/>
              <w:bottom w:val="nil"/>
              <w:right w:val="nil"/>
            </w:tcBorders>
            <w:shd w:val="clear" w:color="auto" w:fill="EEECE1" w:themeFill="background2"/>
            <w:vAlign w:val="center"/>
          </w:tcPr>
          <w:p w14:paraId="02258469"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1.54E-03</w:t>
            </w:r>
          </w:p>
        </w:tc>
        <w:tc>
          <w:tcPr>
            <w:tcW w:w="1625" w:type="dxa"/>
            <w:tcBorders>
              <w:top w:val="nil"/>
              <w:left w:val="nil"/>
              <w:bottom w:val="nil"/>
              <w:right w:val="nil"/>
            </w:tcBorders>
            <w:shd w:val="clear" w:color="auto" w:fill="EEECE1" w:themeFill="background2"/>
            <w:vAlign w:val="center"/>
          </w:tcPr>
          <w:p w14:paraId="74556ACF"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8.88E-04</w:t>
            </w:r>
          </w:p>
        </w:tc>
        <w:tc>
          <w:tcPr>
            <w:tcW w:w="1710" w:type="dxa"/>
            <w:tcBorders>
              <w:top w:val="nil"/>
              <w:left w:val="nil"/>
              <w:bottom w:val="nil"/>
              <w:right w:val="nil"/>
            </w:tcBorders>
            <w:shd w:val="clear" w:color="auto" w:fill="EEECE1" w:themeFill="background2"/>
            <w:vAlign w:val="center"/>
          </w:tcPr>
          <w:p w14:paraId="0BEF9006"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1.73E-03</w:t>
            </w:r>
          </w:p>
        </w:tc>
      </w:tr>
      <w:tr w:rsidR="009A796B" w:rsidRPr="004F737F" w14:paraId="5D1A191F" w14:textId="77777777" w:rsidTr="009A796B">
        <w:trPr>
          <w:jc w:val="center"/>
        </w:trPr>
        <w:tc>
          <w:tcPr>
            <w:tcW w:w="1094" w:type="dxa"/>
            <w:tcBorders>
              <w:top w:val="nil"/>
              <w:left w:val="nil"/>
              <w:bottom w:val="single" w:sz="4" w:space="0" w:color="auto"/>
              <w:right w:val="nil"/>
            </w:tcBorders>
            <w:shd w:val="clear" w:color="auto" w:fill="EEECE1" w:themeFill="background2"/>
          </w:tcPr>
          <w:p w14:paraId="21CCD157"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1</w:t>
            </w:r>
          </w:p>
        </w:tc>
        <w:tc>
          <w:tcPr>
            <w:tcW w:w="1617" w:type="dxa"/>
            <w:tcBorders>
              <w:top w:val="nil"/>
              <w:left w:val="nil"/>
              <w:bottom w:val="single" w:sz="4" w:space="0" w:color="auto"/>
              <w:right w:val="nil"/>
            </w:tcBorders>
            <w:shd w:val="clear" w:color="auto" w:fill="EEECE1" w:themeFill="background2"/>
            <w:vAlign w:val="center"/>
          </w:tcPr>
          <w:p w14:paraId="4987C641"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1.28E-01</w:t>
            </w:r>
          </w:p>
        </w:tc>
        <w:tc>
          <w:tcPr>
            <w:tcW w:w="1753" w:type="dxa"/>
            <w:tcBorders>
              <w:top w:val="nil"/>
              <w:left w:val="nil"/>
              <w:bottom w:val="single" w:sz="4" w:space="0" w:color="auto"/>
              <w:right w:val="nil"/>
            </w:tcBorders>
            <w:shd w:val="clear" w:color="auto" w:fill="EEECE1" w:themeFill="background2"/>
            <w:vAlign w:val="center"/>
          </w:tcPr>
          <w:p w14:paraId="78CD942C"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2.13E-02</w:t>
            </w:r>
          </w:p>
        </w:tc>
        <w:tc>
          <w:tcPr>
            <w:tcW w:w="1674" w:type="dxa"/>
            <w:tcBorders>
              <w:top w:val="nil"/>
              <w:left w:val="nil"/>
              <w:bottom w:val="single" w:sz="4" w:space="0" w:color="auto"/>
              <w:right w:val="nil"/>
            </w:tcBorders>
            <w:shd w:val="clear" w:color="auto" w:fill="EEECE1" w:themeFill="background2"/>
            <w:vAlign w:val="center"/>
          </w:tcPr>
          <w:p w14:paraId="01BA5B5E"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1.75E-02</w:t>
            </w:r>
          </w:p>
        </w:tc>
        <w:tc>
          <w:tcPr>
            <w:tcW w:w="1615" w:type="dxa"/>
            <w:tcBorders>
              <w:top w:val="nil"/>
              <w:left w:val="nil"/>
              <w:bottom w:val="single" w:sz="4" w:space="0" w:color="auto"/>
              <w:right w:val="nil"/>
            </w:tcBorders>
            <w:shd w:val="clear" w:color="auto" w:fill="EEECE1" w:themeFill="background2"/>
            <w:vAlign w:val="center"/>
          </w:tcPr>
          <w:p w14:paraId="654FD088"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4.78E-03</w:t>
            </w:r>
          </w:p>
        </w:tc>
        <w:tc>
          <w:tcPr>
            <w:tcW w:w="1625" w:type="dxa"/>
            <w:tcBorders>
              <w:top w:val="nil"/>
              <w:left w:val="nil"/>
              <w:bottom w:val="single" w:sz="4" w:space="0" w:color="auto"/>
              <w:right w:val="nil"/>
            </w:tcBorders>
            <w:shd w:val="clear" w:color="auto" w:fill="EEECE1" w:themeFill="background2"/>
            <w:vAlign w:val="center"/>
          </w:tcPr>
          <w:p w14:paraId="41FFD1C4"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9.13E-03</w:t>
            </w:r>
          </w:p>
        </w:tc>
        <w:tc>
          <w:tcPr>
            <w:tcW w:w="1710" w:type="dxa"/>
            <w:tcBorders>
              <w:top w:val="nil"/>
              <w:left w:val="nil"/>
              <w:bottom w:val="single" w:sz="4" w:space="0" w:color="auto"/>
              <w:right w:val="nil"/>
            </w:tcBorders>
            <w:shd w:val="clear" w:color="auto" w:fill="EEECE1" w:themeFill="background2"/>
            <w:vAlign w:val="center"/>
          </w:tcPr>
          <w:p w14:paraId="0E1F2D50"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5.97E-04</w:t>
            </w:r>
          </w:p>
        </w:tc>
      </w:tr>
    </w:tbl>
    <w:p w14:paraId="21781F9F" w14:textId="77777777" w:rsidR="00FE7AD0" w:rsidRDefault="00FE7AD0" w:rsidP="00DE3D3C">
      <w:pPr>
        <w:spacing w:before="8" w:after="8"/>
        <w:ind w:right="605"/>
      </w:pPr>
    </w:p>
    <w:p w14:paraId="714F7448" w14:textId="77777777" w:rsidR="002321BE" w:rsidRDefault="002321BE" w:rsidP="00DE3D3C">
      <w:pPr>
        <w:spacing w:before="8" w:after="8"/>
        <w:ind w:right="605"/>
      </w:pPr>
    </w:p>
    <w:p w14:paraId="0B370BEB" w14:textId="77777777" w:rsidR="00CE44C7" w:rsidRPr="00346E44" w:rsidRDefault="00CE44C7" w:rsidP="00346E44">
      <w:pPr>
        <w:pStyle w:val="Heading1"/>
        <w:spacing w:before="8" w:after="8"/>
        <w:ind w:left="-360" w:right="605"/>
        <w:jc w:val="left"/>
        <w:rPr>
          <w:sz w:val="28"/>
          <w:szCs w:val="28"/>
        </w:rPr>
      </w:pPr>
      <w:r w:rsidRPr="00346E44">
        <w:rPr>
          <w:b/>
          <w:bCs/>
          <w:sz w:val="28"/>
          <w:szCs w:val="28"/>
        </w:rPr>
        <w:t xml:space="preserve">CONCLUSION </w:t>
      </w:r>
    </w:p>
    <w:p w14:paraId="6D09DE0F" w14:textId="41E1EE9A" w:rsidR="00A85809" w:rsidRPr="00A85809" w:rsidRDefault="00526A7C" w:rsidP="00CF7BBE">
      <w:pPr>
        <w:spacing w:before="8" w:after="8"/>
        <w:ind w:right="605" w:firstLine="180"/>
        <w:jc w:val="both"/>
        <w:rPr>
          <w:rFonts w:asciiTheme="majorBidi" w:hAnsiTheme="majorBidi" w:cstheme="majorBidi"/>
          <w:lang w:bidi="ar-IQ"/>
        </w:rPr>
      </w:pPr>
      <w:r w:rsidRPr="00CF7BBE">
        <w:rPr>
          <w:rFonts w:asciiTheme="majorBidi" w:hAnsiTheme="majorBidi" w:cstheme="majorBidi"/>
          <w:sz w:val="24"/>
          <w:szCs w:val="24"/>
          <w:lang w:bidi="ar-IQ"/>
        </w:rPr>
        <w:t>S</w:t>
      </w:r>
      <w:r w:rsidR="00A85809" w:rsidRPr="00CF7BBE">
        <w:rPr>
          <w:rFonts w:asciiTheme="majorBidi" w:hAnsiTheme="majorBidi" w:cstheme="majorBidi"/>
          <w:sz w:val="24"/>
          <w:szCs w:val="24"/>
          <w:lang w:bidi="ar-IQ"/>
        </w:rPr>
        <w:t xml:space="preserve">-polynomials were presented for solving systems of high-order linear VFIDEs. It was applied and studied on some numerical examples with various orders, and employed the numerical technique in numerical experiments. To demonstrate the proposed method’s efficiency and applicability, the results of Example 1 are shown as the values of N increase, indicating that the approximate solutions converge to the exact solution, as shown in Table 1. In examples 2 and 3, the approximate solution at N=3 is obtained, and by solving for N=6, we obtained Table 2, which shows the results obtained at x=0 to the </w:t>
      </w:r>
      <w:r w:rsidR="00A85809" w:rsidRPr="00CF7BBE">
        <w:rPr>
          <w:rFonts w:asciiTheme="majorBidi" w:hAnsiTheme="majorBidi" w:cstheme="majorBidi"/>
          <w:sz w:val="24"/>
          <w:szCs w:val="24"/>
          <w:lang w:bidi="ar-IQ"/>
        </w:rPr>
        <w:lastRenderedPageBreak/>
        <w:t xml:space="preserve">exact solution. The error examples 2 and 3, </w:t>
      </w:r>
      <w:r w:rsidR="008928BF" w:rsidRPr="00CF7BBE">
        <w:rPr>
          <w:rFonts w:asciiTheme="majorBidi" w:hAnsiTheme="majorBidi" w:cstheme="majorBidi"/>
          <w:sz w:val="24"/>
          <w:szCs w:val="24"/>
          <w:lang w:bidi="ar-IQ"/>
        </w:rPr>
        <w:t>shows that as the worth of N rises, the error becomes smaller, as shown in Tables 3 and 4</w:t>
      </w:r>
      <w:r w:rsidR="00A85809" w:rsidRPr="00CF7BBE">
        <w:rPr>
          <w:rFonts w:asciiTheme="majorBidi" w:hAnsiTheme="majorBidi" w:cstheme="majorBidi"/>
          <w:sz w:val="24"/>
          <w:szCs w:val="24"/>
          <w:lang w:bidi="ar-IQ"/>
        </w:rPr>
        <w:t>. Finally, the agreement in numerical solution is supported by Numerical results obtained, which demonstrate the validity and accuracy of the method, convenient for solving systems of high-order VFIDEs. All computations are done with the aid of Python.</w:t>
      </w:r>
    </w:p>
    <w:p w14:paraId="230C7BD9" w14:textId="77777777" w:rsidR="002321BE" w:rsidRDefault="002321BE" w:rsidP="00DE3D3C">
      <w:pPr>
        <w:spacing w:before="8" w:after="8"/>
        <w:ind w:right="605"/>
      </w:pPr>
    </w:p>
    <w:p w14:paraId="554A27BE" w14:textId="77777777" w:rsidR="00800D68" w:rsidRDefault="00800D68" w:rsidP="00DE3D3C">
      <w:pPr>
        <w:spacing w:before="8" w:after="8"/>
        <w:ind w:right="605"/>
      </w:pPr>
    </w:p>
    <w:p w14:paraId="2AAFA0BE" w14:textId="77777777" w:rsidR="00C916D9" w:rsidRDefault="00C916D9" w:rsidP="00DE3D3C">
      <w:pPr>
        <w:pStyle w:val="tablehead"/>
        <w:numPr>
          <w:ilvl w:val="0"/>
          <w:numId w:val="0"/>
        </w:numPr>
        <w:spacing w:before="8" w:after="8" w:line="240" w:lineRule="auto"/>
        <w:ind w:right="605"/>
        <w:jc w:val="both"/>
        <w:rPr>
          <w:color w:val="000000" w:themeColor="text1"/>
          <w:sz w:val="20"/>
          <w:szCs w:val="20"/>
        </w:rPr>
      </w:pPr>
    </w:p>
    <w:p w14:paraId="7C777D16" w14:textId="77777777" w:rsidR="00526A7C" w:rsidRDefault="00526A7C" w:rsidP="00DE3D3C">
      <w:pPr>
        <w:pStyle w:val="tablehead"/>
        <w:numPr>
          <w:ilvl w:val="0"/>
          <w:numId w:val="0"/>
        </w:numPr>
        <w:spacing w:before="8" w:after="8" w:line="240" w:lineRule="auto"/>
        <w:ind w:right="605"/>
        <w:jc w:val="both"/>
        <w:rPr>
          <w:color w:val="000000" w:themeColor="text1"/>
          <w:sz w:val="20"/>
          <w:szCs w:val="20"/>
        </w:rPr>
      </w:pPr>
    </w:p>
    <w:p w14:paraId="107324B4" w14:textId="35889641" w:rsidR="00526A7C" w:rsidRPr="00346E44" w:rsidRDefault="00526A7C" w:rsidP="00DE3D3C">
      <w:pPr>
        <w:pStyle w:val="tablehead"/>
        <w:numPr>
          <w:ilvl w:val="0"/>
          <w:numId w:val="0"/>
        </w:numPr>
        <w:spacing w:before="8" w:after="8" w:line="240" w:lineRule="auto"/>
        <w:ind w:right="605"/>
        <w:jc w:val="both"/>
        <w:rPr>
          <w:b/>
          <w:bCs/>
          <w:sz w:val="28"/>
          <w:szCs w:val="28"/>
        </w:rPr>
      </w:pPr>
      <w:r w:rsidRPr="00346E44">
        <w:rPr>
          <w:b/>
          <w:bCs/>
          <w:sz w:val="28"/>
          <w:szCs w:val="28"/>
        </w:rPr>
        <w:t>Reference</w:t>
      </w:r>
    </w:p>
    <w:sdt>
      <w:sdtPr>
        <w:rPr>
          <w:rFonts w:eastAsia="MS Mincho"/>
          <w:noProof/>
        </w:rPr>
        <w:tag w:val="MENDELEY_BIBLIOGRAPHY"/>
        <w:id w:val="-1852183295"/>
        <w:placeholder>
          <w:docPart w:val="E5DA8862107547FAA42023566D1F8C99"/>
        </w:placeholder>
      </w:sdtPr>
      <w:sdtEndPr>
        <w:rPr>
          <w:rFonts w:ascii="Calibri" w:eastAsia="Times New Roman" w:hAnsi="Calibri" w:cs="Calibri"/>
          <w:noProof w:val="0"/>
          <w:color w:val="000000"/>
        </w:rPr>
      </w:sdtEndPr>
      <w:sdtContent>
        <w:p w14:paraId="73E37776" w14:textId="0D7BFA08" w:rsidR="009A50F9" w:rsidRPr="0017119B" w:rsidRDefault="009A50F9" w:rsidP="0017119B">
          <w:pPr>
            <w:pStyle w:val="ListParagraph"/>
            <w:numPr>
              <w:ilvl w:val="0"/>
              <w:numId w:val="26"/>
            </w:numPr>
            <w:autoSpaceDE w:val="0"/>
            <w:autoSpaceDN w:val="0"/>
            <w:spacing w:before="8" w:after="8"/>
            <w:ind w:right="605"/>
            <w:jc w:val="left"/>
            <w:divId w:val="875776287"/>
            <w:rPr>
              <w:rFonts w:eastAsia="MS Mincho"/>
              <w:noProof/>
            </w:rPr>
          </w:pPr>
          <w:r w:rsidRPr="0017119B">
            <w:rPr>
              <w:rFonts w:eastAsia="MS Mincho"/>
              <w:noProof/>
            </w:rPr>
            <w:t>K. Diethelm and N. J. Ford,</w:t>
          </w:r>
          <w:r w:rsidR="00BC3E6F" w:rsidRPr="0017119B">
            <w:rPr>
              <w:rFonts w:eastAsia="MS Mincho"/>
              <w:noProof/>
            </w:rPr>
            <w:t xml:space="preserve"> (2002)</w:t>
          </w:r>
          <w:r w:rsidR="00F831AB" w:rsidRPr="0017119B">
            <w:rPr>
              <w:rFonts w:eastAsia="MS Mincho"/>
              <w:noProof/>
            </w:rPr>
            <w:t>.</w:t>
          </w:r>
          <w:r w:rsidRPr="0017119B">
            <w:rPr>
              <w:rFonts w:eastAsia="MS Mincho"/>
              <w:noProof/>
            </w:rPr>
            <w:t xml:space="preserve"> “Analysis of Fractional Differential Equations,” J. Math. Anal. Appl., vol. 265, no. 2, pp. 229–248, Jan, doi: 10.1006/jmaa.2000.7194.</w:t>
          </w:r>
        </w:p>
        <w:p w14:paraId="786AD89C" w14:textId="05AFB824" w:rsidR="009A50F9" w:rsidRPr="0017119B" w:rsidRDefault="009A50F9" w:rsidP="0017119B">
          <w:pPr>
            <w:pStyle w:val="ListParagraph"/>
            <w:numPr>
              <w:ilvl w:val="0"/>
              <w:numId w:val="26"/>
            </w:numPr>
            <w:autoSpaceDE w:val="0"/>
            <w:autoSpaceDN w:val="0"/>
            <w:spacing w:before="8" w:after="8"/>
            <w:ind w:right="605"/>
            <w:jc w:val="left"/>
            <w:divId w:val="1535845620"/>
            <w:rPr>
              <w:rFonts w:eastAsia="MS Mincho"/>
              <w:noProof/>
            </w:rPr>
          </w:pPr>
          <w:r w:rsidRPr="0017119B">
            <w:rPr>
              <w:rFonts w:eastAsia="MS Mincho"/>
              <w:noProof/>
            </w:rPr>
            <w:t>R. Gorenflo and F.</w:t>
          </w:r>
          <w:r w:rsidR="00BC3E6F" w:rsidRPr="0017119B">
            <w:rPr>
              <w:rFonts w:eastAsia="MS Mincho"/>
              <w:noProof/>
            </w:rPr>
            <w:t xml:space="preserve"> (1997)</w:t>
          </w:r>
          <w:r w:rsidR="00F831AB" w:rsidRPr="0017119B">
            <w:rPr>
              <w:rFonts w:eastAsia="MS Mincho"/>
              <w:noProof/>
            </w:rPr>
            <w:t>.</w:t>
          </w:r>
          <w:r w:rsidRPr="0017119B">
            <w:rPr>
              <w:rFonts w:eastAsia="MS Mincho"/>
              <w:noProof/>
            </w:rPr>
            <w:t xml:space="preserve"> Mainardi, Fractional calculus: integral and differential equations of fractional order, in: A. Carpinteri, F. Mainardi (Eds.), Fractals and Fractional Calculus in Continuum Mechanics.</w:t>
          </w:r>
        </w:p>
        <w:p w14:paraId="3604C47F" w14:textId="7382620F" w:rsidR="009A50F9" w:rsidRPr="0017119B" w:rsidRDefault="009A50F9" w:rsidP="0017119B">
          <w:pPr>
            <w:pStyle w:val="ListParagraph"/>
            <w:numPr>
              <w:ilvl w:val="0"/>
              <w:numId w:val="26"/>
            </w:numPr>
            <w:autoSpaceDE w:val="0"/>
            <w:autoSpaceDN w:val="0"/>
            <w:spacing w:before="8" w:after="8"/>
            <w:ind w:right="605"/>
            <w:jc w:val="left"/>
            <w:divId w:val="991059682"/>
            <w:rPr>
              <w:rFonts w:eastAsia="MS Mincho"/>
              <w:noProof/>
            </w:rPr>
          </w:pPr>
          <w:r w:rsidRPr="0017119B">
            <w:rPr>
              <w:rFonts w:eastAsia="MS Mincho"/>
              <w:noProof/>
            </w:rPr>
            <w:t>N. Bellomo, B. Firmani, and L. Guerri,</w:t>
          </w:r>
          <w:r w:rsidR="00C20BB9" w:rsidRPr="0017119B">
            <w:rPr>
              <w:rFonts w:eastAsia="MS Mincho"/>
              <w:noProof/>
            </w:rPr>
            <w:t xml:space="preserve"> (1999)</w:t>
          </w:r>
          <w:r w:rsidR="00F831AB" w:rsidRPr="0017119B">
            <w:rPr>
              <w:rFonts w:eastAsia="MS Mincho"/>
              <w:noProof/>
            </w:rPr>
            <w:t>.</w:t>
          </w:r>
          <w:r w:rsidRPr="0017119B">
            <w:rPr>
              <w:rFonts w:eastAsia="MS Mincho"/>
              <w:noProof/>
            </w:rPr>
            <w:t xml:space="preserve"> “Bifurcation analysis for a nonlinear system of integro-differential equations modelling tumor-immune cells competition,” Appl. Math. Lett., vol. 12, no. 2, pp. 39 – 44, doi: 10.1016/S0893-9659(98)00146-3.</w:t>
          </w:r>
        </w:p>
        <w:p w14:paraId="6FF2FE4C" w14:textId="29C4F81C" w:rsidR="009A50F9" w:rsidRPr="0017119B" w:rsidRDefault="009A50F9" w:rsidP="0017119B">
          <w:pPr>
            <w:pStyle w:val="ListParagraph"/>
            <w:numPr>
              <w:ilvl w:val="0"/>
              <w:numId w:val="26"/>
            </w:numPr>
            <w:autoSpaceDE w:val="0"/>
            <w:autoSpaceDN w:val="0"/>
            <w:spacing w:before="8" w:after="8"/>
            <w:ind w:right="605"/>
            <w:jc w:val="left"/>
            <w:divId w:val="586503129"/>
            <w:rPr>
              <w:rFonts w:eastAsia="MS Mincho"/>
              <w:noProof/>
            </w:rPr>
          </w:pPr>
          <w:r w:rsidRPr="0017119B">
            <w:rPr>
              <w:rFonts w:eastAsia="MS Mincho"/>
              <w:noProof/>
            </w:rPr>
            <w:t>M. S. Abou-Dina and M. A. Helal,</w:t>
          </w:r>
          <w:r w:rsidR="00C20BB9" w:rsidRPr="0017119B">
            <w:rPr>
              <w:rFonts w:eastAsia="MS Mincho"/>
              <w:noProof/>
            </w:rPr>
            <w:t xml:space="preserve"> (1998)</w:t>
          </w:r>
          <w:r w:rsidR="00F831AB" w:rsidRPr="0017119B">
            <w:rPr>
              <w:rFonts w:eastAsia="MS Mincho"/>
              <w:noProof/>
            </w:rPr>
            <w:t>.</w:t>
          </w:r>
          <w:r w:rsidRPr="0017119B">
            <w:rPr>
              <w:rFonts w:eastAsia="MS Mincho"/>
              <w:noProof/>
            </w:rPr>
            <w:t xml:space="preserve"> “Reduction for the nonlinear problem of fluid waves to a system of integro-differential equations with an oceanographical application,” J. Comput. Appl. Math., vol. 95, no. 1–2, pp. 65 – 81, doi: 10.1016/S0377-0427(98)00072-7.</w:t>
          </w:r>
        </w:p>
        <w:p w14:paraId="5812925C" w14:textId="217CC62A" w:rsidR="009A50F9" w:rsidRPr="0017119B" w:rsidRDefault="009A50F9" w:rsidP="0017119B">
          <w:pPr>
            <w:pStyle w:val="ListParagraph"/>
            <w:numPr>
              <w:ilvl w:val="0"/>
              <w:numId w:val="26"/>
            </w:numPr>
            <w:autoSpaceDE w:val="0"/>
            <w:autoSpaceDN w:val="0"/>
            <w:spacing w:before="8" w:after="8"/>
            <w:ind w:right="605"/>
            <w:jc w:val="left"/>
            <w:divId w:val="1844707671"/>
            <w:rPr>
              <w:rFonts w:eastAsia="MS Mincho"/>
              <w:noProof/>
            </w:rPr>
          </w:pPr>
          <w:r w:rsidRPr="0017119B">
            <w:rPr>
              <w:rFonts w:eastAsia="MS Mincho"/>
              <w:noProof/>
            </w:rPr>
            <w:t>A.-M. Wazwaz,</w:t>
          </w:r>
          <w:r w:rsidR="00C20BB9" w:rsidRPr="0017119B">
            <w:rPr>
              <w:rFonts w:eastAsia="MS Mincho"/>
              <w:noProof/>
            </w:rPr>
            <w:t xml:space="preserve"> (2003)</w:t>
          </w:r>
          <w:r w:rsidR="00F831AB" w:rsidRPr="0017119B">
            <w:rPr>
              <w:rFonts w:eastAsia="MS Mincho"/>
              <w:noProof/>
            </w:rPr>
            <w:t>.</w:t>
          </w:r>
          <w:r w:rsidRPr="0017119B">
            <w:rPr>
              <w:rFonts w:eastAsia="MS Mincho"/>
              <w:noProof/>
            </w:rPr>
            <w:t xml:space="preserve"> “The existence of noise terms for systems of inhomogeneous differential and integral equations,” Appl. Math. Comput., vol. 146, no. 1, pp. 81 – 92, doi: 10.1016/S0096-3003(02)00527-1.</w:t>
          </w:r>
        </w:p>
        <w:p w14:paraId="5B85AADD" w14:textId="09924671" w:rsidR="009A50F9" w:rsidRPr="0017119B" w:rsidRDefault="009A50F9" w:rsidP="0017119B">
          <w:pPr>
            <w:pStyle w:val="ListParagraph"/>
            <w:numPr>
              <w:ilvl w:val="0"/>
              <w:numId w:val="26"/>
            </w:numPr>
            <w:autoSpaceDE w:val="0"/>
            <w:autoSpaceDN w:val="0"/>
            <w:spacing w:before="8" w:after="8"/>
            <w:ind w:right="605"/>
            <w:jc w:val="left"/>
            <w:divId w:val="983852979"/>
            <w:rPr>
              <w:rFonts w:eastAsia="MS Mincho"/>
              <w:noProof/>
            </w:rPr>
          </w:pPr>
          <w:r w:rsidRPr="0017119B">
            <w:rPr>
              <w:rFonts w:eastAsia="MS Mincho"/>
              <w:noProof/>
            </w:rPr>
            <w:t xml:space="preserve">S. G. Samko, A. A. Kilbas, and O. I. Marichev, </w:t>
          </w:r>
          <w:r w:rsidR="0002498C" w:rsidRPr="0017119B">
            <w:rPr>
              <w:rFonts w:eastAsia="MS Mincho"/>
              <w:noProof/>
            </w:rPr>
            <w:t>(1993)</w:t>
          </w:r>
          <w:r w:rsidR="00F831AB" w:rsidRPr="0017119B">
            <w:rPr>
              <w:rFonts w:eastAsia="MS Mincho"/>
              <w:noProof/>
            </w:rPr>
            <w:t>.</w:t>
          </w:r>
          <w:r w:rsidR="0002498C" w:rsidRPr="0017119B">
            <w:rPr>
              <w:rFonts w:eastAsia="MS Mincho"/>
              <w:noProof/>
            </w:rPr>
            <w:t xml:space="preserve"> </w:t>
          </w:r>
          <w:r w:rsidRPr="0017119B">
            <w:rPr>
              <w:rFonts w:eastAsia="MS Mincho"/>
              <w:noProof/>
            </w:rPr>
            <w:t>“Fractional Integrals and Derivatives: Theory and Applications,”. [Online]. Available: https://api.semanticscholar.org/CorpusID:118631078</w:t>
          </w:r>
        </w:p>
        <w:p w14:paraId="31F8B927" w14:textId="4607B182" w:rsidR="009A50F9" w:rsidRPr="0017119B" w:rsidRDefault="009A50F9" w:rsidP="0017119B">
          <w:pPr>
            <w:pStyle w:val="ListParagraph"/>
            <w:numPr>
              <w:ilvl w:val="0"/>
              <w:numId w:val="26"/>
            </w:numPr>
            <w:autoSpaceDE w:val="0"/>
            <w:autoSpaceDN w:val="0"/>
            <w:spacing w:before="8" w:after="8"/>
            <w:ind w:right="605"/>
            <w:jc w:val="left"/>
            <w:divId w:val="1789739053"/>
            <w:rPr>
              <w:rFonts w:eastAsia="MS Mincho"/>
              <w:noProof/>
            </w:rPr>
          </w:pPr>
          <w:r w:rsidRPr="0017119B">
            <w:rPr>
              <w:rFonts w:eastAsia="MS Mincho"/>
              <w:noProof/>
            </w:rPr>
            <w:t>F. Mainardi,</w:t>
          </w:r>
          <w:r w:rsidR="0002498C" w:rsidRPr="0017119B">
            <w:rPr>
              <w:rFonts w:eastAsia="MS Mincho"/>
              <w:noProof/>
            </w:rPr>
            <w:t xml:space="preserve"> (Feb. 2012)</w:t>
          </w:r>
          <w:r w:rsidR="00F831AB" w:rsidRPr="0017119B">
            <w:rPr>
              <w:rFonts w:eastAsia="MS Mincho"/>
              <w:noProof/>
            </w:rPr>
            <w:t>.</w:t>
          </w:r>
          <w:r w:rsidRPr="0017119B">
            <w:rPr>
              <w:rFonts w:eastAsia="MS Mincho"/>
              <w:noProof/>
            </w:rPr>
            <w:t xml:space="preserve"> “Fractional Calculus: Some Basic Problems in Continuum and Statistical Mechanics,” Fractals and Fractional Calculus in Continuum Mechanics.</w:t>
          </w:r>
        </w:p>
        <w:p w14:paraId="2DE3D0FB" w14:textId="693BB163" w:rsidR="009A50F9" w:rsidRPr="0017119B" w:rsidRDefault="009A50F9" w:rsidP="0017119B">
          <w:pPr>
            <w:pStyle w:val="ListParagraph"/>
            <w:numPr>
              <w:ilvl w:val="0"/>
              <w:numId w:val="26"/>
            </w:numPr>
            <w:autoSpaceDE w:val="0"/>
            <w:autoSpaceDN w:val="0"/>
            <w:spacing w:before="8" w:after="8"/>
            <w:ind w:right="605"/>
            <w:jc w:val="left"/>
            <w:divId w:val="685669285"/>
            <w:rPr>
              <w:rFonts w:eastAsia="MS Mincho"/>
              <w:noProof/>
            </w:rPr>
          </w:pPr>
          <w:r w:rsidRPr="0017119B">
            <w:rPr>
              <w:rFonts w:eastAsia="MS Mincho"/>
              <w:noProof/>
            </w:rPr>
            <w:t>S. Ullah, M. Khan, M. Farooq, Z. Hammouch, and D. Baleanu,</w:t>
          </w:r>
          <w:r w:rsidR="0002498C" w:rsidRPr="0017119B">
            <w:rPr>
              <w:rFonts w:eastAsia="MS Mincho"/>
              <w:noProof/>
            </w:rPr>
            <w:t xml:space="preserve"> (2019)</w:t>
          </w:r>
          <w:r w:rsidR="00F831AB" w:rsidRPr="0017119B">
            <w:rPr>
              <w:rFonts w:eastAsia="MS Mincho"/>
              <w:noProof/>
            </w:rPr>
            <w:t>.</w:t>
          </w:r>
          <w:r w:rsidRPr="0017119B">
            <w:rPr>
              <w:rFonts w:eastAsia="MS Mincho"/>
              <w:noProof/>
            </w:rPr>
            <w:t xml:space="preserve"> “A fractional model for the dynamics of tuberculosis infection using Caputo-Fabrizio derivative,” Discrete and Continuous Dynamical Systems, doi: 10.3934/dcdss.2020057.</w:t>
          </w:r>
        </w:p>
        <w:p w14:paraId="17D4EF6C" w14:textId="214EE63C" w:rsidR="009A50F9" w:rsidRPr="00381F15" w:rsidRDefault="009A50F9" w:rsidP="00381F15">
          <w:pPr>
            <w:pStyle w:val="ListParagraph"/>
            <w:numPr>
              <w:ilvl w:val="0"/>
              <w:numId w:val="26"/>
            </w:numPr>
            <w:autoSpaceDE w:val="0"/>
            <w:autoSpaceDN w:val="0"/>
            <w:spacing w:before="8" w:after="8"/>
            <w:ind w:right="605"/>
            <w:jc w:val="left"/>
            <w:divId w:val="460928046"/>
            <w:rPr>
              <w:rFonts w:eastAsia="MS Mincho"/>
              <w:noProof/>
            </w:rPr>
          </w:pPr>
          <w:r w:rsidRPr="00381F15">
            <w:rPr>
              <w:rFonts w:eastAsia="MS Mincho"/>
              <w:noProof/>
            </w:rPr>
            <w:t>H. Sun, A. Chang, Y. Zhang, and W. Chen,</w:t>
          </w:r>
          <w:r w:rsidR="00F831AB" w:rsidRPr="00381F15">
            <w:rPr>
              <w:rFonts w:eastAsia="MS Mincho"/>
              <w:noProof/>
            </w:rPr>
            <w:t xml:space="preserve"> (2018).</w:t>
          </w:r>
          <w:r w:rsidRPr="00381F15">
            <w:rPr>
              <w:rFonts w:eastAsia="MS Mincho"/>
              <w:noProof/>
            </w:rPr>
            <w:t xml:space="preserve"> “A review on variable-order fractional differential equations: Mathematical foundations, physical models, and its applications,” Fract. Calc. Appl. Anal., vol. 22, pp. 27–59, doi: 10.1515/fca-2019-0003.</w:t>
          </w:r>
        </w:p>
        <w:p w14:paraId="5EF1CB96" w14:textId="3972E9AF" w:rsidR="009A50F9" w:rsidRPr="00381F15" w:rsidRDefault="009A50F9" w:rsidP="00381F15">
          <w:pPr>
            <w:pStyle w:val="ListParagraph"/>
            <w:numPr>
              <w:ilvl w:val="0"/>
              <w:numId w:val="26"/>
            </w:numPr>
            <w:autoSpaceDE w:val="0"/>
            <w:autoSpaceDN w:val="0"/>
            <w:spacing w:before="8" w:after="8"/>
            <w:ind w:right="605"/>
            <w:jc w:val="left"/>
            <w:divId w:val="1616016647"/>
            <w:rPr>
              <w:rFonts w:eastAsia="MS Mincho"/>
              <w:noProof/>
            </w:rPr>
          </w:pPr>
          <w:r w:rsidRPr="00381F15">
            <w:rPr>
              <w:rFonts w:eastAsia="MS Mincho"/>
              <w:noProof/>
            </w:rPr>
            <w:t>Kochubei and Y. Luchko,</w:t>
          </w:r>
          <w:r w:rsidR="00F831AB" w:rsidRPr="00381F15">
            <w:rPr>
              <w:rFonts w:eastAsia="MS Mincho"/>
              <w:noProof/>
            </w:rPr>
            <w:t xml:space="preserve"> (2019).</w:t>
          </w:r>
          <w:r w:rsidRPr="00381F15">
            <w:rPr>
              <w:rFonts w:eastAsia="MS Mincho"/>
              <w:noProof/>
            </w:rPr>
            <w:t xml:space="preserve"> Handbook of Fractional Calculus with Applications. Volume 1: Basic Theory. doi: 10.1515/9783110571622.</w:t>
          </w:r>
        </w:p>
        <w:p w14:paraId="7D1C3306" w14:textId="6912C196" w:rsidR="009A50F9" w:rsidRPr="00381F15" w:rsidRDefault="009A50F9" w:rsidP="00381F15">
          <w:pPr>
            <w:pStyle w:val="ListParagraph"/>
            <w:numPr>
              <w:ilvl w:val="0"/>
              <w:numId w:val="26"/>
            </w:numPr>
            <w:autoSpaceDE w:val="0"/>
            <w:autoSpaceDN w:val="0"/>
            <w:spacing w:before="8" w:after="8"/>
            <w:ind w:right="605"/>
            <w:jc w:val="left"/>
            <w:divId w:val="1109855686"/>
            <w:rPr>
              <w:rFonts w:eastAsia="MS Mincho"/>
              <w:noProof/>
            </w:rPr>
          </w:pPr>
          <w:r w:rsidRPr="00381F15">
            <w:rPr>
              <w:rFonts w:eastAsia="MS Mincho"/>
              <w:noProof/>
            </w:rPr>
            <w:t>O. Abdullaev and S. Kishin,</w:t>
          </w:r>
          <w:r w:rsidR="00F831AB" w:rsidRPr="00381F15">
            <w:rPr>
              <w:rFonts w:eastAsia="MS Mincho"/>
              <w:noProof/>
            </w:rPr>
            <w:t xml:space="preserve"> (2016).</w:t>
          </w:r>
          <w:r w:rsidRPr="00381F15">
            <w:rPr>
              <w:rFonts w:eastAsia="MS Mincho"/>
              <w:noProof/>
            </w:rPr>
            <w:t xml:space="preserve"> “Non-local problems with integral gluing condition for loaded mixed type equations involving the Caputo fractional derivative,” Electronic Journal of Differential Equations, vol.</w:t>
          </w:r>
        </w:p>
        <w:p w14:paraId="3DDE5ED9" w14:textId="5E3A71E7" w:rsidR="009A50F9" w:rsidRPr="00381F15" w:rsidRDefault="009A50F9" w:rsidP="00381F15">
          <w:pPr>
            <w:pStyle w:val="ListParagraph"/>
            <w:numPr>
              <w:ilvl w:val="0"/>
              <w:numId w:val="26"/>
            </w:numPr>
            <w:autoSpaceDE w:val="0"/>
            <w:autoSpaceDN w:val="0"/>
            <w:spacing w:before="8" w:after="8"/>
            <w:ind w:right="605"/>
            <w:jc w:val="left"/>
            <w:divId w:val="1727298703"/>
            <w:rPr>
              <w:rFonts w:eastAsia="MS Mincho"/>
              <w:noProof/>
            </w:rPr>
          </w:pPr>
          <w:r w:rsidRPr="00381F15">
            <w:rPr>
              <w:rFonts w:eastAsia="MS Mincho"/>
              <w:noProof/>
            </w:rPr>
            <w:t>T. Sandev (Трифче Сандев) and Z. Tomovski,</w:t>
          </w:r>
          <w:r w:rsidR="00F831AB" w:rsidRPr="00381F15">
            <w:rPr>
              <w:rFonts w:eastAsia="MS Mincho"/>
              <w:noProof/>
            </w:rPr>
            <w:t xml:space="preserve"> (2019).</w:t>
          </w:r>
          <w:r w:rsidRPr="00381F15">
            <w:rPr>
              <w:rFonts w:eastAsia="MS Mincho"/>
              <w:noProof/>
            </w:rPr>
            <w:t xml:space="preserve"> Fractional Equations and Models: Theory and Applications. doi: 10.1007/978-3-030-29614-8.</w:t>
          </w:r>
        </w:p>
        <w:p w14:paraId="16E97371" w14:textId="64D9B0F0" w:rsidR="009A50F9" w:rsidRPr="00381F15" w:rsidRDefault="009A50F9" w:rsidP="00381F15">
          <w:pPr>
            <w:pStyle w:val="ListParagraph"/>
            <w:numPr>
              <w:ilvl w:val="0"/>
              <w:numId w:val="26"/>
            </w:numPr>
            <w:autoSpaceDE w:val="0"/>
            <w:autoSpaceDN w:val="0"/>
            <w:spacing w:before="8" w:after="8"/>
            <w:ind w:right="605"/>
            <w:jc w:val="left"/>
            <w:divId w:val="558130267"/>
            <w:rPr>
              <w:rFonts w:eastAsia="MS Mincho"/>
              <w:noProof/>
            </w:rPr>
          </w:pPr>
          <w:r w:rsidRPr="00381F15">
            <w:rPr>
              <w:rFonts w:eastAsia="MS Mincho"/>
              <w:noProof/>
            </w:rPr>
            <w:t xml:space="preserve">T. K. Yuldashev, </w:t>
          </w:r>
          <w:r w:rsidR="00F831AB" w:rsidRPr="00381F15">
            <w:rPr>
              <w:rFonts w:eastAsia="MS Mincho"/>
              <w:noProof/>
            </w:rPr>
            <w:t xml:space="preserve">(2018). </w:t>
          </w:r>
          <w:r w:rsidRPr="00381F15">
            <w:rPr>
              <w:rFonts w:eastAsia="MS Mincho"/>
              <w:noProof/>
            </w:rPr>
            <w:t>“Nonlocal Boundary Value Problem for a Nonlinear Fredholm Integro-Differential Equation with Degenerate Kernel,” Differential Equations, vol. 54, no. 12, pp. 1646–1653, doi: 10.1134/S0012266118120108.</w:t>
          </w:r>
        </w:p>
        <w:p w14:paraId="14FE69E7" w14:textId="5106FFAF" w:rsidR="009A50F9" w:rsidRPr="00381F15" w:rsidRDefault="009A50F9" w:rsidP="00381F15">
          <w:pPr>
            <w:pStyle w:val="ListParagraph"/>
            <w:numPr>
              <w:ilvl w:val="0"/>
              <w:numId w:val="26"/>
            </w:numPr>
            <w:autoSpaceDE w:val="0"/>
            <w:autoSpaceDN w:val="0"/>
            <w:spacing w:before="8" w:after="8"/>
            <w:ind w:right="605"/>
            <w:jc w:val="left"/>
            <w:divId w:val="1561745603"/>
            <w:rPr>
              <w:rFonts w:eastAsia="MS Mincho"/>
              <w:noProof/>
            </w:rPr>
          </w:pPr>
          <w:r w:rsidRPr="00381F15">
            <w:rPr>
              <w:rFonts w:eastAsia="MS Mincho"/>
              <w:noProof/>
            </w:rPr>
            <w:t xml:space="preserve">Y. Grigoriev, N. Ibragimov, V. Kovalev, and S. Meleshko, </w:t>
          </w:r>
          <w:r w:rsidR="00F831AB" w:rsidRPr="00381F15">
            <w:rPr>
              <w:rFonts w:eastAsia="MS Mincho"/>
              <w:noProof/>
            </w:rPr>
            <w:t>(2010)</w:t>
          </w:r>
          <w:r w:rsidR="00991B94" w:rsidRPr="00381F15">
            <w:rPr>
              <w:rFonts w:eastAsia="MS Mincho"/>
              <w:noProof/>
            </w:rPr>
            <w:t>.</w:t>
          </w:r>
          <w:r w:rsidR="00F831AB" w:rsidRPr="00381F15">
            <w:rPr>
              <w:rFonts w:eastAsia="MS Mincho"/>
              <w:noProof/>
            </w:rPr>
            <w:t xml:space="preserve"> </w:t>
          </w:r>
          <w:r w:rsidRPr="00381F15">
            <w:rPr>
              <w:rFonts w:eastAsia="MS Mincho"/>
              <w:noProof/>
            </w:rPr>
            <w:t>Symmetries of Integro-Differential Equations, vol. 806. doi: 10.1007/978-90-481-3797-8.</w:t>
          </w:r>
        </w:p>
        <w:p w14:paraId="7F319111" w14:textId="1DA7C6FC" w:rsidR="009A50F9" w:rsidRPr="00381F15" w:rsidRDefault="009A50F9" w:rsidP="00381F15">
          <w:pPr>
            <w:pStyle w:val="ListParagraph"/>
            <w:numPr>
              <w:ilvl w:val="0"/>
              <w:numId w:val="26"/>
            </w:numPr>
            <w:autoSpaceDE w:val="0"/>
            <w:autoSpaceDN w:val="0"/>
            <w:spacing w:before="8" w:after="8"/>
            <w:ind w:right="605"/>
            <w:jc w:val="left"/>
            <w:divId w:val="543953308"/>
            <w:rPr>
              <w:rFonts w:eastAsia="MS Mincho"/>
              <w:noProof/>
            </w:rPr>
          </w:pPr>
          <w:r w:rsidRPr="00381F15">
            <w:rPr>
              <w:rFonts w:eastAsia="MS Mincho"/>
              <w:noProof/>
            </w:rPr>
            <w:t>T. Atanackovic, S. Pilipovic, B. Stanković, and D. Zorica,</w:t>
          </w:r>
          <w:r w:rsidR="00991B94" w:rsidRPr="00381F15">
            <w:rPr>
              <w:rFonts w:eastAsia="MS Mincho"/>
              <w:noProof/>
            </w:rPr>
            <w:t xml:space="preserve"> (2014).</w:t>
          </w:r>
          <w:r w:rsidRPr="00381F15">
            <w:rPr>
              <w:rFonts w:eastAsia="MS Mincho"/>
              <w:noProof/>
            </w:rPr>
            <w:t xml:space="preserve"> Fractional Calculus with Applications in Mechanics: Vibrations and Diffusion Processes. doi: 10.1002/9781118577530.</w:t>
          </w:r>
        </w:p>
        <w:p w14:paraId="2B972453" w14:textId="6A51C9E0" w:rsidR="009A50F9" w:rsidRPr="00381F15" w:rsidRDefault="009A50F9" w:rsidP="00381F15">
          <w:pPr>
            <w:pStyle w:val="ListParagraph"/>
            <w:numPr>
              <w:ilvl w:val="0"/>
              <w:numId w:val="26"/>
            </w:numPr>
            <w:autoSpaceDE w:val="0"/>
            <w:autoSpaceDN w:val="0"/>
            <w:spacing w:before="8" w:after="8"/>
            <w:ind w:right="605"/>
            <w:jc w:val="left"/>
            <w:divId w:val="1508203574"/>
            <w:rPr>
              <w:rFonts w:eastAsia="MS Mincho"/>
              <w:noProof/>
            </w:rPr>
          </w:pPr>
          <w:r w:rsidRPr="00381F15">
            <w:rPr>
              <w:rFonts w:eastAsia="MS Mincho"/>
              <w:noProof/>
            </w:rPr>
            <w:t>Podlubny,</w:t>
          </w:r>
          <w:r w:rsidR="00991B94" w:rsidRPr="00381F15">
            <w:rPr>
              <w:rFonts w:eastAsia="MS Mincho"/>
              <w:noProof/>
            </w:rPr>
            <w:t xml:space="preserve"> (1999).</w:t>
          </w:r>
          <w:r w:rsidRPr="00381F15">
            <w:rPr>
              <w:rFonts w:eastAsia="MS Mincho"/>
              <w:noProof/>
            </w:rPr>
            <w:t xml:space="preserve"> “Fractional differential </w:t>
          </w:r>
          <w:r w:rsidR="00991B94" w:rsidRPr="00381F15">
            <w:rPr>
              <w:rFonts w:eastAsia="MS Mincho"/>
              <w:noProof/>
            </w:rPr>
            <w:t>equations:</w:t>
          </w:r>
          <w:r w:rsidRPr="00381F15">
            <w:rPr>
              <w:rFonts w:eastAsia="MS Mincho"/>
              <w:noProof/>
            </w:rPr>
            <w:t xml:space="preserve"> an introduction to fractional derivatives, fractional differential equations, to methods of their solution and some of their applications,”. [Online]. Available: https://api.semanticscholar.org/CorpusID:124040597</w:t>
          </w:r>
        </w:p>
        <w:p w14:paraId="60595466" w14:textId="23E3D8D7" w:rsidR="009A50F9" w:rsidRPr="00381F15" w:rsidRDefault="009A50F9" w:rsidP="00381F15">
          <w:pPr>
            <w:pStyle w:val="ListParagraph"/>
            <w:numPr>
              <w:ilvl w:val="0"/>
              <w:numId w:val="26"/>
            </w:numPr>
            <w:autoSpaceDE w:val="0"/>
            <w:autoSpaceDN w:val="0"/>
            <w:spacing w:before="8" w:after="8"/>
            <w:ind w:right="605"/>
            <w:jc w:val="left"/>
            <w:divId w:val="1476029660"/>
            <w:rPr>
              <w:rFonts w:eastAsia="MS Mincho"/>
              <w:noProof/>
            </w:rPr>
          </w:pPr>
          <w:r w:rsidRPr="00381F15">
            <w:rPr>
              <w:rFonts w:eastAsia="MS Mincho"/>
              <w:noProof/>
            </w:rPr>
            <w:t xml:space="preserve">K. Maleknejad, B. Basirat, and E. Hashemizadeh, </w:t>
          </w:r>
          <w:r w:rsidR="00BF1816" w:rsidRPr="00381F15">
            <w:rPr>
              <w:rFonts w:eastAsia="MS Mincho"/>
              <w:noProof/>
            </w:rPr>
            <w:t xml:space="preserve">(2012). </w:t>
          </w:r>
          <w:r w:rsidRPr="00381F15">
            <w:rPr>
              <w:rFonts w:eastAsia="MS Mincho"/>
              <w:noProof/>
            </w:rPr>
            <w:t>“A Bernstein operational matrix approach for solving a system of high order linear Volterra–Fredholm integro-differential equations,” Math. Comput. Model., vol. 55, no. 3–4, pp. 1363–1372, doi: 10.1016/J.MCM.2011.10.015.</w:t>
          </w:r>
        </w:p>
        <w:p w14:paraId="5E07BB7F" w14:textId="6C62A6E4" w:rsidR="009A50F9" w:rsidRPr="00381F15" w:rsidRDefault="009A50F9" w:rsidP="00381F15">
          <w:pPr>
            <w:pStyle w:val="ListParagraph"/>
            <w:numPr>
              <w:ilvl w:val="0"/>
              <w:numId w:val="26"/>
            </w:numPr>
            <w:autoSpaceDE w:val="0"/>
            <w:autoSpaceDN w:val="0"/>
            <w:spacing w:before="8" w:after="8"/>
            <w:ind w:right="605"/>
            <w:jc w:val="left"/>
            <w:divId w:val="971524096"/>
            <w:rPr>
              <w:rFonts w:eastAsia="MS Mincho"/>
              <w:noProof/>
            </w:rPr>
          </w:pPr>
          <w:r w:rsidRPr="00381F15">
            <w:rPr>
              <w:rFonts w:eastAsia="MS Mincho"/>
              <w:noProof/>
            </w:rPr>
            <w:t xml:space="preserve">P. Rahimkhani, </w:t>
          </w:r>
          <w:r w:rsidR="00A201B7" w:rsidRPr="00381F15">
            <w:rPr>
              <w:rFonts w:eastAsia="MS Mincho"/>
              <w:noProof/>
            </w:rPr>
            <w:t xml:space="preserve">(Jan. 2025). </w:t>
          </w:r>
          <w:r w:rsidRPr="00381F15">
            <w:rPr>
              <w:rFonts w:eastAsia="MS Mincho"/>
              <w:noProof/>
            </w:rPr>
            <w:t>“A numerical method for Ψ-fractional integro-differential equations by Bell polynomials,” Applied Numerical Mathematics, vol. 207, pp. 244–253, doi: 10.1016/J.APNUM.2024.09.011.</w:t>
          </w:r>
        </w:p>
        <w:p w14:paraId="69B0ED4C" w14:textId="3C32D032" w:rsidR="009A50F9" w:rsidRPr="00381F15" w:rsidRDefault="009A50F9" w:rsidP="00381F15">
          <w:pPr>
            <w:pStyle w:val="ListParagraph"/>
            <w:numPr>
              <w:ilvl w:val="0"/>
              <w:numId w:val="26"/>
            </w:numPr>
            <w:autoSpaceDE w:val="0"/>
            <w:autoSpaceDN w:val="0"/>
            <w:spacing w:before="8" w:after="8"/>
            <w:ind w:right="605"/>
            <w:jc w:val="left"/>
            <w:divId w:val="897740383"/>
            <w:rPr>
              <w:rFonts w:eastAsia="MS Mincho"/>
              <w:noProof/>
            </w:rPr>
          </w:pPr>
          <w:r w:rsidRPr="00381F15">
            <w:rPr>
              <w:rFonts w:eastAsia="MS Mincho"/>
              <w:noProof/>
            </w:rPr>
            <w:t>S. Mehranpour and J. Damirchi,</w:t>
          </w:r>
          <w:r w:rsidR="00A201B7" w:rsidRPr="00381F15">
            <w:rPr>
              <w:rFonts w:eastAsia="MS Mincho"/>
              <w:noProof/>
            </w:rPr>
            <w:t xml:space="preserve"> (2025).</w:t>
          </w:r>
          <w:r w:rsidRPr="00381F15">
            <w:rPr>
              <w:rFonts w:eastAsia="MS Mincho"/>
              <w:noProof/>
            </w:rPr>
            <w:t xml:space="preserve"> “Numerical solution of fractional integro-differential equation by collocation Pell-Lucas polynomial method,” TWMS Journal of Applied and Engineering Mathematics.</w:t>
          </w:r>
        </w:p>
        <w:p w14:paraId="438C679B" w14:textId="26AC5A5F" w:rsidR="009A50F9" w:rsidRPr="00381F15" w:rsidRDefault="009A50F9" w:rsidP="00381F15">
          <w:pPr>
            <w:pStyle w:val="ListParagraph"/>
            <w:numPr>
              <w:ilvl w:val="0"/>
              <w:numId w:val="26"/>
            </w:numPr>
            <w:autoSpaceDE w:val="0"/>
            <w:autoSpaceDN w:val="0"/>
            <w:spacing w:before="8" w:after="8"/>
            <w:ind w:right="605"/>
            <w:jc w:val="left"/>
            <w:divId w:val="583153144"/>
            <w:rPr>
              <w:rFonts w:eastAsia="MS Mincho"/>
              <w:noProof/>
            </w:rPr>
          </w:pPr>
          <w:r w:rsidRPr="00381F15">
            <w:rPr>
              <w:rFonts w:eastAsia="MS Mincho"/>
              <w:noProof/>
            </w:rPr>
            <w:t>S. Momani and S. Hadid,</w:t>
          </w:r>
          <w:r w:rsidR="00A201B7" w:rsidRPr="00381F15">
            <w:rPr>
              <w:rFonts w:eastAsia="MS Mincho"/>
              <w:noProof/>
            </w:rPr>
            <w:t xml:space="preserve"> (Feb. 2003).</w:t>
          </w:r>
          <w:r w:rsidRPr="00381F15">
            <w:rPr>
              <w:rFonts w:eastAsia="MS Mincho"/>
              <w:noProof/>
            </w:rPr>
            <w:t xml:space="preserve"> “On the inequalities of integro-differential fractional equations,” IJAM. International Journal of Applied Mathematics, vol. 12</w:t>
          </w:r>
          <w:r w:rsidR="00A201B7" w:rsidRPr="00381F15">
            <w:rPr>
              <w:rFonts w:eastAsia="MS Mincho"/>
              <w:noProof/>
            </w:rPr>
            <w:t>.</w:t>
          </w:r>
        </w:p>
        <w:p w14:paraId="7C6F8DD5" w14:textId="381DAB35" w:rsidR="009A50F9" w:rsidRPr="00381F15" w:rsidRDefault="009A50F9" w:rsidP="00381F15">
          <w:pPr>
            <w:pStyle w:val="ListParagraph"/>
            <w:numPr>
              <w:ilvl w:val="0"/>
              <w:numId w:val="26"/>
            </w:numPr>
            <w:autoSpaceDE w:val="0"/>
            <w:autoSpaceDN w:val="0"/>
            <w:spacing w:before="8" w:after="8"/>
            <w:ind w:right="605"/>
            <w:jc w:val="left"/>
            <w:divId w:val="1028751220"/>
            <w:rPr>
              <w:rFonts w:eastAsia="MS Mincho"/>
              <w:noProof/>
            </w:rPr>
          </w:pPr>
          <w:r w:rsidRPr="00381F15">
            <w:rPr>
              <w:rFonts w:eastAsia="MS Mincho"/>
              <w:noProof/>
            </w:rPr>
            <w:t>J. T. Edwards, N. J. Ford, and C. A. Simpson,</w:t>
          </w:r>
          <w:r w:rsidR="00165BA8" w:rsidRPr="00381F15">
            <w:rPr>
              <w:rFonts w:eastAsia="MS Mincho"/>
              <w:noProof/>
            </w:rPr>
            <w:t xml:space="preserve"> (2002).</w:t>
          </w:r>
          <w:r w:rsidRPr="00381F15">
            <w:rPr>
              <w:rFonts w:eastAsia="MS Mincho"/>
              <w:noProof/>
            </w:rPr>
            <w:t xml:space="preserve"> “The numerical solution of linear multi-term fractional differential equations: systems of equations,” J. Comput. Appl. Math., vol. 148, no. 2, pp. 401–418, Nov, doi: 10.1016/S0377-0427(02)00558-7.</w:t>
          </w:r>
        </w:p>
        <w:p w14:paraId="5EA10D21" w14:textId="16FA918C" w:rsidR="009A50F9" w:rsidRPr="00381F15" w:rsidRDefault="009A50F9" w:rsidP="00381F15">
          <w:pPr>
            <w:pStyle w:val="ListParagraph"/>
            <w:numPr>
              <w:ilvl w:val="0"/>
              <w:numId w:val="26"/>
            </w:numPr>
            <w:autoSpaceDE w:val="0"/>
            <w:autoSpaceDN w:val="0"/>
            <w:spacing w:before="8" w:after="8"/>
            <w:ind w:right="605"/>
            <w:jc w:val="left"/>
            <w:divId w:val="83498616"/>
            <w:rPr>
              <w:rFonts w:eastAsia="MS Mincho"/>
              <w:noProof/>
            </w:rPr>
          </w:pPr>
          <w:r w:rsidRPr="00381F15">
            <w:rPr>
              <w:rFonts w:eastAsia="MS Mincho"/>
              <w:noProof/>
            </w:rPr>
            <w:t xml:space="preserve">S. Momani and M. Noor, </w:t>
          </w:r>
          <w:r w:rsidR="00165BA8" w:rsidRPr="00381F15">
            <w:rPr>
              <w:rFonts w:eastAsia="MS Mincho"/>
              <w:noProof/>
            </w:rPr>
            <w:t xml:space="preserve">(2006). </w:t>
          </w:r>
          <w:r w:rsidRPr="00381F15">
            <w:rPr>
              <w:rFonts w:eastAsia="MS Mincho"/>
              <w:noProof/>
            </w:rPr>
            <w:t>“Numerical methods for fourth-order fractional integro-differential equations,” Appl. Math. Comput., vol. 182, pp. 754–760, doi: 10.1016/j.amc.2006.04.041.</w:t>
          </w:r>
        </w:p>
        <w:p w14:paraId="6381826E" w14:textId="787BE802" w:rsidR="009A50F9" w:rsidRPr="00381F15" w:rsidRDefault="009A50F9" w:rsidP="00381F15">
          <w:pPr>
            <w:pStyle w:val="ListParagraph"/>
            <w:numPr>
              <w:ilvl w:val="0"/>
              <w:numId w:val="26"/>
            </w:numPr>
            <w:autoSpaceDE w:val="0"/>
            <w:autoSpaceDN w:val="0"/>
            <w:spacing w:before="8" w:after="8"/>
            <w:ind w:right="605"/>
            <w:jc w:val="left"/>
            <w:divId w:val="540174565"/>
            <w:rPr>
              <w:rFonts w:eastAsia="MS Mincho"/>
              <w:noProof/>
            </w:rPr>
          </w:pPr>
          <w:r w:rsidRPr="00381F15">
            <w:rPr>
              <w:rFonts w:eastAsia="MS Mincho"/>
              <w:noProof/>
            </w:rPr>
            <w:t>Y. Nawaz,</w:t>
          </w:r>
          <w:r w:rsidR="00E73DD4" w:rsidRPr="00381F15">
            <w:rPr>
              <w:rFonts w:eastAsia="MS Mincho"/>
              <w:noProof/>
            </w:rPr>
            <w:t xml:space="preserve"> (Apr. 2011).</w:t>
          </w:r>
          <w:r w:rsidRPr="00381F15">
            <w:rPr>
              <w:rFonts w:eastAsia="MS Mincho"/>
              <w:noProof/>
            </w:rPr>
            <w:t xml:space="preserve"> “Variational iteration method and homotopy perturbation method for fourth-order fractional integro-differential equations,” Computers &amp; Mathematics with Applications, vol. 61, no. 8, pp. 2330–2341, doi: 10.1016/j.camwa.2010.10.004.</w:t>
          </w:r>
        </w:p>
        <w:p w14:paraId="7A758ED3" w14:textId="24BBA565" w:rsidR="009A50F9" w:rsidRPr="00381F15" w:rsidRDefault="009A50F9" w:rsidP="00381F15">
          <w:pPr>
            <w:pStyle w:val="ListParagraph"/>
            <w:numPr>
              <w:ilvl w:val="0"/>
              <w:numId w:val="26"/>
            </w:numPr>
            <w:autoSpaceDE w:val="0"/>
            <w:autoSpaceDN w:val="0"/>
            <w:spacing w:before="8" w:after="8"/>
            <w:ind w:right="605"/>
            <w:jc w:val="left"/>
            <w:divId w:val="2044137364"/>
            <w:rPr>
              <w:rFonts w:eastAsia="MS Mincho"/>
              <w:noProof/>
            </w:rPr>
          </w:pPr>
          <w:r w:rsidRPr="00381F15">
            <w:rPr>
              <w:rFonts w:eastAsia="MS Mincho"/>
              <w:noProof/>
            </w:rPr>
            <w:lastRenderedPageBreak/>
            <w:t>L. Rong and C. Phang,</w:t>
          </w:r>
          <w:r w:rsidR="00E73DD4" w:rsidRPr="00381F15">
            <w:rPr>
              <w:rFonts w:eastAsia="MS Mincho"/>
              <w:noProof/>
            </w:rPr>
            <w:t xml:space="preserve"> (2016).</w:t>
          </w:r>
          <w:r w:rsidRPr="00381F15">
            <w:rPr>
              <w:rFonts w:eastAsia="MS Mincho"/>
              <w:noProof/>
            </w:rPr>
            <w:t xml:space="preserve"> “Jacobi wavelet operational matrix of fractional integration for solving fractional integro-differential equation,” J. Phys. Conf. Ser., vol. 693, p. 12002, doi: 10.1088/1742-6596/693/1/012002.</w:t>
          </w:r>
        </w:p>
        <w:p w14:paraId="0AF51ED4" w14:textId="601FAAFE" w:rsidR="009A50F9" w:rsidRPr="00381F15" w:rsidRDefault="009A50F9" w:rsidP="00381F15">
          <w:pPr>
            <w:pStyle w:val="ListParagraph"/>
            <w:numPr>
              <w:ilvl w:val="0"/>
              <w:numId w:val="26"/>
            </w:numPr>
            <w:autoSpaceDE w:val="0"/>
            <w:autoSpaceDN w:val="0"/>
            <w:spacing w:before="8" w:after="8"/>
            <w:ind w:right="605"/>
            <w:jc w:val="left"/>
            <w:divId w:val="1553732877"/>
            <w:rPr>
              <w:rFonts w:eastAsia="MS Mincho"/>
              <w:noProof/>
            </w:rPr>
          </w:pPr>
          <w:r w:rsidRPr="00381F15">
            <w:rPr>
              <w:rFonts w:eastAsia="MS Mincho"/>
              <w:noProof/>
            </w:rPr>
            <w:t>J. Wang, T.-Z. Xu, Y.-Q. Wei, and J.-Q. Xie,</w:t>
          </w:r>
          <w:r w:rsidR="00E73DD4" w:rsidRPr="00381F15">
            <w:rPr>
              <w:rFonts w:eastAsia="MS Mincho"/>
              <w:noProof/>
            </w:rPr>
            <w:t xml:space="preserve"> (2018).</w:t>
          </w:r>
          <w:r w:rsidRPr="00381F15">
            <w:rPr>
              <w:rFonts w:eastAsia="MS Mincho"/>
              <w:noProof/>
            </w:rPr>
            <w:t xml:space="preserve"> “Numerical simulation for coupled systems of nonlinear fractional order integro-differential equations via wavelets method,” Appl. Math. Comput., vol. 324, pp. 36–50, doi: 10.1016/j.amc.2017.12.010.</w:t>
          </w:r>
        </w:p>
        <w:p w14:paraId="78AC6D53" w14:textId="590BB73B" w:rsidR="009A50F9" w:rsidRPr="00381F15" w:rsidRDefault="009A50F9" w:rsidP="00381F15">
          <w:pPr>
            <w:pStyle w:val="ListParagraph"/>
            <w:numPr>
              <w:ilvl w:val="0"/>
              <w:numId w:val="26"/>
            </w:numPr>
            <w:autoSpaceDE w:val="0"/>
            <w:autoSpaceDN w:val="0"/>
            <w:spacing w:before="8" w:after="8"/>
            <w:ind w:right="605"/>
            <w:jc w:val="left"/>
            <w:divId w:val="437718636"/>
            <w:rPr>
              <w:rFonts w:eastAsia="MS Mincho"/>
              <w:noProof/>
            </w:rPr>
          </w:pPr>
          <w:r w:rsidRPr="00381F15">
            <w:rPr>
              <w:rFonts w:eastAsia="MS Mincho"/>
              <w:noProof/>
            </w:rPr>
            <w:t>Yousefi, T. Rad, and S. Shafiei,</w:t>
          </w:r>
          <w:r w:rsidR="00E73DD4" w:rsidRPr="00381F15">
            <w:rPr>
              <w:rFonts w:eastAsia="MS Mincho"/>
              <w:noProof/>
            </w:rPr>
            <w:t xml:space="preserve"> (2015).</w:t>
          </w:r>
          <w:r w:rsidRPr="00381F15">
            <w:rPr>
              <w:rFonts w:eastAsia="MS Mincho"/>
              <w:noProof/>
            </w:rPr>
            <w:t xml:space="preserve"> “A Quadrature Tau Method </w:t>
          </w:r>
          <w:r w:rsidR="00E73DD4" w:rsidRPr="00381F15">
            <w:rPr>
              <w:rFonts w:eastAsia="MS Mincho"/>
              <w:noProof/>
            </w:rPr>
            <w:t>for</w:t>
          </w:r>
          <w:r w:rsidRPr="00381F15">
            <w:rPr>
              <w:rFonts w:eastAsia="MS Mincho"/>
              <w:noProof/>
            </w:rPr>
            <w:t xml:space="preserve"> Solving Fractional Integro-differential Equations </w:t>
          </w:r>
          <w:r w:rsidR="00E73DD4" w:rsidRPr="00381F15">
            <w:rPr>
              <w:rFonts w:eastAsia="MS Mincho"/>
              <w:noProof/>
            </w:rPr>
            <w:t>in</w:t>
          </w:r>
          <w:r w:rsidRPr="00381F15">
            <w:rPr>
              <w:rFonts w:eastAsia="MS Mincho"/>
              <w:noProof/>
            </w:rPr>
            <w:t xml:space="preserve"> The Caputo Sense,” Journal of Mathematics and Computer Science, vol. 15, pp. 97–107, doi: 10.22436/jmcs.015.02.01.</w:t>
          </w:r>
        </w:p>
        <w:p w14:paraId="09EAFFD8" w14:textId="1336841C" w:rsidR="009A50F9" w:rsidRPr="00381F15" w:rsidRDefault="009A50F9" w:rsidP="00381F15">
          <w:pPr>
            <w:pStyle w:val="ListParagraph"/>
            <w:numPr>
              <w:ilvl w:val="0"/>
              <w:numId w:val="26"/>
            </w:numPr>
            <w:autoSpaceDE w:val="0"/>
            <w:autoSpaceDN w:val="0"/>
            <w:spacing w:before="8" w:after="8"/>
            <w:ind w:right="605"/>
            <w:jc w:val="left"/>
            <w:divId w:val="1853256084"/>
            <w:rPr>
              <w:rFonts w:eastAsia="MS Mincho"/>
              <w:noProof/>
            </w:rPr>
          </w:pPr>
          <w:r w:rsidRPr="00381F15">
            <w:rPr>
              <w:rFonts w:eastAsia="MS Mincho"/>
              <w:noProof/>
            </w:rPr>
            <w:t xml:space="preserve">Akyüz-Daşcoğlu and M. Sezer, </w:t>
          </w:r>
          <w:r w:rsidR="00E73DD4" w:rsidRPr="00381F15">
            <w:rPr>
              <w:rFonts w:eastAsia="MS Mincho"/>
              <w:noProof/>
            </w:rPr>
            <w:t xml:space="preserve">(2005). </w:t>
          </w:r>
          <w:r w:rsidRPr="00381F15">
            <w:rPr>
              <w:rFonts w:eastAsia="MS Mincho"/>
              <w:noProof/>
            </w:rPr>
            <w:t>“Chebyshev polynomial solutions of systems of higher-order linear Fredholm–Volterra integro-differential equations,” J. Franklin Inst., vol. 342, no. 6, pp. 688–701.</w:t>
          </w:r>
        </w:p>
        <w:p w14:paraId="1765AA28" w14:textId="478ADF3B" w:rsidR="009A50F9" w:rsidRPr="00381F15" w:rsidRDefault="009A50F9" w:rsidP="00381F15">
          <w:pPr>
            <w:pStyle w:val="ListParagraph"/>
            <w:numPr>
              <w:ilvl w:val="0"/>
              <w:numId w:val="26"/>
            </w:numPr>
            <w:autoSpaceDE w:val="0"/>
            <w:autoSpaceDN w:val="0"/>
            <w:spacing w:before="8" w:after="8"/>
            <w:ind w:right="605"/>
            <w:jc w:val="left"/>
            <w:divId w:val="1778980461"/>
            <w:rPr>
              <w:rFonts w:eastAsia="MS Mincho"/>
              <w:noProof/>
            </w:rPr>
          </w:pPr>
          <w:r w:rsidRPr="00381F15">
            <w:rPr>
              <w:rFonts w:eastAsia="MS Mincho"/>
              <w:noProof/>
            </w:rPr>
            <w:t xml:space="preserve">K. Maleknejad and M. T. Kajani, </w:t>
          </w:r>
          <w:r w:rsidR="00E73DD4" w:rsidRPr="00381F15">
            <w:rPr>
              <w:rFonts w:eastAsia="MS Mincho"/>
              <w:noProof/>
            </w:rPr>
            <w:t xml:space="preserve">(2004). </w:t>
          </w:r>
          <w:r w:rsidRPr="00381F15">
            <w:rPr>
              <w:rFonts w:eastAsia="MS Mincho"/>
              <w:noProof/>
            </w:rPr>
            <w:t>“Solving linear integro-differential equation system by Galerkin methods with hybrid functions,” Appl. Math. Comput., vol. 159, no. 3, pp. 603 – 612, doi: 10.1016/j.amc.2003.10.046.</w:t>
          </w:r>
        </w:p>
        <w:p w14:paraId="323D8C36" w14:textId="55B80368" w:rsidR="009A50F9" w:rsidRPr="00381F15" w:rsidRDefault="009A50F9" w:rsidP="00381F15">
          <w:pPr>
            <w:pStyle w:val="ListParagraph"/>
            <w:numPr>
              <w:ilvl w:val="0"/>
              <w:numId w:val="26"/>
            </w:numPr>
            <w:autoSpaceDE w:val="0"/>
            <w:autoSpaceDN w:val="0"/>
            <w:spacing w:before="8" w:after="8"/>
            <w:ind w:right="605"/>
            <w:jc w:val="left"/>
            <w:divId w:val="547884500"/>
            <w:rPr>
              <w:rFonts w:eastAsia="MS Mincho"/>
              <w:noProof/>
            </w:rPr>
          </w:pPr>
          <w:r w:rsidRPr="00381F15">
            <w:rPr>
              <w:rFonts w:eastAsia="MS Mincho"/>
              <w:noProof/>
            </w:rPr>
            <w:t>C. T. H. Baker and A. Tang,</w:t>
          </w:r>
          <w:r w:rsidR="00E73DD4" w:rsidRPr="00381F15">
            <w:rPr>
              <w:rFonts w:eastAsia="MS Mincho"/>
              <w:noProof/>
            </w:rPr>
            <w:t xml:space="preserve"> (1997).</w:t>
          </w:r>
          <w:r w:rsidRPr="00381F15">
            <w:rPr>
              <w:rFonts w:eastAsia="MS Mincho"/>
              <w:noProof/>
            </w:rPr>
            <w:t xml:space="preserve"> “Stability analysis of continuous implicit Runge-Kutta methods for Volterra integro-differential systems with unbounded delays,” Applied Numerical Mathematics, vol. 24, no. 2–3, pp. 153 – 173, doi: 10.1016/S0168-9274(97)00018-4.</w:t>
          </w:r>
        </w:p>
        <w:p w14:paraId="7E38B89F" w14:textId="7BEFCB22" w:rsidR="009A50F9" w:rsidRPr="00381F15" w:rsidRDefault="009A50F9" w:rsidP="00381F15">
          <w:pPr>
            <w:pStyle w:val="ListParagraph"/>
            <w:numPr>
              <w:ilvl w:val="0"/>
              <w:numId w:val="26"/>
            </w:numPr>
            <w:autoSpaceDE w:val="0"/>
            <w:autoSpaceDN w:val="0"/>
            <w:spacing w:before="8" w:after="8"/>
            <w:ind w:right="605"/>
            <w:jc w:val="left"/>
            <w:divId w:val="203493256"/>
            <w:rPr>
              <w:rFonts w:eastAsia="MS Mincho"/>
              <w:noProof/>
            </w:rPr>
          </w:pPr>
          <w:r w:rsidRPr="00381F15">
            <w:rPr>
              <w:rFonts w:eastAsia="MS Mincho"/>
              <w:noProof/>
            </w:rPr>
            <w:t>M. Ganesh and I. H. Sloan,</w:t>
          </w:r>
          <w:r w:rsidR="006C139F" w:rsidRPr="00381F15">
            <w:rPr>
              <w:rFonts w:eastAsia="MS Mincho"/>
              <w:noProof/>
            </w:rPr>
            <w:t xml:space="preserve"> (1999).</w:t>
          </w:r>
          <w:r w:rsidRPr="00381F15">
            <w:rPr>
              <w:rFonts w:eastAsia="MS Mincho"/>
              <w:noProof/>
            </w:rPr>
            <w:t xml:space="preserve"> “Optimal order spline methods for nonlinear differential and integro-difrerential equations,” Applied Numerical Mathematics, vol. 29, no. 4, pp. 445 – 478, doi: 10.1016/S0168-9274(98)00067-1.</w:t>
          </w:r>
        </w:p>
        <w:p w14:paraId="610FB720" w14:textId="1ECCFBA2" w:rsidR="009A50F9" w:rsidRPr="00381F15" w:rsidRDefault="009A50F9" w:rsidP="00381F15">
          <w:pPr>
            <w:pStyle w:val="ListParagraph"/>
            <w:numPr>
              <w:ilvl w:val="0"/>
              <w:numId w:val="26"/>
            </w:numPr>
            <w:autoSpaceDE w:val="0"/>
            <w:autoSpaceDN w:val="0"/>
            <w:spacing w:before="8" w:after="8"/>
            <w:ind w:right="605"/>
            <w:jc w:val="left"/>
            <w:divId w:val="198977657"/>
            <w:rPr>
              <w:rFonts w:eastAsia="MS Mincho"/>
              <w:noProof/>
            </w:rPr>
          </w:pPr>
          <w:r w:rsidRPr="00381F15">
            <w:rPr>
              <w:rFonts w:eastAsia="MS Mincho"/>
              <w:noProof/>
            </w:rPr>
            <w:t xml:space="preserve">O. M. A. Al-Faour and R. K. Saeed, </w:t>
          </w:r>
          <w:r w:rsidR="00951A62" w:rsidRPr="00381F15">
            <w:rPr>
              <w:rFonts w:eastAsia="MS Mincho"/>
              <w:noProof/>
            </w:rPr>
            <w:t xml:space="preserve">(2006). </w:t>
          </w:r>
          <w:r w:rsidRPr="00381F15">
            <w:rPr>
              <w:rFonts w:eastAsia="MS Mincho"/>
              <w:noProof/>
            </w:rPr>
            <w:t>“Solution of a system of linear Volterra integral and integro-differential equations by spectral method,” Al-Nahrain Univ. J. Sci., vol. 6, no. 2, pp. 30 – 46, [Online]. Available: https://www.scopus.com/inward/record.uri?eid=2-s2.0-84855204718&amp;partnerID=40&amp;md5=4bf0d2f37368b28bb1b76e51c1871012</w:t>
          </w:r>
        </w:p>
        <w:p w14:paraId="32F14122" w14:textId="2C6A6BD6" w:rsidR="009A50F9" w:rsidRPr="00381F15" w:rsidRDefault="009A50F9" w:rsidP="00381F15">
          <w:pPr>
            <w:pStyle w:val="ListParagraph"/>
            <w:numPr>
              <w:ilvl w:val="0"/>
              <w:numId w:val="26"/>
            </w:numPr>
            <w:autoSpaceDE w:val="0"/>
            <w:autoSpaceDN w:val="0"/>
            <w:spacing w:before="8" w:after="8"/>
            <w:ind w:right="605"/>
            <w:jc w:val="left"/>
            <w:divId w:val="980498970"/>
            <w:rPr>
              <w:rFonts w:eastAsia="MS Mincho"/>
              <w:noProof/>
            </w:rPr>
          </w:pPr>
          <w:r w:rsidRPr="00381F15">
            <w:rPr>
              <w:rFonts w:eastAsia="MS Mincho"/>
              <w:noProof/>
            </w:rPr>
            <w:t>T. Jangveladze, Z. Kiguradze, and B. Neta,</w:t>
          </w:r>
          <w:r w:rsidR="00E60D5B" w:rsidRPr="00381F15">
            <w:rPr>
              <w:rFonts w:eastAsia="MS Mincho"/>
              <w:noProof/>
            </w:rPr>
            <w:t xml:space="preserve"> (2009)</w:t>
          </w:r>
          <w:r w:rsidRPr="00381F15">
            <w:rPr>
              <w:rFonts w:eastAsia="MS Mincho"/>
              <w:noProof/>
            </w:rPr>
            <w:t xml:space="preserve"> “Finite difference approximation of a nonlinear integro-differential system,” Appl. Math. Comput., vol. 215, no. 2, pp. 615 – 628, doi: 10.1016/j.amc.2009.05.061.</w:t>
          </w:r>
        </w:p>
        <w:p w14:paraId="6C5C8E84" w14:textId="1B822EA5" w:rsidR="009A50F9" w:rsidRPr="00381F15" w:rsidRDefault="009A50F9" w:rsidP="00381F15">
          <w:pPr>
            <w:pStyle w:val="ListParagraph"/>
            <w:numPr>
              <w:ilvl w:val="0"/>
              <w:numId w:val="26"/>
            </w:numPr>
            <w:autoSpaceDE w:val="0"/>
            <w:autoSpaceDN w:val="0"/>
            <w:spacing w:before="8" w:after="8"/>
            <w:ind w:right="605"/>
            <w:jc w:val="left"/>
            <w:divId w:val="301010327"/>
            <w:rPr>
              <w:rFonts w:eastAsia="MS Mincho"/>
              <w:noProof/>
            </w:rPr>
          </w:pPr>
          <w:r w:rsidRPr="00381F15">
            <w:rPr>
              <w:rFonts w:eastAsia="MS Mincho"/>
              <w:noProof/>
            </w:rPr>
            <w:t>G. Ajileye and S. A. Amoo,</w:t>
          </w:r>
          <w:r w:rsidR="00E60D5B" w:rsidRPr="00381F15">
            <w:rPr>
              <w:rFonts w:eastAsia="MS Mincho"/>
              <w:noProof/>
            </w:rPr>
            <w:t xml:space="preserve"> (2023).</w:t>
          </w:r>
          <w:r w:rsidRPr="00381F15">
            <w:rPr>
              <w:rFonts w:eastAsia="MS Mincho"/>
              <w:noProof/>
            </w:rPr>
            <w:t xml:space="preserve"> “Numerical solution to Volterra integro-differential equations using collocation approximation,” Mathematics and Computational Sciences, vol. 4, no. 1, pp. 1–8, doi: 10.30511/MCS.2023.1978083.1099.</w:t>
          </w:r>
        </w:p>
        <w:p w14:paraId="35D43DA3" w14:textId="400DCEF4" w:rsidR="009A50F9" w:rsidRPr="00381F15" w:rsidRDefault="009A50F9" w:rsidP="00381F15">
          <w:pPr>
            <w:pStyle w:val="ListParagraph"/>
            <w:numPr>
              <w:ilvl w:val="0"/>
              <w:numId w:val="26"/>
            </w:numPr>
            <w:autoSpaceDE w:val="0"/>
            <w:autoSpaceDN w:val="0"/>
            <w:spacing w:before="8" w:after="8"/>
            <w:ind w:right="605"/>
            <w:jc w:val="left"/>
            <w:divId w:val="84499535"/>
            <w:rPr>
              <w:rFonts w:eastAsia="MS Mincho"/>
              <w:noProof/>
            </w:rPr>
          </w:pPr>
          <w:r w:rsidRPr="00381F15">
            <w:rPr>
              <w:rFonts w:eastAsia="MS Mincho"/>
              <w:noProof/>
            </w:rPr>
            <w:t>R. C. Mittal and R. Nigam,</w:t>
          </w:r>
          <w:r w:rsidR="00E60D5B" w:rsidRPr="00381F15">
            <w:rPr>
              <w:rFonts w:eastAsia="MS Mincho"/>
              <w:noProof/>
            </w:rPr>
            <w:t xml:space="preserve"> (2008).</w:t>
          </w:r>
          <w:r w:rsidRPr="00381F15">
            <w:rPr>
              <w:rFonts w:eastAsia="MS Mincho"/>
              <w:noProof/>
            </w:rPr>
            <w:t xml:space="preserve"> “Solution of fractional integro-differential equations by Adomian decomposition method,” Int. J. of Appl. Math. and Mech., vol. 4.</w:t>
          </w:r>
        </w:p>
        <w:p w14:paraId="2A4D6E68" w14:textId="5859CD08" w:rsidR="009A50F9" w:rsidRPr="00381F15" w:rsidRDefault="009A50F9" w:rsidP="00381F15">
          <w:pPr>
            <w:pStyle w:val="ListParagraph"/>
            <w:numPr>
              <w:ilvl w:val="0"/>
              <w:numId w:val="26"/>
            </w:numPr>
            <w:autoSpaceDE w:val="0"/>
            <w:autoSpaceDN w:val="0"/>
            <w:spacing w:before="8" w:after="8"/>
            <w:ind w:right="605"/>
            <w:jc w:val="left"/>
            <w:divId w:val="1766725628"/>
            <w:rPr>
              <w:rFonts w:eastAsia="MS Mincho"/>
              <w:noProof/>
            </w:rPr>
          </w:pPr>
          <w:r w:rsidRPr="00381F15">
            <w:rPr>
              <w:rFonts w:eastAsia="MS Mincho"/>
              <w:noProof/>
            </w:rPr>
            <w:t xml:space="preserve">G. Mehdiyeva, M. Imanova, and V. Ibrahimov, </w:t>
          </w:r>
          <w:r w:rsidR="00E60D5B" w:rsidRPr="00381F15">
            <w:rPr>
              <w:rFonts w:eastAsia="MS Mincho"/>
              <w:noProof/>
            </w:rPr>
            <w:t>(2020). “On</w:t>
          </w:r>
          <w:r w:rsidRPr="00381F15">
            <w:rPr>
              <w:rFonts w:eastAsia="MS Mincho"/>
              <w:noProof/>
            </w:rPr>
            <w:t xml:space="preserve"> the Construction of the Multistep Methods to Solving the Initial-Value Problem for ODE and the Volterra Integro- Differential Equations,” pp. 978–979.</w:t>
          </w:r>
        </w:p>
        <w:p w14:paraId="77915D9A" w14:textId="7C39D74C" w:rsidR="009A50F9" w:rsidRPr="00381F15" w:rsidRDefault="009A50F9" w:rsidP="00381F15">
          <w:pPr>
            <w:pStyle w:val="ListParagraph"/>
            <w:numPr>
              <w:ilvl w:val="0"/>
              <w:numId w:val="26"/>
            </w:numPr>
            <w:autoSpaceDE w:val="0"/>
            <w:autoSpaceDN w:val="0"/>
            <w:spacing w:before="8" w:after="8"/>
            <w:ind w:right="605"/>
            <w:jc w:val="left"/>
            <w:divId w:val="543754940"/>
            <w:rPr>
              <w:rFonts w:eastAsia="MS Mincho"/>
              <w:noProof/>
            </w:rPr>
          </w:pPr>
          <w:r w:rsidRPr="00381F15">
            <w:rPr>
              <w:rFonts w:eastAsia="MS Mincho"/>
              <w:noProof/>
            </w:rPr>
            <w:t>G. Mehdiyeva, M. Imanova, and V. Ibrahimov,</w:t>
          </w:r>
          <w:r w:rsidR="00E60D5B" w:rsidRPr="00381F15">
            <w:rPr>
              <w:rFonts w:eastAsia="MS Mincho"/>
              <w:noProof/>
            </w:rPr>
            <w:t xml:space="preserve"> (2015).</w:t>
          </w:r>
          <w:r w:rsidRPr="00381F15">
            <w:rPr>
              <w:rFonts w:eastAsia="MS Mincho"/>
              <w:noProof/>
            </w:rPr>
            <w:t xml:space="preserve"> “Solving volterra integro-differential equation by the second derivative methods,” Applied Mathematics and Information Sciences, vol. 9, no. 5, pp. 2521–2527, doi: 10.12785/amis/090536.</w:t>
          </w:r>
        </w:p>
        <w:p w14:paraId="1EC0C446" w14:textId="3AEA60EA" w:rsidR="009A50F9" w:rsidRPr="00381F15" w:rsidRDefault="009A50F9" w:rsidP="00381F15">
          <w:pPr>
            <w:pStyle w:val="ListParagraph"/>
            <w:numPr>
              <w:ilvl w:val="0"/>
              <w:numId w:val="26"/>
            </w:numPr>
            <w:autoSpaceDE w:val="0"/>
            <w:autoSpaceDN w:val="0"/>
            <w:spacing w:before="8" w:after="8"/>
            <w:ind w:right="605"/>
            <w:jc w:val="left"/>
            <w:divId w:val="1624075485"/>
            <w:rPr>
              <w:rFonts w:eastAsia="MS Mincho"/>
              <w:noProof/>
            </w:rPr>
          </w:pPr>
          <w:r w:rsidRPr="00381F15">
            <w:rPr>
              <w:rFonts w:eastAsia="MS Mincho"/>
              <w:noProof/>
            </w:rPr>
            <w:t xml:space="preserve">K. Issa and F. Salehi, </w:t>
          </w:r>
          <w:r w:rsidR="00E60D5B" w:rsidRPr="00381F15">
            <w:rPr>
              <w:rFonts w:eastAsia="MS Mincho"/>
              <w:noProof/>
            </w:rPr>
            <w:t xml:space="preserve">(2017). </w:t>
          </w:r>
          <w:r w:rsidRPr="00381F15">
            <w:rPr>
              <w:rFonts w:eastAsia="MS Mincho"/>
              <w:noProof/>
            </w:rPr>
            <w:t>“Approximate Solution of Perturbed Volterra-Fredholm Integrodifferential Equations by Chebyshev-Galerkin Method,” Journal of Mathematics, vol. 2017, doi: 10.1155/2017/8213932.</w:t>
          </w:r>
        </w:p>
        <w:p w14:paraId="6436777C" w14:textId="3DFFC4C4" w:rsidR="009A50F9" w:rsidRPr="003D14EA" w:rsidRDefault="009A50F9" w:rsidP="003D14EA">
          <w:pPr>
            <w:pStyle w:val="ListParagraph"/>
            <w:numPr>
              <w:ilvl w:val="0"/>
              <w:numId w:val="26"/>
            </w:numPr>
            <w:autoSpaceDE w:val="0"/>
            <w:autoSpaceDN w:val="0"/>
            <w:spacing w:before="8" w:after="8"/>
            <w:ind w:right="605"/>
            <w:jc w:val="left"/>
            <w:divId w:val="707880027"/>
            <w:rPr>
              <w:rFonts w:eastAsia="MS Mincho"/>
              <w:noProof/>
            </w:rPr>
          </w:pPr>
          <w:r w:rsidRPr="003D14EA">
            <w:rPr>
              <w:rFonts w:eastAsia="MS Mincho"/>
              <w:noProof/>
            </w:rPr>
            <w:t>Bhrawy, E. Tohidi, and F. Soleymani,</w:t>
          </w:r>
          <w:r w:rsidR="00E60D5B" w:rsidRPr="003D14EA">
            <w:rPr>
              <w:rFonts w:eastAsia="MS Mincho"/>
              <w:noProof/>
            </w:rPr>
            <w:t xml:space="preserve"> (2013).</w:t>
          </w:r>
          <w:r w:rsidRPr="003D14EA">
            <w:rPr>
              <w:rFonts w:eastAsia="MS Mincho"/>
              <w:noProof/>
            </w:rPr>
            <w:t xml:space="preserve"> “A new Bernoulli matrix method for solving high-order linear and nonlinear Fredholm integro-differential equations with piecewise intervals,” Appl. Math. Comput.</w:t>
          </w:r>
        </w:p>
        <w:p w14:paraId="1892C9E2" w14:textId="723CFF6B" w:rsidR="009A50F9" w:rsidRPr="003D14EA" w:rsidRDefault="009A50F9" w:rsidP="003D14EA">
          <w:pPr>
            <w:pStyle w:val="ListParagraph"/>
            <w:numPr>
              <w:ilvl w:val="0"/>
              <w:numId w:val="26"/>
            </w:numPr>
            <w:autoSpaceDE w:val="0"/>
            <w:autoSpaceDN w:val="0"/>
            <w:spacing w:before="8" w:after="8"/>
            <w:ind w:right="605"/>
            <w:jc w:val="left"/>
            <w:divId w:val="744885988"/>
            <w:rPr>
              <w:rFonts w:eastAsia="MS Mincho"/>
              <w:noProof/>
            </w:rPr>
          </w:pPr>
          <w:r w:rsidRPr="003D14EA">
            <w:rPr>
              <w:rFonts w:eastAsia="MS Mincho"/>
              <w:noProof/>
            </w:rPr>
            <w:t>N. Rohaninasab, K. Maleknejad, and R. Ezzati,</w:t>
          </w:r>
          <w:r w:rsidR="00E60D5B" w:rsidRPr="003D14EA">
            <w:rPr>
              <w:rFonts w:eastAsia="MS Mincho"/>
              <w:noProof/>
            </w:rPr>
            <w:t xml:space="preserve"> (2018).</w:t>
          </w:r>
          <w:r w:rsidRPr="003D14EA">
            <w:rPr>
              <w:rFonts w:eastAsia="MS Mincho"/>
              <w:noProof/>
            </w:rPr>
            <w:t xml:space="preserve"> “Numerical solution of high-order Volterra–Fredholm integro-differential equations by using Legendre collocation method,” Appl. Math. Comput., vol. 328, pp. 171–188, Jul, doi: 10.1016/j.amc.2018.01.032.</w:t>
          </w:r>
        </w:p>
        <w:p w14:paraId="5257A3EA" w14:textId="3F5E7303" w:rsidR="009A50F9" w:rsidRPr="003D14EA" w:rsidRDefault="009A50F9" w:rsidP="003D14EA">
          <w:pPr>
            <w:pStyle w:val="ListParagraph"/>
            <w:numPr>
              <w:ilvl w:val="0"/>
              <w:numId w:val="26"/>
            </w:numPr>
            <w:autoSpaceDE w:val="0"/>
            <w:autoSpaceDN w:val="0"/>
            <w:spacing w:before="8" w:after="8"/>
            <w:ind w:right="605"/>
            <w:jc w:val="left"/>
            <w:divId w:val="2092850385"/>
            <w:rPr>
              <w:rFonts w:eastAsia="MS Mincho"/>
              <w:noProof/>
            </w:rPr>
          </w:pPr>
          <w:r w:rsidRPr="003D14EA">
            <w:rPr>
              <w:rFonts w:eastAsia="MS Mincho"/>
              <w:noProof/>
            </w:rPr>
            <w:t>P. Rahimkhani,</w:t>
          </w:r>
          <w:r w:rsidR="00E60D5B" w:rsidRPr="003D14EA">
            <w:rPr>
              <w:rFonts w:eastAsia="MS Mincho"/>
              <w:noProof/>
            </w:rPr>
            <w:t xml:space="preserve"> (Nov. 2023)</w:t>
          </w:r>
          <w:r w:rsidRPr="003D14EA">
            <w:rPr>
              <w:rFonts w:eastAsia="MS Mincho"/>
              <w:noProof/>
            </w:rPr>
            <w:t xml:space="preserve"> “Numerical solution of nonlinear stochastic differential equations with fractional Brownian motion using fractional-order Genocchi deep neural networks,” Commun. Nonlinear Sci. Numer. Simul., vol. 126, p. 107466, doi: 10.1016/j.cnsns.2023.107466.</w:t>
          </w:r>
        </w:p>
        <w:p w14:paraId="0738266C" w14:textId="64C63757" w:rsidR="009A50F9" w:rsidRPr="003D14EA" w:rsidRDefault="009A50F9" w:rsidP="003D14EA">
          <w:pPr>
            <w:pStyle w:val="ListParagraph"/>
            <w:numPr>
              <w:ilvl w:val="0"/>
              <w:numId w:val="26"/>
            </w:numPr>
            <w:autoSpaceDE w:val="0"/>
            <w:autoSpaceDN w:val="0"/>
            <w:spacing w:before="8" w:after="8"/>
            <w:ind w:right="605"/>
            <w:jc w:val="left"/>
            <w:divId w:val="2006589266"/>
            <w:rPr>
              <w:rFonts w:eastAsia="MS Mincho"/>
              <w:noProof/>
            </w:rPr>
          </w:pPr>
          <w:r w:rsidRPr="003D14EA">
            <w:rPr>
              <w:rFonts w:eastAsia="MS Mincho"/>
              <w:noProof/>
            </w:rPr>
            <w:t>K. Maleknejad, E. Hashemizadeh, and R. Ezzati,</w:t>
          </w:r>
          <w:r w:rsidR="00E60D5B" w:rsidRPr="003D14EA">
            <w:rPr>
              <w:rFonts w:eastAsia="MS Mincho"/>
              <w:noProof/>
            </w:rPr>
            <w:t xml:space="preserve"> (2011).</w:t>
          </w:r>
          <w:r w:rsidRPr="003D14EA">
            <w:rPr>
              <w:rFonts w:eastAsia="MS Mincho"/>
              <w:noProof/>
            </w:rPr>
            <w:t xml:space="preserve"> “A new approach to the numerical solution of Volterra integral equations by using Bernstein’s approximation,” Commun. Nonlinear Sci. Numer. Simul., vol. 16, no. 2, pp. 647 – 655, doi: 10.1016/j.cnsns.2010.05.006.</w:t>
          </w:r>
        </w:p>
        <w:p w14:paraId="1026AB9E" w14:textId="14216B61" w:rsidR="009A50F9" w:rsidRPr="003D14EA" w:rsidRDefault="009A50F9" w:rsidP="003D14EA">
          <w:pPr>
            <w:pStyle w:val="ListParagraph"/>
            <w:numPr>
              <w:ilvl w:val="0"/>
              <w:numId w:val="26"/>
            </w:numPr>
            <w:autoSpaceDE w:val="0"/>
            <w:autoSpaceDN w:val="0"/>
            <w:spacing w:before="8" w:after="8"/>
            <w:ind w:right="605"/>
            <w:jc w:val="left"/>
            <w:divId w:val="200824645"/>
            <w:rPr>
              <w:rFonts w:eastAsia="MS Mincho"/>
              <w:noProof/>
            </w:rPr>
          </w:pPr>
          <w:r w:rsidRPr="003D14EA">
            <w:rPr>
              <w:rFonts w:eastAsia="MS Mincho"/>
              <w:noProof/>
            </w:rPr>
            <w:t>E. H. Doha, A. H. Bhrawy, and M. A. Saker,</w:t>
          </w:r>
          <w:r w:rsidR="00E60D5B" w:rsidRPr="003D14EA">
            <w:rPr>
              <w:rFonts w:eastAsia="MS Mincho"/>
              <w:noProof/>
            </w:rPr>
            <w:t xml:space="preserve"> (2011).</w:t>
          </w:r>
          <w:r w:rsidRPr="003D14EA">
            <w:rPr>
              <w:rFonts w:eastAsia="MS Mincho"/>
              <w:noProof/>
            </w:rPr>
            <w:t xml:space="preserve"> “Integrals of Bernstein polynomials: An application for the solution of high even-order differential equations,” Appl. Math. Lett., vol. 24, no. 4, pp. 559 – 565, doi: 10.1016/j.aml.2010.11.013.</w:t>
          </w:r>
        </w:p>
        <w:p w14:paraId="36929096" w14:textId="0398F364" w:rsidR="009A50F9" w:rsidRPr="003D14EA" w:rsidRDefault="009A50F9" w:rsidP="003D14EA">
          <w:pPr>
            <w:pStyle w:val="ListParagraph"/>
            <w:numPr>
              <w:ilvl w:val="0"/>
              <w:numId w:val="26"/>
            </w:numPr>
            <w:autoSpaceDE w:val="0"/>
            <w:autoSpaceDN w:val="0"/>
            <w:spacing w:before="8" w:after="8"/>
            <w:ind w:right="605"/>
            <w:jc w:val="left"/>
            <w:divId w:val="133523406"/>
            <w:rPr>
              <w:rFonts w:eastAsia="MS Mincho"/>
              <w:noProof/>
            </w:rPr>
          </w:pPr>
          <w:r w:rsidRPr="003D14EA">
            <w:rPr>
              <w:rFonts w:eastAsia="MS Mincho"/>
              <w:noProof/>
            </w:rPr>
            <w:t xml:space="preserve">E. H. Doha, A. H. Bhrawy, and M. A. Saker, </w:t>
          </w:r>
          <w:r w:rsidR="00E60D5B" w:rsidRPr="003D14EA">
            <w:rPr>
              <w:rFonts w:eastAsia="MS Mincho"/>
              <w:noProof/>
            </w:rPr>
            <w:t xml:space="preserve">(2011). </w:t>
          </w:r>
          <w:r w:rsidRPr="003D14EA">
            <w:rPr>
              <w:rFonts w:eastAsia="MS Mincho"/>
              <w:noProof/>
            </w:rPr>
            <w:t>“On the Derivatives of Bernstein Polynomials: An Application for the Solution of High Even-Order Differential Equations,” Boundary Value Problems, vol, no. 1, p. 829543, 2011, doi: 10.1155/2011/829543.</w:t>
          </w:r>
        </w:p>
        <w:p w14:paraId="2FC18935" w14:textId="3521BA05" w:rsidR="009A50F9" w:rsidRPr="003D14EA" w:rsidRDefault="009A50F9" w:rsidP="003D14EA">
          <w:pPr>
            <w:pStyle w:val="ListParagraph"/>
            <w:numPr>
              <w:ilvl w:val="0"/>
              <w:numId w:val="26"/>
            </w:numPr>
            <w:autoSpaceDE w:val="0"/>
            <w:autoSpaceDN w:val="0"/>
            <w:spacing w:before="8" w:after="8"/>
            <w:ind w:right="605"/>
            <w:jc w:val="left"/>
            <w:divId w:val="905072273"/>
            <w:rPr>
              <w:rFonts w:eastAsia="MS Mincho"/>
              <w:noProof/>
            </w:rPr>
          </w:pPr>
          <w:r w:rsidRPr="003D14EA">
            <w:rPr>
              <w:rFonts w:eastAsia="MS Mincho"/>
              <w:noProof/>
            </w:rPr>
            <w:t>B. N. Mandal and S. Bhattacharya,</w:t>
          </w:r>
          <w:r w:rsidR="00671CBC" w:rsidRPr="003D14EA">
            <w:rPr>
              <w:rFonts w:eastAsia="MS Mincho"/>
              <w:noProof/>
            </w:rPr>
            <w:t xml:space="preserve"> (2007).</w:t>
          </w:r>
          <w:r w:rsidRPr="003D14EA">
            <w:rPr>
              <w:rFonts w:eastAsia="MS Mincho"/>
              <w:noProof/>
            </w:rPr>
            <w:t xml:space="preserve"> “Numerical solution of some classes of integral equations using Bernstein polynomials,” Appl. Math. Comput., vol. 190, no. 2, pp. 1707–1716.</w:t>
          </w:r>
        </w:p>
        <w:p w14:paraId="2EB9915E" w14:textId="66C15BA0" w:rsidR="009A50F9" w:rsidRPr="003D14EA" w:rsidRDefault="009A50F9" w:rsidP="003D14EA">
          <w:pPr>
            <w:pStyle w:val="ListParagraph"/>
            <w:numPr>
              <w:ilvl w:val="0"/>
              <w:numId w:val="26"/>
            </w:numPr>
            <w:autoSpaceDE w:val="0"/>
            <w:autoSpaceDN w:val="0"/>
            <w:spacing w:before="8" w:after="8"/>
            <w:ind w:right="605"/>
            <w:jc w:val="left"/>
            <w:divId w:val="1587686822"/>
            <w:rPr>
              <w:rFonts w:eastAsia="MS Mincho"/>
              <w:noProof/>
            </w:rPr>
          </w:pPr>
          <w:r w:rsidRPr="003D14EA">
            <w:rPr>
              <w:rFonts w:eastAsia="MS Mincho"/>
              <w:noProof/>
            </w:rPr>
            <w:t>T. J. Rivlin,</w:t>
          </w:r>
          <w:r w:rsidR="00671CBC" w:rsidRPr="003D14EA">
            <w:rPr>
              <w:rFonts w:eastAsia="MS Mincho"/>
              <w:noProof/>
            </w:rPr>
            <w:t xml:space="preserve"> (1981).</w:t>
          </w:r>
          <w:r w:rsidRPr="003D14EA">
            <w:rPr>
              <w:rFonts w:eastAsia="MS Mincho"/>
              <w:noProof/>
            </w:rPr>
            <w:t xml:space="preserve"> An introduction to the approximation of functions. Courier Corporation.</w:t>
          </w:r>
        </w:p>
        <w:p w14:paraId="200A9832" w14:textId="17FDA3C4" w:rsidR="009A50F9" w:rsidRPr="003D14EA" w:rsidRDefault="009A50F9" w:rsidP="003D14EA">
          <w:pPr>
            <w:pStyle w:val="ListParagraph"/>
            <w:numPr>
              <w:ilvl w:val="0"/>
              <w:numId w:val="26"/>
            </w:numPr>
            <w:autoSpaceDE w:val="0"/>
            <w:autoSpaceDN w:val="0"/>
            <w:spacing w:before="8" w:after="8"/>
            <w:ind w:right="605"/>
            <w:jc w:val="left"/>
            <w:divId w:val="599487576"/>
            <w:rPr>
              <w:rFonts w:eastAsia="MS Mincho"/>
              <w:noProof/>
            </w:rPr>
          </w:pPr>
          <w:r w:rsidRPr="003D14EA">
            <w:rPr>
              <w:rFonts w:eastAsia="MS Mincho"/>
              <w:noProof/>
            </w:rPr>
            <w:t xml:space="preserve">P. Rahimkhani and Y. Ordokhani, </w:t>
          </w:r>
          <w:r w:rsidR="00671CBC" w:rsidRPr="003D14EA">
            <w:rPr>
              <w:rFonts w:eastAsia="MS Mincho"/>
              <w:noProof/>
            </w:rPr>
            <w:t xml:space="preserve">(2023). </w:t>
          </w:r>
          <w:r w:rsidRPr="003D14EA">
            <w:rPr>
              <w:rFonts w:eastAsia="MS Mincho"/>
              <w:noProof/>
            </w:rPr>
            <w:t>“Hahn wavelets collocation method combined with Laplace transform method for solving fractional integro-differential equations,” Mathematical Sciences, vol. 18, doi: 10.1007/s40096-023-00514-3.</w:t>
          </w:r>
        </w:p>
        <w:p w14:paraId="517D6FDC" w14:textId="0EFFC56B" w:rsidR="009A50F9" w:rsidRPr="003D14EA" w:rsidRDefault="009A50F9" w:rsidP="003D14EA">
          <w:pPr>
            <w:pStyle w:val="ListParagraph"/>
            <w:numPr>
              <w:ilvl w:val="0"/>
              <w:numId w:val="26"/>
            </w:numPr>
            <w:autoSpaceDE w:val="0"/>
            <w:autoSpaceDN w:val="0"/>
            <w:spacing w:before="8" w:after="8"/>
            <w:ind w:right="605"/>
            <w:jc w:val="left"/>
            <w:divId w:val="1294285493"/>
            <w:rPr>
              <w:rFonts w:eastAsia="MS Mincho"/>
              <w:noProof/>
            </w:rPr>
          </w:pPr>
          <w:r w:rsidRPr="003D14EA">
            <w:rPr>
              <w:rFonts w:eastAsia="MS Mincho"/>
              <w:noProof/>
            </w:rPr>
            <w:t>R. M. Ganji, H. Jafari, M. Kgarose, and A. Mohammadi,</w:t>
          </w:r>
          <w:r w:rsidR="00671CBC" w:rsidRPr="003D14EA">
            <w:rPr>
              <w:rFonts w:eastAsia="MS Mincho"/>
              <w:noProof/>
            </w:rPr>
            <w:t xml:space="preserve"> (2021).</w:t>
          </w:r>
          <w:r w:rsidRPr="003D14EA">
            <w:rPr>
              <w:rFonts w:eastAsia="MS Mincho"/>
              <w:noProof/>
            </w:rPr>
            <w:t xml:space="preserve"> “Numerical solutions of time-fractional Klein-Gordon equations by clique polynomials,” Alexandria Engineering Journal, vol. 60, no. 5, pp. 4563–4571, Oct, doi: 10.1016/j.aej.2021.03.026.</w:t>
          </w:r>
        </w:p>
        <w:p w14:paraId="3B262FEA" w14:textId="4DF4B17D" w:rsidR="00B67FB0" w:rsidRPr="005F76A1" w:rsidRDefault="009A50F9" w:rsidP="005F76A1">
          <w:pPr>
            <w:spacing w:before="8" w:after="8"/>
            <w:ind w:right="605" w:hanging="270"/>
            <w:jc w:val="left"/>
            <w:rPr>
              <w:rFonts w:ascii="Calibri" w:hAnsi="Calibri" w:cs="Calibri"/>
              <w:color w:val="000000"/>
            </w:rPr>
          </w:pPr>
          <w:r w:rsidRPr="009A50F9">
            <w:rPr>
              <w:rFonts w:ascii="Calibri" w:hAnsi="Calibri" w:cs="Calibri"/>
              <w:color w:val="000000"/>
            </w:rPr>
            <w:t> </w:t>
          </w:r>
        </w:p>
      </w:sdtContent>
    </w:sdt>
    <w:p w14:paraId="38FF809B" w14:textId="0734423F" w:rsidR="00B67FB0" w:rsidRPr="003B45A5" w:rsidRDefault="00B67FB0" w:rsidP="003B45A5">
      <w:pPr>
        <w:pStyle w:val="BodyTextIndent"/>
        <w:tabs>
          <w:tab w:val="left" w:pos="24"/>
        </w:tabs>
        <w:adjustRightInd w:val="0"/>
        <w:snapToGrid w:val="0"/>
        <w:spacing w:before="8" w:after="8"/>
        <w:ind w:left="0" w:right="605"/>
        <w:rPr>
          <w:color w:val="FF0000"/>
        </w:rPr>
      </w:pPr>
      <w:r>
        <w:rPr>
          <w:color w:val="FF0000"/>
        </w:rPr>
        <w:t xml:space="preserve"> </w:t>
      </w:r>
    </w:p>
    <w:sectPr w:rsidR="00B67FB0" w:rsidRPr="003B45A5" w:rsidSect="007B3850">
      <w:pgSz w:w="11909" w:h="16834"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0184F" w14:textId="77777777" w:rsidR="00735EC9" w:rsidRDefault="00735EC9" w:rsidP="00C916D9">
      <w:r>
        <w:separator/>
      </w:r>
    </w:p>
  </w:endnote>
  <w:endnote w:type="continuationSeparator" w:id="0">
    <w:p w14:paraId="56F5555E" w14:textId="77777777" w:rsidR="00735EC9" w:rsidRDefault="00735EC9" w:rsidP="00C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32C8B" w14:textId="77777777" w:rsidR="00735EC9" w:rsidRDefault="00735EC9" w:rsidP="00C916D9">
      <w:r>
        <w:separator/>
      </w:r>
    </w:p>
  </w:footnote>
  <w:footnote w:type="continuationSeparator" w:id="0">
    <w:p w14:paraId="67E5642D" w14:textId="77777777" w:rsidR="00735EC9" w:rsidRDefault="00735EC9" w:rsidP="00C91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FB5"/>
    <w:multiLevelType w:val="hybridMultilevel"/>
    <w:tmpl w:val="AA4258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B17351C"/>
    <w:multiLevelType w:val="hybridMultilevel"/>
    <w:tmpl w:val="61E8593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BE50493"/>
    <w:multiLevelType w:val="hybridMultilevel"/>
    <w:tmpl w:val="53F8B3F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C14029F"/>
    <w:multiLevelType w:val="hybridMultilevel"/>
    <w:tmpl w:val="941A3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568DA"/>
    <w:multiLevelType w:val="multilevel"/>
    <w:tmpl w:val="5C463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646286D"/>
    <w:multiLevelType w:val="hybridMultilevel"/>
    <w:tmpl w:val="84508328"/>
    <w:lvl w:ilvl="0" w:tplc="0ECAC95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969F0"/>
    <w:multiLevelType w:val="hybridMultilevel"/>
    <w:tmpl w:val="D2A80B42"/>
    <w:lvl w:ilvl="0" w:tplc="ED80DC24">
      <w:start w:val="8"/>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C0C59"/>
    <w:multiLevelType w:val="multilevel"/>
    <w:tmpl w:val="DF184F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29BA7A01"/>
    <w:multiLevelType w:val="hybridMultilevel"/>
    <w:tmpl w:val="EDB02016"/>
    <w:lvl w:ilvl="0" w:tplc="A858A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AB20FF"/>
    <w:multiLevelType w:val="multilevel"/>
    <w:tmpl w:val="97028F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09220D"/>
    <w:multiLevelType w:val="hybridMultilevel"/>
    <w:tmpl w:val="53F8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ED0F8B"/>
    <w:multiLevelType w:val="hybridMultilevel"/>
    <w:tmpl w:val="EF5E91E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F172F80"/>
    <w:multiLevelType w:val="hybridMultilevel"/>
    <w:tmpl w:val="975E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73F39"/>
    <w:multiLevelType w:val="hybridMultilevel"/>
    <w:tmpl w:val="4FA6F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E44554"/>
    <w:multiLevelType w:val="hybridMultilevel"/>
    <w:tmpl w:val="26A28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AA791E"/>
    <w:multiLevelType w:val="hybridMultilevel"/>
    <w:tmpl w:val="99504036"/>
    <w:lvl w:ilvl="0" w:tplc="ED80DC24">
      <w:start w:val="8"/>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C44445F"/>
    <w:multiLevelType w:val="hybridMultilevel"/>
    <w:tmpl w:val="E3D28C42"/>
    <w:lvl w:ilvl="0" w:tplc="0ECAC95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E32575A"/>
    <w:multiLevelType w:val="hybridMultilevel"/>
    <w:tmpl w:val="E4CAD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056F75"/>
    <w:multiLevelType w:val="hybridMultilevel"/>
    <w:tmpl w:val="F75E9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8D7AD1"/>
    <w:multiLevelType w:val="hybridMultilevel"/>
    <w:tmpl w:val="FAF63EBE"/>
    <w:lvl w:ilvl="0" w:tplc="ED80DC24">
      <w:start w:val="8"/>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1F0051"/>
    <w:multiLevelType w:val="hybridMultilevel"/>
    <w:tmpl w:val="8E722B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CA544A"/>
    <w:multiLevelType w:val="singleLevel"/>
    <w:tmpl w:val="D54EAEE0"/>
    <w:lvl w:ilvl="0">
      <w:start w:val="1"/>
      <w:numFmt w:val="decimal"/>
      <w:pStyle w:val="references"/>
      <w:suff w:val="space"/>
      <w:lvlText w:val="[%1]"/>
      <w:lvlJc w:val="left"/>
      <w:pPr>
        <w:ind w:left="360" w:hanging="360"/>
      </w:pPr>
      <w:rPr>
        <w:rFonts w:ascii="Times New Roman" w:hAnsi="Times New Roman" w:cs="Times New Roman" w:hint="default"/>
        <w:b/>
        <w:bCs/>
        <w:i w:val="0"/>
        <w:iCs w:val="0"/>
        <w:sz w:val="20"/>
        <w:szCs w:val="16"/>
      </w:rPr>
    </w:lvl>
  </w:abstractNum>
  <w:abstractNum w:abstractNumId="23">
    <w:nsid w:val="6490450B"/>
    <w:multiLevelType w:val="hybridMultilevel"/>
    <w:tmpl w:val="E2F8054A"/>
    <w:lvl w:ilvl="0" w:tplc="BEA09056">
      <w:start w:val="7"/>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C810C3"/>
    <w:multiLevelType w:val="hybridMultilevel"/>
    <w:tmpl w:val="5FEE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643B97"/>
    <w:multiLevelType w:val="multilevel"/>
    <w:tmpl w:val="02ACF2FA"/>
    <w:lvl w:ilvl="0">
      <w:start w:val="1"/>
      <w:numFmt w:val="decimal"/>
      <w:lvlText w:val="%1."/>
      <w:lvlJc w:val="left"/>
      <w:pPr>
        <w:ind w:left="360" w:hanging="360"/>
      </w:pPr>
    </w:lvl>
    <w:lvl w:ilvl="1">
      <w:start w:val="1"/>
      <w:numFmt w:val="decimal"/>
      <w:isLgl/>
      <w:lvlText w:val="%1.%2"/>
      <w:lvlJc w:val="left"/>
      <w:pPr>
        <w:ind w:left="360" w:hanging="360"/>
      </w:pPr>
      <w:rPr>
        <w:rFonts w:hint="default"/>
        <w:b/>
        <w:bCs/>
      </w:rPr>
    </w:lvl>
    <w:lvl w:ilvl="2">
      <w:start w:val="1"/>
      <w:numFmt w:val="decimal"/>
      <w:isLgl/>
      <w:lvlText w:val="%1.%2.%3"/>
      <w:lvlJc w:val="left"/>
      <w:pPr>
        <w:ind w:left="504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360" w:hanging="720"/>
      </w:pPr>
      <w:rPr>
        <w:rFonts w:hint="default"/>
      </w:rPr>
    </w:lvl>
    <w:lvl w:ilvl="5">
      <w:start w:val="1"/>
      <w:numFmt w:val="decimal"/>
      <w:isLgl/>
      <w:lvlText w:val="%1.%2.%3.%4.%5.%6"/>
      <w:lvlJc w:val="left"/>
      <w:pPr>
        <w:ind w:left="11880" w:hanging="1080"/>
      </w:pPr>
      <w:rPr>
        <w:rFonts w:hint="default"/>
      </w:rPr>
    </w:lvl>
    <w:lvl w:ilvl="6">
      <w:start w:val="1"/>
      <w:numFmt w:val="decimal"/>
      <w:isLgl/>
      <w:lvlText w:val="%1.%2.%3.%4.%5.%6.%7"/>
      <w:lvlJc w:val="left"/>
      <w:pPr>
        <w:ind w:left="14040" w:hanging="108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8720" w:hanging="1440"/>
      </w:pPr>
      <w:rPr>
        <w:rFonts w:hint="default"/>
      </w:rPr>
    </w:lvl>
  </w:abstractNum>
  <w:abstractNum w:abstractNumId="26">
    <w:nsid w:val="6C402C58"/>
    <w:multiLevelType w:val="hybridMultilevel"/>
    <w:tmpl w:val="53D22CC0"/>
    <w:lvl w:ilvl="0" w:tplc="339E9F56">
      <w:start w:val="1"/>
      <w:numFmt w:val="decimal"/>
      <w:pStyle w:val="figurecaption"/>
      <w:lvlText w:val="Fig. %1."/>
      <w:lvlJc w:val="left"/>
      <w:pPr>
        <w:ind w:left="927" w:hanging="360"/>
      </w:pPr>
      <w:rPr>
        <w:rFonts w:ascii="Times New Roman" w:hAnsi="Times New Roman" w:cs="Times New Roman" w:hint="default"/>
        <w:b/>
        <w:bCs/>
        <w:i w:val="0"/>
        <w:iCs w:val="0"/>
        <w:color w:val="auto"/>
        <w:sz w:val="16"/>
        <w:szCs w:val="16"/>
      </w:rPr>
    </w:lvl>
    <w:lvl w:ilvl="1" w:tplc="04090019">
      <w:start w:val="1"/>
      <w:numFmt w:val="lowerLetter"/>
      <w:lvlText w:val="%2."/>
      <w:lvlJc w:val="left"/>
      <w:pPr>
        <w:tabs>
          <w:tab w:val="num" w:pos="2007"/>
        </w:tabs>
        <w:ind w:left="2007" w:hanging="360"/>
      </w:pPr>
      <w:rPr>
        <w:rFonts w:cs="Times New Roman"/>
      </w:rPr>
    </w:lvl>
    <w:lvl w:ilvl="2" w:tplc="0409001B">
      <w:start w:val="1"/>
      <w:numFmt w:val="lowerRoman"/>
      <w:lvlText w:val="%3."/>
      <w:lvlJc w:val="right"/>
      <w:pPr>
        <w:tabs>
          <w:tab w:val="num" w:pos="2727"/>
        </w:tabs>
        <w:ind w:left="2727" w:hanging="180"/>
      </w:pPr>
      <w:rPr>
        <w:rFonts w:cs="Times New Roman"/>
      </w:rPr>
    </w:lvl>
    <w:lvl w:ilvl="3" w:tplc="0409000F">
      <w:start w:val="1"/>
      <w:numFmt w:val="decimal"/>
      <w:lvlText w:val="%4."/>
      <w:lvlJc w:val="left"/>
      <w:pPr>
        <w:tabs>
          <w:tab w:val="num" w:pos="3447"/>
        </w:tabs>
        <w:ind w:left="3447" w:hanging="360"/>
      </w:pPr>
      <w:rPr>
        <w:rFonts w:cs="Times New Roman"/>
      </w:rPr>
    </w:lvl>
    <w:lvl w:ilvl="4" w:tplc="04090019">
      <w:start w:val="1"/>
      <w:numFmt w:val="lowerLetter"/>
      <w:lvlText w:val="%5."/>
      <w:lvlJc w:val="left"/>
      <w:pPr>
        <w:tabs>
          <w:tab w:val="num" w:pos="4167"/>
        </w:tabs>
        <w:ind w:left="4167" w:hanging="360"/>
      </w:pPr>
      <w:rPr>
        <w:rFonts w:cs="Times New Roman"/>
      </w:rPr>
    </w:lvl>
    <w:lvl w:ilvl="5" w:tplc="0409001B">
      <w:start w:val="1"/>
      <w:numFmt w:val="lowerRoman"/>
      <w:lvlText w:val="%6."/>
      <w:lvlJc w:val="right"/>
      <w:pPr>
        <w:tabs>
          <w:tab w:val="num" w:pos="4887"/>
        </w:tabs>
        <w:ind w:left="4887" w:hanging="180"/>
      </w:pPr>
      <w:rPr>
        <w:rFonts w:cs="Times New Roman"/>
      </w:rPr>
    </w:lvl>
    <w:lvl w:ilvl="6" w:tplc="0409000F">
      <w:start w:val="1"/>
      <w:numFmt w:val="decimal"/>
      <w:lvlText w:val="%7."/>
      <w:lvlJc w:val="left"/>
      <w:pPr>
        <w:tabs>
          <w:tab w:val="num" w:pos="5607"/>
        </w:tabs>
        <w:ind w:left="5607" w:hanging="360"/>
      </w:pPr>
      <w:rPr>
        <w:rFonts w:cs="Times New Roman"/>
      </w:rPr>
    </w:lvl>
    <w:lvl w:ilvl="7" w:tplc="04090019">
      <w:start w:val="1"/>
      <w:numFmt w:val="lowerLetter"/>
      <w:lvlText w:val="%8."/>
      <w:lvlJc w:val="left"/>
      <w:pPr>
        <w:tabs>
          <w:tab w:val="num" w:pos="6327"/>
        </w:tabs>
        <w:ind w:left="6327" w:hanging="360"/>
      </w:pPr>
      <w:rPr>
        <w:rFonts w:cs="Times New Roman"/>
      </w:rPr>
    </w:lvl>
    <w:lvl w:ilvl="8" w:tplc="0409001B">
      <w:start w:val="1"/>
      <w:numFmt w:val="lowerRoman"/>
      <w:lvlText w:val="%9."/>
      <w:lvlJc w:val="right"/>
      <w:pPr>
        <w:tabs>
          <w:tab w:val="num" w:pos="7047"/>
        </w:tabs>
        <w:ind w:left="7047" w:hanging="180"/>
      </w:pPr>
      <w:rPr>
        <w:rFonts w:cs="Times New Roman"/>
      </w:rPr>
    </w:lvl>
  </w:abstractNum>
  <w:abstractNum w:abstractNumId="27">
    <w:nsid w:val="6CD32DA8"/>
    <w:multiLevelType w:val="singleLevel"/>
    <w:tmpl w:val="A16C3F60"/>
    <w:lvl w:ilvl="0">
      <w:start w:val="1"/>
      <w:numFmt w:val="upperRoman"/>
      <w:pStyle w:val="tablehead"/>
      <w:lvlText w:val="TABLE %1. "/>
      <w:lvlJc w:val="left"/>
      <w:pPr>
        <w:tabs>
          <w:tab w:val="num" w:pos="1080"/>
        </w:tabs>
      </w:pPr>
      <w:rPr>
        <w:rFonts w:ascii="Times New Roman" w:hAnsi="Times New Roman" w:cs="Times New Roman" w:hint="default"/>
        <w:b/>
        <w:bCs/>
        <w:i w:val="0"/>
        <w:iCs w:val="0"/>
        <w:sz w:val="16"/>
        <w:szCs w:val="16"/>
      </w:rPr>
    </w:lvl>
  </w:abstractNum>
  <w:abstractNum w:abstractNumId="28">
    <w:nsid w:val="702E5EB9"/>
    <w:multiLevelType w:val="hybridMultilevel"/>
    <w:tmpl w:val="AA425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690A69"/>
    <w:multiLevelType w:val="hybridMultilevel"/>
    <w:tmpl w:val="26A2876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455396F"/>
    <w:multiLevelType w:val="hybridMultilevel"/>
    <w:tmpl w:val="F75E968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4EF3644"/>
    <w:multiLevelType w:val="hybridMultilevel"/>
    <w:tmpl w:val="EDB0201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7A956A2"/>
    <w:multiLevelType w:val="multilevel"/>
    <w:tmpl w:val="5CEC2E7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504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360" w:hanging="720"/>
      </w:pPr>
      <w:rPr>
        <w:rFonts w:hint="default"/>
      </w:rPr>
    </w:lvl>
    <w:lvl w:ilvl="5">
      <w:start w:val="1"/>
      <w:numFmt w:val="decimal"/>
      <w:isLgl/>
      <w:lvlText w:val="%1.%2.%3.%4.%5.%6"/>
      <w:lvlJc w:val="left"/>
      <w:pPr>
        <w:ind w:left="11880" w:hanging="1080"/>
      </w:pPr>
      <w:rPr>
        <w:rFonts w:hint="default"/>
      </w:rPr>
    </w:lvl>
    <w:lvl w:ilvl="6">
      <w:start w:val="1"/>
      <w:numFmt w:val="decimal"/>
      <w:isLgl/>
      <w:lvlText w:val="%1.%2.%3.%4.%5.%6.%7"/>
      <w:lvlJc w:val="left"/>
      <w:pPr>
        <w:ind w:left="14040" w:hanging="108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8720" w:hanging="1440"/>
      </w:pPr>
      <w:rPr>
        <w:rFonts w:hint="default"/>
      </w:rPr>
    </w:lvl>
  </w:abstractNum>
  <w:abstractNum w:abstractNumId="33">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4">
    <w:nsid w:val="7E3D3679"/>
    <w:multiLevelType w:val="hybridMultilevel"/>
    <w:tmpl w:val="FDAEA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22"/>
  </w:num>
  <w:num w:numId="4">
    <w:abstractNumId w:val="27"/>
  </w:num>
  <w:num w:numId="5">
    <w:abstractNumId w:val="33"/>
  </w:num>
  <w:num w:numId="6">
    <w:abstractNumId w:val="25"/>
  </w:num>
  <w:num w:numId="7">
    <w:abstractNumId w:val="4"/>
  </w:num>
  <w:num w:numId="8">
    <w:abstractNumId w:val="9"/>
  </w:num>
  <w:num w:numId="9">
    <w:abstractNumId w:val="22"/>
  </w:num>
  <w:num w:numId="10">
    <w:abstractNumId w:val="34"/>
  </w:num>
  <w:num w:numId="11">
    <w:abstractNumId w:val="24"/>
  </w:num>
  <w:num w:numId="12">
    <w:abstractNumId w:val="13"/>
  </w:num>
  <w:num w:numId="13">
    <w:abstractNumId w:val="18"/>
  </w:num>
  <w:num w:numId="14">
    <w:abstractNumId w:val="11"/>
  </w:num>
  <w:num w:numId="15">
    <w:abstractNumId w:val="17"/>
  </w:num>
  <w:num w:numId="16">
    <w:abstractNumId w:val="12"/>
  </w:num>
  <w:num w:numId="17">
    <w:abstractNumId w:val="3"/>
  </w:num>
  <w:num w:numId="18">
    <w:abstractNumId w:val="32"/>
  </w:num>
  <w:num w:numId="19">
    <w:abstractNumId w:val="5"/>
  </w:num>
  <w:num w:numId="20">
    <w:abstractNumId w:val="21"/>
  </w:num>
  <w:num w:numId="21">
    <w:abstractNumId w:val="23"/>
  </w:num>
  <w:num w:numId="22">
    <w:abstractNumId w:val="20"/>
  </w:num>
  <w:num w:numId="23">
    <w:abstractNumId w:val="6"/>
  </w:num>
  <w:num w:numId="24">
    <w:abstractNumId w:val="15"/>
  </w:num>
  <w:num w:numId="25">
    <w:abstractNumId w:val="7"/>
  </w:num>
  <w:num w:numId="26">
    <w:abstractNumId w:val="1"/>
  </w:num>
  <w:num w:numId="27">
    <w:abstractNumId w:val="10"/>
  </w:num>
  <w:num w:numId="28">
    <w:abstractNumId w:val="2"/>
  </w:num>
  <w:num w:numId="29">
    <w:abstractNumId w:val="8"/>
  </w:num>
  <w:num w:numId="30">
    <w:abstractNumId w:val="31"/>
  </w:num>
  <w:num w:numId="31">
    <w:abstractNumId w:val="14"/>
  </w:num>
  <w:num w:numId="32">
    <w:abstractNumId w:val="29"/>
  </w:num>
  <w:num w:numId="33">
    <w:abstractNumId w:val="19"/>
  </w:num>
  <w:num w:numId="34">
    <w:abstractNumId w:val="30"/>
  </w:num>
  <w:num w:numId="35">
    <w:abstractNumId w:val="28"/>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D9"/>
    <w:rsid w:val="00006841"/>
    <w:rsid w:val="00016E91"/>
    <w:rsid w:val="00021745"/>
    <w:rsid w:val="0002498C"/>
    <w:rsid w:val="00031A78"/>
    <w:rsid w:val="00031FD4"/>
    <w:rsid w:val="00057A59"/>
    <w:rsid w:val="000653FC"/>
    <w:rsid w:val="00092412"/>
    <w:rsid w:val="000C16A7"/>
    <w:rsid w:val="00116C2A"/>
    <w:rsid w:val="001274CF"/>
    <w:rsid w:val="001379C3"/>
    <w:rsid w:val="00165BA8"/>
    <w:rsid w:val="00167B83"/>
    <w:rsid w:val="0017119B"/>
    <w:rsid w:val="001D0410"/>
    <w:rsid w:val="001D7A07"/>
    <w:rsid w:val="001E073F"/>
    <w:rsid w:val="00201A37"/>
    <w:rsid w:val="00206223"/>
    <w:rsid w:val="00215F04"/>
    <w:rsid w:val="0022141C"/>
    <w:rsid w:val="0022499E"/>
    <w:rsid w:val="002321BE"/>
    <w:rsid w:val="00235155"/>
    <w:rsid w:val="002443BC"/>
    <w:rsid w:val="0028697E"/>
    <w:rsid w:val="002A7265"/>
    <w:rsid w:val="002B474A"/>
    <w:rsid w:val="002D7748"/>
    <w:rsid w:val="002F0CAE"/>
    <w:rsid w:val="002F40FF"/>
    <w:rsid w:val="003110DF"/>
    <w:rsid w:val="003243D7"/>
    <w:rsid w:val="0033605C"/>
    <w:rsid w:val="00336110"/>
    <w:rsid w:val="00340900"/>
    <w:rsid w:val="00346E44"/>
    <w:rsid w:val="00364009"/>
    <w:rsid w:val="00376A57"/>
    <w:rsid w:val="00381F15"/>
    <w:rsid w:val="00386227"/>
    <w:rsid w:val="00394DA9"/>
    <w:rsid w:val="003A3968"/>
    <w:rsid w:val="003B45A5"/>
    <w:rsid w:val="003D14EA"/>
    <w:rsid w:val="003D4120"/>
    <w:rsid w:val="0041250C"/>
    <w:rsid w:val="0043367F"/>
    <w:rsid w:val="00451CFD"/>
    <w:rsid w:val="004779A4"/>
    <w:rsid w:val="004C458D"/>
    <w:rsid w:val="004D6B7B"/>
    <w:rsid w:val="004F7FA2"/>
    <w:rsid w:val="005029BB"/>
    <w:rsid w:val="00522D30"/>
    <w:rsid w:val="00524811"/>
    <w:rsid w:val="00526A7C"/>
    <w:rsid w:val="005404DF"/>
    <w:rsid w:val="00552DB3"/>
    <w:rsid w:val="005758A6"/>
    <w:rsid w:val="0057663E"/>
    <w:rsid w:val="005A6873"/>
    <w:rsid w:val="005E4E11"/>
    <w:rsid w:val="005F76A1"/>
    <w:rsid w:val="006210E7"/>
    <w:rsid w:val="006409BC"/>
    <w:rsid w:val="00647C01"/>
    <w:rsid w:val="006540AC"/>
    <w:rsid w:val="00661AD0"/>
    <w:rsid w:val="00671CBC"/>
    <w:rsid w:val="00682E18"/>
    <w:rsid w:val="006A76C8"/>
    <w:rsid w:val="006C139F"/>
    <w:rsid w:val="006D0E48"/>
    <w:rsid w:val="007143F1"/>
    <w:rsid w:val="007175CF"/>
    <w:rsid w:val="0072255B"/>
    <w:rsid w:val="00735EC9"/>
    <w:rsid w:val="0074202C"/>
    <w:rsid w:val="00764503"/>
    <w:rsid w:val="00764A03"/>
    <w:rsid w:val="007742CB"/>
    <w:rsid w:val="007811DA"/>
    <w:rsid w:val="0079106C"/>
    <w:rsid w:val="00796048"/>
    <w:rsid w:val="007B3850"/>
    <w:rsid w:val="007B7AF5"/>
    <w:rsid w:val="007E70A5"/>
    <w:rsid w:val="007F7F84"/>
    <w:rsid w:val="00800D68"/>
    <w:rsid w:val="00805C46"/>
    <w:rsid w:val="00831841"/>
    <w:rsid w:val="0084121B"/>
    <w:rsid w:val="008617A1"/>
    <w:rsid w:val="00873B97"/>
    <w:rsid w:val="00884012"/>
    <w:rsid w:val="008914DE"/>
    <w:rsid w:val="008928BF"/>
    <w:rsid w:val="008A3BD2"/>
    <w:rsid w:val="008B2D5C"/>
    <w:rsid w:val="008E7686"/>
    <w:rsid w:val="00951A62"/>
    <w:rsid w:val="009709DE"/>
    <w:rsid w:val="00981B82"/>
    <w:rsid w:val="00986F3D"/>
    <w:rsid w:val="00991B94"/>
    <w:rsid w:val="009A50F9"/>
    <w:rsid w:val="009A796B"/>
    <w:rsid w:val="009B4B67"/>
    <w:rsid w:val="009F55EC"/>
    <w:rsid w:val="00A16512"/>
    <w:rsid w:val="00A201B7"/>
    <w:rsid w:val="00A30AC0"/>
    <w:rsid w:val="00A43138"/>
    <w:rsid w:val="00A650F8"/>
    <w:rsid w:val="00A74715"/>
    <w:rsid w:val="00A77EBC"/>
    <w:rsid w:val="00A85809"/>
    <w:rsid w:val="00A93EDD"/>
    <w:rsid w:val="00AC49B2"/>
    <w:rsid w:val="00AC56FB"/>
    <w:rsid w:val="00AD3434"/>
    <w:rsid w:val="00AF6238"/>
    <w:rsid w:val="00B3113C"/>
    <w:rsid w:val="00B45286"/>
    <w:rsid w:val="00B51086"/>
    <w:rsid w:val="00B62FCC"/>
    <w:rsid w:val="00B67FB0"/>
    <w:rsid w:val="00B75D31"/>
    <w:rsid w:val="00B8053C"/>
    <w:rsid w:val="00B83F96"/>
    <w:rsid w:val="00B953FD"/>
    <w:rsid w:val="00B977CA"/>
    <w:rsid w:val="00BB55B2"/>
    <w:rsid w:val="00BC3E6F"/>
    <w:rsid w:val="00BD1B19"/>
    <w:rsid w:val="00BE6608"/>
    <w:rsid w:val="00BF1816"/>
    <w:rsid w:val="00BF7B24"/>
    <w:rsid w:val="00C02EBF"/>
    <w:rsid w:val="00C03637"/>
    <w:rsid w:val="00C06661"/>
    <w:rsid w:val="00C20BB9"/>
    <w:rsid w:val="00C26C03"/>
    <w:rsid w:val="00C52370"/>
    <w:rsid w:val="00C62700"/>
    <w:rsid w:val="00C715AF"/>
    <w:rsid w:val="00C833BD"/>
    <w:rsid w:val="00C8442B"/>
    <w:rsid w:val="00C859E5"/>
    <w:rsid w:val="00C9117C"/>
    <w:rsid w:val="00C916D9"/>
    <w:rsid w:val="00C93BEF"/>
    <w:rsid w:val="00CA3624"/>
    <w:rsid w:val="00CA51A1"/>
    <w:rsid w:val="00CB7B0D"/>
    <w:rsid w:val="00CC69AE"/>
    <w:rsid w:val="00CD4BE7"/>
    <w:rsid w:val="00CE44C7"/>
    <w:rsid w:val="00CF7BBE"/>
    <w:rsid w:val="00D35600"/>
    <w:rsid w:val="00D46AA5"/>
    <w:rsid w:val="00D53728"/>
    <w:rsid w:val="00D771FD"/>
    <w:rsid w:val="00D810AB"/>
    <w:rsid w:val="00D87804"/>
    <w:rsid w:val="00DA37CD"/>
    <w:rsid w:val="00DB2719"/>
    <w:rsid w:val="00DC17A2"/>
    <w:rsid w:val="00DC71D9"/>
    <w:rsid w:val="00DD72FC"/>
    <w:rsid w:val="00DE3D3C"/>
    <w:rsid w:val="00E23316"/>
    <w:rsid w:val="00E31365"/>
    <w:rsid w:val="00E5125B"/>
    <w:rsid w:val="00E60D5B"/>
    <w:rsid w:val="00E668AF"/>
    <w:rsid w:val="00E73DD4"/>
    <w:rsid w:val="00E859BC"/>
    <w:rsid w:val="00EA45CE"/>
    <w:rsid w:val="00EB1400"/>
    <w:rsid w:val="00EC2156"/>
    <w:rsid w:val="00EC3870"/>
    <w:rsid w:val="00EF7A8B"/>
    <w:rsid w:val="00F1098B"/>
    <w:rsid w:val="00F144FC"/>
    <w:rsid w:val="00F520F7"/>
    <w:rsid w:val="00F67033"/>
    <w:rsid w:val="00F771EB"/>
    <w:rsid w:val="00F8314F"/>
    <w:rsid w:val="00F831AB"/>
    <w:rsid w:val="00FE7AD0"/>
    <w:rsid w:val="00FF2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2E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6D9"/>
    <w:pPr>
      <w:jc w:val="center"/>
    </w:pPr>
  </w:style>
  <w:style w:type="paragraph" w:styleId="Heading1">
    <w:name w:val="heading 1"/>
    <w:basedOn w:val="Normal"/>
    <w:next w:val="Normal"/>
    <w:link w:val="Heading1Char"/>
    <w:uiPriority w:val="99"/>
    <w:qFormat/>
    <w:rsid w:val="00C916D9"/>
    <w:pPr>
      <w:keepNext/>
      <w:keepLines/>
      <w:tabs>
        <w:tab w:val="left" w:pos="216"/>
      </w:tabs>
      <w:spacing w:before="160" w:after="80"/>
      <w:outlineLvl w:val="0"/>
    </w:pPr>
    <w:rPr>
      <w:smallCaps/>
      <w:noProof/>
    </w:rPr>
  </w:style>
  <w:style w:type="paragraph" w:styleId="Heading2">
    <w:name w:val="heading 2"/>
    <w:basedOn w:val="Normal"/>
    <w:next w:val="Normal"/>
    <w:link w:val="Heading2Char"/>
    <w:unhideWhenUsed/>
    <w:qFormat/>
    <w:rsid w:val="00C916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916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916D9"/>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semiHidden/>
    <w:unhideWhenUsed/>
    <w:qFormat/>
    <w:rsid w:val="00E512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16D9"/>
    <w:pPr>
      <w:tabs>
        <w:tab w:val="center" w:pos="4320"/>
        <w:tab w:val="right" w:pos="8640"/>
      </w:tabs>
    </w:pPr>
  </w:style>
  <w:style w:type="character" w:customStyle="1" w:styleId="HeaderChar">
    <w:name w:val="Header Char"/>
    <w:basedOn w:val="DefaultParagraphFont"/>
    <w:link w:val="Header"/>
    <w:uiPriority w:val="99"/>
    <w:rsid w:val="00C916D9"/>
    <w:rPr>
      <w:sz w:val="24"/>
      <w:szCs w:val="24"/>
    </w:rPr>
  </w:style>
  <w:style w:type="paragraph" w:styleId="Footer">
    <w:name w:val="footer"/>
    <w:basedOn w:val="Normal"/>
    <w:link w:val="FooterChar"/>
    <w:uiPriority w:val="99"/>
    <w:rsid w:val="00C916D9"/>
    <w:pPr>
      <w:tabs>
        <w:tab w:val="center" w:pos="4320"/>
        <w:tab w:val="right" w:pos="8640"/>
      </w:tabs>
    </w:pPr>
  </w:style>
  <w:style w:type="character" w:customStyle="1" w:styleId="FooterChar">
    <w:name w:val="Footer Char"/>
    <w:basedOn w:val="DefaultParagraphFont"/>
    <w:link w:val="Footer"/>
    <w:uiPriority w:val="99"/>
    <w:rsid w:val="00C916D9"/>
    <w:rPr>
      <w:sz w:val="24"/>
      <w:szCs w:val="24"/>
    </w:rPr>
  </w:style>
  <w:style w:type="character" w:customStyle="1" w:styleId="Heading1Char">
    <w:name w:val="Heading 1 Char"/>
    <w:basedOn w:val="DefaultParagraphFont"/>
    <w:link w:val="Heading1"/>
    <w:uiPriority w:val="99"/>
    <w:rsid w:val="00C916D9"/>
    <w:rPr>
      <w:smallCaps/>
      <w:noProof/>
    </w:rPr>
  </w:style>
  <w:style w:type="paragraph" w:customStyle="1" w:styleId="Affiliation">
    <w:name w:val="Affiliation"/>
    <w:uiPriority w:val="99"/>
    <w:rsid w:val="00C916D9"/>
    <w:pPr>
      <w:jc w:val="center"/>
    </w:pPr>
  </w:style>
  <w:style w:type="paragraph" w:customStyle="1" w:styleId="Author">
    <w:name w:val="Author"/>
    <w:uiPriority w:val="99"/>
    <w:rsid w:val="00C916D9"/>
    <w:pPr>
      <w:spacing w:before="360" w:after="40"/>
      <w:jc w:val="center"/>
    </w:pPr>
    <w:rPr>
      <w:noProof/>
      <w:sz w:val="22"/>
      <w:szCs w:val="22"/>
    </w:rPr>
  </w:style>
  <w:style w:type="paragraph" w:customStyle="1" w:styleId="papersubtitle">
    <w:name w:val="paper subtitle"/>
    <w:uiPriority w:val="99"/>
    <w:rsid w:val="00C916D9"/>
    <w:pPr>
      <w:spacing w:after="120"/>
      <w:jc w:val="center"/>
    </w:pPr>
    <w:rPr>
      <w:bCs/>
      <w:noProof/>
      <w:sz w:val="28"/>
      <w:szCs w:val="28"/>
    </w:rPr>
  </w:style>
  <w:style w:type="paragraph" w:customStyle="1" w:styleId="papertitle">
    <w:name w:val="paper title"/>
    <w:uiPriority w:val="99"/>
    <w:rsid w:val="00C916D9"/>
    <w:pPr>
      <w:spacing w:after="120"/>
      <w:jc w:val="center"/>
    </w:pPr>
    <w:rPr>
      <w:bCs/>
      <w:noProof/>
      <w:sz w:val="48"/>
      <w:szCs w:val="48"/>
    </w:rPr>
  </w:style>
  <w:style w:type="character" w:customStyle="1" w:styleId="Heading2Char">
    <w:name w:val="Heading 2 Char"/>
    <w:basedOn w:val="DefaultParagraphFont"/>
    <w:link w:val="Heading2"/>
    <w:rsid w:val="00C916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916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C916D9"/>
    <w:rPr>
      <w:rFonts w:asciiTheme="majorHAnsi" w:eastAsiaTheme="majorEastAsia" w:hAnsiTheme="majorHAnsi" w:cstheme="majorBidi"/>
      <w:b/>
      <w:bCs/>
      <w:i/>
      <w:iCs/>
      <w:color w:val="4F81BD" w:themeColor="accent1"/>
    </w:rPr>
  </w:style>
  <w:style w:type="paragraph" w:customStyle="1" w:styleId="Abstract">
    <w:name w:val="Abstract"/>
    <w:uiPriority w:val="99"/>
    <w:rsid w:val="00C916D9"/>
    <w:pPr>
      <w:spacing w:after="200"/>
      <w:ind w:firstLine="274"/>
      <w:jc w:val="both"/>
    </w:pPr>
    <w:rPr>
      <w:b/>
      <w:bCs/>
      <w:sz w:val="18"/>
      <w:szCs w:val="18"/>
    </w:rPr>
  </w:style>
  <w:style w:type="paragraph" w:styleId="BodyText">
    <w:name w:val="Body Text"/>
    <w:basedOn w:val="Normal"/>
    <w:link w:val="BodyTextChar"/>
    <w:uiPriority w:val="99"/>
    <w:rsid w:val="00C916D9"/>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C916D9"/>
    <w:rPr>
      <w:rFonts w:eastAsia="MS Mincho"/>
      <w:spacing w:val="-1"/>
    </w:rPr>
  </w:style>
  <w:style w:type="paragraph" w:customStyle="1" w:styleId="bulletlist">
    <w:name w:val="bullet list"/>
    <w:basedOn w:val="BodyText"/>
    <w:rsid w:val="00C916D9"/>
    <w:pPr>
      <w:numPr>
        <w:numId w:val="1"/>
      </w:numPr>
      <w:tabs>
        <w:tab w:val="clear" w:pos="648"/>
      </w:tabs>
      <w:ind w:left="576" w:hanging="288"/>
    </w:pPr>
  </w:style>
  <w:style w:type="paragraph" w:customStyle="1" w:styleId="figurecaption">
    <w:name w:val="figure caption"/>
    <w:rsid w:val="00C916D9"/>
    <w:pPr>
      <w:numPr>
        <w:numId w:val="2"/>
      </w:numPr>
      <w:tabs>
        <w:tab w:val="left" w:pos="533"/>
      </w:tabs>
      <w:spacing w:before="80" w:after="200"/>
      <w:ind w:left="0" w:firstLine="0"/>
      <w:jc w:val="both"/>
    </w:pPr>
    <w:rPr>
      <w:noProof/>
      <w:sz w:val="16"/>
      <w:szCs w:val="16"/>
    </w:rPr>
  </w:style>
  <w:style w:type="paragraph" w:customStyle="1" w:styleId="keywords">
    <w:name w:val="key words"/>
    <w:uiPriority w:val="99"/>
    <w:rsid w:val="00C916D9"/>
    <w:pPr>
      <w:spacing w:after="120"/>
      <w:ind w:firstLine="274"/>
      <w:jc w:val="both"/>
    </w:pPr>
    <w:rPr>
      <w:b/>
      <w:bCs/>
      <w:i/>
      <w:iCs/>
      <w:noProof/>
      <w:sz w:val="18"/>
      <w:szCs w:val="18"/>
    </w:rPr>
  </w:style>
  <w:style w:type="paragraph" w:customStyle="1" w:styleId="references">
    <w:name w:val="references"/>
    <w:uiPriority w:val="99"/>
    <w:rsid w:val="00C916D9"/>
    <w:pPr>
      <w:numPr>
        <w:numId w:val="3"/>
      </w:numPr>
      <w:spacing w:after="50" w:line="180" w:lineRule="exact"/>
      <w:jc w:val="both"/>
    </w:pPr>
    <w:rPr>
      <w:noProof/>
      <w:sz w:val="16"/>
      <w:szCs w:val="16"/>
    </w:rPr>
  </w:style>
  <w:style w:type="paragraph" w:customStyle="1" w:styleId="tablecolhead">
    <w:name w:val="table col head"/>
    <w:basedOn w:val="Normal"/>
    <w:uiPriority w:val="99"/>
    <w:rsid w:val="00C916D9"/>
    <w:rPr>
      <w:b/>
      <w:bCs/>
      <w:sz w:val="16"/>
      <w:szCs w:val="16"/>
    </w:rPr>
  </w:style>
  <w:style w:type="paragraph" w:customStyle="1" w:styleId="tablecolsubhead">
    <w:name w:val="table col subhead"/>
    <w:basedOn w:val="tablecolhead"/>
    <w:uiPriority w:val="99"/>
    <w:rsid w:val="00C916D9"/>
    <w:rPr>
      <w:i/>
      <w:iCs/>
      <w:sz w:val="15"/>
      <w:szCs w:val="15"/>
    </w:rPr>
  </w:style>
  <w:style w:type="paragraph" w:customStyle="1" w:styleId="tablecopy">
    <w:name w:val="table copy"/>
    <w:uiPriority w:val="99"/>
    <w:rsid w:val="00C916D9"/>
    <w:pPr>
      <w:jc w:val="both"/>
    </w:pPr>
    <w:rPr>
      <w:noProof/>
      <w:sz w:val="16"/>
      <w:szCs w:val="16"/>
    </w:rPr>
  </w:style>
  <w:style w:type="paragraph" w:customStyle="1" w:styleId="tablefootnote">
    <w:name w:val="table footnote"/>
    <w:uiPriority w:val="99"/>
    <w:rsid w:val="00C916D9"/>
    <w:pPr>
      <w:numPr>
        <w:numId w:val="5"/>
      </w:numPr>
      <w:tabs>
        <w:tab w:val="left" w:pos="29"/>
      </w:tabs>
      <w:spacing w:before="60" w:after="30"/>
      <w:ind w:left="360"/>
      <w:jc w:val="right"/>
    </w:pPr>
    <w:rPr>
      <w:rFonts w:eastAsia="MS Mincho"/>
      <w:sz w:val="12"/>
      <w:szCs w:val="12"/>
    </w:rPr>
  </w:style>
  <w:style w:type="paragraph" w:customStyle="1" w:styleId="tablehead">
    <w:name w:val="table head"/>
    <w:uiPriority w:val="99"/>
    <w:rsid w:val="00C916D9"/>
    <w:pPr>
      <w:numPr>
        <w:numId w:val="4"/>
      </w:numPr>
      <w:spacing w:before="240" w:after="120" w:line="216" w:lineRule="auto"/>
      <w:jc w:val="center"/>
    </w:pPr>
    <w:rPr>
      <w:smallCaps/>
      <w:noProof/>
      <w:sz w:val="16"/>
      <w:szCs w:val="16"/>
    </w:rPr>
  </w:style>
  <w:style w:type="paragraph" w:styleId="BalloonText">
    <w:name w:val="Balloon Text"/>
    <w:basedOn w:val="Normal"/>
    <w:link w:val="BalloonTextChar"/>
    <w:rsid w:val="00C916D9"/>
    <w:rPr>
      <w:rFonts w:ascii="Tahoma" w:hAnsi="Tahoma" w:cs="Tahoma"/>
      <w:sz w:val="16"/>
      <w:szCs w:val="16"/>
    </w:rPr>
  </w:style>
  <w:style w:type="character" w:customStyle="1" w:styleId="BalloonTextChar">
    <w:name w:val="Balloon Text Char"/>
    <w:basedOn w:val="DefaultParagraphFont"/>
    <w:link w:val="BalloonText"/>
    <w:rsid w:val="00C916D9"/>
    <w:rPr>
      <w:rFonts w:ascii="Tahoma" w:hAnsi="Tahoma" w:cs="Tahoma"/>
      <w:sz w:val="16"/>
      <w:szCs w:val="16"/>
    </w:rPr>
  </w:style>
  <w:style w:type="character" w:styleId="Hyperlink">
    <w:name w:val="Hyperlink"/>
    <w:basedOn w:val="DefaultParagraphFont"/>
    <w:rsid w:val="00C916D9"/>
    <w:rPr>
      <w:color w:val="0000FF" w:themeColor="hyperlink"/>
      <w:u w:val="single"/>
    </w:rPr>
  </w:style>
  <w:style w:type="paragraph" w:styleId="BodyTextIndent">
    <w:name w:val="Body Text Indent"/>
    <w:basedOn w:val="Normal"/>
    <w:link w:val="BodyTextIndentChar"/>
    <w:rsid w:val="00B67FB0"/>
    <w:pPr>
      <w:spacing w:after="120"/>
      <w:ind w:left="283"/>
    </w:pPr>
  </w:style>
  <w:style w:type="character" w:customStyle="1" w:styleId="BodyTextIndentChar">
    <w:name w:val="Body Text Indent Char"/>
    <w:basedOn w:val="DefaultParagraphFont"/>
    <w:link w:val="BodyTextIndent"/>
    <w:rsid w:val="00B67FB0"/>
  </w:style>
  <w:style w:type="character" w:customStyle="1" w:styleId="Heading9Char">
    <w:name w:val="Heading 9 Char"/>
    <w:basedOn w:val="DefaultParagraphFont"/>
    <w:link w:val="Heading9"/>
    <w:uiPriority w:val="9"/>
    <w:semiHidden/>
    <w:rsid w:val="00E5125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E5125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125B"/>
    <w:rPr>
      <w:rFonts w:asciiTheme="majorHAnsi" w:eastAsiaTheme="majorEastAsia" w:hAnsiTheme="majorHAnsi" w:cstheme="majorBidi"/>
      <w:spacing w:val="-10"/>
      <w:kern w:val="28"/>
      <w:sz w:val="56"/>
      <w:szCs w:val="56"/>
      <w14:ligatures w14:val="standardContextual"/>
    </w:rPr>
  </w:style>
  <w:style w:type="character" w:customStyle="1" w:styleId="UnresolvedMention">
    <w:name w:val="Unresolved Mention"/>
    <w:basedOn w:val="DefaultParagraphFont"/>
    <w:uiPriority w:val="99"/>
    <w:semiHidden/>
    <w:unhideWhenUsed/>
    <w:rsid w:val="000C16A7"/>
    <w:rPr>
      <w:color w:val="605E5C"/>
      <w:shd w:val="clear" w:color="auto" w:fill="E1DFDD"/>
    </w:rPr>
  </w:style>
  <w:style w:type="paragraph" w:styleId="ListParagraph">
    <w:name w:val="List Paragraph"/>
    <w:basedOn w:val="Normal"/>
    <w:uiPriority w:val="34"/>
    <w:qFormat/>
    <w:rsid w:val="00A93EDD"/>
    <w:pPr>
      <w:ind w:left="720"/>
      <w:contextualSpacing/>
    </w:pPr>
  </w:style>
  <w:style w:type="table" w:customStyle="1" w:styleId="PlainTable2">
    <w:name w:val="Plain Table 2"/>
    <w:basedOn w:val="TableNormal"/>
    <w:uiPriority w:val="42"/>
    <w:rsid w:val="00336110"/>
    <w:rPr>
      <w:rFonts w:asciiTheme="minorHAnsi" w:eastAsiaTheme="minorHAnsi" w:hAnsiTheme="minorHAnsi" w:cstheme="minorBidi"/>
      <w:kern w:val="2"/>
      <w:sz w:val="24"/>
      <w:szCs w:val="24"/>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nhideWhenUsed/>
    <w:qFormat/>
    <w:rsid w:val="00B45286"/>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6D9"/>
    <w:pPr>
      <w:jc w:val="center"/>
    </w:pPr>
  </w:style>
  <w:style w:type="paragraph" w:styleId="Heading1">
    <w:name w:val="heading 1"/>
    <w:basedOn w:val="Normal"/>
    <w:next w:val="Normal"/>
    <w:link w:val="Heading1Char"/>
    <w:uiPriority w:val="99"/>
    <w:qFormat/>
    <w:rsid w:val="00C916D9"/>
    <w:pPr>
      <w:keepNext/>
      <w:keepLines/>
      <w:tabs>
        <w:tab w:val="left" w:pos="216"/>
      </w:tabs>
      <w:spacing w:before="160" w:after="80"/>
      <w:outlineLvl w:val="0"/>
    </w:pPr>
    <w:rPr>
      <w:smallCaps/>
      <w:noProof/>
    </w:rPr>
  </w:style>
  <w:style w:type="paragraph" w:styleId="Heading2">
    <w:name w:val="heading 2"/>
    <w:basedOn w:val="Normal"/>
    <w:next w:val="Normal"/>
    <w:link w:val="Heading2Char"/>
    <w:unhideWhenUsed/>
    <w:qFormat/>
    <w:rsid w:val="00C916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916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916D9"/>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semiHidden/>
    <w:unhideWhenUsed/>
    <w:qFormat/>
    <w:rsid w:val="00E512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16D9"/>
    <w:pPr>
      <w:tabs>
        <w:tab w:val="center" w:pos="4320"/>
        <w:tab w:val="right" w:pos="8640"/>
      </w:tabs>
    </w:pPr>
  </w:style>
  <w:style w:type="character" w:customStyle="1" w:styleId="HeaderChar">
    <w:name w:val="Header Char"/>
    <w:basedOn w:val="DefaultParagraphFont"/>
    <w:link w:val="Header"/>
    <w:uiPriority w:val="99"/>
    <w:rsid w:val="00C916D9"/>
    <w:rPr>
      <w:sz w:val="24"/>
      <w:szCs w:val="24"/>
    </w:rPr>
  </w:style>
  <w:style w:type="paragraph" w:styleId="Footer">
    <w:name w:val="footer"/>
    <w:basedOn w:val="Normal"/>
    <w:link w:val="FooterChar"/>
    <w:uiPriority w:val="99"/>
    <w:rsid w:val="00C916D9"/>
    <w:pPr>
      <w:tabs>
        <w:tab w:val="center" w:pos="4320"/>
        <w:tab w:val="right" w:pos="8640"/>
      </w:tabs>
    </w:pPr>
  </w:style>
  <w:style w:type="character" w:customStyle="1" w:styleId="FooterChar">
    <w:name w:val="Footer Char"/>
    <w:basedOn w:val="DefaultParagraphFont"/>
    <w:link w:val="Footer"/>
    <w:uiPriority w:val="99"/>
    <w:rsid w:val="00C916D9"/>
    <w:rPr>
      <w:sz w:val="24"/>
      <w:szCs w:val="24"/>
    </w:rPr>
  </w:style>
  <w:style w:type="character" w:customStyle="1" w:styleId="Heading1Char">
    <w:name w:val="Heading 1 Char"/>
    <w:basedOn w:val="DefaultParagraphFont"/>
    <w:link w:val="Heading1"/>
    <w:uiPriority w:val="99"/>
    <w:rsid w:val="00C916D9"/>
    <w:rPr>
      <w:smallCaps/>
      <w:noProof/>
    </w:rPr>
  </w:style>
  <w:style w:type="paragraph" w:customStyle="1" w:styleId="Affiliation">
    <w:name w:val="Affiliation"/>
    <w:uiPriority w:val="99"/>
    <w:rsid w:val="00C916D9"/>
    <w:pPr>
      <w:jc w:val="center"/>
    </w:pPr>
  </w:style>
  <w:style w:type="paragraph" w:customStyle="1" w:styleId="Author">
    <w:name w:val="Author"/>
    <w:uiPriority w:val="99"/>
    <w:rsid w:val="00C916D9"/>
    <w:pPr>
      <w:spacing w:before="360" w:after="40"/>
      <w:jc w:val="center"/>
    </w:pPr>
    <w:rPr>
      <w:noProof/>
      <w:sz w:val="22"/>
      <w:szCs w:val="22"/>
    </w:rPr>
  </w:style>
  <w:style w:type="paragraph" w:customStyle="1" w:styleId="papersubtitle">
    <w:name w:val="paper subtitle"/>
    <w:uiPriority w:val="99"/>
    <w:rsid w:val="00C916D9"/>
    <w:pPr>
      <w:spacing w:after="120"/>
      <w:jc w:val="center"/>
    </w:pPr>
    <w:rPr>
      <w:bCs/>
      <w:noProof/>
      <w:sz w:val="28"/>
      <w:szCs w:val="28"/>
    </w:rPr>
  </w:style>
  <w:style w:type="paragraph" w:customStyle="1" w:styleId="papertitle">
    <w:name w:val="paper title"/>
    <w:uiPriority w:val="99"/>
    <w:rsid w:val="00C916D9"/>
    <w:pPr>
      <w:spacing w:after="120"/>
      <w:jc w:val="center"/>
    </w:pPr>
    <w:rPr>
      <w:bCs/>
      <w:noProof/>
      <w:sz w:val="48"/>
      <w:szCs w:val="48"/>
    </w:rPr>
  </w:style>
  <w:style w:type="character" w:customStyle="1" w:styleId="Heading2Char">
    <w:name w:val="Heading 2 Char"/>
    <w:basedOn w:val="DefaultParagraphFont"/>
    <w:link w:val="Heading2"/>
    <w:rsid w:val="00C916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916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C916D9"/>
    <w:rPr>
      <w:rFonts w:asciiTheme="majorHAnsi" w:eastAsiaTheme="majorEastAsia" w:hAnsiTheme="majorHAnsi" w:cstheme="majorBidi"/>
      <w:b/>
      <w:bCs/>
      <w:i/>
      <w:iCs/>
      <w:color w:val="4F81BD" w:themeColor="accent1"/>
    </w:rPr>
  </w:style>
  <w:style w:type="paragraph" w:customStyle="1" w:styleId="Abstract">
    <w:name w:val="Abstract"/>
    <w:uiPriority w:val="99"/>
    <w:rsid w:val="00C916D9"/>
    <w:pPr>
      <w:spacing w:after="200"/>
      <w:ind w:firstLine="274"/>
      <w:jc w:val="both"/>
    </w:pPr>
    <w:rPr>
      <w:b/>
      <w:bCs/>
      <w:sz w:val="18"/>
      <w:szCs w:val="18"/>
    </w:rPr>
  </w:style>
  <w:style w:type="paragraph" w:styleId="BodyText">
    <w:name w:val="Body Text"/>
    <w:basedOn w:val="Normal"/>
    <w:link w:val="BodyTextChar"/>
    <w:uiPriority w:val="99"/>
    <w:rsid w:val="00C916D9"/>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C916D9"/>
    <w:rPr>
      <w:rFonts w:eastAsia="MS Mincho"/>
      <w:spacing w:val="-1"/>
    </w:rPr>
  </w:style>
  <w:style w:type="paragraph" w:customStyle="1" w:styleId="bulletlist">
    <w:name w:val="bullet list"/>
    <w:basedOn w:val="BodyText"/>
    <w:rsid w:val="00C916D9"/>
    <w:pPr>
      <w:numPr>
        <w:numId w:val="1"/>
      </w:numPr>
      <w:tabs>
        <w:tab w:val="clear" w:pos="648"/>
      </w:tabs>
      <w:ind w:left="576" w:hanging="288"/>
    </w:pPr>
  </w:style>
  <w:style w:type="paragraph" w:customStyle="1" w:styleId="figurecaption">
    <w:name w:val="figure caption"/>
    <w:rsid w:val="00C916D9"/>
    <w:pPr>
      <w:numPr>
        <w:numId w:val="2"/>
      </w:numPr>
      <w:tabs>
        <w:tab w:val="left" w:pos="533"/>
      </w:tabs>
      <w:spacing w:before="80" w:after="200"/>
      <w:ind w:left="0" w:firstLine="0"/>
      <w:jc w:val="both"/>
    </w:pPr>
    <w:rPr>
      <w:noProof/>
      <w:sz w:val="16"/>
      <w:szCs w:val="16"/>
    </w:rPr>
  </w:style>
  <w:style w:type="paragraph" w:customStyle="1" w:styleId="keywords">
    <w:name w:val="key words"/>
    <w:uiPriority w:val="99"/>
    <w:rsid w:val="00C916D9"/>
    <w:pPr>
      <w:spacing w:after="120"/>
      <w:ind w:firstLine="274"/>
      <w:jc w:val="both"/>
    </w:pPr>
    <w:rPr>
      <w:b/>
      <w:bCs/>
      <w:i/>
      <w:iCs/>
      <w:noProof/>
      <w:sz w:val="18"/>
      <w:szCs w:val="18"/>
    </w:rPr>
  </w:style>
  <w:style w:type="paragraph" w:customStyle="1" w:styleId="references">
    <w:name w:val="references"/>
    <w:uiPriority w:val="99"/>
    <w:rsid w:val="00C916D9"/>
    <w:pPr>
      <w:numPr>
        <w:numId w:val="3"/>
      </w:numPr>
      <w:spacing w:after="50" w:line="180" w:lineRule="exact"/>
      <w:jc w:val="both"/>
    </w:pPr>
    <w:rPr>
      <w:noProof/>
      <w:sz w:val="16"/>
      <w:szCs w:val="16"/>
    </w:rPr>
  </w:style>
  <w:style w:type="paragraph" w:customStyle="1" w:styleId="tablecolhead">
    <w:name w:val="table col head"/>
    <w:basedOn w:val="Normal"/>
    <w:uiPriority w:val="99"/>
    <w:rsid w:val="00C916D9"/>
    <w:rPr>
      <w:b/>
      <w:bCs/>
      <w:sz w:val="16"/>
      <w:szCs w:val="16"/>
    </w:rPr>
  </w:style>
  <w:style w:type="paragraph" w:customStyle="1" w:styleId="tablecolsubhead">
    <w:name w:val="table col subhead"/>
    <w:basedOn w:val="tablecolhead"/>
    <w:uiPriority w:val="99"/>
    <w:rsid w:val="00C916D9"/>
    <w:rPr>
      <w:i/>
      <w:iCs/>
      <w:sz w:val="15"/>
      <w:szCs w:val="15"/>
    </w:rPr>
  </w:style>
  <w:style w:type="paragraph" w:customStyle="1" w:styleId="tablecopy">
    <w:name w:val="table copy"/>
    <w:uiPriority w:val="99"/>
    <w:rsid w:val="00C916D9"/>
    <w:pPr>
      <w:jc w:val="both"/>
    </w:pPr>
    <w:rPr>
      <w:noProof/>
      <w:sz w:val="16"/>
      <w:szCs w:val="16"/>
    </w:rPr>
  </w:style>
  <w:style w:type="paragraph" w:customStyle="1" w:styleId="tablefootnote">
    <w:name w:val="table footnote"/>
    <w:uiPriority w:val="99"/>
    <w:rsid w:val="00C916D9"/>
    <w:pPr>
      <w:numPr>
        <w:numId w:val="5"/>
      </w:numPr>
      <w:tabs>
        <w:tab w:val="left" w:pos="29"/>
      </w:tabs>
      <w:spacing w:before="60" w:after="30"/>
      <w:ind w:left="360"/>
      <w:jc w:val="right"/>
    </w:pPr>
    <w:rPr>
      <w:rFonts w:eastAsia="MS Mincho"/>
      <w:sz w:val="12"/>
      <w:szCs w:val="12"/>
    </w:rPr>
  </w:style>
  <w:style w:type="paragraph" w:customStyle="1" w:styleId="tablehead">
    <w:name w:val="table head"/>
    <w:uiPriority w:val="99"/>
    <w:rsid w:val="00C916D9"/>
    <w:pPr>
      <w:numPr>
        <w:numId w:val="4"/>
      </w:numPr>
      <w:spacing w:before="240" w:after="120" w:line="216" w:lineRule="auto"/>
      <w:jc w:val="center"/>
    </w:pPr>
    <w:rPr>
      <w:smallCaps/>
      <w:noProof/>
      <w:sz w:val="16"/>
      <w:szCs w:val="16"/>
    </w:rPr>
  </w:style>
  <w:style w:type="paragraph" w:styleId="BalloonText">
    <w:name w:val="Balloon Text"/>
    <w:basedOn w:val="Normal"/>
    <w:link w:val="BalloonTextChar"/>
    <w:rsid w:val="00C916D9"/>
    <w:rPr>
      <w:rFonts w:ascii="Tahoma" w:hAnsi="Tahoma" w:cs="Tahoma"/>
      <w:sz w:val="16"/>
      <w:szCs w:val="16"/>
    </w:rPr>
  </w:style>
  <w:style w:type="character" w:customStyle="1" w:styleId="BalloonTextChar">
    <w:name w:val="Balloon Text Char"/>
    <w:basedOn w:val="DefaultParagraphFont"/>
    <w:link w:val="BalloonText"/>
    <w:rsid w:val="00C916D9"/>
    <w:rPr>
      <w:rFonts w:ascii="Tahoma" w:hAnsi="Tahoma" w:cs="Tahoma"/>
      <w:sz w:val="16"/>
      <w:szCs w:val="16"/>
    </w:rPr>
  </w:style>
  <w:style w:type="character" w:styleId="Hyperlink">
    <w:name w:val="Hyperlink"/>
    <w:basedOn w:val="DefaultParagraphFont"/>
    <w:rsid w:val="00C916D9"/>
    <w:rPr>
      <w:color w:val="0000FF" w:themeColor="hyperlink"/>
      <w:u w:val="single"/>
    </w:rPr>
  </w:style>
  <w:style w:type="paragraph" w:styleId="BodyTextIndent">
    <w:name w:val="Body Text Indent"/>
    <w:basedOn w:val="Normal"/>
    <w:link w:val="BodyTextIndentChar"/>
    <w:rsid w:val="00B67FB0"/>
    <w:pPr>
      <w:spacing w:after="120"/>
      <w:ind w:left="283"/>
    </w:pPr>
  </w:style>
  <w:style w:type="character" w:customStyle="1" w:styleId="BodyTextIndentChar">
    <w:name w:val="Body Text Indent Char"/>
    <w:basedOn w:val="DefaultParagraphFont"/>
    <w:link w:val="BodyTextIndent"/>
    <w:rsid w:val="00B67FB0"/>
  </w:style>
  <w:style w:type="character" w:customStyle="1" w:styleId="Heading9Char">
    <w:name w:val="Heading 9 Char"/>
    <w:basedOn w:val="DefaultParagraphFont"/>
    <w:link w:val="Heading9"/>
    <w:uiPriority w:val="9"/>
    <w:semiHidden/>
    <w:rsid w:val="00E5125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E5125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125B"/>
    <w:rPr>
      <w:rFonts w:asciiTheme="majorHAnsi" w:eastAsiaTheme="majorEastAsia" w:hAnsiTheme="majorHAnsi" w:cstheme="majorBidi"/>
      <w:spacing w:val="-10"/>
      <w:kern w:val="28"/>
      <w:sz w:val="56"/>
      <w:szCs w:val="56"/>
      <w14:ligatures w14:val="standardContextual"/>
    </w:rPr>
  </w:style>
  <w:style w:type="character" w:customStyle="1" w:styleId="UnresolvedMention">
    <w:name w:val="Unresolved Mention"/>
    <w:basedOn w:val="DefaultParagraphFont"/>
    <w:uiPriority w:val="99"/>
    <w:semiHidden/>
    <w:unhideWhenUsed/>
    <w:rsid w:val="000C16A7"/>
    <w:rPr>
      <w:color w:val="605E5C"/>
      <w:shd w:val="clear" w:color="auto" w:fill="E1DFDD"/>
    </w:rPr>
  </w:style>
  <w:style w:type="paragraph" w:styleId="ListParagraph">
    <w:name w:val="List Paragraph"/>
    <w:basedOn w:val="Normal"/>
    <w:uiPriority w:val="34"/>
    <w:qFormat/>
    <w:rsid w:val="00A93EDD"/>
    <w:pPr>
      <w:ind w:left="720"/>
      <w:contextualSpacing/>
    </w:pPr>
  </w:style>
  <w:style w:type="table" w:customStyle="1" w:styleId="PlainTable2">
    <w:name w:val="Plain Table 2"/>
    <w:basedOn w:val="TableNormal"/>
    <w:uiPriority w:val="42"/>
    <w:rsid w:val="00336110"/>
    <w:rPr>
      <w:rFonts w:asciiTheme="minorHAnsi" w:eastAsiaTheme="minorHAnsi" w:hAnsiTheme="minorHAnsi" w:cstheme="minorBidi"/>
      <w:kern w:val="2"/>
      <w:sz w:val="24"/>
      <w:szCs w:val="24"/>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nhideWhenUsed/>
    <w:qFormat/>
    <w:rsid w:val="00B4528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8616">
      <w:marLeft w:val="640"/>
      <w:marRight w:val="0"/>
      <w:marTop w:val="0"/>
      <w:marBottom w:val="0"/>
      <w:divBdr>
        <w:top w:val="none" w:sz="0" w:space="0" w:color="auto"/>
        <w:left w:val="none" w:sz="0" w:space="0" w:color="auto"/>
        <w:bottom w:val="none" w:sz="0" w:space="0" w:color="auto"/>
        <w:right w:val="none" w:sz="0" w:space="0" w:color="auto"/>
      </w:divBdr>
    </w:div>
    <w:div w:id="84499535">
      <w:marLeft w:val="640"/>
      <w:marRight w:val="0"/>
      <w:marTop w:val="0"/>
      <w:marBottom w:val="0"/>
      <w:divBdr>
        <w:top w:val="none" w:sz="0" w:space="0" w:color="auto"/>
        <w:left w:val="none" w:sz="0" w:space="0" w:color="auto"/>
        <w:bottom w:val="none" w:sz="0" w:space="0" w:color="auto"/>
        <w:right w:val="none" w:sz="0" w:space="0" w:color="auto"/>
      </w:divBdr>
    </w:div>
    <w:div w:id="133523406">
      <w:marLeft w:val="640"/>
      <w:marRight w:val="0"/>
      <w:marTop w:val="0"/>
      <w:marBottom w:val="0"/>
      <w:divBdr>
        <w:top w:val="none" w:sz="0" w:space="0" w:color="auto"/>
        <w:left w:val="none" w:sz="0" w:space="0" w:color="auto"/>
        <w:bottom w:val="none" w:sz="0" w:space="0" w:color="auto"/>
        <w:right w:val="none" w:sz="0" w:space="0" w:color="auto"/>
      </w:divBdr>
    </w:div>
    <w:div w:id="198977657">
      <w:marLeft w:val="640"/>
      <w:marRight w:val="0"/>
      <w:marTop w:val="0"/>
      <w:marBottom w:val="0"/>
      <w:divBdr>
        <w:top w:val="none" w:sz="0" w:space="0" w:color="auto"/>
        <w:left w:val="none" w:sz="0" w:space="0" w:color="auto"/>
        <w:bottom w:val="none" w:sz="0" w:space="0" w:color="auto"/>
        <w:right w:val="none" w:sz="0" w:space="0" w:color="auto"/>
      </w:divBdr>
    </w:div>
    <w:div w:id="200824645">
      <w:marLeft w:val="640"/>
      <w:marRight w:val="0"/>
      <w:marTop w:val="0"/>
      <w:marBottom w:val="0"/>
      <w:divBdr>
        <w:top w:val="none" w:sz="0" w:space="0" w:color="auto"/>
        <w:left w:val="none" w:sz="0" w:space="0" w:color="auto"/>
        <w:bottom w:val="none" w:sz="0" w:space="0" w:color="auto"/>
        <w:right w:val="none" w:sz="0" w:space="0" w:color="auto"/>
      </w:divBdr>
    </w:div>
    <w:div w:id="203493256">
      <w:marLeft w:val="640"/>
      <w:marRight w:val="0"/>
      <w:marTop w:val="0"/>
      <w:marBottom w:val="0"/>
      <w:divBdr>
        <w:top w:val="none" w:sz="0" w:space="0" w:color="auto"/>
        <w:left w:val="none" w:sz="0" w:space="0" w:color="auto"/>
        <w:bottom w:val="none" w:sz="0" w:space="0" w:color="auto"/>
        <w:right w:val="none" w:sz="0" w:space="0" w:color="auto"/>
      </w:divBdr>
    </w:div>
    <w:div w:id="206793928">
      <w:bodyDiv w:val="1"/>
      <w:marLeft w:val="0"/>
      <w:marRight w:val="0"/>
      <w:marTop w:val="0"/>
      <w:marBottom w:val="0"/>
      <w:divBdr>
        <w:top w:val="none" w:sz="0" w:space="0" w:color="auto"/>
        <w:left w:val="none" w:sz="0" w:space="0" w:color="auto"/>
        <w:bottom w:val="none" w:sz="0" w:space="0" w:color="auto"/>
        <w:right w:val="none" w:sz="0" w:space="0" w:color="auto"/>
      </w:divBdr>
    </w:div>
    <w:div w:id="301010327">
      <w:marLeft w:val="640"/>
      <w:marRight w:val="0"/>
      <w:marTop w:val="0"/>
      <w:marBottom w:val="0"/>
      <w:divBdr>
        <w:top w:val="none" w:sz="0" w:space="0" w:color="auto"/>
        <w:left w:val="none" w:sz="0" w:space="0" w:color="auto"/>
        <w:bottom w:val="none" w:sz="0" w:space="0" w:color="auto"/>
        <w:right w:val="none" w:sz="0" w:space="0" w:color="auto"/>
      </w:divBdr>
    </w:div>
    <w:div w:id="437718636">
      <w:marLeft w:val="640"/>
      <w:marRight w:val="0"/>
      <w:marTop w:val="0"/>
      <w:marBottom w:val="0"/>
      <w:divBdr>
        <w:top w:val="none" w:sz="0" w:space="0" w:color="auto"/>
        <w:left w:val="none" w:sz="0" w:space="0" w:color="auto"/>
        <w:bottom w:val="none" w:sz="0" w:space="0" w:color="auto"/>
        <w:right w:val="none" w:sz="0" w:space="0" w:color="auto"/>
      </w:divBdr>
    </w:div>
    <w:div w:id="460928046">
      <w:marLeft w:val="640"/>
      <w:marRight w:val="0"/>
      <w:marTop w:val="0"/>
      <w:marBottom w:val="0"/>
      <w:divBdr>
        <w:top w:val="none" w:sz="0" w:space="0" w:color="auto"/>
        <w:left w:val="none" w:sz="0" w:space="0" w:color="auto"/>
        <w:bottom w:val="none" w:sz="0" w:space="0" w:color="auto"/>
        <w:right w:val="none" w:sz="0" w:space="0" w:color="auto"/>
      </w:divBdr>
    </w:div>
    <w:div w:id="540174565">
      <w:marLeft w:val="640"/>
      <w:marRight w:val="0"/>
      <w:marTop w:val="0"/>
      <w:marBottom w:val="0"/>
      <w:divBdr>
        <w:top w:val="none" w:sz="0" w:space="0" w:color="auto"/>
        <w:left w:val="none" w:sz="0" w:space="0" w:color="auto"/>
        <w:bottom w:val="none" w:sz="0" w:space="0" w:color="auto"/>
        <w:right w:val="none" w:sz="0" w:space="0" w:color="auto"/>
      </w:divBdr>
    </w:div>
    <w:div w:id="543754940">
      <w:marLeft w:val="640"/>
      <w:marRight w:val="0"/>
      <w:marTop w:val="0"/>
      <w:marBottom w:val="0"/>
      <w:divBdr>
        <w:top w:val="none" w:sz="0" w:space="0" w:color="auto"/>
        <w:left w:val="none" w:sz="0" w:space="0" w:color="auto"/>
        <w:bottom w:val="none" w:sz="0" w:space="0" w:color="auto"/>
        <w:right w:val="none" w:sz="0" w:space="0" w:color="auto"/>
      </w:divBdr>
    </w:div>
    <w:div w:id="543953308">
      <w:marLeft w:val="640"/>
      <w:marRight w:val="0"/>
      <w:marTop w:val="0"/>
      <w:marBottom w:val="0"/>
      <w:divBdr>
        <w:top w:val="none" w:sz="0" w:space="0" w:color="auto"/>
        <w:left w:val="none" w:sz="0" w:space="0" w:color="auto"/>
        <w:bottom w:val="none" w:sz="0" w:space="0" w:color="auto"/>
        <w:right w:val="none" w:sz="0" w:space="0" w:color="auto"/>
      </w:divBdr>
    </w:div>
    <w:div w:id="547884500">
      <w:marLeft w:val="640"/>
      <w:marRight w:val="0"/>
      <w:marTop w:val="0"/>
      <w:marBottom w:val="0"/>
      <w:divBdr>
        <w:top w:val="none" w:sz="0" w:space="0" w:color="auto"/>
        <w:left w:val="none" w:sz="0" w:space="0" w:color="auto"/>
        <w:bottom w:val="none" w:sz="0" w:space="0" w:color="auto"/>
        <w:right w:val="none" w:sz="0" w:space="0" w:color="auto"/>
      </w:divBdr>
    </w:div>
    <w:div w:id="558130267">
      <w:marLeft w:val="640"/>
      <w:marRight w:val="0"/>
      <w:marTop w:val="0"/>
      <w:marBottom w:val="0"/>
      <w:divBdr>
        <w:top w:val="none" w:sz="0" w:space="0" w:color="auto"/>
        <w:left w:val="none" w:sz="0" w:space="0" w:color="auto"/>
        <w:bottom w:val="none" w:sz="0" w:space="0" w:color="auto"/>
        <w:right w:val="none" w:sz="0" w:space="0" w:color="auto"/>
      </w:divBdr>
    </w:div>
    <w:div w:id="583153144">
      <w:marLeft w:val="640"/>
      <w:marRight w:val="0"/>
      <w:marTop w:val="0"/>
      <w:marBottom w:val="0"/>
      <w:divBdr>
        <w:top w:val="none" w:sz="0" w:space="0" w:color="auto"/>
        <w:left w:val="none" w:sz="0" w:space="0" w:color="auto"/>
        <w:bottom w:val="none" w:sz="0" w:space="0" w:color="auto"/>
        <w:right w:val="none" w:sz="0" w:space="0" w:color="auto"/>
      </w:divBdr>
    </w:div>
    <w:div w:id="586503129">
      <w:marLeft w:val="640"/>
      <w:marRight w:val="0"/>
      <w:marTop w:val="0"/>
      <w:marBottom w:val="0"/>
      <w:divBdr>
        <w:top w:val="none" w:sz="0" w:space="0" w:color="auto"/>
        <w:left w:val="none" w:sz="0" w:space="0" w:color="auto"/>
        <w:bottom w:val="none" w:sz="0" w:space="0" w:color="auto"/>
        <w:right w:val="none" w:sz="0" w:space="0" w:color="auto"/>
      </w:divBdr>
    </w:div>
    <w:div w:id="599487576">
      <w:marLeft w:val="640"/>
      <w:marRight w:val="0"/>
      <w:marTop w:val="0"/>
      <w:marBottom w:val="0"/>
      <w:divBdr>
        <w:top w:val="none" w:sz="0" w:space="0" w:color="auto"/>
        <w:left w:val="none" w:sz="0" w:space="0" w:color="auto"/>
        <w:bottom w:val="none" w:sz="0" w:space="0" w:color="auto"/>
        <w:right w:val="none" w:sz="0" w:space="0" w:color="auto"/>
      </w:divBdr>
    </w:div>
    <w:div w:id="685669285">
      <w:marLeft w:val="640"/>
      <w:marRight w:val="0"/>
      <w:marTop w:val="0"/>
      <w:marBottom w:val="0"/>
      <w:divBdr>
        <w:top w:val="none" w:sz="0" w:space="0" w:color="auto"/>
        <w:left w:val="none" w:sz="0" w:space="0" w:color="auto"/>
        <w:bottom w:val="none" w:sz="0" w:space="0" w:color="auto"/>
        <w:right w:val="none" w:sz="0" w:space="0" w:color="auto"/>
      </w:divBdr>
    </w:div>
    <w:div w:id="707880027">
      <w:marLeft w:val="640"/>
      <w:marRight w:val="0"/>
      <w:marTop w:val="0"/>
      <w:marBottom w:val="0"/>
      <w:divBdr>
        <w:top w:val="none" w:sz="0" w:space="0" w:color="auto"/>
        <w:left w:val="none" w:sz="0" w:space="0" w:color="auto"/>
        <w:bottom w:val="none" w:sz="0" w:space="0" w:color="auto"/>
        <w:right w:val="none" w:sz="0" w:space="0" w:color="auto"/>
      </w:divBdr>
    </w:div>
    <w:div w:id="744885988">
      <w:marLeft w:val="640"/>
      <w:marRight w:val="0"/>
      <w:marTop w:val="0"/>
      <w:marBottom w:val="0"/>
      <w:divBdr>
        <w:top w:val="none" w:sz="0" w:space="0" w:color="auto"/>
        <w:left w:val="none" w:sz="0" w:space="0" w:color="auto"/>
        <w:bottom w:val="none" w:sz="0" w:space="0" w:color="auto"/>
        <w:right w:val="none" w:sz="0" w:space="0" w:color="auto"/>
      </w:divBdr>
    </w:div>
    <w:div w:id="875776287">
      <w:marLeft w:val="640"/>
      <w:marRight w:val="0"/>
      <w:marTop w:val="0"/>
      <w:marBottom w:val="0"/>
      <w:divBdr>
        <w:top w:val="none" w:sz="0" w:space="0" w:color="auto"/>
        <w:left w:val="none" w:sz="0" w:space="0" w:color="auto"/>
        <w:bottom w:val="none" w:sz="0" w:space="0" w:color="auto"/>
        <w:right w:val="none" w:sz="0" w:space="0" w:color="auto"/>
      </w:divBdr>
    </w:div>
    <w:div w:id="897740383">
      <w:marLeft w:val="640"/>
      <w:marRight w:val="0"/>
      <w:marTop w:val="0"/>
      <w:marBottom w:val="0"/>
      <w:divBdr>
        <w:top w:val="none" w:sz="0" w:space="0" w:color="auto"/>
        <w:left w:val="none" w:sz="0" w:space="0" w:color="auto"/>
        <w:bottom w:val="none" w:sz="0" w:space="0" w:color="auto"/>
        <w:right w:val="none" w:sz="0" w:space="0" w:color="auto"/>
      </w:divBdr>
    </w:div>
    <w:div w:id="905072273">
      <w:marLeft w:val="640"/>
      <w:marRight w:val="0"/>
      <w:marTop w:val="0"/>
      <w:marBottom w:val="0"/>
      <w:divBdr>
        <w:top w:val="none" w:sz="0" w:space="0" w:color="auto"/>
        <w:left w:val="none" w:sz="0" w:space="0" w:color="auto"/>
        <w:bottom w:val="none" w:sz="0" w:space="0" w:color="auto"/>
        <w:right w:val="none" w:sz="0" w:space="0" w:color="auto"/>
      </w:divBdr>
    </w:div>
    <w:div w:id="971524096">
      <w:marLeft w:val="640"/>
      <w:marRight w:val="0"/>
      <w:marTop w:val="0"/>
      <w:marBottom w:val="0"/>
      <w:divBdr>
        <w:top w:val="none" w:sz="0" w:space="0" w:color="auto"/>
        <w:left w:val="none" w:sz="0" w:space="0" w:color="auto"/>
        <w:bottom w:val="none" w:sz="0" w:space="0" w:color="auto"/>
        <w:right w:val="none" w:sz="0" w:space="0" w:color="auto"/>
      </w:divBdr>
    </w:div>
    <w:div w:id="980498970">
      <w:marLeft w:val="640"/>
      <w:marRight w:val="0"/>
      <w:marTop w:val="0"/>
      <w:marBottom w:val="0"/>
      <w:divBdr>
        <w:top w:val="none" w:sz="0" w:space="0" w:color="auto"/>
        <w:left w:val="none" w:sz="0" w:space="0" w:color="auto"/>
        <w:bottom w:val="none" w:sz="0" w:space="0" w:color="auto"/>
        <w:right w:val="none" w:sz="0" w:space="0" w:color="auto"/>
      </w:divBdr>
    </w:div>
    <w:div w:id="983852979">
      <w:marLeft w:val="640"/>
      <w:marRight w:val="0"/>
      <w:marTop w:val="0"/>
      <w:marBottom w:val="0"/>
      <w:divBdr>
        <w:top w:val="none" w:sz="0" w:space="0" w:color="auto"/>
        <w:left w:val="none" w:sz="0" w:space="0" w:color="auto"/>
        <w:bottom w:val="none" w:sz="0" w:space="0" w:color="auto"/>
        <w:right w:val="none" w:sz="0" w:space="0" w:color="auto"/>
      </w:divBdr>
    </w:div>
    <w:div w:id="991059682">
      <w:marLeft w:val="640"/>
      <w:marRight w:val="0"/>
      <w:marTop w:val="0"/>
      <w:marBottom w:val="0"/>
      <w:divBdr>
        <w:top w:val="none" w:sz="0" w:space="0" w:color="auto"/>
        <w:left w:val="none" w:sz="0" w:space="0" w:color="auto"/>
        <w:bottom w:val="none" w:sz="0" w:space="0" w:color="auto"/>
        <w:right w:val="none" w:sz="0" w:space="0" w:color="auto"/>
      </w:divBdr>
    </w:div>
    <w:div w:id="1028751220">
      <w:marLeft w:val="640"/>
      <w:marRight w:val="0"/>
      <w:marTop w:val="0"/>
      <w:marBottom w:val="0"/>
      <w:divBdr>
        <w:top w:val="none" w:sz="0" w:space="0" w:color="auto"/>
        <w:left w:val="none" w:sz="0" w:space="0" w:color="auto"/>
        <w:bottom w:val="none" w:sz="0" w:space="0" w:color="auto"/>
        <w:right w:val="none" w:sz="0" w:space="0" w:color="auto"/>
      </w:divBdr>
    </w:div>
    <w:div w:id="1109855686">
      <w:marLeft w:val="640"/>
      <w:marRight w:val="0"/>
      <w:marTop w:val="0"/>
      <w:marBottom w:val="0"/>
      <w:divBdr>
        <w:top w:val="none" w:sz="0" w:space="0" w:color="auto"/>
        <w:left w:val="none" w:sz="0" w:space="0" w:color="auto"/>
        <w:bottom w:val="none" w:sz="0" w:space="0" w:color="auto"/>
        <w:right w:val="none" w:sz="0" w:space="0" w:color="auto"/>
      </w:divBdr>
    </w:div>
    <w:div w:id="1294285493">
      <w:marLeft w:val="640"/>
      <w:marRight w:val="0"/>
      <w:marTop w:val="0"/>
      <w:marBottom w:val="0"/>
      <w:divBdr>
        <w:top w:val="none" w:sz="0" w:space="0" w:color="auto"/>
        <w:left w:val="none" w:sz="0" w:space="0" w:color="auto"/>
        <w:bottom w:val="none" w:sz="0" w:space="0" w:color="auto"/>
        <w:right w:val="none" w:sz="0" w:space="0" w:color="auto"/>
      </w:divBdr>
    </w:div>
    <w:div w:id="1476029660">
      <w:marLeft w:val="640"/>
      <w:marRight w:val="0"/>
      <w:marTop w:val="0"/>
      <w:marBottom w:val="0"/>
      <w:divBdr>
        <w:top w:val="none" w:sz="0" w:space="0" w:color="auto"/>
        <w:left w:val="none" w:sz="0" w:space="0" w:color="auto"/>
        <w:bottom w:val="none" w:sz="0" w:space="0" w:color="auto"/>
        <w:right w:val="none" w:sz="0" w:space="0" w:color="auto"/>
      </w:divBdr>
    </w:div>
    <w:div w:id="1508203574">
      <w:marLeft w:val="640"/>
      <w:marRight w:val="0"/>
      <w:marTop w:val="0"/>
      <w:marBottom w:val="0"/>
      <w:divBdr>
        <w:top w:val="none" w:sz="0" w:space="0" w:color="auto"/>
        <w:left w:val="none" w:sz="0" w:space="0" w:color="auto"/>
        <w:bottom w:val="none" w:sz="0" w:space="0" w:color="auto"/>
        <w:right w:val="none" w:sz="0" w:space="0" w:color="auto"/>
      </w:divBdr>
    </w:div>
    <w:div w:id="1535845620">
      <w:marLeft w:val="640"/>
      <w:marRight w:val="0"/>
      <w:marTop w:val="0"/>
      <w:marBottom w:val="0"/>
      <w:divBdr>
        <w:top w:val="none" w:sz="0" w:space="0" w:color="auto"/>
        <w:left w:val="none" w:sz="0" w:space="0" w:color="auto"/>
        <w:bottom w:val="none" w:sz="0" w:space="0" w:color="auto"/>
        <w:right w:val="none" w:sz="0" w:space="0" w:color="auto"/>
      </w:divBdr>
    </w:div>
    <w:div w:id="1553732877">
      <w:marLeft w:val="640"/>
      <w:marRight w:val="0"/>
      <w:marTop w:val="0"/>
      <w:marBottom w:val="0"/>
      <w:divBdr>
        <w:top w:val="none" w:sz="0" w:space="0" w:color="auto"/>
        <w:left w:val="none" w:sz="0" w:space="0" w:color="auto"/>
        <w:bottom w:val="none" w:sz="0" w:space="0" w:color="auto"/>
        <w:right w:val="none" w:sz="0" w:space="0" w:color="auto"/>
      </w:divBdr>
    </w:div>
    <w:div w:id="1561745603">
      <w:marLeft w:val="640"/>
      <w:marRight w:val="0"/>
      <w:marTop w:val="0"/>
      <w:marBottom w:val="0"/>
      <w:divBdr>
        <w:top w:val="none" w:sz="0" w:space="0" w:color="auto"/>
        <w:left w:val="none" w:sz="0" w:space="0" w:color="auto"/>
        <w:bottom w:val="none" w:sz="0" w:space="0" w:color="auto"/>
        <w:right w:val="none" w:sz="0" w:space="0" w:color="auto"/>
      </w:divBdr>
    </w:div>
    <w:div w:id="1587686822">
      <w:marLeft w:val="640"/>
      <w:marRight w:val="0"/>
      <w:marTop w:val="0"/>
      <w:marBottom w:val="0"/>
      <w:divBdr>
        <w:top w:val="none" w:sz="0" w:space="0" w:color="auto"/>
        <w:left w:val="none" w:sz="0" w:space="0" w:color="auto"/>
        <w:bottom w:val="none" w:sz="0" w:space="0" w:color="auto"/>
        <w:right w:val="none" w:sz="0" w:space="0" w:color="auto"/>
      </w:divBdr>
    </w:div>
    <w:div w:id="1616016647">
      <w:marLeft w:val="640"/>
      <w:marRight w:val="0"/>
      <w:marTop w:val="0"/>
      <w:marBottom w:val="0"/>
      <w:divBdr>
        <w:top w:val="none" w:sz="0" w:space="0" w:color="auto"/>
        <w:left w:val="none" w:sz="0" w:space="0" w:color="auto"/>
        <w:bottom w:val="none" w:sz="0" w:space="0" w:color="auto"/>
        <w:right w:val="none" w:sz="0" w:space="0" w:color="auto"/>
      </w:divBdr>
    </w:div>
    <w:div w:id="1624075485">
      <w:marLeft w:val="640"/>
      <w:marRight w:val="0"/>
      <w:marTop w:val="0"/>
      <w:marBottom w:val="0"/>
      <w:divBdr>
        <w:top w:val="none" w:sz="0" w:space="0" w:color="auto"/>
        <w:left w:val="none" w:sz="0" w:space="0" w:color="auto"/>
        <w:bottom w:val="none" w:sz="0" w:space="0" w:color="auto"/>
        <w:right w:val="none" w:sz="0" w:space="0" w:color="auto"/>
      </w:divBdr>
    </w:div>
    <w:div w:id="1727298703">
      <w:marLeft w:val="640"/>
      <w:marRight w:val="0"/>
      <w:marTop w:val="0"/>
      <w:marBottom w:val="0"/>
      <w:divBdr>
        <w:top w:val="none" w:sz="0" w:space="0" w:color="auto"/>
        <w:left w:val="none" w:sz="0" w:space="0" w:color="auto"/>
        <w:bottom w:val="none" w:sz="0" w:space="0" w:color="auto"/>
        <w:right w:val="none" w:sz="0" w:space="0" w:color="auto"/>
      </w:divBdr>
    </w:div>
    <w:div w:id="1766725628">
      <w:marLeft w:val="640"/>
      <w:marRight w:val="0"/>
      <w:marTop w:val="0"/>
      <w:marBottom w:val="0"/>
      <w:divBdr>
        <w:top w:val="none" w:sz="0" w:space="0" w:color="auto"/>
        <w:left w:val="none" w:sz="0" w:space="0" w:color="auto"/>
        <w:bottom w:val="none" w:sz="0" w:space="0" w:color="auto"/>
        <w:right w:val="none" w:sz="0" w:space="0" w:color="auto"/>
      </w:divBdr>
    </w:div>
    <w:div w:id="1778980461">
      <w:marLeft w:val="640"/>
      <w:marRight w:val="0"/>
      <w:marTop w:val="0"/>
      <w:marBottom w:val="0"/>
      <w:divBdr>
        <w:top w:val="none" w:sz="0" w:space="0" w:color="auto"/>
        <w:left w:val="none" w:sz="0" w:space="0" w:color="auto"/>
        <w:bottom w:val="none" w:sz="0" w:space="0" w:color="auto"/>
        <w:right w:val="none" w:sz="0" w:space="0" w:color="auto"/>
      </w:divBdr>
    </w:div>
    <w:div w:id="1789739053">
      <w:marLeft w:val="640"/>
      <w:marRight w:val="0"/>
      <w:marTop w:val="0"/>
      <w:marBottom w:val="0"/>
      <w:divBdr>
        <w:top w:val="none" w:sz="0" w:space="0" w:color="auto"/>
        <w:left w:val="none" w:sz="0" w:space="0" w:color="auto"/>
        <w:bottom w:val="none" w:sz="0" w:space="0" w:color="auto"/>
        <w:right w:val="none" w:sz="0" w:space="0" w:color="auto"/>
      </w:divBdr>
    </w:div>
    <w:div w:id="1844707671">
      <w:marLeft w:val="640"/>
      <w:marRight w:val="0"/>
      <w:marTop w:val="0"/>
      <w:marBottom w:val="0"/>
      <w:divBdr>
        <w:top w:val="none" w:sz="0" w:space="0" w:color="auto"/>
        <w:left w:val="none" w:sz="0" w:space="0" w:color="auto"/>
        <w:bottom w:val="none" w:sz="0" w:space="0" w:color="auto"/>
        <w:right w:val="none" w:sz="0" w:space="0" w:color="auto"/>
      </w:divBdr>
    </w:div>
    <w:div w:id="1853256084">
      <w:marLeft w:val="640"/>
      <w:marRight w:val="0"/>
      <w:marTop w:val="0"/>
      <w:marBottom w:val="0"/>
      <w:divBdr>
        <w:top w:val="none" w:sz="0" w:space="0" w:color="auto"/>
        <w:left w:val="none" w:sz="0" w:space="0" w:color="auto"/>
        <w:bottom w:val="none" w:sz="0" w:space="0" w:color="auto"/>
        <w:right w:val="none" w:sz="0" w:space="0" w:color="auto"/>
      </w:divBdr>
    </w:div>
    <w:div w:id="2006589266">
      <w:marLeft w:val="640"/>
      <w:marRight w:val="0"/>
      <w:marTop w:val="0"/>
      <w:marBottom w:val="0"/>
      <w:divBdr>
        <w:top w:val="none" w:sz="0" w:space="0" w:color="auto"/>
        <w:left w:val="none" w:sz="0" w:space="0" w:color="auto"/>
        <w:bottom w:val="none" w:sz="0" w:space="0" w:color="auto"/>
        <w:right w:val="none" w:sz="0" w:space="0" w:color="auto"/>
      </w:divBdr>
    </w:div>
    <w:div w:id="2044137364">
      <w:marLeft w:val="640"/>
      <w:marRight w:val="0"/>
      <w:marTop w:val="0"/>
      <w:marBottom w:val="0"/>
      <w:divBdr>
        <w:top w:val="none" w:sz="0" w:space="0" w:color="auto"/>
        <w:left w:val="none" w:sz="0" w:space="0" w:color="auto"/>
        <w:bottom w:val="none" w:sz="0" w:space="0" w:color="auto"/>
        <w:right w:val="none" w:sz="0" w:space="0" w:color="auto"/>
      </w:divBdr>
    </w:div>
    <w:div w:id="2092850385">
      <w:marLeft w:val="640"/>
      <w:marRight w:val="0"/>
      <w:marTop w:val="0"/>
      <w:marBottom w:val="0"/>
      <w:divBdr>
        <w:top w:val="none" w:sz="0" w:space="0" w:color="auto"/>
        <w:left w:val="none" w:sz="0" w:space="0" w:color="auto"/>
        <w:bottom w:val="none" w:sz="0" w:space="0" w:color="auto"/>
        <w:right w:val="none" w:sz="0" w:space="0" w:color="auto"/>
      </w:divBdr>
    </w:div>
    <w:div w:id="212141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14C6C6D67E4205A712AE607FC2EAAB"/>
        <w:category>
          <w:name w:val="General"/>
          <w:gallery w:val="placeholder"/>
        </w:category>
        <w:types>
          <w:type w:val="bbPlcHdr"/>
        </w:types>
        <w:behaviors>
          <w:behavior w:val="content"/>
        </w:behaviors>
        <w:guid w:val="{DB2195A2-2EF2-4258-A4EF-6002B689F0EE}"/>
      </w:docPartPr>
      <w:docPartBody>
        <w:p w:rsidR="006676CF" w:rsidRDefault="00851E73" w:rsidP="00851E73">
          <w:pPr>
            <w:pStyle w:val="FD14C6C6D67E4205A712AE607FC2EAAB"/>
          </w:pPr>
          <w:r w:rsidRPr="0011463A">
            <w:rPr>
              <w:rStyle w:val="PlaceholderText"/>
            </w:rPr>
            <w:t>Click or tap here to enter text.</w:t>
          </w:r>
        </w:p>
      </w:docPartBody>
    </w:docPart>
    <w:docPart>
      <w:docPartPr>
        <w:name w:val="E5DA8862107547FAA42023566D1F8C99"/>
        <w:category>
          <w:name w:val="General"/>
          <w:gallery w:val="placeholder"/>
        </w:category>
        <w:types>
          <w:type w:val="bbPlcHdr"/>
        </w:types>
        <w:behaviors>
          <w:behavior w:val="content"/>
        </w:behaviors>
        <w:guid w:val="{D614D85B-E701-4AAD-913F-D9A2698ED136}"/>
      </w:docPartPr>
      <w:docPartBody>
        <w:p w:rsidR="006676CF" w:rsidRDefault="00851E73" w:rsidP="00851E73">
          <w:pPr>
            <w:pStyle w:val="E5DA8862107547FAA42023566D1F8C99"/>
          </w:pPr>
          <w:r w:rsidRPr="001146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73"/>
    <w:rsid w:val="00057A59"/>
    <w:rsid w:val="005404DF"/>
    <w:rsid w:val="00565E8A"/>
    <w:rsid w:val="006676CF"/>
    <w:rsid w:val="00851E73"/>
    <w:rsid w:val="00955293"/>
    <w:rsid w:val="00B90845"/>
    <w:rsid w:val="00BA6645"/>
    <w:rsid w:val="00C52370"/>
    <w:rsid w:val="00D205A3"/>
    <w:rsid w:val="00D8455F"/>
    <w:rsid w:val="00F14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E73"/>
    <w:rPr>
      <w:color w:val="666666"/>
    </w:rPr>
  </w:style>
  <w:style w:type="paragraph" w:customStyle="1" w:styleId="FD14C6C6D67E4205A712AE607FC2EAAB">
    <w:name w:val="FD14C6C6D67E4205A712AE607FC2EAAB"/>
    <w:rsid w:val="00851E73"/>
  </w:style>
  <w:style w:type="paragraph" w:customStyle="1" w:styleId="E5DA8862107547FAA42023566D1F8C99">
    <w:name w:val="E5DA8862107547FAA42023566D1F8C99"/>
    <w:rsid w:val="00851E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E73"/>
    <w:rPr>
      <w:color w:val="666666"/>
    </w:rPr>
  </w:style>
  <w:style w:type="paragraph" w:customStyle="1" w:styleId="FD14C6C6D67E4205A712AE607FC2EAAB">
    <w:name w:val="FD14C6C6D67E4205A712AE607FC2EAAB"/>
    <w:rsid w:val="00851E73"/>
  </w:style>
  <w:style w:type="paragraph" w:customStyle="1" w:styleId="E5DA8862107547FAA42023566D1F8C99">
    <w:name w:val="E5DA8862107547FAA42023566D1F8C99"/>
    <w:rsid w:val="00851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E58115-5A39-48B3-998F-182B5D83DE5A}">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2389249474"/>
    <we:property name="MENDELEY_CITATIONS" value="[{&quot;citationID&quot;:&quot;MENDELEY_CITATION_09b92f30-45fa-4fc9-8221-f19c6ac3d203&quot;,&quot;properties&quot;:{&quot;noteIndex&quot;:0},&quot;isEdited&quot;:false,&quot;manualOverride&quot;:{&quot;isManuallyOverridden&quot;:false,&quot;citeprocText&quot;:&quot;[1]&quot;,&quot;manualOverrideText&quot;:&quot;&quot;},&quot;citationTag&quot;:&quot;MENDELEY_CITATION_v3_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&quot;,&quot;citationItems&quot;:[{&quot;id&quot;:&quot;6620fa69-b3a1-3536-93c6-a6dd1c292e8c&quot;,&quot;itemData&quot;:{&quot;type&quot;:&quot;article-journal&quot;,&quot;id&quot;:&quot;6620fa69-b3a1-3536-93c6-a6dd1c292e8c&quot;,&quot;title&quot;:&quot;Analysis of Fractional Differential Equations&quot;,&quot;author&quot;:[{&quot;family&quot;:&quot;Diethelm&quot;,&quot;given&quot;:&quot;Kai&quot;,&quot;parse-names&quot;:false,&quot;dropping-particle&quot;:&quot;&quot;,&quot;non-dropping-particle&quot;:&quot;&quot;},{&quot;family&quot;:&quot;Ford&quot;,&quot;given&quot;:&quot;Neville J.&quot;,&quot;parse-names&quot;:false,&quot;dropping-particle&quot;:&quot;&quot;,&quot;non-dropping-particle&quot;:&quot;&quot;}],&quot;container-title&quot;:&quot;Journal of Mathematical Analysis and Applications&quot;,&quot;container-title-short&quot;:&quot;J. Math. Anal. Appl.&quot;,&quot;accessed&quot;:{&quot;date-parts&quot;:[[2026,2,16]]},&quot;DOI&quot;:&quot;10.1006/jmaa.2000.7194&quot;,&quot;ISSN&quot;:&quot;0022247X&quot;,&quot;URL&quot;:&quot;https://doi.org/10.1007/978-3-642-60185-9_24&quot;,&quot;issued&quot;:{&quot;date-parts&quot;:[[2002,1,15]]},&quot;page&quot;:&quot;229-248&quot;,&quot;abstract&quot;:&quot;We discuss existence, uniqueness, and structural stability of solutions of nonlinear differential equations of fractional order. The differential operators are taken in the Riemann-Liouville sense and the initial conditions are specified according to Caputo's suggestion, thus allowing for interpretation in a physically meaningful way. We investigate in particular the dependence of the solution on the order of the differential equation and on the initial condition, and we relate our results to the selection of appropriate numerical schemes for the solution of fractional differential equations. © 2002 Elsevier Science.&quot;,&quot;publisher&quot;:&quot;Academic Press&quot;,&quot;issue&quot;:&quot;2&quot;,&quot;volume&quot;:&quot;265&quot;},&quot;isTemporary&quot;:false}]},{&quot;citationID&quot;:&quot;MENDELEY_CITATION_0cf7c32b-6eee-4b54-aee2-289950520b84&quot;,&quot;properties&quot;:{&quot;noteIndex&quot;:0},&quot;isEdited&quot;:false,&quot;manualOverride&quot;:{&quot;isManuallyOverridden&quot;:false,&quot;citeprocText&quot;:&quot;[2]&quot;,&quot;manualOverrideText&quot;:&quot;&quot;},&quot;citationTag&quot;:&quot;MENDELEY_CITATION_v3_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&quot;,&quot;citationItems&quot;:[{&quot;id&quot;:&quot;2c1c7594-058a-34a7-ad70-9dce85cf2a91&quot;,&quot;itemData&quot;:{&quot;type&quot;:&quot;book&quot;,&quot;id&quot;:&quot;2c1c7594-058a-34a7-ad70-9dce85cf2a91&quot;,&quot;title&quot;:&quot;Fractional calculus: integral and differential equations of fractional order, in: A. Carpinteri, F. Mainardi (Eds.), Fractals and Fractional Calculus in Continuum Mechanics&quot;,&quot;author&quot;:[{&quot;family&quot;:&quot;Gorenflo&quot;,&quot;given&quot;:&quot;Rudolf&quot;,&quot;parse-names&quot;:false,&quot;dropping-particle&quot;:&quot;&quot;,&quot;non-dropping-particle&quot;:&quot;&quot;},{&quot;family&quot;:&quot;Mainardi&quot;,&quot;given&quot;:&quot;Francesco&quot;,&quot;parse-names&quot;:false,&quot;dropping-particle&quot;:&quot;&quot;,&quot;non-dropping-particle&quot;:&quot;&quot;}],&quot;container-title&quot;:&quot;Fractals and Fractional Calculus in Continuum Mechanics, Springer, Wien&quot;,&quot;issued&quot;:{&quot;date-parts&quot;:[[1997,2]]},&quot;container-title-short&quot;:&quot;&quot;},&quot;isTemporary&quot;:false}]},{&quot;citationID&quot;:&quot;MENDELEY_CITATION_adbf8106-1ebb-4127-9e6c-d5d6755ee844&quot;,&quot;properties&quot;:{&quot;noteIndex&quot;:0},&quot;isEdited&quot;:false,&quot;manualOverride&quot;:{&quot;isManuallyOverridden&quot;:false,&quot;citeprocText&quot;:&quot;[3]&quot;,&quot;manualOverrideText&quot;:&quot;&quot;},&quot;citationTag&quot;:&quot;MENDELEY_CITATION_v3_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&quot;,&quot;citationItems&quot;:[{&quot;id&quot;:&quot;ff4eae97-71de-3494-a677-eddcecf7d0b0&quot;,&quot;itemData&quot;:{&quot;type&quot;:&quot;article-journal&quot;,&quot;id&quot;:&quot;ff4eae97-71de-3494-a677-eddcecf7d0b0&quot;,&quot;title&quot;:&quot;Bifurcation analysis for a nonlinear system of integro-differential equations modelling tumor-immune cells competition&quot;,&quot;author&quot;:[{&quot;family&quot;:&quot;Bellomo&quot;,&quot;given&quot;:&quot;N&quot;,&quot;parse-names&quot;:false,&quot;dropping-particle&quot;:&quot;&quot;,&quot;non-dropping-particle&quot;:&quot;&quot;},{&quot;family&quot;:&quot;Firmani&quot;,&quot;given&quot;:&quot;B&quot;,&quot;parse-names&quot;:false,&quot;dropping-particle&quot;:&quot;&quot;,&quot;non-dropping-particle&quot;:&quot;&quot;},{&quot;family&quot;:&quot;Guerri&quot;,&quot;given&quot;:&quot;L&quot;,&quot;parse-names&quot;:false,&quot;dropping-particle&quot;:&quot;&quot;,&quot;non-dropping-particle&quot;:&quot;&quot;}],&quot;container-title&quot;:&quot;Applied Mathematics Letters&quot;,&quot;container-title-short&quot;:&quot;Appl. Math. Lett.&quot;,&quot;DOI&quot;:&quot;10.1016/S0893-9659(98)00146-3&quot;,&quot;URL&quot;:&quot;https://www.scopus.com/inward/record.uri?eid=2-s2.0-0001794315&amp;doi=10.1016%2fS0893-9659%2898%2900146-3&amp;partnerID=40&amp;md5=d401b6190334be36f4f07daa3bca9ff6&quot;,&quot;issued&quot;:{&quot;date-parts&quot;:[[1999]]},&quot;page&quot;:&quot;39 – 44&quot;,&quot;issue&quot;:&quot;2&quot;,&quot;volume&quot;:&quot;12&quot;},&quot;isTemporary&quot;:false}]},{&quot;citationID&quot;:&quot;MENDELEY_CITATION_735ebc0d-26d4-4adc-8da3-fd856291f9e7&quot;,&quot;properties&quot;:{&quot;noteIndex&quot;:0},&quot;isEdited&quot;:false,&quot;manualOverride&quot;:{&quot;isManuallyOverridden&quot;:false,&quot;citeprocText&quot;:&quot;[4]&quot;,&quot;manualOverrideText&quot;:&quot;&quot;},&quot;citationTag&quot;:&quot;MENDELEY_CITATION_v3_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&quot;,&quot;citationItems&quot;:[{&quot;id&quot;:&quot;01604c39-3e8c-3bb9-af3a-abe28b6afda5&quot;,&quot;itemData&quot;:{&quot;type&quot;:&quot;article-journal&quot;,&quot;id&quot;:&quot;01604c39-3e8c-3bb9-af3a-abe28b6afda5&quot;,&quot;title&quot;:&quot;Reduction for the nonlinear problem of fluid waves to a system of integro-differential equations with an oceanographical application&quot;,&quot;author&quot;:[{&quot;family&quot;:&quot;Abou-Dina&quot;,&quot;given&quot;:&quot;M S&quot;,&quot;parse-names&quot;:false,&quot;dropping-particle&quot;:&quot;&quot;,&quot;non-dropping-particle&quot;:&quot;&quot;},{&quot;family&quot;:&quot;Helal&quot;,&quot;given&quot;:&quot;M A&quot;,&quot;parse-names&quot;:false,&quot;dropping-particle&quot;:&quot;&quot;,&quot;non-dropping-particle&quot;:&quot;&quot;}],&quot;container-title&quot;:&quot;Journal of Computational and Applied Mathematics&quot;,&quot;container-title-short&quot;:&quot;J. Comput. Appl. Math.&quot;,&quot;DOI&quot;:&quot;10.1016/S0377-0427(98)00072-7&quot;,&quot;URL&quot;:&quot;https://www.scopus.com/inward/record.uri?eid=2-s2.0-0032575768&amp;doi=10.1016%2fS0377-0427%2898%2900072-7&amp;partnerID=40&amp;md5=34ec2be291288ae98157ce22da11485a&quot;,&quot;issued&quot;:{&quot;date-parts&quot;:[[1998]]},&quot;page&quot;:&quot;65 – 81&quot;,&quot;issue&quot;:&quot;1-2&quot;,&quot;volume&quot;:&quot;95&quot;},&quot;isTemporary&quot;:false}]},{&quot;citationID&quot;:&quot;MENDELEY_CITATION_bad479f1-e08f-4d11-b864-5182894d06c7&quot;,&quot;properties&quot;:{&quot;noteIndex&quot;:0},&quot;isEdited&quot;:false,&quot;manualOverride&quot;:{&quot;isManuallyOverridden&quot;:false,&quot;citeprocText&quot;:&quot;[5]&quot;,&quot;manualOverrideText&quot;:&quot;&quot;},&quot;citationTag&quot;:&quot;MENDELEY_CITATION_v3_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&quot;,&quot;citationItems&quot;:[{&quot;id&quot;:&quot;d5b40d3e-ffbc-313a-b009-7fbd06d8d579&quot;,&quot;itemData&quot;:{&quot;type&quot;:&quot;article-journal&quot;,&quot;id&quot;:&quot;d5b40d3e-ffbc-313a-b009-7fbd06d8d579&quot;,&quot;title&quot;:&quot;The existence of noise terms for systems of inhomogeneous differential and integral equations&quot;,&quot;author&quot;:[{&quot;family&quot;:&quot;Wazwaz&quot;,&quot;given&quot;:&quot;Abdul-Majid&quot;,&quot;parse-names&quot;:false,&quot;dropping-particle&quot;:&quot;&quot;,&quot;non-dropping-particle&quot;:&quot;&quot;}],&quot;container-title&quot;:&quot;Applied Mathematics and Computation&quot;,&quot;container-title-short&quot;:&quot;Appl. Math. Comput.&quot;,&quot;DOI&quot;:&quot;10.1016/S0096-3003(02)00527-1&quot;,&quot;URL&quot;:&quot;https://www.scopus.com/inward/record.uri?eid=2-s2.0-0043014678&amp;doi=10.1016%2fS0096-3003%2802%2900527-1&amp;partnerID=40&amp;md5=53c21165426d5d5aa94c7bd5d8330a6a&quot;,&quot;issued&quot;:{&quot;date-parts&quot;:[[2003]]},&quot;page&quot;:&quot;81 – 92&quot;,&quot;issue&quot;:&quot;1&quot;,&quot;volume&quot;:&quot;146&quot;},&quot;isTemporary&quot;:false}]},{&quot;citationID&quot;:&quot;MENDELEY_CITATION_00af21ff-abbf-4516-9b05-621e8d5f98c4&quot;,&quot;properties&quot;:{&quot;noteIndex&quot;:0},&quot;isEdited&quot;:false,&quot;manualOverride&quot;:{&quot;isManuallyOverridden&quot;:false,&quot;citeprocText&quot;:&quot;[6]&quot;,&quot;manualOverrideText&quot;:&quot;&quot;},&quot;citationTag&quot;:&quot;MENDELEY_CITATION_v3_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&quot;,&quot;citationItems&quot;:[{&quot;id&quot;:&quot;11ad8d31-057f-3ed1-82a8-8103380b9759&quot;,&quot;itemData&quot;:{&quot;type&quot;:&quot;paper-conference&quot;,&quot;id&quot;:&quot;11ad8d31-057f-3ed1-82a8-8103380b9759&quot;,&quot;title&quot;:&quot;Fractional Integrals and Derivatives: Theory and Applications&quot;,&quot;author&quot;:[{&quot;family&quot;:&quot;Samko&quot;,&quot;given&quot;:&quot;Stefan G&quot;,&quot;parse-names&quot;:false,&quot;dropping-particle&quot;:&quot;&quot;,&quot;non-dropping-particle&quot;:&quot;&quot;},{&quot;family&quot;:&quot;Kilbas&quot;,&quot;given&quot;:&quot;Anatoly A&quot;,&quot;parse-names&quot;:false,&quot;dropping-particle&quot;:&quot;&quot;,&quot;non-dropping-particle&quot;:&quot;&quot;},{&quot;family&quot;:&quot;Marichev&quot;,&quot;given&quot;:&quot;O I&quot;,&quot;parse-names&quot;:false,&quot;dropping-particle&quot;:&quot;&quot;,&quot;non-dropping-particle&quot;:&quot;&quot;}],&quot;URL&quot;:&quot;https://api.semanticscholar.org/CorpusID:118631078&quot;,&quot;issued&quot;:{&quot;date-parts&quot;:[[1993]]},&quot;container-title-short&quot;:&quot;&quot;},&quot;isTemporary&quot;:false}]},{&quot;citationID&quot;:&quot;MENDELEY_CITATION_50a5891c-4a13-4ef1-a8d7-31a0f8505ce4&quot;,&quot;properties&quot;:{&quot;noteIndex&quot;:0},&quot;isEdited&quot;:false,&quot;manualOverride&quot;:{&quot;isManuallyOverridden&quot;:false,&quot;citeprocText&quot;:&quot;[7]&quot;,&quot;manualOverrideText&quot;:&quot;&quot;},&quot;citationTag&quot;:&quot;MENDELEY_CITATION_v3_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&quot;,&quot;citationItems&quot;:[{&quot;id&quot;:&quot;c6dce831-01f1-3023-8a5a-32a692e2e6af&quot;,&quot;itemData&quot;:{&quot;type&quot;:&quot;article-journal&quot;,&quot;id&quot;:&quot;c6dce831-01f1-3023-8a5a-32a692e2e6af&quot;,&quot;title&quot;:&quot;Fractional Calculus: Some Basic Problems in Continuum and Statistical\nMechanics&quot;,&quot;author&quot;:[{&quot;family&quot;:&quot;Mainardi&quot;,&quot;given&quot;:&quot;Francesco&quot;,&quot;parse-names&quot;:false,&quot;dropping-particle&quot;:&quot;&quot;,&quot;non-dropping-particle&quot;:&quot;&quot;}],&quot;container-title&quot;:&quot;Fractals and Fractional Calculus in Continuum Mechanics&quot;,&quot;issued&quot;:{&quot;date-parts&quot;:[[2012,2]]},&quot;container-title-short&quot;:&quot;&quot;},&quot;isTemporary&quot;:false}]},{&quot;citationID&quot;:&quot;MENDELEY_CITATION_b50282cb-e17d-4723-b329-a65245a4f134&quot;,&quot;properties&quot;:{&quot;noteIndex&quot;:0},&quot;isEdited&quot;:false,&quot;manualOverride&quot;:{&quot;isManuallyOverridden&quot;:false,&quot;citeprocText&quot;:&quot;[8]&quot;,&quot;manualOverrideText&quot;:&quot;&quot;},&quot;citationTag&quot;:&quot;MENDELEY_CITATION_v3_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&quot;,&quot;citationItems&quot;:[{&quot;id&quot;:&quot;5a7d43e0-3ef8-3a6e-916f-37d23c6b32d6&quot;,&quot;itemData&quot;:{&quot;type&quot;:&quot;article-journal&quot;,&quot;id&quot;:&quot;5a7d43e0-3ef8-3a6e-916f-37d23c6b32d6&quot;,&quot;title&quot;:&quot;A fractional model for the dynamics of tuberculosis infection using Caputo-Fabrizio derivative&quot;,&quot;author&quot;:[{&quot;family&quot;:&quot;Ullah&quot;,&quot;given&quot;:&quot;Saif&quot;,&quot;parse-names&quot;:false,&quot;dropping-particle&quot;:&quot;&quot;,&quot;non-dropping-particle&quot;:&quot;&quot;},{&quot;family&quot;:&quot;Khan&quot;,&quot;given&quot;:&quot;Muhammad&quot;,&quot;parse-names&quot;:false,&quot;dropping-particle&quot;:&quot;&quot;,&quot;non-dropping-particle&quot;:&quot;&quot;},{&quot;family&quot;:&quot;Farooq&quot;,&quot;given&quot;:&quot;Muhammad&quot;,&quot;parse-names&quot;:false,&quot;dropping-particle&quot;:&quot;&quot;,&quot;non-dropping-particle&quot;:&quot;&quot;},{&quot;family&quot;:&quot;Hammouch&quot;,&quot;given&quot;:&quot;Zakia&quot;,&quot;parse-names&quot;:false,&quot;dropping-particle&quot;:&quot;&quot;,&quot;non-dropping-particle&quot;:&quot;&quot;},{&quot;family&quot;:&quot;Baleanu&quot;,&quot;given&quot;:&quot;Dumitru&quot;,&quot;parse-names&quot;:false,&quot;dropping-particle&quot;:&quot;&quot;,&quot;non-dropping-particle&quot;:&quot;&quot;}],&quot;container-title&quot;:&quot;Discrete and Continuous Dynamical Systems&quot;,&quot;DOI&quot;:&quot;10.3934/dcdss.2020057&quot;,&quot;issued&quot;:{&quot;date-parts&quot;:[[2019,2]]},&quot;container-title-short&quot;:&quot;&quot;},&quot;isTemporary&quot;:false}]},{&quot;citationID&quot;:&quot;MENDELEY_CITATION_e5a65372-2d2b-41af-b0de-f90d96810060&quot;,&quot;properties&quot;:{&quot;noteIndex&quot;:0},&quot;isEdited&quot;:false,&quot;manualOverride&quot;:{&quot;isManuallyOverridden&quot;:false,&quot;citeprocText&quot;:&quot;[9]&quot;,&quot;manualOverrideText&quot;:&quot;&quot;},&quot;citationTag&quot;:&quot;MENDELEY_CITATION_v3_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&quot;,&quot;citationItems&quot;:[{&quot;id&quot;:&quot;72579824-a5c6-3cbb-b5fd-e57f240318fc&quot;,&quot;itemData&quot;:{&quot;type&quot;:&quot;article-journal&quot;,&quot;id&quot;:&quot;72579824-a5c6-3cbb-b5fd-e57f240318fc&quot;,&quot;title&quot;:&quot;A review on variable-order fractional differential equations: Mathematical foundations, physical models, and its applications&quot;,&quot;author&quot;:[{&quot;family&quot;:&quot;Sun&quot;,&quot;given&quot;:&quot;Hongguang&quot;,&quot;parse-names&quot;:false,&quot;dropping-particle&quot;:&quot;&quot;,&quot;non-dropping-particle&quot;:&quot;&quot;},{&quot;family&quot;:&quot;Chang&quot;,&quot;given&quot;:&quot;Ailian&quot;,&quot;parse-names&quot;:false,&quot;dropping-particle&quot;:&quot;&quot;,&quot;non-dropping-particle&quot;:&quot;&quot;},{&quot;family&quot;:&quot;Zhang&quot;,&quot;given&quot;:&quot;Yong&quot;,&quot;parse-names&quot;:false,&quot;dropping-particle&quot;:&quot;&quot;,&quot;non-dropping-particle&quot;:&quot;&quot;},{&quot;family&quot;:&quot;Chen&quot;,&quot;given&quot;:&quot;Wen&quot;,&quot;parse-names&quot;:false,&quot;dropping-particle&quot;:&quot;&quot;,&quot;non-dropping-particle&quot;:&quot;&quot;}],&quot;container-title&quot;:&quot;Fractional Calculus and Applied Analysis&quot;,&quot;container-title-short&quot;:&quot;Fract. Calc. Appl. Anal.&quot;,&quot;DOI&quot;:&quot;10.1515/fca-2019-0003&quot;,&quot;issued&quot;:{&quot;date-parts&quot;:[[2018,2]]},&quot;page&quot;:&quot;27-59&quot;,&quot;volume&quot;:&quot;22&quot;},&quot;isTemporary&quot;:false}]},{&quot;citationID&quot;:&quot;MENDELEY_CITATION_cf3741fe-d31d-459b-b579-a183c3b11f07&quot;,&quot;properties&quot;:{&quot;noteIndex&quot;:0},&quot;isEdited&quot;:false,&quot;manualOverride&quot;:{&quot;isManuallyOverridden&quot;:false,&quot;citeprocText&quot;:&quot;[10]&quot;,&quot;manualOverrideText&quot;:&quot;&quot;},&quot;citationTag&quot;:&quot;MENDELEY_CITATION_v3_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&quot;,&quot;citationItems&quot;:[{&quot;id&quot;:&quot;a432a7cb-d0e4-3b13-aba9-bff2f33f93b3&quot;,&quot;itemData&quot;:{&quot;type&quot;:&quot;book&quot;,&quot;id&quot;:&quot;a432a7cb-d0e4-3b13-aba9-bff2f33f93b3&quot;,&quot;title&quot;:&quot;Handbook of Fractional Calculus with Applications. Volume 1: Basic Theory.&quot;,&quot;author&quot;:[{&quot;family&quot;:&quot;Kochubei&quot;,&quot;given&quot;:&quot;Anatoly&quot;,&quot;parse-names&quot;:false,&quot;dropping-particle&quot;:&quot;&quot;,&quot;non-dropping-particle&quot;:&quot;&quot;},{&quot;family&quot;:&quot;Luchko&quot;,&quot;given&quot;:&quot;Yuri&quot;,&quot;parse-names&quot;:false,&quot;dropping-particle&quot;:&quot;&quot;,&quot;non-dropping-particle&quot;:&quot;&quot;}],&quot;DOI&quot;:&quot;10.1515/9783110571622&quot;,&quot;ISBN&quot;:&quot;9783110571622&quot;,&quot;issued&quot;:{&quot;date-parts&quot;:[[2019,2]]},&quot;container-title-short&quot;:&quot;&quot;},&quot;isTemporary&quot;:false}]},{&quot;citationID&quot;:&quot;MENDELEY_CITATION_6795fd04-785c-4ae0-8a03-ecaed4cbe02d&quot;,&quot;properties&quot;:{&quot;noteIndex&quot;:0},&quot;isEdited&quot;:false,&quot;manualOverride&quot;:{&quot;isManuallyOverridden&quot;:false,&quot;citeprocText&quot;:&quot;[11]&quot;,&quot;manualOverrideText&quot;:&quot;&quot;},&quot;citationTag&quot;:&quot;MENDELEY_CITATION_v3_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&quot;,&quot;citationItems&quot;:[{&quot;id&quot;:&quot;357d7032-fc63-3f82-bbd4-b06f7e1006b2&quot;,&quot;itemData&quot;:{&quot;type&quot;:&quot;article-journal&quot;,&quot;id&quot;:&quot;357d7032-fc63-3f82-bbd4-b06f7e1006b2&quot;,&quot;title&quot;:&quot;Non-local problems with integral gluing condition for loaded mixed type equations involving the Caputo fractional derivative&quot;,&quot;author&quot;:[{&quot;family&quot;:&quot;Abdullaev&quot;,&quot;given&quot;:&quot;Obidjon&quot;,&quot;parse-names&quot;:false,&quot;dropping-particle&quot;:&quot;&quot;,&quot;non-dropping-particle&quot;:&quot;&quot;},{&quot;family&quot;:&quot;Kishin&quot;,&quot;given&quot;:&quot;Sadarangani&quot;,&quot;parse-names&quot;:false,&quot;dropping-particle&quot;:&quot;&quot;,&quot;non-dropping-particle&quot;:&quot;&quot;}],&quot;container-title&quot;:&quot;Electronic Journal of Differential Equations&quot;,&quot;issued&quot;:{&quot;date-parts&quot;:[[2016,2]]},&quot;volume&quot;:&quot;2016&quot;,&quot;container-title-short&quot;:&quot;&quot;},&quot;isTemporary&quot;:false}]},{&quot;citationID&quot;:&quot;MENDELEY_CITATION_3b811cfb-bb76-4e4c-885c-1c8059794694&quot;,&quot;properties&quot;:{&quot;noteIndex&quot;:0},&quot;isEdited&quot;:false,&quot;manualOverride&quot;:{&quot;isManuallyOverridden&quot;:false,&quot;citeprocText&quot;:&quot;[12]&quot;,&quot;manualOverrideText&quot;:&quot;&quot;},&quot;citationTag&quot;:&quot;MENDELEY_CITATION_v3_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&quot;,&quot;citationItems&quot;:[{&quot;id&quot;:&quot;e493d36e-d60f-31b9-9aff-40ec04a6de9e&quot;,&quot;itemData&quot;:{&quot;type&quot;:&quot;book&quot;,&quot;id&quot;:&quot;e493d36e-d60f-31b9-9aff-40ec04a6de9e&quot;,&quot;title&quot;:&quot;Fractional Equations and Models: Theory and Applications&quot;,&quot;author&quot;:[{&quot;family&quot;:&quot;Sandev (Трифче Сандев)&quot;,&quot;given&quot;:&quot;Trifce&quot;,&quot;parse-names&quot;:false,&quot;dropping-particle&quot;:&quot;&quot;,&quot;non-dropping-particle&quot;:&quot;&quot;},{&quot;family&quot;:&quot;Tomovski&quot;,&quot;given&quot;:&quot;Zivorad&quot;,&quot;parse-names&quot;:false,&quot;dropping-particle&quot;:&quot;&quot;,&quot;non-dropping-particle&quot;:&quot;&quot;}],&quot;DOI&quot;:&quot;10.1007/978-3-030-29614-8&quot;,&quot;ISBN&quot;:&quot;978-3-030-29613-1&quot;,&quot;issued&quot;:{&quot;date-parts&quot;:[[2019,2]]},&quot;container-title-short&quot;:&quot;&quot;},&quot;isTemporary&quot;:false}]},{&quot;citationID&quot;:&quot;MENDELEY_CITATION_36007f0f-81dc-47e7-9189-d4a265bc2c97&quot;,&quot;properties&quot;:{&quot;noteIndex&quot;:0},&quot;isEdited&quot;:false,&quot;manualOverride&quot;:{&quot;isManuallyOverridden&quot;:false,&quot;citeprocText&quot;:&quot;[13]&quot;,&quot;manualOverrideText&quot;:&quot;&quot;},&quot;citationTag&quot;:&quot;MENDELEY_CITATION_v3_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&quot;,&quot;citationItems&quot;:[{&quot;id&quot;:&quot;ba3383c9-8d97-3312-b383-14dd47330734&quot;,&quot;itemData&quot;:{&quot;type&quot;:&quot;article-journal&quot;,&quot;id&quot;:&quot;ba3383c9-8d97-3312-b383-14dd47330734&quot;,&quot;title&quot;:&quot;Nonlocal Boundary Value Problem for a Nonlinear Fredholm Integro-Differential Equation with Degenerate Kernel&quot;,&quot;author&quot;:[{&quot;family&quot;:&quot;Yuldashev&quot;,&quot;given&quot;:&quot;T K&quot;,&quot;parse-names&quot;:false,&quot;dropping-particle&quot;:&quot;&quot;,&quot;non-dropping-particle&quot;:&quot;&quot;}],&quot;container-title&quot;:&quot;Differential Equations&quot;,&quot;DOI&quot;:&quot;10.1134/S0012266118120108&quot;,&quot;ISSN&quot;:&quot;1608-3083&quot;,&quot;URL&quot;:&quot;https://doi.org/10.1134/S0012266118120108&quot;,&quot;issued&quot;:{&quot;date-parts&quot;:[[2018]]},&quot;page&quot;:&quot;1646-1653&quot;,&quot;abstract&quot;:&quot;We obtain a criterion for the unique solvability of a nonlocal boundary value problem for a second-order nonlinear Volterra integro-differential equation with degenerate kernel. Several informative examples are given.&quot;,&quot;issue&quot;:&quot;12&quot;,&quot;volume&quot;:&quot;54&quot;,&quot;container-title-short&quot;:&quot;&quot;},&quot;isTemporary&quot;:false}]},{&quot;citationID&quot;:&quot;MENDELEY_CITATION_1d389e75-a980-4cfb-800b-68873ed97d99&quot;,&quot;properties&quot;:{&quot;noteIndex&quot;:0},&quot;isEdited&quot;:false,&quot;manualOverride&quot;:{&quot;isManuallyOverridden&quot;:false,&quot;citeprocText&quot;:&quot;[14]&quot;,&quot;manualOverrideText&quot;:&quot;&quot;},&quot;citationTag&quot;:&quot;MENDELEY_CITATION_v3_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&quot;,&quot;citationItems&quot;:[{&quot;id&quot;:&quot;f5686e05-cc8a-3209-819a-844603d092e8&quot;,&quot;itemData&quot;:{&quot;type&quot;:&quot;book&quot;,&quot;id&quot;:&quot;f5686e05-cc8a-3209-819a-844603d092e8&quot;,&quot;title&quot;:&quot;Symmetries of Integro-Differential Equations&quot;,&quot;author&quot;:[{&quot;family&quot;:&quot;Grigoriev&quot;,&quot;given&quot;:&quot;Yurii&quot;,&quot;parse-names&quot;:false,&quot;dropping-particle&quot;:&quot;&quot;,&quot;non-dropping-particle&quot;:&quot;&quot;},{&quot;family&quot;:&quot;Ibragimov&quot;,&quot;given&quot;:&quot;Nail&quot;,&quot;parse-names&quot;:false,&quot;dropping-particle&quot;:&quot;&quot;,&quot;non-dropping-particle&quot;:&quot;&quot;},{&quot;family&quot;:&quot;Kovalev&quot;,&quot;given&quot;:&quot;Vladimir&quot;,&quot;parse-names&quot;:false,&quot;dropping-particle&quot;:&quot;&quot;,&quot;non-dropping-particle&quot;:&quot;&quot;},{&quot;family&quot;:&quot;Meleshko&quot;,&quot;given&quot;:&quot;Sergey&quot;,&quot;parse-names&quot;:false,&quot;dropping-particle&quot;:&quot;&quot;,&quot;non-dropping-particle&quot;:&quot;&quot;}],&quot;container-title&quot;:&quot;Lecture Notes in Physics&quot;,&quot;DOI&quot;:&quot;10.1007/978-90-481-3797-8&quot;,&quot;ISBN&quot;:&quot;978-90-481-3796-1&quot;,&quot;issued&quot;:{&quot;date-parts&quot;:[[2010,2]]},&quot;volume&quot;:&quot;806&quot;,&quot;container-title-short&quot;:&quot;&quot;},&quot;isTemporary&quot;:false}]},{&quot;citationID&quot;:&quot;MENDELEY_CITATION_61933727-35dd-46cd-840c-d0f99e9f4f07&quot;,&quot;properties&quot;:{&quot;noteIndex&quot;:0},&quot;isEdited&quot;:false,&quot;manualOverride&quot;:{&quot;isManuallyOverridden&quot;:false,&quot;citeprocText&quot;:&quot;[15]&quot;,&quot;manualOverrideText&quot;:&quot;&quot;},&quot;citationTag&quot;:&quot;MENDELEY_CITATION_v3_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&quot;,&quot;citationItems&quot;:[{&quot;id&quot;:&quot;93370f71-ad43-389c-a4bf-2470849eb4df&quot;,&quot;itemData&quot;:{&quot;type&quot;:&quot;book&quot;,&quot;id&quot;:&quot;93370f71-ad43-389c-a4bf-2470849eb4df&quot;,&quot;title&quot;:&quot;Fractional Calculus with Applications in Mechanics: Vibrations and Diffusion Processes&quot;,&quot;author&quot;:[{&quot;family&quot;:&quot;Atanackovic&quot;,&quot;given&quot;:&quot;Teodor&quot;,&quot;parse-names&quot;:false,&quot;dropping-particle&quot;:&quot;&quot;,&quot;non-dropping-particle&quot;:&quot;&quot;},{&quot;family&quot;:&quot;Pilipovic&quot;,&quot;given&quot;:&quot;Stevan&quot;,&quot;parse-names&quot;:false,&quot;dropping-particle&quot;:&quot;&quot;,&quot;non-dropping-particle&quot;:&quot;&quot;},{&quot;family&quot;:&quot;Stanković&quot;,&quot;given&quot;:&quot;Bogoljub&quot;,&quot;parse-names&quot;:false,&quot;dropping-particle&quot;:&quot;&quot;,&quot;non-dropping-particle&quot;:&quot;&quot;},{&quot;family&quot;:&quot;Zorica&quot;,&quot;given&quot;:&quot;Dušan&quot;,&quot;parse-names&quot;:false,&quot;dropping-particle&quot;:&quot;&quot;,&quot;non-dropping-particle&quot;:&quot;&quot;}],&quot;container-title&quot;:&quot;Fractional Calculus with Applications in Mechanics: Vibrations and Diffusion Processes&quot;,&quot;DOI&quot;:&quot;10.1002/9781118577530&quot;,&quot;ISBN&quot;:&quot;9781848214170&quot;,&quot;issued&quot;:{&quot;date-parts&quot;:[[2014,2]]},&quot;container-title-short&quot;:&quot;&quot;},&quot;isTemporary&quot;:false}]},{&quot;citationID&quot;:&quot;MENDELEY_CITATION_1221a047-0e93-4d8a-8981-48ac3a9aff5c&quot;,&quot;properties&quot;:{&quot;noteIndex&quot;:0},&quot;isEdited&quot;:false,&quot;manualOverride&quot;:{&quot;isManuallyOverridden&quot;:false,&quot;citeprocText&quot;:&quot;[16]&quot;,&quot;manualOverrideText&quot;:&quot;&quot;},&quot;citationTag&quot;:&quot;MENDELEY_CITATION_v3_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&quot;,&quot;citationItems&quot;:[{&quot;id&quot;:&quot;2dc505c7-a481-33a3-ad5d-660df1de836c&quot;,&quot;itemData&quot;:{&quot;type&quot;:&quot;paper-conference&quot;,&quot;id&quot;:&quot;2dc505c7-a481-33a3-ad5d-660df1de836c&quot;,&quot;title&quot;:&quot;Fractional differential equations : an introduction to fractional derivatives, fractional differential equations, to methods of their solution and some of their applications&quot;,&quot;author&quot;:[{&quot;family&quot;:&quot;Podlubny&quot;,&quot;given&quot;:&quot;Igor&quot;,&quot;parse-names&quot;:false,&quot;dropping-particle&quot;:&quot;&quot;,&quot;non-dropping-particle&quot;:&quot;&quot;}],&quot;URL&quot;:&quot;https://api.semanticscholar.org/CorpusID:124040597&quot;,&quot;issued&quot;:{&quot;date-parts&quot;:[[1999]]},&quot;container-title-short&quot;:&quot;&quot;},&quot;isTemporary&quot;:false}]},{&quot;citationID&quot;:&quot;MENDELEY_CITATION_319f1354-f993-40f8-8f67-5deb4e8c7d52&quot;,&quot;properties&quot;:{&quot;noteIndex&quot;:0},&quot;isEdited&quot;:false,&quot;manualOverride&quot;:{&quot;isManuallyOverridden&quot;:false,&quot;citeprocText&quot;:&quot;[17]&quot;,&quot;manualOverrideText&quot;:&quot;&quot;},&quot;citationTag&quot;:&quot;MENDELEY_CITATION_v3_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&quot;,&quot;citationItems&quot;:[{&quot;id&quot;:&quot;95f7f1b5-f609-3c37-ab6f-38ce50512f54&quot;,&quot;itemData&quot;:{&quot;type&quot;:&quot;article-journal&quot;,&quot;id&quot;:&quot;95f7f1b5-f609-3c37-ab6f-38ce50512f54&quot;,&quot;title&quot;:&quot;A Bernstein operational matrix approach for solving a system of high order linear Volterra–Fredholm integro-differential equations&quot;,&quot;author&quot;:[{&quot;family&quot;:&quot;Maleknejad&quot;,&quot;given&quot;:&quot;K.&quot;,&quot;parse-names&quot;:false,&quot;dropping-particle&quot;:&quot;&quot;,&quot;non-dropping-particle&quot;:&quot;&quot;},{&quot;family&quot;:&quot;Basirat&quot;,&quot;given&quot;:&quot;B.&quot;,&quot;parse-names&quot;:false,&quot;dropping-particle&quot;:&quot;&quot;,&quot;non-dropping-particle&quot;:&quot;&quot;},{&quot;family&quot;:&quot;Hashemizadeh&quot;,&quot;given&quot;:&quot;E.&quot;,&quot;parse-names&quot;:false,&quot;dropping-particle&quot;:&quot;&quot;,&quot;non-dropping-particle&quot;:&quot;&quot;}],&quot;container-title&quot;:&quot;Mathematical and Computer Modelling&quot;,&quot;container-title-short&quot;:&quot;Math. Comput. Model.&quot;,&quot;accessed&quot;:{&quot;date-parts&quot;:[[2025,9,7]]},&quot;DOI&quot;:&quot;10.1016/J.MCM.2011.10.015&quot;,&quot;ISSN&quot;:&quot;0895-7177&quot;,&quot;URL&quot;:&quot;https://www.sciencedirect.com/science/article/pii/S0895717711006078&quot;,&quot;issued&quot;:{&quot;date-parts&quot;:[[2012,2,1]]},&quot;page&quot;:&quot;1363-1372&quot;,&quot;abstract&quot;:&quot;In this paper, we present some efficient direct solvers for solving a system of high order linear Volterra-Fredholm integro-differential equations (VFIDEs). A new approach implementing a collocation method in combination with operational matrices of Bernstein polynomials for the numerical solution of VFIDEs is introduced. The main characteristic behind this approach is that it reduces such problems to ones of solving systems of algebraic equations. Only a small number of Bernstein polynomials are needed to obtain a satisfactory result. Numerical results with comparisons are given to confirm the reliability of the proposed method for solving systems of high order linear VFIDEs. © 2011 Elsevier Ltd.&quot;,&quot;publisher&quot;:&quot;Pergamon&quot;,&quot;issue&quot;:&quot;3-4&quot;,&quot;volume&quot;:&quot;55&quot;},&quot;isTemporary&quot;:false}]},{&quot;citationID&quot;:&quot;MENDELEY_CITATION_307d8a16-fbb4-4235-862c-e575268bce90&quot;,&quot;properties&quot;:{&quot;noteIndex&quot;:0},&quot;isEdited&quot;:false,&quot;manualOverride&quot;:{&quot;isManuallyOverridden&quot;:false,&quot;citeprocText&quot;:&quot;[18]&quot;,&quot;manualOverrideText&quot;:&quot;&quot;},&quot;citationTag&quot;:&quot;MENDELEY_CITATION_v3_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&quot;,&quot;citationItems&quot;:[{&quot;id&quot;:&quot;2955f216-6759-3333-b8e5-2462c284549c&quot;,&quot;itemData&quot;:{&quot;type&quot;:&quot;article-journal&quot;,&quot;id&quot;:&quot;2955f216-6759-3333-b8e5-2462c284549c&quot;,&quot;title&quot;:&quot;A numerical method for Ψ-fractional integro-differential equations by Bell polynomials&quot;,&quot;author&quot;:[{&quot;family&quot;:&quot;Rahimkhani&quot;,&quot;given&quot;:&quot;Parisa&quot;,&quot;parse-names&quot;:false,&quot;dropping-particle&quot;:&quot;&quot;,&quot;non-dropping-particle&quot;:&quot;&quot;}],&quot;container-title&quot;:&quot;Applied Numerical Mathematics&quot;,&quot;accessed&quot;:{&quot;date-parts&quot;:[[2025,9,7]]},&quot;DOI&quot;:&quot;10.1016/J.APNUM.2024.09.011&quot;,&quot;ISSN&quot;:&quot;0168-9274&quot;,&quot;URL&quot;:&quot;https://www.sciencedirect.com/science/article/abs/pii/S0168927424002484&quot;,&quot;issued&quot;:{&quot;date-parts&quot;:[[2025,1,1]]},&quot;page&quot;:&quot;244-253&quot;,&quot;abstract&quot;:&quot;In this work, we focus on a class of Ψ− fractional integro-differential equations (Ψ-FIDEs) involving Ψ-Caputo derivative. The objective of this paper is to derive the numerical solution of Ψ-FIDEs in the truncated Bell series. Firstly, Ψ-FIDEs by using the definition of Ψ− Caputo derivative is converted into a singular integral equation. Then, a computational procedure based on the Bell polynomials, Gauss-Legendre quadrature rule, and collocation method is developed to effectively solve the singular integral equation. The convergence of the approximation obtained in the presented strategy is investigated. Finally, the effectiveness and superiority of our method are revealed by numerical samples. The results of the suggested approach are compared with the results obtained by extended Chebyshev cardinal wavelets method (EChCWM).&quot;,&quot;publisher&quot;:&quot;North-Holland&quot;,&quot;volume&quot;:&quot;207&quot;,&quot;container-title-short&quot;:&quot;&quot;},&quot;isTemporary&quot;:false}]},{&quot;citationID&quot;:&quot;MENDELEY_CITATION_cca410de-4d81-40a4-9774-4dfa655abbef&quot;,&quot;properties&quot;:{&quot;noteIndex&quot;:0},&quot;isEdited&quot;:false,&quot;manualOverride&quot;:{&quot;isManuallyOverridden&quot;:false,&quot;citeprocText&quot;:&quot;[19]&quot;,&quot;manualOverrideText&quot;:&quot;&quot;},&quot;citationTag&quot;:&quot;MENDELEY_CITATION_v3_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&quot;,&quot;citationItems&quot;:[{&quot;id&quot;:&quot;47c00401-1c38-3206-bcbe-3ed732758c69&quot;,&quot;itemData&quot;:{&quot;type&quot;:&quot;article-journal&quot;,&quot;id&quot;:&quot;47c00401-1c38-3206-bcbe-3ed732758c69&quot;,&quot;title&quot;:&quot;Numerical solution of fractional integro-differential equation by collocation Pell-Lucas polynomial method&quot;,&quot;author&quot;:[{&quot;family&quot;:&quot;Mehranpour&quot;,&quot;given&quot;:&quot;Shohreh&quot;,&quot;parse-names&quot;:false,&quot;dropping-particle&quot;:&quot;&quot;,&quot;non-dropping-particle&quot;:&quot;&quot;},{&quot;family&quot;:&quot;Damirchi&quot;,&quot;given&quot;:&quot;Javad&quot;,&quot;parse-names&quot;:false,&quot;dropping-particle&quot;:&quot;&quot;,&quot;non-dropping-particle&quot;:&quot;&quot;}],&quot;container-title&quot;:&quot;TWMS Journal of Applied and Engineering Mathematics&quot;,&quot;issued&quot;:{&quot;date-parts&quot;:[[2025]]},&quot;publisher&quot;:&quot;Işk University Press&quot;,&quot;container-title-short&quot;:&quot;&quot;},&quot;isTemporary&quot;:false}]},{&quot;citationID&quot;:&quot;MENDELEY_CITATION_5779cca0-0ccd-4741-a0d6-e9196c2898a0&quot;,&quot;properties&quot;:{&quot;noteIndex&quot;:0},&quot;isEdited&quot;:false,&quot;manualOverride&quot;:{&quot;isManuallyOverridden&quot;:false,&quot;citeprocText&quot;:&quot;[20]&quot;,&quot;manualOverrideText&quot;:&quot;&quot;},&quot;citationTag&quot;:&quot;MENDELEY_CITATION_v3_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&quot;,&quot;citationItems&quot;:[{&quot;id&quot;:&quot;8de25b38-fffd-3f5e-a232-ac7df51d30d7&quot;,&quot;itemData&quot;:{&quot;type&quot;:&quot;article-journal&quot;,&quot;id&quot;:&quot;8de25b38-fffd-3f5e-a232-ac7df51d30d7&quot;,&quot;title&quot;:&quot;On the inequalities of integro-differential fractional equations&quot;,&quot;author&quot;:[{&quot;family&quot;:&quot;Momani&quot;,&quot;given&quot;:&quot;Shaher&quot;,&quot;parse-names&quot;:false,&quot;dropping-particle&quot;:&quot;&quot;,&quot;non-dropping-particle&quot;:&quot;&quot;},{&quot;family&quot;:&quot;Hadid&quot;,&quot;given&quot;:&quot;Samir&quot;,&quot;parse-names&quot;:false,&quot;dropping-particle&quot;:&quot;&quot;,&quot;non-dropping-particle&quot;:&quot;&quot;}],&quot;container-title&quot;:&quot;IJAM. International Journal of Applied Mathematics&quot;,&quot;issued&quot;:{&quot;date-parts&quot;:[[2003,2]]},&quot;volume&quot;:&quot;12&quot;,&quot;container-title-short&quot;:&quot;&quot;},&quot;isTemporary&quot;:false}]},{&quot;citationID&quot;:&quot;MENDELEY_CITATION_ecff5b56-07a7-47f6-b9f6-42ac61b9cb59&quot;,&quot;properties&quot;:{&quot;noteIndex&quot;:0},&quot;isEdited&quot;:false,&quot;manualOverride&quot;:{&quot;isManuallyOverridden&quot;:false,&quot;citeprocText&quot;:&quot;[21]&quot;,&quot;manualOverrideText&quot;:&quot;&quot;},&quot;citationTag&quot;:&quot;MENDELEY_CITATION_v3_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&quot;,&quot;citationItems&quot;:[{&quot;id&quot;:&quot;40067c17-15a7-3658-8d78-48ae57e3501d&quot;,&quot;itemData&quot;:{&quot;type&quot;:&quot;article-journal&quot;,&quot;id&quot;:&quot;40067c17-15a7-3658-8d78-48ae57e3501d&quot;,&quot;title&quot;:&quot;The numerical solution of linear multi-term fractional differential equations: systems of equations&quot;,&quot;author&quot;:[{&quot;family&quot;:&quot;Edwards&quot;,&quot;given&quot;:&quot;John T.&quot;,&quot;parse-names&quot;:false,&quot;dropping-particle&quot;:&quot;&quot;,&quot;non-dropping-particle&quot;:&quot;&quot;},{&quot;family&quot;:&quot;Ford&quot;,&quot;given&quot;:&quot;Neville J.&quot;,&quot;parse-names&quot;:false,&quot;dropping-particle&quot;:&quot;&quot;,&quot;non-dropping-particle&quot;:&quot;&quot;},{&quot;family&quot;:&quot;Simpson&quot;,&quot;given&quot;:&quot;Charles A.&quot;,&quot;parse-names&quot;:false,&quot;dropping-particle&quot;:&quot;&quot;,&quot;non-dropping-particle&quot;:&quot;&quot;}],&quot;container-title&quot;:&quot;Journal of Computational and Applied Mathematics&quot;,&quot;container-title-short&quot;:&quot;J. Comput. Appl. Math.&quot;,&quot;accessed&quot;:{&quot;date-parts&quot;:[[2026,2,20]]},&quot;DOI&quot;:&quot;10.1016/S0377-0427(02)00558-7&quot;,&quot;ISSN&quot;:&quot;03770427&quot;,&quot;URL&quot;:&quot;https://doi.org/10.1023/a:1021973025166&quot;,&quot;issued&quot;:{&quot;date-parts&quot;:[[2002,11,15]]},&quot;page&quot;:&quot;401-418&quot;,&quot;abstract&quot;:&quot;In this paper, we show how the numerical approximation of the solution of a linear multi-term fractional differential equation can be calculated by reduction of the problem to a system of ordinary and fractional differential equations each of order at most unity. We begin by showing how our method applies to a simple class of problems and we give a convergence result. We solve the Bagley Torvik equation as an example. We show how the method can be applied to a general linear multi-term equation and give two further examples. © 2002 Elsevier Science B.V. All rights reserved.&quot;,&quot;publisher&quot;:&quot;North-Holland&quot;,&quot;issue&quot;:&quot;2&quot;,&quot;volume&quot;:&quot;148&quot;},&quot;isTemporary&quot;:false}]},{&quot;citationID&quot;:&quot;MENDELEY_CITATION_99f70979-63ba-41c6-b3a2-144588cfa3b9&quot;,&quot;properties&quot;:{&quot;noteIndex&quot;:0},&quot;isEdited&quot;:false,&quot;manualOverride&quot;:{&quot;isManuallyOverridden&quot;:false,&quot;citeprocText&quot;:&quot;[12]&quot;,&quot;manualOverrideText&quot;:&quot;&quot;},&quot;citationTag&quot;:&quot;MENDELEY_CITATION_v3_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&quot;,&quot;citationItems&quot;:[{&quot;id&quot;:&quot;e493d36e-d60f-31b9-9aff-40ec04a6de9e&quot;,&quot;itemData&quot;:{&quot;type&quot;:&quot;book&quot;,&quot;id&quot;:&quot;e493d36e-d60f-31b9-9aff-40ec04a6de9e&quot;,&quot;title&quot;:&quot;Fractional Equations and Models: Theory and Applications&quot;,&quot;author&quot;:[{&quot;family&quot;:&quot;Sandev (Трифче Сандев)&quot;,&quot;given&quot;:&quot;Trifce&quot;,&quot;parse-names&quot;:false,&quot;dropping-particle&quot;:&quot;&quot;,&quot;non-dropping-particle&quot;:&quot;&quot;},{&quot;family&quot;:&quot;Tomovski&quot;,&quot;given&quot;:&quot;Zivorad&quot;,&quot;parse-names&quot;:false,&quot;dropping-particle&quot;:&quot;&quot;,&quot;non-dropping-particle&quot;:&quot;&quot;}],&quot;DOI&quot;:&quot;10.1007/978-3-030-29614-8&quot;,&quot;ISBN&quot;:&quot;978-3-030-29613-1&quot;,&quot;issued&quot;:{&quot;date-parts&quot;:[[2019,2]]},&quot;container-title-short&quot;:&quot;&quot;},&quot;isTemporary&quot;:false}]},{&quot;citationID&quot;:&quot;MENDELEY_CITATION_b5a5c60a-fc8e-43be-897f-1707ec7873ca&quot;,&quot;properties&quot;:{&quot;noteIndex&quot;:0},&quot;isEdited&quot;:false,&quot;manualOverride&quot;:{&quot;isManuallyOverridden&quot;:false,&quot;citeprocText&quot;:&quot;[22]&quot;,&quot;manualOverrideText&quot;:&quot;&quot;},&quot;citationTag&quot;:&quot;MENDELEY_CITATION_v3_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&quot;,&quot;citationItems&quot;:[{&quot;id&quot;:&quot;3104b0a0-c5c3-36e9-bec2-f7e42be24407&quot;,&quot;itemData&quot;:{&quot;type&quot;:&quot;article-journal&quot;,&quot;id&quot;:&quot;3104b0a0-c5c3-36e9-bec2-f7e42be24407&quot;,&quot;title&quot;:&quot;Numerical methods for fourth-order fractional integro-differential equations&quot;,&quot;author&quot;:[{&quot;family&quot;:&quot;Momani&quot;,&quot;given&quot;:&quot;Shaher&quot;,&quot;parse-names&quot;:false,&quot;dropping-particle&quot;:&quot;&quot;,&quot;non-dropping-particle&quot;:&quot;&quot;},{&quot;family&quot;:&quot;Noor&quot;,&quot;given&quot;:&quot;Muhammad&quot;,&quot;parse-names&quot;:false,&quot;dropping-particle&quot;:&quot;&quot;,&quot;non-dropping-particle&quot;:&quot;&quot;}],&quot;container-title&quot;:&quot;Applied Mathematics and Computation&quot;,&quot;container-title-short&quot;:&quot;Appl. Math. Comput.&quot;,&quot;DOI&quot;:&quot;10.1016/j.amc.2006.04.041&quot;,&quot;issued&quot;:{&quot;date-parts&quot;:[[2006,2]]},&quot;page&quot;:&quot;754-760&quot;,&quot;volume&quot;:&quot;182&quot;},&quot;isTemporary&quot;:false}]},{&quot;citationID&quot;:&quot;MENDELEY_CITATION_091b8748-21c7-491c-a1cb-190bf5394dd9&quot;,&quot;properties&quot;:{&quot;noteIndex&quot;:0},&quot;isEdited&quot;:false,&quot;manualOverride&quot;:{&quot;isManuallyOverridden&quot;:false,&quot;citeprocText&quot;:&quot;[23]&quot;,&quot;manualOverrideText&quot;:&quot;&quot;},&quot;citationTag&quot;:&quot;MENDELEY_CITATION_v3_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&quot;,&quot;citationItems&quot;:[{&quot;id&quot;:&quot;1c8aa3bb-c131-3253-aa8b-182eda9fde3b&quot;,&quot;itemData&quot;:{&quot;type&quot;:&quot;article-journal&quot;,&quot;id&quot;:&quot;1c8aa3bb-c131-3253-aa8b-182eda9fde3b&quot;,&quot;title&quot;:&quot;Variational iteration method and homotopy perturbation method for fourth-order fractional integro-differential equations&quot;,&quot;author&quot;:[{&quot;family&quot;:&quot;Nawaz&quot;,&quot;given&quot;:&quot;Yasir&quot;,&quot;parse-names&quot;:false,&quot;dropping-particle&quot;:&quot;&quot;,&quot;non-dropping-particle&quot;:&quot;&quot;}],&quot;container-title&quot;:&quot;Computers &amp; Mathematics with Applications&quot;,&quot;accessed&quot;:{&quot;date-parts&quot;:[[2026,2,20]]},&quot;DOI&quot;:&quot;10.1016/j.camwa.2010.10.004&quot;,&quot;ISSN&quot;:&quot;08981221&quot;,&quot;URL&quot;:&quot;https://www.sciencedirect.com/science/article/pii/S0898122110007832&quot;,&quot;issued&quot;:{&quot;date-parts&quot;:[[2011,4,1]]},&quot;page&quot;:&quot;2330-2341&quot;,&quot;abstract&quot;:&quot;In this article, linear and nonlinear boundary value problems for fourth-order fractional integro-differential equations are solved by variational iteration method and homotopy perturbation method. The fractional derivatives are described in the Caputo sense. The solutions of both problems are derived by infinite convergent series which are easily computable and then graphical representation shows that both methods are most effective and convenient one to solve linear and nonlinear boundary value problems for fourth-order fractional integro-differential equations. © 2010 Elsevier Ltd. All rights reserved.&quot;,&quot;publisher&quot;:&quot;Pergamon&quot;,&quot;issue&quot;:&quot;8&quot;,&quot;volume&quot;:&quot;61&quot;,&quot;container-title-short&quot;:&quot;&quot;},&quot;isTemporary&quot;:false}]},{&quot;citationID&quot;:&quot;MENDELEY_CITATION_a169dcd4-a67f-48bc-97bf-309cac54ebdd&quot;,&quot;properties&quot;:{&quot;noteIndex&quot;:0},&quot;isEdited&quot;:false,&quot;manualOverride&quot;:{&quot;isManuallyOverridden&quot;:false,&quot;citeprocText&quot;:&quot;[24]&quot;,&quot;manualOverrideText&quot;:&quot;&quot;},&quot;citationTag&quot;:&quot;MENDELEY_CITATION_v3_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&quot;,&quot;citationItems&quot;:[{&quot;id&quot;:&quot;a08a359e-20b4-3ca0-a7d9-b6a34327576a&quot;,&quot;itemData&quot;:{&quot;type&quot;:&quot;article-journal&quot;,&quot;id&quot;:&quot;a08a359e-20b4-3ca0-a7d9-b6a34327576a&quot;,&quot;title&quot;:&quot;Jacobi wavelet operational matrix of fractional integration for solving fractional integro-differential equation&quot;,&quot;author&quot;:[{&quot;family&quot;:&quot;Rong&quot;,&quot;given&quot;:&quot;Loh&quot;,&quot;parse-names&quot;:false,&quot;dropping-particle&quot;:&quot;&quot;,&quot;non-dropping-particle&quot;:&quot;&quot;},{&quot;family&quot;:&quot;Phang&quot;,&quot;given&quot;:&quot;Chang&quot;,&quot;parse-names&quot;:false,&quot;dropping-particle&quot;:&quot;&quot;,&quot;non-dropping-particle&quot;:&quot;&quot;}],&quot;container-title&quot;:&quot;Journal of Physics: Conference Series&quot;,&quot;container-title-short&quot;:&quot;J. Phys. Conf. Ser.&quot;,&quot;DOI&quot;:&quot;10.1088/1742-6596/693/1/012002&quot;,&quot;issued&quot;:{&quot;date-parts&quot;:[[2016,2]]},&quot;page&quot;:&quot;12002&quot;,&quot;volume&quot;:&quot;693&quot;},&quot;isTemporary&quot;:false}]},{&quot;citationID&quot;:&quot;MENDELEY_CITATION_f3591cba-3d43-4b0a-a829-10ec87d1964a&quot;,&quot;properties&quot;:{&quot;noteIndex&quot;:0},&quot;isEdited&quot;:false,&quot;manualOverride&quot;:{&quot;isManuallyOverridden&quot;:false,&quot;citeprocText&quot;:&quot;[25]&quot;,&quot;manualOverrideText&quot;:&quot;&quot;},&quot;citationTag&quot;:&quot;MENDELEY_CITATION_v3_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&quot;,&quot;citationItems&quot;:[{&quot;id&quot;:&quot;4786cadc-ad5a-37ac-a855-011197a2df22&quot;,&quot;itemData&quot;:{&quot;type&quot;:&quot;article-journal&quot;,&quot;id&quot;:&quot;4786cadc-ad5a-37ac-a855-011197a2df22&quot;,&quot;title&quot;:&quot;Numerical simulation for coupled systems of nonlinear fractional order integro-differential equations via wavelets method&quot;,&quot;author&quot;:[{&quot;family&quot;:&quot;Wang&quot;,&quot;given&quot;:&quot;Jiao&quot;,&quot;parse-names&quot;:false,&quot;dropping-particle&quot;:&quot;&quot;,&quot;non-dropping-particle&quot;:&quot;&quot;},{&quot;family&quot;:&quot;Xu&quot;,&quot;given&quot;:&quot;Tian-Zhou&quot;,&quot;parse-names&quot;:false,&quot;dropping-particle&quot;:&quot;&quot;,&quot;non-dropping-particle&quot;:&quot;&quot;},{&quot;family&quot;:&quot;Wei&quot;,&quot;given&quot;:&quot;Yan-Qiao&quot;,&quot;parse-names&quot;:false,&quot;dropping-particle&quot;:&quot;&quot;,&quot;non-dropping-particle&quot;:&quot;&quot;},{&quot;family&quot;:&quot;Xie&quot;,&quot;given&quot;:&quot;Jia-Quan&quot;,&quot;parse-names&quot;:false,&quot;dropping-particle&quot;:&quot;&quot;,&quot;non-dropping-particle&quot;:&quot;&quot;}],&quot;container-title&quot;:&quot;Applied Mathematics and Computation&quot;,&quot;container-title-short&quot;:&quot;Appl. Math. Comput.&quot;,&quot;DOI&quot;:&quot;10.1016/j.amc.2017.12.010&quot;,&quot;issued&quot;:{&quot;date-parts&quot;:[[2018,2]]},&quot;page&quot;:&quot;36-50&quot;,&quot;volume&quot;:&quot;324&quot;},&quot;isTemporary&quot;:false}]},{&quot;citationID&quot;:&quot;MENDELEY_CITATION_17dbdbce-1fdc-4e3a-b7cf-d585b198b03a&quot;,&quot;properties&quot;:{&quot;noteIndex&quot;:0},&quot;isEdited&quot;:false,&quot;manualOverride&quot;:{&quot;isManuallyOverridden&quot;:false,&quot;citeprocText&quot;:&quot;[26]&quot;,&quot;manualOverrideText&quot;:&quot;&quot;},&quot;citationTag&quot;:&quot;MENDELEY_CITATION_v3_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&quot;,&quot;citationItems&quot;:[{&quot;id&quot;:&quot;503e1ce5-dcf8-3714-b04a-00c0428ba2a3&quot;,&quot;itemData&quot;:{&quot;type&quot;:&quot;article-journal&quot;,&quot;id&quot;:&quot;503e1ce5-dcf8-3714-b04a-00c0428ba2a3&quot;,&quot;title&quot;:&quot;A Quadrature Tau Method For Solving Fractional Integro-differential Equations In The Caputo Sense&quot;,&quot;author&quot;:[{&quot;family&quot;:&quot;Yousefi&quot;,&quot;given&quot;:&quot;Asadallah&quot;,&quot;parse-names&quot;:false,&quot;dropping-particle&quot;:&quot;&quot;,&quot;non-dropping-particle&quot;:&quot;&quot;},{&quot;family&quot;:&quot;Rad&quot;,&quot;given&quot;:&quot;T&quot;,&quot;parse-names&quot;:false,&quot;dropping-particle&quot;:&quot;&quot;,&quot;non-dropping-particle&quot;:&quot;&quot;},{&quot;family&quot;:&quot;Shafiei&quot;,&quot;given&quot;:&quot;Sirus&quot;,&quot;parse-names&quot;:false,&quot;dropping-particle&quot;:&quot;&quot;,&quot;non-dropping-particle&quot;:&quot;&quot;}],&quot;container-title&quot;:&quot;Journal of Mathematics and Computer Science&quot;,&quot;DOI&quot;:&quot;10.22436/jmcs.015.02.01&quot;,&quot;issued&quot;:{&quot;date-parts&quot;:[[2015,2]]},&quot;page&quot;:&quot;97-107&quot;,&quot;volume&quot;:&quot;15&quot;,&quot;container-title-short&quot;:&quot;&quot;},&quot;isTemporary&quot;:false}]},{&quot;citationID&quot;:&quot;MENDELEY_CITATION_3615ff66-f232-4848-816e-c90808ebd921&quot;,&quot;properties&quot;:{&quot;noteIndex&quot;:0},&quot;isEdited&quot;:false,&quot;manualOverride&quot;:{&quot;isManuallyOverridden&quot;:false,&quot;citeprocText&quot;:&quot;[27]&quot;,&quot;manualOverrideText&quot;:&quot;&quot;},&quot;citationTag&quot;:&quot;MENDELEY_CITATION_v3_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&quot;,&quot;citationItems&quot;:[{&quot;id&quot;:&quot;eb075396-c84f-38d6-8e50-9af23dffb4bb&quot;,&quot;itemData&quot;:{&quot;type&quot;:&quot;article-journal&quot;,&quot;id&quot;:&quot;eb075396-c84f-38d6-8e50-9af23dffb4bb&quot;,&quot;title&quot;:&quot;Chebyshev polynomial solutions of systems of higher-order linear Fredholm–Volterra integro-differential equations&quot;,&quot;author&quot;:[{&quot;family&quot;:&quot;Akyüz-Daşcoğlu&quot;,&quot;given&quot;:&quot;Ayşegül&quot;,&quot;parse-names&quot;:false,&quot;dropping-particle&quot;:&quot;&quot;,&quot;non-dropping-particle&quot;:&quot;&quot;},{&quot;family&quot;:&quot;Sezer&quot;,&quot;given&quot;:&quot;Mehmet&quot;,&quot;parse-names&quot;:false,&quot;dropping-particle&quot;:&quot;&quot;,&quot;non-dropping-particle&quot;:&quot;&quot;}],&quot;container-title&quot;:&quot;Journal of the Franklin Institute&quot;,&quot;container-title-short&quot;:&quot;J. Franklin Inst.&quot;,&quot;issued&quot;:{&quot;date-parts&quot;:[[2005]]},&quot;page&quot;:&quot;688-701&quot;,&quot;publisher&quot;:&quot;Elsevier&quot;,&quot;issue&quot;:&quot;6&quot;,&quot;volume&quot;:&quot;342&quot;},&quot;isTemporary&quot;:false}]},{&quot;citationID&quot;:&quot;MENDELEY_CITATION_3bcb4fb3-bdc2-44e8-9503-038ae78fbc38&quot;,&quot;properties&quot;:{&quot;noteIndex&quot;:0},&quot;isEdited&quot;:false,&quot;manualOverride&quot;:{&quot;isManuallyOverridden&quot;:false,&quot;citeprocText&quot;:&quot;[28]&quot;,&quot;manualOverrideText&quot;:&quot;&quot;},&quot;citationTag&quot;:&quot;MENDELEY_CITATION_v3_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&quot;,&quot;citationItems&quot;:[{&quot;id&quot;:&quot;d47d0732-b69f-3072-9ffd-be3e3b0353b0&quot;,&quot;itemData&quot;:{&quot;type&quot;:&quot;article-journal&quot;,&quot;id&quot;:&quot;d47d0732-b69f-3072-9ffd-be3e3b0353b0&quot;,&quot;title&quot;:&quot;Solving linear integro-differential equation system by Galerkin methods with hybrid functions&quot;,&quot;author&quot;:[{&quot;family&quot;:&quot;Maleknejad&quot;,&quot;given&quot;:&quot;K&quot;,&quot;parse-names&quot;:false,&quot;dropping-particle&quot;:&quot;&quot;,&quot;non-dropping-particle&quot;:&quot;&quot;},{&quot;family&quot;:&quot;Kajani&quot;,&quot;given&quot;:&quot;M Tavassoli&quot;,&quot;parse-names&quot;:false,&quot;dropping-particle&quot;:&quot;&quot;,&quot;non-dropping-particle&quot;:&quot;&quot;}],&quot;container-title&quot;:&quot;Applied Mathematics and Computation&quot;,&quot;container-title-short&quot;:&quot;Appl. Math. Comput.&quot;,&quot;DOI&quot;:&quot;10.1016/j.amc.2003.10.046&quot;,&quot;URL&quot;:&quot;https://www.scopus.com/inward/record.uri?eid=2-s2.0-7544230832&amp;doi=10.1016%2fj.amc.2003.10.046&amp;partnerID=40&amp;md5=f57a466a6b69635b9a109b2838c60ca2&quot;,&quot;issued&quot;:{&quot;date-parts&quot;:[[2004]]},&quot;page&quot;:&quot;603 – 612&quot;,&quot;issue&quot;:&quot;3&quot;,&quot;volume&quot;:&quot;159&quot;},&quot;isTemporary&quot;:false}]},{&quot;citationID&quot;:&quot;MENDELEY_CITATION_502ec4ea-938c-4b14-bcbd-18d62da8d824&quot;,&quot;properties&quot;:{&quot;noteIndex&quot;:0},&quot;isEdited&quot;:false,&quot;manualOverride&quot;:{&quot;isManuallyOverridden&quot;:false,&quot;citeprocText&quot;:&quot;[6]&quot;,&quot;manualOverrideText&quot;:&quot;&quot;},&quot;citationTag&quot;:&quot;MENDELEY_CITATION_v3_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&quot;,&quot;citationItems&quot;:[{&quot;id&quot;:&quot;11ad8d31-057f-3ed1-82a8-8103380b9759&quot;,&quot;itemData&quot;:{&quot;type&quot;:&quot;paper-conference&quot;,&quot;id&quot;:&quot;11ad8d31-057f-3ed1-82a8-8103380b9759&quot;,&quot;title&quot;:&quot;Fractional Integrals and Derivatives: Theory and Applications&quot;,&quot;author&quot;:[{&quot;family&quot;:&quot;Samko&quot;,&quot;given&quot;:&quot;Stefan G&quot;,&quot;parse-names&quot;:false,&quot;dropping-particle&quot;:&quot;&quot;,&quot;non-dropping-particle&quot;:&quot;&quot;},{&quot;family&quot;:&quot;Kilbas&quot;,&quot;given&quot;:&quot;Anatoly A&quot;,&quot;parse-names&quot;:false,&quot;dropping-particle&quot;:&quot;&quot;,&quot;non-dropping-particle&quot;:&quot;&quot;},{&quot;family&quot;:&quot;Marichev&quot;,&quot;given&quot;:&quot;O I&quot;,&quot;parse-names&quot;:false,&quot;dropping-particle&quot;:&quot;&quot;,&quot;non-dropping-particle&quot;:&quot;&quot;}],&quot;URL&quot;:&quot;https://api.semanticscholar.org/CorpusID:118631078&quot;,&quot;issued&quot;:{&quot;date-parts&quot;:[[1993]]},&quot;container-title-short&quot;:&quot;&quot;},&quot;isTemporary&quot;:false}]},{&quot;citationID&quot;:&quot;MENDELEY_CITATION_56be02ae-d87f-4bd8-9fe8-b2b3046ae74e&quot;,&quot;properties&quot;:{&quot;noteIndex&quot;:0},&quot;isEdited&quot;:false,&quot;manualOverride&quot;:{&quot;isManuallyOverridden&quot;:false,&quot;citeprocText&quot;:&quot;[29]&quot;,&quot;manualOverrideText&quot;:&quot;&quot;},&quot;citationTag&quot;:&quot;MENDELEY_CITATION_v3_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&quot;,&quot;citationItems&quot;:[{&quot;id&quot;:&quot;d37fe498-5f96-3074-b26c-37a833e66651&quot;,&quot;itemData&quot;:{&quot;type&quot;:&quot;article-journal&quot;,&quot;id&quot;:&quot;d37fe498-5f96-3074-b26c-37a833e66651&quot;,&quot;title&quot;:&quot;Stability analysis of continuous implicit Runge-Kutta methods for Volterra integro-differential systems with unbounded delays&quot;,&quot;author&quot;:[{&quot;family&quot;:&quot;Baker&quot;,&quot;given&quot;:&quot;Christopher T H&quot;,&quot;parse-names&quot;:false,&quot;dropping-particle&quot;:&quot;&quot;,&quot;non-dropping-particle&quot;:&quot;&quot;},{&quot;family&quot;:&quot;Tang&quot;,&quot;given&quot;:&quot;Arsalang&quot;,&quot;parse-names&quot;:false,&quot;dropping-particle&quot;:&quot;&quot;,&quot;non-dropping-particle&quot;:&quot;&quot;}],&quot;container-title&quot;:&quot;Applied Numerical Mathematics&quot;,&quot;DOI&quot;:&quot;10.1016/S0168-9274(97)00018-4&quot;,&quot;URL&quot;:&quot;https://www.scopus.com/inward/record.uri?eid=2-s2.0-0031207491&amp;doi=10.1016%2fS0168-9274%2897%2900018-4&amp;partnerID=40&amp;md5=38e72b123939ad99a0520a462f31a9b6&quot;,&quot;issued&quot;:{&quot;date-parts&quot;:[[1997]]},&quot;page&quot;:&quot;153 – 173&quot;,&quot;issue&quot;:&quot;2-3&quot;,&quot;volume&quot;:&quot;24&quot;,&quot;container-title-short&quot;:&quot;&quot;},&quot;isTemporary&quot;:false}]},{&quot;citationID&quot;:&quot;MENDELEY_CITATION_8b7d884a-78c0-4b02-b42a-092199138781&quot;,&quot;properties&quot;:{&quot;noteIndex&quot;:0},&quot;isEdited&quot;:false,&quot;manualOverride&quot;:{&quot;isManuallyOverridden&quot;:false,&quot;citeprocText&quot;:&quot;[30]&quot;,&quot;manualOverrideText&quot;:&quot;&quot;},&quot;citationTag&quot;:&quot;MENDELEY_CITATION_v3_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&quot;,&quot;citationItems&quot;:[{&quot;id&quot;:&quot;b0e89556-83d2-31ed-a42d-7eda1b68dec2&quot;,&quot;itemData&quot;:{&quot;type&quot;:&quot;article-journal&quot;,&quot;id&quot;:&quot;b0e89556-83d2-31ed-a42d-7eda1b68dec2&quot;,&quot;title&quot;:&quot;Optimal order spline methods for nonlinear differential and integro-difrerential equations&quot;,&quot;author&quot;:[{&quot;family&quot;:&quot;Ganesh&quot;,&quot;given&quot;:&quot;M&quot;,&quot;parse-names&quot;:false,&quot;dropping-particle&quot;:&quot;&quot;,&quot;non-dropping-particle&quot;:&quot;&quot;},{&quot;family&quot;:&quot;Sloan&quot;,&quot;given&quot;:&quot;I H&quot;,&quot;parse-names&quot;:false,&quot;dropping-particle&quot;:&quot;&quot;,&quot;non-dropping-particle&quot;:&quot;&quot;}],&quot;container-title&quot;:&quot;Applied Numerical Mathematics&quot;,&quot;DOI&quot;:&quot;10.1016/S0168-9274(98)00067-1&quot;,&quot;URL&quot;:&quot;https://www.scopus.com/inward/record.uri?eid=2-s2.0-0033117088&amp;doi=10.1016%2fS0168-9274%2898%2900067-1&amp;partnerID=40&amp;md5=79b704e729de92a27fd3a7bf2329f2ac&quot;,&quot;issued&quot;:{&quot;date-parts&quot;:[[1999]]},&quot;page&quot;:&quot;445 – 478&quot;,&quot;issue&quot;:&quot;4&quot;,&quot;volume&quot;:&quot;29&quot;,&quot;container-title-short&quot;:&quot;&quot;},&quot;isTemporary&quot;:false}]},{&quot;citationID&quot;:&quot;MENDELEY_CITATION_79b18776-1d10-4afc-8fb8-db07061d3bd0&quot;,&quot;properties&quot;:{&quot;noteIndex&quot;:0},&quot;isEdited&quot;:false,&quot;manualOverride&quot;:{&quot;isManuallyOverridden&quot;:false,&quot;citeprocText&quot;:&quot;[31]&quot;,&quot;manualOverrideText&quot;:&quot;&quot;},&quot;citationTag&quot;:&quot;MENDELEY_CITATION_v3_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&quot;,&quot;citationItems&quot;:[{&quot;id&quot;:&quot;b6eff2c5-0744-332b-af9e-dbf94b55a21b&quot;,&quot;itemData&quot;:{&quot;type&quot;:&quot;article-journal&quot;,&quot;id&quot;:&quot;b6eff2c5-0744-332b-af9e-dbf94b55a21b&quot;,&quot;title&quot;:&quot;Solution of a system of linear Volterra integral and integro-differential equations by spectral method&quot;,&quot;author&quot;:[{&quot;family&quot;:&quot;Al-Faour&quot;,&quot;given&quot;:&quot;O M A&quot;,&quot;parse-names&quot;:false,&quot;dropping-particle&quot;:&quot;&quot;,&quot;non-dropping-particle&quot;:&quot;&quot;},{&quot;family&quot;:&quot;Saeed&quot;,&quot;given&quot;:&quot;R K&quot;,&quot;parse-names&quot;:false,&quot;dropping-particle&quot;:&quot;&quot;,&quot;non-dropping-particle&quot;:&quot;&quot;}],&quot;container-title&quot;:&quot;Al-Nahrain Univ. J. Sci.&quot;,&quot;URL&quot;:&quot;https://www.scopus.com/inward/record.uri?eid=2-s2.0-84855204718&amp;partnerID=40&amp;md5=4bf0d2f37368b28bb1b76e51c1871012&quot;,&quot;issued&quot;:{&quot;date-parts&quot;:[[2006]]},&quot;page&quot;:&quot;30 – 46&quot;,&quot;issue&quot;:&quot;2&quot;,&quot;volume&quot;:&quot;6&quot;,&quot;container-title-short&quot;:&quot;&quot;},&quot;isTemporary&quot;:false}]},{&quot;citationID&quot;:&quot;MENDELEY_CITATION_afebb0cb-3489-4e5d-a8a2-1a162d3165de&quot;,&quot;properties&quot;:{&quot;noteIndex&quot;:0},&quot;isEdited&quot;:false,&quot;manualOverride&quot;:{&quot;isManuallyOverridden&quot;:false,&quot;citeprocText&quot;:&quot;[32]&quot;,&quot;manualOverrideText&quot;:&quot;&quot;},&quot;citationTag&quot;:&quot;MENDELEY_CITATION_v3_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&quot;,&quot;citationItems&quot;:[{&quot;id&quot;:&quot;800c8909-fa11-3479-8e14-11c0674bf932&quot;,&quot;itemData&quot;:{&quot;type&quot;:&quot;article-journal&quot;,&quot;id&quot;:&quot;800c8909-fa11-3479-8e14-11c0674bf932&quot;,&quot;title&quot;:&quot;Finite difference approximation of a nonlinear integro-differential system&quot;,&quot;author&quot;:[{&quot;family&quot;:&quot;Jangveladze&quot;,&quot;given&quot;:&quot;Temur&quot;,&quot;parse-names&quot;:false,&quot;dropping-particle&quot;:&quot;&quot;,&quot;non-dropping-particle&quot;:&quot;&quot;},{&quot;family&quot;:&quot;Kiguradze&quot;,&quot;given&quot;:&quot;Zurab&quot;,&quot;parse-names&quot;:false,&quot;dropping-particle&quot;:&quot;&quot;,&quot;non-dropping-particle&quot;:&quot;&quot;},{&quot;family&quot;:&quot;Neta&quot;,&quot;given&quot;:&quot;Beny&quot;,&quot;parse-names&quot;:false,&quot;dropping-particle&quot;:&quot;&quot;,&quot;non-dropping-particle&quot;:&quot;&quot;}],&quot;container-title&quot;:&quot;Applied Mathematics and Computation&quot;,&quot;container-title-short&quot;:&quot;Appl. Math. Comput.&quot;,&quot;DOI&quot;:&quot;10.1016/j.amc.2009.05.061&quot;,&quot;URL&quot;:&quot;https://www.scopus.com/inward/record.uri?eid=2-s2.0-68949163074&amp;doi=10.1016%2fj.amc.2009.05.061&amp;partnerID=40&amp;md5=bf4b60ad0ec1c847a2ba039258f8057e&quot;,&quot;issued&quot;:{&quot;date-parts&quot;:[[2009]]},&quot;page&quot;:&quot;615 – 628&quot;,&quot;issue&quot;:&quot;2&quot;,&quot;volume&quot;:&quot;215&quot;},&quot;isTemporary&quot;:false}]},{&quot;citationID&quot;:&quot;MENDELEY_CITATION_dae7df06-f2cc-4472-8ea5-6b7fe2fd3188&quot;,&quot;properties&quot;:{&quot;noteIndex&quot;:0},&quot;isEdited&quot;:false,&quot;manualOverride&quot;:{&quot;isManuallyOverridden&quot;:false,&quot;citeprocText&quot;:&quot;[33]&quot;,&quot;manualOverrideText&quot;:&quot;&quot;},&quot;citationTag&quot;:&quot;MENDELEY_CITATION_v3_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&quot;,&quot;citationItems&quot;:[{&quot;id&quot;:&quot;ecec52b4-b0f9-3255-a5cd-63c8bd7f359d&quot;,&quot;itemData&quot;:{&quot;type&quot;:&quot;article-journal&quot;,&quot;id&quot;:&quot;ecec52b4-b0f9-3255-a5cd-63c8bd7f359d&quot;,&quot;title&quot;:&quot;Numerical solution to Volterra integro-differential equations using collocation approximation&quot;,&quot;author&quot;:[{&quot;family&quot;:&quot;Ajileye&quot;,&quot;given&quot;:&quot;Ganiyu&quot;,&quot;parse-names&quot;:false,&quot;dropping-particle&quot;:&quot;&quot;,&quot;non-dropping-particle&quot;:&quot;&quot;},{&quot;family&quot;:&quot;Amoo&quot;,&quot;given&quot;:&quot;Sikiru A.&quot;,&quot;parse-names&quot;:false,&quot;dropping-particle&quot;:&quot;&quot;,&quot;non-dropping-particle&quot;:&quot;&quot;}],&quot;container-title&quot;:&quot;Mathematics and Computational Sciences&quot;,&quot;accessed&quot;:{&quot;date-parts&quot;:[[2026,2,21]]},&quot;DOI&quot;:&quot;10.30511/MCS.2023.1978083.1099&quot;,&quot;ISSN&quot;:&quot;27172708&quot;,&quot;URL&quot;:&quot;https://mcs.qut.ac.ir/article_703306.html&quot;,&quot;issued&quot;:{&quot;date-parts&quot;:[[2023,3,1]]},&quot;page&quot;:&quot;1-8&quot;,&quot;abstract&quot;:&quot;This paper considers the collocation method for the numerical solution of the Volterra integro- differential equation using polynomial basis functions. The modeled equation was converted into a linear algebraic system of equations and matrix inversion was employed to solve the algebraic equation. We substitute the result of algebraic into the approximate solution to obtain the numerical result. Some numerical problems are solved to show the method's efficiency and consistency.&quot;,&quot;publisher&quot;:&quot;Qom University of Technology&quot;,&quot;issue&quot;:&quot;1&quot;,&quot;volume&quot;:&quot;4&quot;,&quot;container-title-short&quot;:&quot;&quot;},&quot;isTemporary&quot;:false}]},{&quot;citationID&quot;:&quot;MENDELEY_CITATION_dd42ab9b-22fb-4ebb-a413-2afc085129b9&quot;,&quot;properties&quot;:{&quot;noteIndex&quot;:0},&quot;isEdited&quot;:false,&quot;manualOverride&quot;:{&quot;isManuallyOverridden&quot;:false,&quot;citeprocText&quot;:&quot;[34]&quot;,&quot;manualOverrideText&quot;:&quot;&quot;},&quot;citationTag&quot;:&quot;MENDELEY_CITATION_v3_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&quot;,&quot;citationItems&quot;:[{&quot;id&quot;:&quot;d088884f-1b6f-3b1f-a65e-e8d29f34d7bb&quot;,&quot;itemData&quot;:{&quot;type&quot;:&quot;article-journal&quot;,&quot;id&quot;:&quot;d088884f-1b6f-3b1f-a65e-e8d29f34d7bb&quot;,&quot;title&quot;:&quot;Solution of fractional integro-differential equations by Adomian decomposition method&quot;,&quot;author&quot;:[{&quot;family&quot;:&quot;Mittal&quot;,&quot;given&quot;:&quot;R C&quot;,&quot;parse-names&quot;:false,&quot;dropping-particle&quot;:&quot;&quot;,&quot;non-dropping-particle&quot;:&quot;&quot;},{&quot;family&quot;:&quot;Nigam&quot;,&quot;given&quot;:&quot;Ruchi&quot;,&quot;parse-names&quot;:false,&quot;dropping-particle&quot;:&quot;&quot;,&quot;non-dropping-particle&quot;:&quot;&quot;}],&quot;container-title&quot;:&quot;Int. J. of Appl. Math. and Mech.&quot;,&quot;issued&quot;:{&quot;date-parts&quot;:[[2008,2]]},&quot;volume&quot;:&quot;4&quot;,&quot;container-title-short&quot;:&quot;&quot;},&quot;isTemporary&quot;:false}]},{&quot;citationID&quot;:&quot;MENDELEY_CITATION_d0e1f022-f402-4a1f-9dbe-3a30d86739d2&quot;,&quot;properties&quot;:{&quot;noteIndex&quot;:0},&quot;isEdited&quot;:false,&quot;manualOverride&quot;:{&quot;isManuallyOverridden&quot;:false,&quot;citeprocText&quot;:&quot;[35], [36]&quot;,&quot;manualOverrideText&quot;:&quot;&quot;},&quot;citationTag&quot;:&quot;MENDELEY_CITATION_v3_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&quot;,&quot;citationItems&quot;:[{&quot;id&quot;:&quot;a6e7de3d-d5f2-33c2-a7a7-c4f61e9c63f0&quot;,&quot;itemData&quot;:{&quot;type&quot;:&quot;article-journal&quot;,&quot;id&quot;:&quot;a6e7de3d-d5f2-33c2-a7a7-c4f61e9c63f0&quot;,&quot;title&quot;:&quot;On the Construction of the Multistep Methods to Solving the Initial-Value Problem for ODE and the Volterra Integro- Differential Equations&quot;,&quot;author&quot;:[{&quot;family&quot;:&quot;Mehdiyeva&quot;,&quot;given&quot;:&quot;Galina&quot;,&quot;parse-names&quot;:false,&quot;dropping-particle&quot;:&quot;&quot;,&quot;non-dropping-particle&quot;:&quot;&quot;},{&quot;family&quot;:&quot;Imanova&quot;,&quot;given&quot;:&quot;Mehriban&quot;,&quot;parse-names&quot;:false,&quot;dropping-particle&quot;:&quot;&quot;,&quot;non-dropping-particle&quot;:&quot;&quot;},{&quot;family&quot;:&quot;Ibrahimov&quot;,&quot;given&quot;:&quot;Vagif&quot;,&quot;parse-names&quot;:false,&quot;dropping-particle&quot;:&quot;&quot;,&quot;non-dropping-particle&quot;:&quot;&quot;}],&quot;issued&quot;:{&quot;date-parts&quot;:[[2020,2]]},&quot;page&quot;:&quot;978-979&quot;,&quot;container-title-short&quot;:&quot;&quot;},&quot;isTemporary&quot;:false},{&quot;id&quot;:&quot;5281bd4d-cda0-350c-80cd-4f33dac5470d&quot;,&quot;itemData&quot;:{&quot;type&quot;:&quot;article-journal&quot;,&quot;id&quot;:&quot;5281bd4d-cda0-350c-80cd-4f33dac5470d&quot;,&quot;title&quot;:&quot;Solving volterra integro-differential equation by the second derivative methods&quot;,&quot;author&quot;:[{&quot;family&quot;:&quot;Mehdiyeva&quot;,&quot;given&quot;:&quot;Galina&quot;,&quot;parse-names&quot;:false,&quot;dropping-particle&quot;:&quot;&quot;,&quot;non-dropping-particle&quot;:&quot;&quot;},{&quot;family&quot;:&quot;Imanova&quot;,&quot;given&quot;:&quot;Mehriban&quot;,&quot;parse-names&quot;:false,&quot;dropping-particle&quot;:&quot;&quot;,&quot;non-dropping-particle&quot;:&quot;&quot;},{&quot;family&quot;:&quot;Ibrahimov&quot;,&quot;given&quot;:&quot;Vagif&quot;,&quot;parse-names&quot;:false,&quot;dropping-particle&quot;:&quot;&quot;,&quot;non-dropping-particle&quot;:&quot;&quot;}],&quot;container-title&quot;:&quot;Applied Mathematics and Information Sciences&quot;,&quot;accessed&quot;:{&quot;date-parts&quot;:[[2026,2,21]]},&quot;DOI&quot;:&quot;10.12785/amis/090536&quot;,&quot;ISSN&quot;:&quot;23250399&quot;,&quot;URL&quot;:&quot;https://www.researchgate.net/publication/282301286_Solving_volterra_integro-differential_equation_by_the_second_derivative_methods&quot;,&quot;issued&quot;:{&quot;date-parts&quot;:[[2015]]},&quot;page&quot;:&quot;2521-2527&quot;,&quot;abstract&quot;:&quot;As is known, the solution of some problems of ecology, geophysics, nuclear physics, the study of some seasonal distribution of the disease and so on, reduced to solving of integro-differential equations of higher order. Note that solving of these equations can be reduced to solving system of integro-differential equations of the first order. However, special techniques adapted to solving of equations of higher order are usually effective. So here is investigated the numerical solution of integro-differential equations of second order. Prove that there are methods specially adapted to solving of integro-differential equations of second order, which are more accurate than the methods constructed to solving the system consisted from the integro-differential equations of first order or the system consisted from the integral and differential equations. For illustration this result constructed concrete methods, which are applied to solving model problem.&quot;,&quot;publisher&quot;:&quot;Natural Sciences Publishing Co.&quot;,&quot;issue&quot;:&quot;5&quot;,&quot;volume&quot;:&quot;9&quot;,&quot;container-title-short&quot;:&quot;&quot;},&quot;isTemporary&quot;:false}]},{&quot;citationID&quot;:&quot;MENDELEY_CITATION_8147dd2a-3df8-4171-8fe3-b88e033b7868&quot;,&quot;properties&quot;:{&quot;noteIndex&quot;:0},&quot;isEdited&quot;:false,&quot;manualOverride&quot;:{&quot;isManuallyOverridden&quot;:false,&quot;citeprocText&quot;:&quot;[37]&quot;,&quot;manualOverrideText&quot;:&quot;&quot;},&quot;citationTag&quot;:&quot;MENDELEY_CITATION_v3_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&quot;,&quot;citationItems&quot;:[{&quot;id&quot;:&quot;78b3b1cd-489c-3cfe-8256-88c9bc5239cd&quot;,&quot;itemData&quot;:{&quot;type&quot;:&quot;article-journal&quot;,&quot;id&quot;:&quot;78b3b1cd-489c-3cfe-8256-88c9bc5239cd&quot;,&quot;title&quot;:&quot;Approximate Solution of Perturbed Volterra-Fredholm Integrodifferential Equations by Chebyshev-Galerkin Method&quot;,&quot;author&quot;:[{&quot;family&quot;:&quot;Issa&quot;,&quot;given&quot;:&quot;K.&quot;,&quot;parse-names&quot;:false,&quot;dropping-particle&quot;:&quot;&quot;,&quot;non-dropping-particle&quot;:&quot;&quot;},{&quot;family&quot;:&quot;Salehi&quot;,&quot;given&quot;:&quot;F.&quot;,&quot;parse-names&quot;:false,&quot;dropping-particle&quot;:&quot;&quot;,&quot;non-dropping-particle&quot;:&quot;&quot;}],&quot;container-title&quot;:&quot;Journal of Mathematics&quot;,&quot;accessed&quot;:{&quot;date-parts&quot;:[[2026,2,21]]},&quot;DOI&quot;:&quot;10.1155/2017/8213932&quot;,&quot;ISSN&quot;:&quot;23144785&quot;,&quot;URL&quot;:&quot;https://www.researchgate.net/publication/312402927_Approximate_Solution_of_Perturbed_Volterra-Fredholm_Integrodifferential_Equations_by_Chebyshev-Galerkin_Method&quot;,&quot;issued&quot;:{&quot;date-parts&quot;:[[2017]]},&quot;abstract&quot;:&quot;In this work, we obtain the approximate solution for the integrodifferential equations by adding perturbation terms to the right hand side of integrodifferential equation and then solve the resulting equation using Chebyshev-Galerkin method. Details of the method are presented and some numerical results along with absolute errors are given to clarify the method. Where necessary, we made comparison with the results obtained previously in the literature. The results obtained reveal the accuracy of the method presented in this study.&quot;,&quot;publisher&quot;:&quot;Hindawi Publishing Corporation&quot;,&quot;volume&quot;:&quot;2017&quot;,&quot;container-title-short&quot;:&quot;&quot;},&quot;isTemporary&quot;:false}]},{&quot;citationID&quot;:&quot;MENDELEY_CITATION_b39eeb77-2959-4364-8c87-f3cf0b8f3b21&quot;,&quot;properties&quot;:{&quot;noteIndex&quot;:0},&quot;isEdited&quot;:false,&quot;manualOverride&quot;:{&quot;isManuallyOverridden&quot;:false,&quot;citeprocText&quot;:&quot;[38]&quot;,&quot;manualOverrideText&quot;:&quot;&quot;},&quot;citationTag&quot;:&quot;MENDELEY_CITATION_v3_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&quot;,&quot;citationItems&quot;:[{&quot;id&quot;:&quot;376440f7-148d-32e6-8b11-b539eef9af56&quot;,&quot;itemData&quot;:{&quot;type&quot;:&quot;article-journal&quot;,&quot;id&quot;:&quot;376440f7-148d-32e6-8b11-b539eef9af56&quot;,&quot;title&quot;:&quot;A new Bernoulli matrix method for solving high-order linear and nonlinear Fredholm integro-differential equations with piecewise intervals&quot;,&quot;author&quot;:[{&quot;family&quot;:&quot;Bhrawy&quot;,&quot;given&quot;:&quot;A&quot;,&quot;parse-names&quot;:false,&quot;dropping-particle&quot;:&quot;&quot;,&quot;non-dropping-particle&quot;:&quot;&quot;},{&quot;family&quot;:&quot;Tohidi&quot;,&quot;given&quot;:&quot;E&quot;,&quot;parse-names&quot;:false,&quot;dropping-particle&quot;:&quot;&quot;,&quot;non-dropping-particle&quot;:&quot;&quot;},{&quot;family&quot;:&quot;Soleymani&quot;,&quot;given&quot;:&quot;F&quot;,&quot;parse-names&quot;:false,&quot;dropping-particle&quot;:&quot;&quot;,&quot;non-dropping-particle&quot;:&quot;&quot;}],&quot;container-title&quot;:&quot;Applied Mathematics and Computation&quot;,&quot;container-title-short&quot;:&quot;Appl. Math. Comput.&quot;,&quot;issued&quot;:{&quot;date-parts&quot;:[[2013,2]]}},&quot;isTemporary&quot;:false}]},{&quot;citationID&quot;:&quot;MENDELEY_CITATION_862fa888-dcdf-4b12-abbd-b5f4042f28fe&quot;,&quot;properties&quot;:{&quot;noteIndex&quot;:0},&quot;isEdited&quot;:false,&quot;manualOverride&quot;:{&quot;isManuallyOverridden&quot;:false,&quot;citeprocText&quot;:&quot;[39]&quot;,&quot;manualOverrideText&quot;:&quot;&quot;},&quot;citationTag&quot;:&quot;MENDELEY_CITATION_v3_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&quot;,&quot;citationItems&quot;:[{&quot;id&quot;:&quot;2f1c088f-99c2-32f7-8053-1431099ff445&quot;,&quot;itemData&quot;:{&quot;type&quot;:&quot;article-journal&quot;,&quot;id&quot;:&quot;2f1c088f-99c2-32f7-8053-1431099ff445&quot;,&quot;title&quot;:&quot;Numerical solution of high-order Volterra–Fredholm integro-differential equations by using Legendre collocation method&quot;,&quot;author&quot;:[{&quot;family&quot;:&quot;Rohaninasab&quot;,&quot;given&quot;:&quot;N.&quot;,&quot;parse-names&quot;:false,&quot;dropping-particle&quot;:&quot;&quot;,&quot;non-dropping-particle&quot;:&quot;&quot;},{&quot;family&quot;:&quot;Maleknejad&quot;,&quot;given&quot;:&quot;K.&quot;,&quot;parse-names&quot;:false,&quot;dropping-particle&quot;:&quot;&quot;,&quot;non-dropping-particle&quot;:&quot;&quot;},{&quot;family&quot;:&quot;Ezzati&quot;,&quot;given&quot;:&quot;R.&quot;,&quot;parse-names&quot;:false,&quot;dropping-particle&quot;:&quot;&quot;,&quot;non-dropping-particle&quot;:&quot;&quot;}],&quot;container-title&quot;:&quot;Applied Mathematics and Computation&quot;,&quot;container-title-short&quot;:&quot;Appl. Math. Comput.&quot;,&quot;accessed&quot;:{&quot;date-parts&quot;:[[2026,2,22]]},&quot;DOI&quot;:&quot;10.1016/j.amc.2018.01.032&quot;,&quot;ISSN&quot;:&quot;00963003&quot;,&quot;URL&quot;:&quot;https://www.sciencedirect.com/science/article/abs/pii/S0096300318300535&quot;,&quot;issued&quot;:{&quot;date-parts&quot;:[[2018,7,1]]},&quot;page&quot;:&quot;171-188&quot;,&quot;abstract&quot;:&quot;The main purpose of this paper is to use the Legendre collocation spectral method for solving the high-order linear Volterra–Fredholm integro-differential equations under the mixed conditions. Avoiding integration of both sides of the equation, we expressed mixed conditions as equivalent integral equations, by adding the neutral term to the equation. Error analysis for approximate solution and approximate derivatives up to order k of the solution is obtained in both L2 norm and L∞ norm. To illustrate the accuracy of the spectral method, some numerical examples are presented.&quot;,&quot;publisher&quot;:&quot;Elsevier&quot;,&quot;volume&quot;:&quot;328&quot;},&quot;isTemporary&quot;:false}]},{&quot;citationID&quot;:&quot;MENDELEY_CITATION_7f263c4f-9d60-47b9-b949-66b5141dcd93&quot;,&quot;properties&quot;:{&quot;noteIndex&quot;:0},&quot;isEdited&quot;:false,&quot;manualOverride&quot;:{&quot;isManuallyOverridden&quot;:false,&quot;citeprocText&quot;:&quot;[40]&quot;,&quot;manualOverrideText&quot;:&quot;&quot;},&quot;citationTag&quot;:&quot;MENDELEY_CITATION_v3_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&quot;,&quot;citationItems&quot;:[{&quot;id&quot;:&quot;31c3398b-56fa-3c0c-917f-260d5512d5ce&quot;,&quot;itemData&quot;:{&quot;type&quot;:&quot;article-journal&quot;,&quot;id&quot;:&quot;31c3398b-56fa-3c0c-917f-260d5512d5ce&quot;,&quot;title&quot;:&quot;Numerical solution of nonlinear stochastic differential equations with fractional Brownian motion using fractional-order Genocchi deep neural networks&quot;,&quot;author&quot;:[{&quot;family&quot;:&quot;Rahimkhani&quot;,&quot;given&quot;:&quot;Parisa&quot;,&quot;parse-names&quot;:false,&quot;dropping-particle&quot;:&quot;&quot;,&quot;non-dropping-particle&quot;:&quot;&quot;}],&quot;container-title&quot;:&quot;Communications in Nonlinear Science and Numerical Simulation&quot;,&quot;container-title-short&quot;:&quot;Commun. Nonlinear Sci. Numer. Simul.&quot;,&quot;accessed&quot;:{&quot;date-parts&quot;:[[2026,2,22]]},&quot;DOI&quot;:&quot;10.1016/j.cnsns.2023.107466&quot;,&quot;ISSN&quot;:&quot;10075704&quot;,&quot;URL&quot;:&quot;https://www.sciencedirect.com/science/article/abs/pii/S1007570423003878&quot;,&quot;issued&quot;:{&quot;date-parts&quot;:[[2023,11,1]]},&quot;page&quot;:&quot;107466&quot;,&quot;abstract&quot;:&quot;In this work, a new computational scheme namely fractional-order Genocchi deep neural network (FGDNN) is introduced to solve a class of nonlinear stochastic differential equations (NSDEs) driven by fractional Brownian motion (FBM) with Hurst parameter H∈(0,1). For generating the fractional Brownian motion, derivative and fractional-order integral operational matrices based on the fractional-order Genocchi functions and the classic Brownian motion approximation with help of the Gauss–Legendre quadrature are obtained. The FGDNN method is utilized the fractional-order Genocchi functions and Tanh function as activation functions of the deep structure. By considering deep neural network's ability in approximating a nonlinear function, we present a new approximate function to estimate unknown function. This approximate function contains the FGDNN with unknown weights. Using the classical optimization method and Newton's iterative scheme, the weights are adjusted such that the approximate function satisfies the under study problem. The convergence analysis of the mentioned scheme is discussed. Finally, some illustrative examples are included to show the applicability, accuracy and efficiency of the new method. The FGDNN method is compared with the analytical solutions and the numerical results obtained through the Chebyshev cardinal wavelets and hat functions methods.&quot;,&quot;publisher&quot;:&quot;Elsevier&quot;,&quot;volume&quot;:&quot;126&quot;},&quot;isTemporary&quot;:false}]},{&quot;citationID&quot;:&quot;MENDELEY_CITATION_54535033-8037-4e6b-9e02-81b0d17ad34e&quot;,&quot;properties&quot;:{&quot;noteIndex&quot;:0},&quot;isEdited&quot;:false,&quot;manualOverride&quot;:{&quot;isManuallyOverridden&quot;:false,&quot;citeprocText&quot;:&quot;[41]&quot;,&quot;manualOverrideText&quot;:&quot;&quot;},&quot;citationTag&quot;:&quot;MENDELEY_CITATION_v3_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&quot;,&quot;citationItems&quot;:[{&quot;id&quot;:&quot;bf676556-cd9c-3e81-8326-485bc5ce2aaf&quot;,&quot;itemData&quot;:{&quot;type&quot;:&quot;article-journal&quot;,&quot;id&quot;:&quot;bf676556-cd9c-3e81-8326-485bc5ce2aaf&quot;,&quot;title&quot;:&quot;A new approach to the numerical solution of Volterra integral equations by using Bernstein's approximation&quot;,&quot;author&quot;:[{&quot;family&quot;:&quot;Maleknejad&quot;,&quot;given&quot;:&quot;K&quot;,&quot;parse-names&quot;:false,&quot;dropping-particle&quot;:&quot;&quot;,&quot;non-dropping-particle&quot;:&quot;&quot;},{&quot;family&quot;:&quot;Hashemizadeh&quot;,&quot;given&quot;:&quot;E&quot;,&quot;parse-names&quot;:false,&quot;dropping-particle&quot;:&quot;&quot;,&quot;non-dropping-particle&quot;:&quot;&quot;},{&quot;family&quot;:&quot;Ezzati&quot;,&quot;given&quot;:&quot;R&quot;,&quot;parse-names&quot;:false,&quot;dropping-particle&quot;:&quot;&quot;,&quot;non-dropping-particle&quot;:&quot;&quot;}],&quot;container-title&quot;:&quot;Communications in Nonlinear Science and Numerical Simulation&quot;,&quot;container-title-short&quot;:&quot;Commun. Nonlinear Sci. Numer. Simul.&quot;,&quot;DOI&quot;:&quot;10.1016/j.cnsns.2010.05.006&quot;,&quot;URL&quot;:&quot;https://www.scopus.com/inward/record.uri?eid=2-s2.0-77956063494&amp;doi=10.1016%2fj.cnsns.2010.05.006&amp;partnerID=40&amp;md5=553948202d0f27654c643371764e1ab2&quot;,&quot;issued&quot;:{&quot;date-parts&quot;:[[2011]]},&quot;page&quot;:&quot;647 – 655&quot;,&quot;issue&quot;:&quot;2&quot;,&quot;volume&quot;:&quot;16&quot;},&quot;isTemporary&quot;:false}]},{&quot;citationID&quot;:&quot;MENDELEY_CITATION_615ee6e6-aae9-4618-a6ef-fc382f51e5cd&quot;,&quot;properties&quot;:{&quot;noteIndex&quot;:0},&quot;isEdited&quot;:false,&quot;manualOverride&quot;:{&quot;isManuallyOverridden&quot;:false,&quot;citeprocText&quot;:&quot;[42]&quot;,&quot;manualOverrideText&quot;:&quot;&quot;},&quot;citationTag&quot;:&quot;MENDELEY_CITATION_v3_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&quot;,&quot;citationItems&quot;:[{&quot;id&quot;:&quot;41b9de02-b0d0-33b7-a547-a95db2fc3281&quot;,&quot;itemData&quot;:{&quot;type&quot;:&quot;article-journal&quot;,&quot;id&quot;:&quot;41b9de02-b0d0-33b7-a547-a95db2fc3281&quot;,&quot;title&quot;:&quot;Integrals of Bernstein polynomials: An application for the solution of high even-order differential equations&quot;,&quot;author&quot;:[{&quot;family&quot;:&quot;Doha&quot;,&quot;given&quot;:&quot;E H&quot;,&quot;parse-names&quot;:false,&quot;dropping-particle&quot;:&quot;&quot;,&quot;non-dropping-particle&quot;:&quot;&quot;},{&quot;family&quot;:&quot;Bhrawy&quot;,&quot;given&quot;:&quot;A H&quot;,&quot;parse-names&quot;:false,&quot;dropping-particle&quot;:&quot;&quot;,&quot;non-dropping-particle&quot;:&quot;&quot;},{&quot;family&quot;:&quot;Saker&quot;,&quot;given&quot;:&quot;M A&quot;,&quot;parse-names&quot;:false,&quot;dropping-particle&quot;:&quot;&quot;,&quot;non-dropping-particle&quot;:&quot;&quot;}],&quot;container-title&quot;:&quot;Applied Mathematics Letters&quot;,&quot;container-title-short&quot;:&quot;Appl. Math. Lett.&quot;,&quot;DOI&quot;:&quot;10.1016/j.aml.2010.11.013&quot;,&quot;URL&quot;:&quot;https://www.scopus.com/inward/record.uri?eid=2-s2.0-78650516844&amp;doi=10.1016%2fj.aml.2010.11.013&amp;partnerID=40&amp;md5=f080179aa56c239dcc416de527f42a90&quot;,&quot;issued&quot;:{&quot;date-parts&quot;:[[2011]]},&quot;page&quot;:&quot;559 – 565&quot;,&quot;issue&quot;:&quot;4&quot;,&quot;volume&quot;:&quot;24&quot;},&quot;isTemporary&quot;:false}]},{&quot;citationID&quot;:&quot;MENDELEY_CITATION_7530acd8-0193-4e10-9b08-e65b405935dd&quot;,&quot;properties&quot;:{&quot;noteIndex&quot;:0},&quot;isEdited&quot;:false,&quot;manualOverride&quot;:{&quot;isManuallyOverridden&quot;:false,&quot;citeprocText&quot;:&quot;[43]&quot;,&quot;manualOverrideText&quot;:&quot;&quot;},&quot;citationTag&quot;:&quot;MENDELEY_CITATION_v3_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&quot;,&quot;citationItems&quot;:[{&quot;id&quot;:&quot;ebe705e2-4fde-3db4-a258-af0e27a96139&quot;,&quot;itemData&quot;:{&quot;type&quot;:&quot;article-journal&quot;,&quot;id&quot;:&quot;ebe705e2-4fde-3db4-a258-af0e27a96139&quot;,&quot;title&quot;:&quot;On the Derivatives of Bernstein Polynomials: An Application for the Solution of High Even-Order Differential Equations&quot;,&quot;author&quot;:[{&quot;family&quot;:&quot;Doha&quot;,&quot;given&quot;:&quot;E H&quot;,&quot;parse-names&quot;:false,&quot;dropping-particle&quot;:&quot;&quot;,&quot;non-dropping-particle&quot;:&quot;&quot;},{&quot;family&quot;:&quot;Bhrawy&quot;,&quot;given&quot;:&quot;A H&quot;,&quot;parse-names&quot;:false,&quot;dropping-particle&quot;:&quot;&quot;,&quot;non-dropping-particle&quot;:&quot;&quot;},{&quot;family&quot;:&quot;Saker&quot;,&quot;given&quot;:&quot;M A&quot;,&quot;parse-names&quot;:false,&quot;dropping-particle&quot;:&quot;&quot;,&quot;non-dropping-particle&quot;:&quot;&quot;}],&quot;container-title&quot;:&quot;Boundary Value Problems&quot;,&quot;DOI&quot;:&quot;10.1155/2011/829543&quot;,&quot;ISSN&quot;:&quot;1687-2770&quot;,&quot;URL&quot;:&quot;https://doi.org/10.1155/2011/829543&quot;,&quot;issued&quot;:{&quot;date-parts&quot;:[[2011]]},&quot;page&quot;:&quot;829543&quot;,&quot;abstract&quot;:&quot;A new formula expressing explicitly the derivatives of Bernstein polynomials of any degree and for any order in terms of Bernstein polynomials themselves is proved, and a formula expressing the Bernstein coefficients of the general-order derivative of a differentiable function in terms of its Bernstein coefficients is deduced. An application of how to use Bernstein polynomials for solving high even-order differential equations by Bernstein Galerkin and Bernstein Petrov-Galerkin methods is described. These two methods are then tested on examples and compared with other methods. It is shown that the presented methods yield better results.&quot;,&quot;issue&quot;:&quot;1&quot;,&quot;volume&quot;:&quot;2011&quot;,&quot;container-title-short&quot;:&quot;&quot;},&quot;isTemporary&quot;:false}]},{&quot;citationID&quot;:&quot;MENDELEY_CITATION_58434c4a-0e0f-4029-9fb6-2d45f59e2cff&quot;,&quot;properties&quot;:{&quot;noteIndex&quot;:0},&quot;isEdited&quot;:false,&quot;manualOverride&quot;:{&quot;isManuallyOverridden&quot;:false,&quot;citeprocText&quot;:&quot;[44]&quot;,&quot;manualOverrideText&quot;:&quot;&quot;},&quot;citationTag&quot;:&quot;MENDELEY_CITATION_v3_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&quot;,&quot;citationItems&quot;:[{&quot;id&quot;:&quot;b3493a1e-d985-3d79-8bd8-8a0fdc9bb54b&quot;,&quot;itemData&quot;:{&quot;type&quot;:&quot;article-journal&quot;,&quot;id&quot;:&quot;b3493a1e-d985-3d79-8bd8-8a0fdc9bb54b&quot;,&quot;title&quot;:&quot;Numerical solution of some classes of integral equations using Bernstein polynomials&quot;,&quot;author&quot;:[{&quot;family&quot;:&quot;Mandal&quot;,&quot;given&quot;:&quot;Birendra Nath&quot;,&quot;parse-names&quot;:false,&quot;dropping-particle&quot;:&quot;&quot;,&quot;non-dropping-particle&quot;:&quot;&quot;},{&quot;family&quot;:&quot;Bhattacharya&quot;,&quot;given&quot;:&quot;Subhra&quot;,&quot;parse-names&quot;:false,&quot;dropping-particle&quot;:&quot;&quot;,&quot;non-dropping-particle&quot;:&quot;&quot;}],&quot;container-title&quot;:&quot;Applied Mathematics and computation&quot;,&quot;container-title-short&quot;:&quot;Appl. Math. Comput.&quot;,&quot;issued&quot;:{&quot;date-parts&quot;:[[2007]]},&quot;page&quot;:&quot;1707-1716&quot;,&quot;publisher&quot;:&quot;Elsevier&quot;,&quot;issue&quot;:&quot;2&quot;,&quot;volume&quot;:&quot;190&quot;},&quot;isTemporary&quot;:false}]},{&quot;citationID&quot;:&quot;MENDELEY_CITATION_6f262e02-7752-4c9e-9723-bb60ba7640ef&quot;,&quot;properties&quot;:{&quot;noteIndex&quot;:0},&quot;isEdited&quot;:false,&quot;manualOverride&quot;:{&quot;isManuallyOverridden&quot;:false,&quot;citeprocText&quot;:&quot;[45]&quot;,&quot;manualOverrideText&quot;:&quot;&quot;},&quot;citationTag&quot;:&quot;MENDELEY_CITATION_v3_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&quot;,&quot;citationItems&quot;:[{&quot;id&quot;:&quot;493c22aa-3a78-3d5f-8dbd-224bc44f726e&quot;,&quot;itemData&quot;:{&quot;type&quot;:&quot;book&quot;,&quot;id&quot;:&quot;493c22aa-3a78-3d5f-8dbd-224bc44f726e&quot;,&quot;title&quot;:&quot;An introduction to the approximation of functions&quot;,&quot;author&quot;:[{&quot;family&quot;:&quot;Rivlin&quot;,&quot;given&quot;:&quot;Theodore J&quot;,&quot;parse-names&quot;:false,&quot;dropping-particle&quot;:&quot;&quot;,&quot;non-dropping-particle&quot;:&quot;&quot;}],&quot;issued&quot;:{&quot;date-parts&quot;:[[1981]]},&quot;publisher&quot;:&quot;Courier Corporation&quot;,&quot;container-title-short&quot;:&quot;&quot;},&quot;isTemporary&quot;:false}]},{&quot;citationID&quot;:&quot;MENDELEY_CITATION_455be89c-fc7c-42af-8871-14034f0d595f&quot;,&quot;properties&quot;:{&quot;noteIndex&quot;:0},&quot;isEdited&quot;:false,&quot;manualOverride&quot;:{&quot;isManuallyOverridden&quot;:false,&quot;citeprocText&quot;:&quot;[46]&quot;,&quot;manualOverrideText&quot;:&quot;&quot;},&quot;citationTag&quot;:&quot;MENDELEY_CITATION_v3_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&quot;,&quot;citationItems&quot;:[{&quot;id&quot;:&quot;c92edf73-66bd-3b17-945d-ea346b17d179&quot;,&quot;itemData&quot;:{&quot;type&quot;:&quot;article-journal&quot;,&quot;id&quot;:&quot;c92edf73-66bd-3b17-945d-ea346b17d179&quot;,&quot;title&quot;:&quot;Hahn wavelets collocation method combined with Laplace transform method for solving fractional integro-differential equations&quot;,&quot;author&quot;:[{&quot;family&quot;:&quot;Rahimkhani&quot;,&quot;given&quot;:&quot;P&quot;,&quot;parse-names&quot;:false,&quot;dropping-particle&quot;:&quot;&quot;,&quot;non-dropping-particle&quot;:&quot;&quot;},{&quot;family&quot;:&quot;Ordokhani&quot;,&quot;given&quot;:&quot;Yadollah&quot;,&quot;parse-names&quot;:false,&quot;dropping-particle&quot;:&quot;&quot;,&quot;non-dropping-particle&quot;:&quot;&quot;}],&quot;container-title&quot;:&quot;Mathematical Sciences&quot;,&quot;DOI&quot;:&quot;10.1007/s40096-023-00514-3&quot;,&quot;issued&quot;:{&quot;date-parts&quot;:[[2023,2]]},&quot;volume&quot;:&quot;18&quot;,&quot;container-title-short&quot;:&quot;&quot;},&quot;isTemporary&quot;:false}]},{&quot;citationID&quot;:&quot;MENDELEY_CITATION_9b70628d-d03f-4aed-81a6-4a27dc9044ff&quot;,&quot;properties&quot;:{&quot;noteIndex&quot;:0},&quot;isEdited&quot;:false,&quot;manualOverride&quot;:{&quot;isManuallyOverridden&quot;:false,&quot;citeprocText&quot;:&quot;[47]&quot;,&quot;manualOverrideText&quot;:&quot;&quot;},&quot;citationTag&quot;:&quot;MENDELEY_CITATION_v3_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&quot;,&quot;citationItems&quot;:[{&quot;id&quot;:&quot;a13a3741-5665-3d64-ae2e-39456329e4a8&quot;,&quot;itemData&quot;:{&quot;type&quot;:&quot;article-journal&quot;,&quot;id&quot;:&quot;a13a3741-5665-3d64-ae2e-39456329e4a8&quot;,&quot;title&quot;:&quot;Numerical solutions of time-fractional Klein-Gordon equations by clique polynomials&quot;,&quot;author&quot;:[{&quot;family&quot;:&quot;Ganji&quot;,&quot;given&quot;:&quot;R. M.&quot;,&quot;parse-names&quot;:false,&quot;dropping-particle&quot;:&quot;&quot;,&quot;non-dropping-particle&quot;:&quot;&quot;},{&quot;family&quot;:&quot;Jafari&quot;,&quot;given&quot;:&quot;H.&quot;,&quot;parse-names&quot;:false,&quot;dropping-particle&quot;:&quot;&quot;,&quot;non-dropping-particle&quot;:&quot;&quot;},{&quot;family&quot;:&quot;Kgarose&quot;,&quot;given&quot;:&quot;M.&quot;,&quot;parse-names&quot;:false,&quot;dropping-particle&quot;:&quot;&quot;,&quot;non-dropping-particle&quot;:&quot;&quot;},{&quot;family&quot;:&quot;Mohammadi&quot;,&quot;given&quot;:&quot;A.&quot;,&quot;parse-names&quot;:false,&quot;dropping-particle&quot;:&quot;&quot;,&quot;non-dropping-particle&quot;:&quot;&quot;}],&quot;container-title&quot;:&quot;Alexandria Engineering Journal&quot;,&quot;accessed&quot;:{&quot;date-parts&quot;:[[2026,2,22]]},&quot;DOI&quot;:&quot;10.1016/j.aej.2021.03.026&quot;,&quot;ISSN&quot;:&quot;11100168&quot;,&quot;URL&quot;:&quot;https://doi.org/10.1007/s11464-012-0252-z&quot;,&quot;issued&quot;:{&quot;date-parts&quot;:[[2021,10,1]]},&quot;page&quot;:&quot;4563-4571&quot;,&quot;abstract&quot;:&quot;This work adopts to the time-fractional Klein–Gordon equation (FKGE) in the Caputo sense. We present a new technique using the clique polynomial as basis function for the operational matrices to obtain solution of time-FKGE. The key advantage of this technique is converting the time-FKGE to algebraic equations, which can be simply solved the problem under study. For the approximation of a bivariate function using the clique polynomial, an error bound is given. Numerical results derived using the proposed technique are compared with the exact solution. The results show that the proposed technique is very user friendly for solving the time-FKGE and accurate.&quot;,&quot;publisher&quot;:&quot;Elsevier&quot;,&quot;issue&quot;:&quot;5&quot;,&quot;volume&quot;:&quot;60&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58EF-B9F4-4CA0-9788-1EB7D314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6115</TotalTime>
  <Pages>9</Pages>
  <Words>4289</Words>
  <Characters>24453</Characters>
  <Application>Microsoft Office Word</Application>
  <DocSecurity>0</DocSecurity>
  <Lines>203</Lines>
  <Paragraphs>57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ijeais.org</dc:creator>
  <dc:description>ijeais.org;</dc:description>
  <cp:lastModifiedBy>qwert</cp:lastModifiedBy>
  <cp:revision>150</cp:revision>
  <dcterms:created xsi:type="dcterms:W3CDTF">2017-07-24T04:23:00Z</dcterms:created>
  <dcterms:modified xsi:type="dcterms:W3CDTF">2026-03-20T07:12:00Z</dcterms:modified>
  <cp:category>ijeais.org</cp:category>
</cp:coreProperties>
</file>