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7AD087" w14:textId="77777777" w:rsidR="00D53F54" w:rsidRDefault="005D6D3F">
      <w:pPr>
        <w:pStyle w:val="Title"/>
        <w:spacing w:line="278" w:lineRule="auto"/>
        <w:jc w:val="both"/>
        <w:rPr>
          <w:rFonts w:ascii="Times New Roman" w:hAnsi="Times New Roman" w:cs="Times New Roman"/>
        </w:rPr>
      </w:pPr>
      <w:r>
        <w:rPr>
          <w:rFonts w:ascii="Times New Roman" w:hAnsi="Times New Roman" w:cs="Times New Roman"/>
        </w:rPr>
        <w:t>Flax</w:t>
      </w:r>
      <w:r>
        <w:rPr>
          <w:rFonts w:ascii="Times New Roman" w:hAnsi="Times New Roman" w:cs="Times New Roman"/>
          <w:spacing w:val="-8"/>
        </w:rPr>
        <w:t xml:space="preserve"> </w:t>
      </w:r>
      <w:r>
        <w:rPr>
          <w:rFonts w:ascii="Times New Roman" w:hAnsi="Times New Roman" w:cs="Times New Roman"/>
        </w:rPr>
        <w:t>Fiber: Novel</w:t>
      </w:r>
      <w:r>
        <w:rPr>
          <w:rFonts w:ascii="Times New Roman" w:hAnsi="Times New Roman" w:cs="Times New Roman"/>
          <w:spacing w:val="-5"/>
        </w:rPr>
        <w:t xml:space="preserve"> </w:t>
      </w:r>
      <w:r>
        <w:rPr>
          <w:rFonts w:ascii="Times New Roman" w:hAnsi="Times New Roman" w:cs="Times New Roman"/>
        </w:rPr>
        <w:t>material</w:t>
      </w:r>
      <w:r>
        <w:rPr>
          <w:rFonts w:ascii="Times New Roman" w:hAnsi="Times New Roman" w:cs="Times New Roman"/>
          <w:spacing w:val="-2"/>
        </w:rPr>
        <w:t xml:space="preserve"> </w:t>
      </w:r>
      <w:r>
        <w:rPr>
          <w:rFonts w:ascii="Times New Roman" w:hAnsi="Times New Roman" w:cs="Times New Roman"/>
        </w:rPr>
        <w:t>as a</w:t>
      </w:r>
      <w:r>
        <w:rPr>
          <w:rFonts w:ascii="Times New Roman" w:hAnsi="Times New Roman" w:cs="Times New Roman"/>
          <w:spacing w:val="-7"/>
        </w:rPr>
        <w:t xml:space="preserve"> </w:t>
      </w:r>
      <w:r>
        <w:rPr>
          <w:rFonts w:ascii="Times New Roman" w:hAnsi="Times New Roman" w:cs="Times New Roman"/>
        </w:rPr>
        <w:t>reinforcing</w:t>
      </w:r>
      <w:r>
        <w:rPr>
          <w:rFonts w:ascii="Times New Roman" w:hAnsi="Times New Roman" w:cs="Times New Roman"/>
          <w:spacing w:val="-3"/>
        </w:rPr>
        <w:t xml:space="preserve"> </w:t>
      </w:r>
      <w:r>
        <w:rPr>
          <w:rFonts w:ascii="Times New Roman" w:hAnsi="Times New Roman" w:cs="Times New Roman"/>
        </w:rPr>
        <w:t>agent in</w:t>
      </w:r>
      <w:r>
        <w:rPr>
          <w:rFonts w:ascii="Times New Roman" w:hAnsi="Times New Roman" w:cs="Times New Roman"/>
          <w:spacing w:val="-6"/>
        </w:rPr>
        <w:t xml:space="preserve"> </w:t>
      </w:r>
      <w:r>
        <w:rPr>
          <w:rFonts w:ascii="Times New Roman" w:hAnsi="Times New Roman" w:cs="Times New Roman"/>
        </w:rPr>
        <w:t xml:space="preserve">various polymer </w:t>
      </w:r>
    </w:p>
    <w:p w14:paraId="7D9E98AA" w14:textId="77777777" w:rsidR="00D53F54" w:rsidRDefault="005D6D3F">
      <w:pPr>
        <w:pStyle w:val="Title"/>
        <w:spacing w:line="278" w:lineRule="auto"/>
        <w:jc w:val="both"/>
        <w:rPr>
          <w:rFonts w:ascii="Times New Roman" w:hAnsi="Times New Roman" w:cs="Times New Roman"/>
        </w:rPr>
      </w:pPr>
      <w:r>
        <w:rPr>
          <w:rFonts w:ascii="Times New Roman" w:hAnsi="Times New Roman" w:cs="Times New Roman"/>
        </w:rPr>
        <w:t xml:space="preserve">                   composites</w:t>
      </w:r>
    </w:p>
    <w:p w14:paraId="3D409A63" w14:textId="024CC2E5" w:rsidR="00D53F54" w:rsidRDefault="00D53F54">
      <w:pPr>
        <w:pStyle w:val="BodyText"/>
        <w:spacing w:before="194"/>
        <w:ind w:left="0"/>
        <w:rPr>
          <w:rFonts w:ascii="Arial" w:eastAsia="Microsoft Sans Serif"/>
          <w:i/>
        </w:rPr>
      </w:pPr>
    </w:p>
    <w:p w14:paraId="726F95AA" w14:textId="77777777" w:rsidR="00D53F54" w:rsidRDefault="005D6D3F">
      <w:pPr>
        <w:pStyle w:val="BodyText"/>
        <w:spacing w:line="364" w:lineRule="auto"/>
        <w:ind w:right="351"/>
      </w:pPr>
      <w:r>
        <w:rPr>
          <w:rFonts w:ascii="Arial" w:eastAsia="Microsoft Sans Serif"/>
          <w:b/>
        </w:rPr>
        <w:t>Abstract-</w:t>
      </w:r>
      <w:r>
        <w:rPr>
          <w:rFonts w:ascii="Arial" w:eastAsia="Microsoft Sans Serif"/>
          <w:b/>
          <w:spacing w:val="-10"/>
        </w:rPr>
        <w:t xml:space="preserve"> </w:t>
      </w:r>
      <w:r>
        <w:t>Synthetic</w:t>
      </w:r>
      <w:r>
        <w:rPr>
          <w:spacing w:val="-7"/>
        </w:rPr>
        <w:t xml:space="preserve"> </w:t>
      </w:r>
      <w:r>
        <w:t>Fibers</w:t>
      </w:r>
      <w:r>
        <w:rPr>
          <w:spacing w:val="-9"/>
        </w:rPr>
        <w:t xml:space="preserve"> </w:t>
      </w:r>
      <w:r>
        <w:t>are</w:t>
      </w:r>
      <w:r>
        <w:rPr>
          <w:spacing w:val="-8"/>
        </w:rPr>
        <w:t xml:space="preserve"> </w:t>
      </w:r>
      <w:r>
        <w:t>derived</w:t>
      </w:r>
      <w:r>
        <w:rPr>
          <w:spacing w:val="-8"/>
        </w:rPr>
        <w:t xml:space="preserve"> </w:t>
      </w:r>
      <w:r>
        <w:t>from</w:t>
      </w:r>
      <w:r>
        <w:rPr>
          <w:spacing w:val="-16"/>
        </w:rPr>
        <w:t xml:space="preserve"> </w:t>
      </w:r>
      <w:r>
        <w:t>petrochemical</w:t>
      </w:r>
      <w:r>
        <w:rPr>
          <w:spacing w:val="-5"/>
        </w:rPr>
        <w:t xml:space="preserve"> </w:t>
      </w:r>
      <w:r>
        <w:t>route</w:t>
      </w:r>
      <w:r>
        <w:rPr>
          <w:spacing w:val="-7"/>
        </w:rPr>
        <w:t xml:space="preserve"> </w:t>
      </w:r>
      <w:r>
        <w:t>which</w:t>
      </w:r>
      <w:r>
        <w:rPr>
          <w:spacing w:val="-13"/>
        </w:rPr>
        <w:t xml:space="preserve"> </w:t>
      </w:r>
      <w:r>
        <w:t>is</w:t>
      </w:r>
      <w:r>
        <w:rPr>
          <w:spacing w:val="-9"/>
        </w:rPr>
        <w:t xml:space="preserve"> </w:t>
      </w:r>
      <w:r>
        <w:t>an</w:t>
      </w:r>
      <w:r>
        <w:rPr>
          <w:spacing w:val="-8"/>
        </w:rPr>
        <w:t xml:space="preserve"> </w:t>
      </w:r>
      <w:r>
        <w:t>issue</w:t>
      </w:r>
      <w:r>
        <w:rPr>
          <w:spacing w:val="-8"/>
        </w:rPr>
        <w:t xml:space="preserve"> </w:t>
      </w:r>
      <w:r>
        <w:t>for</w:t>
      </w:r>
      <w:r>
        <w:rPr>
          <w:spacing w:val="-7"/>
        </w:rPr>
        <w:t xml:space="preserve"> </w:t>
      </w:r>
      <w:r>
        <w:t>the environment. Natural fibers</w:t>
      </w:r>
      <w:r>
        <w:rPr>
          <w:spacing w:val="-6"/>
        </w:rPr>
        <w:t xml:space="preserve"> </w:t>
      </w:r>
      <w:r>
        <w:t>are</w:t>
      </w:r>
      <w:r>
        <w:rPr>
          <w:spacing w:val="-1"/>
        </w:rPr>
        <w:t xml:space="preserve"> </w:t>
      </w:r>
      <w:r>
        <w:t>novel materials</w:t>
      </w:r>
      <w:r>
        <w:rPr>
          <w:spacing w:val="-2"/>
        </w:rPr>
        <w:t xml:space="preserve"> </w:t>
      </w:r>
      <w:r>
        <w:t>which</w:t>
      </w:r>
      <w:r>
        <w:rPr>
          <w:spacing w:val="-1"/>
        </w:rPr>
        <w:t xml:space="preserve"> </w:t>
      </w:r>
      <w:r>
        <w:t>are</w:t>
      </w:r>
      <w:r>
        <w:rPr>
          <w:spacing w:val="-1"/>
        </w:rPr>
        <w:t xml:space="preserve"> </w:t>
      </w:r>
      <w:r>
        <w:t>sustainable,</w:t>
      </w:r>
      <w:r>
        <w:rPr>
          <w:spacing w:val="-1"/>
        </w:rPr>
        <w:t xml:space="preserve"> </w:t>
      </w:r>
      <w:r>
        <w:t>cost</w:t>
      </w:r>
      <w:r>
        <w:rPr>
          <w:spacing w:val="-1"/>
        </w:rPr>
        <w:t xml:space="preserve"> </w:t>
      </w:r>
      <w:r>
        <w:t>effective</w:t>
      </w:r>
      <w:r>
        <w:rPr>
          <w:spacing w:val="-1"/>
        </w:rPr>
        <w:t xml:space="preserve"> </w:t>
      </w:r>
      <w:r>
        <w:t>and environment</w:t>
      </w:r>
      <w:r>
        <w:rPr>
          <w:spacing w:val="-15"/>
        </w:rPr>
        <w:t xml:space="preserve"> </w:t>
      </w:r>
      <w:r>
        <w:t>friendly</w:t>
      </w:r>
      <w:r>
        <w:rPr>
          <w:spacing w:val="-15"/>
        </w:rPr>
        <w:t xml:space="preserve"> </w:t>
      </w:r>
      <w:r>
        <w:t>option</w:t>
      </w:r>
      <w:r>
        <w:rPr>
          <w:spacing w:val="-10"/>
        </w:rPr>
        <w:t xml:space="preserve"> </w:t>
      </w:r>
      <w:r>
        <w:t>to</w:t>
      </w:r>
      <w:r>
        <w:rPr>
          <w:spacing w:val="-14"/>
        </w:rPr>
        <w:t xml:space="preserve"> </w:t>
      </w:r>
      <w:r>
        <w:t>be</w:t>
      </w:r>
      <w:r>
        <w:rPr>
          <w:spacing w:val="-15"/>
        </w:rPr>
        <w:t xml:space="preserve"> </w:t>
      </w:r>
      <w:r>
        <w:t>reinforced</w:t>
      </w:r>
      <w:r>
        <w:rPr>
          <w:spacing w:val="-16"/>
        </w:rPr>
        <w:t xml:space="preserve"> </w:t>
      </w:r>
      <w:r>
        <w:t>in</w:t>
      </w:r>
      <w:r>
        <w:rPr>
          <w:spacing w:val="-16"/>
        </w:rPr>
        <w:t xml:space="preserve"> </w:t>
      </w:r>
      <w:r>
        <w:t>various</w:t>
      </w:r>
      <w:r>
        <w:rPr>
          <w:spacing w:val="-15"/>
        </w:rPr>
        <w:t xml:space="preserve"> </w:t>
      </w:r>
      <w:r>
        <w:t>polymer</w:t>
      </w:r>
      <w:r>
        <w:rPr>
          <w:spacing w:val="-5"/>
        </w:rPr>
        <w:t xml:space="preserve"> </w:t>
      </w:r>
      <w:r>
        <w:t>matrix.</w:t>
      </w:r>
      <w:r>
        <w:rPr>
          <w:spacing w:val="-10"/>
        </w:rPr>
        <w:t xml:space="preserve"> </w:t>
      </w:r>
      <w:r>
        <w:t>Natural</w:t>
      </w:r>
      <w:r>
        <w:rPr>
          <w:spacing w:val="-11"/>
        </w:rPr>
        <w:t xml:space="preserve"> </w:t>
      </w:r>
      <w:r>
        <w:t>fibers</w:t>
      </w:r>
      <w:r>
        <w:rPr>
          <w:spacing w:val="-11"/>
        </w:rPr>
        <w:t xml:space="preserve"> </w:t>
      </w:r>
      <w:r>
        <w:t>have tremendous potential to replace synthetic fibers like glass, Aramid etc., also they are giving boost to rural economy as they are waste material for agricultural sector. combination</w:t>
      </w:r>
      <w:r>
        <w:rPr>
          <w:spacing w:val="-10"/>
        </w:rPr>
        <w:t xml:space="preserve"> </w:t>
      </w:r>
      <w:r>
        <w:t>of</w:t>
      </w:r>
      <w:r>
        <w:rPr>
          <w:spacing w:val="-10"/>
        </w:rPr>
        <w:t xml:space="preserve"> </w:t>
      </w:r>
      <w:r>
        <w:t>high</w:t>
      </w:r>
      <w:r>
        <w:rPr>
          <w:spacing w:val="-10"/>
        </w:rPr>
        <w:t xml:space="preserve"> </w:t>
      </w:r>
      <w:r>
        <w:t>mechanical</w:t>
      </w:r>
      <w:r>
        <w:rPr>
          <w:spacing w:val="-2"/>
        </w:rPr>
        <w:t xml:space="preserve"> </w:t>
      </w:r>
      <w:r>
        <w:t>performances</w:t>
      </w:r>
      <w:r>
        <w:rPr>
          <w:spacing w:val="-6"/>
        </w:rPr>
        <w:t xml:space="preserve"> </w:t>
      </w:r>
      <w:r>
        <w:t>and</w:t>
      </w:r>
      <w:r>
        <w:rPr>
          <w:spacing w:val="-10"/>
        </w:rPr>
        <w:t xml:space="preserve"> </w:t>
      </w:r>
      <w:r>
        <w:t>plant-based</w:t>
      </w:r>
      <w:r>
        <w:rPr>
          <w:spacing w:val="-10"/>
        </w:rPr>
        <w:t xml:space="preserve"> </w:t>
      </w:r>
      <w:r>
        <w:t>origin,</w:t>
      </w:r>
      <w:r>
        <w:rPr>
          <w:spacing w:val="-5"/>
        </w:rPr>
        <w:t xml:space="preserve"> </w:t>
      </w:r>
      <w:r>
        <w:t>flax</w:t>
      </w:r>
      <w:r>
        <w:rPr>
          <w:spacing w:val="-11"/>
        </w:rPr>
        <w:t xml:space="preserve"> </w:t>
      </w:r>
      <w:r>
        <w:t>fibers</w:t>
      </w:r>
      <w:r>
        <w:rPr>
          <w:spacing w:val="-11"/>
        </w:rPr>
        <w:t xml:space="preserve"> </w:t>
      </w:r>
      <w:r>
        <w:t>are</w:t>
      </w:r>
      <w:r>
        <w:rPr>
          <w:spacing w:val="-6"/>
        </w:rPr>
        <w:t xml:space="preserve"> </w:t>
      </w:r>
      <w:r>
        <w:t>Flax is the key member in the family of traditional natural fibers. High volume amount of research</w:t>
      </w:r>
      <w:r>
        <w:rPr>
          <w:spacing w:val="-16"/>
        </w:rPr>
        <w:t xml:space="preserve"> </w:t>
      </w:r>
      <w:r>
        <w:t>articles</w:t>
      </w:r>
      <w:r>
        <w:rPr>
          <w:spacing w:val="-16"/>
        </w:rPr>
        <w:t xml:space="preserve"> </w:t>
      </w:r>
      <w:r>
        <w:t>and</w:t>
      </w:r>
      <w:r>
        <w:rPr>
          <w:spacing w:val="-16"/>
        </w:rPr>
        <w:t xml:space="preserve"> </w:t>
      </w:r>
      <w:r>
        <w:t>reviews</w:t>
      </w:r>
      <w:r>
        <w:rPr>
          <w:spacing w:val="-16"/>
        </w:rPr>
        <w:t xml:space="preserve"> </w:t>
      </w:r>
      <w:r>
        <w:t>targeted</w:t>
      </w:r>
      <w:r>
        <w:rPr>
          <w:spacing w:val="-14"/>
        </w:rPr>
        <w:t xml:space="preserve"> </w:t>
      </w:r>
      <w:r>
        <w:t>on</w:t>
      </w:r>
      <w:r>
        <w:rPr>
          <w:spacing w:val="-16"/>
        </w:rPr>
        <w:t xml:space="preserve"> </w:t>
      </w:r>
      <w:r>
        <w:t>the</w:t>
      </w:r>
      <w:r>
        <w:rPr>
          <w:spacing w:val="-16"/>
        </w:rPr>
        <w:t xml:space="preserve"> </w:t>
      </w:r>
      <w:r>
        <w:t>processing</w:t>
      </w:r>
      <w:r>
        <w:rPr>
          <w:spacing w:val="-13"/>
        </w:rPr>
        <w:t xml:space="preserve"> </w:t>
      </w:r>
      <w:r>
        <w:t>technologies</w:t>
      </w:r>
      <w:r>
        <w:rPr>
          <w:spacing w:val="-16"/>
        </w:rPr>
        <w:t xml:space="preserve"> </w:t>
      </w:r>
      <w:r>
        <w:t>and</w:t>
      </w:r>
      <w:r>
        <w:rPr>
          <w:spacing w:val="-16"/>
        </w:rPr>
        <w:t xml:space="preserve"> </w:t>
      </w:r>
      <w:r>
        <w:t>characteristics of flax-based sustainable composites</w:t>
      </w:r>
      <w:r>
        <w:rPr>
          <w:spacing w:val="40"/>
        </w:rPr>
        <w:t xml:space="preserve"> </w:t>
      </w:r>
      <w:r>
        <w:t>in various diverse applications along with semi- structural materials. This articles compiles the recent developments in processing and characterization of polymer composites reinforced by this novel fiber.</w:t>
      </w:r>
    </w:p>
    <w:p w14:paraId="3DCD8276" w14:textId="77777777" w:rsidR="00D53F54" w:rsidRDefault="005D6D3F">
      <w:pPr>
        <w:pStyle w:val="BodyText"/>
        <w:spacing w:before="189"/>
      </w:pPr>
      <w:r>
        <w:rPr>
          <w:b/>
          <w:bCs/>
        </w:rPr>
        <w:t>Keywords:</w:t>
      </w:r>
      <w:r>
        <w:rPr>
          <w:spacing w:val="-7"/>
        </w:rPr>
        <w:t xml:space="preserve"> </w:t>
      </w:r>
      <w:r>
        <w:t>Flax</w:t>
      </w:r>
      <w:r>
        <w:rPr>
          <w:spacing w:val="-10"/>
        </w:rPr>
        <w:t xml:space="preserve"> </w:t>
      </w:r>
      <w:r>
        <w:t>fiber,</w:t>
      </w:r>
      <w:r>
        <w:rPr>
          <w:spacing w:val="-3"/>
        </w:rPr>
        <w:t xml:space="preserve"> </w:t>
      </w:r>
      <w:r>
        <w:t>Composites,</w:t>
      </w:r>
      <w:r>
        <w:rPr>
          <w:spacing w:val="-4"/>
        </w:rPr>
        <w:t xml:space="preserve"> </w:t>
      </w:r>
      <w:r>
        <w:t>Semi-structural,</w:t>
      </w:r>
      <w:r>
        <w:rPr>
          <w:spacing w:val="-6"/>
        </w:rPr>
        <w:t xml:space="preserve"> </w:t>
      </w:r>
      <w:r>
        <w:t>Natural</w:t>
      </w:r>
      <w:r>
        <w:rPr>
          <w:spacing w:val="-3"/>
        </w:rPr>
        <w:t xml:space="preserve"> </w:t>
      </w:r>
      <w:r>
        <w:rPr>
          <w:spacing w:val="-2"/>
        </w:rPr>
        <w:t>fibers</w:t>
      </w:r>
    </w:p>
    <w:p w14:paraId="1012AB55" w14:textId="77777777" w:rsidR="00D53F54" w:rsidRDefault="005D6D3F">
      <w:pPr>
        <w:pStyle w:val="BodyText"/>
        <w:spacing w:before="57"/>
        <w:ind w:left="0"/>
      </w:pPr>
      <w:r>
        <w:t xml:space="preserve"> </w:t>
      </w:r>
    </w:p>
    <w:p w14:paraId="374393C7" w14:textId="77777777" w:rsidR="00D53F54" w:rsidRDefault="005D6D3F">
      <w:pPr>
        <w:pStyle w:val="BodyText"/>
        <w:spacing w:line="364" w:lineRule="auto"/>
        <w:ind w:right="350"/>
      </w:pPr>
      <w:r>
        <w:rPr>
          <w:rFonts w:ascii="Arial" w:eastAsia="Microsoft Sans Serif"/>
          <w:b/>
        </w:rPr>
        <w:t>Introduction:</w:t>
      </w:r>
      <w:r>
        <w:rPr>
          <w:rFonts w:ascii="Arial" w:eastAsia="Microsoft Sans Serif"/>
          <w:b/>
          <w:spacing w:val="78"/>
        </w:rPr>
        <w:t xml:space="preserve">   </w:t>
      </w:r>
      <w:r>
        <w:t>Material</w:t>
      </w:r>
      <w:r>
        <w:rPr>
          <w:spacing w:val="80"/>
        </w:rPr>
        <w:t xml:space="preserve">   </w:t>
      </w:r>
      <w:r>
        <w:t>selection</w:t>
      </w:r>
      <w:r>
        <w:rPr>
          <w:spacing w:val="78"/>
        </w:rPr>
        <w:t xml:space="preserve">   </w:t>
      </w:r>
      <w:r>
        <w:t>in</w:t>
      </w:r>
      <w:r>
        <w:rPr>
          <w:spacing w:val="78"/>
        </w:rPr>
        <w:t xml:space="preserve">   </w:t>
      </w:r>
      <w:r>
        <w:t>design</w:t>
      </w:r>
      <w:r>
        <w:rPr>
          <w:spacing w:val="80"/>
        </w:rPr>
        <w:t xml:space="preserve">   </w:t>
      </w:r>
      <w:r>
        <w:t>and</w:t>
      </w:r>
      <w:r>
        <w:rPr>
          <w:spacing w:val="80"/>
        </w:rPr>
        <w:t xml:space="preserve">   </w:t>
      </w:r>
      <w:r>
        <w:t>manufacturing</w:t>
      </w:r>
      <w:r>
        <w:rPr>
          <w:spacing w:val="80"/>
        </w:rPr>
        <w:t xml:space="preserve">   </w:t>
      </w:r>
      <w:r>
        <w:t>of a green product</w:t>
      </w:r>
      <w:r>
        <w:rPr>
          <w:spacing w:val="-1"/>
        </w:rPr>
        <w:t xml:space="preserve"> </w:t>
      </w:r>
      <w:r>
        <w:t>is crucial in</w:t>
      </w:r>
      <w:r>
        <w:rPr>
          <w:spacing w:val="80"/>
          <w:w w:val="150"/>
        </w:rPr>
        <w:t xml:space="preserve"> </w:t>
      </w:r>
      <w:r>
        <w:t>the area of</w:t>
      </w:r>
      <w:r>
        <w:rPr>
          <w:spacing w:val="80"/>
          <w:w w:val="150"/>
        </w:rPr>
        <w:t xml:space="preserve"> </w:t>
      </w:r>
      <w:r>
        <w:t>engineering</w:t>
      </w:r>
      <w:r>
        <w:rPr>
          <w:spacing w:val="80"/>
          <w:w w:val="150"/>
        </w:rPr>
        <w:t xml:space="preserve">  </w:t>
      </w:r>
      <w:r>
        <w:t>design.</w:t>
      </w:r>
      <w:r>
        <w:rPr>
          <w:spacing w:val="80"/>
          <w:w w:val="150"/>
        </w:rPr>
        <w:t xml:space="preserve">  </w:t>
      </w:r>
      <w:r>
        <w:t>The</w:t>
      </w:r>
      <w:r>
        <w:rPr>
          <w:spacing w:val="80"/>
          <w:w w:val="150"/>
        </w:rPr>
        <w:t xml:space="preserve"> </w:t>
      </w:r>
      <w:r>
        <w:t>materials are utilized to analyze</w:t>
      </w:r>
      <w:r>
        <w:rPr>
          <w:spacing w:val="-3"/>
        </w:rPr>
        <w:t xml:space="preserve"> </w:t>
      </w:r>
      <w:r>
        <w:t>their</w:t>
      </w:r>
      <w:r>
        <w:rPr>
          <w:spacing w:val="80"/>
        </w:rPr>
        <w:t xml:space="preserve"> </w:t>
      </w:r>
      <w:r>
        <w:t>physical</w:t>
      </w:r>
      <w:r>
        <w:rPr>
          <w:spacing w:val="80"/>
          <w:w w:val="150"/>
        </w:rPr>
        <w:t xml:space="preserve"> </w:t>
      </w:r>
      <w:r>
        <w:t>properties and also their</w:t>
      </w:r>
      <w:r>
        <w:rPr>
          <w:spacing w:val="80"/>
          <w:w w:val="150"/>
        </w:rPr>
        <w:t xml:space="preserve"> </w:t>
      </w:r>
      <w:r>
        <w:t>mechanical</w:t>
      </w:r>
      <w:r>
        <w:rPr>
          <w:spacing w:val="80"/>
        </w:rPr>
        <w:t xml:space="preserve"> </w:t>
      </w:r>
      <w:r>
        <w:t>properties to shape the</w:t>
      </w:r>
      <w:r>
        <w:rPr>
          <w:spacing w:val="40"/>
        </w:rPr>
        <w:t xml:space="preserve"> </w:t>
      </w:r>
      <w:r>
        <w:t>product</w:t>
      </w:r>
      <w:r>
        <w:rPr>
          <w:spacing w:val="-1"/>
        </w:rPr>
        <w:t xml:space="preserve"> </w:t>
      </w:r>
      <w:r>
        <w:t>into</w:t>
      </w:r>
      <w:r>
        <w:rPr>
          <w:spacing w:val="40"/>
        </w:rPr>
        <w:t xml:space="preserve"> </w:t>
      </w:r>
      <w:r>
        <w:t>a better</w:t>
      </w:r>
      <w:r>
        <w:rPr>
          <w:spacing w:val="-1"/>
        </w:rPr>
        <w:t xml:space="preserve"> </w:t>
      </w:r>
      <w:r>
        <w:t>product and achieve</w:t>
      </w:r>
      <w:r>
        <w:rPr>
          <w:spacing w:val="-2"/>
        </w:rPr>
        <w:t xml:space="preserve"> </w:t>
      </w:r>
      <w:r>
        <w:t>its</w:t>
      </w:r>
      <w:r>
        <w:rPr>
          <w:spacing w:val="40"/>
        </w:rPr>
        <w:t xml:space="preserve"> </w:t>
      </w:r>
      <w:r>
        <w:t>customer</w:t>
      </w:r>
      <w:r>
        <w:rPr>
          <w:spacing w:val="40"/>
        </w:rPr>
        <w:t xml:space="preserve"> </w:t>
      </w:r>
      <w:r>
        <w:t>satisfaction level. The polymer composite materials are one of them</w:t>
      </w:r>
      <w:r>
        <w:rPr>
          <w:spacing w:val="-1"/>
        </w:rPr>
        <w:t xml:space="preserve"> </w:t>
      </w:r>
      <w:r>
        <w:t>which are</w:t>
      </w:r>
      <w:r>
        <w:rPr>
          <w:spacing w:val="-2"/>
        </w:rPr>
        <w:t xml:space="preserve"> </w:t>
      </w:r>
      <w:r>
        <w:t>offering the ease of processing, productivity, and economy (Faruk et al., 2012; Al-Oqla and Sapuan, 2014; Sanjay</w:t>
      </w:r>
      <w:r>
        <w:rPr>
          <w:spacing w:val="80"/>
        </w:rPr>
        <w:t xml:space="preserve"> </w:t>
      </w:r>
      <w:r>
        <w:t>and</w:t>
      </w:r>
      <w:r>
        <w:rPr>
          <w:spacing w:val="80"/>
        </w:rPr>
        <w:t xml:space="preserve">  </w:t>
      </w:r>
      <w:r>
        <w:t>Suchart,</w:t>
      </w:r>
      <w:r>
        <w:rPr>
          <w:spacing w:val="80"/>
        </w:rPr>
        <w:t xml:space="preserve"> </w:t>
      </w:r>
      <w:r>
        <w:t>2019).</w:t>
      </w:r>
      <w:r>
        <w:rPr>
          <w:spacing w:val="80"/>
        </w:rPr>
        <w:t xml:space="preserve">  </w:t>
      </w:r>
      <w:r>
        <w:t>The</w:t>
      </w:r>
      <w:r>
        <w:rPr>
          <w:spacing w:val="80"/>
        </w:rPr>
        <w:t xml:space="preserve"> </w:t>
      </w:r>
      <w:r>
        <w:t>composites</w:t>
      </w:r>
      <w:r>
        <w:rPr>
          <w:spacing w:val="80"/>
        </w:rPr>
        <w:t xml:space="preserve"> </w:t>
      </w:r>
      <w:r>
        <w:t>are design-specific materials which possess a special quality</w:t>
      </w:r>
      <w:r>
        <w:rPr>
          <w:spacing w:val="-4"/>
        </w:rPr>
        <w:t xml:space="preserve"> </w:t>
      </w:r>
      <w:r>
        <w:t>in which the properties can be adjusted by</w:t>
      </w:r>
      <w:r>
        <w:rPr>
          <w:spacing w:val="-1"/>
        </w:rPr>
        <w:t xml:space="preserve"> </w:t>
      </w:r>
      <w:r>
        <w:t>changing</w:t>
      </w:r>
      <w:r>
        <w:rPr>
          <w:spacing w:val="-4"/>
        </w:rPr>
        <w:t xml:space="preserve"> </w:t>
      </w:r>
      <w:r>
        <w:t>the different reinforcement and</w:t>
      </w:r>
      <w:r>
        <w:rPr>
          <w:spacing w:val="24"/>
        </w:rPr>
        <w:t xml:space="preserve"> </w:t>
      </w:r>
      <w:r>
        <w:t>matrix phase (Bledzki</w:t>
      </w:r>
      <w:r>
        <w:rPr>
          <w:spacing w:val="23"/>
        </w:rPr>
        <w:t xml:space="preserve"> </w:t>
      </w:r>
      <w:r>
        <w:t>and Gassan, 1999; Yogesha, 2017).</w:t>
      </w:r>
    </w:p>
    <w:p w14:paraId="3689001A" w14:textId="77777777"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14:paraId="40D5B1DF" w14:textId="77777777" w:rsidR="00D53F54" w:rsidRDefault="005D6D3F">
      <w:pPr>
        <w:pStyle w:val="BodyText"/>
        <w:tabs>
          <w:tab w:val="left" w:pos="2827"/>
          <w:tab w:val="left" w:pos="3998"/>
          <w:tab w:val="left" w:pos="5260"/>
          <w:tab w:val="left" w:pos="6848"/>
          <w:tab w:val="left" w:pos="8019"/>
          <w:tab w:val="left" w:pos="9137"/>
        </w:tabs>
        <w:spacing w:before="80" w:after="24" w:line="362" w:lineRule="auto"/>
        <w:ind w:right="350"/>
      </w:pPr>
      <w:r>
        <w:lastRenderedPageBreak/>
        <w:t>Compared to the</w:t>
      </w:r>
      <w:r>
        <w:rPr>
          <w:spacing w:val="80"/>
          <w:w w:val="150"/>
        </w:rPr>
        <w:t xml:space="preserve"> </w:t>
      </w:r>
      <w:r>
        <w:t>synthetic</w:t>
      </w:r>
      <w:r>
        <w:rPr>
          <w:spacing w:val="80"/>
          <w:w w:val="150"/>
        </w:rPr>
        <w:t xml:space="preserve">  </w:t>
      </w:r>
      <w:r>
        <w:t>fibers,</w:t>
      </w:r>
      <w:r>
        <w:rPr>
          <w:spacing w:val="80"/>
          <w:w w:val="150"/>
        </w:rPr>
        <w:t xml:space="preserve">  </w:t>
      </w:r>
      <w:r>
        <w:t>the</w:t>
      </w:r>
      <w:r>
        <w:rPr>
          <w:spacing w:val="80"/>
          <w:w w:val="150"/>
        </w:rPr>
        <w:t xml:space="preserve">  </w:t>
      </w:r>
      <w:r>
        <w:t>natural</w:t>
      </w:r>
      <w:r>
        <w:rPr>
          <w:spacing w:val="80"/>
          <w:w w:val="150"/>
        </w:rPr>
        <w:t xml:space="preserve">  </w:t>
      </w:r>
      <w:r>
        <w:t>fibers possess many advantages</w:t>
      </w:r>
      <w:r>
        <w:rPr>
          <w:spacing w:val="-2"/>
        </w:rPr>
        <w:t xml:space="preserve"> </w:t>
      </w:r>
      <w:r>
        <w:t>as they</w:t>
      </w:r>
      <w:r>
        <w:rPr>
          <w:spacing w:val="-3"/>
        </w:rPr>
        <w:t xml:space="preserve"> </w:t>
      </w:r>
      <w:r>
        <w:t>are</w:t>
      </w:r>
      <w:r>
        <w:rPr>
          <w:spacing w:val="-2"/>
        </w:rPr>
        <w:t xml:space="preserve"> </w:t>
      </w:r>
      <w:r>
        <w:t>readily available, in large</w:t>
      </w:r>
      <w:r>
        <w:rPr>
          <w:spacing w:val="40"/>
        </w:rPr>
        <w:t xml:space="preserve"> </w:t>
      </w:r>
      <w:r>
        <w:t>numbers,</w:t>
      </w:r>
      <w:r>
        <w:rPr>
          <w:spacing w:val="40"/>
        </w:rPr>
        <w:t xml:space="preserve"> </w:t>
      </w:r>
      <w:r>
        <w:t>and cheap (Arpitha</w:t>
      </w:r>
      <w:r>
        <w:rPr>
          <w:spacing w:val="40"/>
        </w:rPr>
        <w:t xml:space="preserve"> </w:t>
      </w:r>
      <w:r>
        <w:t>et al., 2017; Madhu et al., 2019b). The natural fibers are utilized</w:t>
      </w:r>
      <w:r>
        <w:rPr>
          <w:spacing w:val="-2"/>
        </w:rPr>
        <w:t xml:space="preserve"> </w:t>
      </w:r>
      <w:r>
        <w:t>instead of synthetic fibers in order to reduce the weight of the composites. The</w:t>
      </w:r>
      <w:r>
        <w:rPr>
          <w:spacing w:val="40"/>
        </w:rPr>
        <w:t xml:space="preserve"> </w:t>
      </w:r>
      <w:r>
        <w:t>density of natural</w:t>
      </w:r>
      <w:r>
        <w:rPr>
          <w:spacing w:val="40"/>
        </w:rPr>
        <w:t xml:space="preserve"> </w:t>
      </w:r>
      <w:r>
        <w:t>fibers (1.2–1.6 g/cm3)</w:t>
      </w:r>
      <w:r>
        <w:rPr>
          <w:spacing w:val="40"/>
        </w:rPr>
        <w:t xml:space="preserve"> </w:t>
      </w:r>
      <w:r>
        <w:t>is lower compared to glass</w:t>
      </w:r>
      <w:r>
        <w:rPr>
          <w:spacing w:val="40"/>
        </w:rPr>
        <w:t xml:space="preserve"> </w:t>
      </w:r>
      <w:r>
        <w:t>fiber (2.4 g/cm3), because of which</w:t>
      </w:r>
      <w:r>
        <w:rPr>
          <w:spacing w:val="-3"/>
        </w:rPr>
        <w:t xml:space="preserve"> </w:t>
      </w:r>
      <w:r>
        <w:t>the</w:t>
      </w:r>
      <w:r>
        <w:rPr>
          <w:spacing w:val="-4"/>
        </w:rPr>
        <w:t xml:space="preserve"> </w:t>
      </w:r>
      <w:r>
        <w:t>light-weight composites are</w:t>
      </w:r>
      <w:r>
        <w:rPr>
          <w:spacing w:val="80"/>
        </w:rPr>
        <w:t xml:space="preserve"> </w:t>
      </w:r>
      <w:r>
        <w:t>manufactured. Because of this</w:t>
      </w:r>
      <w:r>
        <w:rPr>
          <w:spacing w:val="80"/>
        </w:rPr>
        <w:t xml:space="preserve"> </w:t>
      </w:r>
      <w:r>
        <w:t>reason,</w:t>
      </w:r>
      <w:r>
        <w:rPr>
          <w:spacing w:val="80"/>
        </w:rPr>
        <w:t xml:space="preserve"> </w:t>
      </w:r>
      <w:r>
        <w:t>there</w:t>
      </w:r>
      <w:r>
        <w:rPr>
          <w:spacing w:val="80"/>
        </w:rPr>
        <w:t xml:space="preserve"> </w:t>
      </w:r>
      <w:r>
        <w:t>is a</w:t>
      </w:r>
      <w:r>
        <w:rPr>
          <w:spacing w:val="-3"/>
        </w:rPr>
        <w:t xml:space="preserve"> </w:t>
      </w:r>
      <w:r>
        <w:t>rise</w:t>
      </w:r>
      <w:r>
        <w:rPr>
          <w:spacing w:val="-3"/>
        </w:rPr>
        <w:t xml:space="preserve"> </w:t>
      </w:r>
      <w:r>
        <w:t>in demand</w:t>
      </w:r>
      <w:r>
        <w:rPr>
          <w:spacing w:val="80"/>
        </w:rPr>
        <w:t xml:space="preserve"> </w:t>
      </w:r>
      <w:r>
        <w:t>for the application of</w:t>
      </w:r>
      <w:r>
        <w:rPr>
          <w:spacing w:val="80"/>
        </w:rPr>
        <w:t xml:space="preserve"> </w:t>
      </w:r>
      <w:r>
        <w:t>natural</w:t>
      </w:r>
      <w:r>
        <w:rPr>
          <w:spacing w:val="80"/>
        </w:rPr>
        <w:t xml:space="preserve"> </w:t>
      </w:r>
      <w:r>
        <w:t>fiber-based</w:t>
      </w:r>
      <w:r>
        <w:rPr>
          <w:spacing w:val="80"/>
        </w:rPr>
        <w:t xml:space="preserve"> </w:t>
      </w:r>
      <w:r>
        <w:t>composites</w:t>
      </w:r>
      <w:r>
        <w:rPr>
          <w:spacing w:val="80"/>
        </w:rPr>
        <w:t xml:space="preserve"> </w:t>
      </w:r>
      <w:r>
        <w:t>in many industries. So,</w:t>
      </w:r>
      <w:r>
        <w:rPr>
          <w:spacing w:val="80"/>
        </w:rPr>
        <w:t xml:space="preserve"> </w:t>
      </w:r>
      <w:r>
        <w:t>natural fibers like hemp,</w:t>
      </w:r>
      <w:r>
        <w:tab/>
      </w:r>
      <w:r>
        <w:rPr>
          <w:spacing w:val="-4"/>
        </w:rPr>
        <w:t>jute,</w:t>
      </w:r>
      <w:r>
        <w:tab/>
      </w:r>
      <w:r>
        <w:rPr>
          <w:spacing w:val="-2"/>
        </w:rPr>
        <w:t>sisal,</w:t>
      </w:r>
      <w:r>
        <w:tab/>
      </w:r>
      <w:r>
        <w:rPr>
          <w:spacing w:val="-2"/>
        </w:rPr>
        <w:t>banana,</w:t>
      </w:r>
      <w:r>
        <w:tab/>
      </w:r>
      <w:r>
        <w:rPr>
          <w:spacing w:val="-2"/>
        </w:rPr>
        <w:t>coir,</w:t>
      </w:r>
      <w:r>
        <w:tab/>
      </w:r>
      <w:r>
        <w:rPr>
          <w:spacing w:val="-4"/>
        </w:rPr>
        <w:t>and</w:t>
      </w:r>
      <w:r>
        <w:tab/>
      </w:r>
      <w:r>
        <w:rPr>
          <w:spacing w:val="-2"/>
        </w:rPr>
        <w:t xml:space="preserve">kenaf </w:t>
      </w:r>
      <w:r>
        <w:t>are widely utilized</w:t>
      </w:r>
      <w:r>
        <w:rPr>
          <w:spacing w:val="-3"/>
        </w:rPr>
        <w:t xml:space="preserve"> </w:t>
      </w:r>
      <w:r>
        <w:t>to manufacture the</w:t>
      </w:r>
      <w:r>
        <w:rPr>
          <w:spacing w:val="-4"/>
        </w:rPr>
        <w:t xml:space="preserve"> </w:t>
      </w:r>
      <w:r>
        <w:t>light-weight composites</w:t>
      </w:r>
      <w:r>
        <w:rPr>
          <w:spacing w:val="40"/>
        </w:rPr>
        <w:t xml:space="preserve"> </w:t>
      </w:r>
      <w:r>
        <w:t>(Sreekala</w:t>
      </w:r>
      <w:r>
        <w:rPr>
          <w:spacing w:val="40"/>
        </w:rPr>
        <w:t xml:space="preserve"> </w:t>
      </w:r>
      <w:r>
        <w:t>and</w:t>
      </w:r>
      <w:r>
        <w:rPr>
          <w:spacing w:val="40"/>
        </w:rPr>
        <w:t xml:space="preserve"> </w:t>
      </w:r>
      <w:r>
        <w:t>Thomas, 2003;</w:t>
      </w:r>
      <w:r>
        <w:rPr>
          <w:spacing w:val="-15"/>
        </w:rPr>
        <w:t xml:space="preserve"> </w:t>
      </w:r>
      <w:r>
        <w:t>Thakur</w:t>
      </w:r>
      <w:r>
        <w:rPr>
          <w:spacing w:val="-14"/>
        </w:rPr>
        <w:t xml:space="preserve"> </w:t>
      </w:r>
      <w:r>
        <w:t>et</w:t>
      </w:r>
      <w:r>
        <w:rPr>
          <w:spacing w:val="-10"/>
        </w:rPr>
        <w:t xml:space="preserve"> </w:t>
      </w:r>
      <w:r>
        <w:t>al.,</w:t>
      </w:r>
      <w:r>
        <w:rPr>
          <w:spacing w:val="-10"/>
        </w:rPr>
        <w:t xml:space="preserve"> </w:t>
      </w:r>
      <w:r>
        <w:t>2014;</w:t>
      </w:r>
      <w:r>
        <w:rPr>
          <w:spacing w:val="-15"/>
        </w:rPr>
        <w:t xml:space="preserve"> </w:t>
      </w:r>
      <w:r>
        <w:t>Oksman</w:t>
      </w:r>
      <w:r>
        <w:rPr>
          <w:spacing w:val="-10"/>
        </w:rPr>
        <w:t xml:space="preserve"> </w:t>
      </w:r>
      <w:r>
        <w:t>et</w:t>
      </w:r>
      <w:r>
        <w:rPr>
          <w:spacing w:val="-10"/>
        </w:rPr>
        <w:t xml:space="preserve"> </w:t>
      </w:r>
      <w:r>
        <w:t>al.,</w:t>
      </w:r>
      <w:r>
        <w:rPr>
          <w:spacing w:val="-14"/>
        </w:rPr>
        <w:t xml:space="preserve"> </w:t>
      </w:r>
      <w:r>
        <w:t>2016).</w:t>
      </w:r>
      <w:r>
        <w:rPr>
          <w:spacing w:val="-10"/>
        </w:rPr>
        <w:t xml:space="preserve"> </w:t>
      </w:r>
      <w:r>
        <w:t>The</w:t>
      </w:r>
      <w:r>
        <w:rPr>
          <w:spacing w:val="-15"/>
        </w:rPr>
        <w:t xml:space="preserve"> </w:t>
      </w:r>
      <w:r>
        <w:t>natural</w:t>
      </w:r>
      <w:r>
        <w:rPr>
          <w:spacing w:val="-7"/>
        </w:rPr>
        <w:t xml:space="preserve"> </w:t>
      </w:r>
      <w:r>
        <w:t>fiber-based</w:t>
      </w:r>
      <w:r>
        <w:rPr>
          <w:spacing w:val="-15"/>
        </w:rPr>
        <w:t xml:space="preserve"> </w:t>
      </w:r>
      <w:r>
        <w:t>composites</w:t>
      </w:r>
      <w:r>
        <w:rPr>
          <w:spacing w:val="-11"/>
        </w:rPr>
        <w:t xml:space="preserve"> </w:t>
      </w:r>
      <w:r>
        <w:t>have been utilized</w:t>
      </w:r>
      <w:r>
        <w:rPr>
          <w:spacing w:val="-2"/>
        </w:rPr>
        <w:t xml:space="preserve"> </w:t>
      </w:r>
      <w:r>
        <w:t>in</w:t>
      </w:r>
      <w:r>
        <w:rPr>
          <w:spacing w:val="-3"/>
        </w:rPr>
        <w:t xml:space="preserve"> </w:t>
      </w:r>
      <w:r>
        <w:t>the automotive</w:t>
      </w:r>
      <w:r>
        <w:rPr>
          <w:spacing w:val="40"/>
        </w:rPr>
        <w:t xml:space="preserve"> </w:t>
      </w:r>
      <w:r>
        <w:t>interior</w:t>
      </w:r>
      <w:r>
        <w:rPr>
          <w:spacing w:val="40"/>
        </w:rPr>
        <w:t xml:space="preserve"> </w:t>
      </w:r>
      <w:r>
        <w:t>linings</w:t>
      </w:r>
      <w:r>
        <w:rPr>
          <w:spacing w:val="40"/>
        </w:rPr>
        <w:t xml:space="preserve"> </w:t>
      </w:r>
      <w:r>
        <w:t>(roof,</w:t>
      </w:r>
      <w:r>
        <w:rPr>
          <w:spacing w:val="40"/>
        </w:rPr>
        <w:t xml:space="preserve"> </w:t>
      </w:r>
      <w:r>
        <w:t>rear</w:t>
      </w:r>
      <w:r>
        <w:rPr>
          <w:spacing w:val="40"/>
        </w:rPr>
        <w:t xml:space="preserve"> </w:t>
      </w:r>
      <w:r>
        <w:t>wall,</w:t>
      </w:r>
      <w:r>
        <w:rPr>
          <w:spacing w:val="40"/>
        </w:rPr>
        <w:t xml:space="preserve"> </w:t>
      </w:r>
      <w:r>
        <w:t>side</w:t>
      </w:r>
      <w:r>
        <w:rPr>
          <w:spacing w:val="40"/>
        </w:rPr>
        <w:t xml:space="preserve"> </w:t>
      </w:r>
      <w:r>
        <w:t>panel</w:t>
      </w:r>
      <w:r>
        <w:rPr>
          <w:spacing w:val="40"/>
        </w:rPr>
        <w:t xml:space="preserve"> </w:t>
      </w:r>
      <w:r>
        <w:t>lining), furniture, building,</w:t>
      </w:r>
      <w:r>
        <w:rPr>
          <w:spacing w:val="-5"/>
        </w:rPr>
        <w:t xml:space="preserve"> </w:t>
      </w:r>
      <w:r>
        <w:t>packaging,</w:t>
      </w:r>
      <w:r>
        <w:rPr>
          <w:spacing w:val="-5"/>
        </w:rPr>
        <w:t xml:space="preserve"> </w:t>
      </w:r>
      <w:r>
        <w:t>and</w:t>
      </w:r>
      <w:r>
        <w:rPr>
          <w:spacing w:val="-5"/>
        </w:rPr>
        <w:t xml:space="preserve"> </w:t>
      </w:r>
      <w:r>
        <w:t>shipping</w:t>
      </w:r>
      <w:r>
        <w:rPr>
          <w:spacing w:val="-5"/>
        </w:rPr>
        <w:t xml:space="preserve"> </w:t>
      </w:r>
      <w:r>
        <w:t>pallets,</w:t>
      </w:r>
      <w:r>
        <w:rPr>
          <w:spacing w:val="-5"/>
        </w:rPr>
        <w:t xml:space="preserve"> </w:t>
      </w:r>
      <w:r>
        <w:t>etc.</w:t>
      </w:r>
      <w:r>
        <w:rPr>
          <w:spacing w:val="-5"/>
        </w:rPr>
        <w:t xml:space="preserve"> </w:t>
      </w:r>
      <w:r>
        <w:t>(Oksman,</w:t>
      </w:r>
      <w:r>
        <w:rPr>
          <w:spacing w:val="-5"/>
        </w:rPr>
        <w:t xml:space="preserve"> </w:t>
      </w:r>
      <w:r>
        <w:t>2001;</w:t>
      </w:r>
      <w:r>
        <w:rPr>
          <w:spacing w:val="-5"/>
        </w:rPr>
        <w:t xml:space="preserve"> </w:t>
      </w:r>
      <w:r>
        <w:t>Lau</w:t>
      </w:r>
      <w:r>
        <w:rPr>
          <w:spacing w:val="-10"/>
        </w:rPr>
        <w:t xml:space="preserve"> </w:t>
      </w:r>
      <w:r>
        <w:t>et</w:t>
      </w:r>
      <w:r>
        <w:rPr>
          <w:spacing w:val="-5"/>
        </w:rPr>
        <w:t xml:space="preserve"> </w:t>
      </w:r>
      <w:r>
        <w:t>al.,</w:t>
      </w:r>
      <w:r>
        <w:rPr>
          <w:spacing w:val="-5"/>
        </w:rPr>
        <w:t xml:space="preserve"> </w:t>
      </w:r>
      <w:r>
        <w:t>2018; Sood</w:t>
      </w:r>
      <w:r>
        <w:rPr>
          <w:spacing w:val="80"/>
        </w:rPr>
        <w:t xml:space="preserve"> </w:t>
      </w:r>
      <w:r>
        <w:t>and</w:t>
      </w:r>
      <w:r>
        <w:rPr>
          <w:spacing w:val="80"/>
        </w:rPr>
        <w:t xml:space="preserve"> </w:t>
      </w:r>
      <w:r>
        <w:t>Dwivedi,</w:t>
      </w:r>
      <w:r>
        <w:rPr>
          <w:spacing w:val="80"/>
        </w:rPr>
        <w:t xml:space="preserve"> </w:t>
      </w:r>
      <w:r>
        <w:t>2018;</w:t>
      </w:r>
      <w:r>
        <w:rPr>
          <w:spacing w:val="80"/>
        </w:rPr>
        <w:t xml:space="preserve"> </w:t>
      </w:r>
      <w:r>
        <w:t>Santhosh</w:t>
      </w:r>
      <w:r>
        <w:rPr>
          <w:spacing w:val="80"/>
        </w:rPr>
        <w:t xml:space="preserve"> </w:t>
      </w:r>
      <w:r>
        <w:t>Kumar</w:t>
      </w:r>
      <w:r>
        <w:rPr>
          <w:spacing w:val="80"/>
        </w:rPr>
        <w:t xml:space="preserve"> </w:t>
      </w:r>
      <w:r>
        <w:t>and</w:t>
      </w:r>
      <w:r>
        <w:rPr>
          <w:spacing w:val="80"/>
        </w:rPr>
        <w:t xml:space="preserve"> </w:t>
      </w:r>
      <w:r>
        <w:t>Hiremath,</w:t>
      </w:r>
      <w:r>
        <w:rPr>
          <w:spacing w:val="80"/>
        </w:rPr>
        <w:t xml:space="preserve"> </w:t>
      </w:r>
      <w:r>
        <w:t>2019).</w:t>
      </w:r>
      <w:r>
        <w:rPr>
          <w:spacing w:val="80"/>
        </w:rPr>
        <w:t xml:space="preserve"> </w:t>
      </w:r>
      <w:r>
        <w:t>Natural</w:t>
      </w:r>
      <w:r>
        <w:rPr>
          <w:spacing w:val="80"/>
        </w:rPr>
        <w:t xml:space="preserve"> </w:t>
      </w:r>
      <w:r>
        <w:t>fibers are obtained from</w:t>
      </w:r>
      <w:r>
        <w:rPr>
          <w:spacing w:val="-6"/>
        </w:rPr>
        <w:t xml:space="preserve"> </w:t>
      </w:r>
      <w:r>
        <w:t>a range</w:t>
      </w:r>
      <w:r>
        <w:rPr>
          <w:spacing w:val="80"/>
        </w:rPr>
        <w:t xml:space="preserve">  </w:t>
      </w:r>
      <w:r>
        <w:t>of</w:t>
      </w:r>
      <w:r>
        <w:rPr>
          <w:spacing w:val="-1"/>
        </w:rPr>
        <w:t xml:space="preserve"> </w:t>
      </w:r>
      <w:r>
        <w:t>plants</w:t>
      </w:r>
      <w:r>
        <w:rPr>
          <w:spacing w:val="80"/>
        </w:rPr>
        <w:t xml:space="preserve">  </w:t>
      </w:r>
      <w:r>
        <w:t>and</w:t>
      </w:r>
      <w:r>
        <w:rPr>
          <w:spacing w:val="80"/>
        </w:rPr>
        <w:t xml:space="preserve">  </w:t>
      </w:r>
      <w:r>
        <w:t>animals, for example, chicken</w:t>
      </w:r>
      <w:r>
        <w:rPr>
          <w:spacing w:val="80"/>
        </w:rPr>
        <w:t xml:space="preserve">  </w:t>
      </w:r>
      <w:r>
        <w:t>feathers and hair</w:t>
      </w:r>
      <w:r>
        <w:rPr>
          <w:spacing w:val="-2"/>
        </w:rPr>
        <w:t xml:space="preserve"> </w:t>
      </w:r>
      <w:r>
        <w:t>(Aziz</w:t>
      </w:r>
      <w:r>
        <w:rPr>
          <w:spacing w:val="80"/>
        </w:rPr>
        <w:t xml:space="preserve"> </w:t>
      </w:r>
      <w:r>
        <w:t>and</w:t>
      </w:r>
      <w:r>
        <w:rPr>
          <w:spacing w:val="80"/>
        </w:rPr>
        <w:t xml:space="preserve"> </w:t>
      </w:r>
      <w:r>
        <w:t>Ansell,</w:t>
      </w:r>
      <w:r>
        <w:rPr>
          <w:spacing w:val="68"/>
          <w:w w:val="150"/>
        </w:rPr>
        <w:t xml:space="preserve"> </w:t>
      </w:r>
      <w:r>
        <w:t>2004;</w:t>
      </w:r>
      <w:r>
        <w:rPr>
          <w:spacing w:val="69"/>
          <w:w w:val="150"/>
        </w:rPr>
        <w:t xml:space="preserve"> </w:t>
      </w:r>
      <w:r>
        <w:t>Huda</w:t>
      </w:r>
      <w:r>
        <w:rPr>
          <w:spacing w:val="69"/>
          <w:w w:val="150"/>
        </w:rPr>
        <w:t xml:space="preserve"> </w:t>
      </w:r>
      <w:r>
        <w:t>et</w:t>
      </w:r>
      <w:r>
        <w:rPr>
          <w:spacing w:val="80"/>
        </w:rPr>
        <w:t xml:space="preserve"> </w:t>
      </w:r>
      <w:r>
        <w:t>al.,</w:t>
      </w:r>
      <w:r>
        <w:rPr>
          <w:spacing w:val="69"/>
          <w:w w:val="150"/>
        </w:rPr>
        <w:t xml:space="preserve"> </w:t>
      </w:r>
      <w:r>
        <w:t>2006;</w:t>
      </w:r>
      <w:r>
        <w:rPr>
          <w:spacing w:val="69"/>
          <w:w w:val="150"/>
        </w:rPr>
        <w:t xml:space="preserve"> </w:t>
      </w:r>
      <w:r>
        <w:t>Kicinska-Jakubowska</w:t>
      </w:r>
      <w:r>
        <w:rPr>
          <w:spacing w:val="69"/>
          <w:w w:val="150"/>
        </w:rPr>
        <w:t xml:space="preserve"> </w:t>
      </w:r>
      <w:r>
        <w:t>et</w:t>
      </w:r>
      <w:r>
        <w:rPr>
          <w:spacing w:val="80"/>
        </w:rPr>
        <w:t xml:space="preserve"> </w:t>
      </w:r>
      <w:r>
        <w:t>al.,</w:t>
      </w:r>
    </w:p>
    <w:tbl>
      <w:tblPr>
        <w:tblW w:w="0" w:type="auto"/>
        <w:tblInd w:w="425" w:type="dxa"/>
        <w:tblLayout w:type="fixed"/>
        <w:tblCellMar>
          <w:left w:w="0" w:type="dxa"/>
          <w:right w:w="0" w:type="dxa"/>
        </w:tblCellMar>
        <w:tblLook w:val="04A0" w:firstRow="1" w:lastRow="0" w:firstColumn="1" w:lastColumn="0" w:noHBand="0" w:noVBand="1"/>
      </w:tblPr>
      <w:tblGrid>
        <w:gridCol w:w="1663"/>
        <w:gridCol w:w="6979"/>
        <w:gridCol w:w="825"/>
      </w:tblGrid>
      <w:tr w:rsidR="00D53F54" w14:paraId="51F5413F" w14:textId="77777777">
        <w:trPr>
          <w:trHeight w:val="340"/>
        </w:trPr>
        <w:tc>
          <w:tcPr>
            <w:tcW w:w="1663" w:type="dxa"/>
            <w:tcBorders>
              <w:top w:val="nil"/>
              <w:left w:val="nil"/>
              <w:bottom w:val="nil"/>
              <w:right w:val="nil"/>
            </w:tcBorders>
          </w:tcPr>
          <w:p w14:paraId="61159C57" w14:textId="77777777" w:rsidR="00D53F54" w:rsidRDefault="005D6D3F">
            <w:pPr>
              <w:pStyle w:val="TableParagraph"/>
              <w:spacing w:line="268" w:lineRule="exact"/>
              <w:jc w:val="both"/>
              <w:rPr>
                <w:sz w:val="24"/>
                <w:szCs w:val="24"/>
              </w:rPr>
            </w:pPr>
            <w:r>
              <w:rPr>
                <w:sz w:val="24"/>
                <w:szCs w:val="24"/>
              </w:rPr>
              <w:t>2012).</w:t>
            </w:r>
            <w:r>
              <w:rPr>
                <w:spacing w:val="-1"/>
                <w:sz w:val="24"/>
                <w:szCs w:val="24"/>
              </w:rPr>
              <w:t xml:space="preserve"> </w:t>
            </w:r>
            <w:r>
              <w:rPr>
                <w:spacing w:val="-2"/>
                <w:sz w:val="24"/>
                <w:szCs w:val="24"/>
              </w:rPr>
              <w:t>Plant</w:t>
            </w:r>
          </w:p>
        </w:tc>
        <w:tc>
          <w:tcPr>
            <w:tcW w:w="6979" w:type="dxa"/>
            <w:tcBorders>
              <w:top w:val="nil"/>
              <w:left w:val="nil"/>
              <w:bottom w:val="nil"/>
              <w:right w:val="nil"/>
            </w:tcBorders>
          </w:tcPr>
          <w:p w14:paraId="151B97C4" w14:textId="77777777" w:rsidR="00D53F54" w:rsidRDefault="005D6D3F">
            <w:pPr>
              <w:pStyle w:val="TableParagraph"/>
              <w:spacing w:line="268" w:lineRule="exact"/>
              <w:ind w:left="494"/>
              <w:jc w:val="both"/>
              <w:rPr>
                <w:sz w:val="24"/>
                <w:szCs w:val="24"/>
              </w:rPr>
            </w:pPr>
            <w:r>
              <w:rPr>
                <w:sz w:val="24"/>
                <w:szCs w:val="24"/>
              </w:rPr>
              <w:t>fibers</w:t>
            </w:r>
            <w:r>
              <w:rPr>
                <w:spacing w:val="-2"/>
                <w:sz w:val="24"/>
                <w:szCs w:val="24"/>
              </w:rPr>
              <w:t xml:space="preserve"> </w:t>
            </w:r>
            <w:r>
              <w:rPr>
                <w:sz w:val="24"/>
                <w:szCs w:val="24"/>
              </w:rPr>
              <w:t>contain</w:t>
            </w:r>
            <w:r>
              <w:rPr>
                <w:spacing w:val="-2"/>
                <w:sz w:val="24"/>
                <w:szCs w:val="24"/>
              </w:rPr>
              <w:t xml:space="preserve"> </w:t>
            </w:r>
            <w:r>
              <w:rPr>
                <w:sz w:val="24"/>
                <w:szCs w:val="24"/>
              </w:rPr>
              <w:t>structural</w:t>
            </w:r>
            <w:r>
              <w:rPr>
                <w:spacing w:val="1"/>
                <w:sz w:val="24"/>
                <w:szCs w:val="24"/>
              </w:rPr>
              <w:t xml:space="preserve"> </w:t>
            </w:r>
            <w:r>
              <w:rPr>
                <w:sz w:val="24"/>
                <w:szCs w:val="24"/>
              </w:rPr>
              <w:t>components</w:t>
            </w:r>
            <w:r>
              <w:rPr>
                <w:spacing w:val="-2"/>
                <w:sz w:val="24"/>
                <w:szCs w:val="24"/>
              </w:rPr>
              <w:t xml:space="preserve"> </w:t>
            </w:r>
            <w:r>
              <w:rPr>
                <w:sz w:val="24"/>
                <w:szCs w:val="24"/>
              </w:rPr>
              <w:t>such</w:t>
            </w:r>
            <w:r>
              <w:rPr>
                <w:spacing w:val="-3"/>
                <w:sz w:val="24"/>
                <w:szCs w:val="24"/>
              </w:rPr>
              <w:t xml:space="preserve"> </w:t>
            </w:r>
            <w:r>
              <w:rPr>
                <w:sz w:val="24"/>
                <w:szCs w:val="24"/>
              </w:rPr>
              <w:t>as</w:t>
            </w:r>
            <w:r>
              <w:rPr>
                <w:spacing w:val="-3"/>
                <w:sz w:val="24"/>
                <w:szCs w:val="24"/>
              </w:rPr>
              <w:t xml:space="preserve"> </w:t>
            </w:r>
            <w:r>
              <w:rPr>
                <w:spacing w:val="-2"/>
                <w:sz w:val="24"/>
                <w:szCs w:val="24"/>
              </w:rPr>
              <w:t>cellulose,</w:t>
            </w:r>
          </w:p>
        </w:tc>
        <w:tc>
          <w:tcPr>
            <w:tcW w:w="825" w:type="dxa"/>
            <w:tcBorders>
              <w:top w:val="nil"/>
              <w:left w:val="nil"/>
              <w:bottom w:val="nil"/>
              <w:right w:val="nil"/>
            </w:tcBorders>
          </w:tcPr>
          <w:p w14:paraId="5E99EBBB" w14:textId="77777777" w:rsidR="00D53F54" w:rsidRDefault="005D6D3F">
            <w:pPr>
              <w:pStyle w:val="TableParagraph"/>
              <w:spacing w:line="268" w:lineRule="exact"/>
              <w:ind w:left="91"/>
              <w:jc w:val="both"/>
              <w:rPr>
                <w:sz w:val="24"/>
                <w:szCs w:val="24"/>
              </w:rPr>
            </w:pPr>
            <w:r>
              <w:rPr>
                <w:spacing w:val="-2"/>
                <w:sz w:val="24"/>
                <w:szCs w:val="24"/>
              </w:rPr>
              <w:t>lignin,</w:t>
            </w:r>
          </w:p>
        </w:tc>
      </w:tr>
      <w:tr w:rsidR="00D53F54" w14:paraId="5C49FB86" w14:textId="77777777">
        <w:trPr>
          <w:trHeight w:val="340"/>
        </w:trPr>
        <w:tc>
          <w:tcPr>
            <w:tcW w:w="1663" w:type="dxa"/>
            <w:tcBorders>
              <w:top w:val="nil"/>
              <w:left w:val="nil"/>
              <w:bottom w:val="nil"/>
              <w:right w:val="nil"/>
            </w:tcBorders>
          </w:tcPr>
          <w:p w14:paraId="48D4DF55" w14:textId="77777777" w:rsidR="00D53F54" w:rsidRDefault="005D6D3F">
            <w:pPr>
              <w:pStyle w:val="TableParagraph"/>
              <w:spacing w:before="68"/>
              <w:jc w:val="both"/>
              <w:rPr>
                <w:sz w:val="24"/>
                <w:szCs w:val="24"/>
              </w:rPr>
            </w:pPr>
            <w:r>
              <w:rPr>
                <w:spacing w:val="-2"/>
                <w:sz w:val="24"/>
                <w:szCs w:val="24"/>
              </w:rPr>
              <w:t>hemicellulose,</w:t>
            </w:r>
          </w:p>
        </w:tc>
        <w:tc>
          <w:tcPr>
            <w:tcW w:w="6979" w:type="dxa"/>
            <w:tcBorders>
              <w:top w:val="nil"/>
              <w:left w:val="nil"/>
              <w:bottom w:val="nil"/>
              <w:right w:val="nil"/>
            </w:tcBorders>
          </w:tcPr>
          <w:p w14:paraId="2988AABA" w14:textId="77777777" w:rsidR="00D53F54" w:rsidRDefault="005D6D3F">
            <w:pPr>
              <w:pStyle w:val="TableParagraph"/>
              <w:spacing w:before="68"/>
              <w:ind w:left="88"/>
              <w:jc w:val="both"/>
              <w:rPr>
                <w:sz w:val="24"/>
                <w:szCs w:val="24"/>
              </w:rPr>
            </w:pPr>
            <w:r>
              <w:rPr>
                <w:sz w:val="24"/>
                <w:szCs w:val="24"/>
              </w:rPr>
              <w:t>pectin,</w:t>
            </w:r>
            <w:r>
              <w:rPr>
                <w:spacing w:val="73"/>
                <w:w w:val="150"/>
                <w:sz w:val="24"/>
                <w:szCs w:val="24"/>
              </w:rPr>
              <w:t xml:space="preserve"> </w:t>
            </w:r>
            <w:r>
              <w:rPr>
                <w:sz w:val="24"/>
                <w:szCs w:val="24"/>
              </w:rPr>
              <w:t>waxes,</w:t>
            </w:r>
            <w:r>
              <w:rPr>
                <w:spacing w:val="79"/>
                <w:w w:val="150"/>
                <w:sz w:val="24"/>
                <w:szCs w:val="24"/>
              </w:rPr>
              <w:t xml:space="preserve"> </w:t>
            </w:r>
            <w:r>
              <w:rPr>
                <w:sz w:val="24"/>
                <w:szCs w:val="24"/>
              </w:rPr>
              <w:t>and</w:t>
            </w:r>
            <w:r>
              <w:rPr>
                <w:spacing w:val="78"/>
                <w:w w:val="150"/>
                <w:sz w:val="24"/>
                <w:szCs w:val="24"/>
              </w:rPr>
              <w:t xml:space="preserve"> </w:t>
            </w:r>
            <w:r>
              <w:rPr>
                <w:sz w:val="24"/>
                <w:szCs w:val="24"/>
              </w:rPr>
              <w:t>water-soluble</w:t>
            </w:r>
            <w:r>
              <w:rPr>
                <w:spacing w:val="2"/>
                <w:sz w:val="24"/>
                <w:szCs w:val="24"/>
              </w:rPr>
              <w:t xml:space="preserve"> </w:t>
            </w:r>
            <w:r>
              <w:rPr>
                <w:sz w:val="24"/>
                <w:szCs w:val="24"/>
              </w:rPr>
              <w:t>compounds,</w:t>
            </w:r>
            <w:r>
              <w:rPr>
                <w:spacing w:val="3"/>
                <w:sz w:val="24"/>
                <w:szCs w:val="24"/>
              </w:rPr>
              <w:t xml:space="preserve"> </w:t>
            </w:r>
            <w:r>
              <w:rPr>
                <w:sz w:val="24"/>
                <w:szCs w:val="24"/>
              </w:rPr>
              <w:t>as</w:t>
            </w:r>
            <w:r>
              <w:rPr>
                <w:spacing w:val="-5"/>
                <w:sz w:val="24"/>
                <w:szCs w:val="24"/>
              </w:rPr>
              <w:t xml:space="preserve"> </w:t>
            </w:r>
            <w:r>
              <w:rPr>
                <w:sz w:val="24"/>
                <w:szCs w:val="24"/>
              </w:rPr>
              <w:t>indicated</w:t>
            </w:r>
            <w:r>
              <w:rPr>
                <w:spacing w:val="-2"/>
                <w:sz w:val="24"/>
                <w:szCs w:val="24"/>
              </w:rPr>
              <w:t xml:space="preserve"> </w:t>
            </w:r>
            <w:r>
              <w:rPr>
                <w:spacing w:val="-5"/>
                <w:sz w:val="24"/>
                <w:szCs w:val="24"/>
              </w:rPr>
              <w:t>in</w:t>
            </w:r>
          </w:p>
        </w:tc>
        <w:tc>
          <w:tcPr>
            <w:tcW w:w="825" w:type="dxa"/>
            <w:tcBorders>
              <w:top w:val="nil"/>
              <w:left w:val="nil"/>
              <w:bottom w:val="nil"/>
              <w:right w:val="nil"/>
            </w:tcBorders>
          </w:tcPr>
          <w:p w14:paraId="7B0A7C28" w14:textId="77777777" w:rsidR="00D53F54" w:rsidRDefault="005D6D3F">
            <w:pPr>
              <w:pStyle w:val="TableParagraph"/>
              <w:spacing w:before="68"/>
              <w:ind w:left="32"/>
              <w:jc w:val="both"/>
              <w:rPr>
                <w:sz w:val="24"/>
                <w:szCs w:val="24"/>
              </w:rPr>
            </w:pPr>
            <w:r>
              <w:rPr>
                <w:spacing w:val="-2"/>
                <w:sz w:val="24"/>
                <w:szCs w:val="24"/>
              </w:rPr>
              <w:t>Figure</w:t>
            </w:r>
          </w:p>
        </w:tc>
      </w:tr>
    </w:tbl>
    <w:p w14:paraId="1D431A39" w14:textId="77777777" w:rsidR="00D53F54" w:rsidRDefault="005D6D3F">
      <w:pPr>
        <w:pStyle w:val="BodyText"/>
        <w:spacing w:before="141"/>
      </w:pPr>
      <w:r>
        <w:t>1.</w:t>
      </w:r>
      <w:r>
        <w:rPr>
          <w:spacing w:val="-2"/>
        </w:rPr>
        <w:t xml:space="preserve"> </w:t>
      </w:r>
      <w:r>
        <w:t>Hydrophilic</w:t>
      </w:r>
      <w:r>
        <w:rPr>
          <w:spacing w:val="-1"/>
        </w:rPr>
        <w:t xml:space="preserve"> </w:t>
      </w:r>
      <w:r>
        <w:t>nature</w:t>
      </w:r>
      <w:r>
        <w:rPr>
          <w:spacing w:val="1"/>
        </w:rPr>
        <w:t xml:space="preserve"> </w:t>
      </w:r>
      <w:r>
        <w:rPr>
          <w:spacing w:val="-7"/>
        </w:rPr>
        <w:t>of</w:t>
      </w:r>
    </w:p>
    <w:p w14:paraId="3251CEAE" w14:textId="77777777" w:rsidR="00D53F54" w:rsidRDefault="005D6D3F">
      <w:pPr>
        <w:pStyle w:val="BodyText"/>
        <w:tabs>
          <w:tab w:val="left" w:pos="2789"/>
          <w:tab w:val="left" w:pos="5833"/>
          <w:tab w:val="left" w:pos="8167"/>
          <w:tab w:val="left" w:pos="8873"/>
        </w:tabs>
        <w:spacing w:before="141" w:line="364" w:lineRule="auto"/>
        <w:ind w:right="350"/>
      </w:pPr>
      <w:r>
        <w:t>cellulose is one of the factors influencing interfacial interaction of the</w:t>
      </w:r>
      <w:r>
        <w:tab/>
      </w:r>
      <w:r>
        <w:tab/>
      </w:r>
      <w:r>
        <w:rPr>
          <w:spacing w:val="-2"/>
        </w:rPr>
        <w:t xml:space="preserve">polymer </w:t>
      </w:r>
      <w:r>
        <w:t>matrix with the</w:t>
      </w:r>
      <w:r>
        <w:tab/>
        <w:t>fibers, given that the</w:t>
      </w:r>
      <w:r>
        <w:tab/>
        <w:t>matrix itself is</w:t>
      </w:r>
      <w:r>
        <w:tab/>
        <w:t>hydrophobic</w:t>
      </w:r>
      <w:r>
        <w:rPr>
          <w:spacing w:val="-16"/>
        </w:rPr>
        <w:t xml:space="preserve"> </w:t>
      </w:r>
      <w:r>
        <w:t>in nature. The most efficient</w:t>
      </w:r>
    </w:p>
    <w:p w14:paraId="0772B81D" w14:textId="77777777" w:rsidR="00D53F54" w:rsidRDefault="005D6D3F">
      <w:pPr>
        <w:pStyle w:val="BodyText"/>
        <w:tabs>
          <w:tab w:val="left" w:pos="2708"/>
          <w:tab w:val="left" w:pos="4320"/>
          <w:tab w:val="left" w:pos="6062"/>
          <w:tab w:val="left" w:pos="7734"/>
          <w:tab w:val="left" w:pos="8699"/>
        </w:tabs>
        <w:spacing w:line="362" w:lineRule="auto"/>
        <w:ind w:right="353"/>
      </w:pPr>
      <w:r>
        <w:t>way of improving interaction of the fibers and the polymer matrix is through chemical tre atment of the natural fibers. The process not only eliminates the</w:t>
      </w:r>
      <w:r>
        <w:tab/>
      </w:r>
      <w:r>
        <w:rPr>
          <w:spacing w:val="-6"/>
        </w:rPr>
        <w:t>OH</w:t>
      </w:r>
      <w:r>
        <w:tab/>
      </w:r>
      <w:r>
        <w:rPr>
          <w:spacing w:val="-2"/>
        </w:rPr>
        <w:t xml:space="preserve">functional </w:t>
      </w:r>
      <w:r>
        <w:t>groups on</w:t>
      </w:r>
      <w:r>
        <w:tab/>
      </w:r>
      <w:r>
        <w:rPr>
          <w:spacing w:val="-4"/>
        </w:rPr>
        <w:t>the</w:t>
      </w:r>
      <w:r>
        <w:tab/>
      </w:r>
      <w:r>
        <w:rPr>
          <w:spacing w:val="-4"/>
        </w:rPr>
        <w:t>fiber</w:t>
      </w:r>
      <w:r>
        <w:tab/>
        <w:t>surface</w:t>
      </w:r>
      <w:r>
        <w:rPr>
          <w:spacing w:val="-3"/>
        </w:rPr>
        <w:t xml:space="preserve"> </w:t>
      </w:r>
      <w:r>
        <w:t>but</w:t>
      </w:r>
      <w:r>
        <w:rPr>
          <w:spacing w:val="-10"/>
        </w:rPr>
        <w:t xml:space="preserve"> </w:t>
      </w:r>
      <w:r>
        <w:t>also</w:t>
      </w:r>
      <w:r>
        <w:rPr>
          <w:spacing w:val="-5"/>
        </w:rPr>
        <w:t xml:space="preserve"> </w:t>
      </w:r>
      <w:r>
        <w:t>enhances</w:t>
      </w:r>
      <w:r>
        <w:rPr>
          <w:spacing w:val="-5"/>
        </w:rPr>
        <w:t xml:space="preserve"> </w:t>
      </w:r>
      <w:r>
        <w:t>surface roughness, thereby enhancing</w:t>
      </w:r>
      <w:r>
        <w:rPr>
          <w:spacing w:val="-3"/>
        </w:rPr>
        <w:t xml:space="preserve"> </w:t>
      </w:r>
      <w:r>
        <w:t>interfacial</w:t>
      </w:r>
      <w:r>
        <w:rPr>
          <w:spacing w:val="38"/>
        </w:rPr>
        <w:t xml:space="preserve"> </w:t>
      </w:r>
      <w:r>
        <w:t>interaction of the</w:t>
      </w:r>
      <w:r>
        <w:rPr>
          <w:spacing w:val="35"/>
        </w:rPr>
        <w:t xml:space="preserve"> </w:t>
      </w:r>
      <w:r>
        <w:t>matrix</w:t>
      </w:r>
      <w:r>
        <w:rPr>
          <w:spacing w:val="-4"/>
        </w:rPr>
        <w:t xml:space="preserve"> </w:t>
      </w:r>
      <w:r>
        <w:t>with the</w:t>
      </w:r>
      <w:r>
        <w:rPr>
          <w:spacing w:val="35"/>
        </w:rPr>
        <w:t xml:space="preserve"> </w:t>
      </w:r>
      <w:r>
        <w:t>fibers</w:t>
      </w:r>
      <w:r>
        <w:rPr>
          <w:spacing w:val="34"/>
        </w:rPr>
        <w:t xml:space="preserve"> </w:t>
      </w:r>
      <w:r>
        <w:t>(Liu</w:t>
      </w:r>
      <w:r>
        <w:rPr>
          <w:spacing w:val="35"/>
        </w:rPr>
        <w:t xml:space="preserve"> </w:t>
      </w:r>
      <w:r>
        <w:t>et al., 2005; Mahjoub et al., 2014; Manimaran et al., 2017; Athith et al., 2018; Sanjay et al., 2019a). Natural fibers must be studied to assist in the production of green composites.</w:t>
      </w:r>
    </w:p>
    <w:p w14:paraId="570DEE46" w14:textId="77777777" w:rsidR="00D53F54" w:rsidRDefault="005D6D3F">
      <w:pPr>
        <w:pStyle w:val="BodyText"/>
        <w:spacing w:before="204"/>
      </w:pPr>
      <w:r>
        <w:t>FIGURE</w:t>
      </w:r>
      <w:r>
        <w:rPr>
          <w:spacing w:val="-3"/>
        </w:rPr>
        <w:t xml:space="preserve"> </w:t>
      </w:r>
      <w:r>
        <w:rPr>
          <w:spacing w:val="-10"/>
        </w:rPr>
        <w:t>1</w:t>
      </w:r>
    </w:p>
    <w:p w14:paraId="4C7AE70B" w14:textId="77777777"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14:paraId="21FE7541" w14:textId="77777777" w:rsidR="00D53F54" w:rsidRDefault="005D6D3F">
      <w:pPr>
        <w:pStyle w:val="BodyText"/>
        <w:rPr>
          <w:sz w:val="20"/>
          <w:szCs w:val="20"/>
        </w:rPr>
      </w:pPr>
      <w:r>
        <w:rPr>
          <w:noProof/>
        </w:rPr>
        <w:lastRenderedPageBreak/>
        <w:drawing>
          <wp:inline distT="0" distB="0" distL="0" distR="0" wp14:anchorId="598FEEC2" wp14:editId="01C762EB">
            <wp:extent cx="4857750" cy="4514850"/>
            <wp:effectExtent l="0" t="0" r="0" b="0"/>
            <wp:docPr id="3" name="Picture 3" descr="C:\Users\hp\AppData\Local\Temp\ksohtml5772\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hp\AppData\Local\Temp\ksohtml5772\wps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857750" cy="4514850"/>
                    </a:xfrm>
                    <a:prstGeom prst="rect">
                      <a:avLst/>
                    </a:prstGeom>
                    <a:noFill/>
                    <a:ln>
                      <a:noFill/>
                    </a:ln>
                  </pic:spPr>
                </pic:pic>
              </a:graphicData>
            </a:graphic>
          </wp:inline>
        </w:drawing>
      </w:r>
      <w:r>
        <w:rPr>
          <w:sz w:val="20"/>
          <w:szCs w:val="20"/>
        </w:rPr>
        <w:t xml:space="preserve"> </w:t>
      </w:r>
    </w:p>
    <w:p w14:paraId="39E4F370" w14:textId="77777777" w:rsidR="00D53F54" w:rsidRDefault="005D6D3F">
      <w:pPr>
        <w:pStyle w:val="BodyText"/>
        <w:spacing w:before="90"/>
        <w:ind w:left="0"/>
      </w:pPr>
      <w:r>
        <w:t xml:space="preserve"> </w:t>
      </w:r>
    </w:p>
    <w:p w14:paraId="1F5BEBB4" w14:textId="77777777" w:rsidR="00D53F54" w:rsidRDefault="005D6D3F">
      <w:pPr>
        <w:pStyle w:val="BodyText"/>
        <w:ind w:left="2295"/>
      </w:pPr>
      <w:r>
        <w:rPr>
          <w:rFonts w:ascii="Arial" w:eastAsia="Microsoft Sans Serif"/>
          <w:b/>
        </w:rPr>
        <w:t>Figure</w:t>
      </w:r>
      <w:r>
        <w:rPr>
          <w:rFonts w:ascii="Arial" w:eastAsia="Microsoft Sans Serif"/>
          <w:b/>
          <w:spacing w:val="-3"/>
        </w:rPr>
        <w:t xml:space="preserve"> </w:t>
      </w:r>
      <w:r>
        <w:rPr>
          <w:rFonts w:ascii="Arial" w:eastAsia="Microsoft Sans Serif"/>
          <w:b/>
        </w:rPr>
        <w:t>1</w:t>
      </w:r>
      <w:r>
        <w:t>.</w:t>
      </w:r>
      <w:r>
        <w:rPr>
          <w:spacing w:val="1"/>
        </w:rPr>
        <w:t xml:space="preserve"> </w:t>
      </w:r>
      <w:r>
        <w:t>Constituents</w:t>
      </w:r>
      <w:r>
        <w:rPr>
          <w:spacing w:val="1"/>
        </w:rPr>
        <w:t xml:space="preserve"> </w:t>
      </w:r>
      <w:r>
        <w:t>of plant</w:t>
      </w:r>
      <w:r>
        <w:rPr>
          <w:spacing w:val="1"/>
        </w:rPr>
        <w:t xml:space="preserve"> </w:t>
      </w:r>
      <w:r>
        <w:t>fibers</w:t>
      </w:r>
      <w:r>
        <w:rPr>
          <w:spacing w:val="-4"/>
        </w:rPr>
        <w:t xml:space="preserve"> </w:t>
      </w:r>
      <w:r>
        <w:t>(</w:t>
      </w:r>
      <w:hyperlink r:id="rId7" w:anchor="B74" w:history="1">
        <w:r>
          <w:rPr>
            <w:rStyle w:val="Hyperlink"/>
            <w:u w:color="0000FF"/>
          </w:rPr>
          <w:t>Faruk et</w:t>
        </w:r>
        <w:r>
          <w:rPr>
            <w:rStyle w:val="Hyperlink"/>
            <w:spacing w:val="-4"/>
            <w:u w:color="0000FF"/>
          </w:rPr>
          <w:t xml:space="preserve"> </w:t>
        </w:r>
        <w:r>
          <w:rPr>
            <w:rStyle w:val="Hyperlink"/>
            <w:u w:color="0000FF"/>
          </w:rPr>
          <w:t xml:space="preserve">al., </w:t>
        </w:r>
        <w:r>
          <w:rPr>
            <w:rStyle w:val="Hyperlink"/>
            <w:spacing w:val="-2"/>
            <w:u w:color="0000FF"/>
          </w:rPr>
          <w:t>2014</w:t>
        </w:r>
      </w:hyperlink>
      <w:r>
        <w:rPr>
          <w:spacing w:val="-2"/>
        </w:rPr>
        <w:t>).</w:t>
      </w:r>
    </w:p>
    <w:p w14:paraId="246E0DF7" w14:textId="77777777" w:rsidR="00D53F54" w:rsidRDefault="005D6D3F">
      <w:pPr>
        <w:pStyle w:val="BodyText"/>
        <w:spacing w:before="67"/>
        <w:ind w:left="0"/>
      </w:pPr>
      <w:r>
        <w:t xml:space="preserve"> </w:t>
      </w:r>
    </w:p>
    <w:p w14:paraId="2D1A91B3" w14:textId="77777777" w:rsidR="00D53F54" w:rsidRDefault="005D6D3F">
      <w:pPr>
        <w:ind w:left="360"/>
        <w:jc w:val="both"/>
        <w:rPr>
          <w:rFonts w:ascii="Arial" w:eastAsia="Microsoft Sans Serif"/>
          <w:b/>
          <w:sz w:val="24"/>
          <w:szCs w:val="24"/>
        </w:rPr>
      </w:pPr>
      <w:r>
        <w:rPr>
          <w:rFonts w:ascii="Arial" w:eastAsia="Microsoft Sans Serif"/>
          <w:b/>
          <w:sz w:val="24"/>
          <w:szCs w:val="24"/>
        </w:rPr>
        <w:t>Source,</w:t>
      </w:r>
      <w:r>
        <w:rPr>
          <w:rFonts w:ascii="Arial" w:eastAsia="Microsoft Sans Serif"/>
          <w:b/>
          <w:spacing w:val="-7"/>
          <w:sz w:val="24"/>
          <w:szCs w:val="24"/>
        </w:rPr>
        <w:t xml:space="preserve"> </w:t>
      </w:r>
      <w:r>
        <w:rPr>
          <w:rFonts w:ascii="Arial" w:eastAsia="Microsoft Sans Serif"/>
          <w:b/>
          <w:sz w:val="24"/>
          <w:szCs w:val="24"/>
        </w:rPr>
        <w:t>Properties,</w:t>
      </w:r>
      <w:r>
        <w:rPr>
          <w:rFonts w:ascii="Arial" w:eastAsia="Microsoft Sans Serif"/>
          <w:b/>
          <w:spacing w:val="-5"/>
          <w:sz w:val="24"/>
          <w:szCs w:val="24"/>
        </w:rPr>
        <w:t xml:space="preserve"> </w:t>
      </w:r>
      <w:r>
        <w:rPr>
          <w:rFonts w:ascii="Arial" w:eastAsia="Microsoft Sans Serif"/>
          <w:b/>
          <w:sz w:val="24"/>
          <w:szCs w:val="24"/>
        </w:rPr>
        <w:t>and Applications</w:t>
      </w:r>
      <w:r>
        <w:rPr>
          <w:rFonts w:ascii="Arial" w:eastAsia="Microsoft Sans Serif"/>
          <w:b/>
          <w:spacing w:val="-8"/>
          <w:sz w:val="24"/>
          <w:szCs w:val="24"/>
        </w:rPr>
        <w:t xml:space="preserve"> </w:t>
      </w:r>
      <w:r>
        <w:rPr>
          <w:rFonts w:ascii="Arial" w:eastAsia="Microsoft Sans Serif"/>
          <w:b/>
          <w:sz w:val="24"/>
          <w:szCs w:val="24"/>
        </w:rPr>
        <w:t>of</w:t>
      </w:r>
      <w:r>
        <w:rPr>
          <w:rFonts w:ascii="Arial" w:eastAsia="Microsoft Sans Serif"/>
          <w:b/>
          <w:spacing w:val="-5"/>
          <w:sz w:val="24"/>
          <w:szCs w:val="24"/>
        </w:rPr>
        <w:t xml:space="preserve"> </w:t>
      </w:r>
      <w:r>
        <w:rPr>
          <w:rFonts w:ascii="Arial" w:eastAsia="Microsoft Sans Serif"/>
          <w:b/>
          <w:sz w:val="24"/>
          <w:szCs w:val="24"/>
        </w:rPr>
        <w:t>Natural</w:t>
      </w:r>
      <w:r>
        <w:rPr>
          <w:rFonts w:ascii="Arial" w:eastAsia="Microsoft Sans Serif"/>
          <w:b/>
          <w:spacing w:val="-4"/>
          <w:sz w:val="24"/>
          <w:szCs w:val="24"/>
        </w:rPr>
        <w:t xml:space="preserve"> </w:t>
      </w:r>
      <w:r>
        <w:rPr>
          <w:rFonts w:ascii="Arial" w:eastAsia="Microsoft Sans Serif"/>
          <w:b/>
          <w:spacing w:val="-2"/>
          <w:sz w:val="24"/>
          <w:szCs w:val="24"/>
        </w:rPr>
        <w:t>Fibers</w:t>
      </w:r>
    </w:p>
    <w:p w14:paraId="6F54591D" w14:textId="77777777" w:rsidR="00D53F54" w:rsidRDefault="005D6D3F">
      <w:pPr>
        <w:pStyle w:val="BodyText"/>
        <w:spacing w:before="67"/>
        <w:ind w:left="0"/>
        <w:rPr>
          <w:rFonts w:ascii="Arial" w:eastAsia="Microsoft Sans Serif"/>
          <w:b/>
        </w:rPr>
      </w:pPr>
      <w:r>
        <w:rPr>
          <w:rFonts w:ascii="Arial" w:eastAsia="Microsoft Sans Serif"/>
          <w:b/>
        </w:rPr>
        <w:t xml:space="preserve"> </w:t>
      </w:r>
    </w:p>
    <w:p w14:paraId="11EBAC9E" w14:textId="77777777" w:rsidR="00D53F54" w:rsidRDefault="005D6D3F">
      <w:pPr>
        <w:ind w:left="360"/>
        <w:jc w:val="both"/>
        <w:rPr>
          <w:sz w:val="24"/>
          <w:szCs w:val="24"/>
        </w:rPr>
      </w:pPr>
      <w:r>
        <w:rPr>
          <w:sz w:val="24"/>
          <w:szCs w:val="24"/>
        </w:rPr>
        <w:t>Kenaf</w:t>
      </w:r>
      <w:r>
        <w:rPr>
          <w:spacing w:val="-3"/>
          <w:sz w:val="24"/>
          <w:szCs w:val="24"/>
        </w:rPr>
        <w:t xml:space="preserve"> </w:t>
      </w:r>
      <w:r>
        <w:rPr>
          <w:sz w:val="24"/>
          <w:szCs w:val="24"/>
        </w:rPr>
        <w:t>(</w:t>
      </w:r>
      <w:r>
        <w:rPr>
          <w:rFonts w:ascii="Arial" w:eastAsia="Microsoft Sans Serif"/>
          <w:i/>
          <w:sz w:val="24"/>
          <w:szCs w:val="24"/>
        </w:rPr>
        <w:t>Hibiscus</w:t>
      </w:r>
      <w:r>
        <w:rPr>
          <w:rFonts w:ascii="Arial" w:eastAsia="Microsoft Sans Serif"/>
          <w:i/>
          <w:spacing w:val="-5"/>
          <w:sz w:val="24"/>
          <w:szCs w:val="24"/>
        </w:rPr>
        <w:t xml:space="preserve"> </w:t>
      </w:r>
      <w:r>
        <w:rPr>
          <w:rFonts w:ascii="Arial" w:eastAsia="Microsoft Sans Serif"/>
          <w:i/>
          <w:spacing w:val="-2"/>
          <w:sz w:val="24"/>
          <w:szCs w:val="24"/>
        </w:rPr>
        <w:t>cannabinus</w:t>
      </w:r>
      <w:r>
        <w:rPr>
          <w:spacing w:val="-2"/>
          <w:sz w:val="24"/>
          <w:szCs w:val="24"/>
        </w:rPr>
        <w:t>)</w:t>
      </w:r>
    </w:p>
    <w:p w14:paraId="1949DF46" w14:textId="77777777" w:rsidR="00D53F54" w:rsidRDefault="005D6D3F">
      <w:pPr>
        <w:pStyle w:val="BodyText"/>
        <w:spacing w:before="71"/>
        <w:ind w:left="0"/>
      </w:pPr>
      <w:r>
        <w:t xml:space="preserve"> </w:t>
      </w:r>
    </w:p>
    <w:p w14:paraId="42074AE9" w14:textId="77777777" w:rsidR="00D53F54" w:rsidRDefault="005D6D3F">
      <w:pPr>
        <w:pStyle w:val="BodyText"/>
        <w:spacing w:line="362" w:lineRule="auto"/>
        <w:ind w:right="352"/>
      </w:pPr>
      <w:r>
        <w:t>The kenaf fibers are one of the important fibers belongs to bast fibers and it is mainly used for paper</w:t>
      </w:r>
      <w:r>
        <w:rPr>
          <w:spacing w:val="-3"/>
        </w:rPr>
        <w:t xml:space="preserve"> </w:t>
      </w:r>
      <w:r>
        <w:t>and</w:t>
      </w:r>
      <w:r>
        <w:rPr>
          <w:spacing w:val="-3"/>
        </w:rPr>
        <w:t xml:space="preserve"> </w:t>
      </w:r>
      <w:r>
        <w:t>rope</w:t>
      </w:r>
      <w:r>
        <w:rPr>
          <w:spacing w:val="-3"/>
        </w:rPr>
        <w:t xml:space="preserve"> </w:t>
      </w:r>
      <w:r>
        <w:t>production</w:t>
      </w:r>
      <w:r>
        <w:rPr>
          <w:spacing w:val="-3"/>
        </w:rPr>
        <w:t xml:space="preserve"> </w:t>
      </w:r>
      <w:r>
        <w:t>(</w:t>
      </w:r>
      <w:hyperlink r:id="rId8" w:anchor="B83" w:history="1">
        <w:r>
          <w:rPr>
            <w:rStyle w:val="Hyperlink"/>
            <w:u w:color="0000FF"/>
          </w:rPr>
          <w:t>Hamidon</w:t>
        </w:r>
        <w:r>
          <w:rPr>
            <w:rStyle w:val="Hyperlink"/>
            <w:spacing w:val="-3"/>
            <w:u w:color="0000FF"/>
          </w:rPr>
          <w:t xml:space="preserve"> </w:t>
        </w:r>
        <w:r>
          <w:rPr>
            <w:rStyle w:val="Hyperlink"/>
            <w:u w:color="0000FF"/>
          </w:rPr>
          <w:t>et al.,</w:t>
        </w:r>
        <w:r>
          <w:rPr>
            <w:rStyle w:val="Hyperlink"/>
            <w:spacing w:val="-3"/>
            <w:u w:color="0000FF"/>
          </w:rPr>
          <w:t xml:space="preserve"> </w:t>
        </w:r>
        <w:r>
          <w:rPr>
            <w:rStyle w:val="Hyperlink"/>
            <w:u w:color="0000FF"/>
          </w:rPr>
          <w:t>2019</w:t>
        </w:r>
      </w:hyperlink>
      <w:r>
        <w:t xml:space="preserve">; </w:t>
      </w:r>
      <w:hyperlink r:id="rId9" w:anchor="B140" w:history="1">
        <w:r>
          <w:rPr>
            <w:rStyle w:val="Hyperlink"/>
            <w:u w:color="0000FF"/>
          </w:rPr>
          <w:t>Omar et al.,</w:t>
        </w:r>
        <w:r>
          <w:rPr>
            <w:rStyle w:val="Hyperlink"/>
            <w:spacing w:val="-3"/>
            <w:u w:color="0000FF"/>
          </w:rPr>
          <w:t xml:space="preserve"> </w:t>
        </w:r>
        <w:r>
          <w:rPr>
            <w:rStyle w:val="Hyperlink"/>
            <w:u w:color="0000FF"/>
          </w:rPr>
          <w:t>2019</w:t>
        </w:r>
      </w:hyperlink>
      <w:r>
        <w:t>). Kenaf</w:t>
      </w:r>
      <w:r>
        <w:rPr>
          <w:spacing w:val="-8"/>
        </w:rPr>
        <w:t xml:space="preserve"> </w:t>
      </w:r>
      <w:r>
        <w:t>is a fibrous plant. They are stiff, strong, and tough and have high resistance to insecticides. These plants are cultivated 4,000 years ago in Africa, Asia, America, and some parts of Europe (</w:t>
      </w:r>
      <w:hyperlink r:id="rId10" w:anchor="B164" w:history="1">
        <w:r>
          <w:rPr>
            <w:rStyle w:val="Hyperlink"/>
            <w:u w:color="0000FF"/>
          </w:rPr>
          <w:t>Saba et al., 2015</w:t>
        </w:r>
      </w:hyperlink>
      <w:r>
        <w:t>;</w:t>
      </w:r>
      <w:r>
        <w:rPr>
          <w:spacing w:val="-4"/>
        </w:rPr>
        <w:t xml:space="preserve"> </w:t>
      </w:r>
      <w:hyperlink r:id="rId11" w:anchor="B227" w:history="1">
        <w:r>
          <w:rPr>
            <w:rStyle w:val="Hyperlink"/>
            <w:u w:color="0000FF"/>
          </w:rPr>
          <w:t>Zamri et al., 2016</w:t>
        </w:r>
      </w:hyperlink>
      <w:r>
        <w:t xml:space="preserve">; </w:t>
      </w:r>
      <w:hyperlink r:id="rId12" w:anchor="B187" w:history="1">
        <w:r>
          <w:rPr>
            <w:rStyle w:val="Hyperlink"/>
            <w:u w:color="0000FF"/>
          </w:rPr>
          <w:t>Shahinur and Hasan, 2019b</w:t>
        </w:r>
      </w:hyperlink>
      <w:r>
        <w:t>). The fibers are extracted from flowers, outer fiber, and inner core. The outer fiber is known as bast which makes 40%</w:t>
      </w:r>
      <w:r>
        <w:rPr>
          <w:spacing w:val="-1"/>
        </w:rPr>
        <w:t xml:space="preserve"> </w:t>
      </w:r>
      <w:r>
        <w:t>of the stalks dry</w:t>
      </w:r>
      <w:r>
        <w:rPr>
          <w:spacing w:val="-3"/>
        </w:rPr>
        <w:t xml:space="preserve"> </w:t>
      </w:r>
      <w:r>
        <w:t>weight</w:t>
      </w:r>
      <w:r>
        <w:rPr>
          <w:spacing w:val="-2"/>
        </w:rPr>
        <w:t xml:space="preserve"> </w:t>
      </w:r>
      <w:r>
        <w:t>and</w:t>
      </w:r>
      <w:r>
        <w:rPr>
          <w:spacing w:val="-2"/>
        </w:rPr>
        <w:t xml:space="preserve"> </w:t>
      </w:r>
      <w:r>
        <w:t>the</w:t>
      </w:r>
      <w:r>
        <w:rPr>
          <w:spacing w:val="-2"/>
        </w:rPr>
        <w:t xml:space="preserve"> </w:t>
      </w:r>
      <w:r>
        <w:t>inner core comprises of</w:t>
      </w:r>
      <w:r>
        <w:rPr>
          <w:spacing w:val="-3"/>
        </w:rPr>
        <w:t xml:space="preserve"> </w:t>
      </w:r>
      <w:r>
        <w:t>60%</w:t>
      </w:r>
      <w:r>
        <w:rPr>
          <w:spacing w:val="-1"/>
        </w:rPr>
        <w:t xml:space="preserve"> </w:t>
      </w:r>
      <w:r>
        <w:t>of stalks dry weight. The kenaf plants upon harvesting</w:t>
      </w:r>
      <w:r>
        <w:rPr>
          <w:spacing w:val="-3"/>
        </w:rPr>
        <w:t xml:space="preserve"> </w:t>
      </w:r>
      <w:r>
        <w:t>are processed by using a mechanical fiber separator</w:t>
      </w:r>
      <w:r>
        <w:rPr>
          <w:spacing w:val="23"/>
        </w:rPr>
        <w:t xml:space="preserve"> </w:t>
      </w:r>
      <w:r>
        <w:t>and</w:t>
      </w:r>
      <w:r>
        <w:rPr>
          <w:spacing w:val="22"/>
        </w:rPr>
        <w:t xml:space="preserve"> </w:t>
      </w:r>
      <w:r>
        <w:t>the</w:t>
      </w:r>
      <w:r>
        <w:rPr>
          <w:spacing w:val="22"/>
        </w:rPr>
        <w:t xml:space="preserve"> </w:t>
      </w:r>
      <w:r>
        <w:t>whole</w:t>
      </w:r>
      <w:r>
        <w:rPr>
          <w:spacing w:val="22"/>
        </w:rPr>
        <w:t xml:space="preserve"> </w:t>
      </w:r>
      <w:r>
        <w:t>stalk is</w:t>
      </w:r>
      <w:r>
        <w:rPr>
          <w:spacing w:val="22"/>
        </w:rPr>
        <w:t xml:space="preserve"> </w:t>
      </w:r>
      <w:r>
        <w:t>used</w:t>
      </w:r>
      <w:r>
        <w:rPr>
          <w:spacing w:val="18"/>
        </w:rPr>
        <w:t xml:space="preserve"> </w:t>
      </w:r>
      <w:r>
        <w:t>in</w:t>
      </w:r>
      <w:r>
        <w:rPr>
          <w:spacing w:val="18"/>
        </w:rPr>
        <w:t xml:space="preserve"> </w:t>
      </w:r>
      <w:r>
        <w:t>pulping.</w:t>
      </w:r>
      <w:r>
        <w:rPr>
          <w:spacing w:val="22"/>
        </w:rPr>
        <w:t xml:space="preserve"> </w:t>
      </w:r>
      <w:r>
        <w:t>The</w:t>
      </w:r>
      <w:r>
        <w:rPr>
          <w:spacing w:val="22"/>
        </w:rPr>
        <w:t xml:space="preserve"> </w:t>
      </w:r>
      <w:r>
        <w:t>extracted</w:t>
      </w:r>
      <w:r>
        <w:rPr>
          <w:spacing w:val="34"/>
        </w:rPr>
        <w:t xml:space="preserve"> </w:t>
      </w:r>
      <w:r>
        <w:t>fibers</w:t>
      </w:r>
      <w:r>
        <w:rPr>
          <w:spacing w:val="22"/>
        </w:rPr>
        <w:t xml:space="preserve"> </w:t>
      </w:r>
      <w:r>
        <w:t>must</w:t>
      </w:r>
      <w:r>
        <w:rPr>
          <w:spacing w:val="22"/>
        </w:rPr>
        <w:t xml:space="preserve"> </w:t>
      </w:r>
      <w:r>
        <w:t>be</w:t>
      </w:r>
      <w:r>
        <w:rPr>
          <w:spacing w:val="22"/>
        </w:rPr>
        <w:t xml:space="preserve"> </w:t>
      </w:r>
      <w:r>
        <w:t>treated</w:t>
      </w:r>
    </w:p>
    <w:p w14:paraId="2CD19540" w14:textId="77777777" w:rsidR="00D53F54" w:rsidRDefault="00D53F54">
      <w:pPr>
        <w:widowControl/>
        <w:autoSpaceDE/>
        <w:autoSpaceDN/>
        <w:jc w:val="both"/>
        <w:rPr>
          <w:sz w:val="24"/>
          <w:szCs w:val="24"/>
        </w:rPr>
        <w:sectPr w:rsidR="00D53F54">
          <w:pgSz w:w="12240" w:h="15840"/>
          <w:pgMar w:top="1440" w:right="1080" w:bottom="280" w:left="1080" w:header="720" w:footer="720" w:gutter="0"/>
          <w:cols w:space="720"/>
        </w:sectPr>
      </w:pPr>
    </w:p>
    <w:p w14:paraId="7F579276" w14:textId="77777777" w:rsidR="00D53F54" w:rsidRDefault="005D6D3F">
      <w:pPr>
        <w:pStyle w:val="BodyText"/>
        <w:spacing w:before="80" w:line="364" w:lineRule="auto"/>
        <w:ind w:right="350"/>
      </w:pPr>
      <w:r>
        <w:lastRenderedPageBreak/>
        <w:t>chemically or bacterially to separate it from the non-fibrous substances like wax, pectin, and other substances (</w:t>
      </w:r>
      <w:hyperlink r:id="rId13" w:anchor="B199" w:history="1">
        <w:r>
          <w:rPr>
            <w:rStyle w:val="Hyperlink"/>
            <w:u w:color="0000FF"/>
          </w:rPr>
          <w:t>Suharty et al., 2016</w:t>
        </w:r>
      </w:hyperlink>
      <w:r>
        <w:t xml:space="preserve">; </w:t>
      </w:r>
      <w:hyperlink r:id="rId14" w:anchor="B14" w:history="1">
        <w:r>
          <w:rPr>
            <w:rStyle w:val="Hyperlink"/>
            <w:u w:color="0000FF"/>
          </w:rPr>
          <w:t>Arjmandi et al., 2017</w:t>
        </w:r>
      </w:hyperlink>
      <w:r>
        <w:t>). These fibers can be converted into fine woven fabrics. Kenaf fibers are environmentally friendly as they are completely biodegradable. In the olden days, these fibers were used for textiles, cords, ropes, storage bags,</w:t>
      </w:r>
      <w:r>
        <w:rPr>
          <w:spacing w:val="-4"/>
        </w:rPr>
        <w:t xml:space="preserve"> </w:t>
      </w:r>
      <w:r>
        <w:t>and Egyptians used</w:t>
      </w:r>
      <w:r>
        <w:rPr>
          <w:spacing w:val="-3"/>
        </w:rPr>
        <w:t xml:space="preserve"> </w:t>
      </w:r>
      <w:r>
        <w:t>it for</w:t>
      </w:r>
      <w:r>
        <w:rPr>
          <w:spacing w:val="-3"/>
        </w:rPr>
        <w:t xml:space="preserve"> </w:t>
      </w:r>
      <w:r>
        <w:t>making boats. Nowadays these fibers are made</w:t>
      </w:r>
      <w:r>
        <w:rPr>
          <w:spacing w:val="-9"/>
        </w:rPr>
        <w:t xml:space="preserve"> </w:t>
      </w:r>
      <w:r>
        <w:t>as</w:t>
      </w:r>
      <w:r>
        <w:rPr>
          <w:spacing w:val="-10"/>
        </w:rPr>
        <w:t xml:space="preserve"> </w:t>
      </w:r>
      <w:r>
        <w:t>composites</w:t>
      </w:r>
      <w:r>
        <w:rPr>
          <w:spacing w:val="-10"/>
        </w:rPr>
        <w:t xml:space="preserve"> </w:t>
      </w:r>
      <w:r>
        <w:t>along</w:t>
      </w:r>
      <w:r>
        <w:rPr>
          <w:spacing w:val="-9"/>
        </w:rPr>
        <w:t xml:space="preserve"> </w:t>
      </w:r>
      <w:r>
        <w:t>with</w:t>
      </w:r>
      <w:r>
        <w:rPr>
          <w:spacing w:val="-8"/>
        </w:rPr>
        <w:t xml:space="preserve"> </w:t>
      </w:r>
      <w:r>
        <w:t>other</w:t>
      </w:r>
      <w:r>
        <w:rPr>
          <w:spacing w:val="-8"/>
        </w:rPr>
        <w:t xml:space="preserve"> </w:t>
      </w:r>
      <w:r>
        <w:t>materials</w:t>
      </w:r>
      <w:r>
        <w:rPr>
          <w:spacing w:val="-10"/>
        </w:rPr>
        <w:t xml:space="preserve"> </w:t>
      </w:r>
      <w:r>
        <w:t>and</w:t>
      </w:r>
      <w:r>
        <w:rPr>
          <w:spacing w:val="-9"/>
        </w:rPr>
        <w:t xml:space="preserve"> </w:t>
      </w:r>
      <w:r>
        <w:t>are</w:t>
      </w:r>
      <w:r>
        <w:rPr>
          <w:spacing w:val="-9"/>
        </w:rPr>
        <w:t xml:space="preserve"> </w:t>
      </w:r>
      <w:r>
        <w:t>used</w:t>
      </w:r>
      <w:r>
        <w:rPr>
          <w:spacing w:val="-14"/>
        </w:rPr>
        <w:t xml:space="preserve"> </w:t>
      </w:r>
      <w:r>
        <w:t>in</w:t>
      </w:r>
      <w:r>
        <w:rPr>
          <w:spacing w:val="-9"/>
        </w:rPr>
        <w:t xml:space="preserve"> </w:t>
      </w:r>
      <w:r>
        <w:t>automotive,</w:t>
      </w:r>
      <w:r>
        <w:rPr>
          <w:spacing w:val="-9"/>
        </w:rPr>
        <w:t xml:space="preserve"> </w:t>
      </w:r>
      <w:r>
        <w:t>construction, packaging, furniture, textiles, mats, paper pulp, etc. (</w:t>
      </w:r>
      <w:hyperlink r:id="rId15" w:anchor="B137" w:history="1">
        <w:r>
          <w:rPr>
            <w:rStyle w:val="Hyperlink"/>
            <w:u w:color="0000FF"/>
          </w:rPr>
          <w:t>Nishino et al., 2003</w:t>
        </w:r>
      </w:hyperlink>
      <w:r>
        <w:t xml:space="preserve">; </w:t>
      </w:r>
      <w:hyperlink r:id="rId16" w:anchor="B12" w:history="1">
        <w:r>
          <w:rPr>
            <w:rStyle w:val="Hyperlink"/>
            <w:u w:color="0000FF"/>
          </w:rPr>
          <w:t>Anuar and</w:t>
        </w:r>
      </w:hyperlink>
      <w:r>
        <w:rPr>
          <w:color w:val="0000FF"/>
        </w:rPr>
        <w:t xml:space="preserve"> </w:t>
      </w:r>
      <w:hyperlink r:id="rId17" w:anchor="B12" w:history="1">
        <w:r>
          <w:rPr>
            <w:rStyle w:val="Hyperlink"/>
            <w:u w:color="0000FF"/>
          </w:rPr>
          <w:t>Zuraida, 2011</w:t>
        </w:r>
      </w:hyperlink>
      <w:r>
        <w:t xml:space="preserve">; </w:t>
      </w:r>
      <w:hyperlink r:id="rId18" w:anchor="B25" w:history="1">
        <w:r>
          <w:rPr>
            <w:rStyle w:val="Hyperlink"/>
            <w:u w:color="0000FF"/>
          </w:rPr>
          <w:t>Atiqah et al., 2014</w:t>
        </w:r>
      </w:hyperlink>
      <w:r>
        <w:t xml:space="preserve">; </w:t>
      </w:r>
      <w:hyperlink r:id="rId19" w:anchor="B100" w:history="1">
        <w:r>
          <w:rPr>
            <w:rStyle w:val="Hyperlink"/>
            <w:u w:color="0000FF"/>
          </w:rPr>
          <w:t>Kipriotis et al., 2015</w:t>
        </w:r>
      </w:hyperlink>
      <w:r>
        <w:t>).</w:t>
      </w:r>
    </w:p>
    <w:p w14:paraId="5D9AAD61" w14:textId="77777777" w:rsidR="00D53F54" w:rsidRDefault="005D6D3F">
      <w:pPr>
        <w:spacing w:before="186"/>
        <w:ind w:left="360"/>
        <w:jc w:val="both"/>
        <w:rPr>
          <w:sz w:val="24"/>
          <w:szCs w:val="24"/>
        </w:rPr>
      </w:pPr>
      <w:r>
        <w:rPr>
          <w:sz w:val="24"/>
          <w:szCs w:val="24"/>
        </w:rPr>
        <w:t>Hemp</w:t>
      </w:r>
      <w:r>
        <w:rPr>
          <w:spacing w:val="-2"/>
          <w:sz w:val="24"/>
          <w:szCs w:val="24"/>
        </w:rPr>
        <w:t xml:space="preserve"> </w:t>
      </w:r>
      <w:r>
        <w:rPr>
          <w:sz w:val="24"/>
          <w:szCs w:val="24"/>
        </w:rPr>
        <w:t>(</w:t>
      </w:r>
      <w:r>
        <w:rPr>
          <w:rFonts w:ascii="Arial" w:eastAsia="Microsoft Sans Serif"/>
          <w:i/>
          <w:sz w:val="24"/>
          <w:szCs w:val="24"/>
        </w:rPr>
        <w:t>Cannabis</w:t>
      </w:r>
      <w:r>
        <w:rPr>
          <w:rFonts w:ascii="Arial" w:eastAsia="Microsoft Sans Serif"/>
          <w:i/>
          <w:spacing w:val="-5"/>
          <w:sz w:val="24"/>
          <w:szCs w:val="24"/>
        </w:rPr>
        <w:t xml:space="preserve"> </w:t>
      </w:r>
      <w:r>
        <w:rPr>
          <w:rFonts w:ascii="Arial" w:eastAsia="Microsoft Sans Serif"/>
          <w:i/>
          <w:spacing w:val="-2"/>
          <w:sz w:val="24"/>
          <w:szCs w:val="24"/>
        </w:rPr>
        <w:t>sativa</w:t>
      </w:r>
      <w:r>
        <w:rPr>
          <w:spacing w:val="-2"/>
          <w:sz w:val="24"/>
          <w:szCs w:val="24"/>
        </w:rPr>
        <w:t>)</w:t>
      </w:r>
    </w:p>
    <w:p w14:paraId="11FA4D77" w14:textId="77777777" w:rsidR="00D53F54" w:rsidRDefault="005D6D3F">
      <w:pPr>
        <w:pStyle w:val="BodyText"/>
        <w:spacing w:before="70"/>
        <w:ind w:left="0"/>
      </w:pPr>
      <w:r>
        <w:t xml:space="preserve"> </w:t>
      </w:r>
    </w:p>
    <w:p w14:paraId="4A7A7EEF" w14:textId="77777777" w:rsidR="00D53F54" w:rsidRDefault="005D6D3F">
      <w:pPr>
        <w:pStyle w:val="BodyText"/>
        <w:spacing w:line="362" w:lineRule="auto"/>
        <w:ind w:right="350"/>
      </w:pPr>
      <w:r>
        <w:t>The</w:t>
      </w:r>
      <w:r>
        <w:rPr>
          <w:spacing w:val="-8"/>
        </w:rPr>
        <w:t xml:space="preserve"> </w:t>
      </w:r>
      <w:r>
        <w:t>Hemp</w:t>
      </w:r>
      <w:r>
        <w:rPr>
          <w:spacing w:val="-8"/>
        </w:rPr>
        <w:t xml:space="preserve"> </w:t>
      </w:r>
      <w:r>
        <w:t>is</w:t>
      </w:r>
      <w:r>
        <w:rPr>
          <w:spacing w:val="-9"/>
        </w:rPr>
        <w:t xml:space="preserve"> </w:t>
      </w:r>
      <w:r>
        <w:t>one</w:t>
      </w:r>
      <w:r>
        <w:rPr>
          <w:spacing w:val="-13"/>
        </w:rPr>
        <w:t xml:space="preserve"> </w:t>
      </w:r>
      <w:r>
        <w:t>of</w:t>
      </w:r>
      <w:r>
        <w:rPr>
          <w:spacing w:val="-8"/>
        </w:rPr>
        <w:t xml:space="preserve"> </w:t>
      </w:r>
      <w:r>
        <w:t>the</w:t>
      </w:r>
      <w:r>
        <w:rPr>
          <w:spacing w:val="-13"/>
        </w:rPr>
        <w:t xml:space="preserve"> </w:t>
      </w:r>
      <w:r>
        <w:t>kinds</w:t>
      </w:r>
      <w:r>
        <w:rPr>
          <w:spacing w:val="-9"/>
        </w:rPr>
        <w:t xml:space="preserve"> </w:t>
      </w:r>
      <w:r>
        <w:t>of</w:t>
      </w:r>
      <w:r>
        <w:rPr>
          <w:spacing w:val="-13"/>
        </w:rPr>
        <w:t xml:space="preserve"> </w:t>
      </w:r>
      <w:r>
        <w:t>plants</w:t>
      </w:r>
      <w:r>
        <w:rPr>
          <w:spacing w:val="-8"/>
        </w:rPr>
        <w:t xml:space="preserve"> </w:t>
      </w:r>
      <w:r>
        <w:t>species</w:t>
      </w:r>
      <w:r>
        <w:rPr>
          <w:spacing w:val="-13"/>
        </w:rPr>
        <w:t xml:space="preserve"> </w:t>
      </w:r>
      <w:r>
        <w:t>grown</w:t>
      </w:r>
      <w:r>
        <w:rPr>
          <w:spacing w:val="-4"/>
        </w:rPr>
        <w:t xml:space="preserve"> </w:t>
      </w:r>
      <w:r>
        <w:t>mainly</w:t>
      </w:r>
      <w:r>
        <w:rPr>
          <w:spacing w:val="-13"/>
        </w:rPr>
        <w:t xml:space="preserve"> </w:t>
      </w:r>
      <w:r>
        <w:t>in</w:t>
      </w:r>
      <w:r>
        <w:rPr>
          <w:spacing w:val="-8"/>
        </w:rPr>
        <w:t xml:space="preserve"> </w:t>
      </w:r>
      <w:r>
        <w:t>Europe</w:t>
      </w:r>
      <w:r>
        <w:rPr>
          <w:spacing w:val="-8"/>
        </w:rPr>
        <w:t xml:space="preserve"> </w:t>
      </w:r>
      <w:r>
        <w:t>and</w:t>
      </w:r>
      <w:r>
        <w:rPr>
          <w:spacing w:val="-8"/>
        </w:rPr>
        <w:t xml:space="preserve"> </w:t>
      </w:r>
      <w:r>
        <w:t>Asia.</w:t>
      </w:r>
      <w:r>
        <w:rPr>
          <w:spacing w:val="-8"/>
        </w:rPr>
        <w:t xml:space="preserve"> </w:t>
      </w:r>
      <w:r>
        <w:t>It</w:t>
      </w:r>
      <w:r>
        <w:rPr>
          <w:spacing w:val="-8"/>
        </w:rPr>
        <w:t xml:space="preserve"> </w:t>
      </w:r>
      <w:r>
        <w:t>grows up to 1.2–4.5 m and 2 cm in diameter (</w:t>
      </w:r>
      <w:hyperlink r:id="rId20" w:anchor="B35" w:history="1">
        <w:r>
          <w:rPr>
            <w:rStyle w:val="Hyperlink"/>
            <w:u w:color="0000FF"/>
          </w:rPr>
          <w:t>Bhoopathi et al., 2014</w:t>
        </w:r>
      </w:hyperlink>
      <w:r>
        <w:t xml:space="preserve">; </w:t>
      </w:r>
      <w:hyperlink r:id="rId21" w:anchor="B159" w:history="1">
        <w:r>
          <w:rPr>
            <w:rStyle w:val="Hyperlink"/>
            <w:u w:color="0000FF"/>
          </w:rPr>
          <w:t>Réquilé et al., 2018</w:t>
        </w:r>
      </w:hyperlink>
      <w:r>
        <w:t>). The inner</w:t>
      </w:r>
      <w:r>
        <w:rPr>
          <w:spacing w:val="-2"/>
        </w:rPr>
        <w:t xml:space="preserve"> </w:t>
      </w:r>
      <w:r>
        <w:t>girth</w:t>
      </w:r>
      <w:r>
        <w:rPr>
          <w:spacing w:val="-7"/>
        </w:rPr>
        <w:t xml:space="preserve"> </w:t>
      </w:r>
      <w:r>
        <w:t>is</w:t>
      </w:r>
      <w:r>
        <w:rPr>
          <w:spacing w:val="-4"/>
        </w:rPr>
        <w:t xml:space="preserve"> </w:t>
      </w:r>
      <w:r>
        <w:t>surrounded</w:t>
      </w:r>
      <w:r>
        <w:rPr>
          <w:spacing w:val="-3"/>
        </w:rPr>
        <w:t xml:space="preserve"> </w:t>
      </w:r>
      <w:r>
        <w:t>by</w:t>
      </w:r>
      <w:r>
        <w:rPr>
          <w:spacing w:val="-4"/>
        </w:rPr>
        <w:t xml:space="preserve"> </w:t>
      </w:r>
      <w:r>
        <w:t>core,</w:t>
      </w:r>
      <w:r>
        <w:rPr>
          <w:spacing w:val="-3"/>
        </w:rPr>
        <w:t xml:space="preserve"> </w:t>
      </w:r>
      <w:r>
        <w:t>and</w:t>
      </w:r>
      <w:r>
        <w:rPr>
          <w:spacing w:val="-3"/>
        </w:rPr>
        <w:t xml:space="preserve"> </w:t>
      </w:r>
      <w:r>
        <w:t>the</w:t>
      </w:r>
      <w:r>
        <w:rPr>
          <w:spacing w:val="-3"/>
        </w:rPr>
        <w:t xml:space="preserve"> </w:t>
      </w:r>
      <w:r>
        <w:t>outer</w:t>
      </w:r>
      <w:r>
        <w:rPr>
          <w:spacing w:val="-2"/>
        </w:rPr>
        <w:t xml:space="preserve"> </w:t>
      </w:r>
      <w:r>
        <w:t>layer</w:t>
      </w:r>
      <w:r>
        <w:rPr>
          <w:spacing w:val="-2"/>
        </w:rPr>
        <w:t xml:space="preserve"> </w:t>
      </w:r>
      <w:r>
        <w:t>is</w:t>
      </w:r>
      <w:r>
        <w:rPr>
          <w:spacing w:val="-4"/>
        </w:rPr>
        <w:t xml:space="preserve"> </w:t>
      </w:r>
      <w:r>
        <w:t>the</w:t>
      </w:r>
      <w:r>
        <w:rPr>
          <w:spacing w:val="-3"/>
        </w:rPr>
        <w:t xml:space="preserve"> </w:t>
      </w:r>
      <w:r>
        <w:t>bast</w:t>
      </w:r>
      <w:r>
        <w:rPr>
          <w:spacing w:val="-3"/>
        </w:rPr>
        <w:t xml:space="preserve"> </w:t>
      </w:r>
      <w:r>
        <w:t>fiber</w:t>
      </w:r>
      <w:r>
        <w:rPr>
          <w:spacing w:val="-2"/>
        </w:rPr>
        <w:t xml:space="preserve"> </w:t>
      </w:r>
      <w:r>
        <w:t>and</w:t>
      </w:r>
      <w:r>
        <w:rPr>
          <w:spacing w:val="-8"/>
        </w:rPr>
        <w:t xml:space="preserve"> </w:t>
      </w:r>
      <w:r>
        <w:t>it</w:t>
      </w:r>
      <w:r>
        <w:rPr>
          <w:spacing w:val="-3"/>
        </w:rPr>
        <w:t xml:space="preserve"> </w:t>
      </w:r>
      <w:r>
        <w:t>is</w:t>
      </w:r>
      <w:r>
        <w:rPr>
          <w:spacing w:val="-4"/>
        </w:rPr>
        <w:t xml:space="preserve"> </w:t>
      </w:r>
      <w:r>
        <w:t>attached</w:t>
      </w:r>
      <w:r>
        <w:rPr>
          <w:spacing w:val="-3"/>
        </w:rPr>
        <w:t xml:space="preserve"> </w:t>
      </w:r>
      <w:r>
        <w:t>to the inner layer by glue-like substance or pectin. These fibers are used in rope, textiles, garden mulch, the assortment of building material and animal beddings. In recent developments, it is used to fabricate different composites (</w:t>
      </w:r>
      <w:hyperlink r:id="rId22" w:anchor="B108" w:history="1">
        <w:r>
          <w:rPr>
            <w:rStyle w:val="Hyperlink"/>
            <w:u w:color="0000FF"/>
          </w:rPr>
          <w:t>Li et al., 2006</w:t>
        </w:r>
      </w:hyperlink>
      <w:r>
        <w:t xml:space="preserve">; </w:t>
      </w:r>
      <w:hyperlink r:id="rId23" w:anchor="B120" w:history="1">
        <w:r>
          <w:rPr>
            <w:rStyle w:val="Hyperlink"/>
            <w:u w:color="0000FF"/>
          </w:rPr>
          <w:t>Martin et al.,</w:t>
        </w:r>
      </w:hyperlink>
      <w:r>
        <w:rPr>
          <w:color w:val="0000FF"/>
        </w:rPr>
        <w:t xml:space="preserve"> </w:t>
      </w:r>
      <w:hyperlink r:id="rId24" w:anchor="B120" w:history="1">
        <w:r>
          <w:rPr>
            <w:rStyle w:val="Hyperlink"/>
            <w:u w:color="0000FF"/>
          </w:rPr>
          <w:t>2013</w:t>
        </w:r>
      </w:hyperlink>
      <w:r>
        <w:t xml:space="preserve">; </w:t>
      </w:r>
      <w:hyperlink r:id="rId25" w:anchor="B207" w:history="1">
        <w:r>
          <w:rPr>
            <w:rStyle w:val="Hyperlink"/>
            <w:u w:color="0000FF"/>
          </w:rPr>
          <w:t>Väisänen et al., 2018</w:t>
        </w:r>
      </w:hyperlink>
      <w:r>
        <w:t>). The hemp plants are harvested, and the woody core from bast</w:t>
      </w:r>
      <w:r>
        <w:rPr>
          <w:spacing w:val="-16"/>
        </w:rPr>
        <w:t xml:space="preserve"> </w:t>
      </w:r>
      <w:r>
        <w:t>fibers</w:t>
      </w:r>
      <w:r>
        <w:rPr>
          <w:spacing w:val="-16"/>
        </w:rPr>
        <w:t xml:space="preserve"> </w:t>
      </w:r>
      <w:r>
        <w:t>is</w:t>
      </w:r>
      <w:r>
        <w:rPr>
          <w:spacing w:val="-14"/>
        </w:rPr>
        <w:t xml:space="preserve"> </w:t>
      </w:r>
      <w:r>
        <w:t>separated</w:t>
      </w:r>
      <w:r>
        <w:rPr>
          <w:spacing w:val="-14"/>
        </w:rPr>
        <w:t xml:space="preserve"> </w:t>
      </w:r>
      <w:r>
        <w:t>by</w:t>
      </w:r>
      <w:r>
        <w:rPr>
          <w:spacing w:val="-14"/>
        </w:rPr>
        <w:t xml:space="preserve"> </w:t>
      </w:r>
      <w:r>
        <w:t>a</w:t>
      </w:r>
      <w:r>
        <w:rPr>
          <w:spacing w:val="-14"/>
        </w:rPr>
        <w:t xml:space="preserve"> </w:t>
      </w:r>
      <w:r>
        <w:t>sequence</w:t>
      </w:r>
      <w:r>
        <w:rPr>
          <w:spacing w:val="-14"/>
        </w:rPr>
        <w:t xml:space="preserve"> </w:t>
      </w:r>
      <w:r>
        <w:t>of</w:t>
      </w:r>
      <w:r>
        <w:rPr>
          <w:spacing w:val="-14"/>
        </w:rPr>
        <w:t xml:space="preserve"> </w:t>
      </w:r>
      <w:r>
        <w:t>mechanical</w:t>
      </w:r>
      <w:r>
        <w:rPr>
          <w:spacing w:val="-10"/>
        </w:rPr>
        <w:t xml:space="preserve"> </w:t>
      </w:r>
      <w:r>
        <w:t>process.</w:t>
      </w:r>
      <w:r>
        <w:rPr>
          <w:spacing w:val="-14"/>
        </w:rPr>
        <w:t xml:space="preserve"> </w:t>
      </w:r>
      <w:r>
        <w:t>The</w:t>
      </w:r>
      <w:r>
        <w:rPr>
          <w:spacing w:val="-14"/>
        </w:rPr>
        <w:t xml:space="preserve"> </w:t>
      </w:r>
      <w:r>
        <w:t>woody</w:t>
      </w:r>
      <w:r>
        <w:rPr>
          <w:spacing w:val="-14"/>
        </w:rPr>
        <w:t xml:space="preserve"> </w:t>
      </w:r>
      <w:r>
        <w:t>core</w:t>
      </w:r>
      <w:r>
        <w:rPr>
          <w:spacing w:val="-14"/>
        </w:rPr>
        <w:t xml:space="preserve"> </w:t>
      </w:r>
      <w:r>
        <w:t>is</w:t>
      </w:r>
      <w:r>
        <w:rPr>
          <w:spacing w:val="-14"/>
        </w:rPr>
        <w:t xml:space="preserve"> </w:t>
      </w:r>
      <w:r>
        <w:t>cleaned to</w:t>
      </w:r>
      <w:r>
        <w:rPr>
          <w:spacing w:val="-4"/>
        </w:rPr>
        <w:t xml:space="preserve"> </w:t>
      </w:r>
      <w:r>
        <w:t>obtain</w:t>
      </w:r>
      <w:r>
        <w:rPr>
          <w:spacing w:val="-4"/>
        </w:rPr>
        <w:t xml:space="preserve"> </w:t>
      </w:r>
      <w:r>
        <w:t>the</w:t>
      </w:r>
      <w:r>
        <w:rPr>
          <w:spacing w:val="-9"/>
        </w:rPr>
        <w:t xml:space="preserve"> </w:t>
      </w:r>
      <w:r>
        <w:t>required</w:t>
      </w:r>
      <w:r>
        <w:rPr>
          <w:spacing w:val="-4"/>
        </w:rPr>
        <w:t xml:space="preserve"> </w:t>
      </w:r>
      <w:r>
        <w:t>core</w:t>
      </w:r>
      <w:r>
        <w:rPr>
          <w:spacing w:val="-4"/>
        </w:rPr>
        <w:t xml:space="preserve"> </w:t>
      </w:r>
      <w:r>
        <w:t>content</w:t>
      </w:r>
      <w:r>
        <w:rPr>
          <w:spacing w:val="-4"/>
        </w:rPr>
        <w:t xml:space="preserve"> </w:t>
      </w:r>
      <w:r>
        <w:t>and</w:t>
      </w:r>
      <w:r>
        <w:rPr>
          <w:spacing w:val="-4"/>
        </w:rPr>
        <w:t xml:space="preserve"> </w:t>
      </w:r>
      <w:r>
        <w:t>sometimes they</w:t>
      </w:r>
      <w:r>
        <w:rPr>
          <w:spacing w:val="-5"/>
        </w:rPr>
        <w:t xml:space="preserve"> </w:t>
      </w:r>
      <w:r>
        <w:t>are</w:t>
      </w:r>
      <w:r>
        <w:rPr>
          <w:spacing w:val="-4"/>
        </w:rPr>
        <w:t xml:space="preserve"> </w:t>
      </w:r>
      <w:r>
        <w:t>cut</w:t>
      </w:r>
      <w:r>
        <w:rPr>
          <w:spacing w:val="-4"/>
        </w:rPr>
        <w:t xml:space="preserve"> </w:t>
      </w:r>
      <w:r>
        <w:t>to</w:t>
      </w:r>
      <w:r>
        <w:rPr>
          <w:spacing w:val="-4"/>
        </w:rPr>
        <w:t xml:space="preserve"> </w:t>
      </w:r>
      <w:r>
        <w:t>the</w:t>
      </w:r>
      <w:r>
        <w:rPr>
          <w:spacing w:val="-4"/>
        </w:rPr>
        <w:t xml:space="preserve"> </w:t>
      </w:r>
      <w:r>
        <w:t>desired</w:t>
      </w:r>
      <w:r>
        <w:rPr>
          <w:spacing w:val="-4"/>
        </w:rPr>
        <w:t xml:space="preserve"> </w:t>
      </w:r>
      <w:r>
        <w:t>size.</w:t>
      </w:r>
      <w:r>
        <w:rPr>
          <w:spacing w:val="-9"/>
        </w:rPr>
        <w:t xml:space="preserve"> </w:t>
      </w:r>
      <w:r>
        <w:t>While the</w:t>
      </w:r>
      <w:r>
        <w:rPr>
          <w:spacing w:val="40"/>
        </w:rPr>
        <w:t xml:space="preserve"> </w:t>
      </w:r>
      <w:r>
        <w:t>separated</w:t>
      </w:r>
      <w:r>
        <w:rPr>
          <w:spacing w:val="40"/>
        </w:rPr>
        <w:t xml:space="preserve"> </w:t>
      </w:r>
      <w:r>
        <w:t>bast</w:t>
      </w:r>
      <w:r>
        <w:rPr>
          <w:spacing w:val="40"/>
        </w:rPr>
        <w:t xml:space="preserve"> </w:t>
      </w:r>
      <w:r>
        <w:t>fibers</w:t>
      </w:r>
      <w:r>
        <w:rPr>
          <w:spacing w:val="40"/>
        </w:rPr>
        <w:t xml:space="preserve"> </w:t>
      </w:r>
      <w:r>
        <w:t>are</w:t>
      </w:r>
      <w:r>
        <w:rPr>
          <w:spacing w:val="40"/>
        </w:rPr>
        <w:t xml:space="preserve"> </w:t>
      </w:r>
      <w:r>
        <w:t>further</w:t>
      </w:r>
      <w:r>
        <w:rPr>
          <w:spacing w:val="40"/>
        </w:rPr>
        <w:t xml:space="preserve"> </w:t>
      </w:r>
      <w:r>
        <w:t>processed</w:t>
      </w:r>
      <w:r>
        <w:rPr>
          <w:spacing w:val="40"/>
        </w:rPr>
        <w:t xml:space="preserve"> </w:t>
      </w:r>
      <w:r>
        <w:t>to</w:t>
      </w:r>
      <w:r>
        <w:rPr>
          <w:spacing w:val="40"/>
        </w:rPr>
        <w:t xml:space="preserve"> </w:t>
      </w:r>
      <w:r>
        <w:t>form</w:t>
      </w:r>
      <w:r>
        <w:rPr>
          <w:spacing w:val="40"/>
        </w:rPr>
        <w:t xml:space="preserve"> </w:t>
      </w:r>
      <w:r>
        <w:t>yarn</w:t>
      </w:r>
      <w:r>
        <w:rPr>
          <w:spacing w:val="40"/>
        </w:rPr>
        <w:t xml:space="preserve"> </w:t>
      </w:r>
      <w:r>
        <w:t>or</w:t>
      </w:r>
      <w:r>
        <w:rPr>
          <w:spacing w:val="40"/>
        </w:rPr>
        <w:t xml:space="preserve"> </w:t>
      </w:r>
      <w:r>
        <w:t>bundles</w:t>
      </w:r>
      <w:r>
        <w:rPr>
          <w:spacing w:val="40"/>
        </w:rPr>
        <w:t xml:space="preserve"> </w:t>
      </w:r>
      <w:r>
        <w:t>(</w:t>
      </w:r>
      <w:hyperlink r:id="rId26" w:anchor="B52" w:history="1">
        <w:r>
          <w:rPr>
            <w:rStyle w:val="Hyperlink"/>
            <w:u w:color="0000FF"/>
          </w:rPr>
          <w:t>Clarke,</w:t>
        </w:r>
      </w:hyperlink>
      <w:r>
        <w:rPr>
          <w:color w:val="0000FF"/>
        </w:rPr>
        <w:t xml:space="preserve"> </w:t>
      </w:r>
      <w:hyperlink r:id="rId27" w:anchor="B52" w:history="1">
        <w:r>
          <w:rPr>
            <w:rStyle w:val="Hyperlink"/>
            <w:u w:color="0000FF"/>
          </w:rPr>
          <w:t>2010</w:t>
        </w:r>
      </w:hyperlink>
      <w:r>
        <w:t xml:space="preserve">; </w:t>
      </w:r>
      <w:hyperlink r:id="rId28" w:anchor="B67" w:history="1">
        <w:r>
          <w:rPr>
            <w:rStyle w:val="Hyperlink"/>
            <w:u w:color="0000FF"/>
          </w:rPr>
          <w:t>Duval et al., 2011</w:t>
        </w:r>
      </w:hyperlink>
      <w:r>
        <w:t>;</w:t>
      </w:r>
      <w:r>
        <w:rPr>
          <w:spacing w:val="-3"/>
        </w:rPr>
        <w:t xml:space="preserve"> </w:t>
      </w:r>
      <w:hyperlink r:id="rId29" w:anchor="B72" w:history="1">
        <w:r>
          <w:rPr>
            <w:rStyle w:val="Hyperlink"/>
            <w:u w:color="0000FF"/>
          </w:rPr>
          <w:t>Fang et al., 2013</w:t>
        </w:r>
      </w:hyperlink>
      <w:r>
        <w:t xml:space="preserve">; </w:t>
      </w:r>
      <w:hyperlink r:id="rId30" w:anchor="B152" w:history="1">
        <w:r>
          <w:rPr>
            <w:rStyle w:val="Hyperlink"/>
            <w:u w:color="0000FF"/>
          </w:rPr>
          <w:t>Raman Bharath et al., 2015</w:t>
        </w:r>
      </w:hyperlink>
      <w:r>
        <w:t xml:space="preserve">; </w:t>
      </w:r>
      <w:hyperlink r:id="rId31" w:anchor="B166" w:history="1">
        <w:r>
          <w:rPr>
            <w:rStyle w:val="Hyperlink"/>
            <w:u w:color="0000FF"/>
          </w:rPr>
          <w:t>Sam-Brew and</w:t>
        </w:r>
      </w:hyperlink>
      <w:r>
        <w:rPr>
          <w:color w:val="0000FF"/>
        </w:rPr>
        <w:t xml:space="preserve"> </w:t>
      </w:r>
      <w:hyperlink r:id="rId32" w:anchor="B166" w:history="1">
        <w:r>
          <w:rPr>
            <w:rStyle w:val="Hyperlink"/>
            <w:u w:color="0000FF"/>
          </w:rPr>
          <w:t>Smith, 2015</w:t>
        </w:r>
      </w:hyperlink>
      <w:r>
        <w:t>).</w:t>
      </w:r>
    </w:p>
    <w:p w14:paraId="58647336" w14:textId="77777777" w:rsidR="00D53F54" w:rsidRDefault="005D6D3F">
      <w:pPr>
        <w:spacing w:before="208"/>
        <w:ind w:left="360"/>
        <w:jc w:val="both"/>
        <w:rPr>
          <w:sz w:val="24"/>
          <w:szCs w:val="24"/>
        </w:rPr>
      </w:pPr>
      <w:r>
        <w:rPr>
          <w:sz w:val="24"/>
          <w:szCs w:val="24"/>
        </w:rPr>
        <w:t>Jute</w:t>
      </w:r>
      <w:r>
        <w:rPr>
          <w:spacing w:val="3"/>
          <w:sz w:val="24"/>
          <w:szCs w:val="24"/>
        </w:rPr>
        <w:t xml:space="preserve"> </w:t>
      </w:r>
      <w:r>
        <w:rPr>
          <w:sz w:val="24"/>
          <w:szCs w:val="24"/>
        </w:rPr>
        <w:t>(</w:t>
      </w:r>
      <w:r>
        <w:rPr>
          <w:rFonts w:ascii="Arial" w:eastAsia="Microsoft Sans Serif"/>
          <w:i/>
          <w:sz w:val="24"/>
          <w:szCs w:val="24"/>
        </w:rPr>
        <w:t>Corchorus</w:t>
      </w:r>
      <w:r>
        <w:rPr>
          <w:rFonts w:ascii="Arial" w:eastAsia="Microsoft Sans Serif"/>
          <w:i/>
          <w:spacing w:val="-1"/>
          <w:sz w:val="24"/>
          <w:szCs w:val="24"/>
        </w:rPr>
        <w:t xml:space="preserve"> </w:t>
      </w:r>
      <w:r>
        <w:rPr>
          <w:rFonts w:ascii="Arial" w:eastAsia="Microsoft Sans Serif"/>
          <w:i/>
          <w:spacing w:val="-2"/>
          <w:sz w:val="24"/>
          <w:szCs w:val="24"/>
        </w:rPr>
        <w:t>capsularis</w:t>
      </w:r>
      <w:r>
        <w:rPr>
          <w:spacing w:val="-2"/>
          <w:sz w:val="24"/>
          <w:szCs w:val="24"/>
        </w:rPr>
        <w:t>)</w:t>
      </w:r>
    </w:p>
    <w:p w14:paraId="20A4B709" w14:textId="77777777" w:rsidR="00D53F54" w:rsidRDefault="005D6D3F">
      <w:pPr>
        <w:pStyle w:val="BodyText"/>
        <w:spacing w:before="71"/>
        <w:ind w:left="0"/>
      </w:pPr>
      <w:r>
        <w:t xml:space="preserve"> </w:t>
      </w:r>
    </w:p>
    <w:p w14:paraId="6A0E94A1" w14:textId="77777777" w:rsidR="00D53F54" w:rsidRDefault="005D6D3F">
      <w:pPr>
        <w:pStyle w:val="BodyText"/>
        <w:spacing w:line="362" w:lineRule="auto"/>
        <w:ind w:right="350"/>
      </w:pPr>
      <w:r>
        <w:t>The jute an important natural fiber grown in parts of Asia including India, Bangladesh, China, and Myanmar (</w:t>
      </w:r>
      <w:hyperlink r:id="rId33" w:anchor="B94" w:history="1">
        <w:r>
          <w:rPr>
            <w:rStyle w:val="Hyperlink"/>
            <w:u w:color="0000FF"/>
          </w:rPr>
          <w:t>Khan and Khan, 2014</w:t>
        </w:r>
      </w:hyperlink>
      <w:r>
        <w:t>;</w:t>
      </w:r>
      <w:r>
        <w:rPr>
          <w:spacing w:val="-2"/>
        </w:rPr>
        <w:t xml:space="preserve"> </w:t>
      </w:r>
      <w:hyperlink r:id="rId34" w:anchor="B56" w:history="1">
        <w:r>
          <w:rPr>
            <w:rStyle w:val="Hyperlink"/>
            <w:u w:color="0000FF"/>
          </w:rPr>
          <w:t>Das, 2017</w:t>
        </w:r>
      </w:hyperlink>
      <w:r>
        <w:t xml:space="preserve">; </w:t>
      </w:r>
      <w:hyperlink r:id="rId35" w:anchor="B186" w:history="1">
        <w:r>
          <w:rPr>
            <w:rStyle w:val="Hyperlink"/>
            <w:u w:color="0000FF"/>
          </w:rPr>
          <w:t>Shahinur and Hasan, 2019a</w:t>
        </w:r>
      </w:hyperlink>
      <w:r>
        <w:t xml:space="preserve">). The jute plant grows up to 15–20 cm in 4 months, and the fibers are extracted after harvesting which is about 4 months from cultivation. The retting process is done either </w:t>
      </w:r>
      <w:r>
        <w:rPr>
          <w:position w:val="2"/>
        </w:rPr>
        <w:t>with the help of chemicals (N</w:t>
      </w:r>
      <w:r>
        <w:rPr>
          <w:sz w:val="16"/>
          <w:szCs w:val="16"/>
        </w:rPr>
        <w:t>2</w:t>
      </w:r>
      <w:r>
        <w:rPr>
          <w:position w:val="2"/>
        </w:rPr>
        <w:t>H</w:t>
      </w:r>
      <w:r>
        <w:rPr>
          <w:sz w:val="16"/>
          <w:szCs w:val="16"/>
        </w:rPr>
        <w:t>8</w:t>
      </w:r>
      <w:r>
        <w:rPr>
          <w:position w:val="2"/>
        </w:rPr>
        <w:t>C</w:t>
      </w:r>
      <w:r>
        <w:rPr>
          <w:sz w:val="16"/>
          <w:szCs w:val="16"/>
        </w:rPr>
        <w:t>2</w:t>
      </w:r>
      <w:r>
        <w:rPr>
          <w:position w:val="2"/>
        </w:rPr>
        <w:t>O</w:t>
      </w:r>
      <w:r>
        <w:rPr>
          <w:sz w:val="16"/>
          <w:szCs w:val="16"/>
        </w:rPr>
        <w:t>4</w:t>
      </w:r>
      <w:r>
        <w:rPr>
          <w:position w:val="2"/>
        </w:rPr>
        <w:t>, Na</w:t>
      </w:r>
      <w:r>
        <w:rPr>
          <w:sz w:val="16"/>
          <w:szCs w:val="16"/>
        </w:rPr>
        <w:t>2</w:t>
      </w:r>
      <w:r>
        <w:rPr>
          <w:position w:val="2"/>
        </w:rPr>
        <w:t>SO</w:t>
      </w:r>
      <w:r>
        <w:rPr>
          <w:sz w:val="16"/>
          <w:szCs w:val="16"/>
        </w:rPr>
        <w:t>3</w:t>
      </w:r>
      <w:r>
        <w:rPr>
          <w:position w:val="2"/>
        </w:rPr>
        <w:t>, etc.) or biologically (</w:t>
      </w:r>
      <w:hyperlink r:id="rId36" w:anchor="B151" w:history="1">
        <w:r>
          <w:rPr>
            <w:rStyle w:val="Hyperlink"/>
            <w:position w:val="2"/>
            <w:u w:color="0000FF"/>
          </w:rPr>
          <w:t>Rahman, 2010</w:t>
        </w:r>
      </w:hyperlink>
      <w:r>
        <w:rPr>
          <w:position w:val="2"/>
        </w:rPr>
        <w:t xml:space="preserve">). In </w:t>
      </w:r>
      <w:r>
        <w:t>biological retting, the stalks which are harvested are arranged in bundles and allowed to soak in</w:t>
      </w:r>
      <w:r>
        <w:rPr>
          <w:spacing w:val="16"/>
        </w:rPr>
        <w:t xml:space="preserve"> </w:t>
      </w:r>
      <w:r>
        <w:t>water</w:t>
      </w:r>
      <w:r>
        <w:rPr>
          <w:spacing w:val="17"/>
        </w:rPr>
        <w:t xml:space="preserve"> </w:t>
      </w:r>
      <w:r>
        <w:t>for</w:t>
      </w:r>
      <w:r>
        <w:rPr>
          <w:spacing w:val="17"/>
        </w:rPr>
        <w:t xml:space="preserve"> </w:t>
      </w:r>
      <w:r>
        <w:t>about</w:t>
      </w:r>
      <w:r>
        <w:rPr>
          <w:spacing w:val="16"/>
        </w:rPr>
        <w:t xml:space="preserve"> </w:t>
      </w:r>
      <w:r>
        <w:t>20 days</w:t>
      </w:r>
      <w:r>
        <w:rPr>
          <w:spacing w:val="15"/>
        </w:rPr>
        <w:t xml:space="preserve"> </w:t>
      </w:r>
      <w:r>
        <w:t>(</w:t>
      </w:r>
      <w:hyperlink r:id="rId37" w:anchor="B33" w:history="1">
        <w:r>
          <w:rPr>
            <w:rStyle w:val="Hyperlink"/>
            <w:u w:color="0000FF"/>
          </w:rPr>
          <w:t>Banik et</w:t>
        </w:r>
        <w:r>
          <w:rPr>
            <w:rStyle w:val="Hyperlink"/>
            <w:spacing w:val="16"/>
            <w:u w:color="0000FF"/>
          </w:rPr>
          <w:t xml:space="preserve"> </w:t>
        </w:r>
        <w:r>
          <w:rPr>
            <w:rStyle w:val="Hyperlink"/>
            <w:u w:color="0000FF"/>
          </w:rPr>
          <w:t>al., 2003</w:t>
        </w:r>
      </w:hyperlink>
      <w:r>
        <w:t xml:space="preserve">; </w:t>
      </w:r>
      <w:hyperlink r:id="rId38" w:anchor="B34" w:history="1">
        <w:r>
          <w:rPr>
            <w:rStyle w:val="Hyperlink"/>
            <w:u w:color="0000FF"/>
          </w:rPr>
          <w:t>Behera</w:t>
        </w:r>
        <w:r>
          <w:rPr>
            <w:rStyle w:val="Hyperlink"/>
            <w:spacing w:val="16"/>
            <w:u w:color="0000FF"/>
          </w:rPr>
          <w:t xml:space="preserve"> </w:t>
        </w:r>
        <w:r>
          <w:rPr>
            <w:rStyle w:val="Hyperlink"/>
            <w:u w:color="0000FF"/>
          </w:rPr>
          <w:t>et</w:t>
        </w:r>
        <w:r>
          <w:rPr>
            <w:rStyle w:val="Hyperlink"/>
            <w:spacing w:val="16"/>
            <w:u w:color="0000FF"/>
          </w:rPr>
          <w:t xml:space="preserve"> </w:t>
        </w:r>
        <w:r>
          <w:rPr>
            <w:rStyle w:val="Hyperlink"/>
            <w:u w:color="0000FF"/>
          </w:rPr>
          <w:t>al.,</w:t>
        </w:r>
        <w:r>
          <w:rPr>
            <w:rStyle w:val="Hyperlink"/>
            <w:spacing w:val="16"/>
            <w:u w:color="0000FF"/>
          </w:rPr>
          <w:t xml:space="preserve"> </w:t>
        </w:r>
        <w:r>
          <w:rPr>
            <w:rStyle w:val="Hyperlink"/>
            <w:u w:color="0000FF"/>
          </w:rPr>
          <w:t>2012</w:t>
        </w:r>
      </w:hyperlink>
      <w:r>
        <w:t>).</w:t>
      </w:r>
      <w:r>
        <w:rPr>
          <w:spacing w:val="16"/>
        </w:rPr>
        <w:t xml:space="preserve"> </w:t>
      </w:r>
      <w:r>
        <w:t>This removes</w:t>
      </w:r>
    </w:p>
    <w:p w14:paraId="4C68E5D0" w14:textId="77777777"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14:paraId="6F454A08" w14:textId="77777777" w:rsidR="00D53F54" w:rsidRDefault="005D6D3F">
      <w:pPr>
        <w:pStyle w:val="BodyText"/>
        <w:spacing w:before="80" w:line="362" w:lineRule="auto"/>
        <w:ind w:right="368"/>
      </w:pPr>
      <w:r>
        <w:lastRenderedPageBreak/>
        <w:t>the</w:t>
      </w:r>
      <w:r>
        <w:rPr>
          <w:spacing w:val="-9"/>
        </w:rPr>
        <w:t xml:space="preserve"> </w:t>
      </w:r>
      <w:r>
        <w:t>pectin</w:t>
      </w:r>
      <w:r>
        <w:rPr>
          <w:spacing w:val="-14"/>
        </w:rPr>
        <w:t xml:space="preserve"> </w:t>
      </w:r>
      <w:r>
        <w:t>between</w:t>
      </w:r>
      <w:r>
        <w:rPr>
          <w:spacing w:val="-9"/>
        </w:rPr>
        <w:t xml:space="preserve"> </w:t>
      </w:r>
      <w:r>
        <w:t>the</w:t>
      </w:r>
      <w:r>
        <w:rPr>
          <w:spacing w:val="-14"/>
        </w:rPr>
        <w:t xml:space="preserve"> </w:t>
      </w:r>
      <w:r>
        <w:t>bast</w:t>
      </w:r>
      <w:r>
        <w:rPr>
          <w:spacing w:val="-14"/>
        </w:rPr>
        <w:t xml:space="preserve"> </w:t>
      </w:r>
      <w:r>
        <w:t>and</w:t>
      </w:r>
      <w:r>
        <w:rPr>
          <w:spacing w:val="-9"/>
        </w:rPr>
        <w:t xml:space="preserve"> </w:t>
      </w:r>
      <w:r>
        <w:t>the</w:t>
      </w:r>
      <w:r>
        <w:rPr>
          <w:spacing w:val="-9"/>
        </w:rPr>
        <w:t xml:space="preserve"> </w:t>
      </w:r>
      <w:r>
        <w:t>wood</w:t>
      </w:r>
      <w:r>
        <w:rPr>
          <w:spacing w:val="-9"/>
        </w:rPr>
        <w:t xml:space="preserve"> </w:t>
      </w:r>
      <w:r>
        <w:t>core</w:t>
      </w:r>
      <w:r>
        <w:rPr>
          <w:spacing w:val="-14"/>
        </w:rPr>
        <w:t xml:space="preserve"> </w:t>
      </w:r>
      <w:r>
        <w:t>which</w:t>
      </w:r>
      <w:r>
        <w:rPr>
          <w:spacing w:val="-9"/>
        </w:rPr>
        <w:t xml:space="preserve"> </w:t>
      </w:r>
      <w:r>
        <w:t>helps</w:t>
      </w:r>
      <w:r>
        <w:rPr>
          <w:spacing w:val="-14"/>
        </w:rPr>
        <w:t xml:space="preserve"> </w:t>
      </w:r>
      <w:r>
        <w:t>in</w:t>
      </w:r>
      <w:r>
        <w:rPr>
          <w:spacing w:val="-9"/>
        </w:rPr>
        <w:t xml:space="preserve"> </w:t>
      </w:r>
      <w:r>
        <w:t>the</w:t>
      </w:r>
      <w:r>
        <w:rPr>
          <w:spacing w:val="-14"/>
        </w:rPr>
        <w:t xml:space="preserve"> </w:t>
      </w:r>
      <w:r>
        <w:t>separation</w:t>
      </w:r>
      <w:r>
        <w:rPr>
          <w:spacing w:val="-14"/>
        </w:rPr>
        <w:t xml:space="preserve"> </w:t>
      </w:r>
      <w:r>
        <w:t>of</w:t>
      </w:r>
      <w:r>
        <w:rPr>
          <w:spacing w:val="-9"/>
        </w:rPr>
        <w:t xml:space="preserve"> </w:t>
      </w:r>
      <w:r>
        <w:t>the</w:t>
      </w:r>
      <w:r>
        <w:rPr>
          <w:spacing w:val="-9"/>
        </w:rPr>
        <w:t xml:space="preserve"> </w:t>
      </w:r>
      <w:r>
        <w:t>fibers. Then these fibers are allowed to dry.</w:t>
      </w:r>
    </w:p>
    <w:p w14:paraId="5035FD35" w14:textId="77777777" w:rsidR="00D53F54" w:rsidRDefault="005D6D3F">
      <w:pPr>
        <w:spacing w:before="198"/>
        <w:ind w:left="360"/>
        <w:jc w:val="both"/>
        <w:rPr>
          <w:sz w:val="24"/>
          <w:szCs w:val="24"/>
        </w:rPr>
      </w:pPr>
      <w:r>
        <w:rPr>
          <w:sz w:val="24"/>
          <w:szCs w:val="24"/>
        </w:rPr>
        <w:t>Flax</w:t>
      </w:r>
      <w:r>
        <w:rPr>
          <w:spacing w:val="-5"/>
          <w:sz w:val="24"/>
          <w:szCs w:val="24"/>
        </w:rPr>
        <w:t xml:space="preserve"> </w:t>
      </w:r>
      <w:r>
        <w:rPr>
          <w:sz w:val="24"/>
          <w:szCs w:val="24"/>
        </w:rPr>
        <w:t>(</w:t>
      </w:r>
      <w:r>
        <w:rPr>
          <w:rFonts w:ascii="Arial" w:eastAsia="Microsoft Sans Serif"/>
          <w:i/>
          <w:sz w:val="24"/>
          <w:szCs w:val="24"/>
        </w:rPr>
        <w:t>Linum</w:t>
      </w:r>
      <w:r>
        <w:rPr>
          <w:rFonts w:ascii="Arial" w:eastAsia="Microsoft Sans Serif"/>
          <w:i/>
          <w:spacing w:val="-3"/>
          <w:sz w:val="24"/>
          <w:szCs w:val="24"/>
        </w:rPr>
        <w:t xml:space="preserve"> </w:t>
      </w:r>
      <w:r>
        <w:rPr>
          <w:rFonts w:ascii="Arial" w:eastAsia="Microsoft Sans Serif"/>
          <w:i/>
          <w:spacing w:val="-2"/>
          <w:sz w:val="24"/>
          <w:szCs w:val="24"/>
        </w:rPr>
        <w:t>usitatissimum</w:t>
      </w:r>
      <w:r>
        <w:rPr>
          <w:spacing w:val="-2"/>
          <w:sz w:val="24"/>
          <w:szCs w:val="24"/>
        </w:rPr>
        <w:t>)</w:t>
      </w:r>
    </w:p>
    <w:p w14:paraId="423FAE19" w14:textId="77777777" w:rsidR="00D53F54" w:rsidRDefault="005D6D3F">
      <w:pPr>
        <w:pStyle w:val="BodyText"/>
        <w:spacing w:before="70"/>
        <w:ind w:left="0"/>
      </w:pPr>
      <w:r>
        <w:t xml:space="preserve"> </w:t>
      </w:r>
    </w:p>
    <w:p w14:paraId="2006D8BD" w14:textId="77777777" w:rsidR="00D53F54" w:rsidRDefault="005D6D3F">
      <w:pPr>
        <w:pStyle w:val="BodyText"/>
        <w:spacing w:line="362" w:lineRule="auto"/>
        <w:ind w:right="349"/>
      </w:pPr>
      <w:r>
        <w:t>The</w:t>
      </w:r>
      <w:r>
        <w:rPr>
          <w:spacing w:val="-4"/>
        </w:rPr>
        <w:t xml:space="preserve"> </w:t>
      </w:r>
      <w:r>
        <w:t>flax</w:t>
      </w:r>
      <w:r>
        <w:rPr>
          <w:spacing w:val="-5"/>
        </w:rPr>
        <w:t xml:space="preserve"> </w:t>
      </w:r>
      <w:r>
        <w:t>fibers</w:t>
      </w:r>
      <w:r>
        <w:rPr>
          <w:spacing w:val="-5"/>
        </w:rPr>
        <w:t xml:space="preserve"> </w:t>
      </w:r>
      <w:r>
        <w:t>are</w:t>
      </w:r>
      <w:r>
        <w:rPr>
          <w:spacing w:val="-4"/>
        </w:rPr>
        <w:t xml:space="preserve"> </w:t>
      </w:r>
      <w:r>
        <w:t>produced from</w:t>
      </w:r>
      <w:r>
        <w:rPr>
          <w:spacing w:val="-8"/>
        </w:rPr>
        <w:t xml:space="preserve"> </w:t>
      </w:r>
      <w:r>
        <w:t>the prehistoric</w:t>
      </w:r>
      <w:r>
        <w:rPr>
          <w:spacing w:val="-5"/>
        </w:rPr>
        <w:t xml:space="preserve"> </w:t>
      </w:r>
      <w:r>
        <w:t>period.</w:t>
      </w:r>
      <w:r>
        <w:rPr>
          <w:spacing w:val="-5"/>
        </w:rPr>
        <w:t xml:space="preserve"> </w:t>
      </w:r>
      <w:r>
        <w:t>These fibers</w:t>
      </w:r>
      <w:r>
        <w:rPr>
          <w:spacing w:val="-5"/>
        </w:rPr>
        <w:t xml:space="preserve"> </w:t>
      </w:r>
      <w:r>
        <w:t>are</w:t>
      </w:r>
      <w:r>
        <w:rPr>
          <w:spacing w:val="-4"/>
        </w:rPr>
        <w:t xml:space="preserve"> </w:t>
      </w:r>
      <w:r>
        <w:t xml:space="preserve">separated from the stems of the plant </w:t>
      </w:r>
      <w:r>
        <w:rPr>
          <w:rFonts w:ascii="Arial" w:eastAsia="Microsoft Sans Serif" w:hAnsi="Arial"/>
          <w:i/>
        </w:rPr>
        <w:t xml:space="preserve">Linum usitatissimum </w:t>
      </w:r>
      <w:r>
        <w:t>is mainly used to produce linen (</w:t>
      </w:r>
      <w:hyperlink r:id="rId39" w:anchor="B163" w:history="1">
        <w:r>
          <w:rPr>
            <w:rStyle w:val="Hyperlink"/>
            <w:u w:color="0000FF"/>
          </w:rPr>
          <w:t>Ruan et al.,</w:t>
        </w:r>
      </w:hyperlink>
      <w:r>
        <w:rPr>
          <w:color w:val="0000FF"/>
        </w:rPr>
        <w:t xml:space="preserve"> </w:t>
      </w:r>
      <w:hyperlink r:id="rId40" w:anchor="B163" w:history="1">
        <w:r>
          <w:rPr>
            <w:rStyle w:val="Hyperlink"/>
            <w:u w:color="0000FF"/>
          </w:rPr>
          <w:t>2015</w:t>
        </w:r>
      </w:hyperlink>
      <w:r>
        <w:t xml:space="preserve">; </w:t>
      </w:r>
      <w:hyperlink r:id="rId41" w:anchor="B59" w:history="1">
        <w:r>
          <w:rPr>
            <w:rStyle w:val="Hyperlink"/>
            <w:u w:color="0000FF"/>
          </w:rPr>
          <w:t>De Prez et al., 2018</w:t>
        </w:r>
      </w:hyperlink>
      <w:r>
        <w:t xml:space="preserve">; </w:t>
      </w:r>
      <w:hyperlink r:id="rId42" w:anchor="B43" w:history="1">
        <w:r>
          <w:rPr>
            <w:rStyle w:val="Hyperlink"/>
            <w:u w:color="0000FF"/>
          </w:rPr>
          <w:t>Bourmaud et al., 2019</w:t>
        </w:r>
      </w:hyperlink>
      <w:r>
        <w:t>). These are cellulosic plants but they are more in crystalline form. These fibers measure up to 90 cm length and diameter of 12–16 μm. Netherlands, Belgium, and France are the leading manufacturers of these fibers. These fibers are used in furniture materials, textiles bed sheets, linen, interior decoration</w:t>
      </w:r>
      <w:r>
        <w:rPr>
          <w:spacing w:val="80"/>
        </w:rPr>
        <w:t xml:space="preserve"> </w:t>
      </w:r>
      <w:r>
        <w:t>accessories,</w:t>
      </w:r>
      <w:r>
        <w:rPr>
          <w:spacing w:val="80"/>
        </w:rPr>
        <w:t xml:space="preserve"> </w:t>
      </w:r>
      <w:r>
        <w:t>etc.</w:t>
      </w:r>
      <w:r>
        <w:rPr>
          <w:spacing w:val="80"/>
        </w:rPr>
        <w:t xml:space="preserve"> </w:t>
      </w:r>
      <w:r>
        <w:t>(</w:t>
      </w:r>
      <w:hyperlink r:id="rId43" w:anchor="B209" w:history="1">
        <w:r>
          <w:rPr>
            <w:rStyle w:val="Hyperlink"/>
            <w:u w:color="0000FF"/>
          </w:rPr>
          <w:t>Van</w:t>
        </w:r>
        <w:r>
          <w:rPr>
            <w:rStyle w:val="Hyperlink"/>
            <w:spacing w:val="80"/>
            <w:u w:color="0000FF"/>
          </w:rPr>
          <w:t xml:space="preserve"> </w:t>
        </w:r>
        <w:r>
          <w:rPr>
            <w:rStyle w:val="Hyperlink"/>
            <w:u w:color="0000FF"/>
          </w:rPr>
          <w:t>de</w:t>
        </w:r>
        <w:r>
          <w:rPr>
            <w:rStyle w:val="Hyperlink"/>
            <w:spacing w:val="80"/>
            <w:u w:color="0000FF"/>
          </w:rPr>
          <w:t xml:space="preserve"> </w:t>
        </w:r>
        <w:r>
          <w:rPr>
            <w:rStyle w:val="Hyperlink"/>
            <w:u w:color="0000FF"/>
          </w:rPr>
          <w:t>Weyenberg</w:t>
        </w:r>
        <w:r>
          <w:rPr>
            <w:rStyle w:val="Hyperlink"/>
            <w:spacing w:val="80"/>
            <w:u w:color="0000FF"/>
          </w:rPr>
          <w:t xml:space="preserve"> </w:t>
        </w:r>
        <w:r>
          <w:rPr>
            <w:rStyle w:val="Hyperlink"/>
            <w:u w:color="0000FF"/>
          </w:rPr>
          <w:t>et</w:t>
        </w:r>
        <w:r>
          <w:rPr>
            <w:rStyle w:val="Hyperlink"/>
            <w:spacing w:val="80"/>
            <w:u w:color="0000FF"/>
          </w:rPr>
          <w:t xml:space="preserve"> </w:t>
        </w:r>
        <w:r>
          <w:rPr>
            <w:rStyle w:val="Hyperlink"/>
            <w:u w:color="0000FF"/>
          </w:rPr>
          <w:t>al.,</w:t>
        </w:r>
        <w:r>
          <w:rPr>
            <w:rStyle w:val="Hyperlink"/>
            <w:spacing w:val="80"/>
            <w:u w:color="0000FF"/>
          </w:rPr>
          <w:t xml:space="preserve"> </w:t>
        </w:r>
        <w:r>
          <w:rPr>
            <w:rStyle w:val="Hyperlink"/>
            <w:u w:color="0000FF"/>
          </w:rPr>
          <w:t>2003</w:t>
        </w:r>
      </w:hyperlink>
      <w:r>
        <w:t xml:space="preserve">; </w:t>
      </w:r>
      <w:hyperlink r:id="rId44" w:anchor="B48" w:history="1">
        <w:r>
          <w:rPr>
            <w:rStyle w:val="Hyperlink"/>
            <w:u w:color="0000FF"/>
          </w:rPr>
          <w:t>Charlet</w:t>
        </w:r>
        <w:r>
          <w:rPr>
            <w:rStyle w:val="Hyperlink"/>
            <w:spacing w:val="80"/>
            <w:u w:color="0000FF"/>
          </w:rPr>
          <w:t xml:space="preserve"> </w:t>
        </w:r>
        <w:r>
          <w:rPr>
            <w:rStyle w:val="Hyperlink"/>
            <w:u w:color="0000FF"/>
          </w:rPr>
          <w:t>et</w:t>
        </w:r>
        <w:r>
          <w:rPr>
            <w:rStyle w:val="Hyperlink"/>
            <w:spacing w:val="80"/>
            <w:u w:color="0000FF"/>
          </w:rPr>
          <w:t xml:space="preserve"> </w:t>
        </w:r>
        <w:r>
          <w:rPr>
            <w:rStyle w:val="Hyperlink"/>
            <w:u w:color="0000FF"/>
          </w:rPr>
          <w:t>al.,</w:t>
        </w:r>
      </w:hyperlink>
      <w:r>
        <w:rPr>
          <w:color w:val="0000FF"/>
        </w:rPr>
        <w:t xml:space="preserve"> </w:t>
      </w:r>
      <w:hyperlink r:id="rId45" w:anchor="B48" w:history="1">
        <w:r>
          <w:rPr>
            <w:rStyle w:val="Hyperlink"/>
            <w:u w:color="0000FF"/>
          </w:rPr>
          <w:t>2010</w:t>
        </w:r>
      </w:hyperlink>
      <w:r>
        <w:t xml:space="preserve">; </w:t>
      </w:r>
      <w:hyperlink r:id="rId46" w:anchor="B11" w:history="1">
        <w:r>
          <w:rPr>
            <w:rStyle w:val="Hyperlink"/>
            <w:u w:color="0000FF"/>
          </w:rPr>
          <w:t>Angelini and Tavarini, 2013</w:t>
        </w:r>
      </w:hyperlink>
      <w:r>
        <w:t xml:space="preserve">; </w:t>
      </w:r>
      <w:hyperlink r:id="rId47" w:anchor="B153" w:history="1">
        <w:r>
          <w:rPr>
            <w:rStyle w:val="Hyperlink"/>
            <w:u w:color="0000FF"/>
          </w:rPr>
          <w:t>Ramesh, 2019</w:t>
        </w:r>
      </w:hyperlink>
      <w:r>
        <w:t>). The fiber extraction involves the retting, and scorching both this process will make some alterations in the properties of the fibers. The retting involves the enzymes which degrade the pectin around the flax fibers which results in separation of fibers. Canada is the largest flax producer and exporter in the world, produced about 872,000 tons (</w:t>
      </w:r>
      <w:hyperlink r:id="rId48" w:anchor="B41" w:history="1">
        <w:r>
          <w:rPr>
            <w:rStyle w:val="Hyperlink"/>
            <w:u w:color="0000FF"/>
          </w:rPr>
          <w:t>Bos et al., 2006</w:t>
        </w:r>
      </w:hyperlink>
      <w:r>
        <w:t xml:space="preserve">; </w:t>
      </w:r>
      <w:hyperlink r:id="rId49" w:anchor="B224" w:history="1">
        <w:r>
          <w:rPr>
            <w:rStyle w:val="Hyperlink"/>
            <w:u w:color="0000FF"/>
          </w:rPr>
          <w:t>Zafeiropoulos and</w:t>
        </w:r>
      </w:hyperlink>
      <w:r>
        <w:rPr>
          <w:color w:val="0000FF"/>
        </w:rPr>
        <w:t xml:space="preserve"> </w:t>
      </w:r>
      <w:hyperlink r:id="rId50" w:anchor="B224" w:history="1">
        <w:r>
          <w:rPr>
            <w:rStyle w:val="Hyperlink"/>
            <w:u w:color="0000FF"/>
          </w:rPr>
          <w:t>Baillie, 2007</w:t>
        </w:r>
      </w:hyperlink>
      <w:r>
        <w:t xml:space="preserve">; </w:t>
      </w:r>
      <w:hyperlink r:id="rId51" w:anchor="B120" w:history="1">
        <w:r>
          <w:rPr>
            <w:rStyle w:val="Hyperlink"/>
            <w:u w:color="0000FF"/>
          </w:rPr>
          <w:t>Martin et al., 2013</w:t>
        </w:r>
      </w:hyperlink>
      <w:r>
        <w:t xml:space="preserve">; </w:t>
      </w:r>
      <w:hyperlink r:id="rId52" w:anchor="B231" w:history="1">
        <w:r>
          <w:rPr>
            <w:rStyle w:val="Hyperlink"/>
            <w:u w:color="0000FF"/>
          </w:rPr>
          <w:t>Zhu et al., 2013</w:t>
        </w:r>
      </w:hyperlink>
      <w:r>
        <w:t>).</w:t>
      </w:r>
    </w:p>
    <w:p w14:paraId="41B59477" w14:textId="77777777" w:rsidR="00D53F54" w:rsidRDefault="005D6D3F">
      <w:pPr>
        <w:spacing w:before="206"/>
        <w:ind w:left="360"/>
        <w:jc w:val="both"/>
        <w:rPr>
          <w:sz w:val="24"/>
          <w:szCs w:val="24"/>
        </w:rPr>
      </w:pPr>
      <w:r>
        <w:rPr>
          <w:sz w:val="24"/>
          <w:szCs w:val="24"/>
        </w:rPr>
        <w:t>Ramie</w:t>
      </w:r>
      <w:r>
        <w:rPr>
          <w:spacing w:val="-3"/>
          <w:sz w:val="24"/>
          <w:szCs w:val="24"/>
        </w:rPr>
        <w:t xml:space="preserve"> </w:t>
      </w:r>
      <w:r>
        <w:rPr>
          <w:sz w:val="24"/>
          <w:szCs w:val="24"/>
        </w:rPr>
        <w:t>(</w:t>
      </w:r>
      <w:r>
        <w:rPr>
          <w:rFonts w:ascii="Arial" w:eastAsia="Microsoft Sans Serif"/>
          <w:i/>
          <w:sz w:val="24"/>
          <w:szCs w:val="24"/>
        </w:rPr>
        <w:t>Boehmeria</w:t>
      </w:r>
      <w:r>
        <w:rPr>
          <w:rFonts w:ascii="Arial" w:eastAsia="Microsoft Sans Serif"/>
          <w:i/>
          <w:spacing w:val="-6"/>
          <w:sz w:val="24"/>
          <w:szCs w:val="24"/>
        </w:rPr>
        <w:t xml:space="preserve"> </w:t>
      </w:r>
      <w:r>
        <w:rPr>
          <w:rFonts w:ascii="Arial" w:eastAsia="Microsoft Sans Serif"/>
          <w:i/>
          <w:spacing w:val="-2"/>
          <w:sz w:val="24"/>
          <w:szCs w:val="24"/>
        </w:rPr>
        <w:t>nivea</w:t>
      </w:r>
      <w:r>
        <w:rPr>
          <w:spacing w:val="-2"/>
          <w:sz w:val="24"/>
          <w:szCs w:val="24"/>
        </w:rPr>
        <w:t>)</w:t>
      </w:r>
    </w:p>
    <w:p w14:paraId="6E0D6FD8" w14:textId="77777777" w:rsidR="00D53F54" w:rsidRDefault="005D6D3F">
      <w:pPr>
        <w:pStyle w:val="BodyText"/>
        <w:spacing w:before="71"/>
        <w:ind w:left="0"/>
      </w:pPr>
      <w:r>
        <w:t xml:space="preserve"> </w:t>
      </w:r>
    </w:p>
    <w:p w14:paraId="1488B0C6" w14:textId="77777777" w:rsidR="00D53F54" w:rsidRDefault="005D6D3F">
      <w:pPr>
        <w:pStyle w:val="BodyText"/>
        <w:spacing w:line="362" w:lineRule="auto"/>
        <w:ind w:right="350"/>
      </w:pPr>
      <w:r>
        <w:t>Ramie is one of the herbaceous perennial plants cultivated extensively in the region native to China, Japan, and Malaysia where it has been used for over a century as one of the textile fabrics (</w:t>
      </w:r>
      <w:hyperlink r:id="rId53" w:anchor="B133" w:history="1">
        <w:r>
          <w:rPr>
            <w:rStyle w:val="Hyperlink"/>
            <w:u w:color="0000FF"/>
          </w:rPr>
          <w:t>Nam and Netravali, 2006</w:t>
        </w:r>
      </w:hyperlink>
      <w:r>
        <w:t xml:space="preserve">; </w:t>
      </w:r>
      <w:hyperlink r:id="rId54" w:anchor="B158" w:history="1">
        <w:r>
          <w:rPr>
            <w:rStyle w:val="Hyperlink"/>
            <w:u w:color="0000FF"/>
          </w:rPr>
          <w:t>Rehman et al., 2019</w:t>
        </w:r>
      </w:hyperlink>
      <w:r>
        <w:t>;</w:t>
      </w:r>
      <w:r>
        <w:rPr>
          <w:spacing w:val="-3"/>
        </w:rPr>
        <w:t xml:space="preserve"> </w:t>
      </w:r>
      <w:hyperlink r:id="rId55" w:anchor="B219" w:history="1">
        <w:r>
          <w:rPr>
            <w:rStyle w:val="Hyperlink"/>
            <w:u w:color="0000FF"/>
          </w:rPr>
          <w:t>Yang et al., 2019</w:t>
        </w:r>
      </w:hyperlink>
      <w:r>
        <w:t>). Ramie is a non-branching, fast-growing plant</w:t>
      </w:r>
      <w:r>
        <w:rPr>
          <w:spacing w:val="-4"/>
        </w:rPr>
        <w:t xml:space="preserve"> </w:t>
      </w:r>
      <w:r>
        <w:t>which grows up to 1–2 m</w:t>
      </w:r>
      <w:r>
        <w:rPr>
          <w:spacing w:val="-7"/>
        </w:rPr>
        <w:t xml:space="preserve"> </w:t>
      </w:r>
      <w:r>
        <w:t>height. The fibers extracted</w:t>
      </w:r>
      <w:r>
        <w:rPr>
          <w:spacing w:val="-3"/>
        </w:rPr>
        <w:t xml:space="preserve"> </w:t>
      </w:r>
      <w:r>
        <w:t>from</w:t>
      </w:r>
      <w:r>
        <w:rPr>
          <w:spacing w:val="-11"/>
        </w:rPr>
        <w:t xml:space="preserve"> </w:t>
      </w:r>
      <w:r>
        <w:t>the</w:t>
      </w:r>
      <w:r>
        <w:rPr>
          <w:spacing w:val="-3"/>
        </w:rPr>
        <w:t xml:space="preserve"> </w:t>
      </w:r>
      <w:r>
        <w:t>stem</w:t>
      </w:r>
      <w:r>
        <w:rPr>
          <w:spacing w:val="-11"/>
        </w:rPr>
        <w:t xml:space="preserve"> </w:t>
      </w:r>
      <w:r>
        <w:t>are</w:t>
      </w:r>
      <w:r>
        <w:rPr>
          <w:spacing w:val="-3"/>
        </w:rPr>
        <w:t xml:space="preserve"> </w:t>
      </w:r>
      <w:r>
        <w:t>the</w:t>
      </w:r>
      <w:r>
        <w:rPr>
          <w:spacing w:val="-3"/>
        </w:rPr>
        <w:t xml:space="preserve"> </w:t>
      </w:r>
      <w:r>
        <w:t>strongest</w:t>
      </w:r>
      <w:r>
        <w:rPr>
          <w:spacing w:val="-3"/>
        </w:rPr>
        <w:t xml:space="preserve"> </w:t>
      </w:r>
      <w:r>
        <w:t>and</w:t>
      </w:r>
      <w:r>
        <w:rPr>
          <w:spacing w:val="-8"/>
        </w:rPr>
        <w:t xml:space="preserve"> </w:t>
      </w:r>
      <w:r>
        <w:t>longest</w:t>
      </w:r>
      <w:r>
        <w:rPr>
          <w:spacing w:val="-3"/>
        </w:rPr>
        <w:t xml:space="preserve"> </w:t>
      </w:r>
      <w:r>
        <w:t>of the</w:t>
      </w:r>
      <w:r>
        <w:rPr>
          <w:spacing w:val="-8"/>
        </w:rPr>
        <w:t xml:space="preserve"> </w:t>
      </w:r>
      <w:r>
        <w:t>natural bast</w:t>
      </w:r>
      <w:r>
        <w:rPr>
          <w:spacing w:val="-3"/>
        </w:rPr>
        <w:t xml:space="preserve"> </w:t>
      </w:r>
      <w:r>
        <w:t>fibers.</w:t>
      </w:r>
      <w:r>
        <w:rPr>
          <w:spacing w:val="-3"/>
        </w:rPr>
        <w:t xml:space="preserve"> </w:t>
      </w:r>
      <w:r>
        <w:t>They</w:t>
      </w:r>
      <w:r>
        <w:rPr>
          <w:spacing w:val="-4"/>
        </w:rPr>
        <w:t xml:space="preserve"> </w:t>
      </w:r>
      <w:r>
        <w:t>are used to make sweaters in combination with cotton, also it is used in upholstery, gas mantle,</w:t>
      </w:r>
      <w:r>
        <w:rPr>
          <w:spacing w:val="-4"/>
        </w:rPr>
        <w:t xml:space="preserve"> </w:t>
      </w:r>
      <w:r>
        <w:t>fishing</w:t>
      </w:r>
      <w:r>
        <w:rPr>
          <w:spacing w:val="-4"/>
        </w:rPr>
        <w:t xml:space="preserve"> </w:t>
      </w:r>
      <w:r>
        <w:t>nets,</w:t>
      </w:r>
      <w:r>
        <w:rPr>
          <w:spacing w:val="-4"/>
        </w:rPr>
        <w:t xml:space="preserve"> </w:t>
      </w:r>
      <w:r>
        <w:t>and</w:t>
      </w:r>
      <w:r>
        <w:rPr>
          <w:spacing w:val="-4"/>
        </w:rPr>
        <w:t xml:space="preserve"> </w:t>
      </w:r>
      <w:r>
        <w:t>marine</w:t>
      </w:r>
      <w:r>
        <w:rPr>
          <w:spacing w:val="-4"/>
        </w:rPr>
        <w:t xml:space="preserve"> </w:t>
      </w:r>
      <w:r>
        <w:t>packings,</w:t>
      </w:r>
      <w:r>
        <w:rPr>
          <w:spacing w:val="-4"/>
        </w:rPr>
        <w:t xml:space="preserve"> </w:t>
      </w:r>
      <w:r>
        <w:t>etc.</w:t>
      </w:r>
      <w:r>
        <w:rPr>
          <w:spacing w:val="-4"/>
        </w:rPr>
        <w:t xml:space="preserve"> </w:t>
      </w:r>
      <w:r>
        <w:t>(</w:t>
      </w:r>
      <w:hyperlink r:id="rId56" w:anchor="B46" w:history="1">
        <w:r>
          <w:rPr>
            <w:rStyle w:val="Hyperlink"/>
            <w:u w:color="0000FF"/>
          </w:rPr>
          <w:t>Cengiz</w:t>
        </w:r>
        <w:r>
          <w:rPr>
            <w:rStyle w:val="Hyperlink"/>
            <w:spacing w:val="-5"/>
            <w:u w:color="0000FF"/>
          </w:rPr>
          <w:t xml:space="preserve"> </w:t>
        </w:r>
        <w:r>
          <w:rPr>
            <w:rStyle w:val="Hyperlink"/>
            <w:u w:color="0000FF"/>
          </w:rPr>
          <w:t>and</w:t>
        </w:r>
        <w:r>
          <w:rPr>
            <w:rStyle w:val="Hyperlink"/>
            <w:spacing w:val="-4"/>
            <w:u w:color="0000FF"/>
          </w:rPr>
          <w:t xml:space="preserve"> </w:t>
        </w:r>
        <w:r>
          <w:rPr>
            <w:rStyle w:val="Hyperlink"/>
            <w:u w:color="0000FF"/>
          </w:rPr>
          <w:t>Babalik,</w:t>
        </w:r>
        <w:r>
          <w:rPr>
            <w:rStyle w:val="Hyperlink"/>
            <w:spacing w:val="-4"/>
            <w:u w:color="0000FF"/>
          </w:rPr>
          <w:t xml:space="preserve"> </w:t>
        </w:r>
        <w:r>
          <w:rPr>
            <w:rStyle w:val="Hyperlink"/>
            <w:u w:color="0000FF"/>
          </w:rPr>
          <w:t>2009</w:t>
        </w:r>
      </w:hyperlink>
      <w:r>
        <w:t xml:space="preserve">; </w:t>
      </w:r>
      <w:hyperlink r:id="rId57" w:anchor="B119" w:history="1">
        <w:r>
          <w:rPr>
            <w:rStyle w:val="Hyperlink"/>
            <w:u w:color="0000FF"/>
          </w:rPr>
          <w:t>Marsyahyo</w:t>
        </w:r>
        <w:r>
          <w:rPr>
            <w:rStyle w:val="Hyperlink"/>
            <w:spacing w:val="-4"/>
            <w:u w:color="0000FF"/>
          </w:rPr>
          <w:t xml:space="preserve"> </w:t>
        </w:r>
        <w:r>
          <w:rPr>
            <w:rStyle w:val="Hyperlink"/>
            <w:u w:color="0000FF"/>
          </w:rPr>
          <w:t>et</w:t>
        </w:r>
      </w:hyperlink>
      <w:r>
        <w:rPr>
          <w:color w:val="0000FF"/>
        </w:rPr>
        <w:t xml:space="preserve"> </w:t>
      </w:r>
      <w:hyperlink r:id="rId58" w:anchor="B119" w:history="1">
        <w:r>
          <w:rPr>
            <w:rStyle w:val="Hyperlink"/>
            <w:u w:color="0000FF"/>
          </w:rPr>
          <w:t>al.,</w:t>
        </w:r>
        <w:r>
          <w:rPr>
            <w:rStyle w:val="Hyperlink"/>
            <w:spacing w:val="-9"/>
            <w:u w:color="0000FF"/>
          </w:rPr>
          <w:t xml:space="preserve"> </w:t>
        </w:r>
        <w:r>
          <w:rPr>
            <w:rStyle w:val="Hyperlink"/>
            <w:u w:color="0000FF"/>
          </w:rPr>
          <w:t>2009</w:t>
        </w:r>
      </w:hyperlink>
      <w:r>
        <w:t xml:space="preserve">; </w:t>
      </w:r>
      <w:hyperlink r:id="rId59" w:anchor="B178" w:history="1">
        <w:r>
          <w:rPr>
            <w:rStyle w:val="Hyperlink"/>
            <w:u w:color="0000FF"/>
          </w:rPr>
          <w:t>Sen</w:t>
        </w:r>
        <w:r>
          <w:rPr>
            <w:rStyle w:val="Hyperlink"/>
            <w:spacing w:val="-9"/>
            <w:u w:color="0000FF"/>
          </w:rPr>
          <w:t xml:space="preserve"> </w:t>
        </w:r>
        <w:r>
          <w:rPr>
            <w:rStyle w:val="Hyperlink"/>
            <w:u w:color="0000FF"/>
          </w:rPr>
          <w:t>and</w:t>
        </w:r>
        <w:r>
          <w:rPr>
            <w:rStyle w:val="Hyperlink"/>
            <w:spacing w:val="-4"/>
            <w:u w:color="0000FF"/>
          </w:rPr>
          <w:t xml:space="preserve"> </w:t>
        </w:r>
        <w:r>
          <w:rPr>
            <w:rStyle w:val="Hyperlink"/>
            <w:u w:color="0000FF"/>
          </w:rPr>
          <w:t>Jagannatha</w:t>
        </w:r>
        <w:r>
          <w:rPr>
            <w:rStyle w:val="Hyperlink"/>
            <w:spacing w:val="-9"/>
            <w:u w:color="0000FF"/>
          </w:rPr>
          <w:t xml:space="preserve"> </w:t>
        </w:r>
        <w:r>
          <w:rPr>
            <w:rStyle w:val="Hyperlink"/>
            <w:u w:color="0000FF"/>
          </w:rPr>
          <w:t>Reddy,</w:t>
        </w:r>
        <w:r>
          <w:rPr>
            <w:rStyle w:val="Hyperlink"/>
            <w:spacing w:val="-9"/>
            <w:u w:color="0000FF"/>
          </w:rPr>
          <w:t xml:space="preserve"> </w:t>
        </w:r>
        <w:r>
          <w:rPr>
            <w:rStyle w:val="Hyperlink"/>
            <w:u w:color="0000FF"/>
          </w:rPr>
          <w:t>2011b</w:t>
        </w:r>
      </w:hyperlink>
      <w:r>
        <w:t>).</w:t>
      </w:r>
      <w:r>
        <w:rPr>
          <w:spacing w:val="-4"/>
        </w:rPr>
        <w:t xml:space="preserve"> </w:t>
      </w:r>
      <w:r>
        <w:t>In</w:t>
      </w:r>
      <w:r>
        <w:rPr>
          <w:spacing w:val="-8"/>
        </w:rPr>
        <w:t xml:space="preserve"> </w:t>
      </w:r>
      <w:r>
        <w:t>addition</w:t>
      </w:r>
      <w:r>
        <w:rPr>
          <w:spacing w:val="-9"/>
        </w:rPr>
        <w:t xml:space="preserve"> </w:t>
      </w:r>
      <w:r>
        <w:t>to</w:t>
      </w:r>
      <w:r>
        <w:rPr>
          <w:spacing w:val="-8"/>
        </w:rPr>
        <w:t xml:space="preserve"> </w:t>
      </w:r>
      <w:r>
        <w:t>this</w:t>
      </w:r>
      <w:r>
        <w:rPr>
          <w:spacing w:val="-10"/>
        </w:rPr>
        <w:t xml:space="preserve"> </w:t>
      </w:r>
      <w:r>
        <w:t>attempt</w:t>
      </w:r>
      <w:r>
        <w:rPr>
          <w:spacing w:val="-4"/>
        </w:rPr>
        <w:t xml:space="preserve"> </w:t>
      </w:r>
      <w:r>
        <w:t>has</w:t>
      </w:r>
      <w:r>
        <w:rPr>
          <w:spacing w:val="-5"/>
        </w:rPr>
        <w:t xml:space="preserve"> </w:t>
      </w:r>
      <w:r>
        <w:t>been</w:t>
      </w:r>
      <w:r>
        <w:rPr>
          <w:spacing w:val="-4"/>
        </w:rPr>
        <w:t xml:space="preserve"> </w:t>
      </w:r>
      <w:r>
        <w:t>made for developing bio-based products by utilizing them in the field of automotive, furniture, construction,</w:t>
      </w:r>
      <w:r>
        <w:rPr>
          <w:spacing w:val="-9"/>
        </w:rPr>
        <w:t xml:space="preserve"> </w:t>
      </w:r>
      <w:r>
        <w:t>etc.</w:t>
      </w:r>
      <w:r>
        <w:rPr>
          <w:spacing w:val="-13"/>
        </w:rPr>
        <w:t xml:space="preserve"> </w:t>
      </w:r>
      <w:r>
        <w:t>The</w:t>
      </w:r>
      <w:r>
        <w:rPr>
          <w:spacing w:val="-9"/>
        </w:rPr>
        <w:t xml:space="preserve"> </w:t>
      </w:r>
      <w:r>
        <w:t>ramie</w:t>
      </w:r>
      <w:r>
        <w:rPr>
          <w:spacing w:val="-9"/>
        </w:rPr>
        <w:t xml:space="preserve"> </w:t>
      </w:r>
      <w:r>
        <w:t>fibers</w:t>
      </w:r>
      <w:r>
        <w:rPr>
          <w:spacing w:val="-14"/>
        </w:rPr>
        <w:t xml:space="preserve"> </w:t>
      </w:r>
      <w:r>
        <w:t>are</w:t>
      </w:r>
      <w:r>
        <w:rPr>
          <w:spacing w:val="-14"/>
        </w:rPr>
        <w:t xml:space="preserve"> </w:t>
      </w:r>
      <w:r>
        <w:t>extensively</w:t>
      </w:r>
      <w:r>
        <w:rPr>
          <w:spacing w:val="-14"/>
        </w:rPr>
        <w:t xml:space="preserve"> </w:t>
      </w:r>
      <w:r>
        <w:t>used</w:t>
      </w:r>
      <w:r>
        <w:rPr>
          <w:spacing w:val="-14"/>
        </w:rPr>
        <w:t xml:space="preserve"> </w:t>
      </w:r>
      <w:r>
        <w:t>for</w:t>
      </w:r>
      <w:r>
        <w:rPr>
          <w:spacing w:val="-13"/>
        </w:rPr>
        <w:t xml:space="preserve"> </w:t>
      </w:r>
      <w:r>
        <w:t>the</w:t>
      </w:r>
      <w:r>
        <w:rPr>
          <w:spacing w:val="-14"/>
        </w:rPr>
        <w:t xml:space="preserve"> </w:t>
      </w:r>
      <w:r>
        <w:t>production</w:t>
      </w:r>
      <w:r>
        <w:rPr>
          <w:spacing w:val="-9"/>
        </w:rPr>
        <w:t xml:space="preserve"> </w:t>
      </w:r>
      <w:r>
        <w:t>of</w:t>
      </w:r>
      <w:r>
        <w:rPr>
          <w:spacing w:val="-9"/>
        </w:rPr>
        <w:t xml:space="preserve"> </w:t>
      </w:r>
      <w:r>
        <w:t>a</w:t>
      </w:r>
      <w:r>
        <w:rPr>
          <w:spacing w:val="-9"/>
        </w:rPr>
        <w:t xml:space="preserve"> </w:t>
      </w:r>
      <w:r>
        <w:t>wide</w:t>
      </w:r>
      <w:r>
        <w:rPr>
          <w:spacing w:val="-9"/>
        </w:rPr>
        <w:t xml:space="preserve"> </w:t>
      </w:r>
      <w:r>
        <w:t>range of</w:t>
      </w:r>
      <w:r>
        <w:rPr>
          <w:spacing w:val="-5"/>
        </w:rPr>
        <w:t xml:space="preserve"> </w:t>
      </w:r>
      <w:r>
        <w:t>textiles,</w:t>
      </w:r>
      <w:r>
        <w:rPr>
          <w:spacing w:val="-5"/>
        </w:rPr>
        <w:t xml:space="preserve"> </w:t>
      </w:r>
      <w:r>
        <w:t>pulp,</w:t>
      </w:r>
      <w:r>
        <w:rPr>
          <w:spacing w:val="-5"/>
        </w:rPr>
        <w:t xml:space="preserve"> </w:t>
      </w:r>
      <w:r>
        <w:t>and</w:t>
      </w:r>
      <w:r>
        <w:rPr>
          <w:spacing w:val="-5"/>
        </w:rPr>
        <w:t xml:space="preserve"> </w:t>
      </w:r>
      <w:r>
        <w:t>paper,</w:t>
      </w:r>
      <w:r>
        <w:rPr>
          <w:spacing w:val="-5"/>
        </w:rPr>
        <w:t xml:space="preserve"> </w:t>
      </w:r>
      <w:r>
        <w:t>agrochemicals,</w:t>
      </w:r>
      <w:r>
        <w:rPr>
          <w:spacing w:val="-5"/>
        </w:rPr>
        <w:t xml:space="preserve"> </w:t>
      </w:r>
      <w:r>
        <w:t>composites,</w:t>
      </w:r>
      <w:r>
        <w:rPr>
          <w:spacing w:val="-5"/>
        </w:rPr>
        <w:t xml:space="preserve"> </w:t>
      </w:r>
      <w:r>
        <w:t>etc.</w:t>
      </w:r>
      <w:r>
        <w:rPr>
          <w:spacing w:val="-5"/>
        </w:rPr>
        <w:t xml:space="preserve"> </w:t>
      </w:r>
      <w:r>
        <w:t>The</w:t>
      </w:r>
      <w:r>
        <w:rPr>
          <w:spacing w:val="-5"/>
        </w:rPr>
        <w:t xml:space="preserve"> </w:t>
      </w:r>
      <w:r>
        <w:t>processing</w:t>
      </w:r>
      <w:r>
        <w:rPr>
          <w:spacing w:val="-5"/>
        </w:rPr>
        <w:t xml:space="preserve"> </w:t>
      </w:r>
      <w:r>
        <w:t>of</w:t>
      </w:r>
      <w:r>
        <w:rPr>
          <w:spacing w:val="-5"/>
        </w:rPr>
        <w:t xml:space="preserve"> </w:t>
      </w:r>
      <w:r>
        <w:t>the</w:t>
      </w:r>
      <w:r>
        <w:rPr>
          <w:spacing w:val="-5"/>
        </w:rPr>
        <w:t xml:space="preserve"> </w:t>
      </w:r>
      <w:r>
        <w:t>ramie fibers is similar to linen from flax (</w:t>
      </w:r>
      <w:hyperlink r:id="rId60" w:anchor="B11" w:history="1">
        <w:r>
          <w:rPr>
            <w:rStyle w:val="Hyperlink"/>
            <w:u w:color="0000FF"/>
          </w:rPr>
          <w:t>Angelini and Tavarini, 2013</w:t>
        </w:r>
      </w:hyperlink>
      <w:r>
        <w:t xml:space="preserve">; </w:t>
      </w:r>
      <w:hyperlink r:id="rId61" w:anchor="B44" w:history="1">
        <w:r>
          <w:rPr>
            <w:rStyle w:val="Hyperlink"/>
            <w:u w:color="0000FF"/>
          </w:rPr>
          <w:t>Bunsell, 2018</w:t>
        </w:r>
      </w:hyperlink>
      <w:r>
        <w:t>).</w:t>
      </w:r>
    </w:p>
    <w:p w14:paraId="5AF266C8" w14:textId="77777777"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14:paraId="205DF21B" w14:textId="77777777" w:rsidR="00D53F54" w:rsidRDefault="005D6D3F">
      <w:pPr>
        <w:spacing w:before="76"/>
        <w:ind w:left="360"/>
        <w:jc w:val="both"/>
        <w:rPr>
          <w:sz w:val="24"/>
          <w:szCs w:val="24"/>
        </w:rPr>
      </w:pPr>
      <w:r>
        <w:rPr>
          <w:sz w:val="24"/>
          <w:szCs w:val="24"/>
        </w:rPr>
        <w:lastRenderedPageBreak/>
        <w:t>Nettle</w:t>
      </w:r>
      <w:r>
        <w:rPr>
          <w:spacing w:val="-4"/>
          <w:sz w:val="24"/>
          <w:szCs w:val="24"/>
        </w:rPr>
        <w:t xml:space="preserve"> </w:t>
      </w:r>
      <w:r>
        <w:rPr>
          <w:sz w:val="24"/>
          <w:szCs w:val="24"/>
        </w:rPr>
        <w:t>(</w:t>
      </w:r>
      <w:r>
        <w:rPr>
          <w:rFonts w:ascii="Arial" w:eastAsia="Microsoft Sans Serif"/>
          <w:i/>
          <w:sz w:val="24"/>
          <w:szCs w:val="24"/>
        </w:rPr>
        <w:t>Urtica</w:t>
      </w:r>
      <w:r>
        <w:rPr>
          <w:rFonts w:ascii="Arial" w:eastAsia="Microsoft Sans Serif"/>
          <w:i/>
          <w:spacing w:val="-4"/>
          <w:sz w:val="24"/>
          <w:szCs w:val="24"/>
        </w:rPr>
        <w:t xml:space="preserve"> </w:t>
      </w:r>
      <w:r>
        <w:rPr>
          <w:rFonts w:ascii="Arial" w:eastAsia="Microsoft Sans Serif"/>
          <w:i/>
          <w:spacing w:val="-2"/>
          <w:sz w:val="24"/>
          <w:szCs w:val="24"/>
        </w:rPr>
        <w:t>dioica</w:t>
      </w:r>
      <w:r>
        <w:rPr>
          <w:spacing w:val="-2"/>
          <w:sz w:val="24"/>
          <w:szCs w:val="24"/>
        </w:rPr>
        <w:t>)</w:t>
      </w:r>
    </w:p>
    <w:p w14:paraId="4F1DBB6B" w14:textId="77777777" w:rsidR="00D53F54" w:rsidRDefault="005D6D3F">
      <w:pPr>
        <w:pStyle w:val="BodyText"/>
        <w:spacing w:before="70"/>
        <w:ind w:left="0"/>
      </w:pPr>
      <w:r>
        <w:t xml:space="preserve"> </w:t>
      </w:r>
    </w:p>
    <w:p w14:paraId="42ABC7E5" w14:textId="77777777" w:rsidR="00D53F54" w:rsidRDefault="005D6D3F">
      <w:pPr>
        <w:pStyle w:val="BodyText"/>
        <w:spacing w:line="362" w:lineRule="auto"/>
        <w:ind w:right="350"/>
      </w:pPr>
      <w:r>
        <w:t>Nettle is the commonly grown herbaceous plant consists of 35–40 different species generally</w:t>
      </w:r>
      <w:r>
        <w:rPr>
          <w:spacing w:val="40"/>
        </w:rPr>
        <w:t xml:space="preserve"> </w:t>
      </w:r>
      <w:r>
        <w:t>grown</w:t>
      </w:r>
      <w:r>
        <w:rPr>
          <w:spacing w:val="40"/>
        </w:rPr>
        <w:t xml:space="preserve"> </w:t>
      </w:r>
      <w:r>
        <w:t>in</w:t>
      </w:r>
      <w:r>
        <w:rPr>
          <w:spacing w:val="40"/>
        </w:rPr>
        <w:t xml:space="preserve"> </w:t>
      </w:r>
      <w:r>
        <w:t>Europe,</w:t>
      </w:r>
      <w:r>
        <w:rPr>
          <w:spacing w:val="40"/>
        </w:rPr>
        <w:t xml:space="preserve"> </w:t>
      </w:r>
      <w:r>
        <w:t>Asia,</w:t>
      </w:r>
      <w:r>
        <w:rPr>
          <w:spacing w:val="40"/>
        </w:rPr>
        <w:t xml:space="preserve"> </w:t>
      </w:r>
      <w:r>
        <w:t>Northern Africa,</w:t>
      </w:r>
      <w:r>
        <w:rPr>
          <w:spacing w:val="40"/>
        </w:rPr>
        <w:t xml:space="preserve"> </w:t>
      </w:r>
      <w:r>
        <w:t>and</w:t>
      </w:r>
      <w:r>
        <w:rPr>
          <w:spacing w:val="40"/>
        </w:rPr>
        <w:t xml:space="preserve"> </w:t>
      </w:r>
      <w:r>
        <w:t>North</w:t>
      </w:r>
      <w:r>
        <w:rPr>
          <w:spacing w:val="40"/>
        </w:rPr>
        <w:t xml:space="preserve"> </w:t>
      </w:r>
      <w:r>
        <w:t>America</w:t>
      </w:r>
      <w:r>
        <w:rPr>
          <w:spacing w:val="40"/>
        </w:rPr>
        <w:t xml:space="preserve"> </w:t>
      </w:r>
      <w:r>
        <w:t>(</w:t>
      </w:r>
      <w:hyperlink r:id="rId62" w:anchor="B28" w:history="1">
        <w:r>
          <w:rPr>
            <w:rStyle w:val="Hyperlink"/>
            <w:u w:color="0000FF"/>
          </w:rPr>
          <w:t>Bacci</w:t>
        </w:r>
        <w:r>
          <w:rPr>
            <w:rStyle w:val="Hyperlink"/>
            <w:spacing w:val="40"/>
            <w:u w:color="0000FF"/>
          </w:rPr>
          <w:t xml:space="preserve"> </w:t>
        </w:r>
        <w:r>
          <w:rPr>
            <w:rStyle w:val="Hyperlink"/>
            <w:u w:color="0000FF"/>
          </w:rPr>
          <w:t>et</w:t>
        </w:r>
        <w:r>
          <w:rPr>
            <w:rStyle w:val="Hyperlink"/>
            <w:spacing w:val="40"/>
            <w:u w:color="0000FF"/>
          </w:rPr>
          <w:t xml:space="preserve"> </w:t>
        </w:r>
        <w:r>
          <w:rPr>
            <w:rStyle w:val="Hyperlink"/>
            <w:u w:color="0000FF"/>
          </w:rPr>
          <w:t>al.,</w:t>
        </w:r>
      </w:hyperlink>
      <w:r>
        <w:rPr>
          <w:color w:val="0000FF"/>
        </w:rPr>
        <w:t xml:space="preserve"> </w:t>
      </w:r>
      <w:hyperlink r:id="rId63" w:anchor="B28" w:history="1">
        <w:r>
          <w:rPr>
            <w:rStyle w:val="Hyperlink"/>
            <w:u w:color="0000FF"/>
          </w:rPr>
          <w:t>2009</w:t>
        </w:r>
      </w:hyperlink>
      <w:r>
        <w:t xml:space="preserve">; </w:t>
      </w:r>
      <w:hyperlink r:id="rId64" w:anchor="B3" w:history="1">
        <w:r>
          <w:rPr>
            <w:rStyle w:val="Hyperlink"/>
            <w:u w:color="0000FF"/>
          </w:rPr>
          <w:t>Akgül,</w:t>
        </w:r>
        <w:r>
          <w:rPr>
            <w:rStyle w:val="Hyperlink"/>
            <w:spacing w:val="-7"/>
            <w:u w:color="0000FF"/>
          </w:rPr>
          <w:t xml:space="preserve"> </w:t>
        </w:r>
        <w:r>
          <w:rPr>
            <w:rStyle w:val="Hyperlink"/>
            <w:u w:color="0000FF"/>
          </w:rPr>
          <w:t>2013</w:t>
        </w:r>
      </w:hyperlink>
      <w:r>
        <w:t>;</w:t>
      </w:r>
      <w:r>
        <w:rPr>
          <w:spacing w:val="-2"/>
        </w:rPr>
        <w:t xml:space="preserve"> </w:t>
      </w:r>
      <w:hyperlink r:id="rId65" w:anchor="B104" w:history="1">
        <w:r>
          <w:rPr>
            <w:rStyle w:val="Hyperlink"/>
            <w:u w:color="0000FF"/>
          </w:rPr>
          <w:t>Lanzilao</w:t>
        </w:r>
        <w:r>
          <w:rPr>
            <w:rStyle w:val="Hyperlink"/>
            <w:spacing w:val="-7"/>
            <w:u w:color="0000FF"/>
          </w:rPr>
          <w:t xml:space="preserve"> </w:t>
        </w:r>
        <w:r>
          <w:rPr>
            <w:rStyle w:val="Hyperlink"/>
            <w:u w:color="0000FF"/>
          </w:rPr>
          <w:t>et</w:t>
        </w:r>
        <w:r>
          <w:rPr>
            <w:rStyle w:val="Hyperlink"/>
            <w:spacing w:val="-7"/>
            <w:u w:color="0000FF"/>
          </w:rPr>
          <w:t xml:space="preserve"> </w:t>
        </w:r>
        <w:r>
          <w:rPr>
            <w:rStyle w:val="Hyperlink"/>
            <w:u w:color="0000FF"/>
          </w:rPr>
          <w:t>al.,</w:t>
        </w:r>
        <w:r>
          <w:rPr>
            <w:rStyle w:val="Hyperlink"/>
            <w:spacing w:val="-7"/>
            <w:u w:color="0000FF"/>
          </w:rPr>
          <w:t xml:space="preserve"> </w:t>
        </w:r>
        <w:r>
          <w:rPr>
            <w:rStyle w:val="Hyperlink"/>
            <w:u w:color="0000FF"/>
          </w:rPr>
          <w:t>2016</w:t>
        </w:r>
      </w:hyperlink>
      <w:r>
        <w:t>).</w:t>
      </w:r>
      <w:r>
        <w:rPr>
          <w:spacing w:val="-7"/>
        </w:rPr>
        <w:t xml:space="preserve"> </w:t>
      </w:r>
      <w:r>
        <w:t>The</w:t>
      </w:r>
      <w:r>
        <w:rPr>
          <w:spacing w:val="-12"/>
        </w:rPr>
        <w:t xml:space="preserve"> </w:t>
      </w:r>
      <w:r>
        <w:t>plant</w:t>
      </w:r>
      <w:r>
        <w:rPr>
          <w:spacing w:val="-2"/>
        </w:rPr>
        <w:t xml:space="preserve"> </w:t>
      </w:r>
      <w:r>
        <w:t>usually</w:t>
      </w:r>
      <w:r>
        <w:rPr>
          <w:spacing w:val="-8"/>
        </w:rPr>
        <w:t xml:space="preserve"> </w:t>
      </w:r>
      <w:r>
        <w:t>grows</w:t>
      </w:r>
      <w:r>
        <w:rPr>
          <w:spacing w:val="-3"/>
        </w:rPr>
        <w:t xml:space="preserve"> </w:t>
      </w:r>
      <w:r>
        <w:t>up</w:t>
      </w:r>
      <w:r>
        <w:rPr>
          <w:spacing w:val="-2"/>
        </w:rPr>
        <w:t xml:space="preserve"> </w:t>
      </w:r>
      <w:r>
        <w:t>to</w:t>
      </w:r>
      <w:r>
        <w:rPr>
          <w:spacing w:val="-6"/>
        </w:rPr>
        <w:t xml:space="preserve"> </w:t>
      </w:r>
      <w:r>
        <w:t>2</w:t>
      </w:r>
      <w:r>
        <w:rPr>
          <w:spacing w:val="-2"/>
        </w:rPr>
        <w:t xml:space="preserve"> </w:t>
      </w:r>
      <w:r>
        <w:t>m</w:t>
      </w:r>
      <w:r>
        <w:rPr>
          <w:spacing w:val="-11"/>
        </w:rPr>
        <w:t xml:space="preserve"> </w:t>
      </w:r>
      <w:r>
        <w:t>in</w:t>
      </w:r>
      <w:r>
        <w:rPr>
          <w:spacing w:val="-12"/>
        </w:rPr>
        <w:t xml:space="preserve"> </w:t>
      </w:r>
      <w:r>
        <w:t>length,</w:t>
      </w:r>
      <w:r>
        <w:rPr>
          <w:spacing w:val="-2"/>
        </w:rPr>
        <w:t xml:space="preserve"> </w:t>
      </w:r>
      <w:r>
        <w:t>the leaves are soft and green which are 3–15 cm long. The leaves and stems are generally hairy</w:t>
      </w:r>
      <w:r>
        <w:rPr>
          <w:spacing w:val="40"/>
        </w:rPr>
        <w:t xml:space="preserve"> </w:t>
      </w:r>
      <w:r>
        <w:t>and</w:t>
      </w:r>
      <w:r>
        <w:rPr>
          <w:spacing w:val="40"/>
        </w:rPr>
        <w:t xml:space="preserve"> </w:t>
      </w:r>
      <w:r>
        <w:t>have</w:t>
      </w:r>
      <w:r>
        <w:rPr>
          <w:spacing w:val="40"/>
        </w:rPr>
        <w:t xml:space="preserve"> </w:t>
      </w:r>
      <w:r>
        <w:t>stinging</w:t>
      </w:r>
      <w:r>
        <w:rPr>
          <w:spacing w:val="40"/>
        </w:rPr>
        <w:t xml:space="preserve"> </w:t>
      </w:r>
      <w:r>
        <w:t>hairs</w:t>
      </w:r>
      <w:r>
        <w:rPr>
          <w:spacing w:val="40"/>
        </w:rPr>
        <w:t xml:space="preserve"> </w:t>
      </w:r>
      <w:r>
        <w:t>on</w:t>
      </w:r>
      <w:r>
        <w:rPr>
          <w:spacing w:val="40"/>
        </w:rPr>
        <w:t xml:space="preserve"> </w:t>
      </w:r>
      <w:r>
        <w:t>them</w:t>
      </w:r>
      <w:r>
        <w:rPr>
          <w:spacing w:val="40"/>
        </w:rPr>
        <w:t xml:space="preserve"> </w:t>
      </w:r>
      <w:r>
        <w:t>(</w:t>
      </w:r>
      <w:hyperlink r:id="rId66" w:anchor="B54" w:history="1">
        <w:r>
          <w:rPr>
            <w:rStyle w:val="Hyperlink"/>
            <w:u w:color="0000FF"/>
          </w:rPr>
          <w:t>Cummings</w:t>
        </w:r>
        <w:r>
          <w:rPr>
            <w:rStyle w:val="Hyperlink"/>
            <w:spacing w:val="40"/>
            <w:u w:color="0000FF"/>
          </w:rPr>
          <w:t xml:space="preserve"> </w:t>
        </w:r>
        <w:r>
          <w:rPr>
            <w:rStyle w:val="Hyperlink"/>
            <w:u w:color="0000FF"/>
          </w:rPr>
          <w:t>and</w:t>
        </w:r>
        <w:r>
          <w:rPr>
            <w:rStyle w:val="Hyperlink"/>
            <w:spacing w:val="40"/>
            <w:u w:color="0000FF"/>
          </w:rPr>
          <w:t xml:space="preserve"> </w:t>
        </w:r>
        <w:r>
          <w:rPr>
            <w:rStyle w:val="Hyperlink"/>
            <w:u w:color="0000FF"/>
          </w:rPr>
          <w:t>Olsen,</w:t>
        </w:r>
        <w:r>
          <w:rPr>
            <w:rStyle w:val="Hyperlink"/>
            <w:spacing w:val="40"/>
            <w:u w:color="0000FF"/>
          </w:rPr>
          <w:t xml:space="preserve"> </w:t>
        </w:r>
        <w:r>
          <w:rPr>
            <w:rStyle w:val="Hyperlink"/>
            <w:u w:color="0000FF"/>
          </w:rPr>
          <w:t>2011</w:t>
        </w:r>
      </w:hyperlink>
      <w:r>
        <w:t xml:space="preserve">; </w:t>
      </w:r>
      <w:hyperlink r:id="rId67" w:anchor="B72" w:history="1">
        <w:r>
          <w:rPr>
            <w:rStyle w:val="Hyperlink"/>
            <w:u w:color="0000FF"/>
          </w:rPr>
          <w:t>Fang</w:t>
        </w:r>
        <w:r>
          <w:rPr>
            <w:rStyle w:val="Hyperlink"/>
            <w:spacing w:val="40"/>
            <w:u w:color="0000FF"/>
          </w:rPr>
          <w:t xml:space="preserve"> </w:t>
        </w:r>
        <w:r>
          <w:rPr>
            <w:rStyle w:val="Hyperlink"/>
            <w:u w:color="0000FF"/>
          </w:rPr>
          <w:t>et</w:t>
        </w:r>
        <w:r>
          <w:rPr>
            <w:rStyle w:val="Hyperlink"/>
            <w:spacing w:val="40"/>
            <w:u w:color="0000FF"/>
          </w:rPr>
          <w:t xml:space="preserve"> </w:t>
        </w:r>
        <w:r>
          <w:rPr>
            <w:rStyle w:val="Hyperlink"/>
            <w:u w:color="0000FF"/>
          </w:rPr>
          <w:t>al.,</w:t>
        </w:r>
      </w:hyperlink>
      <w:r>
        <w:rPr>
          <w:color w:val="0000FF"/>
        </w:rPr>
        <w:t xml:space="preserve"> </w:t>
      </w:r>
      <w:hyperlink r:id="rId68" w:anchor="B72" w:history="1">
        <w:r>
          <w:rPr>
            <w:rStyle w:val="Hyperlink"/>
            <w:u w:color="0000FF"/>
          </w:rPr>
          <w:t>2013</w:t>
        </w:r>
      </w:hyperlink>
      <w:r>
        <w:t xml:space="preserve">; </w:t>
      </w:r>
      <w:hyperlink r:id="rId69" w:anchor="B42" w:history="1">
        <w:r>
          <w:rPr>
            <w:rStyle w:val="Hyperlink"/>
            <w:u w:color="0000FF"/>
          </w:rPr>
          <w:t>Bourgeois</w:t>
        </w:r>
        <w:r>
          <w:rPr>
            <w:rStyle w:val="Hyperlink"/>
            <w:spacing w:val="-10"/>
            <w:u w:color="0000FF"/>
          </w:rPr>
          <w:t xml:space="preserve"> </w:t>
        </w:r>
        <w:r>
          <w:rPr>
            <w:rStyle w:val="Hyperlink"/>
            <w:u w:color="0000FF"/>
          </w:rPr>
          <w:t>et</w:t>
        </w:r>
        <w:r>
          <w:rPr>
            <w:rStyle w:val="Hyperlink"/>
            <w:spacing w:val="-4"/>
            <w:u w:color="0000FF"/>
          </w:rPr>
          <w:t xml:space="preserve"> </w:t>
        </w:r>
        <w:r>
          <w:rPr>
            <w:rStyle w:val="Hyperlink"/>
            <w:u w:color="0000FF"/>
          </w:rPr>
          <w:t>al.,</w:t>
        </w:r>
        <w:r>
          <w:rPr>
            <w:rStyle w:val="Hyperlink"/>
            <w:spacing w:val="-9"/>
            <w:u w:color="0000FF"/>
          </w:rPr>
          <w:t xml:space="preserve"> </w:t>
        </w:r>
        <w:r>
          <w:rPr>
            <w:rStyle w:val="Hyperlink"/>
            <w:u w:color="0000FF"/>
          </w:rPr>
          <w:t>2016</w:t>
        </w:r>
      </w:hyperlink>
      <w:r>
        <w:t>).</w:t>
      </w:r>
      <w:r>
        <w:rPr>
          <w:spacing w:val="-9"/>
        </w:rPr>
        <w:t xml:space="preserve"> </w:t>
      </w:r>
      <w:r>
        <w:t>The</w:t>
      </w:r>
      <w:r>
        <w:rPr>
          <w:spacing w:val="-4"/>
        </w:rPr>
        <w:t xml:space="preserve"> </w:t>
      </w:r>
      <w:r>
        <w:t>fiber</w:t>
      </w:r>
      <w:r>
        <w:rPr>
          <w:spacing w:val="-3"/>
        </w:rPr>
        <w:t xml:space="preserve"> </w:t>
      </w:r>
      <w:r>
        <w:t>extraction</w:t>
      </w:r>
      <w:r>
        <w:rPr>
          <w:spacing w:val="-14"/>
        </w:rPr>
        <w:t xml:space="preserve"> </w:t>
      </w:r>
      <w:r>
        <w:t>is</w:t>
      </w:r>
      <w:r>
        <w:rPr>
          <w:spacing w:val="-5"/>
        </w:rPr>
        <w:t xml:space="preserve"> </w:t>
      </w:r>
      <w:r>
        <w:t>done</w:t>
      </w:r>
      <w:r>
        <w:rPr>
          <w:spacing w:val="-9"/>
        </w:rPr>
        <w:t xml:space="preserve"> </w:t>
      </w:r>
      <w:r>
        <w:t>by</w:t>
      </w:r>
      <w:r>
        <w:rPr>
          <w:spacing w:val="-5"/>
        </w:rPr>
        <w:t xml:space="preserve"> </w:t>
      </w:r>
      <w:r>
        <w:t>harvesting</w:t>
      </w:r>
      <w:r>
        <w:rPr>
          <w:spacing w:val="-9"/>
        </w:rPr>
        <w:t xml:space="preserve"> </w:t>
      </w:r>
      <w:r>
        <w:t>the</w:t>
      </w:r>
      <w:r>
        <w:rPr>
          <w:spacing w:val="-9"/>
        </w:rPr>
        <w:t xml:space="preserve"> </w:t>
      </w:r>
      <w:r>
        <w:t>plants</w:t>
      </w:r>
      <w:r>
        <w:rPr>
          <w:spacing w:val="-4"/>
        </w:rPr>
        <w:t xml:space="preserve"> </w:t>
      </w:r>
      <w:r>
        <w:t>during the flowering period.</w:t>
      </w:r>
      <w:r>
        <w:rPr>
          <w:spacing w:val="-3"/>
        </w:rPr>
        <w:t xml:space="preserve"> </w:t>
      </w:r>
      <w:r>
        <w:t>The fiber</w:t>
      </w:r>
      <w:r>
        <w:rPr>
          <w:spacing w:val="-2"/>
        </w:rPr>
        <w:t xml:space="preserve"> </w:t>
      </w:r>
      <w:r>
        <w:t>is extracted either by</w:t>
      </w:r>
      <w:r>
        <w:rPr>
          <w:spacing w:val="-4"/>
        </w:rPr>
        <w:t xml:space="preserve"> </w:t>
      </w:r>
      <w:r>
        <w:t>retting</w:t>
      </w:r>
      <w:r>
        <w:rPr>
          <w:spacing w:val="-3"/>
        </w:rPr>
        <w:t xml:space="preserve"> </w:t>
      </w:r>
      <w:r>
        <w:t>the stalks</w:t>
      </w:r>
      <w:r>
        <w:rPr>
          <w:spacing w:val="-4"/>
        </w:rPr>
        <w:t xml:space="preserve"> </w:t>
      </w:r>
      <w:r>
        <w:t>or</w:t>
      </w:r>
      <w:r>
        <w:rPr>
          <w:spacing w:val="-2"/>
        </w:rPr>
        <w:t xml:space="preserve"> </w:t>
      </w:r>
      <w:r>
        <w:t>by decorticating. The typical applications of nettle fibers are in the textile industry, bioenergy, animal housing,</w:t>
      </w:r>
      <w:r>
        <w:rPr>
          <w:spacing w:val="-14"/>
        </w:rPr>
        <w:t xml:space="preserve"> </w:t>
      </w:r>
      <w:r>
        <w:t>etc.</w:t>
      </w:r>
      <w:r>
        <w:rPr>
          <w:spacing w:val="-9"/>
        </w:rPr>
        <w:t xml:space="preserve"> </w:t>
      </w:r>
      <w:r>
        <w:t>Nowadays</w:t>
      </w:r>
      <w:r>
        <w:rPr>
          <w:spacing w:val="-10"/>
        </w:rPr>
        <w:t xml:space="preserve"> </w:t>
      </w:r>
      <w:r>
        <w:t>attempts</w:t>
      </w:r>
      <w:r>
        <w:rPr>
          <w:spacing w:val="-9"/>
        </w:rPr>
        <w:t xml:space="preserve"> </w:t>
      </w:r>
      <w:r>
        <w:t>have</w:t>
      </w:r>
      <w:r>
        <w:rPr>
          <w:spacing w:val="-9"/>
        </w:rPr>
        <w:t xml:space="preserve"> </w:t>
      </w:r>
      <w:r>
        <w:t>been</w:t>
      </w:r>
      <w:r>
        <w:rPr>
          <w:spacing w:val="-14"/>
        </w:rPr>
        <w:t xml:space="preserve"> </w:t>
      </w:r>
      <w:r>
        <w:t>made</w:t>
      </w:r>
      <w:r>
        <w:rPr>
          <w:spacing w:val="-9"/>
        </w:rPr>
        <w:t xml:space="preserve"> </w:t>
      </w:r>
      <w:r>
        <w:t>to</w:t>
      </w:r>
      <w:r>
        <w:rPr>
          <w:spacing w:val="-8"/>
        </w:rPr>
        <w:t xml:space="preserve"> </w:t>
      </w:r>
      <w:r>
        <w:t>use</w:t>
      </w:r>
      <w:r>
        <w:rPr>
          <w:spacing w:val="-9"/>
        </w:rPr>
        <w:t xml:space="preserve"> </w:t>
      </w:r>
      <w:r>
        <w:t>the</w:t>
      </w:r>
      <w:r>
        <w:rPr>
          <w:spacing w:val="-14"/>
        </w:rPr>
        <w:t xml:space="preserve"> </w:t>
      </w:r>
      <w:r>
        <w:t>nettle</w:t>
      </w:r>
      <w:r>
        <w:rPr>
          <w:spacing w:val="-14"/>
        </w:rPr>
        <w:t xml:space="preserve"> </w:t>
      </w:r>
      <w:r>
        <w:t>fibers</w:t>
      </w:r>
      <w:r>
        <w:rPr>
          <w:spacing w:val="-10"/>
        </w:rPr>
        <w:t xml:space="preserve"> </w:t>
      </w:r>
      <w:r>
        <w:t>on</w:t>
      </w:r>
      <w:r>
        <w:rPr>
          <w:spacing w:val="-14"/>
        </w:rPr>
        <w:t xml:space="preserve"> </w:t>
      </w:r>
      <w:r>
        <w:t>an</w:t>
      </w:r>
      <w:r>
        <w:rPr>
          <w:spacing w:val="-14"/>
        </w:rPr>
        <w:t xml:space="preserve"> </w:t>
      </w:r>
      <w:r>
        <w:t>industrial scale (</w:t>
      </w:r>
      <w:hyperlink r:id="rId70" w:anchor="B28" w:history="1">
        <w:r>
          <w:rPr>
            <w:rStyle w:val="Hyperlink"/>
            <w:u w:color="0000FF"/>
          </w:rPr>
          <w:t>Bacci et al., 2009</w:t>
        </w:r>
      </w:hyperlink>
      <w:r>
        <w:t xml:space="preserve">; </w:t>
      </w:r>
      <w:hyperlink r:id="rId71" w:anchor="B128" w:history="1">
        <w:r>
          <w:rPr>
            <w:rStyle w:val="Hyperlink"/>
            <w:u w:color="0000FF"/>
          </w:rPr>
          <w:t>Mortazavi and Moghaddam, 2010</w:t>
        </w:r>
      </w:hyperlink>
      <w:r>
        <w:t>).</w:t>
      </w:r>
    </w:p>
    <w:p w14:paraId="532075BB" w14:textId="77777777" w:rsidR="00D53F54" w:rsidRDefault="005D6D3F">
      <w:pPr>
        <w:spacing w:before="208"/>
        <w:ind w:left="360"/>
        <w:jc w:val="both"/>
        <w:rPr>
          <w:sz w:val="24"/>
          <w:szCs w:val="24"/>
        </w:rPr>
      </w:pPr>
      <w:r>
        <w:rPr>
          <w:sz w:val="24"/>
          <w:szCs w:val="24"/>
        </w:rPr>
        <w:t>Pineapple</w:t>
      </w:r>
      <w:r>
        <w:rPr>
          <w:spacing w:val="1"/>
          <w:sz w:val="24"/>
          <w:szCs w:val="24"/>
        </w:rPr>
        <w:t xml:space="preserve"> </w:t>
      </w:r>
      <w:r>
        <w:rPr>
          <w:sz w:val="24"/>
          <w:szCs w:val="24"/>
        </w:rPr>
        <w:t>Leaf</w:t>
      </w:r>
      <w:r>
        <w:rPr>
          <w:spacing w:val="-4"/>
          <w:sz w:val="24"/>
          <w:szCs w:val="24"/>
        </w:rPr>
        <w:t xml:space="preserve"> </w:t>
      </w:r>
      <w:r>
        <w:rPr>
          <w:sz w:val="24"/>
          <w:szCs w:val="24"/>
        </w:rPr>
        <w:t>(</w:t>
      </w:r>
      <w:r>
        <w:rPr>
          <w:rFonts w:ascii="Arial" w:eastAsia="Microsoft Sans Serif"/>
          <w:i/>
          <w:sz w:val="24"/>
          <w:szCs w:val="24"/>
        </w:rPr>
        <w:t>Ananas</w:t>
      </w:r>
      <w:r>
        <w:rPr>
          <w:rFonts w:ascii="Arial" w:eastAsia="Microsoft Sans Serif"/>
          <w:i/>
          <w:spacing w:val="-2"/>
          <w:sz w:val="24"/>
          <w:szCs w:val="24"/>
        </w:rPr>
        <w:t xml:space="preserve"> comosus</w:t>
      </w:r>
      <w:r>
        <w:rPr>
          <w:spacing w:val="-2"/>
          <w:sz w:val="24"/>
          <w:szCs w:val="24"/>
        </w:rPr>
        <w:t>)</w:t>
      </w:r>
    </w:p>
    <w:p w14:paraId="1F516319" w14:textId="77777777" w:rsidR="00D53F54" w:rsidRDefault="005D6D3F">
      <w:pPr>
        <w:pStyle w:val="BodyText"/>
        <w:spacing w:before="71"/>
        <w:ind w:left="0"/>
      </w:pPr>
      <w:r>
        <w:t xml:space="preserve"> </w:t>
      </w:r>
    </w:p>
    <w:p w14:paraId="10537998" w14:textId="77777777" w:rsidR="00D53F54" w:rsidRDefault="005D6D3F">
      <w:pPr>
        <w:pStyle w:val="BodyText"/>
        <w:spacing w:line="362" w:lineRule="auto"/>
        <w:ind w:right="350"/>
      </w:pPr>
      <w:r>
        <w:t>The pineapple plant is one of the abundantly cultivated plants which is easily available. The</w:t>
      </w:r>
      <w:r>
        <w:rPr>
          <w:spacing w:val="-9"/>
        </w:rPr>
        <w:t xml:space="preserve"> </w:t>
      </w:r>
      <w:r>
        <w:t>pineapple</w:t>
      </w:r>
      <w:r>
        <w:rPr>
          <w:spacing w:val="-14"/>
        </w:rPr>
        <w:t xml:space="preserve"> </w:t>
      </w:r>
      <w:r>
        <w:t>leaf</w:t>
      </w:r>
      <w:r>
        <w:rPr>
          <w:spacing w:val="-14"/>
        </w:rPr>
        <w:t xml:space="preserve"> </w:t>
      </w:r>
      <w:r>
        <w:t>fiber</w:t>
      </w:r>
      <w:r>
        <w:rPr>
          <w:spacing w:val="-13"/>
        </w:rPr>
        <w:t xml:space="preserve"> </w:t>
      </w:r>
      <w:r>
        <w:t>is</w:t>
      </w:r>
      <w:r>
        <w:rPr>
          <w:spacing w:val="-10"/>
        </w:rPr>
        <w:t xml:space="preserve"> </w:t>
      </w:r>
      <w:r>
        <w:t>crop</w:t>
      </w:r>
      <w:r>
        <w:rPr>
          <w:spacing w:val="-9"/>
        </w:rPr>
        <w:t xml:space="preserve"> </w:t>
      </w:r>
      <w:r>
        <w:t>waste</w:t>
      </w:r>
      <w:r>
        <w:rPr>
          <w:spacing w:val="-8"/>
        </w:rPr>
        <w:t xml:space="preserve"> </w:t>
      </w:r>
      <w:r>
        <w:t>after</w:t>
      </w:r>
      <w:r>
        <w:rPr>
          <w:spacing w:val="-13"/>
        </w:rPr>
        <w:t xml:space="preserve"> </w:t>
      </w:r>
      <w:r>
        <w:t>pineapple</w:t>
      </w:r>
      <w:r>
        <w:rPr>
          <w:spacing w:val="-9"/>
        </w:rPr>
        <w:t xml:space="preserve"> </w:t>
      </w:r>
      <w:r>
        <w:t>cultivation.</w:t>
      </w:r>
      <w:r>
        <w:rPr>
          <w:spacing w:val="-9"/>
        </w:rPr>
        <w:t xml:space="preserve"> </w:t>
      </w:r>
      <w:r>
        <w:t>It</w:t>
      </w:r>
      <w:r>
        <w:rPr>
          <w:spacing w:val="-14"/>
        </w:rPr>
        <w:t xml:space="preserve"> </w:t>
      </w:r>
      <w:r>
        <w:t>is</w:t>
      </w:r>
      <w:r>
        <w:rPr>
          <w:spacing w:val="-10"/>
        </w:rPr>
        <w:t xml:space="preserve"> </w:t>
      </w:r>
      <w:r>
        <w:t>a</w:t>
      </w:r>
      <w:r>
        <w:rPr>
          <w:spacing w:val="-9"/>
        </w:rPr>
        <w:t xml:space="preserve"> </w:t>
      </w:r>
      <w:r>
        <w:t>short</w:t>
      </w:r>
      <w:r>
        <w:rPr>
          <w:spacing w:val="-9"/>
        </w:rPr>
        <w:t xml:space="preserve"> </w:t>
      </w:r>
      <w:r>
        <w:t>tropical</w:t>
      </w:r>
      <w:r>
        <w:rPr>
          <w:spacing w:val="-6"/>
        </w:rPr>
        <w:t xml:space="preserve"> </w:t>
      </w:r>
      <w:r>
        <w:t>plant grows up to 1–2 m</w:t>
      </w:r>
      <w:r>
        <w:rPr>
          <w:spacing w:val="-3"/>
        </w:rPr>
        <w:t xml:space="preserve"> </w:t>
      </w:r>
      <w:r>
        <w:t>and the leaves are in cluster form</w:t>
      </w:r>
      <w:r>
        <w:rPr>
          <w:spacing w:val="-4"/>
        </w:rPr>
        <w:t xml:space="preserve"> </w:t>
      </w:r>
      <w:r>
        <w:t>consists of 20–30 leaves of about 6 cm</w:t>
      </w:r>
      <w:r>
        <w:rPr>
          <w:spacing w:val="-7"/>
        </w:rPr>
        <w:t xml:space="preserve"> </w:t>
      </w:r>
      <w:r>
        <w:t>wide. Approximately, 90–100</w:t>
      </w:r>
      <w:r>
        <w:rPr>
          <w:spacing w:val="-3"/>
        </w:rPr>
        <w:t xml:space="preserve"> </w:t>
      </w:r>
      <w:r>
        <w:t>tons</w:t>
      </w:r>
      <w:r>
        <w:rPr>
          <w:spacing w:val="-4"/>
        </w:rPr>
        <w:t xml:space="preserve"> </w:t>
      </w:r>
      <w:r>
        <w:t>of pineapple</w:t>
      </w:r>
      <w:r>
        <w:rPr>
          <w:spacing w:val="-8"/>
        </w:rPr>
        <w:t xml:space="preserve"> </w:t>
      </w:r>
      <w:r>
        <w:t>leaves</w:t>
      </w:r>
      <w:r>
        <w:rPr>
          <w:spacing w:val="-4"/>
        </w:rPr>
        <w:t xml:space="preserve"> </w:t>
      </w:r>
      <w:r>
        <w:t>are</w:t>
      </w:r>
      <w:r>
        <w:rPr>
          <w:spacing w:val="-3"/>
        </w:rPr>
        <w:t xml:space="preserve"> </w:t>
      </w:r>
      <w:r>
        <w:t>grown per hectare.</w:t>
      </w:r>
      <w:r>
        <w:rPr>
          <w:spacing w:val="-3"/>
        </w:rPr>
        <w:t xml:space="preserve"> </w:t>
      </w:r>
      <w:r>
        <w:t>Among the different natural fibers, pineapple leaf fibers show good mechanical properties. Pineapple leaf fibers are multicellular and lingo-cellulosic. The fibers were extracted by hand using the scrapers (</w:t>
      </w:r>
      <w:hyperlink r:id="rId72" w:anchor="B93" w:history="1">
        <w:r>
          <w:rPr>
            <w:rStyle w:val="Hyperlink"/>
            <w:u w:color="0000FF"/>
          </w:rPr>
          <w:t>Kengkhetkit and Amornsakchai, 2012</w:t>
        </w:r>
      </w:hyperlink>
      <w:r>
        <w:t xml:space="preserve">; </w:t>
      </w:r>
      <w:hyperlink r:id="rId73" w:anchor="B103" w:history="1">
        <w:r>
          <w:rPr>
            <w:rStyle w:val="Hyperlink"/>
            <w:u w:color="0000FF"/>
          </w:rPr>
          <w:t>Laftah and Abdul</w:t>
        </w:r>
      </w:hyperlink>
      <w:r>
        <w:rPr>
          <w:color w:val="0000FF"/>
        </w:rPr>
        <w:t xml:space="preserve"> </w:t>
      </w:r>
      <w:hyperlink r:id="rId74" w:anchor="B103" w:history="1">
        <w:r>
          <w:rPr>
            <w:rStyle w:val="Hyperlink"/>
            <w:u w:color="0000FF"/>
          </w:rPr>
          <w:t>Rahaman, 2015</w:t>
        </w:r>
      </w:hyperlink>
      <w:r>
        <w:t xml:space="preserve">; </w:t>
      </w:r>
      <w:hyperlink r:id="rId75" w:anchor="B205" w:history="1">
        <w:r>
          <w:rPr>
            <w:rStyle w:val="Hyperlink"/>
            <w:u w:color="0000FF"/>
          </w:rPr>
          <w:t>Todkar and Patil, 2019</w:t>
        </w:r>
      </w:hyperlink>
      <w:r>
        <w:t>). The various applications are in automobiles, textile, mats, construction, etc. The treated and surface-modified fibers are used for making</w:t>
      </w:r>
      <w:r>
        <w:rPr>
          <w:spacing w:val="40"/>
        </w:rPr>
        <w:t xml:space="preserve"> </w:t>
      </w:r>
      <w:r>
        <w:t>conveyor</w:t>
      </w:r>
      <w:r>
        <w:rPr>
          <w:spacing w:val="40"/>
        </w:rPr>
        <w:t xml:space="preserve"> </w:t>
      </w:r>
      <w:r>
        <w:t>belt</w:t>
      </w:r>
      <w:r>
        <w:rPr>
          <w:spacing w:val="40"/>
        </w:rPr>
        <w:t xml:space="preserve"> </w:t>
      </w:r>
      <w:r>
        <w:t>cord,</w:t>
      </w:r>
      <w:r>
        <w:rPr>
          <w:spacing w:val="40"/>
        </w:rPr>
        <w:t xml:space="preserve"> </w:t>
      </w:r>
      <w:r>
        <w:t>air-bag,</w:t>
      </w:r>
      <w:r>
        <w:rPr>
          <w:spacing w:val="40"/>
        </w:rPr>
        <w:t xml:space="preserve"> </w:t>
      </w:r>
      <w:r>
        <w:t>advanced</w:t>
      </w:r>
      <w:r>
        <w:rPr>
          <w:spacing w:val="40"/>
        </w:rPr>
        <w:t xml:space="preserve"> </w:t>
      </w:r>
      <w:r>
        <w:t>composites,</w:t>
      </w:r>
      <w:r>
        <w:rPr>
          <w:spacing w:val="40"/>
        </w:rPr>
        <w:t xml:space="preserve"> </w:t>
      </w:r>
      <w:r>
        <w:t>etc.</w:t>
      </w:r>
      <w:r>
        <w:rPr>
          <w:spacing w:val="40"/>
        </w:rPr>
        <w:t xml:space="preserve"> </w:t>
      </w:r>
      <w:r>
        <w:t>(</w:t>
      </w:r>
      <w:hyperlink r:id="rId76" w:anchor="B144" w:history="1">
        <w:r>
          <w:rPr>
            <w:rStyle w:val="Hyperlink"/>
            <w:u w:color="0000FF"/>
          </w:rPr>
          <w:t>Paridah</w:t>
        </w:r>
        <w:r>
          <w:rPr>
            <w:rStyle w:val="Hyperlink"/>
            <w:spacing w:val="40"/>
            <w:u w:color="0000FF"/>
          </w:rPr>
          <w:t xml:space="preserve"> </w:t>
        </w:r>
        <w:r>
          <w:rPr>
            <w:rStyle w:val="Hyperlink"/>
            <w:u w:color="0000FF"/>
          </w:rPr>
          <w:t>et</w:t>
        </w:r>
        <w:r>
          <w:rPr>
            <w:rStyle w:val="Hyperlink"/>
            <w:spacing w:val="40"/>
            <w:u w:color="0000FF"/>
          </w:rPr>
          <w:t xml:space="preserve"> </w:t>
        </w:r>
        <w:r>
          <w:rPr>
            <w:rStyle w:val="Hyperlink"/>
            <w:u w:color="0000FF"/>
          </w:rPr>
          <w:t>al.,</w:t>
        </w:r>
      </w:hyperlink>
      <w:r>
        <w:rPr>
          <w:color w:val="0000FF"/>
          <w:spacing w:val="80"/>
          <w:w w:val="150"/>
        </w:rPr>
        <w:t xml:space="preserve"> </w:t>
      </w:r>
      <w:hyperlink r:id="rId77" w:anchor="B144" w:history="1">
        <w:r>
          <w:rPr>
            <w:rStyle w:val="Hyperlink"/>
            <w:u w:color="0000FF"/>
          </w:rPr>
          <w:t>2004</w:t>
        </w:r>
      </w:hyperlink>
      <w:r>
        <w:t>;</w:t>
      </w:r>
      <w:r>
        <w:rPr>
          <w:spacing w:val="-1"/>
        </w:rPr>
        <w:t xml:space="preserve"> </w:t>
      </w:r>
      <w:hyperlink r:id="rId78" w:anchor="B87" w:history="1">
        <w:r>
          <w:rPr>
            <w:rStyle w:val="Hyperlink"/>
            <w:u w:color="0000FF"/>
          </w:rPr>
          <w:t>Jawaid</w:t>
        </w:r>
        <w:r>
          <w:rPr>
            <w:rStyle w:val="Hyperlink"/>
            <w:spacing w:val="-10"/>
            <w:u w:color="0000FF"/>
          </w:rPr>
          <w:t xml:space="preserve"> </w:t>
        </w:r>
        <w:r>
          <w:rPr>
            <w:rStyle w:val="Hyperlink"/>
            <w:u w:color="0000FF"/>
          </w:rPr>
          <w:t>and</w:t>
        </w:r>
        <w:r>
          <w:rPr>
            <w:rStyle w:val="Hyperlink"/>
            <w:spacing w:val="-10"/>
            <w:u w:color="0000FF"/>
          </w:rPr>
          <w:t xml:space="preserve"> </w:t>
        </w:r>
        <w:r>
          <w:rPr>
            <w:rStyle w:val="Hyperlink"/>
            <w:u w:color="0000FF"/>
          </w:rPr>
          <w:t>Abdul</w:t>
        </w:r>
        <w:r>
          <w:rPr>
            <w:rStyle w:val="Hyperlink"/>
            <w:spacing w:val="-6"/>
            <w:u w:color="0000FF"/>
          </w:rPr>
          <w:t xml:space="preserve"> </w:t>
        </w:r>
        <w:r>
          <w:rPr>
            <w:rStyle w:val="Hyperlink"/>
            <w:u w:color="0000FF"/>
          </w:rPr>
          <w:t>Khalil,</w:t>
        </w:r>
        <w:r>
          <w:rPr>
            <w:rStyle w:val="Hyperlink"/>
            <w:spacing w:val="-10"/>
            <w:u w:color="0000FF"/>
          </w:rPr>
          <w:t xml:space="preserve"> </w:t>
        </w:r>
        <w:r>
          <w:rPr>
            <w:rStyle w:val="Hyperlink"/>
            <w:u w:color="0000FF"/>
          </w:rPr>
          <w:t>2011</w:t>
        </w:r>
      </w:hyperlink>
      <w:r>
        <w:t>;</w:t>
      </w:r>
      <w:r>
        <w:rPr>
          <w:spacing w:val="-1"/>
        </w:rPr>
        <w:t xml:space="preserve"> </w:t>
      </w:r>
      <w:hyperlink r:id="rId79" w:anchor="B157" w:history="1">
        <w:r>
          <w:rPr>
            <w:rStyle w:val="Hyperlink"/>
            <w:u w:color="0000FF"/>
          </w:rPr>
          <w:t>Reddy</w:t>
        </w:r>
        <w:r>
          <w:rPr>
            <w:rStyle w:val="Hyperlink"/>
            <w:spacing w:val="-10"/>
            <w:u w:color="0000FF"/>
          </w:rPr>
          <w:t xml:space="preserve"> </w:t>
        </w:r>
        <w:r>
          <w:rPr>
            <w:rStyle w:val="Hyperlink"/>
            <w:u w:color="0000FF"/>
          </w:rPr>
          <w:t>and</w:t>
        </w:r>
        <w:r>
          <w:rPr>
            <w:rStyle w:val="Hyperlink"/>
            <w:spacing w:val="-5"/>
            <w:u w:color="0000FF"/>
          </w:rPr>
          <w:t xml:space="preserve"> </w:t>
        </w:r>
        <w:r>
          <w:rPr>
            <w:rStyle w:val="Hyperlink"/>
            <w:u w:color="0000FF"/>
          </w:rPr>
          <w:t>Yang,</w:t>
        </w:r>
        <w:r>
          <w:rPr>
            <w:rStyle w:val="Hyperlink"/>
            <w:spacing w:val="-10"/>
            <w:u w:color="0000FF"/>
          </w:rPr>
          <w:t xml:space="preserve"> </w:t>
        </w:r>
        <w:r>
          <w:rPr>
            <w:rStyle w:val="Hyperlink"/>
            <w:u w:color="0000FF"/>
          </w:rPr>
          <w:t>2015</w:t>
        </w:r>
      </w:hyperlink>
      <w:r>
        <w:t>;</w:t>
      </w:r>
      <w:r>
        <w:rPr>
          <w:spacing w:val="-1"/>
        </w:rPr>
        <w:t xml:space="preserve"> </w:t>
      </w:r>
      <w:hyperlink r:id="rId80" w:anchor="B7" w:history="1">
        <w:r>
          <w:rPr>
            <w:rStyle w:val="Hyperlink"/>
            <w:u w:color="0000FF"/>
          </w:rPr>
          <w:t>Al-Maharma</w:t>
        </w:r>
        <w:r>
          <w:rPr>
            <w:rStyle w:val="Hyperlink"/>
            <w:spacing w:val="-5"/>
            <w:u w:color="0000FF"/>
          </w:rPr>
          <w:t xml:space="preserve"> </w:t>
        </w:r>
        <w:r>
          <w:rPr>
            <w:rStyle w:val="Hyperlink"/>
            <w:u w:color="0000FF"/>
          </w:rPr>
          <w:t>and</w:t>
        </w:r>
        <w:r>
          <w:rPr>
            <w:rStyle w:val="Hyperlink"/>
            <w:spacing w:val="-5"/>
            <w:u w:color="0000FF"/>
          </w:rPr>
          <w:t xml:space="preserve"> </w:t>
        </w:r>
        <w:r>
          <w:rPr>
            <w:rStyle w:val="Hyperlink"/>
            <w:u w:color="0000FF"/>
          </w:rPr>
          <w:t>Al-Huniti,</w:t>
        </w:r>
      </w:hyperlink>
      <w:r>
        <w:rPr>
          <w:color w:val="0000FF"/>
        </w:rPr>
        <w:t xml:space="preserve"> </w:t>
      </w:r>
      <w:hyperlink r:id="rId81" w:anchor="B7" w:history="1">
        <w:r>
          <w:rPr>
            <w:rStyle w:val="Hyperlink"/>
            <w:spacing w:val="-2"/>
            <w:u w:color="0000FF"/>
          </w:rPr>
          <w:t>2019</w:t>
        </w:r>
      </w:hyperlink>
      <w:r>
        <w:rPr>
          <w:spacing w:val="-2"/>
        </w:rPr>
        <w:t>).</w:t>
      </w:r>
    </w:p>
    <w:p w14:paraId="6D6C88F1" w14:textId="77777777" w:rsidR="00D53F54" w:rsidRDefault="005D6D3F">
      <w:pPr>
        <w:spacing w:before="208"/>
        <w:ind w:left="360"/>
        <w:jc w:val="both"/>
        <w:rPr>
          <w:sz w:val="24"/>
          <w:szCs w:val="24"/>
        </w:rPr>
      </w:pPr>
      <w:r>
        <w:rPr>
          <w:sz w:val="24"/>
          <w:szCs w:val="24"/>
        </w:rPr>
        <w:t>Sisal</w:t>
      </w:r>
      <w:r>
        <w:rPr>
          <w:spacing w:val="4"/>
          <w:sz w:val="24"/>
          <w:szCs w:val="24"/>
        </w:rPr>
        <w:t xml:space="preserve"> </w:t>
      </w:r>
      <w:r>
        <w:rPr>
          <w:sz w:val="24"/>
          <w:szCs w:val="24"/>
        </w:rPr>
        <w:t>(</w:t>
      </w:r>
      <w:r>
        <w:rPr>
          <w:rFonts w:ascii="Arial" w:eastAsia="Microsoft Sans Serif"/>
          <w:i/>
          <w:sz w:val="24"/>
          <w:szCs w:val="24"/>
        </w:rPr>
        <w:t>Agave</w:t>
      </w:r>
      <w:r>
        <w:rPr>
          <w:rFonts w:ascii="Arial" w:eastAsia="Microsoft Sans Serif"/>
          <w:i/>
          <w:spacing w:val="-3"/>
          <w:sz w:val="24"/>
          <w:szCs w:val="24"/>
        </w:rPr>
        <w:t xml:space="preserve"> </w:t>
      </w:r>
      <w:r>
        <w:rPr>
          <w:rFonts w:ascii="Arial" w:eastAsia="Microsoft Sans Serif"/>
          <w:i/>
          <w:spacing w:val="-2"/>
          <w:sz w:val="24"/>
          <w:szCs w:val="24"/>
        </w:rPr>
        <w:t>sisalana</w:t>
      </w:r>
      <w:r>
        <w:rPr>
          <w:spacing w:val="-2"/>
          <w:sz w:val="24"/>
          <w:szCs w:val="24"/>
        </w:rPr>
        <w:t>)</w:t>
      </w:r>
    </w:p>
    <w:p w14:paraId="77CE85C0" w14:textId="77777777" w:rsidR="00D53F54" w:rsidRDefault="005D6D3F">
      <w:pPr>
        <w:pStyle w:val="BodyText"/>
        <w:spacing w:before="71"/>
        <w:ind w:left="0"/>
      </w:pPr>
      <w:r>
        <w:t xml:space="preserve"> </w:t>
      </w:r>
    </w:p>
    <w:p w14:paraId="48EE0EDC" w14:textId="77777777" w:rsidR="00D53F54" w:rsidRDefault="005D6D3F">
      <w:pPr>
        <w:pStyle w:val="BodyText"/>
        <w:spacing w:line="364" w:lineRule="auto"/>
        <w:ind w:right="356"/>
      </w:pPr>
      <w:r>
        <w:t>The sisal</w:t>
      </w:r>
      <w:r>
        <w:rPr>
          <w:spacing w:val="-5"/>
        </w:rPr>
        <w:t xml:space="preserve"> </w:t>
      </w:r>
      <w:r>
        <w:t>is</w:t>
      </w:r>
      <w:r>
        <w:rPr>
          <w:spacing w:val="-1"/>
        </w:rPr>
        <w:t xml:space="preserve"> </w:t>
      </w:r>
      <w:r>
        <w:t>one</w:t>
      </w:r>
      <w:r>
        <w:rPr>
          <w:spacing w:val="-4"/>
        </w:rPr>
        <w:t xml:space="preserve"> </w:t>
      </w:r>
      <w:r>
        <w:t>of the most used</w:t>
      </w:r>
      <w:r>
        <w:rPr>
          <w:spacing w:val="-4"/>
        </w:rPr>
        <w:t xml:space="preserve"> </w:t>
      </w:r>
      <w:r>
        <w:t>natural fibers</w:t>
      </w:r>
      <w:r>
        <w:rPr>
          <w:spacing w:val="-1"/>
        </w:rPr>
        <w:t xml:space="preserve"> </w:t>
      </w:r>
      <w:r>
        <w:t>and</w:t>
      </w:r>
      <w:r>
        <w:rPr>
          <w:spacing w:val="-4"/>
        </w:rPr>
        <w:t xml:space="preserve"> </w:t>
      </w:r>
      <w:r>
        <w:t>Brazil</w:t>
      </w:r>
      <w:r>
        <w:rPr>
          <w:spacing w:val="-1"/>
        </w:rPr>
        <w:t xml:space="preserve"> </w:t>
      </w:r>
      <w:r>
        <w:t>is</w:t>
      </w:r>
      <w:r>
        <w:rPr>
          <w:spacing w:val="-5"/>
        </w:rPr>
        <w:t xml:space="preserve"> </w:t>
      </w:r>
      <w:r>
        <w:t>one</w:t>
      </w:r>
      <w:r>
        <w:rPr>
          <w:spacing w:val="-4"/>
        </w:rPr>
        <w:t xml:space="preserve"> </w:t>
      </w:r>
      <w:r>
        <w:t>of the</w:t>
      </w:r>
      <w:r>
        <w:rPr>
          <w:spacing w:val="-4"/>
        </w:rPr>
        <w:t xml:space="preserve"> </w:t>
      </w:r>
      <w:r>
        <w:t>largest</w:t>
      </w:r>
      <w:r>
        <w:rPr>
          <w:spacing w:val="-5"/>
        </w:rPr>
        <w:t xml:space="preserve"> </w:t>
      </w:r>
      <w:r>
        <w:t>producers of this fiber. It is</w:t>
      </w:r>
      <w:r>
        <w:rPr>
          <w:spacing w:val="-4"/>
        </w:rPr>
        <w:t xml:space="preserve"> </w:t>
      </w:r>
      <w:r>
        <w:t>a species native to south Mexico consists of the</w:t>
      </w:r>
      <w:r>
        <w:rPr>
          <w:spacing w:val="-3"/>
        </w:rPr>
        <w:t xml:space="preserve"> </w:t>
      </w:r>
      <w:r>
        <w:t>rosette</w:t>
      </w:r>
      <w:r>
        <w:rPr>
          <w:spacing w:val="-3"/>
        </w:rPr>
        <w:t xml:space="preserve"> </w:t>
      </w:r>
      <w:r>
        <w:t>of</w:t>
      </w:r>
      <w:r>
        <w:rPr>
          <w:spacing w:val="-3"/>
        </w:rPr>
        <w:t xml:space="preserve"> </w:t>
      </w:r>
      <w:r>
        <w:t>leaves grows up</w:t>
      </w:r>
      <w:r>
        <w:rPr>
          <w:spacing w:val="40"/>
        </w:rPr>
        <w:t xml:space="preserve"> </w:t>
      </w:r>
      <w:r>
        <w:t>to</w:t>
      </w:r>
      <w:r>
        <w:rPr>
          <w:spacing w:val="40"/>
        </w:rPr>
        <w:t xml:space="preserve"> </w:t>
      </w:r>
      <w:r>
        <w:t>1.5–2</w:t>
      </w:r>
      <w:r>
        <w:rPr>
          <w:spacing w:val="40"/>
        </w:rPr>
        <w:t xml:space="preserve"> </w:t>
      </w:r>
      <w:r>
        <w:t>m</w:t>
      </w:r>
      <w:r>
        <w:rPr>
          <w:spacing w:val="40"/>
        </w:rPr>
        <w:t xml:space="preserve"> </w:t>
      </w:r>
      <w:r>
        <w:t>tall</w:t>
      </w:r>
      <w:r>
        <w:rPr>
          <w:spacing w:val="40"/>
        </w:rPr>
        <w:t xml:space="preserve"> </w:t>
      </w:r>
      <w:r>
        <w:t>(</w:t>
      </w:r>
      <w:hyperlink r:id="rId82" w:anchor="B135" w:history="1">
        <w:r>
          <w:rPr>
            <w:rStyle w:val="Hyperlink"/>
            <w:u w:color="0000FF"/>
          </w:rPr>
          <w:t>Naveen</w:t>
        </w:r>
        <w:r>
          <w:rPr>
            <w:rStyle w:val="Hyperlink"/>
            <w:spacing w:val="40"/>
            <w:u w:color="0000FF"/>
          </w:rPr>
          <w:t xml:space="preserve"> </w:t>
        </w:r>
        <w:r>
          <w:rPr>
            <w:rStyle w:val="Hyperlink"/>
            <w:u w:color="0000FF"/>
          </w:rPr>
          <w:t>et</w:t>
        </w:r>
        <w:r>
          <w:rPr>
            <w:rStyle w:val="Hyperlink"/>
            <w:spacing w:val="40"/>
            <w:u w:color="0000FF"/>
          </w:rPr>
          <w:t xml:space="preserve"> </w:t>
        </w:r>
        <w:r>
          <w:rPr>
            <w:rStyle w:val="Hyperlink"/>
            <w:u w:color="0000FF"/>
          </w:rPr>
          <w:t>al.,</w:t>
        </w:r>
        <w:r>
          <w:rPr>
            <w:rStyle w:val="Hyperlink"/>
            <w:spacing w:val="40"/>
            <w:u w:color="0000FF"/>
          </w:rPr>
          <w:t xml:space="preserve"> </w:t>
        </w:r>
        <w:r>
          <w:rPr>
            <w:rStyle w:val="Hyperlink"/>
            <w:u w:color="0000FF"/>
          </w:rPr>
          <w:t>2018</w:t>
        </w:r>
      </w:hyperlink>
      <w:r>
        <w:t xml:space="preserve">; </w:t>
      </w:r>
      <w:hyperlink r:id="rId83" w:anchor="B170" w:history="1">
        <w:r>
          <w:rPr>
            <w:rStyle w:val="Hyperlink"/>
            <w:u w:color="0000FF"/>
          </w:rPr>
          <w:t>Sanjay</w:t>
        </w:r>
        <w:r>
          <w:rPr>
            <w:rStyle w:val="Hyperlink"/>
            <w:spacing w:val="40"/>
            <w:u w:color="0000FF"/>
          </w:rPr>
          <w:t xml:space="preserve"> </w:t>
        </w:r>
        <w:r>
          <w:rPr>
            <w:rStyle w:val="Hyperlink"/>
            <w:u w:color="0000FF"/>
          </w:rPr>
          <w:t>et</w:t>
        </w:r>
        <w:r>
          <w:rPr>
            <w:rStyle w:val="Hyperlink"/>
            <w:spacing w:val="40"/>
            <w:u w:color="0000FF"/>
          </w:rPr>
          <w:t xml:space="preserve"> </w:t>
        </w:r>
        <w:r>
          <w:rPr>
            <w:rStyle w:val="Hyperlink"/>
            <w:u w:color="0000FF"/>
          </w:rPr>
          <w:t>al.,</w:t>
        </w:r>
        <w:r>
          <w:rPr>
            <w:rStyle w:val="Hyperlink"/>
            <w:spacing w:val="40"/>
            <w:u w:color="0000FF"/>
          </w:rPr>
          <w:t xml:space="preserve"> </w:t>
        </w:r>
        <w:r>
          <w:rPr>
            <w:rStyle w:val="Hyperlink"/>
            <w:u w:color="0000FF"/>
          </w:rPr>
          <w:t>2018</w:t>
        </w:r>
      </w:hyperlink>
      <w:r>
        <w:t xml:space="preserve">; </w:t>
      </w:r>
      <w:hyperlink r:id="rId84" w:anchor="B182" w:history="1">
        <w:r>
          <w:rPr>
            <w:rStyle w:val="Hyperlink"/>
            <w:u w:color="0000FF"/>
          </w:rPr>
          <w:t>Senthilkumar</w:t>
        </w:r>
        <w:r>
          <w:rPr>
            <w:rStyle w:val="Hyperlink"/>
            <w:spacing w:val="40"/>
            <w:u w:color="0000FF"/>
          </w:rPr>
          <w:t xml:space="preserve"> </w:t>
        </w:r>
        <w:r>
          <w:rPr>
            <w:rStyle w:val="Hyperlink"/>
            <w:u w:color="0000FF"/>
          </w:rPr>
          <w:t>et</w:t>
        </w:r>
        <w:r>
          <w:rPr>
            <w:rStyle w:val="Hyperlink"/>
            <w:spacing w:val="40"/>
            <w:u w:color="0000FF"/>
          </w:rPr>
          <w:t xml:space="preserve"> </w:t>
        </w:r>
        <w:r>
          <w:rPr>
            <w:rStyle w:val="Hyperlink"/>
            <w:u w:color="0000FF"/>
          </w:rPr>
          <w:t>al.,</w:t>
        </w:r>
      </w:hyperlink>
      <w:r>
        <w:rPr>
          <w:color w:val="0000FF"/>
        </w:rPr>
        <w:t xml:space="preserve"> </w:t>
      </w:r>
      <w:hyperlink r:id="rId85" w:anchor="B182" w:history="1">
        <w:r>
          <w:rPr>
            <w:rStyle w:val="Hyperlink"/>
            <w:u w:color="0000FF"/>
          </w:rPr>
          <w:t>2018</w:t>
        </w:r>
      </w:hyperlink>
      <w:r>
        <w:t xml:space="preserve">; </w:t>
      </w:r>
      <w:hyperlink r:id="rId86" w:anchor="B62" w:history="1">
        <w:r>
          <w:rPr>
            <w:rStyle w:val="Hyperlink"/>
            <w:u w:color="0000FF"/>
          </w:rPr>
          <w:t>Devaraju and Harikumar, 2019</w:t>
        </w:r>
      </w:hyperlink>
      <w:r>
        <w:t>). The sisal produces about 200–250 commercially</w:t>
      </w:r>
    </w:p>
    <w:p w14:paraId="6FBCEE5A" w14:textId="77777777"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14:paraId="3E10EA22" w14:textId="77777777" w:rsidR="00D53F54" w:rsidRDefault="005D6D3F">
      <w:pPr>
        <w:pStyle w:val="BodyText"/>
        <w:spacing w:before="80" w:line="362" w:lineRule="auto"/>
        <w:ind w:right="356"/>
      </w:pPr>
      <w:r>
        <w:lastRenderedPageBreak/>
        <w:t>usable leaves in the life span of 6–7 years. The sisal fibers are having good range of mechanical properties and are used in the automotive industry, shipping industry (for mooring</w:t>
      </w:r>
      <w:r>
        <w:rPr>
          <w:spacing w:val="-11"/>
        </w:rPr>
        <w:t xml:space="preserve"> </w:t>
      </w:r>
      <w:r>
        <w:t>small</w:t>
      </w:r>
      <w:r>
        <w:rPr>
          <w:spacing w:val="-8"/>
        </w:rPr>
        <w:t xml:space="preserve"> </w:t>
      </w:r>
      <w:r>
        <w:t>craft</w:t>
      </w:r>
      <w:r>
        <w:rPr>
          <w:spacing w:val="-15"/>
        </w:rPr>
        <w:t xml:space="preserve"> </w:t>
      </w:r>
      <w:r>
        <w:t>and</w:t>
      </w:r>
      <w:r>
        <w:rPr>
          <w:spacing w:val="-16"/>
        </w:rPr>
        <w:t xml:space="preserve"> </w:t>
      </w:r>
      <w:r>
        <w:t>handling</w:t>
      </w:r>
      <w:r>
        <w:rPr>
          <w:spacing w:val="-11"/>
        </w:rPr>
        <w:t xml:space="preserve"> </w:t>
      </w:r>
      <w:r>
        <w:t>cargo),</w:t>
      </w:r>
      <w:r>
        <w:rPr>
          <w:spacing w:val="-16"/>
        </w:rPr>
        <w:t xml:space="preserve"> </w:t>
      </w:r>
      <w:r>
        <w:t>civil</w:t>
      </w:r>
      <w:r>
        <w:rPr>
          <w:spacing w:val="-13"/>
        </w:rPr>
        <w:t xml:space="preserve"> </w:t>
      </w:r>
      <w:r>
        <w:t>constructions,</w:t>
      </w:r>
      <w:r>
        <w:rPr>
          <w:spacing w:val="-11"/>
        </w:rPr>
        <w:t xml:space="preserve"> </w:t>
      </w:r>
      <w:r>
        <w:t>used</w:t>
      </w:r>
      <w:r>
        <w:rPr>
          <w:spacing w:val="-11"/>
        </w:rPr>
        <w:t xml:space="preserve"> </w:t>
      </w:r>
      <w:r>
        <w:t>as</w:t>
      </w:r>
      <w:r>
        <w:rPr>
          <w:spacing w:val="-16"/>
        </w:rPr>
        <w:t xml:space="preserve"> </w:t>
      </w:r>
      <w:r>
        <w:t>fiber</w:t>
      </w:r>
      <w:r>
        <w:rPr>
          <w:spacing w:val="-15"/>
        </w:rPr>
        <w:t xml:space="preserve"> </w:t>
      </w:r>
      <w:r>
        <w:t>core</w:t>
      </w:r>
      <w:r>
        <w:rPr>
          <w:spacing w:val="-16"/>
        </w:rPr>
        <w:t xml:space="preserve"> </w:t>
      </w:r>
      <w:r>
        <w:t>of the</w:t>
      </w:r>
      <w:r>
        <w:rPr>
          <w:spacing w:val="-11"/>
        </w:rPr>
        <w:t xml:space="preserve"> </w:t>
      </w:r>
      <w:r>
        <w:t>steel wire cables of elevators, agricultural twine or baler twine, etc. (</w:t>
      </w:r>
      <w:hyperlink r:id="rId87" w:anchor="B123" w:history="1">
        <w:r>
          <w:rPr>
            <w:rStyle w:val="Hyperlink"/>
            <w:u w:color="0000FF"/>
          </w:rPr>
          <w:t>Mihai, 2013</w:t>
        </w:r>
      </w:hyperlink>
      <w:r>
        <w:t>;</w:t>
      </w:r>
      <w:r>
        <w:rPr>
          <w:spacing w:val="-5"/>
        </w:rPr>
        <w:t xml:space="preserve"> </w:t>
      </w:r>
      <w:hyperlink r:id="rId88" w:anchor="B154" w:history="1">
        <w:r>
          <w:rPr>
            <w:rStyle w:val="Hyperlink"/>
            <w:u w:color="0000FF"/>
          </w:rPr>
          <w:t>Ramesh et</w:t>
        </w:r>
      </w:hyperlink>
      <w:r>
        <w:rPr>
          <w:color w:val="0000FF"/>
        </w:rPr>
        <w:t xml:space="preserve"> </w:t>
      </w:r>
      <w:hyperlink r:id="rId89" w:anchor="B154" w:history="1">
        <w:r>
          <w:rPr>
            <w:rStyle w:val="Hyperlink"/>
            <w:u w:color="0000FF"/>
          </w:rPr>
          <w:t>al., 2013</w:t>
        </w:r>
      </w:hyperlink>
      <w:r>
        <w:t xml:space="preserve">; </w:t>
      </w:r>
      <w:hyperlink r:id="rId90" w:anchor="B136" w:history="1">
        <w:r>
          <w:rPr>
            <w:rStyle w:val="Hyperlink"/>
            <w:u w:color="0000FF"/>
          </w:rPr>
          <w:t>Nirmal et al., 2015</w:t>
        </w:r>
      </w:hyperlink>
      <w:r>
        <w:t xml:space="preserve">; </w:t>
      </w:r>
      <w:hyperlink r:id="rId91" w:anchor="B21" w:history="1">
        <w:r>
          <w:rPr>
            <w:rStyle w:val="Hyperlink"/>
            <w:u w:color="0000FF"/>
          </w:rPr>
          <w:t>Aslan et al., 2018</w:t>
        </w:r>
      </w:hyperlink>
      <w:r>
        <w:t>).</w:t>
      </w:r>
    </w:p>
    <w:p w14:paraId="29F2E282" w14:textId="77777777" w:rsidR="00D53F54" w:rsidRDefault="005D6D3F">
      <w:pPr>
        <w:spacing w:before="202"/>
        <w:ind w:left="360"/>
        <w:jc w:val="both"/>
        <w:rPr>
          <w:sz w:val="24"/>
          <w:szCs w:val="24"/>
        </w:rPr>
      </w:pPr>
      <w:r>
        <w:rPr>
          <w:sz w:val="24"/>
          <w:szCs w:val="24"/>
        </w:rPr>
        <w:t>Date</w:t>
      </w:r>
      <w:r>
        <w:rPr>
          <w:spacing w:val="2"/>
          <w:sz w:val="24"/>
          <w:szCs w:val="24"/>
        </w:rPr>
        <w:t xml:space="preserve"> </w:t>
      </w:r>
      <w:r>
        <w:rPr>
          <w:sz w:val="24"/>
          <w:szCs w:val="24"/>
        </w:rPr>
        <w:t>Palm</w:t>
      </w:r>
      <w:r>
        <w:rPr>
          <w:spacing w:val="-6"/>
          <w:sz w:val="24"/>
          <w:szCs w:val="24"/>
        </w:rPr>
        <w:t xml:space="preserve"> </w:t>
      </w:r>
      <w:r>
        <w:rPr>
          <w:sz w:val="24"/>
          <w:szCs w:val="24"/>
        </w:rPr>
        <w:t>(</w:t>
      </w:r>
      <w:r>
        <w:rPr>
          <w:rFonts w:ascii="Arial" w:eastAsia="Microsoft Sans Serif"/>
          <w:i/>
          <w:sz w:val="24"/>
          <w:szCs w:val="24"/>
        </w:rPr>
        <w:t>Phoenix</w:t>
      </w:r>
      <w:r>
        <w:rPr>
          <w:rFonts w:ascii="Arial" w:eastAsia="Microsoft Sans Serif"/>
          <w:i/>
          <w:spacing w:val="-7"/>
          <w:sz w:val="24"/>
          <w:szCs w:val="24"/>
        </w:rPr>
        <w:t xml:space="preserve"> </w:t>
      </w:r>
      <w:r>
        <w:rPr>
          <w:rFonts w:ascii="Arial" w:eastAsia="Microsoft Sans Serif"/>
          <w:i/>
          <w:spacing w:val="-2"/>
          <w:sz w:val="24"/>
          <w:szCs w:val="24"/>
        </w:rPr>
        <w:t>dactylifera</w:t>
      </w:r>
      <w:r>
        <w:rPr>
          <w:spacing w:val="-2"/>
          <w:sz w:val="24"/>
          <w:szCs w:val="24"/>
        </w:rPr>
        <w:t>)</w:t>
      </w:r>
    </w:p>
    <w:p w14:paraId="65E86BFE" w14:textId="77777777" w:rsidR="00D53F54" w:rsidRDefault="005D6D3F">
      <w:pPr>
        <w:pStyle w:val="BodyText"/>
        <w:spacing w:before="71"/>
        <w:ind w:left="0"/>
      </w:pPr>
      <w:r>
        <w:t xml:space="preserve"> </w:t>
      </w:r>
    </w:p>
    <w:p w14:paraId="2083D627" w14:textId="77777777" w:rsidR="00D53F54" w:rsidRDefault="005D6D3F">
      <w:pPr>
        <w:pStyle w:val="BodyText"/>
        <w:spacing w:line="362" w:lineRule="auto"/>
        <w:ind w:right="350"/>
      </w:pPr>
      <w:r>
        <w:t>The date palm is known as palm extensively grown for its fruit. The biodiversity of the date palm is all over the world comprising around 19 species with more than 5,000 cultivators all around the world (</w:t>
      </w:r>
      <w:hyperlink r:id="rId92" w:anchor="B212" w:history="1">
        <w:r>
          <w:rPr>
            <w:rStyle w:val="Hyperlink"/>
            <w:u w:color="0000FF"/>
          </w:rPr>
          <w:t>Wales and Blackman, 2017</w:t>
        </w:r>
      </w:hyperlink>
      <w:r>
        <w:t xml:space="preserve">; </w:t>
      </w:r>
      <w:hyperlink r:id="rId93" w:anchor="B10" w:history="1">
        <w:r>
          <w:rPr>
            <w:rStyle w:val="Hyperlink"/>
            <w:u w:color="0000FF"/>
          </w:rPr>
          <w:t>Alotaibi et al., 2019</w:t>
        </w:r>
      </w:hyperlink>
      <w:r>
        <w:t>;</w:t>
      </w:r>
      <w:r>
        <w:rPr>
          <w:spacing w:val="-4"/>
        </w:rPr>
        <w:t xml:space="preserve"> </w:t>
      </w:r>
      <w:hyperlink r:id="rId94" w:anchor="B160" w:history="1">
        <w:r>
          <w:rPr>
            <w:rStyle w:val="Hyperlink"/>
            <w:u w:color="0000FF"/>
          </w:rPr>
          <w:t>Rivera</w:t>
        </w:r>
      </w:hyperlink>
      <w:r>
        <w:rPr>
          <w:color w:val="0000FF"/>
        </w:rPr>
        <w:t xml:space="preserve"> </w:t>
      </w:r>
      <w:hyperlink r:id="rId95" w:anchor="B160" w:history="1">
        <w:r>
          <w:rPr>
            <w:rStyle w:val="Hyperlink"/>
            <w:u w:color="0000FF"/>
          </w:rPr>
          <w:t>et al., 2019</w:t>
        </w:r>
      </w:hyperlink>
      <w:r>
        <w:t>). The date palm trees (</w:t>
      </w:r>
      <w:r>
        <w:rPr>
          <w:rFonts w:ascii="Arial" w:eastAsia="Microsoft Sans Serif"/>
          <w:i/>
        </w:rPr>
        <w:t xml:space="preserve">Phoenix dactylifera </w:t>
      </w:r>
      <w:r>
        <w:t>L.) are the tallest among the Phoenix species and can grow up to 23 m height (</w:t>
      </w:r>
      <w:hyperlink r:id="rId96" w:anchor="B8" w:history="1">
        <w:r>
          <w:rPr>
            <w:rStyle w:val="Hyperlink"/>
            <w:u w:color="0000FF"/>
          </w:rPr>
          <w:t>Al-Oqla and Sapuan, 2014</w:t>
        </w:r>
      </w:hyperlink>
      <w:r>
        <w:t xml:space="preserve">; </w:t>
      </w:r>
      <w:hyperlink r:id="rId97" w:anchor="B78" w:history="1">
        <w:r>
          <w:rPr>
            <w:rStyle w:val="Hyperlink"/>
            <w:u w:color="0000FF"/>
          </w:rPr>
          <w:t>Gheith et</w:t>
        </w:r>
      </w:hyperlink>
      <w:r>
        <w:rPr>
          <w:color w:val="0000FF"/>
        </w:rPr>
        <w:t xml:space="preserve"> </w:t>
      </w:r>
      <w:hyperlink r:id="rId98" w:anchor="B78" w:history="1">
        <w:r>
          <w:rPr>
            <w:rStyle w:val="Hyperlink"/>
            <w:u w:color="0000FF"/>
          </w:rPr>
          <w:t>al., 2018</w:t>
        </w:r>
      </w:hyperlink>
      <w:r>
        <w:t xml:space="preserve">; </w:t>
      </w:r>
      <w:hyperlink r:id="rId99" w:anchor="B121" w:history="1">
        <w:r>
          <w:rPr>
            <w:rStyle w:val="Hyperlink"/>
            <w:u w:color="0000FF"/>
          </w:rPr>
          <w:t>Masri et al., 2018</w:t>
        </w:r>
      </w:hyperlink>
      <w:r>
        <w:t>). The date palm</w:t>
      </w:r>
      <w:r>
        <w:rPr>
          <w:spacing w:val="-2"/>
        </w:rPr>
        <w:t xml:space="preserve"> </w:t>
      </w:r>
      <w:r>
        <w:t>rachis and leaves are accumulated in large quantity after the harvesting of the date farm fruits every year in the farming lands of different countries. These fibers can be used as the potential cellulosic fiber sources. These fibers from</w:t>
      </w:r>
      <w:r>
        <w:rPr>
          <w:spacing w:val="-2"/>
        </w:rPr>
        <w:t xml:space="preserve"> </w:t>
      </w:r>
      <w:r>
        <w:t>leaves and rachis can be used as the reinforcement for thermoplastic and thermosetting polymers. Some researchers have found ways to use the date palm fibers in the automotive application (</w:t>
      </w:r>
      <w:hyperlink r:id="rId100" w:anchor="B5" w:history="1">
        <w:r>
          <w:rPr>
            <w:rStyle w:val="Hyperlink"/>
            <w:u w:color="0000FF"/>
          </w:rPr>
          <w:t>Alawar et al., 2009</w:t>
        </w:r>
      </w:hyperlink>
      <w:r>
        <w:t xml:space="preserve">; </w:t>
      </w:r>
      <w:hyperlink r:id="rId101" w:anchor="B19" w:history="1">
        <w:r>
          <w:rPr>
            <w:rStyle w:val="Hyperlink"/>
            <w:u w:color="0000FF"/>
          </w:rPr>
          <w:t>Arunachalam, 2012</w:t>
        </w:r>
      </w:hyperlink>
      <w:r>
        <w:t xml:space="preserve">; </w:t>
      </w:r>
      <w:hyperlink r:id="rId102" w:anchor="B109" w:history="1">
        <w:r>
          <w:rPr>
            <w:rStyle w:val="Hyperlink"/>
            <w:u w:color="0000FF"/>
          </w:rPr>
          <w:t>Liu et al.,</w:t>
        </w:r>
      </w:hyperlink>
      <w:r>
        <w:rPr>
          <w:color w:val="0000FF"/>
        </w:rPr>
        <w:t xml:space="preserve"> </w:t>
      </w:r>
      <w:hyperlink r:id="rId103" w:anchor="B109" w:history="1">
        <w:r>
          <w:rPr>
            <w:rStyle w:val="Hyperlink"/>
            <w:spacing w:val="-2"/>
            <w:u w:color="0000FF"/>
          </w:rPr>
          <w:t>2018</w:t>
        </w:r>
      </w:hyperlink>
      <w:r>
        <w:rPr>
          <w:spacing w:val="-2"/>
        </w:rPr>
        <w:t>).</w:t>
      </w:r>
    </w:p>
    <w:p w14:paraId="7CBB58B3" w14:textId="77777777" w:rsidR="00D53F54" w:rsidRDefault="005D6D3F">
      <w:pPr>
        <w:pStyle w:val="BodyText"/>
        <w:spacing w:before="205"/>
      </w:pPr>
      <w:r>
        <w:t>Cotton</w:t>
      </w:r>
      <w:r>
        <w:rPr>
          <w:spacing w:val="-1"/>
        </w:rPr>
        <w:t xml:space="preserve"> </w:t>
      </w:r>
      <w:r>
        <w:rPr>
          <w:spacing w:val="-2"/>
        </w:rPr>
        <w:t>(Gossypium)</w:t>
      </w:r>
    </w:p>
    <w:p w14:paraId="3A46D69F" w14:textId="77777777" w:rsidR="00D53F54" w:rsidRDefault="005D6D3F">
      <w:pPr>
        <w:pStyle w:val="BodyText"/>
        <w:spacing w:before="71"/>
        <w:ind w:left="0"/>
      </w:pPr>
      <w:r>
        <w:t xml:space="preserve"> </w:t>
      </w:r>
    </w:p>
    <w:p w14:paraId="4AA45486" w14:textId="77777777" w:rsidR="00D53F54" w:rsidRDefault="005D6D3F">
      <w:pPr>
        <w:pStyle w:val="BodyText"/>
        <w:spacing w:line="362" w:lineRule="auto"/>
        <w:ind w:right="354"/>
      </w:pPr>
      <w:r>
        <w:t>Cotton belongs to the sub-tribe Hibisceae and family of Malvaceae is an important agricultural crop (</w:t>
      </w:r>
      <w:hyperlink r:id="rId104" w:anchor="B69" w:history="1">
        <w:r>
          <w:rPr>
            <w:rStyle w:val="Hyperlink"/>
            <w:u w:color="0000FF"/>
          </w:rPr>
          <w:t>Elmogahzy and Farag, 2018</w:t>
        </w:r>
      </w:hyperlink>
      <w:r>
        <w:t>). It is the commonly used natural fiber for the</w:t>
      </w:r>
      <w:r>
        <w:rPr>
          <w:spacing w:val="-16"/>
        </w:rPr>
        <w:t xml:space="preserve"> </w:t>
      </w:r>
      <w:r>
        <w:t>production</w:t>
      </w:r>
      <w:r>
        <w:rPr>
          <w:spacing w:val="-16"/>
        </w:rPr>
        <w:t xml:space="preserve"> </w:t>
      </w:r>
      <w:r>
        <w:t>of</w:t>
      </w:r>
      <w:r>
        <w:rPr>
          <w:spacing w:val="-16"/>
        </w:rPr>
        <w:t xml:space="preserve"> </w:t>
      </w:r>
      <w:r>
        <w:t>cloths.</w:t>
      </w:r>
      <w:r>
        <w:rPr>
          <w:spacing w:val="-16"/>
        </w:rPr>
        <w:t xml:space="preserve"> </w:t>
      </w:r>
      <w:r>
        <w:t>The</w:t>
      </w:r>
      <w:r>
        <w:rPr>
          <w:spacing w:val="-16"/>
        </w:rPr>
        <w:t xml:space="preserve"> </w:t>
      </w:r>
      <w:r>
        <w:t>cotton</w:t>
      </w:r>
      <w:r>
        <w:rPr>
          <w:spacing w:val="-16"/>
        </w:rPr>
        <w:t xml:space="preserve"> </w:t>
      </w:r>
      <w:r>
        <w:t>is</w:t>
      </w:r>
      <w:r>
        <w:rPr>
          <w:spacing w:val="-16"/>
        </w:rPr>
        <w:t xml:space="preserve"> </w:t>
      </w:r>
      <w:r>
        <w:t>grown</w:t>
      </w:r>
      <w:r>
        <w:rPr>
          <w:spacing w:val="-16"/>
        </w:rPr>
        <w:t xml:space="preserve"> </w:t>
      </w:r>
      <w:r>
        <w:t>in</w:t>
      </w:r>
      <w:r>
        <w:rPr>
          <w:spacing w:val="-16"/>
        </w:rPr>
        <w:t xml:space="preserve"> </w:t>
      </w:r>
      <w:r>
        <w:t>tropical</w:t>
      </w:r>
      <w:r>
        <w:rPr>
          <w:spacing w:val="-16"/>
        </w:rPr>
        <w:t xml:space="preserve"> </w:t>
      </w:r>
      <w:r>
        <w:t>and</w:t>
      </w:r>
      <w:r>
        <w:rPr>
          <w:spacing w:val="-16"/>
        </w:rPr>
        <w:t xml:space="preserve"> </w:t>
      </w:r>
      <w:r>
        <w:t>subtropical</w:t>
      </w:r>
      <w:r>
        <w:rPr>
          <w:spacing w:val="-16"/>
        </w:rPr>
        <w:t xml:space="preserve"> </w:t>
      </w:r>
      <w:r>
        <w:t>regions,</w:t>
      </w:r>
      <w:r>
        <w:rPr>
          <w:spacing w:val="-16"/>
        </w:rPr>
        <w:t xml:space="preserve"> </w:t>
      </w:r>
      <w:r>
        <w:t>and</w:t>
      </w:r>
      <w:r>
        <w:rPr>
          <w:spacing w:val="-16"/>
        </w:rPr>
        <w:t xml:space="preserve"> </w:t>
      </w:r>
      <w:r>
        <w:t>China is the largest producer of cotton followed by India and the United States (</w:t>
      </w:r>
      <w:hyperlink r:id="rId105" w:anchor="B131" w:history="1">
        <w:r>
          <w:rPr>
            <w:rStyle w:val="Hyperlink"/>
            <w:u w:color="0000FF"/>
          </w:rPr>
          <w:t>Mwaikambo et</w:t>
        </w:r>
      </w:hyperlink>
      <w:r>
        <w:rPr>
          <w:color w:val="0000FF"/>
        </w:rPr>
        <w:t xml:space="preserve"> </w:t>
      </w:r>
      <w:hyperlink r:id="rId106" w:anchor="B131" w:history="1">
        <w:r>
          <w:rPr>
            <w:rStyle w:val="Hyperlink"/>
            <w:u w:color="0000FF"/>
          </w:rPr>
          <w:t>al., 2000</w:t>
        </w:r>
      </w:hyperlink>
      <w:r>
        <w:t xml:space="preserve">; </w:t>
      </w:r>
      <w:hyperlink r:id="rId107" w:anchor="B53" w:history="1">
        <w:r>
          <w:rPr>
            <w:rStyle w:val="Hyperlink"/>
            <w:u w:color="0000FF"/>
          </w:rPr>
          <w:t>Colomban and Jauzein, 2018</w:t>
        </w:r>
      </w:hyperlink>
      <w:r>
        <w:t>). Among the various species of cotton, upland cotton (</w:t>
      </w:r>
      <w:r>
        <w:rPr>
          <w:rFonts w:ascii="Arial" w:eastAsia="Microsoft Sans Serif" w:hAnsi="Arial"/>
          <w:i/>
        </w:rPr>
        <w:t>Gossypium hirsutum</w:t>
      </w:r>
      <w:r>
        <w:t>) and pima cotton (</w:t>
      </w:r>
      <w:r>
        <w:rPr>
          <w:rFonts w:ascii="Arial" w:eastAsia="Microsoft Sans Serif" w:hAnsi="Arial"/>
          <w:i/>
        </w:rPr>
        <w:t>Gossypium barbadense</w:t>
      </w:r>
      <w:r>
        <w:t>) are the most popular (</w:t>
      </w:r>
      <w:hyperlink r:id="rId108" w:anchor="B232" w:history="1">
        <w:r>
          <w:rPr>
            <w:rStyle w:val="Hyperlink"/>
            <w:u w:color="0000FF"/>
          </w:rPr>
          <w:t>Zou et al., 2011</w:t>
        </w:r>
      </w:hyperlink>
      <w:r>
        <w:t xml:space="preserve">; </w:t>
      </w:r>
      <w:hyperlink r:id="rId109" w:anchor="B9" w:history="1">
        <w:r>
          <w:rPr>
            <w:rStyle w:val="Hyperlink"/>
            <w:u w:color="0000FF"/>
          </w:rPr>
          <w:t>Al-Oqla et al., 2015</w:t>
        </w:r>
      </w:hyperlink>
      <w:r>
        <w:t xml:space="preserve">; </w:t>
      </w:r>
      <w:hyperlink r:id="rId110" w:anchor="B188" w:history="1">
        <w:r>
          <w:rPr>
            <w:rStyle w:val="Hyperlink"/>
            <w:u w:color="0000FF"/>
          </w:rPr>
          <w:t>Sharma et al., 2017</w:t>
        </w:r>
      </w:hyperlink>
      <w:r>
        <w:t>). The leaves of the cotton are removed and are collected and compressed into truckload-sized “modules.” Later the modules are transported to processing plant known as the cotton gin. The gin separates</w:t>
      </w:r>
      <w:r>
        <w:rPr>
          <w:spacing w:val="20"/>
        </w:rPr>
        <w:t xml:space="preserve"> </w:t>
      </w:r>
      <w:r>
        <w:t>the</w:t>
      </w:r>
      <w:r>
        <w:rPr>
          <w:spacing w:val="21"/>
        </w:rPr>
        <w:t xml:space="preserve"> </w:t>
      </w:r>
      <w:r>
        <w:t>seeds,</w:t>
      </w:r>
      <w:r>
        <w:rPr>
          <w:spacing w:val="20"/>
        </w:rPr>
        <w:t xml:space="preserve"> </w:t>
      </w:r>
      <w:r>
        <w:t>sticks,</w:t>
      </w:r>
      <w:r>
        <w:rPr>
          <w:spacing w:val="20"/>
        </w:rPr>
        <w:t xml:space="preserve"> </w:t>
      </w:r>
      <w:r>
        <w:t>burrs,</w:t>
      </w:r>
      <w:r>
        <w:rPr>
          <w:spacing w:val="25"/>
        </w:rPr>
        <w:t xml:space="preserve"> </w:t>
      </w:r>
      <w:r>
        <w:t>etc.</w:t>
      </w:r>
      <w:r>
        <w:rPr>
          <w:spacing w:val="21"/>
        </w:rPr>
        <w:t xml:space="preserve"> </w:t>
      </w:r>
      <w:r>
        <w:t>from</w:t>
      </w:r>
      <w:r>
        <w:rPr>
          <w:spacing w:val="22"/>
        </w:rPr>
        <w:t xml:space="preserve"> </w:t>
      </w:r>
      <w:r>
        <w:t>the</w:t>
      </w:r>
      <w:r>
        <w:rPr>
          <w:spacing w:val="25"/>
        </w:rPr>
        <w:t xml:space="preserve"> </w:t>
      </w:r>
      <w:r>
        <w:t>cotton</w:t>
      </w:r>
      <w:r>
        <w:rPr>
          <w:spacing w:val="25"/>
        </w:rPr>
        <w:t xml:space="preserve"> </w:t>
      </w:r>
      <w:r>
        <w:t>fibers.</w:t>
      </w:r>
      <w:r>
        <w:rPr>
          <w:spacing w:val="20"/>
        </w:rPr>
        <w:t xml:space="preserve"> </w:t>
      </w:r>
      <w:r>
        <w:t>The</w:t>
      </w:r>
      <w:r>
        <w:rPr>
          <w:spacing w:val="21"/>
        </w:rPr>
        <w:t xml:space="preserve"> </w:t>
      </w:r>
      <w:r>
        <w:t>cotton</w:t>
      </w:r>
      <w:r>
        <w:rPr>
          <w:spacing w:val="25"/>
        </w:rPr>
        <w:t xml:space="preserve"> </w:t>
      </w:r>
      <w:r>
        <w:t>fiber</w:t>
      </w:r>
      <w:r>
        <w:rPr>
          <w:spacing w:val="21"/>
        </w:rPr>
        <w:t xml:space="preserve"> </w:t>
      </w:r>
      <w:r>
        <w:t>is</w:t>
      </w:r>
      <w:r>
        <w:rPr>
          <w:spacing w:val="20"/>
        </w:rPr>
        <w:t xml:space="preserve"> </w:t>
      </w:r>
      <w:r>
        <w:t>used</w:t>
      </w:r>
    </w:p>
    <w:p w14:paraId="1D4B6C74" w14:textId="77777777"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14:paraId="718C5476" w14:textId="77777777" w:rsidR="00D53F54" w:rsidRDefault="005D6D3F">
      <w:pPr>
        <w:pStyle w:val="BodyText"/>
        <w:spacing w:before="80" w:line="362" w:lineRule="auto"/>
        <w:ind w:right="353"/>
      </w:pPr>
      <w:r>
        <w:lastRenderedPageBreak/>
        <w:t>extensively in textile industries, and recently attempts have been made to develop the composites</w:t>
      </w:r>
      <w:r>
        <w:rPr>
          <w:spacing w:val="40"/>
        </w:rPr>
        <w:t xml:space="preserve"> </w:t>
      </w:r>
      <w:r>
        <w:t>for</w:t>
      </w:r>
      <w:r>
        <w:rPr>
          <w:spacing w:val="40"/>
        </w:rPr>
        <w:t xml:space="preserve"> </w:t>
      </w:r>
      <w:r>
        <w:t>industrial</w:t>
      </w:r>
      <w:r>
        <w:rPr>
          <w:spacing w:val="40"/>
        </w:rPr>
        <w:t xml:space="preserve"> </w:t>
      </w:r>
      <w:r>
        <w:t>applications</w:t>
      </w:r>
      <w:r>
        <w:rPr>
          <w:spacing w:val="40"/>
        </w:rPr>
        <w:t xml:space="preserve"> </w:t>
      </w:r>
      <w:r>
        <w:t>(</w:t>
      </w:r>
      <w:hyperlink r:id="rId111" w:anchor="B51" w:history="1">
        <w:r>
          <w:rPr>
            <w:rStyle w:val="Hyperlink"/>
            <w:u w:color="0000FF"/>
          </w:rPr>
          <w:t>Cheung</w:t>
        </w:r>
        <w:r>
          <w:rPr>
            <w:rStyle w:val="Hyperlink"/>
            <w:spacing w:val="40"/>
            <w:u w:color="0000FF"/>
          </w:rPr>
          <w:t xml:space="preserve"> </w:t>
        </w:r>
        <w:r>
          <w:rPr>
            <w:rStyle w:val="Hyperlink"/>
            <w:u w:color="0000FF"/>
          </w:rPr>
          <w:t>et</w:t>
        </w:r>
        <w:r>
          <w:rPr>
            <w:rStyle w:val="Hyperlink"/>
            <w:spacing w:val="40"/>
            <w:u w:color="0000FF"/>
          </w:rPr>
          <w:t xml:space="preserve"> </w:t>
        </w:r>
        <w:r>
          <w:rPr>
            <w:rStyle w:val="Hyperlink"/>
            <w:u w:color="0000FF"/>
          </w:rPr>
          <w:t>al.,</w:t>
        </w:r>
        <w:r>
          <w:rPr>
            <w:rStyle w:val="Hyperlink"/>
            <w:spacing w:val="40"/>
            <w:u w:color="0000FF"/>
          </w:rPr>
          <w:t xml:space="preserve"> </w:t>
        </w:r>
        <w:r>
          <w:rPr>
            <w:rStyle w:val="Hyperlink"/>
            <w:u w:color="0000FF"/>
          </w:rPr>
          <w:t>2009</w:t>
        </w:r>
      </w:hyperlink>
      <w:r>
        <w:t xml:space="preserve">; </w:t>
      </w:r>
      <w:hyperlink r:id="rId112" w:anchor="B80" w:history="1">
        <w:r>
          <w:rPr>
            <w:rStyle w:val="Hyperlink"/>
            <w:u w:color="0000FF"/>
          </w:rPr>
          <w:t>Gupta</w:t>
        </w:r>
        <w:r>
          <w:rPr>
            <w:rStyle w:val="Hyperlink"/>
            <w:spacing w:val="40"/>
            <w:u w:color="0000FF"/>
          </w:rPr>
          <w:t xml:space="preserve"> </w:t>
        </w:r>
        <w:r>
          <w:rPr>
            <w:rStyle w:val="Hyperlink"/>
            <w:u w:color="0000FF"/>
          </w:rPr>
          <w:t>and</w:t>
        </w:r>
        <w:r>
          <w:rPr>
            <w:rStyle w:val="Hyperlink"/>
            <w:spacing w:val="40"/>
            <w:u w:color="0000FF"/>
          </w:rPr>
          <w:t xml:space="preserve"> </w:t>
        </w:r>
        <w:r>
          <w:rPr>
            <w:rStyle w:val="Hyperlink"/>
            <w:u w:color="0000FF"/>
          </w:rPr>
          <w:t>Srivastava,</w:t>
        </w:r>
      </w:hyperlink>
      <w:r>
        <w:rPr>
          <w:color w:val="0000FF"/>
        </w:rPr>
        <w:t xml:space="preserve"> </w:t>
      </w:r>
      <w:hyperlink r:id="rId113" w:anchor="B80" w:history="1">
        <w:r>
          <w:rPr>
            <w:rStyle w:val="Hyperlink"/>
            <w:u w:color="0000FF"/>
          </w:rPr>
          <w:t>2016</w:t>
        </w:r>
      </w:hyperlink>
      <w:r>
        <w:t xml:space="preserve">; </w:t>
      </w:r>
      <w:hyperlink r:id="rId114" w:anchor="B30" w:history="1">
        <w:r>
          <w:rPr>
            <w:rStyle w:val="Hyperlink"/>
            <w:u w:color="0000FF"/>
          </w:rPr>
          <w:t>Balaji and Senthil Vadivu, 2017</w:t>
        </w:r>
      </w:hyperlink>
      <w:r>
        <w:t>).</w:t>
      </w:r>
    </w:p>
    <w:p w14:paraId="2F912728" w14:textId="77777777" w:rsidR="00D53F54" w:rsidRDefault="005D6D3F">
      <w:pPr>
        <w:spacing w:before="198"/>
        <w:ind w:left="360"/>
        <w:jc w:val="both"/>
        <w:rPr>
          <w:sz w:val="24"/>
          <w:szCs w:val="24"/>
        </w:rPr>
      </w:pPr>
      <w:r>
        <w:rPr>
          <w:sz w:val="24"/>
          <w:szCs w:val="24"/>
        </w:rPr>
        <w:t>Coconut</w:t>
      </w:r>
      <w:r>
        <w:rPr>
          <w:spacing w:val="-4"/>
          <w:sz w:val="24"/>
          <w:szCs w:val="24"/>
        </w:rPr>
        <w:t xml:space="preserve"> </w:t>
      </w:r>
      <w:r>
        <w:rPr>
          <w:sz w:val="24"/>
          <w:szCs w:val="24"/>
        </w:rPr>
        <w:t>Fiber</w:t>
      </w:r>
      <w:r>
        <w:rPr>
          <w:spacing w:val="-2"/>
          <w:sz w:val="24"/>
          <w:szCs w:val="24"/>
        </w:rPr>
        <w:t xml:space="preserve"> </w:t>
      </w:r>
      <w:r>
        <w:rPr>
          <w:sz w:val="24"/>
          <w:szCs w:val="24"/>
        </w:rPr>
        <w:t>(</w:t>
      </w:r>
      <w:r>
        <w:rPr>
          <w:rFonts w:ascii="Arial" w:eastAsia="Microsoft Sans Serif"/>
          <w:i/>
          <w:sz w:val="24"/>
          <w:szCs w:val="24"/>
        </w:rPr>
        <w:t>Cocos</w:t>
      </w:r>
      <w:r>
        <w:rPr>
          <w:rFonts w:ascii="Arial" w:eastAsia="Microsoft Sans Serif"/>
          <w:i/>
          <w:spacing w:val="-6"/>
          <w:sz w:val="24"/>
          <w:szCs w:val="24"/>
        </w:rPr>
        <w:t xml:space="preserve"> </w:t>
      </w:r>
      <w:r>
        <w:rPr>
          <w:rFonts w:ascii="Arial" w:eastAsia="Microsoft Sans Serif"/>
          <w:i/>
          <w:spacing w:val="-2"/>
          <w:sz w:val="24"/>
          <w:szCs w:val="24"/>
        </w:rPr>
        <w:t>nucifera</w:t>
      </w:r>
      <w:r>
        <w:rPr>
          <w:spacing w:val="-2"/>
          <w:sz w:val="24"/>
          <w:szCs w:val="24"/>
        </w:rPr>
        <w:t>)</w:t>
      </w:r>
    </w:p>
    <w:p w14:paraId="6E97FFC5" w14:textId="77777777" w:rsidR="00D53F54" w:rsidRDefault="005D6D3F">
      <w:pPr>
        <w:pStyle w:val="BodyText"/>
        <w:spacing w:before="70"/>
        <w:ind w:left="0"/>
      </w:pPr>
      <w:r>
        <w:t xml:space="preserve"> </w:t>
      </w:r>
    </w:p>
    <w:p w14:paraId="583C2B64" w14:textId="77777777" w:rsidR="00D53F54" w:rsidRDefault="005D6D3F">
      <w:pPr>
        <w:pStyle w:val="BodyText"/>
        <w:spacing w:line="362" w:lineRule="auto"/>
        <w:ind w:right="355"/>
      </w:pPr>
      <w:r>
        <w:t>The coconut fiber is obtained from the husk of the coconut fruit. Among the different natural fibers, coconut fiber is the thickest. Coconut trees are mainly grown in tropical regions (</w:t>
      </w:r>
      <w:hyperlink r:id="rId115" w:anchor="B132" w:history="1">
        <w:r>
          <w:rPr>
            <w:rStyle w:val="Hyperlink"/>
            <w:u w:color="0000FF"/>
          </w:rPr>
          <w:t>Nair, 2010</w:t>
        </w:r>
      </w:hyperlink>
      <w:r>
        <w:t xml:space="preserve">; </w:t>
      </w:r>
      <w:hyperlink r:id="rId116" w:anchor="B17" w:history="1">
        <w:r>
          <w:rPr>
            <w:rStyle w:val="Hyperlink"/>
            <w:u w:color="0000FF"/>
          </w:rPr>
          <w:t>Arulandoo et al., 2016</w:t>
        </w:r>
      </w:hyperlink>
      <w:r>
        <w:t xml:space="preserve">; </w:t>
      </w:r>
      <w:hyperlink r:id="rId117" w:anchor="B55" w:history="1">
        <w:r>
          <w:rPr>
            <w:rStyle w:val="Hyperlink"/>
            <w:u w:color="0000FF"/>
          </w:rPr>
          <w:t>Danso, 2017</w:t>
        </w:r>
      </w:hyperlink>
      <w:r>
        <w:t>). The major share of the commercially</w:t>
      </w:r>
      <w:r>
        <w:rPr>
          <w:spacing w:val="-16"/>
        </w:rPr>
        <w:t xml:space="preserve"> </w:t>
      </w:r>
      <w:r>
        <w:t>produced</w:t>
      </w:r>
      <w:r>
        <w:rPr>
          <w:spacing w:val="-16"/>
        </w:rPr>
        <w:t xml:space="preserve"> </w:t>
      </w:r>
      <w:r>
        <w:t>coconut</w:t>
      </w:r>
      <w:r>
        <w:rPr>
          <w:spacing w:val="-16"/>
        </w:rPr>
        <w:t xml:space="preserve"> </w:t>
      </w:r>
      <w:r>
        <w:t>fiber</w:t>
      </w:r>
      <w:r>
        <w:rPr>
          <w:spacing w:val="-16"/>
        </w:rPr>
        <w:t xml:space="preserve"> </w:t>
      </w:r>
      <w:r>
        <w:t>comes</w:t>
      </w:r>
      <w:r>
        <w:rPr>
          <w:spacing w:val="-16"/>
        </w:rPr>
        <w:t xml:space="preserve"> </w:t>
      </w:r>
      <w:r>
        <w:t>from</w:t>
      </w:r>
      <w:r>
        <w:rPr>
          <w:spacing w:val="-16"/>
        </w:rPr>
        <w:t xml:space="preserve"> </w:t>
      </w:r>
      <w:r>
        <w:t>India,</w:t>
      </w:r>
      <w:r>
        <w:rPr>
          <w:spacing w:val="-16"/>
        </w:rPr>
        <w:t xml:space="preserve"> </w:t>
      </w:r>
      <w:r>
        <w:t>Sri</w:t>
      </w:r>
      <w:r>
        <w:rPr>
          <w:spacing w:val="-16"/>
        </w:rPr>
        <w:t xml:space="preserve"> </w:t>
      </w:r>
      <w:r>
        <w:t>Lanka,</w:t>
      </w:r>
      <w:r>
        <w:rPr>
          <w:spacing w:val="-16"/>
        </w:rPr>
        <w:t xml:space="preserve"> </w:t>
      </w:r>
      <w:r>
        <w:t>Indonesia,</w:t>
      </w:r>
      <w:r>
        <w:rPr>
          <w:spacing w:val="-16"/>
        </w:rPr>
        <w:t xml:space="preserve"> </w:t>
      </w:r>
      <w:r>
        <w:t>Philippines, and Malaysia (</w:t>
      </w:r>
      <w:hyperlink r:id="rId118" w:anchor="B146" w:history="1">
        <w:r>
          <w:rPr>
            <w:rStyle w:val="Hyperlink"/>
            <w:u w:color="0000FF"/>
          </w:rPr>
          <w:t>Pham, 2016</w:t>
        </w:r>
      </w:hyperlink>
      <w:r>
        <w:t>). Coir fiber, in particular, is a light and strong fiber that has been attracted scientific and commercial importance due to their specific characteristics and availability (</w:t>
      </w:r>
      <w:hyperlink r:id="rId119" w:anchor="B177" w:history="1">
        <w:r>
          <w:rPr>
            <w:rStyle w:val="Hyperlink"/>
            <w:u w:color="0000FF"/>
          </w:rPr>
          <w:t>Sen and Jagannatha Reddy, 2011a</w:t>
        </w:r>
      </w:hyperlink>
      <w:r>
        <w:t>). Compared to other typical natural fibers,</w:t>
      </w:r>
      <w:r>
        <w:rPr>
          <w:spacing w:val="-16"/>
        </w:rPr>
        <w:t xml:space="preserve"> </w:t>
      </w:r>
      <w:r>
        <w:t>coconut</w:t>
      </w:r>
      <w:r>
        <w:rPr>
          <w:spacing w:val="-16"/>
        </w:rPr>
        <w:t xml:space="preserve"> </w:t>
      </w:r>
      <w:r>
        <w:t>fiber</w:t>
      </w:r>
      <w:r>
        <w:rPr>
          <w:spacing w:val="-14"/>
        </w:rPr>
        <w:t xml:space="preserve"> </w:t>
      </w:r>
      <w:r>
        <w:t>has</w:t>
      </w:r>
      <w:r>
        <w:rPr>
          <w:spacing w:val="-14"/>
        </w:rPr>
        <w:t xml:space="preserve"> </w:t>
      </w:r>
      <w:r>
        <w:t>higher</w:t>
      </w:r>
      <w:r>
        <w:rPr>
          <w:spacing w:val="-16"/>
        </w:rPr>
        <w:t xml:space="preserve"> </w:t>
      </w:r>
      <w:r>
        <w:t>lignin</w:t>
      </w:r>
      <w:r>
        <w:rPr>
          <w:spacing w:val="-14"/>
        </w:rPr>
        <w:t xml:space="preserve"> </w:t>
      </w:r>
      <w:r>
        <w:t>and</w:t>
      </w:r>
      <w:r>
        <w:rPr>
          <w:spacing w:val="-16"/>
        </w:rPr>
        <w:t xml:space="preserve"> </w:t>
      </w:r>
      <w:r>
        <w:t>lower</w:t>
      </w:r>
      <w:r>
        <w:rPr>
          <w:spacing w:val="-13"/>
        </w:rPr>
        <w:t xml:space="preserve"> </w:t>
      </w:r>
      <w:r>
        <w:t>cellulose</w:t>
      </w:r>
      <w:r>
        <w:rPr>
          <w:spacing w:val="-14"/>
        </w:rPr>
        <w:t xml:space="preserve"> </w:t>
      </w:r>
      <w:r>
        <w:t>and</w:t>
      </w:r>
      <w:r>
        <w:rPr>
          <w:spacing w:val="-14"/>
        </w:rPr>
        <w:t xml:space="preserve"> </w:t>
      </w:r>
      <w:r>
        <w:t>hemicellulose,</w:t>
      </w:r>
      <w:r>
        <w:rPr>
          <w:spacing w:val="-14"/>
        </w:rPr>
        <w:t xml:space="preserve"> </w:t>
      </w:r>
      <w:r>
        <w:t>together</w:t>
      </w:r>
      <w:r>
        <w:rPr>
          <w:spacing w:val="-14"/>
        </w:rPr>
        <w:t xml:space="preserve"> </w:t>
      </w:r>
      <w:r>
        <w:t>with its high microfibrillar angle, offers various valuable properties, such as resilience, strength,</w:t>
      </w:r>
      <w:r>
        <w:rPr>
          <w:spacing w:val="-14"/>
        </w:rPr>
        <w:t xml:space="preserve"> </w:t>
      </w:r>
      <w:r>
        <w:t>and</w:t>
      </w:r>
      <w:r>
        <w:rPr>
          <w:spacing w:val="-14"/>
        </w:rPr>
        <w:t xml:space="preserve"> </w:t>
      </w:r>
      <w:r>
        <w:t>damping,</w:t>
      </w:r>
      <w:r>
        <w:rPr>
          <w:spacing w:val="-9"/>
        </w:rPr>
        <w:t xml:space="preserve"> </w:t>
      </w:r>
      <w:r>
        <w:t>wear,</w:t>
      </w:r>
      <w:r>
        <w:rPr>
          <w:spacing w:val="-14"/>
        </w:rPr>
        <w:t xml:space="preserve"> </w:t>
      </w:r>
      <w:r>
        <w:t>resistance</w:t>
      </w:r>
      <w:r>
        <w:rPr>
          <w:spacing w:val="-9"/>
        </w:rPr>
        <w:t xml:space="preserve"> </w:t>
      </w:r>
      <w:r>
        <w:t>to</w:t>
      </w:r>
      <w:r>
        <w:rPr>
          <w:spacing w:val="-8"/>
        </w:rPr>
        <w:t xml:space="preserve"> </w:t>
      </w:r>
      <w:r>
        <w:t>weathering,</w:t>
      </w:r>
      <w:r>
        <w:rPr>
          <w:spacing w:val="-14"/>
        </w:rPr>
        <w:t xml:space="preserve"> </w:t>
      </w:r>
      <w:r>
        <w:t>and</w:t>
      </w:r>
      <w:r>
        <w:rPr>
          <w:spacing w:val="-14"/>
        </w:rPr>
        <w:t xml:space="preserve"> </w:t>
      </w:r>
      <w:r>
        <w:t>high</w:t>
      </w:r>
      <w:r>
        <w:rPr>
          <w:spacing w:val="-14"/>
        </w:rPr>
        <w:t xml:space="preserve"> </w:t>
      </w:r>
      <w:r>
        <w:t>elongation</w:t>
      </w:r>
      <w:r>
        <w:rPr>
          <w:spacing w:val="-9"/>
        </w:rPr>
        <w:t xml:space="preserve"> </w:t>
      </w:r>
      <w:r>
        <w:t>at</w:t>
      </w:r>
      <w:r>
        <w:rPr>
          <w:spacing w:val="-14"/>
        </w:rPr>
        <w:t xml:space="preserve"> </w:t>
      </w:r>
      <w:r>
        <w:t>break.</w:t>
      </w:r>
      <w:r>
        <w:rPr>
          <w:spacing w:val="-9"/>
        </w:rPr>
        <w:t xml:space="preserve"> </w:t>
      </w:r>
      <w:r>
        <w:t>The coir</w:t>
      </w:r>
      <w:r>
        <w:rPr>
          <w:spacing w:val="-7"/>
        </w:rPr>
        <w:t xml:space="preserve"> </w:t>
      </w:r>
      <w:r>
        <w:t>fiber</w:t>
      </w:r>
      <w:r>
        <w:rPr>
          <w:spacing w:val="-7"/>
        </w:rPr>
        <w:t xml:space="preserve"> </w:t>
      </w:r>
      <w:r>
        <w:t>is</w:t>
      </w:r>
      <w:r>
        <w:rPr>
          <w:spacing w:val="-4"/>
        </w:rPr>
        <w:t xml:space="preserve"> </w:t>
      </w:r>
      <w:r>
        <w:t>used</w:t>
      </w:r>
      <w:r>
        <w:rPr>
          <w:spacing w:val="-3"/>
        </w:rPr>
        <w:t xml:space="preserve"> </w:t>
      </w:r>
      <w:r>
        <w:t>for</w:t>
      </w:r>
      <w:r>
        <w:rPr>
          <w:spacing w:val="-2"/>
        </w:rPr>
        <w:t xml:space="preserve"> </w:t>
      </w:r>
      <w:r>
        <w:t>making</w:t>
      </w:r>
      <w:r>
        <w:rPr>
          <w:spacing w:val="-8"/>
        </w:rPr>
        <w:t xml:space="preserve"> </w:t>
      </w:r>
      <w:r>
        <w:t>ropes,</w:t>
      </w:r>
      <w:r>
        <w:rPr>
          <w:spacing w:val="-3"/>
        </w:rPr>
        <w:t xml:space="preserve"> </w:t>
      </w:r>
      <w:r>
        <w:t>mats,</w:t>
      </w:r>
      <w:r>
        <w:rPr>
          <w:spacing w:val="-3"/>
        </w:rPr>
        <w:t xml:space="preserve"> </w:t>
      </w:r>
      <w:r>
        <w:t>mattresses,</w:t>
      </w:r>
      <w:r>
        <w:rPr>
          <w:spacing w:val="-3"/>
        </w:rPr>
        <w:t xml:space="preserve"> </w:t>
      </w:r>
      <w:r>
        <w:t>brushes,</w:t>
      </w:r>
      <w:r>
        <w:rPr>
          <w:spacing w:val="-8"/>
        </w:rPr>
        <w:t xml:space="preserve"> </w:t>
      </w:r>
      <w:r>
        <w:t>in</w:t>
      </w:r>
      <w:r>
        <w:rPr>
          <w:spacing w:val="-3"/>
        </w:rPr>
        <w:t xml:space="preserve"> </w:t>
      </w:r>
      <w:r>
        <w:t>the</w:t>
      </w:r>
      <w:r>
        <w:rPr>
          <w:spacing w:val="-8"/>
        </w:rPr>
        <w:t xml:space="preserve"> </w:t>
      </w:r>
      <w:r>
        <w:t>upholstery</w:t>
      </w:r>
      <w:r>
        <w:rPr>
          <w:spacing w:val="-9"/>
        </w:rPr>
        <w:t xml:space="preserve"> </w:t>
      </w:r>
      <w:r>
        <w:t>industry, agriculture,</w:t>
      </w:r>
      <w:r>
        <w:rPr>
          <w:spacing w:val="80"/>
        </w:rPr>
        <w:t xml:space="preserve"> </w:t>
      </w:r>
      <w:r>
        <w:t>construction,</w:t>
      </w:r>
      <w:r>
        <w:rPr>
          <w:spacing w:val="80"/>
        </w:rPr>
        <w:t xml:space="preserve"> </w:t>
      </w:r>
      <w:r>
        <w:t>etc.</w:t>
      </w:r>
      <w:r>
        <w:rPr>
          <w:spacing w:val="80"/>
        </w:rPr>
        <w:t xml:space="preserve"> </w:t>
      </w:r>
      <w:r>
        <w:t>(</w:t>
      </w:r>
      <w:hyperlink r:id="rId120" w:anchor="B8" w:history="1">
        <w:r>
          <w:rPr>
            <w:rStyle w:val="Hyperlink"/>
            <w:u w:color="0000FF"/>
          </w:rPr>
          <w:t>Al-Oqla</w:t>
        </w:r>
        <w:r>
          <w:rPr>
            <w:rStyle w:val="Hyperlink"/>
            <w:spacing w:val="80"/>
            <w:u w:color="0000FF"/>
          </w:rPr>
          <w:t xml:space="preserve"> </w:t>
        </w:r>
        <w:r>
          <w:rPr>
            <w:rStyle w:val="Hyperlink"/>
            <w:u w:color="0000FF"/>
          </w:rPr>
          <w:t>and</w:t>
        </w:r>
        <w:r>
          <w:rPr>
            <w:rStyle w:val="Hyperlink"/>
            <w:spacing w:val="80"/>
            <w:u w:color="0000FF"/>
          </w:rPr>
          <w:t xml:space="preserve"> </w:t>
        </w:r>
        <w:r>
          <w:rPr>
            <w:rStyle w:val="Hyperlink"/>
            <w:u w:color="0000FF"/>
          </w:rPr>
          <w:t>Sapuan,</w:t>
        </w:r>
        <w:r>
          <w:rPr>
            <w:rStyle w:val="Hyperlink"/>
            <w:spacing w:val="80"/>
            <w:u w:color="0000FF"/>
          </w:rPr>
          <w:t xml:space="preserve"> </w:t>
        </w:r>
        <w:r>
          <w:rPr>
            <w:rStyle w:val="Hyperlink"/>
            <w:u w:color="0000FF"/>
          </w:rPr>
          <w:t>2014</w:t>
        </w:r>
      </w:hyperlink>
      <w:r>
        <w:t xml:space="preserve">; </w:t>
      </w:r>
      <w:hyperlink r:id="rId121" w:anchor="B211" w:history="1">
        <w:r>
          <w:rPr>
            <w:rStyle w:val="Hyperlink"/>
            <w:u w:color="0000FF"/>
          </w:rPr>
          <w:t>Verma</w:t>
        </w:r>
        <w:r>
          <w:rPr>
            <w:rStyle w:val="Hyperlink"/>
            <w:spacing w:val="80"/>
            <w:u w:color="0000FF"/>
          </w:rPr>
          <w:t xml:space="preserve"> </w:t>
        </w:r>
        <w:r>
          <w:rPr>
            <w:rStyle w:val="Hyperlink"/>
            <w:u w:color="0000FF"/>
          </w:rPr>
          <w:t>and</w:t>
        </w:r>
        <w:r>
          <w:rPr>
            <w:rStyle w:val="Hyperlink"/>
            <w:spacing w:val="80"/>
            <w:u w:color="0000FF"/>
          </w:rPr>
          <w:t xml:space="preserve"> </w:t>
        </w:r>
        <w:r>
          <w:rPr>
            <w:rStyle w:val="Hyperlink"/>
            <w:u w:color="0000FF"/>
          </w:rPr>
          <w:t>Gope,</w:t>
        </w:r>
      </w:hyperlink>
      <w:r>
        <w:rPr>
          <w:color w:val="0000FF"/>
          <w:spacing w:val="80"/>
        </w:rPr>
        <w:t xml:space="preserve"> </w:t>
      </w:r>
      <w:hyperlink r:id="rId122" w:anchor="B211" w:history="1">
        <w:r>
          <w:rPr>
            <w:rStyle w:val="Hyperlink"/>
            <w:u w:color="0000FF"/>
          </w:rPr>
          <w:t>2014</w:t>
        </w:r>
      </w:hyperlink>
      <w:r>
        <w:t xml:space="preserve">; </w:t>
      </w:r>
      <w:hyperlink r:id="rId123" w:anchor="B179" w:history="1">
        <w:r>
          <w:rPr>
            <w:rStyle w:val="Hyperlink"/>
            <w:u w:color="0000FF"/>
          </w:rPr>
          <w:t>Sengupta and Basu, 2016</w:t>
        </w:r>
      </w:hyperlink>
      <w:r>
        <w:t xml:space="preserve">; </w:t>
      </w:r>
      <w:hyperlink r:id="rId124" w:anchor="B66" w:history="1">
        <w:r>
          <w:rPr>
            <w:rStyle w:val="Hyperlink"/>
            <w:u w:color="0000FF"/>
          </w:rPr>
          <w:t>dos Santos et al., 2018</w:t>
        </w:r>
      </w:hyperlink>
      <w:r>
        <w:t>).</w:t>
      </w:r>
    </w:p>
    <w:p w14:paraId="17597ADD" w14:textId="77777777" w:rsidR="00D53F54" w:rsidRDefault="005D6D3F">
      <w:pPr>
        <w:spacing w:before="213"/>
        <w:ind w:left="360"/>
        <w:jc w:val="both"/>
        <w:rPr>
          <w:sz w:val="24"/>
          <w:szCs w:val="24"/>
        </w:rPr>
      </w:pPr>
      <w:r>
        <w:rPr>
          <w:sz w:val="24"/>
          <w:szCs w:val="24"/>
        </w:rPr>
        <w:t>Kapok (</w:t>
      </w:r>
      <w:r>
        <w:rPr>
          <w:rFonts w:ascii="Arial" w:eastAsia="Microsoft Sans Serif"/>
          <w:i/>
          <w:sz w:val="24"/>
          <w:szCs w:val="24"/>
        </w:rPr>
        <w:t>Ceiba</w:t>
      </w:r>
      <w:r>
        <w:rPr>
          <w:rFonts w:ascii="Arial" w:eastAsia="Microsoft Sans Serif"/>
          <w:i/>
          <w:spacing w:val="-2"/>
          <w:sz w:val="24"/>
          <w:szCs w:val="24"/>
        </w:rPr>
        <w:t xml:space="preserve"> pentandra</w:t>
      </w:r>
      <w:r>
        <w:rPr>
          <w:spacing w:val="-2"/>
          <w:sz w:val="24"/>
          <w:szCs w:val="24"/>
        </w:rPr>
        <w:t>)</w:t>
      </w:r>
    </w:p>
    <w:p w14:paraId="5ECB3A76" w14:textId="77777777" w:rsidR="00D53F54" w:rsidRDefault="005D6D3F">
      <w:pPr>
        <w:pStyle w:val="BodyText"/>
        <w:spacing w:before="71"/>
        <w:ind w:left="0"/>
      </w:pPr>
      <w:r>
        <w:t xml:space="preserve"> </w:t>
      </w:r>
    </w:p>
    <w:p w14:paraId="358EBA54" w14:textId="77777777" w:rsidR="00D53F54" w:rsidRDefault="005D6D3F">
      <w:pPr>
        <w:pStyle w:val="BodyText"/>
        <w:spacing w:line="362" w:lineRule="auto"/>
        <w:ind w:right="352"/>
      </w:pPr>
      <w:r>
        <w:t>Kapok belongs to the Bombacaceae family. It grows in tropical regions (</w:t>
      </w:r>
      <w:hyperlink r:id="rId125" w:anchor="B18" w:history="1">
        <w:r>
          <w:rPr>
            <w:rStyle w:val="Hyperlink"/>
            <w:u w:color="0000FF"/>
          </w:rPr>
          <w:t>Arumugam,</w:t>
        </w:r>
      </w:hyperlink>
      <w:r>
        <w:rPr>
          <w:color w:val="0000FF"/>
        </w:rPr>
        <w:t xml:space="preserve"> </w:t>
      </w:r>
      <w:hyperlink r:id="rId126" w:anchor="B18" w:history="1">
        <w:r>
          <w:rPr>
            <w:rStyle w:val="Hyperlink"/>
            <w:u w:color="0000FF"/>
          </w:rPr>
          <w:t>2014</w:t>
        </w:r>
      </w:hyperlink>
      <w:r>
        <w:t xml:space="preserve">; </w:t>
      </w:r>
      <w:hyperlink r:id="rId127" w:anchor="B230" w:history="1">
        <w:r>
          <w:rPr>
            <w:rStyle w:val="Hyperlink"/>
            <w:u w:color="0000FF"/>
          </w:rPr>
          <w:t>Zheng et al., 2015</w:t>
        </w:r>
      </w:hyperlink>
      <w:r>
        <w:t>). Kapok fiber</w:t>
      </w:r>
      <w:r>
        <w:rPr>
          <w:spacing w:val="-2"/>
        </w:rPr>
        <w:t xml:space="preserve"> </w:t>
      </w:r>
      <w:r>
        <w:t>is silk cotton and the color of the fiber</w:t>
      </w:r>
      <w:r>
        <w:rPr>
          <w:spacing w:val="-2"/>
        </w:rPr>
        <w:t xml:space="preserve"> </w:t>
      </w:r>
      <w:r>
        <w:t>is yellowish or light brown. The fibers enclose the kapok seeds. Kapok fibers are cellulosic fibers, light-weight, and hydrophobic (</w:t>
      </w:r>
      <w:hyperlink r:id="rId128" w:anchor="B148" w:history="1">
        <w:r>
          <w:rPr>
            <w:rStyle w:val="Hyperlink"/>
            <w:u w:color="0000FF"/>
          </w:rPr>
          <w:t>Prachayawarakorn et al., 2013</w:t>
        </w:r>
      </w:hyperlink>
      <w:r>
        <w:t>;</w:t>
      </w:r>
      <w:r>
        <w:rPr>
          <w:spacing w:val="-7"/>
        </w:rPr>
        <w:t xml:space="preserve"> </w:t>
      </w:r>
      <w:hyperlink r:id="rId129" w:anchor="B215" w:history="1">
        <w:r>
          <w:rPr>
            <w:rStyle w:val="Hyperlink"/>
            <w:u w:color="0000FF"/>
          </w:rPr>
          <w:t>Wang et al., 2019</w:t>
        </w:r>
      </w:hyperlink>
      <w:r>
        <w:t>). Conventionally, kapok fiber is used as buoyancy material, oil-absorbing material, reinforcement material, adsorption material, biofuel, etc. (</w:t>
      </w:r>
      <w:hyperlink r:id="rId130" w:anchor="B206" w:history="1">
        <w:r>
          <w:rPr>
            <w:rStyle w:val="Hyperlink"/>
            <w:u w:color="0000FF"/>
          </w:rPr>
          <w:t>Tye et al., 2012</w:t>
        </w:r>
      </w:hyperlink>
      <w:r>
        <w:t xml:space="preserve">; </w:t>
      </w:r>
      <w:hyperlink r:id="rId131" w:anchor="B65" w:history="1">
        <w:r>
          <w:rPr>
            <w:rStyle w:val="Hyperlink"/>
            <w:u w:color="0000FF"/>
          </w:rPr>
          <w:t>Dong et al.,</w:t>
        </w:r>
      </w:hyperlink>
      <w:r>
        <w:rPr>
          <w:color w:val="0000FF"/>
        </w:rPr>
        <w:t xml:space="preserve"> </w:t>
      </w:r>
      <w:hyperlink r:id="rId132" w:anchor="B65" w:history="1">
        <w:r>
          <w:rPr>
            <w:rStyle w:val="Hyperlink"/>
            <w:u w:color="0000FF"/>
          </w:rPr>
          <w:t>2015</w:t>
        </w:r>
      </w:hyperlink>
      <w:r>
        <w:t xml:space="preserve">; </w:t>
      </w:r>
      <w:hyperlink r:id="rId133" w:anchor="B230" w:history="1">
        <w:r>
          <w:rPr>
            <w:rStyle w:val="Hyperlink"/>
            <w:u w:color="0000FF"/>
          </w:rPr>
          <w:t>Zheng et al., 2015</w:t>
        </w:r>
      </w:hyperlink>
      <w:r>
        <w:t>).</w:t>
      </w:r>
    </w:p>
    <w:p w14:paraId="3F8EECDA" w14:textId="77777777" w:rsidR="00D53F54" w:rsidRDefault="005D6D3F">
      <w:pPr>
        <w:pStyle w:val="BodyText"/>
        <w:spacing w:before="206"/>
      </w:pPr>
      <w:r>
        <w:t>Bamboo</w:t>
      </w:r>
      <w:r>
        <w:rPr>
          <w:spacing w:val="-2"/>
        </w:rPr>
        <w:t xml:space="preserve"> (Bambusoideae)</w:t>
      </w:r>
    </w:p>
    <w:p w14:paraId="692133D8" w14:textId="77777777" w:rsidR="00D53F54" w:rsidRDefault="005D6D3F">
      <w:pPr>
        <w:pStyle w:val="BodyText"/>
        <w:spacing w:before="71"/>
        <w:ind w:left="0"/>
      </w:pPr>
      <w:r>
        <w:t xml:space="preserve"> </w:t>
      </w:r>
    </w:p>
    <w:p w14:paraId="39CEDEB4" w14:textId="77777777" w:rsidR="00D53F54" w:rsidRDefault="005D6D3F">
      <w:pPr>
        <w:pStyle w:val="BodyText"/>
        <w:spacing w:before="1" w:line="367" w:lineRule="auto"/>
        <w:ind w:right="378"/>
      </w:pPr>
      <w:r>
        <w:t>Bamboo</w:t>
      </w:r>
      <w:r>
        <w:rPr>
          <w:spacing w:val="21"/>
        </w:rPr>
        <w:t xml:space="preserve"> </w:t>
      </w:r>
      <w:r>
        <w:t>fiber is also</w:t>
      </w:r>
      <w:r>
        <w:rPr>
          <w:spacing w:val="21"/>
        </w:rPr>
        <w:t xml:space="preserve"> </w:t>
      </w:r>
      <w:r>
        <w:t>known</w:t>
      </w:r>
      <w:r>
        <w:rPr>
          <w:spacing w:val="21"/>
        </w:rPr>
        <w:t xml:space="preserve"> </w:t>
      </w:r>
      <w:r>
        <w:t>as natural</w:t>
      </w:r>
      <w:r>
        <w:rPr>
          <w:spacing w:val="24"/>
        </w:rPr>
        <w:t xml:space="preserve"> </w:t>
      </w:r>
      <w:r>
        <w:t>glass fiber</w:t>
      </w:r>
      <w:r>
        <w:rPr>
          <w:spacing w:val="21"/>
        </w:rPr>
        <w:t xml:space="preserve"> </w:t>
      </w:r>
      <w:r>
        <w:t>due</w:t>
      </w:r>
      <w:r>
        <w:rPr>
          <w:spacing w:val="21"/>
        </w:rPr>
        <w:t xml:space="preserve"> </w:t>
      </w:r>
      <w:r>
        <w:t>to</w:t>
      </w:r>
      <w:r>
        <w:rPr>
          <w:spacing w:val="21"/>
        </w:rPr>
        <w:t xml:space="preserve"> </w:t>
      </w:r>
      <w:r>
        <w:t>the</w:t>
      </w:r>
      <w:r>
        <w:rPr>
          <w:spacing w:val="21"/>
        </w:rPr>
        <w:t xml:space="preserve"> </w:t>
      </w:r>
      <w:r>
        <w:t>alignment of fibers in</w:t>
      </w:r>
      <w:r>
        <w:rPr>
          <w:spacing w:val="21"/>
        </w:rPr>
        <w:t xml:space="preserve"> </w:t>
      </w:r>
      <w:r>
        <w:t>the longitudinal</w:t>
      </w:r>
      <w:r>
        <w:rPr>
          <w:spacing w:val="31"/>
        </w:rPr>
        <w:t xml:space="preserve"> </w:t>
      </w:r>
      <w:r>
        <w:t>directions</w:t>
      </w:r>
      <w:r>
        <w:rPr>
          <w:spacing w:val="24"/>
        </w:rPr>
        <w:t xml:space="preserve"> </w:t>
      </w:r>
      <w:r>
        <w:t>(</w:t>
      </w:r>
      <w:hyperlink r:id="rId134" w:anchor="B225" w:history="1">
        <w:r>
          <w:rPr>
            <w:rStyle w:val="Hyperlink"/>
            <w:u w:color="0000FF"/>
          </w:rPr>
          <w:t>Zakikhani</w:t>
        </w:r>
        <w:r>
          <w:rPr>
            <w:rStyle w:val="Hyperlink"/>
            <w:spacing w:val="32"/>
            <w:u w:color="0000FF"/>
          </w:rPr>
          <w:t xml:space="preserve"> </w:t>
        </w:r>
        <w:r>
          <w:rPr>
            <w:rStyle w:val="Hyperlink"/>
            <w:u w:color="0000FF"/>
          </w:rPr>
          <w:t>et</w:t>
        </w:r>
        <w:r>
          <w:rPr>
            <w:rStyle w:val="Hyperlink"/>
            <w:spacing w:val="24"/>
            <w:u w:color="0000FF"/>
          </w:rPr>
          <w:t xml:space="preserve"> </w:t>
        </w:r>
        <w:r>
          <w:rPr>
            <w:rStyle w:val="Hyperlink"/>
            <w:u w:color="0000FF"/>
          </w:rPr>
          <w:t>al.,</w:t>
        </w:r>
        <w:r>
          <w:rPr>
            <w:rStyle w:val="Hyperlink"/>
            <w:spacing w:val="28"/>
            <w:u w:color="0000FF"/>
          </w:rPr>
          <w:t xml:space="preserve"> </w:t>
        </w:r>
        <w:r>
          <w:rPr>
            <w:rStyle w:val="Hyperlink"/>
            <w:u w:color="0000FF"/>
          </w:rPr>
          <w:t>2014</w:t>
        </w:r>
      </w:hyperlink>
      <w:r>
        <w:t>;</w:t>
      </w:r>
      <w:r>
        <w:rPr>
          <w:spacing w:val="-4"/>
        </w:rPr>
        <w:t xml:space="preserve"> </w:t>
      </w:r>
      <w:hyperlink r:id="rId135" w:anchor="B214" w:history="1">
        <w:r>
          <w:rPr>
            <w:rStyle w:val="Hyperlink"/>
            <w:u w:color="0000FF"/>
          </w:rPr>
          <w:t>Wang</w:t>
        </w:r>
        <w:r>
          <w:rPr>
            <w:rStyle w:val="Hyperlink"/>
            <w:spacing w:val="28"/>
            <w:u w:color="0000FF"/>
          </w:rPr>
          <w:t xml:space="preserve"> </w:t>
        </w:r>
        <w:r>
          <w:rPr>
            <w:rStyle w:val="Hyperlink"/>
            <w:u w:color="0000FF"/>
          </w:rPr>
          <w:t>and</w:t>
        </w:r>
        <w:r>
          <w:rPr>
            <w:rStyle w:val="Hyperlink"/>
            <w:spacing w:val="25"/>
            <w:u w:color="0000FF"/>
          </w:rPr>
          <w:t xml:space="preserve"> </w:t>
        </w:r>
        <w:r>
          <w:rPr>
            <w:rStyle w:val="Hyperlink"/>
            <w:u w:color="0000FF"/>
          </w:rPr>
          <w:t>Chen,</w:t>
        </w:r>
        <w:r>
          <w:rPr>
            <w:rStyle w:val="Hyperlink"/>
            <w:spacing w:val="24"/>
            <w:u w:color="0000FF"/>
          </w:rPr>
          <w:t xml:space="preserve"> </w:t>
        </w:r>
        <w:r>
          <w:rPr>
            <w:rStyle w:val="Hyperlink"/>
            <w:u w:color="0000FF"/>
          </w:rPr>
          <w:t>2016</w:t>
        </w:r>
      </w:hyperlink>
      <w:r>
        <w:t>).</w:t>
      </w:r>
      <w:r>
        <w:rPr>
          <w:spacing w:val="28"/>
        </w:rPr>
        <w:t xml:space="preserve"> </w:t>
      </w:r>
      <w:r>
        <w:t>It</w:t>
      </w:r>
      <w:r>
        <w:rPr>
          <w:spacing w:val="24"/>
        </w:rPr>
        <w:t xml:space="preserve"> </w:t>
      </w:r>
      <w:r>
        <w:t>is</w:t>
      </w:r>
      <w:r>
        <w:rPr>
          <w:spacing w:val="24"/>
        </w:rPr>
        <w:t xml:space="preserve"> </w:t>
      </w:r>
      <w:r>
        <w:t>one</w:t>
      </w:r>
      <w:r>
        <w:rPr>
          <w:spacing w:val="28"/>
        </w:rPr>
        <w:t xml:space="preserve"> </w:t>
      </w:r>
      <w:r>
        <w:t>of</w:t>
      </w:r>
      <w:r>
        <w:rPr>
          <w:spacing w:val="27"/>
        </w:rPr>
        <w:t xml:space="preserve"> </w:t>
      </w:r>
      <w:r>
        <w:rPr>
          <w:spacing w:val="-5"/>
        </w:rPr>
        <w:t>the</w:t>
      </w:r>
    </w:p>
    <w:p w14:paraId="5042752F" w14:textId="77777777"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14:paraId="20966517" w14:textId="77777777" w:rsidR="00D53F54" w:rsidRDefault="005D6D3F">
      <w:pPr>
        <w:pStyle w:val="BodyText"/>
        <w:spacing w:before="80" w:line="362" w:lineRule="auto"/>
        <w:ind w:right="351"/>
      </w:pPr>
      <w:r>
        <w:lastRenderedPageBreak/>
        <w:t>extensively</w:t>
      </w:r>
      <w:r>
        <w:rPr>
          <w:spacing w:val="-12"/>
        </w:rPr>
        <w:t xml:space="preserve"> </w:t>
      </w:r>
      <w:r>
        <w:t>available</w:t>
      </w:r>
      <w:r>
        <w:rPr>
          <w:spacing w:val="-14"/>
        </w:rPr>
        <w:t xml:space="preserve"> </w:t>
      </w:r>
      <w:r>
        <w:t>trees</w:t>
      </w:r>
      <w:r>
        <w:rPr>
          <w:spacing w:val="-16"/>
        </w:rPr>
        <w:t xml:space="preserve"> </w:t>
      </w:r>
      <w:r>
        <w:t>in</w:t>
      </w:r>
      <w:r>
        <w:rPr>
          <w:spacing w:val="-14"/>
        </w:rPr>
        <w:t xml:space="preserve"> </w:t>
      </w:r>
      <w:r>
        <w:t>the</w:t>
      </w:r>
      <w:r>
        <w:rPr>
          <w:spacing w:val="-14"/>
        </w:rPr>
        <w:t xml:space="preserve"> </w:t>
      </w:r>
      <w:r>
        <w:t>dense</w:t>
      </w:r>
      <w:r>
        <w:rPr>
          <w:spacing w:val="-14"/>
        </w:rPr>
        <w:t xml:space="preserve"> </w:t>
      </w:r>
      <w:r>
        <w:t>forests</w:t>
      </w:r>
      <w:r>
        <w:rPr>
          <w:spacing w:val="-14"/>
        </w:rPr>
        <w:t xml:space="preserve"> </w:t>
      </w:r>
      <w:r>
        <w:t>especially</w:t>
      </w:r>
      <w:r>
        <w:rPr>
          <w:spacing w:val="-14"/>
        </w:rPr>
        <w:t xml:space="preserve"> </w:t>
      </w:r>
      <w:r>
        <w:t>in</w:t>
      </w:r>
      <w:r>
        <w:rPr>
          <w:spacing w:val="-9"/>
        </w:rPr>
        <w:t xml:space="preserve"> </w:t>
      </w:r>
      <w:r>
        <w:t>China,</w:t>
      </w:r>
      <w:r>
        <w:rPr>
          <w:spacing w:val="-9"/>
        </w:rPr>
        <w:t xml:space="preserve"> </w:t>
      </w:r>
      <w:r>
        <w:t>about</w:t>
      </w:r>
      <w:r>
        <w:rPr>
          <w:spacing w:val="-14"/>
        </w:rPr>
        <w:t xml:space="preserve"> </w:t>
      </w:r>
      <w:r>
        <w:t>40</w:t>
      </w:r>
      <w:r>
        <w:rPr>
          <w:spacing w:val="-13"/>
        </w:rPr>
        <w:t xml:space="preserve"> </w:t>
      </w:r>
      <w:r>
        <w:t>families,</w:t>
      </w:r>
      <w:r>
        <w:rPr>
          <w:spacing w:val="-14"/>
        </w:rPr>
        <w:t xml:space="preserve"> </w:t>
      </w:r>
      <w:r>
        <w:t>and 400 species are found (</w:t>
      </w:r>
      <w:hyperlink r:id="rId136" w:anchor="B71" w:history="1">
        <w:r>
          <w:rPr>
            <w:rStyle w:val="Hyperlink"/>
            <w:u w:color="0000FF"/>
          </w:rPr>
          <w:t>Fan and</w:t>
        </w:r>
        <w:r>
          <w:rPr>
            <w:rStyle w:val="Hyperlink"/>
            <w:spacing w:val="-2"/>
            <w:u w:color="0000FF"/>
          </w:rPr>
          <w:t xml:space="preserve"> </w:t>
        </w:r>
        <w:r>
          <w:rPr>
            <w:rStyle w:val="Hyperlink"/>
            <w:u w:color="0000FF"/>
          </w:rPr>
          <w:t>Weclawski, 2016</w:t>
        </w:r>
      </w:hyperlink>
      <w:r>
        <w:t xml:space="preserve">; </w:t>
      </w:r>
      <w:hyperlink r:id="rId137" w:anchor="B208" w:history="1">
        <w:r>
          <w:rPr>
            <w:rStyle w:val="Hyperlink"/>
            <w:u w:color="0000FF"/>
          </w:rPr>
          <w:t>Van Dam</w:t>
        </w:r>
        <w:r>
          <w:rPr>
            <w:rStyle w:val="Hyperlink"/>
            <w:spacing w:val="-1"/>
            <w:u w:color="0000FF"/>
          </w:rPr>
          <w:t xml:space="preserve"> </w:t>
        </w:r>
        <w:r>
          <w:rPr>
            <w:rStyle w:val="Hyperlink"/>
            <w:u w:color="0000FF"/>
          </w:rPr>
          <w:t>et al., 2018</w:t>
        </w:r>
      </w:hyperlink>
      <w:r>
        <w:t>). Bamboo fiber is used as reinforcement in polymeric materials due to its light-weight, low cost, high strength, and stiffness. Bamboo has been traditionally used for making houses, bridges, traditional boats, etc. The fibers extracted from bamboo are used as reinforcement for making</w:t>
      </w:r>
      <w:r>
        <w:rPr>
          <w:spacing w:val="-9"/>
        </w:rPr>
        <w:t xml:space="preserve"> </w:t>
      </w:r>
      <w:r>
        <w:t>advanced</w:t>
      </w:r>
      <w:r>
        <w:rPr>
          <w:spacing w:val="-9"/>
        </w:rPr>
        <w:t xml:space="preserve"> </w:t>
      </w:r>
      <w:r>
        <w:t>composites</w:t>
      </w:r>
      <w:r>
        <w:rPr>
          <w:spacing w:val="-14"/>
        </w:rPr>
        <w:t xml:space="preserve"> </w:t>
      </w:r>
      <w:r>
        <w:t>in</w:t>
      </w:r>
      <w:r>
        <w:rPr>
          <w:spacing w:val="-9"/>
        </w:rPr>
        <w:t xml:space="preserve"> </w:t>
      </w:r>
      <w:r>
        <w:t>various</w:t>
      </w:r>
      <w:r>
        <w:rPr>
          <w:spacing w:val="-14"/>
        </w:rPr>
        <w:t xml:space="preserve"> </w:t>
      </w:r>
      <w:r>
        <w:t>industries</w:t>
      </w:r>
      <w:r>
        <w:rPr>
          <w:spacing w:val="-14"/>
        </w:rPr>
        <w:t xml:space="preserve"> </w:t>
      </w:r>
      <w:r>
        <w:t>(</w:t>
      </w:r>
      <w:hyperlink r:id="rId138" w:anchor="B61" w:history="1">
        <w:r>
          <w:rPr>
            <w:rStyle w:val="Hyperlink"/>
            <w:u w:color="0000FF"/>
          </w:rPr>
          <w:t>Deshpande</w:t>
        </w:r>
        <w:r>
          <w:rPr>
            <w:rStyle w:val="Hyperlink"/>
            <w:spacing w:val="-14"/>
            <w:u w:color="0000FF"/>
          </w:rPr>
          <w:t xml:space="preserve"> </w:t>
        </w:r>
        <w:r>
          <w:rPr>
            <w:rStyle w:val="Hyperlink"/>
            <w:u w:color="0000FF"/>
          </w:rPr>
          <w:t>et</w:t>
        </w:r>
        <w:r>
          <w:rPr>
            <w:rStyle w:val="Hyperlink"/>
            <w:spacing w:val="-9"/>
            <w:u w:color="0000FF"/>
          </w:rPr>
          <w:t xml:space="preserve"> </w:t>
        </w:r>
        <w:r>
          <w:rPr>
            <w:rStyle w:val="Hyperlink"/>
            <w:u w:color="0000FF"/>
          </w:rPr>
          <w:t>al.,</w:t>
        </w:r>
        <w:r>
          <w:rPr>
            <w:rStyle w:val="Hyperlink"/>
            <w:spacing w:val="-13"/>
            <w:u w:color="0000FF"/>
          </w:rPr>
          <w:t xml:space="preserve"> </w:t>
        </w:r>
        <w:r>
          <w:rPr>
            <w:rStyle w:val="Hyperlink"/>
            <w:u w:color="0000FF"/>
          </w:rPr>
          <w:t>2000</w:t>
        </w:r>
      </w:hyperlink>
      <w:r>
        <w:t xml:space="preserve">; </w:t>
      </w:r>
      <w:hyperlink r:id="rId139" w:anchor="B141" w:history="1">
        <w:r>
          <w:rPr>
            <w:rStyle w:val="Hyperlink"/>
            <w:u w:color="0000FF"/>
          </w:rPr>
          <w:t>Osorio</w:t>
        </w:r>
        <w:r>
          <w:rPr>
            <w:rStyle w:val="Hyperlink"/>
            <w:spacing w:val="-14"/>
            <w:u w:color="0000FF"/>
          </w:rPr>
          <w:t xml:space="preserve"> </w:t>
        </w:r>
        <w:r>
          <w:rPr>
            <w:rStyle w:val="Hyperlink"/>
            <w:u w:color="0000FF"/>
          </w:rPr>
          <w:t>et</w:t>
        </w:r>
        <w:r>
          <w:rPr>
            <w:rStyle w:val="Hyperlink"/>
            <w:spacing w:val="-9"/>
            <w:u w:color="0000FF"/>
          </w:rPr>
          <w:t xml:space="preserve"> </w:t>
        </w:r>
        <w:r>
          <w:rPr>
            <w:rStyle w:val="Hyperlink"/>
            <w:u w:color="0000FF"/>
          </w:rPr>
          <w:t>al.,</w:t>
        </w:r>
      </w:hyperlink>
      <w:r>
        <w:rPr>
          <w:color w:val="0000FF"/>
        </w:rPr>
        <w:t xml:space="preserve"> </w:t>
      </w:r>
      <w:hyperlink r:id="rId140" w:anchor="B141" w:history="1">
        <w:r>
          <w:rPr>
            <w:rStyle w:val="Hyperlink"/>
            <w:u w:color="0000FF"/>
          </w:rPr>
          <w:t>2011</w:t>
        </w:r>
      </w:hyperlink>
      <w:r>
        <w:t xml:space="preserve">; </w:t>
      </w:r>
      <w:hyperlink r:id="rId141" w:anchor="B225" w:history="1">
        <w:r>
          <w:rPr>
            <w:rStyle w:val="Hyperlink"/>
            <w:u w:color="0000FF"/>
          </w:rPr>
          <w:t>Zakikhani et al., 2014</w:t>
        </w:r>
      </w:hyperlink>
      <w:r>
        <w:t>).</w:t>
      </w:r>
    </w:p>
    <w:p w14:paraId="44B0F51A" w14:textId="77777777" w:rsidR="00D53F54" w:rsidRDefault="005D6D3F">
      <w:pPr>
        <w:spacing w:before="203"/>
        <w:ind w:left="360"/>
        <w:jc w:val="both"/>
        <w:rPr>
          <w:sz w:val="24"/>
          <w:szCs w:val="24"/>
        </w:rPr>
      </w:pPr>
      <w:r>
        <w:rPr>
          <w:sz w:val="24"/>
          <w:szCs w:val="24"/>
        </w:rPr>
        <w:t>Silk (</w:t>
      </w:r>
      <w:r>
        <w:rPr>
          <w:rFonts w:ascii="Arial" w:eastAsia="Microsoft Sans Serif"/>
          <w:i/>
          <w:sz w:val="24"/>
          <w:szCs w:val="24"/>
        </w:rPr>
        <w:t>Bombyx</w:t>
      </w:r>
      <w:r>
        <w:rPr>
          <w:rFonts w:ascii="Arial" w:eastAsia="Microsoft Sans Serif"/>
          <w:i/>
          <w:spacing w:val="-3"/>
          <w:sz w:val="24"/>
          <w:szCs w:val="24"/>
        </w:rPr>
        <w:t xml:space="preserve"> </w:t>
      </w:r>
      <w:r>
        <w:rPr>
          <w:rFonts w:ascii="Arial" w:eastAsia="Microsoft Sans Serif"/>
          <w:i/>
          <w:spacing w:val="-4"/>
          <w:sz w:val="24"/>
          <w:szCs w:val="24"/>
        </w:rPr>
        <w:t>mori</w:t>
      </w:r>
      <w:r>
        <w:rPr>
          <w:spacing w:val="-4"/>
          <w:sz w:val="24"/>
          <w:szCs w:val="24"/>
        </w:rPr>
        <w:t>)</w:t>
      </w:r>
    </w:p>
    <w:p w14:paraId="53B7C6CD" w14:textId="77777777" w:rsidR="00D53F54" w:rsidRDefault="005D6D3F">
      <w:pPr>
        <w:pStyle w:val="BodyText"/>
        <w:spacing w:before="70"/>
        <w:ind w:left="0"/>
      </w:pPr>
      <w:r>
        <w:t xml:space="preserve"> </w:t>
      </w:r>
    </w:p>
    <w:p w14:paraId="4C5296F1" w14:textId="77777777" w:rsidR="00D53F54" w:rsidRDefault="005D6D3F">
      <w:pPr>
        <w:pStyle w:val="BodyText"/>
        <w:spacing w:line="362" w:lineRule="auto"/>
        <w:ind w:right="351"/>
      </w:pPr>
      <w:r>
        <w:t>Silk</w:t>
      </w:r>
      <w:r>
        <w:rPr>
          <w:spacing w:val="-5"/>
        </w:rPr>
        <w:t xml:space="preserve"> </w:t>
      </w:r>
      <w:r>
        <w:t>fibers</w:t>
      </w:r>
      <w:r>
        <w:rPr>
          <w:spacing w:val="-1"/>
        </w:rPr>
        <w:t xml:space="preserve"> </w:t>
      </w:r>
      <w:r>
        <w:t>are extracted</w:t>
      </w:r>
      <w:r>
        <w:rPr>
          <w:spacing w:val="-4"/>
        </w:rPr>
        <w:t xml:space="preserve"> </w:t>
      </w:r>
      <w:r>
        <w:t>from</w:t>
      </w:r>
      <w:r>
        <w:rPr>
          <w:spacing w:val="-8"/>
        </w:rPr>
        <w:t xml:space="preserve"> </w:t>
      </w:r>
      <w:r>
        <w:t>silkworms</w:t>
      </w:r>
      <w:r>
        <w:rPr>
          <w:spacing w:val="-1"/>
        </w:rPr>
        <w:t xml:space="preserve"> </w:t>
      </w:r>
      <w:r>
        <w:t>for the</w:t>
      </w:r>
      <w:r>
        <w:rPr>
          <w:spacing w:val="-4"/>
        </w:rPr>
        <w:t xml:space="preserve"> </w:t>
      </w:r>
      <w:r>
        <w:t>clothing</w:t>
      </w:r>
      <w:r>
        <w:rPr>
          <w:spacing w:val="-4"/>
        </w:rPr>
        <w:t xml:space="preserve"> </w:t>
      </w:r>
      <w:r>
        <w:t>purpose since</w:t>
      </w:r>
      <w:r>
        <w:rPr>
          <w:spacing w:val="-4"/>
        </w:rPr>
        <w:t xml:space="preserve"> </w:t>
      </w:r>
      <w:r>
        <w:t>ancient times. Silk is produced largely in China, South Asia, and Europe (</w:t>
      </w:r>
      <w:hyperlink r:id="rId142" w:anchor="B57" w:history="1">
        <w:r>
          <w:rPr>
            <w:rStyle w:val="Hyperlink"/>
            <w:u w:color="0000FF"/>
          </w:rPr>
          <w:t>Das and Natarajan, 2019</w:t>
        </w:r>
      </w:hyperlink>
      <w:r>
        <w:t>;</w:t>
      </w:r>
      <w:r>
        <w:rPr>
          <w:spacing w:val="-2"/>
        </w:rPr>
        <w:t xml:space="preserve"> </w:t>
      </w:r>
      <w:hyperlink r:id="rId143" w:anchor="B189" w:history="1">
        <w:r>
          <w:rPr>
            <w:rStyle w:val="Hyperlink"/>
            <w:u w:color="0000FF"/>
          </w:rPr>
          <w:t>Shera</w:t>
        </w:r>
      </w:hyperlink>
      <w:r>
        <w:rPr>
          <w:color w:val="0000FF"/>
        </w:rPr>
        <w:t xml:space="preserve"> </w:t>
      </w:r>
      <w:hyperlink r:id="rId144" w:anchor="B189" w:history="1">
        <w:r>
          <w:rPr>
            <w:rStyle w:val="Hyperlink"/>
            <w:u w:color="0000FF"/>
          </w:rPr>
          <w:t>et al., 2019</w:t>
        </w:r>
      </w:hyperlink>
      <w:r>
        <w:t>). Fibers are extracted from the Cocoons which are the larvae of the insects undergoing complete metamorphosis. Silk fibers possess good mechanical properties such as high strength, extensibility, and compressibility (</w:t>
      </w:r>
      <w:hyperlink r:id="rId145" w:anchor="B223" w:history="1">
        <w:r>
          <w:rPr>
            <w:rStyle w:val="Hyperlink"/>
            <w:u w:color="0000FF"/>
          </w:rPr>
          <w:t>Yuan et al., 2010</w:t>
        </w:r>
      </w:hyperlink>
      <w:r>
        <w:t xml:space="preserve">; </w:t>
      </w:r>
      <w:hyperlink r:id="rId146" w:anchor="B129" w:history="1">
        <w:r>
          <w:rPr>
            <w:rStyle w:val="Hyperlink"/>
            <w:u w:color="0000FF"/>
          </w:rPr>
          <w:t>Murugesh</w:t>
        </w:r>
      </w:hyperlink>
      <w:r>
        <w:rPr>
          <w:color w:val="0000FF"/>
        </w:rPr>
        <w:t xml:space="preserve"> </w:t>
      </w:r>
      <w:hyperlink r:id="rId147" w:anchor="B129" w:history="1">
        <w:r>
          <w:rPr>
            <w:rStyle w:val="Hyperlink"/>
            <w:u w:color="0000FF"/>
          </w:rPr>
          <w:t>Babu, 2016</w:t>
        </w:r>
      </w:hyperlink>
      <w:r>
        <w:t xml:space="preserve">; </w:t>
      </w:r>
      <w:hyperlink r:id="rId148" w:anchor="B45" w:history="1">
        <w:r>
          <w:rPr>
            <w:rStyle w:val="Hyperlink"/>
            <w:u w:color="0000FF"/>
          </w:rPr>
          <w:t>Castrillón Martínez et al., 2017</w:t>
        </w:r>
      </w:hyperlink>
      <w:r>
        <w:t xml:space="preserve">; </w:t>
      </w:r>
      <w:hyperlink r:id="rId149" w:anchor="B122" w:history="1">
        <w:r>
          <w:rPr>
            <w:rStyle w:val="Hyperlink"/>
            <w:u w:color="0000FF"/>
          </w:rPr>
          <w:t>McGregor, 2018</w:t>
        </w:r>
      </w:hyperlink>
      <w:r>
        <w:t>).</w:t>
      </w:r>
    </w:p>
    <w:p w14:paraId="177567AE" w14:textId="77777777" w:rsidR="00D53F54" w:rsidRDefault="005D6D3F">
      <w:pPr>
        <w:pStyle w:val="BodyText"/>
        <w:spacing w:before="207"/>
      </w:pPr>
      <w:r>
        <w:t>Possibilities</w:t>
      </w:r>
      <w:r>
        <w:rPr>
          <w:spacing w:val="-5"/>
        </w:rPr>
        <w:t xml:space="preserve"> </w:t>
      </w:r>
      <w:r>
        <w:t>to</w:t>
      </w:r>
      <w:r>
        <w:rPr>
          <w:spacing w:val="-4"/>
        </w:rPr>
        <w:t xml:space="preserve"> </w:t>
      </w:r>
      <w:r>
        <w:t>Enhance</w:t>
      </w:r>
      <w:r>
        <w:rPr>
          <w:spacing w:val="-3"/>
        </w:rPr>
        <w:t xml:space="preserve"> </w:t>
      </w:r>
      <w:r>
        <w:t>the</w:t>
      </w:r>
      <w:r>
        <w:rPr>
          <w:spacing w:val="-4"/>
        </w:rPr>
        <w:t xml:space="preserve"> </w:t>
      </w:r>
      <w:r>
        <w:t>Properties</w:t>
      </w:r>
      <w:r>
        <w:rPr>
          <w:spacing w:val="-4"/>
        </w:rPr>
        <w:t xml:space="preserve"> </w:t>
      </w:r>
      <w:r>
        <w:t>of</w:t>
      </w:r>
      <w:r>
        <w:rPr>
          <w:spacing w:val="-4"/>
        </w:rPr>
        <w:t xml:space="preserve"> </w:t>
      </w:r>
      <w:r>
        <w:t xml:space="preserve">Natural </w:t>
      </w:r>
      <w:r>
        <w:rPr>
          <w:spacing w:val="-2"/>
        </w:rPr>
        <w:t>Fibers</w:t>
      </w:r>
    </w:p>
    <w:p w14:paraId="0E1746AC" w14:textId="77777777" w:rsidR="00D53F54" w:rsidRDefault="005D6D3F">
      <w:pPr>
        <w:pStyle w:val="BodyText"/>
        <w:spacing w:before="71"/>
        <w:ind w:left="0"/>
      </w:pPr>
      <w:r>
        <w:t xml:space="preserve"> </w:t>
      </w:r>
    </w:p>
    <w:p w14:paraId="2DFEDA66" w14:textId="77777777" w:rsidR="00D53F54" w:rsidRDefault="005D6D3F">
      <w:pPr>
        <w:pStyle w:val="BodyText"/>
        <w:spacing w:line="364" w:lineRule="auto"/>
        <w:ind w:right="352"/>
      </w:pPr>
      <w:r>
        <w:t>The disadvantage of natural fiber composites includes poor fiber-matrix interfacial bonding, poor wettability, water absorption, and moisture absorption. The hydrophilic nature</w:t>
      </w:r>
      <w:r>
        <w:rPr>
          <w:spacing w:val="-10"/>
        </w:rPr>
        <w:t xml:space="preserve"> </w:t>
      </w:r>
      <w:r>
        <w:t>of</w:t>
      </w:r>
      <w:r>
        <w:rPr>
          <w:spacing w:val="-10"/>
        </w:rPr>
        <w:t xml:space="preserve"> </w:t>
      </w:r>
      <w:r>
        <w:t>the</w:t>
      </w:r>
      <w:r>
        <w:rPr>
          <w:spacing w:val="-10"/>
        </w:rPr>
        <w:t xml:space="preserve"> </w:t>
      </w:r>
      <w:r>
        <w:t>natural</w:t>
      </w:r>
      <w:r>
        <w:rPr>
          <w:spacing w:val="-11"/>
        </w:rPr>
        <w:t xml:space="preserve"> </w:t>
      </w:r>
      <w:r>
        <w:t>fibers</w:t>
      </w:r>
      <w:r>
        <w:rPr>
          <w:spacing w:val="-11"/>
        </w:rPr>
        <w:t xml:space="preserve"> </w:t>
      </w:r>
      <w:r>
        <w:t>caused</w:t>
      </w:r>
      <w:r>
        <w:rPr>
          <w:spacing w:val="-10"/>
        </w:rPr>
        <w:t xml:space="preserve"> </w:t>
      </w:r>
      <w:r>
        <w:t>poor</w:t>
      </w:r>
      <w:r>
        <w:rPr>
          <w:spacing w:val="-14"/>
        </w:rPr>
        <w:t xml:space="preserve"> </w:t>
      </w:r>
      <w:r>
        <w:t>interfacial</w:t>
      </w:r>
      <w:r>
        <w:rPr>
          <w:spacing w:val="-11"/>
        </w:rPr>
        <w:t xml:space="preserve"> </w:t>
      </w:r>
      <w:r>
        <w:t>interaction</w:t>
      </w:r>
      <w:r>
        <w:rPr>
          <w:spacing w:val="-14"/>
        </w:rPr>
        <w:t xml:space="preserve"> </w:t>
      </w:r>
      <w:r>
        <w:t>between</w:t>
      </w:r>
      <w:r>
        <w:rPr>
          <w:spacing w:val="-10"/>
        </w:rPr>
        <w:t xml:space="preserve"> </w:t>
      </w:r>
      <w:r>
        <w:t>the</w:t>
      </w:r>
      <w:r>
        <w:rPr>
          <w:spacing w:val="-10"/>
        </w:rPr>
        <w:t xml:space="preserve"> </w:t>
      </w:r>
      <w:r>
        <w:t>polymer</w:t>
      </w:r>
      <w:r>
        <w:rPr>
          <w:spacing w:val="-9"/>
        </w:rPr>
        <w:t xml:space="preserve"> </w:t>
      </w:r>
      <w:r>
        <w:t>matrix and the fiber. Hence, it is required to optimize the fibers by chemical treatments and surface</w:t>
      </w:r>
      <w:r>
        <w:rPr>
          <w:spacing w:val="80"/>
        </w:rPr>
        <w:t xml:space="preserve"> </w:t>
      </w:r>
      <w:r>
        <w:t>treatments</w:t>
      </w:r>
      <w:r>
        <w:rPr>
          <w:spacing w:val="80"/>
        </w:rPr>
        <w:t xml:space="preserve"> </w:t>
      </w:r>
      <w:r>
        <w:t>(</w:t>
      </w:r>
      <w:hyperlink r:id="rId150" w:anchor="B76" w:history="1">
        <w:r>
          <w:rPr>
            <w:rStyle w:val="Hyperlink"/>
            <w:u w:color="0000FF"/>
          </w:rPr>
          <w:t>Gassan</w:t>
        </w:r>
        <w:r>
          <w:rPr>
            <w:rStyle w:val="Hyperlink"/>
            <w:spacing w:val="80"/>
            <w:u w:color="0000FF"/>
          </w:rPr>
          <w:t xml:space="preserve"> </w:t>
        </w:r>
        <w:r>
          <w:rPr>
            <w:rStyle w:val="Hyperlink"/>
            <w:u w:color="0000FF"/>
          </w:rPr>
          <w:t>and</w:t>
        </w:r>
        <w:r>
          <w:rPr>
            <w:rStyle w:val="Hyperlink"/>
            <w:spacing w:val="80"/>
            <w:u w:color="0000FF"/>
          </w:rPr>
          <w:t xml:space="preserve"> </w:t>
        </w:r>
        <w:r>
          <w:rPr>
            <w:rStyle w:val="Hyperlink"/>
            <w:u w:color="0000FF"/>
          </w:rPr>
          <w:t>Bledzki,</w:t>
        </w:r>
        <w:r>
          <w:rPr>
            <w:rStyle w:val="Hyperlink"/>
            <w:spacing w:val="80"/>
            <w:u w:color="0000FF"/>
          </w:rPr>
          <w:t xml:space="preserve"> </w:t>
        </w:r>
        <w:r>
          <w:rPr>
            <w:rStyle w:val="Hyperlink"/>
            <w:u w:color="0000FF"/>
          </w:rPr>
          <w:t>1999</w:t>
        </w:r>
      </w:hyperlink>
      <w:r>
        <w:t xml:space="preserve">; </w:t>
      </w:r>
      <w:hyperlink r:id="rId151" w:anchor="B77" w:history="1">
        <w:r>
          <w:rPr>
            <w:rStyle w:val="Hyperlink"/>
            <w:u w:color="0000FF"/>
          </w:rPr>
          <w:t>George</w:t>
        </w:r>
        <w:r>
          <w:rPr>
            <w:rStyle w:val="Hyperlink"/>
            <w:spacing w:val="80"/>
            <w:u w:color="0000FF"/>
          </w:rPr>
          <w:t xml:space="preserve"> </w:t>
        </w:r>
        <w:r>
          <w:rPr>
            <w:rStyle w:val="Hyperlink"/>
            <w:u w:color="0000FF"/>
          </w:rPr>
          <w:t>et</w:t>
        </w:r>
        <w:r>
          <w:rPr>
            <w:rStyle w:val="Hyperlink"/>
            <w:spacing w:val="80"/>
            <w:u w:color="0000FF"/>
          </w:rPr>
          <w:t xml:space="preserve"> </w:t>
        </w:r>
        <w:r>
          <w:rPr>
            <w:rStyle w:val="Hyperlink"/>
            <w:u w:color="0000FF"/>
          </w:rPr>
          <w:t>al.,</w:t>
        </w:r>
        <w:r>
          <w:rPr>
            <w:rStyle w:val="Hyperlink"/>
            <w:spacing w:val="80"/>
            <w:u w:color="0000FF"/>
          </w:rPr>
          <w:t xml:space="preserve"> </w:t>
        </w:r>
        <w:r>
          <w:rPr>
            <w:rStyle w:val="Hyperlink"/>
            <w:u w:color="0000FF"/>
          </w:rPr>
          <w:t>2001</w:t>
        </w:r>
      </w:hyperlink>
      <w:r>
        <w:t xml:space="preserve">; </w:t>
      </w:r>
      <w:hyperlink r:id="rId152" w:anchor="B106" w:history="1">
        <w:r>
          <w:rPr>
            <w:rStyle w:val="Hyperlink"/>
            <w:u w:color="0000FF"/>
          </w:rPr>
          <w:t>Li</w:t>
        </w:r>
        <w:r>
          <w:rPr>
            <w:rStyle w:val="Hyperlink"/>
            <w:spacing w:val="80"/>
            <w:u w:color="0000FF"/>
          </w:rPr>
          <w:t xml:space="preserve"> </w:t>
        </w:r>
        <w:r>
          <w:rPr>
            <w:rStyle w:val="Hyperlink"/>
            <w:u w:color="0000FF"/>
          </w:rPr>
          <w:t>et</w:t>
        </w:r>
        <w:r>
          <w:rPr>
            <w:rStyle w:val="Hyperlink"/>
            <w:spacing w:val="80"/>
            <w:u w:color="0000FF"/>
          </w:rPr>
          <w:t xml:space="preserve"> </w:t>
        </w:r>
        <w:r>
          <w:rPr>
            <w:rStyle w:val="Hyperlink"/>
            <w:u w:color="0000FF"/>
          </w:rPr>
          <w:t>al.,</w:t>
        </w:r>
      </w:hyperlink>
      <w:r>
        <w:rPr>
          <w:color w:val="0000FF"/>
        </w:rPr>
        <w:t xml:space="preserve"> </w:t>
      </w:r>
      <w:hyperlink r:id="rId153" w:anchor="B106" w:history="1">
        <w:r>
          <w:rPr>
            <w:rStyle w:val="Hyperlink"/>
            <w:u w:color="0000FF"/>
          </w:rPr>
          <w:t>2007</w:t>
        </w:r>
      </w:hyperlink>
      <w:r>
        <w:t xml:space="preserve">; </w:t>
      </w:r>
      <w:hyperlink r:id="rId154" w:anchor="B117" w:history="1">
        <w:r>
          <w:rPr>
            <w:rStyle w:val="Hyperlink"/>
            <w:u w:color="0000FF"/>
          </w:rPr>
          <w:t>Manimaran</w:t>
        </w:r>
        <w:r>
          <w:rPr>
            <w:rStyle w:val="Hyperlink"/>
            <w:spacing w:val="80"/>
            <w:u w:color="0000FF"/>
          </w:rPr>
          <w:t xml:space="preserve"> </w:t>
        </w:r>
        <w:r>
          <w:rPr>
            <w:rStyle w:val="Hyperlink"/>
            <w:u w:color="0000FF"/>
          </w:rPr>
          <w:t>et</w:t>
        </w:r>
        <w:r>
          <w:rPr>
            <w:rStyle w:val="Hyperlink"/>
            <w:spacing w:val="80"/>
            <w:u w:color="0000FF"/>
          </w:rPr>
          <w:t xml:space="preserve"> </w:t>
        </w:r>
        <w:r>
          <w:rPr>
            <w:rStyle w:val="Hyperlink"/>
            <w:u w:color="0000FF"/>
          </w:rPr>
          <w:t>al.,</w:t>
        </w:r>
        <w:r>
          <w:rPr>
            <w:rStyle w:val="Hyperlink"/>
            <w:spacing w:val="80"/>
            <w:u w:color="0000FF"/>
          </w:rPr>
          <w:t xml:space="preserve"> </w:t>
        </w:r>
        <w:r>
          <w:rPr>
            <w:rStyle w:val="Hyperlink"/>
            <w:u w:color="0000FF"/>
          </w:rPr>
          <w:t>2018</w:t>
        </w:r>
      </w:hyperlink>
      <w:r>
        <w:t>;</w:t>
      </w:r>
      <w:r>
        <w:rPr>
          <w:spacing w:val="-3"/>
        </w:rPr>
        <w:t xml:space="preserve"> </w:t>
      </w:r>
      <w:hyperlink r:id="rId155" w:anchor="B155" w:history="1">
        <w:r>
          <w:rPr>
            <w:rStyle w:val="Hyperlink"/>
            <w:u w:color="0000FF"/>
          </w:rPr>
          <w:t>Rangappa</w:t>
        </w:r>
        <w:r>
          <w:rPr>
            <w:rStyle w:val="Hyperlink"/>
            <w:spacing w:val="80"/>
            <w:u w:color="0000FF"/>
          </w:rPr>
          <w:t xml:space="preserve"> </w:t>
        </w:r>
        <w:r>
          <w:rPr>
            <w:rStyle w:val="Hyperlink"/>
            <w:u w:color="0000FF"/>
          </w:rPr>
          <w:t>and</w:t>
        </w:r>
        <w:r>
          <w:rPr>
            <w:rStyle w:val="Hyperlink"/>
            <w:spacing w:val="80"/>
            <w:u w:color="0000FF"/>
          </w:rPr>
          <w:t xml:space="preserve"> </w:t>
        </w:r>
        <w:r>
          <w:rPr>
            <w:rStyle w:val="Hyperlink"/>
            <w:u w:color="0000FF"/>
          </w:rPr>
          <w:t>Siengchin,</w:t>
        </w:r>
        <w:r>
          <w:rPr>
            <w:rStyle w:val="Hyperlink"/>
            <w:spacing w:val="80"/>
            <w:u w:color="0000FF"/>
          </w:rPr>
          <w:t xml:space="preserve"> </w:t>
        </w:r>
        <w:r>
          <w:rPr>
            <w:rStyle w:val="Hyperlink"/>
            <w:u w:color="0000FF"/>
          </w:rPr>
          <w:t>2018</w:t>
        </w:r>
      </w:hyperlink>
      <w:r>
        <w:t xml:space="preserve">; </w:t>
      </w:r>
      <w:hyperlink r:id="rId156" w:anchor="B170" w:history="1">
        <w:r>
          <w:rPr>
            <w:rStyle w:val="Hyperlink"/>
            <w:u w:color="0000FF"/>
          </w:rPr>
          <w:t>Sanjay</w:t>
        </w:r>
        <w:r>
          <w:rPr>
            <w:rStyle w:val="Hyperlink"/>
            <w:spacing w:val="80"/>
            <w:u w:color="0000FF"/>
          </w:rPr>
          <w:t xml:space="preserve"> </w:t>
        </w:r>
        <w:r>
          <w:rPr>
            <w:rStyle w:val="Hyperlink"/>
            <w:u w:color="0000FF"/>
          </w:rPr>
          <w:t>et</w:t>
        </w:r>
        <w:r>
          <w:rPr>
            <w:rStyle w:val="Hyperlink"/>
            <w:spacing w:val="80"/>
            <w:u w:color="0000FF"/>
          </w:rPr>
          <w:t xml:space="preserve"> </w:t>
        </w:r>
        <w:r>
          <w:rPr>
            <w:rStyle w:val="Hyperlink"/>
            <w:u w:color="0000FF"/>
          </w:rPr>
          <w:t>al.,</w:t>
        </w:r>
      </w:hyperlink>
      <w:r>
        <w:rPr>
          <w:color w:val="0000FF"/>
        </w:rPr>
        <w:t xml:space="preserve"> </w:t>
      </w:r>
      <w:hyperlink r:id="rId157" w:anchor="B170" w:history="1">
        <w:r>
          <w:rPr>
            <w:rStyle w:val="Hyperlink"/>
            <w:u w:color="0000FF"/>
          </w:rPr>
          <w:t>2018</w:t>
        </w:r>
      </w:hyperlink>
      <w:r>
        <w:t xml:space="preserve">; </w:t>
      </w:r>
      <w:hyperlink r:id="rId158" w:anchor="B220" w:history="1">
        <w:r>
          <w:rPr>
            <w:rStyle w:val="Hyperlink"/>
            <w:u w:color="0000FF"/>
          </w:rPr>
          <w:t>Yashas Gowda et al., 2018</w:t>
        </w:r>
      </w:hyperlink>
      <w:r>
        <w:t>).</w:t>
      </w:r>
    </w:p>
    <w:p w14:paraId="250D5173" w14:textId="77777777" w:rsidR="00D53F54" w:rsidRDefault="005D6D3F">
      <w:pPr>
        <w:pStyle w:val="BodyText"/>
        <w:spacing w:before="193"/>
      </w:pPr>
      <w:r>
        <w:t>Chemical</w:t>
      </w:r>
      <w:r>
        <w:rPr>
          <w:spacing w:val="-9"/>
        </w:rPr>
        <w:t xml:space="preserve"> </w:t>
      </w:r>
      <w:r>
        <w:rPr>
          <w:spacing w:val="-2"/>
        </w:rPr>
        <w:t>Treatments</w:t>
      </w:r>
    </w:p>
    <w:p w14:paraId="0AFA6CD1" w14:textId="77777777" w:rsidR="00D53F54" w:rsidRDefault="005D6D3F">
      <w:pPr>
        <w:pStyle w:val="BodyText"/>
        <w:spacing w:before="71"/>
        <w:ind w:left="0"/>
      </w:pPr>
      <w:r>
        <w:t xml:space="preserve"> </w:t>
      </w:r>
    </w:p>
    <w:p w14:paraId="442D3EB4" w14:textId="77777777" w:rsidR="00D53F54" w:rsidRDefault="005D6D3F">
      <w:pPr>
        <w:pStyle w:val="BodyText"/>
        <w:spacing w:line="362" w:lineRule="auto"/>
        <w:ind w:right="355"/>
      </w:pPr>
      <w:r>
        <w:t>The recent trends in the development of the newer materials have led in replacing materials like glass and carbon reinforced composites with the natural fibers reinforced composites, for example in automobile interior, pedestrian bridge, shipping pallets, composite</w:t>
      </w:r>
      <w:r>
        <w:rPr>
          <w:spacing w:val="80"/>
        </w:rPr>
        <w:t xml:space="preserve">  </w:t>
      </w:r>
      <w:r>
        <w:t>roof</w:t>
      </w:r>
      <w:r>
        <w:rPr>
          <w:spacing w:val="80"/>
        </w:rPr>
        <w:t xml:space="preserve">  </w:t>
      </w:r>
      <w:r>
        <w:t>tiles,</w:t>
      </w:r>
      <w:r>
        <w:rPr>
          <w:spacing w:val="80"/>
        </w:rPr>
        <w:t xml:space="preserve">  </w:t>
      </w:r>
      <w:r>
        <w:t>furniture,</w:t>
      </w:r>
      <w:r>
        <w:rPr>
          <w:spacing w:val="80"/>
        </w:rPr>
        <w:t xml:space="preserve">  </w:t>
      </w:r>
      <w:r>
        <w:t>toys,</w:t>
      </w:r>
      <w:r>
        <w:rPr>
          <w:spacing w:val="80"/>
        </w:rPr>
        <w:t xml:space="preserve">  </w:t>
      </w:r>
      <w:r>
        <w:t>etc.</w:t>
      </w:r>
      <w:r>
        <w:rPr>
          <w:spacing w:val="80"/>
        </w:rPr>
        <w:t xml:space="preserve">  </w:t>
      </w:r>
      <w:r>
        <w:t>(</w:t>
      </w:r>
      <w:hyperlink r:id="rId159" w:anchor="B181" w:history="1">
        <w:r>
          <w:rPr>
            <w:rStyle w:val="Hyperlink"/>
            <w:u w:color="0000FF"/>
          </w:rPr>
          <w:t>Senthamaraikannan</w:t>
        </w:r>
        <w:r>
          <w:rPr>
            <w:rStyle w:val="Hyperlink"/>
            <w:spacing w:val="80"/>
            <w:u w:color="0000FF"/>
          </w:rPr>
          <w:t xml:space="preserve">  </w:t>
        </w:r>
        <w:r>
          <w:rPr>
            <w:rStyle w:val="Hyperlink"/>
            <w:u w:color="0000FF"/>
          </w:rPr>
          <w:t>et</w:t>
        </w:r>
        <w:r>
          <w:rPr>
            <w:rStyle w:val="Hyperlink"/>
            <w:spacing w:val="80"/>
            <w:u w:color="0000FF"/>
          </w:rPr>
          <w:t xml:space="preserve">  </w:t>
        </w:r>
        <w:r>
          <w:rPr>
            <w:rStyle w:val="Hyperlink"/>
            <w:u w:color="0000FF"/>
          </w:rPr>
          <w:t>al.,</w:t>
        </w:r>
      </w:hyperlink>
      <w:r>
        <w:rPr>
          <w:color w:val="0000FF"/>
        </w:rPr>
        <w:t xml:space="preserve"> </w:t>
      </w:r>
      <w:hyperlink r:id="rId160" w:anchor="B181" w:history="1">
        <w:r>
          <w:rPr>
            <w:rStyle w:val="Hyperlink"/>
            <w:u w:color="0000FF"/>
          </w:rPr>
          <w:t>2016</w:t>
        </w:r>
      </w:hyperlink>
      <w:r>
        <w:t xml:space="preserve">; </w:t>
      </w:r>
      <w:hyperlink r:id="rId161" w:anchor="B180" w:history="1">
        <w:r>
          <w:rPr>
            <w:rStyle w:val="Hyperlink"/>
            <w:u w:color="0000FF"/>
          </w:rPr>
          <w:t>Senthamaraikannan</w:t>
        </w:r>
        <w:r>
          <w:rPr>
            <w:rStyle w:val="Hyperlink"/>
            <w:spacing w:val="40"/>
            <w:u w:color="0000FF"/>
          </w:rPr>
          <w:t xml:space="preserve"> </w:t>
        </w:r>
        <w:r>
          <w:rPr>
            <w:rStyle w:val="Hyperlink"/>
            <w:u w:color="0000FF"/>
          </w:rPr>
          <w:t>and</w:t>
        </w:r>
        <w:r>
          <w:rPr>
            <w:rStyle w:val="Hyperlink"/>
            <w:spacing w:val="40"/>
            <w:u w:color="0000FF"/>
          </w:rPr>
          <w:t xml:space="preserve"> </w:t>
        </w:r>
        <w:r>
          <w:rPr>
            <w:rStyle w:val="Hyperlink"/>
            <w:u w:color="0000FF"/>
          </w:rPr>
          <w:t>Kathiresan,</w:t>
        </w:r>
        <w:r>
          <w:rPr>
            <w:rStyle w:val="Hyperlink"/>
            <w:spacing w:val="40"/>
            <w:u w:color="0000FF"/>
          </w:rPr>
          <w:t xml:space="preserve"> </w:t>
        </w:r>
        <w:r>
          <w:rPr>
            <w:rStyle w:val="Hyperlink"/>
            <w:u w:color="0000FF"/>
          </w:rPr>
          <w:t>2018</w:t>
        </w:r>
      </w:hyperlink>
      <w:r>
        <w:t xml:space="preserve">; </w:t>
      </w:r>
      <w:hyperlink r:id="rId162" w:anchor="B112" w:history="1">
        <w:r>
          <w:rPr>
            <w:rStyle w:val="Hyperlink"/>
            <w:u w:color="0000FF"/>
          </w:rPr>
          <w:t>Madhu</w:t>
        </w:r>
        <w:r>
          <w:rPr>
            <w:rStyle w:val="Hyperlink"/>
            <w:spacing w:val="40"/>
            <w:u w:color="0000FF"/>
          </w:rPr>
          <w:t xml:space="preserve"> </w:t>
        </w:r>
        <w:r>
          <w:rPr>
            <w:rStyle w:val="Hyperlink"/>
            <w:u w:color="0000FF"/>
          </w:rPr>
          <w:t>et</w:t>
        </w:r>
        <w:r>
          <w:rPr>
            <w:rStyle w:val="Hyperlink"/>
            <w:spacing w:val="40"/>
            <w:u w:color="0000FF"/>
          </w:rPr>
          <w:t xml:space="preserve"> </w:t>
        </w:r>
        <w:r>
          <w:rPr>
            <w:rStyle w:val="Hyperlink"/>
            <w:u w:color="0000FF"/>
          </w:rPr>
          <w:t>al.,</w:t>
        </w:r>
        <w:r>
          <w:rPr>
            <w:rStyle w:val="Hyperlink"/>
            <w:spacing w:val="40"/>
            <w:u w:color="0000FF"/>
          </w:rPr>
          <w:t xml:space="preserve"> </w:t>
        </w:r>
        <w:r>
          <w:rPr>
            <w:rStyle w:val="Hyperlink"/>
            <w:u w:color="0000FF"/>
          </w:rPr>
          <w:t>2019a</w:t>
        </w:r>
      </w:hyperlink>
      <w:r>
        <w:t xml:space="preserve">; </w:t>
      </w:r>
      <w:hyperlink r:id="rId163" w:anchor="B171" w:history="1">
        <w:r>
          <w:rPr>
            <w:rStyle w:val="Hyperlink"/>
            <w:u w:color="0000FF"/>
          </w:rPr>
          <w:t>Sanjay</w:t>
        </w:r>
        <w:r>
          <w:rPr>
            <w:rStyle w:val="Hyperlink"/>
            <w:spacing w:val="40"/>
            <w:u w:color="0000FF"/>
          </w:rPr>
          <w:t xml:space="preserve"> </w:t>
        </w:r>
        <w:r>
          <w:rPr>
            <w:rStyle w:val="Hyperlink"/>
            <w:u w:color="0000FF"/>
          </w:rPr>
          <w:t>et</w:t>
        </w:r>
        <w:r>
          <w:rPr>
            <w:rStyle w:val="Hyperlink"/>
            <w:spacing w:val="40"/>
            <w:u w:color="0000FF"/>
          </w:rPr>
          <w:t xml:space="preserve"> </w:t>
        </w:r>
        <w:r>
          <w:rPr>
            <w:rStyle w:val="Hyperlink"/>
            <w:u w:color="0000FF"/>
          </w:rPr>
          <w:t>al.,</w:t>
        </w:r>
      </w:hyperlink>
    </w:p>
    <w:p w14:paraId="16CB62C0" w14:textId="77777777"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14:paraId="13980DAF" w14:textId="77777777" w:rsidR="00D53F54" w:rsidRDefault="005D6D3F">
      <w:pPr>
        <w:pStyle w:val="BodyText"/>
        <w:spacing w:before="80" w:line="362" w:lineRule="auto"/>
        <w:ind w:right="362"/>
      </w:pPr>
      <w:hyperlink r:id="rId164" w:anchor="B171" w:history="1">
        <w:r>
          <w:rPr>
            <w:rStyle w:val="Hyperlink"/>
            <w:u w:color="0000FF"/>
          </w:rPr>
          <w:t>2019b</w:t>
        </w:r>
      </w:hyperlink>
      <w:r>
        <w:t>). However, the main drawback of natural fibers as reinforcement is that they are incompatible with thermoplastics</w:t>
      </w:r>
      <w:r>
        <w:rPr>
          <w:spacing w:val="-1"/>
        </w:rPr>
        <w:t xml:space="preserve"> </w:t>
      </w:r>
      <w:r>
        <w:t>due to their</w:t>
      </w:r>
      <w:r>
        <w:rPr>
          <w:spacing w:val="-3"/>
        </w:rPr>
        <w:t xml:space="preserve"> </w:t>
      </w:r>
      <w:r>
        <w:t>hydrophilic</w:t>
      </w:r>
      <w:r>
        <w:rPr>
          <w:spacing w:val="-1"/>
        </w:rPr>
        <w:t xml:space="preserve"> </w:t>
      </w:r>
      <w:r>
        <w:t>nature which results</w:t>
      </w:r>
      <w:r>
        <w:rPr>
          <w:spacing w:val="-4"/>
        </w:rPr>
        <w:t xml:space="preserve"> </w:t>
      </w:r>
      <w:r>
        <w:t>in the poor interfacial interaction between the fibers and matrix. This result in the poor mechanical properties of the composites. Therefore, the modification of natural fibers is required to make them less hydrophilic. Here an attempt is made to brief about various chemical treatments on natural fibers (</w:t>
      </w:r>
      <w:hyperlink r:id="rId165" w:anchor="B184" w:history="1">
        <w:r>
          <w:rPr>
            <w:rStyle w:val="Hyperlink"/>
            <w:u w:color="0000FF"/>
          </w:rPr>
          <w:t>Sepe et al., 2018</w:t>
        </w:r>
      </w:hyperlink>
      <w:r>
        <w:t>).</w:t>
      </w:r>
    </w:p>
    <w:p w14:paraId="4B51B350" w14:textId="77777777" w:rsidR="00D53F54" w:rsidRDefault="005D6D3F">
      <w:pPr>
        <w:pStyle w:val="BodyText"/>
        <w:spacing w:before="206"/>
      </w:pPr>
      <w:r>
        <w:t>Alkaline</w:t>
      </w:r>
      <w:r>
        <w:rPr>
          <w:spacing w:val="-7"/>
        </w:rPr>
        <w:t xml:space="preserve"> </w:t>
      </w:r>
      <w:r>
        <w:rPr>
          <w:spacing w:val="-2"/>
        </w:rPr>
        <w:t>Treatment</w:t>
      </w:r>
    </w:p>
    <w:p w14:paraId="1858DB82" w14:textId="77777777" w:rsidR="00D53F54" w:rsidRDefault="005D6D3F">
      <w:pPr>
        <w:pStyle w:val="BodyText"/>
        <w:spacing w:before="71"/>
        <w:ind w:left="0"/>
      </w:pPr>
      <w:r>
        <w:t xml:space="preserve"> </w:t>
      </w:r>
    </w:p>
    <w:p w14:paraId="23E9BCBB" w14:textId="77777777" w:rsidR="00D53F54" w:rsidRDefault="005D6D3F">
      <w:pPr>
        <w:pStyle w:val="BodyText"/>
        <w:spacing w:before="1" w:line="362" w:lineRule="auto"/>
        <w:ind w:right="351"/>
      </w:pPr>
      <w:r>
        <w:t>The natural fiber consists of</w:t>
      </w:r>
      <w:r>
        <w:rPr>
          <w:spacing w:val="-1"/>
        </w:rPr>
        <w:t xml:space="preserve"> </w:t>
      </w:r>
      <w:r>
        <w:t>lignin, pectin, waxy materials, and natural oils which covers the outside layer of the fiber cell wall (</w:t>
      </w:r>
      <w:hyperlink r:id="rId166" w:anchor="B110" w:history="1">
        <w:r>
          <w:rPr>
            <w:rStyle w:val="Hyperlink"/>
            <w:u w:color="0000FF"/>
          </w:rPr>
          <w:t>Liu et al., 2004</w:t>
        </w:r>
      </w:hyperlink>
      <w:r>
        <w:t xml:space="preserve">; </w:t>
      </w:r>
      <w:hyperlink r:id="rId167" w:anchor="B68" w:history="1">
        <w:r>
          <w:rPr>
            <w:rStyle w:val="Hyperlink"/>
            <w:u w:color="0000FF"/>
          </w:rPr>
          <w:t>Edeerozey et al., 2007</w:t>
        </w:r>
      </w:hyperlink>
      <w:r>
        <w:t xml:space="preserve">; </w:t>
      </w:r>
      <w:hyperlink r:id="rId168" w:anchor="B83" w:history="1">
        <w:r>
          <w:rPr>
            <w:rStyle w:val="Hyperlink"/>
            <w:u w:color="0000FF"/>
          </w:rPr>
          <w:t>Hamidon</w:t>
        </w:r>
      </w:hyperlink>
      <w:r>
        <w:rPr>
          <w:color w:val="0000FF"/>
        </w:rPr>
        <w:t xml:space="preserve"> </w:t>
      </w:r>
      <w:hyperlink r:id="rId169" w:anchor="B83" w:history="1">
        <w:r>
          <w:rPr>
            <w:rStyle w:val="Hyperlink"/>
            <w:u w:color="0000FF"/>
          </w:rPr>
          <w:t>et</w:t>
        </w:r>
        <w:r>
          <w:rPr>
            <w:rStyle w:val="Hyperlink"/>
            <w:spacing w:val="-4"/>
            <w:u w:color="0000FF"/>
          </w:rPr>
          <w:t xml:space="preserve"> </w:t>
        </w:r>
        <w:r>
          <w:rPr>
            <w:rStyle w:val="Hyperlink"/>
            <w:u w:color="0000FF"/>
          </w:rPr>
          <w:t>al.,</w:t>
        </w:r>
        <w:r>
          <w:rPr>
            <w:rStyle w:val="Hyperlink"/>
            <w:spacing w:val="-9"/>
            <w:u w:color="0000FF"/>
          </w:rPr>
          <w:t xml:space="preserve"> </w:t>
        </w:r>
        <w:r>
          <w:rPr>
            <w:rStyle w:val="Hyperlink"/>
            <w:u w:color="0000FF"/>
          </w:rPr>
          <w:t>2019</w:t>
        </w:r>
      </w:hyperlink>
      <w:r>
        <w:t>).</w:t>
      </w:r>
      <w:r>
        <w:rPr>
          <w:spacing w:val="-9"/>
        </w:rPr>
        <w:t xml:space="preserve"> </w:t>
      </w:r>
      <w:r>
        <w:t>The</w:t>
      </w:r>
      <w:r>
        <w:rPr>
          <w:spacing w:val="-9"/>
        </w:rPr>
        <w:t xml:space="preserve"> </w:t>
      </w:r>
      <w:r>
        <w:t>chemical</w:t>
      </w:r>
      <w:r>
        <w:rPr>
          <w:spacing w:val="-2"/>
        </w:rPr>
        <w:t xml:space="preserve"> </w:t>
      </w:r>
      <w:r>
        <w:t>treatment</w:t>
      </w:r>
      <w:r>
        <w:rPr>
          <w:spacing w:val="-4"/>
        </w:rPr>
        <w:t xml:space="preserve"> </w:t>
      </w:r>
      <w:r>
        <w:t>alters</w:t>
      </w:r>
      <w:r>
        <w:rPr>
          <w:spacing w:val="-10"/>
        </w:rPr>
        <w:t xml:space="preserve"> </w:t>
      </w:r>
      <w:r>
        <w:t>the</w:t>
      </w:r>
      <w:r>
        <w:rPr>
          <w:spacing w:val="-9"/>
        </w:rPr>
        <w:t xml:space="preserve"> </w:t>
      </w:r>
      <w:r>
        <w:t>structure</w:t>
      </w:r>
      <w:r>
        <w:rPr>
          <w:spacing w:val="-9"/>
        </w:rPr>
        <w:t xml:space="preserve"> </w:t>
      </w:r>
      <w:r>
        <w:t>of</w:t>
      </w:r>
      <w:r>
        <w:rPr>
          <w:spacing w:val="-9"/>
        </w:rPr>
        <w:t xml:space="preserve"> </w:t>
      </w:r>
      <w:r>
        <w:t>the</w:t>
      </w:r>
      <w:r>
        <w:rPr>
          <w:spacing w:val="-9"/>
        </w:rPr>
        <w:t xml:space="preserve"> </w:t>
      </w:r>
      <w:r>
        <w:t>natural</w:t>
      </w:r>
      <w:r>
        <w:rPr>
          <w:spacing w:val="-2"/>
        </w:rPr>
        <w:t xml:space="preserve"> </w:t>
      </w:r>
      <w:r>
        <w:t>fibers,</w:t>
      </w:r>
      <w:r>
        <w:rPr>
          <w:spacing w:val="-9"/>
        </w:rPr>
        <w:t xml:space="preserve"> </w:t>
      </w:r>
      <w:r>
        <w:t>and</w:t>
      </w:r>
      <w:r>
        <w:rPr>
          <w:spacing w:val="-9"/>
        </w:rPr>
        <w:t xml:space="preserve"> </w:t>
      </w:r>
      <w:r>
        <w:t>sodium hydroxide (NaOH) is one of the chemical reagent used for this process (</w:t>
      </w:r>
      <w:hyperlink r:id="rId170" w:anchor="B162" w:history="1">
        <w:r>
          <w:rPr>
            <w:rStyle w:val="Hyperlink"/>
            <w:u w:color="0000FF"/>
          </w:rPr>
          <w:t>Rong et al.,</w:t>
        </w:r>
      </w:hyperlink>
      <w:r>
        <w:rPr>
          <w:color w:val="0000FF"/>
        </w:rPr>
        <w:t xml:space="preserve"> </w:t>
      </w:r>
      <w:hyperlink r:id="rId171" w:anchor="B162" w:history="1">
        <w:r>
          <w:rPr>
            <w:rStyle w:val="Hyperlink"/>
            <w:u w:color="0000FF"/>
          </w:rPr>
          <w:t>2001</w:t>
        </w:r>
      </w:hyperlink>
      <w:r>
        <w:t xml:space="preserve">; </w:t>
      </w:r>
      <w:hyperlink r:id="rId172" w:anchor="B29" w:history="1">
        <w:r>
          <w:rPr>
            <w:rStyle w:val="Hyperlink"/>
            <w:u w:color="0000FF"/>
          </w:rPr>
          <w:t>Baiardo</w:t>
        </w:r>
        <w:r>
          <w:rPr>
            <w:rStyle w:val="Hyperlink"/>
            <w:spacing w:val="-4"/>
            <w:u w:color="0000FF"/>
          </w:rPr>
          <w:t xml:space="preserve"> </w:t>
        </w:r>
        <w:r>
          <w:rPr>
            <w:rStyle w:val="Hyperlink"/>
            <w:u w:color="0000FF"/>
          </w:rPr>
          <w:t>et</w:t>
        </w:r>
        <w:r>
          <w:rPr>
            <w:rStyle w:val="Hyperlink"/>
            <w:spacing w:val="-4"/>
            <w:u w:color="0000FF"/>
          </w:rPr>
          <w:t xml:space="preserve"> </w:t>
        </w:r>
        <w:r>
          <w:rPr>
            <w:rStyle w:val="Hyperlink"/>
            <w:u w:color="0000FF"/>
          </w:rPr>
          <w:t>al.,</w:t>
        </w:r>
        <w:r>
          <w:rPr>
            <w:rStyle w:val="Hyperlink"/>
            <w:spacing w:val="-4"/>
            <w:u w:color="0000FF"/>
          </w:rPr>
          <w:t xml:space="preserve"> </w:t>
        </w:r>
        <w:r>
          <w:rPr>
            <w:rStyle w:val="Hyperlink"/>
            <w:u w:color="0000FF"/>
          </w:rPr>
          <w:t>2002</w:t>
        </w:r>
      </w:hyperlink>
      <w:r>
        <w:t xml:space="preserve">; </w:t>
      </w:r>
      <w:hyperlink r:id="rId173" w:anchor="B185" w:history="1">
        <w:r>
          <w:rPr>
            <w:rStyle w:val="Hyperlink"/>
            <w:u w:color="0000FF"/>
          </w:rPr>
          <w:t>Sgriccia</w:t>
        </w:r>
        <w:r>
          <w:rPr>
            <w:rStyle w:val="Hyperlink"/>
            <w:spacing w:val="-4"/>
            <w:u w:color="0000FF"/>
          </w:rPr>
          <w:t xml:space="preserve"> </w:t>
        </w:r>
        <w:r>
          <w:rPr>
            <w:rStyle w:val="Hyperlink"/>
            <w:u w:color="0000FF"/>
          </w:rPr>
          <w:t>et</w:t>
        </w:r>
        <w:r>
          <w:rPr>
            <w:rStyle w:val="Hyperlink"/>
            <w:spacing w:val="-4"/>
            <w:u w:color="0000FF"/>
          </w:rPr>
          <w:t xml:space="preserve"> </w:t>
        </w:r>
        <w:r>
          <w:rPr>
            <w:rStyle w:val="Hyperlink"/>
            <w:u w:color="0000FF"/>
          </w:rPr>
          <w:t>al.,</w:t>
        </w:r>
        <w:r>
          <w:rPr>
            <w:rStyle w:val="Hyperlink"/>
            <w:spacing w:val="-4"/>
            <w:u w:color="0000FF"/>
          </w:rPr>
          <w:t xml:space="preserve"> </w:t>
        </w:r>
        <w:r>
          <w:rPr>
            <w:rStyle w:val="Hyperlink"/>
            <w:u w:color="0000FF"/>
          </w:rPr>
          <w:t>2008</w:t>
        </w:r>
      </w:hyperlink>
      <w:r>
        <w:t>).</w:t>
      </w:r>
      <w:r>
        <w:rPr>
          <w:spacing w:val="-4"/>
        </w:rPr>
        <w:t xml:space="preserve"> </w:t>
      </w:r>
      <w:r>
        <w:t>The</w:t>
      </w:r>
      <w:r>
        <w:rPr>
          <w:spacing w:val="-4"/>
        </w:rPr>
        <w:t xml:space="preserve"> </w:t>
      </w:r>
      <w:r>
        <w:t>alkaline</w:t>
      </w:r>
      <w:r>
        <w:rPr>
          <w:spacing w:val="-4"/>
        </w:rPr>
        <w:t xml:space="preserve"> </w:t>
      </w:r>
      <w:r>
        <w:t>reagent</w:t>
      </w:r>
      <w:r>
        <w:rPr>
          <w:spacing w:val="-4"/>
        </w:rPr>
        <w:t xml:space="preserve"> </w:t>
      </w:r>
      <w:r>
        <w:t>is</w:t>
      </w:r>
      <w:r>
        <w:rPr>
          <w:spacing w:val="-5"/>
        </w:rPr>
        <w:t xml:space="preserve"> </w:t>
      </w:r>
      <w:r>
        <w:t>used</w:t>
      </w:r>
      <w:r>
        <w:rPr>
          <w:spacing w:val="-4"/>
        </w:rPr>
        <w:t xml:space="preserve"> </w:t>
      </w:r>
      <w:r>
        <w:t>to</w:t>
      </w:r>
      <w:r>
        <w:rPr>
          <w:spacing w:val="-4"/>
        </w:rPr>
        <w:t xml:space="preserve"> </w:t>
      </w:r>
      <w:r>
        <w:t>alter</w:t>
      </w:r>
      <w:r>
        <w:rPr>
          <w:spacing w:val="-3"/>
        </w:rPr>
        <w:t xml:space="preserve"> </w:t>
      </w:r>
      <w:r>
        <w:t>the structure</w:t>
      </w:r>
      <w:r>
        <w:rPr>
          <w:spacing w:val="-9"/>
        </w:rPr>
        <w:t xml:space="preserve"> </w:t>
      </w:r>
      <w:r>
        <w:t>of</w:t>
      </w:r>
      <w:r>
        <w:rPr>
          <w:spacing w:val="-9"/>
        </w:rPr>
        <w:t xml:space="preserve"> </w:t>
      </w:r>
      <w:r>
        <w:t>the</w:t>
      </w:r>
      <w:r>
        <w:rPr>
          <w:spacing w:val="-9"/>
        </w:rPr>
        <w:t xml:space="preserve"> </w:t>
      </w:r>
      <w:r>
        <w:t>cellulose</w:t>
      </w:r>
      <w:r>
        <w:rPr>
          <w:spacing w:val="-14"/>
        </w:rPr>
        <w:t xml:space="preserve"> </w:t>
      </w:r>
      <w:r>
        <w:t>in</w:t>
      </w:r>
      <w:r>
        <w:rPr>
          <w:spacing w:val="-9"/>
        </w:rPr>
        <w:t xml:space="preserve"> </w:t>
      </w:r>
      <w:r>
        <w:t>the</w:t>
      </w:r>
      <w:r>
        <w:rPr>
          <w:spacing w:val="-9"/>
        </w:rPr>
        <w:t xml:space="preserve"> </w:t>
      </w:r>
      <w:r>
        <w:t>plant</w:t>
      </w:r>
      <w:r>
        <w:rPr>
          <w:spacing w:val="-9"/>
        </w:rPr>
        <w:t xml:space="preserve"> </w:t>
      </w:r>
      <w:r>
        <w:t>fibers</w:t>
      </w:r>
      <w:r>
        <w:rPr>
          <w:spacing w:val="-10"/>
        </w:rPr>
        <w:t xml:space="preserve"> </w:t>
      </w:r>
      <w:r>
        <w:t>by</w:t>
      </w:r>
      <w:r>
        <w:rPr>
          <w:spacing w:val="-14"/>
        </w:rPr>
        <w:t xml:space="preserve"> </w:t>
      </w:r>
      <w:r>
        <w:t>cleaning</w:t>
      </w:r>
      <w:r>
        <w:rPr>
          <w:spacing w:val="-8"/>
        </w:rPr>
        <w:t xml:space="preserve"> </w:t>
      </w:r>
      <w:r>
        <w:t>the</w:t>
      </w:r>
      <w:r>
        <w:rPr>
          <w:spacing w:val="-9"/>
        </w:rPr>
        <w:t xml:space="preserve"> </w:t>
      </w:r>
      <w:r>
        <w:t>surface</w:t>
      </w:r>
      <w:r>
        <w:rPr>
          <w:spacing w:val="-14"/>
        </w:rPr>
        <w:t xml:space="preserve"> </w:t>
      </w:r>
      <w:r>
        <w:t>and</w:t>
      </w:r>
      <w:r>
        <w:rPr>
          <w:spacing w:val="-9"/>
        </w:rPr>
        <w:t xml:space="preserve"> </w:t>
      </w:r>
      <w:r>
        <w:t>the</w:t>
      </w:r>
      <w:r>
        <w:rPr>
          <w:spacing w:val="-9"/>
        </w:rPr>
        <w:t xml:space="preserve"> </w:t>
      </w:r>
      <w:r>
        <w:t>process</w:t>
      </w:r>
      <w:r>
        <w:rPr>
          <w:spacing w:val="-10"/>
        </w:rPr>
        <w:t xml:space="preserve"> </w:t>
      </w:r>
      <w:r>
        <w:t>called alkalization. Mwaikambo and Ansell treated hemp, jute, sisal, and kapok fibers with the NaOH at 20°C for about 48 h and washed using distilled water and acetic acid to neutralize the excess of NaOH. The thermal properties, surface morphology, and crystallinity index of the treated and untreated fibers were studied. The studies revealed that the chemically treated fibers showed the better fiber-resin adhesion lead to an increase</w:t>
      </w:r>
      <w:r>
        <w:rPr>
          <w:spacing w:val="-5"/>
        </w:rPr>
        <w:t xml:space="preserve"> </w:t>
      </w:r>
      <w:r>
        <w:t>in</w:t>
      </w:r>
      <w:r>
        <w:rPr>
          <w:spacing w:val="-5"/>
        </w:rPr>
        <w:t xml:space="preserve"> </w:t>
      </w:r>
      <w:r>
        <w:t>interfacial energy</w:t>
      </w:r>
      <w:r>
        <w:rPr>
          <w:spacing w:val="-3"/>
        </w:rPr>
        <w:t xml:space="preserve"> </w:t>
      </w:r>
      <w:r>
        <w:t>and</w:t>
      </w:r>
      <w:r>
        <w:rPr>
          <w:spacing w:val="-2"/>
        </w:rPr>
        <w:t xml:space="preserve"> </w:t>
      </w:r>
      <w:r>
        <w:t>thus</w:t>
      </w:r>
      <w:r>
        <w:rPr>
          <w:spacing w:val="-3"/>
        </w:rPr>
        <w:t xml:space="preserve"> </w:t>
      </w:r>
      <w:r>
        <w:t>enhancing</w:t>
      </w:r>
      <w:r>
        <w:rPr>
          <w:spacing w:val="-5"/>
        </w:rPr>
        <w:t xml:space="preserve"> </w:t>
      </w:r>
      <w:r>
        <w:t>the</w:t>
      </w:r>
      <w:r>
        <w:rPr>
          <w:spacing w:val="-2"/>
        </w:rPr>
        <w:t xml:space="preserve"> </w:t>
      </w:r>
      <w:r>
        <w:t>thermal and</w:t>
      </w:r>
      <w:r>
        <w:rPr>
          <w:spacing w:val="-5"/>
        </w:rPr>
        <w:t xml:space="preserve"> </w:t>
      </w:r>
      <w:r>
        <w:t>mechanical properties of</w:t>
      </w:r>
      <w:r>
        <w:rPr>
          <w:spacing w:val="-5"/>
        </w:rPr>
        <w:t xml:space="preserve"> </w:t>
      </w:r>
      <w:r>
        <w:t>the</w:t>
      </w:r>
      <w:r>
        <w:rPr>
          <w:spacing w:val="-5"/>
        </w:rPr>
        <w:t xml:space="preserve"> </w:t>
      </w:r>
      <w:r>
        <w:t>composites</w:t>
      </w:r>
      <w:r>
        <w:rPr>
          <w:spacing w:val="-6"/>
        </w:rPr>
        <w:t xml:space="preserve"> </w:t>
      </w:r>
      <w:r>
        <w:t>(</w:t>
      </w:r>
      <w:hyperlink r:id="rId174" w:anchor="B130" w:history="1">
        <w:r>
          <w:rPr>
            <w:rStyle w:val="Hyperlink"/>
            <w:u w:color="0000FF"/>
          </w:rPr>
          <w:t>Mwaikambo</w:t>
        </w:r>
        <w:r>
          <w:rPr>
            <w:rStyle w:val="Hyperlink"/>
            <w:spacing w:val="-5"/>
            <w:u w:color="0000FF"/>
          </w:rPr>
          <w:t xml:space="preserve"> </w:t>
        </w:r>
        <w:r>
          <w:rPr>
            <w:rStyle w:val="Hyperlink"/>
            <w:u w:color="0000FF"/>
          </w:rPr>
          <w:t>and</w:t>
        </w:r>
        <w:r>
          <w:rPr>
            <w:rStyle w:val="Hyperlink"/>
            <w:spacing w:val="-5"/>
            <w:u w:color="0000FF"/>
          </w:rPr>
          <w:t xml:space="preserve"> </w:t>
        </w:r>
        <w:r>
          <w:rPr>
            <w:rStyle w:val="Hyperlink"/>
            <w:u w:color="0000FF"/>
          </w:rPr>
          <w:t>Ansell,</w:t>
        </w:r>
        <w:r>
          <w:rPr>
            <w:rStyle w:val="Hyperlink"/>
            <w:spacing w:val="-9"/>
            <w:u w:color="0000FF"/>
          </w:rPr>
          <w:t xml:space="preserve"> </w:t>
        </w:r>
        <w:r>
          <w:rPr>
            <w:rStyle w:val="Hyperlink"/>
            <w:u w:color="0000FF"/>
          </w:rPr>
          <w:t>2002</w:t>
        </w:r>
      </w:hyperlink>
      <w:r>
        <w:t>).</w:t>
      </w:r>
      <w:r>
        <w:rPr>
          <w:spacing w:val="-5"/>
        </w:rPr>
        <w:t xml:space="preserve"> </w:t>
      </w:r>
      <w:r>
        <w:t>Kenaf</w:t>
      </w:r>
      <w:r>
        <w:rPr>
          <w:spacing w:val="-5"/>
        </w:rPr>
        <w:t xml:space="preserve"> </w:t>
      </w:r>
      <w:r>
        <w:t>fiber</w:t>
      </w:r>
      <w:r>
        <w:rPr>
          <w:spacing w:val="-4"/>
        </w:rPr>
        <w:t xml:space="preserve"> </w:t>
      </w:r>
      <w:r>
        <w:t>mats</w:t>
      </w:r>
      <w:r>
        <w:rPr>
          <w:spacing w:val="-5"/>
        </w:rPr>
        <w:t xml:space="preserve"> </w:t>
      </w:r>
      <w:r>
        <w:t>were</w:t>
      </w:r>
      <w:r>
        <w:rPr>
          <w:spacing w:val="-5"/>
        </w:rPr>
        <w:t xml:space="preserve"> </w:t>
      </w:r>
      <w:r>
        <w:t>treated</w:t>
      </w:r>
      <w:r>
        <w:rPr>
          <w:spacing w:val="-5"/>
        </w:rPr>
        <w:t xml:space="preserve"> </w:t>
      </w:r>
      <w:r>
        <w:t>with</w:t>
      </w:r>
      <w:r>
        <w:rPr>
          <w:spacing w:val="-5"/>
        </w:rPr>
        <w:t xml:space="preserve"> </w:t>
      </w:r>
      <w:r>
        <w:t>the NaOH solution for 24 h at a temperature of 45°C. The mats were washed with tap water after the chemical treatment and were immersed in the distilled water containing 1% acetic</w:t>
      </w:r>
      <w:r>
        <w:rPr>
          <w:spacing w:val="-4"/>
        </w:rPr>
        <w:t xml:space="preserve"> </w:t>
      </w:r>
      <w:r>
        <w:t>acid to</w:t>
      </w:r>
      <w:r>
        <w:rPr>
          <w:spacing w:val="-3"/>
        </w:rPr>
        <w:t xml:space="preserve"> </w:t>
      </w:r>
      <w:r>
        <w:t>neutralize the excess of NaOH</w:t>
      </w:r>
      <w:r>
        <w:rPr>
          <w:spacing w:val="-4"/>
        </w:rPr>
        <w:t xml:space="preserve"> </w:t>
      </w:r>
      <w:r>
        <w:t>and the mats were dried for 12</w:t>
      </w:r>
      <w:r>
        <w:rPr>
          <w:spacing w:val="-3"/>
        </w:rPr>
        <w:t xml:space="preserve"> </w:t>
      </w:r>
      <w:r>
        <w:t>h at</w:t>
      </w:r>
      <w:r>
        <w:rPr>
          <w:spacing w:val="-4"/>
        </w:rPr>
        <w:t xml:space="preserve"> </w:t>
      </w:r>
      <w:r>
        <w:t>45°C</w:t>
      </w:r>
      <w:r>
        <w:rPr>
          <w:spacing w:val="-4"/>
        </w:rPr>
        <w:t xml:space="preserve"> </w:t>
      </w:r>
      <w:r>
        <w:t>in an</w:t>
      </w:r>
      <w:r>
        <w:rPr>
          <w:spacing w:val="-4"/>
        </w:rPr>
        <w:t xml:space="preserve"> </w:t>
      </w:r>
      <w:r>
        <w:t>oven.</w:t>
      </w:r>
      <w:r>
        <w:rPr>
          <w:spacing w:val="-4"/>
        </w:rPr>
        <w:t xml:space="preserve"> </w:t>
      </w:r>
      <w:r>
        <w:t>The</w:t>
      </w:r>
      <w:r>
        <w:rPr>
          <w:spacing w:val="-4"/>
        </w:rPr>
        <w:t xml:space="preserve"> </w:t>
      </w:r>
      <w:r>
        <w:t>mats</w:t>
      </w:r>
      <w:r>
        <w:rPr>
          <w:spacing w:val="-1"/>
        </w:rPr>
        <w:t xml:space="preserve"> </w:t>
      </w:r>
      <w:r>
        <w:t>were</w:t>
      </w:r>
      <w:r>
        <w:rPr>
          <w:spacing w:val="-4"/>
        </w:rPr>
        <w:t xml:space="preserve"> </w:t>
      </w:r>
      <w:r>
        <w:t>then</w:t>
      </w:r>
      <w:r>
        <w:rPr>
          <w:spacing w:val="-4"/>
        </w:rPr>
        <w:t xml:space="preserve"> </w:t>
      </w:r>
      <w:r>
        <w:t>treated</w:t>
      </w:r>
      <w:r>
        <w:rPr>
          <w:spacing w:val="-4"/>
        </w:rPr>
        <w:t xml:space="preserve"> </w:t>
      </w:r>
      <w:r>
        <w:t>with</w:t>
      </w:r>
      <w:r>
        <w:rPr>
          <w:spacing w:val="-4"/>
        </w:rPr>
        <w:t xml:space="preserve"> </w:t>
      </w:r>
      <w:r>
        <w:t>5%</w:t>
      </w:r>
      <w:r>
        <w:rPr>
          <w:spacing w:val="-12"/>
        </w:rPr>
        <w:t xml:space="preserve"> </w:t>
      </w:r>
      <w:r>
        <w:t>aminopropyl</w:t>
      </w:r>
      <w:r>
        <w:rPr>
          <w:spacing w:val="-1"/>
        </w:rPr>
        <w:t xml:space="preserve"> </w:t>
      </w:r>
      <w:r>
        <w:t>triethoxysilane</w:t>
      </w:r>
      <w:r>
        <w:rPr>
          <w:spacing w:val="-4"/>
        </w:rPr>
        <w:t xml:space="preserve"> </w:t>
      </w:r>
      <w:r>
        <w:t>diluted</w:t>
      </w:r>
      <w:r>
        <w:rPr>
          <w:spacing w:val="-4"/>
        </w:rPr>
        <w:t xml:space="preserve"> </w:t>
      </w:r>
      <w:r>
        <w:t>with</w:t>
      </w:r>
      <w:r>
        <w:rPr>
          <w:spacing w:val="-4"/>
        </w:rPr>
        <w:t xml:space="preserve"> </w:t>
      </w:r>
      <w:r>
        <w:t>an aqueous</w:t>
      </w:r>
      <w:r>
        <w:rPr>
          <w:spacing w:val="-9"/>
        </w:rPr>
        <w:t xml:space="preserve"> </w:t>
      </w:r>
      <w:r>
        <w:t>solution</w:t>
      </w:r>
      <w:r>
        <w:rPr>
          <w:spacing w:val="-8"/>
        </w:rPr>
        <w:t xml:space="preserve"> </w:t>
      </w:r>
      <w:r>
        <w:t>of</w:t>
      </w:r>
      <w:r>
        <w:rPr>
          <w:spacing w:val="-8"/>
        </w:rPr>
        <w:t xml:space="preserve"> </w:t>
      </w:r>
      <w:r>
        <w:t>methanol.</w:t>
      </w:r>
      <w:r>
        <w:rPr>
          <w:spacing w:val="-8"/>
        </w:rPr>
        <w:t xml:space="preserve"> </w:t>
      </w:r>
      <w:r>
        <w:t>The</w:t>
      </w:r>
      <w:r>
        <w:rPr>
          <w:spacing w:val="-8"/>
        </w:rPr>
        <w:t xml:space="preserve"> </w:t>
      </w:r>
      <w:r>
        <w:t>authors</w:t>
      </w:r>
      <w:r>
        <w:rPr>
          <w:spacing w:val="-9"/>
        </w:rPr>
        <w:t xml:space="preserve"> </w:t>
      </w:r>
      <w:r>
        <w:t>observed</w:t>
      </w:r>
      <w:r>
        <w:rPr>
          <w:spacing w:val="-8"/>
        </w:rPr>
        <w:t xml:space="preserve"> </w:t>
      </w:r>
      <w:r>
        <w:t>a</w:t>
      </w:r>
      <w:r>
        <w:rPr>
          <w:spacing w:val="-8"/>
        </w:rPr>
        <w:t xml:space="preserve"> </w:t>
      </w:r>
      <w:r>
        <w:t>significant</w:t>
      </w:r>
      <w:r>
        <w:rPr>
          <w:spacing w:val="-13"/>
        </w:rPr>
        <w:t xml:space="preserve"> </w:t>
      </w:r>
      <w:r>
        <w:t>increase</w:t>
      </w:r>
      <w:r>
        <w:rPr>
          <w:spacing w:val="-13"/>
        </w:rPr>
        <w:t xml:space="preserve"> </w:t>
      </w:r>
      <w:r>
        <w:t>in</w:t>
      </w:r>
      <w:r>
        <w:rPr>
          <w:spacing w:val="-8"/>
        </w:rPr>
        <w:t xml:space="preserve"> </w:t>
      </w:r>
      <w:r>
        <w:t>mechanical properties for the treated kenaf fiber modified PP composites (</w:t>
      </w:r>
      <w:hyperlink r:id="rId175" w:anchor="B22" w:history="1">
        <w:r>
          <w:rPr>
            <w:rStyle w:val="Hyperlink"/>
            <w:u w:color="0000FF"/>
          </w:rPr>
          <w:t>Asumani et al., 2012</w:t>
        </w:r>
      </w:hyperlink>
      <w:r>
        <w:t>). In an interesting work, the retting process was used to extract the fibers from</w:t>
      </w:r>
      <w:r>
        <w:rPr>
          <w:spacing w:val="-2"/>
        </w:rPr>
        <w:t xml:space="preserve"> </w:t>
      </w:r>
      <w:r>
        <w:t>Napier grass and</w:t>
      </w:r>
      <w:r>
        <w:rPr>
          <w:spacing w:val="-4"/>
        </w:rPr>
        <w:t xml:space="preserve"> </w:t>
      </w:r>
      <w:r>
        <w:t>the</w:t>
      </w:r>
      <w:r>
        <w:rPr>
          <w:spacing w:val="-9"/>
        </w:rPr>
        <w:t xml:space="preserve"> </w:t>
      </w:r>
      <w:r>
        <w:t>aqueous</w:t>
      </w:r>
      <w:r>
        <w:rPr>
          <w:spacing w:val="-5"/>
        </w:rPr>
        <w:t xml:space="preserve"> </w:t>
      </w:r>
      <w:r>
        <w:t>sodium</w:t>
      </w:r>
      <w:r>
        <w:rPr>
          <w:spacing w:val="-13"/>
        </w:rPr>
        <w:t xml:space="preserve"> </w:t>
      </w:r>
      <w:r>
        <w:t>hydroxide</w:t>
      </w:r>
      <w:r>
        <w:rPr>
          <w:spacing w:val="-4"/>
        </w:rPr>
        <w:t xml:space="preserve"> </w:t>
      </w:r>
      <w:r>
        <w:t>solution,</w:t>
      </w:r>
      <w:r>
        <w:rPr>
          <w:spacing w:val="-9"/>
        </w:rPr>
        <w:t xml:space="preserve"> </w:t>
      </w:r>
      <w:r>
        <w:t>about</w:t>
      </w:r>
      <w:r>
        <w:rPr>
          <w:spacing w:val="-4"/>
        </w:rPr>
        <w:t xml:space="preserve"> </w:t>
      </w:r>
      <w:r>
        <w:t>2–5%</w:t>
      </w:r>
      <w:r>
        <w:rPr>
          <w:spacing w:val="-7"/>
        </w:rPr>
        <w:t xml:space="preserve"> </w:t>
      </w:r>
      <w:r>
        <w:t>is</w:t>
      </w:r>
      <w:r>
        <w:rPr>
          <w:spacing w:val="-5"/>
        </w:rPr>
        <w:t xml:space="preserve"> </w:t>
      </w:r>
      <w:r>
        <w:t>used</w:t>
      </w:r>
      <w:r>
        <w:rPr>
          <w:spacing w:val="-9"/>
        </w:rPr>
        <w:t xml:space="preserve"> </w:t>
      </w:r>
      <w:r>
        <w:t>to</w:t>
      </w:r>
      <w:r>
        <w:rPr>
          <w:spacing w:val="-8"/>
        </w:rPr>
        <w:t xml:space="preserve"> </w:t>
      </w:r>
      <w:r>
        <w:t>treat</w:t>
      </w:r>
      <w:r>
        <w:rPr>
          <w:spacing w:val="-4"/>
        </w:rPr>
        <w:t xml:space="preserve"> </w:t>
      </w:r>
      <w:r>
        <w:t>the</w:t>
      </w:r>
      <w:r>
        <w:rPr>
          <w:spacing w:val="-9"/>
        </w:rPr>
        <w:t xml:space="preserve"> </w:t>
      </w:r>
      <w:r>
        <w:t>Napier</w:t>
      </w:r>
      <w:r>
        <w:rPr>
          <w:spacing w:val="-3"/>
        </w:rPr>
        <w:t xml:space="preserve"> </w:t>
      </w:r>
      <w:r>
        <w:t>grass fibers at room temperature for about 30 min to remove the hemicelluloses and to clean the</w:t>
      </w:r>
      <w:r>
        <w:rPr>
          <w:spacing w:val="-5"/>
        </w:rPr>
        <w:t xml:space="preserve"> </w:t>
      </w:r>
      <w:r>
        <w:t>fibers.</w:t>
      </w:r>
      <w:r>
        <w:rPr>
          <w:spacing w:val="-5"/>
        </w:rPr>
        <w:t xml:space="preserve"> </w:t>
      </w:r>
      <w:r>
        <w:t>The</w:t>
      </w:r>
      <w:r>
        <w:rPr>
          <w:spacing w:val="-5"/>
        </w:rPr>
        <w:t xml:space="preserve"> </w:t>
      </w:r>
      <w:r>
        <w:t>fibers</w:t>
      </w:r>
      <w:r>
        <w:rPr>
          <w:spacing w:val="-6"/>
        </w:rPr>
        <w:t xml:space="preserve"> </w:t>
      </w:r>
      <w:r>
        <w:t>then</w:t>
      </w:r>
      <w:r>
        <w:rPr>
          <w:spacing w:val="-5"/>
        </w:rPr>
        <w:t xml:space="preserve"> </w:t>
      </w:r>
      <w:r>
        <w:t>washed</w:t>
      </w:r>
      <w:r>
        <w:rPr>
          <w:spacing w:val="-5"/>
        </w:rPr>
        <w:t xml:space="preserve"> </w:t>
      </w:r>
      <w:r>
        <w:t>with</w:t>
      </w:r>
      <w:r>
        <w:rPr>
          <w:spacing w:val="-5"/>
        </w:rPr>
        <w:t xml:space="preserve"> </w:t>
      </w:r>
      <w:r>
        <w:t>distilled</w:t>
      </w:r>
      <w:r>
        <w:rPr>
          <w:spacing w:val="-5"/>
        </w:rPr>
        <w:t xml:space="preserve"> </w:t>
      </w:r>
      <w:r>
        <w:t>water</w:t>
      </w:r>
      <w:r>
        <w:rPr>
          <w:spacing w:val="-4"/>
        </w:rPr>
        <w:t xml:space="preserve"> </w:t>
      </w:r>
      <w:r>
        <w:t>repeatedly</w:t>
      </w:r>
      <w:r>
        <w:rPr>
          <w:spacing w:val="-6"/>
        </w:rPr>
        <w:t xml:space="preserve"> </w:t>
      </w:r>
      <w:r>
        <w:t>and</w:t>
      </w:r>
      <w:r>
        <w:rPr>
          <w:spacing w:val="-5"/>
        </w:rPr>
        <w:t xml:space="preserve"> </w:t>
      </w:r>
      <w:r>
        <w:t>dried</w:t>
      </w:r>
      <w:r>
        <w:rPr>
          <w:spacing w:val="-5"/>
        </w:rPr>
        <w:t xml:space="preserve"> </w:t>
      </w:r>
      <w:r>
        <w:t>at</w:t>
      </w:r>
      <w:r>
        <w:rPr>
          <w:spacing w:val="-10"/>
        </w:rPr>
        <w:t xml:space="preserve"> </w:t>
      </w:r>
      <w:r>
        <w:t>100°C.</w:t>
      </w:r>
      <w:r>
        <w:rPr>
          <w:spacing w:val="-11"/>
        </w:rPr>
        <w:t xml:space="preserve"> </w:t>
      </w:r>
      <w:r>
        <w:t>The</w:t>
      </w:r>
    </w:p>
    <w:p w14:paraId="58FA15BE" w14:textId="77777777"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14:paraId="0D2102A0" w14:textId="77777777" w:rsidR="00D53F54" w:rsidRDefault="005D6D3F">
      <w:pPr>
        <w:pStyle w:val="BodyText"/>
        <w:spacing w:before="80" w:line="362" w:lineRule="auto"/>
        <w:ind w:right="357"/>
      </w:pPr>
      <w:r>
        <w:lastRenderedPageBreak/>
        <w:t>alkalization has reduced the amount of hemicellulose in fiber, thus resulting in better mechanical property</w:t>
      </w:r>
      <w:r>
        <w:rPr>
          <w:spacing w:val="-4"/>
        </w:rPr>
        <w:t xml:space="preserve"> </w:t>
      </w:r>
      <w:r>
        <w:t>than</w:t>
      </w:r>
      <w:r>
        <w:rPr>
          <w:spacing w:val="-3"/>
        </w:rPr>
        <w:t xml:space="preserve"> </w:t>
      </w:r>
      <w:r>
        <w:t>that</w:t>
      </w:r>
      <w:r>
        <w:rPr>
          <w:spacing w:val="-4"/>
        </w:rPr>
        <w:t xml:space="preserve"> </w:t>
      </w:r>
      <w:r>
        <w:t>of</w:t>
      </w:r>
      <w:r>
        <w:rPr>
          <w:spacing w:val="-3"/>
        </w:rPr>
        <w:t xml:space="preserve"> </w:t>
      </w:r>
      <w:r>
        <w:t>untreated</w:t>
      </w:r>
      <w:r>
        <w:rPr>
          <w:spacing w:val="-3"/>
        </w:rPr>
        <w:t xml:space="preserve"> </w:t>
      </w:r>
      <w:r>
        <w:t>fiber (</w:t>
      </w:r>
      <w:hyperlink r:id="rId176" w:anchor="B156" w:history="1">
        <w:r>
          <w:rPr>
            <w:rStyle w:val="Hyperlink"/>
            <w:u w:color="0000FF"/>
          </w:rPr>
          <w:t>Reddy et al.,</w:t>
        </w:r>
        <w:r>
          <w:rPr>
            <w:rStyle w:val="Hyperlink"/>
            <w:spacing w:val="-3"/>
            <w:u w:color="0000FF"/>
          </w:rPr>
          <w:t xml:space="preserve"> </w:t>
        </w:r>
        <w:r>
          <w:rPr>
            <w:rStyle w:val="Hyperlink"/>
            <w:u w:color="0000FF"/>
          </w:rPr>
          <w:t>2012</w:t>
        </w:r>
      </w:hyperlink>
      <w:r>
        <w:t>).</w:t>
      </w:r>
      <w:r>
        <w:rPr>
          <w:spacing w:val="-3"/>
        </w:rPr>
        <w:t xml:space="preserve"> </w:t>
      </w:r>
      <w:r>
        <w:t>The</w:t>
      </w:r>
      <w:r>
        <w:rPr>
          <w:spacing w:val="-3"/>
        </w:rPr>
        <w:t xml:space="preserve"> </w:t>
      </w:r>
      <w:r>
        <w:t>Carica</w:t>
      </w:r>
      <w:r>
        <w:rPr>
          <w:spacing w:val="-3"/>
        </w:rPr>
        <w:t xml:space="preserve"> </w:t>
      </w:r>
      <w:r>
        <w:t>papaya fibers were treated with the 5%</w:t>
      </w:r>
      <w:r>
        <w:rPr>
          <w:spacing w:val="-3"/>
        </w:rPr>
        <w:t xml:space="preserve"> </w:t>
      </w:r>
      <w:r>
        <w:t>concentration</w:t>
      </w:r>
      <w:r>
        <w:rPr>
          <w:spacing w:val="-5"/>
        </w:rPr>
        <w:t xml:space="preserve"> </w:t>
      </w:r>
      <w:r>
        <w:t>of NaOH</w:t>
      </w:r>
      <w:r>
        <w:rPr>
          <w:spacing w:val="-2"/>
        </w:rPr>
        <w:t xml:space="preserve"> </w:t>
      </w:r>
      <w:r>
        <w:t>by varying the soaking time from 15</w:t>
      </w:r>
      <w:r>
        <w:rPr>
          <w:spacing w:val="-9"/>
        </w:rPr>
        <w:t xml:space="preserve"> </w:t>
      </w:r>
      <w:r>
        <w:t>to</w:t>
      </w:r>
      <w:r>
        <w:rPr>
          <w:spacing w:val="-7"/>
        </w:rPr>
        <w:t xml:space="preserve"> </w:t>
      </w:r>
      <w:r>
        <w:t>90</w:t>
      </w:r>
      <w:r>
        <w:rPr>
          <w:spacing w:val="-8"/>
        </w:rPr>
        <w:t xml:space="preserve"> </w:t>
      </w:r>
      <w:r>
        <w:t>min</w:t>
      </w:r>
      <w:r>
        <w:rPr>
          <w:spacing w:val="-8"/>
        </w:rPr>
        <w:t xml:space="preserve"> </w:t>
      </w:r>
      <w:r>
        <w:t>at</w:t>
      </w:r>
      <w:r>
        <w:rPr>
          <w:spacing w:val="-8"/>
        </w:rPr>
        <w:t xml:space="preserve"> </w:t>
      </w:r>
      <w:r>
        <w:t>the</w:t>
      </w:r>
      <w:r>
        <w:rPr>
          <w:spacing w:val="-8"/>
        </w:rPr>
        <w:t xml:space="preserve"> </w:t>
      </w:r>
      <w:r>
        <w:t>room</w:t>
      </w:r>
      <w:r>
        <w:rPr>
          <w:spacing w:val="-16"/>
        </w:rPr>
        <w:t xml:space="preserve"> </w:t>
      </w:r>
      <w:r>
        <w:t>temperature.</w:t>
      </w:r>
      <w:r>
        <w:rPr>
          <w:spacing w:val="-2"/>
        </w:rPr>
        <w:t xml:space="preserve"> </w:t>
      </w:r>
      <w:r>
        <w:t>The</w:t>
      </w:r>
      <w:r>
        <w:rPr>
          <w:spacing w:val="-13"/>
        </w:rPr>
        <w:t xml:space="preserve"> </w:t>
      </w:r>
      <w:r>
        <w:t>excess</w:t>
      </w:r>
      <w:r>
        <w:rPr>
          <w:spacing w:val="-9"/>
        </w:rPr>
        <w:t xml:space="preserve"> </w:t>
      </w:r>
      <w:r>
        <w:t>of</w:t>
      </w:r>
      <w:r>
        <w:rPr>
          <w:spacing w:val="-8"/>
        </w:rPr>
        <w:t xml:space="preserve"> </w:t>
      </w:r>
      <w:r>
        <w:t>NaOH</w:t>
      </w:r>
      <w:r>
        <w:rPr>
          <w:spacing w:val="-9"/>
        </w:rPr>
        <w:t xml:space="preserve"> </w:t>
      </w:r>
      <w:r>
        <w:t>from</w:t>
      </w:r>
      <w:r>
        <w:rPr>
          <w:spacing w:val="-16"/>
        </w:rPr>
        <w:t xml:space="preserve"> </w:t>
      </w:r>
      <w:r>
        <w:t>the</w:t>
      </w:r>
      <w:r>
        <w:rPr>
          <w:spacing w:val="-8"/>
        </w:rPr>
        <w:t xml:space="preserve"> </w:t>
      </w:r>
      <w:r>
        <w:t>surface</w:t>
      </w:r>
      <w:r>
        <w:rPr>
          <w:spacing w:val="-8"/>
        </w:rPr>
        <w:t xml:space="preserve"> </w:t>
      </w:r>
      <w:r>
        <w:t>was</w:t>
      </w:r>
      <w:r>
        <w:rPr>
          <w:spacing w:val="-9"/>
        </w:rPr>
        <w:t xml:space="preserve"> </w:t>
      </w:r>
      <w:r>
        <w:t>washed repeatedly</w:t>
      </w:r>
      <w:r>
        <w:rPr>
          <w:spacing w:val="-6"/>
        </w:rPr>
        <w:t xml:space="preserve"> </w:t>
      </w:r>
      <w:r>
        <w:t>using</w:t>
      </w:r>
      <w:r>
        <w:rPr>
          <w:spacing w:val="-9"/>
        </w:rPr>
        <w:t xml:space="preserve"> </w:t>
      </w:r>
      <w:r>
        <w:t>distilled</w:t>
      </w:r>
      <w:r>
        <w:rPr>
          <w:spacing w:val="-5"/>
        </w:rPr>
        <w:t xml:space="preserve"> </w:t>
      </w:r>
      <w:r>
        <w:t>water</w:t>
      </w:r>
      <w:r>
        <w:rPr>
          <w:spacing w:val="-9"/>
        </w:rPr>
        <w:t xml:space="preserve"> </w:t>
      </w:r>
      <w:r>
        <w:t>and</w:t>
      </w:r>
      <w:r>
        <w:rPr>
          <w:spacing w:val="-9"/>
        </w:rPr>
        <w:t xml:space="preserve"> </w:t>
      </w:r>
      <w:r>
        <w:t>was</w:t>
      </w:r>
      <w:r>
        <w:rPr>
          <w:spacing w:val="-6"/>
        </w:rPr>
        <w:t xml:space="preserve"> </w:t>
      </w:r>
      <w:r>
        <w:t>dried</w:t>
      </w:r>
      <w:r>
        <w:rPr>
          <w:spacing w:val="-9"/>
        </w:rPr>
        <w:t xml:space="preserve"> </w:t>
      </w:r>
      <w:r>
        <w:t>for</w:t>
      </w:r>
      <w:r>
        <w:rPr>
          <w:spacing w:val="-4"/>
        </w:rPr>
        <w:t xml:space="preserve"> </w:t>
      </w:r>
      <w:r>
        <w:t>about</w:t>
      </w:r>
      <w:r>
        <w:rPr>
          <w:spacing w:val="-9"/>
        </w:rPr>
        <w:t xml:space="preserve"> </w:t>
      </w:r>
      <w:r>
        <w:t>56</w:t>
      </w:r>
      <w:r>
        <w:rPr>
          <w:spacing w:val="-5"/>
        </w:rPr>
        <w:t xml:space="preserve"> </w:t>
      </w:r>
      <w:r>
        <w:t>h.</w:t>
      </w:r>
      <w:r>
        <w:rPr>
          <w:spacing w:val="-9"/>
        </w:rPr>
        <w:t xml:space="preserve"> </w:t>
      </w:r>
      <w:r>
        <w:t>The</w:t>
      </w:r>
      <w:r>
        <w:rPr>
          <w:spacing w:val="-5"/>
        </w:rPr>
        <w:t xml:space="preserve"> </w:t>
      </w:r>
      <w:r>
        <w:t>fibers</w:t>
      </w:r>
      <w:r>
        <w:rPr>
          <w:spacing w:val="-6"/>
        </w:rPr>
        <w:t xml:space="preserve"> </w:t>
      </w:r>
      <w:r>
        <w:t>treated</w:t>
      </w:r>
      <w:r>
        <w:rPr>
          <w:spacing w:val="-5"/>
        </w:rPr>
        <w:t xml:space="preserve"> </w:t>
      </w:r>
      <w:r>
        <w:t>at</w:t>
      </w:r>
      <w:r>
        <w:rPr>
          <w:spacing w:val="-9"/>
        </w:rPr>
        <w:t xml:space="preserve"> </w:t>
      </w:r>
      <w:r>
        <w:t>60</w:t>
      </w:r>
      <w:r>
        <w:rPr>
          <w:spacing w:val="-5"/>
        </w:rPr>
        <w:t xml:space="preserve"> </w:t>
      </w:r>
      <w:r>
        <w:t>min with 5% alkaline solution showed the optimum results which showed that complete elimination of hemicelluloses and lignin (</w:t>
      </w:r>
      <w:hyperlink r:id="rId177" w:anchor="B174" w:history="1">
        <w:r>
          <w:rPr>
            <w:rStyle w:val="Hyperlink"/>
            <w:u w:color="0000FF"/>
          </w:rPr>
          <w:t>Saravanakumaar et al., 2018</w:t>
        </w:r>
      </w:hyperlink>
      <w:r>
        <w:t>).</w:t>
      </w:r>
    </w:p>
    <w:p w14:paraId="466E7D7B" w14:textId="77777777" w:rsidR="00D53F54" w:rsidRDefault="005D6D3F">
      <w:pPr>
        <w:pStyle w:val="BodyText"/>
        <w:spacing w:before="206"/>
      </w:pPr>
      <w:r>
        <w:t>Silane</w:t>
      </w:r>
      <w:r>
        <w:rPr>
          <w:spacing w:val="-5"/>
        </w:rPr>
        <w:t xml:space="preserve"> </w:t>
      </w:r>
      <w:r>
        <w:rPr>
          <w:spacing w:val="-2"/>
        </w:rPr>
        <w:t>Treatment</w:t>
      </w:r>
    </w:p>
    <w:p w14:paraId="17D0AADB" w14:textId="77777777" w:rsidR="00D53F54" w:rsidRDefault="005D6D3F">
      <w:pPr>
        <w:pStyle w:val="BodyText"/>
        <w:spacing w:before="71"/>
        <w:ind w:left="0"/>
      </w:pPr>
      <w:r>
        <w:t xml:space="preserve"> </w:t>
      </w:r>
    </w:p>
    <w:p w14:paraId="3B375EDD" w14:textId="77777777" w:rsidR="00D53F54" w:rsidRDefault="005D6D3F">
      <w:pPr>
        <w:pStyle w:val="BodyText"/>
        <w:spacing w:before="1" w:line="362" w:lineRule="auto"/>
        <w:ind w:right="352"/>
      </w:pPr>
      <w:r>
        <w:t>The sugar palm fibers are treated with 2% saline and 6% NaOH for 3 h. The authors observed an improved interfacial interaction between the fiber and thermoplastic polyurethane after the treatment (</w:t>
      </w:r>
      <w:hyperlink r:id="rId178" w:anchor="B24" w:history="1">
        <w:r>
          <w:rPr>
            <w:rStyle w:val="Hyperlink"/>
            <w:u w:color="0000FF"/>
          </w:rPr>
          <w:t>Atiqah et</w:t>
        </w:r>
        <w:r>
          <w:rPr>
            <w:rStyle w:val="Hyperlink"/>
            <w:spacing w:val="-4"/>
            <w:u w:color="0000FF"/>
          </w:rPr>
          <w:t xml:space="preserve"> </w:t>
        </w:r>
        <w:r>
          <w:rPr>
            <w:rStyle w:val="Hyperlink"/>
            <w:u w:color="0000FF"/>
          </w:rPr>
          <w:t>al.,</w:t>
        </w:r>
        <w:r>
          <w:rPr>
            <w:rStyle w:val="Hyperlink"/>
            <w:spacing w:val="-5"/>
            <w:u w:color="0000FF"/>
          </w:rPr>
          <w:t xml:space="preserve"> </w:t>
        </w:r>
        <w:r>
          <w:rPr>
            <w:rStyle w:val="Hyperlink"/>
            <w:u w:color="0000FF"/>
          </w:rPr>
          <w:t>2018</w:t>
        </w:r>
      </w:hyperlink>
      <w:r>
        <w:t>).</w:t>
      </w:r>
      <w:r>
        <w:rPr>
          <w:spacing w:val="-5"/>
        </w:rPr>
        <w:t xml:space="preserve"> </w:t>
      </w:r>
      <w:r>
        <w:t>Kabir et</w:t>
      </w:r>
      <w:r>
        <w:rPr>
          <w:spacing w:val="-5"/>
        </w:rPr>
        <w:t xml:space="preserve"> </w:t>
      </w:r>
      <w:r>
        <w:t>al. reviewed the treatment of silane on the surface of natural fibers. They stated that the silane groups act as a coupling</w:t>
      </w:r>
      <w:r>
        <w:rPr>
          <w:spacing w:val="-4"/>
        </w:rPr>
        <w:t xml:space="preserve"> </w:t>
      </w:r>
      <w:r>
        <w:t>agent</w:t>
      </w:r>
      <w:r>
        <w:rPr>
          <w:spacing w:val="-4"/>
        </w:rPr>
        <w:t xml:space="preserve"> </w:t>
      </w:r>
      <w:r>
        <w:t>between</w:t>
      </w:r>
      <w:r>
        <w:rPr>
          <w:spacing w:val="-4"/>
        </w:rPr>
        <w:t xml:space="preserve"> </w:t>
      </w:r>
      <w:r>
        <w:t>the</w:t>
      </w:r>
      <w:r>
        <w:rPr>
          <w:spacing w:val="-4"/>
        </w:rPr>
        <w:t xml:space="preserve"> </w:t>
      </w:r>
      <w:r>
        <w:t>fiber</w:t>
      </w:r>
      <w:r>
        <w:rPr>
          <w:spacing w:val="-3"/>
        </w:rPr>
        <w:t xml:space="preserve"> </w:t>
      </w:r>
      <w:r>
        <w:t>and</w:t>
      </w:r>
      <w:r>
        <w:rPr>
          <w:spacing w:val="-4"/>
        </w:rPr>
        <w:t xml:space="preserve"> </w:t>
      </w:r>
      <w:r>
        <w:t>the</w:t>
      </w:r>
      <w:r>
        <w:rPr>
          <w:spacing w:val="-4"/>
        </w:rPr>
        <w:t xml:space="preserve"> </w:t>
      </w:r>
      <w:r>
        <w:t>matrix</w:t>
      </w:r>
      <w:r>
        <w:rPr>
          <w:spacing w:val="-10"/>
        </w:rPr>
        <w:t xml:space="preserve"> </w:t>
      </w:r>
      <w:r>
        <w:t>and</w:t>
      </w:r>
      <w:r>
        <w:rPr>
          <w:spacing w:val="-4"/>
        </w:rPr>
        <w:t xml:space="preserve"> </w:t>
      </w:r>
      <w:r>
        <w:t>hence</w:t>
      </w:r>
      <w:r>
        <w:rPr>
          <w:spacing w:val="-4"/>
        </w:rPr>
        <w:t xml:space="preserve"> </w:t>
      </w:r>
      <w:r>
        <w:t>improvement's</w:t>
      </w:r>
      <w:r>
        <w:rPr>
          <w:spacing w:val="-5"/>
        </w:rPr>
        <w:t xml:space="preserve"> </w:t>
      </w:r>
      <w:r>
        <w:t>in</w:t>
      </w:r>
      <w:r>
        <w:rPr>
          <w:spacing w:val="-4"/>
        </w:rPr>
        <w:t xml:space="preserve"> </w:t>
      </w:r>
      <w:r>
        <w:t>mechanical properties are observed (</w:t>
      </w:r>
      <w:hyperlink r:id="rId179" w:anchor="B91" w:history="1">
        <w:r>
          <w:rPr>
            <w:rStyle w:val="Hyperlink"/>
            <w:u w:color="0000FF"/>
          </w:rPr>
          <w:t>Kabir et al., 2012</w:t>
        </w:r>
      </w:hyperlink>
      <w:r>
        <w:t>). In an interesting work, Bodur et al. studied the changes in tensile strength and Young's modulus of composites treated with silane for different soaking times. The results were compared with untreated fiber composites. The</w:t>
      </w:r>
      <w:r>
        <w:rPr>
          <w:spacing w:val="-11"/>
        </w:rPr>
        <w:t xml:space="preserve"> </w:t>
      </w:r>
      <w:r>
        <w:t>authors</w:t>
      </w:r>
      <w:r>
        <w:rPr>
          <w:spacing w:val="-15"/>
        </w:rPr>
        <w:t xml:space="preserve"> </w:t>
      </w:r>
      <w:r>
        <w:t>observed</w:t>
      </w:r>
      <w:r>
        <w:rPr>
          <w:spacing w:val="-11"/>
        </w:rPr>
        <w:t xml:space="preserve"> </w:t>
      </w:r>
      <w:r>
        <w:t>significant</w:t>
      </w:r>
      <w:r>
        <w:rPr>
          <w:spacing w:val="-15"/>
        </w:rPr>
        <w:t xml:space="preserve"> </w:t>
      </w:r>
      <w:r>
        <w:t>improvement</w:t>
      </w:r>
      <w:r>
        <w:rPr>
          <w:spacing w:val="-11"/>
        </w:rPr>
        <w:t xml:space="preserve"> </w:t>
      </w:r>
      <w:r>
        <w:t>in</w:t>
      </w:r>
      <w:r>
        <w:rPr>
          <w:spacing w:val="-11"/>
        </w:rPr>
        <w:t xml:space="preserve"> </w:t>
      </w:r>
      <w:r>
        <w:t>strength</w:t>
      </w:r>
      <w:r>
        <w:rPr>
          <w:spacing w:val="-10"/>
        </w:rPr>
        <w:t xml:space="preserve"> </w:t>
      </w:r>
      <w:r>
        <w:t>when</w:t>
      </w:r>
      <w:r>
        <w:rPr>
          <w:spacing w:val="-11"/>
        </w:rPr>
        <w:t xml:space="preserve"> </w:t>
      </w:r>
      <w:r>
        <w:t>compared</w:t>
      </w:r>
      <w:r>
        <w:rPr>
          <w:spacing w:val="-11"/>
        </w:rPr>
        <w:t xml:space="preserve"> </w:t>
      </w:r>
      <w:r>
        <w:t>with</w:t>
      </w:r>
      <w:r>
        <w:rPr>
          <w:spacing w:val="-10"/>
        </w:rPr>
        <w:t xml:space="preserve"> </w:t>
      </w:r>
      <w:r>
        <w:t>untreated fibers.</w:t>
      </w:r>
      <w:r>
        <w:rPr>
          <w:spacing w:val="-4"/>
        </w:rPr>
        <w:t xml:space="preserve"> </w:t>
      </w:r>
      <w:r>
        <w:t>The</w:t>
      </w:r>
      <w:r>
        <w:rPr>
          <w:spacing w:val="-4"/>
        </w:rPr>
        <w:t xml:space="preserve"> </w:t>
      </w:r>
      <w:r>
        <w:t>improvement</w:t>
      </w:r>
      <w:r>
        <w:rPr>
          <w:spacing w:val="-1"/>
        </w:rPr>
        <w:t xml:space="preserve"> </w:t>
      </w:r>
      <w:r>
        <w:t>in</w:t>
      </w:r>
      <w:r>
        <w:rPr>
          <w:spacing w:val="-1"/>
        </w:rPr>
        <w:t xml:space="preserve"> </w:t>
      </w:r>
      <w:r>
        <w:t>strength</w:t>
      </w:r>
      <w:r>
        <w:rPr>
          <w:spacing w:val="-4"/>
        </w:rPr>
        <w:t xml:space="preserve"> </w:t>
      </w:r>
      <w:r>
        <w:t>is</w:t>
      </w:r>
      <w:r>
        <w:rPr>
          <w:spacing w:val="-5"/>
        </w:rPr>
        <w:t xml:space="preserve"> </w:t>
      </w:r>
      <w:r>
        <w:t>due</w:t>
      </w:r>
      <w:r>
        <w:rPr>
          <w:spacing w:val="-1"/>
        </w:rPr>
        <w:t xml:space="preserve"> </w:t>
      </w:r>
      <w:r>
        <w:t>to</w:t>
      </w:r>
      <w:r>
        <w:rPr>
          <w:spacing w:val="-1"/>
        </w:rPr>
        <w:t xml:space="preserve"> </w:t>
      </w:r>
      <w:r>
        <w:t>the</w:t>
      </w:r>
      <w:r>
        <w:rPr>
          <w:spacing w:val="-1"/>
        </w:rPr>
        <w:t xml:space="preserve"> </w:t>
      </w:r>
      <w:r>
        <w:t>formation</w:t>
      </w:r>
      <w:r>
        <w:rPr>
          <w:spacing w:val="-4"/>
        </w:rPr>
        <w:t xml:space="preserve"> </w:t>
      </w:r>
      <w:r>
        <w:t>of</w:t>
      </w:r>
      <w:r>
        <w:rPr>
          <w:spacing w:val="-1"/>
        </w:rPr>
        <w:t xml:space="preserve"> </w:t>
      </w:r>
      <w:r>
        <w:t>silanol (Si-OH) groups</w:t>
      </w:r>
      <w:r>
        <w:rPr>
          <w:spacing w:val="-6"/>
        </w:rPr>
        <w:t xml:space="preserve"> </w:t>
      </w:r>
      <w:r>
        <w:t>that form strong bonds with the –OH groups of the fibers. The remaining Si-OH undergo condensation with adjacent Si-OH groups. The hydrophobic polymerized silane thus formed can attach to the polymer matrix via van der Waals forces. As a result, silane groups form an interface between the fiber and polymer and provides a good interfacial interaction. The high tensile strength of the low-density polyethylene composites is due to good interfacial interaction between the fiber and polymer matrix (</w:t>
      </w:r>
      <w:hyperlink r:id="rId180" w:anchor="B38" w:history="1">
        <w:r>
          <w:rPr>
            <w:rStyle w:val="Hyperlink"/>
            <w:u w:color="0000FF"/>
          </w:rPr>
          <w:t>Bodur et al., 2016</w:t>
        </w:r>
      </w:hyperlink>
      <w:r>
        <w:t>).</w:t>
      </w:r>
    </w:p>
    <w:p w14:paraId="563F0CD1" w14:textId="77777777" w:rsidR="00D53F54" w:rsidRDefault="005D6D3F">
      <w:pPr>
        <w:pStyle w:val="BodyText"/>
        <w:spacing w:before="221"/>
      </w:pPr>
      <w:r>
        <w:t>Acetylation</w:t>
      </w:r>
      <w:r>
        <w:rPr>
          <w:spacing w:val="-8"/>
        </w:rPr>
        <w:t xml:space="preserve"> </w:t>
      </w:r>
      <w:r>
        <w:rPr>
          <w:spacing w:val="-2"/>
        </w:rPr>
        <w:t>Treatment</w:t>
      </w:r>
    </w:p>
    <w:p w14:paraId="4BDB812C" w14:textId="77777777" w:rsidR="00D53F54" w:rsidRDefault="005D6D3F">
      <w:pPr>
        <w:pStyle w:val="BodyText"/>
        <w:spacing w:before="71"/>
        <w:ind w:left="0"/>
      </w:pPr>
      <w:r>
        <w:t xml:space="preserve"> </w:t>
      </w:r>
    </w:p>
    <w:p w14:paraId="3EF74742" w14:textId="77777777" w:rsidR="00D53F54" w:rsidRDefault="005D6D3F">
      <w:pPr>
        <w:pStyle w:val="BodyText"/>
        <w:spacing w:line="362" w:lineRule="auto"/>
        <w:ind w:right="351"/>
      </w:pPr>
      <w:r>
        <w:t>Acetylation of the natural fibers is the process of introducing an acetyl group on the surface of the fibers. This process was used to reduce the hydrophilic nature of fibers, providing stability to the composites.</w:t>
      </w:r>
      <w:r>
        <w:rPr>
          <w:spacing w:val="-4"/>
        </w:rPr>
        <w:t xml:space="preserve"> </w:t>
      </w:r>
      <w:r>
        <w:t>The acetylation</w:t>
      </w:r>
      <w:r>
        <w:rPr>
          <w:spacing w:val="-4"/>
        </w:rPr>
        <w:t xml:space="preserve"> </w:t>
      </w:r>
      <w:r>
        <w:t>increases</w:t>
      </w:r>
      <w:r>
        <w:rPr>
          <w:spacing w:val="-5"/>
        </w:rPr>
        <w:t xml:space="preserve"> </w:t>
      </w:r>
      <w:r>
        <w:t>the fiber-matrix</w:t>
      </w:r>
      <w:r>
        <w:rPr>
          <w:spacing w:val="-5"/>
        </w:rPr>
        <w:t xml:space="preserve"> </w:t>
      </w:r>
      <w:r>
        <w:t>adhesion properties,</w:t>
      </w:r>
      <w:r>
        <w:rPr>
          <w:spacing w:val="23"/>
        </w:rPr>
        <w:t xml:space="preserve"> </w:t>
      </w:r>
      <w:r>
        <w:t>hence,</w:t>
      </w:r>
      <w:r>
        <w:rPr>
          <w:spacing w:val="23"/>
        </w:rPr>
        <w:t xml:space="preserve"> </w:t>
      </w:r>
      <w:r>
        <w:t>the</w:t>
      </w:r>
      <w:r>
        <w:rPr>
          <w:spacing w:val="23"/>
        </w:rPr>
        <w:t xml:space="preserve"> </w:t>
      </w:r>
      <w:r>
        <w:t>strong</w:t>
      </w:r>
      <w:r>
        <w:rPr>
          <w:spacing w:val="23"/>
        </w:rPr>
        <w:t xml:space="preserve"> </w:t>
      </w:r>
      <w:r>
        <w:t>bond</w:t>
      </w:r>
      <w:r>
        <w:rPr>
          <w:spacing w:val="23"/>
        </w:rPr>
        <w:t xml:space="preserve"> </w:t>
      </w:r>
      <w:r>
        <w:t>provides</w:t>
      </w:r>
      <w:r>
        <w:rPr>
          <w:spacing w:val="18"/>
        </w:rPr>
        <w:t xml:space="preserve"> </w:t>
      </w:r>
      <w:r>
        <w:t>good</w:t>
      </w:r>
      <w:r>
        <w:rPr>
          <w:spacing w:val="23"/>
        </w:rPr>
        <w:t xml:space="preserve"> </w:t>
      </w:r>
      <w:r>
        <w:t>properties</w:t>
      </w:r>
      <w:r>
        <w:rPr>
          <w:spacing w:val="23"/>
        </w:rPr>
        <w:t xml:space="preserve"> </w:t>
      </w:r>
      <w:r>
        <w:t>to</w:t>
      </w:r>
      <w:r>
        <w:rPr>
          <w:spacing w:val="24"/>
        </w:rPr>
        <w:t xml:space="preserve"> </w:t>
      </w:r>
      <w:r>
        <w:t>the</w:t>
      </w:r>
      <w:r>
        <w:rPr>
          <w:spacing w:val="23"/>
        </w:rPr>
        <w:t xml:space="preserve"> </w:t>
      </w:r>
      <w:r>
        <w:t>natural</w:t>
      </w:r>
      <w:r>
        <w:rPr>
          <w:spacing w:val="27"/>
        </w:rPr>
        <w:t xml:space="preserve"> </w:t>
      </w:r>
      <w:r>
        <w:t>fiber-based</w:t>
      </w:r>
    </w:p>
    <w:p w14:paraId="2F757363" w14:textId="77777777"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14:paraId="47D87096" w14:textId="77777777" w:rsidR="00D53F54" w:rsidRDefault="005D6D3F">
      <w:pPr>
        <w:pStyle w:val="BodyText"/>
        <w:spacing w:before="80" w:line="362" w:lineRule="auto"/>
        <w:ind w:right="355"/>
      </w:pPr>
      <w:r>
        <w:lastRenderedPageBreak/>
        <w:t>composites (</w:t>
      </w:r>
      <w:hyperlink r:id="rId181" w:anchor="B84" w:history="1">
        <w:r>
          <w:rPr>
            <w:rStyle w:val="Hyperlink"/>
            <w:u w:color="0000FF"/>
          </w:rPr>
          <w:t>Hill et al., 1998</w:t>
        </w:r>
      </w:hyperlink>
      <w:r>
        <w:t xml:space="preserve">; </w:t>
      </w:r>
      <w:hyperlink r:id="rId182" w:anchor="B162" w:history="1">
        <w:r>
          <w:rPr>
            <w:rStyle w:val="Hyperlink"/>
            <w:u w:color="0000FF"/>
          </w:rPr>
          <w:t>Rong et al., 2001</w:t>
        </w:r>
      </w:hyperlink>
      <w:r>
        <w:t xml:space="preserve">; </w:t>
      </w:r>
      <w:hyperlink r:id="rId183" w:anchor="B196" w:history="1">
        <w:r>
          <w:rPr>
            <w:rStyle w:val="Hyperlink"/>
            <w:u w:color="0000FF"/>
          </w:rPr>
          <w:t>Sreekala and Thomas, 2003</w:t>
        </w:r>
      </w:hyperlink>
      <w:r>
        <w:t>). The OH groups</w:t>
      </w:r>
      <w:r>
        <w:rPr>
          <w:spacing w:val="-16"/>
        </w:rPr>
        <w:t xml:space="preserve"> </w:t>
      </w:r>
      <w:r>
        <w:t>of</w:t>
      </w:r>
      <w:r>
        <w:rPr>
          <w:spacing w:val="-16"/>
        </w:rPr>
        <w:t xml:space="preserve"> </w:t>
      </w:r>
      <w:r>
        <w:t>the</w:t>
      </w:r>
      <w:r>
        <w:rPr>
          <w:spacing w:val="-16"/>
        </w:rPr>
        <w:t xml:space="preserve"> </w:t>
      </w:r>
      <w:r>
        <w:t>fibers</w:t>
      </w:r>
      <w:r>
        <w:rPr>
          <w:spacing w:val="-16"/>
        </w:rPr>
        <w:t xml:space="preserve"> </w:t>
      </w:r>
      <w:r>
        <w:t>react</w:t>
      </w:r>
      <w:r>
        <w:rPr>
          <w:spacing w:val="-16"/>
        </w:rPr>
        <w:t xml:space="preserve"> </w:t>
      </w:r>
      <w:r>
        <w:t>with</w:t>
      </w:r>
      <w:r>
        <w:rPr>
          <w:spacing w:val="-16"/>
        </w:rPr>
        <w:t xml:space="preserve"> </w:t>
      </w:r>
      <w:r>
        <w:t>the</w:t>
      </w:r>
      <w:r>
        <w:rPr>
          <w:spacing w:val="-16"/>
        </w:rPr>
        <w:t xml:space="preserve"> </w:t>
      </w:r>
      <w:r>
        <w:t>acetyl</w:t>
      </w:r>
      <w:r>
        <w:rPr>
          <w:spacing w:val="-16"/>
        </w:rPr>
        <w:t xml:space="preserve"> </w:t>
      </w:r>
      <w:r>
        <w:t>groups,</w:t>
      </w:r>
      <w:r>
        <w:rPr>
          <w:spacing w:val="-16"/>
        </w:rPr>
        <w:t xml:space="preserve"> </w:t>
      </w:r>
      <w:r>
        <w:t>thus</w:t>
      </w:r>
      <w:r>
        <w:rPr>
          <w:spacing w:val="-16"/>
        </w:rPr>
        <w:t xml:space="preserve"> </w:t>
      </w:r>
      <w:r>
        <w:t>making</w:t>
      </w:r>
      <w:r>
        <w:rPr>
          <w:spacing w:val="-16"/>
        </w:rPr>
        <w:t xml:space="preserve"> </w:t>
      </w:r>
      <w:r>
        <w:t>the</w:t>
      </w:r>
      <w:r>
        <w:rPr>
          <w:spacing w:val="-16"/>
        </w:rPr>
        <w:t xml:space="preserve"> </w:t>
      </w:r>
      <w:r>
        <w:t>fibers</w:t>
      </w:r>
      <w:r>
        <w:rPr>
          <w:spacing w:val="-16"/>
        </w:rPr>
        <w:t xml:space="preserve"> </w:t>
      </w:r>
      <w:r>
        <w:t>more</w:t>
      </w:r>
      <w:r>
        <w:rPr>
          <w:spacing w:val="-13"/>
        </w:rPr>
        <w:t xml:space="preserve"> </w:t>
      </w:r>
      <w:r>
        <w:t xml:space="preserve">hydrophobic. Generally, lignin and hemicellulose, which contain the hydroxyl group react with acetyl groups to become hydrophobic. Normally, before treatment with glacial acetic acid, the natural fiber is alkali-treated. The alkali-treated fibers were soaked in glacial acetic acid for 1 h and later soaked for 2–5 min in acetic anhydride containing two drops of </w:t>
      </w:r>
      <w:r>
        <w:rPr>
          <w:position w:val="2"/>
        </w:rPr>
        <w:t>concentrated</w:t>
      </w:r>
      <w:r>
        <w:rPr>
          <w:spacing w:val="-3"/>
          <w:position w:val="2"/>
        </w:rPr>
        <w:t xml:space="preserve"> </w:t>
      </w:r>
      <w:r>
        <w:rPr>
          <w:position w:val="2"/>
        </w:rPr>
        <w:t>H</w:t>
      </w:r>
      <w:r>
        <w:rPr>
          <w:sz w:val="16"/>
          <w:szCs w:val="16"/>
        </w:rPr>
        <w:t>2</w:t>
      </w:r>
      <w:r>
        <w:rPr>
          <w:position w:val="2"/>
        </w:rPr>
        <w:t>SO</w:t>
      </w:r>
      <w:r>
        <w:rPr>
          <w:sz w:val="16"/>
          <w:szCs w:val="16"/>
        </w:rPr>
        <w:t>4</w:t>
      </w:r>
      <w:r>
        <w:rPr>
          <w:position w:val="2"/>
        </w:rPr>
        <w:t>.</w:t>
      </w:r>
      <w:r>
        <w:rPr>
          <w:spacing w:val="-3"/>
          <w:position w:val="2"/>
        </w:rPr>
        <w:t xml:space="preserve"> </w:t>
      </w:r>
      <w:r>
        <w:rPr>
          <w:position w:val="2"/>
        </w:rPr>
        <w:t>The</w:t>
      </w:r>
      <w:r>
        <w:rPr>
          <w:spacing w:val="-3"/>
          <w:position w:val="2"/>
        </w:rPr>
        <w:t xml:space="preserve"> </w:t>
      </w:r>
      <w:r>
        <w:rPr>
          <w:position w:val="2"/>
        </w:rPr>
        <w:t>fibers</w:t>
      </w:r>
      <w:r>
        <w:rPr>
          <w:spacing w:val="-4"/>
          <w:position w:val="2"/>
        </w:rPr>
        <w:t xml:space="preserve"> </w:t>
      </w:r>
      <w:r>
        <w:rPr>
          <w:position w:val="2"/>
        </w:rPr>
        <w:t>were</w:t>
      </w:r>
      <w:r>
        <w:rPr>
          <w:spacing w:val="-3"/>
          <w:position w:val="2"/>
        </w:rPr>
        <w:t xml:space="preserve"> </w:t>
      </w:r>
      <w:r>
        <w:rPr>
          <w:position w:val="2"/>
        </w:rPr>
        <w:t>then</w:t>
      </w:r>
      <w:r>
        <w:rPr>
          <w:spacing w:val="-3"/>
          <w:position w:val="2"/>
        </w:rPr>
        <w:t xml:space="preserve"> </w:t>
      </w:r>
      <w:r>
        <w:rPr>
          <w:position w:val="2"/>
        </w:rPr>
        <w:t>washed</w:t>
      </w:r>
      <w:r>
        <w:rPr>
          <w:spacing w:val="-3"/>
          <w:position w:val="2"/>
        </w:rPr>
        <w:t xml:space="preserve"> </w:t>
      </w:r>
      <w:r>
        <w:rPr>
          <w:position w:val="2"/>
        </w:rPr>
        <w:t>and</w:t>
      </w:r>
      <w:r>
        <w:rPr>
          <w:spacing w:val="-3"/>
          <w:position w:val="2"/>
        </w:rPr>
        <w:t xml:space="preserve"> </w:t>
      </w:r>
      <w:r>
        <w:rPr>
          <w:position w:val="2"/>
        </w:rPr>
        <w:t>dried</w:t>
      </w:r>
      <w:r>
        <w:rPr>
          <w:spacing w:val="-3"/>
          <w:position w:val="2"/>
        </w:rPr>
        <w:t xml:space="preserve"> </w:t>
      </w:r>
      <w:r>
        <w:rPr>
          <w:position w:val="2"/>
        </w:rPr>
        <w:t>at</w:t>
      </w:r>
      <w:r>
        <w:rPr>
          <w:spacing w:val="-3"/>
          <w:position w:val="2"/>
        </w:rPr>
        <w:t xml:space="preserve"> </w:t>
      </w:r>
      <w:r>
        <w:rPr>
          <w:position w:val="2"/>
        </w:rPr>
        <w:t>80°C</w:t>
      </w:r>
      <w:r>
        <w:rPr>
          <w:spacing w:val="-5"/>
          <w:position w:val="2"/>
        </w:rPr>
        <w:t xml:space="preserve"> </w:t>
      </w:r>
      <w:r>
        <w:rPr>
          <w:position w:val="2"/>
        </w:rPr>
        <w:t>using</w:t>
      </w:r>
      <w:r>
        <w:rPr>
          <w:spacing w:val="-3"/>
          <w:position w:val="2"/>
        </w:rPr>
        <w:t xml:space="preserve"> </w:t>
      </w:r>
      <w:r>
        <w:rPr>
          <w:position w:val="2"/>
        </w:rPr>
        <w:t>an</w:t>
      </w:r>
      <w:r>
        <w:rPr>
          <w:spacing w:val="-3"/>
          <w:position w:val="2"/>
        </w:rPr>
        <w:t xml:space="preserve"> </w:t>
      </w:r>
      <w:r>
        <w:rPr>
          <w:position w:val="2"/>
        </w:rPr>
        <w:t>oven</w:t>
      </w:r>
      <w:r>
        <w:rPr>
          <w:spacing w:val="-3"/>
          <w:position w:val="2"/>
        </w:rPr>
        <w:t xml:space="preserve"> </w:t>
      </w:r>
      <w:r>
        <w:rPr>
          <w:position w:val="2"/>
        </w:rPr>
        <w:t>for</w:t>
      </w:r>
      <w:r>
        <w:rPr>
          <w:spacing w:val="-7"/>
          <w:position w:val="2"/>
        </w:rPr>
        <w:t xml:space="preserve"> </w:t>
      </w:r>
      <w:r>
        <w:rPr>
          <w:position w:val="2"/>
        </w:rPr>
        <w:t xml:space="preserve">6 </w:t>
      </w:r>
      <w:r>
        <w:t>h (</w:t>
      </w:r>
      <w:hyperlink r:id="rId184" w:anchor="B145" w:history="1">
        <w:r>
          <w:rPr>
            <w:rStyle w:val="Hyperlink"/>
            <w:u w:color="0000FF"/>
          </w:rPr>
          <w:t>Paul et al., 1997</w:t>
        </w:r>
      </w:hyperlink>
      <w:r>
        <w:t xml:space="preserve">; </w:t>
      </w:r>
      <w:hyperlink r:id="rId185" w:anchor="B116" w:history="1">
        <w:r>
          <w:rPr>
            <w:rStyle w:val="Hyperlink"/>
            <w:u w:color="0000FF"/>
          </w:rPr>
          <w:t>Manikandan Nair et al., 2001</w:t>
        </w:r>
      </w:hyperlink>
      <w:r>
        <w:t xml:space="preserve">; </w:t>
      </w:r>
      <w:hyperlink r:id="rId186" w:anchor="B124" w:history="1">
        <w:r>
          <w:rPr>
            <w:rStyle w:val="Hyperlink"/>
            <w:u w:color="0000FF"/>
          </w:rPr>
          <w:t>Mishra et al., 2003</w:t>
        </w:r>
      </w:hyperlink>
      <w:r>
        <w:t>).</w:t>
      </w:r>
    </w:p>
    <w:p w14:paraId="5563F93E" w14:textId="77777777" w:rsidR="00D53F54" w:rsidRDefault="005D6D3F">
      <w:pPr>
        <w:pStyle w:val="BodyText"/>
        <w:spacing w:before="208"/>
      </w:pPr>
      <w:r>
        <w:t>Peroxide</w:t>
      </w:r>
      <w:r>
        <w:rPr>
          <w:spacing w:val="-1"/>
        </w:rPr>
        <w:t xml:space="preserve"> </w:t>
      </w:r>
      <w:r>
        <w:rPr>
          <w:spacing w:val="-2"/>
        </w:rPr>
        <w:t>Treatment</w:t>
      </w:r>
    </w:p>
    <w:p w14:paraId="775D95B0" w14:textId="77777777" w:rsidR="00D53F54" w:rsidRDefault="005D6D3F">
      <w:pPr>
        <w:pStyle w:val="BodyText"/>
        <w:spacing w:before="71"/>
        <w:ind w:left="0"/>
      </w:pPr>
      <w:r>
        <w:t xml:space="preserve"> </w:t>
      </w:r>
    </w:p>
    <w:p w14:paraId="5C447CCB" w14:textId="77777777" w:rsidR="00D53F54" w:rsidRDefault="005D6D3F">
      <w:pPr>
        <w:pStyle w:val="BodyText"/>
        <w:spacing w:line="362" w:lineRule="auto"/>
        <w:ind w:right="352"/>
      </w:pPr>
      <w:r>
        <w:t>The impact of peroxide treatment on the mechanical properties of the cellulose fibers reinforced polymer composites has been studied</w:t>
      </w:r>
      <w:r>
        <w:rPr>
          <w:spacing w:val="-1"/>
        </w:rPr>
        <w:t xml:space="preserve"> </w:t>
      </w:r>
      <w:r>
        <w:t>by various researchers. The peroxides decomposed to form free radicals. The generated free radicals react with the hydrogen group</w:t>
      </w:r>
      <w:r>
        <w:rPr>
          <w:spacing w:val="-5"/>
        </w:rPr>
        <w:t xml:space="preserve"> </w:t>
      </w:r>
      <w:r>
        <w:t>of</w:t>
      </w:r>
      <w:r>
        <w:rPr>
          <w:spacing w:val="-1"/>
        </w:rPr>
        <w:t xml:space="preserve"> </w:t>
      </w:r>
      <w:r>
        <w:t>the</w:t>
      </w:r>
      <w:r>
        <w:rPr>
          <w:spacing w:val="-1"/>
        </w:rPr>
        <w:t xml:space="preserve"> </w:t>
      </w:r>
      <w:r>
        <w:t>cellulose</w:t>
      </w:r>
      <w:r>
        <w:rPr>
          <w:spacing w:val="-1"/>
        </w:rPr>
        <w:t xml:space="preserve"> </w:t>
      </w:r>
      <w:r>
        <w:t>fibers</w:t>
      </w:r>
      <w:r>
        <w:rPr>
          <w:spacing w:val="-2"/>
        </w:rPr>
        <w:t xml:space="preserve"> </w:t>
      </w:r>
      <w:r>
        <w:t>and</w:t>
      </w:r>
      <w:r>
        <w:rPr>
          <w:spacing w:val="-1"/>
        </w:rPr>
        <w:t xml:space="preserve"> </w:t>
      </w:r>
      <w:r>
        <w:t>polymer</w:t>
      </w:r>
      <w:r>
        <w:rPr>
          <w:spacing w:val="-1"/>
        </w:rPr>
        <w:t xml:space="preserve"> </w:t>
      </w:r>
      <w:r>
        <w:t>matrix.</w:t>
      </w:r>
      <w:r>
        <w:rPr>
          <w:spacing w:val="-1"/>
        </w:rPr>
        <w:t xml:space="preserve"> </w:t>
      </w:r>
      <w:r>
        <w:t>The</w:t>
      </w:r>
      <w:r>
        <w:rPr>
          <w:spacing w:val="-1"/>
        </w:rPr>
        <w:t xml:space="preserve"> </w:t>
      </w:r>
      <w:r>
        <w:t>peroxide</w:t>
      </w:r>
      <w:r>
        <w:rPr>
          <w:spacing w:val="-5"/>
        </w:rPr>
        <w:t xml:space="preserve"> </w:t>
      </w:r>
      <w:r>
        <w:t>treatment</w:t>
      </w:r>
      <w:r>
        <w:rPr>
          <w:spacing w:val="-1"/>
        </w:rPr>
        <w:t xml:space="preserve"> </w:t>
      </w:r>
      <w:r>
        <w:t>of</w:t>
      </w:r>
      <w:r>
        <w:rPr>
          <w:spacing w:val="-5"/>
        </w:rPr>
        <w:t xml:space="preserve"> </w:t>
      </w:r>
      <w:r>
        <w:t>natural</w:t>
      </w:r>
      <w:r>
        <w:rPr>
          <w:spacing w:val="-2"/>
        </w:rPr>
        <w:t xml:space="preserve"> </w:t>
      </w:r>
      <w:r>
        <w:t>fibers is carried out after alkalization. The alkaline treated fibers were immersed in ca. 6% concentration of benzoyl peroxide or dicumyl peroxide in acetone for about 30 min (</w:t>
      </w:r>
      <w:hyperlink r:id="rId187" w:anchor="B194" w:history="1">
        <w:r>
          <w:rPr>
            <w:rStyle w:val="Hyperlink"/>
            <w:u w:color="0000FF"/>
          </w:rPr>
          <w:t>Sreekala et al., 2000</w:t>
        </w:r>
      </w:hyperlink>
      <w:r>
        <w:t xml:space="preserve">, </w:t>
      </w:r>
      <w:hyperlink r:id="rId188" w:anchor="B195" w:history="1">
        <w:r>
          <w:rPr>
            <w:rStyle w:val="Hyperlink"/>
            <w:u w:color="0000FF"/>
          </w:rPr>
          <w:t>2002</w:t>
        </w:r>
      </w:hyperlink>
      <w:r>
        <w:t xml:space="preserve">; </w:t>
      </w:r>
      <w:hyperlink r:id="rId189" w:anchor="B106" w:history="1">
        <w:r>
          <w:rPr>
            <w:rStyle w:val="Hyperlink"/>
            <w:u w:color="0000FF"/>
          </w:rPr>
          <w:t>Li et al., 2007</w:t>
        </w:r>
      </w:hyperlink>
      <w:r>
        <w:t>).</w:t>
      </w:r>
    </w:p>
    <w:p w14:paraId="4A745B53" w14:textId="77777777" w:rsidR="00D53F54" w:rsidRDefault="005D6D3F">
      <w:pPr>
        <w:pStyle w:val="BodyText"/>
        <w:spacing w:before="207"/>
      </w:pPr>
      <w:r>
        <w:t>Benzoylation</w:t>
      </w:r>
      <w:r>
        <w:rPr>
          <w:spacing w:val="-8"/>
        </w:rPr>
        <w:t xml:space="preserve"> </w:t>
      </w:r>
      <w:r>
        <w:rPr>
          <w:spacing w:val="-2"/>
        </w:rPr>
        <w:t>Treatment</w:t>
      </w:r>
    </w:p>
    <w:p w14:paraId="6CE06859" w14:textId="77777777" w:rsidR="00D53F54" w:rsidRDefault="005D6D3F">
      <w:pPr>
        <w:pStyle w:val="BodyText"/>
        <w:spacing w:before="71"/>
        <w:ind w:left="0"/>
      </w:pPr>
      <w:r>
        <w:t xml:space="preserve"> </w:t>
      </w:r>
    </w:p>
    <w:p w14:paraId="78101F6E" w14:textId="77777777" w:rsidR="00D53F54" w:rsidRDefault="005D6D3F">
      <w:pPr>
        <w:pStyle w:val="BodyText"/>
        <w:spacing w:line="362" w:lineRule="auto"/>
        <w:ind w:right="353"/>
      </w:pPr>
      <w:r>
        <w:t>Benzoylation</w:t>
      </w:r>
      <w:r>
        <w:rPr>
          <w:spacing w:val="-13"/>
        </w:rPr>
        <w:t xml:space="preserve"> </w:t>
      </w:r>
      <w:r>
        <w:t>is</w:t>
      </w:r>
      <w:r>
        <w:rPr>
          <w:spacing w:val="-8"/>
        </w:rPr>
        <w:t xml:space="preserve"> </w:t>
      </w:r>
      <w:r>
        <w:t>used</w:t>
      </w:r>
      <w:r>
        <w:rPr>
          <w:spacing w:val="-10"/>
        </w:rPr>
        <w:t xml:space="preserve"> </w:t>
      </w:r>
      <w:r>
        <w:t>to</w:t>
      </w:r>
      <w:r>
        <w:rPr>
          <w:spacing w:val="-10"/>
        </w:rPr>
        <w:t xml:space="preserve"> </w:t>
      </w:r>
      <w:r>
        <w:t>decrease</w:t>
      </w:r>
      <w:r>
        <w:rPr>
          <w:spacing w:val="-10"/>
        </w:rPr>
        <w:t xml:space="preserve"> </w:t>
      </w:r>
      <w:r>
        <w:t>the</w:t>
      </w:r>
      <w:r>
        <w:rPr>
          <w:spacing w:val="-10"/>
        </w:rPr>
        <w:t xml:space="preserve"> </w:t>
      </w:r>
      <w:r>
        <w:t>hydrophilic</w:t>
      </w:r>
      <w:r>
        <w:rPr>
          <w:spacing w:val="-11"/>
        </w:rPr>
        <w:t xml:space="preserve"> </w:t>
      </w:r>
      <w:r>
        <w:t>nature</w:t>
      </w:r>
      <w:r>
        <w:rPr>
          <w:spacing w:val="-10"/>
        </w:rPr>
        <w:t xml:space="preserve"> </w:t>
      </w:r>
      <w:r>
        <w:t>of</w:t>
      </w:r>
      <w:r>
        <w:rPr>
          <w:spacing w:val="-10"/>
        </w:rPr>
        <w:t xml:space="preserve"> </w:t>
      </w:r>
      <w:r>
        <w:t>the</w:t>
      </w:r>
      <w:r>
        <w:rPr>
          <w:spacing w:val="-10"/>
        </w:rPr>
        <w:t xml:space="preserve"> </w:t>
      </w:r>
      <w:r>
        <w:t>fibers</w:t>
      </w:r>
      <w:r>
        <w:rPr>
          <w:spacing w:val="-11"/>
        </w:rPr>
        <w:t xml:space="preserve"> </w:t>
      </w:r>
      <w:r>
        <w:t>(</w:t>
      </w:r>
      <w:hyperlink r:id="rId190" w:anchor="B6" w:history="1">
        <w:r>
          <w:rPr>
            <w:rStyle w:val="Hyperlink"/>
            <w:u w:color="0000FF"/>
          </w:rPr>
          <w:t>Ali</w:t>
        </w:r>
        <w:r>
          <w:rPr>
            <w:rStyle w:val="Hyperlink"/>
            <w:spacing w:val="-7"/>
            <w:u w:color="0000FF"/>
          </w:rPr>
          <w:t xml:space="preserve"> </w:t>
        </w:r>
        <w:r>
          <w:rPr>
            <w:rStyle w:val="Hyperlink"/>
            <w:u w:color="0000FF"/>
          </w:rPr>
          <w:t>et</w:t>
        </w:r>
        <w:r>
          <w:rPr>
            <w:rStyle w:val="Hyperlink"/>
            <w:spacing w:val="-10"/>
            <w:u w:color="0000FF"/>
          </w:rPr>
          <w:t xml:space="preserve"> </w:t>
        </w:r>
        <w:r>
          <w:rPr>
            <w:rStyle w:val="Hyperlink"/>
            <w:u w:color="0000FF"/>
          </w:rPr>
          <w:t>al.,</w:t>
        </w:r>
        <w:r>
          <w:rPr>
            <w:rStyle w:val="Hyperlink"/>
            <w:spacing w:val="-14"/>
            <w:u w:color="0000FF"/>
          </w:rPr>
          <w:t xml:space="preserve"> </w:t>
        </w:r>
        <w:r>
          <w:rPr>
            <w:rStyle w:val="Hyperlink"/>
            <w:u w:color="0000FF"/>
          </w:rPr>
          <w:t>2016</w:t>
        </w:r>
      </w:hyperlink>
      <w:r>
        <w:t>).</w:t>
      </w:r>
      <w:r>
        <w:rPr>
          <w:spacing w:val="-10"/>
        </w:rPr>
        <w:t xml:space="preserve"> </w:t>
      </w:r>
      <w:r>
        <w:t>The fiber-matrix bonding is improved by this treatment which increases the strength of the composites. For benzoylation,</w:t>
      </w:r>
      <w:r>
        <w:rPr>
          <w:spacing w:val="-1"/>
        </w:rPr>
        <w:t xml:space="preserve"> </w:t>
      </w:r>
      <w:r>
        <w:t>the fibers are first treated with NaOH followed by</w:t>
      </w:r>
      <w:r>
        <w:rPr>
          <w:spacing w:val="-2"/>
        </w:rPr>
        <w:t xml:space="preserve"> </w:t>
      </w:r>
      <w:r>
        <w:t xml:space="preserve">benzoyl </w:t>
      </w:r>
      <w:r>
        <w:rPr>
          <w:position w:val="2"/>
        </w:rPr>
        <w:t>chloride</w:t>
      </w:r>
      <w:r>
        <w:rPr>
          <w:spacing w:val="-5"/>
          <w:position w:val="2"/>
        </w:rPr>
        <w:t xml:space="preserve"> </w:t>
      </w:r>
      <w:r>
        <w:rPr>
          <w:position w:val="2"/>
        </w:rPr>
        <w:t>(C</w:t>
      </w:r>
      <w:r>
        <w:rPr>
          <w:sz w:val="16"/>
          <w:szCs w:val="16"/>
        </w:rPr>
        <w:t>6</w:t>
      </w:r>
      <w:r>
        <w:rPr>
          <w:position w:val="2"/>
        </w:rPr>
        <w:t>H</w:t>
      </w:r>
      <w:r>
        <w:rPr>
          <w:sz w:val="16"/>
          <w:szCs w:val="16"/>
        </w:rPr>
        <w:t>5</w:t>
      </w:r>
      <w:r>
        <w:rPr>
          <w:position w:val="2"/>
        </w:rPr>
        <w:t>COCl)</w:t>
      </w:r>
      <w:r>
        <w:rPr>
          <w:spacing w:val="-1"/>
          <w:position w:val="2"/>
        </w:rPr>
        <w:t xml:space="preserve"> </w:t>
      </w:r>
      <w:r>
        <w:rPr>
          <w:position w:val="2"/>
        </w:rPr>
        <w:t>treatment</w:t>
      </w:r>
      <w:r>
        <w:rPr>
          <w:spacing w:val="-2"/>
          <w:position w:val="2"/>
        </w:rPr>
        <w:t xml:space="preserve"> </w:t>
      </w:r>
      <w:r>
        <w:rPr>
          <w:position w:val="2"/>
        </w:rPr>
        <w:t>for</w:t>
      </w:r>
      <w:r>
        <w:rPr>
          <w:spacing w:val="-4"/>
          <w:position w:val="2"/>
        </w:rPr>
        <w:t xml:space="preserve"> </w:t>
      </w:r>
      <w:r>
        <w:rPr>
          <w:position w:val="2"/>
        </w:rPr>
        <w:t>15</w:t>
      </w:r>
      <w:r>
        <w:rPr>
          <w:spacing w:val="-1"/>
          <w:position w:val="2"/>
        </w:rPr>
        <w:t xml:space="preserve"> </w:t>
      </w:r>
      <w:r>
        <w:rPr>
          <w:position w:val="2"/>
        </w:rPr>
        <w:t>min.</w:t>
      </w:r>
      <w:r>
        <w:rPr>
          <w:spacing w:val="-5"/>
          <w:position w:val="2"/>
        </w:rPr>
        <w:t xml:space="preserve"> </w:t>
      </w:r>
      <w:r>
        <w:rPr>
          <w:position w:val="2"/>
        </w:rPr>
        <w:t>Later the</w:t>
      </w:r>
      <w:r>
        <w:rPr>
          <w:spacing w:val="-1"/>
          <w:position w:val="2"/>
        </w:rPr>
        <w:t xml:space="preserve"> </w:t>
      </w:r>
      <w:r>
        <w:rPr>
          <w:position w:val="2"/>
        </w:rPr>
        <w:t>fibers</w:t>
      </w:r>
      <w:r>
        <w:rPr>
          <w:spacing w:val="-2"/>
          <w:position w:val="2"/>
        </w:rPr>
        <w:t xml:space="preserve"> </w:t>
      </w:r>
      <w:r>
        <w:rPr>
          <w:position w:val="2"/>
        </w:rPr>
        <w:t>were</w:t>
      </w:r>
      <w:r>
        <w:rPr>
          <w:spacing w:val="-5"/>
          <w:position w:val="2"/>
        </w:rPr>
        <w:t xml:space="preserve"> </w:t>
      </w:r>
      <w:r>
        <w:rPr>
          <w:position w:val="2"/>
        </w:rPr>
        <w:t>isolated</w:t>
      </w:r>
      <w:r>
        <w:rPr>
          <w:spacing w:val="-5"/>
          <w:position w:val="2"/>
        </w:rPr>
        <w:t xml:space="preserve"> </w:t>
      </w:r>
      <w:r>
        <w:rPr>
          <w:position w:val="2"/>
        </w:rPr>
        <w:t>and</w:t>
      </w:r>
      <w:r>
        <w:rPr>
          <w:spacing w:val="-5"/>
          <w:position w:val="2"/>
        </w:rPr>
        <w:t xml:space="preserve"> </w:t>
      </w:r>
      <w:r>
        <w:rPr>
          <w:position w:val="2"/>
        </w:rPr>
        <w:t>treated</w:t>
      </w:r>
      <w:r>
        <w:rPr>
          <w:spacing w:val="-1"/>
          <w:position w:val="2"/>
        </w:rPr>
        <w:t xml:space="preserve"> </w:t>
      </w:r>
      <w:r>
        <w:rPr>
          <w:position w:val="2"/>
        </w:rPr>
        <w:t xml:space="preserve">with </w:t>
      </w:r>
      <w:r>
        <w:t>ethanol for 1 min and finally washed with distilled water and dried</w:t>
      </w:r>
      <w:r>
        <w:rPr>
          <w:spacing w:val="-1"/>
        </w:rPr>
        <w:t xml:space="preserve"> </w:t>
      </w:r>
      <w:r>
        <w:t>in an oven at 80°C</w:t>
      </w:r>
      <w:r>
        <w:rPr>
          <w:spacing w:val="-3"/>
        </w:rPr>
        <w:t xml:space="preserve"> </w:t>
      </w:r>
      <w:r>
        <w:t>for 24</w:t>
      </w:r>
      <w:r>
        <w:rPr>
          <w:spacing w:val="-16"/>
        </w:rPr>
        <w:t xml:space="preserve"> </w:t>
      </w:r>
      <w:r>
        <w:t>h</w:t>
      </w:r>
      <w:r>
        <w:rPr>
          <w:spacing w:val="-16"/>
        </w:rPr>
        <w:t xml:space="preserve"> </w:t>
      </w:r>
      <w:r>
        <w:t>(</w:t>
      </w:r>
      <w:hyperlink r:id="rId191" w:anchor="B116" w:history="1">
        <w:r>
          <w:rPr>
            <w:rStyle w:val="Hyperlink"/>
            <w:u w:color="0000FF"/>
          </w:rPr>
          <w:t>Manikandan</w:t>
        </w:r>
        <w:r>
          <w:rPr>
            <w:rStyle w:val="Hyperlink"/>
            <w:spacing w:val="-16"/>
            <w:u w:color="0000FF"/>
          </w:rPr>
          <w:t xml:space="preserve"> </w:t>
        </w:r>
        <w:r>
          <w:rPr>
            <w:rStyle w:val="Hyperlink"/>
            <w:u w:color="0000FF"/>
          </w:rPr>
          <w:t>Nair</w:t>
        </w:r>
        <w:r>
          <w:rPr>
            <w:rStyle w:val="Hyperlink"/>
            <w:spacing w:val="-16"/>
            <w:u w:color="0000FF"/>
          </w:rPr>
          <w:t xml:space="preserve"> </w:t>
        </w:r>
        <w:r>
          <w:rPr>
            <w:rStyle w:val="Hyperlink"/>
            <w:u w:color="0000FF"/>
          </w:rPr>
          <w:t>et</w:t>
        </w:r>
        <w:r>
          <w:rPr>
            <w:rStyle w:val="Hyperlink"/>
            <w:spacing w:val="-16"/>
            <w:u w:color="0000FF"/>
          </w:rPr>
          <w:t xml:space="preserve"> </w:t>
        </w:r>
        <w:r>
          <w:rPr>
            <w:rStyle w:val="Hyperlink"/>
            <w:u w:color="0000FF"/>
          </w:rPr>
          <w:t>al.,</w:t>
        </w:r>
        <w:r>
          <w:rPr>
            <w:rStyle w:val="Hyperlink"/>
            <w:spacing w:val="-16"/>
            <w:u w:color="0000FF"/>
          </w:rPr>
          <w:t xml:space="preserve"> </w:t>
        </w:r>
        <w:r>
          <w:rPr>
            <w:rStyle w:val="Hyperlink"/>
            <w:u w:color="0000FF"/>
          </w:rPr>
          <w:t>2001</w:t>
        </w:r>
      </w:hyperlink>
      <w:r>
        <w:t>;</w:t>
      </w:r>
      <w:r>
        <w:rPr>
          <w:spacing w:val="-9"/>
        </w:rPr>
        <w:t xml:space="preserve"> </w:t>
      </w:r>
      <w:hyperlink r:id="rId192" w:anchor="B229" w:history="1">
        <w:r>
          <w:rPr>
            <w:rStyle w:val="Hyperlink"/>
            <w:u w:color="0000FF"/>
          </w:rPr>
          <w:t>Zhang</w:t>
        </w:r>
        <w:r>
          <w:rPr>
            <w:rStyle w:val="Hyperlink"/>
            <w:spacing w:val="-13"/>
            <w:u w:color="0000FF"/>
          </w:rPr>
          <w:t xml:space="preserve"> </w:t>
        </w:r>
        <w:r>
          <w:rPr>
            <w:rStyle w:val="Hyperlink"/>
            <w:u w:color="0000FF"/>
          </w:rPr>
          <w:t>et</w:t>
        </w:r>
        <w:r>
          <w:rPr>
            <w:rStyle w:val="Hyperlink"/>
            <w:spacing w:val="-16"/>
            <w:u w:color="0000FF"/>
          </w:rPr>
          <w:t xml:space="preserve"> </w:t>
        </w:r>
        <w:r>
          <w:rPr>
            <w:rStyle w:val="Hyperlink"/>
            <w:u w:color="0000FF"/>
          </w:rPr>
          <w:t>al.,</w:t>
        </w:r>
        <w:r>
          <w:rPr>
            <w:rStyle w:val="Hyperlink"/>
            <w:spacing w:val="-14"/>
            <w:u w:color="0000FF"/>
          </w:rPr>
          <w:t xml:space="preserve"> </w:t>
        </w:r>
        <w:r>
          <w:rPr>
            <w:rStyle w:val="Hyperlink"/>
            <w:u w:color="0000FF"/>
          </w:rPr>
          <w:t>2005</w:t>
        </w:r>
      </w:hyperlink>
      <w:r>
        <w:t>).</w:t>
      </w:r>
      <w:r>
        <w:rPr>
          <w:spacing w:val="-16"/>
        </w:rPr>
        <w:t xml:space="preserve"> </w:t>
      </w:r>
      <w:r>
        <w:t>The</w:t>
      </w:r>
      <w:r>
        <w:rPr>
          <w:spacing w:val="-14"/>
        </w:rPr>
        <w:t xml:space="preserve"> </w:t>
      </w:r>
      <w:r>
        <w:t>thermal</w:t>
      </w:r>
      <w:r>
        <w:rPr>
          <w:spacing w:val="-10"/>
        </w:rPr>
        <w:t xml:space="preserve"> </w:t>
      </w:r>
      <w:r>
        <w:t>stability</w:t>
      </w:r>
      <w:r>
        <w:rPr>
          <w:spacing w:val="-16"/>
        </w:rPr>
        <w:t xml:space="preserve"> </w:t>
      </w:r>
      <w:r>
        <w:t>of</w:t>
      </w:r>
      <w:r>
        <w:rPr>
          <w:spacing w:val="-14"/>
        </w:rPr>
        <w:t xml:space="preserve"> </w:t>
      </w:r>
      <w:r>
        <w:t>the</w:t>
      </w:r>
      <w:r>
        <w:rPr>
          <w:spacing w:val="-14"/>
        </w:rPr>
        <w:t xml:space="preserve"> </w:t>
      </w:r>
      <w:r>
        <w:t>treated fibers was higher than that of the untreated fibers.</w:t>
      </w:r>
    </w:p>
    <w:p w14:paraId="1D92BDF8" w14:textId="77777777" w:rsidR="00D53F54" w:rsidRDefault="005D6D3F">
      <w:pPr>
        <w:pStyle w:val="BodyText"/>
        <w:spacing w:before="203"/>
        <w:rPr>
          <w:position w:val="2"/>
        </w:rPr>
      </w:pPr>
      <w:r>
        <w:rPr>
          <w:position w:val="2"/>
        </w:rPr>
        <w:t>Potassium</w:t>
      </w:r>
      <w:r>
        <w:rPr>
          <w:spacing w:val="-9"/>
          <w:position w:val="2"/>
        </w:rPr>
        <w:t xml:space="preserve"> </w:t>
      </w:r>
      <w:r>
        <w:rPr>
          <w:position w:val="2"/>
        </w:rPr>
        <w:t>Permanganate</w:t>
      </w:r>
      <w:r>
        <w:rPr>
          <w:spacing w:val="-1"/>
          <w:position w:val="2"/>
        </w:rPr>
        <w:t xml:space="preserve"> </w:t>
      </w:r>
      <w:r>
        <w:rPr>
          <w:position w:val="2"/>
        </w:rPr>
        <w:t>(KMnO</w:t>
      </w:r>
      <w:r>
        <w:rPr>
          <w:sz w:val="16"/>
          <w:szCs w:val="16"/>
        </w:rPr>
        <w:t>4</w:t>
      </w:r>
      <w:r>
        <w:rPr>
          <w:position w:val="2"/>
        </w:rPr>
        <w:t>)</w:t>
      </w:r>
      <w:r>
        <w:rPr>
          <w:spacing w:val="-1"/>
          <w:position w:val="2"/>
        </w:rPr>
        <w:t xml:space="preserve"> </w:t>
      </w:r>
      <w:r>
        <w:rPr>
          <w:spacing w:val="-2"/>
          <w:position w:val="2"/>
        </w:rPr>
        <w:t>Treatment</w:t>
      </w:r>
    </w:p>
    <w:p w14:paraId="218E8213" w14:textId="77777777" w:rsidR="00D53F54" w:rsidRDefault="005D6D3F">
      <w:pPr>
        <w:pStyle w:val="BodyText"/>
        <w:spacing w:before="69"/>
        <w:ind w:left="0"/>
      </w:pPr>
      <w:r>
        <w:t xml:space="preserve"> </w:t>
      </w:r>
    </w:p>
    <w:p w14:paraId="7320E878" w14:textId="77777777" w:rsidR="00D53F54" w:rsidRDefault="005D6D3F">
      <w:pPr>
        <w:pStyle w:val="BodyText"/>
        <w:spacing w:line="364" w:lineRule="auto"/>
        <w:ind w:right="356"/>
      </w:pPr>
      <w:r>
        <w:t>The potassium permanganate is used as the chemical reagent to modify the interfacial interaction between the fiber and matrix. Different treatment methodologies are introduced. In one of the studies, the alkaline treated fibers were treated with potassium</w:t>
      </w:r>
    </w:p>
    <w:p w14:paraId="50832E11" w14:textId="77777777"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14:paraId="538B205C" w14:textId="77777777" w:rsidR="00D53F54" w:rsidRDefault="005D6D3F">
      <w:pPr>
        <w:pStyle w:val="BodyText"/>
        <w:spacing w:before="80" w:line="362" w:lineRule="auto"/>
        <w:ind w:right="357"/>
      </w:pPr>
      <w:r>
        <w:lastRenderedPageBreak/>
        <w:t xml:space="preserve">permanganate for different concentration (0.005–0.205 %) for 1 min and dried using the </w:t>
      </w:r>
      <w:r>
        <w:rPr>
          <w:position w:val="2"/>
        </w:rPr>
        <w:t>oven (</w:t>
      </w:r>
      <w:hyperlink r:id="rId193" w:anchor="B96" w:history="1">
        <w:r>
          <w:rPr>
            <w:rStyle w:val="Hyperlink"/>
            <w:position w:val="2"/>
            <w:u w:color="0000FF"/>
          </w:rPr>
          <w:t>Khan et al., 2006</w:t>
        </w:r>
      </w:hyperlink>
      <w:r>
        <w:rPr>
          <w:position w:val="2"/>
        </w:rPr>
        <w:t>). Zaman et al. treated the jute fabrics with KMnO</w:t>
      </w:r>
      <w:r>
        <w:rPr>
          <w:sz w:val="16"/>
          <w:szCs w:val="16"/>
        </w:rPr>
        <w:t xml:space="preserve">4 </w:t>
      </w:r>
      <w:r>
        <w:rPr>
          <w:position w:val="2"/>
        </w:rPr>
        <w:t xml:space="preserve">along with </w:t>
      </w:r>
      <w:r>
        <w:t>acetone for different concentration (0.02, 0.03, 0.05, and 0.5%) and soaking times (1, 2, 3, and 5 min) and was dried in the oven (</w:t>
      </w:r>
      <w:hyperlink r:id="rId194" w:anchor="B226" w:history="1">
        <w:r>
          <w:rPr>
            <w:rStyle w:val="Hyperlink"/>
            <w:u w:color="0000FF"/>
          </w:rPr>
          <w:t>Zaman et al., 2010</w:t>
        </w:r>
      </w:hyperlink>
      <w:r>
        <w:t>).</w:t>
      </w:r>
    </w:p>
    <w:p w14:paraId="1B654FA0" w14:textId="77777777" w:rsidR="00D53F54" w:rsidRDefault="005D6D3F">
      <w:pPr>
        <w:pStyle w:val="BodyText"/>
        <w:spacing w:before="203"/>
      </w:pPr>
      <w:r>
        <w:t>Stearic</w:t>
      </w:r>
      <w:r>
        <w:rPr>
          <w:spacing w:val="-2"/>
        </w:rPr>
        <w:t xml:space="preserve"> </w:t>
      </w:r>
      <w:r>
        <w:t>Acid</w:t>
      </w:r>
      <w:r>
        <w:rPr>
          <w:spacing w:val="-1"/>
        </w:rPr>
        <w:t xml:space="preserve"> </w:t>
      </w:r>
      <w:r>
        <w:rPr>
          <w:spacing w:val="-2"/>
        </w:rPr>
        <w:t>Treatment</w:t>
      </w:r>
    </w:p>
    <w:p w14:paraId="18AC7DAD" w14:textId="77777777" w:rsidR="00D53F54" w:rsidRDefault="005D6D3F">
      <w:pPr>
        <w:pStyle w:val="BodyText"/>
        <w:spacing w:before="71"/>
        <w:ind w:left="0"/>
      </w:pPr>
      <w:r>
        <w:t xml:space="preserve"> </w:t>
      </w:r>
    </w:p>
    <w:p w14:paraId="2C5E1371" w14:textId="77777777" w:rsidR="00D53F54" w:rsidRDefault="005D6D3F">
      <w:pPr>
        <w:pStyle w:val="BodyText"/>
        <w:spacing w:before="1" w:line="362" w:lineRule="auto"/>
        <w:ind w:right="351"/>
      </w:pPr>
      <w:r>
        <w:t>The non-woven jute fibers were immersed in different concentration of stearic acid in anhydrous</w:t>
      </w:r>
      <w:r>
        <w:rPr>
          <w:spacing w:val="-3"/>
        </w:rPr>
        <w:t xml:space="preserve"> </w:t>
      </w:r>
      <w:r>
        <w:t>ethanol from</w:t>
      </w:r>
      <w:r>
        <w:rPr>
          <w:spacing w:val="-11"/>
        </w:rPr>
        <w:t xml:space="preserve"> </w:t>
      </w:r>
      <w:r>
        <w:t>1 min</w:t>
      </w:r>
      <w:r>
        <w:rPr>
          <w:spacing w:val="-2"/>
        </w:rPr>
        <w:t xml:space="preserve"> </w:t>
      </w:r>
      <w:r>
        <w:t>to</w:t>
      </w:r>
      <w:r>
        <w:rPr>
          <w:spacing w:val="-2"/>
        </w:rPr>
        <w:t xml:space="preserve"> </w:t>
      </w:r>
      <w:r>
        <w:t>up</w:t>
      </w:r>
      <w:r>
        <w:rPr>
          <w:spacing w:val="-2"/>
        </w:rPr>
        <w:t xml:space="preserve"> </w:t>
      </w:r>
      <w:r>
        <w:t>to</w:t>
      </w:r>
      <w:r>
        <w:rPr>
          <w:spacing w:val="-2"/>
        </w:rPr>
        <w:t xml:space="preserve"> </w:t>
      </w:r>
      <w:r>
        <w:t>4</w:t>
      </w:r>
      <w:r>
        <w:rPr>
          <w:spacing w:val="-2"/>
        </w:rPr>
        <w:t xml:space="preserve"> </w:t>
      </w:r>
      <w:r>
        <w:t>h</w:t>
      </w:r>
      <w:r>
        <w:rPr>
          <w:spacing w:val="-2"/>
        </w:rPr>
        <w:t xml:space="preserve"> </w:t>
      </w:r>
      <w:r>
        <w:t>and</w:t>
      </w:r>
      <w:r>
        <w:rPr>
          <w:spacing w:val="-2"/>
        </w:rPr>
        <w:t xml:space="preserve"> </w:t>
      </w:r>
      <w:r>
        <w:t>dried</w:t>
      </w:r>
      <w:r>
        <w:rPr>
          <w:spacing w:val="-2"/>
        </w:rPr>
        <w:t xml:space="preserve"> </w:t>
      </w:r>
      <w:r>
        <w:t>at</w:t>
      </w:r>
      <w:r>
        <w:rPr>
          <w:spacing w:val="-2"/>
        </w:rPr>
        <w:t xml:space="preserve"> </w:t>
      </w:r>
      <w:r>
        <w:t>100°C</w:t>
      </w:r>
      <w:r>
        <w:rPr>
          <w:spacing w:val="-4"/>
        </w:rPr>
        <w:t xml:space="preserve"> </w:t>
      </w:r>
      <w:r>
        <w:t>for</w:t>
      </w:r>
      <w:r>
        <w:rPr>
          <w:spacing w:val="-2"/>
        </w:rPr>
        <w:t xml:space="preserve"> </w:t>
      </w:r>
      <w:r>
        <w:t>1</w:t>
      </w:r>
      <w:r>
        <w:rPr>
          <w:spacing w:val="-2"/>
        </w:rPr>
        <w:t xml:space="preserve"> </w:t>
      </w:r>
      <w:r>
        <w:t>h</w:t>
      </w:r>
      <w:r>
        <w:rPr>
          <w:spacing w:val="-2"/>
        </w:rPr>
        <w:t xml:space="preserve"> </w:t>
      </w:r>
      <w:r>
        <w:t>(</w:t>
      </w:r>
      <w:hyperlink r:id="rId195" w:anchor="B64" w:history="1">
        <w:r>
          <w:rPr>
            <w:rStyle w:val="Hyperlink"/>
            <w:u w:color="0000FF"/>
          </w:rPr>
          <w:t>Dolez</w:t>
        </w:r>
        <w:r>
          <w:rPr>
            <w:rStyle w:val="Hyperlink"/>
            <w:spacing w:val="-3"/>
            <w:u w:color="0000FF"/>
          </w:rPr>
          <w:t xml:space="preserve"> </w:t>
        </w:r>
        <w:r>
          <w:rPr>
            <w:rStyle w:val="Hyperlink"/>
            <w:u w:color="0000FF"/>
          </w:rPr>
          <w:t>et</w:t>
        </w:r>
        <w:r>
          <w:rPr>
            <w:rStyle w:val="Hyperlink"/>
            <w:spacing w:val="-2"/>
            <w:u w:color="0000FF"/>
          </w:rPr>
          <w:t xml:space="preserve"> </w:t>
        </w:r>
        <w:r>
          <w:rPr>
            <w:rStyle w:val="Hyperlink"/>
            <w:u w:color="0000FF"/>
          </w:rPr>
          <w:t>al.,</w:t>
        </w:r>
        <w:r>
          <w:rPr>
            <w:rStyle w:val="Hyperlink"/>
            <w:spacing w:val="-2"/>
            <w:u w:color="0000FF"/>
          </w:rPr>
          <w:t xml:space="preserve"> </w:t>
        </w:r>
        <w:r>
          <w:rPr>
            <w:rStyle w:val="Hyperlink"/>
            <w:u w:color="0000FF"/>
          </w:rPr>
          <w:t>2017</w:t>
        </w:r>
      </w:hyperlink>
      <w:r>
        <w:t>). The</w:t>
      </w:r>
      <w:r>
        <w:rPr>
          <w:spacing w:val="-5"/>
        </w:rPr>
        <w:t xml:space="preserve"> </w:t>
      </w:r>
      <w:r>
        <w:t>1%</w:t>
      </w:r>
      <w:r>
        <w:rPr>
          <w:spacing w:val="-4"/>
        </w:rPr>
        <w:t xml:space="preserve"> </w:t>
      </w:r>
      <w:r>
        <w:t>stearic</w:t>
      </w:r>
      <w:r>
        <w:rPr>
          <w:spacing w:val="-6"/>
        </w:rPr>
        <w:t xml:space="preserve"> </w:t>
      </w:r>
      <w:r>
        <w:t>acid</w:t>
      </w:r>
      <w:r>
        <w:rPr>
          <w:spacing w:val="-5"/>
        </w:rPr>
        <w:t xml:space="preserve"> </w:t>
      </w:r>
      <w:r>
        <w:t>mixed</w:t>
      </w:r>
      <w:r>
        <w:rPr>
          <w:spacing w:val="-1"/>
        </w:rPr>
        <w:t xml:space="preserve"> </w:t>
      </w:r>
      <w:r>
        <w:t>in</w:t>
      </w:r>
      <w:r>
        <w:rPr>
          <w:spacing w:val="-5"/>
        </w:rPr>
        <w:t xml:space="preserve"> </w:t>
      </w:r>
      <w:r>
        <w:t>ethyl</w:t>
      </w:r>
      <w:r>
        <w:rPr>
          <w:spacing w:val="-2"/>
        </w:rPr>
        <w:t xml:space="preserve"> </w:t>
      </w:r>
      <w:r>
        <w:t>alcohol</w:t>
      </w:r>
      <w:r>
        <w:rPr>
          <w:spacing w:val="-2"/>
        </w:rPr>
        <w:t xml:space="preserve"> </w:t>
      </w:r>
      <w:r>
        <w:t>and</w:t>
      </w:r>
      <w:r>
        <w:rPr>
          <w:spacing w:val="-1"/>
        </w:rPr>
        <w:t xml:space="preserve"> </w:t>
      </w:r>
      <w:r>
        <w:t>poured</w:t>
      </w:r>
      <w:r>
        <w:rPr>
          <w:spacing w:val="-5"/>
        </w:rPr>
        <w:t xml:space="preserve"> </w:t>
      </w:r>
      <w:r>
        <w:t>to</w:t>
      </w:r>
      <w:r>
        <w:rPr>
          <w:spacing w:val="-5"/>
        </w:rPr>
        <w:t xml:space="preserve"> </w:t>
      </w:r>
      <w:r>
        <w:t>a</w:t>
      </w:r>
      <w:r>
        <w:rPr>
          <w:spacing w:val="-1"/>
        </w:rPr>
        <w:t xml:space="preserve"> </w:t>
      </w:r>
      <w:r>
        <w:t>steel vessel containing</w:t>
      </w:r>
      <w:r>
        <w:rPr>
          <w:spacing w:val="-5"/>
        </w:rPr>
        <w:t xml:space="preserve"> </w:t>
      </w:r>
      <w:r>
        <w:t>alkali- treated short Sansevieria fibers along with stirring. Then the fibers were dried in woven at</w:t>
      </w:r>
      <w:r>
        <w:rPr>
          <w:spacing w:val="-3"/>
        </w:rPr>
        <w:t xml:space="preserve"> </w:t>
      </w:r>
      <w:r>
        <w:t>80°C</w:t>
      </w:r>
      <w:r>
        <w:rPr>
          <w:spacing w:val="-5"/>
        </w:rPr>
        <w:t xml:space="preserve"> </w:t>
      </w:r>
      <w:r>
        <w:t>for</w:t>
      </w:r>
      <w:r>
        <w:rPr>
          <w:spacing w:val="-3"/>
        </w:rPr>
        <w:t xml:space="preserve"> </w:t>
      </w:r>
      <w:r>
        <w:t>45</w:t>
      </w:r>
      <w:r>
        <w:rPr>
          <w:spacing w:val="-3"/>
        </w:rPr>
        <w:t xml:space="preserve"> </w:t>
      </w:r>
      <w:r>
        <w:t>min</w:t>
      </w:r>
      <w:r>
        <w:rPr>
          <w:spacing w:val="-3"/>
        </w:rPr>
        <w:t xml:space="preserve"> </w:t>
      </w:r>
      <w:r>
        <w:t>(</w:t>
      </w:r>
      <w:hyperlink r:id="rId196" w:anchor="B197" w:history="1">
        <w:r>
          <w:rPr>
            <w:rStyle w:val="Hyperlink"/>
            <w:u w:color="0000FF"/>
          </w:rPr>
          <w:t>Sreenivasan</w:t>
        </w:r>
        <w:r>
          <w:rPr>
            <w:rStyle w:val="Hyperlink"/>
            <w:spacing w:val="-3"/>
            <w:u w:color="0000FF"/>
          </w:rPr>
          <w:t xml:space="preserve"> </w:t>
        </w:r>
        <w:r>
          <w:rPr>
            <w:rStyle w:val="Hyperlink"/>
            <w:u w:color="0000FF"/>
          </w:rPr>
          <w:t>et</w:t>
        </w:r>
        <w:r>
          <w:rPr>
            <w:rStyle w:val="Hyperlink"/>
            <w:spacing w:val="-3"/>
            <w:u w:color="0000FF"/>
          </w:rPr>
          <w:t xml:space="preserve"> </w:t>
        </w:r>
        <w:r>
          <w:rPr>
            <w:rStyle w:val="Hyperlink"/>
            <w:u w:color="0000FF"/>
          </w:rPr>
          <w:t>al.,</w:t>
        </w:r>
        <w:r>
          <w:rPr>
            <w:rStyle w:val="Hyperlink"/>
            <w:spacing w:val="-3"/>
            <w:u w:color="0000FF"/>
          </w:rPr>
          <w:t xml:space="preserve"> </w:t>
        </w:r>
        <w:r>
          <w:rPr>
            <w:rStyle w:val="Hyperlink"/>
            <w:u w:color="0000FF"/>
          </w:rPr>
          <w:t>2012</w:t>
        </w:r>
      </w:hyperlink>
      <w:r>
        <w:t>).</w:t>
      </w:r>
      <w:r>
        <w:rPr>
          <w:spacing w:val="-3"/>
        </w:rPr>
        <w:t xml:space="preserve"> </w:t>
      </w:r>
      <w:hyperlink r:id="rId197" w:anchor="T1" w:history="1">
        <w:r>
          <w:rPr>
            <w:rStyle w:val="Hyperlink"/>
            <w:u w:color="0000FF"/>
          </w:rPr>
          <w:t>Table</w:t>
        </w:r>
        <w:r>
          <w:rPr>
            <w:rStyle w:val="Hyperlink"/>
            <w:spacing w:val="-3"/>
            <w:u w:color="0000FF"/>
          </w:rPr>
          <w:t xml:space="preserve"> </w:t>
        </w:r>
        <w:r>
          <w:rPr>
            <w:rStyle w:val="Hyperlink"/>
            <w:u w:color="0000FF"/>
          </w:rPr>
          <w:t>1</w:t>
        </w:r>
      </w:hyperlink>
      <w:r>
        <w:rPr>
          <w:color w:val="0000FF"/>
        </w:rPr>
        <w:t xml:space="preserve"> </w:t>
      </w:r>
      <w:r>
        <w:t>summarizes</w:t>
      </w:r>
      <w:r>
        <w:rPr>
          <w:spacing w:val="-4"/>
        </w:rPr>
        <w:t xml:space="preserve"> </w:t>
      </w:r>
      <w:r>
        <w:t>the</w:t>
      </w:r>
      <w:r>
        <w:rPr>
          <w:spacing w:val="-3"/>
        </w:rPr>
        <w:t xml:space="preserve"> </w:t>
      </w:r>
      <w:r>
        <w:t>different</w:t>
      </w:r>
      <w:r>
        <w:rPr>
          <w:spacing w:val="-3"/>
        </w:rPr>
        <w:t xml:space="preserve"> </w:t>
      </w:r>
      <w:r>
        <w:t>chemical treatments used for natural fibers.</w:t>
      </w:r>
    </w:p>
    <w:p w14:paraId="301C955E" w14:textId="77777777" w:rsidR="00D53F54" w:rsidRDefault="005D6D3F">
      <w:pPr>
        <w:pStyle w:val="BodyText"/>
        <w:spacing w:before="206"/>
      </w:pPr>
      <w:r>
        <w:t>TABLE</w:t>
      </w:r>
      <w:r>
        <w:rPr>
          <w:spacing w:val="-4"/>
        </w:rPr>
        <w:t xml:space="preserve"> </w:t>
      </w:r>
      <w:r>
        <w:rPr>
          <w:spacing w:val="-10"/>
        </w:rPr>
        <w:t>1</w:t>
      </w:r>
    </w:p>
    <w:p w14:paraId="539AFD48" w14:textId="77777777"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14:paraId="7BF38D97" w14:textId="77777777" w:rsidR="00D53F54" w:rsidRDefault="005D6D3F">
      <w:pPr>
        <w:pStyle w:val="BodyText"/>
        <w:rPr>
          <w:sz w:val="20"/>
          <w:szCs w:val="20"/>
        </w:rPr>
      </w:pPr>
      <w:r>
        <w:rPr>
          <w:noProof/>
        </w:rPr>
        <w:lastRenderedPageBreak/>
        <w:drawing>
          <wp:inline distT="0" distB="0" distL="0" distR="0" wp14:anchorId="592A8E10" wp14:editId="5098DA99">
            <wp:extent cx="5295900" cy="5857875"/>
            <wp:effectExtent l="0" t="0" r="0" b="9525"/>
            <wp:docPr id="2" name="Picture 2" descr="C:\Users\hp\AppData\Local\Temp\ksohtml5772\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hp\AppData\Local\Temp\ksohtml5772\wps7.pn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a:xfrm>
                      <a:off x="0" y="0"/>
                      <a:ext cx="5295900" cy="5857875"/>
                    </a:xfrm>
                    <a:prstGeom prst="rect">
                      <a:avLst/>
                    </a:prstGeom>
                    <a:noFill/>
                    <a:ln>
                      <a:noFill/>
                    </a:ln>
                  </pic:spPr>
                </pic:pic>
              </a:graphicData>
            </a:graphic>
          </wp:inline>
        </w:drawing>
      </w:r>
      <w:r>
        <w:rPr>
          <w:sz w:val="20"/>
          <w:szCs w:val="20"/>
        </w:rPr>
        <w:t xml:space="preserve"> </w:t>
      </w:r>
    </w:p>
    <w:p w14:paraId="498BE346" w14:textId="77777777" w:rsidR="00D53F54" w:rsidRDefault="005D6D3F">
      <w:pPr>
        <w:pStyle w:val="BodyText"/>
        <w:spacing w:before="73"/>
        <w:ind w:left="0"/>
      </w:pPr>
      <w:r>
        <w:t xml:space="preserve"> </w:t>
      </w:r>
    </w:p>
    <w:p w14:paraId="169AD35E" w14:textId="77777777" w:rsidR="00D53F54" w:rsidRDefault="005D6D3F">
      <w:pPr>
        <w:pStyle w:val="BodyText"/>
        <w:spacing w:line="540" w:lineRule="auto"/>
        <w:ind w:right="3757"/>
      </w:pPr>
      <w:r>
        <w:rPr>
          <w:rFonts w:ascii="Arial" w:eastAsia="Microsoft Sans Serif"/>
          <w:b/>
        </w:rPr>
        <w:t>Table</w:t>
      </w:r>
      <w:r>
        <w:rPr>
          <w:rFonts w:ascii="Arial" w:eastAsia="Microsoft Sans Serif"/>
          <w:b/>
          <w:spacing w:val="-11"/>
        </w:rPr>
        <w:t xml:space="preserve"> </w:t>
      </w:r>
      <w:r>
        <w:rPr>
          <w:rFonts w:ascii="Arial" w:eastAsia="Microsoft Sans Serif"/>
          <w:b/>
        </w:rPr>
        <w:t>1</w:t>
      </w:r>
      <w:r>
        <w:t>.</w:t>
      </w:r>
      <w:r>
        <w:rPr>
          <w:spacing w:val="-5"/>
        </w:rPr>
        <w:t xml:space="preserve"> </w:t>
      </w:r>
      <w:r>
        <w:t>Chemical</w:t>
      </w:r>
      <w:r>
        <w:rPr>
          <w:spacing w:val="-1"/>
        </w:rPr>
        <w:t xml:space="preserve"> </w:t>
      </w:r>
      <w:r>
        <w:t>treatments</w:t>
      </w:r>
      <w:r>
        <w:rPr>
          <w:spacing w:val="-5"/>
        </w:rPr>
        <w:t xml:space="preserve"> </w:t>
      </w:r>
      <w:r>
        <w:t>for</w:t>
      </w:r>
      <w:r>
        <w:rPr>
          <w:spacing w:val="-4"/>
        </w:rPr>
        <w:t xml:space="preserve"> </w:t>
      </w:r>
      <w:r>
        <w:t>different</w:t>
      </w:r>
      <w:r>
        <w:rPr>
          <w:spacing w:val="-5"/>
        </w:rPr>
        <w:t xml:space="preserve"> </w:t>
      </w:r>
      <w:r>
        <w:t>natural</w:t>
      </w:r>
      <w:r>
        <w:rPr>
          <w:spacing w:val="-1"/>
        </w:rPr>
        <w:t xml:space="preserve"> </w:t>
      </w:r>
      <w:r>
        <w:t>fibers. Effect of Treatments on Natural Fibers</w:t>
      </w:r>
    </w:p>
    <w:p w14:paraId="4CAB75F2" w14:textId="77777777" w:rsidR="00D53F54" w:rsidRDefault="005D6D3F">
      <w:pPr>
        <w:pStyle w:val="BodyText"/>
        <w:spacing w:line="362" w:lineRule="auto"/>
        <w:ind w:right="349"/>
      </w:pPr>
      <w:r>
        <w:t>The chemical treatments of the natural fibers mainly enhance the properties of the fiber by modifying their microstructure along with improvement in wettability, surface morphology, chemical groups</w:t>
      </w:r>
      <w:r>
        <w:rPr>
          <w:spacing w:val="-2"/>
        </w:rPr>
        <w:t xml:space="preserve"> </w:t>
      </w:r>
      <w:r>
        <w:t>and</w:t>
      </w:r>
      <w:r>
        <w:rPr>
          <w:spacing w:val="-1"/>
        </w:rPr>
        <w:t xml:space="preserve"> </w:t>
      </w:r>
      <w:r>
        <w:t>tensile strength of the fibers</w:t>
      </w:r>
      <w:r>
        <w:rPr>
          <w:spacing w:val="-2"/>
        </w:rPr>
        <w:t xml:space="preserve"> </w:t>
      </w:r>
      <w:r>
        <w:t>(</w:t>
      </w:r>
      <w:hyperlink r:id="rId199" w:anchor="B165" w:history="1">
        <w:r>
          <w:rPr>
            <w:rStyle w:val="Hyperlink"/>
            <w:u w:color="0000FF"/>
          </w:rPr>
          <w:t>Saba</w:t>
        </w:r>
        <w:r>
          <w:rPr>
            <w:rStyle w:val="Hyperlink"/>
            <w:spacing w:val="-1"/>
            <w:u w:color="0000FF"/>
          </w:rPr>
          <w:t xml:space="preserve"> </w:t>
        </w:r>
        <w:r>
          <w:rPr>
            <w:rStyle w:val="Hyperlink"/>
            <w:u w:color="0000FF"/>
          </w:rPr>
          <w:t>et al., 2014</w:t>
        </w:r>
      </w:hyperlink>
      <w:r>
        <w:t>;</w:t>
      </w:r>
      <w:r>
        <w:rPr>
          <w:spacing w:val="-1"/>
        </w:rPr>
        <w:t xml:space="preserve"> </w:t>
      </w:r>
      <w:hyperlink r:id="rId200" w:anchor="B64" w:history="1">
        <w:r>
          <w:rPr>
            <w:rStyle w:val="Hyperlink"/>
            <w:u w:color="0000FF"/>
          </w:rPr>
          <w:t>Dolez</w:t>
        </w:r>
      </w:hyperlink>
      <w:r>
        <w:rPr>
          <w:color w:val="0000FF"/>
        </w:rPr>
        <w:t xml:space="preserve"> </w:t>
      </w:r>
      <w:hyperlink r:id="rId201" w:anchor="B64" w:history="1">
        <w:r>
          <w:rPr>
            <w:rStyle w:val="Hyperlink"/>
            <w:u w:color="0000FF"/>
          </w:rPr>
          <w:t>et al., 2017</w:t>
        </w:r>
      </w:hyperlink>
      <w:r>
        <w:t xml:space="preserve">; </w:t>
      </w:r>
      <w:hyperlink r:id="rId202" w:anchor="B149" w:history="1">
        <w:r>
          <w:rPr>
            <w:rStyle w:val="Hyperlink"/>
            <w:u w:color="0000FF"/>
          </w:rPr>
          <w:t>Preet Singh et al., 2017</w:t>
        </w:r>
      </w:hyperlink>
      <w:r>
        <w:t xml:space="preserve">; </w:t>
      </w:r>
      <w:hyperlink r:id="rId203" w:anchor="B82" w:history="1">
        <w:r>
          <w:rPr>
            <w:rStyle w:val="Hyperlink"/>
            <w:u w:color="0000FF"/>
          </w:rPr>
          <w:t>Halip et al., 2018</w:t>
        </w:r>
      </w:hyperlink>
      <w:r>
        <w:t xml:space="preserve">; </w:t>
      </w:r>
      <w:hyperlink r:id="rId204" w:anchor="B222" w:history="1">
        <w:r>
          <w:rPr>
            <w:rStyle w:val="Hyperlink"/>
            <w:u w:color="0000FF"/>
          </w:rPr>
          <w:t>Yu et al., 2019</w:t>
        </w:r>
      </w:hyperlink>
      <w:r>
        <w:t>). The chemical treatment</w:t>
      </w:r>
      <w:r>
        <w:rPr>
          <w:spacing w:val="28"/>
        </w:rPr>
        <w:t xml:space="preserve"> </w:t>
      </w:r>
      <w:r>
        <w:t>of</w:t>
      </w:r>
      <w:r>
        <w:rPr>
          <w:spacing w:val="28"/>
        </w:rPr>
        <w:t xml:space="preserve"> </w:t>
      </w:r>
      <w:r>
        <w:t>the</w:t>
      </w:r>
      <w:r>
        <w:rPr>
          <w:spacing w:val="25"/>
        </w:rPr>
        <w:t xml:space="preserve"> </w:t>
      </w:r>
      <w:r>
        <w:t>fiber</w:t>
      </w:r>
      <w:r>
        <w:rPr>
          <w:spacing w:val="25"/>
        </w:rPr>
        <w:t xml:space="preserve"> </w:t>
      </w:r>
      <w:r>
        <w:t>improved</w:t>
      </w:r>
      <w:r>
        <w:rPr>
          <w:spacing w:val="28"/>
        </w:rPr>
        <w:t xml:space="preserve"> </w:t>
      </w:r>
      <w:r>
        <w:t>the</w:t>
      </w:r>
      <w:r>
        <w:rPr>
          <w:spacing w:val="20"/>
        </w:rPr>
        <w:t xml:space="preserve"> </w:t>
      </w:r>
      <w:r>
        <w:t>interfacial</w:t>
      </w:r>
      <w:r>
        <w:rPr>
          <w:spacing w:val="28"/>
        </w:rPr>
        <w:t xml:space="preserve"> </w:t>
      </w:r>
      <w:r>
        <w:t>adhesion</w:t>
      </w:r>
      <w:r>
        <w:rPr>
          <w:spacing w:val="25"/>
        </w:rPr>
        <w:t xml:space="preserve"> </w:t>
      </w:r>
      <w:r>
        <w:t>between</w:t>
      </w:r>
      <w:r>
        <w:rPr>
          <w:spacing w:val="28"/>
        </w:rPr>
        <w:t xml:space="preserve"> </w:t>
      </w:r>
      <w:r>
        <w:t>the</w:t>
      </w:r>
      <w:r>
        <w:rPr>
          <w:spacing w:val="28"/>
        </w:rPr>
        <w:t xml:space="preserve"> </w:t>
      </w:r>
      <w:r>
        <w:t>fiber</w:t>
      </w:r>
      <w:r>
        <w:rPr>
          <w:spacing w:val="29"/>
        </w:rPr>
        <w:t xml:space="preserve"> </w:t>
      </w:r>
      <w:r>
        <w:t>surface</w:t>
      </w:r>
      <w:r>
        <w:rPr>
          <w:spacing w:val="25"/>
        </w:rPr>
        <w:t xml:space="preserve"> </w:t>
      </w:r>
      <w:r>
        <w:t>and</w:t>
      </w:r>
    </w:p>
    <w:p w14:paraId="68D8929D" w14:textId="77777777" w:rsidR="00D53F54" w:rsidRDefault="00D53F54">
      <w:pPr>
        <w:widowControl/>
        <w:autoSpaceDE/>
        <w:autoSpaceDN/>
        <w:jc w:val="both"/>
        <w:rPr>
          <w:sz w:val="24"/>
          <w:szCs w:val="24"/>
        </w:rPr>
        <w:sectPr w:rsidR="00D53F54">
          <w:pgSz w:w="12240" w:h="15840"/>
          <w:pgMar w:top="1440" w:right="1080" w:bottom="280" w:left="1080" w:header="720" w:footer="720" w:gutter="0"/>
          <w:cols w:space="720"/>
        </w:sectPr>
      </w:pPr>
    </w:p>
    <w:p w14:paraId="577D78BC" w14:textId="77777777" w:rsidR="00D53F54" w:rsidRDefault="005D6D3F">
      <w:pPr>
        <w:pStyle w:val="BodyText"/>
        <w:spacing w:before="80" w:line="364" w:lineRule="auto"/>
        <w:ind w:right="351"/>
      </w:pPr>
      <w:r>
        <w:lastRenderedPageBreak/>
        <w:t>polymer</w:t>
      </w:r>
      <w:r>
        <w:rPr>
          <w:spacing w:val="-16"/>
        </w:rPr>
        <w:t xml:space="preserve"> </w:t>
      </w:r>
      <w:r>
        <w:t>matrix</w:t>
      </w:r>
      <w:r>
        <w:rPr>
          <w:spacing w:val="-16"/>
        </w:rPr>
        <w:t xml:space="preserve"> </w:t>
      </w:r>
      <w:r>
        <w:t>thereby</w:t>
      </w:r>
      <w:r>
        <w:rPr>
          <w:spacing w:val="-16"/>
        </w:rPr>
        <w:t xml:space="preserve"> </w:t>
      </w:r>
      <w:r>
        <w:t>the</w:t>
      </w:r>
      <w:r>
        <w:rPr>
          <w:spacing w:val="-16"/>
        </w:rPr>
        <w:t xml:space="preserve"> </w:t>
      </w:r>
      <w:r>
        <w:t>thermomechanical</w:t>
      </w:r>
      <w:r>
        <w:rPr>
          <w:spacing w:val="-16"/>
        </w:rPr>
        <w:t xml:space="preserve"> </w:t>
      </w:r>
      <w:r>
        <w:t>properties</w:t>
      </w:r>
      <w:r>
        <w:rPr>
          <w:spacing w:val="-16"/>
        </w:rPr>
        <w:t xml:space="preserve"> </w:t>
      </w:r>
      <w:r>
        <w:t>of</w:t>
      </w:r>
      <w:r>
        <w:rPr>
          <w:spacing w:val="-16"/>
        </w:rPr>
        <w:t xml:space="preserve"> </w:t>
      </w:r>
      <w:r>
        <w:t>the</w:t>
      </w:r>
      <w:r>
        <w:rPr>
          <w:spacing w:val="-16"/>
        </w:rPr>
        <w:t xml:space="preserve"> </w:t>
      </w:r>
      <w:r>
        <w:t>composites.</w:t>
      </w:r>
      <w:r>
        <w:rPr>
          <w:spacing w:val="-16"/>
        </w:rPr>
        <w:t xml:space="preserve"> </w:t>
      </w:r>
      <w:r>
        <w:t>The</w:t>
      </w:r>
      <w:r>
        <w:rPr>
          <w:spacing w:val="-16"/>
        </w:rPr>
        <w:t xml:space="preserve"> </w:t>
      </w:r>
      <w:r>
        <w:t>chemical treatment</w:t>
      </w:r>
      <w:r>
        <w:rPr>
          <w:spacing w:val="-1"/>
        </w:rPr>
        <w:t xml:space="preserve"> </w:t>
      </w:r>
      <w:r>
        <w:t>on</w:t>
      </w:r>
      <w:r>
        <w:rPr>
          <w:spacing w:val="-1"/>
        </w:rPr>
        <w:t xml:space="preserve"> </w:t>
      </w:r>
      <w:r>
        <w:t>ramie</w:t>
      </w:r>
      <w:r>
        <w:rPr>
          <w:spacing w:val="-1"/>
        </w:rPr>
        <w:t xml:space="preserve"> </w:t>
      </w:r>
      <w:r>
        <w:t>fibers</w:t>
      </w:r>
      <w:r>
        <w:rPr>
          <w:spacing w:val="-6"/>
        </w:rPr>
        <w:t xml:space="preserve"> </w:t>
      </w:r>
      <w:r>
        <w:t>has</w:t>
      </w:r>
      <w:r>
        <w:rPr>
          <w:spacing w:val="-2"/>
        </w:rPr>
        <w:t xml:space="preserve"> </w:t>
      </w:r>
      <w:r>
        <w:t>shown</w:t>
      </w:r>
      <w:r>
        <w:rPr>
          <w:spacing w:val="-1"/>
        </w:rPr>
        <w:t xml:space="preserve"> </w:t>
      </w:r>
      <w:r>
        <w:t>that</w:t>
      </w:r>
      <w:r>
        <w:rPr>
          <w:spacing w:val="-1"/>
        </w:rPr>
        <w:t xml:space="preserve"> </w:t>
      </w:r>
      <w:r>
        <w:t>the</w:t>
      </w:r>
      <w:r>
        <w:rPr>
          <w:spacing w:val="-5"/>
        </w:rPr>
        <w:t xml:space="preserve"> </w:t>
      </w:r>
      <w:r>
        <w:t>treatment of</w:t>
      </w:r>
      <w:r>
        <w:rPr>
          <w:spacing w:val="-1"/>
        </w:rPr>
        <w:t xml:space="preserve"> </w:t>
      </w:r>
      <w:r>
        <w:t>fibers</w:t>
      </w:r>
      <w:r>
        <w:rPr>
          <w:spacing w:val="-6"/>
        </w:rPr>
        <w:t xml:space="preserve"> </w:t>
      </w:r>
      <w:r>
        <w:t>with</w:t>
      </w:r>
      <w:r>
        <w:rPr>
          <w:spacing w:val="-5"/>
        </w:rPr>
        <w:t xml:space="preserve"> </w:t>
      </w:r>
      <w:r>
        <w:t>alkaline</w:t>
      </w:r>
      <w:r>
        <w:rPr>
          <w:spacing w:val="-1"/>
        </w:rPr>
        <w:t xml:space="preserve"> </w:t>
      </w:r>
      <w:r>
        <w:t>or saline</w:t>
      </w:r>
      <w:r>
        <w:rPr>
          <w:spacing w:val="-5"/>
        </w:rPr>
        <w:t xml:space="preserve"> </w:t>
      </w:r>
      <w:r>
        <w:t>or the combined treatment results in the improvement of the tensile strength (</w:t>
      </w:r>
      <w:hyperlink r:id="rId205" w:anchor="B75" w:history="1">
        <w:r>
          <w:rPr>
            <w:rStyle w:val="Hyperlink"/>
            <w:u w:color="0000FF"/>
          </w:rPr>
          <w:t>Gassan and</w:t>
        </w:r>
      </w:hyperlink>
      <w:r>
        <w:rPr>
          <w:color w:val="0000FF"/>
        </w:rPr>
        <w:t xml:space="preserve"> </w:t>
      </w:r>
      <w:hyperlink r:id="rId206" w:anchor="B75" w:history="1">
        <w:r>
          <w:rPr>
            <w:rStyle w:val="Hyperlink"/>
            <w:u w:color="0000FF"/>
          </w:rPr>
          <w:t>Bledzki,</w:t>
        </w:r>
        <w:r>
          <w:rPr>
            <w:rStyle w:val="Hyperlink"/>
            <w:spacing w:val="40"/>
            <w:u w:color="0000FF"/>
          </w:rPr>
          <w:t xml:space="preserve"> </w:t>
        </w:r>
        <w:r>
          <w:rPr>
            <w:rStyle w:val="Hyperlink"/>
            <w:u w:color="0000FF"/>
          </w:rPr>
          <w:t>1997</w:t>
        </w:r>
      </w:hyperlink>
      <w:r>
        <w:t>;</w:t>
      </w:r>
      <w:r>
        <w:rPr>
          <w:spacing w:val="-3"/>
        </w:rPr>
        <w:t xml:space="preserve"> </w:t>
      </w:r>
      <w:hyperlink r:id="rId207" w:anchor="B200" w:history="1">
        <w:r>
          <w:rPr>
            <w:rStyle w:val="Hyperlink"/>
            <w:u w:color="0000FF"/>
          </w:rPr>
          <w:t>Thakur</w:t>
        </w:r>
        <w:r>
          <w:rPr>
            <w:rStyle w:val="Hyperlink"/>
            <w:spacing w:val="40"/>
            <w:u w:color="0000FF"/>
          </w:rPr>
          <w:t xml:space="preserve"> </w:t>
        </w:r>
        <w:r>
          <w:rPr>
            <w:rStyle w:val="Hyperlink"/>
            <w:u w:color="0000FF"/>
          </w:rPr>
          <w:t>and</w:t>
        </w:r>
        <w:r>
          <w:rPr>
            <w:rStyle w:val="Hyperlink"/>
            <w:spacing w:val="40"/>
            <w:u w:color="0000FF"/>
          </w:rPr>
          <w:t xml:space="preserve"> </w:t>
        </w:r>
        <w:r>
          <w:rPr>
            <w:rStyle w:val="Hyperlink"/>
            <w:u w:color="0000FF"/>
          </w:rPr>
          <w:t>Thakur,</w:t>
        </w:r>
        <w:r>
          <w:rPr>
            <w:rStyle w:val="Hyperlink"/>
            <w:spacing w:val="40"/>
            <w:u w:color="0000FF"/>
          </w:rPr>
          <w:t xml:space="preserve"> </w:t>
        </w:r>
        <w:r>
          <w:rPr>
            <w:rStyle w:val="Hyperlink"/>
            <w:u w:color="0000FF"/>
          </w:rPr>
          <w:t>2014</w:t>
        </w:r>
      </w:hyperlink>
      <w:r>
        <w:t xml:space="preserve">; </w:t>
      </w:r>
      <w:hyperlink r:id="rId208" w:anchor="B210" w:history="1">
        <w:r>
          <w:rPr>
            <w:rStyle w:val="Hyperlink"/>
            <w:u w:color="0000FF"/>
          </w:rPr>
          <w:t>Varghese</w:t>
        </w:r>
        <w:r>
          <w:rPr>
            <w:rStyle w:val="Hyperlink"/>
            <w:spacing w:val="40"/>
            <w:u w:color="0000FF"/>
          </w:rPr>
          <w:t xml:space="preserve"> </w:t>
        </w:r>
        <w:r>
          <w:rPr>
            <w:rStyle w:val="Hyperlink"/>
            <w:u w:color="0000FF"/>
          </w:rPr>
          <w:t>and</w:t>
        </w:r>
        <w:r>
          <w:rPr>
            <w:rStyle w:val="Hyperlink"/>
            <w:spacing w:val="40"/>
            <w:u w:color="0000FF"/>
          </w:rPr>
          <w:t xml:space="preserve"> </w:t>
        </w:r>
        <w:r>
          <w:rPr>
            <w:rStyle w:val="Hyperlink"/>
            <w:u w:color="0000FF"/>
          </w:rPr>
          <w:t>Mittal,</w:t>
        </w:r>
        <w:r>
          <w:rPr>
            <w:rStyle w:val="Hyperlink"/>
            <w:spacing w:val="40"/>
            <w:u w:color="0000FF"/>
          </w:rPr>
          <w:t xml:space="preserve"> </w:t>
        </w:r>
        <w:r>
          <w:rPr>
            <w:rStyle w:val="Hyperlink"/>
            <w:u w:color="0000FF"/>
          </w:rPr>
          <w:t>2017</w:t>
        </w:r>
      </w:hyperlink>
      <w:r>
        <w:t xml:space="preserve">; </w:t>
      </w:r>
      <w:hyperlink r:id="rId209" w:anchor="B60" w:history="1">
        <w:r>
          <w:rPr>
            <w:rStyle w:val="Hyperlink"/>
            <w:u w:color="0000FF"/>
          </w:rPr>
          <w:t>Debeli</w:t>
        </w:r>
        <w:r>
          <w:rPr>
            <w:rStyle w:val="Hyperlink"/>
            <w:spacing w:val="40"/>
            <w:u w:color="0000FF"/>
          </w:rPr>
          <w:t xml:space="preserve"> </w:t>
        </w:r>
        <w:r>
          <w:rPr>
            <w:rStyle w:val="Hyperlink"/>
            <w:u w:color="0000FF"/>
          </w:rPr>
          <w:t>et</w:t>
        </w:r>
        <w:r>
          <w:rPr>
            <w:rStyle w:val="Hyperlink"/>
            <w:spacing w:val="40"/>
            <w:u w:color="0000FF"/>
          </w:rPr>
          <w:t xml:space="preserve"> </w:t>
        </w:r>
        <w:r>
          <w:rPr>
            <w:rStyle w:val="Hyperlink"/>
            <w:u w:color="0000FF"/>
          </w:rPr>
          <w:t>al.,</w:t>
        </w:r>
      </w:hyperlink>
      <w:r>
        <w:rPr>
          <w:color w:val="0000FF"/>
        </w:rPr>
        <w:t xml:space="preserve"> </w:t>
      </w:r>
      <w:hyperlink r:id="rId210" w:anchor="B60" w:history="1">
        <w:r>
          <w:rPr>
            <w:rStyle w:val="Hyperlink"/>
            <w:u w:color="0000FF"/>
          </w:rPr>
          <w:t>2018</w:t>
        </w:r>
      </w:hyperlink>
      <w:r>
        <w:t xml:space="preserve">; </w:t>
      </w:r>
      <w:hyperlink r:id="rId211" w:anchor="B168" w:history="1">
        <w:r>
          <w:rPr>
            <w:rStyle w:val="Hyperlink"/>
            <w:u w:color="0000FF"/>
          </w:rPr>
          <w:t>Sanjay et al., 2019a</w:t>
        </w:r>
      </w:hyperlink>
      <w:r>
        <w:t>). The chemical treatment is one of the important techniques used to reduce the hydrophilic nature of the natural fibers also it improves the adhesion with the matrix. The structural and morphological changes can be observed with the treatment</w:t>
      </w:r>
      <w:r>
        <w:rPr>
          <w:spacing w:val="-5"/>
        </w:rPr>
        <w:t xml:space="preserve"> </w:t>
      </w:r>
      <w:r>
        <w:t>of</w:t>
      </w:r>
      <w:r>
        <w:rPr>
          <w:spacing w:val="-6"/>
        </w:rPr>
        <w:t xml:space="preserve"> </w:t>
      </w:r>
      <w:r>
        <w:t>the</w:t>
      </w:r>
      <w:r>
        <w:rPr>
          <w:spacing w:val="-5"/>
        </w:rPr>
        <w:t xml:space="preserve"> </w:t>
      </w:r>
      <w:r>
        <w:t>fibers,</w:t>
      </w:r>
      <w:r>
        <w:rPr>
          <w:spacing w:val="-6"/>
        </w:rPr>
        <w:t xml:space="preserve"> </w:t>
      </w:r>
      <w:r>
        <w:t>and</w:t>
      </w:r>
      <w:r>
        <w:rPr>
          <w:spacing w:val="-5"/>
        </w:rPr>
        <w:t xml:space="preserve"> </w:t>
      </w:r>
      <w:r>
        <w:t>this</w:t>
      </w:r>
      <w:r>
        <w:rPr>
          <w:spacing w:val="-11"/>
        </w:rPr>
        <w:t xml:space="preserve"> </w:t>
      </w:r>
      <w:r>
        <w:t>is</w:t>
      </w:r>
      <w:r>
        <w:rPr>
          <w:spacing w:val="-6"/>
        </w:rPr>
        <w:t xml:space="preserve"> </w:t>
      </w:r>
      <w:r>
        <w:t>mainly</w:t>
      </w:r>
      <w:r>
        <w:rPr>
          <w:spacing w:val="-6"/>
        </w:rPr>
        <w:t xml:space="preserve"> </w:t>
      </w:r>
      <w:r>
        <w:t>due</w:t>
      </w:r>
      <w:r>
        <w:rPr>
          <w:spacing w:val="-5"/>
        </w:rPr>
        <w:t xml:space="preserve"> </w:t>
      </w:r>
      <w:r>
        <w:t>to</w:t>
      </w:r>
      <w:r>
        <w:rPr>
          <w:spacing w:val="-6"/>
        </w:rPr>
        <w:t xml:space="preserve"> </w:t>
      </w:r>
      <w:r>
        <w:t>the</w:t>
      </w:r>
      <w:r>
        <w:rPr>
          <w:spacing w:val="-5"/>
        </w:rPr>
        <w:t xml:space="preserve"> </w:t>
      </w:r>
      <w:r>
        <w:t>removal</w:t>
      </w:r>
      <w:r>
        <w:rPr>
          <w:spacing w:val="-3"/>
        </w:rPr>
        <w:t xml:space="preserve"> </w:t>
      </w:r>
      <w:r>
        <w:t>of</w:t>
      </w:r>
      <w:r>
        <w:rPr>
          <w:spacing w:val="-5"/>
        </w:rPr>
        <w:t xml:space="preserve"> </w:t>
      </w:r>
      <w:r>
        <w:t>non-cellulosic</w:t>
      </w:r>
      <w:r>
        <w:rPr>
          <w:spacing w:val="-6"/>
        </w:rPr>
        <w:t xml:space="preserve"> </w:t>
      </w:r>
      <w:r>
        <w:t>substances from</w:t>
      </w:r>
      <w:r>
        <w:rPr>
          <w:spacing w:val="-7"/>
        </w:rPr>
        <w:t xml:space="preserve"> </w:t>
      </w:r>
      <w:r>
        <w:t>the natural fibers. The significant improvements of the properties of the composites are reported after different chemical treatments along with the increase in the thermal stability of the composites reinforced with natural fibers (</w:t>
      </w:r>
      <w:hyperlink r:id="rId212" w:anchor="B192" w:history="1">
        <w:r>
          <w:rPr>
            <w:rStyle w:val="Hyperlink"/>
            <w:u w:color="0000FF"/>
          </w:rPr>
          <w:t>Singh et al., 1996</w:t>
        </w:r>
      </w:hyperlink>
      <w:r>
        <w:t>;</w:t>
      </w:r>
      <w:r>
        <w:rPr>
          <w:spacing w:val="-3"/>
        </w:rPr>
        <w:t xml:space="preserve"> </w:t>
      </w:r>
      <w:hyperlink r:id="rId213" w:anchor="B216" w:history="1">
        <w:r>
          <w:rPr>
            <w:rStyle w:val="Hyperlink"/>
            <w:u w:color="0000FF"/>
          </w:rPr>
          <w:t>Xie et al.,</w:t>
        </w:r>
      </w:hyperlink>
      <w:r>
        <w:rPr>
          <w:color w:val="0000FF"/>
        </w:rPr>
        <w:t xml:space="preserve"> </w:t>
      </w:r>
      <w:hyperlink r:id="rId214" w:anchor="B216" w:history="1">
        <w:r>
          <w:rPr>
            <w:rStyle w:val="Hyperlink"/>
            <w:u w:color="0000FF"/>
          </w:rPr>
          <w:t>2010</w:t>
        </w:r>
      </w:hyperlink>
      <w:r>
        <w:t xml:space="preserve">; </w:t>
      </w:r>
      <w:hyperlink r:id="rId215" w:anchor="B218" w:history="1">
        <w:r>
          <w:rPr>
            <w:rStyle w:val="Hyperlink"/>
            <w:u w:color="0000FF"/>
          </w:rPr>
          <w:t>Xu et al., 2013</w:t>
        </w:r>
      </w:hyperlink>
      <w:r>
        <w:t xml:space="preserve">; </w:t>
      </w:r>
      <w:hyperlink r:id="rId216" w:anchor="B50" w:history="1">
        <w:r>
          <w:rPr>
            <w:rStyle w:val="Hyperlink"/>
            <w:u w:color="0000FF"/>
          </w:rPr>
          <w:t>Chen et al., 2018</w:t>
        </w:r>
      </w:hyperlink>
      <w:r>
        <w:t>).</w:t>
      </w:r>
    </w:p>
    <w:p w14:paraId="038DAD20" w14:textId="77777777" w:rsidR="00D53F54" w:rsidRDefault="005D6D3F">
      <w:pPr>
        <w:pStyle w:val="BodyText"/>
        <w:spacing w:before="184"/>
      </w:pPr>
      <w:r>
        <w:t>Natural</w:t>
      </w:r>
      <w:r>
        <w:rPr>
          <w:spacing w:val="-2"/>
        </w:rPr>
        <w:t xml:space="preserve"> </w:t>
      </w:r>
      <w:r>
        <w:t>Fibers</w:t>
      </w:r>
      <w:r>
        <w:rPr>
          <w:spacing w:val="-5"/>
        </w:rPr>
        <w:t xml:space="preserve"> </w:t>
      </w:r>
      <w:r>
        <w:t>as</w:t>
      </w:r>
      <w:r>
        <w:rPr>
          <w:spacing w:val="-5"/>
        </w:rPr>
        <w:t xml:space="preserve"> </w:t>
      </w:r>
      <w:r>
        <w:t>Reinforcement</w:t>
      </w:r>
      <w:r>
        <w:rPr>
          <w:spacing w:val="-5"/>
        </w:rPr>
        <w:t xml:space="preserve"> </w:t>
      </w:r>
      <w:r>
        <w:t>for</w:t>
      </w:r>
      <w:r>
        <w:rPr>
          <w:spacing w:val="-4"/>
        </w:rPr>
        <w:t xml:space="preserve"> </w:t>
      </w:r>
      <w:r>
        <w:t>Composites</w:t>
      </w:r>
      <w:r>
        <w:rPr>
          <w:spacing w:val="-5"/>
        </w:rPr>
        <w:t xml:space="preserve"> </w:t>
      </w:r>
      <w:r>
        <w:rPr>
          <w:spacing w:val="-2"/>
        </w:rPr>
        <w:t>Materials</w:t>
      </w:r>
    </w:p>
    <w:p w14:paraId="6D375C85" w14:textId="77777777" w:rsidR="00D53F54" w:rsidRDefault="005D6D3F">
      <w:pPr>
        <w:pStyle w:val="BodyText"/>
        <w:spacing w:before="66"/>
        <w:ind w:left="0"/>
      </w:pPr>
      <w:r>
        <w:t xml:space="preserve"> </w:t>
      </w:r>
    </w:p>
    <w:p w14:paraId="7FE5477C" w14:textId="77777777" w:rsidR="00D53F54" w:rsidRDefault="005D6D3F">
      <w:pPr>
        <w:pStyle w:val="BodyText"/>
        <w:spacing w:line="362" w:lineRule="auto"/>
        <w:ind w:right="351"/>
      </w:pPr>
      <w:r>
        <w:t>Over the</w:t>
      </w:r>
      <w:r>
        <w:rPr>
          <w:spacing w:val="-4"/>
        </w:rPr>
        <w:t xml:space="preserve"> </w:t>
      </w:r>
      <w:r>
        <w:t>past few</w:t>
      </w:r>
      <w:r>
        <w:rPr>
          <w:spacing w:val="-6"/>
        </w:rPr>
        <w:t xml:space="preserve"> </w:t>
      </w:r>
      <w:r>
        <w:t>decades, attempts have been made in developing the materials</w:t>
      </w:r>
      <w:r>
        <w:rPr>
          <w:spacing w:val="-1"/>
        </w:rPr>
        <w:t xml:space="preserve"> </w:t>
      </w:r>
      <w:r>
        <w:t>which replace the existing materials to have better mechanical and tribological properties for various applications (</w:t>
      </w:r>
      <w:hyperlink r:id="rId217" w:anchor="B16" w:history="1">
        <w:r>
          <w:rPr>
            <w:rStyle w:val="Hyperlink"/>
            <w:u w:color="0000FF"/>
          </w:rPr>
          <w:t>Arpitha and Yogesha, 2017</w:t>
        </w:r>
      </w:hyperlink>
      <w:r>
        <w:t xml:space="preserve">; </w:t>
      </w:r>
      <w:hyperlink r:id="rId218" w:anchor="B1" w:history="1">
        <w:r>
          <w:rPr>
            <w:rStyle w:val="Hyperlink"/>
            <w:u w:color="0000FF"/>
          </w:rPr>
          <w:t>Abdellaoui et al., 2019</w:t>
        </w:r>
      </w:hyperlink>
      <w:r>
        <w:t>). In view</w:t>
      </w:r>
      <w:r>
        <w:rPr>
          <w:spacing w:val="-5"/>
        </w:rPr>
        <w:t xml:space="preserve"> </w:t>
      </w:r>
      <w:r>
        <w:t>of this the monolithic materials are replaced by the fibers and materials such as carbon, glass, aramid fibers which are extensively used in aerospace, automotive, construction, and sporting industries, etc. (</w:t>
      </w:r>
      <w:hyperlink r:id="rId219" w:anchor="B31" w:history="1">
        <w:r>
          <w:rPr>
            <w:rStyle w:val="Hyperlink"/>
            <w:u w:color="0000FF"/>
          </w:rPr>
          <w:t>Balakrishnan et al., 2016</w:t>
        </w:r>
      </w:hyperlink>
      <w:r>
        <w:t xml:space="preserve">; </w:t>
      </w:r>
      <w:hyperlink r:id="rId220" w:anchor="B147" w:history="1">
        <w:r>
          <w:rPr>
            <w:rStyle w:val="Hyperlink"/>
            <w:u w:color="0000FF"/>
          </w:rPr>
          <w:t>Pickering et al., 2016</w:t>
        </w:r>
      </w:hyperlink>
      <w:r>
        <w:t>;</w:t>
      </w:r>
      <w:r>
        <w:rPr>
          <w:spacing w:val="-2"/>
        </w:rPr>
        <w:t xml:space="preserve"> </w:t>
      </w:r>
      <w:hyperlink r:id="rId221" w:anchor="B20" w:history="1">
        <w:r>
          <w:rPr>
            <w:rStyle w:val="Hyperlink"/>
            <w:u w:color="0000FF"/>
          </w:rPr>
          <w:t>Asim et al.,</w:t>
        </w:r>
      </w:hyperlink>
      <w:r>
        <w:rPr>
          <w:color w:val="0000FF"/>
        </w:rPr>
        <w:t xml:space="preserve"> </w:t>
      </w:r>
      <w:hyperlink r:id="rId222" w:anchor="B20" w:history="1">
        <w:r>
          <w:rPr>
            <w:rStyle w:val="Hyperlink"/>
            <w:u w:color="0000FF"/>
          </w:rPr>
          <w:t>2018</w:t>
        </w:r>
      </w:hyperlink>
      <w:r>
        <w:t>). However, these materials have some disadvantages like non-biodegradability, non-renewability, high-energy requirement for production, and also harmful to the environment as</w:t>
      </w:r>
      <w:r>
        <w:rPr>
          <w:spacing w:val="-1"/>
        </w:rPr>
        <w:t xml:space="preserve"> </w:t>
      </w:r>
      <w:r>
        <w:t>the production of these materials</w:t>
      </w:r>
      <w:r>
        <w:rPr>
          <w:spacing w:val="-1"/>
        </w:rPr>
        <w:t xml:space="preserve"> </w:t>
      </w:r>
      <w:r>
        <w:t>releases</w:t>
      </w:r>
      <w:r>
        <w:rPr>
          <w:spacing w:val="-1"/>
        </w:rPr>
        <w:t xml:space="preserve"> </w:t>
      </w:r>
      <w:r>
        <w:t>enormous</w:t>
      </w:r>
      <w:r>
        <w:rPr>
          <w:spacing w:val="-1"/>
        </w:rPr>
        <w:t xml:space="preserve"> </w:t>
      </w:r>
      <w:r>
        <w:t>amounts of carbon dioxide into the atmosphere. Therefore, to overcome all these drawbacks researchers has made an attempt to study on the different natural fiber-reinforced composites which have better properties so that they can replace synthetic fibers in various applications (</w:t>
      </w:r>
      <w:hyperlink r:id="rId223" w:anchor="B213" w:history="1">
        <w:r>
          <w:rPr>
            <w:rStyle w:val="Hyperlink"/>
            <w:u w:color="0000FF"/>
          </w:rPr>
          <w:t>Wambua et al., 2003</w:t>
        </w:r>
      </w:hyperlink>
      <w:r>
        <w:t xml:space="preserve">; </w:t>
      </w:r>
      <w:hyperlink r:id="rId224" w:anchor="B106" w:history="1">
        <w:r>
          <w:rPr>
            <w:rStyle w:val="Hyperlink"/>
            <w:u w:color="0000FF"/>
          </w:rPr>
          <w:t>Li et al., 2007</w:t>
        </w:r>
      </w:hyperlink>
      <w:r>
        <w:t xml:space="preserve">; </w:t>
      </w:r>
      <w:hyperlink r:id="rId225" w:anchor="B169" w:history="1">
        <w:r>
          <w:rPr>
            <w:rStyle w:val="Hyperlink"/>
            <w:u w:color="0000FF"/>
          </w:rPr>
          <w:t>Sanjay et al., 2015</w:t>
        </w:r>
      </w:hyperlink>
      <w:r>
        <w:t xml:space="preserve">; </w:t>
      </w:r>
      <w:hyperlink r:id="rId226" w:anchor="B125" w:history="1">
        <w:r>
          <w:rPr>
            <w:rStyle w:val="Hyperlink"/>
            <w:u w:color="0000FF"/>
          </w:rPr>
          <w:t>Mochane et al., 2019</w:t>
        </w:r>
      </w:hyperlink>
      <w:r>
        <w:t>). As the demand for the newer materials which have better properties than the existing ones upsurges, the researchers have tried different types of natural materials with different natural fibers obtained from fruits, seeds, leaves, stem, animals, etc. (</w:t>
      </w:r>
      <w:hyperlink r:id="rId227" w:anchor="B168" w:history="1">
        <w:r>
          <w:rPr>
            <w:rStyle w:val="Hyperlink"/>
            <w:u w:color="0000FF"/>
          </w:rPr>
          <w:t>Sanjay et al.,</w:t>
        </w:r>
      </w:hyperlink>
      <w:r>
        <w:rPr>
          <w:color w:val="0000FF"/>
        </w:rPr>
        <w:t xml:space="preserve"> </w:t>
      </w:r>
      <w:hyperlink r:id="rId228" w:anchor="B168" w:history="1">
        <w:r>
          <w:rPr>
            <w:rStyle w:val="Hyperlink"/>
            <w:u w:color="0000FF"/>
          </w:rPr>
          <w:t>2019a</w:t>
        </w:r>
      </w:hyperlink>
      <w:r>
        <w:t>).</w:t>
      </w:r>
      <w:r>
        <w:rPr>
          <w:spacing w:val="28"/>
        </w:rPr>
        <w:t xml:space="preserve"> </w:t>
      </w:r>
      <w:r>
        <w:t>The</w:t>
      </w:r>
      <w:r>
        <w:rPr>
          <w:spacing w:val="33"/>
        </w:rPr>
        <w:t xml:space="preserve"> </w:t>
      </w:r>
      <w:r>
        <w:t>properties</w:t>
      </w:r>
      <w:r>
        <w:rPr>
          <w:spacing w:val="33"/>
        </w:rPr>
        <w:t xml:space="preserve"> </w:t>
      </w:r>
      <w:r>
        <w:t>of</w:t>
      </w:r>
      <w:r>
        <w:rPr>
          <w:spacing w:val="28"/>
        </w:rPr>
        <w:t xml:space="preserve"> </w:t>
      </w:r>
      <w:r>
        <w:t>a</w:t>
      </w:r>
      <w:r>
        <w:rPr>
          <w:spacing w:val="33"/>
        </w:rPr>
        <w:t xml:space="preserve"> </w:t>
      </w:r>
      <w:r>
        <w:t>few</w:t>
      </w:r>
      <w:r>
        <w:rPr>
          <w:spacing w:val="28"/>
        </w:rPr>
        <w:t xml:space="preserve"> </w:t>
      </w:r>
      <w:r>
        <w:t>important</w:t>
      </w:r>
      <w:r>
        <w:rPr>
          <w:spacing w:val="33"/>
        </w:rPr>
        <w:t xml:space="preserve"> </w:t>
      </w:r>
      <w:r>
        <w:t>natural</w:t>
      </w:r>
      <w:r>
        <w:rPr>
          <w:spacing w:val="37"/>
        </w:rPr>
        <w:t xml:space="preserve"> </w:t>
      </w:r>
      <w:r>
        <w:t>fibers</w:t>
      </w:r>
      <w:r>
        <w:rPr>
          <w:spacing w:val="28"/>
        </w:rPr>
        <w:t xml:space="preserve"> </w:t>
      </w:r>
      <w:r>
        <w:t>are</w:t>
      </w:r>
      <w:r>
        <w:rPr>
          <w:spacing w:val="29"/>
        </w:rPr>
        <w:t xml:space="preserve"> </w:t>
      </w:r>
      <w:r>
        <w:t>presented</w:t>
      </w:r>
      <w:r>
        <w:rPr>
          <w:spacing w:val="29"/>
        </w:rPr>
        <w:t xml:space="preserve"> </w:t>
      </w:r>
      <w:r>
        <w:t>in</w:t>
      </w:r>
      <w:r>
        <w:rPr>
          <w:spacing w:val="14"/>
        </w:rPr>
        <w:t xml:space="preserve"> </w:t>
      </w:r>
      <w:hyperlink r:id="rId229" w:anchor="T2" w:history="1">
        <w:r>
          <w:rPr>
            <w:rStyle w:val="Hyperlink"/>
            <w:u w:color="0000FF"/>
          </w:rPr>
          <w:t>Table</w:t>
        </w:r>
        <w:r>
          <w:rPr>
            <w:rStyle w:val="Hyperlink"/>
            <w:spacing w:val="33"/>
            <w:u w:color="0000FF"/>
          </w:rPr>
          <w:t xml:space="preserve"> </w:t>
        </w:r>
        <w:r>
          <w:rPr>
            <w:rStyle w:val="Hyperlink"/>
            <w:u w:color="0000FF"/>
          </w:rPr>
          <w:t>2</w:t>
        </w:r>
      </w:hyperlink>
      <w:r>
        <w:t>.</w:t>
      </w:r>
      <w:r>
        <w:rPr>
          <w:spacing w:val="28"/>
        </w:rPr>
        <w:t xml:space="preserve"> </w:t>
      </w:r>
      <w:r>
        <w:t>As</w:t>
      </w:r>
    </w:p>
    <w:p w14:paraId="19F452EA" w14:textId="77777777"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14:paraId="4D1DA004" w14:textId="77777777" w:rsidR="00D53F54" w:rsidRDefault="005D6D3F">
      <w:pPr>
        <w:pStyle w:val="BodyText"/>
        <w:spacing w:before="80" w:line="362" w:lineRule="auto"/>
        <w:ind w:right="355"/>
      </w:pPr>
      <w:r>
        <w:lastRenderedPageBreak/>
        <w:t>discussed above, the natural fibers are modified by using different chemical treatments thus modifying the properties and increasing the properties of natural fiber composites. Also, the polymers and other synthetic materials have been used along with the natural fibers to enhance the properties of the natural fibers and these ideas have led to the development of several hybrid composites reinforced with natural fibers, and filler materials (</w:t>
      </w:r>
      <w:hyperlink r:id="rId230" w:anchor="B176" w:history="1">
        <w:r>
          <w:rPr>
            <w:rStyle w:val="Hyperlink"/>
            <w:u w:color="0000FF"/>
          </w:rPr>
          <w:t>Sawpan et al., 2011</w:t>
        </w:r>
      </w:hyperlink>
      <w:r>
        <w:t xml:space="preserve">; </w:t>
      </w:r>
      <w:hyperlink r:id="rId231" w:anchor="B39" w:history="1">
        <w:r>
          <w:rPr>
            <w:rStyle w:val="Hyperlink"/>
            <w:u w:color="0000FF"/>
          </w:rPr>
          <w:t>Boopalan et al., 2013</w:t>
        </w:r>
      </w:hyperlink>
      <w:r>
        <w:t xml:space="preserve">; </w:t>
      </w:r>
      <w:hyperlink r:id="rId232" w:anchor="B147" w:history="1">
        <w:r>
          <w:rPr>
            <w:rStyle w:val="Hyperlink"/>
            <w:u w:color="0000FF"/>
          </w:rPr>
          <w:t>Pickering et al., 2016</w:t>
        </w:r>
      </w:hyperlink>
      <w:r>
        <w:t xml:space="preserve">; </w:t>
      </w:r>
      <w:hyperlink r:id="rId233" w:anchor="B167" w:history="1">
        <w:r>
          <w:rPr>
            <w:rStyle w:val="Hyperlink"/>
            <w:u w:color="0000FF"/>
          </w:rPr>
          <w:t>Sanjay et</w:t>
        </w:r>
      </w:hyperlink>
      <w:r>
        <w:rPr>
          <w:color w:val="0000FF"/>
        </w:rPr>
        <w:t xml:space="preserve"> </w:t>
      </w:r>
      <w:hyperlink r:id="rId234" w:anchor="B167" w:history="1">
        <w:r>
          <w:rPr>
            <w:rStyle w:val="Hyperlink"/>
            <w:u w:color="0000FF"/>
          </w:rPr>
          <w:t>al., 2016</w:t>
        </w:r>
      </w:hyperlink>
      <w:r>
        <w:t xml:space="preserve">; </w:t>
      </w:r>
      <w:hyperlink r:id="rId235" w:anchor="B114" w:history="1">
        <w:r>
          <w:rPr>
            <w:rStyle w:val="Hyperlink"/>
            <w:u w:color="0000FF"/>
          </w:rPr>
          <w:t>Madhu et al., 2018</w:t>
        </w:r>
      </w:hyperlink>
      <w:r>
        <w:t>).</w:t>
      </w:r>
    </w:p>
    <w:p w14:paraId="04909E76" w14:textId="77777777" w:rsidR="00D53F54" w:rsidRDefault="005D6D3F">
      <w:pPr>
        <w:pStyle w:val="BodyText"/>
        <w:spacing w:before="206"/>
      </w:pPr>
      <w:r>
        <w:t>TABLE</w:t>
      </w:r>
      <w:r>
        <w:rPr>
          <w:spacing w:val="-4"/>
        </w:rPr>
        <w:t xml:space="preserve"> </w:t>
      </w:r>
      <w:r>
        <w:rPr>
          <w:spacing w:val="-10"/>
        </w:rPr>
        <w:t>2</w:t>
      </w:r>
    </w:p>
    <w:tbl>
      <w:tblPr>
        <w:tblW w:w="0" w:type="auto"/>
        <w:tblCellSpacing w:w="0" w:type="dxa"/>
        <w:tblCellMar>
          <w:left w:w="0" w:type="dxa"/>
          <w:right w:w="0" w:type="dxa"/>
        </w:tblCellMar>
        <w:tblLook w:val="04A0" w:firstRow="1" w:lastRow="0" w:firstColumn="1" w:lastColumn="0" w:noHBand="0" w:noVBand="1"/>
      </w:tblPr>
      <w:tblGrid>
        <w:gridCol w:w="630"/>
        <w:gridCol w:w="9450"/>
      </w:tblGrid>
      <w:tr w:rsidR="00D53F54" w14:paraId="33073378" w14:textId="77777777">
        <w:trPr>
          <w:gridAfter w:val="1"/>
          <w:tblCellSpacing w:w="0" w:type="dxa"/>
        </w:trPr>
        <w:tc>
          <w:tcPr>
            <w:tcW w:w="1440" w:type="dxa"/>
            <w:vAlign w:val="center"/>
          </w:tcPr>
          <w:p w14:paraId="3B1BC2A6" w14:textId="77777777" w:rsidR="00D53F54" w:rsidRDefault="00D53F54">
            <w:pPr>
              <w:pStyle w:val="BodyText"/>
            </w:pPr>
          </w:p>
        </w:tc>
      </w:tr>
      <w:tr w:rsidR="00D53F54" w14:paraId="0EDE5680" w14:textId="77777777">
        <w:trPr>
          <w:tblCellSpacing w:w="0" w:type="dxa"/>
        </w:trPr>
        <w:tc>
          <w:tcPr>
            <w:tcW w:w="0" w:type="auto"/>
            <w:vAlign w:val="center"/>
          </w:tcPr>
          <w:p w14:paraId="364E6247" w14:textId="77777777" w:rsidR="00D53F54" w:rsidRDefault="00D53F54">
            <w:pPr>
              <w:widowControl/>
              <w:autoSpaceDE/>
              <w:autoSpaceDN/>
              <w:jc w:val="both"/>
              <w:rPr>
                <w:rFonts w:ascii="Times New Roman" w:hAnsi="Times New Roman" w:cs="Times New Roman"/>
                <w:sz w:val="20"/>
                <w:szCs w:val="20"/>
              </w:rPr>
            </w:pPr>
          </w:p>
        </w:tc>
        <w:tc>
          <w:tcPr>
            <w:tcW w:w="0" w:type="auto"/>
            <w:vAlign w:val="center"/>
          </w:tcPr>
          <w:p w14:paraId="781D15E8" w14:textId="77777777" w:rsidR="00D53F54" w:rsidRDefault="005D6D3F">
            <w:pPr>
              <w:widowControl/>
              <w:autoSpaceDE/>
              <w:autoSpaceDN/>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0707CF" wp14:editId="0FC35D14">
                  <wp:extent cx="5991225" cy="2276475"/>
                  <wp:effectExtent l="0" t="0" r="9525" b="9525"/>
                  <wp:docPr id="1" name="Picture 1" descr="C:\Users\hp\AppData\Local\Temp\ksohtml5772\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hp\AppData\Local\Temp\ksohtml5772\wps8.pn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a:xfrm>
                            <a:off x="0" y="0"/>
                            <a:ext cx="5991225" cy="2276475"/>
                          </a:xfrm>
                          <a:prstGeom prst="rect">
                            <a:avLst/>
                          </a:prstGeom>
                          <a:noFill/>
                          <a:ln>
                            <a:noFill/>
                          </a:ln>
                        </pic:spPr>
                      </pic:pic>
                    </a:graphicData>
                  </a:graphic>
                </wp:inline>
              </w:drawing>
            </w:r>
          </w:p>
        </w:tc>
      </w:tr>
    </w:tbl>
    <w:p w14:paraId="02A931AA" w14:textId="77777777" w:rsidR="00D53F54" w:rsidRDefault="005D6D3F">
      <w:pPr>
        <w:pStyle w:val="BodyText"/>
        <w:spacing w:before="93"/>
        <w:ind w:left="0"/>
        <w:rPr>
          <w:sz w:val="20"/>
          <w:szCs w:val="20"/>
        </w:rPr>
      </w:pPr>
      <w:r>
        <w:rPr>
          <w:sz w:val="20"/>
          <w:szCs w:val="20"/>
        </w:rPr>
        <w:t xml:space="preserve"> </w:t>
      </w:r>
    </w:p>
    <w:p w14:paraId="2FE2ECF9" w14:textId="77777777" w:rsidR="00D53F54" w:rsidRDefault="005D6D3F">
      <w:pPr>
        <w:pStyle w:val="BodyText"/>
        <w:spacing w:before="32"/>
        <w:ind w:left="0"/>
      </w:pPr>
      <w:r>
        <w:t xml:space="preserve"> </w:t>
      </w:r>
    </w:p>
    <w:p w14:paraId="2FA9D85D" w14:textId="77777777" w:rsidR="00D53F54" w:rsidRDefault="005D6D3F">
      <w:pPr>
        <w:pStyle w:val="BodyText"/>
        <w:spacing w:before="1" w:line="364" w:lineRule="auto"/>
        <w:ind w:right="378"/>
      </w:pPr>
      <w:r>
        <w:rPr>
          <w:rFonts w:ascii="Arial" w:eastAsia="Microsoft Sans Serif"/>
          <w:b/>
        </w:rPr>
        <w:t>Table 2</w:t>
      </w:r>
      <w:r>
        <w:t>. Properties of natural fibers (</w:t>
      </w:r>
      <w:hyperlink r:id="rId237" w:anchor="B143" w:history="1">
        <w:r>
          <w:rPr>
            <w:rStyle w:val="Hyperlink"/>
            <w:u w:color="0000FF"/>
          </w:rPr>
          <w:t>Pandey et al., 2010</w:t>
        </w:r>
      </w:hyperlink>
      <w:r>
        <w:t xml:space="preserve">; </w:t>
      </w:r>
      <w:hyperlink r:id="rId238" w:anchor="B102" w:history="1">
        <w:r>
          <w:rPr>
            <w:rStyle w:val="Hyperlink"/>
            <w:u w:color="0000FF"/>
          </w:rPr>
          <w:t>Ku et al., 2011</w:t>
        </w:r>
      </w:hyperlink>
      <w:r>
        <w:t xml:space="preserve">; </w:t>
      </w:r>
      <w:hyperlink r:id="rId239" w:anchor="B101" w:history="1">
        <w:r>
          <w:rPr>
            <w:rStyle w:val="Hyperlink"/>
            <w:u w:color="0000FF"/>
          </w:rPr>
          <w:t>Komuraiah et</w:t>
        </w:r>
      </w:hyperlink>
      <w:r>
        <w:rPr>
          <w:color w:val="0000FF"/>
        </w:rPr>
        <w:t xml:space="preserve"> </w:t>
      </w:r>
      <w:hyperlink r:id="rId240" w:anchor="B101" w:history="1">
        <w:r>
          <w:rPr>
            <w:rStyle w:val="Hyperlink"/>
            <w:u w:color="0000FF"/>
          </w:rPr>
          <w:t>al., 2014</w:t>
        </w:r>
      </w:hyperlink>
      <w:r>
        <w:t xml:space="preserve">; </w:t>
      </w:r>
      <w:hyperlink r:id="rId241" w:anchor="B81" w:history="1">
        <w:r>
          <w:rPr>
            <w:rStyle w:val="Hyperlink"/>
            <w:u w:color="0000FF"/>
          </w:rPr>
          <w:t>Gurunathan et al., 2015</w:t>
        </w:r>
      </w:hyperlink>
      <w:r>
        <w:t>).</w:t>
      </w:r>
    </w:p>
    <w:p w14:paraId="21DE3257" w14:textId="77777777" w:rsidR="00D53F54" w:rsidRDefault="005D6D3F">
      <w:pPr>
        <w:pStyle w:val="BodyText"/>
        <w:spacing w:before="198"/>
      </w:pPr>
      <w:r>
        <w:t>Properties</w:t>
      </w:r>
      <w:r>
        <w:rPr>
          <w:spacing w:val="-4"/>
        </w:rPr>
        <w:t xml:space="preserve"> </w:t>
      </w:r>
      <w:r>
        <w:t>of</w:t>
      </w:r>
      <w:r>
        <w:rPr>
          <w:spacing w:val="-4"/>
        </w:rPr>
        <w:t xml:space="preserve"> </w:t>
      </w:r>
      <w:r>
        <w:t>Natural</w:t>
      </w:r>
      <w:r>
        <w:rPr>
          <w:spacing w:val="1"/>
        </w:rPr>
        <w:t xml:space="preserve"> </w:t>
      </w:r>
      <w:r>
        <w:t>Fiber</w:t>
      </w:r>
      <w:r>
        <w:rPr>
          <w:spacing w:val="-2"/>
        </w:rPr>
        <w:t xml:space="preserve"> Composites</w:t>
      </w:r>
    </w:p>
    <w:p w14:paraId="643E032D" w14:textId="77777777" w:rsidR="00D53F54" w:rsidRDefault="005D6D3F">
      <w:pPr>
        <w:pStyle w:val="BodyText"/>
        <w:spacing w:before="71"/>
        <w:ind w:left="0"/>
      </w:pPr>
      <w:r>
        <w:t xml:space="preserve"> </w:t>
      </w:r>
    </w:p>
    <w:p w14:paraId="3A0CD1CE" w14:textId="77777777" w:rsidR="00D53F54" w:rsidRDefault="005D6D3F">
      <w:pPr>
        <w:pStyle w:val="BodyText"/>
        <w:spacing w:line="362" w:lineRule="auto"/>
        <w:ind w:right="355"/>
      </w:pPr>
      <w:r>
        <w:t>Environmental</w:t>
      </w:r>
      <w:r>
        <w:rPr>
          <w:spacing w:val="-1"/>
        </w:rPr>
        <w:t xml:space="preserve"> </w:t>
      </w:r>
      <w:r>
        <w:t>awareness</w:t>
      </w:r>
      <w:r>
        <w:rPr>
          <w:spacing w:val="-1"/>
        </w:rPr>
        <w:t xml:space="preserve"> </w:t>
      </w:r>
      <w:r>
        <w:t>has</w:t>
      </w:r>
      <w:r>
        <w:rPr>
          <w:spacing w:val="-5"/>
        </w:rPr>
        <w:t xml:space="preserve"> </w:t>
      </w:r>
      <w:r>
        <w:t>attracted</w:t>
      </w:r>
      <w:r>
        <w:rPr>
          <w:spacing w:val="-4"/>
        </w:rPr>
        <w:t xml:space="preserve"> </w:t>
      </w:r>
      <w:r>
        <w:t>researchers</w:t>
      </w:r>
      <w:r>
        <w:rPr>
          <w:spacing w:val="-1"/>
        </w:rPr>
        <w:t xml:space="preserve"> </w:t>
      </w:r>
      <w:r>
        <w:t>to make new</w:t>
      </w:r>
      <w:r>
        <w:rPr>
          <w:spacing w:val="-6"/>
        </w:rPr>
        <w:t xml:space="preserve"> </w:t>
      </w:r>
      <w:r>
        <w:t>composites</w:t>
      </w:r>
      <w:r>
        <w:rPr>
          <w:spacing w:val="-1"/>
        </w:rPr>
        <w:t xml:space="preserve"> </w:t>
      </w:r>
      <w:r>
        <w:t>with more than one reinforcement of natural resources by hybridization. Hybridization involves a combination of fillers and natural fiber that results in increased mechanical properties of the composites (</w:t>
      </w:r>
      <w:hyperlink r:id="rId242" w:anchor="B95" w:history="1">
        <w:r>
          <w:rPr>
            <w:rStyle w:val="Hyperlink"/>
            <w:u w:color="0000FF"/>
          </w:rPr>
          <w:t>Khan et al., 2005</w:t>
        </w:r>
      </w:hyperlink>
      <w:r>
        <w:t xml:space="preserve">; </w:t>
      </w:r>
      <w:hyperlink r:id="rId243" w:anchor="B40" w:history="1">
        <w:r>
          <w:rPr>
            <w:rStyle w:val="Hyperlink"/>
            <w:u w:color="0000FF"/>
          </w:rPr>
          <w:t>Borba et al., 2013</w:t>
        </w:r>
      </w:hyperlink>
      <w:r>
        <w:t>). Many numbers of literature are available which shows the mechanical properties of the natural fiber composites. The mechanical performance of fiber-reinforced composites can be</w:t>
      </w:r>
      <w:r>
        <w:rPr>
          <w:spacing w:val="-1"/>
        </w:rPr>
        <w:t xml:space="preserve"> </w:t>
      </w:r>
      <w:r>
        <w:t>affected</w:t>
      </w:r>
      <w:r>
        <w:rPr>
          <w:spacing w:val="-2"/>
        </w:rPr>
        <w:t xml:space="preserve"> </w:t>
      </w:r>
      <w:r>
        <w:t>by many factors including the volume or weight</w:t>
      </w:r>
      <w:r>
        <w:rPr>
          <w:spacing w:val="-2"/>
        </w:rPr>
        <w:t xml:space="preserve"> </w:t>
      </w:r>
      <w:r>
        <w:t>fraction</w:t>
      </w:r>
      <w:r>
        <w:rPr>
          <w:spacing w:val="-2"/>
        </w:rPr>
        <w:t xml:space="preserve"> </w:t>
      </w:r>
      <w:r>
        <w:t>of the</w:t>
      </w:r>
      <w:r>
        <w:rPr>
          <w:spacing w:val="-2"/>
        </w:rPr>
        <w:t xml:space="preserve"> </w:t>
      </w:r>
      <w:r>
        <w:t>reinforcement, the orientation of</w:t>
      </w:r>
      <w:r>
        <w:rPr>
          <w:spacing w:val="-2"/>
        </w:rPr>
        <w:t xml:space="preserve"> </w:t>
      </w:r>
      <w:r>
        <w:t>the fibers, the</w:t>
      </w:r>
      <w:r>
        <w:rPr>
          <w:spacing w:val="-6"/>
        </w:rPr>
        <w:t xml:space="preserve"> </w:t>
      </w:r>
      <w:r>
        <w:t>fiber</w:t>
      </w:r>
      <w:r>
        <w:rPr>
          <w:spacing w:val="-9"/>
        </w:rPr>
        <w:t xml:space="preserve"> </w:t>
      </w:r>
      <w:r>
        <w:t>aspect</w:t>
      </w:r>
      <w:r>
        <w:rPr>
          <w:spacing w:val="-10"/>
        </w:rPr>
        <w:t xml:space="preserve"> </w:t>
      </w:r>
      <w:r>
        <w:t>ratio,</w:t>
      </w:r>
      <w:r>
        <w:rPr>
          <w:spacing w:val="-10"/>
        </w:rPr>
        <w:t xml:space="preserve"> </w:t>
      </w:r>
      <w:r>
        <w:t>fiber-matrix</w:t>
      </w:r>
      <w:r>
        <w:rPr>
          <w:spacing w:val="-11"/>
        </w:rPr>
        <w:t xml:space="preserve"> </w:t>
      </w:r>
      <w:r>
        <w:t>adhesion,</w:t>
      </w:r>
      <w:r>
        <w:rPr>
          <w:spacing w:val="-6"/>
        </w:rPr>
        <w:t xml:space="preserve"> </w:t>
      </w:r>
      <w:r>
        <w:t>fiber</w:t>
      </w:r>
      <w:r>
        <w:rPr>
          <w:spacing w:val="-5"/>
        </w:rPr>
        <w:t xml:space="preserve"> </w:t>
      </w:r>
      <w:r>
        <w:t>alignment,</w:t>
      </w:r>
      <w:r>
        <w:rPr>
          <w:spacing w:val="-6"/>
        </w:rPr>
        <w:t xml:space="preserve"> </w:t>
      </w:r>
      <w:r>
        <w:t>distribution,</w:t>
      </w:r>
      <w:r>
        <w:rPr>
          <w:spacing w:val="-6"/>
        </w:rPr>
        <w:t xml:space="preserve"> </w:t>
      </w:r>
      <w:r>
        <w:t>use</w:t>
      </w:r>
      <w:r>
        <w:rPr>
          <w:spacing w:val="-10"/>
        </w:rPr>
        <w:t xml:space="preserve"> </w:t>
      </w:r>
      <w:r>
        <w:t>of</w:t>
      </w:r>
      <w:r>
        <w:rPr>
          <w:spacing w:val="-6"/>
        </w:rPr>
        <w:t xml:space="preserve"> </w:t>
      </w:r>
      <w:r>
        <w:t>additives, and</w:t>
      </w:r>
      <w:r>
        <w:rPr>
          <w:spacing w:val="-5"/>
        </w:rPr>
        <w:t xml:space="preserve"> </w:t>
      </w:r>
      <w:r>
        <w:t>chemical</w:t>
      </w:r>
      <w:r>
        <w:rPr>
          <w:spacing w:val="-6"/>
        </w:rPr>
        <w:t xml:space="preserve"> </w:t>
      </w:r>
      <w:r>
        <w:t>treatment</w:t>
      </w:r>
      <w:r>
        <w:rPr>
          <w:spacing w:val="-5"/>
        </w:rPr>
        <w:t xml:space="preserve"> </w:t>
      </w:r>
      <w:r>
        <w:t>of</w:t>
      </w:r>
      <w:r>
        <w:rPr>
          <w:spacing w:val="-5"/>
        </w:rPr>
        <w:t xml:space="preserve"> </w:t>
      </w:r>
      <w:r>
        <w:t>fibers.</w:t>
      </w:r>
      <w:r>
        <w:rPr>
          <w:spacing w:val="-5"/>
        </w:rPr>
        <w:t xml:space="preserve"> </w:t>
      </w:r>
      <w:r>
        <w:t>It</w:t>
      </w:r>
      <w:r>
        <w:rPr>
          <w:spacing w:val="-9"/>
        </w:rPr>
        <w:t xml:space="preserve"> </w:t>
      </w:r>
      <w:r>
        <w:t>is</w:t>
      </w:r>
      <w:r>
        <w:rPr>
          <w:spacing w:val="-10"/>
        </w:rPr>
        <w:t xml:space="preserve"> </w:t>
      </w:r>
      <w:r>
        <w:t>important</w:t>
      </w:r>
      <w:r>
        <w:rPr>
          <w:spacing w:val="-5"/>
        </w:rPr>
        <w:t xml:space="preserve"> </w:t>
      </w:r>
      <w:r>
        <w:t>to</w:t>
      </w:r>
      <w:r>
        <w:rPr>
          <w:spacing w:val="-5"/>
        </w:rPr>
        <w:t xml:space="preserve"> </w:t>
      </w:r>
      <w:r>
        <w:t>add</w:t>
      </w:r>
      <w:r>
        <w:rPr>
          <w:spacing w:val="-5"/>
        </w:rPr>
        <w:t xml:space="preserve"> </w:t>
      </w:r>
      <w:r>
        <w:t>that</w:t>
      </w:r>
      <w:r>
        <w:rPr>
          <w:spacing w:val="-5"/>
        </w:rPr>
        <w:t xml:space="preserve"> </w:t>
      </w:r>
      <w:r>
        <w:t>the</w:t>
      </w:r>
      <w:r>
        <w:rPr>
          <w:spacing w:val="-5"/>
        </w:rPr>
        <w:t xml:space="preserve"> </w:t>
      </w:r>
      <w:r>
        <w:t>moisture</w:t>
      </w:r>
      <w:r>
        <w:rPr>
          <w:spacing w:val="-5"/>
        </w:rPr>
        <w:t xml:space="preserve"> </w:t>
      </w:r>
      <w:r>
        <w:t>absorption</w:t>
      </w:r>
      <w:r>
        <w:rPr>
          <w:spacing w:val="-5"/>
        </w:rPr>
        <w:t xml:space="preserve"> </w:t>
      </w:r>
      <w:r>
        <w:t>of</w:t>
      </w:r>
      <w:r>
        <w:rPr>
          <w:spacing w:val="-5"/>
        </w:rPr>
        <w:t xml:space="preserve"> </w:t>
      </w:r>
      <w:r>
        <w:t>the</w:t>
      </w:r>
    </w:p>
    <w:p w14:paraId="18D99A5D" w14:textId="77777777"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14:paraId="6F03A30C" w14:textId="77777777" w:rsidR="00D53F54" w:rsidRDefault="005D6D3F">
      <w:pPr>
        <w:pStyle w:val="BodyText"/>
        <w:spacing w:before="80" w:line="362" w:lineRule="auto"/>
        <w:ind w:right="357"/>
      </w:pPr>
      <w:r>
        <w:lastRenderedPageBreak/>
        <w:t>composites also affects the mechanical behavior of the composites which leads to the poor interfacial bonding between fiber and hydrophobic</w:t>
      </w:r>
      <w:r>
        <w:rPr>
          <w:spacing w:val="-1"/>
        </w:rPr>
        <w:t xml:space="preserve"> </w:t>
      </w:r>
      <w:r>
        <w:t>matrix</w:t>
      </w:r>
      <w:r>
        <w:rPr>
          <w:spacing w:val="-1"/>
        </w:rPr>
        <w:t xml:space="preserve"> </w:t>
      </w:r>
      <w:r>
        <w:t>polymer (</w:t>
      </w:r>
      <w:hyperlink r:id="rId244" w:anchor="B225" w:history="1">
        <w:r>
          <w:rPr>
            <w:rStyle w:val="Hyperlink"/>
            <w:u w:color="0000FF"/>
          </w:rPr>
          <w:t>Zakikhani et al.,</w:t>
        </w:r>
      </w:hyperlink>
      <w:r>
        <w:rPr>
          <w:color w:val="0000FF"/>
        </w:rPr>
        <w:t xml:space="preserve"> </w:t>
      </w:r>
      <w:hyperlink r:id="rId245" w:anchor="B225" w:history="1">
        <w:r>
          <w:rPr>
            <w:rStyle w:val="Hyperlink"/>
            <w:u w:color="0000FF"/>
          </w:rPr>
          <w:t>2014</w:t>
        </w:r>
      </w:hyperlink>
      <w:r>
        <w:t xml:space="preserve">; </w:t>
      </w:r>
      <w:hyperlink r:id="rId246" w:anchor="B36" w:history="1">
        <w:r>
          <w:rPr>
            <w:rStyle w:val="Hyperlink"/>
            <w:u w:color="0000FF"/>
          </w:rPr>
          <w:t>Biswas et al., 2015</w:t>
        </w:r>
      </w:hyperlink>
      <w:r>
        <w:t xml:space="preserve">; </w:t>
      </w:r>
      <w:hyperlink r:id="rId247" w:anchor="B99" w:history="1">
        <w:r>
          <w:rPr>
            <w:rStyle w:val="Hyperlink"/>
            <w:u w:color="0000FF"/>
          </w:rPr>
          <w:t>Kinloch et al., 2015</w:t>
        </w:r>
      </w:hyperlink>
      <w:r>
        <w:t xml:space="preserve">; </w:t>
      </w:r>
      <w:hyperlink r:id="rId248" w:anchor="B147" w:history="1">
        <w:r>
          <w:rPr>
            <w:rStyle w:val="Hyperlink"/>
            <w:u w:color="0000FF"/>
          </w:rPr>
          <w:t>Pickering et al., 2016</w:t>
        </w:r>
      </w:hyperlink>
      <w:r>
        <w:t xml:space="preserve">; </w:t>
      </w:r>
      <w:hyperlink r:id="rId249" w:anchor="B63" w:history="1">
        <w:r>
          <w:rPr>
            <w:rStyle w:val="Hyperlink"/>
            <w:u w:color="0000FF"/>
          </w:rPr>
          <w:t>Dixit et al., 2017</w:t>
        </w:r>
      </w:hyperlink>
      <w:r>
        <w:t>).</w:t>
      </w:r>
    </w:p>
    <w:p w14:paraId="7992E536" w14:textId="77777777" w:rsidR="00D53F54" w:rsidRDefault="005D6D3F">
      <w:pPr>
        <w:pStyle w:val="BodyText"/>
        <w:spacing w:before="202" w:line="362" w:lineRule="auto"/>
        <w:ind w:right="357"/>
      </w:pPr>
      <w:r>
        <w:t>In</w:t>
      </w:r>
      <w:r>
        <w:rPr>
          <w:spacing w:val="-4"/>
        </w:rPr>
        <w:t xml:space="preserve"> </w:t>
      </w:r>
      <w:r>
        <w:t>the</w:t>
      </w:r>
      <w:r>
        <w:rPr>
          <w:spacing w:val="-4"/>
        </w:rPr>
        <w:t xml:space="preserve"> </w:t>
      </w:r>
      <w:r>
        <w:t>automotive</w:t>
      </w:r>
      <w:r>
        <w:rPr>
          <w:spacing w:val="-9"/>
        </w:rPr>
        <w:t xml:space="preserve"> </w:t>
      </w:r>
      <w:r>
        <w:t>industry,</w:t>
      </w:r>
      <w:r>
        <w:rPr>
          <w:spacing w:val="-4"/>
        </w:rPr>
        <w:t xml:space="preserve"> </w:t>
      </w:r>
      <w:r>
        <w:t>asbestos-based</w:t>
      </w:r>
      <w:r>
        <w:rPr>
          <w:spacing w:val="-4"/>
        </w:rPr>
        <w:t xml:space="preserve"> </w:t>
      </w:r>
      <w:r>
        <w:t>brake</w:t>
      </w:r>
      <w:r>
        <w:rPr>
          <w:spacing w:val="-4"/>
        </w:rPr>
        <w:t xml:space="preserve"> </w:t>
      </w:r>
      <w:r>
        <w:t>pads</w:t>
      </w:r>
      <w:r>
        <w:rPr>
          <w:spacing w:val="-5"/>
        </w:rPr>
        <w:t xml:space="preserve"> </w:t>
      </w:r>
      <w:r>
        <w:t>and</w:t>
      </w:r>
      <w:r>
        <w:rPr>
          <w:spacing w:val="-9"/>
        </w:rPr>
        <w:t xml:space="preserve"> </w:t>
      </w:r>
      <w:r>
        <w:t>lining</w:t>
      </w:r>
      <w:r>
        <w:rPr>
          <w:spacing w:val="-4"/>
        </w:rPr>
        <w:t xml:space="preserve"> </w:t>
      </w:r>
      <w:r>
        <w:t>couplings,</w:t>
      </w:r>
      <w:r>
        <w:rPr>
          <w:spacing w:val="-4"/>
        </w:rPr>
        <w:t xml:space="preserve"> </w:t>
      </w:r>
      <w:r>
        <w:t>etc.,</w:t>
      </w:r>
      <w:r>
        <w:rPr>
          <w:spacing w:val="-4"/>
        </w:rPr>
        <w:t xml:space="preserve"> </w:t>
      </w:r>
      <w:r>
        <w:t>are</w:t>
      </w:r>
      <w:r>
        <w:rPr>
          <w:spacing w:val="-9"/>
        </w:rPr>
        <w:t xml:space="preserve"> </w:t>
      </w:r>
      <w:r>
        <w:t>not preferred due to its carcinogenic nature. The replacements to asbestos fiber include ceramic fiber, steel fiber, alumina fiber, glass fiber, carbon fiber, aramid fiber, and their combinations. However, the production cost of these fibers is very high and are not environmentally</w:t>
      </w:r>
      <w:r>
        <w:rPr>
          <w:spacing w:val="-4"/>
        </w:rPr>
        <w:t xml:space="preserve"> </w:t>
      </w:r>
      <w:r>
        <w:t>friendly.</w:t>
      </w:r>
      <w:r>
        <w:rPr>
          <w:spacing w:val="-6"/>
        </w:rPr>
        <w:t xml:space="preserve"> </w:t>
      </w:r>
      <w:r>
        <w:t>Xin</w:t>
      </w:r>
      <w:r>
        <w:rPr>
          <w:spacing w:val="-6"/>
        </w:rPr>
        <w:t xml:space="preserve"> </w:t>
      </w:r>
      <w:r>
        <w:t>et</w:t>
      </w:r>
      <w:r>
        <w:rPr>
          <w:spacing w:val="-6"/>
        </w:rPr>
        <w:t xml:space="preserve"> </w:t>
      </w:r>
      <w:r>
        <w:t>al.</w:t>
      </w:r>
      <w:r>
        <w:rPr>
          <w:spacing w:val="-6"/>
        </w:rPr>
        <w:t xml:space="preserve"> </w:t>
      </w:r>
      <w:r>
        <w:t>studied</w:t>
      </w:r>
      <w:r>
        <w:rPr>
          <w:spacing w:val="-6"/>
        </w:rPr>
        <w:t xml:space="preserve"> </w:t>
      </w:r>
      <w:r>
        <w:t>the</w:t>
      </w:r>
      <w:r>
        <w:rPr>
          <w:spacing w:val="-11"/>
        </w:rPr>
        <w:t xml:space="preserve"> </w:t>
      </w:r>
      <w:r>
        <w:t>friction</w:t>
      </w:r>
      <w:r>
        <w:rPr>
          <w:spacing w:val="-6"/>
        </w:rPr>
        <w:t xml:space="preserve"> </w:t>
      </w:r>
      <w:r>
        <w:t>and</w:t>
      </w:r>
      <w:r>
        <w:rPr>
          <w:spacing w:val="-6"/>
        </w:rPr>
        <w:t xml:space="preserve"> </w:t>
      </w:r>
      <w:r>
        <w:t>wear</w:t>
      </w:r>
      <w:r>
        <w:rPr>
          <w:spacing w:val="-5"/>
        </w:rPr>
        <w:t xml:space="preserve"> </w:t>
      </w:r>
      <w:r>
        <w:t>properties</w:t>
      </w:r>
      <w:r>
        <w:rPr>
          <w:spacing w:val="-7"/>
        </w:rPr>
        <w:t xml:space="preserve"> </w:t>
      </w:r>
      <w:r>
        <w:t>of</w:t>
      </w:r>
      <w:r>
        <w:rPr>
          <w:spacing w:val="-6"/>
        </w:rPr>
        <w:t xml:space="preserve"> </w:t>
      </w:r>
      <w:r>
        <w:t>treated</w:t>
      </w:r>
      <w:r>
        <w:rPr>
          <w:spacing w:val="-6"/>
        </w:rPr>
        <w:t xml:space="preserve"> </w:t>
      </w:r>
      <w:r>
        <w:t>sisal fiber reinforced composites as a substitute for asbestos-based brake pads. The treated sisal fiber reinforced composite exhibits properties equivalent to the commercial friction composite. The authors recommend treated sisal is an ideal substitute of asbestos for brake pads (</w:t>
      </w:r>
      <w:hyperlink r:id="rId250" w:anchor="B217" w:history="1">
        <w:r>
          <w:rPr>
            <w:rStyle w:val="Hyperlink"/>
            <w:u w:color="0000FF"/>
          </w:rPr>
          <w:t>Xin et al., 2007</w:t>
        </w:r>
      </w:hyperlink>
      <w:r>
        <w:t>).</w:t>
      </w:r>
    </w:p>
    <w:p w14:paraId="13705184" w14:textId="77777777" w:rsidR="00D53F54" w:rsidRDefault="005D6D3F">
      <w:pPr>
        <w:pStyle w:val="BodyText"/>
        <w:spacing w:before="211" w:line="362" w:lineRule="auto"/>
        <w:ind w:right="357"/>
      </w:pPr>
      <w:r>
        <w:t>The thermal stability</w:t>
      </w:r>
      <w:r>
        <w:rPr>
          <w:spacing w:val="-3"/>
        </w:rPr>
        <w:t xml:space="preserve"> </w:t>
      </w:r>
      <w:r>
        <w:t>is vital and at</w:t>
      </w:r>
      <w:r>
        <w:rPr>
          <w:spacing w:val="-3"/>
        </w:rPr>
        <w:t xml:space="preserve"> </w:t>
      </w:r>
      <w:r>
        <w:t>present is</w:t>
      </w:r>
      <w:r>
        <w:rPr>
          <w:spacing w:val="-4"/>
        </w:rPr>
        <w:t xml:space="preserve"> </w:t>
      </w:r>
      <w:r>
        <w:t>recognized to</w:t>
      </w:r>
      <w:r>
        <w:rPr>
          <w:spacing w:val="-3"/>
        </w:rPr>
        <w:t xml:space="preserve"> </w:t>
      </w:r>
      <w:r>
        <w:t>be one</w:t>
      </w:r>
      <w:r>
        <w:rPr>
          <w:spacing w:val="-3"/>
        </w:rPr>
        <w:t xml:space="preserve"> </w:t>
      </w:r>
      <w:r>
        <w:t>of the most important elements</w:t>
      </w:r>
      <w:r>
        <w:rPr>
          <w:spacing w:val="-5"/>
        </w:rPr>
        <w:t xml:space="preserve"> </w:t>
      </w:r>
      <w:r>
        <w:t>in</w:t>
      </w:r>
      <w:r>
        <w:rPr>
          <w:spacing w:val="-5"/>
        </w:rPr>
        <w:t xml:space="preserve"> </w:t>
      </w:r>
      <w:r>
        <w:t>the</w:t>
      </w:r>
      <w:r>
        <w:rPr>
          <w:spacing w:val="-5"/>
        </w:rPr>
        <w:t xml:space="preserve"> </w:t>
      </w:r>
      <w:r>
        <w:t>use</w:t>
      </w:r>
      <w:r>
        <w:rPr>
          <w:spacing w:val="-5"/>
        </w:rPr>
        <w:t xml:space="preserve"> </w:t>
      </w:r>
      <w:r>
        <w:t>of</w:t>
      </w:r>
      <w:r>
        <w:rPr>
          <w:spacing w:val="-5"/>
        </w:rPr>
        <w:t xml:space="preserve"> </w:t>
      </w:r>
      <w:r>
        <w:t>fibers</w:t>
      </w:r>
      <w:r>
        <w:rPr>
          <w:spacing w:val="-6"/>
        </w:rPr>
        <w:t xml:space="preserve"> </w:t>
      </w:r>
      <w:r>
        <w:t>as</w:t>
      </w:r>
      <w:r>
        <w:rPr>
          <w:spacing w:val="-10"/>
        </w:rPr>
        <w:t xml:space="preserve"> </w:t>
      </w:r>
      <w:r>
        <w:t>reinforcement</w:t>
      </w:r>
      <w:r>
        <w:rPr>
          <w:spacing w:val="-1"/>
        </w:rPr>
        <w:t xml:space="preserve"> </w:t>
      </w:r>
      <w:r>
        <w:t>for</w:t>
      </w:r>
      <w:r>
        <w:rPr>
          <w:spacing w:val="-4"/>
        </w:rPr>
        <w:t xml:space="preserve"> </w:t>
      </w:r>
      <w:r>
        <w:t>the</w:t>
      </w:r>
      <w:r>
        <w:rPr>
          <w:spacing w:val="-5"/>
        </w:rPr>
        <w:t xml:space="preserve"> </w:t>
      </w:r>
      <w:r>
        <w:t>composite.</w:t>
      </w:r>
      <w:r>
        <w:rPr>
          <w:spacing w:val="-5"/>
        </w:rPr>
        <w:t xml:space="preserve"> </w:t>
      </w:r>
      <w:r>
        <w:t>The</w:t>
      </w:r>
      <w:r>
        <w:rPr>
          <w:spacing w:val="-5"/>
        </w:rPr>
        <w:t xml:space="preserve"> </w:t>
      </w:r>
      <w:r>
        <w:t>chemical</w:t>
      </w:r>
      <w:r>
        <w:rPr>
          <w:spacing w:val="-2"/>
        </w:rPr>
        <w:t xml:space="preserve"> </w:t>
      </w:r>
      <w:r>
        <w:t>treatment of the natural fibers will improve the interfacial bonding between the matrix and fibers leads</w:t>
      </w:r>
      <w:r>
        <w:rPr>
          <w:spacing w:val="40"/>
        </w:rPr>
        <w:t xml:space="preserve"> </w:t>
      </w:r>
      <w:r>
        <w:t>to</w:t>
      </w:r>
      <w:r>
        <w:rPr>
          <w:spacing w:val="40"/>
        </w:rPr>
        <w:t xml:space="preserve"> </w:t>
      </w:r>
      <w:r>
        <w:t>improvement</w:t>
      </w:r>
      <w:r>
        <w:rPr>
          <w:spacing w:val="40"/>
        </w:rPr>
        <w:t xml:space="preserve"> </w:t>
      </w:r>
      <w:r>
        <w:t>in</w:t>
      </w:r>
      <w:r>
        <w:rPr>
          <w:spacing w:val="40"/>
        </w:rPr>
        <w:t xml:space="preserve"> </w:t>
      </w:r>
      <w:r>
        <w:t>thermal</w:t>
      </w:r>
      <w:r>
        <w:rPr>
          <w:spacing w:val="40"/>
        </w:rPr>
        <w:t xml:space="preserve"> </w:t>
      </w:r>
      <w:r>
        <w:t>property</w:t>
      </w:r>
      <w:r>
        <w:rPr>
          <w:spacing w:val="40"/>
        </w:rPr>
        <w:t xml:space="preserve"> </w:t>
      </w:r>
      <w:r>
        <w:t>of</w:t>
      </w:r>
      <w:r>
        <w:rPr>
          <w:spacing w:val="40"/>
        </w:rPr>
        <w:t xml:space="preserve"> </w:t>
      </w:r>
      <w:r>
        <w:t>the</w:t>
      </w:r>
      <w:r>
        <w:rPr>
          <w:spacing w:val="40"/>
        </w:rPr>
        <w:t xml:space="preserve"> </w:t>
      </w:r>
      <w:r>
        <w:t>composites</w:t>
      </w:r>
      <w:r>
        <w:rPr>
          <w:spacing w:val="40"/>
        </w:rPr>
        <w:t xml:space="preserve"> </w:t>
      </w:r>
      <w:r>
        <w:t>(</w:t>
      </w:r>
      <w:hyperlink r:id="rId251" w:anchor="B142" w:history="1">
        <w:r>
          <w:rPr>
            <w:rStyle w:val="Hyperlink"/>
            <w:u w:color="0000FF"/>
          </w:rPr>
          <w:t>Panaitescu</w:t>
        </w:r>
        <w:r>
          <w:rPr>
            <w:rStyle w:val="Hyperlink"/>
            <w:spacing w:val="40"/>
            <w:u w:color="0000FF"/>
          </w:rPr>
          <w:t xml:space="preserve"> </w:t>
        </w:r>
        <w:r>
          <w:rPr>
            <w:rStyle w:val="Hyperlink"/>
            <w:u w:color="0000FF"/>
          </w:rPr>
          <w:t>et</w:t>
        </w:r>
        <w:r>
          <w:rPr>
            <w:rStyle w:val="Hyperlink"/>
            <w:spacing w:val="40"/>
            <w:u w:color="0000FF"/>
          </w:rPr>
          <w:t xml:space="preserve"> </w:t>
        </w:r>
        <w:r>
          <w:rPr>
            <w:rStyle w:val="Hyperlink"/>
            <w:u w:color="0000FF"/>
          </w:rPr>
          <w:t>al.,</w:t>
        </w:r>
      </w:hyperlink>
      <w:r>
        <w:rPr>
          <w:color w:val="0000FF"/>
          <w:spacing w:val="40"/>
        </w:rPr>
        <w:t xml:space="preserve"> </w:t>
      </w:r>
      <w:hyperlink r:id="rId252" w:anchor="B142" w:history="1">
        <w:r>
          <w:rPr>
            <w:rStyle w:val="Hyperlink"/>
            <w:u w:color="0000FF"/>
          </w:rPr>
          <w:t>2016</w:t>
        </w:r>
      </w:hyperlink>
      <w:r>
        <w:t xml:space="preserve">; </w:t>
      </w:r>
      <w:hyperlink r:id="rId253" w:anchor="B32" w:history="1">
        <w:r>
          <w:rPr>
            <w:rStyle w:val="Hyperlink"/>
            <w:u w:color="0000FF"/>
          </w:rPr>
          <w:t>Balan et al., 2017</w:t>
        </w:r>
      </w:hyperlink>
      <w:r>
        <w:t xml:space="preserve">; </w:t>
      </w:r>
      <w:hyperlink r:id="rId254" w:anchor="B228" w:history="1">
        <w:r>
          <w:rPr>
            <w:rStyle w:val="Hyperlink"/>
            <w:u w:color="0000FF"/>
          </w:rPr>
          <w:t>Zegaoui et al., 2018</w:t>
        </w:r>
      </w:hyperlink>
      <w:r>
        <w:t>).</w:t>
      </w:r>
    </w:p>
    <w:p w14:paraId="56F3E308" w14:textId="77777777" w:rsidR="00D53F54" w:rsidRDefault="005D6D3F">
      <w:pPr>
        <w:pStyle w:val="BodyText"/>
        <w:spacing w:before="207" w:line="362" w:lineRule="auto"/>
        <w:ind w:right="352"/>
      </w:pPr>
      <w:r>
        <w:t>Joseph et al. studied the thermal stability and crystallization behavior of sisal/polypropylene composites. The sisal fibers were treated with a urethane derivative of polypropylene glycol (PPG/TDI), maleic anhydride-modified polypropylene (MAPP) and KMnO. The thermal properties of the composites were measured using thermogravimetric analysis and differential scanning calorimetry. The authors observed superior thermal properties for the treated fiber reinforced composites (</w:t>
      </w:r>
      <w:hyperlink r:id="rId255" w:anchor="B89" w:history="1">
        <w:r>
          <w:rPr>
            <w:rStyle w:val="Hyperlink"/>
            <w:u w:color="0000FF"/>
          </w:rPr>
          <w:t>Joseph et al.,</w:t>
        </w:r>
      </w:hyperlink>
      <w:r>
        <w:rPr>
          <w:color w:val="0000FF"/>
        </w:rPr>
        <w:t xml:space="preserve"> </w:t>
      </w:r>
      <w:hyperlink r:id="rId256" w:anchor="B89" w:history="1">
        <w:r>
          <w:rPr>
            <w:rStyle w:val="Hyperlink"/>
            <w:u w:color="0000FF"/>
          </w:rPr>
          <w:t>2003</w:t>
        </w:r>
      </w:hyperlink>
      <w:r>
        <w:t>).</w:t>
      </w:r>
      <w:r>
        <w:rPr>
          <w:spacing w:val="-16"/>
        </w:rPr>
        <w:t xml:space="preserve"> </w:t>
      </w:r>
      <w:r>
        <w:t>The</w:t>
      </w:r>
      <w:r>
        <w:rPr>
          <w:spacing w:val="-16"/>
        </w:rPr>
        <w:t xml:space="preserve"> </w:t>
      </w:r>
      <w:r>
        <w:t>crystallinity</w:t>
      </w:r>
      <w:r>
        <w:rPr>
          <w:spacing w:val="-16"/>
        </w:rPr>
        <w:t xml:space="preserve"> </w:t>
      </w:r>
      <w:r>
        <w:t>also</w:t>
      </w:r>
      <w:r>
        <w:rPr>
          <w:spacing w:val="-16"/>
        </w:rPr>
        <w:t xml:space="preserve"> </w:t>
      </w:r>
      <w:r>
        <w:t>influences</w:t>
      </w:r>
      <w:r>
        <w:rPr>
          <w:spacing w:val="-16"/>
        </w:rPr>
        <w:t xml:space="preserve"> </w:t>
      </w:r>
      <w:r>
        <w:t>the</w:t>
      </w:r>
      <w:r>
        <w:rPr>
          <w:spacing w:val="-16"/>
        </w:rPr>
        <w:t xml:space="preserve"> </w:t>
      </w:r>
      <w:r>
        <w:t>thermal</w:t>
      </w:r>
      <w:r>
        <w:rPr>
          <w:spacing w:val="-16"/>
        </w:rPr>
        <w:t xml:space="preserve"> </w:t>
      </w:r>
      <w:r>
        <w:t>stability</w:t>
      </w:r>
      <w:r>
        <w:rPr>
          <w:spacing w:val="-16"/>
        </w:rPr>
        <w:t xml:space="preserve"> </w:t>
      </w:r>
      <w:r>
        <w:t>of</w:t>
      </w:r>
      <w:r>
        <w:rPr>
          <w:spacing w:val="-16"/>
        </w:rPr>
        <w:t xml:space="preserve"> </w:t>
      </w:r>
      <w:r>
        <w:t>the</w:t>
      </w:r>
      <w:r>
        <w:rPr>
          <w:spacing w:val="-16"/>
        </w:rPr>
        <w:t xml:space="preserve"> </w:t>
      </w:r>
      <w:r>
        <w:t>natural</w:t>
      </w:r>
      <w:r>
        <w:rPr>
          <w:spacing w:val="-16"/>
        </w:rPr>
        <w:t xml:space="preserve"> </w:t>
      </w:r>
      <w:r>
        <w:t>fiber</w:t>
      </w:r>
      <w:r>
        <w:rPr>
          <w:spacing w:val="-16"/>
        </w:rPr>
        <w:t xml:space="preserve"> </w:t>
      </w:r>
      <w:r>
        <w:t>composites. As the crystallinity of the material increased the thermal degradation temperature also increased (</w:t>
      </w:r>
      <w:hyperlink r:id="rId257" w:anchor="B134" w:history="1">
        <w:r>
          <w:rPr>
            <w:rStyle w:val="Hyperlink"/>
            <w:u w:color="0000FF"/>
          </w:rPr>
          <w:t>Nasser et al., 2016</w:t>
        </w:r>
      </w:hyperlink>
      <w:r>
        <w:t>). The thermogravimetry analysis of date palm trunk (DPTRF), leaf stalk (DPLST), sheath or leaf sheath (DPLSH), and fruit bunch stalk (DPFBS) fibers was carried out and analysis revealed that DPFBS and DPLST fibers have</w:t>
      </w:r>
      <w:r>
        <w:rPr>
          <w:spacing w:val="-6"/>
        </w:rPr>
        <w:t xml:space="preserve"> </w:t>
      </w:r>
      <w:r>
        <w:t>good</w:t>
      </w:r>
      <w:r>
        <w:rPr>
          <w:spacing w:val="-10"/>
        </w:rPr>
        <w:t xml:space="preserve"> </w:t>
      </w:r>
      <w:r>
        <w:t>thermal</w:t>
      </w:r>
      <w:r>
        <w:rPr>
          <w:spacing w:val="-3"/>
        </w:rPr>
        <w:t xml:space="preserve"> </w:t>
      </w:r>
      <w:r>
        <w:t>stability</w:t>
      </w:r>
      <w:r>
        <w:rPr>
          <w:spacing w:val="-10"/>
        </w:rPr>
        <w:t xml:space="preserve"> </w:t>
      </w:r>
      <w:r>
        <w:t>and</w:t>
      </w:r>
      <w:r>
        <w:rPr>
          <w:spacing w:val="-10"/>
        </w:rPr>
        <w:t xml:space="preserve"> </w:t>
      </w:r>
      <w:r>
        <w:t>might</w:t>
      </w:r>
      <w:r>
        <w:rPr>
          <w:spacing w:val="-6"/>
        </w:rPr>
        <w:t xml:space="preserve"> </w:t>
      </w:r>
      <w:r>
        <w:t>be</w:t>
      </w:r>
      <w:r>
        <w:rPr>
          <w:spacing w:val="-10"/>
        </w:rPr>
        <w:t xml:space="preserve"> </w:t>
      </w:r>
      <w:r>
        <w:t>applied</w:t>
      </w:r>
      <w:r>
        <w:rPr>
          <w:spacing w:val="-10"/>
        </w:rPr>
        <w:t xml:space="preserve"> </w:t>
      </w:r>
      <w:r>
        <w:t>in</w:t>
      </w:r>
      <w:r>
        <w:rPr>
          <w:spacing w:val="-15"/>
        </w:rPr>
        <w:t xml:space="preserve"> </w:t>
      </w:r>
      <w:r>
        <w:t>industrial</w:t>
      </w:r>
      <w:r>
        <w:rPr>
          <w:spacing w:val="-3"/>
        </w:rPr>
        <w:t xml:space="preserve"> </w:t>
      </w:r>
      <w:r>
        <w:t>manufacture</w:t>
      </w:r>
      <w:r>
        <w:rPr>
          <w:spacing w:val="-10"/>
        </w:rPr>
        <w:t xml:space="preserve"> </w:t>
      </w:r>
      <w:r>
        <w:t>of</w:t>
      </w:r>
      <w:r>
        <w:rPr>
          <w:spacing w:val="-10"/>
        </w:rPr>
        <w:t xml:space="preserve"> </w:t>
      </w:r>
      <w:r>
        <w:t>composites, which require high thermal resistance (</w:t>
      </w:r>
      <w:hyperlink r:id="rId258" w:anchor="B10" w:history="1">
        <w:r>
          <w:rPr>
            <w:rStyle w:val="Hyperlink"/>
            <w:u w:color="0000FF"/>
          </w:rPr>
          <w:t>Alotaibi et al., 2019</w:t>
        </w:r>
      </w:hyperlink>
      <w:r>
        <w:t>).</w:t>
      </w:r>
    </w:p>
    <w:p w14:paraId="65599EF1" w14:textId="77777777"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14:paraId="3A33791D" w14:textId="77777777" w:rsidR="00D53F54" w:rsidRDefault="005D6D3F">
      <w:pPr>
        <w:pStyle w:val="BodyText"/>
        <w:spacing w:before="80" w:line="364" w:lineRule="auto"/>
        <w:ind w:right="355"/>
      </w:pPr>
      <w:r>
        <w:lastRenderedPageBreak/>
        <w:t>The pineapple reinforced polyethylene composites were studied for the electrical properties</w:t>
      </w:r>
      <w:r>
        <w:rPr>
          <w:spacing w:val="-7"/>
        </w:rPr>
        <w:t xml:space="preserve"> </w:t>
      </w:r>
      <w:r>
        <w:t>and</w:t>
      </w:r>
      <w:r>
        <w:rPr>
          <w:spacing w:val="-11"/>
        </w:rPr>
        <w:t xml:space="preserve"> </w:t>
      </w:r>
      <w:r>
        <w:t>found</w:t>
      </w:r>
      <w:r>
        <w:rPr>
          <w:spacing w:val="-11"/>
        </w:rPr>
        <w:t xml:space="preserve"> </w:t>
      </w:r>
      <w:r>
        <w:t>that</w:t>
      </w:r>
      <w:r>
        <w:rPr>
          <w:spacing w:val="-6"/>
        </w:rPr>
        <w:t xml:space="preserve"> </w:t>
      </w:r>
      <w:r>
        <w:t>due</w:t>
      </w:r>
      <w:r>
        <w:rPr>
          <w:spacing w:val="-11"/>
        </w:rPr>
        <w:t xml:space="preserve"> </w:t>
      </w:r>
      <w:r>
        <w:t>to</w:t>
      </w:r>
      <w:r>
        <w:rPr>
          <w:spacing w:val="-6"/>
        </w:rPr>
        <w:t xml:space="preserve"> </w:t>
      </w:r>
      <w:r>
        <w:t>the</w:t>
      </w:r>
      <w:r>
        <w:rPr>
          <w:spacing w:val="-11"/>
        </w:rPr>
        <w:t xml:space="preserve"> </w:t>
      </w:r>
      <w:r>
        <w:t>increased</w:t>
      </w:r>
      <w:r>
        <w:rPr>
          <w:spacing w:val="-11"/>
        </w:rPr>
        <w:t xml:space="preserve"> </w:t>
      </w:r>
      <w:r>
        <w:t>interfacial</w:t>
      </w:r>
      <w:r>
        <w:rPr>
          <w:spacing w:val="-4"/>
        </w:rPr>
        <w:t xml:space="preserve"> </w:t>
      </w:r>
      <w:r>
        <w:t>polarization</w:t>
      </w:r>
      <w:r>
        <w:rPr>
          <w:spacing w:val="-6"/>
        </w:rPr>
        <w:t xml:space="preserve"> </w:t>
      </w:r>
      <w:r>
        <w:t>and</w:t>
      </w:r>
      <w:r>
        <w:rPr>
          <w:spacing w:val="-11"/>
        </w:rPr>
        <w:t xml:space="preserve"> </w:t>
      </w:r>
      <w:r>
        <w:t>orientation</w:t>
      </w:r>
      <w:r>
        <w:rPr>
          <w:spacing w:val="-11"/>
        </w:rPr>
        <w:t xml:space="preserve"> </w:t>
      </w:r>
      <w:r>
        <w:t>with an increase in the number of fibers in composites the dielectric property increases (</w:t>
      </w:r>
      <w:hyperlink r:id="rId259" w:anchor="B88" w:history="1">
        <w:r>
          <w:rPr>
            <w:rStyle w:val="Hyperlink"/>
            <w:u w:color="0000FF"/>
          </w:rPr>
          <w:t>Jayamol et al., 1997</w:t>
        </w:r>
      </w:hyperlink>
      <w:r>
        <w:t>). Similarly, the composites prepared with using the sisal fiber showed electric anisotropic behavior (</w:t>
      </w:r>
      <w:hyperlink r:id="rId260" w:anchor="B47" w:history="1">
        <w:r>
          <w:rPr>
            <w:rStyle w:val="Hyperlink"/>
            <w:u w:color="0000FF"/>
          </w:rPr>
          <w:t>Chand and Jain, 2005</w:t>
        </w:r>
      </w:hyperlink>
      <w:r>
        <w:t>). It is observed that the chemical treatments like alkali, stearic acid, peroxide, acetylation, and permanganate decrease</w:t>
      </w:r>
      <w:r>
        <w:rPr>
          <w:spacing w:val="-8"/>
        </w:rPr>
        <w:t xml:space="preserve"> </w:t>
      </w:r>
      <w:r>
        <w:t>the</w:t>
      </w:r>
      <w:r>
        <w:rPr>
          <w:spacing w:val="-8"/>
        </w:rPr>
        <w:t xml:space="preserve"> </w:t>
      </w:r>
      <w:r>
        <w:t>dielectric</w:t>
      </w:r>
      <w:r>
        <w:rPr>
          <w:spacing w:val="-9"/>
        </w:rPr>
        <w:t xml:space="preserve"> </w:t>
      </w:r>
      <w:r>
        <w:t>property</w:t>
      </w:r>
      <w:r>
        <w:rPr>
          <w:spacing w:val="-8"/>
        </w:rPr>
        <w:t xml:space="preserve"> </w:t>
      </w:r>
      <w:r>
        <w:t>of</w:t>
      </w:r>
      <w:r>
        <w:rPr>
          <w:spacing w:val="-8"/>
        </w:rPr>
        <w:t xml:space="preserve"> </w:t>
      </w:r>
      <w:r>
        <w:t>composites</w:t>
      </w:r>
      <w:r>
        <w:rPr>
          <w:spacing w:val="-13"/>
        </w:rPr>
        <w:t xml:space="preserve"> </w:t>
      </w:r>
      <w:r>
        <w:t>due</w:t>
      </w:r>
      <w:r>
        <w:rPr>
          <w:spacing w:val="-8"/>
        </w:rPr>
        <w:t xml:space="preserve"> </w:t>
      </w:r>
      <w:r>
        <w:t>to</w:t>
      </w:r>
      <w:r>
        <w:rPr>
          <w:spacing w:val="-7"/>
        </w:rPr>
        <w:t xml:space="preserve"> </w:t>
      </w:r>
      <w:r>
        <w:t>the</w:t>
      </w:r>
      <w:r>
        <w:rPr>
          <w:spacing w:val="-8"/>
        </w:rPr>
        <w:t xml:space="preserve"> </w:t>
      </w:r>
      <w:r>
        <w:t>decrease</w:t>
      </w:r>
      <w:r>
        <w:rPr>
          <w:spacing w:val="-8"/>
        </w:rPr>
        <w:t xml:space="preserve"> </w:t>
      </w:r>
      <w:r>
        <w:t>in</w:t>
      </w:r>
      <w:r>
        <w:rPr>
          <w:spacing w:val="-8"/>
        </w:rPr>
        <w:t xml:space="preserve"> </w:t>
      </w:r>
      <w:r>
        <w:t>hydrophilicity</w:t>
      </w:r>
      <w:r>
        <w:rPr>
          <w:spacing w:val="-8"/>
        </w:rPr>
        <w:t xml:space="preserve"> </w:t>
      </w:r>
      <w:r>
        <w:t>of</w:t>
      </w:r>
      <w:r>
        <w:rPr>
          <w:spacing w:val="-8"/>
        </w:rPr>
        <w:t xml:space="preserve"> </w:t>
      </w:r>
      <w:r>
        <w:t>the composite (</w:t>
      </w:r>
      <w:hyperlink r:id="rId261" w:anchor="B107" w:history="1">
        <w:r>
          <w:rPr>
            <w:rStyle w:val="Hyperlink"/>
            <w:u w:color="0000FF"/>
          </w:rPr>
          <w:t>Li et al., 2000</w:t>
        </w:r>
      </w:hyperlink>
      <w:r>
        <w:t>).</w:t>
      </w:r>
      <w:r>
        <w:rPr>
          <w:spacing w:val="-1"/>
        </w:rPr>
        <w:t xml:space="preserve"> </w:t>
      </w:r>
      <w:r>
        <w:t>The</w:t>
      </w:r>
      <w:r>
        <w:rPr>
          <w:spacing w:val="-1"/>
        </w:rPr>
        <w:t xml:space="preserve"> </w:t>
      </w:r>
      <w:r>
        <w:t>electrical properties of</w:t>
      </w:r>
      <w:r>
        <w:rPr>
          <w:spacing w:val="-1"/>
        </w:rPr>
        <w:t xml:space="preserve"> </w:t>
      </w:r>
      <w:r>
        <w:t>phenol formaldehyde composites modified with banana fiber have been studied. The dielectric constant decreased with fiber loading and fiber treatment. For hybrid composites with glass fiber, the dielectric constant decreased with increasing glass fiber concentration (</w:t>
      </w:r>
      <w:hyperlink r:id="rId262" w:anchor="B90" w:history="1">
        <w:r>
          <w:rPr>
            <w:rStyle w:val="Hyperlink"/>
            <w:u w:color="0000FF"/>
          </w:rPr>
          <w:t>Joseph and Thomas,</w:t>
        </w:r>
      </w:hyperlink>
      <w:r>
        <w:rPr>
          <w:color w:val="0000FF"/>
        </w:rPr>
        <w:t xml:space="preserve"> </w:t>
      </w:r>
      <w:hyperlink r:id="rId263" w:anchor="B90" w:history="1">
        <w:r>
          <w:rPr>
            <w:rStyle w:val="Hyperlink"/>
            <w:spacing w:val="-2"/>
            <w:u w:color="0000FF"/>
          </w:rPr>
          <w:t>2008</w:t>
        </w:r>
      </w:hyperlink>
      <w:r>
        <w:rPr>
          <w:spacing w:val="-2"/>
        </w:rPr>
        <w:t>).</w:t>
      </w:r>
    </w:p>
    <w:p w14:paraId="63BA2726" w14:textId="77777777" w:rsidR="00D53F54" w:rsidRDefault="005D6D3F">
      <w:pPr>
        <w:pStyle w:val="BodyText"/>
        <w:spacing w:before="184"/>
      </w:pPr>
      <w:r>
        <w:rPr>
          <w:spacing w:val="-2"/>
        </w:rPr>
        <w:t>Applications</w:t>
      </w:r>
    </w:p>
    <w:p w14:paraId="777CBFEF" w14:textId="77777777" w:rsidR="00D53F54" w:rsidRDefault="005D6D3F">
      <w:pPr>
        <w:pStyle w:val="BodyText"/>
        <w:spacing w:before="66"/>
        <w:ind w:left="0"/>
      </w:pPr>
      <w:r>
        <w:t xml:space="preserve"> </w:t>
      </w:r>
    </w:p>
    <w:p w14:paraId="07DC1995" w14:textId="77777777" w:rsidR="00D53F54" w:rsidRDefault="005D6D3F">
      <w:pPr>
        <w:pStyle w:val="BodyText"/>
        <w:spacing w:line="362" w:lineRule="auto"/>
        <w:ind w:right="349"/>
      </w:pPr>
      <w:r>
        <w:t>Automotive and aircraft industries have been actively manufacturing different kinds of natural fibers parts for their interior components (</w:t>
      </w:r>
      <w:hyperlink r:id="rId264" w:anchor="B167" w:history="1">
        <w:r>
          <w:rPr>
            <w:rStyle w:val="Hyperlink"/>
            <w:u w:color="0000FF"/>
          </w:rPr>
          <w:t>Sanjay et al., 2016</w:t>
        </w:r>
      </w:hyperlink>
      <w:r>
        <w:t xml:space="preserve">; </w:t>
      </w:r>
      <w:hyperlink r:id="rId265" w:anchor="B150" w:history="1">
        <w:r>
          <w:rPr>
            <w:rStyle w:val="Hyperlink"/>
            <w:u w:color="0000FF"/>
          </w:rPr>
          <w:t>Puttegowda et al.,</w:t>
        </w:r>
      </w:hyperlink>
      <w:r>
        <w:rPr>
          <w:color w:val="0000FF"/>
        </w:rPr>
        <w:t xml:space="preserve"> </w:t>
      </w:r>
      <w:hyperlink r:id="rId266" w:anchor="B150" w:history="1">
        <w:r>
          <w:rPr>
            <w:rStyle w:val="Hyperlink"/>
            <w:u w:color="0000FF"/>
          </w:rPr>
          <w:t>2018</w:t>
        </w:r>
      </w:hyperlink>
      <w:r>
        <w:t>). Insulation materials are also made from natural fibers for different application areas, such as blowing insulation, pouring insulation, impact sound insulation materials and ceiling panels for thermal insulation, and acoustic soundproofing (</w:t>
      </w:r>
      <w:hyperlink r:id="rId267" w:anchor="B4" w:history="1">
        <w:r>
          <w:rPr>
            <w:rStyle w:val="Hyperlink"/>
            <w:u w:color="0000FF"/>
          </w:rPr>
          <w:t>Akin, 2010</w:t>
        </w:r>
      </w:hyperlink>
      <w:r>
        <w:t>). Natural fibers show a sustainable future in architecture, with a vast variety of building materials, shapes, and even improving current commonly used materials. The use of synthetic fibers in the field of architecture could be substituted with natural fibers. It is used as material for sunscreens, cladding, walling, and flooring (</w:t>
      </w:r>
      <w:hyperlink r:id="rId268" w:anchor="B198" w:history="1">
        <w:r>
          <w:rPr>
            <w:rStyle w:val="Hyperlink"/>
            <w:u w:color="0000FF"/>
          </w:rPr>
          <w:t>Steffens et al., 2017</w:t>
        </w:r>
      </w:hyperlink>
      <w:r>
        <w:t>). The natural fibers such as flax, hemp, sisal, and wool are now used in Mercedes-Benz components (</w:t>
      </w:r>
      <w:hyperlink r:id="rId269" w:anchor="B85" w:history="1">
        <w:r>
          <w:rPr>
            <w:rStyle w:val="Hyperlink"/>
            <w:u w:color="0000FF"/>
          </w:rPr>
          <w:t>Holbery and Houston, 2006</w:t>
        </w:r>
      </w:hyperlink>
      <w:r>
        <w:t>). The coir/polyester-reinforced composites were used in the mirror casing, paperweights, voltage stabilizer cover, projector cover, helmet,</w:t>
      </w:r>
      <w:r>
        <w:rPr>
          <w:spacing w:val="-7"/>
        </w:rPr>
        <w:t xml:space="preserve"> </w:t>
      </w:r>
      <w:r>
        <w:t>and</w:t>
      </w:r>
      <w:r>
        <w:rPr>
          <w:spacing w:val="-7"/>
        </w:rPr>
        <w:t xml:space="preserve"> </w:t>
      </w:r>
      <w:r>
        <w:t>roof</w:t>
      </w:r>
      <w:r>
        <w:rPr>
          <w:spacing w:val="-7"/>
        </w:rPr>
        <w:t xml:space="preserve"> </w:t>
      </w:r>
      <w:r>
        <w:t>(</w:t>
      </w:r>
      <w:hyperlink r:id="rId270" w:anchor="B97" w:history="1">
        <w:r>
          <w:rPr>
            <w:rStyle w:val="Hyperlink"/>
            <w:u w:color="0000FF"/>
          </w:rPr>
          <w:t>Khondker</w:t>
        </w:r>
        <w:r>
          <w:rPr>
            <w:rStyle w:val="Hyperlink"/>
            <w:spacing w:val="-6"/>
            <w:u w:color="0000FF"/>
          </w:rPr>
          <w:t xml:space="preserve"> </w:t>
        </w:r>
        <w:r>
          <w:rPr>
            <w:rStyle w:val="Hyperlink"/>
            <w:u w:color="0000FF"/>
          </w:rPr>
          <w:t>et</w:t>
        </w:r>
        <w:r>
          <w:rPr>
            <w:rStyle w:val="Hyperlink"/>
            <w:spacing w:val="-7"/>
            <w:u w:color="0000FF"/>
          </w:rPr>
          <w:t xml:space="preserve"> </w:t>
        </w:r>
        <w:r>
          <w:rPr>
            <w:rStyle w:val="Hyperlink"/>
            <w:u w:color="0000FF"/>
          </w:rPr>
          <w:t>al.,</w:t>
        </w:r>
        <w:r>
          <w:rPr>
            <w:rStyle w:val="Hyperlink"/>
            <w:spacing w:val="-7"/>
            <w:u w:color="0000FF"/>
          </w:rPr>
          <w:t xml:space="preserve"> </w:t>
        </w:r>
        <w:r>
          <w:rPr>
            <w:rStyle w:val="Hyperlink"/>
            <w:u w:color="0000FF"/>
          </w:rPr>
          <w:t>2005</w:t>
        </w:r>
      </w:hyperlink>
      <w:r>
        <w:t>).</w:t>
      </w:r>
      <w:r>
        <w:rPr>
          <w:spacing w:val="-12"/>
        </w:rPr>
        <w:t xml:space="preserve"> </w:t>
      </w:r>
      <w:r>
        <w:t>The</w:t>
      </w:r>
      <w:r>
        <w:rPr>
          <w:spacing w:val="-7"/>
        </w:rPr>
        <w:t xml:space="preserve"> </w:t>
      </w:r>
      <w:r>
        <w:t>flax</w:t>
      </w:r>
      <w:r>
        <w:rPr>
          <w:spacing w:val="-12"/>
        </w:rPr>
        <w:t xml:space="preserve"> </w:t>
      </w:r>
      <w:r>
        <w:t>fibers</w:t>
      </w:r>
      <w:r>
        <w:rPr>
          <w:spacing w:val="-8"/>
        </w:rPr>
        <w:t xml:space="preserve"> </w:t>
      </w:r>
      <w:r>
        <w:t>were</w:t>
      </w:r>
      <w:r>
        <w:rPr>
          <w:spacing w:val="-7"/>
        </w:rPr>
        <w:t xml:space="preserve"> </w:t>
      </w:r>
      <w:r>
        <w:t>used</w:t>
      </w:r>
      <w:r>
        <w:rPr>
          <w:spacing w:val="-7"/>
        </w:rPr>
        <w:t xml:space="preserve"> </w:t>
      </w:r>
      <w:r>
        <w:t>in</w:t>
      </w:r>
      <w:r>
        <w:rPr>
          <w:spacing w:val="-7"/>
        </w:rPr>
        <w:t xml:space="preserve"> </w:t>
      </w:r>
      <w:r>
        <w:t>GreenBente24</w:t>
      </w:r>
      <w:r>
        <w:rPr>
          <w:spacing w:val="-7"/>
        </w:rPr>
        <w:t xml:space="preserve"> </w:t>
      </w:r>
      <w:r>
        <w:t>boat (</w:t>
      </w:r>
      <w:hyperlink r:id="rId271" w:anchor="B204" w:history="1">
        <w:r>
          <w:rPr>
            <w:rStyle w:val="Hyperlink"/>
            <w:u w:color="0000FF"/>
          </w:rPr>
          <w:t>Ticoalu et al., 2010</w:t>
        </w:r>
      </w:hyperlink>
      <w:r>
        <w:t>). Rice husk fiber, cotton, ramie, jute fiber, kenaf are used in various applications like building materials, furniture industry, clothing, ropes, sewing thread, fishing nets, packing materials, and paper manufacture (</w:t>
      </w:r>
      <w:hyperlink r:id="rId272" w:anchor="B178" w:history="1">
        <w:r>
          <w:rPr>
            <w:rStyle w:val="Hyperlink"/>
            <w:u w:color="0000FF"/>
          </w:rPr>
          <w:t>Sen and Jagannatha Reddy,</w:t>
        </w:r>
      </w:hyperlink>
      <w:r>
        <w:rPr>
          <w:color w:val="0000FF"/>
        </w:rPr>
        <w:t xml:space="preserve"> </w:t>
      </w:r>
      <w:hyperlink r:id="rId273" w:anchor="B178" w:history="1">
        <w:r>
          <w:rPr>
            <w:rStyle w:val="Hyperlink"/>
            <w:u w:color="0000FF"/>
          </w:rPr>
          <w:t>2011b</w:t>
        </w:r>
      </w:hyperlink>
      <w:r>
        <w:t>).</w:t>
      </w:r>
      <w:r>
        <w:rPr>
          <w:spacing w:val="-8"/>
        </w:rPr>
        <w:t xml:space="preserve"> </w:t>
      </w:r>
      <w:r>
        <w:t>Lots</w:t>
      </w:r>
      <w:r>
        <w:rPr>
          <w:spacing w:val="-3"/>
        </w:rPr>
        <w:t xml:space="preserve"> </w:t>
      </w:r>
      <w:r>
        <w:t>of</w:t>
      </w:r>
      <w:r>
        <w:rPr>
          <w:spacing w:val="-3"/>
        </w:rPr>
        <w:t xml:space="preserve"> </w:t>
      </w:r>
      <w:r>
        <w:t>efforts</w:t>
      </w:r>
      <w:r>
        <w:rPr>
          <w:spacing w:val="-3"/>
        </w:rPr>
        <w:t xml:space="preserve"> </w:t>
      </w:r>
      <w:r>
        <w:t>have</w:t>
      </w:r>
      <w:r>
        <w:rPr>
          <w:spacing w:val="-3"/>
        </w:rPr>
        <w:t xml:space="preserve"> </w:t>
      </w:r>
      <w:r>
        <w:t>been</w:t>
      </w:r>
      <w:r>
        <w:rPr>
          <w:spacing w:val="-3"/>
        </w:rPr>
        <w:t xml:space="preserve"> </w:t>
      </w:r>
      <w:r>
        <w:t>made</w:t>
      </w:r>
      <w:r>
        <w:rPr>
          <w:spacing w:val="-3"/>
        </w:rPr>
        <w:t xml:space="preserve"> </w:t>
      </w:r>
      <w:r>
        <w:t>to</w:t>
      </w:r>
      <w:r>
        <w:rPr>
          <w:spacing w:val="-3"/>
        </w:rPr>
        <w:t xml:space="preserve"> </w:t>
      </w:r>
      <w:r>
        <w:t>increase</w:t>
      </w:r>
      <w:r>
        <w:rPr>
          <w:spacing w:val="-3"/>
        </w:rPr>
        <w:t xml:space="preserve"> </w:t>
      </w:r>
      <w:r>
        <w:t>the</w:t>
      </w:r>
      <w:r>
        <w:rPr>
          <w:spacing w:val="-3"/>
        </w:rPr>
        <w:t xml:space="preserve"> </w:t>
      </w:r>
      <w:r>
        <w:t>use</w:t>
      </w:r>
      <w:r>
        <w:rPr>
          <w:spacing w:val="-3"/>
        </w:rPr>
        <w:t xml:space="preserve"> </w:t>
      </w:r>
      <w:r>
        <w:t>of</w:t>
      </w:r>
      <w:r>
        <w:rPr>
          <w:spacing w:val="-3"/>
        </w:rPr>
        <w:t xml:space="preserve"> </w:t>
      </w:r>
      <w:r>
        <w:t>natural</w:t>
      </w:r>
      <w:r>
        <w:rPr>
          <w:spacing w:val="-1"/>
        </w:rPr>
        <w:t xml:space="preserve"> </w:t>
      </w:r>
      <w:r>
        <w:t>fiber</w:t>
      </w:r>
      <w:r>
        <w:rPr>
          <w:spacing w:val="-2"/>
        </w:rPr>
        <w:t xml:space="preserve"> </w:t>
      </w:r>
      <w:r>
        <w:t>composites</w:t>
      </w:r>
      <w:r>
        <w:rPr>
          <w:spacing w:val="-9"/>
        </w:rPr>
        <w:t xml:space="preserve"> </w:t>
      </w:r>
      <w:r>
        <w:t>in</w:t>
      </w:r>
    </w:p>
    <w:p w14:paraId="21CE1005" w14:textId="77777777"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14:paraId="79494DB4" w14:textId="77777777" w:rsidR="00D53F54" w:rsidRDefault="005D6D3F">
      <w:pPr>
        <w:pStyle w:val="BodyText"/>
        <w:spacing w:before="80" w:line="362" w:lineRule="auto"/>
        <w:ind w:right="351"/>
      </w:pPr>
      <w:r>
        <w:lastRenderedPageBreak/>
        <w:t>the</w:t>
      </w:r>
      <w:r>
        <w:rPr>
          <w:spacing w:val="-4"/>
        </w:rPr>
        <w:t xml:space="preserve"> </w:t>
      </w:r>
      <w:r>
        <w:t>automotive</w:t>
      </w:r>
      <w:r>
        <w:rPr>
          <w:spacing w:val="-4"/>
        </w:rPr>
        <w:t xml:space="preserve"> </w:t>
      </w:r>
      <w:r>
        <w:t>industry,</w:t>
      </w:r>
      <w:r>
        <w:rPr>
          <w:spacing w:val="-4"/>
        </w:rPr>
        <w:t xml:space="preserve"> </w:t>
      </w:r>
      <w:r>
        <w:t>particularly</w:t>
      </w:r>
      <w:r>
        <w:rPr>
          <w:spacing w:val="-5"/>
        </w:rPr>
        <w:t xml:space="preserve"> </w:t>
      </w:r>
      <w:r>
        <w:t>in</w:t>
      </w:r>
      <w:r>
        <w:rPr>
          <w:spacing w:val="-4"/>
        </w:rPr>
        <w:t xml:space="preserve"> </w:t>
      </w:r>
      <w:r>
        <w:t>car</w:t>
      </w:r>
      <w:r>
        <w:rPr>
          <w:spacing w:val="-8"/>
        </w:rPr>
        <w:t xml:space="preserve"> </w:t>
      </w:r>
      <w:r>
        <w:t>interiors.</w:t>
      </w:r>
      <w:r>
        <w:rPr>
          <w:spacing w:val="-4"/>
        </w:rPr>
        <w:t xml:space="preserve"> </w:t>
      </w:r>
      <w:r>
        <w:t>Besides</w:t>
      </w:r>
      <w:r>
        <w:rPr>
          <w:spacing w:val="-5"/>
        </w:rPr>
        <w:t xml:space="preserve"> </w:t>
      </w:r>
      <w:r>
        <w:t>the</w:t>
      </w:r>
      <w:r>
        <w:rPr>
          <w:spacing w:val="-4"/>
        </w:rPr>
        <w:t xml:space="preserve"> </w:t>
      </w:r>
      <w:r>
        <w:t>use</w:t>
      </w:r>
      <w:r>
        <w:rPr>
          <w:spacing w:val="-4"/>
        </w:rPr>
        <w:t xml:space="preserve"> </w:t>
      </w:r>
      <w:r>
        <w:t>for</w:t>
      </w:r>
      <w:r>
        <w:rPr>
          <w:spacing w:val="-3"/>
        </w:rPr>
        <w:t xml:space="preserve"> </w:t>
      </w:r>
      <w:r>
        <w:t>car</w:t>
      </w:r>
      <w:r>
        <w:rPr>
          <w:spacing w:val="-8"/>
        </w:rPr>
        <w:t xml:space="preserve"> </w:t>
      </w:r>
      <w:r>
        <w:t>interior</w:t>
      </w:r>
      <w:r>
        <w:rPr>
          <w:spacing w:val="-3"/>
        </w:rPr>
        <w:t xml:space="preserve"> </w:t>
      </w:r>
      <w:r>
        <w:t>parts, it</w:t>
      </w:r>
      <w:r>
        <w:rPr>
          <w:spacing w:val="-15"/>
        </w:rPr>
        <w:t xml:space="preserve"> </w:t>
      </w:r>
      <w:r>
        <w:t>also</w:t>
      </w:r>
      <w:r>
        <w:rPr>
          <w:spacing w:val="-15"/>
        </w:rPr>
        <w:t xml:space="preserve"> </w:t>
      </w:r>
      <w:r>
        <w:t>used</w:t>
      </w:r>
      <w:r>
        <w:rPr>
          <w:spacing w:val="-15"/>
        </w:rPr>
        <w:t xml:space="preserve"> </w:t>
      </w:r>
      <w:r>
        <w:t>for</w:t>
      </w:r>
      <w:r>
        <w:rPr>
          <w:spacing w:val="-14"/>
        </w:rPr>
        <w:t xml:space="preserve"> </w:t>
      </w:r>
      <w:r>
        <w:t>manufacturing</w:t>
      </w:r>
      <w:r>
        <w:rPr>
          <w:spacing w:val="-15"/>
        </w:rPr>
        <w:t xml:space="preserve"> </w:t>
      </w:r>
      <w:r>
        <w:t>exterior</w:t>
      </w:r>
      <w:r>
        <w:rPr>
          <w:spacing w:val="-14"/>
        </w:rPr>
        <w:t xml:space="preserve"> </w:t>
      </w:r>
      <w:r>
        <w:t>auto</w:t>
      </w:r>
      <w:r>
        <w:rPr>
          <w:spacing w:val="-15"/>
        </w:rPr>
        <w:t xml:space="preserve"> </w:t>
      </w:r>
      <w:r>
        <w:t>body</w:t>
      </w:r>
      <w:r>
        <w:rPr>
          <w:spacing w:val="-15"/>
        </w:rPr>
        <w:t xml:space="preserve"> </w:t>
      </w:r>
      <w:r>
        <w:t>components</w:t>
      </w:r>
      <w:r>
        <w:rPr>
          <w:spacing w:val="-15"/>
        </w:rPr>
        <w:t xml:space="preserve"> </w:t>
      </w:r>
      <w:r>
        <w:t>(</w:t>
      </w:r>
      <w:hyperlink r:id="rId274" w:anchor="B191" w:history="1">
        <w:r>
          <w:rPr>
            <w:rStyle w:val="Hyperlink"/>
            <w:u w:color="0000FF"/>
          </w:rPr>
          <w:t>Shuit</w:t>
        </w:r>
        <w:r>
          <w:rPr>
            <w:rStyle w:val="Hyperlink"/>
            <w:spacing w:val="-15"/>
            <w:u w:color="0000FF"/>
          </w:rPr>
          <w:t xml:space="preserve"> </w:t>
        </w:r>
        <w:r>
          <w:rPr>
            <w:rStyle w:val="Hyperlink"/>
            <w:u w:color="0000FF"/>
          </w:rPr>
          <w:t>et</w:t>
        </w:r>
        <w:r>
          <w:rPr>
            <w:rStyle w:val="Hyperlink"/>
            <w:spacing w:val="-15"/>
            <w:u w:color="0000FF"/>
          </w:rPr>
          <w:t xml:space="preserve"> </w:t>
        </w:r>
        <w:r>
          <w:rPr>
            <w:rStyle w:val="Hyperlink"/>
            <w:u w:color="0000FF"/>
          </w:rPr>
          <w:t>al.,</w:t>
        </w:r>
        <w:r>
          <w:rPr>
            <w:rStyle w:val="Hyperlink"/>
            <w:spacing w:val="-15"/>
            <w:u w:color="0000FF"/>
          </w:rPr>
          <w:t xml:space="preserve"> </w:t>
        </w:r>
        <w:r>
          <w:rPr>
            <w:rStyle w:val="Hyperlink"/>
            <w:u w:color="0000FF"/>
          </w:rPr>
          <w:t>2009</w:t>
        </w:r>
      </w:hyperlink>
      <w:r>
        <w:t>;</w:t>
      </w:r>
      <w:r>
        <w:rPr>
          <w:spacing w:val="-1"/>
        </w:rPr>
        <w:t xml:space="preserve"> </w:t>
      </w:r>
      <w:hyperlink r:id="rId275" w:anchor="B127" w:history="1">
        <w:r>
          <w:rPr>
            <w:rStyle w:val="Hyperlink"/>
            <w:u w:color="0000FF"/>
          </w:rPr>
          <w:t>Monteiro</w:t>
        </w:r>
      </w:hyperlink>
      <w:r>
        <w:rPr>
          <w:color w:val="0000FF"/>
        </w:rPr>
        <w:t xml:space="preserve"> </w:t>
      </w:r>
      <w:hyperlink r:id="rId276" w:anchor="B127" w:history="1">
        <w:r>
          <w:rPr>
            <w:rStyle w:val="Hyperlink"/>
            <w:u w:color="0000FF"/>
          </w:rPr>
          <w:t>et al., 2010</w:t>
        </w:r>
      </w:hyperlink>
      <w:r>
        <w:t xml:space="preserve">; </w:t>
      </w:r>
      <w:hyperlink r:id="rId277" w:anchor="B190" w:history="1">
        <w:r>
          <w:rPr>
            <w:rStyle w:val="Hyperlink"/>
            <w:u w:color="0000FF"/>
          </w:rPr>
          <w:t>Shinoj et al., 2011</w:t>
        </w:r>
      </w:hyperlink>
      <w:r>
        <w:t xml:space="preserve">; </w:t>
      </w:r>
      <w:hyperlink r:id="rId278" w:anchor="B126" w:history="1">
        <w:r>
          <w:rPr>
            <w:rStyle w:val="Hyperlink"/>
            <w:u w:color="0000FF"/>
          </w:rPr>
          <w:t>Mohammed et al., 2015</w:t>
        </w:r>
      </w:hyperlink>
      <w:r>
        <w:t>).</w:t>
      </w:r>
    </w:p>
    <w:p w14:paraId="0C36F3F2" w14:textId="77777777" w:rsidR="00D53F54" w:rsidRDefault="005D6D3F">
      <w:pPr>
        <w:pStyle w:val="BodyText"/>
        <w:spacing w:before="202"/>
      </w:pPr>
      <w:r>
        <w:t>Degradation</w:t>
      </w:r>
      <w:r>
        <w:rPr>
          <w:spacing w:val="-5"/>
        </w:rPr>
        <w:t xml:space="preserve"> </w:t>
      </w:r>
      <w:r>
        <w:t>of</w:t>
      </w:r>
      <w:r>
        <w:rPr>
          <w:spacing w:val="-5"/>
        </w:rPr>
        <w:t xml:space="preserve"> </w:t>
      </w:r>
      <w:r>
        <w:t>the</w:t>
      </w:r>
      <w:r>
        <w:rPr>
          <w:spacing w:val="-5"/>
        </w:rPr>
        <w:t xml:space="preserve"> </w:t>
      </w:r>
      <w:r>
        <w:t>Natural</w:t>
      </w:r>
      <w:r>
        <w:rPr>
          <w:spacing w:val="-2"/>
        </w:rPr>
        <w:t xml:space="preserve"> </w:t>
      </w:r>
      <w:r>
        <w:t>Fibers</w:t>
      </w:r>
      <w:r>
        <w:rPr>
          <w:spacing w:val="-6"/>
        </w:rPr>
        <w:t xml:space="preserve"> </w:t>
      </w:r>
      <w:r>
        <w:t>Reinforced</w:t>
      </w:r>
      <w:r>
        <w:rPr>
          <w:spacing w:val="-2"/>
        </w:rPr>
        <w:t xml:space="preserve"> Polymers</w:t>
      </w:r>
    </w:p>
    <w:p w14:paraId="333940A4" w14:textId="77777777" w:rsidR="00D53F54" w:rsidRDefault="005D6D3F">
      <w:pPr>
        <w:pStyle w:val="BodyText"/>
        <w:spacing w:before="70"/>
        <w:ind w:left="0"/>
      </w:pPr>
      <w:r>
        <w:t xml:space="preserve"> </w:t>
      </w:r>
    </w:p>
    <w:p w14:paraId="3671901F" w14:textId="77777777" w:rsidR="00D53F54" w:rsidRDefault="005D6D3F">
      <w:pPr>
        <w:pStyle w:val="BodyText"/>
        <w:spacing w:before="1" w:line="364" w:lineRule="auto"/>
        <w:ind w:right="348"/>
      </w:pPr>
      <w:r>
        <w:t>In the present scenario, there is an increase in awareness regarding the environmental pollutions due to industrial waste which has led to replacing the harmful synthetic materials</w:t>
      </w:r>
      <w:r>
        <w:rPr>
          <w:spacing w:val="-5"/>
        </w:rPr>
        <w:t xml:space="preserve"> </w:t>
      </w:r>
      <w:r>
        <w:t>with more eco-friendly</w:t>
      </w:r>
      <w:r>
        <w:rPr>
          <w:spacing w:val="-5"/>
        </w:rPr>
        <w:t xml:space="preserve"> </w:t>
      </w:r>
      <w:r>
        <w:t>materials.</w:t>
      </w:r>
      <w:r>
        <w:rPr>
          <w:spacing w:val="-4"/>
        </w:rPr>
        <w:t xml:space="preserve"> </w:t>
      </w:r>
      <w:r>
        <w:t>The use</w:t>
      </w:r>
      <w:r>
        <w:rPr>
          <w:spacing w:val="-4"/>
        </w:rPr>
        <w:t xml:space="preserve"> </w:t>
      </w:r>
      <w:r>
        <w:t>of plastics</w:t>
      </w:r>
      <w:r>
        <w:rPr>
          <w:spacing w:val="-10"/>
        </w:rPr>
        <w:t xml:space="preserve"> </w:t>
      </w:r>
      <w:r>
        <w:t>is</w:t>
      </w:r>
      <w:r>
        <w:rPr>
          <w:spacing w:val="-5"/>
        </w:rPr>
        <w:t xml:space="preserve"> </w:t>
      </w:r>
      <w:r>
        <w:t>increased especially</w:t>
      </w:r>
      <w:r>
        <w:rPr>
          <w:spacing w:val="-5"/>
        </w:rPr>
        <w:t xml:space="preserve"> </w:t>
      </w:r>
      <w:r>
        <w:t>for household</w:t>
      </w:r>
      <w:r>
        <w:rPr>
          <w:spacing w:val="-3"/>
        </w:rPr>
        <w:t xml:space="preserve"> </w:t>
      </w:r>
      <w:r>
        <w:t>and</w:t>
      </w:r>
      <w:r>
        <w:rPr>
          <w:spacing w:val="-3"/>
        </w:rPr>
        <w:t xml:space="preserve"> </w:t>
      </w:r>
      <w:r>
        <w:t>commercial use.</w:t>
      </w:r>
      <w:r>
        <w:rPr>
          <w:spacing w:val="-3"/>
        </w:rPr>
        <w:t xml:space="preserve"> </w:t>
      </w:r>
      <w:r>
        <w:t>The</w:t>
      </w:r>
      <w:r>
        <w:rPr>
          <w:spacing w:val="-3"/>
        </w:rPr>
        <w:t xml:space="preserve"> </w:t>
      </w:r>
      <w:r>
        <w:t>use</w:t>
      </w:r>
      <w:r>
        <w:rPr>
          <w:spacing w:val="-3"/>
        </w:rPr>
        <w:t xml:space="preserve"> </w:t>
      </w:r>
      <w:r>
        <w:t>of plastic</w:t>
      </w:r>
      <w:r>
        <w:rPr>
          <w:spacing w:val="-4"/>
        </w:rPr>
        <w:t xml:space="preserve"> </w:t>
      </w:r>
      <w:r>
        <w:t>products</w:t>
      </w:r>
      <w:r>
        <w:rPr>
          <w:spacing w:val="-3"/>
        </w:rPr>
        <w:t xml:space="preserve"> </w:t>
      </w:r>
      <w:r>
        <w:t>leads to</w:t>
      </w:r>
      <w:r>
        <w:rPr>
          <w:spacing w:val="-3"/>
        </w:rPr>
        <w:t xml:space="preserve"> </w:t>
      </w:r>
      <w:r>
        <w:t>the</w:t>
      </w:r>
      <w:r>
        <w:rPr>
          <w:spacing w:val="-3"/>
        </w:rPr>
        <w:t xml:space="preserve"> </w:t>
      </w:r>
      <w:r>
        <w:t>accumulation</w:t>
      </w:r>
      <w:r>
        <w:rPr>
          <w:spacing w:val="-3"/>
        </w:rPr>
        <w:t xml:space="preserve"> </w:t>
      </w:r>
      <w:r>
        <w:t>of non-biodegradable</w:t>
      </w:r>
      <w:r>
        <w:rPr>
          <w:spacing w:val="-16"/>
        </w:rPr>
        <w:t xml:space="preserve"> </w:t>
      </w:r>
      <w:r>
        <w:t>wastes</w:t>
      </w:r>
      <w:r>
        <w:rPr>
          <w:spacing w:val="-16"/>
        </w:rPr>
        <w:t xml:space="preserve"> </w:t>
      </w:r>
      <w:r>
        <w:t>and</w:t>
      </w:r>
      <w:r>
        <w:rPr>
          <w:spacing w:val="-16"/>
        </w:rPr>
        <w:t xml:space="preserve"> </w:t>
      </w:r>
      <w:r>
        <w:t>are</w:t>
      </w:r>
      <w:r>
        <w:rPr>
          <w:spacing w:val="-16"/>
        </w:rPr>
        <w:t xml:space="preserve"> </w:t>
      </w:r>
      <w:r>
        <w:t>a</w:t>
      </w:r>
      <w:r>
        <w:rPr>
          <w:spacing w:val="-15"/>
        </w:rPr>
        <w:t xml:space="preserve"> </w:t>
      </w:r>
      <w:r>
        <w:t>threat</w:t>
      </w:r>
      <w:r>
        <w:rPr>
          <w:spacing w:val="-16"/>
        </w:rPr>
        <w:t xml:space="preserve"> </w:t>
      </w:r>
      <w:r>
        <w:t>to</w:t>
      </w:r>
      <w:r>
        <w:rPr>
          <w:spacing w:val="-15"/>
        </w:rPr>
        <w:t xml:space="preserve"> </w:t>
      </w:r>
      <w:r>
        <w:t>the</w:t>
      </w:r>
      <w:r>
        <w:rPr>
          <w:spacing w:val="-15"/>
        </w:rPr>
        <w:t xml:space="preserve"> </w:t>
      </w:r>
      <w:r>
        <w:t>ecological</w:t>
      </w:r>
      <w:r>
        <w:rPr>
          <w:spacing w:val="-16"/>
        </w:rPr>
        <w:t xml:space="preserve"> </w:t>
      </w:r>
      <w:r>
        <w:t>system.</w:t>
      </w:r>
      <w:r>
        <w:rPr>
          <w:spacing w:val="-15"/>
        </w:rPr>
        <w:t xml:space="preserve"> </w:t>
      </w:r>
      <w:r>
        <w:t>Therefore,</w:t>
      </w:r>
      <w:r>
        <w:rPr>
          <w:spacing w:val="-16"/>
        </w:rPr>
        <w:t xml:space="preserve"> </w:t>
      </w:r>
      <w:r>
        <w:t>extensive research has been carried out over the last decade on the biodegradation of plastics. Natural fibers along with the synthetic biodegradable materials can be used to develop biocomposites which have benefits toward the environment like biodegradability, renewability of base material, and reduction in emission of greenhouse gasses. Degradation offers a lot of advantages such as the reduction of plastic waste and reduction</w:t>
      </w:r>
      <w:r>
        <w:rPr>
          <w:spacing w:val="-9"/>
        </w:rPr>
        <w:t xml:space="preserve"> </w:t>
      </w:r>
      <w:r>
        <w:t>in</w:t>
      </w:r>
      <w:r>
        <w:rPr>
          <w:spacing w:val="-5"/>
        </w:rPr>
        <w:t xml:space="preserve"> </w:t>
      </w:r>
      <w:r>
        <w:t>the</w:t>
      </w:r>
      <w:r>
        <w:rPr>
          <w:spacing w:val="-4"/>
        </w:rPr>
        <w:t xml:space="preserve"> </w:t>
      </w:r>
      <w:r>
        <w:t>cost</w:t>
      </w:r>
      <w:r>
        <w:rPr>
          <w:spacing w:val="-4"/>
        </w:rPr>
        <w:t xml:space="preserve"> </w:t>
      </w:r>
      <w:r>
        <w:t>of</w:t>
      </w:r>
      <w:r>
        <w:rPr>
          <w:spacing w:val="-5"/>
        </w:rPr>
        <w:t xml:space="preserve"> </w:t>
      </w:r>
      <w:r>
        <w:t>waste</w:t>
      </w:r>
      <w:r>
        <w:rPr>
          <w:spacing w:val="1"/>
        </w:rPr>
        <w:t xml:space="preserve"> </w:t>
      </w:r>
      <w:r>
        <w:t>management</w:t>
      </w:r>
      <w:r>
        <w:rPr>
          <w:spacing w:val="-4"/>
        </w:rPr>
        <w:t xml:space="preserve"> </w:t>
      </w:r>
      <w:r>
        <w:t>(</w:t>
      </w:r>
      <w:hyperlink r:id="rId279" w:anchor="B70" w:history="1">
        <w:r>
          <w:rPr>
            <w:rStyle w:val="Hyperlink"/>
            <w:u w:color="0000FF"/>
          </w:rPr>
          <w:t>Fakhrul</w:t>
        </w:r>
        <w:r>
          <w:rPr>
            <w:rStyle w:val="Hyperlink"/>
            <w:spacing w:val="-2"/>
            <w:u w:color="0000FF"/>
          </w:rPr>
          <w:t xml:space="preserve"> </w:t>
        </w:r>
        <w:r>
          <w:rPr>
            <w:rStyle w:val="Hyperlink"/>
            <w:u w:color="0000FF"/>
          </w:rPr>
          <w:t>and</w:t>
        </w:r>
        <w:r>
          <w:rPr>
            <w:rStyle w:val="Hyperlink"/>
            <w:spacing w:val="-4"/>
            <w:u w:color="0000FF"/>
          </w:rPr>
          <w:t xml:space="preserve"> </w:t>
        </w:r>
        <w:r>
          <w:rPr>
            <w:rStyle w:val="Hyperlink"/>
            <w:u w:color="0000FF"/>
          </w:rPr>
          <w:t>Islam,</w:t>
        </w:r>
        <w:r>
          <w:rPr>
            <w:rStyle w:val="Hyperlink"/>
            <w:spacing w:val="-4"/>
            <w:u w:color="0000FF"/>
          </w:rPr>
          <w:t xml:space="preserve"> </w:t>
        </w:r>
        <w:r>
          <w:rPr>
            <w:rStyle w:val="Hyperlink"/>
            <w:u w:color="0000FF"/>
          </w:rPr>
          <w:t>2013</w:t>
        </w:r>
      </w:hyperlink>
      <w:r>
        <w:t>;</w:t>
      </w:r>
      <w:r>
        <w:rPr>
          <w:spacing w:val="-1"/>
        </w:rPr>
        <w:t xml:space="preserve"> </w:t>
      </w:r>
      <w:hyperlink r:id="rId280" w:anchor="B79" w:history="1">
        <w:r>
          <w:rPr>
            <w:rStyle w:val="Hyperlink"/>
            <w:u w:color="0000FF"/>
          </w:rPr>
          <w:t>Gunti</w:t>
        </w:r>
        <w:r>
          <w:rPr>
            <w:rStyle w:val="Hyperlink"/>
            <w:spacing w:val="-1"/>
            <w:u w:color="0000FF"/>
          </w:rPr>
          <w:t xml:space="preserve"> </w:t>
        </w:r>
        <w:r>
          <w:rPr>
            <w:rStyle w:val="Hyperlink"/>
            <w:u w:color="0000FF"/>
          </w:rPr>
          <w:t>et</w:t>
        </w:r>
        <w:r>
          <w:rPr>
            <w:rStyle w:val="Hyperlink"/>
            <w:spacing w:val="-4"/>
            <w:u w:color="0000FF"/>
          </w:rPr>
          <w:t xml:space="preserve"> </w:t>
        </w:r>
        <w:r>
          <w:rPr>
            <w:rStyle w:val="Hyperlink"/>
            <w:u w:color="0000FF"/>
          </w:rPr>
          <w:t>al.,</w:t>
        </w:r>
        <w:r>
          <w:rPr>
            <w:rStyle w:val="Hyperlink"/>
            <w:spacing w:val="-5"/>
            <w:u w:color="0000FF"/>
          </w:rPr>
          <w:t xml:space="preserve"> </w:t>
        </w:r>
        <w:r>
          <w:rPr>
            <w:rStyle w:val="Hyperlink"/>
            <w:spacing w:val="-2"/>
            <w:u w:color="0000FF"/>
          </w:rPr>
          <w:t>2018</w:t>
        </w:r>
      </w:hyperlink>
      <w:r>
        <w:rPr>
          <w:spacing w:val="-2"/>
        </w:rPr>
        <w:t>).</w:t>
      </w:r>
    </w:p>
    <w:p w14:paraId="3DB2C61C" w14:textId="77777777" w:rsidR="00D53F54" w:rsidRDefault="005D6D3F">
      <w:pPr>
        <w:pStyle w:val="BodyText"/>
        <w:spacing w:before="186" w:line="362" w:lineRule="auto"/>
        <w:ind w:right="350"/>
      </w:pPr>
      <w:r>
        <w:t>Degradation of the composite occurs with the breakdown of the composite materials, as well as with the loss of mechanical properties. In the outdoor environment, the degradation</w:t>
      </w:r>
      <w:r>
        <w:rPr>
          <w:spacing w:val="-9"/>
        </w:rPr>
        <w:t xml:space="preserve"> </w:t>
      </w:r>
      <w:r>
        <w:t>of</w:t>
      </w:r>
      <w:r>
        <w:rPr>
          <w:spacing w:val="-9"/>
        </w:rPr>
        <w:t xml:space="preserve"> </w:t>
      </w:r>
      <w:r>
        <w:t>natural</w:t>
      </w:r>
      <w:r>
        <w:rPr>
          <w:spacing w:val="-2"/>
        </w:rPr>
        <w:t xml:space="preserve"> </w:t>
      </w:r>
      <w:r>
        <w:t>fiber</w:t>
      </w:r>
      <w:r>
        <w:rPr>
          <w:spacing w:val="-8"/>
        </w:rPr>
        <w:t xml:space="preserve"> </w:t>
      </w:r>
      <w:r>
        <w:t>reinforced</w:t>
      </w:r>
      <w:r>
        <w:rPr>
          <w:spacing w:val="-9"/>
        </w:rPr>
        <w:t xml:space="preserve"> </w:t>
      </w:r>
      <w:r>
        <w:t>composites</w:t>
      </w:r>
      <w:r>
        <w:rPr>
          <w:spacing w:val="-14"/>
        </w:rPr>
        <w:t xml:space="preserve"> </w:t>
      </w:r>
      <w:r>
        <w:t>is</w:t>
      </w:r>
      <w:r>
        <w:rPr>
          <w:spacing w:val="-10"/>
        </w:rPr>
        <w:t xml:space="preserve"> </w:t>
      </w:r>
      <w:r>
        <w:t>influenced</w:t>
      </w:r>
      <w:r>
        <w:rPr>
          <w:spacing w:val="-9"/>
        </w:rPr>
        <w:t xml:space="preserve"> </w:t>
      </w:r>
      <w:r>
        <w:t>by</w:t>
      </w:r>
      <w:r>
        <w:rPr>
          <w:spacing w:val="-10"/>
        </w:rPr>
        <w:t xml:space="preserve"> </w:t>
      </w:r>
      <w:r>
        <w:t>atmospheric</w:t>
      </w:r>
      <w:r>
        <w:rPr>
          <w:spacing w:val="-10"/>
        </w:rPr>
        <w:t xml:space="preserve"> </w:t>
      </w:r>
      <w:r>
        <w:t>moisture, temperature, ultraviolet light and activities of microscopic organisms. The degradation occurs by the breakdown of hemicelluloses, lignin, and cellulose of the fiber. This can cause damage to the bonding between fibers and polymer matrix. Thus, leads to the lowering of the mechanical properties of the composites (</w:t>
      </w:r>
      <w:hyperlink r:id="rId281" w:anchor="B58" w:history="1">
        <w:r>
          <w:rPr>
            <w:rStyle w:val="Hyperlink"/>
            <w:u w:color="0000FF"/>
          </w:rPr>
          <w:t>de Melo et al., 2017</w:t>
        </w:r>
      </w:hyperlink>
      <w:r>
        <w:t>). The kenaf/POM composites were subjected to weathering by exposing to moisture, water spray, and UV light in an accelerated weathering chamber and the materials showed lower tensile strength and this result was attributed to the degradation of the cellulose, hemicelluloses,</w:t>
      </w:r>
      <w:r>
        <w:rPr>
          <w:spacing w:val="-9"/>
        </w:rPr>
        <w:t xml:space="preserve"> </w:t>
      </w:r>
      <w:r>
        <w:t>and</w:t>
      </w:r>
      <w:r>
        <w:rPr>
          <w:spacing w:val="-9"/>
        </w:rPr>
        <w:t xml:space="preserve"> </w:t>
      </w:r>
      <w:r>
        <w:t>lignin</w:t>
      </w:r>
      <w:r>
        <w:rPr>
          <w:spacing w:val="-4"/>
        </w:rPr>
        <w:t xml:space="preserve"> </w:t>
      </w:r>
      <w:r>
        <w:t>of</w:t>
      </w:r>
      <w:r>
        <w:rPr>
          <w:spacing w:val="-4"/>
        </w:rPr>
        <w:t xml:space="preserve"> </w:t>
      </w:r>
      <w:r>
        <w:t>kenaf</w:t>
      </w:r>
      <w:r>
        <w:rPr>
          <w:spacing w:val="-9"/>
        </w:rPr>
        <w:t xml:space="preserve"> </w:t>
      </w:r>
      <w:r>
        <w:t>fibers</w:t>
      </w:r>
      <w:r>
        <w:rPr>
          <w:spacing w:val="-9"/>
        </w:rPr>
        <w:t xml:space="preserve"> </w:t>
      </w:r>
      <w:r>
        <w:t>(</w:t>
      </w:r>
      <w:hyperlink r:id="rId282" w:anchor="B2" w:history="1">
        <w:r>
          <w:rPr>
            <w:rStyle w:val="Hyperlink"/>
            <w:u w:color="0000FF"/>
          </w:rPr>
          <w:t>Abdullah</w:t>
        </w:r>
        <w:r>
          <w:rPr>
            <w:rStyle w:val="Hyperlink"/>
            <w:spacing w:val="-9"/>
            <w:u w:color="0000FF"/>
          </w:rPr>
          <w:t xml:space="preserve"> </w:t>
        </w:r>
        <w:r>
          <w:rPr>
            <w:rStyle w:val="Hyperlink"/>
            <w:u w:color="0000FF"/>
          </w:rPr>
          <w:t>et</w:t>
        </w:r>
        <w:r>
          <w:rPr>
            <w:rStyle w:val="Hyperlink"/>
            <w:spacing w:val="-4"/>
            <w:u w:color="0000FF"/>
          </w:rPr>
          <w:t xml:space="preserve"> </w:t>
        </w:r>
        <w:r>
          <w:rPr>
            <w:rStyle w:val="Hyperlink"/>
            <w:u w:color="0000FF"/>
          </w:rPr>
          <w:t>al.,</w:t>
        </w:r>
        <w:r>
          <w:rPr>
            <w:rStyle w:val="Hyperlink"/>
            <w:spacing w:val="-4"/>
            <w:u w:color="0000FF"/>
          </w:rPr>
          <w:t xml:space="preserve"> </w:t>
        </w:r>
        <w:r>
          <w:rPr>
            <w:rStyle w:val="Hyperlink"/>
            <w:u w:color="0000FF"/>
          </w:rPr>
          <w:t>2013</w:t>
        </w:r>
      </w:hyperlink>
      <w:r>
        <w:t>).</w:t>
      </w:r>
      <w:r>
        <w:rPr>
          <w:spacing w:val="-9"/>
        </w:rPr>
        <w:t xml:space="preserve"> </w:t>
      </w:r>
      <w:r>
        <w:t>The</w:t>
      </w:r>
      <w:r>
        <w:rPr>
          <w:spacing w:val="-9"/>
        </w:rPr>
        <w:t xml:space="preserve"> </w:t>
      </w:r>
      <w:r>
        <w:t>effect</w:t>
      </w:r>
      <w:r>
        <w:rPr>
          <w:spacing w:val="-9"/>
        </w:rPr>
        <w:t xml:space="preserve"> </w:t>
      </w:r>
      <w:r>
        <w:t>of</w:t>
      </w:r>
      <w:r>
        <w:rPr>
          <w:spacing w:val="-4"/>
        </w:rPr>
        <w:t xml:space="preserve"> </w:t>
      </w:r>
      <w:r>
        <w:t>weathering on</w:t>
      </w:r>
      <w:r>
        <w:rPr>
          <w:spacing w:val="-5"/>
        </w:rPr>
        <w:t xml:space="preserve"> </w:t>
      </w:r>
      <w:r>
        <w:t>the</w:t>
      </w:r>
      <w:r>
        <w:rPr>
          <w:spacing w:val="-5"/>
        </w:rPr>
        <w:t xml:space="preserve"> </w:t>
      </w:r>
      <w:r>
        <w:t>degradation</w:t>
      </w:r>
      <w:r>
        <w:rPr>
          <w:spacing w:val="-5"/>
        </w:rPr>
        <w:t xml:space="preserve"> </w:t>
      </w:r>
      <w:r>
        <w:t>of</w:t>
      </w:r>
      <w:r>
        <w:rPr>
          <w:spacing w:val="-5"/>
        </w:rPr>
        <w:t xml:space="preserve"> </w:t>
      </w:r>
      <w:r>
        <w:t>jute/phenolic</w:t>
      </w:r>
      <w:r>
        <w:rPr>
          <w:spacing w:val="-5"/>
        </w:rPr>
        <w:t xml:space="preserve"> </w:t>
      </w:r>
      <w:r>
        <w:t>composites</w:t>
      </w:r>
      <w:r>
        <w:rPr>
          <w:spacing w:val="-6"/>
        </w:rPr>
        <w:t xml:space="preserve"> </w:t>
      </w:r>
      <w:r>
        <w:t>was</w:t>
      </w:r>
      <w:r>
        <w:rPr>
          <w:spacing w:val="-1"/>
        </w:rPr>
        <w:t xml:space="preserve"> </w:t>
      </w:r>
      <w:r>
        <w:t>investigated</w:t>
      </w:r>
      <w:r>
        <w:rPr>
          <w:spacing w:val="-5"/>
        </w:rPr>
        <w:t xml:space="preserve"> </w:t>
      </w:r>
      <w:r>
        <w:t xml:space="preserve">by </w:t>
      </w:r>
      <w:hyperlink r:id="rId283" w:anchor="B27" w:history="1">
        <w:r>
          <w:rPr>
            <w:rStyle w:val="Hyperlink"/>
            <w:u w:color="0000FF"/>
          </w:rPr>
          <w:t>Azwa</w:t>
        </w:r>
        <w:r>
          <w:rPr>
            <w:rStyle w:val="Hyperlink"/>
            <w:spacing w:val="-5"/>
            <w:u w:color="0000FF"/>
          </w:rPr>
          <w:t xml:space="preserve"> </w:t>
        </w:r>
        <w:r>
          <w:rPr>
            <w:rStyle w:val="Hyperlink"/>
            <w:u w:color="0000FF"/>
          </w:rPr>
          <w:t>et</w:t>
        </w:r>
        <w:r>
          <w:rPr>
            <w:rStyle w:val="Hyperlink"/>
            <w:spacing w:val="-5"/>
            <w:u w:color="0000FF"/>
          </w:rPr>
          <w:t xml:space="preserve"> </w:t>
        </w:r>
        <w:r>
          <w:rPr>
            <w:rStyle w:val="Hyperlink"/>
            <w:u w:color="0000FF"/>
          </w:rPr>
          <w:t>al.</w:t>
        </w:r>
        <w:r>
          <w:rPr>
            <w:rStyle w:val="Hyperlink"/>
            <w:spacing w:val="-5"/>
            <w:u w:color="0000FF"/>
          </w:rPr>
          <w:t xml:space="preserve"> </w:t>
        </w:r>
        <w:r>
          <w:rPr>
            <w:rStyle w:val="Hyperlink"/>
            <w:u w:color="0000FF"/>
          </w:rPr>
          <w:t>(2013)</w:t>
        </w:r>
      </w:hyperlink>
      <w:r>
        <w:t>.</w:t>
      </w:r>
      <w:r>
        <w:rPr>
          <w:spacing w:val="-5"/>
        </w:rPr>
        <w:t xml:space="preserve"> </w:t>
      </w:r>
      <w:r>
        <w:t>It shows</w:t>
      </w:r>
      <w:r>
        <w:rPr>
          <w:spacing w:val="-16"/>
        </w:rPr>
        <w:t xml:space="preserve"> </w:t>
      </w:r>
      <w:r>
        <w:t>that</w:t>
      </w:r>
      <w:r>
        <w:rPr>
          <w:spacing w:val="-16"/>
        </w:rPr>
        <w:t xml:space="preserve"> </w:t>
      </w:r>
      <w:r>
        <w:t>2</w:t>
      </w:r>
      <w:r>
        <w:rPr>
          <w:spacing w:val="-16"/>
        </w:rPr>
        <w:t xml:space="preserve"> </w:t>
      </w:r>
      <w:r>
        <w:t>years</w:t>
      </w:r>
      <w:r>
        <w:rPr>
          <w:spacing w:val="-16"/>
        </w:rPr>
        <w:t xml:space="preserve"> </w:t>
      </w:r>
      <w:r>
        <w:t>of</w:t>
      </w:r>
      <w:r>
        <w:rPr>
          <w:spacing w:val="-15"/>
        </w:rPr>
        <w:t xml:space="preserve"> </w:t>
      </w:r>
      <w:r>
        <w:t>UV</w:t>
      </w:r>
      <w:r>
        <w:rPr>
          <w:spacing w:val="-13"/>
        </w:rPr>
        <w:t xml:space="preserve"> </w:t>
      </w:r>
      <w:r>
        <w:t>exposure</w:t>
      </w:r>
      <w:r>
        <w:rPr>
          <w:spacing w:val="-16"/>
        </w:rPr>
        <w:t xml:space="preserve"> </w:t>
      </w:r>
      <w:r>
        <w:t>on</w:t>
      </w:r>
      <w:r>
        <w:rPr>
          <w:spacing w:val="-14"/>
        </w:rPr>
        <w:t xml:space="preserve"> </w:t>
      </w:r>
      <w:r>
        <w:t>jute/phenolic</w:t>
      </w:r>
      <w:r>
        <w:rPr>
          <w:spacing w:val="-14"/>
        </w:rPr>
        <w:t xml:space="preserve"> </w:t>
      </w:r>
      <w:r>
        <w:t>composites</w:t>
      </w:r>
      <w:r>
        <w:rPr>
          <w:spacing w:val="-14"/>
        </w:rPr>
        <w:t xml:space="preserve"> </w:t>
      </w:r>
      <w:r>
        <w:t>has</w:t>
      </w:r>
      <w:r>
        <w:rPr>
          <w:spacing w:val="-16"/>
        </w:rPr>
        <w:t xml:space="preserve"> </w:t>
      </w:r>
      <w:r>
        <w:t>decreased</w:t>
      </w:r>
      <w:r>
        <w:rPr>
          <w:spacing w:val="-14"/>
        </w:rPr>
        <w:t xml:space="preserve"> </w:t>
      </w:r>
      <w:r>
        <w:t>the</w:t>
      </w:r>
      <w:r>
        <w:rPr>
          <w:spacing w:val="-14"/>
        </w:rPr>
        <w:t xml:space="preserve"> </w:t>
      </w:r>
      <w:r>
        <w:t>tensile strength by about 50%. The authors observed resin cracking, bulging, fibrillation, and black spots after exposure to weathering.</w:t>
      </w:r>
    </w:p>
    <w:p w14:paraId="0E66F9A4" w14:textId="77777777"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14:paraId="1F83B769" w14:textId="77777777" w:rsidR="00D53F54" w:rsidRDefault="005D6D3F">
      <w:pPr>
        <w:pStyle w:val="BodyText"/>
        <w:spacing w:before="80" w:line="362" w:lineRule="auto"/>
        <w:ind w:right="359"/>
      </w:pPr>
      <w:r>
        <w:lastRenderedPageBreak/>
        <w:t>It is necessary to promote the use of natural fibers as reinforcement in the polymer so that the materials become biodegradable to some extent. Proper degradation of the plastics</w:t>
      </w:r>
      <w:r>
        <w:rPr>
          <w:spacing w:val="-5"/>
        </w:rPr>
        <w:t xml:space="preserve"> </w:t>
      </w:r>
      <w:r>
        <w:t>must</w:t>
      </w:r>
      <w:r>
        <w:rPr>
          <w:spacing w:val="-4"/>
        </w:rPr>
        <w:t xml:space="preserve"> </w:t>
      </w:r>
      <w:r>
        <w:t>be</w:t>
      </w:r>
      <w:r>
        <w:rPr>
          <w:spacing w:val="-4"/>
        </w:rPr>
        <w:t xml:space="preserve"> </w:t>
      </w:r>
      <w:r>
        <w:t>a</w:t>
      </w:r>
      <w:r>
        <w:rPr>
          <w:spacing w:val="-4"/>
        </w:rPr>
        <w:t xml:space="preserve"> </w:t>
      </w:r>
      <w:r>
        <w:t>better</w:t>
      </w:r>
      <w:r>
        <w:rPr>
          <w:spacing w:val="-3"/>
        </w:rPr>
        <w:t xml:space="preserve"> </w:t>
      </w:r>
      <w:r>
        <w:t>way</w:t>
      </w:r>
      <w:r>
        <w:rPr>
          <w:spacing w:val="-5"/>
        </w:rPr>
        <w:t xml:space="preserve"> </w:t>
      </w:r>
      <w:r>
        <w:t>to</w:t>
      </w:r>
      <w:r>
        <w:rPr>
          <w:spacing w:val="-4"/>
        </w:rPr>
        <w:t xml:space="preserve"> </w:t>
      </w:r>
      <w:r>
        <w:t>avoid</w:t>
      </w:r>
      <w:r>
        <w:rPr>
          <w:spacing w:val="-4"/>
        </w:rPr>
        <w:t xml:space="preserve"> </w:t>
      </w:r>
      <w:r>
        <w:t>the</w:t>
      </w:r>
      <w:r>
        <w:rPr>
          <w:spacing w:val="-4"/>
        </w:rPr>
        <w:t xml:space="preserve"> </w:t>
      </w:r>
      <w:r>
        <w:t>harmful</w:t>
      </w:r>
      <w:r>
        <w:rPr>
          <w:spacing w:val="-1"/>
        </w:rPr>
        <w:t xml:space="preserve"> </w:t>
      </w:r>
      <w:r>
        <w:t>effects</w:t>
      </w:r>
      <w:r>
        <w:rPr>
          <w:spacing w:val="-4"/>
        </w:rPr>
        <w:t xml:space="preserve"> </w:t>
      </w:r>
      <w:r>
        <w:t>on</w:t>
      </w:r>
      <w:r>
        <w:rPr>
          <w:spacing w:val="-4"/>
        </w:rPr>
        <w:t xml:space="preserve"> </w:t>
      </w:r>
      <w:r>
        <w:t>the</w:t>
      </w:r>
      <w:r>
        <w:rPr>
          <w:spacing w:val="-4"/>
        </w:rPr>
        <w:t xml:space="preserve"> </w:t>
      </w:r>
      <w:r>
        <w:t>environment.</w:t>
      </w:r>
      <w:r>
        <w:rPr>
          <w:spacing w:val="-4"/>
        </w:rPr>
        <w:t xml:space="preserve"> </w:t>
      </w:r>
      <w:r>
        <w:t>Therefore, one must always look for the plastics which are compostable or degradable. However, this cannot be implemented for every material but can be reduced with the use of biopolymers to some extent (</w:t>
      </w:r>
      <w:hyperlink r:id="rId284" w:anchor="B49" w:history="1">
        <w:r>
          <w:rPr>
            <w:rStyle w:val="Hyperlink"/>
            <w:u w:color="0000FF"/>
          </w:rPr>
          <w:t>Chauhan and Chauhan, 2015</w:t>
        </w:r>
      </w:hyperlink>
      <w:r>
        <w:t xml:space="preserve">; </w:t>
      </w:r>
      <w:hyperlink r:id="rId285" w:anchor="B202" w:history="1">
        <w:r>
          <w:rPr>
            <w:rStyle w:val="Hyperlink"/>
            <w:u w:color="0000FF"/>
          </w:rPr>
          <w:t>Thiagamani et al., 2019</w:t>
        </w:r>
      </w:hyperlink>
      <w:r>
        <w:t>).</w:t>
      </w:r>
    </w:p>
    <w:p w14:paraId="1B1FFEC7" w14:textId="77777777" w:rsidR="00D53F54" w:rsidRDefault="005D6D3F">
      <w:pPr>
        <w:pStyle w:val="BodyText"/>
        <w:spacing w:before="206"/>
      </w:pPr>
      <w:r>
        <w:t xml:space="preserve">Future Market </w:t>
      </w:r>
      <w:r>
        <w:rPr>
          <w:spacing w:val="-2"/>
        </w:rPr>
        <w:t>Trends</w:t>
      </w:r>
    </w:p>
    <w:p w14:paraId="357DE4A5" w14:textId="77777777" w:rsidR="00D53F54" w:rsidRDefault="005D6D3F">
      <w:pPr>
        <w:pStyle w:val="BodyText"/>
        <w:spacing w:before="71"/>
        <w:ind w:left="0"/>
      </w:pPr>
      <w:r>
        <w:t xml:space="preserve"> </w:t>
      </w:r>
    </w:p>
    <w:p w14:paraId="39B96B4E" w14:textId="77777777" w:rsidR="00D53F54" w:rsidRDefault="005D6D3F">
      <w:pPr>
        <w:pStyle w:val="BodyText"/>
        <w:spacing w:before="1" w:line="362" w:lineRule="auto"/>
        <w:ind w:right="356"/>
      </w:pPr>
      <w:r>
        <w:t>In current market trends, natural fibers reinforced polymers are experiencing comprehensive growth with good prospects in automotive and construction industries. Bast fiber such as hemp, kenaf, flax, etc., are preferred for automotive applications. On the other hand, wood plastic composite is the material of choice for construction industries. Looking at the developments of the current trends Europe is predicted to remain as the largest market for natural fiber-reinforced composites due to the high acceptance level of environmentally friendly composite materials by automotive industries, government agencies, and growth in small scale environmentally friendly industries.</w:t>
      </w:r>
      <w:r>
        <w:rPr>
          <w:spacing w:val="-16"/>
        </w:rPr>
        <w:t xml:space="preserve"> </w:t>
      </w:r>
      <w:r>
        <w:t>The</w:t>
      </w:r>
      <w:r>
        <w:rPr>
          <w:spacing w:val="-16"/>
        </w:rPr>
        <w:t xml:space="preserve"> </w:t>
      </w:r>
      <w:r>
        <w:t>improvement</w:t>
      </w:r>
      <w:r>
        <w:rPr>
          <w:spacing w:val="-16"/>
        </w:rPr>
        <w:t xml:space="preserve"> </w:t>
      </w:r>
      <w:r>
        <w:t>in</w:t>
      </w:r>
      <w:r>
        <w:rPr>
          <w:spacing w:val="-11"/>
        </w:rPr>
        <w:t xml:space="preserve"> </w:t>
      </w:r>
      <w:r>
        <w:t>materials</w:t>
      </w:r>
      <w:r>
        <w:rPr>
          <w:spacing w:val="-16"/>
        </w:rPr>
        <w:t xml:space="preserve"> </w:t>
      </w:r>
      <w:r>
        <w:t>performance</w:t>
      </w:r>
      <w:r>
        <w:rPr>
          <w:spacing w:val="-11"/>
        </w:rPr>
        <w:t xml:space="preserve"> </w:t>
      </w:r>
      <w:r>
        <w:t>will</w:t>
      </w:r>
      <w:r>
        <w:rPr>
          <w:spacing w:val="-13"/>
        </w:rPr>
        <w:t xml:space="preserve"> </w:t>
      </w:r>
      <w:r>
        <w:t>drive</w:t>
      </w:r>
      <w:r>
        <w:rPr>
          <w:spacing w:val="-16"/>
        </w:rPr>
        <w:t xml:space="preserve"> </w:t>
      </w:r>
      <w:r>
        <w:t>the</w:t>
      </w:r>
      <w:r>
        <w:rPr>
          <w:spacing w:val="-16"/>
        </w:rPr>
        <w:t xml:space="preserve"> </w:t>
      </w:r>
      <w:r>
        <w:t>growth</w:t>
      </w:r>
      <w:r>
        <w:rPr>
          <w:spacing w:val="-15"/>
        </w:rPr>
        <w:t xml:space="preserve"> </w:t>
      </w:r>
      <w:r>
        <w:t>of</w:t>
      </w:r>
      <w:r>
        <w:rPr>
          <w:spacing w:val="-16"/>
        </w:rPr>
        <w:t xml:space="preserve"> </w:t>
      </w:r>
      <w:r>
        <w:t>natural</w:t>
      </w:r>
      <w:r>
        <w:rPr>
          <w:spacing w:val="-12"/>
        </w:rPr>
        <w:t xml:space="preserve"> </w:t>
      </w:r>
      <w:r>
        <w:t>fiber reinforced polymer composites in new</w:t>
      </w:r>
      <w:r>
        <w:rPr>
          <w:spacing w:val="-3"/>
        </w:rPr>
        <w:t xml:space="preserve"> </w:t>
      </w:r>
      <w:r>
        <w:t>potential areas.</w:t>
      </w:r>
      <w:r>
        <w:rPr>
          <w:spacing w:val="-2"/>
        </w:rPr>
        <w:t xml:space="preserve"> </w:t>
      </w:r>
      <w:r>
        <w:t>Natural fiber composites are new in electrical, electronics and sporting segments, however, it has the potential to capture a good market share in the future.</w:t>
      </w:r>
    </w:p>
    <w:p w14:paraId="19564F41" w14:textId="77777777" w:rsidR="00D53F54" w:rsidRDefault="005D6D3F">
      <w:pPr>
        <w:pStyle w:val="BodyText"/>
        <w:spacing w:before="216"/>
      </w:pPr>
      <w:r>
        <w:rPr>
          <w:spacing w:val="-2"/>
        </w:rPr>
        <w:t>Conclusions</w:t>
      </w:r>
    </w:p>
    <w:p w14:paraId="1F2B21C5" w14:textId="77777777" w:rsidR="00D53F54" w:rsidRDefault="005D6D3F">
      <w:pPr>
        <w:pStyle w:val="BodyText"/>
        <w:spacing w:before="71"/>
        <w:ind w:left="0"/>
      </w:pPr>
      <w:r>
        <w:t xml:space="preserve"> </w:t>
      </w:r>
    </w:p>
    <w:p w14:paraId="54BB3C09" w14:textId="77777777" w:rsidR="00D53F54" w:rsidRDefault="005D6D3F">
      <w:pPr>
        <w:pStyle w:val="BodyText"/>
        <w:spacing w:line="362" w:lineRule="auto"/>
        <w:ind w:right="362"/>
      </w:pPr>
      <w:r>
        <w:t>Increased environmental awareness has resulted in the utilization of natural fiber as an effective reinforcement material in polymer matrix composites. Natural fibers are proficient</w:t>
      </w:r>
      <w:r>
        <w:rPr>
          <w:spacing w:val="-6"/>
        </w:rPr>
        <w:t xml:space="preserve"> </w:t>
      </w:r>
      <w:r>
        <w:t>materials</w:t>
      </w:r>
      <w:r>
        <w:rPr>
          <w:spacing w:val="-2"/>
        </w:rPr>
        <w:t xml:space="preserve"> </w:t>
      </w:r>
      <w:r>
        <w:t>which</w:t>
      </w:r>
      <w:r>
        <w:rPr>
          <w:spacing w:val="-5"/>
        </w:rPr>
        <w:t xml:space="preserve"> </w:t>
      </w:r>
      <w:r>
        <w:t>can</w:t>
      </w:r>
      <w:r>
        <w:rPr>
          <w:spacing w:val="-5"/>
        </w:rPr>
        <w:t xml:space="preserve"> </w:t>
      </w:r>
      <w:r>
        <w:t>replace</w:t>
      </w:r>
      <w:r>
        <w:rPr>
          <w:spacing w:val="-1"/>
        </w:rPr>
        <w:t xml:space="preserve"> </w:t>
      </w:r>
      <w:r>
        <w:t>the</w:t>
      </w:r>
      <w:r>
        <w:rPr>
          <w:spacing w:val="-1"/>
        </w:rPr>
        <w:t xml:space="preserve"> </w:t>
      </w:r>
      <w:r>
        <w:t>existing</w:t>
      </w:r>
      <w:r>
        <w:rPr>
          <w:spacing w:val="-5"/>
        </w:rPr>
        <w:t xml:space="preserve"> </w:t>
      </w:r>
      <w:r>
        <w:t>synthetic</w:t>
      </w:r>
      <w:r>
        <w:rPr>
          <w:spacing w:val="-2"/>
        </w:rPr>
        <w:t xml:space="preserve"> </w:t>
      </w:r>
      <w:r>
        <w:t>fibers.</w:t>
      </w:r>
      <w:r>
        <w:rPr>
          <w:spacing w:val="-5"/>
        </w:rPr>
        <w:t xml:space="preserve"> </w:t>
      </w:r>
      <w:r>
        <w:t>The</w:t>
      </w:r>
      <w:r>
        <w:rPr>
          <w:spacing w:val="-5"/>
        </w:rPr>
        <w:t xml:space="preserve"> </w:t>
      </w:r>
      <w:r>
        <w:t>fibers</w:t>
      </w:r>
      <w:r>
        <w:rPr>
          <w:spacing w:val="-6"/>
        </w:rPr>
        <w:t xml:space="preserve"> </w:t>
      </w:r>
      <w:r>
        <w:t>are</w:t>
      </w:r>
      <w:r>
        <w:rPr>
          <w:spacing w:val="-5"/>
        </w:rPr>
        <w:t xml:space="preserve"> </w:t>
      </w:r>
      <w:r>
        <w:t>usually extracted from plants and animals often offer poor resistance to moisture and incompatible nature of fibers become the main disadvantage. Therefore, modification of material</w:t>
      </w:r>
      <w:r>
        <w:rPr>
          <w:spacing w:val="-8"/>
        </w:rPr>
        <w:t xml:space="preserve"> </w:t>
      </w:r>
      <w:r>
        <w:t>properties</w:t>
      </w:r>
      <w:r>
        <w:rPr>
          <w:spacing w:val="-12"/>
        </w:rPr>
        <w:t xml:space="preserve"> </w:t>
      </w:r>
      <w:r>
        <w:t>has</w:t>
      </w:r>
      <w:r>
        <w:rPr>
          <w:spacing w:val="-12"/>
        </w:rPr>
        <w:t xml:space="preserve"> </w:t>
      </w:r>
      <w:r>
        <w:t>done</w:t>
      </w:r>
      <w:r>
        <w:rPr>
          <w:spacing w:val="-11"/>
        </w:rPr>
        <w:t xml:space="preserve"> </w:t>
      </w:r>
      <w:r>
        <w:t>through</w:t>
      </w:r>
      <w:r>
        <w:rPr>
          <w:spacing w:val="-11"/>
        </w:rPr>
        <w:t xml:space="preserve"> </w:t>
      </w:r>
      <w:r>
        <w:t>chemical</w:t>
      </w:r>
      <w:r>
        <w:rPr>
          <w:spacing w:val="-12"/>
        </w:rPr>
        <w:t xml:space="preserve"> </w:t>
      </w:r>
      <w:r>
        <w:t>treatments</w:t>
      </w:r>
      <w:r>
        <w:rPr>
          <w:spacing w:val="-11"/>
        </w:rPr>
        <w:t xml:space="preserve"> </w:t>
      </w:r>
      <w:r>
        <w:t>of</w:t>
      </w:r>
      <w:r>
        <w:rPr>
          <w:spacing w:val="-11"/>
        </w:rPr>
        <w:t xml:space="preserve"> </w:t>
      </w:r>
      <w:r>
        <w:t>natural</w:t>
      </w:r>
      <w:r>
        <w:rPr>
          <w:spacing w:val="-8"/>
        </w:rPr>
        <w:t xml:space="preserve"> </w:t>
      </w:r>
      <w:r>
        <w:t>fibers</w:t>
      </w:r>
      <w:r>
        <w:rPr>
          <w:spacing w:val="-12"/>
        </w:rPr>
        <w:t xml:space="preserve"> </w:t>
      </w:r>
      <w:r>
        <w:t>which</w:t>
      </w:r>
      <w:r>
        <w:rPr>
          <w:spacing w:val="-16"/>
        </w:rPr>
        <w:t xml:space="preserve"> </w:t>
      </w:r>
      <w:r>
        <w:t>improve the adhesion between the fibers and matrix and enhance the mechanical properties of the</w:t>
      </w:r>
      <w:r>
        <w:rPr>
          <w:spacing w:val="18"/>
        </w:rPr>
        <w:t xml:space="preserve"> </w:t>
      </w:r>
      <w:r>
        <w:t>composites. In</w:t>
      </w:r>
      <w:r>
        <w:rPr>
          <w:spacing w:val="18"/>
        </w:rPr>
        <w:t xml:space="preserve"> </w:t>
      </w:r>
      <w:r>
        <w:t>the</w:t>
      </w:r>
      <w:r>
        <w:rPr>
          <w:spacing w:val="18"/>
        </w:rPr>
        <w:t xml:space="preserve"> </w:t>
      </w:r>
      <w:r>
        <w:t>near future,</w:t>
      </w:r>
      <w:r>
        <w:rPr>
          <w:spacing w:val="17"/>
        </w:rPr>
        <w:t xml:space="preserve"> </w:t>
      </w:r>
      <w:r>
        <w:t>the</w:t>
      </w:r>
      <w:r>
        <w:rPr>
          <w:spacing w:val="18"/>
        </w:rPr>
        <w:t xml:space="preserve"> </w:t>
      </w:r>
      <w:r>
        <w:t>natural</w:t>
      </w:r>
      <w:r>
        <w:rPr>
          <w:spacing w:val="20"/>
        </w:rPr>
        <w:t xml:space="preserve"> </w:t>
      </w:r>
      <w:r>
        <w:t>fiber</w:t>
      </w:r>
      <w:r>
        <w:rPr>
          <w:spacing w:val="18"/>
        </w:rPr>
        <w:t xml:space="preserve"> </w:t>
      </w:r>
      <w:r>
        <w:t>will</w:t>
      </w:r>
      <w:r>
        <w:rPr>
          <w:spacing w:val="16"/>
        </w:rPr>
        <w:t xml:space="preserve"> </w:t>
      </w:r>
      <w:r>
        <w:t>become</w:t>
      </w:r>
      <w:r>
        <w:rPr>
          <w:spacing w:val="18"/>
        </w:rPr>
        <w:t xml:space="preserve"> </w:t>
      </w:r>
      <w:r>
        <w:t>one</w:t>
      </w:r>
      <w:r>
        <w:rPr>
          <w:spacing w:val="18"/>
        </w:rPr>
        <w:t xml:space="preserve"> </w:t>
      </w:r>
      <w:r>
        <w:t>of the sustainable</w:t>
      </w:r>
    </w:p>
    <w:p w14:paraId="2DFB0B53" w14:textId="77777777"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14:paraId="12EE31C4" w14:textId="77777777" w:rsidR="00D53F54" w:rsidRDefault="005D6D3F">
      <w:pPr>
        <w:pStyle w:val="BodyText"/>
        <w:spacing w:before="80" w:line="362" w:lineRule="auto"/>
      </w:pPr>
      <w:r>
        <w:lastRenderedPageBreak/>
        <w:t>and</w:t>
      </w:r>
      <w:r>
        <w:rPr>
          <w:spacing w:val="38"/>
        </w:rPr>
        <w:t xml:space="preserve"> </w:t>
      </w:r>
      <w:r>
        <w:t>renewable</w:t>
      </w:r>
      <w:r>
        <w:rPr>
          <w:spacing w:val="33"/>
        </w:rPr>
        <w:t xml:space="preserve"> </w:t>
      </w:r>
      <w:r>
        <w:t>resources</w:t>
      </w:r>
      <w:r>
        <w:rPr>
          <w:spacing w:val="33"/>
        </w:rPr>
        <w:t xml:space="preserve"> </w:t>
      </w:r>
      <w:r>
        <w:t>in</w:t>
      </w:r>
      <w:r>
        <w:rPr>
          <w:spacing w:val="33"/>
        </w:rPr>
        <w:t xml:space="preserve"> </w:t>
      </w:r>
      <w:r>
        <w:t>the</w:t>
      </w:r>
      <w:r>
        <w:rPr>
          <w:spacing w:val="33"/>
        </w:rPr>
        <w:t xml:space="preserve"> </w:t>
      </w:r>
      <w:r>
        <w:t>composite</w:t>
      </w:r>
      <w:r>
        <w:rPr>
          <w:spacing w:val="34"/>
        </w:rPr>
        <w:t xml:space="preserve"> </w:t>
      </w:r>
      <w:r>
        <w:t>field</w:t>
      </w:r>
      <w:r>
        <w:rPr>
          <w:spacing w:val="33"/>
        </w:rPr>
        <w:t xml:space="preserve"> </w:t>
      </w:r>
      <w:r>
        <w:t>which</w:t>
      </w:r>
      <w:r>
        <w:rPr>
          <w:spacing w:val="33"/>
        </w:rPr>
        <w:t xml:space="preserve"> </w:t>
      </w:r>
      <w:r>
        <w:t>can</w:t>
      </w:r>
      <w:r>
        <w:rPr>
          <w:spacing w:val="33"/>
        </w:rPr>
        <w:t xml:space="preserve"> </w:t>
      </w:r>
      <w:r>
        <w:t>replace</w:t>
      </w:r>
      <w:r>
        <w:rPr>
          <w:spacing w:val="38"/>
        </w:rPr>
        <w:t xml:space="preserve"> </w:t>
      </w:r>
      <w:r>
        <w:t>synthetic</w:t>
      </w:r>
      <w:r>
        <w:rPr>
          <w:spacing w:val="33"/>
        </w:rPr>
        <w:t xml:space="preserve"> </w:t>
      </w:r>
      <w:r>
        <w:t>fibers</w:t>
      </w:r>
      <w:r>
        <w:rPr>
          <w:spacing w:val="28"/>
        </w:rPr>
        <w:t xml:space="preserve"> </w:t>
      </w:r>
      <w:r>
        <w:t>in many applications.</w:t>
      </w:r>
    </w:p>
    <w:p w14:paraId="56F7F209" w14:textId="77777777" w:rsidR="00D53F54" w:rsidRDefault="005D6D3F">
      <w:pPr>
        <w:pStyle w:val="BodyText"/>
        <w:spacing w:before="202"/>
      </w:pPr>
      <w:r>
        <w:rPr>
          <w:spacing w:val="-2"/>
        </w:rPr>
        <w:t>References</w:t>
      </w:r>
    </w:p>
    <w:p w14:paraId="010D2834" w14:textId="77777777" w:rsidR="00D53F54" w:rsidRDefault="005D6D3F">
      <w:pPr>
        <w:pStyle w:val="BodyText"/>
        <w:spacing w:before="71"/>
        <w:ind w:left="0"/>
      </w:pPr>
      <w:r>
        <w:t xml:space="preserve"> </w:t>
      </w:r>
    </w:p>
    <w:p w14:paraId="70CBF9B3" w14:textId="77777777" w:rsidR="00D53F54" w:rsidRDefault="005D6D3F">
      <w:pPr>
        <w:spacing w:line="360" w:lineRule="auto"/>
        <w:ind w:left="360" w:right="355"/>
        <w:jc w:val="both"/>
        <w:rPr>
          <w:sz w:val="24"/>
          <w:szCs w:val="24"/>
        </w:rPr>
      </w:pPr>
      <w:r>
        <w:rPr>
          <w:sz w:val="24"/>
          <w:szCs w:val="24"/>
        </w:rPr>
        <w:t xml:space="preserve">Abdellaoui, H., Raji, M., Essabir, H., Bouhfid, R., and el kacem Qaiss, A. (2019). “Mechanical behavior of carbon/natural fiber-based hybrid composites,” in </w:t>
      </w:r>
      <w:r>
        <w:rPr>
          <w:rFonts w:ascii="Arial" w:eastAsia="Microsoft Sans Serif" w:hAnsi="Arial"/>
          <w:i/>
          <w:sz w:val="24"/>
          <w:szCs w:val="24"/>
        </w:rPr>
        <w:t>Mechanical and Physical Testing of Biocomposites, Fibre-Reinforced Composites and Hybrid Composites</w:t>
      </w:r>
      <w:r>
        <w:rPr>
          <w:sz w:val="24"/>
          <w:szCs w:val="24"/>
        </w:rPr>
        <w:t>, eds M. Jawaid, M. Thariq, and N. Saba (Woodhead Publishing), 103–122. doi: 10.1016/B978-0-08-102292-4.00006-0</w:t>
      </w:r>
    </w:p>
    <w:p w14:paraId="5C374BAD" w14:textId="77777777" w:rsidR="00D53F54" w:rsidRDefault="005D6D3F">
      <w:pPr>
        <w:pStyle w:val="BodyText"/>
        <w:spacing w:before="200"/>
      </w:pPr>
      <w:hyperlink r:id="rId286" w:history="1">
        <w:r>
          <w:rPr>
            <w:rStyle w:val="Hyperlink"/>
            <w:u w:color="0000FF"/>
          </w:rPr>
          <w:t>CrossRef Full Text</w:t>
        </w:r>
      </w:hyperlink>
      <w:r>
        <w:rPr>
          <w:color w:val="0000FF"/>
          <w:spacing w:val="4"/>
        </w:rPr>
        <w:t xml:space="preserve"> </w:t>
      </w:r>
      <w:r>
        <w:t>|</w:t>
      </w:r>
      <w:r>
        <w:rPr>
          <w:spacing w:val="-4"/>
        </w:rPr>
        <w:t xml:space="preserve"> </w:t>
      </w:r>
      <w:hyperlink r:id="rId287" w:history="1">
        <w:r>
          <w:rPr>
            <w:rStyle w:val="Hyperlink"/>
            <w:u w:color="0000FF"/>
          </w:rPr>
          <w:t>Google</w:t>
        </w:r>
        <w:r>
          <w:rPr>
            <w:rStyle w:val="Hyperlink"/>
            <w:spacing w:val="1"/>
            <w:u w:color="0000FF"/>
          </w:rPr>
          <w:t xml:space="preserve"> </w:t>
        </w:r>
        <w:r>
          <w:rPr>
            <w:rStyle w:val="Hyperlink"/>
            <w:spacing w:val="-2"/>
            <w:u w:color="0000FF"/>
          </w:rPr>
          <w:t>Scholar</w:t>
        </w:r>
      </w:hyperlink>
    </w:p>
    <w:p w14:paraId="505F16C5" w14:textId="77777777" w:rsidR="00D53F54" w:rsidRDefault="005D6D3F">
      <w:pPr>
        <w:pStyle w:val="BodyText"/>
        <w:spacing w:before="72"/>
        <w:ind w:left="0"/>
      </w:pPr>
      <w:r>
        <w:t xml:space="preserve"> </w:t>
      </w:r>
    </w:p>
    <w:p w14:paraId="6AF9651F" w14:textId="77777777" w:rsidR="00D53F54" w:rsidRDefault="005D6D3F">
      <w:pPr>
        <w:pStyle w:val="BodyText"/>
        <w:spacing w:line="362" w:lineRule="auto"/>
        <w:ind w:right="353"/>
      </w:pPr>
      <w:r>
        <w:t>Abdullah, M. Z., Dan-mallam, Y., Sri, P., and Megat, M. (2013). Effect of environmental degradation</w:t>
      </w:r>
      <w:r>
        <w:rPr>
          <w:spacing w:val="-16"/>
        </w:rPr>
        <w:t xml:space="preserve"> </w:t>
      </w:r>
      <w:r>
        <w:t>on</w:t>
      </w:r>
      <w:r>
        <w:rPr>
          <w:spacing w:val="-16"/>
        </w:rPr>
        <w:t xml:space="preserve"> </w:t>
      </w:r>
      <w:r>
        <w:t>mechanical</w:t>
      </w:r>
      <w:r>
        <w:rPr>
          <w:spacing w:val="-16"/>
        </w:rPr>
        <w:t xml:space="preserve"> </w:t>
      </w:r>
      <w:r>
        <w:t>properties</w:t>
      </w:r>
      <w:r>
        <w:rPr>
          <w:spacing w:val="-16"/>
        </w:rPr>
        <w:t xml:space="preserve"> </w:t>
      </w:r>
      <w:r>
        <w:t>of</w:t>
      </w:r>
      <w:r>
        <w:rPr>
          <w:spacing w:val="-16"/>
        </w:rPr>
        <w:t xml:space="preserve"> </w:t>
      </w:r>
      <w:r>
        <w:t>kenaf/polyethylene</w:t>
      </w:r>
      <w:r>
        <w:rPr>
          <w:spacing w:val="-16"/>
        </w:rPr>
        <w:t xml:space="preserve"> </w:t>
      </w:r>
      <w:r>
        <w:t>terephthalate</w:t>
      </w:r>
      <w:r>
        <w:rPr>
          <w:spacing w:val="-16"/>
        </w:rPr>
        <w:t xml:space="preserve"> </w:t>
      </w:r>
      <w:r>
        <w:t>fiber</w:t>
      </w:r>
      <w:r>
        <w:rPr>
          <w:spacing w:val="-16"/>
        </w:rPr>
        <w:t xml:space="preserve"> </w:t>
      </w:r>
      <w:r>
        <w:t xml:space="preserve">reinforced polyoxymethylene hybrid composite. </w:t>
      </w:r>
      <w:r>
        <w:rPr>
          <w:rFonts w:ascii="Arial" w:eastAsia="Microsoft Sans Serif"/>
          <w:i/>
        </w:rPr>
        <w:t xml:space="preserve">Adv. Mater. Sci. Eng. </w:t>
      </w:r>
      <w:r>
        <w:t xml:space="preserve">2013:671481. doi: </w:t>
      </w:r>
      <w:r>
        <w:rPr>
          <w:spacing w:val="-2"/>
        </w:rPr>
        <w:t>10.1155/2013/671481</w:t>
      </w:r>
    </w:p>
    <w:p w14:paraId="7CA94321" w14:textId="77777777" w:rsidR="00D53F54" w:rsidRDefault="005D6D3F">
      <w:pPr>
        <w:pStyle w:val="BodyText"/>
        <w:spacing w:before="195"/>
      </w:pPr>
      <w:hyperlink r:id="rId288" w:history="1">
        <w:r>
          <w:rPr>
            <w:rStyle w:val="Hyperlink"/>
            <w:u w:color="0000FF"/>
          </w:rPr>
          <w:t>CrossRef Full</w:t>
        </w:r>
        <w:r>
          <w:rPr>
            <w:rStyle w:val="Hyperlink"/>
            <w:spacing w:val="-1"/>
            <w:u w:color="0000FF"/>
          </w:rPr>
          <w:t xml:space="preserve"> </w:t>
        </w:r>
        <w:r>
          <w:rPr>
            <w:rStyle w:val="Hyperlink"/>
            <w:u w:color="0000FF"/>
          </w:rPr>
          <w:t>Text</w:t>
        </w:r>
      </w:hyperlink>
      <w:r>
        <w:rPr>
          <w:color w:val="0000FF"/>
          <w:spacing w:val="3"/>
        </w:rPr>
        <w:t xml:space="preserve"> </w:t>
      </w:r>
      <w:r>
        <w:t>|</w:t>
      </w:r>
      <w:r>
        <w:rPr>
          <w:spacing w:val="-4"/>
        </w:rPr>
        <w:t xml:space="preserve"> </w:t>
      </w:r>
      <w:hyperlink r:id="rId289" w:history="1">
        <w:r>
          <w:rPr>
            <w:rStyle w:val="Hyperlink"/>
            <w:u w:color="0000FF"/>
          </w:rPr>
          <w:t xml:space="preserve">Google </w:t>
        </w:r>
        <w:r>
          <w:rPr>
            <w:rStyle w:val="Hyperlink"/>
            <w:spacing w:val="-2"/>
            <w:u w:color="0000FF"/>
          </w:rPr>
          <w:t>Scholar</w:t>
        </w:r>
      </w:hyperlink>
    </w:p>
    <w:p w14:paraId="04814659" w14:textId="77777777" w:rsidR="00D53F54" w:rsidRDefault="005D6D3F">
      <w:pPr>
        <w:pStyle w:val="BodyText"/>
        <w:spacing w:before="67"/>
        <w:ind w:left="0"/>
      </w:pPr>
      <w:r>
        <w:t xml:space="preserve"> </w:t>
      </w:r>
    </w:p>
    <w:p w14:paraId="6E747376" w14:textId="77777777" w:rsidR="00D53F54" w:rsidRDefault="005D6D3F">
      <w:pPr>
        <w:pStyle w:val="BodyText"/>
        <w:spacing w:line="360" w:lineRule="auto"/>
        <w:ind w:right="351"/>
      </w:pPr>
      <w:r>
        <w:t>Akgül,</w:t>
      </w:r>
      <w:r>
        <w:rPr>
          <w:spacing w:val="-1"/>
        </w:rPr>
        <w:t xml:space="preserve"> </w:t>
      </w:r>
      <w:r>
        <w:t>M. (2013).</w:t>
      </w:r>
      <w:r>
        <w:rPr>
          <w:spacing w:val="-1"/>
        </w:rPr>
        <w:t xml:space="preserve"> </w:t>
      </w:r>
      <w:r>
        <w:t>Suitability of</w:t>
      </w:r>
      <w:r>
        <w:rPr>
          <w:spacing w:val="-1"/>
        </w:rPr>
        <w:t xml:space="preserve"> </w:t>
      </w:r>
      <w:r>
        <w:t>stinging nettle</w:t>
      </w:r>
      <w:r>
        <w:rPr>
          <w:spacing w:val="-1"/>
        </w:rPr>
        <w:t xml:space="preserve"> </w:t>
      </w:r>
      <w:r>
        <w:t>(</w:t>
      </w:r>
      <w:r>
        <w:rPr>
          <w:rFonts w:ascii="Arial" w:eastAsia="Microsoft Sans Serif" w:hAnsi="Arial"/>
          <w:i/>
        </w:rPr>
        <w:t>Urtica dioica</w:t>
      </w:r>
      <w:r>
        <w:rPr>
          <w:rFonts w:ascii="Arial" w:eastAsia="Microsoft Sans Serif" w:hAnsi="Arial"/>
          <w:i/>
          <w:spacing w:val="-2"/>
        </w:rPr>
        <w:t xml:space="preserve"> </w:t>
      </w:r>
      <w:r>
        <w:t>L.) stalks for medium</w:t>
      </w:r>
      <w:r>
        <w:rPr>
          <w:spacing w:val="-4"/>
        </w:rPr>
        <w:t xml:space="preserve"> </w:t>
      </w:r>
      <w:r>
        <w:t xml:space="preserve">density fiberboards production. </w:t>
      </w:r>
      <w:r>
        <w:rPr>
          <w:rFonts w:ascii="Arial" w:eastAsia="Microsoft Sans Serif" w:hAnsi="Arial"/>
          <w:i/>
        </w:rPr>
        <w:t xml:space="preserve">Compos. Part B Eng. </w:t>
      </w:r>
      <w:r>
        <w:t xml:space="preserve">45, 925–929. doi: </w:t>
      </w:r>
      <w:r>
        <w:rPr>
          <w:spacing w:val="-2"/>
        </w:rPr>
        <w:t>10.1016/j.compositesb.2012.09.048</w:t>
      </w:r>
    </w:p>
    <w:p w14:paraId="047E5960" w14:textId="77777777" w:rsidR="00D53F54" w:rsidRDefault="005D6D3F">
      <w:pPr>
        <w:pStyle w:val="BodyText"/>
        <w:spacing w:before="205"/>
      </w:pPr>
      <w:hyperlink r:id="rId290" w:history="1">
        <w:r>
          <w:rPr>
            <w:rStyle w:val="Hyperlink"/>
            <w:u w:color="0000FF"/>
          </w:rPr>
          <w:t>CrossRef Full Text</w:t>
        </w:r>
      </w:hyperlink>
      <w:r>
        <w:rPr>
          <w:color w:val="0000FF"/>
          <w:spacing w:val="4"/>
        </w:rPr>
        <w:t xml:space="preserve"> </w:t>
      </w:r>
      <w:r>
        <w:t>|</w:t>
      </w:r>
      <w:r>
        <w:rPr>
          <w:spacing w:val="-4"/>
        </w:rPr>
        <w:t xml:space="preserve"> </w:t>
      </w:r>
      <w:hyperlink r:id="rId291" w:history="1">
        <w:r>
          <w:rPr>
            <w:rStyle w:val="Hyperlink"/>
            <w:u w:color="0000FF"/>
          </w:rPr>
          <w:t>Google</w:t>
        </w:r>
        <w:r>
          <w:rPr>
            <w:rStyle w:val="Hyperlink"/>
            <w:spacing w:val="1"/>
            <w:u w:color="0000FF"/>
          </w:rPr>
          <w:t xml:space="preserve"> </w:t>
        </w:r>
        <w:r>
          <w:rPr>
            <w:rStyle w:val="Hyperlink"/>
            <w:spacing w:val="-2"/>
            <w:u w:color="0000FF"/>
          </w:rPr>
          <w:t>Scholar</w:t>
        </w:r>
      </w:hyperlink>
    </w:p>
    <w:p w14:paraId="7E3773BD" w14:textId="77777777" w:rsidR="00D53F54" w:rsidRDefault="005D6D3F">
      <w:pPr>
        <w:pStyle w:val="BodyText"/>
        <w:spacing w:before="68"/>
        <w:ind w:left="0"/>
      </w:pPr>
      <w:r>
        <w:t xml:space="preserve"> </w:t>
      </w:r>
    </w:p>
    <w:p w14:paraId="30601EE2" w14:textId="77777777" w:rsidR="00D53F54" w:rsidRDefault="005D6D3F">
      <w:pPr>
        <w:spacing w:line="360" w:lineRule="auto"/>
        <w:ind w:left="360" w:right="355"/>
        <w:jc w:val="both"/>
        <w:rPr>
          <w:sz w:val="24"/>
          <w:szCs w:val="24"/>
        </w:rPr>
      </w:pPr>
      <w:r>
        <w:rPr>
          <w:sz w:val="24"/>
          <w:szCs w:val="24"/>
        </w:rPr>
        <w:t>Akin,</w:t>
      </w:r>
      <w:r>
        <w:rPr>
          <w:spacing w:val="-4"/>
          <w:sz w:val="24"/>
          <w:szCs w:val="24"/>
        </w:rPr>
        <w:t xml:space="preserve"> </w:t>
      </w:r>
      <w:r>
        <w:rPr>
          <w:sz w:val="24"/>
          <w:szCs w:val="24"/>
        </w:rPr>
        <w:t>D.</w:t>
      </w:r>
      <w:r>
        <w:rPr>
          <w:spacing w:val="-5"/>
          <w:sz w:val="24"/>
          <w:szCs w:val="24"/>
        </w:rPr>
        <w:t xml:space="preserve"> </w:t>
      </w:r>
      <w:r>
        <w:rPr>
          <w:sz w:val="24"/>
          <w:szCs w:val="24"/>
        </w:rPr>
        <w:t>E.</w:t>
      </w:r>
      <w:r>
        <w:rPr>
          <w:spacing w:val="-4"/>
          <w:sz w:val="24"/>
          <w:szCs w:val="24"/>
        </w:rPr>
        <w:t xml:space="preserve"> </w:t>
      </w:r>
      <w:r>
        <w:rPr>
          <w:sz w:val="24"/>
          <w:szCs w:val="24"/>
        </w:rPr>
        <w:t>(2010).</w:t>
      </w:r>
      <w:r>
        <w:rPr>
          <w:spacing w:val="-4"/>
          <w:sz w:val="24"/>
          <w:szCs w:val="24"/>
        </w:rPr>
        <w:t xml:space="preserve"> </w:t>
      </w:r>
      <w:r>
        <w:rPr>
          <w:sz w:val="24"/>
          <w:szCs w:val="24"/>
        </w:rPr>
        <w:t>“Chemistry</w:t>
      </w:r>
      <w:r>
        <w:rPr>
          <w:spacing w:val="-5"/>
          <w:sz w:val="24"/>
          <w:szCs w:val="24"/>
        </w:rPr>
        <w:t xml:space="preserve"> </w:t>
      </w:r>
      <w:r>
        <w:rPr>
          <w:sz w:val="24"/>
          <w:szCs w:val="24"/>
        </w:rPr>
        <w:t>of</w:t>
      </w:r>
      <w:r>
        <w:rPr>
          <w:spacing w:val="-4"/>
          <w:sz w:val="24"/>
          <w:szCs w:val="24"/>
        </w:rPr>
        <w:t xml:space="preserve"> </w:t>
      </w:r>
      <w:r>
        <w:rPr>
          <w:sz w:val="24"/>
          <w:szCs w:val="24"/>
        </w:rPr>
        <w:t>plant</w:t>
      </w:r>
      <w:r>
        <w:rPr>
          <w:spacing w:val="-4"/>
          <w:sz w:val="24"/>
          <w:szCs w:val="24"/>
        </w:rPr>
        <w:t xml:space="preserve"> </w:t>
      </w:r>
      <w:r>
        <w:rPr>
          <w:sz w:val="24"/>
          <w:szCs w:val="24"/>
        </w:rPr>
        <w:t>fibres,”</w:t>
      </w:r>
      <w:r>
        <w:rPr>
          <w:spacing w:val="-8"/>
          <w:sz w:val="24"/>
          <w:szCs w:val="24"/>
        </w:rPr>
        <w:t xml:space="preserve"> </w:t>
      </w:r>
      <w:r>
        <w:rPr>
          <w:sz w:val="24"/>
          <w:szCs w:val="24"/>
        </w:rPr>
        <w:t xml:space="preserve">in </w:t>
      </w:r>
      <w:r>
        <w:rPr>
          <w:rFonts w:ascii="Arial" w:eastAsia="Microsoft Sans Serif" w:hAnsi="Arial"/>
          <w:i/>
          <w:sz w:val="24"/>
          <w:szCs w:val="24"/>
        </w:rPr>
        <w:t>Industrial</w:t>
      </w:r>
      <w:r>
        <w:rPr>
          <w:rFonts w:ascii="Arial" w:eastAsia="Microsoft Sans Serif" w:hAnsi="Arial"/>
          <w:i/>
          <w:spacing w:val="-8"/>
          <w:sz w:val="24"/>
          <w:szCs w:val="24"/>
        </w:rPr>
        <w:t xml:space="preserve"> </w:t>
      </w:r>
      <w:r>
        <w:rPr>
          <w:rFonts w:ascii="Arial" w:eastAsia="Microsoft Sans Serif" w:hAnsi="Arial"/>
          <w:i/>
          <w:sz w:val="24"/>
          <w:szCs w:val="24"/>
        </w:rPr>
        <w:t>Applications</w:t>
      </w:r>
      <w:r>
        <w:rPr>
          <w:rFonts w:ascii="Arial" w:eastAsia="Microsoft Sans Serif" w:hAnsi="Arial"/>
          <w:i/>
          <w:spacing w:val="-8"/>
          <w:sz w:val="24"/>
          <w:szCs w:val="24"/>
        </w:rPr>
        <w:t xml:space="preserve"> </w:t>
      </w:r>
      <w:r>
        <w:rPr>
          <w:rFonts w:ascii="Arial" w:eastAsia="Microsoft Sans Serif" w:hAnsi="Arial"/>
          <w:i/>
          <w:sz w:val="24"/>
          <w:szCs w:val="24"/>
        </w:rPr>
        <w:t>of</w:t>
      </w:r>
      <w:r>
        <w:rPr>
          <w:rFonts w:ascii="Arial" w:eastAsia="Microsoft Sans Serif" w:hAnsi="Arial"/>
          <w:i/>
          <w:spacing w:val="-7"/>
          <w:sz w:val="24"/>
          <w:szCs w:val="24"/>
        </w:rPr>
        <w:t xml:space="preserve"> </w:t>
      </w:r>
      <w:r>
        <w:rPr>
          <w:rFonts w:ascii="Arial" w:eastAsia="Microsoft Sans Serif" w:hAnsi="Arial"/>
          <w:i/>
          <w:sz w:val="24"/>
          <w:szCs w:val="24"/>
        </w:rPr>
        <w:t>Natural</w:t>
      </w:r>
      <w:r>
        <w:rPr>
          <w:rFonts w:ascii="Arial" w:eastAsia="Microsoft Sans Serif" w:hAnsi="Arial"/>
          <w:i/>
          <w:spacing w:val="-8"/>
          <w:sz w:val="24"/>
          <w:szCs w:val="24"/>
        </w:rPr>
        <w:t xml:space="preserve"> </w:t>
      </w:r>
      <w:r>
        <w:rPr>
          <w:rFonts w:ascii="Arial" w:eastAsia="Microsoft Sans Serif" w:hAnsi="Arial"/>
          <w:i/>
          <w:sz w:val="24"/>
          <w:szCs w:val="24"/>
        </w:rPr>
        <w:t>Fibres: Structure, Properties and Technical Applications</w:t>
      </w:r>
      <w:r>
        <w:rPr>
          <w:sz w:val="24"/>
          <w:szCs w:val="24"/>
        </w:rPr>
        <w:t>, ed J. Müssing (West Sussex: John Wiley &amp; Sons Ltd.), 13–22.</w:t>
      </w:r>
    </w:p>
    <w:p w14:paraId="728D9C70" w14:textId="77777777" w:rsidR="00D53F54" w:rsidRDefault="005D6D3F">
      <w:pPr>
        <w:pStyle w:val="BodyText"/>
        <w:spacing w:before="209"/>
      </w:pPr>
      <w:hyperlink r:id="rId292" w:history="1">
        <w:r>
          <w:rPr>
            <w:rStyle w:val="Hyperlink"/>
            <w:u w:color="0000FF"/>
          </w:rPr>
          <w:t>Google</w:t>
        </w:r>
        <w:r>
          <w:rPr>
            <w:rStyle w:val="Hyperlink"/>
            <w:spacing w:val="1"/>
            <w:u w:color="0000FF"/>
          </w:rPr>
          <w:t xml:space="preserve"> </w:t>
        </w:r>
        <w:r>
          <w:rPr>
            <w:rStyle w:val="Hyperlink"/>
            <w:spacing w:val="-2"/>
            <w:u w:color="0000FF"/>
          </w:rPr>
          <w:t>Scholar</w:t>
        </w:r>
      </w:hyperlink>
    </w:p>
    <w:p w14:paraId="3DB77ACF" w14:textId="77777777" w:rsidR="00D53F54" w:rsidRDefault="005D6D3F">
      <w:pPr>
        <w:pStyle w:val="BodyText"/>
        <w:spacing w:before="71"/>
        <w:ind w:left="0"/>
      </w:pPr>
      <w:r>
        <w:t xml:space="preserve"> </w:t>
      </w:r>
    </w:p>
    <w:p w14:paraId="42EF366F" w14:textId="77777777" w:rsidR="00D53F54" w:rsidRDefault="005D6D3F">
      <w:pPr>
        <w:pStyle w:val="BodyText"/>
        <w:spacing w:line="360" w:lineRule="auto"/>
        <w:ind w:right="351"/>
      </w:pPr>
      <w:r>
        <w:t>Alawar,</w:t>
      </w:r>
      <w:r>
        <w:rPr>
          <w:spacing w:val="-4"/>
        </w:rPr>
        <w:t xml:space="preserve"> </w:t>
      </w:r>
      <w:r>
        <w:t>A.,</w:t>
      </w:r>
      <w:r>
        <w:rPr>
          <w:spacing w:val="-4"/>
        </w:rPr>
        <w:t xml:space="preserve"> </w:t>
      </w:r>
      <w:r>
        <w:t>Hamed,</w:t>
      </w:r>
      <w:r>
        <w:rPr>
          <w:spacing w:val="-4"/>
        </w:rPr>
        <w:t xml:space="preserve"> </w:t>
      </w:r>
      <w:r>
        <w:t>A.</w:t>
      </w:r>
      <w:r>
        <w:rPr>
          <w:spacing w:val="-4"/>
        </w:rPr>
        <w:t xml:space="preserve"> </w:t>
      </w:r>
      <w:r>
        <w:t>M.,</w:t>
      </w:r>
      <w:r>
        <w:rPr>
          <w:spacing w:val="-4"/>
        </w:rPr>
        <w:t xml:space="preserve"> </w:t>
      </w:r>
      <w:r>
        <w:t>and</w:t>
      </w:r>
      <w:r>
        <w:rPr>
          <w:spacing w:val="-4"/>
        </w:rPr>
        <w:t xml:space="preserve"> </w:t>
      </w:r>
      <w:r>
        <w:t>Al-Kaabi,</w:t>
      </w:r>
      <w:r>
        <w:rPr>
          <w:spacing w:val="-4"/>
        </w:rPr>
        <w:t xml:space="preserve"> </w:t>
      </w:r>
      <w:r>
        <w:t>K.</w:t>
      </w:r>
      <w:r>
        <w:rPr>
          <w:spacing w:val="-4"/>
        </w:rPr>
        <w:t xml:space="preserve"> </w:t>
      </w:r>
      <w:r>
        <w:t>(2009).</w:t>
      </w:r>
      <w:r>
        <w:rPr>
          <w:spacing w:val="-4"/>
        </w:rPr>
        <w:t xml:space="preserve"> </w:t>
      </w:r>
      <w:r>
        <w:t>Characterization</w:t>
      </w:r>
      <w:r>
        <w:rPr>
          <w:spacing w:val="-4"/>
        </w:rPr>
        <w:t xml:space="preserve"> </w:t>
      </w:r>
      <w:r>
        <w:t>of</w:t>
      </w:r>
      <w:r>
        <w:rPr>
          <w:spacing w:val="-4"/>
        </w:rPr>
        <w:t xml:space="preserve"> </w:t>
      </w:r>
      <w:r>
        <w:t>treated</w:t>
      </w:r>
      <w:r>
        <w:rPr>
          <w:spacing w:val="-4"/>
        </w:rPr>
        <w:t xml:space="preserve"> </w:t>
      </w:r>
      <w:r>
        <w:t>date</w:t>
      </w:r>
      <w:r>
        <w:rPr>
          <w:spacing w:val="-4"/>
        </w:rPr>
        <w:t xml:space="preserve"> </w:t>
      </w:r>
      <w:r>
        <w:t xml:space="preserve">palm tree fiber as composite reinforcement. </w:t>
      </w:r>
      <w:r>
        <w:rPr>
          <w:rFonts w:ascii="Arial" w:eastAsia="Microsoft Sans Serif" w:hAnsi="Arial"/>
          <w:i/>
        </w:rPr>
        <w:t xml:space="preserve">Compos. Part B Eng. </w:t>
      </w:r>
      <w:r>
        <w:t xml:space="preserve">40, 601–606. doi: </w:t>
      </w:r>
      <w:r>
        <w:rPr>
          <w:spacing w:val="-2"/>
        </w:rPr>
        <w:t>10.1016/j.compositesb.2009.04.018</w:t>
      </w:r>
    </w:p>
    <w:p w14:paraId="6E0814FE" w14:textId="77777777" w:rsidR="00D53F54" w:rsidRDefault="005D6D3F">
      <w:pPr>
        <w:pStyle w:val="BodyText"/>
        <w:spacing w:before="204"/>
      </w:pPr>
      <w:hyperlink r:id="rId293" w:history="1">
        <w:r>
          <w:rPr>
            <w:rStyle w:val="Hyperlink"/>
            <w:u w:color="0000FF"/>
          </w:rPr>
          <w:t>CrossRef Full Text</w:t>
        </w:r>
      </w:hyperlink>
      <w:r>
        <w:rPr>
          <w:color w:val="0000FF"/>
          <w:spacing w:val="4"/>
        </w:rPr>
        <w:t xml:space="preserve"> </w:t>
      </w:r>
      <w:r>
        <w:t>|</w:t>
      </w:r>
      <w:r>
        <w:rPr>
          <w:spacing w:val="-4"/>
        </w:rPr>
        <w:t xml:space="preserve"> </w:t>
      </w:r>
      <w:hyperlink r:id="rId294" w:history="1">
        <w:r>
          <w:rPr>
            <w:rStyle w:val="Hyperlink"/>
            <w:u w:color="0000FF"/>
          </w:rPr>
          <w:t>Google</w:t>
        </w:r>
        <w:r>
          <w:rPr>
            <w:rStyle w:val="Hyperlink"/>
            <w:spacing w:val="1"/>
            <w:u w:color="0000FF"/>
          </w:rPr>
          <w:t xml:space="preserve"> </w:t>
        </w:r>
        <w:r>
          <w:rPr>
            <w:rStyle w:val="Hyperlink"/>
            <w:spacing w:val="-2"/>
            <w:u w:color="0000FF"/>
          </w:rPr>
          <w:t>Scholar</w:t>
        </w:r>
      </w:hyperlink>
    </w:p>
    <w:p w14:paraId="471A37DA" w14:textId="77777777"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14:paraId="53DD8F78" w14:textId="77777777" w:rsidR="00D53F54" w:rsidRDefault="005D6D3F">
      <w:pPr>
        <w:pStyle w:val="BodyText"/>
        <w:spacing w:before="80" w:line="360" w:lineRule="auto"/>
        <w:ind w:right="355"/>
      </w:pPr>
      <w:r>
        <w:lastRenderedPageBreak/>
        <w:t>Ali, A., Shaker, K., Nawab, Y., Jabbar, M., Hussain, T., Militky, J., et al. (2016). Hydrophobic</w:t>
      </w:r>
      <w:r>
        <w:rPr>
          <w:spacing w:val="-16"/>
        </w:rPr>
        <w:t xml:space="preserve"> </w:t>
      </w:r>
      <w:r>
        <w:t>treatment</w:t>
      </w:r>
      <w:r>
        <w:rPr>
          <w:spacing w:val="-16"/>
        </w:rPr>
        <w:t xml:space="preserve"> </w:t>
      </w:r>
      <w:r>
        <w:t>of</w:t>
      </w:r>
      <w:r>
        <w:rPr>
          <w:spacing w:val="-7"/>
        </w:rPr>
        <w:t xml:space="preserve"> </w:t>
      </w:r>
      <w:r>
        <w:t>natural</w:t>
      </w:r>
      <w:r>
        <w:rPr>
          <w:spacing w:val="-8"/>
        </w:rPr>
        <w:t xml:space="preserve"> </w:t>
      </w:r>
      <w:r>
        <w:t>fibers</w:t>
      </w:r>
      <w:r>
        <w:rPr>
          <w:spacing w:val="-12"/>
        </w:rPr>
        <w:t xml:space="preserve"> </w:t>
      </w:r>
      <w:r>
        <w:t>and</w:t>
      </w:r>
      <w:r>
        <w:rPr>
          <w:spacing w:val="-12"/>
        </w:rPr>
        <w:t xml:space="preserve"> </w:t>
      </w:r>
      <w:r>
        <w:t>their</w:t>
      </w:r>
      <w:r>
        <w:rPr>
          <w:spacing w:val="-11"/>
        </w:rPr>
        <w:t xml:space="preserve"> </w:t>
      </w:r>
      <w:r>
        <w:t xml:space="preserve">composites </w:t>
      </w:r>
      <w:r>
        <w:rPr>
          <w:w w:val="140"/>
        </w:rPr>
        <w:t>—</w:t>
      </w:r>
      <w:r>
        <w:rPr>
          <w:spacing w:val="-23"/>
          <w:w w:val="140"/>
        </w:rPr>
        <w:t xml:space="preserve"> </w:t>
      </w:r>
      <w:r>
        <w:t>a</w:t>
      </w:r>
      <w:r>
        <w:rPr>
          <w:spacing w:val="-6"/>
        </w:rPr>
        <w:t xml:space="preserve"> </w:t>
      </w:r>
      <w:r>
        <w:t xml:space="preserve">review. </w:t>
      </w:r>
      <w:r>
        <w:rPr>
          <w:rFonts w:ascii="Arial" w:eastAsia="Microsoft Sans Serif" w:hAnsi="Arial"/>
          <w:i/>
        </w:rPr>
        <w:t>J.</w:t>
      </w:r>
      <w:r>
        <w:rPr>
          <w:rFonts w:ascii="Arial" w:eastAsia="Microsoft Sans Serif" w:hAnsi="Arial"/>
          <w:i/>
          <w:spacing w:val="-10"/>
        </w:rPr>
        <w:t xml:space="preserve"> </w:t>
      </w:r>
      <w:r>
        <w:rPr>
          <w:rFonts w:ascii="Arial" w:eastAsia="Microsoft Sans Serif" w:hAnsi="Arial"/>
          <w:i/>
        </w:rPr>
        <w:t>Ind.</w:t>
      </w:r>
      <w:r>
        <w:rPr>
          <w:rFonts w:ascii="Arial" w:eastAsia="Microsoft Sans Serif" w:hAnsi="Arial"/>
          <w:i/>
          <w:spacing w:val="-10"/>
        </w:rPr>
        <w:t xml:space="preserve"> </w:t>
      </w:r>
      <w:r>
        <w:rPr>
          <w:rFonts w:ascii="Arial" w:eastAsia="Microsoft Sans Serif" w:hAnsi="Arial"/>
          <w:i/>
        </w:rPr>
        <w:t xml:space="preserve">Text. </w:t>
      </w:r>
      <w:r>
        <w:t>47, 1–31. doi: 10.1177/1528083716654468</w:t>
      </w:r>
    </w:p>
    <w:p w14:paraId="75D5D04C" w14:textId="77777777" w:rsidR="00D53F54" w:rsidRDefault="005D6D3F">
      <w:pPr>
        <w:pStyle w:val="BodyText"/>
        <w:spacing w:before="203"/>
      </w:pPr>
      <w:hyperlink r:id="rId295" w:history="1">
        <w:r>
          <w:rPr>
            <w:rStyle w:val="Hyperlink"/>
            <w:u w:color="0000FF"/>
          </w:rPr>
          <w:t>CrossRef Full Text</w:t>
        </w:r>
      </w:hyperlink>
      <w:r>
        <w:rPr>
          <w:color w:val="0000FF"/>
          <w:spacing w:val="4"/>
        </w:rPr>
        <w:t xml:space="preserve"> </w:t>
      </w:r>
      <w:r>
        <w:t>|</w:t>
      </w:r>
      <w:r>
        <w:rPr>
          <w:spacing w:val="-4"/>
        </w:rPr>
        <w:t xml:space="preserve"> </w:t>
      </w:r>
      <w:hyperlink r:id="rId296" w:history="1">
        <w:r>
          <w:rPr>
            <w:rStyle w:val="Hyperlink"/>
            <w:u w:color="0000FF"/>
          </w:rPr>
          <w:t>Google</w:t>
        </w:r>
        <w:r>
          <w:rPr>
            <w:rStyle w:val="Hyperlink"/>
            <w:spacing w:val="1"/>
            <w:u w:color="0000FF"/>
          </w:rPr>
          <w:t xml:space="preserve"> </w:t>
        </w:r>
        <w:r>
          <w:rPr>
            <w:rStyle w:val="Hyperlink"/>
            <w:spacing w:val="-2"/>
            <w:u w:color="0000FF"/>
          </w:rPr>
          <w:t>Scholar</w:t>
        </w:r>
      </w:hyperlink>
    </w:p>
    <w:p w14:paraId="26A4EE6B" w14:textId="77777777" w:rsidR="00D53F54" w:rsidRDefault="005D6D3F">
      <w:pPr>
        <w:pStyle w:val="BodyText"/>
        <w:spacing w:before="71"/>
        <w:ind w:left="0"/>
      </w:pPr>
      <w:r>
        <w:t xml:space="preserve"> </w:t>
      </w:r>
    </w:p>
    <w:p w14:paraId="205B4D9F" w14:textId="77777777" w:rsidR="00D53F54" w:rsidRDefault="005D6D3F">
      <w:pPr>
        <w:pStyle w:val="BodyText"/>
        <w:spacing w:line="360" w:lineRule="auto"/>
        <w:ind w:right="355"/>
      </w:pPr>
      <w:r>
        <w:t>Al-Maharma, A., and Al-Huniti, N. (2019). Critical review of the parameters affecting the effectiveness</w:t>
      </w:r>
      <w:r>
        <w:rPr>
          <w:spacing w:val="-13"/>
        </w:rPr>
        <w:t xml:space="preserve"> </w:t>
      </w:r>
      <w:r>
        <w:t>of</w:t>
      </w:r>
      <w:r>
        <w:rPr>
          <w:spacing w:val="-7"/>
        </w:rPr>
        <w:t xml:space="preserve"> </w:t>
      </w:r>
      <w:r>
        <w:t>moisture</w:t>
      </w:r>
      <w:r>
        <w:rPr>
          <w:spacing w:val="-7"/>
        </w:rPr>
        <w:t xml:space="preserve"> </w:t>
      </w:r>
      <w:r>
        <w:t>absorption</w:t>
      </w:r>
      <w:r>
        <w:rPr>
          <w:spacing w:val="-7"/>
        </w:rPr>
        <w:t xml:space="preserve"> </w:t>
      </w:r>
      <w:r>
        <w:t>treatments</w:t>
      </w:r>
      <w:r>
        <w:rPr>
          <w:spacing w:val="-7"/>
        </w:rPr>
        <w:t xml:space="preserve"> </w:t>
      </w:r>
      <w:r>
        <w:t>used</w:t>
      </w:r>
      <w:r>
        <w:rPr>
          <w:spacing w:val="-7"/>
        </w:rPr>
        <w:t xml:space="preserve"> </w:t>
      </w:r>
      <w:r>
        <w:t>for</w:t>
      </w:r>
      <w:r>
        <w:rPr>
          <w:spacing w:val="-6"/>
        </w:rPr>
        <w:t xml:space="preserve"> </w:t>
      </w:r>
      <w:r>
        <w:t>natural</w:t>
      </w:r>
      <w:r>
        <w:rPr>
          <w:spacing w:val="-4"/>
        </w:rPr>
        <w:t xml:space="preserve"> </w:t>
      </w:r>
      <w:r>
        <w:t xml:space="preserve">composites. </w:t>
      </w:r>
      <w:r>
        <w:rPr>
          <w:rFonts w:ascii="Arial" w:eastAsia="Microsoft Sans Serif"/>
          <w:i/>
        </w:rPr>
        <w:t>J.</w:t>
      </w:r>
      <w:r>
        <w:rPr>
          <w:rFonts w:ascii="Arial" w:eastAsia="Microsoft Sans Serif"/>
          <w:i/>
          <w:spacing w:val="-15"/>
        </w:rPr>
        <w:t xml:space="preserve"> </w:t>
      </w:r>
      <w:r>
        <w:rPr>
          <w:rFonts w:ascii="Arial" w:eastAsia="Microsoft Sans Serif"/>
          <w:i/>
        </w:rPr>
        <w:t xml:space="preserve">Compos. Sci. </w:t>
      </w:r>
      <w:r>
        <w:t>3:27. doi: 10.3390/jcs3010027</w:t>
      </w:r>
    </w:p>
    <w:p w14:paraId="69BDA2ED" w14:textId="77777777" w:rsidR="00D53F54" w:rsidRDefault="005D6D3F">
      <w:pPr>
        <w:pStyle w:val="BodyText"/>
        <w:spacing w:before="202"/>
      </w:pPr>
      <w:hyperlink r:id="rId297" w:history="1">
        <w:r>
          <w:rPr>
            <w:rStyle w:val="Hyperlink"/>
            <w:u w:color="0000FF"/>
          </w:rPr>
          <w:t>CrossRef Full Text</w:t>
        </w:r>
      </w:hyperlink>
      <w:r>
        <w:rPr>
          <w:color w:val="0000FF"/>
          <w:spacing w:val="4"/>
        </w:rPr>
        <w:t xml:space="preserve"> </w:t>
      </w:r>
      <w:r>
        <w:t>|</w:t>
      </w:r>
      <w:r>
        <w:rPr>
          <w:spacing w:val="-4"/>
        </w:rPr>
        <w:t xml:space="preserve"> </w:t>
      </w:r>
      <w:hyperlink r:id="rId298" w:history="1">
        <w:r>
          <w:rPr>
            <w:rStyle w:val="Hyperlink"/>
            <w:u w:color="0000FF"/>
          </w:rPr>
          <w:t>Google</w:t>
        </w:r>
        <w:r>
          <w:rPr>
            <w:rStyle w:val="Hyperlink"/>
            <w:spacing w:val="1"/>
            <w:u w:color="0000FF"/>
          </w:rPr>
          <w:t xml:space="preserve"> </w:t>
        </w:r>
        <w:r>
          <w:rPr>
            <w:rStyle w:val="Hyperlink"/>
            <w:spacing w:val="-2"/>
            <w:u w:color="0000FF"/>
          </w:rPr>
          <w:t>Scholar</w:t>
        </w:r>
      </w:hyperlink>
    </w:p>
    <w:p w14:paraId="2B2059F5" w14:textId="77777777" w:rsidR="00D53F54" w:rsidRDefault="005D6D3F">
      <w:pPr>
        <w:pStyle w:val="BodyText"/>
        <w:spacing w:before="71"/>
        <w:ind w:left="0"/>
      </w:pPr>
      <w:r>
        <w:t xml:space="preserve"> </w:t>
      </w:r>
    </w:p>
    <w:p w14:paraId="1327C926" w14:textId="77777777" w:rsidR="00D53F54" w:rsidRDefault="005D6D3F">
      <w:pPr>
        <w:pStyle w:val="BodyText"/>
        <w:spacing w:line="360" w:lineRule="auto"/>
        <w:ind w:right="356"/>
      </w:pPr>
      <w:r>
        <w:t>Al-Oqla,</w:t>
      </w:r>
      <w:r>
        <w:rPr>
          <w:spacing w:val="-6"/>
        </w:rPr>
        <w:t xml:space="preserve"> </w:t>
      </w:r>
      <w:r>
        <w:t>F.</w:t>
      </w:r>
      <w:r>
        <w:rPr>
          <w:spacing w:val="-1"/>
        </w:rPr>
        <w:t xml:space="preserve"> </w:t>
      </w:r>
      <w:r>
        <w:t>M.,</w:t>
      </w:r>
      <w:r>
        <w:rPr>
          <w:spacing w:val="-5"/>
        </w:rPr>
        <w:t xml:space="preserve"> </w:t>
      </w:r>
      <w:r>
        <w:t>and</w:t>
      </w:r>
      <w:r>
        <w:rPr>
          <w:spacing w:val="-5"/>
        </w:rPr>
        <w:t xml:space="preserve"> </w:t>
      </w:r>
      <w:r>
        <w:t>Sapuan,</w:t>
      </w:r>
      <w:r>
        <w:rPr>
          <w:spacing w:val="-6"/>
        </w:rPr>
        <w:t xml:space="preserve"> </w:t>
      </w:r>
      <w:r>
        <w:t>S.</w:t>
      </w:r>
      <w:r>
        <w:rPr>
          <w:spacing w:val="-1"/>
        </w:rPr>
        <w:t xml:space="preserve"> </w:t>
      </w:r>
      <w:r>
        <w:t>M.</w:t>
      </w:r>
      <w:r>
        <w:rPr>
          <w:spacing w:val="-5"/>
        </w:rPr>
        <w:t xml:space="preserve"> </w:t>
      </w:r>
      <w:r>
        <w:t>(2014).</w:t>
      </w:r>
      <w:r>
        <w:rPr>
          <w:spacing w:val="-6"/>
        </w:rPr>
        <w:t xml:space="preserve"> </w:t>
      </w:r>
      <w:r>
        <w:t>Natural fiber</w:t>
      </w:r>
      <w:r>
        <w:rPr>
          <w:spacing w:val="-5"/>
        </w:rPr>
        <w:t xml:space="preserve"> </w:t>
      </w:r>
      <w:r>
        <w:t>reinforced</w:t>
      </w:r>
      <w:r>
        <w:rPr>
          <w:spacing w:val="-5"/>
        </w:rPr>
        <w:t xml:space="preserve"> </w:t>
      </w:r>
      <w:r>
        <w:t>polymer composites</w:t>
      </w:r>
      <w:r>
        <w:rPr>
          <w:spacing w:val="-6"/>
        </w:rPr>
        <w:t xml:space="preserve"> </w:t>
      </w:r>
      <w:r>
        <w:t>in industrial</w:t>
      </w:r>
      <w:r>
        <w:rPr>
          <w:spacing w:val="40"/>
        </w:rPr>
        <w:t xml:space="preserve"> </w:t>
      </w:r>
      <w:r>
        <w:t>applications:</w:t>
      </w:r>
      <w:r>
        <w:rPr>
          <w:spacing w:val="40"/>
        </w:rPr>
        <w:t xml:space="preserve"> </w:t>
      </w:r>
      <w:r>
        <w:t>feasibility</w:t>
      </w:r>
      <w:r>
        <w:rPr>
          <w:spacing w:val="40"/>
        </w:rPr>
        <w:t xml:space="preserve"> </w:t>
      </w:r>
      <w:r>
        <w:t>of</w:t>
      </w:r>
      <w:r>
        <w:rPr>
          <w:spacing w:val="40"/>
        </w:rPr>
        <w:t xml:space="preserve"> </w:t>
      </w:r>
      <w:r>
        <w:t>date</w:t>
      </w:r>
      <w:r>
        <w:rPr>
          <w:spacing w:val="40"/>
        </w:rPr>
        <w:t xml:space="preserve"> </w:t>
      </w:r>
      <w:r>
        <w:t>palm fibers</w:t>
      </w:r>
      <w:r>
        <w:rPr>
          <w:spacing w:val="40"/>
        </w:rPr>
        <w:t xml:space="preserve"> </w:t>
      </w:r>
      <w:r>
        <w:t>for</w:t>
      </w:r>
      <w:r>
        <w:rPr>
          <w:spacing w:val="40"/>
        </w:rPr>
        <w:t xml:space="preserve"> </w:t>
      </w:r>
      <w:r>
        <w:t>sustainable</w:t>
      </w:r>
      <w:r>
        <w:rPr>
          <w:spacing w:val="40"/>
        </w:rPr>
        <w:t xml:space="preserve"> </w:t>
      </w:r>
      <w:r>
        <w:t xml:space="preserve">automotive industry. </w:t>
      </w:r>
      <w:r>
        <w:rPr>
          <w:rFonts w:ascii="Arial" w:eastAsia="Microsoft Sans Serif" w:hAnsi="Arial"/>
          <w:i/>
        </w:rPr>
        <w:t xml:space="preserve">J. Clean. Prod. </w:t>
      </w:r>
      <w:r>
        <w:t>66, 347–354. doi: 10.1016/j.jclepro.2013.10.050</w:t>
      </w:r>
    </w:p>
    <w:p w14:paraId="785C72AB" w14:textId="77777777" w:rsidR="00D53F54" w:rsidRDefault="005D6D3F">
      <w:pPr>
        <w:pStyle w:val="BodyText"/>
        <w:spacing w:before="204"/>
      </w:pPr>
      <w:hyperlink r:id="rId299" w:history="1">
        <w:r>
          <w:rPr>
            <w:rStyle w:val="Hyperlink"/>
            <w:u w:color="0000FF"/>
          </w:rPr>
          <w:t>CrossRef</w:t>
        </w:r>
        <w:r>
          <w:rPr>
            <w:rStyle w:val="Hyperlink"/>
            <w:spacing w:val="2"/>
            <w:u w:color="0000FF"/>
          </w:rPr>
          <w:t xml:space="preserve"> </w:t>
        </w:r>
        <w:r>
          <w:rPr>
            <w:rStyle w:val="Hyperlink"/>
            <w:u w:color="0000FF"/>
          </w:rPr>
          <w:t>Full Text</w:t>
        </w:r>
      </w:hyperlink>
      <w:r>
        <w:rPr>
          <w:color w:val="0000FF"/>
          <w:spacing w:val="2"/>
        </w:rPr>
        <w:t xml:space="preserve"> </w:t>
      </w:r>
      <w:r>
        <w:t>|</w:t>
      </w:r>
      <w:r>
        <w:rPr>
          <w:spacing w:val="-4"/>
        </w:rPr>
        <w:t xml:space="preserve"> </w:t>
      </w:r>
      <w:hyperlink r:id="rId300" w:history="1">
        <w:r>
          <w:rPr>
            <w:rStyle w:val="Hyperlink"/>
            <w:u w:color="0000FF"/>
          </w:rPr>
          <w:t>Google</w:t>
        </w:r>
        <w:r>
          <w:rPr>
            <w:rStyle w:val="Hyperlink"/>
            <w:spacing w:val="1"/>
            <w:u w:color="0000FF"/>
          </w:rPr>
          <w:t xml:space="preserve"> </w:t>
        </w:r>
        <w:r>
          <w:rPr>
            <w:rStyle w:val="Hyperlink"/>
            <w:spacing w:val="-2"/>
            <w:u w:color="0000FF"/>
          </w:rPr>
          <w:t>Scholar</w:t>
        </w:r>
      </w:hyperlink>
    </w:p>
    <w:p w14:paraId="0DA80F59" w14:textId="77777777" w:rsidR="00D53F54" w:rsidRDefault="005D6D3F">
      <w:pPr>
        <w:pStyle w:val="BodyText"/>
        <w:spacing w:before="71"/>
        <w:ind w:left="0"/>
      </w:pPr>
      <w:r>
        <w:t xml:space="preserve"> </w:t>
      </w:r>
    </w:p>
    <w:p w14:paraId="03617B50" w14:textId="77777777" w:rsidR="00D53F54" w:rsidRDefault="005D6D3F">
      <w:pPr>
        <w:pStyle w:val="BodyText"/>
        <w:spacing w:line="360" w:lineRule="auto"/>
        <w:ind w:right="350"/>
      </w:pPr>
      <w:r>
        <w:t>Al-Oqla, F. M., Sapuan, S. M., Anwer, T., Jawaid, M., and Hoque, M. E. (2015). Natural fiber reinforced conductive</w:t>
      </w:r>
      <w:r>
        <w:rPr>
          <w:spacing w:val="-2"/>
        </w:rPr>
        <w:t xml:space="preserve"> </w:t>
      </w:r>
      <w:r>
        <w:t xml:space="preserve">polymer composites as functional materials: a review. </w:t>
      </w:r>
      <w:r>
        <w:rPr>
          <w:rFonts w:ascii="Arial" w:eastAsia="Microsoft Sans Serif" w:hAnsi="Arial"/>
          <w:i/>
        </w:rPr>
        <w:t xml:space="preserve">Synth. Met. </w:t>
      </w:r>
      <w:r>
        <w:t>206, 42–54. doi: 10.1016/j.synthmet.2015.04.014</w:t>
      </w:r>
    </w:p>
    <w:p w14:paraId="4DC46575" w14:textId="77777777" w:rsidR="00D53F54" w:rsidRDefault="005D6D3F">
      <w:pPr>
        <w:pStyle w:val="BodyText"/>
        <w:spacing w:before="205"/>
      </w:pPr>
      <w:hyperlink r:id="rId301" w:history="1">
        <w:r>
          <w:rPr>
            <w:rStyle w:val="Hyperlink"/>
            <w:u w:color="0000FF"/>
          </w:rPr>
          <w:t>CrossRef Full Text</w:t>
        </w:r>
      </w:hyperlink>
      <w:r>
        <w:rPr>
          <w:color w:val="0000FF"/>
          <w:spacing w:val="4"/>
        </w:rPr>
        <w:t xml:space="preserve"> </w:t>
      </w:r>
      <w:r>
        <w:t>|</w:t>
      </w:r>
      <w:r>
        <w:rPr>
          <w:spacing w:val="-4"/>
        </w:rPr>
        <w:t xml:space="preserve"> </w:t>
      </w:r>
      <w:hyperlink r:id="rId302" w:history="1">
        <w:r>
          <w:rPr>
            <w:rStyle w:val="Hyperlink"/>
            <w:u w:color="0000FF"/>
          </w:rPr>
          <w:t>Google</w:t>
        </w:r>
        <w:r>
          <w:rPr>
            <w:rStyle w:val="Hyperlink"/>
            <w:spacing w:val="1"/>
            <w:u w:color="0000FF"/>
          </w:rPr>
          <w:t xml:space="preserve"> </w:t>
        </w:r>
        <w:r>
          <w:rPr>
            <w:rStyle w:val="Hyperlink"/>
            <w:spacing w:val="-2"/>
            <w:u w:color="0000FF"/>
          </w:rPr>
          <w:t>Scholar</w:t>
        </w:r>
      </w:hyperlink>
    </w:p>
    <w:p w14:paraId="02751898" w14:textId="77777777" w:rsidR="00D53F54" w:rsidRDefault="005D6D3F">
      <w:pPr>
        <w:pStyle w:val="BodyText"/>
        <w:spacing w:before="71"/>
        <w:ind w:left="0"/>
      </w:pPr>
      <w:r>
        <w:t xml:space="preserve"> </w:t>
      </w:r>
    </w:p>
    <w:p w14:paraId="613D1F96" w14:textId="77777777" w:rsidR="00D53F54" w:rsidRDefault="005D6D3F">
      <w:pPr>
        <w:pStyle w:val="BodyText"/>
        <w:spacing w:line="362" w:lineRule="auto"/>
        <w:ind w:right="355"/>
      </w:pPr>
      <w:r>
        <w:t>Alotaibi, M. D., Alshammari, B. A., Saba, N., Alothman, O. Y., Sanjay, M. R., Almutairi, Z.,</w:t>
      </w:r>
      <w:r>
        <w:rPr>
          <w:spacing w:val="-16"/>
        </w:rPr>
        <w:t xml:space="preserve"> </w:t>
      </w:r>
      <w:r>
        <w:t>et</w:t>
      </w:r>
      <w:r>
        <w:rPr>
          <w:spacing w:val="-16"/>
        </w:rPr>
        <w:t xml:space="preserve"> </w:t>
      </w:r>
      <w:r>
        <w:t>al.</w:t>
      </w:r>
      <w:r>
        <w:rPr>
          <w:spacing w:val="-16"/>
        </w:rPr>
        <w:t xml:space="preserve"> </w:t>
      </w:r>
      <w:r>
        <w:t>(2019).</w:t>
      </w:r>
      <w:r>
        <w:rPr>
          <w:spacing w:val="-16"/>
        </w:rPr>
        <w:t xml:space="preserve"> </w:t>
      </w:r>
      <w:r>
        <w:t>Characterization</w:t>
      </w:r>
      <w:r>
        <w:rPr>
          <w:spacing w:val="-16"/>
        </w:rPr>
        <w:t xml:space="preserve"> </w:t>
      </w:r>
      <w:r>
        <w:t>of</w:t>
      </w:r>
      <w:r>
        <w:rPr>
          <w:spacing w:val="-16"/>
        </w:rPr>
        <w:t xml:space="preserve"> </w:t>
      </w:r>
      <w:r>
        <w:t>natural</w:t>
      </w:r>
      <w:r>
        <w:rPr>
          <w:spacing w:val="-15"/>
        </w:rPr>
        <w:t xml:space="preserve"> </w:t>
      </w:r>
      <w:r>
        <w:t>fiber</w:t>
      </w:r>
      <w:r>
        <w:rPr>
          <w:spacing w:val="-13"/>
        </w:rPr>
        <w:t xml:space="preserve"> </w:t>
      </w:r>
      <w:r>
        <w:t>obtained</w:t>
      </w:r>
      <w:r>
        <w:rPr>
          <w:spacing w:val="-15"/>
        </w:rPr>
        <w:t xml:space="preserve"> </w:t>
      </w:r>
      <w:r>
        <w:t>from</w:t>
      </w:r>
      <w:r>
        <w:rPr>
          <w:spacing w:val="-16"/>
        </w:rPr>
        <w:t xml:space="preserve"> </w:t>
      </w:r>
      <w:r>
        <w:t>different</w:t>
      </w:r>
      <w:r>
        <w:rPr>
          <w:spacing w:val="-15"/>
        </w:rPr>
        <w:t xml:space="preserve"> </w:t>
      </w:r>
      <w:r>
        <w:t>parts</w:t>
      </w:r>
      <w:r>
        <w:rPr>
          <w:spacing w:val="-15"/>
        </w:rPr>
        <w:t xml:space="preserve"> </w:t>
      </w:r>
      <w:r>
        <w:t>of</w:t>
      </w:r>
      <w:r>
        <w:rPr>
          <w:spacing w:val="-15"/>
        </w:rPr>
        <w:t xml:space="preserve"> </w:t>
      </w:r>
      <w:r>
        <w:t>date</w:t>
      </w:r>
      <w:r>
        <w:rPr>
          <w:spacing w:val="-14"/>
        </w:rPr>
        <w:t xml:space="preserve"> </w:t>
      </w:r>
      <w:r>
        <w:t>palm tree</w:t>
      </w:r>
      <w:r>
        <w:rPr>
          <w:spacing w:val="40"/>
        </w:rPr>
        <w:t xml:space="preserve"> </w:t>
      </w:r>
      <w:r>
        <w:t>(</w:t>
      </w:r>
      <w:r>
        <w:rPr>
          <w:rFonts w:ascii="Arial" w:eastAsia="Microsoft Sans Serif" w:hAnsi="Arial"/>
          <w:i/>
        </w:rPr>
        <w:t xml:space="preserve">Phoenix dactylifera </w:t>
      </w:r>
      <w:r>
        <w:t xml:space="preserve">L.). </w:t>
      </w:r>
      <w:r>
        <w:rPr>
          <w:rFonts w:ascii="Arial" w:eastAsia="Microsoft Sans Serif" w:hAnsi="Arial"/>
          <w:i/>
        </w:rPr>
        <w:t xml:space="preserve">Int. J. Biol. Macromol. </w:t>
      </w:r>
      <w:r>
        <w:t>135,</w:t>
      </w:r>
      <w:r>
        <w:rPr>
          <w:spacing w:val="40"/>
        </w:rPr>
        <w:t xml:space="preserve"> </w:t>
      </w:r>
      <w:r>
        <w:t>69–76.</w:t>
      </w:r>
      <w:r>
        <w:rPr>
          <w:spacing w:val="40"/>
        </w:rPr>
        <w:t xml:space="preserve"> </w:t>
      </w:r>
      <w:r>
        <w:t xml:space="preserve">doi: </w:t>
      </w:r>
      <w:r>
        <w:rPr>
          <w:spacing w:val="-2"/>
        </w:rPr>
        <w:t>10.1016/j.ijbiomac.2019.05.102</w:t>
      </w:r>
    </w:p>
    <w:p w14:paraId="00F1A952" w14:textId="77777777" w:rsidR="00D53F54" w:rsidRDefault="005D6D3F">
      <w:pPr>
        <w:pStyle w:val="BodyText"/>
        <w:spacing w:before="200"/>
      </w:pPr>
      <w:hyperlink r:id="rId303" w:history="1">
        <w:r>
          <w:rPr>
            <w:rStyle w:val="Hyperlink"/>
            <w:u w:color="0000FF"/>
          </w:rPr>
          <w:t>PubMed Abstract</w:t>
        </w:r>
      </w:hyperlink>
      <w:r>
        <w:rPr>
          <w:color w:val="0000FF"/>
          <w:spacing w:val="3"/>
        </w:rPr>
        <w:t xml:space="preserve"> </w:t>
      </w:r>
      <w:r>
        <w:t>|</w:t>
      </w:r>
      <w:r>
        <w:rPr>
          <w:spacing w:val="-5"/>
        </w:rPr>
        <w:t xml:space="preserve"> </w:t>
      </w:r>
      <w:hyperlink r:id="rId304" w:history="1">
        <w:r>
          <w:rPr>
            <w:rStyle w:val="Hyperlink"/>
            <w:u w:color="0000FF"/>
          </w:rPr>
          <w:t>CrossRef Full</w:t>
        </w:r>
        <w:r>
          <w:rPr>
            <w:rStyle w:val="Hyperlink"/>
            <w:spacing w:val="-1"/>
            <w:u w:color="0000FF"/>
          </w:rPr>
          <w:t xml:space="preserve"> </w:t>
        </w:r>
        <w:r>
          <w:rPr>
            <w:rStyle w:val="Hyperlink"/>
            <w:u w:color="0000FF"/>
          </w:rPr>
          <w:t>Text</w:t>
        </w:r>
      </w:hyperlink>
      <w:r>
        <w:rPr>
          <w:color w:val="0000FF"/>
          <w:spacing w:val="4"/>
        </w:rPr>
        <w:t xml:space="preserve"> </w:t>
      </w:r>
      <w:r>
        <w:t>|</w:t>
      </w:r>
      <w:r>
        <w:rPr>
          <w:spacing w:val="-5"/>
        </w:rPr>
        <w:t xml:space="preserve"> </w:t>
      </w:r>
      <w:hyperlink r:id="rId305" w:history="1">
        <w:r>
          <w:rPr>
            <w:rStyle w:val="Hyperlink"/>
            <w:u w:color="0000FF"/>
          </w:rPr>
          <w:t xml:space="preserve">Google </w:t>
        </w:r>
        <w:r>
          <w:rPr>
            <w:rStyle w:val="Hyperlink"/>
            <w:spacing w:val="-2"/>
            <w:u w:color="0000FF"/>
          </w:rPr>
          <w:t>Scholar</w:t>
        </w:r>
      </w:hyperlink>
    </w:p>
    <w:p w14:paraId="51F96184" w14:textId="77777777" w:rsidR="00D53F54" w:rsidRDefault="005D6D3F">
      <w:pPr>
        <w:pStyle w:val="BodyText"/>
        <w:spacing w:before="67"/>
        <w:ind w:left="0"/>
      </w:pPr>
      <w:r>
        <w:t xml:space="preserve"> </w:t>
      </w:r>
    </w:p>
    <w:p w14:paraId="671EDDAB" w14:textId="77777777" w:rsidR="00D53F54" w:rsidRDefault="005D6D3F">
      <w:pPr>
        <w:pStyle w:val="BodyText"/>
        <w:spacing w:line="360" w:lineRule="auto"/>
        <w:ind w:right="351"/>
      </w:pPr>
      <w:r>
        <w:t>Angelini,</w:t>
      </w:r>
      <w:r>
        <w:rPr>
          <w:spacing w:val="-16"/>
        </w:rPr>
        <w:t xml:space="preserve"> </w:t>
      </w:r>
      <w:r>
        <w:t>L.</w:t>
      </w:r>
      <w:r>
        <w:rPr>
          <w:spacing w:val="-16"/>
        </w:rPr>
        <w:t xml:space="preserve"> </w:t>
      </w:r>
      <w:r>
        <w:t>G.,</w:t>
      </w:r>
      <w:r>
        <w:rPr>
          <w:spacing w:val="-16"/>
        </w:rPr>
        <w:t xml:space="preserve"> </w:t>
      </w:r>
      <w:r>
        <w:t>and</w:t>
      </w:r>
      <w:r>
        <w:rPr>
          <w:spacing w:val="-16"/>
        </w:rPr>
        <w:t xml:space="preserve"> </w:t>
      </w:r>
      <w:r>
        <w:t>Tavarini,</w:t>
      </w:r>
      <w:r>
        <w:rPr>
          <w:spacing w:val="-16"/>
        </w:rPr>
        <w:t xml:space="preserve"> </w:t>
      </w:r>
      <w:r>
        <w:t>S.</w:t>
      </w:r>
      <w:r>
        <w:rPr>
          <w:spacing w:val="-16"/>
        </w:rPr>
        <w:t xml:space="preserve"> </w:t>
      </w:r>
      <w:r>
        <w:t>(2013).</w:t>
      </w:r>
      <w:r>
        <w:rPr>
          <w:spacing w:val="-16"/>
        </w:rPr>
        <w:t xml:space="preserve"> </w:t>
      </w:r>
      <w:r>
        <w:t>Ramie</w:t>
      </w:r>
      <w:r>
        <w:rPr>
          <w:spacing w:val="-16"/>
        </w:rPr>
        <w:t xml:space="preserve"> </w:t>
      </w:r>
      <w:r>
        <w:t>[</w:t>
      </w:r>
      <w:r>
        <w:rPr>
          <w:rFonts w:ascii="Arial" w:eastAsia="Microsoft Sans Serif" w:hAnsi="Arial"/>
          <w:i/>
        </w:rPr>
        <w:t>Boehmeria</w:t>
      </w:r>
      <w:r>
        <w:rPr>
          <w:rFonts w:ascii="Arial" w:eastAsia="Microsoft Sans Serif" w:hAnsi="Arial"/>
          <w:i/>
          <w:spacing w:val="-17"/>
        </w:rPr>
        <w:t xml:space="preserve"> </w:t>
      </w:r>
      <w:r>
        <w:rPr>
          <w:rFonts w:ascii="Arial" w:eastAsia="Microsoft Sans Serif" w:hAnsi="Arial"/>
          <w:i/>
        </w:rPr>
        <w:t>nivea</w:t>
      </w:r>
      <w:r>
        <w:rPr>
          <w:rFonts w:ascii="Arial" w:eastAsia="Microsoft Sans Serif" w:hAnsi="Arial"/>
          <w:i/>
          <w:spacing w:val="-1"/>
        </w:rPr>
        <w:t xml:space="preserve"> </w:t>
      </w:r>
      <w:r>
        <w:t>(L.)</w:t>
      </w:r>
      <w:r>
        <w:rPr>
          <w:spacing w:val="-12"/>
        </w:rPr>
        <w:t xml:space="preserve"> </w:t>
      </w:r>
      <w:r>
        <w:t>Gaud.]</w:t>
      </w:r>
      <w:r>
        <w:rPr>
          <w:spacing w:val="-16"/>
        </w:rPr>
        <w:t xml:space="preserve"> </w:t>
      </w:r>
      <w:r>
        <w:t>as</w:t>
      </w:r>
      <w:r>
        <w:rPr>
          <w:spacing w:val="-13"/>
        </w:rPr>
        <w:t xml:space="preserve"> </w:t>
      </w:r>
      <w:r>
        <w:t>a</w:t>
      </w:r>
      <w:r>
        <w:rPr>
          <w:spacing w:val="-13"/>
        </w:rPr>
        <w:t xml:space="preserve"> </w:t>
      </w:r>
      <w:r>
        <w:t>potential new</w:t>
      </w:r>
      <w:r>
        <w:rPr>
          <w:spacing w:val="-9"/>
        </w:rPr>
        <w:t xml:space="preserve"> </w:t>
      </w:r>
      <w:r>
        <w:t>fibre</w:t>
      </w:r>
      <w:r>
        <w:rPr>
          <w:spacing w:val="-3"/>
        </w:rPr>
        <w:t xml:space="preserve"> </w:t>
      </w:r>
      <w:r>
        <w:t>crop</w:t>
      </w:r>
      <w:r>
        <w:rPr>
          <w:spacing w:val="-3"/>
        </w:rPr>
        <w:t xml:space="preserve"> </w:t>
      </w:r>
      <w:r>
        <w:t>for</w:t>
      </w:r>
      <w:r>
        <w:rPr>
          <w:spacing w:val="-2"/>
        </w:rPr>
        <w:t xml:space="preserve"> </w:t>
      </w:r>
      <w:r>
        <w:t>the</w:t>
      </w:r>
      <w:r>
        <w:rPr>
          <w:spacing w:val="-3"/>
        </w:rPr>
        <w:t xml:space="preserve"> </w:t>
      </w:r>
      <w:r>
        <w:t>Mediterranean</w:t>
      </w:r>
      <w:r>
        <w:rPr>
          <w:spacing w:val="-8"/>
        </w:rPr>
        <w:t xml:space="preserve"> </w:t>
      </w:r>
      <w:r>
        <w:t>region:</w:t>
      </w:r>
      <w:r>
        <w:rPr>
          <w:spacing w:val="-8"/>
        </w:rPr>
        <w:t xml:space="preserve"> </w:t>
      </w:r>
      <w:r>
        <w:t>growth,</w:t>
      </w:r>
      <w:r>
        <w:rPr>
          <w:spacing w:val="-3"/>
        </w:rPr>
        <w:t xml:space="preserve"> </w:t>
      </w:r>
      <w:r>
        <w:t>crop</w:t>
      </w:r>
      <w:r>
        <w:rPr>
          <w:spacing w:val="-3"/>
        </w:rPr>
        <w:t xml:space="preserve"> </w:t>
      </w:r>
      <w:r>
        <w:t>yield</w:t>
      </w:r>
      <w:r>
        <w:rPr>
          <w:spacing w:val="-3"/>
        </w:rPr>
        <w:t xml:space="preserve"> </w:t>
      </w:r>
      <w:r>
        <w:t>and</w:t>
      </w:r>
      <w:r>
        <w:rPr>
          <w:spacing w:val="-3"/>
        </w:rPr>
        <w:t xml:space="preserve"> </w:t>
      </w:r>
      <w:r>
        <w:t>fibre</w:t>
      </w:r>
      <w:r>
        <w:rPr>
          <w:spacing w:val="-3"/>
        </w:rPr>
        <w:t xml:space="preserve"> </w:t>
      </w:r>
      <w:r>
        <w:t>quality</w:t>
      </w:r>
      <w:r>
        <w:rPr>
          <w:spacing w:val="-8"/>
        </w:rPr>
        <w:t xml:space="preserve"> </w:t>
      </w:r>
      <w:r>
        <w:t>in</w:t>
      </w:r>
      <w:r>
        <w:rPr>
          <w:spacing w:val="-8"/>
        </w:rPr>
        <w:t xml:space="preserve"> </w:t>
      </w:r>
      <w:r>
        <w:t>a</w:t>
      </w:r>
      <w:r>
        <w:rPr>
          <w:spacing w:val="-8"/>
        </w:rPr>
        <w:t xml:space="preserve"> </w:t>
      </w:r>
      <w:r>
        <w:t xml:space="preserve">long- term field experiment in Central Italy. </w:t>
      </w:r>
      <w:r>
        <w:rPr>
          <w:rFonts w:ascii="Arial" w:eastAsia="Microsoft Sans Serif" w:hAnsi="Arial"/>
          <w:i/>
        </w:rPr>
        <w:t xml:space="preserve">Ind. Crops Prod. </w:t>
      </w:r>
      <w:r>
        <w:t xml:space="preserve">51, 138–144. doi: </w:t>
      </w:r>
      <w:r>
        <w:rPr>
          <w:spacing w:val="-2"/>
        </w:rPr>
        <w:t>10.1016/j.indcrop.2013.09.009</w:t>
      </w:r>
    </w:p>
    <w:p w14:paraId="262AD0D3" w14:textId="77777777" w:rsidR="00D53F54" w:rsidRDefault="005D6D3F">
      <w:pPr>
        <w:pStyle w:val="BodyText"/>
        <w:spacing w:before="204"/>
      </w:pPr>
      <w:hyperlink r:id="rId306" w:history="1">
        <w:r>
          <w:rPr>
            <w:rStyle w:val="Hyperlink"/>
            <w:u w:color="0000FF"/>
          </w:rPr>
          <w:t>CrossRef</w:t>
        </w:r>
        <w:r>
          <w:rPr>
            <w:rStyle w:val="Hyperlink"/>
            <w:spacing w:val="2"/>
            <w:u w:color="0000FF"/>
          </w:rPr>
          <w:t xml:space="preserve"> </w:t>
        </w:r>
        <w:r>
          <w:rPr>
            <w:rStyle w:val="Hyperlink"/>
            <w:u w:color="0000FF"/>
          </w:rPr>
          <w:t>Full Text</w:t>
        </w:r>
      </w:hyperlink>
      <w:r>
        <w:rPr>
          <w:color w:val="0000FF"/>
          <w:spacing w:val="2"/>
        </w:rPr>
        <w:t xml:space="preserve"> </w:t>
      </w:r>
      <w:r>
        <w:t>|</w:t>
      </w:r>
      <w:r>
        <w:rPr>
          <w:spacing w:val="-4"/>
        </w:rPr>
        <w:t xml:space="preserve"> </w:t>
      </w:r>
      <w:hyperlink r:id="rId307" w:history="1">
        <w:r>
          <w:rPr>
            <w:rStyle w:val="Hyperlink"/>
            <w:u w:color="0000FF"/>
          </w:rPr>
          <w:t>Google</w:t>
        </w:r>
        <w:r>
          <w:rPr>
            <w:rStyle w:val="Hyperlink"/>
            <w:spacing w:val="1"/>
            <w:u w:color="0000FF"/>
          </w:rPr>
          <w:t xml:space="preserve"> </w:t>
        </w:r>
        <w:r>
          <w:rPr>
            <w:rStyle w:val="Hyperlink"/>
            <w:spacing w:val="-2"/>
            <w:u w:color="0000FF"/>
          </w:rPr>
          <w:t>Scholar</w:t>
        </w:r>
      </w:hyperlink>
    </w:p>
    <w:p w14:paraId="5399F11D" w14:textId="77777777"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14:paraId="53C3C3CB" w14:textId="77777777" w:rsidR="00D53F54" w:rsidRDefault="005D6D3F">
      <w:pPr>
        <w:pStyle w:val="BodyText"/>
        <w:spacing w:before="80" w:line="360" w:lineRule="auto"/>
        <w:ind w:right="378"/>
      </w:pPr>
      <w:r>
        <w:lastRenderedPageBreak/>
        <w:t>Anuar, H., and Zuraida, A. (2011). Improvement in mechanical properties of reinforced thermoplastic</w:t>
      </w:r>
      <w:r>
        <w:rPr>
          <w:spacing w:val="4"/>
        </w:rPr>
        <w:t xml:space="preserve"> </w:t>
      </w:r>
      <w:r>
        <w:t>elastomer</w:t>
      </w:r>
      <w:r>
        <w:rPr>
          <w:spacing w:val="11"/>
        </w:rPr>
        <w:t xml:space="preserve"> </w:t>
      </w:r>
      <w:r>
        <w:t>composite</w:t>
      </w:r>
      <w:r>
        <w:rPr>
          <w:spacing w:val="5"/>
        </w:rPr>
        <w:t xml:space="preserve"> </w:t>
      </w:r>
      <w:r>
        <w:t>with</w:t>
      </w:r>
      <w:r>
        <w:rPr>
          <w:spacing w:val="6"/>
        </w:rPr>
        <w:t xml:space="preserve"> </w:t>
      </w:r>
      <w:r>
        <w:t>kenaf bast</w:t>
      </w:r>
      <w:r>
        <w:rPr>
          <w:spacing w:val="5"/>
        </w:rPr>
        <w:t xml:space="preserve"> </w:t>
      </w:r>
      <w:r>
        <w:t>fibre.</w:t>
      </w:r>
      <w:r>
        <w:rPr>
          <w:spacing w:val="6"/>
        </w:rPr>
        <w:t xml:space="preserve"> </w:t>
      </w:r>
      <w:r>
        <w:rPr>
          <w:rFonts w:ascii="Arial" w:eastAsia="Microsoft Sans Serif" w:hAnsi="Arial"/>
          <w:i/>
        </w:rPr>
        <w:t>Compos.</w:t>
      </w:r>
      <w:r>
        <w:rPr>
          <w:rFonts w:ascii="Arial" w:eastAsia="Microsoft Sans Serif" w:hAnsi="Arial"/>
          <w:i/>
          <w:spacing w:val="2"/>
        </w:rPr>
        <w:t xml:space="preserve"> </w:t>
      </w:r>
      <w:r>
        <w:rPr>
          <w:rFonts w:ascii="Arial" w:eastAsia="Microsoft Sans Serif" w:hAnsi="Arial"/>
          <w:i/>
        </w:rPr>
        <w:t>Part</w:t>
      </w:r>
      <w:r>
        <w:rPr>
          <w:rFonts w:ascii="Arial" w:eastAsia="Microsoft Sans Serif" w:hAnsi="Arial"/>
          <w:i/>
          <w:spacing w:val="2"/>
        </w:rPr>
        <w:t xml:space="preserve"> </w:t>
      </w:r>
      <w:r>
        <w:rPr>
          <w:rFonts w:ascii="Arial" w:eastAsia="Microsoft Sans Serif" w:hAnsi="Arial"/>
          <w:i/>
        </w:rPr>
        <w:t xml:space="preserve">B Eng. </w:t>
      </w:r>
      <w:r>
        <w:t>42,</w:t>
      </w:r>
      <w:r>
        <w:rPr>
          <w:spacing w:val="5"/>
        </w:rPr>
        <w:t xml:space="preserve"> </w:t>
      </w:r>
      <w:r>
        <w:rPr>
          <w:spacing w:val="-4"/>
        </w:rPr>
        <w:t>462–</w:t>
      </w:r>
    </w:p>
    <w:p w14:paraId="183B2FEB" w14:textId="77777777" w:rsidR="00D53F54" w:rsidRDefault="005D6D3F">
      <w:pPr>
        <w:pStyle w:val="BodyText"/>
        <w:spacing w:line="540" w:lineRule="auto"/>
        <w:ind w:right="4543"/>
      </w:pPr>
      <w:r>
        <w:t>465.</w:t>
      </w:r>
      <w:r>
        <w:rPr>
          <w:spacing w:val="-16"/>
        </w:rPr>
        <w:t xml:space="preserve"> </w:t>
      </w:r>
      <w:r>
        <w:t>doi:</w:t>
      </w:r>
      <w:r>
        <w:rPr>
          <w:spacing w:val="-16"/>
        </w:rPr>
        <w:t xml:space="preserve"> </w:t>
      </w:r>
      <w:r>
        <w:t xml:space="preserve">10.1016/j.compositesb.2010.12.013 </w:t>
      </w:r>
      <w:hyperlink r:id="rId308" w:history="1">
        <w:r>
          <w:rPr>
            <w:rStyle w:val="Hyperlink"/>
            <w:u w:color="0000FF"/>
          </w:rPr>
          <w:t>CrossRef Full Text</w:t>
        </w:r>
      </w:hyperlink>
      <w:r>
        <w:rPr>
          <w:color w:val="0000FF"/>
        </w:rPr>
        <w:t xml:space="preserve"> </w:t>
      </w:r>
      <w:r>
        <w:t xml:space="preserve">| </w:t>
      </w:r>
      <w:hyperlink r:id="rId309" w:history="1">
        <w:r>
          <w:rPr>
            <w:rStyle w:val="Hyperlink"/>
            <w:u w:color="0000FF"/>
          </w:rPr>
          <w:t>Google Scholar</w:t>
        </w:r>
      </w:hyperlink>
    </w:p>
    <w:p w14:paraId="31AA16CD" w14:textId="77777777" w:rsidR="00D53F54" w:rsidRDefault="005D6D3F">
      <w:pPr>
        <w:pStyle w:val="BodyText"/>
        <w:spacing w:line="362" w:lineRule="auto"/>
        <w:ind w:right="351"/>
      </w:pPr>
      <w:r>
        <w:t>Arifuzzaman</w:t>
      </w:r>
      <w:r>
        <w:rPr>
          <w:spacing w:val="-4"/>
        </w:rPr>
        <w:t xml:space="preserve"> </w:t>
      </w:r>
      <w:r>
        <w:t>Khan,</w:t>
      </w:r>
      <w:r>
        <w:rPr>
          <w:spacing w:val="-4"/>
        </w:rPr>
        <w:t xml:space="preserve"> </w:t>
      </w:r>
      <w:r>
        <w:t>G.</w:t>
      </w:r>
      <w:r>
        <w:rPr>
          <w:spacing w:val="-4"/>
        </w:rPr>
        <w:t xml:space="preserve"> </w:t>
      </w:r>
      <w:r>
        <w:t>M.,</w:t>
      </w:r>
      <w:r>
        <w:rPr>
          <w:spacing w:val="-4"/>
        </w:rPr>
        <w:t xml:space="preserve"> </w:t>
      </w:r>
      <w:r>
        <w:t>Shaheruzzaman,</w:t>
      </w:r>
      <w:r>
        <w:rPr>
          <w:spacing w:val="-4"/>
        </w:rPr>
        <w:t xml:space="preserve"> </w:t>
      </w:r>
      <w:r>
        <w:t>M.,</w:t>
      </w:r>
      <w:r>
        <w:rPr>
          <w:spacing w:val="-4"/>
        </w:rPr>
        <w:t xml:space="preserve"> </w:t>
      </w:r>
      <w:r>
        <w:t>Rahman, M.</w:t>
      </w:r>
      <w:r>
        <w:rPr>
          <w:spacing w:val="-4"/>
        </w:rPr>
        <w:t xml:space="preserve"> </w:t>
      </w:r>
      <w:r>
        <w:t>H., Abdur</w:t>
      </w:r>
      <w:r>
        <w:rPr>
          <w:spacing w:val="-3"/>
        </w:rPr>
        <w:t xml:space="preserve"> </w:t>
      </w:r>
      <w:r>
        <w:t>Razzaque,</w:t>
      </w:r>
      <w:r>
        <w:rPr>
          <w:spacing w:val="-4"/>
        </w:rPr>
        <w:t xml:space="preserve"> </w:t>
      </w:r>
      <w:r>
        <w:t>S.</w:t>
      </w:r>
      <w:r>
        <w:rPr>
          <w:spacing w:val="-4"/>
        </w:rPr>
        <w:t xml:space="preserve"> </w:t>
      </w:r>
      <w:r>
        <w:t xml:space="preserve">M., Islam, M. S., and Alam, M. S. (2009). Surface modification of okra bast fiber and its physico-chemical characteristics. </w:t>
      </w:r>
      <w:r>
        <w:rPr>
          <w:rFonts w:ascii="Arial" w:eastAsia="Microsoft Sans Serif" w:hAnsi="Arial"/>
          <w:i/>
        </w:rPr>
        <w:t xml:space="preserve">Fibers Polym. </w:t>
      </w:r>
      <w:r>
        <w:t xml:space="preserve">10, 65–70. doi: 10.1007/s12221-009- </w:t>
      </w:r>
      <w:r>
        <w:rPr>
          <w:spacing w:val="-2"/>
        </w:rPr>
        <w:t>0065-1</w:t>
      </w:r>
    </w:p>
    <w:p w14:paraId="65397470" w14:textId="77777777" w:rsidR="00D53F54" w:rsidRDefault="005D6D3F">
      <w:pPr>
        <w:pStyle w:val="BodyText"/>
        <w:spacing w:before="200"/>
      </w:pPr>
      <w:hyperlink r:id="rId310" w:history="1">
        <w:r>
          <w:rPr>
            <w:rStyle w:val="Hyperlink"/>
            <w:u w:color="0000FF"/>
          </w:rPr>
          <w:t>CrossRef Full Text</w:t>
        </w:r>
      </w:hyperlink>
      <w:r>
        <w:rPr>
          <w:color w:val="0000FF"/>
          <w:spacing w:val="4"/>
        </w:rPr>
        <w:t xml:space="preserve"> </w:t>
      </w:r>
      <w:r>
        <w:t>|</w:t>
      </w:r>
      <w:r>
        <w:rPr>
          <w:spacing w:val="-4"/>
        </w:rPr>
        <w:t xml:space="preserve"> </w:t>
      </w:r>
      <w:hyperlink r:id="rId311" w:history="1">
        <w:r>
          <w:rPr>
            <w:rStyle w:val="Hyperlink"/>
            <w:u w:color="0000FF"/>
          </w:rPr>
          <w:t>Google</w:t>
        </w:r>
        <w:r>
          <w:rPr>
            <w:rStyle w:val="Hyperlink"/>
            <w:spacing w:val="1"/>
            <w:u w:color="0000FF"/>
          </w:rPr>
          <w:t xml:space="preserve"> </w:t>
        </w:r>
        <w:r>
          <w:rPr>
            <w:rStyle w:val="Hyperlink"/>
            <w:spacing w:val="-2"/>
            <w:u w:color="0000FF"/>
          </w:rPr>
          <w:t>Scholar</w:t>
        </w:r>
      </w:hyperlink>
    </w:p>
    <w:p w14:paraId="6834CED7" w14:textId="77777777" w:rsidR="00D53F54" w:rsidRDefault="005D6D3F">
      <w:pPr>
        <w:pStyle w:val="BodyText"/>
        <w:spacing w:before="71"/>
        <w:ind w:left="0"/>
      </w:pPr>
      <w:r>
        <w:t xml:space="preserve"> </w:t>
      </w:r>
    </w:p>
    <w:p w14:paraId="4CF00C5C" w14:textId="77777777" w:rsidR="00D53F54" w:rsidRDefault="005D6D3F">
      <w:pPr>
        <w:spacing w:line="360" w:lineRule="auto"/>
        <w:ind w:left="360" w:right="354"/>
        <w:jc w:val="both"/>
        <w:rPr>
          <w:sz w:val="24"/>
          <w:szCs w:val="24"/>
        </w:rPr>
      </w:pPr>
      <w:r>
        <w:rPr>
          <w:sz w:val="24"/>
          <w:szCs w:val="24"/>
        </w:rPr>
        <w:t xml:space="preserve">Arjmandi, R., Hassan, A., and Zakaria, Z. (2017). “Rice husk and kenaf fiber reinforced polypropylene biocomposites,” in </w:t>
      </w:r>
      <w:r>
        <w:rPr>
          <w:rFonts w:ascii="Arial" w:eastAsia="Microsoft Sans Serif" w:hAnsi="Arial"/>
          <w:i/>
          <w:sz w:val="24"/>
          <w:szCs w:val="24"/>
        </w:rPr>
        <w:t>Lignocellulosic Fibre and Biomass-Based Composite Materials</w:t>
      </w:r>
      <w:r>
        <w:rPr>
          <w:sz w:val="24"/>
          <w:szCs w:val="24"/>
        </w:rPr>
        <w:t>, eds M. Jawaid, M. T. Paridah, and N. Saba (Woodhead Publishing), 77–94. doi: 10.1016/B978-0-08-100959-8.00005-6</w:t>
      </w:r>
    </w:p>
    <w:p w14:paraId="301701BC" w14:textId="77777777" w:rsidR="00D53F54" w:rsidRDefault="005D6D3F">
      <w:pPr>
        <w:pStyle w:val="BodyText"/>
        <w:spacing w:before="200"/>
      </w:pPr>
      <w:hyperlink r:id="rId312" w:history="1">
        <w:r>
          <w:rPr>
            <w:rStyle w:val="Hyperlink"/>
            <w:u w:color="0000FF"/>
          </w:rPr>
          <w:t>CrossRef Full Text</w:t>
        </w:r>
      </w:hyperlink>
      <w:r>
        <w:rPr>
          <w:color w:val="0000FF"/>
          <w:spacing w:val="4"/>
        </w:rPr>
        <w:t xml:space="preserve"> </w:t>
      </w:r>
      <w:r>
        <w:t>|</w:t>
      </w:r>
      <w:r>
        <w:rPr>
          <w:spacing w:val="-4"/>
        </w:rPr>
        <w:t xml:space="preserve"> </w:t>
      </w:r>
      <w:hyperlink r:id="rId313" w:history="1">
        <w:r>
          <w:rPr>
            <w:rStyle w:val="Hyperlink"/>
            <w:u w:color="0000FF"/>
          </w:rPr>
          <w:t>Google</w:t>
        </w:r>
        <w:r>
          <w:rPr>
            <w:rStyle w:val="Hyperlink"/>
            <w:spacing w:val="1"/>
            <w:u w:color="0000FF"/>
          </w:rPr>
          <w:t xml:space="preserve"> </w:t>
        </w:r>
        <w:r>
          <w:rPr>
            <w:rStyle w:val="Hyperlink"/>
            <w:spacing w:val="-2"/>
            <w:u w:color="0000FF"/>
          </w:rPr>
          <w:t>Scholar</w:t>
        </w:r>
      </w:hyperlink>
    </w:p>
    <w:p w14:paraId="7DAA5ABE" w14:textId="77777777" w:rsidR="00D53F54" w:rsidRDefault="005D6D3F">
      <w:pPr>
        <w:pStyle w:val="BodyText"/>
        <w:spacing w:before="71"/>
        <w:ind w:left="0"/>
      </w:pPr>
      <w:r>
        <w:t xml:space="preserve"> </w:t>
      </w:r>
    </w:p>
    <w:p w14:paraId="0B6815E0" w14:textId="77777777" w:rsidR="00D53F54" w:rsidRDefault="005D6D3F">
      <w:pPr>
        <w:pStyle w:val="BodyText"/>
        <w:spacing w:line="362" w:lineRule="auto"/>
        <w:ind w:right="362"/>
      </w:pPr>
      <w:r>
        <w:t>Arpitha,</w:t>
      </w:r>
      <w:r>
        <w:rPr>
          <w:spacing w:val="-14"/>
        </w:rPr>
        <w:t xml:space="preserve"> </w:t>
      </w:r>
      <w:r>
        <w:t>G.</w:t>
      </w:r>
      <w:r>
        <w:rPr>
          <w:spacing w:val="-14"/>
        </w:rPr>
        <w:t xml:space="preserve"> </w:t>
      </w:r>
      <w:r>
        <w:t>R.,</w:t>
      </w:r>
      <w:r>
        <w:rPr>
          <w:spacing w:val="-14"/>
        </w:rPr>
        <w:t xml:space="preserve"> </w:t>
      </w:r>
      <w:r>
        <w:t>Sanjay,</w:t>
      </w:r>
      <w:r>
        <w:rPr>
          <w:spacing w:val="-14"/>
        </w:rPr>
        <w:t xml:space="preserve"> </w:t>
      </w:r>
      <w:r>
        <w:t>M.</w:t>
      </w:r>
      <w:r>
        <w:rPr>
          <w:spacing w:val="-10"/>
        </w:rPr>
        <w:t xml:space="preserve"> </w:t>
      </w:r>
      <w:r>
        <w:t>R.,</w:t>
      </w:r>
      <w:r>
        <w:rPr>
          <w:spacing w:val="-14"/>
        </w:rPr>
        <w:t xml:space="preserve"> </w:t>
      </w:r>
      <w:r>
        <w:t>Senthamaraikannan,</w:t>
      </w:r>
      <w:r>
        <w:rPr>
          <w:spacing w:val="-14"/>
        </w:rPr>
        <w:t xml:space="preserve"> </w:t>
      </w:r>
      <w:r>
        <w:t>P.,</w:t>
      </w:r>
      <w:r>
        <w:rPr>
          <w:spacing w:val="-14"/>
        </w:rPr>
        <w:t xml:space="preserve"> </w:t>
      </w:r>
      <w:r>
        <w:t>Barile,</w:t>
      </w:r>
      <w:r>
        <w:rPr>
          <w:spacing w:val="-14"/>
        </w:rPr>
        <w:t xml:space="preserve"> </w:t>
      </w:r>
      <w:r>
        <w:t>C.,</w:t>
      </w:r>
      <w:r>
        <w:rPr>
          <w:spacing w:val="-14"/>
        </w:rPr>
        <w:t xml:space="preserve"> </w:t>
      </w:r>
      <w:r>
        <w:t>and</w:t>
      </w:r>
      <w:r>
        <w:rPr>
          <w:spacing w:val="-14"/>
        </w:rPr>
        <w:t xml:space="preserve"> </w:t>
      </w:r>
      <w:r>
        <w:t>Yogesha,</w:t>
      </w:r>
      <w:r>
        <w:rPr>
          <w:spacing w:val="-14"/>
        </w:rPr>
        <w:t xml:space="preserve"> </w:t>
      </w:r>
      <w:r>
        <w:t>B.</w:t>
      </w:r>
      <w:r>
        <w:rPr>
          <w:spacing w:val="-14"/>
        </w:rPr>
        <w:t xml:space="preserve"> </w:t>
      </w:r>
      <w:r>
        <w:t>(2017). Hybridization effect of sisal/glass/epoxy/filler based</w:t>
      </w:r>
      <w:r>
        <w:rPr>
          <w:spacing w:val="40"/>
        </w:rPr>
        <w:t xml:space="preserve"> </w:t>
      </w:r>
      <w:r>
        <w:t>woven</w:t>
      </w:r>
      <w:r>
        <w:rPr>
          <w:spacing w:val="40"/>
        </w:rPr>
        <w:t xml:space="preserve"> </w:t>
      </w:r>
      <w:r>
        <w:t>fabric reinforced</w:t>
      </w:r>
      <w:r>
        <w:rPr>
          <w:spacing w:val="40"/>
        </w:rPr>
        <w:t xml:space="preserve"> </w:t>
      </w:r>
      <w:r>
        <w:t xml:space="preserve">composites. </w:t>
      </w:r>
      <w:r>
        <w:rPr>
          <w:rFonts w:ascii="Arial" w:eastAsia="Microsoft Sans Serif" w:hAnsi="Arial"/>
          <w:i/>
        </w:rPr>
        <w:t xml:space="preserve">Exp. Tech. </w:t>
      </w:r>
      <w:r>
        <w:t>41, 577–584. doi: 10.1007/s40799-017-0203-4</w:t>
      </w:r>
    </w:p>
    <w:p w14:paraId="331BE6C0" w14:textId="77777777" w:rsidR="00D53F54" w:rsidRDefault="005D6D3F">
      <w:pPr>
        <w:pStyle w:val="BodyText"/>
        <w:spacing w:before="200"/>
      </w:pPr>
      <w:hyperlink r:id="rId314" w:history="1">
        <w:r>
          <w:rPr>
            <w:rStyle w:val="Hyperlink"/>
            <w:u w:color="0000FF"/>
          </w:rPr>
          <w:t>CrossRef Full Text</w:t>
        </w:r>
      </w:hyperlink>
      <w:r>
        <w:rPr>
          <w:color w:val="0000FF"/>
          <w:spacing w:val="4"/>
        </w:rPr>
        <w:t xml:space="preserve"> </w:t>
      </w:r>
      <w:r>
        <w:t>|</w:t>
      </w:r>
      <w:r>
        <w:rPr>
          <w:spacing w:val="-4"/>
        </w:rPr>
        <w:t xml:space="preserve"> </w:t>
      </w:r>
      <w:hyperlink r:id="rId315" w:history="1">
        <w:r>
          <w:rPr>
            <w:rStyle w:val="Hyperlink"/>
            <w:u w:color="0000FF"/>
          </w:rPr>
          <w:t>Google</w:t>
        </w:r>
        <w:r>
          <w:rPr>
            <w:rStyle w:val="Hyperlink"/>
            <w:spacing w:val="1"/>
            <w:u w:color="0000FF"/>
          </w:rPr>
          <w:t xml:space="preserve"> </w:t>
        </w:r>
        <w:r>
          <w:rPr>
            <w:rStyle w:val="Hyperlink"/>
            <w:spacing w:val="-2"/>
            <w:u w:color="0000FF"/>
          </w:rPr>
          <w:t>Scholar</w:t>
        </w:r>
      </w:hyperlink>
    </w:p>
    <w:p w14:paraId="50702C51" w14:textId="77777777" w:rsidR="00D53F54" w:rsidRDefault="005D6D3F">
      <w:pPr>
        <w:pStyle w:val="BodyText"/>
        <w:spacing w:before="71"/>
        <w:ind w:left="0"/>
      </w:pPr>
      <w:r>
        <w:t xml:space="preserve"> </w:t>
      </w:r>
    </w:p>
    <w:p w14:paraId="7A60EDB9" w14:textId="77777777" w:rsidR="00D53F54" w:rsidRDefault="005D6D3F">
      <w:pPr>
        <w:pStyle w:val="BodyText"/>
        <w:spacing w:line="360" w:lineRule="auto"/>
        <w:ind w:right="350"/>
      </w:pPr>
      <w:r>
        <w:t xml:space="preserve">Arpitha, G. R., and Yogesha, B. (2017). Science direct an overview on mechanical property evaluation of natural fiber reinforced polymers. </w:t>
      </w:r>
      <w:r>
        <w:rPr>
          <w:rFonts w:ascii="Arial" w:eastAsia="Microsoft Sans Serif" w:hAnsi="Arial"/>
          <w:i/>
        </w:rPr>
        <w:t xml:space="preserve">Mater. Today Proc. </w:t>
      </w:r>
      <w:r>
        <w:t>4, 2755– 2760. doi: 10.1016/j.matpr.2017.02.153</w:t>
      </w:r>
    </w:p>
    <w:p w14:paraId="738CCB4A" w14:textId="77777777" w:rsidR="00D53F54" w:rsidRDefault="005D6D3F">
      <w:pPr>
        <w:pStyle w:val="BodyText"/>
        <w:spacing w:before="204"/>
      </w:pPr>
      <w:hyperlink r:id="rId316" w:history="1">
        <w:r>
          <w:rPr>
            <w:rStyle w:val="Hyperlink"/>
            <w:u w:color="0000FF"/>
          </w:rPr>
          <w:t>CrossRef Full Text</w:t>
        </w:r>
      </w:hyperlink>
      <w:r>
        <w:rPr>
          <w:color w:val="0000FF"/>
          <w:spacing w:val="4"/>
        </w:rPr>
        <w:t xml:space="preserve"> </w:t>
      </w:r>
      <w:r>
        <w:t>|</w:t>
      </w:r>
      <w:r>
        <w:rPr>
          <w:spacing w:val="-4"/>
        </w:rPr>
        <w:t xml:space="preserve"> </w:t>
      </w:r>
      <w:hyperlink r:id="rId317" w:history="1">
        <w:r>
          <w:rPr>
            <w:rStyle w:val="Hyperlink"/>
            <w:u w:color="0000FF"/>
          </w:rPr>
          <w:t>Google</w:t>
        </w:r>
        <w:r>
          <w:rPr>
            <w:rStyle w:val="Hyperlink"/>
            <w:spacing w:val="1"/>
            <w:u w:color="0000FF"/>
          </w:rPr>
          <w:t xml:space="preserve"> </w:t>
        </w:r>
        <w:r>
          <w:rPr>
            <w:rStyle w:val="Hyperlink"/>
            <w:spacing w:val="-2"/>
            <w:u w:color="0000FF"/>
          </w:rPr>
          <w:t>Scholar</w:t>
        </w:r>
      </w:hyperlink>
    </w:p>
    <w:p w14:paraId="7B5FC419" w14:textId="77777777" w:rsidR="00D53F54" w:rsidRDefault="005D6D3F">
      <w:pPr>
        <w:pStyle w:val="BodyText"/>
        <w:spacing w:before="67"/>
        <w:ind w:left="0"/>
      </w:pPr>
      <w:r>
        <w:t xml:space="preserve"> </w:t>
      </w:r>
    </w:p>
    <w:p w14:paraId="23F2FAC7" w14:textId="77777777" w:rsidR="00D53F54" w:rsidRDefault="005D6D3F">
      <w:pPr>
        <w:pStyle w:val="BodyText"/>
        <w:spacing w:line="360" w:lineRule="auto"/>
      </w:pPr>
      <w:r>
        <w:t>Arulandoo,</w:t>
      </w:r>
      <w:r>
        <w:rPr>
          <w:spacing w:val="-4"/>
        </w:rPr>
        <w:t xml:space="preserve"> </w:t>
      </w:r>
      <w:r>
        <w:t>X.,</w:t>
      </w:r>
      <w:r>
        <w:rPr>
          <w:spacing w:val="-4"/>
        </w:rPr>
        <w:t xml:space="preserve"> </w:t>
      </w:r>
      <w:r>
        <w:t>Sritharan,</w:t>
      </w:r>
      <w:r>
        <w:rPr>
          <w:spacing w:val="-4"/>
        </w:rPr>
        <w:t xml:space="preserve"> </w:t>
      </w:r>
      <w:r>
        <w:t>K.,</w:t>
      </w:r>
      <w:r>
        <w:rPr>
          <w:spacing w:val="-4"/>
        </w:rPr>
        <w:t xml:space="preserve"> </w:t>
      </w:r>
      <w:r>
        <w:t>and</w:t>
      </w:r>
      <w:r>
        <w:rPr>
          <w:spacing w:val="-4"/>
        </w:rPr>
        <w:t xml:space="preserve"> </w:t>
      </w:r>
      <w:r>
        <w:t>Subramaniam,</w:t>
      </w:r>
      <w:r>
        <w:rPr>
          <w:spacing w:val="-4"/>
        </w:rPr>
        <w:t xml:space="preserve"> </w:t>
      </w:r>
      <w:r>
        <w:t>M.</w:t>
      </w:r>
      <w:r>
        <w:rPr>
          <w:spacing w:val="-1"/>
        </w:rPr>
        <w:t xml:space="preserve"> </w:t>
      </w:r>
      <w:r>
        <w:t xml:space="preserve">(2016). </w:t>
      </w:r>
      <w:r>
        <w:rPr>
          <w:rFonts w:ascii="Arial" w:eastAsia="Microsoft Sans Serif"/>
          <w:i/>
        </w:rPr>
        <w:t>The</w:t>
      </w:r>
      <w:r>
        <w:rPr>
          <w:rFonts w:ascii="Arial" w:eastAsia="Microsoft Sans Serif"/>
          <w:i/>
          <w:spacing w:val="-7"/>
        </w:rPr>
        <w:t xml:space="preserve"> </w:t>
      </w:r>
      <w:r>
        <w:rPr>
          <w:rFonts w:ascii="Arial" w:eastAsia="Microsoft Sans Serif"/>
          <w:i/>
        </w:rPr>
        <w:t>Coconut</w:t>
      </w:r>
      <w:r>
        <w:rPr>
          <w:rFonts w:ascii="Arial" w:eastAsia="Microsoft Sans Serif"/>
          <w:i/>
          <w:spacing w:val="-7"/>
        </w:rPr>
        <w:t xml:space="preserve"> </w:t>
      </w:r>
      <w:r>
        <w:rPr>
          <w:rFonts w:ascii="Arial" w:eastAsia="Microsoft Sans Serif"/>
          <w:i/>
        </w:rPr>
        <w:t>Palm,</w:t>
      </w:r>
      <w:r>
        <w:rPr>
          <w:rFonts w:ascii="Arial" w:eastAsia="Microsoft Sans Serif"/>
          <w:i/>
          <w:spacing w:val="-7"/>
        </w:rPr>
        <w:t xml:space="preserve"> </w:t>
      </w:r>
      <w:r>
        <w:rPr>
          <w:rFonts w:ascii="Arial" w:eastAsia="Microsoft Sans Serif"/>
          <w:i/>
        </w:rPr>
        <w:t>2nd</w:t>
      </w:r>
      <w:r>
        <w:rPr>
          <w:rFonts w:ascii="Arial" w:eastAsia="Microsoft Sans Serif"/>
          <w:i/>
          <w:spacing w:val="-7"/>
        </w:rPr>
        <w:t xml:space="preserve"> </w:t>
      </w:r>
      <w:r>
        <w:rPr>
          <w:rFonts w:ascii="Arial" w:eastAsia="Microsoft Sans Serif"/>
          <w:i/>
        </w:rPr>
        <w:t>Edn</w:t>
      </w:r>
      <w:r>
        <w:t>. Elsevier. doi: 10.1016/B978-0-12-394807-6.00237-9</w:t>
      </w:r>
    </w:p>
    <w:p w14:paraId="3B8B7C56" w14:textId="77777777" w:rsidR="00D53F54" w:rsidRDefault="005D6D3F">
      <w:pPr>
        <w:pStyle w:val="BodyText"/>
        <w:spacing w:before="204"/>
      </w:pPr>
      <w:hyperlink r:id="rId318" w:history="1">
        <w:r>
          <w:rPr>
            <w:rStyle w:val="Hyperlink"/>
            <w:u w:color="0000FF"/>
          </w:rPr>
          <w:t>CrossRef Full Text</w:t>
        </w:r>
      </w:hyperlink>
      <w:r>
        <w:rPr>
          <w:color w:val="0000FF"/>
          <w:spacing w:val="4"/>
        </w:rPr>
        <w:t xml:space="preserve"> </w:t>
      </w:r>
      <w:r>
        <w:t>|</w:t>
      </w:r>
      <w:r>
        <w:rPr>
          <w:spacing w:val="-4"/>
        </w:rPr>
        <w:t xml:space="preserve"> </w:t>
      </w:r>
      <w:hyperlink r:id="rId319" w:history="1">
        <w:r>
          <w:rPr>
            <w:rStyle w:val="Hyperlink"/>
            <w:u w:color="0000FF"/>
          </w:rPr>
          <w:t>Google</w:t>
        </w:r>
        <w:r>
          <w:rPr>
            <w:rStyle w:val="Hyperlink"/>
            <w:spacing w:val="1"/>
            <w:u w:color="0000FF"/>
          </w:rPr>
          <w:t xml:space="preserve"> </w:t>
        </w:r>
        <w:r>
          <w:rPr>
            <w:rStyle w:val="Hyperlink"/>
            <w:spacing w:val="-2"/>
            <w:u w:color="0000FF"/>
          </w:rPr>
          <w:t>Scholar</w:t>
        </w:r>
      </w:hyperlink>
    </w:p>
    <w:p w14:paraId="712DB320" w14:textId="77777777"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14:paraId="013DC233" w14:textId="77777777" w:rsidR="00D53F54" w:rsidRDefault="005D6D3F">
      <w:pPr>
        <w:pStyle w:val="BodyText"/>
        <w:spacing w:before="80" w:line="360" w:lineRule="auto"/>
      </w:pPr>
      <w:r>
        <w:lastRenderedPageBreak/>
        <w:t>Arumugam,</w:t>
      </w:r>
      <w:r>
        <w:rPr>
          <w:spacing w:val="39"/>
        </w:rPr>
        <w:t xml:space="preserve"> </w:t>
      </w:r>
      <w:r>
        <w:t>V.</w:t>
      </w:r>
      <w:r>
        <w:rPr>
          <w:spacing w:val="39"/>
        </w:rPr>
        <w:t xml:space="preserve"> </w:t>
      </w:r>
      <w:r>
        <w:t>(2014).</w:t>
      </w:r>
      <w:r>
        <w:rPr>
          <w:spacing w:val="34"/>
        </w:rPr>
        <w:t xml:space="preserve"> </w:t>
      </w:r>
      <w:r>
        <w:t>A</w:t>
      </w:r>
      <w:r>
        <w:rPr>
          <w:spacing w:val="36"/>
        </w:rPr>
        <w:t xml:space="preserve"> </w:t>
      </w:r>
      <w:r>
        <w:t>preliminary</w:t>
      </w:r>
      <w:r>
        <w:rPr>
          <w:spacing w:val="30"/>
        </w:rPr>
        <w:t xml:space="preserve"> </w:t>
      </w:r>
      <w:r>
        <w:t>investigation</w:t>
      </w:r>
      <w:r>
        <w:rPr>
          <w:spacing w:val="34"/>
        </w:rPr>
        <w:t xml:space="preserve"> </w:t>
      </w:r>
      <w:r>
        <w:t>on</w:t>
      </w:r>
      <w:r>
        <w:rPr>
          <w:spacing w:val="39"/>
        </w:rPr>
        <w:t xml:space="preserve"> </w:t>
      </w:r>
      <w:r>
        <w:t>Kapok/polypropylene</w:t>
      </w:r>
      <w:r>
        <w:rPr>
          <w:spacing w:val="34"/>
        </w:rPr>
        <w:t xml:space="preserve"> </w:t>
      </w:r>
      <w:r>
        <w:t xml:space="preserve">nonwoven composites for sound absorption. </w:t>
      </w:r>
      <w:r>
        <w:rPr>
          <w:rFonts w:ascii="Arial" w:eastAsia="Microsoft Sans Serif" w:hAnsi="Arial"/>
          <w:i/>
        </w:rPr>
        <w:t xml:space="preserve">Ind. J. Fibre Text. Res. </w:t>
      </w:r>
      <w:r>
        <w:t>37, 385–388.</w:t>
      </w:r>
    </w:p>
    <w:p w14:paraId="394FBD79" w14:textId="77777777" w:rsidR="00D53F54" w:rsidRDefault="005D6D3F">
      <w:pPr>
        <w:pStyle w:val="BodyText"/>
        <w:spacing w:before="201"/>
      </w:pPr>
      <w:hyperlink r:id="rId320" w:history="1">
        <w:r>
          <w:rPr>
            <w:rStyle w:val="Hyperlink"/>
            <w:u w:color="0000FF"/>
          </w:rPr>
          <w:t>Google</w:t>
        </w:r>
        <w:r>
          <w:rPr>
            <w:rStyle w:val="Hyperlink"/>
            <w:spacing w:val="1"/>
            <w:u w:color="0000FF"/>
          </w:rPr>
          <w:t xml:space="preserve"> </w:t>
        </w:r>
        <w:r>
          <w:rPr>
            <w:rStyle w:val="Hyperlink"/>
            <w:spacing w:val="-2"/>
            <w:u w:color="0000FF"/>
          </w:rPr>
          <w:t>Scholar</w:t>
        </w:r>
      </w:hyperlink>
    </w:p>
    <w:p w14:paraId="4324A579" w14:textId="77777777" w:rsidR="00D53F54" w:rsidRDefault="005D6D3F">
      <w:pPr>
        <w:pStyle w:val="BodyText"/>
        <w:spacing w:before="67"/>
        <w:ind w:left="0"/>
      </w:pPr>
      <w:r>
        <w:t xml:space="preserve"> </w:t>
      </w:r>
    </w:p>
    <w:p w14:paraId="6FECE214" w14:textId="77777777" w:rsidR="00D53F54" w:rsidRDefault="005D6D3F">
      <w:pPr>
        <w:spacing w:line="360" w:lineRule="auto"/>
        <w:ind w:left="360" w:right="355"/>
        <w:jc w:val="both"/>
        <w:rPr>
          <w:sz w:val="24"/>
          <w:szCs w:val="24"/>
        </w:rPr>
      </w:pPr>
      <w:r>
        <w:rPr>
          <w:sz w:val="24"/>
          <w:szCs w:val="24"/>
        </w:rPr>
        <w:t xml:space="preserve">Arunachalam, V. (2012). Date palm. </w:t>
      </w:r>
      <w:r>
        <w:rPr>
          <w:rFonts w:ascii="Arial" w:eastAsia="Microsoft Sans Serif" w:hAnsi="Arial"/>
          <w:i/>
          <w:sz w:val="24"/>
          <w:szCs w:val="24"/>
        </w:rPr>
        <w:t>Genomics</w:t>
      </w:r>
      <w:r>
        <w:rPr>
          <w:rFonts w:ascii="Arial" w:eastAsia="Microsoft Sans Serif" w:hAnsi="Arial"/>
          <w:i/>
          <w:spacing w:val="-4"/>
          <w:sz w:val="24"/>
          <w:szCs w:val="24"/>
        </w:rPr>
        <w:t xml:space="preserve"> </w:t>
      </w:r>
      <w:r>
        <w:rPr>
          <w:rFonts w:ascii="Arial" w:eastAsia="Microsoft Sans Serif" w:hAnsi="Arial"/>
          <w:i/>
          <w:sz w:val="24"/>
          <w:szCs w:val="24"/>
        </w:rPr>
        <w:t>Cultiv.</w:t>
      </w:r>
      <w:r>
        <w:rPr>
          <w:rFonts w:ascii="Arial" w:eastAsia="Microsoft Sans Serif" w:hAnsi="Arial"/>
          <w:i/>
          <w:spacing w:val="-3"/>
          <w:sz w:val="24"/>
          <w:szCs w:val="24"/>
        </w:rPr>
        <w:t xml:space="preserve"> </w:t>
      </w:r>
      <w:r>
        <w:rPr>
          <w:rFonts w:ascii="Arial" w:eastAsia="Microsoft Sans Serif" w:hAnsi="Arial"/>
          <w:i/>
          <w:sz w:val="24"/>
          <w:szCs w:val="24"/>
        </w:rPr>
        <w:t>Palms</w:t>
      </w:r>
      <w:r>
        <w:rPr>
          <w:sz w:val="24"/>
          <w:szCs w:val="24"/>
        </w:rPr>
        <w:t>, 49–59. doi:</w:t>
      </w:r>
      <w:r>
        <w:rPr>
          <w:spacing w:val="-5"/>
          <w:sz w:val="24"/>
          <w:szCs w:val="24"/>
        </w:rPr>
        <w:t xml:space="preserve"> </w:t>
      </w:r>
      <w:r>
        <w:rPr>
          <w:sz w:val="24"/>
          <w:szCs w:val="24"/>
        </w:rPr>
        <w:t xml:space="preserve">10.1016/B978- </w:t>
      </w:r>
      <w:r>
        <w:rPr>
          <w:spacing w:val="-2"/>
          <w:sz w:val="24"/>
          <w:szCs w:val="24"/>
        </w:rPr>
        <w:t>0-12-387736-9.00004-2</w:t>
      </w:r>
    </w:p>
    <w:p w14:paraId="6DAA1246" w14:textId="77777777" w:rsidR="00D53F54" w:rsidRDefault="005D6D3F">
      <w:pPr>
        <w:pStyle w:val="BodyText"/>
        <w:spacing w:before="204"/>
      </w:pPr>
      <w:hyperlink r:id="rId321" w:history="1">
        <w:r>
          <w:rPr>
            <w:rStyle w:val="Hyperlink"/>
            <w:u w:color="0000FF"/>
          </w:rPr>
          <w:t>CrossRef Full Text</w:t>
        </w:r>
      </w:hyperlink>
      <w:r>
        <w:rPr>
          <w:color w:val="0000FF"/>
          <w:spacing w:val="4"/>
        </w:rPr>
        <w:t xml:space="preserve"> </w:t>
      </w:r>
      <w:r>
        <w:t>|</w:t>
      </w:r>
      <w:r>
        <w:rPr>
          <w:spacing w:val="-4"/>
        </w:rPr>
        <w:t xml:space="preserve"> </w:t>
      </w:r>
      <w:hyperlink r:id="rId322" w:history="1">
        <w:r>
          <w:rPr>
            <w:rStyle w:val="Hyperlink"/>
            <w:u w:color="0000FF"/>
          </w:rPr>
          <w:t>Google</w:t>
        </w:r>
        <w:r>
          <w:rPr>
            <w:rStyle w:val="Hyperlink"/>
            <w:spacing w:val="1"/>
            <w:u w:color="0000FF"/>
          </w:rPr>
          <w:t xml:space="preserve"> </w:t>
        </w:r>
        <w:r>
          <w:rPr>
            <w:rStyle w:val="Hyperlink"/>
            <w:spacing w:val="-2"/>
            <w:u w:color="0000FF"/>
          </w:rPr>
          <w:t>Scholar</w:t>
        </w:r>
      </w:hyperlink>
    </w:p>
    <w:p w14:paraId="308BEEC2" w14:textId="77777777" w:rsidR="00D53F54" w:rsidRDefault="005D6D3F">
      <w:pPr>
        <w:pStyle w:val="BodyText"/>
        <w:spacing w:before="71"/>
        <w:ind w:left="0"/>
      </w:pPr>
      <w:r>
        <w:t xml:space="preserve"> </w:t>
      </w:r>
    </w:p>
    <w:p w14:paraId="03534E8A" w14:textId="77777777" w:rsidR="00D53F54" w:rsidRDefault="005D6D3F">
      <w:pPr>
        <w:pStyle w:val="BodyText"/>
        <w:spacing w:line="360" w:lineRule="auto"/>
        <w:ind w:right="356"/>
      </w:pPr>
      <w:r>
        <w:t>Asim, M., Saba, N., Jawaid, M., and Nasir,</w:t>
      </w:r>
      <w:r>
        <w:rPr>
          <w:spacing w:val="-1"/>
        </w:rPr>
        <w:t xml:space="preserve"> </w:t>
      </w:r>
      <w:r>
        <w:t>M. (2018).</w:t>
      </w:r>
      <w:r>
        <w:rPr>
          <w:spacing w:val="-1"/>
        </w:rPr>
        <w:t xml:space="preserve"> </w:t>
      </w:r>
      <w:r>
        <w:t xml:space="preserve">“Potential of natural fiber/biomass filler-reinforced polymer composites in aerospace applications,” in </w:t>
      </w:r>
      <w:r>
        <w:rPr>
          <w:rFonts w:ascii="Arial" w:eastAsia="Microsoft Sans Serif" w:hAnsi="Arial"/>
          <w:i/>
        </w:rPr>
        <w:t>Sustainable Composites for Aerospace Applications</w:t>
      </w:r>
      <w:r>
        <w:t>, eds M. Jawaid and M. Thariq (Elsevier Ltd.), 253–268. doi: 10.1016/B978-0-08-102131-6.00012-8</w:t>
      </w:r>
    </w:p>
    <w:p w14:paraId="2DF8B13E" w14:textId="77777777" w:rsidR="00D53F54" w:rsidRDefault="005D6D3F">
      <w:pPr>
        <w:pStyle w:val="BodyText"/>
        <w:spacing w:before="205"/>
      </w:pPr>
      <w:hyperlink r:id="rId323" w:history="1">
        <w:r>
          <w:rPr>
            <w:rStyle w:val="Hyperlink"/>
            <w:u w:color="0000FF"/>
          </w:rPr>
          <w:t>CrossRef Full Text</w:t>
        </w:r>
      </w:hyperlink>
      <w:r>
        <w:rPr>
          <w:color w:val="0000FF"/>
          <w:spacing w:val="4"/>
        </w:rPr>
        <w:t xml:space="preserve"> </w:t>
      </w:r>
      <w:r>
        <w:t>|</w:t>
      </w:r>
      <w:r>
        <w:rPr>
          <w:spacing w:val="-4"/>
        </w:rPr>
        <w:t xml:space="preserve"> </w:t>
      </w:r>
      <w:hyperlink r:id="rId324" w:history="1">
        <w:r>
          <w:rPr>
            <w:rStyle w:val="Hyperlink"/>
            <w:u w:color="0000FF"/>
          </w:rPr>
          <w:t>Google</w:t>
        </w:r>
        <w:r>
          <w:rPr>
            <w:rStyle w:val="Hyperlink"/>
            <w:spacing w:val="1"/>
            <w:u w:color="0000FF"/>
          </w:rPr>
          <w:t xml:space="preserve"> </w:t>
        </w:r>
        <w:r>
          <w:rPr>
            <w:rStyle w:val="Hyperlink"/>
            <w:spacing w:val="-2"/>
            <w:u w:color="0000FF"/>
          </w:rPr>
          <w:t>Scholar</w:t>
        </w:r>
      </w:hyperlink>
    </w:p>
    <w:p w14:paraId="38B45857" w14:textId="77777777" w:rsidR="00D53F54" w:rsidRDefault="005D6D3F">
      <w:pPr>
        <w:pStyle w:val="BodyText"/>
        <w:spacing w:before="71"/>
        <w:ind w:left="0"/>
      </w:pPr>
      <w:r>
        <w:t xml:space="preserve"> </w:t>
      </w:r>
    </w:p>
    <w:p w14:paraId="79ADD0A7" w14:textId="77777777" w:rsidR="00D53F54" w:rsidRDefault="005D6D3F">
      <w:pPr>
        <w:pStyle w:val="BodyText"/>
        <w:spacing w:line="360" w:lineRule="auto"/>
        <w:ind w:right="351"/>
      </w:pPr>
      <w:r>
        <w:t>Aslan, M., Tufan, M., and Küçükömeroglu, T. (2018). Tribological and mechanical performance</w:t>
      </w:r>
      <w:r>
        <w:rPr>
          <w:spacing w:val="-11"/>
        </w:rPr>
        <w:t xml:space="preserve"> </w:t>
      </w:r>
      <w:r>
        <w:t>of</w:t>
      </w:r>
      <w:r>
        <w:rPr>
          <w:spacing w:val="-11"/>
        </w:rPr>
        <w:t xml:space="preserve"> </w:t>
      </w:r>
      <w:r>
        <w:t>sisal-filled</w:t>
      </w:r>
      <w:r>
        <w:rPr>
          <w:spacing w:val="-15"/>
        </w:rPr>
        <w:t xml:space="preserve"> </w:t>
      </w:r>
      <w:r>
        <w:t>waste</w:t>
      </w:r>
      <w:r>
        <w:rPr>
          <w:spacing w:val="-10"/>
        </w:rPr>
        <w:t xml:space="preserve"> </w:t>
      </w:r>
      <w:r>
        <w:t>carbon</w:t>
      </w:r>
      <w:r>
        <w:rPr>
          <w:spacing w:val="-15"/>
        </w:rPr>
        <w:t xml:space="preserve"> </w:t>
      </w:r>
      <w:r>
        <w:t>and</w:t>
      </w:r>
      <w:r>
        <w:rPr>
          <w:spacing w:val="-11"/>
        </w:rPr>
        <w:t xml:space="preserve"> </w:t>
      </w:r>
      <w:r>
        <w:t>glass</w:t>
      </w:r>
      <w:r>
        <w:rPr>
          <w:spacing w:val="-11"/>
        </w:rPr>
        <w:t xml:space="preserve"> </w:t>
      </w:r>
      <w:r>
        <w:t>fibre</w:t>
      </w:r>
      <w:r>
        <w:rPr>
          <w:spacing w:val="-11"/>
        </w:rPr>
        <w:t xml:space="preserve"> </w:t>
      </w:r>
      <w:r>
        <w:t>hybrid</w:t>
      </w:r>
      <w:r>
        <w:rPr>
          <w:spacing w:val="-11"/>
        </w:rPr>
        <w:t xml:space="preserve"> </w:t>
      </w:r>
      <w:r>
        <w:t xml:space="preserve">composites. </w:t>
      </w:r>
      <w:r>
        <w:rPr>
          <w:rFonts w:ascii="Arial" w:eastAsia="Microsoft Sans Serif" w:hAnsi="Arial"/>
          <w:i/>
        </w:rPr>
        <w:t>Compos.</w:t>
      </w:r>
      <w:r>
        <w:rPr>
          <w:rFonts w:ascii="Arial" w:eastAsia="Microsoft Sans Serif" w:hAnsi="Arial"/>
          <w:i/>
          <w:spacing w:val="-14"/>
        </w:rPr>
        <w:t xml:space="preserve"> </w:t>
      </w:r>
      <w:r>
        <w:rPr>
          <w:rFonts w:ascii="Arial" w:eastAsia="Microsoft Sans Serif" w:hAnsi="Arial"/>
          <w:i/>
        </w:rPr>
        <w:t xml:space="preserve">Part B Eng. </w:t>
      </w:r>
      <w:r>
        <w:t>140, 241–249. doi: 10.1016/j.compositesb.2017.12.039</w:t>
      </w:r>
    </w:p>
    <w:p w14:paraId="1C2A88B6" w14:textId="77777777" w:rsidR="00D53F54" w:rsidRDefault="005D6D3F">
      <w:pPr>
        <w:pStyle w:val="BodyText"/>
        <w:spacing w:before="205"/>
      </w:pPr>
      <w:hyperlink r:id="rId325" w:history="1">
        <w:r>
          <w:rPr>
            <w:rStyle w:val="Hyperlink"/>
            <w:u w:color="0000FF"/>
          </w:rPr>
          <w:t>CrossRef</w:t>
        </w:r>
        <w:r>
          <w:rPr>
            <w:rStyle w:val="Hyperlink"/>
            <w:spacing w:val="1"/>
            <w:u w:color="0000FF"/>
          </w:rPr>
          <w:t xml:space="preserve"> </w:t>
        </w:r>
        <w:r>
          <w:rPr>
            <w:rStyle w:val="Hyperlink"/>
            <w:u w:color="0000FF"/>
          </w:rPr>
          <w:t>Full Text</w:t>
        </w:r>
      </w:hyperlink>
      <w:r>
        <w:rPr>
          <w:color w:val="0000FF"/>
          <w:spacing w:val="1"/>
        </w:rPr>
        <w:t xml:space="preserve"> </w:t>
      </w:r>
      <w:r>
        <w:t>|</w:t>
      </w:r>
      <w:r>
        <w:rPr>
          <w:spacing w:val="-3"/>
        </w:rPr>
        <w:t xml:space="preserve"> </w:t>
      </w:r>
      <w:hyperlink r:id="rId326" w:history="1">
        <w:r>
          <w:rPr>
            <w:rStyle w:val="Hyperlink"/>
            <w:u w:color="0000FF"/>
          </w:rPr>
          <w:t>Google</w:t>
        </w:r>
        <w:r>
          <w:rPr>
            <w:rStyle w:val="Hyperlink"/>
            <w:spacing w:val="1"/>
            <w:u w:color="0000FF"/>
          </w:rPr>
          <w:t xml:space="preserve"> </w:t>
        </w:r>
        <w:r>
          <w:rPr>
            <w:rStyle w:val="Hyperlink"/>
            <w:spacing w:val="-2"/>
            <w:u w:color="0000FF"/>
          </w:rPr>
          <w:t>Scholar</w:t>
        </w:r>
      </w:hyperlink>
    </w:p>
    <w:p w14:paraId="26CB7347" w14:textId="77777777" w:rsidR="00D53F54" w:rsidRDefault="005D6D3F">
      <w:pPr>
        <w:pStyle w:val="BodyText"/>
        <w:spacing w:before="71"/>
        <w:ind w:left="0"/>
      </w:pPr>
      <w:r>
        <w:t xml:space="preserve"> </w:t>
      </w:r>
    </w:p>
    <w:p w14:paraId="6612375E" w14:textId="77777777" w:rsidR="00D53F54" w:rsidRDefault="005D6D3F">
      <w:pPr>
        <w:pStyle w:val="BodyText"/>
        <w:spacing w:before="1" w:line="362" w:lineRule="auto"/>
        <w:ind w:right="350"/>
      </w:pPr>
      <w:r>
        <w:t xml:space="preserve">Asumani, O. M. L., Reid, R. G., and Paskaramoorthy, R. (2012). The effects of alkali– silane treatment on the tensile and flexural properties of short fibre non-woven kenaf reinforced polypropylene composites. </w:t>
      </w:r>
      <w:r>
        <w:rPr>
          <w:rFonts w:ascii="Arial" w:eastAsia="Microsoft Sans Serif" w:hAnsi="Arial"/>
          <w:i/>
        </w:rPr>
        <w:t xml:space="preserve">Compos Part A Appl. Sci. Manufact. </w:t>
      </w:r>
      <w:r>
        <w:t>43, 1431– 1440. doi: 10.1016/j.compositesa.2012.04.007</w:t>
      </w:r>
    </w:p>
    <w:p w14:paraId="63E3036A" w14:textId="77777777" w:rsidR="00D53F54" w:rsidRDefault="005D6D3F">
      <w:pPr>
        <w:pStyle w:val="BodyText"/>
        <w:spacing w:before="200"/>
      </w:pPr>
      <w:hyperlink r:id="rId327" w:history="1">
        <w:r>
          <w:rPr>
            <w:rStyle w:val="Hyperlink"/>
            <w:u w:color="0000FF"/>
          </w:rPr>
          <w:t>CrossRef Full Text</w:t>
        </w:r>
      </w:hyperlink>
      <w:r>
        <w:rPr>
          <w:color w:val="0000FF"/>
          <w:spacing w:val="4"/>
        </w:rPr>
        <w:t xml:space="preserve"> </w:t>
      </w:r>
      <w:r>
        <w:t>|</w:t>
      </w:r>
      <w:r>
        <w:rPr>
          <w:spacing w:val="-4"/>
        </w:rPr>
        <w:t xml:space="preserve"> </w:t>
      </w:r>
      <w:hyperlink r:id="rId328" w:history="1">
        <w:r>
          <w:rPr>
            <w:rStyle w:val="Hyperlink"/>
            <w:u w:color="0000FF"/>
          </w:rPr>
          <w:t>Google</w:t>
        </w:r>
        <w:r>
          <w:rPr>
            <w:rStyle w:val="Hyperlink"/>
            <w:spacing w:val="1"/>
            <w:u w:color="0000FF"/>
          </w:rPr>
          <w:t xml:space="preserve"> </w:t>
        </w:r>
        <w:r>
          <w:rPr>
            <w:rStyle w:val="Hyperlink"/>
            <w:spacing w:val="-2"/>
            <w:u w:color="0000FF"/>
          </w:rPr>
          <w:t>Scholar</w:t>
        </w:r>
      </w:hyperlink>
    </w:p>
    <w:p w14:paraId="1706D36D" w14:textId="77777777" w:rsidR="00D53F54" w:rsidRDefault="005D6D3F">
      <w:pPr>
        <w:pStyle w:val="BodyText"/>
        <w:spacing w:before="70"/>
        <w:ind w:left="0"/>
      </w:pPr>
      <w:r>
        <w:t xml:space="preserve"> </w:t>
      </w:r>
    </w:p>
    <w:p w14:paraId="7BE9AEDF" w14:textId="77777777" w:rsidR="00D53F54" w:rsidRDefault="005D6D3F">
      <w:pPr>
        <w:pStyle w:val="BodyText"/>
        <w:spacing w:before="1" w:line="360" w:lineRule="auto"/>
        <w:ind w:right="355"/>
      </w:pPr>
      <w:r>
        <w:t xml:space="preserve">Athith, D., Sanjay, M. R., Yashas Gowda, T. G., Madhu, P., Arpitha, G. R., Yogesha, B., et al. (2018). Effect of tungsten carbide on mechanical and tribological properties of jute/sisal/E-glass fabrics reinforced natural rubber/epoxy composites. </w:t>
      </w:r>
      <w:r>
        <w:rPr>
          <w:rFonts w:ascii="Arial" w:eastAsia="Microsoft Sans Serif" w:hAnsi="Arial"/>
          <w:i/>
        </w:rPr>
        <w:t>J. Ind. Text.</w:t>
      </w:r>
      <w:r>
        <w:rPr>
          <w:rFonts w:ascii="Arial" w:eastAsia="Microsoft Sans Serif" w:hAnsi="Arial"/>
          <w:i/>
          <w:spacing w:val="-1"/>
        </w:rPr>
        <w:t xml:space="preserve"> </w:t>
      </w:r>
      <w:r>
        <w:t>48, 713–737. doi: 10.1177/1528083717740765</w:t>
      </w:r>
    </w:p>
    <w:p w14:paraId="4EE69CA5" w14:textId="77777777" w:rsidR="00D53F54" w:rsidRDefault="005D6D3F">
      <w:pPr>
        <w:pStyle w:val="BodyText"/>
        <w:spacing w:before="206"/>
      </w:pPr>
      <w:hyperlink r:id="rId329" w:history="1">
        <w:r>
          <w:rPr>
            <w:rStyle w:val="Hyperlink"/>
            <w:u w:color="0000FF"/>
          </w:rPr>
          <w:t>CrossRef</w:t>
        </w:r>
        <w:r>
          <w:rPr>
            <w:rStyle w:val="Hyperlink"/>
            <w:spacing w:val="1"/>
            <w:u w:color="0000FF"/>
          </w:rPr>
          <w:t xml:space="preserve"> </w:t>
        </w:r>
        <w:r>
          <w:rPr>
            <w:rStyle w:val="Hyperlink"/>
            <w:u w:color="0000FF"/>
          </w:rPr>
          <w:t>Full</w:t>
        </w:r>
        <w:r>
          <w:rPr>
            <w:rStyle w:val="Hyperlink"/>
            <w:spacing w:val="1"/>
            <w:u w:color="0000FF"/>
          </w:rPr>
          <w:t xml:space="preserve"> </w:t>
        </w:r>
        <w:r>
          <w:rPr>
            <w:rStyle w:val="Hyperlink"/>
            <w:u w:color="0000FF"/>
          </w:rPr>
          <w:t>Text</w:t>
        </w:r>
      </w:hyperlink>
      <w:r>
        <w:rPr>
          <w:color w:val="0000FF"/>
          <w:spacing w:val="6"/>
        </w:rPr>
        <w:t xml:space="preserve"> </w:t>
      </w:r>
      <w:r>
        <w:t>|</w:t>
      </w:r>
      <w:r>
        <w:rPr>
          <w:spacing w:val="-3"/>
        </w:rPr>
        <w:t xml:space="preserve"> </w:t>
      </w:r>
      <w:hyperlink r:id="rId330" w:history="1">
        <w:r>
          <w:rPr>
            <w:rStyle w:val="Hyperlink"/>
            <w:u w:color="0000FF"/>
          </w:rPr>
          <w:t>Google</w:t>
        </w:r>
        <w:r>
          <w:rPr>
            <w:rStyle w:val="Hyperlink"/>
            <w:spacing w:val="1"/>
            <w:u w:color="0000FF"/>
          </w:rPr>
          <w:t xml:space="preserve"> </w:t>
        </w:r>
        <w:r>
          <w:rPr>
            <w:rStyle w:val="Hyperlink"/>
            <w:spacing w:val="-2"/>
            <w:u w:color="0000FF"/>
          </w:rPr>
          <w:t>Scholar</w:t>
        </w:r>
      </w:hyperlink>
    </w:p>
    <w:p w14:paraId="001434B2" w14:textId="77777777"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14:paraId="22364078" w14:textId="77777777" w:rsidR="00D53F54" w:rsidRDefault="005D6D3F">
      <w:pPr>
        <w:pStyle w:val="BodyText"/>
        <w:spacing w:before="80" w:line="362" w:lineRule="auto"/>
        <w:ind w:right="352"/>
      </w:pPr>
      <w:r>
        <w:lastRenderedPageBreak/>
        <w:t>Atiqah,</w:t>
      </w:r>
      <w:r>
        <w:rPr>
          <w:spacing w:val="-3"/>
        </w:rPr>
        <w:t xml:space="preserve"> </w:t>
      </w:r>
      <w:r>
        <w:t>A.,</w:t>
      </w:r>
      <w:r>
        <w:rPr>
          <w:spacing w:val="-3"/>
        </w:rPr>
        <w:t xml:space="preserve"> </w:t>
      </w:r>
      <w:r>
        <w:t>Jawaid,</w:t>
      </w:r>
      <w:r>
        <w:rPr>
          <w:spacing w:val="-3"/>
        </w:rPr>
        <w:t xml:space="preserve"> </w:t>
      </w:r>
      <w:r>
        <w:t>M.,</w:t>
      </w:r>
      <w:r>
        <w:rPr>
          <w:spacing w:val="-3"/>
        </w:rPr>
        <w:t xml:space="preserve"> </w:t>
      </w:r>
      <w:r>
        <w:t>Ishak,</w:t>
      </w:r>
      <w:r>
        <w:rPr>
          <w:spacing w:val="-3"/>
        </w:rPr>
        <w:t xml:space="preserve"> </w:t>
      </w:r>
      <w:r>
        <w:t>M.</w:t>
      </w:r>
      <w:r>
        <w:rPr>
          <w:spacing w:val="-3"/>
        </w:rPr>
        <w:t xml:space="preserve"> </w:t>
      </w:r>
      <w:r>
        <w:t>R.,</w:t>
      </w:r>
      <w:r>
        <w:rPr>
          <w:spacing w:val="-3"/>
        </w:rPr>
        <w:t xml:space="preserve"> </w:t>
      </w:r>
      <w:r>
        <w:t>and</w:t>
      </w:r>
      <w:r>
        <w:rPr>
          <w:spacing w:val="-3"/>
        </w:rPr>
        <w:t xml:space="preserve"> </w:t>
      </w:r>
      <w:r>
        <w:t>Sapuan,</w:t>
      </w:r>
      <w:r>
        <w:rPr>
          <w:spacing w:val="-3"/>
        </w:rPr>
        <w:t xml:space="preserve"> </w:t>
      </w:r>
      <w:r>
        <w:t>S.</w:t>
      </w:r>
      <w:r>
        <w:rPr>
          <w:spacing w:val="-3"/>
        </w:rPr>
        <w:t xml:space="preserve"> </w:t>
      </w:r>
      <w:r>
        <w:t>M.</w:t>
      </w:r>
      <w:r>
        <w:rPr>
          <w:spacing w:val="-3"/>
        </w:rPr>
        <w:t xml:space="preserve"> </w:t>
      </w:r>
      <w:r>
        <w:t>(2018).</w:t>
      </w:r>
      <w:r>
        <w:rPr>
          <w:spacing w:val="-3"/>
        </w:rPr>
        <w:t xml:space="preserve"> </w:t>
      </w:r>
      <w:r>
        <w:t>Effect</w:t>
      </w:r>
      <w:r>
        <w:rPr>
          <w:spacing w:val="-3"/>
        </w:rPr>
        <w:t xml:space="preserve"> </w:t>
      </w:r>
      <w:r>
        <w:t>of</w:t>
      </w:r>
      <w:r>
        <w:rPr>
          <w:spacing w:val="-3"/>
        </w:rPr>
        <w:t xml:space="preserve"> </w:t>
      </w:r>
      <w:r>
        <w:t>alkali and</w:t>
      </w:r>
      <w:r>
        <w:rPr>
          <w:spacing w:val="-3"/>
        </w:rPr>
        <w:t xml:space="preserve"> </w:t>
      </w:r>
      <w:r>
        <w:t>silane treatments on mechanical and interfacial bonding strength of sugar palm fibers with thermoplastic</w:t>
      </w:r>
      <w:r>
        <w:rPr>
          <w:spacing w:val="40"/>
        </w:rPr>
        <w:t xml:space="preserve"> </w:t>
      </w:r>
      <w:r>
        <w:t xml:space="preserve">polyurethane. </w:t>
      </w:r>
      <w:r>
        <w:rPr>
          <w:rFonts w:ascii="Arial" w:eastAsia="Microsoft Sans Serif" w:hAnsi="Arial"/>
          <w:i/>
        </w:rPr>
        <w:t xml:space="preserve">J. Nat. Fibers </w:t>
      </w:r>
      <w:r>
        <w:t>15,</w:t>
      </w:r>
      <w:r>
        <w:rPr>
          <w:spacing w:val="40"/>
        </w:rPr>
        <w:t xml:space="preserve"> </w:t>
      </w:r>
      <w:r>
        <w:t>251–261.</w:t>
      </w:r>
      <w:r>
        <w:rPr>
          <w:spacing w:val="40"/>
        </w:rPr>
        <w:t xml:space="preserve"> </w:t>
      </w:r>
      <w:r>
        <w:t xml:space="preserve">doi: </w:t>
      </w:r>
      <w:r>
        <w:rPr>
          <w:spacing w:val="-2"/>
        </w:rPr>
        <w:t>10.1080/15440478.2017.1325427</w:t>
      </w:r>
    </w:p>
    <w:p w14:paraId="16541117" w14:textId="77777777" w:rsidR="00D53F54" w:rsidRDefault="005D6D3F">
      <w:pPr>
        <w:pStyle w:val="BodyText"/>
        <w:spacing w:before="200"/>
      </w:pPr>
      <w:hyperlink r:id="rId331" w:history="1">
        <w:r>
          <w:rPr>
            <w:rStyle w:val="Hyperlink"/>
            <w:u w:color="0000FF"/>
          </w:rPr>
          <w:t>CrossRef Full Text</w:t>
        </w:r>
      </w:hyperlink>
      <w:r>
        <w:rPr>
          <w:color w:val="0000FF"/>
          <w:spacing w:val="4"/>
        </w:rPr>
        <w:t xml:space="preserve"> </w:t>
      </w:r>
      <w:r>
        <w:t>|</w:t>
      </w:r>
      <w:r>
        <w:rPr>
          <w:spacing w:val="-4"/>
        </w:rPr>
        <w:t xml:space="preserve"> </w:t>
      </w:r>
      <w:hyperlink r:id="rId332" w:history="1">
        <w:r>
          <w:rPr>
            <w:rStyle w:val="Hyperlink"/>
            <w:u w:color="0000FF"/>
          </w:rPr>
          <w:t>Google</w:t>
        </w:r>
        <w:r>
          <w:rPr>
            <w:rStyle w:val="Hyperlink"/>
            <w:spacing w:val="1"/>
            <w:u w:color="0000FF"/>
          </w:rPr>
          <w:t xml:space="preserve"> </w:t>
        </w:r>
        <w:r>
          <w:rPr>
            <w:rStyle w:val="Hyperlink"/>
            <w:spacing w:val="-2"/>
            <w:u w:color="0000FF"/>
          </w:rPr>
          <w:t>Scholar</w:t>
        </w:r>
      </w:hyperlink>
    </w:p>
    <w:p w14:paraId="32206A23" w14:textId="77777777" w:rsidR="00D53F54" w:rsidRDefault="005D6D3F">
      <w:pPr>
        <w:pStyle w:val="BodyText"/>
        <w:spacing w:before="71"/>
        <w:ind w:left="0"/>
      </w:pPr>
      <w:r>
        <w:t xml:space="preserve"> </w:t>
      </w:r>
    </w:p>
    <w:p w14:paraId="20947ED5" w14:textId="77777777" w:rsidR="00D53F54" w:rsidRDefault="005D6D3F">
      <w:pPr>
        <w:pStyle w:val="BodyText"/>
        <w:spacing w:line="360" w:lineRule="auto"/>
        <w:ind w:right="349"/>
      </w:pPr>
      <w:r>
        <w:t>Atiqah,</w:t>
      </w:r>
      <w:r>
        <w:rPr>
          <w:spacing w:val="-8"/>
        </w:rPr>
        <w:t xml:space="preserve"> </w:t>
      </w:r>
      <w:r>
        <w:t>A.,</w:t>
      </w:r>
      <w:r>
        <w:rPr>
          <w:spacing w:val="-8"/>
        </w:rPr>
        <w:t xml:space="preserve"> </w:t>
      </w:r>
      <w:r>
        <w:t>Maleque,</w:t>
      </w:r>
      <w:r>
        <w:rPr>
          <w:spacing w:val="-8"/>
        </w:rPr>
        <w:t xml:space="preserve"> </w:t>
      </w:r>
      <w:r>
        <w:t>M.</w:t>
      </w:r>
      <w:r>
        <w:rPr>
          <w:spacing w:val="-8"/>
        </w:rPr>
        <w:t xml:space="preserve"> </w:t>
      </w:r>
      <w:r>
        <w:t>A.,</w:t>
      </w:r>
      <w:r>
        <w:rPr>
          <w:spacing w:val="-8"/>
        </w:rPr>
        <w:t xml:space="preserve"> </w:t>
      </w:r>
      <w:r>
        <w:t>Jawaid,</w:t>
      </w:r>
      <w:r>
        <w:rPr>
          <w:spacing w:val="-8"/>
        </w:rPr>
        <w:t xml:space="preserve"> </w:t>
      </w:r>
      <w:r>
        <w:t>M.,</w:t>
      </w:r>
      <w:r>
        <w:rPr>
          <w:spacing w:val="-8"/>
        </w:rPr>
        <w:t xml:space="preserve"> </w:t>
      </w:r>
      <w:r>
        <w:t>and</w:t>
      </w:r>
      <w:r>
        <w:rPr>
          <w:spacing w:val="-8"/>
        </w:rPr>
        <w:t xml:space="preserve"> </w:t>
      </w:r>
      <w:r>
        <w:t>Iqbal,</w:t>
      </w:r>
      <w:r>
        <w:rPr>
          <w:spacing w:val="-8"/>
        </w:rPr>
        <w:t xml:space="preserve"> </w:t>
      </w:r>
      <w:r>
        <w:t>M.</w:t>
      </w:r>
      <w:r>
        <w:rPr>
          <w:spacing w:val="-8"/>
        </w:rPr>
        <w:t xml:space="preserve"> </w:t>
      </w:r>
      <w:r>
        <w:t>(2014).</w:t>
      </w:r>
      <w:r>
        <w:rPr>
          <w:spacing w:val="-8"/>
        </w:rPr>
        <w:t xml:space="preserve"> </w:t>
      </w:r>
      <w:r>
        <w:t>Development</w:t>
      </w:r>
      <w:r>
        <w:rPr>
          <w:spacing w:val="-8"/>
        </w:rPr>
        <w:t xml:space="preserve"> </w:t>
      </w:r>
      <w:r>
        <w:t>of</w:t>
      </w:r>
      <w:r>
        <w:rPr>
          <w:spacing w:val="-8"/>
        </w:rPr>
        <w:t xml:space="preserve"> </w:t>
      </w:r>
      <w:r>
        <w:t xml:space="preserve">kenaf-glass reinforced unsaturated polyester hybrid composite for structural applications. </w:t>
      </w:r>
      <w:r>
        <w:rPr>
          <w:rFonts w:ascii="Arial" w:eastAsia="Microsoft Sans Serif" w:hAnsi="Arial"/>
          <w:i/>
        </w:rPr>
        <w:t xml:space="preserve">Compos. Part B </w:t>
      </w:r>
      <w:r>
        <w:t>56, 68–73. doi: 10.1016/j.compositesb.2013.08.019</w:t>
      </w:r>
    </w:p>
    <w:p w14:paraId="7BD27B1B" w14:textId="77777777" w:rsidR="00D53F54" w:rsidRDefault="005D6D3F">
      <w:pPr>
        <w:pStyle w:val="BodyText"/>
        <w:spacing w:before="205"/>
      </w:pPr>
      <w:hyperlink r:id="rId333" w:history="1">
        <w:r>
          <w:rPr>
            <w:rStyle w:val="Hyperlink"/>
            <w:u w:color="0000FF"/>
          </w:rPr>
          <w:t>CrossRef Full Text</w:t>
        </w:r>
      </w:hyperlink>
      <w:r>
        <w:rPr>
          <w:color w:val="0000FF"/>
          <w:spacing w:val="4"/>
        </w:rPr>
        <w:t xml:space="preserve"> </w:t>
      </w:r>
      <w:r>
        <w:t>|</w:t>
      </w:r>
      <w:r>
        <w:rPr>
          <w:spacing w:val="-4"/>
        </w:rPr>
        <w:t xml:space="preserve"> </w:t>
      </w:r>
      <w:hyperlink r:id="rId334" w:history="1">
        <w:r>
          <w:rPr>
            <w:rStyle w:val="Hyperlink"/>
            <w:u w:color="0000FF"/>
          </w:rPr>
          <w:t>Google</w:t>
        </w:r>
        <w:r>
          <w:rPr>
            <w:rStyle w:val="Hyperlink"/>
            <w:spacing w:val="1"/>
            <w:u w:color="0000FF"/>
          </w:rPr>
          <w:t xml:space="preserve"> </w:t>
        </w:r>
        <w:r>
          <w:rPr>
            <w:rStyle w:val="Hyperlink"/>
            <w:spacing w:val="-2"/>
            <w:u w:color="0000FF"/>
          </w:rPr>
          <w:t>Scholar</w:t>
        </w:r>
      </w:hyperlink>
    </w:p>
    <w:p w14:paraId="54C9B0D2" w14:textId="77777777" w:rsidR="00D53F54" w:rsidRDefault="005D6D3F">
      <w:pPr>
        <w:pStyle w:val="BodyText"/>
        <w:spacing w:before="71"/>
        <w:ind w:left="0"/>
      </w:pPr>
      <w:r>
        <w:t xml:space="preserve"> </w:t>
      </w:r>
    </w:p>
    <w:p w14:paraId="5891456C" w14:textId="77777777" w:rsidR="00D53F54" w:rsidRDefault="005D6D3F">
      <w:pPr>
        <w:pStyle w:val="BodyText"/>
        <w:spacing w:before="1" w:line="362" w:lineRule="auto"/>
        <w:ind w:right="351"/>
      </w:pPr>
      <w:r>
        <w:t>Aziz,</w:t>
      </w:r>
      <w:r>
        <w:rPr>
          <w:spacing w:val="-1"/>
        </w:rPr>
        <w:t xml:space="preserve"> </w:t>
      </w:r>
      <w:r>
        <w:t>S.</w:t>
      </w:r>
      <w:r>
        <w:rPr>
          <w:spacing w:val="-1"/>
        </w:rPr>
        <w:t xml:space="preserve"> </w:t>
      </w:r>
      <w:r>
        <w:t>H.,</w:t>
      </w:r>
      <w:r>
        <w:rPr>
          <w:spacing w:val="-1"/>
        </w:rPr>
        <w:t xml:space="preserve"> </w:t>
      </w:r>
      <w:r>
        <w:t>and</w:t>
      </w:r>
      <w:r>
        <w:rPr>
          <w:spacing w:val="-1"/>
        </w:rPr>
        <w:t xml:space="preserve"> </w:t>
      </w:r>
      <w:r>
        <w:t>Ansell,</w:t>
      </w:r>
      <w:r>
        <w:rPr>
          <w:spacing w:val="-5"/>
        </w:rPr>
        <w:t xml:space="preserve"> </w:t>
      </w:r>
      <w:r>
        <w:t>M.</w:t>
      </w:r>
      <w:r>
        <w:rPr>
          <w:spacing w:val="-1"/>
        </w:rPr>
        <w:t xml:space="preserve"> </w:t>
      </w:r>
      <w:r>
        <w:t>P.</w:t>
      </w:r>
      <w:r>
        <w:rPr>
          <w:spacing w:val="-1"/>
        </w:rPr>
        <w:t xml:space="preserve"> </w:t>
      </w:r>
      <w:r>
        <w:t>(2004).</w:t>
      </w:r>
      <w:r>
        <w:rPr>
          <w:spacing w:val="-4"/>
        </w:rPr>
        <w:t xml:space="preserve"> </w:t>
      </w:r>
      <w:r>
        <w:t>The</w:t>
      </w:r>
      <w:r>
        <w:rPr>
          <w:spacing w:val="-4"/>
        </w:rPr>
        <w:t xml:space="preserve"> </w:t>
      </w:r>
      <w:r>
        <w:t>effect</w:t>
      </w:r>
      <w:r>
        <w:rPr>
          <w:spacing w:val="-1"/>
        </w:rPr>
        <w:t xml:space="preserve"> </w:t>
      </w:r>
      <w:r>
        <w:t>of</w:t>
      </w:r>
      <w:r>
        <w:rPr>
          <w:spacing w:val="-4"/>
        </w:rPr>
        <w:t xml:space="preserve"> </w:t>
      </w:r>
      <w:r>
        <w:t>alkalization</w:t>
      </w:r>
      <w:r>
        <w:rPr>
          <w:spacing w:val="-4"/>
        </w:rPr>
        <w:t xml:space="preserve"> </w:t>
      </w:r>
      <w:r>
        <w:t>and</w:t>
      </w:r>
      <w:r>
        <w:rPr>
          <w:spacing w:val="-4"/>
        </w:rPr>
        <w:t xml:space="preserve"> </w:t>
      </w:r>
      <w:r>
        <w:t>fibre</w:t>
      </w:r>
      <w:r>
        <w:rPr>
          <w:spacing w:val="-1"/>
        </w:rPr>
        <w:t xml:space="preserve"> </w:t>
      </w:r>
      <w:r>
        <w:t>alignment</w:t>
      </w:r>
      <w:r>
        <w:rPr>
          <w:spacing w:val="-1"/>
        </w:rPr>
        <w:t xml:space="preserve"> </w:t>
      </w:r>
      <w:r>
        <w:t>on</w:t>
      </w:r>
      <w:r>
        <w:rPr>
          <w:spacing w:val="-4"/>
        </w:rPr>
        <w:t xml:space="preserve"> </w:t>
      </w:r>
      <w:r>
        <w:t xml:space="preserve">the mechanical and thermal properties of kenaf and hemp bast fibre composites: part 1 - polyester resin matrix. </w:t>
      </w:r>
      <w:r>
        <w:rPr>
          <w:rFonts w:ascii="Arial" w:eastAsia="Microsoft Sans Serif" w:hAnsi="Arial"/>
          <w:i/>
        </w:rPr>
        <w:t xml:space="preserve">Compos. Sci. Technol. </w:t>
      </w:r>
      <w:r>
        <w:t xml:space="preserve">64, 1219–1230. doi: </w:t>
      </w:r>
      <w:r>
        <w:rPr>
          <w:spacing w:val="-2"/>
        </w:rPr>
        <w:t>10.1016/j.compscitech.2003.10.001</w:t>
      </w:r>
    </w:p>
    <w:p w14:paraId="582137F8" w14:textId="77777777" w:rsidR="00D53F54" w:rsidRDefault="005D6D3F">
      <w:pPr>
        <w:pStyle w:val="BodyText"/>
        <w:spacing w:before="195"/>
      </w:pPr>
      <w:hyperlink r:id="rId335" w:history="1">
        <w:r>
          <w:rPr>
            <w:rStyle w:val="Hyperlink"/>
            <w:u w:color="0000FF"/>
          </w:rPr>
          <w:t>CrossRef Full Text</w:t>
        </w:r>
      </w:hyperlink>
      <w:r>
        <w:rPr>
          <w:color w:val="0000FF"/>
          <w:spacing w:val="4"/>
        </w:rPr>
        <w:t xml:space="preserve"> </w:t>
      </w:r>
      <w:r>
        <w:t>|</w:t>
      </w:r>
      <w:r>
        <w:rPr>
          <w:spacing w:val="-4"/>
        </w:rPr>
        <w:t xml:space="preserve"> </w:t>
      </w:r>
      <w:hyperlink r:id="rId336" w:history="1">
        <w:r>
          <w:rPr>
            <w:rStyle w:val="Hyperlink"/>
            <w:u w:color="0000FF"/>
          </w:rPr>
          <w:t>Google</w:t>
        </w:r>
        <w:r>
          <w:rPr>
            <w:rStyle w:val="Hyperlink"/>
            <w:spacing w:val="1"/>
            <w:u w:color="0000FF"/>
          </w:rPr>
          <w:t xml:space="preserve"> </w:t>
        </w:r>
        <w:r>
          <w:rPr>
            <w:rStyle w:val="Hyperlink"/>
            <w:spacing w:val="-2"/>
            <w:u w:color="0000FF"/>
          </w:rPr>
          <w:t>Scholar</w:t>
        </w:r>
      </w:hyperlink>
    </w:p>
    <w:p w14:paraId="0D6D08FA" w14:textId="77777777" w:rsidR="00D53F54" w:rsidRDefault="005D6D3F">
      <w:pPr>
        <w:pStyle w:val="BodyText"/>
        <w:spacing w:before="70"/>
        <w:ind w:left="0"/>
      </w:pPr>
      <w:r>
        <w:t xml:space="preserve"> </w:t>
      </w:r>
    </w:p>
    <w:p w14:paraId="2AFE172B" w14:textId="77777777" w:rsidR="00D53F54" w:rsidRDefault="005D6D3F">
      <w:pPr>
        <w:pStyle w:val="BodyText"/>
        <w:spacing w:before="1" w:line="362" w:lineRule="auto"/>
        <w:ind w:right="350"/>
      </w:pPr>
      <w:r>
        <w:t xml:space="preserve">Azwa, Z. N., Yousif, B. F., Manalo, A. C., and Karunasena, W. (2013). A review on the degradability of polymeric composites based on natural fibres. </w:t>
      </w:r>
      <w:r>
        <w:rPr>
          <w:rFonts w:ascii="Arial" w:eastAsia="Microsoft Sans Serif" w:hAnsi="Arial"/>
          <w:i/>
        </w:rPr>
        <w:t xml:space="preserve">Mater. Des. </w:t>
      </w:r>
      <w:r>
        <w:t>47, 424–442. doi: 10.1016/j.matdes.2012.11.025</w:t>
      </w:r>
    </w:p>
    <w:p w14:paraId="70CB96DF" w14:textId="77777777" w:rsidR="00D53F54" w:rsidRDefault="005D6D3F">
      <w:pPr>
        <w:pStyle w:val="BodyText"/>
        <w:spacing w:before="200"/>
      </w:pPr>
      <w:hyperlink r:id="rId337" w:history="1">
        <w:r>
          <w:rPr>
            <w:rStyle w:val="Hyperlink"/>
            <w:u w:color="0000FF"/>
          </w:rPr>
          <w:t>CrossRef Full Text</w:t>
        </w:r>
      </w:hyperlink>
      <w:r>
        <w:rPr>
          <w:color w:val="0000FF"/>
          <w:spacing w:val="4"/>
        </w:rPr>
        <w:t xml:space="preserve"> </w:t>
      </w:r>
      <w:r>
        <w:t>|</w:t>
      </w:r>
      <w:r>
        <w:rPr>
          <w:spacing w:val="-4"/>
        </w:rPr>
        <w:t xml:space="preserve"> </w:t>
      </w:r>
      <w:hyperlink r:id="rId338" w:history="1">
        <w:r>
          <w:rPr>
            <w:rStyle w:val="Hyperlink"/>
            <w:u w:color="0000FF"/>
          </w:rPr>
          <w:t>Google</w:t>
        </w:r>
        <w:r>
          <w:rPr>
            <w:rStyle w:val="Hyperlink"/>
            <w:spacing w:val="1"/>
            <w:u w:color="0000FF"/>
          </w:rPr>
          <w:t xml:space="preserve"> </w:t>
        </w:r>
        <w:r>
          <w:rPr>
            <w:rStyle w:val="Hyperlink"/>
            <w:spacing w:val="-2"/>
            <w:u w:color="0000FF"/>
          </w:rPr>
          <w:t>Scholar</w:t>
        </w:r>
      </w:hyperlink>
    </w:p>
    <w:p w14:paraId="4D67E970" w14:textId="77777777" w:rsidR="00D53F54" w:rsidRDefault="005D6D3F">
      <w:pPr>
        <w:pStyle w:val="BodyText"/>
        <w:spacing w:before="71"/>
        <w:ind w:left="0"/>
      </w:pPr>
      <w:r>
        <w:t xml:space="preserve"> </w:t>
      </w:r>
    </w:p>
    <w:p w14:paraId="2673546B" w14:textId="77777777" w:rsidR="00D53F54" w:rsidRDefault="005D6D3F">
      <w:pPr>
        <w:pStyle w:val="BodyText"/>
        <w:spacing w:line="360" w:lineRule="auto"/>
        <w:ind w:right="351"/>
      </w:pPr>
      <w:r>
        <w:t>Bacci,</w:t>
      </w:r>
      <w:r>
        <w:rPr>
          <w:spacing w:val="-10"/>
        </w:rPr>
        <w:t xml:space="preserve"> </w:t>
      </w:r>
      <w:r>
        <w:t>L.,</w:t>
      </w:r>
      <w:r>
        <w:rPr>
          <w:spacing w:val="-6"/>
        </w:rPr>
        <w:t xml:space="preserve"> </w:t>
      </w:r>
      <w:r>
        <w:t>Baronti,</w:t>
      </w:r>
      <w:r>
        <w:rPr>
          <w:spacing w:val="-10"/>
        </w:rPr>
        <w:t xml:space="preserve"> </w:t>
      </w:r>
      <w:r>
        <w:t>S.,</w:t>
      </w:r>
      <w:r>
        <w:rPr>
          <w:spacing w:val="-6"/>
        </w:rPr>
        <w:t xml:space="preserve"> </w:t>
      </w:r>
      <w:r>
        <w:t>Predieri,</w:t>
      </w:r>
      <w:r>
        <w:rPr>
          <w:spacing w:val="-10"/>
        </w:rPr>
        <w:t xml:space="preserve"> </w:t>
      </w:r>
      <w:r>
        <w:t>S.,</w:t>
      </w:r>
      <w:r>
        <w:rPr>
          <w:spacing w:val="-6"/>
        </w:rPr>
        <w:t xml:space="preserve"> </w:t>
      </w:r>
      <w:r>
        <w:t>and</w:t>
      </w:r>
      <w:r>
        <w:rPr>
          <w:spacing w:val="-6"/>
        </w:rPr>
        <w:t xml:space="preserve"> </w:t>
      </w:r>
      <w:r>
        <w:t>di</w:t>
      </w:r>
      <w:r>
        <w:rPr>
          <w:spacing w:val="-7"/>
        </w:rPr>
        <w:t xml:space="preserve"> </w:t>
      </w:r>
      <w:r>
        <w:t>Virgilio,</w:t>
      </w:r>
      <w:r>
        <w:rPr>
          <w:spacing w:val="-6"/>
        </w:rPr>
        <w:t xml:space="preserve"> </w:t>
      </w:r>
      <w:r>
        <w:t>N.</w:t>
      </w:r>
      <w:r>
        <w:rPr>
          <w:spacing w:val="-11"/>
        </w:rPr>
        <w:t xml:space="preserve"> </w:t>
      </w:r>
      <w:r>
        <w:t>(2009).</w:t>
      </w:r>
      <w:r>
        <w:rPr>
          <w:spacing w:val="-10"/>
        </w:rPr>
        <w:t xml:space="preserve"> </w:t>
      </w:r>
      <w:r>
        <w:t>Fiber</w:t>
      </w:r>
      <w:r>
        <w:rPr>
          <w:spacing w:val="-5"/>
        </w:rPr>
        <w:t xml:space="preserve"> </w:t>
      </w:r>
      <w:r>
        <w:t>yield</w:t>
      </w:r>
      <w:r>
        <w:rPr>
          <w:spacing w:val="-10"/>
        </w:rPr>
        <w:t xml:space="preserve"> </w:t>
      </w:r>
      <w:r>
        <w:t>and</w:t>
      </w:r>
      <w:r>
        <w:rPr>
          <w:spacing w:val="-6"/>
        </w:rPr>
        <w:t xml:space="preserve"> </w:t>
      </w:r>
      <w:r>
        <w:t>quality</w:t>
      </w:r>
      <w:r>
        <w:rPr>
          <w:spacing w:val="-6"/>
        </w:rPr>
        <w:t xml:space="preserve"> </w:t>
      </w:r>
      <w:r>
        <w:t>of</w:t>
      </w:r>
      <w:r>
        <w:rPr>
          <w:spacing w:val="-10"/>
        </w:rPr>
        <w:t xml:space="preserve"> </w:t>
      </w:r>
      <w:r>
        <w:t>fiber nettle (</w:t>
      </w:r>
      <w:r>
        <w:rPr>
          <w:rFonts w:ascii="Arial" w:eastAsia="Microsoft Sans Serif" w:hAnsi="Arial"/>
          <w:i/>
        </w:rPr>
        <w:t xml:space="preserve">Urtica dioica </w:t>
      </w:r>
      <w:r>
        <w:t xml:space="preserve">L.) cultivated in Italy. </w:t>
      </w:r>
      <w:r>
        <w:rPr>
          <w:rFonts w:ascii="Arial" w:eastAsia="Microsoft Sans Serif" w:hAnsi="Arial"/>
          <w:i/>
        </w:rPr>
        <w:t xml:space="preserve">Ind. Crops Prod. </w:t>
      </w:r>
      <w:r>
        <w:t xml:space="preserve">29, 480–484. doi: </w:t>
      </w:r>
      <w:r>
        <w:rPr>
          <w:spacing w:val="-2"/>
        </w:rPr>
        <w:t>10.1016/j.indcrop.2008.09.005</w:t>
      </w:r>
    </w:p>
    <w:p w14:paraId="317A4179" w14:textId="77777777" w:rsidR="00D53F54" w:rsidRDefault="005D6D3F">
      <w:pPr>
        <w:pStyle w:val="BodyText"/>
        <w:spacing w:before="203"/>
      </w:pPr>
      <w:hyperlink r:id="rId339" w:history="1">
        <w:r>
          <w:rPr>
            <w:rStyle w:val="Hyperlink"/>
            <w:u w:color="0000FF"/>
          </w:rPr>
          <w:t>CrossRef</w:t>
        </w:r>
        <w:r>
          <w:rPr>
            <w:rStyle w:val="Hyperlink"/>
            <w:spacing w:val="1"/>
            <w:u w:color="0000FF"/>
          </w:rPr>
          <w:t xml:space="preserve"> </w:t>
        </w:r>
        <w:r>
          <w:rPr>
            <w:rStyle w:val="Hyperlink"/>
            <w:u w:color="0000FF"/>
          </w:rPr>
          <w:t>Full Text</w:t>
        </w:r>
      </w:hyperlink>
      <w:r>
        <w:rPr>
          <w:color w:val="0000FF"/>
          <w:spacing w:val="3"/>
        </w:rPr>
        <w:t xml:space="preserve"> </w:t>
      </w:r>
      <w:r>
        <w:t>|</w:t>
      </w:r>
      <w:r>
        <w:rPr>
          <w:spacing w:val="-4"/>
        </w:rPr>
        <w:t xml:space="preserve"> </w:t>
      </w:r>
      <w:hyperlink r:id="rId340" w:history="1">
        <w:r>
          <w:rPr>
            <w:rStyle w:val="Hyperlink"/>
            <w:u w:color="0000FF"/>
          </w:rPr>
          <w:t>Google</w:t>
        </w:r>
        <w:r>
          <w:rPr>
            <w:rStyle w:val="Hyperlink"/>
            <w:spacing w:val="1"/>
            <w:u w:color="0000FF"/>
          </w:rPr>
          <w:t xml:space="preserve"> </w:t>
        </w:r>
        <w:r>
          <w:rPr>
            <w:rStyle w:val="Hyperlink"/>
            <w:spacing w:val="-2"/>
            <w:u w:color="0000FF"/>
          </w:rPr>
          <w:t>Scholar</w:t>
        </w:r>
      </w:hyperlink>
    </w:p>
    <w:p w14:paraId="3A2E8611" w14:textId="77777777" w:rsidR="00D53F54" w:rsidRDefault="005D6D3F">
      <w:pPr>
        <w:pStyle w:val="BodyText"/>
        <w:spacing w:before="72"/>
        <w:ind w:left="0"/>
      </w:pPr>
      <w:r>
        <w:t xml:space="preserve"> </w:t>
      </w:r>
    </w:p>
    <w:p w14:paraId="25D9FC1D" w14:textId="77777777" w:rsidR="00D53F54" w:rsidRDefault="005D6D3F">
      <w:pPr>
        <w:pStyle w:val="BodyText"/>
        <w:spacing w:line="360" w:lineRule="auto"/>
        <w:ind w:right="351"/>
      </w:pPr>
      <w:r>
        <w:t xml:space="preserve">Baiardo, M., Frisoni, G., Scandola, M., and Licciardello, A. (2002). Surface chemical modification of natural cellulose fibers. </w:t>
      </w:r>
      <w:r>
        <w:rPr>
          <w:rFonts w:ascii="Arial" w:eastAsia="Microsoft Sans Serif" w:hAnsi="Arial"/>
          <w:i/>
        </w:rPr>
        <w:t xml:space="preserve">J. Appl. Polym. Sci. </w:t>
      </w:r>
      <w:r>
        <w:t xml:space="preserve">83, 38–45. doi: </w:t>
      </w:r>
      <w:r>
        <w:rPr>
          <w:spacing w:val="-2"/>
        </w:rPr>
        <w:t>10.1002/app.2229</w:t>
      </w:r>
    </w:p>
    <w:p w14:paraId="36A9B861" w14:textId="77777777" w:rsidR="00D53F54" w:rsidRDefault="005D6D3F">
      <w:pPr>
        <w:pStyle w:val="BodyText"/>
        <w:spacing w:before="203"/>
      </w:pPr>
      <w:hyperlink r:id="rId341" w:history="1">
        <w:r>
          <w:rPr>
            <w:rStyle w:val="Hyperlink"/>
            <w:u w:color="0000FF"/>
          </w:rPr>
          <w:t>CrossRef Full Text</w:t>
        </w:r>
      </w:hyperlink>
      <w:r>
        <w:rPr>
          <w:color w:val="0000FF"/>
          <w:spacing w:val="4"/>
        </w:rPr>
        <w:t xml:space="preserve"> </w:t>
      </w:r>
      <w:r>
        <w:t>|</w:t>
      </w:r>
      <w:r>
        <w:rPr>
          <w:spacing w:val="-4"/>
        </w:rPr>
        <w:t xml:space="preserve"> </w:t>
      </w:r>
      <w:hyperlink r:id="rId342" w:history="1">
        <w:r>
          <w:rPr>
            <w:rStyle w:val="Hyperlink"/>
            <w:u w:color="0000FF"/>
          </w:rPr>
          <w:t>Google</w:t>
        </w:r>
        <w:r>
          <w:rPr>
            <w:rStyle w:val="Hyperlink"/>
            <w:spacing w:val="1"/>
            <w:u w:color="0000FF"/>
          </w:rPr>
          <w:t xml:space="preserve"> </w:t>
        </w:r>
        <w:r>
          <w:rPr>
            <w:rStyle w:val="Hyperlink"/>
            <w:spacing w:val="-2"/>
            <w:u w:color="0000FF"/>
          </w:rPr>
          <w:t>Scholar</w:t>
        </w:r>
      </w:hyperlink>
    </w:p>
    <w:p w14:paraId="281344E5" w14:textId="77777777"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14:paraId="0646CF00" w14:textId="77777777" w:rsidR="00D53F54" w:rsidRDefault="005D6D3F">
      <w:pPr>
        <w:pStyle w:val="BodyText"/>
        <w:spacing w:before="80" w:line="360" w:lineRule="auto"/>
        <w:ind w:right="351"/>
      </w:pPr>
      <w:r>
        <w:lastRenderedPageBreak/>
        <w:t xml:space="preserve">Balaji, V., and Senthil Vadivu, K. (2017). Mechanical characterization of coir fiber and cotton fiber reinforced unsaturated polyester composites for packaging applications mechanical characterization of coir fiber and cotton fiber reinforced. </w:t>
      </w:r>
      <w:r>
        <w:rPr>
          <w:rFonts w:ascii="Arial" w:eastAsia="Microsoft Sans Serif" w:hAnsi="Arial"/>
          <w:i/>
        </w:rPr>
        <w:t xml:space="preserve">J. Appl. Packag. Res. </w:t>
      </w:r>
      <w:r>
        <w:t>9, 12–19.</w:t>
      </w:r>
    </w:p>
    <w:p w14:paraId="657FE340" w14:textId="77777777" w:rsidR="00D53F54" w:rsidRDefault="005D6D3F">
      <w:pPr>
        <w:pStyle w:val="BodyText"/>
        <w:spacing w:before="204"/>
      </w:pPr>
      <w:hyperlink r:id="rId343" w:history="1">
        <w:r>
          <w:rPr>
            <w:rStyle w:val="Hyperlink"/>
            <w:u w:color="0000FF"/>
          </w:rPr>
          <w:t>Google</w:t>
        </w:r>
        <w:r>
          <w:rPr>
            <w:rStyle w:val="Hyperlink"/>
            <w:spacing w:val="1"/>
            <w:u w:color="0000FF"/>
          </w:rPr>
          <w:t xml:space="preserve"> </w:t>
        </w:r>
        <w:r>
          <w:rPr>
            <w:rStyle w:val="Hyperlink"/>
            <w:spacing w:val="-2"/>
            <w:u w:color="0000FF"/>
          </w:rPr>
          <w:t>Scholar</w:t>
        </w:r>
      </w:hyperlink>
    </w:p>
    <w:p w14:paraId="763E0D8D" w14:textId="77777777" w:rsidR="00D53F54" w:rsidRDefault="005D6D3F">
      <w:pPr>
        <w:pStyle w:val="BodyText"/>
        <w:spacing w:before="71"/>
        <w:ind w:left="0"/>
      </w:pPr>
      <w:r>
        <w:t xml:space="preserve"> </w:t>
      </w:r>
    </w:p>
    <w:p w14:paraId="459ACB5D" w14:textId="77777777" w:rsidR="00D53F54" w:rsidRDefault="005D6D3F">
      <w:pPr>
        <w:pStyle w:val="BodyText"/>
        <w:spacing w:before="1" w:line="360" w:lineRule="auto"/>
        <w:ind w:right="356"/>
      </w:pPr>
      <w:r>
        <w:t>Balakrishnan, P., John, M. J., Pothen, L., Sreekala, M. S., and Thomas, S. (2016). “Natural fibre and polymer matrix composites and their applications in aerospace engineering,”</w:t>
      </w:r>
      <w:r>
        <w:rPr>
          <w:spacing w:val="-10"/>
        </w:rPr>
        <w:t xml:space="preserve"> </w:t>
      </w:r>
      <w:r>
        <w:t>in</w:t>
      </w:r>
      <w:r>
        <w:rPr>
          <w:spacing w:val="-3"/>
        </w:rPr>
        <w:t xml:space="preserve"> </w:t>
      </w:r>
      <w:r>
        <w:rPr>
          <w:rFonts w:ascii="Arial" w:eastAsia="Microsoft Sans Serif" w:hAnsi="Arial"/>
          <w:i/>
        </w:rPr>
        <w:t>Advanced</w:t>
      </w:r>
      <w:r>
        <w:rPr>
          <w:rFonts w:ascii="Arial" w:eastAsia="Microsoft Sans Serif" w:hAnsi="Arial"/>
          <w:i/>
          <w:spacing w:val="-9"/>
        </w:rPr>
        <w:t xml:space="preserve"> </w:t>
      </w:r>
      <w:r>
        <w:rPr>
          <w:rFonts w:ascii="Arial" w:eastAsia="Microsoft Sans Serif" w:hAnsi="Arial"/>
          <w:i/>
        </w:rPr>
        <w:t>Composite</w:t>
      </w:r>
      <w:r>
        <w:rPr>
          <w:rFonts w:ascii="Arial" w:eastAsia="Microsoft Sans Serif" w:hAnsi="Arial"/>
          <w:i/>
          <w:spacing w:val="-9"/>
        </w:rPr>
        <w:t xml:space="preserve"> </w:t>
      </w:r>
      <w:r>
        <w:rPr>
          <w:rFonts w:ascii="Arial" w:eastAsia="Microsoft Sans Serif" w:hAnsi="Arial"/>
          <w:i/>
        </w:rPr>
        <w:t>Materials</w:t>
      </w:r>
      <w:r>
        <w:rPr>
          <w:rFonts w:ascii="Arial" w:eastAsia="Microsoft Sans Serif" w:hAnsi="Arial"/>
          <w:i/>
          <w:spacing w:val="-10"/>
        </w:rPr>
        <w:t xml:space="preserve"> </w:t>
      </w:r>
      <w:r>
        <w:rPr>
          <w:rFonts w:ascii="Arial" w:eastAsia="Microsoft Sans Serif" w:hAnsi="Arial"/>
          <w:i/>
        </w:rPr>
        <w:t>for</w:t>
      </w:r>
      <w:r>
        <w:rPr>
          <w:rFonts w:ascii="Arial" w:eastAsia="Microsoft Sans Serif" w:hAnsi="Arial"/>
          <w:i/>
          <w:spacing w:val="-8"/>
        </w:rPr>
        <w:t xml:space="preserve"> </w:t>
      </w:r>
      <w:r>
        <w:rPr>
          <w:rFonts w:ascii="Arial" w:eastAsia="Microsoft Sans Serif" w:hAnsi="Arial"/>
          <w:i/>
        </w:rPr>
        <w:t>Aerospace</w:t>
      </w:r>
      <w:r>
        <w:rPr>
          <w:rFonts w:ascii="Arial" w:eastAsia="Microsoft Sans Serif" w:hAnsi="Arial"/>
          <w:i/>
          <w:spacing w:val="-9"/>
        </w:rPr>
        <w:t xml:space="preserve"> </w:t>
      </w:r>
      <w:r>
        <w:rPr>
          <w:rFonts w:ascii="Arial" w:eastAsia="Microsoft Sans Serif" w:hAnsi="Arial"/>
          <w:i/>
        </w:rPr>
        <w:t>Engineering</w:t>
      </w:r>
      <w:r>
        <w:t>,</w:t>
      </w:r>
      <w:r>
        <w:rPr>
          <w:spacing w:val="-6"/>
        </w:rPr>
        <w:t xml:space="preserve"> </w:t>
      </w:r>
      <w:r>
        <w:t>eds</w:t>
      </w:r>
      <w:r>
        <w:rPr>
          <w:spacing w:val="-7"/>
        </w:rPr>
        <w:t xml:space="preserve"> </w:t>
      </w:r>
      <w:r>
        <w:t>S.</w:t>
      </w:r>
      <w:r>
        <w:rPr>
          <w:spacing w:val="-6"/>
        </w:rPr>
        <w:t xml:space="preserve"> </w:t>
      </w:r>
      <w:r>
        <w:t>Rana and R. Fangueiro (Elsevier Ltd.), 365–383. doi: 10.1016/B978-0-08-100037-3.00012-2</w:t>
      </w:r>
    </w:p>
    <w:p w14:paraId="5E78936A" w14:textId="77777777" w:rsidR="00D53F54" w:rsidRDefault="005D6D3F">
      <w:pPr>
        <w:pStyle w:val="BodyText"/>
        <w:spacing w:before="206"/>
      </w:pPr>
      <w:hyperlink r:id="rId344" w:history="1">
        <w:r>
          <w:rPr>
            <w:rStyle w:val="Hyperlink"/>
            <w:u w:color="0000FF"/>
          </w:rPr>
          <w:t>CrossRef Full Text</w:t>
        </w:r>
      </w:hyperlink>
      <w:r>
        <w:rPr>
          <w:color w:val="0000FF"/>
          <w:spacing w:val="4"/>
        </w:rPr>
        <w:t xml:space="preserve"> </w:t>
      </w:r>
      <w:r>
        <w:t>|</w:t>
      </w:r>
      <w:r>
        <w:rPr>
          <w:spacing w:val="-4"/>
        </w:rPr>
        <w:t xml:space="preserve"> </w:t>
      </w:r>
      <w:hyperlink r:id="rId345" w:history="1">
        <w:r>
          <w:rPr>
            <w:rStyle w:val="Hyperlink"/>
            <w:u w:color="0000FF"/>
          </w:rPr>
          <w:t>Google</w:t>
        </w:r>
        <w:r>
          <w:rPr>
            <w:rStyle w:val="Hyperlink"/>
            <w:spacing w:val="1"/>
            <w:u w:color="0000FF"/>
          </w:rPr>
          <w:t xml:space="preserve"> </w:t>
        </w:r>
        <w:r>
          <w:rPr>
            <w:rStyle w:val="Hyperlink"/>
            <w:spacing w:val="-2"/>
            <w:u w:color="0000FF"/>
          </w:rPr>
          <w:t>Scholar</w:t>
        </w:r>
      </w:hyperlink>
    </w:p>
    <w:p w14:paraId="52BC212C" w14:textId="77777777" w:rsidR="00D53F54" w:rsidRDefault="005D6D3F">
      <w:pPr>
        <w:pStyle w:val="BodyText"/>
        <w:spacing w:before="71"/>
        <w:ind w:left="0"/>
      </w:pPr>
      <w:r>
        <w:t xml:space="preserve"> </w:t>
      </w:r>
    </w:p>
    <w:p w14:paraId="165182C2" w14:textId="77777777" w:rsidR="00D53F54" w:rsidRDefault="005D6D3F">
      <w:pPr>
        <w:pStyle w:val="BodyText"/>
        <w:spacing w:line="362" w:lineRule="auto"/>
        <w:ind w:right="355"/>
      </w:pPr>
      <w:r>
        <w:t xml:space="preserve">Balan, A. K., Mottakkunnu Parambil, S., Vakyath, S., Thulissery Velayudhan, J., Naduparambath, S., and Etathil, P. (2017). Coconut shell powder reinforced thermoplastic polyurethane/natural rubber blend-composites: effect of silane coupling agents on the mechanical and thermal properties of the composites. </w:t>
      </w:r>
      <w:r>
        <w:rPr>
          <w:rFonts w:ascii="Arial" w:eastAsia="Microsoft Sans Serif" w:hAnsi="Arial"/>
          <w:i/>
        </w:rPr>
        <w:t>J. Mater. Sci.</w:t>
      </w:r>
      <w:r>
        <w:rPr>
          <w:rFonts w:ascii="Arial" w:eastAsia="Microsoft Sans Serif" w:hAnsi="Arial"/>
          <w:i/>
          <w:spacing w:val="-2"/>
        </w:rPr>
        <w:t xml:space="preserve"> </w:t>
      </w:r>
      <w:r>
        <w:t>52, 6712–6725. doi: 10.1007/s10853-017-0907-y</w:t>
      </w:r>
    </w:p>
    <w:p w14:paraId="501203EC" w14:textId="77777777" w:rsidR="00D53F54" w:rsidRDefault="005D6D3F">
      <w:pPr>
        <w:pStyle w:val="BodyText"/>
        <w:spacing w:before="200"/>
      </w:pPr>
      <w:hyperlink r:id="rId346" w:history="1">
        <w:r>
          <w:rPr>
            <w:rStyle w:val="Hyperlink"/>
            <w:u w:color="0000FF"/>
          </w:rPr>
          <w:t>CrossRef Full Text</w:t>
        </w:r>
      </w:hyperlink>
      <w:r>
        <w:rPr>
          <w:color w:val="0000FF"/>
          <w:spacing w:val="4"/>
        </w:rPr>
        <w:t xml:space="preserve"> </w:t>
      </w:r>
      <w:r>
        <w:t>|</w:t>
      </w:r>
      <w:r>
        <w:rPr>
          <w:spacing w:val="-4"/>
        </w:rPr>
        <w:t xml:space="preserve"> </w:t>
      </w:r>
      <w:hyperlink r:id="rId347" w:history="1">
        <w:r>
          <w:rPr>
            <w:rStyle w:val="Hyperlink"/>
            <w:u w:color="0000FF"/>
          </w:rPr>
          <w:t>Google</w:t>
        </w:r>
        <w:r>
          <w:rPr>
            <w:rStyle w:val="Hyperlink"/>
            <w:spacing w:val="1"/>
            <w:u w:color="0000FF"/>
          </w:rPr>
          <w:t xml:space="preserve"> </w:t>
        </w:r>
        <w:r>
          <w:rPr>
            <w:rStyle w:val="Hyperlink"/>
            <w:spacing w:val="-2"/>
            <w:u w:color="0000FF"/>
          </w:rPr>
          <w:t>Scholar</w:t>
        </w:r>
      </w:hyperlink>
    </w:p>
    <w:p w14:paraId="5E2D5E75" w14:textId="77777777" w:rsidR="00D53F54" w:rsidRDefault="005D6D3F">
      <w:pPr>
        <w:pStyle w:val="BodyText"/>
        <w:spacing w:before="71"/>
        <w:ind w:left="0"/>
      </w:pPr>
      <w:r>
        <w:t xml:space="preserve"> </w:t>
      </w:r>
    </w:p>
    <w:p w14:paraId="0D8D93A9" w14:textId="77777777" w:rsidR="00D53F54" w:rsidRDefault="005D6D3F">
      <w:pPr>
        <w:pStyle w:val="BodyText"/>
        <w:spacing w:line="360" w:lineRule="auto"/>
        <w:ind w:right="350"/>
      </w:pPr>
      <w:r>
        <w:t>Banik, S., Basak, M. K., Paul, D., Nayak, P., Sardar, D., Sil, S. C., et al. (2003). Ribbon retting</w:t>
      </w:r>
      <w:r>
        <w:rPr>
          <w:spacing w:val="-16"/>
        </w:rPr>
        <w:t xml:space="preserve"> </w:t>
      </w:r>
      <w:r>
        <w:t>of</w:t>
      </w:r>
      <w:r>
        <w:rPr>
          <w:spacing w:val="-16"/>
        </w:rPr>
        <w:t xml:space="preserve"> </w:t>
      </w:r>
      <w:r>
        <w:t>jute</w:t>
      </w:r>
      <w:r>
        <w:rPr>
          <w:spacing w:val="-16"/>
        </w:rPr>
        <w:t xml:space="preserve"> </w:t>
      </w:r>
      <w:r>
        <w:t>-</w:t>
      </w:r>
      <w:r>
        <w:rPr>
          <w:spacing w:val="-16"/>
        </w:rPr>
        <w:t xml:space="preserve"> </w:t>
      </w:r>
      <w:r>
        <w:t>a</w:t>
      </w:r>
      <w:r>
        <w:rPr>
          <w:spacing w:val="-16"/>
        </w:rPr>
        <w:t xml:space="preserve"> </w:t>
      </w:r>
      <w:r>
        <w:t>prospective</w:t>
      </w:r>
      <w:r>
        <w:rPr>
          <w:spacing w:val="-16"/>
        </w:rPr>
        <w:t xml:space="preserve"> </w:t>
      </w:r>
      <w:r>
        <w:t>and</w:t>
      </w:r>
      <w:r>
        <w:rPr>
          <w:spacing w:val="-16"/>
        </w:rPr>
        <w:t xml:space="preserve"> </w:t>
      </w:r>
      <w:r>
        <w:t>eco-friendly</w:t>
      </w:r>
      <w:r>
        <w:rPr>
          <w:spacing w:val="-16"/>
        </w:rPr>
        <w:t xml:space="preserve"> </w:t>
      </w:r>
      <w:r>
        <w:t>method</w:t>
      </w:r>
      <w:r>
        <w:rPr>
          <w:spacing w:val="-16"/>
        </w:rPr>
        <w:t xml:space="preserve"> </w:t>
      </w:r>
      <w:r>
        <w:t>for</w:t>
      </w:r>
      <w:r>
        <w:rPr>
          <w:spacing w:val="-16"/>
        </w:rPr>
        <w:t xml:space="preserve"> </w:t>
      </w:r>
      <w:r>
        <w:t>improvement</w:t>
      </w:r>
      <w:r>
        <w:rPr>
          <w:spacing w:val="-16"/>
        </w:rPr>
        <w:t xml:space="preserve"> </w:t>
      </w:r>
      <w:r>
        <w:t>of</w:t>
      </w:r>
      <w:r>
        <w:rPr>
          <w:spacing w:val="-16"/>
        </w:rPr>
        <w:t xml:space="preserve"> </w:t>
      </w:r>
      <w:r>
        <w:t>fibre</w:t>
      </w:r>
      <w:r>
        <w:rPr>
          <w:spacing w:val="-16"/>
        </w:rPr>
        <w:t xml:space="preserve"> </w:t>
      </w:r>
      <w:r>
        <w:t>quality.</w:t>
      </w:r>
      <w:r>
        <w:rPr>
          <w:spacing w:val="1"/>
        </w:rPr>
        <w:t xml:space="preserve"> </w:t>
      </w:r>
      <w:r>
        <w:rPr>
          <w:rFonts w:ascii="Arial" w:eastAsia="Microsoft Sans Serif" w:hAnsi="Arial"/>
          <w:i/>
        </w:rPr>
        <w:t xml:space="preserve">Ind. Crops Prod. </w:t>
      </w:r>
      <w:r>
        <w:t>17, 183–190. doi: 10.1016/S0926-6690(02)00097-3</w:t>
      </w:r>
    </w:p>
    <w:p w14:paraId="0B66761E" w14:textId="77777777" w:rsidR="00D53F54" w:rsidRDefault="005D6D3F">
      <w:pPr>
        <w:pStyle w:val="BodyText"/>
        <w:spacing w:before="205"/>
      </w:pPr>
      <w:hyperlink r:id="rId348" w:history="1">
        <w:r>
          <w:rPr>
            <w:rStyle w:val="Hyperlink"/>
            <w:u w:color="0000FF"/>
          </w:rPr>
          <w:t>CrossRef Full Text</w:t>
        </w:r>
      </w:hyperlink>
      <w:r>
        <w:rPr>
          <w:color w:val="0000FF"/>
          <w:spacing w:val="4"/>
        </w:rPr>
        <w:t xml:space="preserve"> </w:t>
      </w:r>
      <w:r>
        <w:t>|</w:t>
      </w:r>
      <w:r>
        <w:rPr>
          <w:spacing w:val="-4"/>
        </w:rPr>
        <w:t xml:space="preserve"> </w:t>
      </w:r>
      <w:hyperlink r:id="rId349" w:history="1">
        <w:r>
          <w:rPr>
            <w:rStyle w:val="Hyperlink"/>
            <w:u w:color="0000FF"/>
          </w:rPr>
          <w:t>Google</w:t>
        </w:r>
        <w:r>
          <w:rPr>
            <w:rStyle w:val="Hyperlink"/>
            <w:spacing w:val="1"/>
            <w:u w:color="0000FF"/>
          </w:rPr>
          <w:t xml:space="preserve"> </w:t>
        </w:r>
        <w:r>
          <w:rPr>
            <w:rStyle w:val="Hyperlink"/>
            <w:spacing w:val="-2"/>
            <w:u w:color="0000FF"/>
          </w:rPr>
          <w:t>Scholar</w:t>
        </w:r>
      </w:hyperlink>
    </w:p>
    <w:p w14:paraId="74CE0774" w14:textId="77777777" w:rsidR="00D53F54" w:rsidRDefault="005D6D3F">
      <w:pPr>
        <w:pStyle w:val="BodyText"/>
        <w:spacing w:before="71"/>
        <w:ind w:left="0"/>
      </w:pPr>
      <w:r>
        <w:t xml:space="preserve"> </w:t>
      </w:r>
    </w:p>
    <w:p w14:paraId="1F00F3F0" w14:textId="77777777" w:rsidR="00D53F54" w:rsidRDefault="005D6D3F">
      <w:pPr>
        <w:pStyle w:val="BodyText"/>
        <w:spacing w:line="362" w:lineRule="auto"/>
        <w:ind w:right="363"/>
      </w:pPr>
      <w:r>
        <w:t>Behera, A. K., Avancha, S., Basak, R. K., Sen, R., and Adhikari, B. (2012). Fabrication and</w:t>
      </w:r>
      <w:r>
        <w:rPr>
          <w:spacing w:val="80"/>
        </w:rPr>
        <w:t xml:space="preserve"> </w:t>
      </w:r>
      <w:r>
        <w:t>characterizations</w:t>
      </w:r>
      <w:r>
        <w:rPr>
          <w:spacing w:val="80"/>
        </w:rPr>
        <w:t xml:space="preserve"> </w:t>
      </w:r>
      <w:r>
        <w:t>of</w:t>
      </w:r>
      <w:r>
        <w:rPr>
          <w:spacing w:val="80"/>
        </w:rPr>
        <w:t xml:space="preserve"> </w:t>
      </w:r>
      <w:r>
        <w:t>biodegradable</w:t>
      </w:r>
      <w:r>
        <w:rPr>
          <w:spacing w:val="80"/>
        </w:rPr>
        <w:t xml:space="preserve"> </w:t>
      </w:r>
      <w:r>
        <w:t>jute</w:t>
      </w:r>
      <w:r>
        <w:rPr>
          <w:spacing w:val="80"/>
        </w:rPr>
        <w:t xml:space="preserve"> </w:t>
      </w:r>
      <w:r>
        <w:t>reinforced</w:t>
      </w:r>
      <w:r>
        <w:rPr>
          <w:spacing w:val="80"/>
        </w:rPr>
        <w:t xml:space="preserve"> </w:t>
      </w:r>
      <w:r>
        <w:t>soy</w:t>
      </w:r>
      <w:r>
        <w:rPr>
          <w:spacing w:val="80"/>
        </w:rPr>
        <w:t xml:space="preserve"> </w:t>
      </w:r>
      <w:r>
        <w:t>based</w:t>
      </w:r>
      <w:r>
        <w:rPr>
          <w:spacing w:val="80"/>
        </w:rPr>
        <w:t xml:space="preserve"> </w:t>
      </w:r>
      <w:r>
        <w:t xml:space="preserve">green composites. </w:t>
      </w:r>
      <w:r>
        <w:rPr>
          <w:rFonts w:ascii="Arial" w:eastAsia="Microsoft Sans Serif" w:hAnsi="Arial"/>
          <w:i/>
        </w:rPr>
        <w:t xml:space="preserve">Carbohydr. Polym. </w:t>
      </w:r>
      <w:r>
        <w:t>88, 329–335. doi: 10.1016/j.carbpol.2011.12.023</w:t>
      </w:r>
    </w:p>
    <w:p w14:paraId="029B0F57" w14:textId="77777777" w:rsidR="00D53F54" w:rsidRDefault="005D6D3F">
      <w:pPr>
        <w:pStyle w:val="BodyText"/>
        <w:spacing w:before="200"/>
      </w:pPr>
      <w:hyperlink r:id="rId350" w:history="1">
        <w:r>
          <w:rPr>
            <w:rStyle w:val="Hyperlink"/>
            <w:u w:color="0000FF"/>
          </w:rPr>
          <w:t>CrossRef Full Text</w:t>
        </w:r>
      </w:hyperlink>
      <w:r>
        <w:rPr>
          <w:color w:val="0000FF"/>
          <w:spacing w:val="4"/>
        </w:rPr>
        <w:t xml:space="preserve"> </w:t>
      </w:r>
      <w:r>
        <w:t>|</w:t>
      </w:r>
      <w:r>
        <w:rPr>
          <w:spacing w:val="-4"/>
        </w:rPr>
        <w:t xml:space="preserve"> </w:t>
      </w:r>
      <w:hyperlink r:id="rId351" w:history="1">
        <w:r>
          <w:rPr>
            <w:rStyle w:val="Hyperlink"/>
            <w:u w:color="0000FF"/>
          </w:rPr>
          <w:t>Google</w:t>
        </w:r>
        <w:r>
          <w:rPr>
            <w:rStyle w:val="Hyperlink"/>
            <w:spacing w:val="1"/>
            <w:u w:color="0000FF"/>
          </w:rPr>
          <w:t xml:space="preserve"> </w:t>
        </w:r>
        <w:r>
          <w:rPr>
            <w:rStyle w:val="Hyperlink"/>
            <w:spacing w:val="-2"/>
            <w:u w:color="0000FF"/>
          </w:rPr>
          <w:t>Scholar</w:t>
        </w:r>
      </w:hyperlink>
    </w:p>
    <w:p w14:paraId="11A82538" w14:textId="77777777"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14:paraId="7AA89A0D" w14:textId="77777777" w:rsidR="00D53F54" w:rsidRDefault="005D6D3F">
      <w:pPr>
        <w:pStyle w:val="BodyText"/>
        <w:spacing w:before="80" w:line="360" w:lineRule="auto"/>
        <w:ind w:right="356"/>
      </w:pPr>
      <w:r>
        <w:lastRenderedPageBreak/>
        <w:t xml:space="preserve">Bhoopathi, R., Ramesh, M., and Deepa, C. (2014). Fabrication and property evaluation of banana-hemp-glass fiber reinforced composites. </w:t>
      </w:r>
      <w:r>
        <w:rPr>
          <w:rFonts w:ascii="Arial" w:eastAsia="Microsoft Sans Serif" w:hAnsi="Arial"/>
          <w:i/>
        </w:rPr>
        <w:t xml:space="preserve">Proc. Eng. </w:t>
      </w:r>
      <w:r>
        <w:t xml:space="preserve">97, 2032–2041. doi: </w:t>
      </w:r>
      <w:r>
        <w:rPr>
          <w:spacing w:val="-2"/>
        </w:rPr>
        <w:t>10.1016/j.proeng.2014.12.446</w:t>
      </w:r>
    </w:p>
    <w:p w14:paraId="312AEB38" w14:textId="77777777" w:rsidR="00D53F54" w:rsidRDefault="005D6D3F">
      <w:pPr>
        <w:pStyle w:val="BodyText"/>
        <w:spacing w:before="203"/>
      </w:pPr>
      <w:hyperlink r:id="rId352" w:history="1">
        <w:r>
          <w:rPr>
            <w:rStyle w:val="Hyperlink"/>
            <w:u w:color="0000FF"/>
          </w:rPr>
          <w:t>CrossRef Full Text</w:t>
        </w:r>
      </w:hyperlink>
      <w:r>
        <w:rPr>
          <w:color w:val="0000FF"/>
          <w:spacing w:val="4"/>
        </w:rPr>
        <w:t xml:space="preserve"> </w:t>
      </w:r>
      <w:r>
        <w:t>|</w:t>
      </w:r>
      <w:r>
        <w:rPr>
          <w:spacing w:val="-4"/>
        </w:rPr>
        <w:t xml:space="preserve"> </w:t>
      </w:r>
      <w:hyperlink r:id="rId353" w:history="1">
        <w:r>
          <w:rPr>
            <w:rStyle w:val="Hyperlink"/>
            <w:u w:color="0000FF"/>
          </w:rPr>
          <w:t>Google</w:t>
        </w:r>
        <w:r>
          <w:rPr>
            <w:rStyle w:val="Hyperlink"/>
            <w:spacing w:val="1"/>
            <w:u w:color="0000FF"/>
          </w:rPr>
          <w:t xml:space="preserve"> </w:t>
        </w:r>
        <w:r>
          <w:rPr>
            <w:rStyle w:val="Hyperlink"/>
            <w:spacing w:val="-2"/>
            <w:u w:color="0000FF"/>
          </w:rPr>
          <w:t>Scholar</w:t>
        </w:r>
      </w:hyperlink>
    </w:p>
    <w:p w14:paraId="568E9EFB" w14:textId="77777777" w:rsidR="00D53F54" w:rsidRDefault="005D6D3F">
      <w:pPr>
        <w:pStyle w:val="BodyText"/>
        <w:spacing w:before="71"/>
        <w:ind w:left="0"/>
      </w:pPr>
      <w:r>
        <w:t xml:space="preserve"> </w:t>
      </w:r>
    </w:p>
    <w:p w14:paraId="3875E2A5" w14:textId="77777777" w:rsidR="00D53F54" w:rsidRDefault="005D6D3F">
      <w:pPr>
        <w:pStyle w:val="BodyText"/>
        <w:spacing w:line="362" w:lineRule="auto"/>
        <w:ind w:right="355"/>
      </w:pPr>
      <w:r>
        <w:t>Biswas, S., Shahinur, S., Hasan, M., and Ahsan, Q. (2015). Physical, mechanical and thermal</w:t>
      </w:r>
      <w:r>
        <w:rPr>
          <w:spacing w:val="40"/>
        </w:rPr>
        <w:t xml:space="preserve"> </w:t>
      </w:r>
      <w:r>
        <w:t>properties</w:t>
      </w:r>
      <w:r>
        <w:rPr>
          <w:spacing w:val="40"/>
        </w:rPr>
        <w:t xml:space="preserve"> </w:t>
      </w:r>
      <w:r>
        <w:t>of</w:t>
      </w:r>
      <w:r>
        <w:rPr>
          <w:spacing w:val="40"/>
        </w:rPr>
        <w:t xml:space="preserve"> </w:t>
      </w:r>
      <w:r>
        <w:t>jute</w:t>
      </w:r>
      <w:r>
        <w:rPr>
          <w:spacing w:val="40"/>
        </w:rPr>
        <w:t xml:space="preserve"> </w:t>
      </w:r>
      <w:r>
        <w:t>and</w:t>
      </w:r>
      <w:r>
        <w:rPr>
          <w:spacing w:val="40"/>
        </w:rPr>
        <w:t xml:space="preserve"> </w:t>
      </w:r>
      <w:r>
        <w:t>bamboo</w:t>
      </w:r>
      <w:r>
        <w:rPr>
          <w:spacing w:val="40"/>
        </w:rPr>
        <w:t xml:space="preserve"> </w:t>
      </w:r>
      <w:r>
        <w:t>fiber</w:t>
      </w:r>
      <w:r>
        <w:rPr>
          <w:spacing w:val="40"/>
        </w:rPr>
        <w:t xml:space="preserve"> </w:t>
      </w:r>
      <w:r>
        <w:t>reinforced</w:t>
      </w:r>
      <w:r>
        <w:rPr>
          <w:spacing w:val="40"/>
        </w:rPr>
        <w:t xml:space="preserve"> </w:t>
      </w:r>
      <w:r>
        <w:t>unidirectional</w:t>
      </w:r>
      <w:r>
        <w:rPr>
          <w:spacing w:val="40"/>
        </w:rPr>
        <w:t xml:space="preserve"> </w:t>
      </w:r>
      <w:r>
        <w:t xml:space="preserve">epoxy composites. </w:t>
      </w:r>
      <w:r>
        <w:rPr>
          <w:rFonts w:ascii="Arial" w:eastAsia="Microsoft Sans Serif" w:hAnsi="Arial"/>
          <w:i/>
        </w:rPr>
        <w:t xml:space="preserve">Proc. Eng. </w:t>
      </w:r>
      <w:r>
        <w:t>105, 933–939. doi: 10.1016/j.proeng.2015.05.118</w:t>
      </w:r>
    </w:p>
    <w:p w14:paraId="1D849728" w14:textId="77777777" w:rsidR="00D53F54" w:rsidRDefault="005D6D3F">
      <w:pPr>
        <w:pStyle w:val="BodyText"/>
        <w:spacing w:before="200"/>
      </w:pPr>
      <w:hyperlink r:id="rId354" w:history="1">
        <w:r>
          <w:rPr>
            <w:rStyle w:val="Hyperlink"/>
            <w:u w:color="0000FF"/>
          </w:rPr>
          <w:t>CrossRef Full Text</w:t>
        </w:r>
      </w:hyperlink>
      <w:r>
        <w:rPr>
          <w:color w:val="0000FF"/>
          <w:spacing w:val="3"/>
        </w:rPr>
        <w:t xml:space="preserve"> </w:t>
      </w:r>
      <w:r>
        <w:t>|</w:t>
      </w:r>
      <w:r>
        <w:rPr>
          <w:spacing w:val="-5"/>
        </w:rPr>
        <w:t xml:space="preserve"> </w:t>
      </w:r>
      <w:hyperlink r:id="rId355" w:history="1">
        <w:r>
          <w:rPr>
            <w:rStyle w:val="Hyperlink"/>
            <w:u w:color="0000FF"/>
          </w:rPr>
          <w:t>Google</w:t>
        </w:r>
        <w:r>
          <w:rPr>
            <w:rStyle w:val="Hyperlink"/>
            <w:spacing w:val="1"/>
            <w:u w:color="0000FF"/>
          </w:rPr>
          <w:t xml:space="preserve"> </w:t>
        </w:r>
        <w:r>
          <w:rPr>
            <w:rStyle w:val="Hyperlink"/>
            <w:spacing w:val="-2"/>
            <w:u w:color="0000FF"/>
          </w:rPr>
          <w:t>Scholar</w:t>
        </w:r>
      </w:hyperlink>
    </w:p>
    <w:p w14:paraId="02A78A63" w14:textId="77777777" w:rsidR="00D53F54" w:rsidRDefault="005D6D3F">
      <w:pPr>
        <w:pStyle w:val="BodyText"/>
        <w:spacing w:before="71"/>
        <w:ind w:left="0"/>
      </w:pPr>
      <w:r>
        <w:t xml:space="preserve"> </w:t>
      </w:r>
    </w:p>
    <w:p w14:paraId="7074BBEC" w14:textId="77777777" w:rsidR="00D53F54" w:rsidRDefault="005D6D3F">
      <w:pPr>
        <w:pStyle w:val="BodyText"/>
        <w:spacing w:line="360" w:lineRule="auto"/>
      </w:pPr>
      <w:r>
        <w:t>Bledzki,</w:t>
      </w:r>
      <w:r>
        <w:rPr>
          <w:spacing w:val="40"/>
        </w:rPr>
        <w:t xml:space="preserve"> </w:t>
      </w:r>
      <w:r>
        <w:t>A.</w:t>
      </w:r>
      <w:r>
        <w:rPr>
          <w:spacing w:val="40"/>
        </w:rPr>
        <w:t xml:space="preserve"> </w:t>
      </w:r>
      <w:r>
        <w:t>K.,</w:t>
      </w:r>
      <w:r>
        <w:rPr>
          <w:spacing w:val="40"/>
        </w:rPr>
        <w:t xml:space="preserve"> </w:t>
      </w:r>
      <w:r>
        <w:t>and</w:t>
      </w:r>
      <w:r>
        <w:rPr>
          <w:spacing w:val="40"/>
        </w:rPr>
        <w:t xml:space="preserve"> </w:t>
      </w:r>
      <w:r>
        <w:t>Gassan,</w:t>
      </w:r>
      <w:r>
        <w:rPr>
          <w:spacing w:val="40"/>
        </w:rPr>
        <w:t xml:space="preserve"> </w:t>
      </w:r>
      <w:r>
        <w:t>J.</w:t>
      </w:r>
      <w:r>
        <w:rPr>
          <w:spacing w:val="40"/>
        </w:rPr>
        <w:t xml:space="preserve"> </w:t>
      </w:r>
      <w:r>
        <w:t>(1999).</w:t>
      </w:r>
      <w:r>
        <w:rPr>
          <w:spacing w:val="40"/>
        </w:rPr>
        <w:t xml:space="preserve"> </w:t>
      </w:r>
      <w:r>
        <w:t>Composites</w:t>
      </w:r>
      <w:r>
        <w:rPr>
          <w:spacing w:val="40"/>
        </w:rPr>
        <w:t xml:space="preserve"> </w:t>
      </w:r>
      <w:r>
        <w:t>reinforced</w:t>
      </w:r>
      <w:r>
        <w:rPr>
          <w:spacing w:val="40"/>
        </w:rPr>
        <w:t xml:space="preserve"> </w:t>
      </w:r>
      <w:r>
        <w:t>with</w:t>
      </w:r>
      <w:r>
        <w:rPr>
          <w:spacing w:val="40"/>
        </w:rPr>
        <w:t xml:space="preserve"> </w:t>
      </w:r>
      <w:r>
        <w:t>cellulose</w:t>
      </w:r>
      <w:r>
        <w:rPr>
          <w:spacing w:val="40"/>
        </w:rPr>
        <w:t xml:space="preserve"> </w:t>
      </w:r>
      <w:r>
        <w:t xml:space="preserve">based fibres. </w:t>
      </w:r>
      <w:r>
        <w:rPr>
          <w:rFonts w:ascii="Arial" w:eastAsia="Microsoft Sans Serif" w:hAnsi="Arial"/>
          <w:i/>
        </w:rPr>
        <w:t xml:space="preserve">Prog. Polym. Sci. </w:t>
      </w:r>
      <w:r>
        <w:t>24, 221–274. doi: 10.1016/S0079-6700(98)00018-5</w:t>
      </w:r>
    </w:p>
    <w:p w14:paraId="495A4346" w14:textId="77777777" w:rsidR="00D53F54" w:rsidRDefault="005D6D3F">
      <w:pPr>
        <w:pStyle w:val="BodyText"/>
        <w:spacing w:before="201"/>
      </w:pPr>
      <w:hyperlink r:id="rId356" w:history="1">
        <w:r>
          <w:rPr>
            <w:rStyle w:val="Hyperlink"/>
            <w:u w:color="0000FF"/>
          </w:rPr>
          <w:t>CrossRef Full Text</w:t>
        </w:r>
      </w:hyperlink>
      <w:r>
        <w:rPr>
          <w:color w:val="0000FF"/>
          <w:spacing w:val="4"/>
        </w:rPr>
        <w:t xml:space="preserve"> </w:t>
      </w:r>
      <w:r>
        <w:t>|</w:t>
      </w:r>
      <w:r>
        <w:rPr>
          <w:spacing w:val="-4"/>
        </w:rPr>
        <w:t xml:space="preserve"> </w:t>
      </w:r>
      <w:hyperlink r:id="rId357" w:history="1">
        <w:r>
          <w:rPr>
            <w:rStyle w:val="Hyperlink"/>
            <w:u w:color="0000FF"/>
          </w:rPr>
          <w:t>Google</w:t>
        </w:r>
        <w:r>
          <w:rPr>
            <w:rStyle w:val="Hyperlink"/>
            <w:spacing w:val="1"/>
            <w:u w:color="0000FF"/>
          </w:rPr>
          <w:t xml:space="preserve"> </w:t>
        </w:r>
        <w:r>
          <w:rPr>
            <w:rStyle w:val="Hyperlink"/>
            <w:spacing w:val="-2"/>
            <w:u w:color="0000FF"/>
          </w:rPr>
          <w:t>Scholar</w:t>
        </w:r>
      </w:hyperlink>
    </w:p>
    <w:p w14:paraId="26D3AC9F" w14:textId="77777777" w:rsidR="00D53F54" w:rsidRDefault="005D6D3F">
      <w:pPr>
        <w:pStyle w:val="BodyText"/>
        <w:spacing w:before="71"/>
        <w:ind w:left="0"/>
      </w:pPr>
      <w:r>
        <w:t xml:space="preserve"> </w:t>
      </w:r>
    </w:p>
    <w:p w14:paraId="21922196" w14:textId="77777777" w:rsidR="00D53F54" w:rsidRDefault="005D6D3F">
      <w:pPr>
        <w:pStyle w:val="BodyText"/>
        <w:spacing w:line="360" w:lineRule="auto"/>
        <w:ind w:right="378"/>
      </w:pPr>
      <w:r>
        <w:t>Bodur, M. S., Bakkal, M., and Sonmez, H. E. (2016). The different chemical treatment</w:t>
      </w:r>
      <w:r>
        <w:rPr>
          <w:spacing w:val="80"/>
        </w:rPr>
        <w:t xml:space="preserve"> </w:t>
      </w:r>
      <w:r>
        <w:t xml:space="preserve">methods. </w:t>
      </w:r>
      <w:r>
        <w:rPr>
          <w:rFonts w:ascii="Arial" w:eastAsia="Microsoft Sans Serif" w:hAnsi="Arial"/>
          <w:i/>
        </w:rPr>
        <w:t xml:space="preserve">J. Compos. Mater. </w:t>
      </w:r>
      <w:r>
        <w:t>50, 3817–3830. doi: 10.1177/0021998315626256</w:t>
      </w:r>
    </w:p>
    <w:p w14:paraId="7E1F3874" w14:textId="77777777" w:rsidR="00D53F54" w:rsidRDefault="005D6D3F">
      <w:pPr>
        <w:pStyle w:val="BodyText"/>
        <w:spacing w:before="201"/>
      </w:pPr>
      <w:hyperlink r:id="rId358" w:history="1">
        <w:r>
          <w:rPr>
            <w:rStyle w:val="Hyperlink"/>
            <w:u w:color="0000FF"/>
          </w:rPr>
          <w:t>CrossRef Full Text</w:t>
        </w:r>
      </w:hyperlink>
      <w:r>
        <w:rPr>
          <w:color w:val="0000FF"/>
          <w:spacing w:val="4"/>
        </w:rPr>
        <w:t xml:space="preserve"> </w:t>
      </w:r>
      <w:r>
        <w:t>|</w:t>
      </w:r>
      <w:r>
        <w:rPr>
          <w:spacing w:val="-4"/>
        </w:rPr>
        <w:t xml:space="preserve"> </w:t>
      </w:r>
      <w:hyperlink r:id="rId359" w:history="1">
        <w:r>
          <w:rPr>
            <w:rStyle w:val="Hyperlink"/>
            <w:u w:color="0000FF"/>
          </w:rPr>
          <w:t>Google</w:t>
        </w:r>
        <w:r>
          <w:rPr>
            <w:rStyle w:val="Hyperlink"/>
            <w:spacing w:val="1"/>
            <w:u w:color="0000FF"/>
          </w:rPr>
          <w:t xml:space="preserve"> </w:t>
        </w:r>
        <w:r>
          <w:rPr>
            <w:rStyle w:val="Hyperlink"/>
            <w:spacing w:val="-2"/>
            <w:u w:color="0000FF"/>
          </w:rPr>
          <w:t>Scholar</w:t>
        </w:r>
      </w:hyperlink>
    </w:p>
    <w:p w14:paraId="0EC5A67E" w14:textId="77777777" w:rsidR="00D53F54" w:rsidRDefault="005D6D3F">
      <w:pPr>
        <w:pStyle w:val="BodyText"/>
        <w:spacing w:before="71"/>
        <w:ind w:left="0"/>
      </w:pPr>
      <w:r>
        <w:t xml:space="preserve"> </w:t>
      </w:r>
    </w:p>
    <w:p w14:paraId="4F90D610" w14:textId="77777777" w:rsidR="00D53F54" w:rsidRDefault="005D6D3F">
      <w:pPr>
        <w:pStyle w:val="BodyText"/>
        <w:spacing w:line="360" w:lineRule="auto"/>
        <w:ind w:right="367"/>
      </w:pPr>
      <w:r>
        <w:t xml:space="preserve">Boopalan, M., Niranjanaa, M., and Umapathy, M. J. (2013). Study on the mechanical properties and thermal properties of jute and banana fiber reinforced epoxy hybrid composites. </w:t>
      </w:r>
      <w:r>
        <w:rPr>
          <w:rFonts w:ascii="Arial" w:eastAsia="Microsoft Sans Serif" w:hAnsi="Arial"/>
          <w:i/>
        </w:rPr>
        <w:t xml:space="preserve">Compos. Part B Eng. </w:t>
      </w:r>
      <w:r>
        <w:t>51, 54–57. doi: 10.1016/j.compositesb.2013.02.033</w:t>
      </w:r>
    </w:p>
    <w:p w14:paraId="0270F6B0" w14:textId="77777777" w:rsidR="00D53F54" w:rsidRDefault="005D6D3F">
      <w:pPr>
        <w:pStyle w:val="BodyText"/>
        <w:spacing w:before="203"/>
      </w:pPr>
      <w:hyperlink r:id="rId360" w:history="1">
        <w:r>
          <w:rPr>
            <w:rStyle w:val="Hyperlink"/>
            <w:u w:color="0000FF"/>
          </w:rPr>
          <w:t>CrossRef Full Text</w:t>
        </w:r>
      </w:hyperlink>
      <w:r>
        <w:rPr>
          <w:color w:val="0000FF"/>
          <w:spacing w:val="4"/>
        </w:rPr>
        <w:t xml:space="preserve"> </w:t>
      </w:r>
      <w:r>
        <w:t>|</w:t>
      </w:r>
      <w:r>
        <w:rPr>
          <w:spacing w:val="-4"/>
        </w:rPr>
        <w:t xml:space="preserve"> </w:t>
      </w:r>
      <w:hyperlink r:id="rId361" w:history="1">
        <w:r>
          <w:rPr>
            <w:rStyle w:val="Hyperlink"/>
            <w:u w:color="0000FF"/>
          </w:rPr>
          <w:t>Google</w:t>
        </w:r>
        <w:r>
          <w:rPr>
            <w:rStyle w:val="Hyperlink"/>
            <w:spacing w:val="1"/>
            <w:u w:color="0000FF"/>
          </w:rPr>
          <w:t xml:space="preserve"> </w:t>
        </w:r>
        <w:r>
          <w:rPr>
            <w:rStyle w:val="Hyperlink"/>
            <w:spacing w:val="-2"/>
            <w:u w:color="0000FF"/>
          </w:rPr>
          <w:t>Scholar</w:t>
        </w:r>
      </w:hyperlink>
    </w:p>
    <w:p w14:paraId="42B46D5E" w14:textId="77777777" w:rsidR="00D53F54" w:rsidRDefault="005D6D3F">
      <w:pPr>
        <w:pStyle w:val="BodyText"/>
        <w:spacing w:before="72"/>
        <w:ind w:left="0"/>
      </w:pPr>
      <w:r>
        <w:t xml:space="preserve"> </w:t>
      </w:r>
    </w:p>
    <w:p w14:paraId="1ED4882B" w14:textId="77777777" w:rsidR="00D53F54" w:rsidRDefault="005D6D3F">
      <w:pPr>
        <w:pStyle w:val="BodyText"/>
        <w:spacing w:line="360" w:lineRule="auto"/>
      </w:pPr>
      <w:r>
        <w:t>Borba,</w:t>
      </w:r>
      <w:r>
        <w:rPr>
          <w:spacing w:val="-1"/>
        </w:rPr>
        <w:t xml:space="preserve"> </w:t>
      </w:r>
      <w:r>
        <w:t>P.</w:t>
      </w:r>
      <w:r>
        <w:rPr>
          <w:spacing w:val="-1"/>
        </w:rPr>
        <w:t xml:space="preserve"> </w:t>
      </w:r>
      <w:r>
        <w:t>M.,</w:t>
      </w:r>
      <w:r>
        <w:rPr>
          <w:spacing w:val="-5"/>
        </w:rPr>
        <w:t xml:space="preserve"> </w:t>
      </w:r>
      <w:r>
        <w:t>Tedesco,</w:t>
      </w:r>
      <w:r>
        <w:rPr>
          <w:spacing w:val="-1"/>
        </w:rPr>
        <w:t xml:space="preserve"> </w:t>
      </w:r>
      <w:r>
        <w:t>A.,</w:t>
      </w:r>
      <w:r>
        <w:rPr>
          <w:spacing w:val="-1"/>
        </w:rPr>
        <w:t xml:space="preserve"> </w:t>
      </w:r>
      <w:r>
        <w:t>and</w:t>
      </w:r>
      <w:r>
        <w:rPr>
          <w:spacing w:val="-1"/>
        </w:rPr>
        <w:t xml:space="preserve"> </w:t>
      </w:r>
      <w:r>
        <w:t>Lenz,</w:t>
      </w:r>
      <w:r>
        <w:rPr>
          <w:spacing w:val="-1"/>
        </w:rPr>
        <w:t xml:space="preserve"> </w:t>
      </w:r>
      <w:r>
        <w:t>D.</w:t>
      </w:r>
      <w:r>
        <w:rPr>
          <w:spacing w:val="-6"/>
        </w:rPr>
        <w:t xml:space="preserve"> </w:t>
      </w:r>
      <w:r>
        <w:t>M.</w:t>
      </w:r>
      <w:r>
        <w:rPr>
          <w:spacing w:val="-1"/>
        </w:rPr>
        <w:t xml:space="preserve"> </w:t>
      </w:r>
      <w:r>
        <w:t>(2013).</w:t>
      </w:r>
      <w:r>
        <w:rPr>
          <w:spacing w:val="-1"/>
        </w:rPr>
        <w:t xml:space="preserve"> </w:t>
      </w:r>
      <w:r>
        <w:t>Effect</w:t>
      </w:r>
      <w:r>
        <w:rPr>
          <w:spacing w:val="-1"/>
        </w:rPr>
        <w:t xml:space="preserve"> </w:t>
      </w:r>
      <w:r>
        <w:t>of</w:t>
      </w:r>
      <w:r>
        <w:rPr>
          <w:spacing w:val="-6"/>
        </w:rPr>
        <w:t xml:space="preserve"> </w:t>
      </w:r>
      <w:r>
        <w:t>reinforcement nanoparticles addition</w:t>
      </w:r>
      <w:r>
        <w:rPr>
          <w:spacing w:val="-7"/>
        </w:rPr>
        <w:t xml:space="preserve"> </w:t>
      </w:r>
      <w:r>
        <w:t>on</w:t>
      </w:r>
      <w:r>
        <w:rPr>
          <w:spacing w:val="-6"/>
        </w:rPr>
        <w:t xml:space="preserve"> </w:t>
      </w:r>
      <w:r>
        <w:t>mechanical</w:t>
      </w:r>
      <w:r>
        <w:rPr>
          <w:spacing w:val="-3"/>
        </w:rPr>
        <w:t xml:space="preserve"> </w:t>
      </w:r>
      <w:r>
        <w:t>properties</w:t>
      </w:r>
      <w:r>
        <w:rPr>
          <w:spacing w:val="-7"/>
        </w:rPr>
        <w:t xml:space="preserve"> </w:t>
      </w:r>
      <w:r>
        <w:t>of</w:t>
      </w:r>
      <w:r>
        <w:rPr>
          <w:spacing w:val="-6"/>
        </w:rPr>
        <w:t xml:space="preserve"> </w:t>
      </w:r>
      <w:r>
        <w:t>SBS/curauá</w:t>
      </w:r>
      <w:r>
        <w:rPr>
          <w:spacing w:val="-6"/>
        </w:rPr>
        <w:t xml:space="preserve"> </w:t>
      </w:r>
      <w:r>
        <w:t>fiber</w:t>
      </w:r>
      <w:r>
        <w:rPr>
          <w:spacing w:val="-5"/>
        </w:rPr>
        <w:t xml:space="preserve"> </w:t>
      </w:r>
      <w:r>
        <w:t>composites.</w:t>
      </w:r>
      <w:r>
        <w:rPr>
          <w:spacing w:val="4"/>
        </w:rPr>
        <w:t xml:space="preserve"> </w:t>
      </w:r>
      <w:r>
        <w:rPr>
          <w:rFonts w:ascii="Arial" w:eastAsia="Microsoft Sans Serif" w:hAnsi="Arial"/>
          <w:i/>
        </w:rPr>
        <w:t>Mater.</w:t>
      </w:r>
      <w:r>
        <w:rPr>
          <w:rFonts w:ascii="Arial" w:eastAsia="Microsoft Sans Serif" w:hAnsi="Arial"/>
          <w:i/>
          <w:spacing w:val="-9"/>
        </w:rPr>
        <w:t xml:space="preserve"> </w:t>
      </w:r>
      <w:r>
        <w:rPr>
          <w:rFonts w:ascii="Arial" w:eastAsia="Microsoft Sans Serif" w:hAnsi="Arial"/>
          <w:i/>
        </w:rPr>
        <w:t>Res.</w:t>
      </w:r>
      <w:r>
        <w:rPr>
          <w:rFonts w:ascii="Arial" w:eastAsia="Microsoft Sans Serif" w:hAnsi="Arial"/>
          <w:i/>
          <w:spacing w:val="-4"/>
        </w:rPr>
        <w:t xml:space="preserve"> </w:t>
      </w:r>
      <w:r>
        <w:t>17,</w:t>
      </w:r>
      <w:r>
        <w:rPr>
          <w:spacing w:val="-6"/>
        </w:rPr>
        <w:t xml:space="preserve"> </w:t>
      </w:r>
      <w:r>
        <w:rPr>
          <w:spacing w:val="-4"/>
        </w:rPr>
        <w:t>412–</w:t>
      </w:r>
    </w:p>
    <w:p w14:paraId="5A789C02" w14:textId="77777777" w:rsidR="00D53F54" w:rsidRDefault="005D6D3F">
      <w:pPr>
        <w:pStyle w:val="BodyText"/>
        <w:spacing w:before="4"/>
      </w:pPr>
      <w:r>
        <w:t>419.</w:t>
      </w:r>
      <w:r>
        <w:rPr>
          <w:spacing w:val="-9"/>
        </w:rPr>
        <w:t xml:space="preserve"> </w:t>
      </w:r>
      <w:r>
        <w:t>doi:</w:t>
      </w:r>
      <w:r>
        <w:rPr>
          <w:spacing w:val="-12"/>
        </w:rPr>
        <w:t xml:space="preserve"> </w:t>
      </w:r>
      <w:r>
        <w:t>10.1590/S1516-</w:t>
      </w:r>
      <w:r>
        <w:rPr>
          <w:spacing w:val="-2"/>
        </w:rPr>
        <w:t>14392013005000203</w:t>
      </w:r>
    </w:p>
    <w:p w14:paraId="6005D004" w14:textId="77777777" w:rsidR="00D53F54" w:rsidRDefault="005D6D3F">
      <w:pPr>
        <w:pStyle w:val="BodyText"/>
        <w:spacing w:before="66"/>
        <w:ind w:left="0"/>
      </w:pPr>
      <w:r>
        <w:t xml:space="preserve"> </w:t>
      </w:r>
    </w:p>
    <w:p w14:paraId="5A0A1ABE" w14:textId="77777777" w:rsidR="00D53F54" w:rsidRDefault="005D6D3F">
      <w:pPr>
        <w:pStyle w:val="BodyText"/>
      </w:pPr>
      <w:hyperlink r:id="rId362" w:history="1">
        <w:r>
          <w:rPr>
            <w:rStyle w:val="Hyperlink"/>
            <w:u w:color="0000FF"/>
          </w:rPr>
          <w:t>CrossRef Full Text</w:t>
        </w:r>
      </w:hyperlink>
      <w:r>
        <w:rPr>
          <w:color w:val="0000FF"/>
          <w:spacing w:val="4"/>
        </w:rPr>
        <w:t xml:space="preserve"> </w:t>
      </w:r>
      <w:r>
        <w:t>|</w:t>
      </w:r>
      <w:r>
        <w:rPr>
          <w:spacing w:val="-4"/>
        </w:rPr>
        <w:t xml:space="preserve"> </w:t>
      </w:r>
      <w:hyperlink r:id="rId363" w:history="1">
        <w:r>
          <w:rPr>
            <w:rStyle w:val="Hyperlink"/>
            <w:u w:color="0000FF"/>
          </w:rPr>
          <w:t>Google</w:t>
        </w:r>
        <w:r>
          <w:rPr>
            <w:rStyle w:val="Hyperlink"/>
            <w:spacing w:val="1"/>
            <w:u w:color="0000FF"/>
          </w:rPr>
          <w:t xml:space="preserve"> </w:t>
        </w:r>
        <w:r>
          <w:rPr>
            <w:rStyle w:val="Hyperlink"/>
            <w:spacing w:val="-2"/>
            <w:u w:color="0000FF"/>
          </w:rPr>
          <w:t>Scholar</w:t>
        </w:r>
      </w:hyperlink>
    </w:p>
    <w:p w14:paraId="50B0DD70" w14:textId="77777777" w:rsidR="00D53F54" w:rsidRDefault="005D6D3F">
      <w:pPr>
        <w:pStyle w:val="BodyText"/>
        <w:spacing w:before="71"/>
        <w:ind w:left="0"/>
      </w:pPr>
      <w:r>
        <w:t xml:space="preserve"> </w:t>
      </w:r>
    </w:p>
    <w:p w14:paraId="2C2BF98A" w14:textId="77777777" w:rsidR="00D53F54" w:rsidRDefault="005D6D3F">
      <w:pPr>
        <w:pStyle w:val="BodyText"/>
        <w:spacing w:before="1" w:line="362" w:lineRule="auto"/>
        <w:ind w:right="351"/>
      </w:pPr>
      <w:r>
        <w:t>Bos,</w:t>
      </w:r>
      <w:r>
        <w:rPr>
          <w:spacing w:val="-13"/>
        </w:rPr>
        <w:t xml:space="preserve"> </w:t>
      </w:r>
      <w:r>
        <w:t>H.</w:t>
      </w:r>
      <w:r>
        <w:rPr>
          <w:spacing w:val="-13"/>
        </w:rPr>
        <w:t xml:space="preserve"> </w:t>
      </w:r>
      <w:r>
        <w:t>L.,</w:t>
      </w:r>
      <w:r>
        <w:rPr>
          <w:spacing w:val="-13"/>
        </w:rPr>
        <w:t xml:space="preserve"> </w:t>
      </w:r>
      <w:r>
        <w:t>Müssig,</w:t>
      </w:r>
      <w:r>
        <w:rPr>
          <w:spacing w:val="-13"/>
        </w:rPr>
        <w:t xml:space="preserve"> </w:t>
      </w:r>
      <w:r>
        <w:t>J.,</w:t>
      </w:r>
      <w:r>
        <w:rPr>
          <w:spacing w:val="-13"/>
        </w:rPr>
        <w:t xml:space="preserve"> </w:t>
      </w:r>
      <w:r>
        <w:t>and</w:t>
      </w:r>
      <w:r>
        <w:rPr>
          <w:spacing w:val="-13"/>
        </w:rPr>
        <w:t xml:space="preserve"> </w:t>
      </w:r>
      <w:r>
        <w:t>van</w:t>
      </w:r>
      <w:r>
        <w:rPr>
          <w:spacing w:val="-13"/>
        </w:rPr>
        <w:t xml:space="preserve"> </w:t>
      </w:r>
      <w:r>
        <w:t>den</w:t>
      </w:r>
      <w:r>
        <w:rPr>
          <w:spacing w:val="-13"/>
        </w:rPr>
        <w:t xml:space="preserve"> </w:t>
      </w:r>
      <w:r>
        <w:t>Oever,</w:t>
      </w:r>
      <w:r>
        <w:rPr>
          <w:spacing w:val="-13"/>
        </w:rPr>
        <w:t xml:space="preserve"> </w:t>
      </w:r>
      <w:r>
        <w:t>M.</w:t>
      </w:r>
      <w:r>
        <w:rPr>
          <w:spacing w:val="-13"/>
        </w:rPr>
        <w:t xml:space="preserve"> </w:t>
      </w:r>
      <w:r>
        <w:t>J.</w:t>
      </w:r>
      <w:r>
        <w:rPr>
          <w:spacing w:val="-13"/>
        </w:rPr>
        <w:t xml:space="preserve"> </w:t>
      </w:r>
      <w:r>
        <w:t>A.</w:t>
      </w:r>
      <w:r>
        <w:rPr>
          <w:spacing w:val="-13"/>
        </w:rPr>
        <w:t xml:space="preserve"> </w:t>
      </w:r>
      <w:r>
        <w:t>(2006).</w:t>
      </w:r>
      <w:r>
        <w:rPr>
          <w:spacing w:val="-13"/>
        </w:rPr>
        <w:t xml:space="preserve"> </w:t>
      </w:r>
      <w:r>
        <w:t>Mechanical</w:t>
      </w:r>
      <w:r>
        <w:rPr>
          <w:spacing w:val="-14"/>
        </w:rPr>
        <w:t xml:space="preserve"> </w:t>
      </w:r>
      <w:r>
        <w:t>properties</w:t>
      </w:r>
      <w:r>
        <w:rPr>
          <w:spacing w:val="-13"/>
        </w:rPr>
        <w:t xml:space="preserve"> </w:t>
      </w:r>
      <w:r>
        <w:t>of</w:t>
      </w:r>
      <w:r>
        <w:rPr>
          <w:spacing w:val="-13"/>
        </w:rPr>
        <w:t xml:space="preserve"> </w:t>
      </w:r>
      <w:r>
        <w:t xml:space="preserve">short- flax-fibre reinforced compounds. </w:t>
      </w:r>
      <w:r>
        <w:rPr>
          <w:rFonts w:ascii="Arial" w:eastAsia="Microsoft Sans Serif" w:hAnsi="Arial"/>
          <w:i/>
        </w:rPr>
        <w:t xml:space="preserve">Compos. Part A Appl. Sci. Manuf. </w:t>
      </w:r>
      <w:r>
        <w:t xml:space="preserve">37, 1591–1604. doi: </w:t>
      </w:r>
      <w:r>
        <w:rPr>
          <w:spacing w:val="-2"/>
        </w:rPr>
        <w:t>10.1016/j.compositesa.2005.10.011</w:t>
      </w:r>
    </w:p>
    <w:p w14:paraId="2E10F388" w14:textId="77777777"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14:paraId="5B5B7E6C" w14:textId="77777777" w:rsidR="00D53F54" w:rsidRDefault="005D6D3F">
      <w:pPr>
        <w:pStyle w:val="BodyText"/>
        <w:spacing w:before="80"/>
      </w:pPr>
      <w:hyperlink r:id="rId364" w:history="1">
        <w:r>
          <w:rPr>
            <w:rStyle w:val="Hyperlink"/>
            <w:u w:color="0000FF"/>
          </w:rPr>
          <w:t>CrossRef Full Text</w:t>
        </w:r>
      </w:hyperlink>
      <w:r>
        <w:rPr>
          <w:color w:val="0000FF"/>
          <w:spacing w:val="4"/>
        </w:rPr>
        <w:t xml:space="preserve"> </w:t>
      </w:r>
      <w:r>
        <w:t>|</w:t>
      </w:r>
      <w:r>
        <w:rPr>
          <w:spacing w:val="-4"/>
        </w:rPr>
        <w:t xml:space="preserve"> </w:t>
      </w:r>
      <w:hyperlink r:id="rId365" w:history="1">
        <w:r>
          <w:rPr>
            <w:rStyle w:val="Hyperlink"/>
            <w:u w:color="0000FF"/>
          </w:rPr>
          <w:t>Google</w:t>
        </w:r>
        <w:r>
          <w:rPr>
            <w:rStyle w:val="Hyperlink"/>
            <w:spacing w:val="1"/>
            <w:u w:color="0000FF"/>
          </w:rPr>
          <w:t xml:space="preserve"> </w:t>
        </w:r>
        <w:r>
          <w:rPr>
            <w:rStyle w:val="Hyperlink"/>
            <w:spacing w:val="-2"/>
            <w:u w:color="0000FF"/>
          </w:rPr>
          <w:t>Scholar</w:t>
        </w:r>
      </w:hyperlink>
    </w:p>
    <w:p w14:paraId="600DE327" w14:textId="77777777" w:rsidR="00D53F54" w:rsidRDefault="005D6D3F">
      <w:pPr>
        <w:pStyle w:val="BodyText"/>
        <w:spacing w:before="71"/>
        <w:ind w:left="0"/>
      </w:pPr>
      <w:r>
        <w:t xml:space="preserve"> </w:t>
      </w:r>
    </w:p>
    <w:p w14:paraId="0FD03AEB" w14:textId="77777777" w:rsidR="00D53F54" w:rsidRDefault="005D6D3F">
      <w:pPr>
        <w:pStyle w:val="BodyText"/>
        <w:spacing w:line="360" w:lineRule="auto"/>
        <w:ind w:right="350"/>
      </w:pPr>
      <w:r>
        <w:t>Bourgeois, C., Leclerc, É. A., Corbin, C., Doussot, J., Serrano, V., Vanier, J. R., et al. (2016). L'ortie (</w:t>
      </w:r>
      <w:r>
        <w:rPr>
          <w:rFonts w:ascii="Arial" w:eastAsia="Microsoft Sans Serif" w:hAnsi="Arial"/>
          <w:i/>
        </w:rPr>
        <w:t>Urtica dioica</w:t>
      </w:r>
      <w:r>
        <w:rPr>
          <w:rFonts w:ascii="Arial" w:eastAsia="Microsoft Sans Serif" w:hAnsi="Arial"/>
          <w:i/>
          <w:spacing w:val="-1"/>
        </w:rPr>
        <w:t xml:space="preserve"> </w:t>
      </w:r>
      <w:r>
        <w:t xml:space="preserve">L.), une source de produits antioxidants et phytochimiques anti-âge pour des applications en cosmétique. </w:t>
      </w:r>
      <w:r>
        <w:rPr>
          <w:rFonts w:ascii="Arial" w:eastAsia="Microsoft Sans Serif" w:hAnsi="Arial"/>
          <w:i/>
        </w:rPr>
        <w:t xml:space="preserve">Comptes Rendus Chim. </w:t>
      </w:r>
      <w:r>
        <w:t>19, 1090–1100. doi: 10.1016/j.crci.2016.03.019</w:t>
      </w:r>
    </w:p>
    <w:p w14:paraId="4271047D" w14:textId="77777777" w:rsidR="00D53F54" w:rsidRDefault="005D6D3F">
      <w:pPr>
        <w:pStyle w:val="BodyText"/>
        <w:spacing w:before="205"/>
      </w:pPr>
      <w:hyperlink r:id="rId366" w:history="1">
        <w:r>
          <w:rPr>
            <w:rStyle w:val="Hyperlink"/>
            <w:u w:color="0000FF"/>
          </w:rPr>
          <w:t>CrossRef Full Text</w:t>
        </w:r>
      </w:hyperlink>
      <w:r>
        <w:rPr>
          <w:color w:val="0000FF"/>
          <w:spacing w:val="4"/>
        </w:rPr>
        <w:t xml:space="preserve"> </w:t>
      </w:r>
      <w:r>
        <w:t>|</w:t>
      </w:r>
      <w:r>
        <w:rPr>
          <w:spacing w:val="-4"/>
        </w:rPr>
        <w:t xml:space="preserve"> </w:t>
      </w:r>
      <w:hyperlink r:id="rId367" w:history="1">
        <w:r>
          <w:rPr>
            <w:rStyle w:val="Hyperlink"/>
            <w:u w:color="0000FF"/>
          </w:rPr>
          <w:t>Google</w:t>
        </w:r>
        <w:r>
          <w:rPr>
            <w:rStyle w:val="Hyperlink"/>
            <w:spacing w:val="1"/>
            <w:u w:color="0000FF"/>
          </w:rPr>
          <w:t xml:space="preserve"> </w:t>
        </w:r>
        <w:r>
          <w:rPr>
            <w:rStyle w:val="Hyperlink"/>
            <w:spacing w:val="-2"/>
            <w:u w:color="0000FF"/>
          </w:rPr>
          <w:t>Scholar</w:t>
        </w:r>
      </w:hyperlink>
    </w:p>
    <w:p w14:paraId="04C61551" w14:textId="77777777" w:rsidR="00D53F54" w:rsidRDefault="005D6D3F">
      <w:pPr>
        <w:pStyle w:val="BodyText"/>
        <w:spacing w:before="66"/>
        <w:ind w:left="0"/>
      </w:pPr>
      <w:r>
        <w:t xml:space="preserve"> </w:t>
      </w:r>
    </w:p>
    <w:p w14:paraId="3E2C791A" w14:textId="77777777" w:rsidR="00D53F54" w:rsidRDefault="005D6D3F">
      <w:pPr>
        <w:pStyle w:val="BodyText"/>
        <w:spacing w:line="362" w:lineRule="auto"/>
        <w:ind w:right="358"/>
      </w:pPr>
      <w:r>
        <w:t xml:space="preserve">Bourmaud, A., Siniscalco, D., Foucat, L., Goudenhooft, C., Falourd, X., Pontoire, B., et al. (2019). Evolution of flax cell wall ultrastructure and mechanical properties during the retting step. </w:t>
      </w:r>
      <w:r>
        <w:rPr>
          <w:rFonts w:ascii="Arial" w:eastAsia="Microsoft Sans Serif" w:hAnsi="Arial"/>
          <w:i/>
        </w:rPr>
        <w:t xml:space="preserve">Carbohydr. Polym. </w:t>
      </w:r>
      <w:r>
        <w:t>206, 48–56. doi: 10.1016/j.carbpol.2018.10.065</w:t>
      </w:r>
    </w:p>
    <w:p w14:paraId="4B2EA885" w14:textId="77777777" w:rsidR="00D53F54" w:rsidRDefault="005D6D3F">
      <w:pPr>
        <w:pStyle w:val="BodyText"/>
        <w:spacing w:before="200"/>
      </w:pPr>
      <w:hyperlink r:id="rId368" w:history="1">
        <w:r>
          <w:rPr>
            <w:rStyle w:val="Hyperlink"/>
            <w:u w:color="0000FF"/>
          </w:rPr>
          <w:t>PubMed Abstract</w:t>
        </w:r>
      </w:hyperlink>
      <w:r>
        <w:rPr>
          <w:color w:val="0000FF"/>
          <w:spacing w:val="3"/>
        </w:rPr>
        <w:t xml:space="preserve"> </w:t>
      </w:r>
      <w:r>
        <w:t>|</w:t>
      </w:r>
      <w:r>
        <w:rPr>
          <w:spacing w:val="-5"/>
        </w:rPr>
        <w:t xml:space="preserve"> </w:t>
      </w:r>
      <w:hyperlink r:id="rId369" w:history="1">
        <w:r>
          <w:rPr>
            <w:rStyle w:val="Hyperlink"/>
            <w:u w:color="0000FF"/>
          </w:rPr>
          <w:t>CrossRef Full</w:t>
        </w:r>
        <w:r>
          <w:rPr>
            <w:rStyle w:val="Hyperlink"/>
            <w:spacing w:val="-1"/>
            <w:u w:color="0000FF"/>
          </w:rPr>
          <w:t xml:space="preserve"> </w:t>
        </w:r>
        <w:r>
          <w:rPr>
            <w:rStyle w:val="Hyperlink"/>
            <w:u w:color="0000FF"/>
          </w:rPr>
          <w:t>Text</w:t>
        </w:r>
      </w:hyperlink>
      <w:r>
        <w:rPr>
          <w:color w:val="0000FF"/>
          <w:spacing w:val="4"/>
        </w:rPr>
        <w:t xml:space="preserve"> </w:t>
      </w:r>
      <w:r>
        <w:t>|</w:t>
      </w:r>
      <w:r>
        <w:rPr>
          <w:spacing w:val="-5"/>
        </w:rPr>
        <w:t xml:space="preserve"> </w:t>
      </w:r>
      <w:hyperlink r:id="rId370" w:history="1">
        <w:r>
          <w:rPr>
            <w:rStyle w:val="Hyperlink"/>
            <w:u w:color="0000FF"/>
          </w:rPr>
          <w:t xml:space="preserve">Google </w:t>
        </w:r>
        <w:r>
          <w:rPr>
            <w:rStyle w:val="Hyperlink"/>
            <w:spacing w:val="-2"/>
            <w:u w:color="0000FF"/>
          </w:rPr>
          <w:t>Scholar</w:t>
        </w:r>
      </w:hyperlink>
    </w:p>
    <w:p w14:paraId="5803DA7F" w14:textId="77777777" w:rsidR="00D53F54" w:rsidRDefault="005D6D3F">
      <w:pPr>
        <w:pStyle w:val="BodyText"/>
        <w:spacing w:before="67"/>
        <w:ind w:left="0"/>
      </w:pPr>
      <w:r>
        <w:t xml:space="preserve"> </w:t>
      </w:r>
    </w:p>
    <w:p w14:paraId="26E20E5C" w14:textId="77777777" w:rsidR="00D53F54" w:rsidRDefault="005D6D3F">
      <w:pPr>
        <w:spacing w:line="360" w:lineRule="auto"/>
        <w:ind w:left="360" w:right="350"/>
        <w:jc w:val="both"/>
        <w:rPr>
          <w:sz w:val="24"/>
          <w:szCs w:val="24"/>
        </w:rPr>
      </w:pPr>
      <w:r>
        <w:rPr>
          <w:sz w:val="24"/>
          <w:szCs w:val="24"/>
        </w:rPr>
        <w:t xml:space="preserve">Bunsell, A. R. (ed.). (2018). “Introduction to the science of fibers,” in </w:t>
      </w:r>
      <w:r>
        <w:rPr>
          <w:rFonts w:ascii="Arial" w:eastAsia="Microsoft Sans Serif" w:hAnsi="Arial"/>
          <w:i/>
          <w:sz w:val="24"/>
          <w:szCs w:val="24"/>
        </w:rPr>
        <w:t xml:space="preserve">Handbook of Properties of Textile and Technical Fibres </w:t>
      </w:r>
      <w:r>
        <w:rPr>
          <w:sz w:val="24"/>
          <w:szCs w:val="24"/>
        </w:rPr>
        <w:t xml:space="preserve">(Woodhead Publishing), 1–20. doi: </w:t>
      </w:r>
      <w:r>
        <w:rPr>
          <w:spacing w:val="-2"/>
          <w:sz w:val="24"/>
          <w:szCs w:val="24"/>
        </w:rPr>
        <w:t>10.1016/B978-0-08-101272-7.00001-8</w:t>
      </w:r>
    </w:p>
    <w:p w14:paraId="494D9931" w14:textId="77777777" w:rsidR="00D53F54" w:rsidRDefault="005D6D3F">
      <w:pPr>
        <w:pStyle w:val="BodyText"/>
        <w:spacing w:before="209"/>
      </w:pPr>
      <w:hyperlink r:id="rId371" w:history="1">
        <w:r>
          <w:rPr>
            <w:rStyle w:val="Hyperlink"/>
            <w:u w:color="0000FF"/>
          </w:rPr>
          <w:t>CrossRef Full Text</w:t>
        </w:r>
      </w:hyperlink>
      <w:r>
        <w:rPr>
          <w:color w:val="0000FF"/>
          <w:spacing w:val="4"/>
        </w:rPr>
        <w:t xml:space="preserve"> </w:t>
      </w:r>
      <w:r>
        <w:t>|</w:t>
      </w:r>
      <w:r>
        <w:rPr>
          <w:spacing w:val="-4"/>
        </w:rPr>
        <w:t xml:space="preserve"> </w:t>
      </w:r>
      <w:hyperlink r:id="rId372" w:history="1">
        <w:r>
          <w:rPr>
            <w:rStyle w:val="Hyperlink"/>
            <w:u w:color="0000FF"/>
          </w:rPr>
          <w:t>Google</w:t>
        </w:r>
        <w:r>
          <w:rPr>
            <w:rStyle w:val="Hyperlink"/>
            <w:spacing w:val="1"/>
            <w:u w:color="0000FF"/>
          </w:rPr>
          <w:t xml:space="preserve"> </w:t>
        </w:r>
        <w:r>
          <w:rPr>
            <w:rStyle w:val="Hyperlink"/>
            <w:spacing w:val="-2"/>
            <w:u w:color="0000FF"/>
          </w:rPr>
          <w:t>Scholar</w:t>
        </w:r>
      </w:hyperlink>
    </w:p>
    <w:p w14:paraId="40FAC85D" w14:textId="77777777" w:rsidR="00D53F54" w:rsidRDefault="005D6D3F">
      <w:pPr>
        <w:pStyle w:val="BodyText"/>
        <w:spacing w:before="71"/>
        <w:ind w:left="0"/>
      </w:pPr>
      <w:r>
        <w:t xml:space="preserve"> </w:t>
      </w:r>
    </w:p>
    <w:p w14:paraId="6FE57046" w14:textId="77777777" w:rsidR="00D53F54" w:rsidRDefault="005D6D3F">
      <w:pPr>
        <w:pStyle w:val="BodyText"/>
        <w:spacing w:line="362" w:lineRule="auto"/>
        <w:ind w:right="350"/>
      </w:pPr>
      <w:r>
        <w:t>Castrillón Martínez, D. C., Zuluaga, C. L., Restrepo-Osorio, A., and Álvarez-López, C. (2017).</w:t>
      </w:r>
      <w:r>
        <w:rPr>
          <w:spacing w:val="-6"/>
        </w:rPr>
        <w:t xml:space="preserve"> </w:t>
      </w:r>
      <w:r>
        <w:t>Characterization</w:t>
      </w:r>
      <w:r>
        <w:rPr>
          <w:spacing w:val="-6"/>
        </w:rPr>
        <w:t xml:space="preserve"> </w:t>
      </w:r>
      <w:r>
        <w:t>of</w:t>
      </w:r>
      <w:r>
        <w:rPr>
          <w:spacing w:val="-6"/>
        </w:rPr>
        <w:t xml:space="preserve"> </w:t>
      </w:r>
      <w:r>
        <w:t>sericin</w:t>
      </w:r>
      <w:r>
        <w:rPr>
          <w:spacing w:val="-10"/>
        </w:rPr>
        <w:t xml:space="preserve"> </w:t>
      </w:r>
      <w:r>
        <w:t>obtained</w:t>
      </w:r>
      <w:r>
        <w:rPr>
          <w:spacing w:val="-6"/>
        </w:rPr>
        <w:t xml:space="preserve"> </w:t>
      </w:r>
      <w:r>
        <w:t>from</w:t>
      </w:r>
      <w:r>
        <w:rPr>
          <w:spacing w:val="-14"/>
        </w:rPr>
        <w:t xml:space="preserve"> </w:t>
      </w:r>
      <w:r>
        <w:t>cocoons</w:t>
      </w:r>
      <w:r>
        <w:rPr>
          <w:spacing w:val="-7"/>
        </w:rPr>
        <w:t xml:space="preserve"> </w:t>
      </w:r>
      <w:r>
        <w:t>and</w:t>
      </w:r>
      <w:r>
        <w:rPr>
          <w:spacing w:val="-6"/>
        </w:rPr>
        <w:t xml:space="preserve"> </w:t>
      </w:r>
      <w:r>
        <w:t>silk</w:t>
      </w:r>
      <w:r>
        <w:rPr>
          <w:spacing w:val="-7"/>
        </w:rPr>
        <w:t xml:space="preserve"> </w:t>
      </w:r>
      <w:r>
        <w:t xml:space="preserve">yarns. </w:t>
      </w:r>
      <w:r>
        <w:rPr>
          <w:rFonts w:ascii="Arial" w:eastAsia="Microsoft Sans Serif" w:hAnsi="Arial"/>
          <w:i/>
        </w:rPr>
        <w:t>Proc.</w:t>
      </w:r>
      <w:r>
        <w:rPr>
          <w:rFonts w:ascii="Arial" w:eastAsia="Microsoft Sans Serif" w:hAnsi="Arial"/>
          <w:i/>
          <w:spacing w:val="-9"/>
        </w:rPr>
        <w:t xml:space="preserve"> </w:t>
      </w:r>
      <w:r>
        <w:rPr>
          <w:rFonts w:ascii="Arial" w:eastAsia="Microsoft Sans Serif" w:hAnsi="Arial"/>
          <w:i/>
        </w:rPr>
        <w:t>Eng.</w:t>
      </w:r>
      <w:r>
        <w:rPr>
          <w:rFonts w:ascii="Arial" w:eastAsia="Microsoft Sans Serif" w:hAnsi="Arial"/>
          <w:i/>
          <w:spacing w:val="-3"/>
        </w:rPr>
        <w:t xml:space="preserve"> </w:t>
      </w:r>
      <w:r>
        <w:t>200, 377–383. doi: 10.1016/j.proeng.2017.07.053</w:t>
      </w:r>
    </w:p>
    <w:p w14:paraId="50111B20" w14:textId="77777777" w:rsidR="00D53F54" w:rsidRDefault="005D6D3F">
      <w:pPr>
        <w:pStyle w:val="BodyText"/>
        <w:spacing w:before="195"/>
      </w:pPr>
      <w:hyperlink r:id="rId373" w:history="1">
        <w:r>
          <w:rPr>
            <w:rStyle w:val="Hyperlink"/>
            <w:u w:color="0000FF"/>
          </w:rPr>
          <w:t>CrossRef Full Text</w:t>
        </w:r>
      </w:hyperlink>
      <w:r>
        <w:rPr>
          <w:color w:val="0000FF"/>
          <w:spacing w:val="4"/>
        </w:rPr>
        <w:t xml:space="preserve"> </w:t>
      </w:r>
      <w:r>
        <w:t>|</w:t>
      </w:r>
      <w:r>
        <w:rPr>
          <w:spacing w:val="-4"/>
        </w:rPr>
        <w:t xml:space="preserve"> </w:t>
      </w:r>
      <w:hyperlink r:id="rId374" w:history="1">
        <w:r>
          <w:rPr>
            <w:rStyle w:val="Hyperlink"/>
            <w:u w:color="0000FF"/>
          </w:rPr>
          <w:t>Google</w:t>
        </w:r>
        <w:r>
          <w:rPr>
            <w:rStyle w:val="Hyperlink"/>
            <w:spacing w:val="3"/>
            <w:u w:color="0000FF"/>
          </w:rPr>
          <w:t xml:space="preserve"> </w:t>
        </w:r>
        <w:r>
          <w:rPr>
            <w:rStyle w:val="Hyperlink"/>
            <w:spacing w:val="-2"/>
            <w:u w:color="0000FF"/>
          </w:rPr>
          <w:t>Scholar</w:t>
        </w:r>
      </w:hyperlink>
    </w:p>
    <w:p w14:paraId="3B4A7178" w14:textId="77777777" w:rsidR="00D53F54" w:rsidRDefault="005D6D3F">
      <w:pPr>
        <w:pStyle w:val="BodyText"/>
        <w:spacing w:before="72"/>
        <w:ind w:left="0"/>
      </w:pPr>
      <w:r>
        <w:t xml:space="preserve"> </w:t>
      </w:r>
    </w:p>
    <w:p w14:paraId="31EFD014" w14:textId="77777777" w:rsidR="00D53F54" w:rsidRDefault="005D6D3F">
      <w:pPr>
        <w:pStyle w:val="BodyText"/>
        <w:spacing w:line="362" w:lineRule="auto"/>
        <w:ind w:right="351"/>
      </w:pPr>
      <w:r>
        <w:t>Cengiz,</w:t>
      </w:r>
      <w:r>
        <w:rPr>
          <w:spacing w:val="-7"/>
        </w:rPr>
        <w:t xml:space="preserve"> </w:t>
      </w:r>
      <w:r>
        <w:t>T.</w:t>
      </w:r>
      <w:r>
        <w:rPr>
          <w:spacing w:val="-3"/>
        </w:rPr>
        <w:t xml:space="preserve"> </w:t>
      </w:r>
      <w:r>
        <w:t>G.,</w:t>
      </w:r>
      <w:r>
        <w:rPr>
          <w:spacing w:val="-3"/>
        </w:rPr>
        <w:t xml:space="preserve"> </w:t>
      </w:r>
      <w:r>
        <w:t>and</w:t>
      </w:r>
      <w:r>
        <w:rPr>
          <w:spacing w:val="-3"/>
        </w:rPr>
        <w:t xml:space="preserve"> </w:t>
      </w:r>
      <w:r>
        <w:t>Babalik,</w:t>
      </w:r>
      <w:r>
        <w:rPr>
          <w:spacing w:val="-3"/>
        </w:rPr>
        <w:t xml:space="preserve"> </w:t>
      </w:r>
      <w:r>
        <w:t>F.</w:t>
      </w:r>
      <w:r>
        <w:rPr>
          <w:spacing w:val="-3"/>
        </w:rPr>
        <w:t xml:space="preserve"> </w:t>
      </w:r>
      <w:r>
        <w:t>C.</w:t>
      </w:r>
      <w:r>
        <w:rPr>
          <w:spacing w:val="-4"/>
        </w:rPr>
        <w:t xml:space="preserve"> </w:t>
      </w:r>
      <w:r>
        <w:t>(2009).</w:t>
      </w:r>
      <w:r>
        <w:rPr>
          <w:spacing w:val="-7"/>
        </w:rPr>
        <w:t xml:space="preserve"> </w:t>
      </w:r>
      <w:r>
        <w:t>The</w:t>
      </w:r>
      <w:r>
        <w:rPr>
          <w:spacing w:val="-7"/>
        </w:rPr>
        <w:t xml:space="preserve"> </w:t>
      </w:r>
      <w:r>
        <w:t>effects</w:t>
      </w:r>
      <w:r>
        <w:rPr>
          <w:spacing w:val="-3"/>
        </w:rPr>
        <w:t xml:space="preserve"> </w:t>
      </w:r>
      <w:r>
        <w:t>of</w:t>
      </w:r>
      <w:r>
        <w:rPr>
          <w:spacing w:val="-3"/>
        </w:rPr>
        <w:t xml:space="preserve"> </w:t>
      </w:r>
      <w:r>
        <w:t>ramie</w:t>
      </w:r>
      <w:r>
        <w:rPr>
          <w:spacing w:val="-3"/>
        </w:rPr>
        <w:t xml:space="preserve"> </w:t>
      </w:r>
      <w:r>
        <w:t>blended</w:t>
      </w:r>
      <w:r>
        <w:rPr>
          <w:spacing w:val="-3"/>
        </w:rPr>
        <w:t xml:space="preserve"> </w:t>
      </w:r>
      <w:r>
        <w:t>car</w:t>
      </w:r>
      <w:r>
        <w:rPr>
          <w:spacing w:val="-2"/>
        </w:rPr>
        <w:t xml:space="preserve"> </w:t>
      </w:r>
      <w:r>
        <w:t>seat</w:t>
      </w:r>
      <w:r>
        <w:rPr>
          <w:spacing w:val="-3"/>
        </w:rPr>
        <w:t xml:space="preserve"> </w:t>
      </w:r>
      <w:r>
        <w:t>covers</w:t>
      </w:r>
      <w:r>
        <w:rPr>
          <w:spacing w:val="-4"/>
        </w:rPr>
        <w:t xml:space="preserve"> </w:t>
      </w:r>
      <w:r>
        <w:t xml:space="preserve">on thermal comfort during road trials. </w:t>
      </w:r>
      <w:r>
        <w:rPr>
          <w:rFonts w:ascii="Arial" w:eastAsia="Microsoft Sans Serif" w:hAnsi="Arial"/>
          <w:i/>
        </w:rPr>
        <w:t xml:space="preserve">Int. J. Ind. Ergon. </w:t>
      </w:r>
      <w:r>
        <w:t xml:space="preserve">39, 287–294. doi: </w:t>
      </w:r>
      <w:r>
        <w:rPr>
          <w:spacing w:val="-2"/>
        </w:rPr>
        <w:t>10.1016/j.ergon.2008.12.002</w:t>
      </w:r>
    </w:p>
    <w:p w14:paraId="580E4DAE" w14:textId="77777777" w:rsidR="00D53F54" w:rsidRDefault="005D6D3F">
      <w:pPr>
        <w:pStyle w:val="BodyText"/>
        <w:spacing w:before="200"/>
      </w:pPr>
      <w:hyperlink r:id="rId375" w:history="1">
        <w:r>
          <w:rPr>
            <w:rStyle w:val="Hyperlink"/>
            <w:u w:color="0000FF"/>
          </w:rPr>
          <w:t>CrossRef Full Text</w:t>
        </w:r>
      </w:hyperlink>
      <w:r>
        <w:rPr>
          <w:color w:val="0000FF"/>
          <w:spacing w:val="4"/>
        </w:rPr>
        <w:t xml:space="preserve"> </w:t>
      </w:r>
      <w:r>
        <w:t>|</w:t>
      </w:r>
      <w:r>
        <w:rPr>
          <w:spacing w:val="-4"/>
        </w:rPr>
        <w:t xml:space="preserve"> </w:t>
      </w:r>
      <w:hyperlink r:id="rId376" w:history="1">
        <w:r>
          <w:rPr>
            <w:rStyle w:val="Hyperlink"/>
            <w:u w:color="0000FF"/>
          </w:rPr>
          <w:t>Google</w:t>
        </w:r>
        <w:r>
          <w:rPr>
            <w:rStyle w:val="Hyperlink"/>
            <w:spacing w:val="1"/>
            <w:u w:color="0000FF"/>
          </w:rPr>
          <w:t xml:space="preserve"> </w:t>
        </w:r>
        <w:r>
          <w:rPr>
            <w:rStyle w:val="Hyperlink"/>
            <w:spacing w:val="-2"/>
            <w:u w:color="0000FF"/>
          </w:rPr>
          <w:t>Scholar</w:t>
        </w:r>
      </w:hyperlink>
    </w:p>
    <w:p w14:paraId="37C6F1D1" w14:textId="77777777" w:rsidR="00D53F54" w:rsidRDefault="005D6D3F">
      <w:pPr>
        <w:pStyle w:val="BodyText"/>
        <w:spacing w:before="71"/>
        <w:ind w:left="0"/>
      </w:pPr>
      <w:r>
        <w:t xml:space="preserve"> </w:t>
      </w:r>
    </w:p>
    <w:p w14:paraId="66379E17" w14:textId="77777777" w:rsidR="00D53F54" w:rsidRDefault="005D6D3F">
      <w:pPr>
        <w:pStyle w:val="BodyText"/>
        <w:spacing w:line="360" w:lineRule="auto"/>
        <w:ind w:right="350"/>
      </w:pPr>
      <w:r>
        <w:t xml:space="preserve">Chand, N., and Jain, D. (2005). Effect of sisal fibre orientation on electrical properties of sisal fibre reinforced epoxy composites. </w:t>
      </w:r>
      <w:r>
        <w:rPr>
          <w:rFonts w:ascii="Arial" w:eastAsia="Microsoft Sans Serif" w:hAnsi="Arial"/>
          <w:i/>
        </w:rPr>
        <w:t xml:space="preserve">Compos. Part A Appl. Sci. Manuf. </w:t>
      </w:r>
      <w:r>
        <w:t>36, 594–602. doi: 10.1016/j.compositesa.2004.08.002</w:t>
      </w:r>
    </w:p>
    <w:p w14:paraId="7EB8B6E9" w14:textId="77777777"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14:paraId="0F4E11B1" w14:textId="77777777" w:rsidR="00D53F54" w:rsidRDefault="005D6D3F">
      <w:pPr>
        <w:pStyle w:val="BodyText"/>
        <w:spacing w:before="80"/>
      </w:pPr>
      <w:hyperlink r:id="rId377" w:history="1">
        <w:r>
          <w:rPr>
            <w:rStyle w:val="Hyperlink"/>
            <w:u w:color="0000FF"/>
          </w:rPr>
          <w:t>CrossRef Full Text</w:t>
        </w:r>
      </w:hyperlink>
      <w:r>
        <w:rPr>
          <w:color w:val="0000FF"/>
          <w:spacing w:val="4"/>
        </w:rPr>
        <w:t xml:space="preserve"> </w:t>
      </w:r>
      <w:r>
        <w:t>|</w:t>
      </w:r>
      <w:r>
        <w:rPr>
          <w:spacing w:val="-4"/>
        </w:rPr>
        <w:t xml:space="preserve"> </w:t>
      </w:r>
      <w:hyperlink r:id="rId378" w:history="1">
        <w:r>
          <w:rPr>
            <w:rStyle w:val="Hyperlink"/>
            <w:u w:color="0000FF"/>
          </w:rPr>
          <w:t>Google</w:t>
        </w:r>
        <w:r>
          <w:rPr>
            <w:rStyle w:val="Hyperlink"/>
            <w:spacing w:val="1"/>
            <w:u w:color="0000FF"/>
          </w:rPr>
          <w:t xml:space="preserve"> </w:t>
        </w:r>
        <w:r>
          <w:rPr>
            <w:rStyle w:val="Hyperlink"/>
            <w:spacing w:val="-2"/>
            <w:u w:color="0000FF"/>
          </w:rPr>
          <w:t>Scholar</w:t>
        </w:r>
      </w:hyperlink>
    </w:p>
    <w:p w14:paraId="41096F52" w14:textId="77777777" w:rsidR="00D53F54" w:rsidRDefault="005D6D3F">
      <w:pPr>
        <w:pStyle w:val="BodyText"/>
        <w:spacing w:before="71"/>
        <w:ind w:left="0"/>
      </w:pPr>
      <w:r>
        <w:t xml:space="preserve"> </w:t>
      </w:r>
    </w:p>
    <w:p w14:paraId="22006339" w14:textId="77777777" w:rsidR="00D53F54" w:rsidRDefault="005D6D3F">
      <w:pPr>
        <w:pStyle w:val="BodyText"/>
        <w:spacing w:line="360" w:lineRule="auto"/>
        <w:ind w:right="351"/>
      </w:pPr>
      <w:r>
        <w:t>Charlet, K., Jernot,</w:t>
      </w:r>
      <w:r>
        <w:rPr>
          <w:spacing w:val="-4"/>
        </w:rPr>
        <w:t xml:space="preserve"> </w:t>
      </w:r>
      <w:r>
        <w:t>J. P., Breard, J.,</w:t>
      </w:r>
      <w:r>
        <w:rPr>
          <w:spacing w:val="-4"/>
        </w:rPr>
        <w:t xml:space="preserve"> </w:t>
      </w:r>
      <w:r>
        <w:t xml:space="preserve">and Gomina, M. (2010). Scattering of morphological and mechanical properties of flax fibres. </w:t>
      </w:r>
      <w:r>
        <w:rPr>
          <w:rFonts w:ascii="Arial" w:eastAsia="Microsoft Sans Serif" w:hAnsi="Arial"/>
          <w:i/>
        </w:rPr>
        <w:t>Ind. Crops Prod.</w:t>
      </w:r>
      <w:r>
        <w:rPr>
          <w:rFonts w:ascii="Arial" w:eastAsia="Microsoft Sans Serif" w:hAnsi="Arial"/>
          <w:i/>
          <w:spacing w:val="-1"/>
        </w:rPr>
        <w:t xml:space="preserve"> </w:t>
      </w:r>
      <w:r>
        <w:t xml:space="preserve">32, 220–224. doi: </w:t>
      </w:r>
      <w:r>
        <w:rPr>
          <w:spacing w:val="-2"/>
        </w:rPr>
        <w:t>10.1016/j.indcrop.2010.04.015</w:t>
      </w:r>
    </w:p>
    <w:p w14:paraId="03EB51A9" w14:textId="77777777" w:rsidR="00D53F54" w:rsidRDefault="005D6D3F">
      <w:pPr>
        <w:pStyle w:val="BodyText"/>
        <w:spacing w:before="203"/>
      </w:pPr>
      <w:hyperlink r:id="rId379" w:history="1">
        <w:r>
          <w:rPr>
            <w:rStyle w:val="Hyperlink"/>
            <w:u w:color="0000FF"/>
          </w:rPr>
          <w:t>CrossRef Full Text</w:t>
        </w:r>
      </w:hyperlink>
      <w:r>
        <w:rPr>
          <w:color w:val="0000FF"/>
          <w:spacing w:val="4"/>
        </w:rPr>
        <w:t xml:space="preserve"> </w:t>
      </w:r>
      <w:r>
        <w:t>|</w:t>
      </w:r>
      <w:r>
        <w:rPr>
          <w:spacing w:val="-4"/>
        </w:rPr>
        <w:t xml:space="preserve"> </w:t>
      </w:r>
      <w:hyperlink r:id="rId380" w:history="1">
        <w:r>
          <w:rPr>
            <w:rStyle w:val="Hyperlink"/>
            <w:u w:color="0000FF"/>
          </w:rPr>
          <w:t>Google</w:t>
        </w:r>
        <w:r>
          <w:rPr>
            <w:rStyle w:val="Hyperlink"/>
            <w:spacing w:val="1"/>
            <w:u w:color="0000FF"/>
          </w:rPr>
          <w:t xml:space="preserve"> </w:t>
        </w:r>
        <w:r>
          <w:rPr>
            <w:rStyle w:val="Hyperlink"/>
            <w:spacing w:val="-2"/>
            <w:u w:color="0000FF"/>
          </w:rPr>
          <w:t>Scholar</w:t>
        </w:r>
      </w:hyperlink>
    </w:p>
    <w:p w14:paraId="75A86C99" w14:textId="77777777" w:rsidR="00D53F54" w:rsidRDefault="005D6D3F">
      <w:pPr>
        <w:pStyle w:val="BodyText"/>
        <w:spacing w:before="68"/>
        <w:ind w:left="0"/>
      </w:pPr>
      <w:r>
        <w:t xml:space="preserve"> </w:t>
      </w:r>
    </w:p>
    <w:p w14:paraId="595B303A" w14:textId="77777777" w:rsidR="00D53F54" w:rsidRDefault="005D6D3F">
      <w:pPr>
        <w:spacing w:line="360" w:lineRule="auto"/>
        <w:ind w:left="360"/>
        <w:jc w:val="both"/>
        <w:rPr>
          <w:sz w:val="24"/>
          <w:szCs w:val="24"/>
        </w:rPr>
      </w:pPr>
      <w:r>
        <w:rPr>
          <w:sz w:val="24"/>
          <w:szCs w:val="24"/>
        </w:rPr>
        <w:t>Chauhan,</w:t>
      </w:r>
      <w:r>
        <w:rPr>
          <w:spacing w:val="32"/>
          <w:sz w:val="24"/>
          <w:szCs w:val="24"/>
        </w:rPr>
        <w:t xml:space="preserve"> </w:t>
      </w:r>
      <w:r>
        <w:rPr>
          <w:sz w:val="24"/>
          <w:szCs w:val="24"/>
        </w:rPr>
        <w:t>A.,</w:t>
      </w:r>
      <w:r>
        <w:rPr>
          <w:spacing w:val="37"/>
          <w:sz w:val="24"/>
          <w:szCs w:val="24"/>
        </w:rPr>
        <w:t xml:space="preserve"> </w:t>
      </w:r>
      <w:r>
        <w:rPr>
          <w:sz w:val="24"/>
          <w:szCs w:val="24"/>
        </w:rPr>
        <w:t>and</w:t>
      </w:r>
      <w:r>
        <w:rPr>
          <w:spacing w:val="32"/>
          <w:sz w:val="24"/>
          <w:szCs w:val="24"/>
        </w:rPr>
        <w:t xml:space="preserve"> </w:t>
      </w:r>
      <w:r>
        <w:rPr>
          <w:sz w:val="24"/>
          <w:szCs w:val="24"/>
        </w:rPr>
        <w:t>Chauhan,</w:t>
      </w:r>
      <w:r>
        <w:rPr>
          <w:spacing w:val="37"/>
          <w:sz w:val="24"/>
          <w:szCs w:val="24"/>
        </w:rPr>
        <w:t xml:space="preserve"> </w:t>
      </w:r>
      <w:r>
        <w:rPr>
          <w:sz w:val="24"/>
          <w:szCs w:val="24"/>
        </w:rPr>
        <w:t>P.</w:t>
      </w:r>
      <w:r>
        <w:rPr>
          <w:spacing w:val="32"/>
          <w:sz w:val="24"/>
          <w:szCs w:val="24"/>
        </w:rPr>
        <w:t xml:space="preserve"> </w:t>
      </w:r>
      <w:r>
        <w:rPr>
          <w:sz w:val="24"/>
          <w:szCs w:val="24"/>
        </w:rPr>
        <w:t>(2015).</w:t>
      </w:r>
      <w:r>
        <w:rPr>
          <w:spacing w:val="37"/>
          <w:sz w:val="24"/>
          <w:szCs w:val="24"/>
        </w:rPr>
        <w:t xml:space="preserve"> </w:t>
      </w:r>
      <w:r>
        <w:rPr>
          <w:sz w:val="24"/>
          <w:szCs w:val="24"/>
        </w:rPr>
        <w:t>Natural</w:t>
      </w:r>
      <w:r>
        <w:rPr>
          <w:spacing w:val="36"/>
          <w:sz w:val="24"/>
          <w:szCs w:val="24"/>
        </w:rPr>
        <w:t xml:space="preserve"> </w:t>
      </w:r>
      <w:r>
        <w:rPr>
          <w:sz w:val="24"/>
          <w:szCs w:val="24"/>
        </w:rPr>
        <w:t>fibers</w:t>
      </w:r>
      <w:r>
        <w:rPr>
          <w:spacing w:val="36"/>
          <w:sz w:val="24"/>
          <w:szCs w:val="24"/>
        </w:rPr>
        <w:t xml:space="preserve"> </w:t>
      </w:r>
      <w:r>
        <w:rPr>
          <w:sz w:val="24"/>
          <w:szCs w:val="24"/>
        </w:rPr>
        <w:t>and</w:t>
      </w:r>
      <w:r>
        <w:rPr>
          <w:spacing w:val="37"/>
          <w:sz w:val="24"/>
          <w:szCs w:val="24"/>
        </w:rPr>
        <w:t xml:space="preserve"> </w:t>
      </w:r>
      <w:r>
        <w:rPr>
          <w:sz w:val="24"/>
          <w:szCs w:val="24"/>
        </w:rPr>
        <w:t xml:space="preserve">biopolymer. </w:t>
      </w:r>
      <w:r>
        <w:rPr>
          <w:rFonts w:ascii="Arial" w:eastAsia="Microsoft Sans Serif" w:hAnsi="Arial"/>
          <w:i/>
          <w:sz w:val="24"/>
          <w:szCs w:val="24"/>
        </w:rPr>
        <w:t>J.</w:t>
      </w:r>
      <w:r>
        <w:rPr>
          <w:rFonts w:ascii="Arial" w:eastAsia="Microsoft Sans Serif" w:hAnsi="Arial"/>
          <w:i/>
          <w:spacing w:val="34"/>
          <w:sz w:val="24"/>
          <w:szCs w:val="24"/>
        </w:rPr>
        <w:t xml:space="preserve"> </w:t>
      </w:r>
      <w:r>
        <w:rPr>
          <w:rFonts w:ascii="Arial" w:eastAsia="Microsoft Sans Serif" w:hAnsi="Arial"/>
          <w:i/>
          <w:sz w:val="24"/>
          <w:szCs w:val="24"/>
        </w:rPr>
        <w:t>Chem.</w:t>
      </w:r>
      <w:r>
        <w:rPr>
          <w:rFonts w:ascii="Arial" w:eastAsia="Microsoft Sans Serif" w:hAnsi="Arial"/>
          <w:i/>
          <w:spacing w:val="34"/>
          <w:sz w:val="24"/>
          <w:szCs w:val="24"/>
        </w:rPr>
        <w:t xml:space="preserve"> </w:t>
      </w:r>
      <w:r>
        <w:rPr>
          <w:rFonts w:ascii="Arial" w:eastAsia="Microsoft Sans Serif" w:hAnsi="Arial"/>
          <w:i/>
          <w:sz w:val="24"/>
          <w:szCs w:val="24"/>
        </w:rPr>
        <w:t xml:space="preserve">Eng. Process Technol. </w:t>
      </w:r>
      <w:r>
        <w:rPr>
          <w:sz w:val="24"/>
          <w:szCs w:val="24"/>
        </w:rPr>
        <w:t>6, 1–4. doi: 10.4172/2157-7048.S6-001</w:t>
      </w:r>
    </w:p>
    <w:p w14:paraId="1A560AA6" w14:textId="77777777" w:rsidR="00D53F54" w:rsidRDefault="005D6D3F">
      <w:pPr>
        <w:pStyle w:val="BodyText"/>
        <w:spacing w:before="203"/>
      </w:pPr>
      <w:hyperlink r:id="rId381" w:history="1">
        <w:r>
          <w:rPr>
            <w:rStyle w:val="Hyperlink"/>
            <w:u w:color="0000FF"/>
          </w:rPr>
          <w:t>CrossRef Full Text</w:t>
        </w:r>
      </w:hyperlink>
      <w:r>
        <w:rPr>
          <w:color w:val="0000FF"/>
          <w:spacing w:val="4"/>
        </w:rPr>
        <w:t xml:space="preserve"> </w:t>
      </w:r>
      <w:r>
        <w:t>|</w:t>
      </w:r>
      <w:r>
        <w:rPr>
          <w:spacing w:val="-4"/>
        </w:rPr>
        <w:t xml:space="preserve"> </w:t>
      </w:r>
      <w:hyperlink r:id="rId382" w:history="1">
        <w:r>
          <w:rPr>
            <w:rStyle w:val="Hyperlink"/>
            <w:u w:color="0000FF"/>
          </w:rPr>
          <w:t>Google</w:t>
        </w:r>
        <w:r>
          <w:rPr>
            <w:rStyle w:val="Hyperlink"/>
            <w:spacing w:val="1"/>
            <w:u w:color="0000FF"/>
          </w:rPr>
          <w:t xml:space="preserve"> </w:t>
        </w:r>
        <w:r>
          <w:rPr>
            <w:rStyle w:val="Hyperlink"/>
            <w:spacing w:val="-2"/>
            <w:u w:color="0000FF"/>
          </w:rPr>
          <w:t>Scholar</w:t>
        </w:r>
      </w:hyperlink>
    </w:p>
    <w:p w14:paraId="71E33328" w14:textId="77777777" w:rsidR="00D53F54" w:rsidRDefault="005D6D3F">
      <w:pPr>
        <w:pStyle w:val="BodyText"/>
        <w:spacing w:before="72"/>
        <w:ind w:left="0"/>
      </w:pPr>
      <w:r>
        <w:t xml:space="preserve"> </w:t>
      </w:r>
    </w:p>
    <w:p w14:paraId="342E6FDB" w14:textId="77777777" w:rsidR="00D53F54" w:rsidRDefault="005D6D3F">
      <w:pPr>
        <w:pStyle w:val="BodyText"/>
        <w:spacing w:line="362" w:lineRule="auto"/>
        <w:ind w:right="362"/>
      </w:pPr>
      <w:r>
        <w:t>Chen,</w:t>
      </w:r>
      <w:r>
        <w:rPr>
          <w:spacing w:val="-2"/>
        </w:rPr>
        <w:t xml:space="preserve"> </w:t>
      </w:r>
      <w:r>
        <w:t>Y.,</w:t>
      </w:r>
      <w:r>
        <w:rPr>
          <w:spacing w:val="-2"/>
        </w:rPr>
        <w:t xml:space="preserve"> </w:t>
      </w:r>
      <w:r>
        <w:t>Su,</w:t>
      </w:r>
      <w:r>
        <w:rPr>
          <w:spacing w:val="-2"/>
        </w:rPr>
        <w:t xml:space="preserve"> </w:t>
      </w:r>
      <w:r>
        <w:t>N.,</w:t>
      </w:r>
      <w:r>
        <w:rPr>
          <w:spacing w:val="-7"/>
        </w:rPr>
        <w:t xml:space="preserve"> </w:t>
      </w:r>
      <w:r>
        <w:t>Zhang,</w:t>
      </w:r>
      <w:r>
        <w:rPr>
          <w:spacing w:val="-2"/>
        </w:rPr>
        <w:t xml:space="preserve"> </w:t>
      </w:r>
      <w:r>
        <w:t>K.,</w:t>
      </w:r>
      <w:r>
        <w:rPr>
          <w:spacing w:val="-7"/>
        </w:rPr>
        <w:t xml:space="preserve"> </w:t>
      </w:r>
      <w:r>
        <w:t>Zhu,</w:t>
      </w:r>
      <w:r>
        <w:rPr>
          <w:spacing w:val="-2"/>
        </w:rPr>
        <w:t xml:space="preserve"> </w:t>
      </w:r>
      <w:r>
        <w:t>S.,</w:t>
      </w:r>
      <w:r>
        <w:rPr>
          <w:spacing w:val="-7"/>
        </w:rPr>
        <w:t xml:space="preserve"> </w:t>
      </w:r>
      <w:r>
        <w:t>Zhu,</w:t>
      </w:r>
      <w:r>
        <w:rPr>
          <w:spacing w:val="-7"/>
        </w:rPr>
        <w:t xml:space="preserve"> </w:t>
      </w:r>
      <w:r>
        <w:t>Z.,</w:t>
      </w:r>
      <w:r>
        <w:rPr>
          <w:spacing w:val="-11"/>
        </w:rPr>
        <w:t xml:space="preserve"> </w:t>
      </w:r>
      <w:r>
        <w:t>Qin,</w:t>
      </w:r>
      <w:r>
        <w:rPr>
          <w:spacing w:val="-12"/>
        </w:rPr>
        <w:t xml:space="preserve"> </w:t>
      </w:r>
      <w:r>
        <w:t>W.,</w:t>
      </w:r>
      <w:r>
        <w:rPr>
          <w:spacing w:val="-2"/>
        </w:rPr>
        <w:t xml:space="preserve"> </w:t>
      </w:r>
      <w:r>
        <w:t>et</w:t>
      </w:r>
      <w:r>
        <w:rPr>
          <w:spacing w:val="-7"/>
        </w:rPr>
        <w:t xml:space="preserve"> </w:t>
      </w:r>
      <w:r>
        <w:t>al.</w:t>
      </w:r>
      <w:r>
        <w:rPr>
          <w:spacing w:val="-3"/>
        </w:rPr>
        <w:t xml:space="preserve"> </w:t>
      </w:r>
      <w:r>
        <w:t>(2018).</w:t>
      </w:r>
      <w:r>
        <w:rPr>
          <w:spacing w:val="-7"/>
        </w:rPr>
        <w:t xml:space="preserve"> </w:t>
      </w:r>
      <w:r>
        <w:t>Effect</w:t>
      </w:r>
      <w:r>
        <w:rPr>
          <w:spacing w:val="-2"/>
        </w:rPr>
        <w:t xml:space="preserve"> </w:t>
      </w:r>
      <w:r>
        <w:t>of</w:t>
      </w:r>
      <w:r>
        <w:rPr>
          <w:spacing w:val="-7"/>
        </w:rPr>
        <w:t xml:space="preserve"> </w:t>
      </w:r>
      <w:r>
        <w:t>fiber</w:t>
      </w:r>
      <w:r>
        <w:rPr>
          <w:spacing w:val="-6"/>
        </w:rPr>
        <w:t xml:space="preserve"> </w:t>
      </w:r>
      <w:r>
        <w:t xml:space="preserve">surface treatment on structure, moisture absorption and mechanical properties of luffa sponge fiber bundles. </w:t>
      </w:r>
      <w:r>
        <w:rPr>
          <w:rFonts w:ascii="Arial" w:eastAsia="Microsoft Sans Serif" w:hAnsi="Arial"/>
          <w:i/>
        </w:rPr>
        <w:t xml:space="preserve">Ind. Crops Prod. </w:t>
      </w:r>
      <w:r>
        <w:t>123, 341–352. doi: 10.1016/j.indcrop.2018.06.079</w:t>
      </w:r>
    </w:p>
    <w:p w14:paraId="7485F4CE" w14:textId="77777777" w:rsidR="00D53F54" w:rsidRDefault="005D6D3F">
      <w:pPr>
        <w:pStyle w:val="BodyText"/>
        <w:spacing w:before="199"/>
      </w:pPr>
      <w:hyperlink r:id="rId383" w:history="1">
        <w:r>
          <w:rPr>
            <w:rStyle w:val="Hyperlink"/>
            <w:u w:color="0000FF"/>
          </w:rPr>
          <w:t>CrossRef Full Text</w:t>
        </w:r>
      </w:hyperlink>
      <w:r>
        <w:rPr>
          <w:color w:val="0000FF"/>
          <w:spacing w:val="4"/>
        </w:rPr>
        <w:t xml:space="preserve"> </w:t>
      </w:r>
      <w:r>
        <w:t>|</w:t>
      </w:r>
      <w:r>
        <w:rPr>
          <w:spacing w:val="-4"/>
        </w:rPr>
        <w:t xml:space="preserve"> </w:t>
      </w:r>
      <w:hyperlink r:id="rId384" w:history="1">
        <w:r>
          <w:rPr>
            <w:rStyle w:val="Hyperlink"/>
            <w:u w:color="0000FF"/>
          </w:rPr>
          <w:t>Google</w:t>
        </w:r>
        <w:r>
          <w:rPr>
            <w:rStyle w:val="Hyperlink"/>
            <w:spacing w:val="1"/>
            <w:u w:color="0000FF"/>
          </w:rPr>
          <w:t xml:space="preserve"> </w:t>
        </w:r>
        <w:r>
          <w:rPr>
            <w:rStyle w:val="Hyperlink"/>
            <w:spacing w:val="-2"/>
            <w:u w:color="0000FF"/>
          </w:rPr>
          <w:t>Scholar</w:t>
        </w:r>
      </w:hyperlink>
    </w:p>
    <w:p w14:paraId="520D7148" w14:textId="77777777" w:rsidR="00D53F54" w:rsidRDefault="005D6D3F">
      <w:pPr>
        <w:pStyle w:val="BodyText"/>
        <w:spacing w:before="72"/>
        <w:ind w:left="0"/>
      </w:pPr>
      <w:r>
        <w:t xml:space="preserve"> </w:t>
      </w:r>
    </w:p>
    <w:p w14:paraId="68BFA71A" w14:textId="77777777" w:rsidR="00D53F54" w:rsidRDefault="005D6D3F">
      <w:pPr>
        <w:pStyle w:val="BodyText"/>
        <w:spacing w:line="360" w:lineRule="auto"/>
        <w:ind w:right="351"/>
      </w:pPr>
      <w:r>
        <w:t xml:space="preserve">Cheung, H., Ho, M., Lau, K., Cardona, F., and Hui, D. (2009). Natural fibre-reinforced composites for bioengineering and environmental engineering applications. </w:t>
      </w:r>
      <w:r>
        <w:rPr>
          <w:rFonts w:ascii="Arial" w:eastAsia="Microsoft Sans Serif" w:hAnsi="Arial"/>
          <w:i/>
        </w:rPr>
        <w:t xml:space="preserve">Compos. Part B Eng. </w:t>
      </w:r>
      <w:r>
        <w:t>40, 655–663. doi: 10.1016/j.compositesb.2009.04.014</w:t>
      </w:r>
    </w:p>
    <w:p w14:paraId="1B7A8962" w14:textId="77777777" w:rsidR="00D53F54" w:rsidRDefault="005D6D3F">
      <w:pPr>
        <w:pStyle w:val="BodyText"/>
        <w:spacing w:before="205"/>
      </w:pPr>
      <w:hyperlink r:id="rId385" w:history="1">
        <w:r>
          <w:rPr>
            <w:rStyle w:val="Hyperlink"/>
            <w:u w:color="0000FF"/>
          </w:rPr>
          <w:t>CrossRef Full</w:t>
        </w:r>
        <w:r>
          <w:rPr>
            <w:rStyle w:val="Hyperlink"/>
            <w:spacing w:val="1"/>
            <w:u w:color="0000FF"/>
          </w:rPr>
          <w:t xml:space="preserve"> </w:t>
        </w:r>
        <w:r>
          <w:rPr>
            <w:rStyle w:val="Hyperlink"/>
            <w:u w:color="0000FF"/>
          </w:rPr>
          <w:t>Text</w:t>
        </w:r>
      </w:hyperlink>
      <w:r>
        <w:rPr>
          <w:color w:val="0000FF"/>
          <w:spacing w:val="2"/>
        </w:rPr>
        <w:t xml:space="preserve"> </w:t>
      </w:r>
      <w:r>
        <w:t>|</w:t>
      </w:r>
      <w:r>
        <w:rPr>
          <w:spacing w:val="-4"/>
        </w:rPr>
        <w:t xml:space="preserve"> </w:t>
      </w:r>
      <w:hyperlink r:id="rId386" w:history="1">
        <w:r>
          <w:rPr>
            <w:rStyle w:val="Hyperlink"/>
            <w:u w:color="0000FF"/>
          </w:rPr>
          <w:t>Google</w:t>
        </w:r>
        <w:r>
          <w:rPr>
            <w:rStyle w:val="Hyperlink"/>
            <w:spacing w:val="1"/>
            <w:u w:color="0000FF"/>
          </w:rPr>
          <w:t xml:space="preserve"> </w:t>
        </w:r>
        <w:r>
          <w:rPr>
            <w:rStyle w:val="Hyperlink"/>
            <w:spacing w:val="-2"/>
            <w:u w:color="0000FF"/>
          </w:rPr>
          <w:t>Scholar</w:t>
        </w:r>
      </w:hyperlink>
    </w:p>
    <w:p w14:paraId="46F52E85" w14:textId="77777777" w:rsidR="00D53F54" w:rsidRDefault="005D6D3F">
      <w:pPr>
        <w:pStyle w:val="BodyText"/>
        <w:spacing w:before="71"/>
        <w:ind w:left="0"/>
      </w:pPr>
      <w:r>
        <w:t xml:space="preserve"> </w:t>
      </w:r>
    </w:p>
    <w:p w14:paraId="47068DD1" w14:textId="77777777" w:rsidR="00D53F54" w:rsidRDefault="005D6D3F">
      <w:pPr>
        <w:pStyle w:val="BodyText"/>
        <w:spacing w:line="360" w:lineRule="auto"/>
        <w:ind w:right="354"/>
      </w:pPr>
      <w:r>
        <w:t>Clarke, R. C. (2010). Traditional fiber hemp (Cannabis) production, processing, yarn making,</w:t>
      </w:r>
      <w:r>
        <w:rPr>
          <w:spacing w:val="-2"/>
        </w:rPr>
        <w:t xml:space="preserve"> </w:t>
      </w:r>
      <w:r>
        <w:t>and</w:t>
      </w:r>
      <w:r>
        <w:rPr>
          <w:spacing w:val="-2"/>
        </w:rPr>
        <w:t xml:space="preserve"> </w:t>
      </w:r>
      <w:r>
        <w:t>weaving</w:t>
      </w:r>
      <w:r>
        <w:rPr>
          <w:spacing w:val="-2"/>
        </w:rPr>
        <w:t xml:space="preserve"> </w:t>
      </w:r>
      <w:r>
        <w:t>strategies-functional constraints</w:t>
      </w:r>
      <w:r>
        <w:rPr>
          <w:spacing w:val="-2"/>
        </w:rPr>
        <w:t xml:space="preserve"> </w:t>
      </w:r>
      <w:r>
        <w:t>and</w:t>
      </w:r>
      <w:r>
        <w:rPr>
          <w:spacing w:val="-2"/>
        </w:rPr>
        <w:t xml:space="preserve"> </w:t>
      </w:r>
      <w:r>
        <w:t>regional responses.</w:t>
      </w:r>
      <w:r>
        <w:rPr>
          <w:spacing w:val="-2"/>
        </w:rPr>
        <w:t xml:space="preserve"> </w:t>
      </w:r>
      <w:r>
        <w:t>Part</w:t>
      </w:r>
      <w:r>
        <w:rPr>
          <w:spacing w:val="-2"/>
        </w:rPr>
        <w:t xml:space="preserve"> </w:t>
      </w:r>
      <w:r>
        <w:t xml:space="preserve">2. </w:t>
      </w:r>
      <w:r>
        <w:rPr>
          <w:rFonts w:ascii="Arial" w:eastAsia="Microsoft Sans Serif" w:hAnsi="Arial"/>
          <w:i/>
        </w:rPr>
        <w:t xml:space="preserve">J. Nat. Fibers </w:t>
      </w:r>
      <w:r>
        <w:t>7, 229–250. doi: 10.1080/15440478.2010.504043</w:t>
      </w:r>
    </w:p>
    <w:p w14:paraId="617B5B2C" w14:textId="77777777" w:rsidR="00D53F54" w:rsidRDefault="005D6D3F">
      <w:pPr>
        <w:pStyle w:val="BodyText"/>
        <w:spacing w:before="205"/>
      </w:pPr>
      <w:hyperlink r:id="rId387" w:history="1">
        <w:r>
          <w:rPr>
            <w:rStyle w:val="Hyperlink"/>
            <w:u w:color="0000FF"/>
          </w:rPr>
          <w:t>CrossRef Full Text</w:t>
        </w:r>
      </w:hyperlink>
      <w:r>
        <w:rPr>
          <w:color w:val="0000FF"/>
          <w:spacing w:val="4"/>
        </w:rPr>
        <w:t xml:space="preserve"> </w:t>
      </w:r>
      <w:r>
        <w:t>|</w:t>
      </w:r>
      <w:r>
        <w:rPr>
          <w:spacing w:val="-4"/>
        </w:rPr>
        <w:t xml:space="preserve"> </w:t>
      </w:r>
      <w:hyperlink r:id="rId388" w:history="1">
        <w:r>
          <w:rPr>
            <w:rStyle w:val="Hyperlink"/>
            <w:u w:color="0000FF"/>
          </w:rPr>
          <w:t>Google</w:t>
        </w:r>
        <w:r>
          <w:rPr>
            <w:rStyle w:val="Hyperlink"/>
            <w:spacing w:val="1"/>
            <w:u w:color="0000FF"/>
          </w:rPr>
          <w:t xml:space="preserve"> </w:t>
        </w:r>
        <w:r>
          <w:rPr>
            <w:rStyle w:val="Hyperlink"/>
            <w:spacing w:val="-2"/>
            <w:u w:color="0000FF"/>
          </w:rPr>
          <w:t>Scholar</w:t>
        </w:r>
      </w:hyperlink>
    </w:p>
    <w:p w14:paraId="5465956E" w14:textId="77777777" w:rsidR="00D53F54" w:rsidRDefault="005D6D3F">
      <w:pPr>
        <w:pStyle w:val="BodyText"/>
        <w:spacing w:before="71"/>
        <w:ind w:left="0"/>
      </w:pPr>
      <w:r>
        <w:t xml:space="preserve"> </w:t>
      </w:r>
    </w:p>
    <w:p w14:paraId="58226CC2" w14:textId="77777777" w:rsidR="00D53F54" w:rsidRDefault="005D6D3F">
      <w:pPr>
        <w:spacing w:line="360" w:lineRule="auto"/>
        <w:ind w:left="360" w:right="350"/>
        <w:jc w:val="both"/>
        <w:rPr>
          <w:sz w:val="24"/>
          <w:szCs w:val="24"/>
        </w:rPr>
      </w:pPr>
      <w:r>
        <w:rPr>
          <w:sz w:val="24"/>
          <w:szCs w:val="24"/>
        </w:rPr>
        <w:t xml:space="preserve">Colomban, P., and Jauzein, V. (2018). “Silk: fibers, films, and composites-types, processing, structure, and mechanics,” in </w:t>
      </w:r>
      <w:r>
        <w:rPr>
          <w:rFonts w:ascii="Arial" w:eastAsia="Microsoft Sans Serif" w:hAnsi="Arial"/>
          <w:i/>
          <w:sz w:val="24"/>
          <w:szCs w:val="24"/>
        </w:rPr>
        <w:t>Handbook of Properties of Textile and Technical</w:t>
      </w:r>
      <w:r>
        <w:rPr>
          <w:rFonts w:ascii="Arial" w:eastAsia="Microsoft Sans Serif" w:hAnsi="Arial"/>
          <w:i/>
          <w:spacing w:val="-3"/>
          <w:sz w:val="24"/>
          <w:szCs w:val="24"/>
        </w:rPr>
        <w:t xml:space="preserve"> </w:t>
      </w:r>
      <w:r>
        <w:rPr>
          <w:rFonts w:ascii="Arial" w:eastAsia="Microsoft Sans Serif" w:hAnsi="Arial"/>
          <w:i/>
          <w:sz w:val="24"/>
          <w:szCs w:val="24"/>
        </w:rPr>
        <w:t>Fibres</w:t>
      </w:r>
      <w:r>
        <w:rPr>
          <w:sz w:val="24"/>
          <w:szCs w:val="24"/>
        </w:rPr>
        <w:t>, ed A. R. Bunsell (Woodhead</w:t>
      </w:r>
      <w:r>
        <w:rPr>
          <w:spacing w:val="-4"/>
          <w:sz w:val="24"/>
          <w:szCs w:val="24"/>
        </w:rPr>
        <w:t xml:space="preserve"> </w:t>
      </w:r>
      <w:r>
        <w:rPr>
          <w:sz w:val="24"/>
          <w:szCs w:val="24"/>
        </w:rPr>
        <w:t>Publishing), 137–183.</w:t>
      </w:r>
      <w:r>
        <w:rPr>
          <w:spacing w:val="-4"/>
          <w:sz w:val="24"/>
          <w:szCs w:val="24"/>
        </w:rPr>
        <w:t xml:space="preserve"> </w:t>
      </w:r>
      <w:r>
        <w:rPr>
          <w:sz w:val="24"/>
          <w:szCs w:val="24"/>
        </w:rPr>
        <w:t xml:space="preserve">doi: 10.1016/B978- </w:t>
      </w:r>
      <w:r>
        <w:rPr>
          <w:spacing w:val="-2"/>
          <w:sz w:val="24"/>
          <w:szCs w:val="24"/>
        </w:rPr>
        <w:t>0-08-101272-7.00005-5</w:t>
      </w:r>
    </w:p>
    <w:p w14:paraId="3BB3397A" w14:textId="77777777" w:rsidR="00D53F54" w:rsidRDefault="005D6D3F">
      <w:pPr>
        <w:pStyle w:val="BodyText"/>
        <w:spacing w:before="205"/>
      </w:pPr>
      <w:hyperlink r:id="rId389" w:history="1">
        <w:r>
          <w:rPr>
            <w:rStyle w:val="Hyperlink"/>
            <w:u w:color="0000FF"/>
          </w:rPr>
          <w:t>CrossRef Full Text</w:t>
        </w:r>
      </w:hyperlink>
      <w:r>
        <w:rPr>
          <w:color w:val="0000FF"/>
          <w:spacing w:val="4"/>
        </w:rPr>
        <w:t xml:space="preserve"> </w:t>
      </w:r>
      <w:r>
        <w:t>|</w:t>
      </w:r>
      <w:r>
        <w:rPr>
          <w:spacing w:val="-4"/>
        </w:rPr>
        <w:t xml:space="preserve"> </w:t>
      </w:r>
      <w:hyperlink r:id="rId390" w:history="1">
        <w:r>
          <w:rPr>
            <w:rStyle w:val="Hyperlink"/>
            <w:u w:color="0000FF"/>
          </w:rPr>
          <w:t>Google</w:t>
        </w:r>
        <w:r>
          <w:rPr>
            <w:rStyle w:val="Hyperlink"/>
            <w:spacing w:val="1"/>
            <w:u w:color="0000FF"/>
          </w:rPr>
          <w:t xml:space="preserve"> </w:t>
        </w:r>
        <w:r>
          <w:rPr>
            <w:rStyle w:val="Hyperlink"/>
            <w:spacing w:val="-2"/>
            <w:u w:color="0000FF"/>
          </w:rPr>
          <w:t>Scholar</w:t>
        </w:r>
      </w:hyperlink>
    </w:p>
    <w:p w14:paraId="65B0BF7B" w14:textId="77777777"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14:paraId="48AEBA6F" w14:textId="77777777" w:rsidR="00D53F54" w:rsidRDefault="005D6D3F">
      <w:pPr>
        <w:pStyle w:val="BodyText"/>
        <w:tabs>
          <w:tab w:val="left" w:pos="1799"/>
          <w:tab w:val="left" w:pos="2250"/>
          <w:tab w:val="left" w:pos="2725"/>
          <w:tab w:val="left" w:pos="3348"/>
          <w:tab w:val="left" w:pos="4264"/>
          <w:tab w:val="left" w:pos="4748"/>
          <w:tab w:val="left" w:pos="5736"/>
          <w:tab w:val="left" w:pos="7179"/>
          <w:tab w:val="left" w:pos="7606"/>
          <w:tab w:val="left" w:pos="8465"/>
          <w:tab w:val="left" w:pos="8891"/>
        </w:tabs>
        <w:spacing w:before="80" w:line="360" w:lineRule="auto"/>
        <w:ind w:right="362"/>
      </w:pPr>
      <w:r>
        <w:rPr>
          <w:spacing w:val="-2"/>
        </w:rPr>
        <w:lastRenderedPageBreak/>
        <w:t>Cummings,</w:t>
      </w:r>
      <w:r>
        <w:tab/>
      </w:r>
      <w:r>
        <w:rPr>
          <w:spacing w:val="-6"/>
        </w:rPr>
        <w:t>A.</w:t>
      </w:r>
      <w:r>
        <w:tab/>
      </w:r>
      <w:r>
        <w:rPr>
          <w:spacing w:val="-4"/>
        </w:rPr>
        <w:t>J.,</w:t>
      </w:r>
      <w:r>
        <w:tab/>
      </w:r>
      <w:r>
        <w:rPr>
          <w:spacing w:val="-4"/>
        </w:rPr>
        <w:t>and</w:t>
      </w:r>
      <w:r>
        <w:tab/>
      </w:r>
      <w:r>
        <w:rPr>
          <w:spacing w:val="-2"/>
        </w:rPr>
        <w:t>Olsen,</w:t>
      </w:r>
      <w:r>
        <w:tab/>
      </w:r>
      <w:r>
        <w:rPr>
          <w:spacing w:val="-6"/>
        </w:rPr>
        <w:t>M.</w:t>
      </w:r>
      <w:r>
        <w:tab/>
      </w:r>
      <w:r>
        <w:rPr>
          <w:spacing w:val="-2"/>
        </w:rPr>
        <w:t>(2011).</w:t>
      </w:r>
      <w:r>
        <w:tab/>
      </w:r>
      <w:r>
        <w:rPr>
          <w:spacing w:val="-2"/>
        </w:rPr>
        <w:t>Mechanism</w:t>
      </w:r>
      <w:r>
        <w:tab/>
      </w:r>
      <w:r>
        <w:rPr>
          <w:spacing w:val="-6"/>
        </w:rPr>
        <w:t>of</w:t>
      </w:r>
      <w:r>
        <w:tab/>
      </w:r>
      <w:r>
        <w:rPr>
          <w:spacing w:val="-2"/>
        </w:rPr>
        <w:t>action</w:t>
      </w:r>
      <w:r>
        <w:tab/>
      </w:r>
      <w:r>
        <w:rPr>
          <w:spacing w:val="-6"/>
        </w:rPr>
        <w:t>of</w:t>
      </w:r>
      <w:r>
        <w:tab/>
      </w:r>
      <w:r>
        <w:rPr>
          <w:spacing w:val="-2"/>
        </w:rPr>
        <w:t xml:space="preserve">stinging </w:t>
      </w:r>
      <w:r>
        <w:t xml:space="preserve">nettles. </w:t>
      </w:r>
      <w:r>
        <w:rPr>
          <w:rFonts w:ascii="Arial" w:eastAsia="Microsoft Sans Serif" w:hAnsi="Arial"/>
          <w:i/>
        </w:rPr>
        <w:t xml:space="preserve">Wilderness Environ. Med. </w:t>
      </w:r>
      <w:r>
        <w:t>22, 136–139. doi: 10.1016/j.wem.2011.01.001</w:t>
      </w:r>
    </w:p>
    <w:p w14:paraId="72330B9D" w14:textId="77777777" w:rsidR="00D53F54" w:rsidRDefault="005D6D3F">
      <w:pPr>
        <w:pStyle w:val="BodyText"/>
        <w:spacing w:before="201"/>
      </w:pPr>
      <w:hyperlink r:id="rId391" w:history="1">
        <w:r>
          <w:rPr>
            <w:rStyle w:val="Hyperlink"/>
            <w:u w:color="0000FF"/>
          </w:rPr>
          <w:t>PubMed Abstract</w:t>
        </w:r>
      </w:hyperlink>
      <w:r>
        <w:rPr>
          <w:color w:val="0000FF"/>
          <w:spacing w:val="2"/>
        </w:rPr>
        <w:t xml:space="preserve"> </w:t>
      </w:r>
      <w:r>
        <w:t>|</w:t>
      </w:r>
      <w:r>
        <w:rPr>
          <w:spacing w:val="-4"/>
        </w:rPr>
        <w:t xml:space="preserve"> </w:t>
      </w:r>
      <w:hyperlink r:id="rId392" w:history="1">
        <w:r>
          <w:rPr>
            <w:rStyle w:val="Hyperlink"/>
            <w:u w:color="0000FF"/>
          </w:rPr>
          <w:t>CrossRef</w:t>
        </w:r>
        <w:r>
          <w:rPr>
            <w:rStyle w:val="Hyperlink"/>
            <w:spacing w:val="2"/>
            <w:u w:color="0000FF"/>
          </w:rPr>
          <w:t xml:space="preserve"> </w:t>
        </w:r>
        <w:r>
          <w:rPr>
            <w:rStyle w:val="Hyperlink"/>
            <w:u w:color="0000FF"/>
          </w:rPr>
          <w:t>Full</w:t>
        </w:r>
        <w:r>
          <w:rPr>
            <w:rStyle w:val="Hyperlink"/>
            <w:spacing w:val="-1"/>
            <w:u w:color="0000FF"/>
          </w:rPr>
          <w:t xml:space="preserve"> </w:t>
        </w:r>
        <w:r>
          <w:rPr>
            <w:rStyle w:val="Hyperlink"/>
            <w:u w:color="0000FF"/>
          </w:rPr>
          <w:t>Text</w:t>
        </w:r>
      </w:hyperlink>
      <w:r>
        <w:rPr>
          <w:color w:val="0000FF"/>
          <w:spacing w:val="1"/>
        </w:rPr>
        <w:t xml:space="preserve"> </w:t>
      </w:r>
      <w:r>
        <w:t>|</w:t>
      </w:r>
      <w:r>
        <w:rPr>
          <w:spacing w:val="-5"/>
        </w:rPr>
        <w:t xml:space="preserve"> </w:t>
      </w:r>
      <w:hyperlink r:id="rId393" w:history="1">
        <w:r>
          <w:rPr>
            <w:rStyle w:val="Hyperlink"/>
            <w:u w:color="0000FF"/>
          </w:rPr>
          <w:t>Google</w:t>
        </w:r>
        <w:r>
          <w:rPr>
            <w:rStyle w:val="Hyperlink"/>
            <w:spacing w:val="2"/>
            <w:u w:color="0000FF"/>
          </w:rPr>
          <w:t xml:space="preserve"> </w:t>
        </w:r>
        <w:r>
          <w:rPr>
            <w:rStyle w:val="Hyperlink"/>
            <w:spacing w:val="-2"/>
            <w:u w:color="0000FF"/>
          </w:rPr>
          <w:t>Scholar</w:t>
        </w:r>
      </w:hyperlink>
    </w:p>
    <w:p w14:paraId="2B517754" w14:textId="77777777" w:rsidR="00D53F54" w:rsidRDefault="005D6D3F">
      <w:pPr>
        <w:pStyle w:val="BodyText"/>
        <w:spacing w:before="70"/>
        <w:ind w:left="0"/>
      </w:pPr>
      <w:r>
        <w:t xml:space="preserve"> </w:t>
      </w:r>
    </w:p>
    <w:p w14:paraId="6F5B9D91" w14:textId="77777777" w:rsidR="00D53F54" w:rsidRDefault="005D6D3F">
      <w:pPr>
        <w:pStyle w:val="BodyText"/>
        <w:spacing w:before="1" w:line="360" w:lineRule="auto"/>
      </w:pPr>
      <w:r>
        <w:t>Danso,</w:t>
      </w:r>
      <w:r>
        <w:rPr>
          <w:spacing w:val="-16"/>
        </w:rPr>
        <w:t xml:space="preserve"> </w:t>
      </w:r>
      <w:r>
        <w:t>H.</w:t>
      </w:r>
      <w:r>
        <w:rPr>
          <w:spacing w:val="-16"/>
        </w:rPr>
        <w:t xml:space="preserve"> </w:t>
      </w:r>
      <w:r>
        <w:t>(2017).</w:t>
      </w:r>
      <w:r>
        <w:rPr>
          <w:spacing w:val="-16"/>
        </w:rPr>
        <w:t xml:space="preserve"> </w:t>
      </w:r>
      <w:r>
        <w:t>Properties</w:t>
      </w:r>
      <w:r>
        <w:rPr>
          <w:spacing w:val="-16"/>
        </w:rPr>
        <w:t xml:space="preserve"> </w:t>
      </w:r>
      <w:r>
        <w:t>of</w:t>
      </w:r>
      <w:r>
        <w:rPr>
          <w:spacing w:val="-16"/>
        </w:rPr>
        <w:t xml:space="preserve"> </w:t>
      </w:r>
      <w:r>
        <w:t>coconut,</w:t>
      </w:r>
      <w:r>
        <w:rPr>
          <w:spacing w:val="-16"/>
        </w:rPr>
        <w:t xml:space="preserve"> </w:t>
      </w:r>
      <w:r>
        <w:t>oil</w:t>
      </w:r>
      <w:r>
        <w:rPr>
          <w:spacing w:val="-16"/>
        </w:rPr>
        <w:t xml:space="preserve"> </w:t>
      </w:r>
      <w:r>
        <w:t>palm</w:t>
      </w:r>
      <w:r>
        <w:rPr>
          <w:spacing w:val="-16"/>
        </w:rPr>
        <w:t xml:space="preserve"> </w:t>
      </w:r>
      <w:r>
        <w:t>and</w:t>
      </w:r>
      <w:r>
        <w:rPr>
          <w:spacing w:val="-16"/>
        </w:rPr>
        <w:t xml:space="preserve"> </w:t>
      </w:r>
      <w:r>
        <w:t>bagasse</w:t>
      </w:r>
      <w:r>
        <w:rPr>
          <w:spacing w:val="-16"/>
        </w:rPr>
        <w:t xml:space="preserve"> </w:t>
      </w:r>
      <w:r>
        <w:t>fibres:</w:t>
      </w:r>
      <w:r>
        <w:rPr>
          <w:spacing w:val="-16"/>
        </w:rPr>
        <w:t xml:space="preserve"> </w:t>
      </w:r>
      <w:r>
        <w:t>as</w:t>
      </w:r>
      <w:r>
        <w:rPr>
          <w:spacing w:val="-16"/>
        </w:rPr>
        <w:t xml:space="preserve"> </w:t>
      </w:r>
      <w:r>
        <w:t>potential</w:t>
      </w:r>
      <w:r>
        <w:rPr>
          <w:spacing w:val="-12"/>
        </w:rPr>
        <w:t xml:space="preserve"> </w:t>
      </w:r>
      <w:r>
        <w:t xml:space="preserve">building materials. </w:t>
      </w:r>
      <w:r>
        <w:rPr>
          <w:rFonts w:ascii="Arial" w:eastAsia="Microsoft Sans Serif" w:hAnsi="Arial"/>
          <w:i/>
        </w:rPr>
        <w:t xml:space="preserve">Proc. Eng. </w:t>
      </w:r>
      <w:r>
        <w:t>200, 1–9. doi: 10.1016/j.proeng.2017.07.002</w:t>
      </w:r>
    </w:p>
    <w:p w14:paraId="28B8AB87" w14:textId="77777777" w:rsidR="00D53F54" w:rsidRDefault="005D6D3F">
      <w:pPr>
        <w:pStyle w:val="BodyText"/>
        <w:spacing w:before="200"/>
      </w:pPr>
      <w:hyperlink r:id="rId394" w:history="1">
        <w:r>
          <w:rPr>
            <w:rStyle w:val="Hyperlink"/>
            <w:u w:color="0000FF"/>
          </w:rPr>
          <w:t>CrossRef</w:t>
        </w:r>
        <w:r>
          <w:rPr>
            <w:rStyle w:val="Hyperlink"/>
            <w:spacing w:val="2"/>
            <w:u w:color="0000FF"/>
          </w:rPr>
          <w:t xml:space="preserve"> </w:t>
        </w:r>
        <w:r>
          <w:rPr>
            <w:rStyle w:val="Hyperlink"/>
            <w:u w:color="0000FF"/>
          </w:rPr>
          <w:t>Full Text</w:t>
        </w:r>
      </w:hyperlink>
      <w:r>
        <w:rPr>
          <w:color w:val="0000FF"/>
          <w:spacing w:val="3"/>
        </w:rPr>
        <w:t xml:space="preserve"> </w:t>
      </w:r>
      <w:r>
        <w:t>|</w:t>
      </w:r>
      <w:r>
        <w:rPr>
          <w:spacing w:val="-4"/>
        </w:rPr>
        <w:t xml:space="preserve"> </w:t>
      </w:r>
      <w:hyperlink r:id="rId395" w:history="1">
        <w:r>
          <w:rPr>
            <w:rStyle w:val="Hyperlink"/>
            <w:u w:color="0000FF"/>
          </w:rPr>
          <w:t>Google</w:t>
        </w:r>
        <w:r>
          <w:rPr>
            <w:rStyle w:val="Hyperlink"/>
            <w:spacing w:val="1"/>
            <w:u w:color="0000FF"/>
          </w:rPr>
          <w:t xml:space="preserve"> </w:t>
        </w:r>
        <w:r>
          <w:rPr>
            <w:rStyle w:val="Hyperlink"/>
            <w:spacing w:val="-2"/>
            <w:u w:color="0000FF"/>
          </w:rPr>
          <w:t>Scholar</w:t>
        </w:r>
      </w:hyperlink>
    </w:p>
    <w:p w14:paraId="4F992A97" w14:textId="77777777" w:rsidR="00D53F54" w:rsidRDefault="005D6D3F">
      <w:pPr>
        <w:pStyle w:val="BodyText"/>
        <w:spacing w:before="71"/>
        <w:ind w:left="0"/>
      </w:pPr>
      <w:r>
        <w:t xml:space="preserve"> </w:t>
      </w:r>
    </w:p>
    <w:p w14:paraId="4203C6CF" w14:textId="77777777" w:rsidR="00D53F54" w:rsidRDefault="005D6D3F">
      <w:pPr>
        <w:pStyle w:val="BodyText"/>
        <w:spacing w:line="362" w:lineRule="auto"/>
        <w:ind w:right="352"/>
      </w:pPr>
      <w:r>
        <w:t>Das,</w:t>
      </w:r>
      <w:r>
        <w:rPr>
          <w:spacing w:val="-16"/>
        </w:rPr>
        <w:t xml:space="preserve"> </w:t>
      </w:r>
      <w:r>
        <w:t>S.</w:t>
      </w:r>
      <w:r>
        <w:rPr>
          <w:spacing w:val="-16"/>
        </w:rPr>
        <w:t xml:space="preserve"> </w:t>
      </w:r>
      <w:r>
        <w:t>(2017).</w:t>
      </w:r>
      <w:r>
        <w:rPr>
          <w:spacing w:val="-16"/>
        </w:rPr>
        <w:t xml:space="preserve"> </w:t>
      </w:r>
      <w:r>
        <w:t>Mechanical</w:t>
      </w:r>
      <w:r>
        <w:rPr>
          <w:spacing w:val="-16"/>
        </w:rPr>
        <w:t xml:space="preserve"> </w:t>
      </w:r>
      <w:r>
        <w:t>properties</w:t>
      </w:r>
      <w:r>
        <w:rPr>
          <w:spacing w:val="-16"/>
        </w:rPr>
        <w:t xml:space="preserve"> </w:t>
      </w:r>
      <w:r>
        <w:t>of</w:t>
      </w:r>
      <w:r>
        <w:rPr>
          <w:spacing w:val="-16"/>
        </w:rPr>
        <w:t xml:space="preserve"> </w:t>
      </w:r>
      <w:r>
        <w:t>waste</w:t>
      </w:r>
      <w:r>
        <w:rPr>
          <w:spacing w:val="-16"/>
        </w:rPr>
        <w:t xml:space="preserve"> </w:t>
      </w:r>
      <w:r>
        <w:t>paper/jute</w:t>
      </w:r>
      <w:r>
        <w:rPr>
          <w:spacing w:val="-16"/>
        </w:rPr>
        <w:t xml:space="preserve"> </w:t>
      </w:r>
      <w:r>
        <w:t>fabric</w:t>
      </w:r>
      <w:r>
        <w:rPr>
          <w:spacing w:val="-16"/>
        </w:rPr>
        <w:t xml:space="preserve"> </w:t>
      </w:r>
      <w:r>
        <w:t>reinforced</w:t>
      </w:r>
      <w:r>
        <w:rPr>
          <w:spacing w:val="-16"/>
        </w:rPr>
        <w:t xml:space="preserve"> </w:t>
      </w:r>
      <w:r>
        <w:t>polyester</w:t>
      </w:r>
      <w:r>
        <w:rPr>
          <w:spacing w:val="-16"/>
        </w:rPr>
        <w:t xml:space="preserve"> </w:t>
      </w:r>
      <w:r>
        <w:t>resin matrix</w:t>
      </w:r>
      <w:r>
        <w:rPr>
          <w:spacing w:val="40"/>
        </w:rPr>
        <w:t xml:space="preserve"> </w:t>
      </w:r>
      <w:r>
        <w:t>hybrid</w:t>
      </w:r>
      <w:r>
        <w:rPr>
          <w:spacing w:val="40"/>
        </w:rPr>
        <w:t xml:space="preserve"> </w:t>
      </w:r>
      <w:r>
        <w:t xml:space="preserve">composites. </w:t>
      </w:r>
      <w:r>
        <w:rPr>
          <w:rFonts w:ascii="Arial" w:eastAsia="Microsoft Sans Serif" w:hAnsi="Arial"/>
          <w:i/>
        </w:rPr>
        <w:t>Carbohydr. Polym.</w:t>
      </w:r>
      <w:r>
        <w:rPr>
          <w:rFonts w:ascii="Arial" w:eastAsia="Microsoft Sans Serif" w:hAnsi="Arial"/>
          <w:i/>
          <w:spacing w:val="-2"/>
        </w:rPr>
        <w:t xml:space="preserve"> </w:t>
      </w:r>
      <w:r>
        <w:t>172,</w:t>
      </w:r>
      <w:r>
        <w:rPr>
          <w:spacing w:val="40"/>
        </w:rPr>
        <w:t xml:space="preserve"> </w:t>
      </w:r>
      <w:r>
        <w:t>60–67.</w:t>
      </w:r>
      <w:r>
        <w:rPr>
          <w:spacing w:val="40"/>
        </w:rPr>
        <w:t xml:space="preserve"> </w:t>
      </w:r>
      <w:r>
        <w:t xml:space="preserve">doi: </w:t>
      </w:r>
      <w:r>
        <w:rPr>
          <w:spacing w:val="-2"/>
        </w:rPr>
        <w:t>10.1016/j.carbpol.2017.05.036</w:t>
      </w:r>
    </w:p>
    <w:p w14:paraId="25EED8E1" w14:textId="77777777" w:rsidR="00D53F54" w:rsidRDefault="005D6D3F">
      <w:pPr>
        <w:pStyle w:val="BodyText"/>
        <w:spacing w:before="201"/>
      </w:pPr>
      <w:hyperlink r:id="rId396" w:history="1">
        <w:r>
          <w:rPr>
            <w:rStyle w:val="Hyperlink"/>
            <w:u w:color="0000FF"/>
          </w:rPr>
          <w:t>PubMed Abstract</w:t>
        </w:r>
      </w:hyperlink>
      <w:r>
        <w:rPr>
          <w:color w:val="0000FF"/>
          <w:spacing w:val="3"/>
        </w:rPr>
        <w:t xml:space="preserve"> </w:t>
      </w:r>
      <w:r>
        <w:t>|</w:t>
      </w:r>
      <w:r>
        <w:rPr>
          <w:spacing w:val="-5"/>
        </w:rPr>
        <w:t xml:space="preserve"> </w:t>
      </w:r>
      <w:hyperlink r:id="rId397" w:history="1">
        <w:r>
          <w:rPr>
            <w:rStyle w:val="Hyperlink"/>
            <w:u w:color="0000FF"/>
          </w:rPr>
          <w:t>CrossRef Full</w:t>
        </w:r>
        <w:r>
          <w:rPr>
            <w:rStyle w:val="Hyperlink"/>
            <w:spacing w:val="-1"/>
            <w:u w:color="0000FF"/>
          </w:rPr>
          <w:t xml:space="preserve"> </w:t>
        </w:r>
        <w:r>
          <w:rPr>
            <w:rStyle w:val="Hyperlink"/>
            <w:u w:color="0000FF"/>
          </w:rPr>
          <w:t>Text</w:t>
        </w:r>
      </w:hyperlink>
      <w:r>
        <w:rPr>
          <w:color w:val="0000FF"/>
          <w:spacing w:val="4"/>
        </w:rPr>
        <w:t xml:space="preserve"> </w:t>
      </w:r>
      <w:r>
        <w:t>|</w:t>
      </w:r>
      <w:r>
        <w:rPr>
          <w:spacing w:val="-5"/>
        </w:rPr>
        <w:t xml:space="preserve"> </w:t>
      </w:r>
      <w:hyperlink r:id="rId398" w:history="1">
        <w:r>
          <w:rPr>
            <w:rStyle w:val="Hyperlink"/>
            <w:u w:color="0000FF"/>
          </w:rPr>
          <w:t xml:space="preserve">Google </w:t>
        </w:r>
        <w:r>
          <w:rPr>
            <w:rStyle w:val="Hyperlink"/>
            <w:spacing w:val="-2"/>
            <w:u w:color="0000FF"/>
          </w:rPr>
          <w:t>Scholar</w:t>
        </w:r>
      </w:hyperlink>
    </w:p>
    <w:p w14:paraId="5702F5DF" w14:textId="77777777" w:rsidR="00D53F54" w:rsidRDefault="005D6D3F">
      <w:pPr>
        <w:pStyle w:val="BodyText"/>
        <w:spacing w:before="66"/>
        <w:ind w:left="0"/>
      </w:pPr>
      <w:r>
        <w:t xml:space="preserve"> </w:t>
      </w:r>
    </w:p>
    <w:p w14:paraId="279F4674" w14:textId="77777777" w:rsidR="00D53F54" w:rsidRDefault="005D6D3F">
      <w:pPr>
        <w:pStyle w:val="BodyText"/>
        <w:spacing w:line="362" w:lineRule="auto"/>
        <w:ind w:right="355"/>
      </w:pPr>
      <w:r>
        <w:t>Das,</w:t>
      </w:r>
      <w:r>
        <w:rPr>
          <w:spacing w:val="37"/>
        </w:rPr>
        <w:t xml:space="preserve"> </w:t>
      </w:r>
      <w:r>
        <w:t>S.,</w:t>
      </w:r>
      <w:r>
        <w:rPr>
          <w:spacing w:val="37"/>
        </w:rPr>
        <w:t xml:space="preserve"> </w:t>
      </w:r>
      <w:r>
        <w:t>and</w:t>
      </w:r>
      <w:r>
        <w:rPr>
          <w:spacing w:val="37"/>
        </w:rPr>
        <w:t xml:space="preserve"> </w:t>
      </w:r>
      <w:r>
        <w:t>Natarajan,</w:t>
      </w:r>
      <w:r>
        <w:rPr>
          <w:spacing w:val="37"/>
        </w:rPr>
        <w:t xml:space="preserve"> </w:t>
      </w:r>
      <w:r>
        <w:t>G.</w:t>
      </w:r>
      <w:r>
        <w:rPr>
          <w:spacing w:val="37"/>
        </w:rPr>
        <w:t xml:space="preserve"> </w:t>
      </w:r>
      <w:r>
        <w:t>(2019).</w:t>
      </w:r>
      <w:r>
        <w:rPr>
          <w:spacing w:val="32"/>
        </w:rPr>
        <w:t xml:space="preserve"> </w:t>
      </w:r>
      <w:r>
        <w:t>“Silk</w:t>
      </w:r>
      <w:r>
        <w:rPr>
          <w:spacing w:val="32"/>
        </w:rPr>
        <w:t xml:space="preserve"> </w:t>
      </w:r>
      <w:r>
        <w:t>fiber</w:t>
      </w:r>
      <w:r>
        <w:rPr>
          <w:spacing w:val="38"/>
        </w:rPr>
        <w:t xml:space="preserve"> </w:t>
      </w:r>
      <w:r>
        <w:t>composites</w:t>
      </w:r>
      <w:r>
        <w:rPr>
          <w:spacing w:val="32"/>
        </w:rPr>
        <w:t xml:space="preserve"> </w:t>
      </w:r>
      <w:r>
        <w:t>in</w:t>
      </w:r>
      <w:r>
        <w:rPr>
          <w:spacing w:val="37"/>
        </w:rPr>
        <w:t xml:space="preserve"> </w:t>
      </w:r>
      <w:r>
        <w:t>biomedical</w:t>
      </w:r>
      <w:r>
        <w:rPr>
          <w:spacing w:val="40"/>
        </w:rPr>
        <w:t xml:space="preserve"> </w:t>
      </w:r>
      <w:r>
        <w:t>applications,” in</w:t>
      </w:r>
      <w:r>
        <w:rPr>
          <w:spacing w:val="-5"/>
        </w:rPr>
        <w:t xml:space="preserve"> </w:t>
      </w:r>
      <w:r>
        <w:rPr>
          <w:rFonts w:ascii="Arial" w:eastAsia="Microsoft Sans Serif" w:hAnsi="Arial"/>
          <w:i/>
        </w:rPr>
        <w:t>Materials for Biomedical Engineering</w:t>
      </w:r>
      <w:r>
        <w:t>, eds V. Grumezescu and A. Mihai Grumezescu (Elsevier), 309–338. doi: 10.1016/B978-0-12-816872-1.00011-X</w:t>
      </w:r>
    </w:p>
    <w:p w14:paraId="245E8CD6" w14:textId="77777777" w:rsidR="00D53F54" w:rsidRDefault="005D6D3F">
      <w:pPr>
        <w:pStyle w:val="BodyText"/>
        <w:spacing w:before="200"/>
      </w:pPr>
      <w:hyperlink r:id="rId399" w:history="1">
        <w:r>
          <w:rPr>
            <w:rStyle w:val="Hyperlink"/>
            <w:u w:color="0000FF"/>
          </w:rPr>
          <w:t>CrossRef</w:t>
        </w:r>
        <w:r>
          <w:rPr>
            <w:rStyle w:val="Hyperlink"/>
            <w:spacing w:val="2"/>
            <w:u w:color="0000FF"/>
          </w:rPr>
          <w:t xml:space="preserve"> </w:t>
        </w:r>
        <w:r>
          <w:rPr>
            <w:rStyle w:val="Hyperlink"/>
            <w:u w:color="0000FF"/>
          </w:rPr>
          <w:t>Full Text</w:t>
        </w:r>
      </w:hyperlink>
      <w:r>
        <w:rPr>
          <w:color w:val="0000FF"/>
          <w:spacing w:val="2"/>
        </w:rPr>
        <w:t xml:space="preserve"> </w:t>
      </w:r>
      <w:r>
        <w:t>|</w:t>
      </w:r>
      <w:r>
        <w:rPr>
          <w:spacing w:val="-4"/>
        </w:rPr>
        <w:t xml:space="preserve"> </w:t>
      </w:r>
      <w:hyperlink r:id="rId400" w:history="1">
        <w:r>
          <w:rPr>
            <w:rStyle w:val="Hyperlink"/>
            <w:u w:color="0000FF"/>
          </w:rPr>
          <w:t>Google</w:t>
        </w:r>
        <w:r>
          <w:rPr>
            <w:rStyle w:val="Hyperlink"/>
            <w:spacing w:val="1"/>
            <w:u w:color="0000FF"/>
          </w:rPr>
          <w:t xml:space="preserve"> </w:t>
        </w:r>
        <w:r>
          <w:rPr>
            <w:rStyle w:val="Hyperlink"/>
            <w:spacing w:val="-2"/>
            <w:u w:color="0000FF"/>
          </w:rPr>
          <w:t>Scholar</w:t>
        </w:r>
      </w:hyperlink>
    </w:p>
    <w:p w14:paraId="5A4DA629" w14:textId="77777777" w:rsidR="00D53F54" w:rsidRDefault="005D6D3F">
      <w:pPr>
        <w:pStyle w:val="BodyText"/>
        <w:spacing w:before="71"/>
        <w:ind w:left="0"/>
      </w:pPr>
      <w:r>
        <w:t xml:space="preserve"> </w:t>
      </w:r>
    </w:p>
    <w:p w14:paraId="6FEC6A7A" w14:textId="77777777" w:rsidR="00D53F54" w:rsidRDefault="005D6D3F">
      <w:pPr>
        <w:pStyle w:val="BodyText"/>
        <w:spacing w:line="360" w:lineRule="auto"/>
        <w:ind w:right="351"/>
      </w:pPr>
      <w:r>
        <w:t>de Melo, R. P., Marques, M. F. V., Navard, P., and Duque, N. P. (2017). Degradation studies</w:t>
      </w:r>
      <w:r>
        <w:rPr>
          <w:spacing w:val="-2"/>
        </w:rPr>
        <w:t xml:space="preserve"> </w:t>
      </w:r>
      <w:r>
        <w:t>and</w:t>
      </w:r>
      <w:r>
        <w:rPr>
          <w:spacing w:val="-6"/>
        </w:rPr>
        <w:t xml:space="preserve"> </w:t>
      </w:r>
      <w:r>
        <w:t>mechanical properties</w:t>
      </w:r>
      <w:r>
        <w:rPr>
          <w:spacing w:val="-3"/>
        </w:rPr>
        <w:t xml:space="preserve"> </w:t>
      </w:r>
      <w:r>
        <w:t>of</w:t>
      </w:r>
      <w:r>
        <w:rPr>
          <w:spacing w:val="-2"/>
        </w:rPr>
        <w:t xml:space="preserve"> </w:t>
      </w:r>
      <w:r>
        <w:t>treated</w:t>
      </w:r>
      <w:r>
        <w:rPr>
          <w:spacing w:val="-2"/>
        </w:rPr>
        <w:t xml:space="preserve"> </w:t>
      </w:r>
      <w:r>
        <w:t>curauá</w:t>
      </w:r>
      <w:r>
        <w:rPr>
          <w:spacing w:val="-2"/>
        </w:rPr>
        <w:t xml:space="preserve"> </w:t>
      </w:r>
      <w:r>
        <w:t>fibers</w:t>
      </w:r>
      <w:r>
        <w:rPr>
          <w:spacing w:val="-7"/>
        </w:rPr>
        <w:t xml:space="preserve"> </w:t>
      </w:r>
      <w:r>
        <w:t>and</w:t>
      </w:r>
      <w:r>
        <w:rPr>
          <w:spacing w:val="-2"/>
        </w:rPr>
        <w:t xml:space="preserve"> </w:t>
      </w:r>
      <w:r>
        <w:t>microcrystalline</w:t>
      </w:r>
      <w:r>
        <w:rPr>
          <w:spacing w:val="-2"/>
        </w:rPr>
        <w:t xml:space="preserve"> </w:t>
      </w:r>
      <w:r>
        <w:t xml:space="preserve">cellulose in composites with polyamide 6. </w:t>
      </w:r>
      <w:r>
        <w:rPr>
          <w:rFonts w:ascii="Arial" w:eastAsia="Microsoft Sans Serif" w:hAnsi="Arial"/>
          <w:i/>
        </w:rPr>
        <w:t xml:space="preserve">J. Compos. Mater. </w:t>
      </w:r>
      <w:r>
        <w:t xml:space="preserve">51, 3481–3489. doi: </w:t>
      </w:r>
      <w:r>
        <w:rPr>
          <w:spacing w:val="-2"/>
        </w:rPr>
        <w:t>10.1177/0021998317690446</w:t>
      </w:r>
    </w:p>
    <w:p w14:paraId="5BBDC6A0" w14:textId="77777777" w:rsidR="00D53F54" w:rsidRDefault="005D6D3F">
      <w:pPr>
        <w:pStyle w:val="BodyText"/>
        <w:spacing w:before="207"/>
      </w:pPr>
      <w:hyperlink r:id="rId401" w:history="1">
        <w:r>
          <w:rPr>
            <w:rStyle w:val="Hyperlink"/>
            <w:u w:color="0000FF"/>
          </w:rPr>
          <w:t>CrossRef Full Text</w:t>
        </w:r>
      </w:hyperlink>
      <w:r>
        <w:rPr>
          <w:color w:val="0000FF"/>
          <w:spacing w:val="4"/>
        </w:rPr>
        <w:t xml:space="preserve"> </w:t>
      </w:r>
      <w:r>
        <w:t>|</w:t>
      </w:r>
      <w:r>
        <w:rPr>
          <w:spacing w:val="-4"/>
        </w:rPr>
        <w:t xml:space="preserve"> </w:t>
      </w:r>
      <w:hyperlink r:id="rId402" w:history="1">
        <w:r>
          <w:rPr>
            <w:rStyle w:val="Hyperlink"/>
            <w:u w:color="0000FF"/>
          </w:rPr>
          <w:t>Google</w:t>
        </w:r>
        <w:r>
          <w:rPr>
            <w:rStyle w:val="Hyperlink"/>
            <w:spacing w:val="1"/>
            <w:u w:color="0000FF"/>
          </w:rPr>
          <w:t xml:space="preserve"> </w:t>
        </w:r>
        <w:r>
          <w:rPr>
            <w:rStyle w:val="Hyperlink"/>
            <w:spacing w:val="-2"/>
            <w:u w:color="0000FF"/>
          </w:rPr>
          <w:t>Scholar</w:t>
        </w:r>
      </w:hyperlink>
    </w:p>
    <w:p w14:paraId="1A79CF27" w14:textId="77777777" w:rsidR="00D53F54" w:rsidRDefault="005D6D3F">
      <w:pPr>
        <w:pStyle w:val="BodyText"/>
        <w:spacing w:before="70"/>
        <w:ind w:left="0"/>
      </w:pPr>
      <w:r>
        <w:t xml:space="preserve"> </w:t>
      </w:r>
    </w:p>
    <w:p w14:paraId="4E0CDBA4" w14:textId="77777777" w:rsidR="00D53F54" w:rsidRDefault="005D6D3F">
      <w:pPr>
        <w:pStyle w:val="BodyText"/>
        <w:spacing w:before="1" w:line="362" w:lineRule="auto"/>
        <w:ind w:right="356"/>
      </w:pPr>
      <w:r>
        <w:t xml:space="preserve">De Prez, J., Van Vuure, A. W., Ivens, J., Aerts, G., and Van de Voorde, I. (2018). Enzymatic treatment of flax for use in composites. </w:t>
      </w:r>
      <w:r>
        <w:rPr>
          <w:rFonts w:ascii="Arial" w:eastAsia="Microsoft Sans Serif"/>
          <w:i/>
        </w:rPr>
        <w:t xml:space="preserve">Biotechnol. Rep. </w:t>
      </w:r>
      <w:r>
        <w:t xml:space="preserve">20:e00294. doi: </w:t>
      </w:r>
      <w:r>
        <w:rPr>
          <w:spacing w:val="-2"/>
        </w:rPr>
        <w:t>10.1016/j.btre.2018.e00294</w:t>
      </w:r>
    </w:p>
    <w:p w14:paraId="5E52FF90" w14:textId="77777777" w:rsidR="00D53F54" w:rsidRDefault="005D6D3F">
      <w:pPr>
        <w:pStyle w:val="BodyText"/>
        <w:spacing w:before="200"/>
      </w:pPr>
      <w:hyperlink r:id="rId403" w:history="1">
        <w:r>
          <w:rPr>
            <w:rStyle w:val="Hyperlink"/>
            <w:u w:color="0000FF"/>
          </w:rPr>
          <w:t>PubMed Abstract</w:t>
        </w:r>
      </w:hyperlink>
      <w:r>
        <w:rPr>
          <w:color w:val="0000FF"/>
          <w:spacing w:val="3"/>
        </w:rPr>
        <w:t xml:space="preserve"> </w:t>
      </w:r>
      <w:r>
        <w:t>|</w:t>
      </w:r>
      <w:r>
        <w:rPr>
          <w:spacing w:val="-5"/>
        </w:rPr>
        <w:t xml:space="preserve"> </w:t>
      </w:r>
      <w:hyperlink r:id="rId404" w:history="1">
        <w:r>
          <w:rPr>
            <w:rStyle w:val="Hyperlink"/>
            <w:u w:color="0000FF"/>
          </w:rPr>
          <w:t>CrossRef Full</w:t>
        </w:r>
        <w:r>
          <w:rPr>
            <w:rStyle w:val="Hyperlink"/>
            <w:spacing w:val="-1"/>
            <w:u w:color="0000FF"/>
          </w:rPr>
          <w:t xml:space="preserve"> </w:t>
        </w:r>
        <w:r>
          <w:rPr>
            <w:rStyle w:val="Hyperlink"/>
            <w:u w:color="0000FF"/>
          </w:rPr>
          <w:t>Text</w:t>
        </w:r>
      </w:hyperlink>
      <w:r>
        <w:rPr>
          <w:color w:val="0000FF"/>
          <w:spacing w:val="4"/>
        </w:rPr>
        <w:t xml:space="preserve"> </w:t>
      </w:r>
      <w:r>
        <w:t>|</w:t>
      </w:r>
      <w:r>
        <w:rPr>
          <w:spacing w:val="-5"/>
        </w:rPr>
        <w:t xml:space="preserve"> </w:t>
      </w:r>
      <w:hyperlink r:id="rId405" w:history="1">
        <w:r>
          <w:rPr>
            <w:rStyle w:val="Hyperlink"/>
            <w:u w:color="0000FF"/>
          </w:rPr>
          <w:t xml:space="preserve">Google </w:t>
        </w:r>
        <w:r>
          <w:rPr>
            <w:rStyle w:val="Hyperlink"/>
            <w:spacing w:val="-2"/>
            <w:u w:color="0000FF"/>
          </w:rPr>
          <w:t>Scholar</w:t>
        </w:r>
      </w:hyperlink>
    </w:p>
    <w:p w14:paraId="3123211D" w14:textId="77777777"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14:paraId="2BBA1B4C" w14:textId="77777777" w:rsidR="00D53F54" w:rsidRDefault="005D6D3F">
      <w:pPr>
        <w:pStyle w:val="BodyText"/>
        <w:spacing w:before="80" w:line="360" w:lineRule="auto"/>
        <w:ind w:right="354"/>
      </w:pPr>
      <w:r>
        <w:lastRenderedPageBreak/>
        <w:t xml:space="preserve">Debeli, D. K., Qin, Z., and Guo, J. (2018). Study on the pre-treatment, physical and chemical properties of ramie fibers reinforced poly (Lactic Acid) (PLA) biocomposite. </w:t>
      </w:r>
      <w:r>
        <w:rPr>
          <w:rFonts w:ascii="Arial" w:eastAsia="Microsoft Sans Serif" w:hAnsi="Arial"/>
          <w:i/>
        </w:rPr>
        <w:t xml:space="preserve">J. Nat. Fibers </w:t>
      </w:r>
      <w:r>
        <w:t>15, 596–610. doi: 10.1080/15440478.2017.1349711</w:t>
      </w:r>
    </w:p>
    <w:p w14:paraId="1DB5EA35" w14:textId="77777777" w:rsidR="00D53F54" w:rsidRDefault="005D6D3F">
      <w:pPr>
        <w:pStyle w:val="BodyText"/>
        <w:spacing w:before="205"/>
      </w:pPr>
      <w:hyperlink r:id="rId406" w:history="1">
        <w:r>
          <w:rPr>
            <w:rStyle w:val="Hyperlink"/>
            <w:u w:color="0000FF"/>
          </w:rPr>
          <w:t>CrossRef Full Text</w:t>
        </w:r>
      </w:hyperlink>
      <w:r>
        <w:rPr>
          <w:color w:val="0000FF"/>
          <w:spacing w:val="4"/>
        </w:rPr>
        <w:t xml:space="preserve"> </w:t>
      </w:r>
      <w:r>
        <w:t>|</w:t>
      </w:r>
      <w:r>
        <w:rPr>
          <w:spacing w:val="-4"/>
        </w:rPr>
        <w:t xml:space="preserve"> </w:t>
      </w:r>
      <w:hyperlink r:id="rId407" w:history="1">
        <w:r>
          <w:rPr>
            <w:rStyle w:val="Hyperlink"/>
            <w:u w:color="0000FF"/>
          </w:rPr>
          <w:t>Google</w:t>
        </w:r>
        <w:r>
          <w:rPr>
            <w:rStyle w:val="Hyperlink"/>
            <w:spacing w:val="1"/>
            <w:u w:color="0000FF"/>
          </w:rPr>
          <w:t xml:space="preserve"> </w:t>
        </w:r>
        <w:r>
          <w:rPr>
            <w:rStyle w:val="Hyperlink"/>
            <w:spacing w:val="-2"/>
            <w:u w:color="0000FF"/>
          </w:rPr>
          <w:t>Scholar</w:t>
        </w:r>
      </w:hyperlink>
    </w:p>
    <w:p w14:paraId="66E6C48D" w14:textId="77777777" w:rsidR="00D53F54" w:rsidRDefault="005D6D3F">
      <w:pPr>
        <w:pStyle w:val="BodyText"/>
        <w:spacing w:before="71"/>
        <w:ind w:left="0"/>
      </w:pPr>
      <w:r>
        <w:t xml:space="preserve"> </w:t>
      </w:r>
    </w:p>
    <w:p w14:paraId="3E0F3222" w14:textId="77777777" w:rsidR="00D53F54" w:rsidRDefault="005D6D3F">
      <w:pPr>
        <w:pStyle w:val="BodyText"/>
        <w:spacing w:line="360" w:lineRule="auto"/>
        <w:ind w:right="355"/>
      </w:pPr>
      <w:r>
        <w:t xml:space="preserve">Deshpande, A. P., Bhaskar Rao, M., and Lakshmana Rao, C. (2000). Extraction of bamboo fibers and their use as reinforcement in polymeric composites. </w:t>
      </w:r>
      <w:r>
        <w:rPr>
          <w:rFonts w:ascii="Arial" w:eastAsia="Microsoft Sans Serif" w:hAnsi="Arial"/>
          <w:i/>
        </w:rPr>
        <w:t xml:space="preserve">J. Appl. Polym. Sci. </w:t>
      </w:r>
      <w:r>
        <w:t>76,</w:t>
      </w:r>
      <w:r>
        <w:rPr>
          <w:spacing w:val="-5"/>
        </w:rPr>
        <w:t xml:space="preserve"> </w:t>
      </w:r>
      <w:r>
        <w:t>83–92</w:t>
      </w:r>
      <w:r>
        <w:rPr>
          <w:spacing w:val="-5"/>
        </w:rPr>
        <w:t xml:space="preserve"> </w:t>
      </w:r>
      <w:r>
        <w:t>doi:</w:t>
      </w:r>
      <w:r>
        <w:rPr>
          <w:spacing w:val="-11"/>
        </w:rPr>
        <w:t xml:space="preserve"> </w:t>
      </w:r>
      <w:r>
        <w:t xml:space="preserve">10.1002/(SICI)1097-4628(20000404)76:1&lt;83::AID-APP11&gt;3.0.CO;2- </w:t>
      </w:r>
      <w:r>
        <w:rPr>
          <w:spacing w:val="-10"/>
        </w:rPr>
        <w:t>L</w:t>
      </w:r>
    </w:p>
    <w:p w14:paraId="6803252E" w14:textId="77777777" w:rsidR="00D53F54" w:rsidRDefault="005D6D3F">
      <w:pPr>
        <w:pStyle w:val="BodyText"/>
        <w:spacing w:before="204"/>
      </w:pPr>
      <w:r>
        <w:rPr>
          <w:color w:val="0000FF"/>
          <w:u w:val="single" w:color="0000FF"/>
        </w:rPr>
        <w:t>CrossRef Full Text</w:t>
      </w:r>
      <w:r>
        <w:rPr>
          <w:color w:val="0000FF"/>
          <w:spacing w:val="4"/>
        </w:rPr>
        <w:t xml:space="preserve"> </w:t>
      </w:r>
      <w:r>
        <w:t>|</w:t>
      </w:r>
      <w:r>
        <w:rPr>
          <w:spacing w:val="-4"/>
        </w:rPr>
        <w:t xml:space="preserve"> </w:t>
      </w:r>
      <w:hyperlink r:id="rId408" w:history="1">
        <w:r>
          <w:rPr>
            <w:rStyle w:val="Hyperlink"/>
            <w:u w:color="0000FF"/>
          </w:rPr>
          <w:t>Google</w:t>
        </w:r>
        <w:r>
          <w:rPr>
            <w:rStyle w:val="Hyperlink"/>
            <w:spacing w:val="1"/>
            <w:u w:color="0000FF"/>
          </w:rPr>
          <w:t xml:space="preserve"> </w:t>
        </w:r>
        <w:r>
          <w:rPr>
            <w:rStyle w:val="Hyperlink"/>
            <w:spacing w:val="-2"/>
            <w:u w:color="0000FF"/>
          </w:rPr>
          <w:t>Scholar</w:t>
        </w:r>
      </w:hyperlink>
    </w:p>
    <w:p w14:paraId="5BB645F4" w14:textId="77777777" w:rsidR="00D53F54" w:rsidRDefault="005D6D3F">
      <w:pPr>
        <w:pStyle w:val="BodyText"/>
        <w:spacing w:before="72"/>
        <w:ind w:left="0"/>
      </w:pPr>
      <w:r>
        <w:t xml:space="preserve"> </w:t>
      </w:r>
    </w:p>
    <w:p w14:paraId="7AA67F39" w14:textId="77777777" w:rsidR="00D53F54" w:rsidRDefault="005D6D3F">
      <w:pPr>
        <w:spacing w:line="360" w:lineRule="auto"/>
        <w:ind w:left="360" w:right="352"/>
        <w:jc w:val="both"/>
        <w:rPr>
          <w:sz w:val="24"/>
          <w:szCs w:val="24"/>
        </w:rPr>
      </w:pPr>
      <w:r>
        <w:rPr>
          <w:sz w:val="24"/>
          <w:szCs w:val="24"/>
        </w:rPr>
        <w:t>Devaraju,</w:t>
      </w:r>
      <w:r>
        <w:rPr>
          <w:spacing w:val="80"/>
          <w:sz w:val="24"/>
          <w:szCs w:val="24"/>
        </w:rPr>
        <w:t xml:space="preserve"> </w:t>
      </w:r>
      <w:r>
        <w:rPr>
          <w:sz w:val="24"/>
          <w:szCs w:val="24"/>
        </w:rPr>
        <w:t>A.,</w:t>
      </w:r>
      <w:r>
        <w:rPr>
          <w:spacing w:val="73"/>
          <w:w w:val="150"/>
          <w:sz w:val="24"/>
          <w:szCs w:val="24"/>
        </w:rPr>
        <w:t xml:space="preserve"> </w:t>
      </w:r>
      <w:r>
        <w:rPr>
          <w:sz w:val="24"/>
          <w:szCs w:val="24"/>
        </w:rPr>
        <w:t>and</w:t>
      </w:r>
      <w:r>
        <w:rPr>
          <w:spacing w:val="80"/>
          <w:sz w:val="24"/>
          <w:szCs w:val="24"/>
        </w:rPr>
        <w:t xml:space="preserve"> </w:t>
      </w:r>
      <w:r>
        <w:rPr>
          <w:sz w:val="24"/>
          <w:szCs w:val="24"/>
        </w:rPr>
        <w:t>Harikumar,</w:t>
      </w:r>
      <w:r>
        <w:rPr>
          <w:spacing w:val="80"/>
          <w:sz w:val="24"/>
          <w:szCs w:val="24"/>
        </w:rPr>
        <w:t xml:space="preserve"> </w:t>
      </w:r>
      <w:r>
        <w:rPr>
          <w:sz w:val="24"/>
          <w:szCs w:val="24"/>
        </w:rPr>
        <w:t>R.</w:t>
      </w:r>
      <w:r>
        <w:rPr>
          <w:spacing w:val="80"/>
          <w:sz w:val="24"/>
          <w:szCs w:val="24"/>
        </w:rPr>
        <w:t xml:space="preserve"> </w:t>
      </w:r>
      <w:r>
        <w:rPr>
          <w:sz w:val="24"/>
          <w:szCs w:val="24"/>
        </w:rPr>
        <w:t>(2019).</w:t>
      </w:r>
      <w:r>
        <w:rPr>
          <w:spacing w:val="80"/>
          <w:sz w:val="24"/>
          <w:szCs w:val="24"/>
        </w:rPr>
        <w:t xml:space="preserve"> </w:t>
      </w:r>
      <w:r>
        <w:rPr>
          <w:sz w:val="24"/>
          <w:szCs w:val="24"/>
        </w:rPr>
        <w:t>“Life</w:t>
      </w:r>
      <w:r>
        <w:rPr>
          <w:spacing w:val="80"/>
          <w:sz w:val="24"/>
          <w:szCs w:val="24"/>
        </w:rPr>
        <w:t xml:space="preserve"> </w:t>
      </w:r>
      <w:r>
        <w:rPr>
          <w:sz w:val="24"/>
          <w:szCs w:val="24"/>
        </w:rPr>
        <w:t>cycle</w:t>
      </w:r>
      <w:r>
        <w:rPr>
          <w:spacing w:val="73"/>
          <w:w w:val="150"/>
          <w:sz w:val="24"/>
          <w:szCs w:val="24"/>
        </w:rPr>
        <w:t xml:space="preserve"> </w:t>
      </w:r>
      <w:r>
        <w:rPr>
          <w:sz w:val="24"/>
          <w:szCs w:val="24"/>
        </w:rPr>
        <w:t>assessment</w:t>
      </w:r>
      <w:r>
        <w:rPr>
          <w:spacing w:val="80"/>
          <w:sz w:val="24"/>
          <w:szCs w:val="24"/>
        </w:rPr>
        <w:t xml:space="preserve"> </w:t>
      </w:r>
      <w:r>
        <w:rPr>
          <w:sz w:val="24"/>
          <w:szCs w:val="24"/>
        </w:rPr>
        <w:t>of</w:t>
      </w:r>
      <w:r>
        <w:rPr>
          <w:spacing w:val="80"/>
          <w:sz w:val="24"/>
          <w:szCs w:val="24"/>
        </w:rPr>
        <w:t xml:space="preserve"> </w:t>
      </w:r>
      <w:r>
        <w:rPr>
          <w:sz w:val="24"/>
          <w:szCs w:val="24"/>
        </w:rPr>
        <w:t>sisal</w:t>
      </w:r>
      <w:r>
        <w:rPr>
          <w:spacing w:val="76"/>
          <w:w w:val="150"/>
          <w:sz w:val="24"/>
          <w:szCs w:val="24"/>
        </w:rPr>
        <w:t xml:space="preserve"> </w:t>
      </w:r>
      <w:r>
        <w:rPr>
          <w:sz w:val="24"/>
          <w:szCs w:val="24"/>
        </w:rPr>
        <w:t>fiber,”</w:t>
      </w:r>
      <w:r>
        <w:rPr>
          <w:spacing w:val="40"/>
          <w:sz w:val="24"/>
          <w:szCs w:val="24"/>
        </w:rPr>
        <w:t xml:space="preserve"> </w:t>
      </w:r>
      <w:r>
        <w:rPr>
          <w:sz w:val="24"/>
          <w:szCs w:val="24"/>
        </w:rPr>
        <w:t xml:space="preserve">in </w:t>
      </w:r>
      <w:r>
        <w:rPr>
          <w:rFonts w:ascii="Arial" w:eastAsia="Microsoft Sans Serif" w:hAnsi="Arial"/>
          <w:i/>
          <w:sz w:val="24"/>
          <w:szCs w:val="24"/>
        </w:rPr>
        <w:t>Reference</w:t>
      </w:r>
      <w:r>
        <w:rPr>
          <w:rFonts w:ascii="Arial" w:eastAsia="Microsoft Sans Serif" w:hAnsi="Arial"/>
          <w:i/>
          <w:spacing w:val="-4"/>
          <w:sz w:val="24"/>
          <w:szCs w:val="24"/>
        </w:rPr>
        <w:t xml:space="preserve"> </w:t>
      </w:r>
      <w:r>
        <w:rPr>
          <w:rFonts w:ascii="Arial" w:eastAsia="Microsoft Sans Serif" w:hAnsi="Arial"/>
          <w:i/>
          <w:sz w:val="24"/>
          <w:szCs w:val="24"/>
        </w:rPr>
        <w:t>Module</w:t>
      </w:r>
      <w:r>
        <w:rPr>
          <w:rFonts w:ascii="Arial" w:eastAsia="Microsoft Sans Serif" w:hAnsi="Arial"/>
          <w:i/>
          <w:spacing w:val="-4"/>
          <w:sz w:val="24"/>
          <w:szCs w:val="24"/>
        </w:rPr>
        <w:t xml:space="preserve"> </w:t>
      </w:r>
      <w:r>
        <w:rPr>
          <w:rFonts w:ascii="Arial" w:eastAsia="Microsoft Sans Serif" w:hAnsi="Arial"/>
          <w:i/>
          <w:sz w:val="24"/>
          <w:szCs w:val="24"/>
        </w:rPr>
        <w:t>in</w:t>
      </w:r>
      <w:r>
        <w:rPr>
          <w:rFonts w:ascii="Arial" w:eastAsia="Microsoft Sans Serif" w:hAnsi="Arial"/>
          <w:i/>
          <w:spacing w:val="-4"/>
          <w:sz w:val="24"/>
          <w:szCs w:val="24"/>
        </w:rPr>
        <w:t xml:space="preserve"> </w:t>
      </w:r>
      <w:r>
        <w:rPr>
          <w:rFonts w:ascii="Arial" w:eastAsia="Microsoft Sans Serif" w:hAnsi="Arial"/>
          <w:i/>
          <w:sz w:val="24"/>
          <w:szCs w:val="24"/>
        </w:rPr>
        <w:t>Materials</w:t>
      </w:r>
      <w:r>
        <w:rPr>
          <w:rFonts w:ascii="Arial" w:eastAsia="Microsoft Sans Serif" w:hAnsi="Arial"/>
          <w:i/>
          <w:spacing w:val="-4"/>
          <w:sz w:val="24"/>
          <w:szCs w:val="24"/>
        </w:rPr>
        <w:t xml:space="preserve"> </w:t>
      </w:r>
      <w:r>
        <w:rPr>
          <w:rFonts w:ascii="Arial" w:eastAsia="Microsoft Sans Serif" w:hAnsi="Arial"/>
          <w:i/>
          <w:sz w:val="24"/>
          <w:szCs w:val="24"/>
        </w:rPr>
        <w:t>Science</w:t>
      </w:r>
      <w:r>
        <w:rPr>
          <w:rFonts w:ascii="Arial" w:eastAsia="Microsoft Sans Serif" w:hAnsi="Arial"/>
          <w:i/>
          <w:spacing w:val="-4"/>
          <w:sz w:val="24"/>
          <w:szCs w:val="24"/>
        </w:rPr>
        <w:t xml:space="preserve"> </w:t>
      </w:r>
      <w:r>
        <w:rPr>
          <w:rFonts w:ascii="Arial" w:eastAsia="Microsoft Sans Serif" w:hAnsi="Arial"/>
          <w:i/>
          <w:sz w:val="24"/>
          <w:szCs w:val="24"/>
        </w:rPr>
        <w:t>and</w:t>
      </w:r>
      <w:r>
        <w:rPr>
          <w:rFonts w:ascii="Arial" w:eastAsia="Microsoft Sans Serif" w:hAnsi="Arial"/>
          <w:i/>
          <w:spacing w:val="-4"/>
          <w:sz w:val="24"/>
          <w:szCs w:val="24"/>
        </w:rPr>
        <w:t xml:space="preserve"> </w:t>
      </w:r>
      <w:r>
        <w:rPr>
          <w:rFonts w:ascii="Arial" w:eastAsia="Microsoft Sans Serif" w:hAnsi="Arial"/>
          <w:i/>
          <w:sz w:val="24"/>
          <w:szCs w:val="24"/>
        </w:rPr>
        <w:t>Materials</w:t>
      </w:r>
      <w:r>
        <w:rPr>
          <w:rFonts w:ascii="Arial" w:eastAsia="Microsoft Sans Serif" w:hAnsi="Arial"/>
          <w:i/>
          <w:spacing w:val="-4"/>
          <w:sz w:val="24"/>
          <w:szCs w:val="24"/>
        </w:rPr>
        <w:t xml:space="preserve"> </w:t>
      </w:r>
      <w:r>
        <w:rPr>
          <w:rFonts w:ascii="Arial" w:eastAsia="Microsoft Sans Serif" w:hAnsi="Arial"/>
          <w:i/>
          <w:sz w:val="24"/>
          <w:szCs w:val="24"/>
        </w:rPr>
        <w:t xml:space="preserve">Engineering </w:t>
      </w:r>
      <w:r>
        <w:rPr>
          <w:sz w:val="24"/>
          <w:szCs w:val="24"/>
        </w:rPr>
        <w:t>(Elsevier Ltd.).</w:t>
      </w:r>
      <w:r>
        <w:rPr>
          <w:spacing w:val="-1"/>
          <w:sz w:val="24"/>
          <w:szCs w:val="24"/>
        </w:rPr>
        <w:t xml:space="preserve"> </w:t>
      </w:r>
      <w:r>
        <w:rPr>
          <w:sz w:val="24"/>
          <w:szCs w:val="24"/>
        </w:rPr>
        <w:t xml:space="preserve">doi: </w:t>
      </w:r>
      <w:r>
        <w:rPr>
          <w:spacing w:val="-2"/>
          <w:sz w:val="24"/>
          <w:szCs w:val="24"/>
        </w:rPr>
        <w:t>10.1016/B978-0-12-803581-8.10552-1</w:t>
      </w:r>
    </w:p>
    <w:p w14:paraId="606BA8E3" w14:textId="77777777" w:rsidR="00D53F54" w:rsidRDefault="005D6D3F">
      <w:pPr>
        <w:pStyle w:val="BodyText"/>
        <w:spacing w:before="203"/>
      </w:pPr>
      <w:hyperlink r:id="rId409" w:history="1">
        <w:r>
          <w:rPr>
            <w:rStyle w:val="Hyperlink"/>
            <w:u w:color="0000FF"/>
          </w:rPr>
          <w:t>CrossRef Full Text</w:t>
        </w:r>
      </w:hyperlink>
      <w:r>
        <w:rPr>
          <w:color w:val="0000FF"/>
          <w:spacing w:val="4"/>
        </w:rPr>
        <w:t xml:space="preserve"> </w:t>
      </w:r>
      <w:r>
        <w:t>|</w:t>
      </w:r>
      <w:r>
        <w:rPr>
          <w:spacing w:val="-4"/>
        </w:rPr>
        <w:t xml:space="preserve"> </w:t>
      </w:r>
      <w:hyperlink r:id="rId410" w:history="1">
        <w:r>
          <w:rPr>
            <w:rStyle w:val="Hyperlink"/>
            <w:u w:color="0000FF"/>
          </w:rPr>
          <w:t>Google</w:t>
        </w:r>
        <w:r>
          <w:rPr>
            <w:rStyle w:val="Hyperlink"/>
            <w:spacing w:val="1"/>
            <w:u w:color="0000FF"/>
          </w:rPr>
          <w:t xml:space="preserve"> </w:t>
        </w:r>
        <w:r>
          <w:rPr>
            <w:rStyle w:val="Hyperlink"/>
            <w:spacing w:val="-2"/>
            <w:u w:color="0000FF"/>
          </w:rPr>
          <w:t>Scholar</w:t>
        </w:r>
      </w:hyperlink>
    </w:p>
    <w:p w14:paraId="1D3AFDFC" w14:textId="77777777" w:rsidR="00D53F54" w:rsidRDefault="005D6D3F">
      <w:pPr>
        <w:pStyle w:val="BodyText"/>
        <w:spacing w:before="71"/>
        <w:ind w:left="0"/>
      </w:pPr>
      <w:r>
        <w:t xml:space="preserve"> </w:t>
      </w:r>
    </w:p>
    <w:p w14:paraId="7B2E6723" w14:textId="77777777" w:rsidR="00D53F54" w:rsidRDefault="005D6D3F">
      <w:pPr>
        <w:pStyle w:val="BodyText"/>
        <w:spacing w:line="362" w:lineRule="auto"/>
        <w:ind w:right="351"/>
      </w:pPr>
      <w:r>
        <w:t>Dixit, S., Goel, R., Dubey, A., Shivhare, P. R., and Bhalavi, T. (2017). Natural fibre reinforced</w:t>
      </w:r>
      <w:r>
        <w:rPr>
          <w:spacing w:val="-11"/>
        </w:rPr>
        <w:t xml:space="preserve"> </w:t>
      </w:r>
      <w:r>
        <w:t>polymer</w:t>
      </w:r>
      <w:r>
        <w:rPr>
          <w:spacing w:val="-10"/>
        </w:rPr>
        <w:t xml:space="preserve"> </w:t>
      </w:r>
      <w:r>
        <w:t>composite</w:t>
      </w:r>
      <w:r>
        <w:rPr>
          <w:spacing w:val="-10"/>
        </w:rPr>
        <w:t xml:space="preserve"> </w:t>
      </w:r>
      <w:r>
        <w:t>materials</w:t>
      </w:r>
      <w:r>
        <w:rPr>
          <w:spacing w:val="-4"/>
        </w:rPr>
        <w:t xml:space="preserve"> </w:t>
      </w:r>
      <w:r>
        <w:t>-</w:t>
      </w:r>
      <w:r>
        <w:rPr>
          <w:spacing w:val="-10"/>
        </w:rPr>
        <w:t xml:space="preserve"> </w:t>
      </w:r>
      <w:r>
        <w:t>A</w:t>
      </w:r>
      <w:r>
        <w:rPr>
          <w:spacing w:val="-13"/>
        </w:rPr>
        <w:t xml:space="preserve"> </w:t>
      </w:r>
      <w:r>
        <w:t xml:space="preserve">review. </w:t>
      </w:r>
      <w:r>
        <w:rPr>
          <w:rFonts w:ascii="Arial" w:eastAsia="Microsoft Sans Serif" w:hAnsi="Arial"/>
          <w:i/>
        </w:rPr>
        <w:t>Polym.</w:t>
      </w:r>
      <w:r>
        <w:rPr>
          <w:rFonts w:ascii="Arial" w:eastAsia="Microsoft Sans Serif" w:hAnsi="Arial"/>
          <w:i/>
          <w:spacing w:val="-14"/>
        </w:rPr>
        <w:t xml:space="preserve"> </w:t>
      </w:r>
      <w:r>
        <w:rPr>
          <w:rFonts w:ascii="Arial" w:eastAsia="Microsoft Sans Serif" w:hAnsi="Arial"/>
          <w:i/>
        </w:rPr>
        <w:t>Renew.</w:t>
      </w:r>
      <w:r>
        <w:rPr>
          <w:rFonts w:ascii="Arial" w:eastAsia="Microsoft Sans Serif" w:hAnsi="Arial"/>
          <w:i/>
          <w:spacing w:val="-14"/>
        </w:rPr>
        <w:t xml:space="preserve"> </w:t>
      </w:r>
      <w:r>
        <w:rPr>
          <w:rFonts w:ascii="Arial" w:eastAsia="Microsoft Sans Serif" w:hAnsi="Arial"/>
          <w:i/>
        </w:rPr>
        <w:t xml:space="preserve">Resour. </w:t>
      </w:r>
      <w:r>
        <w:t>8,</w:t>
      </w:r>
      <w:r>
        <w:rPr>
          <w:spacing w:val="-11"/>
        </w:rPr>
        <w:t xml:space="preserve"> </w:t>
      </w:r>
      <w:r>
        <w:t>71–78.</w:t>
      </w:r>
      <w:r>
        <w:rPr>
          <w:spacing w:val="-11"/>
        </w:rPr>
        <w:t xml:space="preserve"> </w:t>
      </w:r>
      <w:r>
        <w:t xml:space="preserve">doi: </w:t>
      </w:r>
      <w:r>
        <w:rPr>
          <w:spacing w:val="-2"/>
        </w:rPr>
        <w:t>10.1177/204124791700800203</w:t>
      </w:r>
    </w:p>
    <w:p w14:paraId="3E37AB91" w14:textId="77777777" w:rsidR="00D53F54" w:rsidRDefault="005D6D3F">
      <w:pPr>
        <w:pStyle w:val="BodyText"/>
        <w:spacing w:before="200"/>
      </w:pPr>
      <w:hyperlink r:id="rId411" w:history="1">
        <w:r>
          <w:rPr>
            <w:rStyle w:val="Hyperlink"/>
            <w:u w:color="0000FF"/>
          </w:rPr>
          <w:t>CrossRef Full Text</w:t>
        </w:r>
      </w:hyperlink>
      <w:r>
        <w:rPr>
          <w:color w:val="0000FF"/>
          <w:spacing w:val="4"/>
        </w:rPr>
        <w:t xml:space="preserve"> </w:t>
      </w:r>
      <w:r>
        <w:t>|</w:t>
      </w:r>
      <w:r>
        <w:rPr>
          <w:spacing w:val="-4"/>
        </w:rPr>
        <w:t xml:space="preserve"> </w:t>
      </w:r>
      <w:hyperlink r:id="rId412" w:history="1">
        <w:r>
          <w:rPr>
            <w:rStyle w:val="Hyperlink"/>
            <w:u w:color="0000FF"/>
          </w:rPr>
          <w:t>Google</w:t>
        </w:r>
        <w:r>
          <w:rPr>
            <w:rStyle w:val="Hyperlink"/>
            <w:spacing w:val="1"/>
            <w:u w:color="0000FF"/>
          </w:rPr>
          <w:t xml:space="preserve"> </w:t>
        </w:r>
        <w:r>
          <w:rPr>
            <w:rStyle w:val="Hyperlink"/>
            <w:spacing w:val="-2"/>
            <w:u w:color="0000FF"/>
          </w:rPr>
          <w:t>Scholar</w:t>
        </w:r>
      </w:hyperlink>
    </w:p>
    <w:p w14:paraId="78BDAB45" w14:textId="77777777" w:rsidR="00D53F54" w:rsidRDefault="005D6D3F">
      <w:pPr>
        <w:pStyle w:val="BodyText"/>
        <w:spacing w:before="66"/>
        <w:ind w:left="0"/>
      </w:pPr>
      <w:r>
        <w:t xml:space="preserve"> </w:t>
      </w:r>
    </w:p>
    <w:p w14:paraId="1F606EDA" w14:textId="77777777" w:rsidR="00D53F54" w:rsidRDefault="005D6D3F">
      <w:pPr>
        <w:pStyle w:val="BodyText"/>
        <w:spacing w:before="1" w:line="362" w:lineRule="auto"/>
        <w:ind w:right="354"/>
      </w:pPr>
      <w:r>
        <w:t>Dolez, P. I., Arfaoui, M. A., Dub,é, M., and David, É. (2017). Hydrophobic treatments for natural</w:t>
      </w:r>
      <w:r>
        <w:rPr>
          <w:spacing w:val="-2"/>
        </w:rPr>
        <w:t xml:space="preserve"> </w:t>
      </w:r>
      <w:r>
        <w:t>fibers</w:t>
      </w:r>
      <w:r>
        <w:rPr>
          <w:spacing w:val="-7"/>
        </w:rPr>
        <w:t xml:space="preserve"> </w:t>
      </w:r>
      <w:r>
        <w:t>based</w:t>
      </w:r>
      <w:r>
        <w:rPr>
          <w:spacing w:val="-1"/>
        </w:rPr>
        <w:t xml:space="preserve"> </w:t>
      </w:r>
      <w:r>
        <w:t>on</w:t>
      </w:r>
      <w:r>
        <w:rPr>
          <w:spacing w:val="-1"/>
        </w:rPr>
        <w:t xml:space="preserve"> </w:t>
      </w:r>
      <w:r>
        <w:t>metal oxide</w:t>
      </w:r>
      <w:r>
        <w:rPr>
          <w:spacing w:val="-1"/>
        </w:rPr>
        <w:t xml:space="preserve"> </w:t>
      </w:r>
      <w:r>
        <w:t>nanoparticles</w:t>
      </w:r>
      <w:r>
        <w:rPr>
          <w:spacing w:val="-7"/>
        </w:rPr>
        <w:t xml:space="preserve"> </w:t>
      </w:r>
      <w:r>
        <w:t>and</w:t>
      </w:r>
      <w:r>
        <w:rPr>
          <w:spacing w:val="-6"/>
        </w:rPr>
        <w:t xml:space="preserve"> </w:t>
      </w:r>
      <w:r>
        <w:t>fatty</w:t>
      </w:r>
      <w:r>
        <w:rPr>
          <w:spacing w:val="-7"/>
        </w:rPr>
        <w:t xml:space="preserve"> </w:t>
      </w:r>
      <w:r>
        <w:t xml:space="preserve">acids. </w:t>
      </w:r>
      <w:r>
        <w:rPr>
          <w:rFonts w:ascii="Arial" w:eastAsia="Microsoft Sans Serif" w:hAnsi="Arial"/>
          <w:i/>
        </w:rPr>
        <w:t>Proc.</w:t>
      </w:r>
      <w:r>
        <w:rPr>
          <w:rFonts w:ascii="Arial" w:eastAsia="Microsoft Sans Serif" w:hAnsi="Arial"/>
          <w:i/>
          <w:spacing w:val="-4"/>
        </w:rPr>
        <w:t xml:space="preserve"> </w:t>
      </w:r>
      <w:r>
        <w:rPr>
          <w:rFonts w:ascii="Arial" w:eastAsia="Microsoft Sans Serif" w:hAnsi="Arial"/>
          <w:i/>
        </w:rPr>
        <w:t xml:space="preserve">Eng. </w:t>
      </w:r>
      <w:r>
        <w:t>200,</w:t>
      </w:r>
      <w:r>
        <w:rPr>
          <w:spacing w:val="-6"/>
        </w:rPr>
        <w:t xml:space="preserve"> </w:t>
      </w:r>
      <w:r>
        <w:t>81–88. doi: 10.1016/j.proeng.2017.07.013</w:t>
      </w:r>
    </w:p>
    <w:p w14:paraId="5189738A" w14:textId="77777777" w:rsidR="00D53F54" w:rsidRDefault="005D6D3F">
      <w:pPr>
        <w:pStyle w:val="BodyText"/>
        <w:spacing w:before="200"/>
      </w:pPr>
      <w:hyperlink r:id="rId413" w:history="1">
        <w:r>
          <w:rPr>
            <w:rStyle w:val="Hyperlink"/>
            <w:u w:color="0000FF"/>
          </w:rPr>
          <w:t>CrossRef Full Text</w:t>
        </w:r>
      </w:hyperlink>
      <w:r>
        <w:rPr>
          <w:color w:val="0000FF"/>
          <w:spacing w:val="4"/>
        </w:rPr>
        <w:t xml:space="preserve"> </w:t>
      </w:r>
      <w:r>
        <w:t>|</w:t>
      </w:r>
      <w:r>
        <w:rPr>
          <w:spacing w:val="-4"/>
        </w:rPr>
        <w:t xml:space="preserve"> </w:t>
      </w:r>
      <w:hyperlink r:id="rId414" w:history="1">
        <w:r>
          <w:rPr>
            <w:rStyle w:val="Hyperlink"/>
            <w:u w:color="0000FF"/>
          </w:rPr>
          <w:t>Google</w:t>
        </w:r>
        <w:r>
          <w:rPr>
            <w:rStyle w:val="Hyperlink"/>
            <w:spacing w:val="1"/>
            <w:u w:color="0000FF"/>
          </w:rPr>
          <w:t xml:space="preserve"> </w:t>
        </w:r>
        <w:r>
          <w:rPr>
            <w:rStyle w:val="Hyperlink"/>
            <w:spacing w:val="-2"/>
            <w:u w:color="0000FF"/>
          </w:rPr>
          <w:t>Scholar</w:t>
        </w:r>
      </w:hyperlink>
    </w:p>
    <w:p w14:paraId="212266E0" w14:textId="77777777" w:rsidR="00D53F54" w:rsidRDefault="005D6D3F">
      <w:pPr>
        <w:pStyle w:val="BodyText"/>
        <w:spacing w:before="71"/>
        <w:ind w:left="0"/>
      </w:pPr>
      <w:r>
        <w:t xml:space="preserve"> </w:t>
      </w:r>
    </w:p>
    <w:p w14:paraId="3FD16EE0" w14:textId="77777777" w:rsidR="00D53F54" w:rsidRDefault="005D6D3F">
      <w:pPr>
        <w:pStyle w:val="BodyText"/>
        <w:spacing w:line="360" w:lineRule="auto"/>
        <w:ind w:right="378"/>
      </w:pPr>
      <w:r>
        <w:t xml:space="preserve">Dong, T., Xu, G., and Wang, F. (2015). Adsorption and adhesiveness of kapok fiber to different oils. </w:t>
      </w:r>
      <w:r>
        <w:rPr>
          <w:rFonts w:ascii="Arial" w:eastAsia="Microsoft Sans Serif" w:hAnsi="Arial"/>
          <w:i/>
        </w:rPr>
        <w:t xml:space="preserve">J. Hazard. Mater. </w:t>
      </w:r>
      <w:r>
        <w:t>296, 101–111. doi: 10.1016/j.jhazmat.2015.03.040</w:t>
      </w:r>
    </w:p>
    <w:p w14:paraId="6097567F" w14:textId="77777777" w:rsidR="00D53F54" w:rsidRDefault="005D6D3F">
      <w:pPr>
        <w:pStyle w:val="BodyText"/>
        <w:spacing w:before="201"/>
      </w:pPr>
      <w:hyperlink r:id="rId415" w:history="1">
        <w:r>
          <w:rPr>
            <w:rStyle w:val="Hyperlink"/>
            <w:u w:color="0000FF"/>
          </w:rPr>
          <w:t>PubMed Abstract</w:t>
        </w:r>
      </w:hyperlink>
      <w:r>
        <w:rPr>
          <w:color w:val="0000FF"/>
          <w:spacing w:val="3"/>
        </w:rPr>
        <w:t xml:space="preserve"> </w:t>
      </w:r>
      <w:r>
        <w:t>|</w:t>
      </w:r>
      <w:r>
        <w:rPr>
          <w:spacing w:val="-5"/>
        </w:rPr>
        <w:t xml:space="preserve"> </w:t>
      </w:r>
      <w:hyperlink r:id="rId416" w:history="1">
        <w:r>
          <w:rPr>
            <w:rStyle w:val="Hyperlink"/>
            <w:u w:color="0000FF"/>
          </w:rPr>
          <w:t>CrossRef Full</w:t>
        </w:r>
        <w:r>
          <w:rPr>
            <w:rStyle w:val="Hyperlink"/>
            <w:spacing w:val="-1"/>
            <w:u w:color="0000FF"/>
          </w:rPr>
          <w:t xml:space="preserve"> </w:t>
        </w:r>
        <w:r>
          <w:rPr>
            <w:rStyle w:val="Hyperlink"/>
            <w:u w:color="0000FF"/>
          </w:rPr>
          <w:t>Text</w:t>
        </w:r>
      </w:hyperlink>
      <w:r>
        <w:rPr>
          <w:color w:val="0000FF"/>
          <w:spacing w:val="4"/>
        </w:rPr>
        <w:t xml:space="preserve"> </w:t>
      </w:r>
      <w:r>
        <w:t>|</w:t>
      </w:r>
      <w:r>
        <w:rPr>
          <w:spacing w:val="-5"/>
        </w:rPr>
        <w:t xml:space="preserve"> </w:t>
      </w:r>
      <w:hyperlink r:id="rId417" w:history="1">
        <w:r>
          <w:rPr>
            <w:rStyle w:val="Hyperlink"/>
            <w:u w:color="0000FF"/>
          </w:rPr>
          <w:t xml:space="preserve">Google </w:t>
        </w:r>
        <w:r>
          <w:rPr>
            <w:rStyle w:val="Hyperlink"/>
            <w:spacing w:val="-2"/>
            <w:u w:color="0000FF"/>
          </w:rPr>
          <w:t>Scholar</w:t>
        </w:r>
      </w:hyperlink>
    </w:p>
    <w:p w14:paraId="28DE3F26" w14:textId="77777777"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14:paraId="712955B1" w14:textId="77777777" w:rsidR="00D53F54" w:rsidRDefault="005D6D3F">
      <w:pPr>
        <w:pStyle w:val="BodyText"/>
        <w:spacing w:before="80"/>
      </w:pPr>
      <w:r>
        <w:lastRenderedPageBreak/>
        <w:t>dos</w:t>
      </w:r>
      <w:r>
        <w:rPr>
          <w:spacing w:val="-13"/>
        </w:rPr>
        <w:t xml:space="preserve"> </w:t>
      </w:r>
      <w:r>
        <w:t>Santos,</w:t>
      </w:r>
      <w:r>
        <w:rPr>
          <w:spacing w:val="-12"/>
        </w:rPr>
        <w:t xml:space="preserve"> </w:t>
      </w:r>
      <w:r>
        <w:t>J.</w:t>
      </w:r>
      <w:r>
        <w:rPr>
          <w:spacing w:val="-13"/>
        </w:rPr>
        <w:t xml:space="preserve"> </w:t>
      </w:r>
      <w:r>
        <w:t>C.,</w:t>
      </w:r>
      <w:r>
        <w:rPr>
          <w:spacing w:val="-12"/>
        </w:rPr>
        <w:t xml:space="preserve"> </w:t>
      </w:r>
      <w:r>
        <w:t>Siqueira,</w:t>
      </w:r>
      <w:r>
        <w:rPr>
          <w:spacing w:val="-12"/>
        </w:rPr>
        <w:t xml:space="preserve"> </w:t>
      </w:r>
      <w:r>
        <w:t>R.</w:t>
      </w:r>
      <w:r>
        <w:rPr>
          <w:spacing w:val="-13"/>
        </w:rPr>
        <w:t xml:space="preserve"> </w:t>
      </w:r>
      <w:r>
        <w:t>L.,</w:t>
      </w:r>
      <w:r>
        <w:rPr>
          <w:spacing w:val="-12"/>
        </w:rPr>
        <w:t xml:space="preserve"> </w:t>
      </w:r>
      <w:r>
        <w:t>Vieira,</w:t>
      </w:r>
      <w:r>
        <w:rPr>
          <w:spacing w:val="-13"/>
        </w:rPr>
        <w:t xml:space="preserve"> </w:t>
      </w:r>
      <w:r>
        <w:t>L.</w:t>
      </w:r>
      <w:r>
        <w:rPr>
          <w:spacing w:val="-12"/>
        </w:rPr>
        <w:t xml:space="preserve"> </w:t>
      </w:r>
      <w:r>
        <w:t>M.</w:t>
      </w:r>
      <w:r>
        <w:rPr>
          <w:spacing w:val="-12"/>
        </w:rPr>
        <w:t xml:space="preserve"> </w:t>
      </w:r>
      <w:r>
        <w:t>G.,</w:t>
      </w:r>
      <w:r>
        <w:rPr>
          <w:spacing w:val="-13"/>
        </w:rPr>
        <w:t xml:space="preserve"> </w:t>
      </w:r>
      <w:r>
        <w:t>Freire,</w:t>
      </w:r>
      <w:r>
        <w:rPr>
          <w:spacing w:val="-12"/>
        </w:rPr>
        <w:t xml:space="preserve"> </w:t>
      </w:r>
      <w:r>
        <w:t>R.</w:t>
      </w:r>
      <w:r>
        <w:rPr>
          <w:spacing w:val="-12"/>
        </w:rPr>
        <w:t xml:space="preserve"> </w:t>
      </w:r>
      <w:r>
        <w:t>T.</w:t>
      </w:r>
      <w:r>
        <w:rPr>
          <w:spacing w:val="-13"/>
        </w:rPr>
        <w:t xml:space="preserve"> </w:t>
      </w:r>
      <w:r>
        <w:t>S.,</w:t>
      </w:r>
      <w:r>
        <w:rPr>
          <w:spacing w:val="-12"/>
        </w:rPr>
        <w:t xml:space="preserve"> </w:t>
      </w:r>
      <w:r>
        <w:t>Mano,</w:t>
      </w:r>
      <w:r>
        <w:rPr>
          <w:spacing w:val="-13"/>
        </w:rPr>
        <w:t xml:space="preserve"> </w:t>
      </w:r>
      <w:r>
        <w:t>V.,</w:t>
      </w:r>
      <w:r>
        <w:rPr>
          <w:spacing w:val="-12"/>
        </w:rPr>
        <w:t xml:space="preserve"> </w:t>
      </w:r>
      <w:r>
        <w:t>and</w:t>
      </w:r>
      <w:r>
        <w:rPr>
          <w:spacing w:val="-12"/>
        </w:rPr>
        <w:t xml:space="preserve"> </w:t>
      </w:r>
      <w:r>
        <w:rPr>
          <w:spacing w:val="-2"/>
        </w:rPr>
        <w:t>Panzera,</w:t>
      </w:r>
    </w:p>
    <w:p w14:paraId="59C94CAD" w14:textId="77777777" w:rsidR="00D53F54" w:rsidRDefault="005D6D3F">
      <w:pPr>
        <w:pStyle w:val="BodyText"/>
        <w:tabs>
          <w:tab w:val="left" w:pos="2754"/>
          <w:tab w:val="left" w:pos="5684"/>
          <w:tab w:val="left" w:pos="7480"/>
          <w:tab w:val="left" w:pos="9338"/>
        </w:tabs>
        <w:spacing w:before="141" w:line="362" w:lineRule="auto"/>
        <w:ind w:right="355"/>
      </w:pPr>
      <w:r>
        <w:t xml:space="preserve">T. H. (2018). Effects of sodium carbonate on the performance of epoxy and polyester </w:t>
      </w:r>
      <w:r>
        <w:rPr>
          <w:spacing w:val="-2"/>
        </w:rPr>
        <w:t>coir-reinforced</w:t>
      </w:r>
      <w:r>
        <w:tab/>
        <w:t xml:space="preserve">composites. </w:t>
      </w:r>
      <w:r>
        <w:rPr>
          <w:rFonts w:ascii="Arial" w:eastAsia="Microsoft Sans Serif" w:hAnsi="Arial"/>
          <w:i/>
        </w:rPr>
        <w:t>Polym.</w:t>
      </w:r>
      <w:r>
        <w:rPr>
          <w:rFonts w:ascii="Arial" w:eastAsia="Microsoft Sans Serif" w:hAnsi="Arial"/>
          <w:i/>
        </w:rPr>
        <w:tab/>
        <w:t xml:space="preserve">Test. </w:t>
      </w:r>
      <w:r>
        <w:t>67,</w:t>
      </w:r>
      <w:r>
        <w:tab/>
      </w:r>
      <w:r>
        <w:rPr>
          <w:spacing w:val="-2"/>
        </w:rPr>
        <w:t>533–544.</w:t>
      </w:r>
      <w:r>
        <w:tab/>
      </w:r>
      <w:r>
        <w:rPr>
          <w:spacing w:val="-4"/>
        </w:rPr>
        <w:t xml:space="preserve">doi: </w:t>
      </w:r>
      <w:r>
        <w:rPr>
          <w:spacing w:val="-2"/>
        </w:rPr>
        <w:t>10.1016/j.polymertesting.2018.03.043</w:t>
      </w:r>
    </w:p>
    <w:p w14:paraId="1A8F7FE9" w14:textId="77777777" w:rsidR="00D53F54" w:rsidRDefault="005D6D3F">
      <w:pPr>
        <w:pStyle w:val="BodyText"/>
        <w:spacing w:before="200"/>
      </w:pPr>
      <w:hyperlink r:id="rId418" w:history="1">
        <w:r>
          <w:rPr>
            <w:rStyle w:val="Hyperlink"/>
            <w:u w:color="0000FF"/>
          </w:rPr>
          <w:t>CrossRef Full Text</w:t>
        </w:r>
      </w:hyperlink>
      <w:r>
        <w:rPr>
          <w:color w:val="0000FF"/>
          <w:spacing w:val="4"/>
        </w:rPr>
        <w:t xml:space="preserve"> </w:t>
      </w:r>
      <w:r>
        <w:t>|</w:t>
      </w:r>
      <w:r>
        <w:rPr>
          <w:spacing w:val="-4"/>
        </w:rPr>
        <w:t xml:space="preserve"> </w:t>
      </w:r>
      <w:hyperlink r:id="rId419" w:history="1">
        <w:r>
          <w:rPr>
            <w:rStyle w:val="Hyperlink"/>
            <w:u w:color="0000FF"/>
          </w:rPr>
          <w:t>Google</w:t>
        </w:r>
        <w:r>
          <w:rPr>
            <w:rStyle w:val="Hyperlink"/>
            <w:spacing w:val="1"/>
            <w:u w:color="0000FF"/>
          </w:rPr>
          <w:t xml:space="preserve"> </w:t>
        </w:r>
        <w:r>
          <w:rPr>
            <w:rStyle w:val="Hyperlink"/>
            <w:spacing w:val="-2"/>
            <w:u w:color="0000FF"/>
          </w:rPr>
          <w:t>Scholar</w:t>
        </w:r>
      </w:hyperlink>
    </w:p>
    <w:p w14:paraId="0E2AD92D" w14:textId="77777777" w:rsidR="00D53F54" w:rsidRDefault="005D6D3F">
      <w:pPr>
        <w:pStyle w:val="BodyText"/>
        <w:spacing w:before="71"/>
        <w:ind w:left="0"/>
      </w:pPr>
      <w:r>
        <w:t xml:space="preserve"> </w:t>
      </w:r>
    </w:p>
    <w:p w14:paraId="1CDA4A6C" w14:textId="77777777" w:rsidR="00D53F54" w:rsidRDefault="005D6D3F">
      <w:pPr>
        <w:pStyle w:val="BodyText"/>
        <w:spacing w:line="360" w:lineRule="auto"/>
        <w:ind w:right="351"/>
      </w:pPr>
      <w:r>
        <w:t>Duval,</w:t>
      </w:r>
      <w:r>
        <w:rPr>
          <w:spacing w:val="-4"/>
        </w:rPr>
        <w:t xml:space="preserve"> </w:t>
      </w:r>
      <w:r>
        <w:t>A.,</w:t>
      </w:r>
      <w:r>
        <w:rPr>
          <w:spacing w:val="-4"/>
        </w:rPr>
        <w:t xml:space="preserve"> </w:t>
      </w:r>
      <w:r>
        <w:t>Bourmaud,</w:t>
      </w:r>
      <w:r>
        <w:rPr>
          <w:spacing w:val="-4"/>
        </w:rPr>
        <w:t xml:space="preserve"> </w:t>
      </w:r>
      <w:r>
        <w:t>A.,</w:t>
      </w:r>
      <w:r>
        <w:rPr>
          <w:spacing w:val="-4"/>
        </w:rPr>
        <w:t xml:space="preserve"> </w:t>
      </w:r>
      <w:r>
        <w:t>Augier,</w:t>
      </w:r>
      <w:r>
        <w:rPr>
          <w:spacing w:val="-4"/>
        </w:rPr>
        <w:t xml:space="preserve"> </w:t>
      </w:r>
      <w:r>
        <w:t>L.,</w:t>
      </w:r>
      <w:r>
        <w:rPr>
          <w:spacing w:val="-9"/>
        </w:rPr>
        <w:t xml:space="preserve"> </w:t>
      </w:r>
      <w:r>
        <w:t>and</w:t>
      </w:r>
      <w:r>
        <w:rPr>
          <w:spacing w:val="-4"/>
        </w:rPr>
        <w:t xml:space="preserve"> </w:t>
      </w:r>
      <w:r>
        <w:t>Baley,</w:t>
      </w:r>
      <w:r>
        <w:rPr>
          <w:spacing w:val="-4"/>
        </w:rPr>
        <w:t xml:space="preserve"> </w:t>
      </w:r>
      <w:r>
        <w:t>C.</w:t>
      </w:r>
      <w:r>
        <w:rPr>
          <w:spacing w:val="-5"/>
        </w:rPr>
        <w:t xml:space="preserve"> </w:t>
      </w:r>
      <w:r>
        <w:t>(2011).</w:t>
      </w:r>
      <w:r>
        <w:rPr>
          <w:spacing w:val="-4"/>
        </w:rPr>
        <w:t xml:space="preserve"> </w:t>
      </w:r>
      <w:r>
        <w:t>Influence</w:t>
      </w:r>
      <w:r>
        <w:rPr>
          <w:spacing w:val="-4"/>
        </w:rPr>
        <w:t xml:space="preserve"> </w:t>
      </w:r>
      <w:r>
        <w:t>of</w:t>
      </w:r>
      <w:r>
        <w:rPr>
          <w:spacing w:val="-4"/>
        </w:rPr>
        <w:t xml:space="preserve"> </w:t>
      </w:r>
      <w:r>
        <w:t>the</w:t>
      </w:r>
      <w:r>
        <w:rPr>
          <w:spacing w:val="-4"/>
        </w:rPr>
        <w:t xml:space="preserve"> </w:t>
      </w:r>
      <w:r>
        <w:t>sampling</w:t>
      </w:r>
      <w:r>
        <w:rPr>
          <w:spacing w:val="-9"/>
        </w:rPr>
        <w:t xml:space="preserve"> </w:t>
      </w:r>
      <w:r>
        <w:t xml:space="preserve">area of the stem on the mechanical properties of hemp fibers. </w:t>
      </w:r>
      <w:r>
        <w:rPr>
          <w:rFonts w:ascii="Arial" w:eastAsia="Microsoft Sans Serif" w:hAnsi="Arial"/>
          <w:i/>
        </w:rPr>
        <w:t>Mater. Lett.</w:t>
      </w:r>
      <w:r>
        <w:rPr>
          <w:rFonts w:ascii="Arial" w:eastAsia="Microsoft Sans Serif" w:hAnsi="Arial"/>
          <w:i/>
          <w:spacing w:val="-1"/>
        </w:rPr>
        <w:t xml:space="preserve"> </w:t>
      </w:r>
      <w:r>
        <w:t xml:space="preserve">65, 797–800. doi: </w:t>
      </w:r>
      <w:r>
        <w:rPr>
          <w:spacing w:val="-2"/>
        </w:rPr>
        <w:t>10.1016/j.matlet.2010.11.053</w:t>
      </w:r>
    </w:p>
    <w:p w14:paraId="7D65D81D" w14:textId="77777777" w:rsidR="00D53F54" w:rsidRDefault="005D6D3F">
      <w:pPr>
        <w:pStyle w:val="BodyText"/>
        <w:spacing w:before="203"/>
      </w:pPr>
      <w:hyperlink r:id="rId420" w:history="1">
        <w:r>
          <w:rPr>
            <w:rStyle w:val="Hyperlink"/>
            <w:u w:color="0000FF"/>
          </w:rPr>
          <w:t>CrossRef Full Text</w:t>
        </w:r>
      </w:hyperlink>
      <w:r>
        <w:rPr>
          <w:color w:val="0000FF"/>
          <w:spacing w:val="4"/>
        </w:rPr>
        <w:t xml:space="preserve"> </w:t>
      </w:r>
      <w:r>
        <w:t>|</w:t>
      </w:r>
      <w:r>
        <w:rPr>
          <w:spacing w:val="-4"/>
        </w:rPr>
        <w:t xml:space="preserve"> </w:t>
      </w:r>
      <w:hyperlink r:id="rId421" w:history="1">
        <w:r>
          <w:rPr>
            <w:rStyle w:val="Hyperlink"/>
            <w:u w:color="0000FF"/>
          </w:rPr>
          <w:t>Google</w:t>
        </w:r>
        <w:r>
          <w:rPr>
            <w:rStyle w:val="Hyperlink"/>
            <w:spacing w:val="1"/>
            <w:u w:color="0000FF"/>
          </w:rPr>
          <w:t xml:space="preserve"> </w:t>
        </w:r>
        <w:r>
          <w:rPr>
            <w:rStyle w:val="Hyperlink"/>
            <w:spacing w:val="-2"/>
            <w:u w:color="0000FF"/>
          </w:rPr>
          <w:t>Scholar</w:t>
        </w:r>
      </w:hyperlink>
    </w:p>
    <w:p w14:paraId="4720CA4B" w14:textId="77777777" w:rsidR="00D53F54" w:rsidRDefault="005D6D3F">
      <w:pPr>
        <w:pStyle w:val="BodyText"/>
        <w:spacing w:before="72"/>
        <w:ind w:left="0"/>
      </w:pPr>
      <w:r>
        <w:t xml:space="preserve"> </w:t>
      </w:r>
    </w:p>
    <w:p w14:paraId="4FFD7F87" w14:textId="77777777" w:rsidR="00D53F54" w:rsidRDefault="005D6D3F">
      <w:pPr>
        <w:pStyle w:val="BodyText"/>
        <w:spacing w:line="360" w:lineRule="auto"/>
        <w:ind w:right="351"/>
      </w:pPr>
      <w:r>
        <w:t xml:space="preserve">Edeerozey, A. M. M., Akil, H. M., Azhar, A. B., and Ariffin, M. I. Z. (2007). Chemical modification of kenaf fibers. </w:t>
      </w:r>
      <w:r>
        <w:rPr>
          <w:rFonts w:ascii="Arial" w:eastAsia="Microsoft Sans Serif" w:hAnsi="Arial"/>
          <w:i/>
        </w:rPr>
        <w:t>Mater. Lett.</w:t>
      </w:r>
      <w:r>
        <w:rPr>
          <w:rFonts w:ascii="Arial" w:eastAsia="Microsoft Sans Serif" w:hAnsi="Arial"/>
          <w:i/>
          <w:spacing w:val="-2"/>
        </w:rPr>
        <w:t xml:space="preserve"> </w:t>
      </w:r>
      <w:r>
        <w:t xml:space="preserve">61, 2023–2025. doi: </w:t>
      </w:r>
      <w:r>
        <w:rPr>
          <w:spacing w:val="-2"/>
        </w:rPr>
        <w:t>10.1016/j.matlet.2006.08.006</w:t>
      </w:r>
    </w:p>
    <w:p w14:paraId="4B12478B" w14:textId="77777777" w:rsidR="00D53F54" w:rsidRDefault="005D6D3F">
      <w:pPr>
        <w:pStyle w:val="BodyText"/>
        <w:spacing w:before="203"/>
      </w:pPr>
      <w:hyperlink r:id="rId422" w:history="1">
        <w:r>
          <w:rPr>
            <w:rStyle w:val="Hyperlink"/>
            <w:u w:color="0000FF"/>
          </w:rPr>
          <w:t>CrossRef Full Text</w:t>
        </w:r>
      </w:hyperlink>
      <w:r>
        <w:rPr>
          <w:color w:val="0000FF"/>
          <w:spacing w:val="4"/>
        </w:rPr>
        <w:t xml:space="preserve"> </w:t>
      </w:r>
      <w:r>
        <w:t>|</w:t>
      </w:r>
      <w:r>
        <w:rPr>
          <w:spacing w:val="-4"/>
        </w:rPr>
        <w:t xml:space="preserve"> </w:t>
      </w:r>
      <w:hyperlink r:id="rId423" w:history="1">
        <w:r>
          <w:rPr>
            <w:rStyle w:val="Hyperlink"/>
            <w:u w:color="0000FF"/>
          </w:rPr>
          <w:t>Google</w:t>
        </w:r>
        <w:r>
          <w:rPr>
            <w:rStyle w:val="Hyperlink"/>
            <w:spacing w:val="1"/>
            <w:u w:color="0000FF"/>
          </w:rPr>
          <w:t xml:space="preserve"> </w:t>
        </w:r>
        <w:r>
          <w:rPr>
            <w:rStyle w:val="Hyperlink"/>
            <w:spacing w:val="-2"/>
            <w:u w:color="0000FF"/>
          </w:rPr>
          <w:t>Scholar</w:t>
        </w:r>
      </w:hyperlink>
    </w:p>
    <w:p w14:paraId="174F6FBF" w14:textId="77777777" w:rsidR="00D53F54" w:rsidRDefault="005D6D3F">
      <w:pPr>
        <w:pStyle w:val="BodyText"/>
        <w:spacing w:before="71"/>
        <w:ind w:left="0"/>
      </w:pPr>
      <w:r>
        <w:t xml:space="preserve"> </w:t>
      </w:r>
    </w:p>
    <w:p w14:paraId="5D7EBA77" w14:textId="77777777" w:rsidR="00D53F54" w:rsidRDefault="005D6D3F">
      <w:pPr>
        <w:spacing w:before="1" w:line="360" w:lineRule="auto"/>
        <w:ind w:left="360"/>
        <w:jc w:val="both"/>
        <w:rPr>
          <w:sz w:val="24"/>
          <w:szCs w:val="24"/>
        </w:rPr>
      </w:pPr>
      <w:r>
        <w:rPr>
          <w:sz w:val="24"/>
          <w:szCs w:val="24"/>
        </w:rPr>
        <w:t>Elmogahzy, Y., and Farag, R. (2018). “Tensile properties of cotton fibers: importance,</w:t>
      </w:r>
      <w:r>
        <w:rPr>
          <w:spacing w:val="80"/>
          <w:sz w:val="24"/>
          <w:szCs w:val="24"/>
        </w:rPr>
        <w:t xml:space="preserve"> </w:t>
      </w:r>
      <w:r>
        <w:rPr>
          <w:sz w:val="24"/>
          <w:szCs w:val="24"/>
        </w:rPr>
        <w:t>research,</w:t>
      </w:r>
      <w:r>
        <w:rPr>
          <w:spacing w:val="4"/>
          <w:sz w:val="24"/>
          <w:szCs w:val="24"/>
        </w:rPr>
        <w:t xml:space="preserve"> </w:t>
      </w:r>
      <w:r>
        <w:rPr>
          <w:sz w:val="24"/>
          <w:szCs w:val="24"/>
        </w:rPr>
        <w:t>and limitations”,</w:t>
      </w:r>
      <w:r>
        <w:rPr>
          <w:spacing w:val="-4"/>
          <w:sz w:val="24"/>
          <w:szCs w:val="24"/>
        </w:rPr>
        <w:t xml:space="preserve"> </w:t>
      </w:r>
      <w:r>
        <w:rPr>
          <w:sz w:val="24"/>
          <w:szCs w:val="24"/>
        </w:rPr>
        <w:t>in</w:t>
      </w:r>
      <w:r>
        <w:rPr>
          <w:spacing w:val="6"/>
          <w:sz w:val="24"/>
          <w:szCs w:val="24"/>
        </w:rPr>
        <w:t xml:space="preserve"> </w:t>
      </w:r>
      <w:r>
        <w:rPr>
          <w:rFonts w:ascii="Arial" w:eastAsia="Microsoft Sans Serif" w:hAnsi="Arial"/>
          <w:i/>
          <w:sz w:val="24"/>
          <w:szCs w:val="24"/>
        </w:rPr>
        <w:t>Handbook</w:t>
      </w:r>
      <w:r>
        <w:rPr>
          <w:rFonts w:ascii="Arial" w:eastAsia="Microsoft Sans Serif" w:hAnsi="Arial"/>
          <w:i/>
          <w:spacing w:val="-3"/>
          <w:sz w:val="24"/>
          <w:szCs w:val="24"/>
        </w:rPr>
        <w:t xml:space="preserve"> </w:t>
      </w:r>
      <w:r>
        <w:rPr>
          <w:rFonts w:ascii="Arial" w:eastAsia="Microsoft Sans Serif" w:hAnsi="Arial"/>
          <w:i/>
          <w:sz w:val="24"/>
          <w:szCs w:val="24"/>
        </w:rPr>
        <w:t>of</w:t>
      </w:r>
      <w:r>
        <w:rPr>
          <w:rFonts w:ascii="Arial" w:eastAsia="Microsoft Sans Serif" w:hAnsi="Arial"/>
          <w:i/>
          <w:spacing w:val="2"/>
          <w:sz w:val="24"/>
          <w:szCs w:val="24"/>
        </w:rPr>
        <w:t xml:space="preserve"> </w:t>
      </w:r>
      <w:r>
        <w:rPr>
          <w:rFonts w:ascii="Arial" w:eastAsia="Microsoft Sans Serif" w:hAnsi="Arial"/>
          <w:i/>
          <w:sz w:val="24"/>
          <w:szCs w:val="24"/>
        </w:rPr>
        <w:t>Properties</w:t>
      </w:r>
      <w:r>
        <w:rPr>
          <w:rFonts w:ascii="Arial" w:eastAsia="Microsoft Sans Serif" w:hAnsi="Arial"/>
          <w:i/>
          <w:spacing w:val="2"/>
          <w:sz w:val="24"/>
          <w:szCs w:val="24"/>
        </w:rPr>
        <w:t xml:space="preserve"> </w:t>
      </w:r>
      <w:r>
        <w:rPr>
          <w:rFonts w:ascii="Arial" w:eastAsia="Microsoft Sans Serif" w:hAnsi="Arial"/>
          <w:i/>
          <w:sz w:val="24"/>
          <w:szCs w:val="24"/>
        </w:rPr>
        <w:t>of</w:t>
      </w:r>
      <w:r>
        <w:rPr>
          <w:rFonts w:ascii="Arial" w:eastAsia="Microsoft Sans Serif" w:hAnsi="Arial"/>
          <w:i/>
          <w:spacing w:val="-3"/>
          <w:sz w:val="24"/>
          <w:szCs w:val="24"/>
        </w:rPr>
        <w:t xml:space="preserve"> </w:t>
      </w:r>
      <w:r>
        <w:rPr>
          <w:rFonts w:ascii="Arial" w:eastAsia="Microsoft Sans Serif" w:hAnsi="Arial"/>
          <w:i/>
          <w:sz w:val="24"/>
          <w:szCs w:val="24"/>
        </w:rPr>
        <w:t>Textile</w:t>
      </w:r>
      <w:r>
        <w:rPr>
          <w:rFonts w:ascii="Arial" w:eastAsia="Microsoft Sans Serif" w:hAnsi="Arial"/>
          <w:i/>
          <w:spacing w:val="1"/>
          <w:sz w:val="24"/>
          <w:szCs w:val="24"/>
        </w:rPr>
        <w:t xml:space="preserve"> </w:t>
      </w:r>
      <w:r>
        <w:rPr>
          <w:rFonts w:ascii="Arial" w:eastAsia="Microsoft Sans Serif" w:hAnsi="Arial"/>
          <w:i/>
          <w:sz w:val="24"/>
          <w:szCs w:val="24"/>
        </w:rPr>
        <w:t>and</w:t>
      </w:r>
      <w:r>
        <w:rPr>
          <w:rFonts w:ascii="Arial" w:eastAsia="Microsoft Sans Serif" w:hAnsi="Arial"/>
          <w:i/>
          <w:spacing w:val="2"/>
          <w:sz w:val="24"/>
          <w:szCs w:val="24"/>
        </w:rPr>
        <w:t xml:space="preserve"> </w:t>
      </w:r>
      <w:r>
        <w:rPr>
          <w:rFonts w:ascii="Arial" w:eastAsia="Microsoft Sans Serif" w:hAnsi="Arial"/>
          <w:i/>
          <w:sz w:val="24"/>
          <w:szCs w:val="24"/>
        </w:rPr>
        <w:t>Technical</w:t>
      </w:r>
      <w:r>
        <w:rPr>
          <w:rFonts w:ascii="Arial" w:eastAsia="Microsoft Sans Serif" w:hAnsi="Arial"/>
          <w:i/>
          <w:spacing w:val="1"/>
          <w:sz w:val="24"/>
          <w:szCs w:val="24"/>
        </w:rPr>
        <w:t xml:space="preserve"> </w:t>
      </w:r>
      <w:r>
        <w:rPr>
          <w:rFonts w:ascii="Arial" w:eastAsia="Microsoft Sans Serif" w:hAnsi="Arial"/>
          <w:i/>
          <w:sz w:val="24"/>
          <w:szCs w:val="24"/>
        </w:rPr>
        <w:t>Fibres</w:t>
      </w:r>
      <w:r>
        <w:rPr>
          <w:sz w:val="24"/>
          <w:szCs w:val="24"/>
        </w:rPr>
        <w:t xml:space="preserve">, </w:t>
      </w:r>
      <w:r>
        <w:rPr>
          <w:spacing w:val="-5"/>
          <w:sz w:val="24"/>
          <w:szCs w:val="24"/>
        </w:rPr>
        <w:t>ed</w:t>
      </w:r>
    </w:p>
    <w:p w14:paraId="61C45D64" w14:textId="77777777" w:rsidR="00D53F54" w:rsidRDefault="005D6D3F">
      <w:pPr>
        <w:pStyle w:val="BodyText"/>
        <w:spacing w:before="3" w:line="362" w:lineRule="auto"/>
        <w:ind w:right="351"/>
      </w:pPr>
      <w:r>
        <w:t>A.</w:t>
      </w:r>
      <w:r>
        <w:rPr>
          <w:spacing w:val="80"/>
        </w:rPr>
        <w:t xml:space="preserve"> </w:t>
      </w:r>
      <w:r>
        <w:t>R.</w:t>
      </w:r>
      <w:r>
        <w:rPr>
          <w:spacing w:val="80"/>
        </w:rPr>
        <w:t xml:space="preserve"> </w:t>
      </w:r>
      <w:r>
        <w:t>Bunsell</w:t>
      </w:r>
      <w:r>
        <w:rPr>
          <w:spacing w:val="80"/>
        </w:rPr>
        <w:t xml:space="preserve"> </w:t>
      </w:r>
      <w:r>
        <w:t>(Woodhead</w:t>
      </w:r>
      <w:r>
        <w:rPr>
          <w:spacing w:val="80"/>
        </w:rPr>
        <w:t xml:space="preserve"> </w:t>
      </w:r>
      <w:r>
        <w:t>Publishing),</w:t>
      </w:r>
      <w:r>
        <w:rPr>
          <w:spacing w:val="80"/>
        </w:rPr>
        <w:t xml:space="preserve"> </w:t>
      </w:r>
      <w:r>
        <w:t>223–273.</w:t>
      </w:r>
      <w:r>
        <w:rPr>
          <w:spacing w:val="80"/>
        </w:rPr>
        <w:t xml:space="preserve"> </w:t>
      </w:r>
      <w:r>
        <w:t>doi:</w:t>
      </w:r>
      <w:r>
        <w:rPr>
          <w:spacing w:val="80"/>
        </w:rPr>
        <w:t xml:space="preserve"> </w:t>
      </w:r>
      <w:r>
        <w:t>10.1016/B978-0-08-101272-</w:t>
      </w:r>
      <w:r>
        <w:rPr>
          <w:spacing w:val="40"/>
        </w:rPr>
        <w:t xml:space="preserve"> </w:t>
      </w:r>
      <w:r>
        <w:rPr>
          <w:spacing w:val="-2"/>
        </w:rPr>
        <w:t>7.00007-9</w:t>
      </w:r>
    </w:p>
    <w:p w14:paraId="453FB053" w14:textId="77777777" w:rsidR="00D53F54" w:rsidRDefault="005D6D3F">
      <w:pPr>
        <w:pStyle w:val="BodyText"/>
        <w:spacing w:before="202"/>
      </w:pPr>
      <w:hyperlink r:id="rId424" w:history="1">
        <w:r>
          <w:rPr>
            <w:rStyle w:val="Hyperlink"/>
            <w:u w:color="0000FF"/>
          </w:rPr>
          <w:t>CrossRef Full Text</w:t>
        </w:r>
      </w:hyperlink>
      <w:r>
        <w:rPr>
          <w:color w:val="0000FF"/>
          <w:spacing w:val="4"/>
        </w:rPr>
        <w:t xml:space="preserve"> </w:t>
      </w:r>
      <w:r>
        <w:t>|</w:t>
      </w:r>
      <w:r>
        <w:rPr>
          <w:spacing w:val="-4"/>
        </w:rPr>
        <w:t xml:space="preserve"> </w:t>
      </w:r>
      <w:hyperlink r:id="rId425" w:history="1">
        <w:r>
          <w:rPr>
            <w:rStyle w:val="Hyperlink"/>
            <w:u w:color="0000FF"/>
          </w:rPr>
          <w:t>Google</w:t>
        </w:r>
        <w:r>
          <w:rPr>
            <w:rStyle w:val="Hyperlink"/>
            <w:spacing w:val="1"/>
            <w:u w:color="0000FF"/>
          </w:rPr>
          <w:t xml:space="preserve"> </w:t>
        </w:r>
        <w:r>
          <w:rPr>
            <w:rStyle w:val="Hyperlink"/>
            <w:spacing w:val="-2"/>
            <w:u w:color="0000FF"/>
          </w:rPr>
          <w:t>Scholar</w:t>
        </w:r>
      </w:hyperlink>
    </w:p>
    <w:p w14:paraId="375C48AE" w14:textId="77777777" w:rsidR="00D53F54" w:rsidRDefault="005D6D3F">
      <w:pPr>
        <w:pStyle w:val="BodyText"/>
        <w:spacing w:before="71"/>
        <w:ind w:left="0"/>
      </w:pPr>
      <w:r>
        <w:t xml:space="preserve"> </w:t>
      </w:r>
    </w:p>
    <w:p w14:paraId="6A5CFD98" w14:textId="77777777" w:rsidR="00D53F54" w:rsidRDefault="005D6D3F">
      <w:pPr>
        <w:pStyle w:val="BodyText"/>
        <w:spacing w:line="360" w:lineRule="auto"/>
      </w:pPr>
      <w:r>
        <w:t>Fakhrul,</w:t>
      </w:r>
      <w:r>
        <w:rPr>
          <w:spacing w:val="28"/>
        </w:rPr>
        <w:t xml:space="preserve"> </w:t>
      </w:r>
      <w:r>
        <w:t>T.,</w:t>
      </w:r>
      <w:r>
        <w:rPr>
          <w:spacing w:val="33"/>
        </w:rPr>
        <w:t xml:space="preserve"> </w:t>
      </w:r>
      <w:r>
        <w:t>and</w:t>
      </w:r>
      <w:r>
        <w:rPr>
          <w:spacing w:val="33"/>
        </w:rPr>
        <w:t xml:space="preserve"> </w:t>
      </w:r>
      <w:r>
        <w:t>Islam,</w:t>
      </w:r>
      <w:r>
        <w:rPr>
          <w:spacing w:val="33"/>
        </w:rPr>
        <w:t xml:space="preserve"> </w:t>
      </w:r>
      <w:r>
        <w:t>M.</w:t>
      </w:r>
      <w:r>
        <w:rPr>
          <w:spacing w:val="38"/>
        </w:rPr>
        <w:t xml:space="preserve"> </w:t>
      </w:r>
      <w:r>
        <w:t>A.</w:t>
      </w:r>
      <w:r>
        <w:rPr>
          <w:spacing w:val="33"/>
        </w:rPr>
        <w:t xml:space="preserve"> </w:t>
      </w:r>
      <w:r>
        <w:t>(2013).</w:t>
      </w:r>
      <w:r>
        <w:rPr>
          <w:spacing w:val="33"/>
        </w:rPr>
        <w:t xml:space="preserve"> </w:t>
      </w:r>
      <w:r>
        <w:t>Degradation</w:t>
      </w:r>
      <w:r>
        <w:rPr>
          <w:spacing w:val="33"/>
        </w:rPr>
        <w:t xml:space="preserve"> </w:t>
      </w:r>
      <w:r>
        <w:t>behavior</w:t>
      </w:r>
      <w:r>
        <w:rPr>
          <w:spacing w:val="34"/>
        </w:rPr>
        <w:t xml:space="preserve"> </w:t>
      </w:r>
      <w:r>
        <w:t>of</w:t>
      </w:r>
      <w:r>
        <w:rPr>
          <w:spacing w:val="33"/>
        </w:rPr>
        <w:t xml:space="preserve"> </w:t>
      </w:r>
      <w:r>
        <w:t>natural</w:t>
      </w:r>
      <w:r>
        <w:rPr>
          <w:spacing w:val="37"/>
        </w:rPr>
        <w:t xml:space="preserve"> </w:t>
      </w:r>
      <w:r>
        <w:t>fiber</w:t>
      </w:r>
      <w:r>
        <w:rPr>
          <w:spacing w:val="34"/>
        </w:rPr>
        <w:t xml:space="preserve"> </w:t>
      </w:r>
      <w:r>
        <w:t xml:space="preserve">reinforced polymer matrix composites. </w:t>
      </w:r>
      <w:r>
        <w:rPr>
          <w:rFonts w:ascii="Arial" w:eastAsia="Microsoft Sans Serif" w:hAnsi="Arial"/>
          <w:i/>
        </w:rPr>
        <w:t xml:space="preserve">Proc. Eng. </w:t>
      </w:r>
      <w:r>
        <w:t>56, 795–800. doi: 10.1016/j.proeng.2013.03.198</w:t>
      </w:r>
    </w:p>
    <w:p w14:paraId="0C79ADE1" w14:textId="77777777" w:rsidR="00D53F54" w:rsidRDefault="005D6D3F">
      <w:pPr>
        <w:pStyle w:val="BodyText"/>
        <w:spacing w:before="201"/>
      </w:pPr>
      <w:hyperlink r:id="rId426" w:history="1">
        <w:r>
          <w:rPr>
            <w:rStyle w:val="Hyperlink"/>
            <w:u w:color="0000FF"/>
          </w:rPr>
          <w:t>CrossRef Full Text</w:t>
        </w:r>
      </w:hyperlink>
      <w:r>
        <w:rPr>
          <w:color w:val="0000FF"/>
          <w:spacing w:val="4"/>
        </w:rPr>
        <w:t xml:space="preserve"> </w:t>
      </w:r>
      <w:r>
        <w:t>|</w:t>
      </w:r>
      <w:r>
        <w:rPr>
          <w:spacing w:val="-4"/>
        </w:rPr>
        <w:t xml:space="preserve"> </w:t>
      </w:r>
      <w:hyperlink r:id="rId427" w:history="1">
        <w:r>
          <w:rPr>
            <w:rStyle w:val="Hyperlink"/>
            <w:u w:color="0000FF"/>
          </w:rPr>
          <w:t>Google</w:t>
        </w:r>
        <w:r>
          <w:rPr>
            <w:rStyle w:val="Hyperlink"/>
            <w:spacing w:val="1"/>
            <w:u w:color="0000FF"/>
          </w:rPr>
          <w:t xml:space="preserve"> </w:t>
        </w:r>
        <w:r>
          <w:rPr>
            <w:rStyle w:val="Hyperlink"/>
            <w:spacing w:val="-2"/>
            <w:u w:color="0000FF"/>
          </w:rPr>
          <w:t>Scholar</w:t>
        </w:r>
      </w:hyperlink>
    </w:p>
    <w:p w14:paraId="3310354E" w14:textId="77777777" w:rsidR="00D53F54" w:rsidRDefault="005D6D3F">
      <w:pPr>
        <w:pStyle w:val="BodyText"/>
        <w:spacing w:before="67"/>
        <w:ind w:left="0"/>
      </w:pPr>
      <w:r>
        <w:t xml:space="preserve"> </w:t>
      </w:r>
    </w:p>
    <w:p w14:paraId="0FD9BD64" w14:textId="77777777" w:rsidR="00D53F54" w:rsidRDefault="005D6D3F">
      <w:pPr>
        <w:spacing w:line="360" w:lineRule="auto"/>
        <w:ind w:left="360" w:right="361"/>
        <w:jc w:val="both"/>
        <w:rPr>
          <w:sz w:val="24"/>
          <w:szCs w:val="24"/>
        </w:rPr>
      </w:pPr>
      <w:r>
        <w:rPr>
          <w:sz w:val="24"/>
          <w:szCs w:val="24"/>
        </w:rPr>
        <w:t xml:space="preserve">Fan, M., and Weclawski, B. (2016). “Long natural fibre composites,” in </w:t>
      </w:r>
      <w:r>
        <w:rPr>
          <w:rFonts w:ascii="Arial" w:eastAsia="Microsoft Sans Serif" w:hAnsi="Arial"/>
          <w:i/>
          <w:sz w:val="24"/>
          <w:szCs w:val="24"/>
        </w:rPr>
        <w:t>Advanced High Strength Natural Fibre Composites in Construction</w:t>
      </w:r>
      <w:r>
        <w:rPr>
          <w:sz w:val="24"/>
          <w:szCs w:val="24"/>
        </w:rPr>
        <w:t>, eds M. Fan and F. Fu (Woodhead Publishing), 141–177. doi: 10.1016/B978-0-08-100411-1.00006-6</w:t>
      </w:r>
    </w:p>
    <w:p w14:paraId="2F4366D1" w14:textId="77777777" w:rsidR="00D53F54" w:rsidRDefault="005D6D3F">
      <w:pPr>
        <w:pStyle w:val="BodyText"/>
        <w:spacing w:before="209"/>
      </w:pPr>
      <w:hyperlink r:id="rId428" w:history="1">
        <w:r>
          <w:rPr>
            <w:rStyle w:val="Hyperlink"/>
            <w:u w:color="0000FF"/>
          </w:rPr>
          <w:t>CrossRef Full Text</w:t>
        </w:r>
      </w:hyperlink>
      <w:r>
        <w:rPr>
          <w:color w:val="0000FF"/>
          <w:spacing w:val="4"/>
        </w:rPr>
        <w:t xml:space="preserve"> </w:t>
      </w:r>
      <w:r>
        <w:t>|</w:t>
      </w:r>
      <w:r>
        <w:rPr>
          <w:spacing w:val="-4"/>
        </w:rPr>
        <w:t xml:space="preserve"> </w:t>
      </w:r>
      <w:hyperlink r:id="rId429" w:history="1">
        <w:r>
          <w:rPr>
            <w:rStyle w:val="Hyperlink"/>
            <w:u w:color="0000FF"/>
          </w:rPr>
          <w:t>Google</w:t>
        </w:r>
        <w:r>
          <w:rPr>
            <w:rStyle w:val="Hyperlink"/>
            <w:spacing w:val="1"/>
            <w:u w:color="0000FF"/>
          </w:rPr>
          <w:t xml:space="preserve"> </w:t>
        </w:r>
        <w:r>
          <w:rPr>
            <w:rStyle w:val="Hyperlink"/>
            <w:spacing w:val="-2"/>
            <w:u w:color="0000FF"/>
          </w:rPr>
          <w:t>Scholar</w:t>
        </w:r>
      </w:hyperlink>
    </w:p>
    <w:p w14:paraId="47CC3053" w14:textId="77777777"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14:paraId="7F66B62B" w14:textId="77777777" w:rsidR="00D53F54" w:rsidRDefault="005D6D3F">
      <w:pPr>
        <w:pStyle w:val="BodyText"/>
        <w:spacing w:before="80" w:line="360" w:lineRule="auto"/>
        <w:ind w:right="349"/>
      </w:pPr>
      <w:r>
        <w:lastRenderedPageBreak/>
        <w:t xml:space="preserve">Fang, H., Zhang, Y., Deng, J., and Rodrigue, D. (2013). Effect of fiber treatment on the water absorption and mechanical properties of hemp fiber/polyethylene composites. </w:t>
      </w:r>
      <w:r>
        <w:rPr>
          <w:rFonts w:ascii="Arial" w:eastAsia="Microsoft Sans Serif" w:hAnsi="Arial"/>
          <w:i/>
        </w:rPr>
        <w:t xml:space="preserve">J. Appl. Polym. Sci. </w:t>
      </w:r>
      <w:r>
        <w:t>127, 942–949. doi: 10.1002/app.37871</w:t>
      </w:r>
    </w:p>
    <w:p w14:paraId="22677D8B" w14:textId="77777777" w:rsidR="00D53F54" w:rsidRDefault="005D6D3F">
      <w:pPr>
        <w:pStyle w:val="BodyText"/>
        <w:spacing w:before="205"/>
      </w:pPr>
      <w:hyperlink r:id="rId430" w:history="1">
        <w:r>
          <w:rPr>
            <w:rStyle w:val="Hyperlink"/>
            <w:u w:color="0000FF"/>
          </w:rPr>
          <w:t>CrossRef Full Text</w:t>
        </w:r>
      </w:hyperlink>
      <w:r>
        <w:rPr>
          <w:color w:val="0000FF"/>
          <w:spacing w:val="4"/>
        </w:rPr>
        <w:t xml:space="preserve"> </w:t>
      </w:r>
      <w:r>
        <w:t>|</w:t>
      </w:r>
      <w:r>
        <w:rPr>
          <w:spacing w:val="-4"/>
        </w:rPr>
        <w:t xml:space="preserve"> </w:t>
      </w:r>
      <w:hyperlink r:id="rId431" w:history="1">
        <w:r>
          <w:rPr>
            <w:rStyle w:val="Hyperlink"/>
            <w:u w:color="0000FF"/>
          </w:rPr>
          <w:t>Google</w:t>
        </w:r>
        <w:r>
          <w:rPr>
            <w:rStyle w:val="Hyperlink"/>
            <w:spacing w:val="1"/>
            <w:u w:color="0000FF"/>
          </w:rPr>
          <w:t xml:space="preserve"> </w:t>
        </w:r>
        <w:r>
          <w:rPr>
            <w:rStyle w:val="Hyperlink"/>
            <w:spacing w:val="-2"/>
            <w:u w:color="0000FF"/>
          </w:rPr>
          <w:t>Scholar</w:t>
        </w:r>
      </w:hyperlink>
    </w:p>
    <w:p w14:paraId="774802F4" w14:textId="77777777" w:rsidR="00D53F54" w:rsidRDefault="005D6D3F">
      <w:pPr>
        <w:pStyle w:val="BodyText"/>
        <w:spacing w:before="71"/>
        <w:ind w:left="0"/>
      </w:pPr>
      <w:r>
        <w:t xml:space="preserve"> </w:t>
      </w:r>
    </w:p>
    <w:p w14:paraId="20A63318" w14:textId="77777777" w:rsidR="00D53F54" w:rsidRDefault="005D6D3F">
      <w:pPr>
        <w:pStyle w:val="BodyText"/>
        <w:spacing w:line="362" w:lineRule="auto"/>
        <w:ind w:right="351"/>
      </w:pPr>
      <w:r>
        <w:t>Faruk,</w:t>
      </w:r>
      <w:r>
        <w:rPr>
          <w:spacing w:val="-5"/>
        </w:rPr>
        <w:t xml:space="preserve"> </w:t>
      </w:r>
      <w:r>
        <w:t>O., Bledzki,</w:t>
      </w:r>
      <w:r>
        <w:rPr>
          <w:spacing w:val="-5"/>
        </w:rPr>
        <w:t xml:space="preserve"> </w:t>
      </w:r>
      <w:r>
        <w:t>A. K.,</w:t>
      </w:r>
      <w:r>
        <w:rPr>
          <w:spacing w:val="-4"/>
        </w:rPr>
        <w:t xml:space="preserve"> </w:t>
      </w:r>
      <w:r>
        <w:t>Fink, H. P.,</w:t>
      </w:r>
      <w:r>
        <w:rPr>
          <w:spacing w:val="-4"/>
        </w:rPr>
        <w:t xml:space="preserve"> </w:t>
      </w:r>
      <w:r>
        <w:t>and</w:t>
      </w:r>
      <w:r>
        <w:rPr>
          <w:spacing w:val="-4"/>
        </w:rPr>
        <w:t xml:space="preserve"> </w:t>
      </w:r>
      <w:r>
        <w:t>Sain, M. (2012). Biocomposites</w:t>
      </w:r>
      <w:r>
        <w:rPr>
          <w:spacing w:val="-5"/>
        </w:rPr>
        <w:t xml:space="preserve"> </w:t>
      </w:r>
      <w:r>
        <w:t>reinforced</w:t>
      </w:r>
      <w:r>
        <w:rPr>
          <w:spacing w:val="-4"/>
        </w:rPr>
        <w:t xml:space="preserve"> </w:t>
      </w:r>
      <w:r>
        <w:t xml:space="preserve">with natural fibers: 2000-2010. </w:t>
      </w:r>
      <w:r>
        <w:rPr>
          <w:rFonts w:ascii="Arial" w:eastAsia="Microsoft Sans Serif" w:hAnsi="Arial"/>
          <w:i/>
        </w:rPr>
        <w:t xml:space="preserve">Prog. Polym. Sci. </w:t>
      </w:r>
      <w:r>
        <w:t xml:space="preserve">37, 1552–1596. doi: </w:t>
      </w:r>
      <w:r>
        <w:rPr>
          <w:spacing w:val="-2"/>
        </w:rPr>
        <w:t>10.1016/j.progpolymsci.2012.04.003</w:t>
      </w:r>
    </w:p>
    <w:p w14:paraId="2302DB4A" w14:textId="77777777" w:rsidR="00D53F54" w:rsidRDefault="005D6D3F">
      <w:pPr>
        <w:pStyle w:val="BodyText"/>
        <w:spacing w:before="200"/>
      </w:pPr>
      <w:hyperlink r:id="rId432" w:history="1">
        <w:r>
          <w:rPr>
            <w:rStyle w:val="Hyperlink"/>
            <w:u w:color="0000FF"/>
          </w:rPr>
          <w:t>CrossRef Full Text</w:t>
        </w:r>
      </w:hyperlink>
      <w:r>
        <w:rPr>
          <w:color w:val="0000FF"/>
          <w:spacing w:val="4"/>
        </w:rPr>
        <w:t xml:space="preserve"> </w:t>
      </w:r>
      <w:r>
        <w:t>|</w:t>
      </w:r>
      <w:r>
        <w:rPr>
          <w:spacing w:val="-4"/>
        </w:rPr>
        <w:t xml:space="preserve"> </w:t>
      </w:r>
      <w:hyperlink r:id="rId433" w:history="1">
        <w:r>
          <w:rPr>
            <w:rStyle w:val="Hyperlink"/>
            <w:u w:color="0000FF"/>
          </w:rPr>
          <w:t>Google</w:t>
        </w:r>
        <w:r>
          <w:rPr>
            <w:rStyle w:val="Hyperlink"/>
            <w:spacing w:val="1"/>
            <w:u w:color="0000FF"/>
          </w:rPr>
          <w:t xml:space="preserve"> </w:t>
        </w:r>
        <w:r>
          <w:rPr>
            <w:rStyle w:val="Hyperlink"/>
            <w:spacing w:val="-2"/>
            <w:u w:color="0000FF"/>
          </w:rPr>
          <w:t>Scholar</w:t>
        </w:r>
      </w:hyperlink>
    </w:p>
    <w:p w14:paraId="3FA368DE" w14:textId="77777777" w:rsidR="00D53F54" w:rsidRDefault="005D6D3F">
      <w:pPr>
        <w:pStyle w:val="BodyText"/>
        <w:spacing w:before="71"/>
        <w:ind w:left="0"/>
      </w:pPr>
      <w:r>
        <w:t xml:space="preserve"> </w:t>
      </w:r>
    </w:p>
    <w:p w14:paraId="7AFAF552" w14:textId="77777777" w:rsidR="00D53F54" w:rsidRDefault="005D6D3F">
      <w:pPr>
        <w:pStyle w:val="BodyText"/>
        <w:spacing w:line="360" w:lineRule="auto"/>
      </w:pPr>
      <w:r>
        <w:t>Faruk,</w:t>
      </w:r>
      <w:r>
        <w:rPr>
          <w:spacing w:val="-13"/>
        </w:rPr>
        <w:t xml:space="preserve"> </w:t>
      </w:r>
      <w:r>
        <w:t>O.,</w:t>
      </w:r>
      <w:r>
        <w:rPr>
          <w:spacing w:val="-8"/>
        </w:rPr>
        <w:t xml:space="preserve"> </w:t>
      </w:r>
      <w:r>
        <w:t>Bledzki,</w:t>
      </w:r>
      <w:r>
        <w:rPr>
          <w:spacing w:val="-8"/>
        </w:rPr>
        <w:t xml:space="preserve"> </w:t>
      </w:r>
      <w:r>
        <w:t>A.</w:t>
      </w:r>
      <w:r>
        <w:rPr>
          <w:spacing w:val="-8"/>
        </w:rPr>
        <w:t xml:space="preserve"> </w:t>
      </w:r>
      <w:r>
        <w:t>K.,</w:t>
      </w:r>
      <w:r>
        <w:rPr>
          <w:spacing w:val="-8"/>
        </w:rPr>
        <w:t xml:space="preserve"> </w:t>
      </w:r>
      <w:r>
        <w:t>Fink,</w:t>
      </w:r>
      <w:r>
        <w:rPr>
          <w:spacing w:val="-8"/>
        </w:rPr>
        <w:t xml:space="preserve"> </w:t>
      </w:r>
      <w:r>
        <w:t>H.</w:t>
      </w:r>
      <w:r>
        <w:rPr>
          <w:spacing w:val="-9"/>
        </w:rPr>
        <w:t xml:space="preserve"> </w:t>
      </w:r>
      <w:r>
        <w:t>P.,</w:t>
      </w:r>
      <w:r>
        <w:rPr>
          <w:spacing w:val="-13"/>
        </w:rPr>
        <w:t xml:space="preserve"> </w:t>
      </w:r>
      <w:r>
        <w:t>and</w:t>
      </w:r>
      <w:r>
        <w:rPr>
          <w:spacing w:val="-8"/>
        </w:rPr>
        <w:t xml:space="preserve"> </w:t>
      </w:r>
      <w:r>
        <w:t>Sain,</w:t>
      </w:r>
      <w:r>
        <w:rPr>
          <w:spacing w:val="-13"/>
        </w:rPr>
        <w:t xml:space="preserve"> </w:t>
      </w:r>
      <w:r>
        <w:t>M.</w:t>
      </w:r>
      <w:r>
        <w:rPr>
          <w:spacing w:val="-8"/>
        </w:rPr>
        <w:t xml:space="preserve"> </w:t>
      </w:r>
      <w:r>
        <w:t>(2014).</w:t>
      </w:r>
      <w:r>
        <w:rPr>
          <w:spacing w:val="-8"/>
        </w:rPr>
        <w:t xml:space="preserve"> </w:t>
      </w:r>
      <w:r>
        <w:t>Progress</w:t>
      </w:r>
      <w:r>
        <w:rPr>
          <w:spacing w:val="-13"/>
        </w:rPr>
        <w:t xml:space="preserve"> </w:t>
      </w:r>
      <w:r>
        <w:t>report</w:t>
      </w:r>
      <w:r>
        <w:rPr>
          <w:spacing w:val="-8"/>
        </w:rPr>
        <w:t xml:space="preserve"> </w:t>
      </w:r>
      <w:r>
        <w:t>on</w:t>
      </w:r>
      <w:r>
        <w:rPr>
          <w:spacing w:val="-8"/>
        </w:rPr>
        <w:t xml:space="preserve"> </w:t>
      </w:r>
      <w:r>
        <w:t>natural</w:t>
      </w:r>
      <w:r>
        <w:rPr>
          <w:spacing w:val="-9"/>
        </w:rPr>
        <w:t xml:space="preserve"> </w:t>
      </w:r>
      <w:r>
        <w:t>fiber reinforced</w:t>
      </w:r>
      <w:r>
        <w:rPr>
          <w:spacing w:val="-16"/>
        </w:rPr>
        <w:t xml:space="preserve"> </w:t>
      </w:r>
      <w:r>
        <w:t>composites.</w:t>
      </w:r>
      <w:r>
        <w:rPr>
          <w:spacing w:val="-6"/>
        </w:rPr>
        <w:t xml:space="preserve"> </w:t>
      </w:r>
      <w:r>
        <w:rPr>
          <w:rFonts w:ascii="Arial" w:eastAsia="Microsoft Sans Serif"/>
          <w:i/>
        </w:rPr>
        <w:t>Macromol.</w:t>
      </w:r>
      <w:r>
        <w:rPr>
          <w:rFonts w:ascii="Arial" w:eastAsia="Microsoft Sans Serif"/>
          <w:i/>
          <w:spacing w:val="-17"/>
        </w:rPr>
        <w:t xml:space="preserve"> </w:t>
      </w:r>
      <w:r>
        <w:rPr>
          <w:rFonts w:ascii="Arial" w:eastAsia="Microsoft Sans Serif"/>
          <w:i/>
        </w:rPr>
        <w:t>Mater.</w:t>
      </w:r>
      <w:r>
        <w:rPr>
          <w:rFonts w:ascii="Arial" w:eastAsia="Microsoft Sans Serif"/>
          <w:i/>
          <w:spacing w:val="-17"/>
        </w:rPr>
        <w:t xml:space="preserve"> </w:t>
      </w:r>
      <w:r>
        <w:rPr>
          <w:rFonts w:ascii="Arial" w:eastAsia="Microsoft Sans Serif"/>
          <w:i/>
        </w:rPr>
        <w:t>Eng.</w:t>
      </w:r>
      <w:r>
        <w:rPr>
          <w:rFonts w:ascii="Arial" w:eastAsia="Microsoft Sans Serif"/>
          <w:i/>
          <w:spacing w:val="-5"/>
        </w:rPr>
        <w:t xml:space="preserve"> </w:t>
      </w:r>
      <w:r>
        <w:t>299,</w:t>
      </w:r>
      <w:r>
        <w:rPr>
          <w:spacing w:val="-15"/>
        </w:rPr>
        <w:t xml:space="preserve"> </w:t>
      </w:r>
      <w:r>
        <w:t>9-26.</w:t>
      </w:r>
      <w:r>
        <w:rPr>
          <w:spacing w:val="-14"/>
        </w:rPr>
        <w:t xml:space="preserve"> </w:t>
      </w:r>
      <w:r>
        <w:t>doi:</w:t>
      </w:r>
      <w:r>
        <w:rPr>
          <w:spacing w:val="-16"/>
        </w:rPr>
        <w:t xml:space="preserve"> </w:t>
      </w:r>
      <w:r>
        <w:rPr>
          <w:spacing w:val="-2"/>
        </w:rPr>
        <w:t>10.1002/mame.201300008</w:t>
      </w:r>
    </w:p>
    <w:p w14:paraId="08A2417B" w14:textId="77777777" w:rsidR="00D53F54" w:rsidRDefault="005D6D3F">
      <w:pPr>
        <w:pStyle w:val="BodyText"/>
        <w:spacing w:before="201"/>
      </w:pPr>
      <w:hyperlink r:id="rId434" w:history="1">
        <w:r>
          <w:rPr>
            <w:rStyle w:val="Hyperlink"/>
            <w:u w:color="0000FF"/>
          </w:rPr>
          <w:t>CrossRef Full Text</w:t>
        </w:r>
      </w:hyperlink>
      <w:r>
        <w:rPr>
          <w:color w:val="0000FF"/>
          <w:spacing w:val="4"/>
        </w:rPr>
        <w:t xml:space="preserve"> </w:t>
      </w:r>
      <w:r>
        <w:t>|</w:t>
      </w:r>
      <w:r>
        <w:rPr>
          <w:spacing w:val="-4"/>
        </w:rPr>
        <w:t xml:space="preserve"> </w:t>
      </w:r>
      <w:hyperlink r:id="rId435" w:history="1">
        <w:r>
          <w:rPr>
            <w:rStyle w:val="Hyperlink"/>
            <w:u w:color="0000FF"/>
          </w:rPr>
          <w:t>Google</w:t>
        </w:r>
        <w:r>
          <w:rPr>
            <w:rStyle w:val="Hyperlink"/>
            <w:spacing w:val="1"/>
            <w:u w:color="0000FF"/>
          </w:rPr>
          <w:t xml:space="preserve"> </w:t>
        </w:r>
        <w:r>
          <w:rPr>
            <w:rStyle w:val="Hyperlink"/>
            <w:spacing w:val="-2"/>
            <w:u w:color="0000FF"/>
          </w:rPr>
          <w:t>Scholar</w:t>
        </w:r>
      </w:hyperlink>
    </w:p>
    <w:p w14:paraId="53B6B45E" w14:textId="77777777" w:rsidR="00D53F54" w:rsidRDefault="005D6D3F">
      <w:pPr>
        <w:pStyle w:val="BodyText"/>
        <w:spacing w:before="71"/>
        <w:ind w:left="0"/>
      </w:pPr>
      <w:r>
        <w:t xml:space="preserve"> </w:t>
      </w:r>
    </w:p>
    <w:p w14:paraId="23326C31" w14:textId="77777777" w:rsidR="00D53F54" w:rsidRDefault="005D6D3F">
      <w:pPr>
        <w:pStyle w:val="BodyText"/>
        <w:spacing w:line="360" w:lineRule="auto"/>
        <w:ind w:right="355"/>
      </w:pPr>
      <w:r>
        <w:t xml:space="preserve">Gassan, J., and Bledzki, A. K. (1997). The influence of fiber-surface treatment on the mechanical properties of jute-polypropylene composites. </w:t>
      </w:r>
      <w:r>
        <w:rPr>
          <w:rFonts w:ascii="Arial" w:eastAsia="Microsoft Sans Serif" w:hAnsi="Arial"/>
          <w:i/>
        </w:rPr>
        <w:t xml:space="preserve">Compos. Part A Appl. Sci. Manuf. </w:t>
      </w:r>
      <w:r>
        <w:t>28, 1001–1005. doi: 10.1016/S1359-835X(97)00042-0</w:t>
      </w:r>
    </w:p>
    <w:p w14:paraId="606D58CF" w14:textId="77777777" w:rsidR="00D53F54" w:rsidRDefault="005D6D3F">
      <w:pPr>
        <w:pStyle w:val="BodyText"/>
        <w:spacing w:before="205"/>
      </w:pPr>
      <w:hyperlink r:id="rId436" w:history="1">
        <w:r>
          <w:rPr>
            <w:rStyle w:val="Hyperlink"/>
            <w:u w:color="0000FF"/>
          </w:rPr>
          <w:t>CrossRef Full Text</w:t>
        </w:r>
      </w:hyperlink>
      <w:r>
        <w:rPr>
          <w:color w:val="0000FF"/>
          <w:spacing w:val="4"/>
        </w:rPr>
        <w:t xml:space="preserve"> </w:t>
      </w:r>
      <w:r>
        <w:t>|</w:t>
      </w:r>
      <w:r>
        <w:rPr>
          <w:spacing w:val="-4"/>
        </w:rPr>
        <w:t xml:space="preserve"> </w:t>
      </w:r>
      <w:hyperlink r:id="rId437" w:history="1">
        <w:r>
          <w:rPr>
            <w:rStyle w:val="Hyperlink"/>
            <w:u w:color="0000FF"/>
          </w:rPr>
          <w:t>Google</w:t>
        </w:r>
        <w:r>
          <w:rPr>
            <w:rStyle w:val="Hyperlink"/>
            <w:spacing w:val="1"/>
            <w:u w:color="0000FF"/>
          </w:rPr>
          <w:t xml:space="preserve"> </w:t>
        </w:r>
        <w:r>
          <w:rPr>
            <w:rStyle w:val="Hyperlink"/>
            <w:spacing w:val="-2"/>
            <w:u w:color="0000FF"/>
          </w:rPr>
          <w:t>Scholar</w:t>
        </w:r>
      </w:hyperlink>
    </w:p>
    <w:p w14:paraId="5DF4E233" w14:textId="77777777" w:rsidR="00D53F54" w:rsidRDefault="005D6D3F">
      <w:pPr>
        <w:pStyle w:val="BodyText"/>
        <w:spacing w:before="71"/>
        <w:ind w:left="0"/>
      </w:pPr>
      <w:r>
        <w:t xml:space="preserve"> </w:t>
      </w:r>
    </w:p>
    <w:p w14:paraId="1696B90A" w14:textId="77777777" w:rsidR="00D53F54" w:rsidRDefault="005D6D3F">
      <w:pPr>
        <w:pStyle w:val="BodyText"/>
        <w:spacing w:before="1" w:line="360" w:lineRule="auto"/>
        <w:ind w:right="360"/>
      </w:pPr>
      <w:r>
        <w:t>Gassan, J., and Bledzki, A. K. (1999). Possibilities for improving the mechanical properties</w:t>
      </w:r>
      <w:r>
        <w:rPr>
          <w:spacing w:val="40"/>
        </w:rPr>
        <w:t xml:space="preserve"> </w:t>
      </w:r>
      <w:r>
        <w:t>of</w:t>
      </w:r>
      <w:r>
        <w:rPr>
          <w:spacing w:val="40"/>
        </w:rPr>
        <w:t xml:space="preserve"> </w:t>
      </w:r>
      <w:r>
        <w:t>jute/epoxy</w:t>
      </w:r>
      <w:r>
        <w:rPr>
          <w:spacing w:val="40"/>
        </w:rPr>
        <w:t xml:space="preserve"> </w:t>
      </w:r>
      <w:r>
        <w:t>composites</w:t>
      </w:r>
      <w:r>
        <w:rPr>
          <w:spacing w:val="40"/>
        </w:rPr>
        <w:t xml:space="preserve"> </w:t>
      </w:r>
      <w:r>
        <w:t>by</w:t>
      </w:r>
      <w:r>
        <w:rPr>
          <w:spacing w:val="40"/>
        </w:rPr>
        <w:t xml:space="preserve"> </w:t>
      </w:r>
      <w:r>
        <w:t>alkali</w:t>
      </w:r>
      <w:r>
        <w:rPr>
          <w:spacing w:val="40"/>
        </w:rPr>
        <w:t xml:space="preserve"> </w:t>
      </w:r>
      <w:r>
        <w:t>treatment</w:t>
      </w:r>
      <w:r>
        <w:rPr>
          <w:spacing w:val="40"/>
        </w:rPr>
        <w:t xml:space="preserve"> </w:t>
      </w:r>
      <w:r>
        <w:t>of</w:t>
      </w:r>
      <w:r>
        <w:rPr>
          <w:spacing w:val="40"/>
        </w:rPr>
        <w:t xml:space="preserve"> </w:t>
      </w:r>
      <w:r>
        <w:t xml:space="preserve">fibres. </w:t>
      </w:r>
      <w:r>
        <w:rPr>
          <w:rFonts w:ascii="Arial" w:eastAsia="Microsoft Sans Serif" w:hAnsi="Arial"/>
          <w:i/>
        </w:rPr>
        <w:t>Compos.</w:t>
      </w:r>
      <w:r>
        <w:rPr>
          <w:rFonts w:ascii="Arial" w:eastAsia="Microsoft Sans Serif" w:hAnsi="Arial"/>
          <w:i/>
          <w:spacing w:val="40"/>
        </w:rPr>
        <w:t xml:space="preserve"> </w:t>
      </w:r>
      <w:r>
        <w:rPr>
          <w:rFonts w:ascii="Arial" w:eastAsia="Microsoft Sans Serif" w:hAnsi="Arial"/>
          <w:i/>
        </w:rPr>
        <w:t xml:space="preserve">Sci. Technol. </w:t>
      </w:r>
      <w:r>
        <w:t>59, 1303–1309. doi: 10.1016/S0266-3538(98)00169-9</w:t>
      </w:r>
    </w:p>
    <w:p w14:paraId="2F45676F" w14:textId="77777777" w:rsidR="00D53F54" w:rsidRDefault="005D6D3F">
      <w:pPr>
        <w:pStyle w:val="BodyText"/>
        <w:spacing w:before="205"/>
      </w:pPr>
      <w:hyperlink r:id="rId438" w:history="1">
        <w:r>
          <w:rPr>
            <w:rStyle w:val="Hyperlink"/>
            <w:u w:color="0000FF"/>
          </w:rPr>
          <w:t>CrossRef Full Text</w:t>
        </w:r>
      </w:hyperlink>
      <w:r>
        <w:rPr>
          <w:color w:val="0000FF"/>
          <w:spacing w:val="4"/>
        </w:rPr>
        <w:t xml:space="preserve"> </w:t>
      </w:r>
      <w:r>
        <w:t>|</w:t>
      </w:r>
      <w:r>
        <w:rPr>
          <w:spacing w:val="-4"/>
        </w:rPr>
        <w:t xml:space="preserve"> </w:t>
      </w:r>
      <w:hyperlink r:id="rId439" w:history="1">
        <w:r>
          <w:rPr>
            <w:rStyle w:val="Hyperlink"/>
            <w:u w:color="0000FF"/>
          </w:rPr>
          <w:t>Google</w:t>
        </w:r>
        <w:r>
          <w:rPr>
            <w:rStyle w:val="Hyperlink"/>
            <w:spacing w:val="1"/>
            <w:u w:color="0000FF"/>
          </w:rPr>
          <w:t xml:space="preserve"> </w:t>
        </w:r>
        <w:r>
          <w:rPr>
            <w:rStyle w:val="Hyperlink"/>
            <w:spacing w:val="-2"/>
            <w:u w:color="0000FF"/>
          </w:rPr>
          <w:t>Scholar</w:t>
        </w:r>
      </w:hyperlink>
    </w:p>
    <w:p w14:paraId="149DED03" w14:textId="77777777" w:rsidR="00D53F54" w:rsidRDefault="005D6D3F">
      <w:pPr>
        <w:pStyle w:val="BodyText"/>
        <w:spacing w:before="71"/>
        <w:ind w:left="0"/>
      </w:pPr>
      <w:r>
        <w:t xml:space="preserve"> </w:t>
      </w:r>
    </w:p>
    <w:p w14:paraId="099A3DD9" w14:textId="77777777" w:rsidR="00D53F54" w:rsidRDefault="005D6D3F">
      <w:pPr>
        <w:pStyle w:val="BodyText"/>
        <w:spacing w:line="362" w:lineRule="auto"/>
        <w:ind w:right="355"/>
      </w:pPr>
      <w:r>
        <w:t xml:space="preserve">George, J., Sreekala, M. S., and Thomas, S. (2001). A review on interface modification and characterization of natural fiber reinforced plastic composites. </w:t>
      </w:r>
      <w:r>
        <w:rPr>
          <w:rFonts w:ascii="Arial" w:eastAsia="Microsoft Sans Serif" w:hAnsi="Arial"/>
          <w:i/>
        </w:rPr>
        <w:t>Polym. Eng. Sci.</w:t>
      </w:r>
      <w:r>
        <w:rPr>
          <w:rFonts w:ascii="Arial" w:eastAsia="Microsoft Sans Serif" w:hAnsi="Arial"/>
          <w:i/>
          <w:spacing w:val="-3"/>
        </w:rPr>
        <w:t xml:space="preserve"> </w:t>
      </w:r>
      <w:r>
        <w:t>41, 1471–1485. doi: 10.1002/pen.10846</w:t>
      </w:r>
    </w:p>
    <w:p w14:paraId="7D435252" w14:textId="77777777" w:rsidR="00D53F54" w:rsidRDefault="005D6D3F">
      <w:pPr>
        <w:pStyle w:val="BodyText"/>
        <w:spacing w:before="200"/>
      </w:pPr>
      <w:hyperlink r:id="rId440" w:history="1">
        <w:r>
          <w:rPr>
            <w:rStyle w:val="Hyperlink"/>
            <w:u w:color="0000FF"/>
          </w:rPr>
          <w:t>CrossRef Full Text</w:t>
        </w:r>
      </w:hyperlink>
      <w:r>
        <w:rPr>
          <w:color w:val="0000FF"/>
          <w:spacing w:val="4"/>
        </w:rPr>
        <w:t xml:space="preserve"> </w:t>
      </w:r>
      <w:r>
        <w:t>|</w:t>
      </w:r>
      <w:r>
        <w:rPr>
          <w:spacing w:val="-4"/>
        </w:rPr>
        <w:t xml:space="preserve"> </w:t>
      </w:r>
      <w:hyperlink r:id="rId441" w:history="1">
        <w:r>
          <w:rPr>
            <w:rStyle w:val="Hyperlink"/>
            <w:u w:color="0000FF"/>
          </w:rPr>
          <w:t>Google</w:t>
        </w:r>
        <w:r>
          <w:rPr>
            <w:rStyle w:val="Hyperlink"/>
            <w:spacing w:val="1"/>
            <w:u w:color="0000FF"/>
          </w:rPr>
          <w:t xml:space="preserve"> </w:t>
        </w:r>
        <w:r>
          <w:rPr>
            <w:rStyle w:val="Hyperlink"/>
            <w:spacing w:val="-2"/>
            <w:u w:color="0000FF"/>
          </w:rPr>
          <w:t>Scholar</w:t>
        </w:r>
      </w:hyperlink>
    </w:p>
    <w:p w14:paraId="1AB9FF3D" w14:textId="77777777"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14:paraId="6C818CEA" w14:textId="77777777" w:rsidR="00D53F54" w:rsidRDefault="005D6D3F">
      <w:pPr>
        <w:pStyle w:val="BodyText"/>
        <w:spacing w:before="80" w:line="360" w:lineRule="auto"/>
        <w:ind w:right="368"/>
      </w:pPr>
      <w:r>
        <w:lastRenderedPageBreak/>
        <w:t>Gheith, M. H., Aziz, M. A., Ghori, W., Saba, N., Asim, M., Jawaid, M., et al. (2018). Flexural,</w:t>
      </w:r>
      <w:r>
        <w:rPr>
          <w:spacing w:val="-16"/>
        </w:rPr>
        <w:t xml:space="preserve"> </w:t>
      </w:r>
      <w:r>
        <w:t>thermal</w:t>
      </w:r>
      <w:r>
        <w:rPr>
          <w:spacing w:val="-16"/>
        </w:rPr>
        <w:t xml:space="preserve"> </w:t>
      </w:r>
      <w:r>
        <w:t>and</w:t>
      </w:r>
      <w:r>
        <w:rPr>
          <w:spacing w:val="-16"/>
        </w:rPr>
        <w:t xml:space="preserve"> </w:t>
      </w:r>
      <w:r>
        <w:t>dynamic</w:t>
      </w:r>
      <w:r>
        <w:rPr>
          <w:spacing w:val="-16"/>
        </w:rPr>
        <w:t xml:space="preserve"> </w:t>
      </w:r>
      <w:r>
        <w:t>mechanical</w:t>
      </w:r>
      <w:r>
        <w:rPr>
          <w:spacing w:val="-16"/>
        </w:rPr>
        <w:t xml:space="preserve"> </w:t>
      </w:r>
      <w:r>
        <w:t>properties</w:t>
      </w:r>
      <w:r>
        <w:rPr>
          <w:spacing w:val="-16"/>
        </w:rPr>
        <w:t xml:space="preserve"> </w:t>
      </w:r>
      <w:r>
        <w:t>of</w:t>
      </w:r>
      <w:r>
        <w:rPr>
          <w:spacing w:val="-16"/>
        </w:rPr>
        <w:t xml:space="preserve"> </w:t>
      </w:r>
      <w:r>
        <w:t>date</w:t>
      </w:r>
      <w:r>
        <w:rPr>
          <w:spacing w:val="-16"/>
        </w:rPr>
        <w:t xml:space="preserve"> </w:t>
      </w:r>
      <w:r>
        <w:t>palm</w:t>
      </w:r>
      <w:r>
        <w:rPr>
          <w:spacing w:val="-16"/>
        </w:rPr>
        <w:t xml:space="preserve"> </w:t>
      </w:r>
      <w:r>
        <w:t>fibres</w:t>
      </w:r>
      <w:r>
        <w:rPr>
          <w:spacing w:val="-16"/>
        </w:rPr>
        <w:t xml:space="preserve"> </w:t>
      </w:r>
      <w:r>
        <w:t>reinforced</w:t>
      </w:r>
      <w:r>
        <w:rPr>
          <w:spacing w:val="-16"/>
        </w:rPr>
        <w:t xml:space="preserve"> </w:t>
      </w:r>
      <w:r>
        <w:t xml:space="preserve">epoxy composites. </w:t>
      </w:r>
      <w:r>
        <w:rPr>
          <w:rFonts w:ascii="Arial" w:eastAsia="Microsoft Sans Serif" w:hAnsi="Arial"/>
          <w:i/>
        </w:rPr>
        <w:t xml:space="preserve">J. Mater. Res. Technol. </w:t>
      </w:r>
      <w:r>
        <w:t>8, 853–860. doi: 10.1016/j.jmrt.2018.06.013</w:t>
      </w:r>
    </w:p>
    <w:p w14:paraId="4107F155" w14:textId="77777777" w:rsidR="00D53F54" w:rsidRDefault="005D6D3F">
      <w:pPr>
        <w:pStyle w:val="BodyText"/>
        <w:spacing w:before="203"/>
      </w:pPr>
      <w:hyperlink r:id="rId442" w:history="1">
        <w:r>
          <w:rPr>
            <w:rStyle w:val="Hyperlink"/>
            <w:u w:color="0000FF"/>
          </w:rPr>
          <w:t>CrossRef Full Text</w:t>
        </w:r>
      </w:hyperlink>
      <w:r>
        <w:rPr>
          <w:color w:val="0000FF"/>
          <w:spacing w:val="4"/>
        </w:rPr>
        <w:t xml:space="preserve"> </w:t>
      </w:r>
      <w:r>
        <w:t>|</w:t>
      </w:r>
      <w:r>
        <w:rPr>
          <w:spacing w:val="-4"/>
        </w:rPr>
        <w:t xml:space="preserve"> </w:t>
      </w:r>
      <w:hyperlink r:id="rId443" w:history="1">
        <w:r>
          <w:rPr>
            <w:rStyle w:val="Hyperlink"/>
            <w:u w:color="0000FF"/>
          </w:rPr>
          <w:t>Google</w:t>
        </w:r>
        <w:r>
          <w:rPr>
            <w:rStyle w:val="Hyperlink"/>
            <w:spacing w:val="1"/>
            <w:u w:color="0000FF"/>
          </w:rPr>
          <w:t xml:space="preserve"> </w:t>
        </w:r>
        <w:r>
          <w:rPr>
            <w:rStyle w:val="Hyperlink"/>
            <w:spacing w:val="-2"/>
            <w:u w:color="0000FF"/>
          </w:rPr>
          <w:t>Scholar</w:t>
        </w:r>
      </w:hyperlink>
    </w:p>
    <w:p w14:paraId="68C21B53" w14:textId="77777777" w:rsidR="00D53F54" w:rsidRDefault="005D6D3F">
      <w:pPr>
        <w:pStyle w:val="BodyText"/>
        <w:spacing w:before="71"/>
        <w:ind w:left="0"/>
      </w:pPr>
      <w:r>
        <w:t xml:space="preserve"> </w:t>
      </w:r>
    </w:p>
    <w:p w14:paraId="799F29FF" w14:textId="77777777" w:rsidR="00D53F54" w:rsidRDefault="005D6D3F">
      <w:pPr>
        <w:pStyle w:val="BodyText"/>
        <w:spacing w:line="362" w:lineRule="auto"/>
        <w:ind w:right="359"/>
      </w:pPr>
      <w:r>
        <w:t xml:space="preserve">Gunti, R., Ratna Prasad, A. V., and Gupta, A. V. S. S. K. S. (2018). Mechanical and degradation properties of natural fiber-reinforced PLA composites: jute, sisal, and elephant grass. </w:t>
      </w:r>
      <w:r>
        <w:rPr>
          <w:rFonts w:ascii="Arial" w:eastAsia="Microsoft Sans Serif" w:hAnsi="Arial"/>
          <w:i/>
        </w:rPr>
        <w:t xml:space="preserve">Polym. Compos. </w:t>
      </w:r>
      <w:r>
        <w:t>39, 1125–1136. doi: 10.1002/pc.24041</w:t>
      </w:r>
    </w:p>
    <w:p w14:paraId="6A1B1C96" w14:textId="77777777" w:rsidR="00D53F54" w:rsidRDefault="005D6D3F">
      <w:pPr>
        <w:pStyle w:val="BodyText"/>
        <w:spacing w:before="200"/>
      </w:pPr>
      <w:hyperlink r:id="rId444" w:history="1">
        <w:r>
          <w:rPr>
            <w:rStyle w:val="Hyperlink"/>
            <w:u w:color="0000FF"/>
          </w:rPr>
          <w:t>CrossRef Full Text</w:t>
        </w:r>
      </w:hyperlink>
      <w:r>
        <w:rPr>
          <w:color w:val="0000FF"/>
          <w:spacing w:val="4"/>
        </w:rPr>
        <w:t xml:space="preserve"> </w:t>
      </w:r>
      <w:r>
        <w:t>|</w:t>
      </w:r>
      <w:r>
        <w:rPr>
          <w:spacing w:val="-4"/>
        </w:rPr>
        <w:t xml:space="preserve"> </w:t>
      </w:r>
      <w:hyperlink r:id="rId445" w:history="1">
        <w:r>
          <w:rPr>
            <w:rStyle w:val="Hyperlink"/>
            <w:u w:color="0000FF"/>
          </w:rPr>
          <w:t>Google</w:t>
        </w:r>
        <w:r>
          <w:rPr>
            <w:rStyle w:val="Hyperlink"/>
            <w:spacing w:val="1"/>
            <w:u w:color="0000FF"/>
          </w:rPr>
          <w:t xml:space="preserve"> </w:t>
        </w:r>
        <w:r>
          <w:rPr>
            <w:rStyle w:val="Hyperlink"/>
            <w:spacing w:val="-2"/>
            <w:u w:color="0000FF"/>
          </w:rPr>
          <w:t>Scholar</w:t>
        </w:r>
      </w:hyperlink>
    </w:p>
    <w:p w14:paraId="2D24978F" w14:textId="77777777" w:rsidR="00D53F54" w:rsidRDefault="005D6D3F">
      <w:pPr>
        <w:pStyle w:val="BodyText"/>
        <w:spacing w:before="71"/>
        <w:ind w:left="0"/>
      </w:pPr>
      <w:r>
        <w:t xml:space="preserve"> </w:t>
      </w:r>
    </w:p>
    <w:p w14:paraId="6FD72675" w14:textId="77777777" w:rsidR="00D53F54" w:rsidRDefault="005D6D3F">
      <w:pPr>
        <w:pStyle w:val="BodyText"/>
        <w:spacing w:line="360" w:lineRule="auto"/>
        <w:ind w:right="351"/>
      </w:pPr>
      <w:r>
        <w:t xml:space="preserve">Gupta, M. K., and Srivastava, R. K. (2016). Mechanical properties of hybrid fibers- reinforced polymer composite: a review. </w:t>
      </w:r>
      <w:r>
        <w:rPr>
          <w:rFonts w:ascii="Arial" w:eastAsia="Microsoft Sans Serif" w:hAnsi="Arial"/>
          <w:i/>
        </w:rPr>
        <w:t xml:space="preserve">Polym. Plast. Technol. Eng. </w:t>
      </w:r>
      <w:r>
        <w:t xml:space="preserve">55, 626–642. doi: </w:t>
      </w:r>
      <w:r>
        <w:rPr>
          <w:spacing w:val="-2"/>
        </w:rPr>
        <w:t>10.1080/03602559.2015.1098694</w:t>
      </w:r>
    </w:p>
    <w:p w14:paraId="2BEB4AB8" w14:textId="77777777" w:rsidR="00D53F54" w:rsidRDefault="005D6D3F">
      <w:pPr>
        <w:pStyle w:val="BodyText"/>
        <w:spacing w:before="204"/>
      </w:pPr>
      <w:hyperlink r:id="rId446" w:history="1">
        <w:r>
          <w:rPr>
            <w:rStyle w:val="Hyperlink"/>
            <w:u w:color="0000FF"/>
          </w:rPr>
          <w:t>CrossRef Full Text</w:t>
        </w:r>
      </w:hyperlink>
      <w:r>
        <w:rPr>
          <w:color w:val="0000FF"/>
          <w:spacing w:val="4"/>
        </w:rPr>
        <w:t xml:space="preserve"> </w:t>
      </w:r>
      <w:r>
        <w:t>|</w:t>
      </w:r>
      <w:r>
        <w:rPr>
          <w:spacing w:val="-4"/>
        </w:rPr>
        <w:t xml:space="preserve"> </w:t>
      </w:r>
      <w:hyperlink r:id="rId447" w:history="1">
        <w:r>
          <w:rPr>
            <w:rStyle w:val="Hyperlink"/>
            <w:u w:color="0000FF"/>
          </w:rPr>
          <w:t>Google</w:t>
        </w:r>
        <w:r>
          <w:rPr>
            <w:rStyle w:val="Hyperlink"/>
            <w:spacing w:val="1"/>
            <w:u w:color="0000FF"/>
          </w:rPr>
          <w:t xml:space="preserve"> </w:t>
        </w:r>
        <w:r>
          <w:rPr>
            <w:rStyle w:val="Hyperlink"/>
            <w:spacing w:val="-2"/>
            <w:u w:color="0000FF"/>
          </w:rPr>
          <w:t>Scholar</w:t>
        </w:r>
      </w:hyperlink>
    </w:p>
    <w:p w14:paraId="7C9E4430" w14:textId="77777777" w:rsidR="00D53F54" w:rsidRDefault="005D6D3F">
      <w:pPr>
        <w:pStyle w:val="BodyText"/>
        <w:spacing w:before="71"/>
        <w:ind w:left="0"/>
      </w:pPr>
      <w:r>
        <w:t xml:space="preserve"> </w:t>
      </w:r>
    </w:p>
    <w:p w14:paraId="5EAAF35A" w14:textId="77777777" w:rsidR="00D53F54" w:rsidRDefault="005D6D3F">
      <w:pPr>
        <w:pStyle w:val="BodyText"/>
        <w:spacing w:line="362" w:lineRule="auto"/>
        <w:ind w:right="351"/>
      </w:pPr>
      <w:r>
        <w:t xml:space="preserve">Gurunathan, T., Mohanty, S., and Nayak, S. K. (2015). A review of the recent developments in biocomposites based on natural fibres and their application perspectives. </w:t>
      </w:r>
      <w:r>
        <w:rPr>
          <w:rFonts w:ascii="Arial" w:eastAsia="Microsoft Sans Serif" w:hAnsi="Arial"/>
          <w:i/>
        </w:rPr>
        <w:t xml:space="preserve">Compos Part Appl. Sci. Manuf. </w:t>
      </w:r>
      <w:r>
        <w:t xml:space="preserve">77, 1–25. doi: </w:t>
      </w:r>
      <w:r>
        <w:rPr>
          <w:spacing w:val="-2"/>
        </w:rPr>
        <w:t>10.1016/j.compositesa.2015.06.007</w:t>
      </w:r>
    </w:p>
    <w:p w14:paraId="5F469EBB" w14:textId="77777777" w:rsidR="00D53F54" w:rsidRDefault="005D6D3F">
      <w:pPr>
        <w:pStyle w:val="BodyText"/>
        <w:spacing w:before="200"/>
      </w:pPr>
      <w:hyperlink r:id="rId448" w:history="1">
        <w:r>
          <w:rPr>
            <w:rStyle w:val="Hyperlink"/>
            <w:u w:color="0000FF"/>
          </w:rPr>
          <w:t>CrossRef Full Text</w:t>
        </w:r>
      </w:hyperlink>
      <w:r>
        <w:rPr>
          <w:color w:val="0000FF"/>
          <w:spacing w:val="4"/>
        </w:rPr>
        <w:t xml:space="preserve"> </w:t>
      </w:r>
      <w:r>
        <w:t>|</w:t>
      </w:r>
      <w:r>
        <w:rPr>
          <w:spacing w:val="-4"/>
        </w:rPr>
        <w:t xml:space="preserve"> </w:t>
      </w:r>
      <w:hyperlink r:id="rId449" w:history="1">
        <w:r>
          <w:rPr>
            <w:rStyle w:val="Hyperlink"/>
            <w:u w:color="0000FF"/>
          </w:rPr>
          <w:t>Google</w:t>
        </w:r>
        <w:r>
          <w:rPr>
            <w:rStyle w:val="Hyperlink"/>
            <w:spacing w:val="1"/>
            <w:u w:color="0000FF"/>
          </w:rPr>
          <w:t xml:space="preserve"> </w:t>
        </w:r>
        <w:r>
          <w:rPr>
            <w:rStyle w:val="Hyperlink"/>
            <w:spacing w:val="-2"/>
            <w:u w:color="0000FF"/>
          </w:rPr>
          <w:t>Scholar</w:t>
        </w:r>
      </w:hyperlink>
    </w:p>
    <w:p w14:paraId="33446060" w14:textId="77777777" w:rsidR="00D53F54" w:rsidRDefault="005D6D3F">
      <w:pPr>
        <w:pStyle w:val="BodyText"/>
        <w:spacing w:before="66"/>
        <w:ind w:left="0"/>
      </w:pPr>
      <w:r>
        <w:t xml:space="preserve"> </w:t>
      </w:r>
    </w:p>
    <w:p w14:paraId="613200B0" w14:textId="77777777" w:rsidR="00D53F54" w:rsidRDefault="005D6D3F">
      <w:pPr>
        <w:spacing w:before="1" w:line="360" w:lineRule="auto"/>
        <w:ind w:left="360" w:right="351"/>
        <w:jc w:val="both"/>
        <w:rPr>
          <w:sz w:val="24"/>
          <w:szCs w:val="24"/>
        </w:rPr>
      </w:pPr>
      <w:r>
        <w:rPr>
          <w:sz w:val="24"/>
          <w:szCs w:val="24"/>
        </w:rPr>
        <w:t>Halip,</w:t>
      </w:r>
      <w:r>
        <w:rPr>
          <w:spacing w:val="-3"/>
          <w:sz w:val="24"/>
          <w:szCs w:val="24"/>
        </w:rPr>
        <w:t xml:space="preserve"> </w:t>
      </w:r>
      <w:r>
        <w:rPr>
          <w:sz w:val="24"/>
          <w:szCs w:val="24"/>
        </w:rPr>
        <w:t>J. A.,</w:t>
      </w:r>
      <w:r>
        <w:rPr>
          <w:spacing w:val="-2"/>
          <w:sz w:val="24"/>
          <w:szCs w:val="24"/>
        </w:rPr>
        <w:t xml:space="preserve"> </w:t>
      </w:r>
      <w:r>
        <w:rPr>
          <w:sz w:val="24"/>
          <w:szCs w:val="24"/>
        </w:rPr>
        <w:t>Hua,</w:t>
      </w:r>
      <w:r>
        <w:rPr>
          <w:spacing w:val="-3"/>
          <w:sz w:val="24"/>
          <w:szCs w:val="24"/>
        </w:rPr>
        <w:t xml:space="preserve"> </w:t>
      </w:r>
      <w:r>
        <w:rPr>
          <w:sz w:val="24"/>
          <w:szCs w:val="24"/>
        </w:rPr>
        <w:t>L.</w:t>
      </w:r>
      <w:r>
        <w:rPr>
          <w:spacing w:val="-3"/>
          <w:sz w:val="24"/>
          <w:szCs w:val="24"/>
        </w:rPr>
        <w:t xml:space="preserve"> </w:t>
      </w:r>
      <w:r>
        <w:rPr>
          <w:sz w:val="24"/>
          <w:szCs w:val="24"/>
        </w:rPr>
        <w:t>S., Ashaari,</w:t>
      </w:r>
      <w:r>
        <w:rPr>
          <w:spacing w:val="-2"/>
          <w:sz w:val="24"/>
          <w:szCs w:val="24"/>
        </w:rPr>
        <w:t xml:space="preserve"> </w:t>
      </w:r>
      <w:r>
        <w:rPr>
          <w:sz w:val="24"/>
          <w:szCs w:val="24"/>
        </w:rPr>
        <w:t>Z.,</w:t>
      </w:r>
      <w:r>
        <w:rPr>
          <w:spacing w:val="-2"/>
          <w:sz w:val="24"/>
          <w:szCs w:val="24"/>
        </w:rPr>
        <w:t xml:space="preserve"> </w:t>
      </w:r>
      <w:r>
        <w:rPr>
          <w:sz w:val="24"/>
          <w:szCs w:val="24"/>
        </w:rPr>
        <w:t>Tahir,</w:t>
      </w:r>
      <w:r>
        <w:rPr>
          <w:spacing w:val="-3"/>
          <w:sz w:val="24"/>
          <w:szCs w:val="24"/>
        </w:rPr>
        <w:t xml:space="preserve"> </w:t>
      </w:r>
      <w:r>
        <w:rPr>
          <w:sz w:val="24"/>
          <w:szCs w:val="24"/>
        </w:rPr>
        <w:t>P.</w:t>
      </w:r>
      <w:r>
        <w:rPr>
          <w:spacing w:val="-2"/>
          <w:sz w:val="24"/>
          <w:szCs w:val="24"/>
        </w:rPr>
        <w:t xml:space="preserve"> </w:t>
      </w:r>
      <w:r>
        <w:rPr>
          <w:sz w:val="24"/>
          <w:szCs w:val="24"/>
        </w:rPr>
        <w:t>M., Chen,</w:t>
      </w:r>
      <w:r>
        <w:rPr>
          <w:spacing w:val="-2"/>
          <w:sz w:val="24"/>
          <w:szCs w:val="24"/>
        </w:rPr>
        <w:t xml:space="preserve"> </w:t>
      </w:r>
      <w:r>
        <w:rPr>
          <w:sz w:val="24"/>
          <w:szCs w:val="24"/>
        </w:rPr>
        <w:t>L.</w:t>
      </w:r>
      <w:r>
        <w:rPr>
          <w:spacing w:val="-7"/>
          <w:sz w:val="24"/>
          <w:szCs w:val="24"/>
        </w:rPr>
        <w:t xml:space="preserve"> </w:t>
      </w:r>
      <w:r>
        <w:rPr>
          <w:sz w:val="24"/>
          <w:szCs w:val="24"/>
        </w:rPr>
        <w:t>W.,</w:t>
      </w:r>
      <w:r>
        <w:rPr>
          <w:spacing w:val="-2"/>
          <w:sz w:val="24"/>
          <w:szCs w:val="24"/>
        </w:rPr>
        <w:t xml:space="preserve"> </w:t>
      </w:r>
      <w:r>
        <w:rPr>
          <w:sz w:val="24"/>
          <w:szCs w:val="24"/>
        </w:rPr>
        <w:t>and</w:t>
      </w:r>
      <w:r>
        <w:rPr>
          <w:spacing w:val="-2"/>
          <w:sz w:val="24"/>
          <w:szCs w:val="24"/>
        </w:rPr>
        <w:t xml:space="preserve"> </w:t>
      </w:r>
      <w:r>
        <w:rPr>
          <w:sz w:val="24"/>
          <w:szCs w:val="24"/>
        </w:rPr>
        <w:t>Uyup,</w:t>
      </w:r>
      <w:r>
        <w:rPr>
          <w:spacing w:val="-3"/>
          <w:sz w:val="24"/>
          <w:szCs w:val="24"/>
        </w:rPr>
        <w:t xml:space="preserve"> </w:t>
      </w:r>
      <w:r>
        <w:rPr>
          <w:sz w:val="24"/>
          <w:szCs w:val="24"/>
        </w:rPr>
        <w:t>M. K. A.</w:t>
      </w:r>
      <w:r>
        <w:rPr>
          <w:spacing w:val="-3"/>
          <w:sz w:val="24"/>
          <w:szCs w:val="24"/>
        </w:rPr>
        <w:t xml:space="preserve"> </w:t>
      </w:r>
      <w:r>
        <w:rPr>
          <w:sz w:val="24"/>
          <w:szCs w:val="24"/>
        </w:rPr>
        <w:t>(2018). “Effect</w:t>
      </w:r>
      <w:r>
        <w:rPr>
          <w:spacing w:val="-1"/>
          <w:sz w:val="24"/>
          <w:szCs w:val="24"/>
        </w:rPr>
        <w:t xml:space="preserve"> </w:t>
      </w:r>
      <w:r>
        <w:rPr>
          <w:sz w:val="24"/>
          <w:szCs w:val="24"/>
        </w:rPr>
        <w:t>of</w:t>
      </w:r>
      <w:r>
        <w:rPr>
          <w:spacing w:val="-6"/>
          <w:sz w:val="24"/>
          <w:szCs w:val="24"/>
        </w:rPr>
        <w:t xml:space="preserve"> </w:t>
      </w:r>
      <w:r>
        <w:rPr>
          <w:sz w:val="24"/>
          <w:szCs w:val="24"/>
        </w:rPr>
        <w:t>treatment</w:t>
      </w:r>
      <w:r>
        <w:rPr>
          <w:spacing w:val="-1"/>
          <w:sz w:val="24"/>
          <w:szCs w:val="24"/>
        </w:rPr>
        <w:t xml:space="preserve"> </w:t>
      </w:r>
      <w:r>
        <w:rPr>
          <w:sz w:val="24"/>
          <w:szCs w:val="24"/>
        </w:rPr>
        <w:t>on</w:t>
      </w:r>
      <w:r>
        <w:rPr>
          <w:spacing w:val="-1"/>
          <w:sz w:val="24"/>
          <w:szCs w:val="24"/>
        </w:rPr>
        <w:t xml:space="preserve"> </w:t>
      </w:r>
      <w:r>
        <w:rPr>
          <w:sz w:val="24"/>
          <w:szCs w:val="24"/>
        </w:rPr>
        <w:t>water absorption</w:t>
      </w:r>
      <w:r>
        <w:rPr>
          <w:spacing w:val="-1"/>
          <w:sz w:val="24"/>
          <w:szCs w:val="24"/>
        </w:rPr>
        <w:t xml:space="preserve"> </w:t>
      </w:r>
      <w:r>
        <w:rPr>
          <w:sz w:val="24"/>
          <w:szCs w:val="24"/>
        </w:rPr>
        <w:t>behavior</w:t>
      </w:r>
      <w:r>
        <w:rPr>
          <w:spacing w:val="-5"/>
          <w:sz w:val="24"/>
          <w:szCs w:val="24"/>
        </w:rPr>
        <w:t xml:space="preserve"> </w:t>
      </w:r>
      <w:r>
        <w:rPr>
          <w:sz w:val="24"/>
          <w:szCs w:val="24"/>
        </w:rPr>
        <w:t>of</w:t>
      </w:r>
      <w:r>
        <w:rPr>
          <w:spacing w:val="-6"/>
          <w:sz w:val="24"/>
          <w:szCs w:val="24"/>
        </w:rPr>
        <w:t xml:space="preserve"> </w:t>
      </w:r>
      <w:r>
        <w:rPr>
          <w:sz w:val="24"/>
          <w:szCs w:val="24"/>
        </w:rPr>
        <w:t>natural,”</w:t>
      </w:r>
      <w:r>
        <w:rPr>
          <w:spacing w:val="-8"/>
          <w:sz w:val="24"/>
          <w:szCs w:val="24"/>
        </w:rPr>
        <w:t xml:space="preserve"> </w:t>
      </w:r>
      <w:r>
        <w:rPr>
          <w:sz w:val="24"/>
          <w:szCs w:val="24"/>
        </w:rPr>
        <w:t xml:space="preserve">in </w:t>
      </w:r>
      <w:r>
        <w:rPr>
          <w:rFonts w:ascii="Arial" w:eastAsia="Microsoft Sans Serif" w:hAnsi="Arial"/>
          <w:i/>
          <w:sz w:val="24"/>
          <w:szCs w:val="24"/>
        </w:rPr>
        <w:t>Mechanical</w:t>
      </w:r>
      <w:r>
        <w:rPr>
          <w:rFonts w:ascii="Arial" w:eastAsia="Microsoft Sans Serif" w:hAnsi="Arial"/>
          <w:i/>
          <w:spacing w:val="-4"/>
          <w:sz w:val="24"/>
          <w:szCs w:val="24"/>
        </w:rPr>
        <w:t xml:space="preserve"> </w:t>
      </w:r>
      <w:r>
        <w:rPr>
          <w:rFonts w:ascii="Arial" w:eastAsia="Microsoft Sans Serif" w:hAnsi="Arial"/>
          <w:i/>
          <w:sz w:val="24"/>
          <w:szCs w:val="24"/>
        </w:rPr>
        <w:t>and</w:t>
      </w:r>
      <w:r>
        <w:rPr>
          <w:rFonts w:ascii="Arial" w:eastAsia="Microsoft Sans Serif" w:hAnsi="Arial"/>
          <w:i/>
          <w:spacing w:val="-8"/>
          <w:sz w:val="24"/>
          <w:szCs w:val="24"/>
        </w:rPr>
        <w:t xml:space="preserve"> </w:t>
      </w:r>
      <w:r>
        <w:rPr>
          <w:rFonts w:ascii="Arial" w:eastAsia="Microsoft Sans Serif" w:hAnsi="Arial"/>
          <w:i/>
          <w:sz w:val="24"/>
          <w:szCs w:val="24"/>
        </w:rPr>
        <w:t>Physical Testing</w:t>
      </w:r>
      <w:r>
        <w:rPr>
          <w:rFonts w:ascii="Arial" w:eastAsia="Microsoft Sans Serif" w:hAnsi="Arial"/>
          <w:i/>
          <w:spacing w:val="-3"/>
          <w:sz w:val="24"/>
          <w:szCs w:val="24"/>
        </w:rPr>
        <w:t xml:space="preserve"> </w:t>
      </w:r>
      <w:r>
        <w:rPr>
          <w:rFonts w:ascii="Arial" w:eastAsia="Microsoft Sans Serif" w:hAnsi="Arial"/>
          <w:i/>
          <w:sz w:val="24"/>
          <w:szCs w:val="24"/>
        </w:rPr>
        <w:t>of</w:t>
      </w:r>
      <w:r>
        <w:rPr>
          <w:rFonts w:ascii="Arial" w:eastAsia="Microsoft Sans Serif" w:hAnsi="Arial"/>
          <w:i/>
          <w:spacing w:val="-3"/>
          <w:sz w:val="24"/>
          <w:szCs w:val="24"/>
        </w:rPr>
        <w:t xml:space="preserve"> </w:t>
      </w:r>
      <w:r>
        <w:rPr>
          <w:rFonts w:ascii="Arial" w:eastAsia="Microsoft Sans Serif" w:hAnsi="Arial"/>
          <w:i/>
          <w:sz w:val="24"/>
          <w:szCs w:val="24"/>
        </w:rPr>
        <w:t>Biocomposites,</w:t>
      </w:r>
      <w:r>
        <w:rPr>
          <w:rFonts w:ascii="Arial" w:eastAsia="Microsoft Sans Serif" w:hAnsi="Arial"/>
          <w:i/>
          <w:spacing w:val="-3"/>
          <w:sz w:val="24"/>
          <w:szCs w:val="24"/>
        </w:rPr>
        <w:t xml:space="preserve"> </w:t>
      </w:r>
      <w:r>
        <w:rPr>
          <w:rFonts w:ascii="Arial" w:eastAsia="Microsoft Sans Serif" w:hAnsi="Arial"/>
          <w:i/>
          <w:sz w:val="24"/>
          <w:szCs w:val="24"/>
        </w:rPr>
        <w:t>Fibre-Reinforced</w:t>
      </w:r>
      <w:r>
        <w:rPr>
          <w:rFonts w:ascii="Arial" w:eastAsia="Microsoft Sans Serif" w:hAnsi="Arial"/>
          <w:i/>
          <w:spacing w:val="-3"/>
          <w:sz w:val="24"/>
          <w:szCs w:val="24"/>
        </w:rPr>
        <w:t xml:space="preserve"> </w:t>
      </w:r>
      <w:r>
        <w:rPr>
          <w:rFonts w:ascii="Arial" w:eastAsia="Microsoft Sans Serif" w:hAnsi="Arial"/>
          <w:i/>
          <w:sz w:val="24"/>
          <w:szCs w:val="24"/>
        </w:rPr>
        <w:t>Composites</w:t>
      </w:r>
      <w:r>
        <w:rPr>
          <w:rFonts w:ascii="Arial" w:eastAsia="Microsoft Sans Serif" w:hAnsi="Arial"/>
          <w:i/>
          <w:spacing w:val="-3"/>
          <w:sz w:val="24"/>
          <w:szCs w:val="24"/>
        </w:rPr>
        <w:t xml:space="preserve"> </w:t>
      </w:r>
      <w:r>
        <w:rPr>
          <w:rFonts w:ascii="Arial" w:eastAsia="Microsoft Sans Serif" w:hAnsi="Arial"/>
          <w:i/>
          <w:sz w:val="24"/>
          <w:szCs w:val="24"/>
        </w:rPr>
        <w:t>and</w:t>
      </w:r>
      <w:r>
        <w:rPr>
          <w:rFonts w:ascii="Arial" w:eastAsia="Microsoft Sans Serif" w:hAnsi="Arial"/>
          <w:i/>
          <w:spacing w:val="-3"/>
          <w:sz w:val="24"/>
          <w:szCs w:val="24"/>
        </w:rPr>
        <w:t xml:space="preserve"> </w:t>
      </w:r>
      <w:r>
        <w:rPr>
          <w:rFonts w:ascii="Arial" w:eastAsia="Microsoft Sans Serif" w:hAnsi="Arial"/>
          <w:i/>
          <w:sz w:val="24"/>
          <w:szCs w:val="24"/>
        </w:rPr>
        <w:t>Hybrid</w:t>
      </w:r>
      <w:r>
        <w:rPr>
          <w:rFonts w:ascii="Arial" w:eastAsia="Microsoft Sans Serif" w:hAnsi="Arial"/>
          <w:i/>
          <w:spacing w:val="-3"/>
          <w:sz w:val="24"/>
          <w:szCs w:val="24"/>
        </w:rPr>
        <w:t xml:space="preserve"> </w:t>
      </w:r>
      <w:r>
        <w:rPr>
          <w:rFonts w:ascii="Arial" w:eastAsia="Microsoft Sans Serif" w:hAnsi="Arial"/>
          <w:i/>
          <w:sz w:val="24"/>
          <w:szCs w:val="24"/>
        </w:rPr>
        <w:t>Composites</w:t>
      </w:r>
      <w:r>
        <w:rPr>
          <w:sz w:val="24"/>
          <w:szCs w:val="24"/>
        </w:rPr>
        <w:t>, eds</w:t>
      </w:r>
      <w:r>
        <w:rPr>
          <w:spacing w:val="-1"/>
          <w:sz w:val="24"/>
          <w:szCs w:val="24"/>
        </w:rPr>
        <w:t xml:space="preserve"> </w:t>
      </w:r>
      <w:r>
        <w:rPr>
          <w:sz w:val="24"/>
          <w:szCs w:val="24"/>
        </w:rPr>
        <w:t xml:space="preserve">M. Jawaid, M. Thariq, and N. Saba (Woodhead Publishing), 141–156. doi: 10.1016/B978-0- </w:t>
      </w:r>
      <w:r>
        <w:rPr>
          <w:spacing w:val="-2"/>
          <w:sz w:val="24"/>
          <w:szCs w:val="24"/>
        </w:rPr>
        <w:t>08-102292-4.00008-4</w:t>
      </w:r>
    </w:p>
    <w:p w14:paraId="56515A85" w14:textId="77777777" w:rsidR="00D53F54" w:rsidRDefault="005D6D3F">
      <w:pPr>
        <w:pStyle w:val="BodyText"/>
        <w:spacing w:before="207"/>
      </w:pPr>
      <w:hyperlink r:id="rId450" w:history="1">
        <w:r>
          <w:rPr>
            <w:rStyle w:val="Hyperlink"/>
            <w:u w:color="0000FF"/>
          </w:rPr>
          <w:t>CrossRef</w:t>
        </w:r>
        <w:r>
          <w:rPr>
            <w:rStyle w:val="Hyperlink"/>
            <w:spacing w:val="1"/>
            <w:u w:color="0000FF"/>
          </w:rPr>
          <w:t xml:space="preserve"> </w:t>
        </w:r>
        <w:r>
          <w:rPr>
            <w:rStyle w:val="Hyperlink"/>
            <w:u w:color="0000FF"/>
          </w:rPr>
          <w:t>Full Text</w:t>
        </w:r>
      </w:hyperlink>
      <w:r>
        <w:rPr>
          <w:color w:val="0000FF"/>
          <w:spacing w:val="4"/>
        </w:rPr>
        <w:t xml:space="preserve"> </w:t>
      </w:r>
      <w:r>
        <w:t>|</w:t>
      </w:r>
      <w:r>
        <w:rPr>
          <w:spacing w:val="-4"/>
        </w:rPr>
        <w:t xml:space="preserve"> </w:t>
      </w:r>
      <w:hyperlink r:id="rId451" w:history="1">
        <w:r>
          <w:rPr>
            <w:rStyle w:val="Hyperlink"/>
            <w:u w:color="0000FF"/>
          </w:rPr>
          <w:t>Google</w:t>
        </w:r>
        <w:r>
          <w:rPr>
            <w:rStyle w:val="Hyperlink"/>
            <w:spacing w:val="1"/>
            <w:u w:color="0000FF"/>
          </w:rPr>
          <w:t xml:space="preserve"> </w:t>
        </w:r>
        <w:r>
          <w:rPr>
            <w:rStyle w:val="Hyperlink"/>
            <w:spacing w:val="-2"/>
            <w:u w:color="0000FF"/>
          </w:rPr>
          <w:t>Scholar</w:t>
        </w:r>
      </w:hyperlink>
    </w:p>
    <w:p w14:paraId="0A0A8074" w14:textId="77777777" w:rsidR="00D53F54" w:rsidRDefault="005D6D3F">
      <w:pPr>
        <w:pStyle w:val="BodyText"/>
        <w:spacing w:before="71"/>
        <w:ind w:left="0"/>
      </w:pPr>
      <w:r>
        <w:t xml:space="preserve"> </w:t>
      </w:r>
    </w:p>
    <w:p w14:paraId="4FEE9757" w14:textId="77777777" w:rsidR="00D53F54" w:rsidRDefault="005D6D3F">
      <w:pPr>
        <w:pStyle w:val="BodyText"/>
        <w:spacing w:line="360" w:lineRule="auto"/>
        <w:ind w:right="354"/>
      </w:pPr>
      <w:r>
        <w:t>Hamidon,</w:t>
      </w:r>
      <w:r>
        <w:rPr>
          <w:spacing w:val="-4"/>
        </w:rPr>
        <w:t xml:space="preserve"> </w:t>
      </w:r>
      <w:r>
        <w:t>M.</w:t>
      </w:r>
      <w:r>
        <w:rPr>
          <w:spacing w:val="-4"/>
        </w:rPr>
        <w:t xml:space="preserve"> </w:t>
      </w:r>
      <w:r>
        <w:t>H.,</w:t>
      </w:r>
      <w:r>
        <w:rPr>
          <w:spacing w:val="-9"/>
        </w:rPr>
        <w:t xml:space="preserve"> </w:t>
      </w:r>
      <w:r>
        <w:t>Sultan,</w:t>
      </w:r>
      <w:r>
        <w:rPr>
          <w:spacing w:val="-9"/>
        </w:rPr>
        <w:t xml:space="preserve"> </w:t>
      </w:r>
      <w:r>
        <w:t>M.</w:t>
      </w:r>
      <w:r>
        <w:rPr>
          <w:spacing w:val="-4"/>
        </w:rPr>
        <w:t xml:space="preserve"> </w:t>
      </w:r>
      <w:r>
        <w:t>T.</w:t>
      </w:r>
      <w:r>
        <w:rPr>
          <w:spacing w:val="-4"/>
        </w:rPr>
        <w:t xml:space="preserve"> </w:t>
      </w:r>
      <w:r>
        <w:t>H.,</w:t>
      </w:r>
      <w:r>
        <w:rPr>
          <w:spacing w:val="-9"/>
        </w:rPr>
        <w:t xml:space="preserve"> </w:t>
      </w:r>
      <w:r>
        <w:t>Ariffin,</w:t>
      </w:r>
      <w:r>
        <w:rPr>
          <w:spacing w:val="-9"/>
        </w:rPr>
        <w:t xml:space="preserve"> </w:t>
      </w:r>
      <w:r>
        <w:t>A.</w:t>
      </w:r>
      <w:r>
        <w:rPr>
          <w:spacing w:val="-4"/>
        </w:rPr>
        <w:t xml:space="preserve"> </w:t>
      </w:r>
      <w:r>
        <w:t>H.,</w:t>
      </w:r>
      <w:r>
        <w:rPr>
          <w:spacing w:val="-9"/>
        </w:rPr>
        <w:t xml:space="preserve"> </w:t>
      </w:r>
      <w:r>
        <w:t>and</w:t>
      </w:r>
      <w:r>
        <w:rPr>
          <w:spacing w:val="-4"/>
        </w:rPr>
        <w:t xml:space="preserve"> </w:t>
      </w:r>
      <w:r>
        <w:t>Shah,</w:t>
      </w:r>
      <w:r>
        <w:rPr>
          <w:spacing w:val="-4"/>
        </w:rPr>
        <w:t xml:space="preserve"> </w:t>
      </w:r>
      <w:r>
        <w:t>A.</w:t>
      </w:r>
      <w:r>
        <w:rPr>
          <w:spacing w:val="-4"/>
        </w:rPr>
        <w:t xml:space="preserve"> </w:t>
      </w:r>
      <w:r>
        <w:t>U.</w:t>
      </w:r>
      <w:r>
        <w:rPr>
          <w:spacing w:val="-10"/>
        </w:rPr>
        <w:t xml:space="preserve"> </w:t>
      </w:r>
      <w:r>
        <w:t>M.</w:t>
      </w:r>
      <w:r>
        <w:rPr>
          <w:spacing w:val="-4"/>
        </w:rPr>
        <w:t xml:space="preserve"> </w:t>
      </w:r>
      <w:r>
        <w:t>(2019).</w:t>
      </w:r>
      <w:r>
        <w:rPr>
          <w:spacing w:val="-4"/>
        </w:rPr>
        <w:t xml:space="preserve"> </w:t>
      </w:r>
      <w:r>
        <w:t>Effects</w:t>
      </w:r>
      <w:r>
        <w:rPr>
          <w:spacing w:val="-4"/>
        </w:rPr>
        <w:t xml:space="preserve"> </w:t>
      </w:r>
      <w:r>
        <w:t>of</w:t>
      </w:r>
      <w:r>
        <w:rPr>
          <w:spacing w:val="-9"/>
        </w:rPr>
        <w:t xml:space="preserve"> </w:t>
      </w:r>
      <w:r>
        <w:t xml:space="preserve">fibre treatment on mechanical properties of kenaf fibre reinforced composites: a review. </w:t>
      </w:r>
      <w:r>
        <w:rPr>
          <w:rFonts w:ascii="Arial" w:eastAsia="Microsoft Sans Serif" w:hAnsi="Arial"/>
          <w:i/>
        </w:rPr>
        <w:t xml:space="preserve">J. Mater. Res. Technol. </w:t>
      </w:r>
      <w:r>
        <w:t>8, 3327–3337. doi: 10.1016/j.jmrt.2019.04.012</w:t>
      </w:r>
    </w:p>
    <w:p w14:paraId="0F30BD19" w14:textId="77777777"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14:paraId="5BD32F6A" w14:textId="77777777" w:rsidR="00D53F54" w:rsidRDefault="005D6D3F">
      <w:pPr>
        <w:pStyle w:val="BodyText"/>
        <w:spacing w:before="80"/>
      </w:pPr>
      <w:hyperlink r:id="rId452" w:history="1">
        <w:r>
          <w:rPr>
            <w:rStyle w:val="Hyperlink"/>
            <w:u w:color="0000FF"/>
          </w:rPr>
          <w:t>CrossRef Full Text</w:t>
        </w:r>
      </w:hyperlink>
      <w:r>
        <w:rPr>
          <w:color w:val="0000FF"/>
          <w:spacing w:val="4"/>
        </w:rPr>
        <w:t xml:space="preserve"> </w:t>
      </w:r>
      <w:r>
        <w:t>|</w:t>
      </w:r>
      <w:r>
        <w:rPr>
          <w:spacing w:val="-4"/>
        </w:rPr>
        <w:t xml:space="preserve"> </w:t>
      </w:r>
      <w:hyperlink r:id="rId453" w:history="1">
        <w:r>
          <w:rPr>
            <w:rStyle w:val="Hyperlink"/>
            <w:u w:color="0000FF"/>
          </w:rPr>
          <w:t>Google</w:t>
        </w:r>
        <w:r>
          <w:rPr>
            <w:rStyle w:val="Hyperlink"/>
            <w:spacing w:val="1"/>
            <w:u w:color="0000FF"/>
          </w:rPr>
          <w:t xml:space="preserve"> </w:t>
        </w:r>
        <w:r>
          <w:rPr>
            <w:rStyle w:val="Hyperlink"/>
            <w:spacing w:val="-2"/>
            <w:u w:color="0000FF"/>
          </w:rPr>
          <w:t>Scholar</w:t>
        </w:r>
      </w:hyperlink>
    </w:p>
    <w:p w14:paraId="4FCECC59" w14:textId="77777777" w:rsidR="00D53F54" w:rsidRDefault="005D6D3F">
      <w:pPr>
        <w:pStyle w:val="BodyText"/>
        <w:spacing w:before="71"/>
        <w:ind w:left="0"/>
      </w:pPr>
      <w:r>
        <w:t xml:space="preserve"> </w:t>
      </w:r>
    </w:p>
    <w:p w14:paraId="4B82602D" w14:textId="77777777" w:rsidR="00D53F54" w:rsidRDefault="005D6D3F">
      <w:pPr>
        <w:pStyle w:val="BodyText"/>
        <w:spacing w:line="360" w:lineRule="auto"/>
        <w:ind w:right="351"/>
      </w:pPr>
      <w:r>
        <w:t xml:space="preserve">Hill, C. A. S., Khalil, H. P. S. A., and Hale, M. D. (1998). A study of the potential of acetylation to improve the properties of plant fibres. </w:t>
      </w:r>
      <w:r>
        <w:rPr>
          <w:rFonts w:ascii="Arial" w:eastAsia="Microsoft Sans Serif" w:hAnsi="Arial"/>
          <w:i/>
        </w:rPr>
        <w:t>Ind. Crops Prod.</w:t>
      </w:r>
      <w:r>
        <w:rPr>
          <w:rFonts w:ascii="Arial" w:eastAsia="Microsoft Sans Serif" w:hAnsi="Arial"/>
          <w:i/>
          <w:spacing w:val="-1"/>
        </w:rPr>
        <w:t xml:space="preserve"> </w:t>
      </w:r>
      <w:r>
        <w:t xml:space="preserve">8, 53–63. doi: </w:t>
      </w:r>
      <w:r>
        <w:rPr>
          <w:spacing w:val="-2"/>
        </w:rPr>
        <w:t>10.1016/S0926-6690(97)10012-7</w:t>
      </w:r>
    </w:p>
    <w:p w14:paraId="63B08320" w14:textId="77777777" w:rsidR="00D53F54" w:rsidRDefault="005D6D3F">
      <w:pPr>
        <w:pStyle w:val="BodyText"/>
        <w:spacing w:before="203"/>
      </w:pPr>
      <w:hyperlink r:id="rId454" w:history="1">
        <w:r>
          <w:rPr>
            <w:rStyle w:val="Hyperlink"/>
            <w:u w:color="0000FF"/>
          </w:rPr>
          <w:t>CrossRef Full Text</w:t>
        </w:r>
      </w:hyperlink>
      <w:r>
        <w:rPr>
          <w:color w:val="0000FF"/>
          <w:spacing w:val="4"/>
        </w:rPr>
        <w:t xml:space="preserve"> </w:t>
      </w:r>
      <w:r>
        <w:t>|</w:t>
      </w:r>
      <w:r>
        <w:rPr>
          <w:spacing w:val="-4"/>
        </w:rPr>
        <w:t xml:space="preserve"> </w:t>
      </w:r>
      <w:hyperlink r:id="rId455" w:history="1">
        <w:r>
          <w:rPr>
            <w:rStyle w:val="Hyperlink"/>
            <w:u w:color="0000FF"/>
          </w:rPr>
          <w:t>Google</w:t>
        </w:r>
        <w:r>
          <w:rPr>
            <w:rStyle w:val="Hyperlink"/>
            <w:spacing w:val="1"/>
            <w:u w:color="0000FF"/>
          </w:rPr>
          <w:t xml:space="preserve"> </w:t>
        </w:r>
        <w:r>
          <w:rPr>
            <w:rStyle w:val="Hyperlink"/>
            <w:spacing w:val="-2"/>
            <w:u w:color="0000FF"/>
          </w:rPr>
          <w:t>Scholar</w:t>
        </w:r>
      </w:hyperlink>
    </w:p>
    <w:p w14:paraId="05A3483B" w14:textId="77777777" w:rsidR="00D53F54" w:rsidRDefault="005D6D3F">
      <w:pPr>
        <w:pStyle w:val="BodyText"/>
        <w:spacing w:before="72"/>
        <w:ind w:left="0"/>
      </w:pPr>
      <w:r>
        <w:t xml:space="preserve"> </w:t>
      </w:r>
    </w:p>
    <w:p w14:paraId="6416BE99" w14:textId="77777777" w:rsidR="00D53F54" w:rsidRDefault="005D6D3F">
      <w:pPr>
        <w:pStyle w:val="BodyText"/>
        <w:spacing w:line="360" w:lineRule="auto"/>
        <w:ind w:right="378"/>
      </w:pPr>
      <w:r>
        <w:t>Holbery,</w:t>
      </w:r>
      <w:r>
        <w:rPr>
          <w:spacing w:val="40"/>
        </w:rPr>
        <w:t xml:space="preserve"> </w:t>
      </w:r>
      <w:r>
        <w:t>J.,</w:t>
      </w:r>
      <w:r>
        <w:rPr>
          <w:spacing w:val="40"/>
        </w:rPr>
        <w:t xml:space="preserve"> </w:t>
      </w:r>
      <w:r>
        <w:t>and</w:t>
      </w:r>
      <w:r>
        <w:rPr>
          <w:spacing w:val="40"/>
        </w:rPr>
        <w:t xml:space="preserve"> </w:t>
      </w:r>
      <w:r>
        <w:t>Houston,</w:t>
      </w:r>
      <w:r>
        <w:rPr>
          <w:spacing w:val="40"/>
        </w:rPr>
        <w:t xml:space="preserve"> </w:t>
      </w:r>
      <w:r>
        <w:t>D.</w:t>
      </w:r>
      <w:r>
        <w:rPr>
          <w:spacing w:val="40"/>
        </w:rPr>
        <w:t xml:space="preserve"> </w:t>
      </w:r>
      <w:r>
        <w:t>(2006).</w:t>
      </w:r>
      <w:r>
        <w:rPr>
          <w:spacing w:val="40"/>
        </w:rPr>
        <w:t xml:space="preserve"> </w:t>
      </w:r>
      <w:r>
        <w:t>Natural-fiber-reinforced</w:t>
      </w:r>
      <w:r>
        <w:rPr>
          <w:spacing w:val="40"/>
        </w:rPr>
        <w:t xml:space="preserve"> </w:t>
      </w:r>
      <w:r>
        <w:t>polymer</w:t>
      </w:r>
      <w:r>
        <w:rPr>
          <w:spacing w:val="40"/>
        </w:rPr>
        <w:t xml:space="preserve"> </w:t>
      </w:r>
      <w:r>
        <w:t>composites</w:t>
      </w:r>
      <w:r>
        <w:rPr>
          <w:spacing w:val="40"/>
        </w:rPr>
        <w:t xml:space="preserve"> </w:t>
      </w:r>
      <w:r>
        <w:t xml:space="preserve">in automotive applications. </w:t>
      </w:r>
      <w:r>
        <w:rPr>
          <w:rFonts w:ascii="Arial" w:eastAsia="Microsoft Sans Serif" w:hAnsi="Arial"/>
          <w:i/>
        </w:rPr>
        <w:t xml:space="preserve">JOM </w:t>
      </w:r>
      <w:r>
        <w:t>58, 80–86. doi: 10.1007/s11837-006-0234-2</w:t>
      </w:r>
    </w:p>
    <w:p w14:paraId="579AD224" w14:textId="77777777" w:rsidR="00D53F54" w:rsidRDefault="005D6D3F">
      <w:pPr>
        <w:pStyle w:val="BodyText"/>
        <w:spacing w:before="200"/>
      </w:pPr>
      <w:hyperlink r:id="rId456" w:history="1">
        <w:r>
          <w:rPr>
            <w:rStyle w:val="Hyperlink"/>
            <w:u w:color="0000FF"/>
          </w:rPr>
          <w:t>CrossRef Full Text</w:t>
        </w:r>
      </w:hyperlink>
      <w:r>
        <w:rPr>
          <w:color w:val="0000FF"/>
          <w:spacing w:val="4"/>
        </w:rPr>
        <w:t xml:space="preserve"> </w:t>
      </w:r>
      <w:r>
        <w:t>|</w:t>
      </w:r>
      <w:r>
        <w:rPr>
          <w:spacing w:val="-4"/>
        </w:rPr>
        <w:t xml:space="preserve"> </w:t>
      </w:r>
      <w:hyperlink r:id="rId457" w:history="1">
        <w:r>
          <w:rPr>
            <w:rStyle w:val="Hyperlink"/>
            <w:u w:color="0000FF"/>
          </w:rPr>
          <w:t>Google</w:t>
        </w:r>
        <w:r>
          <w:rPr>
            <w:rStyle w:val="Hyperlink"/>
            <w:spacing w:val="1"/>
            <w:u w:color="0000FF"/>
          </w:rPr>
          <w:t xml:space="preserve"> </w:t>
        </w:r>
        <w:r>
          <w:rPr>
            <w:rStyle w:val="Hyperlink"/>
            <w:spacing w:val="-2"/>
            <w:u w:color="0000FF"/>
          </w:rPr>
          <w:t>Scholar</w:t>
        </w:r>
      </w:hyperlink>
    </w:p>
    <w:p w14:paraId="697C91C2" w14:textId="77777777" w:rsidR="00D53F54" w:rsidRDefault="005D6D3F">
      <w:pPr>
        <w:pStyle w:val="BodyText"/>
        <w:spacing w:before="72"/>
        <w:ind w:left="0"/>
      </w:pPr>
      <w:r>
        <w:t xml:space="preserve"> </w:t>
      </w:r>
    </w:p>
    <w:p w14:paraId="6AF0A1C8" w14:textId="77777777" w:rsidR="00D53F54" w:rsidRDefault="005D6D3F">
      <w:pPr>
        <w:pStyle w:val="BodyText"/>
        <w:spacing w:line="362" w:lineRule="auto"/>
        <w:ind w:right="351"/>
      </w:pPr>
      <w:r>
        <w:t xml:space="preserve">Huda, M. S., Drzal, L. T., Mohanty, A. K., and Misra, M. (2006). Chopped glass and recycled newspaper as reinforcement fibers in injection molded poly(lactic acid) (PLA) composites: a comparative study. </w:t>
      </w:r>
      <w:r>
        <w:rPr>
          <w:rFonts w:ascii="Arial" w:eastAsia="Microsoft Sans Serif" w:hAnsi="Arial"/>
          <w:i/>
        </w:rPr>
        <w:t xml:space="preserve">Compos. Sci. Technol. </w:t>
      </w:r>
      <w:r>
        <w:t xml:space="preserve">66, 1813–1824. doi: </w:t>
      </w:r>
      <w:r>
        <w:rPr>
          <w:spacing w:val="-2"/>
        </w:rPr>
        <w:t>10.1016/j.compscitech.2005.10.015</w:t>
      </w:r>
    </w:p>
    <w:p w14:paraId="2C7B5B7C" w14:textId="77777777" w:rsidR="00D53F54" w:rsidRDefault="005D6D3F">
      <w:pPr>
        <w:pStyle w:val="BodyText"/>
        <w:spacing w:before="200"/>
      </w:pPr>
      <w:hyperlink r:id="rId458" w:history="1">
        <w:r>
          <w:rPr>
            <w:rStyle w:val="Hyperlink"/>
            <w:u w:color="0000FF"/>
          </w:rPr>
          <w:t>CrossRef Full Text</w:t>
        </w:r>
      </w:hyperlink>
      <w:r>
        <w:rPr>
          <w:color w:val="0000FF"/>
          <w:spacing w:val="4"/>
        </w:rPr>
        <w:t xml:space="preserve"> </w:t>
      </w:r>
      <w:r>
        <w:t>|</w:t>
      </w:r>
      <w:r>
        <w:rPr>
          <w:spacing w:val="-4"/>
        </w:rPr>
        <w:t xml:space="preserve"> </w:t>
      </w:r>
      <w:hyperlink r:id="rId459" w:history="1">
        <w:r>
          <w:rPr>
            <w:rStyle w:val="Hyperlink"/>
            <w:u w:color="0000FF"/>
          </w:rPr>
          <w:t>Google</w:t>
        </w:r>
        <w:r>
          <w:rPr>
            <w:rStyle w:val="Hyperlink"/>
            <w:spacing w:val="1"/>
            <w:u w:color="0000FF"/>
          </w:rPr>
          <w:t xml:space="preserve"> </w:t>
        </w:r>
        <w:r>
          <w:rPr>
            <w:rStyle w:val="Hyperlink"/>
            <w:spacing w:val="-2"/>
            <w:u w:color="0000FF"/>
          </w:rPr>
          <w:t>Scholar</w:t>
        </w:r>
      </w:hyperlink>
    </w:p>
    <w:p w14:paraId="13717832" w14:textId="77777777" w:rsidR="00D53F54" w:rsidRDefault="005D6D3F">
      <w:pPr>
        <w:pStyle w:val="BodyText"/>
        <w:spacing w:before="71"/>
        <w:ind w:left="0"/>
      </w:pPr>
      <w:r>
        <w:t xml:space="preserve"> </w:t>
      </w:r>
    </w:p>
    <w:p w14:paraId="031CC8F8" w14:textId="77777777" w:rsidR="00D53F54" w:rsidRDefault="005D6D3F">
      <w:pPr>
        <w:pStyle w:val="BodyText"/>
        <w:spacing w:line="360" w:lineRule="auto"/>
        <w:ind w:right="355"/>
      </w:pPr>
      <w:r>
        <w:t>Jawaid,</w:t>
      </w:r>
      <w:r>
        <w:rPr>
          <w:spacing w:val="-11"/>
        </w:rPr>
        <w:t xml:space="preserve"> </w:t>
      </w:r>
      <w:r>
        <w:t>M.,</w:t>
      </w:r>
      <w:r>
        <w:rPr>
          <w:spacing w:val="-9"/>
        </w:rPr>
        <w:t xml:space="preserve"> </w:t>
      </w:r>
      <w:r>
        <w:t>and</w:t>
      </w:r>
      <w:r>
        <w:rPr>
          <w:spacing w:val="-11"/>
        </w:rPr>
        <w:t xml:space="preserve"> </w:t>
      </w:r>
      <w:r>
        <w:t>Abdul</w:t>
      </w:r>
      <w:r>
        <w:rPr>
          <w:spacing w:val="-12"/>
        </w:rPr>
        <w:t xml:space="preserve"> </w:t>
      </w:r>
      <w:r>
        <w:t>Khalil,</w:t>
      </w:r>
      <w:r>
        <w:rPr>
          <w:spacing w:val="-11"/>
        </w:rPr>
        <w:t xml:space="preserve"> </w:t>
      </w:r>
      <w:r>
        <w:t>H.</w:t>
      </w:r>
      <w:r>
        <w:rPr>
          <w:spacing w:val="-16"/>
        </w:rPr>
        <w:t xml:space="preserve"> </w:t>
      </w:r>
      <w:r>
        <w:t>P.</w:t>
      </w:r>
      <w:r>
        <w:rPr>
          <w:spacing w:val="-11"/>
        </w:rPr>
        <w:t xml:space="preserve"> </w:t>
      </w:r>
      <w:r>
        <w:t>S.</w:t>
      </w:r>
      <w:r>
        <w:rPr>
          <w:spacing w:val="-16"/>
        </w:rPr>
        <w:t xml:space="preserve"> </w:t>
      </w:r>
      <w:r>
        <w:t>(2011).</w:t>
      </w:r>
      <w:r>
        <w:rPr>
          <w:spacing w:val="-16"/>
        </w:rPr>
        <w:t xml:space="preserve"> </w:t>
      </w:r>
      <w:r>
        <w:t>Cellulosic/synthetic</w:t>
      </w:r>
      <w:r>
        <w:rPr>
          <w:spacing w:val="-16"/>
        </w:rPr>
        <w:t xml:space="preserve"> </w:t>
      </w:r>
      <w:r>
        <w:t>fibre</w:t>
      </w:r>
      <w:r>
        <w:rPr>
          <w:spacing w:val="-16"/>
        </w:rPr>
        <w:t xml:space="preserve"> </w:t>
      </w:r>
      <w:r>
        <w:t>reinforced</w:t>
      </w:r>
      <w:r>
        <w:rPr>
          <w:spacing w:val="-16"/>
        </w:rPr>
        <w:t xml:space="preserve"> </w:t>
      </w:r>
      <w:r>
        <w:t xml:space="preserve">polymer hybrid composites: a review. </w:t>
      </w:r>
      <w:r>
        <w:rPr>
          <w:rFonts w:ascii="Arial" w:eastAsia="Microsoft Sans Serif" w:hAnsi="Arial"/>
          <w:i/>
        </w:rPr>
        <w:t xml:space="preserve">Carbohydr. Polym. </w:t>
      </w:r>
      <w:r>
        <w:t xml:space="preserve">86, 1–18. doi: </w:t>
      </w:r>
      <w:r>
        <w:rPr>
          <w:spacing w:val="-2"/>
        </w:rPr>
        <w:t>10.1016/j.carbpol.2011.04.043</w:t>
      </w:r>
    </w:p>
    <w:p w14:paraId="02568B6B" w14:textId="77777777" w:rsidR="00D53F54" w:rsidRDefault="005D6D3F">
      <w:pPr>
        <w:pStyle w:val="BodyText"/>
        <w:spacing w:before="203"/>
      </w:pPr>
      <w:hyperlink r:id="rId460" w:history="1">
        <w:r>
          <w:rPr>
            <w:rStyle w:val="Hyperlink"/>
            <w:u w:color="0000FF"/>
          </w:rPr>
          <w:t>CrossRef</w:t>
        </w:r>
        <w:r>
          <w:rPr>
            <w:rStyle w:val="Hyperlink"/>
            <w:spacing w:val="2"/>
            <w:u w:color="0000FF"/>
          </w:rPr>
          <w:t xml:space="preserve"> </w:t>
        </w:r>
        <w:r>
          <w:rPr>
            <w:rStyle w:val="Hyperlink"/>
            <w:u w:color="0000FF"/>
          </w:rPr>
          <w:t>Full Text</w:t>
        </w:r>
      </w:hyperlink>
      <w:r>
        <w:rPr>
          <w:color w:val="0000FF"/>
          <w:spacing w:val="2"/>
        </w:rPr>
        <w:t xml:space="preserve"> </w:t>
      </w:r>
      <w:r>
        <w:t>|</w:t>
      </w:r>
      <w:r>
        <w:rPr>
          <w:spacing w:val="-4"/>
        </w:rPr>
        <w:t xml:space="preserve"> </w:t>
      </w:r>
      <w:hyperlink r:id="rId461" w:history="1">
        <w:r>
          <w:rPr>
            <w:rStyle w:val="Hyperlink"/>
            <w:u w:color="0000FF"/>
          </w:rPr>
          <w:t>Google</w:t>
        </w:r>
        <w:r>
          <w:rPr>
            <w:rStyle w:val="Hyperlink"/>
            <w:spacing w:val="1"/>
            <w:u w:color="0000FF"/>
          </w:rPr>
          <w:t xml:space="preserve"> </w:t>
        </w:r>
        <w:r>
          <w:rPr>
            <w:rStyle w:val="Hyperlink"/>
            <w:spacing w:val="-2"/>
            <w:u w:color="0000FF"/>
          </w:rPr>
          <w:t>Scholar</w:t>
        </w:r>
      </w:hyperlink>
    </w:p>
    <w:p w14:paraId="4D2F39A0" w14:textId="77777777" w:rsidR="00D53F54" w:rsidRDefault="005D6D3F">
      <w:pPr>
        <w:pStyle w:val="BodyText"/>
        <w:spacing w:before="71"/>
        <w:ind w:left="0"/>
      </w:pPr>
      <w:r>
        <w:t xml:space="preserve"> </w:t>
      </w:r>
    </w:p>
    <w:p w14:paraId="27C290FA" w14:textId="77777777" w:rsidR="00D53F54" w:rsidRDefault="005D6D3F">
      <w:pPr>
        <w:pStyle w:val="BodyText"/>
        <w:spacing w:line="362" w:lineRule="auto"/>
        <w:ind w:right="356"/>
      </w:pPr>
      <w:r>
        <w:t>Jayamol,</w:t>
      </w:r>
      <w:r>
        <w:rPr>
          <w:spacing w:val="-6"/>
        </w:rPr>
        <w:t xml:space="preserve"> </w:t>
      </w:r>
      <w:r>
        <w:t>G.,</w:t>
      </w:r>
      <w:r>
        <w:rPr>
          <w:spacing w:val="-6"/>
        </w:rPr>
        <w:t xml:space="preserve"> </w:t>
      </w:r>
      <w:r>
        <w:t>Bhagawan,</w:t>
      </w:r>
      <w:r>
        <w:rPr>
          <w:spacing w:val="-6"/>
        </w:rPr>
        <w:t xml:space="preserve"> </w:t>
      </w:r>
      <w:r>
        <w:t>S.</w:t>
      </w:r>
      <w:r>
        <w:rPr>
          <w:spacing w:val="-6"/>
        </w:rPr>
        <w:t xml:space="preserve"> </w:t>
      </w:r>
      <w:r>
        <w:t>S.,</w:t>
      </w:r>
      <w:r>
        <w:rPr>
          <w:spacing w:val="-6"/>
        </w:rPr>
        <w:t xml:space="preserve"> </w:t>
      </w:r>
      <w:r>
        <w:t>and</w:t>
      </w:r>
      <w:r>
        <w:rPr>
          <w:spacing w:val="-6"/>
        </w:rPr>
        <w:t xml:space="preserve"> </w:t>
      </w:r>
      <w:r>
        <w:t>Thomas,</w:t>
      </w:r>
      <w:r>
        <w:rPr>
          <w:spacing w:val="-2"/>
        </w:rPr>
        <w:t xml:space="preserve"> </w:t>
      </w:r>
      <w:r>
        <w:t>S.</w:t>
      </w:r>
      <w:r>
        <w:rPr>
          <w:spacing w:val="-6"/>
        </w:rPr>
        <w:t xml:space="preserve"> </w:t>
      </w:r>
      <w:r>
        <w:t>(1997).</w:t>
      </w:r>
      <w:r>
        <w:rPr>
          <w:spacing w:val="-6"/>
        </w:rPr>
        <w:t xml:space="preserve"> </w:t>
      </w:r>
      <w:r>
        <w:t>Electrical</w:t>
      </w:r>
      <w:r>
        <w:rPr>
          <w:spacing w:val="-3"/>
        </w:rPr>
        <w:t xml:space="preserve"> </w:t>
      </w:r>
      <w:r>
        <w:t>properties</w:t>
      </w:r>
      <w:r>
        <w:rPr>
          <w:spacing w:val="-7"/>
        </w:rPr>
        <w:t xml:space="preserve"> </w:t>
      </w:r>
      <w:r>
        <w:t>of</w:t>
      </w:r>
      <w:r>
        <w:rPr>
          <w:spacing w:val="-6"/>
        </w:rPr>
        <w:t xml:space="preserve"> </w:t>
      </w:r>
      <w:r>
        <w:t xml:space="preserve">pineapple fibre reinforced polyethylene composites. </w:t>
      </w:r>
      <w:r>
        <w:rPr>
          <w:rFonts w:ascii="Arial" w:eastAsia="Microsoft Sans Serif" w:hAnsi="Arial"/>
          <w:i/>
        </w:rPr>
        <w:t xml:space="preserve">J. Polym. Eng. </w:t>
      </w:r>
      <w:r>
        <w:t xml:space="preserve">17, 383–404. doi: </w:t>
      </w:r>
      <w:r>
        <w:rPr>
          <w:spacing w:val="-2"/>
        </w:rPr>
        <w:t>10.1515/POLYENG.1997.17.5.383</w:t>
      </w:r>
    </w:p>
    <w:p w14:paraId="6E40A18E" w14:textId="77777777" w:rsidR="00D53F54" w:rsidRDefault="005D6D3F">
      <w:pPr>
        <w:pStyle w:val="BodyText"/>
        <w:spacing w:before="200"/>
      </w:pPr>
      <w:hyperlink r:id="rId462" w:history="1">
        <w:r>
          <w:rPr>
            <w:rStyle w:val="Hyperlink"/>
            <w:u w:color="0000FF"/>
          </w:rPr>
          <w:t>CrossRef Full Text</w:t>
        </w:r>
      </w:hyperlink>
      <w:r>
        <w:rPr>
          <w:color w:val="0000FF"/>
          <w:spacing w:val="4"/>
        </w:rPr>
        <w:t xml:space="preserve"> </w:t>
      </w:r>
      <w:r>
        <w:t>|</w:t>
      </w:r>
      <w:r>
        <w:rPr>
          <w:spacing w:val="-4"/>
        </w:rPr>
        <w:t xml:space="preserve"> </w:t>
      </w:r>
      <w:hyperlink r:id="rId463" w:history="1">
        <w:r>
          <w:rPr>
            <w:rStyle w:val="Hyperlink"/>
            <w:u w:color="0000FF"/>
          </w:rPr>
          <w:t>Google</w:t>
        </w:r>
        <w:r>
          <w:rPr>
            <w:rStyle w:val="Hyperlink"/>
            <w:spacing w:val="1"/>
            <w:u w:color="0000FF"/>
          </w:rPr>
          <w:t xml:space="preserve"> </w:t>
        </w:r>
        <w:r>
          <w:rPr>
            <w:rStyle w:val="Hyperlink"/>
            <w:spacing w:val="-2"/>
            <w:u w:color="0000FF"/>
          </w:rPr>
          <w:t>Scholar</w:t>
        </w:r>
      </w:hyperlink>
    </w:p>
    <w:p w14:paraId="4082C384" w14:textId="77777777" w:rsidR="00D53F54" w:rsidRDefault="005D6D3F">
      <w:pPr>
        <w:pStyle w:val="BodyText"/>
        <w:spacing w:before="67"/>
        <w:ind w:left="0"/>
      </w:pPr>
      <w:r>
        <w:t xml:space="preserve"> </w:t>
      </w:r>
    </w:p>
    <w:p w14:paraId="73936D66" w14:textId="77777777" w:rsidR="00D53F54" w:rsidRDefault="005D6D3F">
      <w:pPr>
        <w:pStyle w:val="BodyText"/>
        <w:spacing w:line="360" w:lineRule="auto"/>
        <w:ind w:right="355"/>
      </w:pPr>
      <w:r>
        <w:t>Joseph, P. V., Joseph, K., Thomas, S., Pillai, C. K. S., Prasad, V. S., Groeninckx, G., et al.</w:t>
      </w:r>
      <w:r>
        <w:rPr>
          <w:spacing w:val="-11"/>
        </w:rPr>
        <w:t xml:space="preserve"> </w:t>
      </w:r>
      <w:r>
        <w:t>(2003).</w:t>
      </w:r>
      <w:r>
        <w:rPr>
          <w:spacing w:val="-11"/>
        </w:rPr>
        <w:t xml:space="preserve"> </w:t>
      </w:r>
      <w:r>
        <w:t>The</w:t>
      </w:r>
      <w:r>
        <w:rPr>
          <w:spacing w:val="-11"/>
        </w:rPr>
        <w:t xml:space="preserve"> </w:t>
      </w:r>
      <w:r>
        <w:t>thermal</w:t>
      </w:r>
      <w:r>
        <w:rPr>
          <w:spacing w:val="-8"/>
        </w:rPr>
        <w:t xml:space="preserve"> </w:t>
      </w:r>
      <w:r>
        <w:t>and</w:t>
      </w:r>
      <w:r>
        <w:rPr>
          <w:spacing w:val="-11"/>
        </w:rPr>
        <w:t xml:space="preserve"> </w:t>
      </w:r>
      <w:r>
        <w:t>crystallization</w:t>
      </w:r>
      <w:r>
        <w:rPr>
          <w:spacing w:val="-11"/>
        </w:rPr>
        <w:t xml:space="preserve"> </w:t>
      </w:r>
      <w:r>
        <w:t>studies</w:t>
      </w:r>
      <w:r>
        <w:rPr>
          <w:spacing w:val="-12"/>
        </w:rPr>
        <w:t xml:space="preserve"> </w:t>
      </w:r>
      <w:r>
        <w:t>of</w:t>
      </w:r>
      <w:r>
        <w:rPr>
          <w:spacing w:val="-11"/>
        </w:rPr>
        <w:t xml:space="preserve"> </w:t>
      </w:r>
      <w:r>
        <w:t>polypropylene</w:t>
      </w:r>
      <w:r>
        <w:rPr>
          <w:spacing w:val="-11"/>
        </w:rPr>
        <w:t xml:space="preserve"> </w:t>
      </w:r>
      <w:r>
        <w:t xml:space="preserve">composites. </w:t>
      </w:r>
      <w:r>
        <w:rPr>
          <w:rFonts w:ascii="Arial" w:eastAsia="Microsoft Sans Serif" w:hAnsi="Arial"/>
          <w:i/>
        </w:rPr>
        <w:t xml:space="preserve">Compos. Part A Appl. Sci. Manufact. </w:t>
      </w:r>
      <w:r>
        <w:t>34, 253–266. doi: 10.1016/S1359-835X(02)00185-9</w:t>
      </w:r>
    </w:p>
    <w:p w14:paraId="79D8E913" w14:textId="77777777" w:rsidR="00D53F54" w:rsidRDefault="005D6D3F">
      <w:pPr>
        <w:pStyle w:val="BodyText"/>
        <w:spacing w:before="201"/>
      </w:pPr>
      <w:hyperlink r:id="rId464" w:history="1">
        <w:r>
          <w:rPr>
            <w:rStyle w:val="Hyperlink"/>
            <w:u w:color="0000FF"/>
          </w:rPr>
          <w:t>CrossRef Full Text</w:t>
        </w:r>
      </w:hyperlink>
      <w:r>
        <w:rPr>
          <w:color w:val="0000FF"/>
          <w:spacing w:val="4"/>
        </w:rPr>
        <w:t xml:space="preserve"> </w:t>
      </w:r>
      <w:r>
        <w:t>|</w:t>
      </w:r>
      <w:r>
        <w:rPr>
          <w:spacing w:val="-4"/>
        </w:rPr>
        <w:t xml:space="preserve"> </w:t>
      </w:r>
      <w:hyperlink r:id="rId465" w:history="1">
        <w:r>
          <w:rPr>
            <w:rStyle w:val="Hyperlink"/>
            <w:u w:color="0000FF"/>
          </w:rPr>
          <w:t>Google</w:t>
        </w:r>
        <w:r>
          <w:rPr>
            <w:rStyle w:val="Hyperlink"/>
            <w:spacing w:val="1"/>
            <w:u w:color="0000FF"/>
          </w:rPr>
          <w:t xml:space="preserve"> </w:t>
        </w:r>
        <w:r>
          <w:rPr>
            <w:rStyle w:val="Hyperlink"/>
            <w:spacing w:val="-2"/>
            <w:u w:color="0000FF"/>
          </w:rPr>
          <w:t>Scholar</w:t>
        </w:r>
      </w:hyperlink>
    </w:p>
    <w:p w14:paraId="11726408" w14:textId="77777777"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14:paraId="6C74508F" w14:textId="77777777" w:rsidR="00D53F54" w:rsidRDefault="005D6D3F">
      <w:pPr>
        <w:pStyle w:val="BodyText"/>
        <w:spacing w:before="80" w:line="360" w:lineRule="auto"/>
        <w:ind w:right="366"/>
      </w:pPr>
      <w:r>
        <w:lastRenderedPageBreak/>
        <w:t>Joseph,</w:t>
      </w:r>
      <w:r>
        <w:rPr>
          <w:spacing w:val="-16"/>
        </w:rPr>
        <w:t xml:space="preserve"> </w:t>
      </w:r>
      <w:r>
        <w:t>S.,</w:t>
      </w:r>
      <w:r>
        <w:rPr>
          <w:spacing w:val="-16"/>
        </w:rPr>
        <w:t xml:space="preserve"> </w:t>
      </w:r>
      <w:r>
        <w:t>and</w:t>
      </w:r>
      <w:r>
        <w:rPr>
          <w:spacing w:val="-16"/>
        </w:rPr>
        <w:t xml:space="preserve"> </w:t>
      </w:r>
      <w:r>
        <w:t>Thomas,</w:t>
      </w:r>
      <w:r>
        <w:rPr>
          <w:spacing w:val="-16"/>
        </w:rPr>
        <w:t xml:space="preserve"> </w:t>
      </w:r>
      <w:r>
        <w:t>S.</w:t>
      </w:r>
      <w:r>
        <w:rPr>
          <w:spacing w:val="-16"/>
        </w:rPr>
        <w:t xml:space="preserve"> </w:t>
      </w:r>
      <w:r>
        <w:t>(2008).</w:t>
      </w:r>
      <w:r>
        <w:rPr>
          <w:spacing w:val="-16"/>
        </w:rPr>
        <w:t xml:space="preserve"> </w:t>
      </w:r>
      <w:r>
        <w:t>Electrical</w:t>
      </w:r>
      <w:r>
        <w:rPr>
          <w:spacing w:val="-17"/>
        </w:rPr>
        <w:t xml:space="preserve"> </w:t>
      </w:r>
      <w:r>
        <w:t>properties</w:t>
      </w:r>
      <w:r>
        <w:rPr>
          <w:spacing w:val="-16"/>
        </w:rPr>
        <w:t xml:space="preserve"> </w:t>
      </w:r>
      <w:r>
        <w:t>of</w:t>
      </w:r>
      <w:r>
        <w:rPr>
          <w:spacing w:val="-16"/>
        </w:rPr>
        <w:t xml:space="preserve"> </w:t>
      </w:r>
      <w:r>
        <w:t>banana</w:t>
      </w:r>
      <w:r>
        <w:rPr>
          <w:spacing w:val="-16"/>
        </w:rPr>
        <w:t xml:space="preserve"> </w:t>
      </w:r>
      <w:r>
        <w:t>fiber</w:t>
      </w:r>
      <w:r>
        <w:rPr>
          <w:spacing w:val="-16"/>
        </w:rPr>
        <w:t xml:space="preserve"> </w:t>
      </w:r>
      <w:r>
        <w:t>reinforced</w:t>
      </w:r>
      <w:r>
        <w:rPr>
          <w:spacing w:val="-16"/>
        </w:rPr>
        <w:t xml:space="preserve"> </w:t>
      </w:r>
      <w:r>
        <w:t xml:space="preserve">phenol formaldehyde composites. </w:t>
      </w:r>
      <w:r>
        <w:rPr>
          <w:rFonts w:ascii="Arial" w:eastAsia="Microsoft Sans Serif" w:hAnsi="Arial"/>
          <w:i/>
        </w:rPr>
        <w:t xml:space="preserve">J. Appl. Polym. Sci. </w:t>
      </w:r>
      <w:r>
        <w:t>109, 256–263. doi: 10.1002/app.27452</w:t>
      </w:r>
    </w:p>
    <w:p w14:paraId="45436CFE" w14:textId="77777777" w:rsidR="00D53F54" w:rsidRDefault="005D6D3F">
      <w:pPr>
        <w:pStyle w:val="BodyText"/>
        <w:spacing w:before="201"/>
      </w:pPr>
      <w:hyperlink r:id="rId466" w:history="1">
        <w:r>
          <w:rPr>
            <w:rStyle w:val="Hyperlink"/>
            <w:u w:color="0000FF"/>
          </w:rPr>
          <w:t>CrossRef Full Text</w:t>
        </w:r>
      </w:hyperlink>
      <w:r>
        <w:rPr>
          <w:color w:val="0000FF"/>
          <w:spacing w:val="4"/>
        </w:rPr>
        <w:t xml:space="preserve"> </w:t>
      </w:r>
      <w:r>
        <w:t>|</w:t>
      </w:r>
      <w:r>
        <w:rPr>
          <w:spacing w:val="-4"/>
        </w:rPr>
        <w:t xml:space="preserve"> </w:t>
      </w:r>
      <w:hyperlink r:id="rId467" w:history="1">
        <w:r>
          <w:rPr>
            <w:rStyle w:val="Hyperlink"/>
            <w:u w:color="0000FF"/>
          </w:rPr>
          <w:t>Google</w:t>
        </w:r>
        <w:r>
          <w:rPr>
            <w:rStyle w:val="Hyperlink"/>
            <w:spacing w:val="1"/>
            <w:u w:color="0000FF"/>
          </w:rPr>
          <w:t xml:space="preserve"> </w:t>
        </w:r>
        <w:r>
          <w:rPr>
            <w:rStyle w:val="Hyperlink"/>
            <w:spacing w:val="-2"/>
            <w:u w:color="0000FF"/>
          </w:rPr>
          <w:t>Scholar</w:t>
        </w:r>
      </w:hyperlink>
    </w:p>
    <w:p w14:paraId="46B92D9B" w14:textId="77777777" w:rsidR="00D53F54" w:rsidRDefault="005D6D3F">
      <w:pPr>
        <w:pStyle w:val="BodyText"/>
        <w:spacing w:before="70"/>
        <w:ind w:left="0"/>
      </w:pPr>
      <w:r>
        <w:t xml:space="preserve"> </w:t>
      </w:r>
    </w:p>
    <w:p w14:paraId="49176B46" w14:textId="77777777" w:rsidR="00D53F54" w:rsidRDefault="005D6D3F">
      <w:pPr>
        <w:pStyle w:val="BodyText"/>
        <w:spacing w:before="1" w:line="362" w:lineRule="auto"/>
        <w:ind w:right="350"/>
      </w:pPr>
      <w:r>
        <w:t>Kabir,</w:t>
      </w:r>
      <w:r>
        <w:rPr>
          <w:spacing w:val="-15"/>
        </w:rPr>
        <w:t xml:space="preserve"> </w:t>
      </w:r>
      <w:r>
        <w:t>M.</w:t>
      </w:r>
      <w:r>
        <w:rPr>
          <w:spacing w:val="-13"/>
        </w:rPr>
        <w:t xml:space="preserve"> </w:t>
      </w:r>
      <w:r>
        <w:t>M.,</w:t>
      </w:r>
      <w:r>
        <w:rPr>
          <w:spacing w:val="-16"/>
        </w:rPr>
        <w:t xml:space="preserve"> </w:t>
      </w:r>
      <w:r>
        <w:t>Wang,</w:t>
      </w:r>
      <w:r>
        <w:rPr>
          <w:spacing w:val="-13"/>
        </w:rPr>
        <w:t xml:space="preserve"> </w:t>
      </w:r>
      <w:r>
        <w:t>H.,</w:t>
      </w:r>
      <w:r>
        <w:rPr>
          <w:spacing w:val="-13"/>
        </w:rPr>
        <w:t xml:space="preserve"> </w:t>
      </w:r>
      <w:r>
        <w:t>Lau,</w:t>
      </w:r>
      <w:r>
        <w:rPr>
          <w:spacing w:val="-13"/>
        </w:rPr>
        <w:t xml:space="preserve"> </w:t>
      </w:r>
      <w:r>
        <w:t>K.</w:t>
      </w:r>
      <w:r>
        <w:rPr>
          <w:spacing w:val="-13"/>
        </w:rPr>
        <w:t xml:space="preserve"> </w:t>
      </w:r>
      <w:r>
        <w:t>T.,</w:t>
      </w:r>
      <w:r>
        <w:rPr>
          <w:spacing w:val="-13"/>
        </w:rPr>
        <w:t xml:space="preserve"> </w:t>
      </w:r>
      <w:r>
        <w:t>and</w:t>
      </w:r>
      <w:r>
        <w:rPr>
          <w:spacing w:val="-13"/>
        </w:rPr>
        <w:t xml:space="preserve"> </w:t>
      </w:r>
      <w:r>
        <w:t>Cardona,</w:t>
      </w:r>
      <w:r>
        <w:rPr>
          <w:spacing w:val="-13"/>
        </w:rPr>
        <w:t xml:space="preserve"> </w:t>
      </w:r>
      <w:r>
        <w:t>F.</w:t>
      </w:r>
      <w:r>
        <w:rPr>
          <w:spacing w:val="-13"/>
        </w:rPr>
        <w:t xml:space="preserve"> </w:t>
      </w:r>
      <w:r>
        <w:t>(2012).</w:t>
      </w:r>
      <w:r>
        <w:rPr>
          <w:spacing w:val="-13"/>
        </w:rPr>
        <w:t xml:space="preserve"> </w:t>
      </w:r>
      <w:r>
        <w:t>Chemical</w:t>
      </w:r>
      <w:r>
        <w:rPr>
          <w:spacing w:val="-10"/>
        </w:rPr>
        <w:t xml:space="preserve"> </w:t>
      </w:r>
      <w:r>
        <w:t>treatments</w:t>
      </w:r>
      <w:r>
        <w:rPr>
          <w:spacing w:val="-13"/>
        </w:rPr>
        <w:t xml:space="preserve"> </w:t>
      </w:r>
      <w:r>
        <w:t>on</w:t>
      </w:r>
      <w:r>
        <w:rPr>
          <w:spacing w:val="-13"/>
        </w:rPr>
        <w:t xml:space="preserve"> </w:t>
      </w:r>
      <w:r>
        <w:t>plant- based</w:t>
      </w:r>
      <w:r>
        <w:rPr>
          <w:spacing w:val="-16"/>
        </w:rPr>
        <w:t xml:space="preserve"> </w:t>
      </w:r>
      <w:r>
        <w:t>natural</w:t>
      </w:r>
      <w:r>
        <w:rPr>
          <w:spacing w:val="-16"/>
        </w:rPr>
        <w:t xml:space="preserve"> </w:t>
      </w:r>
      <w:r>
        <w:t>fibre</w:t>
      </w:r>
      <w:r>
        <w:rPr>
          <w:spacing w:val="-16"/>
        </w:rPr>
        <w:t xml:space="preserve"> </w:t>
      </w:r>
      <w:r>
        <w:t>reinforced</w:t>
      </w:r>
      <w:r>
        <w:rPr>
          <w:spacing w:val="-16"/>
        </w:rPr>
        <w:t xml:space="preserve"> </w:t>
      </w:r>
      <w:r>
        <w:t>polymer</w:t>
      </w:r>
      <w:r>
        <w:rPr>
          <w:spacing w:val="-16"/>
        </w:rPr>
        <w:t xml:space="preserve"> </w:t>
      </w:r>
      <w:r>
        <w:t>composites:</w:t>
      </w:r>
      <w:r>
        <w:rPr>
          <w:spacing w:val="-16"/>
        </w:rPr>
        <w:t xml:space="preserve"> </w:t>
      </w:r>
      <w:r>
        <w:t>an</w:t>
      </w:r>
      <w:r>
        <w:rPr>
          <w:spacing w:val="-16"/>
        </w:rPr>
        <w:t xml:space="preserve"> </w:t>
      </w:r>
      <w:r>
        <w:t>overview.</w:t>
      </w:r>
      <w:r>
        <w:rPr>
          <w:spacing w:val="-13"/>
        </w:rPr>
        <w:t xml:space="preserve"> </w:t>
      </w:r>
      <w:r>
        <w:rPr>
          <w:rFonts w:ascii="Arial" w:eastAsia="Microsoft Sans Serif" w:hAnsi="Arial"/>
          <w:i/>
        </w:rPr>
        <w:t>Compos.</w:t>
      </w:r>
      <w:r>
        <w:rPr>
          <w:rFonts w:ascii="Arial" w:eastAsia="Microsoft Sans Serif" w:hAnsi="Arial"/>
          <w:i/>
          <w:spacing w:val="-16"/>
        </w:rPr>
        <w:t xml:space="preserve"> </w:t>
      </w:r>
      <w:r>
        <w:rPr>
          <w:rFonts w:ascii="Arial" w:eastAsia="Microsoft Sans Serif" w:hAnsi="Arial"/>
          <w:i/>
        </w:rPr>
        <w:t>Part</w:t>
      </w:r>
      <w:r>
        <w:rPr>
          <w:rFonts w:ascii="Arial" w:eastAsia="Microsoft Sans Serif" w:hAnsi="Arial"/>
          <w:i/>
          <w:spacing w:val="-17"/>
        </w:rPr>
        <w:t xml:space="preserve"> </w:t>
      </w:r>
      <w:r>
        <w:rPr>
          <w:rFonts w:ascii="Arial" w:eastAsia="Microsoft Sans Serif" w:hAnsi="Arial"/>
          <w:i/>
        </w:rPr>
        <w:t>B</w:t>
      </w:r>
      <w:r>
        <w:rPr>
          <w:rFonts w:ascii="Arial" w:eastAsia="Microsoft Sans Serif" w:hAnsi="Arial"/>
          <w:i/>
          <w:spacing w:val="-17"/>
        </w:rPr>
        <w:t xml:space="preserve"> </w:t>
      </w:r>
      <w:r>
        <w:rPr>
          <w:rFonts w:ascii="Arial" w:eastAsia="Microsoft Sans Serif" w:hAnsi="Arial"/>
          <w:i/>
        </w:rPr>
        <w:t>Eng.</w:t>
      </w:r>
      <w:r>
        <w:rPr>
          <w:rFonts w:ascii="Arial" w:eastAsia="Microsoft Sans Serif" w:hAnsi="Arial"/>
          <w:i/>
          <w:spacing w:val="-5"/>
        </w:rPr>
        <w:t xml:space="preserve"> </w:t>
      </w:r>
      <w:r>
        <w:t>43, 2883–2892. doi: 10.1016/j.compositesb.2012.04.053</w:t>
      </w:r>
    </w:p>
    <w:p w14:paraId="227B3FB6" w14:textId="77777777" w:rsidR="00D53F54" w:rsidRDefault="005D6D3F">
      <w:pPr>
        <w:pStyle w:val="BodyText"/>
        <w:spacing w:before="195"/>
      </w:pPr>
      <w:hyperlink r:id="rId468" w:history="1">
        <w:r>
          <w:rPr>
            <w:rStyle w:val="Hyperlink"/>
            <w:u w:color="0000FF"/>
          </w:rPr>
          <w:t>CrossRef Full Text</w:t>
        </w:r>
      </w:hyperlink>
      <w:r>
        <w:rPr>
          <w:color w:val="0000FF"/>
          <w:spacing w:val="4"/>
        </w:rPr>
        <w:t xml:space="preserve"> </w:t>
      </w:r>
      <w:r>
        <w:t>|</w:t>
      </w:r>
      <w:r>
        <w:rPr>
          <w:spacing w:val="-4"/>
        </w:rPr>
        <w:t xml:space="preserve"> </w:t>
      </w:r>
      <w:hyperlink r:id="rId469" w:history="1">
        <w:r>
          <w:rPr>
            <w:rStyle w:val="Hyperlink"/>
            <w:u w:color="0000FF"/>
          </w:rPr>
          <w:t>Google</w:t>
        </w:r>
        <w:r>
          <w:rPr>
            <w:rStyle w:val="Hyperlink"/>
            <w:spacing w:val="1"/>
            <w:u w:color="0000FF"/>
          </w:rPr>
          <w:t xml:space="preserve"> </w:t>
        </w:r>
        <w:r>
          <w:rPr>
            <w:rStyle w:val="Hyperlink"/>
            <w:spacing w:val="-2"/>
            <w:u w:color="0000FF"/>
          </w:rPr>
          <w:t>Scholar</w:t>
        </w:r>
      </w:hyperlink>
    </w:p>
    <w:p w14:paraId="6D47F671" w14:textId="77777777" w:rsidR="00D53F54" w:rsidRDefault="005D6D3F">
      <w:pPr>
        <w:pStyle w:val="BodyText"/>
        <w:spacing w:before="67"/>
        <w:ind w:left="0"/>
      </w:pPr>
      <w:r>
        <w:t xml:space="preserve"> </w:t>
      </w:r>
    </w:p>
    <w:p w14:paraId="7CC63845" w14:textId="77777777" w:rsidR="00D53F54" w:rsidRDefault="005D6D3F">
      <w:pPr>
        <w:pStyle w:val="BodyText"/>
        <w:spacing w:line="360" w:lineRule="auto"/>
        <w:ind w:right="350"/>
      </w:pPr>
      <w:r>
        <w:t>Kaith, B. S., and Kalia, S. (2007). Grafting of flax fiber (</w:t>
      </w:r>
      <w:r>
        <w:rPr>
          <w:rFonts w:ascii="Arial" w:eastAsia="Microsoft Sans Serif" w:hAnsi="Arial"/>
          <w:i/>
        </w:rPr>
        <w:t>Linum usitatissimum</w:t>
      </w:r>
      <w:r>
        <w:t xml:space="preserve">) with vinyl monomers for enhancement of properties of flax-phenolic composites. </w:t>
      </w:r>
      <w:r>
        <w:rPr>
          <w:rFonts w:ascii="Arial" w:eastAsia="Microsoft Sans Serif" w:hAnsi="Arial"/>
          <w:i/>
        </w:rPr>
        <w:t>Polym. J.</w:t>
      </w:r>
      <w:r>
        <w:rPr>
          <w:rFonts w:ascii="Arial" w:eastAsia="Microsoft Sans Serif" w:hAnsi="Arial"/>
          <w:i/>
          <w:spacing w:val="-5"/>
        </w:rPr>
        <w:t xml:space="preserve"> </w:t>
      </w:r>
      <w:r>
        <w:t>39, 1319–1327. doi: 10.1295/polymj.PJ2007073</w:t>
      </w:r>
    </w:p>
    <w:p w14:paraId="5B69AC92" w14:textId="77777777" w:rsidR="00D53F54" w:rsidRDefault="005D6D3F">
      <w:pPr>
        <w:pStyle w:val="BodyText"/>
        <w:spacing w:before="206"/>
      </w:pPr>
      <w:hyperlink r:id="rId470" w:history="1">
        <w:r>
          <w:rPr>
            <w:rStyle w:val="Hyperlink"/>
            <w:u w:color="0000FF"/>
          </w:rPr>
          <w:t>CrossRef Full Text</w:t>
        </w:r>
      </w:hyperlink>
      <w:r>
        <w:rPr>
          <w:color w:val="0000FF"/>
          <w:spacing w:val="4"/>
        </w:rPr>
        <w:t xml:space="preserve"> </w:t>
      </w:r>
      <w:r>
        <w:t>|</w:t>
      </w:r>
      <w:r>
        <w:rPr>
          <w:spacing w:val="-4"/>
        </w:rPr>
        <w:t xml:space="preserve"> </w:t>
      </w:r>
      <w:hyperlink r:id="rId471" w:history="1">
        <w:r>
          <w:rPr>
            <w:rStyle w:val="Hyperlink"/>
            <w:u w:color="0000FF"/>
          </w:rPr>
          <w:t>Google</w:t>
        </w:r>
        <w:r>
          <w:rPr>
            <w:rStyle w:val="Hyperlink"/>
            <w:spacing w:val="1"/>
            <w:u w:color="0000FF"/>
          </w:rPr>
          <w:t xml:space="preserve"> </w:t>
        </w:r>
        <w:r>
          <w:rPr>
            <w:rStyle w:val="Hyperlink"/>
            <w:spacing w:val="-2"/>
            <w:u w:color="0000FF"/>
          </w:rPr>
          <w:t>Scholar</w:t>
        </w:r>
      </w:hyperlink>
    </w:p>
    <w:p w14:paraId="000E4079" w14:textId="77777777" w:rsidR="00D53F54" w:rsidRDefault="005D6D3F">
      <w:pPr>
        <w:pStyle w:val="BodyText"/>
        <w:spacing w:before="71"/>
        <w:ind w:left="0"/>
      </w:pPr>
      <w:r>
        <w:t xml:space="preserve"> </w:t>
      </w:r>
    </w:p>
    <w:p w14:paraId="3DCC16DB" w14:textId="77777777" w:rsidR="00D53F54" w:rsidRDefault="005D6D3F">
      <w:pPr>
        <w:pStyle w:val="BodyText"/>
        <w:spacing w:line="360" w:lineRule="auto"/>
        <w:ind w:right="350"/>
      </w:pPr>
      <w:r>
        <w:t xml:space="preserve">Kengkhetkit, N., and Amornsakchai, T. (2012). Utilisation of pineapple leaf waste for plastic reinforcement: 1. A novel extraction method for short pineapple leaf fiber. </w:t>
      </w:r>
      <w:r>
        <w:rPr>
          <w:rFonts w:ascii="Arial" w:eastAsia="Microsoft Sans Serif" w:hAnsi="Arial"/>
          <w:i/>
        </w:rPr>
        <w:t xml:space="preserve">Ind. Crops Prod. </w:t>
      </w:r>
      <w:r>
        <w:t>40, 55–61. doi: 10.1016/j.indcrop.2012.02.037</w:t>
      </w:r>
    </w:p>
    <w:p w14:paraId="5995B28A" w14:textId="77777777" w:rsidR="00D53F54" w:rsidRDefault="005D6D3F">
      <w:pPr>
        <w:pStyle w:val="BodyText"/>
        <w:spacing w:before="205"/>
      </w:pPr>
      <w:hyperlink r:id="rId472" w:history="1">
        <w:r>
          <w:rPr>
            <w:rStyle w:val="Hyperlink"/>
            <w:u w:color="0000FF"/>
          </w:rPr>
          <w:t>CrossRef Full Text</w:t>
        </w:r>
      </w:hyperlink>
      <w:r>
        <w:rPr>
          <w:color w:val="0000FF"/>
          <w:spacing w:val="4"/>
        </w:rPr>
        <w:t xml:space="preserve"> </w:t>
      </w:r>
      <w:r>
        <w:t>|</w:t>
      </w:r>
      <w:r>
        <w:rPr>
          <w:spacing w:val="-4"/>
        </w:rPr>
        <w:t xml:space="preserve"> </w:t>
      </w:r>
      <w:hyperlink r:id="rId473" w:history="1">
        <w:r>
          <w:rPr>
            <w:rStyle w:val="Hyperlink"/>
            <w:u w:color="0000FF"/>
          </w:rPr>
          <w:t>Google</w:t>
        </w:r>
        <w:r>
          <w:rPr>
            <w:rStyle w:val="Hyperlink"/>
            <w:spacing w:val="1"/>
            <w:u w:color="0000FF"/>
          </w:rPr>
          <w:t xml:space="preserve"> </w:t>
        </w:r>
        <w:r>
          <w:rPr>
            <w:rStyle w:val="Hyperlink"/>
            <w:spacing w:val="-2"/>
            <w:u w:color="0000FF"/>
          </w:rPr>
          <w:t>Scholar</w:t>
        </w:r>
      </w:hyperlink>
    </w:p>
    <w:p w14:paraId="5EEF3D96" w14:textId="77777777" w:rsidR="00D53F54" w:rsidRDefault="005D6D3F">
      <w:pPr>
        <w:pStyle w:val="BodyText"/>
        <w:spacing w:before="71"/>
        <w:ind w:left="0"/>
      </w:pPr>
      <w:r>
        <w:t xml:space="preserve"> </w:t>
      </w:r>
    </w:p>
    <w:p w14:paraId="1B1A7B16" w14:textId="77777777" w:rsidR="00D53F54" w:rsidRDefault="005D6D3F">
      <w:pPr>
        <w:pStyle w:val="BodyText"/>
        <w:spacing w:line="360" w:lineRule="auto"/>
        <w:ind w:right="359"/>
      </w:pPr>
      <w:r>
        <w:t xml:space="preserve">Khan, J. A., and Khan, M. A. (2014). “The use of jute fibers as reinforcements in composites”, in </w:t>
      </w:r>
      <w:r>
        <w:rPr>
          <w:rFonts w:ascii="Arial" w:eastAsia="Microsoft Sans Serif" w:hAnsi="Arial"/>
          <w:i/>
        </w:rPr>
        <w:t>Biofiber Reinforcements in Composite Materials</w:t>
      </w:r>
      <w:r>
        <w:t>, eds O. Faruk and M. Sain (Woodhead Publishing), 3–34. doi: 10.1533/9781782421276.1.3</w:t>
      </w:r>
    </w:p>
    <w:p w14:paraId="61F0BB6E" w14:textId="77777777" w:rsidR="00D53F54" w:rsidRDefault="005D6D3F">
      <w:pPr>
        <w:pStyle w:val="BodyText"/>
        <w:spacing w:before="204"/>
      </w:pPr>
      <w:hyperlink r:id="rId474" w:history="1">
        <w:r>
          <w:rPr>
            <w:rStyle w:val="Hyperlink"/>
            <w:u w:color="0000FF"/>
          </w:rPr>
          <w:t>CrossRef Full Text</w:t>
        </w:r>
      </w:hyperlink>
      <w:r>
        <w:rPr>
          <w:color w:val="0000FF"/>
          <w:spacing w:val="4"/>
        </w:rPr>
        <w:t xml:space="preserve"> </w:t>
      </w:r>
      <w:r>
        <w:t>|</w:t>
      </w:r>
      <w:r>
        <w:rPr>
          <w:spacing w:val="-4"/>
        </w:rPr>
        <w:t xml:space="preserve"> </w:t>
      </w:r>
      <w:hyperlink r:id="rId475" w:history="1">
        <w:r>
          <w:rPr>
            <w:rStyle w:val="Hyperlink"/>
            <w:u w:color="0000FF"/>
          </w:rPr>
          <w:t>Google</w:t>
        </w:r>
        <w:r>
          <w:rPr>
            <w:rStyle w:val="Hyperlink"/>
            <w:spacing w:val="1"/>
            <w:u w:color="0000FF"/>
          </w:rPr>
          <w:t xml:space="preserve"> </w:t>
        </w:r>
        <w:r>
          <w:rPr>
            <w:rStyle w:val="Hyperlink"/>
            <w:spacing w:val="-2"/>
            <w:u w:color="0000FF"/>
          </w:rPr>
          <w:t>Scholar</w:t>
        </w:r>
      </w:hyperlink>
    </w:p>
    <w:p w14:paraId="6B534CE4" w14:textId="77777777" w:rsidR="00D53F54" w:rsidRDefault="005D6D3F">
      <w:pPr>
        <w:pStyle w:val="BodyText"/>
        <w:spacing w:before="71"/>
        <w:ind w:left="0"/>
      </w:pPr>
      <w:r>
        <w:t xml:space="preserve"> </w:t>
      </w:r>
    </w:p>
    <w:p w14:paraId="75B9B02D" w14:textId="77777777" w:rsidR="00D53F54" w:rsidRDefault="005D6D3F">
      <w:pPr>
        <w:pStyle w:val="BodyText"/>
        <w:spacing w:line="362" w:lineRule="auto"/>
        <w:ind w:right="351"/>
      </w:pPr>
      <w:r>
        <w:t>Khan,</w:t>
      </w:r>
      <w:r>
        <w:rPr>
          <w:spacing w:val="-16"/>
        </w:rPr>
        <w:t xml:space="preserve"> </w:t>
      </w:r>
      <w:r>
        <w:t>M.</w:t>
      </w:r>
      <w:r>
        <w:rPr>
          <w:spacing w:val="-13"/>
        </w:rPr>
        <w:t xml:space="preserve"> </w:t>
      </w:r>
      <w:r>
        <w:t>A.,</w:t>
      </w:r>
      <w:r>
        <w:rPr>
          <w:spacing w:val="-13"/>
        </w:rPr>
        <w:t xml:space="preserve"> </w:t>
      </w:r>
      <w:r>
        <w:t>Hassan,</w:t>
      </w:r>
      <w:r>
        <w:rPr>
          <w:spacing w:val="-13"/>
        </w:rPr>
        <w:t xml:space="preserve"> </w:t>
      </w:r>
      <w:r>
        <w:t>M.</w:t>
      </w:r>
      <w:r>
        <w:rPr>
          <w:spacing w:val="-13"/>
        </w:rPr>
        <w:t xml:space="preserve"> </w:t>
      </w:r>
      <w:r>
        <w:t>M.,</w:t>
      </w:r>
      <w:r>
        <w:rPr>
          <w:spacing w:val="-13"/>
        </w:rPr>
        <w:t xml:space="preserve"> </w:t>
      </w:r>
      <w:r>
        <w:t>and</w:t>
      </w:r>
      <w:r>
        <w:rPr>
          <w:spacing w:val="-13"/>
        </w:rPr>
        <w:t xml:space="preserve"> </w:t>
      </w:r>
      <w:r>
        <w:t>Drzal,</w:t>
      </w:r>
      <w:r>
        <w:rPr>
          <w:spacing w:val="-13"/>
        </w:rPr>
        <w:t xml:space="preserve"> </w:t>
      </w:r>
      <w:r>
        <w:t>L.</w:t>
      </w:r>
      <w:r>
        <w:rPr>
          <w:spacing w:val="-16"/>
        </w:rPr>
        <w:t xml:space="preserve"> </w:t>
      </w:r>
      <w:r>
        <w:t>T.</w:t>
      </w:r>
      <w:r>
        <w:rPr>
          <w:spacing w:val="-13"/>
        </w:rPr>
        <w:t xml:space="preserve"> </w:t>
      </w:r>
      <w:r>
        <w:t>(2005).</w:t>
      </w:r>
      <w:r>
        <w:rPr>
          <w:spacing w:val="-13"/>
        </w:rPr>
        <w:t xml:space="preserve"> </w:t>
      </w:r>
      <w:r>
        <w:t>Effect</w:t>
      </w:r>
      <w:r>
        <w:rPr>
          <w:spacing w:val="-13"/>
        </w:rPr>
        <w:t xml:space="preserve"> </w:t>
      </w:r>
      <w:r>
        <w:t>of</w:t>
      </w:r>
      <w:r>
        <w:rPr>
          <w:spacing w:val="-16"/>
        </w:rPr>
        <w:t xml:space="preserve"> </w:t>
      </w:r>
      <w:r>
        <w:t>2-hydroxyethyl</w:t>
      </w:r>
      <w:r>
        <w:rPr>
          <w:spacing w:val="-9"/>
        </w:rPr>
        <w:t xml:space="preserve"> </w:t>
      </w:r>
      <w:r>
        <w:t>methacrylate (HEMA)</w:t>
      </w:r>
      <w:r>
        <w:rPr>
          <w:spacing w:val="80"/>
        </w:rPr>
        <w:t xml:space="preserve"> </w:t>
      </w:r>
      <w:r>
        <w:t>on</w:t>
      </w:r>
      <w:r>
        <w:rPr>
          <w:spacing w:val="80"/>
        </w:rPr>
        <w:t xml:space="preserve"> </w:t>
      </w:r>
      <w:r>
        <w:t>the</w:t>
      </w:r>
      <w:r>
        <w:rPr>
          <w:spacing w:val="80"/>
        </w:rPr>
        <w:t xml:space="preserve"> </w:t>
      </w:r>
      <w:r>
        <w:t>mechanical</w:t>
      </w:r>
      <w:r>
        <w:rPr>
          <w:spacing w:val="80"/>
        </w:rPr>
        <w:t xml:space="preserve"> </w:t>
      </w:r>
      <w:r>
        <w:t>and</w:t>
      </w:r>
      <w:r>
        <w:rPr>
          <w:spacing w:val="80"/>
        </w:rPr>
        <w:t xml:space="preserve"> </w:t>
      </w:r>
      <w:r>
        <w:t>thermal</w:t>
      </w:r>
      <w:r>
        <w:rPr>
          <w:spacing w:val="80"/>
        </w:rPr>
        <w:t xml:space="preserve"> </w:t>
      </w:r>
      <w:r>
        <w:t>properties</w:t>
      </w:r>
      <w:r>
        <w:rPr>
          <w:spacing w:val="80"/>
        </w:rPr>
        <w:t xml:space="preserve"> </w:t>
      </w:r>
      <w:r>
        <w:t>of</w:t>
      </w:r>
      <w:r>
        <w:rPr>
          <w:spacing w:val="80"/>
        </w:rPr>
        <w:t xml:space="preserve"> </w:t>
      </w:r>
      <w:r>
        <w:t xml:space="preserve">jute-polycarbonate composite. </w:t>
      </w:r>
      <w:r>
        <w:rPr>
          <w:rFonts w:ascii="Arial" w:eastAsia="Microsoft Sans Serif" w:hAnsi="Arial"/>
          <w:i/>
        </w:rPr>
        <w:t xml:space="preserve">Compos. Part A Appl. Sci. Manufact. </w:t>
      </w:r>
      <w:r>
        <w:t xml:space="preserve">36, 71–81. doi: 10.1016/S1359- </w:t>
      </w:r>
      <w:r>
        <w:rPr>
          <w:spacing w:val="-2"/>
        </w:rPr>
        <w:t>835X(04)00178-2</w:t>
      </w:r>
    </w:p>
    <w:p w14:paraId="6FA8972B" w14:textId="77777777" w:rsidR="00D53F54" w:rsidRDefault="005D6D3F">
      <w:pPr>
        <w:pStyle w:val="BodyText"/>
        <w:spacing w:before="200"/>
      </w:pPr>
      <w:hyperlink r:id="rId476" w:history="1">
        <w:r>
          <w:rPr>
            <w:rStyle w:val="Hyperlink"/>
            <w:u w:color="0000FF"/>
          </w:rPr>
          <w:t>CrossRef Full Text</w:t>
        </w:r>
      </w:hyperlink>
      <w:r>
        <w:rPr>
          <w:color w:val="0000FF"/>
          <w:spacing w:val="4"/>
        </w:rPr>
        <w:t xml:space="preserve"> </w:t>
      </w:r>
      <w:r>
        <w:t>|</w:t>
      </w:r>
      <w:r>
        <w:rPr>
          <w:spacing w:val="-4"/>
        </w:rPr>
        <w:t xml:space="preserve"> </w:t>
      </w:r>
      <w:hyperlink r:id="rId477" w:history="1">
        <w:r>
          <w:rPr>
            <w:rStyle w:val="Hyperlink"/>
            <w:u w:color="0000FF"/>
          </w:rPr>
          <w:t>Google</w:t>
        </w:r>
        <w:r>
          <w:rPr>
            <w:rStyle w:val="Hyperlink"/>
            <w:spacing w:val="1"/>
            <w:u w:color="0000FF"/>
          </w:rPr>
          <w:t xml:space="preserve"> </w:t>
        </w:r>
        <w:r>
          <w:rPr>
            <w:rStyle w:val="Hyperlink"/>
            <w:spacing w:val="-2"/>
            <w:u w:color="0000FF"/>
          </w:rPr>
          <w:t>Scholar</w:t>
        </w:r>
      </w:hyperlink>
    </w:p>
    <w:p w14:paraId="31BC5152" w14:textId="77777777"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14:paraId="208884A4" w14:textId="77777777" w:rsidR="00D53F54" w:rsidRDefault="005D6D3F">
      <w:pPr>
        <w:pStyle w:val="BodyText"/>
        <w:spacing w:before="80" w:line="360" w:lineRule="auto"/>
        <w:ind w:right="356"/>
      </w:pPr>
      <w:r>
        <w:lastRenderedPageBreak/>
        <w:t>Khan, M. A., Hassan,</w:t>
      </w:r>
      <w:r>
        <w:rPr>
          <w:spacing w:val="-5"/>
        </w:rPr>
        <w:t xml:space="preserve"> </w:t>
      </w:r>
      <w:r>
        <w:t>M. M., Taslima, R., and</w:t>
      </w:r>
      <w:r>
        <w:rPr>
          <w:spacing w:val="-4"/>
        </w:rPr>
        <w:t xml:space="preserve"> </w:t>
      </w:r>
      <w:r>
        <w:t>Mustafa, A. I.</w:t>
      </w:r>
      <w:r>
        <w:rPr>
          <w:spacing w:val="-4"/>
        </w:rPr>
        <w:t xml:space="preserve"> </w:t>
      </w:r>
      <w:r>
        <w:t>(2006). Role</w:t>
      </w:r>
      <w:r>
        <w:rPr>
          <w:spacing w:val="-4"/>
        </w:rPr>
        <w:t xml:space="preserve"> </w:t>
      </w:r>
      <w:r>
        <w:t>of</w:t>
      </w:r>
      <w:r>
        <w:rPr>
          <w:spacing w:val="-4"/>
        </w:rPr>
        <w:t xml:space="preserve"> </w:t>
      </w:r>
      <w:r>
        <w:t xml:space="preserve">pretreatment with potassium permanganate and urea on mechanical and degradable properties of photocured coir (cocos nucifera) fiber with 1,6-hexanediol diacrylate. </w:t>
      </w:r>
      <w:r>
        <w:rPr>
          <w:rFonts w:ascii="Arial" w:eastAsia="Microsoft Sans Serif" w:hAnsi="Arial"/>
          <w:i/>
        </w:rPr>
        <w:t>J. Appl. Polym.</w:t>
      </w:r>
      <w:r>
        <w:rPr>
          <w:rFonts w:ascii="Arial" w:eastAsia="Microsoft Sans Serif" w:hAnsi="Arial"/>
          <w:i/>
          <w:spacing w:val="40"/>
        </w:rPr>
        <w:t xml:space="preserve"> </w:t>
      </w:r>
      <w:r>
        <w:rPr>
          <w:rFonts w:ascii="Arial" w:eastAsia="Microsoft Sans Serif" w:hAnsi="Arial"/>
          <w:i/>
        </w:rPr>
        <w:t xml:space="preserve">Sci. </w:t>
      </w:r>
      <w:r>
        <w:t>100, 4361–4368. doi: 10.1002/app.23863</w:t>
      </w:r>
    </w:p>
    <w:p w14:paraId="305556DB" w14:textId="77777777" w:rsidR="00D53F54" w:rsidRDefault="005D6D3F">
      <w:pPr>
        <w:pStyle w:val="BodyText"/>
        <w:spacing w:before="204"/>
      </w:pPr>
      <w:hyperlink r:id="rId478" w:history="1">
        <w:r>
          <w:rPr>
            <w:rStyle w:val="Hyperlink"/>
            <w:u w:color="0000FF"/>
          </w:rPr>
          <w:t>CrossRef Full Text</w:t>
        </w:r>
      </w:hyperlink>
      <w:r>
        <w:rPr>
          <w:color w:val="0000FF"/>
          <w:spacing w:val="4"/>
        </w:rPr>
        <w:t xml:space="preserve"> </w:t>
      </w:r>
      <w:r>
        <w:t>|</w:t>
      </w:r>
      <w:r>
        <w:rPr>
          <w:spacing w:val="-4"/>
        </w:rPr>
        <w:t xml:space="preserve"> </w:t>
      </w:r>
      <w:hyperlink r:id="rId479" w:history="1">
        <w:r>
          <w:rPr>
            <w:rStyle w:val="Hyperlink"/>
            <w:u w:color="0000FF"/>
          </w:rPr>
          <w:t>Google</w:t>
        </w:r>
        <w:r>
          <w:rPr>
            <w:rStyle w:val="Hyperlink"/>
            <w:spacing w:val="1"/>
            <w:u w:color="0000FF"/>
          </w:rPr>
          <w:t xml:space="preserve"> </w:t>
        </w:r>
        <w:r>
          <w:rPr>
            <w:rStyle w:val="Hyperlink"/>
            <w:spacing w:val="-2"/>
            <w:u w:color="0000FF"/>
          </w:rPr>
          <w:t>Scholar</w:t>
        </w:r>
      </w:hyperlink>
    </w:p>
    <w:p w14:paraId="54F1C9C7" w14:textId="77777777" w:rsidR="00D53F54" w:rsidRDefault="005D6D3F">
      <w:pPr>
        <w:pStyle w:val="BodyText"/>
        <w:spacing w:before="71"/>
        <w:ind w:left="0"/>
      </w:pPr>
      <w:r>
        <w:t xml:space="preserve"> </w:t>
      </w:r>
    </w:p>
    <w:p w14:paraId="5AD6B64D" w14:textId="77777777" w:rsidR="00D53F54" w:rsidRDefault="005D6D3F">
      <w:pPr>
        <w:pStyle w:val="BodyText"/>
        <w:spacing w:before="1" w:line="360" w:lineRule="auto"/>
        <w:ind w:right="363"/>
      </w:pPr>
      <w:r>
        <w:t xml:space="preserve">Khondker, O. A., Ishiaku, U. S., Nakai, A., and Hamada, H. (2005). Fabrication and mechanical properties of unidirectional jute/PP composites using jute yarns by film stacking method. </w:t>
      </w:r>
      <w:r>
        <w:rPr>
          <w:rFonts w:ascii="Arial" w:eastAsia="Microsoft Sans Serif" w:hAnsi="Arial"/>
          <w:i/>
        </w:rPr>
        <w:t xml:space="preserve">J. Polym. Environ. </w:t>
      </w:r>
      <w:r>
        <w:t>13, 115–126. doi: 10.1007/s10924-005-2943-y</w:t>
      </w:r>
    </w:p>
    <w:p w14:paraId="7A1C8E19" w14:textId="77777777" w:rsidR="00D53F54" w:rsidRDefault="005D6D3F">
      <w:pPr>
        <w:pStyle w:val="BodyText"/>
        <w:spacing w:before="202"/>
      </w:pPr>
      <w:hyperlink r:id="rId480" w:history="1">
        <w:r>
          <w:rPr>
            <w:rStyle w:val="Hyperlink"/>
            <w:u w:color="0000FF"/>
          </w:rPr>
          <w:t>CrossRef Full Text</w:t>
        </w:r>
      </w:hyperlink>
      <w:r>
        <w:rPr>
          <w:color w:val="0000FF"/>
          <w:spacing w:val="4"/>
        </w:rPr>
        <w:t xml:space="preserve"> </w:t>
      </w:r>
      <w:r>
        <w:t>|</w:t>
      </w:r>
      <w:r>
        <w:rPr>
          <w:spacing w:val="-4"/>
        </w:rPr>
        <w:t xml:space="preserve"> </w:t>
      </w:r>
      <w:hyperlink r:id="rId481" w:history="1">
        <w:r>
          <w:rPr>
            <w:rStyle w:val="Hyperlink"/>
            <w:u w:color="0000FF"/>
          </w:rPr>
          <w:t>Google</w:t>
        </w:r>
        <w:r>
          <w:rPr>
            <w:rStyle w:val="Hyperlink"/>
            <w:spacing w:val="1"/>
            <w:u w:color="0000FF"/>
          </w:rPr>
          <w:t xml:space="preserve"> </w:t>
        </w:r>
        <w:r>
          <w:rPr>
            <w:rStyle w:val="Hyperlink"/>
            <w:spacing w:val="-2"/>
            <w:u w:color="0000FF"/>
          </w:rPr>
          <w:t>Scholar</w:t>
        </w:r>
      </w:hyperlink>
    </w:p>
    <w:p w14:paraId="34844507" w14:textId="77777777" w:rsidR="00D53F54" w:rsidRDefault="005D6D3F">
      <w:pPr>
        <w:pStyle w:val="BodyText"/>
        <w:spacing w:before="72"/>
        <w:ind w:left="0"/>
      </w:pPr>
      <w:r>
        <w:t xml:space="preserve"> </w:t>
      </w:r>
    </w:p>
    <w:p w14:paraId="5158DF67" w14:textId="77777777" w:rsidR="00D53F54" w:rsidRDefault="005D6D3F">
      <w:pPr>
        <w:pStyle w:val="BodyText"/>
        <w:spacing w:line="360" w:lineRule="auto"/>
        <w:ind w:right="351"/>
      </w:pPr>
      <w:r>
        <w:rPr>
          <w:w w:val="105"/>
        </w:rPr>
        <w:t>Kicinska-Jakubowska,</w:t>
      </w:r>
      <w:r>
        <w:rPr>
          <w:spacing w:val="-6"/>
          <w:w w:val="105"/>
        </w:rPr>
        <w:t xml:space="preserve"> </w:t>
      </w:r>
      <w:r>
        <w:rPr>
          <w:w w:val="105"/>
        </w:rPr>
        <w:t>A.,</w:t>
      </w:r>
      <w:r>
        <w:rPr>
          <w:spacing w:val="-6"/>
          <w:w w:val="105"/>
        </w:rPr>
        <w:t xml:space="preserve"> </w:t>
      </w:r>
      <w:r>
        <w:rPr>
          <w:w w:val="105"/>
        </w:rPr>
        <w:t>Bogacz,</w:t>
      </w:r>
      <w:r>
        <w:rPr>
          <w:spacing w:val="-6"/>
          <w:w w:val="105"/>
        </w:rPr>
        <w:t xml:space="preserve"> </w:t>
      </w:r>
      <w:r>
        <w:rPr>
          <w:w w:val="105"/>
        </w:rPr>
        <w:t>E.,</w:t>
      </w:r>
      <w:r>
        <w:rPr>
          <w:spacing w:val="-6"/>
          <w:w w:val="105"/>
        </w:rPr>
        <w:t xml:space="preserve"> </w:t>
      </w:r>
      <w:r>
        <w:rPr>
          <w:w w:val="105"/>
        </w:rPr>
        <w:t>and</w:t>
      </w:r>
      <w:r>
        <w:rPr>
          <w:spacing w:val="-6"/>
          <w:w w:val="105"/>
        </w:rPr>
        <w:t xml:space="preserve"> </w:t>
      </w:r>
      <w:r>
        <w:rPr>
          <w:w w:val="105"/>
        </w:rPr>
        <w:t>Zimniewska,</w:t>
      </w:r>
      <w:r>
        <w:rPr>
          <w:spacing w:val="-6"/>
          <w:w w:val="105"/>
        </w:rPr>
        <w:t xml:space="preserve"> </w:t>
      </w:r>
      <w:r>
        <w:rPr>
          <w:w w:val="105"/>
        </w:rPr>
        <w:t>M.</w:t>
      </w:r>
      <w:r>
        <w:rPr>
          <w:spacing w:val="-6"/>
          <w:w w:val="105"/>
        </w:rPr>
        <w:t xml:space="preserve"> </w:t>
      </w:r>
      <w:r>
        <w:rPr>
          <w:w w:val="105"/>
        </w:rPr>
        <w:t>(2012).</w:t>
      </w:r>
      <w:r>
        <w:rPr>
          <w:spacing w:val="-6"/>
          <w:w w:val="105"/>
        </w:rPr>
        <w:t xml:space="preserve"> </w:t>
      </w:r>
      <w:r>
        <w:rPr>
          <w:w w:val="105"/>
        </w:rPr>
        <w:t>Review</w:t>
      </w:r>
      <w:r>
        <w:rPr>
          <w:spacing w:val="-10"/>
          <w:w w:val="105"/>
        </w:rPr>
        <w:t xml:space="preserve"> </w:t>
      </w:r>
      <w:r>
        <w:rPr>
          <w:w w:val="105"/>
        </w:rPr>
        <w:t>of</w:t>
      </w:r>
      <w:r>
        <w:rPr>
          <w:spacing w:val="-6"/>
          <w:w w:val="105"/>
        </w:rPr>
        <w:t xml:space="preserve"> </w:t>
      </w:r>
      <w:r>
        <w:rPr>
          <w:w w:val="105"/>
        </w:rPr>
        <w:t>natural fibers. Part I—vegetable fibers.</w:t>
      </w:r>
      <w:r>
        <w:rPr>
          <w:spacing w:val="-1"/>
          <w:w w:val="105"/>
        </w:rPr>
        <w:t xml:space="preserve"> </w:t>
      </w:r>
      <w:r>
        <w:rPr>
          <w:rFonts w:ascii="Arial" w:eastAsia="Microsoft Sans Serif" w:hAnsi="Arial"/>
          <w:i/>
          <w:w w:val="105"/>
        </w:rPr>
        <w:t>J. Nat. Fibers</w:t>
      </w:r>
      <w:r>
        <w:rPr>
          <w:rFonts w:ascii="Arial" w:eastAsia="Microsoft Sans Serif" w:hAnsi="Arial"/>
          <w:i/>
          <w:spacing w:val="-5"/>
          <w:w w:val="105"/>
        </w:rPr>
        <w:t xml:space="preserve"> </w:t>
      </w:r>
      <w:r>
        <w:rPr>
          <w:w w:val="105"/>
        </w:rPr>
        <w:t xml:space="preserve">9, 150–167. doi: </w:t>
      </w:r>
      <w:r>
        <w:rPr>
          <w:spacing w:val="-2"/>
          <w:w w:val="105"/>
        </w:rPr>
        <w:t>10.1080/15440478.2012.703370</w:t>
      </w:r>
    </w:p>
    <w:p w14:paraId="597F65A8" w14:textId="77777777" w:rsidR="00D53F54" w:rsidRDefault="005D6D3F">
      <w:pPr>
        <w:pStyle w:val="BodyText"/>
        <w:spacing w:before="204"/>
      </w:pPr>
      <w:hyperlink r:id="rId482" w:history="1">
        <w:r>
          <w:rPr>
            <w:rStyle w:val="Hyperlink"/>
            <w:u w:color="0000FF"/>
          </w:rPr>
          <w:t>CrossRef Full Text</w:t>
        </w:r>
      </w:hyperlink>
      <w:r>
        <w:rPr>
          <w:color w:val="0000FF"/>
          <w:spacing w:val="4"/>
        </w:rPr>
        <w:t xml:space="preserve"> </w:t>
      </w:r>
      <w:r>
        <w:t>|</w:t>
      </w:r>
      <w:r>
        <w:rPr>
          <w:spacing w:val="-4"/>
        </w:rPr>
        <w:t xml:space="preserve"> </w:t>
      </w:r>
      <w:hyperlink r:id="rId483" w:history="1">
        <w:r>
          <w:rPr>
            <w:rStyle w:val="Hyperlink"/>
            <w:u w:color="0000FF"/>
          </w:rPr>
          <w:t>Google</w:t>
        </w:r>
        <w:r>
          <w:rPr>
            <w:rStyle w:val="Hyperlink"/>
            <w:spacing w:val="1"/>
            <w:u w:color="0000FF"/>
          </w:rPr>
          <w:t xml:space="preserve"> </w:t>
        </w:r>
        <w:r>
          <w:rPr>
            <w:rStyle w:val="Hyperlink"/>
            <w:spacing w:val="-2"/>
            <w:u w:color="0000FF"/>
          </w:rPr>
          <w:t>Scholar</w:t>
        </w:r>
      </w:hyperlink>
    </w:p>
    <w:p w14:paraId="076BC5D0" w14:textId="77777777" w:rsidR="00D53F54" w:rsidRDefault="005D6D3F">
      <w:pPr>
        <w:pStyle w:val="BodyText"/>
        <w:spacing w:before="70"/>
        <w:ind w:left="0"/>
      </w:pPr>
      <w:r>
        <w:t xml:space="preserve"> </w:t>
      </w:r>
    </w:p>
    <w:p w14:paraId="4C905FA1" w14:textId="77777777" w:rsidR="00D53F54" w:rsidRDefault="005D6D3F">
      <w:pPr>
        <w:pStyle w:val="BodyText"/>
        <w:spacing w:before="1" w:line="362" w:lineRule="auto"/>
        <w:ind w:right="355"/>
      </w:pPr>
      <w:r>
        <w:t xml:space="preserve">Kinloch, A. J., Taylor, A. C., Techapaitoon, M., Teo, W. S., and Sprenger, S. (2015). Tough, natural-fibre composites based upon epoxy matrices. </w:t>
      </w:r>
      <w:r>
        <w:rPr>
          <w:rFonts w:ascii="Arial" w:eastAsia="Microsoft Sans Serif" w:hAnsi="Arial"/>
          <w:i/>
        </w:rPr>
        <w:t xml:space="preserve">J. Mater. Sci. </w:t>
      </w:r>
      <w:r>
        <w:t>50, 6947– 6960. doi: 10.1007/s10853-015-9246-z</w:t>
      </w:r>
    </w:p>
    <w:p w14:paraId="59B17DA0" w14:textId="77777777" w:rsidR="00D53F54" w:rsidRDefault="005D6D3F">
      <w:pPr>
        <w:pStyle w:val="BodyText"/>
        <w:spacing w:before="200"/>
      </w:pPr>
      <w:hyperlink r:id="rId484" w:history="1">
        <w:r>
          <w:rPr>
            <w:rStyle w:val="Hyperlink"/>
            <w:u w:color="0000FF"/>
          </w:rPr>
          <w:t>CrossRef Full Text</w:t>
        </w:r>
      </w:hyperlink>
      <w:r>
        <w:rPr>
          <w:color w:val="0000FF"/>
          <w:spacing w:val="4"/>
        </w:rPr>
        <w:t xml:space="preserve"> </w:t>
      </w:r>
      <w:r>
        <w:t>|</w:t>
      </w:r>
      <w:r>
        <w:rPr>
          <w:spacing w:val="-4"/>
        </w:rPr>
        <w:t xml:space="preserve"> </w:t>
      </w:r>
      <w:hyperlink r:id="rId485" w:history="1">
        <w:r>
          <w:rPr>
            <w:rStyle w:val="Hyperlink"/>
            <w:u w:color="0000FF"/>
          </w:rPr>
          <w:t>Google</w:t>
        </w:r>
        <w:r>
          <w:rPr>
            <w:rStyle w:val="Hyperlink"/>
            <w:spacing w:val="1"/>
            <w:u w:color="0000FF"/>
          </w:rPr>
          <w:t xml:space="preserve"> </w:t>
        </w:r>
        <w:r>
          <w:rPr>
            <w:rStyle w:val="Hyperlink"/>
            <w:spacing w:val="-2"/>
            <w:u w:color="0000FF"/>
          </w:rPr>
          <w:t>Scholar</w:t>
        </w:r>
      </w:hyperlink>
    </w:p>
    <w:p w14:paraId="092D50AD" w14:textId="77777777" w:rsidR="00D53F54" w:rsidRDefault="005D6D3F">
      <w:pPr>
        <w:pStyle w:val="BodyText"/>
        <w:spacing w:before="66"/>
        <w:ind w:left="0"/>
      </w:pPr>
      <w:r>
        <w:t xml:space="preserve"> </w:t>
      </w:r>
    </w:p>
    <w:p w14:paraId="2A7C9F64" w14:textId="77777777" w:rsidR="00D53F54" w:rsidRDefault="005D6D3F">
      <w:pPr>
        <w:pStyle w:val="BodyText"/>
        <w:spacing w:line="362" w:lineRule="auto"/>
        <w:ind w:right="351"/>
      </w:pPr>
      <w:r>
        <w:t>Kipriotis,</w:t>
      </w:r>
      <w:r>
        <w:rPr>
          <w:spacing w:val="-1"/>
        </w:rPr>
        <w:t xml:space="preserve"> </w:t>
      </w:r>
      <w:r>
        <w:t>E., Heping, X., Vafeiadakis,</w:t>
      </w:r>
      <w:r>
        <w:rPr>
          <w:spacing w:val="-1"/>
        </w:rPr>
        <w:t xml:space="preserve"> </w:t>
      </w:r>
      <w:r>
        <w:t>T., Kiprioti,</w:t>
      </w:r>
      <w:r>
        <w:rPr>
          <w:spacing w:val="-1"/>
        </w:rPr>
        <w:t xml:space="preserve"> </w:t>
      </w:r>
      <w:r>
        <w:t>M., and Alexopoulou, E.</w:t>
      </w:r>
      <w:r>
        <w:rPr>
          <w:spacing w:val="-1"/>
        </w:rPr>
        <w:t xml:space="preserve"> </w:t>
      </w:r>
      <w:r>
        <w:t>(2015).</w:t>
      </w:r>
      <w:r>
        <w:rPr>
          <w:spacing w:val="-1"/>
        </w:rPr>
        <w:t xml:space="preserve"> </w:t>
      </w:r>
      <w:r>
        <w:t xml:space="preserve">Ramie and kenaf as feed crops. </w:t>
      </w:r>
      <w:r>
        <w:rPr>
          <w:rFonts w:ascii="Arial" w:eastAsia="Microsoft Sans Serif" w:hAnsi="Arial"/>
          <w:i/>
        </w:rPr>
        <w:t>Ind. Crops Prod.</w:t>
      </w:r>
      <w:r>
        <w:rPr>
          <w:rFonts w:ascii="Arial" w:eastAsia="Microsoft Sans Serif" w:hAnsi="Arial"/>
          <w:i/>
          <w:spacing w:val="-1"/>
        </w:rPr>
        <w:t xml:space="preserve"> </w:t>
      </w:r>
      <w:r>
        <w:t xml:space="preserve">68, 126–130. doi: </w:t>
      </w:r>
      <w:r>
        <w:rPr>
          <w:spacing w:val="-2"/>
        </w:rPr>
        <w:t>10.1016/j.indcrop.2014.10.002</w:t>
      </w:r>
    </w:p>
    <w:p w14:paraId="09FB8F0E" w14:textId="77777777" w:rsidR="00D53F54" w:rsidRDefault="005D6D3F">
      <w:pPr>
        <w:pStyle w:val="BodyText"/>
        <w:spacing w:before="200"/>
      </w:pPr>
      <w:hyperlink r:id="rId486" w:history="1">
        <w:r>
          <w:rPr>
            <w:rStyle w:val="Hyperlink"/>
            <w:u w:color="0000FF"/>
          </w:rPr>
          <w:t>CrossRef Full Text</w:t>
        </w:r>
      </w:hyperlink>
      <w:r>
        <w:rPr>
          <w:color w:val="0000FF"/>
          <w:spacing w:val="4"/>
        </w:rPr>
        <w:t xml:space="preserve"> </w:t>
      </w:r>
      <w:r>
        <w:t>|</w:t>
      </w:r>
      <w:r>
        <w:rPr>
          <w:spacing w:val="-4"/>
        </w:rPr>
        <w:t xml:space="preserve"> </w:t>
      </w:r>
      <w:hyperlink r:id="rId487" w:history="1">
        <w:r>
          <w:rPr>
            <w:rStyle w:val="Hyperlink"/>
            <w:u w:color="0000FF"/>
          </w:rPr>
          <w:t>Google</w:t>
        </w:r>
        <w:r>
          <w:rPr>
            <w:rStyle w:val="Hyperlink"/>
            <w:spacing w:val="1"/>
            <w:u w:color="0000FF"/>
          </w:rPr>
          <w:t xml:space="preserve"> </w:t>
        </w:r>
        <w:r>
          <w:rPr>
            <w:rStyle w:val="Hyperlink"/>
            <w:spacing w:val="-2"/>
            <w:u w:color="0000FF"/>
          </w:rPr>
          <w:t>Scholar</w:t>
        </w:r>
      </w:hyperlink>
    </w:p>
    <w:p w14:paraId="12ABC9C1" w14:textId="77777777" w:rsidR="00D53F54" w:rsidRDefault="005D6D3F">
      <w:pPr>
        <w:pStyle w:val="BodyText"/>
        <w:spacing w:before="71"/>
        <w:ind w:left="0"/>
      </w:pPr>
      <w:r>
        <w:t xml:space="preserve"> </w:t>
      </w:r>
    </w:p>
    <w:p w14:paraId="6367B765" w14:textId="77777777" w:rsidR="00D53F54" w:rsidRDefault="005D6D3F">
      <w:pPr>
        <w:pStyle w:val="BodyText"/>
        <w:spacing w:line="360" w:lineRule="auto"/>
        <w:ind w:right="355"/>
      </w:pPr>
      <w:r>
        <w:t>Komuraiah,</w:t>
      </w:r>
      <w:r>
        <w:rPr>
          <w:spacing w:val="-5"/>
        </w:rPr>
        <w:t xml:space="preserve"> </w:t>
      </w:r>
      <w:r>
        <w:t>A.,</w:t>
      </w:r>
      <w:r>
        <w:rPr>
          <w:spacing w:val="-1"/>
        </w:rPr>
        <w:t xml:space="preserve"> </w:t>
      </w:r>
      <w:r>
        <w:t>Kumar,</w:t>
      </w:r>
      <w:r>
        <w:rPr>
          <w:spacing w:val="-1"/>
        </w:rPr>
        <w:t xml:space="preserve"> </w:t>
      </w:r>
      <w:r>
        <w:t>N.</w:t>
      </w:r>
      <w:r>
        <w:rPr>
          <w:spacing w:val="-2"/>
        </w:rPr>
        <w:t xml:space="preserve"> </w:t>
      </w:r>
      <w:r>
        <w:t>S.,</w:t>
      </w:r>
      <w:r>
        <w:rPr>
          <w:spacing w:val="-1"/>
        </w:rPr>
        <w:t xml:space="preserve"> </w:t>
      </w:r>
      <w:r>
        <w:t>and</w:t>
      </w:r>
      <w:r>
        <w:rPr>
          <w:spacing w:val="-1"/>
        </w:rPr>
        <w:t xml:space="preserve"> </w:t>
      </w:r>
      <w:r>
        <w:t>Prasad,</w:t>
      </w:r>
      <w:r>
        <w:rPr>
          <w:spacing w:val="-5"/>
        </w:rPr>
        <w:t xml:space="preserve"> </w:t>
      </w:r>
      <w:r>
        <w:t>B.</w:t>
      </w:r>
      <w:r>
        <w:rPr>
          <w:spacing w:val="-1"/>
        </w:rPr>
        <w:t xml:space="preserve"> </w:t>
      </w:r>
      <w:r>
        <w:t>D.</w:t>
      </w:r>
      <w:r>
        <w:rPr>
          <w:spacing w:val="-2"/>
        </w:rPr>
        <w:t xml:space="preserve"> </w:t>
      </w:r>
      <w:r>
        <w:t>(2014).</w:t>
      </w:r>
      <w:r>
        <w:rPr>
          <w:spacing w:val="-1"/>
        </w:rPr>
        <w:t xml:space="preserve"> </w:t>
      </w:r>
      <w:r>
        <w:t>Chemical composition</w:t>
      </w:r>
      <w:r>
        <w:rPr>
          <w:spacing w:val="-1"/>
        </w:rPr>
        <w:t xml:space="preserve"> </w:t>
      </w:r>
      <w:r>
        <w:t>of</w:t>
      </w:r>
      <w:r>
        <w:rPr>
          <w:spacing w:val="-1"/>
        </w:rPr>
        <w:t xml:space="preserve"> </w:t>
      </w:r>
      <w:r>
        <w:t>natural fibers</w:t>
      </w:r>
      <w:r>
        <w:rPr>
          <w:spacing w:val="-6"/>
        </w:rPr>
        <w:t xml:space="preserve"> </w:t>
      </w:r>
      <w:r>
        <w:t>and</w:t>
      </w:r>
      <w:r>
        <w:rPr>
          <w:spacing w:val="-10"/>
        </w:rPr>
        <w:t xml:space="preserve"> </w:t>
      </w:r>
      <w:r>
        <w:t>its</w:t>
      </w:r>
      <w:r>
        <w:rPr>
          <w:spacing w:val="-15"/>
        </w:rPr>
        <w:t xml:space="preserve"> </w:t>
      </w:r>
      <w:r>
        <w:t>influence</w:t>
      </w:r>
      <w:r>
        <w:rPr>
          <w:spacing w:val="-5"/>
        </w:rPr>
        <w:t xml:space="preserve"> </w:t>
      </w:r>
      <w:r>
        <w:t>on</w:t>
      </w:r>
      <w:r>
        <w:rPr>
          <w:spacing w:val="-5"/>
        </w:rPr>
        <w:t xml:space="preserve"> </w:t>
      </w:r>
      <w:r>
        <w:t>their</w:t>
      </w:r>
      <w:r>
        <w:rPr>
          <w:spacing w:val="-5"/>
        </w:rPr>
        <w:t xml:space="preserve"> </w:t>
      </w:r>
      <w:r>
        <w:t>mechanical</w:t>
      </w:r>
      <w:r>
        <w:rPr>
          <w:spacing w:val="-6"/>
        </w:rPr>
        <w:t xml:space="preserve"> </w:t>
      </w:r>
      <w:r>
        <w:t xml:space="preserve">properties. </w:t>
      </w:r>
      <w:r>
        <w:rPr>
          <w:rFonts w:ascii="Arial" w:eastAsia="Microsoft Sans Serif" w:hAnsi="Arial"/>
          <w:i/>
        </w:rPr>
        <w:t>Mech.</w:t>
      </w:r>
      <w:r>
        <w:rPr>
          <w:rFonts w:ascii="Arial" w:eastAsia="Microsoft Sans Serif" w:hAnsi="Arial"/>
          <w:i/>
          <w:spacing w:val="-13"/>
        </w:rPr>
        <w:t xml:space="preserve"> </w:t>
      </w:r>
      <w:r>
        <w:rPr>
          <w:rFonts w:ascii="Arial" w:eastAsia="Microsoft Sans Serif" w:hAnsi="Arial"/>
          <w:i/>
        </w:rPr>
        <w:t>Compos.</w:t>
      </w:r>
      <w:r>
        <w:rPr>
          <w:rFonts w:ascii="Arial" w:eastAsia="Microsoft Sans Serif" w:hAnsi="Arial"/>
          <w:i/>
          <w:spacing w:val="-13"/>
        </w:rPr>
        <w:t xml:space="preserve"> </w:t>
      </w:r>
      <w:r>
        <w:rPr>
          <w:rFonts w:ascii="Arial" w:eastAsia="Microsoft Sans Serif" w:hAnsi="Arial"/>
          <w:i/>
        </w:rPr>
        <w:t>Mat</w:t>
      </w:r>
      <w:r>
        <w:t>.</w:t>
      </w:r>
      <w:r>
        <w:rPr>
          <w:spacing w:val="-5"/>
        </w:rPr>
        <w:t xml:space="preserve"> </w:t>
      </w:r>
      <w:r>
        <w:t>50,</w:t>
      </w:r>
      <w:r>
        <w:rPr>
          <w:spacing w:val="-5"/>
        </w:rPr>
        <w:t xml:space="preserve"> </w:t>
      </w:r>
      <w:r>
        <w:t>359–376. doi: 10.1007/s11029-014-9422-2</w:t>
      </w:r>
    </w:p>
    <w:p w14:paraId="1CF38612" w14:textId="77777777" w:rsidR="00D53F54" w:rsidRDefault="005D6D3F">
      <w:pPr>
        <w:pStyle w:val="BodyText"/>
        <w:spacing w:before="203"/>
      </w:pPr>
      <w:hyperlink r:id="rId488" w:history="1">
        <w:r>
          <w:rPr>
            <w:rStyle w:val="Hyperlink"/>
            <w:u w:color="0000FF"/>
          </w:rPr>
          <w:t>CrossRef Full Text</w:t>
        </w:r>
      </w:hyperlink>
      <w:r>
        <w:rPr>
          <w:color w:val="0000FF"/>
          <w:spacing w:val="4"/>
        </w:rPr>
        <w:t xml:space="preserve"> </w:t>
      </w:r>
      <w:r>
        <w:t>|</w:t>
      </w:r>
      <w:r>
        <w:rPr>
          <w:spacing w:val="-4"/>
        </w:rPr>
        <w:t xml:space="preserve"> </w:t>
      </w:r>
      <w:hyperlink r:id="rId489" w:history="1">
        <w:r>
          <w:rPr>
            <w:rStyle w:val="Hyperlink"/>
            <w:u w:color="0000FF"/>
          </w:rPr>
          <w:t>Google</w:t>
        </w:r>
        <w:r>
          <w:rPr>
            <w:rStyle w:val="Hyperlink"/>
            <w:spacing w:val="1"/>
            <w:u w:color="0000FF"/>
          </w:rPr>
          <w:t xml:space="preserve"> </w:t>
        </w:r>
        <w:r>
          <w:rPr>
            <w:rStyle w:val="Hyperlink"/>
            <w:spacing w:val="-2"/>
            <w:u w:color="0000FF"/>
          </w:rPr>
          <w:t>Scholar</w:t>
        </w:r>
      </w:hyperlink>
    </w:p>
    <w:p w14:paraId="456B14FD" w14:textId="77777777"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14:paraId="38110D72" w14:textId="77777777" w:rsidR="00D53F54" w:rsidRDefault="005D6D3F">
      <w:pPr>
        <w:pStyle w:val="BodyText"/>
        <w:spacing w:before="80" w:line="360" w:lineRule="auto"/>
        <w:ind w:right="350"/>
      </w:pPr>
      <w:r>
        <w:lastRenderedPageBreak/>
        <w:t>Ku, H., Wang, H., Pattarachaiyakoop, N., and Trada, M. (2011). A review on the tensile properties</w:t>
      </w:r>
      <w:r>
        <w:rPr>
          <w:spacing w:val="-1"/>
        </w:rPr>
        <w:t xml:space="preserve"> </w:t>
      </w:r>
      <w:r>
        <w:t xml:space="preserve">of natural fiber reinforced polymer composites. </w:t>
      </w:r>
      <w:r>
        <w:rPr>
          <w:rFonts w:ascii="Arial" w:eastAsia="Microsoft Sans Serif" w:hAnsi="Arial"/>
          <w:i/>
        </w:rPr>
        <w:t>Compos.</w:t>
      </w:r>
      <w:r>
        <w:rPr>
          <w:rFonts w:ascii="Arial" w:eastAsia="Microsoft Sans Serif" w:hAnsi="Arial"/>
          <w:i/>
          <w:spacing w:val="-3"/>
        </w:rPr>
        <w:t xml:space="preserve"> </w:t>
      </w:r>
      <w:r>
        <w:rPr>
          <w:rFonts w:ascii="Arial" w:eastAsia="Microsoft Sans Serif" w:hAnsi="Arial"/>
          <w:i/>
        </w:rPr>
        <w:t>Part</w:t>
      </w:r>
      <w:r>
        <w:rPr>
          <w:rFonts w:ascii="Arial" w:eastAsia="Microsoft Sans Serif" w:hAnsi="Arial"/>
          <w:i/>
          <w:spacing w:val="-3"/>
        </w:rPr>
        <w:t xml:space="preserve"> </w:t>
      </w:r>
      <w:r>
        <w:rPr>
          <w:rFonts w:ascii="Arial" w:eastAsia="Microsoft Sans Serif" w:hAnsi="Arial"/>
          <w:i/>
        </w:rPr>
        <w:t>B</w:t>
      </w:r>
      <w:r>
        <w:rPr>
          <w:rFonts w:ascii="Arial" w:eastAsia="Microsoft Sans Serif" w:hAnsi="Arial"/>
          <w:i/>
          <w:spacing w:val="-5"/>
        </w:rPr>
        <w:t xml:space="preserve"> </w:t>
      </w:r>
      <w:r>
        <w:rPr>
          <w:rFonts w:ascii="Arial" w:eastAsia="Microsoft Sans Serif" w:hAnsi="Arial"/>
          <w:i/>
        </w:rPr>
        <w:t xml:space="preserve">Eng. </w:t>
      </w:r>
      <w:r>
        <w:t>42, 856– 873. doi: 10.1016/j.compositesb.2011.01.010</w:t>
      </w:r>
    </w:p>
    <w:p w14:paraId="013D9899" w14:textId="77777777" w:rsidR="00D53F54" w:rsidRDefault="005D6D3F">
      <w:pPr>
        <w:pStyle w:val="BodyText"/>
        <w:spacing w:before="203"/>
      </w:pPr>
      <w:hyperlink r:id="rId490" w:history="1">
        <w:r>
          <w:rPr>
            <w:rStyle w:val="Hyperlink"/>
            <w:u w:color="0000FF"/>
          </w:rPr>
          <w:t>CrossRef</w:t>
        </w:r>
        <w:r>
          <w:rPr>
            <w:rStyle w:val="Hyperlink"/>
            <w:spacing w:val="1"/>
            <w:u w:color="0000FF"/>
          </w:rPr>
          <w:t xml:space="preserve"> </w:t>
        </w:r>
        <w:r>
          <w:rPr>
            <w:rStyle w:val="Hyperlink"/>
            <w:u w:color="0000FF"/>
          </w:rPr>
          <w:t>Full Text</w:t>
        </w:r>
      </w:hyperlink>
      <w:r>
        <w:rPr>
          <w:color w:val="0000FF"/>
          <w:spacing w:val="4"/>
        </w:rPr>
        <w:t xml:space="preserve"> </w:t>
      </w:r>
      <w:r>
        <w:t>|</w:t>
      </w:r>
      <w:r>
        <w:rPr>
          <w:spacing w:val="-4"/>
        </w:rPr>
        <w:t xml:space="preserve"> </w:t>
      </w:r>
      <w:hyperlink r:id="rId491" w:history="1">
        <w:r>
          <w:rPr>
            <w:rStyle w:val="Hyperlink"/>
            <w:u w:color="0000FF"/>
          </w:rPr>
          <w:t>Google</w:t>
        </w:r>
        <w:r>
          <w:rPr>
            <w:rStyle w:val="Hyperlink"/>
            <w:spacing w:val="1"/>
            <w:u w:color="0000FF"/>
          </w:rPr>
          <w:t xml:space="preserve"> </w:t>
        </w:r>
        <w:r>
          <w:rPr>
            <w:rStyle w:val="Hyperlink"/>
            <w:spacing w:val="-2"/>
            <w:u w:color="0000FF"/>
          </w:rPr>
          <w:t>Scholar</w:t>
        </w:r>
      </w:hyperlink>
    </w:p>
    <w:p w14:paraId="3313D251" w14:textId="77777777" w:rsidR="00D53F54" w:rsidRDefault="005D6D3F">
      <w:pPr>
        <w:pStyle w:val="BodyText"/>
        <w:spacing w:before="71"/>
        <w:ind w:left="0"/>
      </w:pPr>
      <w:r>
        <w:t xml:space="preserve"> </w:t>
      </w:r>
    </w:p>
    <w:p w14:paraId="1A7831C4" w14:textId="77777777" w:rsidR="00D53F54" w:rsidRDefault="005D6D3F">
      <w:pPr>
        <w:pStyle w:val="BodyText"/>
        <w:spacing w:line="362" w:lineRule="auto"/>
        <w:ind w:right="351"/>
      </w:pPr>
      <w:r>
        <w:t>Laftah,</w:t>
      </w:r>
      <w:r>
        <w:rPr>
          <w:spacing w:val="-16"/>
        </w:rPr>
        <w:t xml:space="preserve"> </w:t>
      </w:r>
      <w:r>
        <w:t>W.</w:t>
      </w:r>
      <w:r>
        <w:rPr>
          <w:spacing w:val="-16"/>
        </w:rPr>
        <w:t xml:space="preserve"> </w:t>
      </w:r>
      <w:r>
        <w:t>A.,</w:t>
      </w:r>
      <w:r>
        <w:rPr>
          <w:spacing w:val="-16"/>
        </w:rPr>
        <w:t xml:space="preserve"> </w:t>
      </w:r>
      <w:r>
        <w:t>and</w:t>
      </w:r>
      <w:r>
        <w:rPr>
          <w:spacing w:val="-16"/>
        </w:rPr>
        <w:t xml:space="preserve"> </w:t>
      </w:r>
      <w:r>
        <w:t>Abdul</w:t>
      </w:r>
      <w:r>
        <w:rPr>
          <w:spacing w:val="-16"/>
        </w:rPr>
        <w:t xml:space="preserve"> </w:t>
      </w:r>
      <w:r>
        <w:t>Rahaman,</w:t>
      </w:r>
      <w:r>
        <w:rPr>
          <w:spacing w:val="-16"/>
        </w:rPr>
        <w:t xml:space="preserve"> </w:t>
      </w:r>
      <w:r>
        <w:t>W.</w:t>
      </w:r>
      <w:r>
        <w:rPr>
          <w:spacing w:val="-16"/>
        </w:rPr>
        <w:t xml:space="preserve"> </w:t>
      </w:r>
      <w:r>
        <w:t>A.</w:t>
      </w:r>
      <w:r>
        <w:rPr>
          <w:spacing w:val="-16"/>
        </w:rPr>
        <w:t xml:space="preserve"> </w:t>
      </w:r>
      <w:r>
        <w:t>W.</w:t>
      </w:r>
      <w:r>
        <w:rPr>
          <w:spacing w:val="-16"/>
        </w:rPr>
        <w:t xml:space="preserve"> </w:t>
      </w:r>
      <w:r>
        <w:t>(2015).</w:t>
      </w:r>
      <w:r>
        <w:rPr>
          <w:spacing w:val="-16"/>
        </w:rPr>
        <w:t xml:space="preserve"> </w:t>
      </w:r>
      <w:r>
        <w:t>Chemical</w:t>
      </w:r>
      <w:r>
        <w:rPr>
          <w:spacing w:val="-16"/>
        </w:rPr>
        <w:t xml:space="preserve"> </w:t>
      </w:r>
      <w:r>
        <w:t>pulping</w:t>
      </w:r>
      <w:r>
        <w:rPr>
          <w:spacing w:val="-16"/>
        </w:rPr>
        <w:t xml:space="preserve"> </w:t>
      </w:r>
      <w:r>
        <w:t>of</w:t>
      </w:r>
      <w:r>
        <w:rPr>
          <w:spacing w:val="-16"/>
        </w:rPr>
        <w:t xml:space="preserve"> </w:t>
      </w:r>
      <w:r>
        <w:t>waste</w:t>
      </w:r>
      <w:r>
        <w:rPr>
          <w:spacing w:val="-16"/>
        </w:rPr>
        <w:t xml:space="preserve"> </w:t>
      </w:r>
      <w:r>
        <w:t xml:space="preserve">pineapple leaves fiber for kraft paper production. </w:t>
      </w:r>
      <w:r>
        <w:rPr>
          <w:rFonts w:ascii="Arial" w:eastAsia="Microsoft Sans Serif" w:hAnsi="Arial"/>
          <w:i/>
        </w:rPr>
        <w:t xml:space="preserve">J. Mater. Res. Technol. </w:t>
      </w:r>
      <w:r>
        <w:t xml:space="preserve">4, 254–261. doi: </w:t>
      </w:r>
      <w:r>
        <w:rPr>
          <w:spacing w:val="-2"/>
        </w:rPr>
        <w:t>10.1016/j.jmrt.2014.12.006</w:t>
      </w:r>
    </w:p>
    <w:p w14:paraId="1019DDFF" w14:textId="77777777" w:rsidR="00D53F54" w:rsidRDefault="005D6D3F">
      <w:pPr>
        <w:pStyle w:val="BodyText"/>
        <w:spacing w:before="200"/>
      </w:pPr>
      <w:hyperlink r:id="rId492" w:history="1">
        <w:r>
          <w:rPr>
            <w:rStyle w:val="Hyperlink"/>
            <w:u w:color="0000FF"/>
          </w:rPr>
          <w:t>CrossRef Full Text</w:t>
        </w:r>
      </w:hyperlink>
      <w:r>
        <w:rPr>
          <w:color w:val="0000FF"/>
          <w:spacing w:val="4"/>
        </w:rPr>
        <w:t xml:space="preserve"> </w:t>
      </w:r>
      <w:r>
        <w:t>|</w:t>
      </w:r>
      <w:r>
        <w:rPr>
          <w:spacing w:val="-4"/>
        </w:rPr>
        <w:t xml:space="preserve"> </w:t>
      </w:r>
      <w:hyperlink r:id="rId493" w:history="1">
        <w:r>
          <w:rPr>
            <w:rStyle w:val="Hyperlink"/>
            <w:u w:color="0000FF"/>
          </w:rPr>
          <w:t>Google</w:t>
        </w:r>
        <w:r>
          <w:rPr>
            <w:rStyle w:val="Hyperlink"/>
            <w:spacing w:val="1"/>
            <w:u w:color="0000FF"/>
          </w:rPr>
          <w:t xml:space="preserve"> </w:t>
        </w:r>
        <w:r>
          <w:rPr>
            <w:rStyle w:val="Hyperlink"/>
            <w:spacing w:val="-2"/>
            <w:u w:color="0000FF"/>
          </w:rPr>
          <w:t>Scholar</w:t>
        </w:r>
      </w:hyperlink>
    </w:p>
    <w:p w14:paraId="4B663ACB" w14:textId="77777777" w:rsidR="00D53F54" w:rsidRDefault="005D6D3F">
      <w:pPr>
        <w:pStyle w:val="BodyText"/>
        <w:spacing w:before="71"/>
        <w:ind w:left="0"/>
      </w:pPr>
      <w:r>
        <w:t xml:space="preserve"> </w:t>
      </w:r>
    </w:p>
    <w:p w14:paraId="2BEA53F4" w14:textId="77777777" w:rsidR="00D53F54" w:rsidRDefault="005D6D3F">
      <w:pPr>
        <w:pStyle w:val="BodyText"/>
        <w:spacing w:line="360" w:lineRule="auto"/>
        <w:ind w:right="350"/>
      </w:pPr>
      <w:r>
        <w:t>Lanzilao, G., Goswami, P., and Blackburn, R. S. (2016). Study of the morphological characteristics</w:t>
      </w:r>
      <w:r>
        <w:rPr>
          <w:spacing w:val="40"/>
        </w:rPr>
        <w:t xml:space="preserve"> </w:t>
      </w:r>
      <w:r>
        <w:t>and</w:t>
      </w:r>
      <w:r>
        <w:rPr>
          <w:spacing w:val="40"/>
        </w:rPr>
        <w:t xml:space="preserve"> </w:t>
      </w:r>
      <w:r>
        <w:t>physical</w:t>
      </w:r>
      <w:r>
        <w:rPr>
          <w:spacing w:val="40"/>
        </w:rPr>
        <w:t xml:space="preserve"> </w:t>
      </w:r>
      <w:r>
        <w:t>properties</w:t>
      </w:r>
      <w:r>
        <w:rPr>
          <w:spacing w:val="40"/>
        </w:rPr>
        <w:t xml:space="preserve"> </w:t>
      </w:r>
      <w:r>
        <w:t>of</w:t>
      </w:r>
      <w:r>
        <w:rPr>
          <w:spacing w:val="40"/>
        </w:rPr>
        <w:t xml:space="preserve"> </w:t>
      </w:r>
      <w:r>
        <w:t>Himalayan</w:t>
      </w:r>
      <w:r>
        <w:rPr>
          <w:spacing w:val="40"/>
        </w:rPr>
        <w:t xml:space="preserve"> </w:t>
      </w:r>
      <w:r>
        <w:t>giant</w:t>
      </w:r>
      <w:r>
        <w:rPr>
          <w:spacing w:val="40"/>
        </w:rPr>
        <w:t xml:space="preserve"> </w:t>
      </w:r>
      <w:r>
        <w:t>nettle</w:t>
      </w:r>
      <w:r>
        <w:rPr>
          <w:spacing w:val="40"/>
        </w:rPr>
        <w:t xml:space="preserve"> </w:t>
      </w:r>
      <w:r>
        <w:t>(</w:t>
      </w:r>
      <w:r>
        <w:rPr>
          <w:rFonts w:ascii="Arial" w:eastAsia="Microsoft Sans Serif" w:hAnsi="Arial"/>
          <w:i/>
        </w:rPr>
        <w:t>Girardinia diversifolia</w:t>
      </w:r>
      <w:r>
        <w:rPr>
          <w:rFonts w:ascii="Arial" w:eastAsia="Microsoft Sans Serif" w:hAnsi="Arial"/>
          <w:i/>
          <w:spacing w:val="-1"/>
        </w:rPr>
        <w:t xml:space="preserve"> </w:t>
      </w:r>
      <w:r>
        <w:t>L.) fibre in comparison with European nettle (</w:t>
      </w:r>
      <w:r>
        <w:rPr>
          <w:rFonts w:ascii="Arial" w:eastAsia="Microsoft Sans Serif" w:hAnsi="Arial"/>
          <w:i/>
        </w:rPr>
        <w:t xml:space="preserve">Urtica dioica </w:t>
      </w:r>
      <w:r>
        <w:t xml:space="preserve">L.) fibre. </w:t>
      </w:r>
      <w:r>
        <w:rPr>
          <w:rFonts w:ascii="Arial" w:eastAsia="Microsoft Sans Serif" w:hAnsi="Arial"/>
          <w:i/>
        </w:rPr>
        <w:t xml:space="preserve">Mater. Lett. </w:t>
      </w:r>
      <w:r>
        <w:t>181, 200–203. doi: 10.1016/j.matlet.2016.06.044</w:t>
      </w:r>
    </w:p>
    <w:p w14:paraId="57A37D79" w14:textId="77777777" w:rsidR="00D53F54" w:rsidRDefault="005D6D3F">
      <w:pPr>
        <w:pStyle w:val="BodyText"/>
        <w:spacing w:before="205"/>
      </w:pPr>
      <w:hyperlink r:id="rId494" w:history="1">
        <w:r>
          <w:rPr>
            <w:rStyle w:val="Hyperlink"/>
            <w:u w:color="0000FF"/>
          </w:rPr>
          <w:t>CrossRef Full Text</w:t>
        </w:r>
      </w:hyperlink>
      <w:r>
        <w:rPr>
          <w:color w:val="0000FF"/>
          <w:spacing w:val="4"/>
        </w:rPr>
        <w:t xml:space="preserve"> </w:t>
      </w:r>
      <w:r>
        <w:t>|</w:t>
      </w:r>
      <w:r>
        <w:rPr>
          <w:spacing w:val="-4"/>
        </w:rPr>
        <w:t xml:space="preserve"> </w:t>
      </w:r>
      <w:hyperlink r:id="rId495" w:history="1">
        <w:r>
          <w:rPr>
            <w:rStyle w:val="Hyperlink"/>
            <w:u w:color="0000FF"/>
          </w:rPr>
          <w:t>Google</w:t>
        </w:r>
        <w:r>
          <w:rPr>
            <w:rStyle w:val="Hyperlink"/>
            <w:spacing w:val="1"/>
            <w:u w:color="0000FF"/>
          </w:rPr>
          <w:t xml:space="preserve"> </w:t>
        </w:r>
        <w:r>
          <w:rPr>
            <w:rStyle w:val="Hyperlink"/>
            <w:spacing w:val="-2"/>
            <w:u w:color="0000FF"/>
          </w:rPr>
          <w:t>Scholar</w:t>
        </w:r>
      </w:hyperlink>
    </w:p>
    <w:p w14:paraId="36116FE3" w14:textId="77777777" w:rsidR="00D53F54" w:rsidRDefault="005D6D3F">
      <w:pPr>
        <w:pStyle w:val="BodyText"/>
        <w:spacing w:before="71"/>
        <w:ind w:left="0"/>
      </w:pPr>
      <w:r>
        <w:t xml:space="preserve"> </w:t>
      </w:r>
    </w:p>
    <w:p w14:paraId="55FE24A4" w14:textId="77777777" w:rsidR="00D53F54" w:rsidRDefault="005D6D3F">
      <w:pPr>
        <w:pStyle w:val="BodyText"/>
        <w:spacing w:line="362" w:lineRule="auto"/>
        <w:ind w:right="351"/>
      </w:pPr>
      <w:r>
        <w:t xml:space="preserve">Lau, K., Hung, P., Zhu, M. H., and Hui, D. (2018). Properties of natural fibre composites for structural engineering applications. </w:t>
      </w:r>
      <w:r>
        <w:rPr>
          <w:rFonts w:ascii="Arial" w:eastAsia="Microsoft Sans Serif" w:hAnsi="Arial"/>
          <w:i/>
        </w:rPr>
        <w:t xml:space="preserve">Compos. Part B Eng. </w:t>
      </w:r>
      <w:r>
        <w:t xml:space="preserve">136, 222–233. doi: </w:t>
      </w:r>
      <w:r>
        <w:rPr>
          <w:spacing w:val="-2"/>
        </w:rPr>
        <w:t>10.1016/j.compositesb.2017.10.038</w:t>
      </w:r>
    </w:p>
    <w:p w14:paraId="11D084DE" w14:textId="77777777" w:rsidR="00D53F54" w:rsidRDefault="005D6D3F">
      <w:pPr>
        <w:pStyle w:val="BodyText"/>
        <w:spacing w:before="200"/>
      </w:pPr>
      <w:hyperlink r:id="rId496" w:history="1">
        <w:r>
          <w:rPr>
            <w:rStyle w:val="Hyperlink"/>
            <w:u w:color="0000FF"/>
          </w:rPr>
          <w:t>CrossRef Full Text</w:t>
        </w:r>
      </w:hyperlink>
      <w:r>
        <w:rPr>
          <w:color w:val="0000FF"/>
          <w:spacing w:val="4"/>
        </w:rPr>
        <w:t xml:space="preserve"> </w:t>
      </w:r>
      <w:r>
        <w:t>|</w:t>
      </w:r>
      <w:r>
        <w:rPr>
          <w:spacing w:val="-4"/>
        </w:rPr>
        <w:t xml:space="preserve"> </w:t>
      </w:r>
      <w:hyperlink r:id="rId497" w:history="1">
        <w:r>
          <w:rPr>
            <w:rStyle w:val="Hyperlink"/>
            <w:u w:color="0000FF"/>
          </w:rPr>
          <w:t>Google</w:t>
        </w:r>
        <w:r>
          <w:rPr>
            <w:rStyle w:val="Hyperlink"/>
            <w:spacing w:val="1"/>
            <w:u w:color="0000FF"/>
          </w:rPr>
          <w:t xml:space="preserve"> </w:t>
        </w:r>
        <w:r>
          <w:rPr>
            <w:rStyle w:val="Hyperlink"/>
            <w:spacing w:val="-2"/>
            <w:u w:color="0000FF"/>
          </w:rPr>
          <w:t>Scholar</w:t>
        </w:r>
      </w:hyperlink>
    </w:p>
    <w:p w14:paraId="0785F199" w14:textId="77777777" w:rsidR="00D53F54" w:rsidRDefault="005D6D3F">
      <w:pPr>
        <w:pStyle w:val="BodyText"/>
        <w:spacing w:before="66"/>
        <w:ind w:left="0"/>
      </w:pPr>
      <w:r>
        <w:t xml:space="preserve"> </w:t>
      </w:r>
    </w:p>
    <w:p w14:paraId="38922FDB" w14:textId="77777777" w:rsidR="00D53F54" w:rsidRDefault="005D6D3F">
      <w:pPr>
        <w:pStyle w:val="BodyText"/>
        <w:spacing w:line="362" w:lineRule="auto"/>
        <w:ind w:right="350"/>
      </w:pPr>
      <w:r>
        <w:t>Li, X., Tabil, L. G., and Panigrahi, S. (2007).</w:t>
      </w:r>
      <w:r>
        <w:rPr>
          <w:spacing w:val="-2"/>
        </w:rPr>
        <w:t xml:space="preserve"> </w:t>
      </w:r>
      <w:r>
        <w:t xml:space="preserve">Chemical treatments of natural fiber for use in natural fiber-reinforced composites: a review. </w:t>
      </w:r>
      <w:r>
        <w:rPr>
          <w:rFonts w:ascii="Arial" w:eastAsia="Microsoft Sans Serif" w:hAnsi="Arial"/>
          <w:i/>
        </w:rPr>
        <w:t xml:space="preserve">J. Polym. Environ. </w:t>
      </w:r>
      <w:r>
        <w:t xml:space="preserve">15, 25–33. doi: </w:t>
      </w:r>
      <w:r>
        <w:rPr>
          <w:spacing w:val="-2"/>
        </w:rPr>
        <w:t>10.1007/s10924-006-0042-3</w:t>
      </w:r>
    </w:p>
    <w:p w14:paraId="5B42C404" w14:textId="77777777" w:rsidR="00D53F54" w:rsidRDefault="005D6D3F">
      <w:pPr>
        <w:pStyle w:val="BodyText"/>
        <w:spacing w:before="200"/>
      </w:pPr>
      <w:hyperlink r:id="rId498" w:history="1">
        <w:r>
          <w:rPr>
            <w:rStyle w:val="Hyperlink"/>
            <w:u w:color="0000FF"/>
          </w:rPr>
          <w:t>CrossRef Full Text</w:t>
        </w:r>
      </w:hyperlink>
      <w:r>
        <w:rPr>
          <w:color w:val="0000FF"/>
          <w:spacing w:val="4"/>
        </w:rPr>
        <w:t xml:space="preserve"> </w:t>
      </w:r>
      <w:r>
        <w:t>|</w:t>
      </w:r>
      <w:r>
        <w:rPr>
          <w:spacing w:val="-4"/>
        </w:rPr>
        <w:t xml:space="preserve"> </w:t>
      </w:r>
      <w:hyperlink r:id="rId499" w:history="1">
        <w:r>
          <w:rPr>
            <w:rStyle w:val="Hyperlink"/>
            <w:u w:color="0000FF"/>
          </w:rPr>
          <w:t>Google</w:t>
        </w:r>
        <w:r>
          <w:rPr>
            <w:rStyle w:val="Hyperlink"/>
            <w:spacing w:val="1"/>
            <w:u w:color="0000FF"/>
          </w:rPr>
          <w:t xml:space="preserve"> </w:t>
        </w:r>
        <w:r>
          <w:rPr>
            <w:rStyle w:val="Hyperlink"/>
            <w:spacing w:val="-2"/>
            <w:u w:color="0000FF"/>
          </w:rPr>
          <w:t>Scholar</w:t>
        </w:r>
      </w:hyperlink>
    </w:p>
    <w:p w14:paraId="2B66B707" w14:textId="77777777" w:rsidR="00D53F54" w:rsidRDefault="005D6D3F">
      <w:pPr>
        <w:pStyle w:val="BodyText"/>
        <w:spacing w:before="71"/>
        <w:ind w:left="0"/>
      </w:pPr>
      <w:r>
        <w:t xml:space="preserve"> </w:t>
      </w:r>
    </w:p>
    <w:p w14:paraId="1E885EC3" w14:textId="77777777" w:rsidR="00D53F54" w:rsidRDefault="005D6D3F">
      <w:pPr>
        <w:pStyle w:val="BodyText"/>
        <w:spacing w:line="360" w:lineRule="auto"/>
        <w:ind w:right="350"/>
      </w:pPr>
      <w:r>
        <w:t>Li, Y., Mai, Y., and Ye, L. (2000). Sisal</w:t>
      </w:r>
      <w:r>
        <w:rPr>
          <w:vertAlign w:val="superscript"/>
        </w:rPr>
        <w:t>®</w:t>
      </w:r>
      <w:r>
        <w:t xml:space="preserve"> bre and its composites : a review of recent developments IM PA US AS DO ME US EX ON AS. </w:t>
      </w:r>
      <w:r>
        <w:rPr>
          <w:rFonts w:ascii="Arial" w:eastAsia="Microsoft Sans Serif" w:hAnsi="Arial"/>
          <w:i/>
        </w:rPr>
        <w:t xml:space="preserve">Compos. Sci. Technol. </w:t>
      </w:r>
      <w:r>
        <w:t>60, 2037– 2055. doi: 10.1016/S0266-3538(00)00101-9</w:t>
      </w:r>
    </w:p>
    <w:p w14:paraId="70A822CC" w14:textId="77777777" w:rsidR="00D53F54" w:rsidRDefault="005D6D3F">
      <w:pPr>
        <w:pStyle w:val="BodyText"/>
        <w:spacing w:before="204"/>
      </w:pPr>
      <w:hyperlink r:id="rId500" w:history="1">
        <w:r>
          <w:rPr>
            <w:rStyle w:val="Hyperlink"/>
            <w:u w:color="0000FF"/>
          </w:rPr>
          <w:t>CrossRef Full Text</w:t>
        </w:r>
      </w:hyperlink>
      <w:r>
        <w:rPr>
          <w:color w:val="0000FF"/>
          <w:spacing w:val="4"/>
        </w:rPr>
        <w:t xml:space="preserve"> </w:t>
      </w:r>
      <w:r>
        <w:t>|</w:t>
      </w:r>
      <w:r>
        <w:rPr>
          <w:spacing w:val="-4"/>
        </w:rPr>
        <w:t xml:space="preserve"> </w:t>
      </w:r>
      <w:hyperlink r:id="rId501" w:history="1">
        <w:r>
          <w:rPr>
            <w:rStyle w:val="Hyperlink"/>
            <w:u w:color="0000FF"/>
          </w:rPr>
          <w:t>Google</w:t>
        </w:r>
        <w:r>
          <w:rPr>
            <w:rStyle w:val="Hyperlink"/>
            <w:spacing w:val="1"/>
            <w:u w:color="0000FF"/>
          </w:rPr>
          <w:t xml:space="preserve"> </w:t>
        </w:r>
        <w:r>
          <w:rPr>
            <w:rStyle w:val="Hyperlink"/>
            <w:spacing w:val="-2"/>
            <w:u w:color="0000FF"/>
          </w:rPr>
          <w:t>Scholar</w:t>
        </w:r>
      </w:hyperlink>
    </w:p>
    <w:p w14:paraId="7D4BE2A4" w14:textId="77777777"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14:paraId="6342BB91" w14:textId="77777777" w:rsidR="00D53F54" w:rsidRDefault="005D6D3F">
      <w:pPr>
        <w:pStyle w:val="BodyText"/>
        <w:spacing w:before="80" w:line="360" w:lineRule="auto"/>
        <w:ind w:right="351"/>
      </w:pPr>
      <w:r>
        <w:lastRenderedPageBreak/>
        <w:t xml:space="preserve">Li, Z., Wang, X., and Wang, L. (2006). Properties of hemp fibre reinforced concrete composites. </w:t>
      </w:r>
      <w:r>
        <w:rPr>
          <w:rFonts w:ascii="Arial" w:eastAsia="Microsoft Sans Serif" w:hAnsi="Arial"/>
          <w:i/>
        </w:rPr>
        <w:t xml:space="preserve">Compos. Part A Appl. Sci. Manuf. </w:t>
      </w:r>
      <w:r>
        <w:t xml:space="preserve">37, 497–505. doi: </w:t>
      </w:r>
      <w:r>
        <w:rPr>
          <w:spacing w:val="-2"/>
        </w:rPr>
        <w:t>10.1016/j.compositesa.2005.01.032</w:t>
      </w:r>
    </w:p>
    <w:p w14:paraId="12228B9C" w14:textId="77777777" w:rsidR="00D53F54" w:rsidRDefault="005D6D3F">
      <w:pPr>
        <w:pStyle w:val="BodyText"/>
        <w:spacing w:before="203"/>
      </w:pPr>
      <w:hyperlink r:id="rId502" w:history="1">
        <w:r>
          <w:rPr>
            <w:rStyle w:val="Hyperlink"/>
            <w:u w:color="0000FF"/>
          </w:rPr>
          <w:t>CrossRef Full Text</w:t>
        </w:r>
      </w:hyperlink>
      <w:r>
        <w:rPr>
          <w:color w:val="0000FF"/>
          <w:spacing w:val="4"/>
        </w:rPr>
        <w:t xml:space="preserve"> </w:t>
      </w:r>
      <w:r>
        <w:t>|</w:t>
      </w:r>
      <w:r>
        <w:rPr>
          <w:spacing w:val="-4"/>
        </w:rPr>
        <w:t xml:space="preserve"> </w:t>
      </w:r>
      <w:hyperlink r:id="rId503" w:history="1">
        <w:r>
          <w:rPr>
            <w:rStyle w:val="Hyperlink"/>
            <w:u w:color="0000FF"/>
          </w:rPr>
          <w:t>Google</w:t>
        </w:r>
        <w:r>
          <w:rPr>
            <w:rStyle w:val="Hyperlink"/>
            <w:spacing w:val="1"/>
            <w:u w:color="0000FF"/>
          </w:rPr>
          <w:t xml:space="preserve"> </w:t>
        </w:r>
        <w:r>
          <w:rPr>
            <w:rStyle w:val="Hyperlink"/>
            <w:spacing w:val="-2"/>
            <w:u w:color="0000FF"/>
          </w:rPr>
          <w:t>Scholar</w:t>
        </w:r>
      </w:hyperlink>
    </w:p>
    <w:p w14:paraId="5252A2A8" w14:textId="77777777" w:rsidR="00D53F54" w:rsidRDefault="005D6D3F">
      <w:pPr>
        <w:pStyle w:val="BodyText"/>
        <w:spacing w:before="71"/>
        <w:ind w:left="0"/>
      </w:pPr>
      <w:r>
        <w:t xml:space="preserve"> </w:t>
      </w:r>
    </w:p>
    <w:p w14:paraId="4736EFB5" w14:textId="77777777" w:rsidR="00D53F54" w:rsidRDefault="005D6D3F">
      <w:pPr>
        <w:pStyle w:val="BodyText"/>
        <w:spacing w:line="362" w:lineRule="auto"/>
        <w:ind w:right="355"/>
      </w:pPr>
      <w:r>
        <w:t>Liu, R., Lv, W., Wang, X., Zhai, M., Dong, P., and Wang, Z. (2018). Carbonization and combustion</w:t>
      </w:r>
      <w:r>
        <w:rPr>
          <w:spacing w:val="40"/>
        </w:rPr>
        <w:t xml:space="preserve"> </w:t>
      </w:r>
      <w:r>
        <w:t>characteristics</w:t>
      </w:r>
      <w:r>
        <w:rPr>
          <w:spacing w:val="40"/>
        </w:rPr>
        <w:t xml:space="preserve"> </w:t>
      </w:r>
      <w:r>
        <w:t>of</w:t>
      </w:r>
      <w:r>
        <w:rPr>
          <w:spacing w:val="40"/>
        </w:rPr>
        <w:t xml:space="preserve"> </w:t>
      </w:r>
      <w:r>
        <w:t>palm</w:t>
      </w:r>
      <w:r>
        <w:rPr>
          <w:spacing w:val="40"/>
        </w:rPr>
        <w:t xml:space="preserve"> </w:t>
      </w:r>
      <w:r>
        <w:t xml:space="preserve">fiber. </w:t>
      </w:r>
      <w:r>
        <w:rPr>
          <w:rFonts w:ascii="Arial" w:eastAsia="Microsoft Sans Serif" w:hAnsi="Arial"/>
          <w:i/>
        </w:rPr>
        <w:t xml:space="preserve">Fuel </w:t>
      </w:r>
      <w:r>
        <w:t>227,</w:t>
      </w:r>
      <w:r>
        <w:rPr>
          <w:spacing w:val="40"/>
        </w:rPr>
        <w:t xml:space="preserve"> </w:t>
      </w:r>
      <w:r>
        <w:t>21–26.</w:t>
      </w:r>
      <w:r>
        <w:rPr>
          <w:spacing w:val="40"/>
        </w:rPr>
        <w:t xml:space="preserve"> </w:t>
      </w:r>
      <w:r>
        <w:t xml:space="preserve">doi: </w:t>
      </w:r>
      <w:r>
        <w:rPr>
          <w:spacing w:val="-2"/>
        </w:rPr>
        <w:t>10.1016/j.fuel.2018.02.088</w:t>
      </w:r>
    </w:p>
    <w:p w14:paraId="2196C314" w14:textId="77777777" w:rsidR="00D53F54" w:rsidRDefault="005D6D3F">
      <w:pPr>
        <w:pStyle w:val="BodyText"/>
        <w:spacing w:before="200"/>
      </w:pPr>
      <w:hyperlink r:id="rId504" w:history="1">
        <w:r>
          <w:rPr>
            <w:rStyle w:val="Hyperlink"/>
            <w:u w:color="0000FF"/>
          </w:rPr>
          <w:t>CrossRef Full Text</w:t>
        </w:r>
      </w:hyperlink>
      <w:r>
        <w:rPr>
          <w:color w:val="0000FF"/>
          <w:spacing w:val="4"/>
        </w:rPr>
        <w:t xml:space="preserve"> </w:t>
      </w:r>
      <w:r>
        <w:t>|</w:t>
      </w:r>
      <w:r>
        <w:rPr>
          <w:spacing w:val="-4"/>
        </w:rPr>
        <w:t xml:space="preserve"> </w:t>
      </w:r>
      <w:hyperlink r:id="rId505" w:history="1">
        <w:r>
          <w:rPr>
            <w:rStyle w:val="Hyperlink"/>
            <w:u w:color="0000FF"/>
          </w:rPr>
          <w:t>Google</w:t>
        </w:r>
        <w:r>
          <w:rPr>
            <w:rStyle w:val="Hyperlink"/>
            <w:spacing w:val="1"/>
            <w:u w:color="0000FF"/>
          </w:rPr>
          <w:t xml:space="preserve"> </w:t>
        </w:r>
        <w:r>
          <w:rPr>
            <w:rStyle w:val="Hyperlink"/>
            <w:spacing w:val="-2"/>
            <w:u w:color="0000FF"/>
          </w:rPr>
          <w:t>Scholar</w:t>
        </w:r>
      </w:hyperlink>
    </w:p>
    <w:p w14:paraId="2FC6A551" w14:textId="77777777" w:rsidR="00D53F54" w:rsidRDefault="005D6D3F">
      <w:pPr>
        <w:pStyle w:val="BodyText"/>
        <w:spacing w:before="71"/>
        <w:ind w:left="0"/>
      </w:pPr>
      <w:r>
        <w:t xml:space="preserve"> </w:t>
      </w:r>
    </w:p>
    <w:p w14:paraId="72C0E01A" w14:textId="77777777" w:rsidR="00D53F54" w:rsidRDefault="005D6D3F">
      <w:pPr>
        <w:pStyle w:val="BodyText"/>
        <w:spacing w:line="360" w:lineRule="auto"/>
        <w:ind w:right="352"/>
      </w:pPr>
      <w:r>
        <w:t>Liu,</w:t>
      </w:r>
      <w:r>
        <w:rPr>
          <w:spacing w:val="-8"/>
        </w:rPr>
        <w:t xml:space="preserve"> </w:t>
      </w:r>
      <w:r>
        <w:t xml:space="preserve">W., Mohanty, A. K., Drzal, L. T., Askeland, P., and Misra, M. (2004). Effects of alkali treatment on the structure, morphology and thermal properties of native grass fibers as reinforcements for polymer matrix composites. </w:t>
      </w:r>
      <w:r>
        <w:rPr>
          <w:rFonts w:ascii="Arial" w:eastAsia="Microsoft Sans Serif"/>
          <w:i/>
        </w:rPr>
        <w:t xml:space="preserve">J. Mater. Sci. </w:t>
      </w:r>
      <w:r>
        <w:t xml:space="preserve">39:1051. doi: </w:t>
      </w:r>
      <w:r>
        <w:rPr>
          <w:spacing w:val="-2"/>
        </w:rPr>
        <w:t>10.1023/B:JMSC.0000012942.83614.75</w:t>
      </w:r>
    </w:p>
    <w:p w14:paraId="6C6230D1" w14:textId="77777777" w:rsidR="00D53F54" w:rsidRDefault="005D6D3F">
      <w:pPr>
        <w:pStyle w:val="BodyText"/>
        <w:spacing w:before="207"/>
      </w:pPr>
      <w:r>
        <w:rPr>
          <w:color w:val="0000FF"/>
          <w:u w:val="single" w:color="0000FF"/>
        </w:rPr>
        <w:t>CrossRef Full Text</w:t>
      </w:r>
      <w:r>
        <w:rPr>
          <w:color w:val="0000FF"/>
          <w:spacing w:val="4"/>
        </w:rPr>
        <w:t xml:space="preserve"> </w:t>
      </w:r>
      <w:r>
        <w:t>|</w:t>
      </w:r>
      <w:r>
        <w:rPr>
          <w:spacing w:val="-4"/>
        </w:rPr>
        <w:t xml:space="preserve"> </w:t>
      </w:r>
      <w:hyperlink r:id="rId506" w:history="1">
        <w:r>
          <w:rPr>
            <w:rStyle w:val="Hyperlink"/>
            <w:u w:color="0000FF"/>
          </w:rPr>
          <w:t>Google</w:t>
        </w:r>
        <w:r>
          <w:rPr>
            <w:rStyle w:val="Hyperlink"/>
            <w:spacing w:val="1"/>
            <w:u w:color="0000FF"/>
          </w:rPr>
          <w:t xml:space="preserve"> </w:t>
        </w:r>
        <w:r>
          <w:rPr>
            <w:rStyle w:val="Hyperlink"/>
            <w:spacing w:val="-2"/>
            <w:u w:color="0000FF"/>
          </w:rPr>
          <w:t>Scholar</w:t>
        </w:r>
      </w:hyperlink>
    </w:p>
    <w:p w14:paraId="0DF7A702" w14:textId="77777777" w:rsidR="00D53F54" w:rsidRDefault="005D6D3F">
      <w:pPr>
        <w:pStyle w:val="BodyText"/>
        <w:spacing w:before="71"/>
        <w:ind w:left="0"/>
      </w:pPr>
      <w:r>
        <w:t xml:space="preserve"> </w:t>
      </w:r>
    </w:p>
    <w:p w14:paraId="70CEAC8C" w14:textId="77777777" w:rsidR="00D53F54" w:rsidRDefault="005D6D3F">
      <w:pPr>
        <w:pStyle w:val="BodyText"/>
        <w:spacing w:line="360" w:lineRule="auto"/>
        <w:ind w:right="355"/>
      </w:pPr>
      <w:r>
        <w:t xml:space="preserve">Liu, W., Mohanty, A. K., Drzal, L. T., and Misra, M. (2005). Novel biocomposites from native grass and soy based bioplastic: processing and properties evaluation. </w:t>
      </w:r>
      <w:r>
        <w:rPr>
          <w:rFonts w:ascii="Arial" w:eastAsia="Microsoft Sans Serif" w:hAnsi="Arial"/>
          <w:i/>
        </w:rPr>
        <w:t xml:space="preserve">Ind. Eng. Chem. Res. </w:t>
      </w:r>
      <w:r>
        <w:t>44, 7105–7112. doi: 10.1021/ie050257b</w:t>
      </w:r>
    </w:p>
    <w:p w14:paraId="43BE793C" w14:textId="77777777" w:rsidR="00D53F54" w:rsidRDefault="005D6D3F">
      <w:pPr>
        <w:pStyle w:val="BodyText"/>
        <w:spacing w:before="202"/>
      </w:pPr>
      <w:hyperlink r:id="rId507" w:history="1">
        <w:r>
          <w:rPr>
            <w:rStyle w:val="Hyperlink"/>
            <w:u w:color="0000FF"/>
          </w:rPr>
          <w:t>CrossRef Full Text</w:t>
        </w:r>
      </w:hyperlink>
      <w:r>
        <w:rPr>
          <w:color w:val="0000FF"/>
          <w:spacing w:val="4"/>
        </w:rPr>
        <w:t xml:space="preserve"> </w:t>
      </w:r>
      <w:r>
        <w:t>|</w:t>
      </w:r>
      <w:r>
        <w:rPr>
          <w:spacing w:val="-4"/>
        </w:rPr>
        <w:t xml:space="preserve"> </w:t>
      </w:r>
      <w:hyperlink r:id="rId508" w:history="1">
        <w:r>
          <w:rPr>
            <w:rStyle w:val="Hyperlink"/>
            <w:u w:color="0000FF"/>
          </w:rPr>
          <w:t>Google</w:t>
        </w:r>
        <w:r>
          <w:rPr>
            <w:rStyle w:val="Hyperlink"/>
            <w:spacing w:val="1"/>
            <w:u w:color="0000FF"/>
          </w:rPr>
          <w:t xml:space="preserve"> </w:t>
        </w:r>
        <w:r>
          <w:rPr>
            <w:rStyle w:val="Hyperlink"/>
            <w:spacing w:val="-2"/>
            <w:u w:color="0000FF"/>
          </w:rPr>
          <w:t>Scholar</w:t>
        </w:r>
      </w:hyperlink>
    </w:p>
    <w:p w14:paraId="7D3DCEBB" w14:textId="77777777" w:rsidR="00D53F54" w:rsidRDefault="005D6D3F">
      <w:pPr>
        <w:pStyle w:val="BodyText"/>
        <w:spacing w:before="66"/>
        <w:ind w:left="0"/>
      </w:pPr>
      <w:r>
        <w:t xml:space="preserve"> </w:t>
      </w:r>
    </w:p>
    <w:p w14:paraId="4730D744" w14:textId="77777777" w:rsidR="00D53F54" w:rsidRDefault="005D6D3F">
      <w:pPr>
        <w:pStyle w:val="BodyText"/>
        <w:spacing w:line="362" w:lineRule="auto"/>
        <w:ind w:right="350"/>
      </w:pPr>
      <w:r>
        <w:t>Madhu, P., Sanjay, M. R., Pradeep, S., Subrahmanya Bhat, K., Yogesha, B., and Siengchin, S. (2019a). Characterization of cellulosic fibre from</w:t>
      </w:r>
      <w:r>
        <w:rPr>
          <w:spacing w:val="-6"/>
        </w:rPr>
        <w:t xml:space="preserve"> </w:t>
      </w:r>
      <w:r>
        <w:t>Phoenix</w:t>
      </w:r>
      <w:r>
        <w:rPr>
          <w:spacing w:val="-3"/>
        </w:rPr>
        <w:t xml:space="preserve"> </w:t>
      </w:r>
      <w:r>
        <w:t>pusilla</w:t>
      </w:r>
      <w:r>
        <w:rPr>
          <w:spacing w:val="-2"/>
        </w:rPr>
        <w:t xml:space="preserve"> </w:t>
      </w:r>
      <w:r>
        <w:t xml:space="preserve">leaves as potential reinforcement for polymeric composites. </w:t>
      </w:r>
      <w:r>
        <w:rPr>
          <w:rFonts w:ascii="Arial" w:eastAsia="Microsoft Sans Serif" w:hAnsi="Arial"/>
          <w:i/>
        </w:rPr>
        <w:t>J. Mater.</w:t>
      </w:r>
      <w:r>
        <w:rPr>
          <w:rFonts w:ascii="Arial" w:eastAsia="Microsoft Sans Serif" w:hAnsi="Arial"/>
          <w:i/>
          <w:spacing w:val="-4"/>
        </w:rPr>
        <w:t xml:space="preserve"> </w:t>
      </w:r>
      <w:r>
        <w:rPr>
          <w:rFonts w:ascii="Arial" w:eastAsia="Microsoft Sans Serif" w:hAnsi="Arial"/>
          <w:i/>
        </w:rPr>
        <w:t>Res.</w:t>
      </w:r>
      <w:r>
        <w:rPr>
          <w:rFonts w:ascii="Arial" w:eastAsia="Microsoft Sans Serif" w:hAnsi="Arial"/>
          <w:i/>
          <w:spacing w:val="-4"/>
        </w:rPr>
        <w:t xml:space="preserve"> </w:t>
      </w:r>
      <w:r>
        <w:rPr>
          <w:rFonts w:ascii="Arial" w:eastAsia="Microsoft Sans Serif" w:hAnsi="Arial"/>
          <w:i/>
        </w:rPr>
        <w:t xml:space="preserve">Technol. </w:t>
      </w:r>
      <w:r>
        <w:t>8,</w:t>
      </w:r>
      <w:r>
        <w:rPr>
          <w:spacing w:val="-1"/>
        </w:rPr>
        <w:t xml:space="preserve"> </w:t>
      </w:r>
      <w:r>
        <w:t>2597–2604. doi: 10.1016/j.jmrt.2019.03.006</w:t>
      </w:r>
    </w:p>
    <w:p w14:paraId="37BF24F2" w14:textId="77777777" w:rsidR="00D53F54" w:rsidRDefault="005D6D3F">
      <w:pPr>
        <w:pStyle w:val="BodyText"/>
        <w:spacing w:before="200"/>
      </w:pPr>
      <w:hyperlink r:id="rId509" w:history="1">
        <w:r>
          <w:rPr>
            <w:rStyle w:val="Hyperlink"/>
            <w:u w:color="0000FF"/>
          </w:rPr>
          <w:t>CrossRef Full Text</w:t>
        </w:r>
      </w:hyperlink>
      <w:r>
        <w:rPr>
          <w:color w:val="0000FF"/>
          <w:spacing w:val="4"/>
        </w:rPr>
        <w:t xml:space="preserve"> </w:t>
      </w:r>
      <w:r>
        <w:t>|</w:t>
      </w:r>
      <w:r>
        <w:rPr>
          <w:spacing w:val="-4"/>
        </w:rPr>
        <w:t xml:space="preserve"> </w:t>
      </w:r>
      <w:hyperlink r:id="rId510" w:history="1">
        <w:r>
          <w:rPr>
            <w:rStyle w:val="Hyperlink"/>
            <w:u w:color="0000FF"/>
          </w:rPr>
          <w:t>Google</w:t>
        </w:r>
        <w:r>
          <w:rPr>
            <w:rStyle w:val="Hyperlink"/>
            <w:spacing w:val="1"/>
            <w:u w:color="0000FF"/>
          </w:rPr>
          <w:t xml:space="preserve"> </w:t>
        </w:r>
        <w:r>
          <w:rPr>
            <w:rStyle w:val="Hyperlink"/>
            <w:spacing w:val="-2"/>
            <w:u w:color="0000FF"/>
          </w:rPr>
          <w:t>Scholar</w:t>
        </w:r>
      </w:hyperlink>
    </w:p>
    <w:p w14:paraId="3AF91834" w14:textId="77777777" w:rsidR="00D53F54" w:rsidRDefault="005D6D3F">
      <w:pPr>
        <w:pStyle w:val="BodyText"/>
        <w:spacing w:before="71"/>
        <w:ind w:left="0"/>
      </w:pPr>
      <w:r>
        <w:t xml:space="preserve"> </w:t>
      </w:r>
    </w:p>
    <w:p w14:paraId="012256E4" w14:textId="77777777" w:rsidR="00D53F54" w:rsidRDefault="005D6D3F">
      <w:pPr>
        <w:pStyle w:val="BodyText"/>
        <w:spacing w:line="362" w:lineRule="auto"/>
        <w:ind w:right="356"/>
      </w:pPr>
      <w:r>
        <w:t xml:space="preserve">Madhu, P., Sanjay, M. R., Senthamaraikannan, P., Pradeep, S., Saravanakumar, S. S., and Yogesha, B. (2019b). A review on synthesis and characterization of commercially available natural fibers: Part II. </w:t>
      </w:r>
      <w:r>
        <w:rPr>
          <w:rFonts w:ascii="Arial" w:eastAsia="Microsoft Sans Serif" w:hAnsi="Arial"/>
          <w:i/>
        </w:rPr>
        <w:t xml:space="preserve">J. Nat. Fibers </w:t>
      </w:r>
      <w:r>
        <w:t xml:space="preserve">16, 25–36. doi: </w:t>
      </w:r>
      <w:r>
        <w:rPr>
          <w:spacing w:val="-2"/>
        </w:rPr>
        <w:t>10.1080/15440478.2017.1379045</w:t>
      </w:r>
    </w:p>
    <w:p w14:paraId="1D6C0DB2" w14:textId="77777777"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14:paraId="5556273A" w14:textId="77777777" w:rsidR="00D53F54" w:rsidRDefault="005D6D3F">
      <w:pPr>
        <w:pStyle w:val="BodyText"/>
        <w:spacing w:before="80"/>
      </w:pPr>
      <w:hyperlink r:id="rId511" w:history="1">
        <w:r>
          <w:rPr>
            <w:rStyle w:val="Hyperlink"/>
            <w:u w:color="0000FF"/>
          </w:rPr>
          <w:t>CrossRef Full Text</w:t>
        </w:r>
      </w:hyperlink>
      <w:r>
        <w:rPr>
          <w:color w:val="0000FF"/>
          <w:spacing w:val="4"/>
        </w:rPr>
        <w:t xml:space="preserve"> </w:t>
      </w:r>
      <w:r>
        <w:t>|</w:t>
      </w:r>
      <w:r>
        <w:rPr>
          <w:spacing w:val="-4"/>
        </w:rPr>
        <w:t xml:space="preserve"> </w:t>
      </w:r>
      <w:hyperlink r:id="rId512" w:history="1">
        <w:r>
          <w:rPr>
            <w:rStyle w:val="Hyperlink"/>
            <w:u w:color="0000FF"/>
          </w:rPr>
          <w:t>Google</w:t>
        </w:r>
        <w:r>
          <w:rPr>
            <w:rStyle w:val="Hyperlink"/>
            <w:spacing w:val="1"/>
            <w:u w:color="0000FF"/>
          </w:rPr>
          <w:t xml:space="preserve"> </w:t>
        </w:r>
        <w:r>
          <w:rPr>
            <w:rStyle w:val="Hyperlink"/>
            <w:spacing w:val="-2"/>
            <w:u w:color="0000FF"/>
          </w:rPr>
          <w:t>Scholar</w:t>
        </w:r>
      </w:hyperlink>
    </w:p>
    <w:p w14:paraId="652BBEF0" w14:textId="77777777" w:rsidR="00D53F54" w:rsidRDefault="005D6D3F">
      <w:pPr>
        <w:pStyle w:val="BodyText"/>
        <w:spacing w:before="71"/>
        <w:ind w:left="0"/>
      </w:pPr>
      <w:r>
        <w:t xml:space="preserve"> </w:t>
      </w:r>
    </w:p>
    <w:p w14:paraId="5A48DDB2" w14:textId="77777777" w:rsidR="00D53F54" w:rsidRDefault="005D6D3F">
      <w:pPr>
        <w:pStyle w:val="BodyText"/>
        <w:spacing w:line="362" w:lineRule="auto"/>
        <w:ind w:right="359"/>
      </w:pPr>
      <w:r>
        <w:t xml:space="preserve">Madhu, P., Sanjay, M. R., Senthamaraikannan, P., Pradeep, S., Siengchin, S., Jawaid, M., et al. (2018). Effect of various chemical treatments of prosopis juliflora fibers as composite reinforcement: physicochemical, thermal, mechanical, and morphological properties. </w:t>
      </w:r>
      <w:r>
        <w:rPr>
          <w:rFonts w:ascii="Arial" w:eastAsia="Microsoft Sans Serif" w:hAnsi="Arial"/>
          <w:i/>
        </w:rPr>
        <w:t xml:space="preserve">J. Nat. Fibers </w:t>
      </w:r>
      <w:r>
        <w:t>00, 1–12. doi: 10.1080/15440478.2018.1534191</w:t>
      </w:r>
    </w:p>
    <w:p w14:paraId="386DCDB5" w14:textId="77777777" w:rsidR="00D53F54" w:rsidRDefault="005D6D3F">
      <w:pPr>
        <w:pStyle w:val="BodyText"/>
        <w:spacing w:before="200"/>
      </w:pPr>
      <w:hyperlink r:id="rId513" w:history="1">
        <w:r>
          <w:rPr>
            <w:rStyle w:val="Hyperlink"/>
            <w:u w:color="0000FF"/>
          </w:rPr>
          <w:t>CrossRef</w:t>
        </w:r>
        <w:r>
          <w:rPr>
            <w:rStyle w:val="Hyperlink"/>
            <w:spacing w:val="1"/>
            <w:u w:color="0000FF"/>
          </w:rPr>
          <w:t xml:space="preserve"> </w:t>
        </w:r>
        <w:r>
          <w:rPr>
            <w:rStyle w:val="Hyperlink"/>
            <w:u w:color="0000FF"/>
          </w:rPr>
          <w:t>Full Text</w:t>
        </w:r>
      </w:hyperlink>
      <w:r>
        <w:rPr>
          <w:color w:val="0000FF"/>
          <w:spacing w:val="4"/>
        </w:rPr>
        <w:t xml:space="preserve"> </w:t>
      </w:r>
      <w:r>
        <w:t>|</w:t>
      </w:r>
      <w:r>
        <w:rPr>
          <w:spacing w:val="-4"/>
        </w:rPr>
        <w:t xml:space="preserve"> </w:t>
      </w:r>
      <w:hyperlink r:id="rId514" w:history="1">
        <w:r>
          <w:rPr>
            <w:rStyle w:val="Hyperlink"/>
            <w:u w:color="0000FF"/>
          </w:rPr>
          <w:t>Google</w:t>
        </w:r>
        <w:r>
          <w:rPr>
            <w:rStyle w:val="Hyperlink"/>
            <w:spacing w:val="1"/>
            <w:u w:color="0000FF"/>
          </w:rPr>
          <w:t xml:space="preserve"> </w:t>
        </w:r>
        <w:r>
          <w:rPr>
            <w:rStyle w:val="Hyperlink"/>
            <w:spacing w:val="-2"/>
            <w:u w:color="0000FF"/>
          </w:rPr>
          <w:t>Scholar</w:t>
        </w:r>
      </w:hyperlink>
    </w:p>
    <w:p w14:paraId="67795CA3" w14:textId="77777777" w:rsidR="00D53F54" w:rsidRDefault="005D6D3F">
      <w:pPr>
        <w:pStyle w:val="BodyText"/>
        <w:spacing w:before="66"/>
        <w:ind w:left="0"/>
      </w:pPr>
      <w:r>
        <w:t xml:space="preserve"> </w:t>
      </w:r>
    </w:p>
    <w:p w14:paraId="35E3C8C9" w14:textId="77777777" w:rsidR="00D53F54" w:rsidRDefault="005D6D3F">
      <w:pPr>
        <w:pStyle w:val="BodyText"/>
        <w:tabs>
          <w:tab w:val="left" w:pos="3667"/>
          <w:tab w:val="left" w:pos="5261"/>
          <w:tab w:val="left" w:pos="7341"/>
          <w:tab w:val="left" w:pos="9339"/>
        </w:tabs>
        <w:spacing w:before="1" w:line="362" w:lineRule="auto"/>
        <w:ind w:right="352"/>
      </w:pPr>
      <w:r>
        <w:t xml:space="preserve">Mahjoub, R., Yatim, J. M., Mohd Sam, A. R., and Hashemi, S. H. (2014). Tensile properties of kenaf fiber due to various conditions of chemical fiber surface modifications. </w:t>
      </w:r>
      <w:r>
        <w:rPr>
          <w:rFonts w:ascii="Arial" w:eastAsia="Microsoft Sans Serif" w:hAnsi="Arial"/>
          <w:i/>
        </w:rPr>
        <w:t>Constr.</w:t>
      </w:r>
      <w:r>
        <w:rPr>
          <w:rFonts w:ascii="Arial" w:eastAsia="Microsoft Sans Serif" w:hAnsi="Arial"/>
          <w:i/>
        </w:rPr>
        <w:tab/>
      </w:r>
      <w:r>
        <w:rPr>
          <w:rFonts w:ascii="Arial" w:eastAsia="Microsoft Sans Serif" w:hAnsi="Arial"/>
          <w:i/>
          <w:spacing w:val="-2"/>
        </w:rPr>
        <w:t>Build.</w:t>
      </w:r>
      <w:r>
        <w:rPr>
          <w:rFonts w:ascii="Arial" w:eastAsia="Microsoft Sans Serif" w:hAnsi="Arial"/>
          <w:i/>
        </w:rPr>
        <w:tab/>
        <w:t xml:space="preserve">Mater. </w:t>
      </w:r>
      <w:r>
        <w:t>55,</w:t>
      </w:r>
      <w:r>
        <w:tab/>
      </w:r>
      <w:r>
        <w:rPr>
          <w:spacing w:val="-2"/>
        </w:rPr>
        <w:t>103–113.</w:t>
      </w:r>
      <w:r>
        <w:tab/>
      </w:r>
      <w:r>
        <w:rPr>
          <w:spacing w:val="-4"/>
        </w:rPr>
        <w:t xml:space="preserve">doi: </w:t>
      </w:r>
      <w:r>
        <w:rPr>
          <w:spacing w:val="-2"/>
        </w:rPr>
        <w:t>10.1016/j.conbuildmat.2014.01.036</w:t>
      </w:r>
    </w:p>
    <w:p w14:paraId="7E9A8C40" w14:textId="77777777" w:rsidR="00D53F54" w:rsidRDefault="005D6D3F">
      <w:pPr>
        <w:pStyle w:val="BodyText"/>
        <w:spacing w:before="200"/>
      </w:pPr>
      <w:hyperlink r:id="rId515" w:history="1">
        <w:r>
          <w:rPr>
            <w:rStyle w:val="Hyperlink"/>
            <w:u w:color="0000FF"/>
          </w:rPr>
          <w:t>CrossRef Full Text</w:t>
        </w:r>
      </w:hyperlink>
      <w:r>
        <w:rPr>
          <w:color w:val="0000FF"/>
          <w:spacing w:val="4"/>
        </w:rPr>
        <w:t xml:space="preserve"> </w:t>
      </w:r>
      <w:r>
        <w:t>|</w:t>
      </w:r>
      <w:r>
        <w:rPr>
          <w:spacing w:val="-4"/>
        </w:rPr>
        <w:t xml:space="preserve"> </w:t>
      </w:r>
      <w:hyperlink r:id="rId516" w:history="1">
        <w:r>
          <w:rPr>
            <w:rStyle w:val="Hyperlink"/>
            <w:u w:color="0000FF"/>
          </w:rPr>
          <w:t>Google</w:t>
        </w:r>
        <w:r>
          <w:rPr>
            <w:rStyle w:val="Hyperlink"/>
            <w:spacing w:val="1"/>
            <w:u w:color="0000FF"/>
          </w:rPr>
          <w:t xml:space="preserve"> </w:t>
        </w:r>
        <w:r>
          <w:rPr>
            <w:rStyle w:val="Hyperlink"/>
            <w:spacing w:val="-2"/>
            <w:u w:color="0000FF"/>
          </w:rPr>
          <w:t>Scholar</w:t>
        </w:r>
      </w:hyperlink>
    </w:p>
    <w:p w14:paraId="0A036D29" w14:textId="77777777" w:rsidR="00D53F54" w:rsidRDefault="005D6D3F">
      <w:pPr>
        <w:pStyle w:val="BodyText"/>
        <w:spacing w:before="70"/>
        <w:ind w:left="0"/>
      </w:pPr>
      <w:r>
        <w:t xml:space="preserve"> </w:t>
      </w:r>
    </w:p>
    <w:p w14:paraId="407F85C0" w14:textId="77777777" w:rsidR="00D53F54" w:rsidRDefault="005D6D3F">
      <w:pPr>
        <w:pStyle w:val="BodyText"/>
        <w:spacing w:before="1" w:line="360" w:lineRule="auto"/>
        <w:ind w:right="363"/>
      </w:pPr>
      <w:r>
        <w:t>Manikandan Nair, K. C., Thomas, S., and Groeninckx, G. (2001). Thermal and dynamic mechanical</w:t>
      </w:r>
      <w:r>
        <w:rPr>
          <w:spacing w:val="80"/>
          <w:w w:val="150"/>
        </w:rPr>
        <w:t xml:space="preserve"> </w:t>
      </w:r>
      <w:r>
        <w:t>analysis</w:t>
      </w:r>
      <w:r>
        <w:rPr>
          <w:spacing w:val="80"/>
          <w:w w:val="150"/>
        </w:rPr>
        <w:t xml:space="preserve"> </w:t>
      </w:r>
      <w:r>
        <w:t>of</w:t>
      </w:r>
      <w:r>
        <w:rPr>
          <w:spacing w:val="80"/>
          <w:w w:val="150"/>
        </w:rPr>
        <w:t xml:space="preserve"> </w:t>
      </w:r>
      <w:r>
        <w:t>polystyrene</w:t>
      </w:r>
      <w:r>
        <w:rPr>
          <w:spacing w:val="80"/>
          <w:w w:val="150"/>
        </w:rPr>
        <w:t xml:space="preserve"> </w:t>
      </w:r>
      <w:r>
        <w:t>composites</w:t>
      </w:r>
      <w:r>
        <w:rPr>
          <w:spacing w:val="80"/>
          <w:w w:val="150"/>
        </w:rPr>
        <w:t xml:space="preserve"> </w:t>
      </w:r>
      <w:r>
        <w:t>reinforced</w:t>
      </w:r>
      <w:r>
        <w:rPr>
          <w:spacing w:val="80"/>
          <w:w w:val="150"/>
        </w:rPr>
        <w:t xml:space="preserve"> </w:t>
      </w:r>
      <w:r>
        <w:t>with</w:t>
      </w:r>
      <w:r>
        <w:rPr>
          <w:spacing w:val="80"/>
          <w:w w:val="150"/>
        </w:rPr>
        <w:t xml:space="preserve"> </w:t>
      </w:r>
      <w:r>
        <w:t>short</w:t>
      </w:r>
      <w:r>
        <w:rPr>
          <w:spacing w:val="80"/>
          <w:w w:val="150"/>
        </w:rPr>
        <w:t xml:space="preserve"> </w:t>
      </w:r>
      <w:r>
        <w:t>sisal</w:t>
      </w:r>
      <w:r>
        <w:rPr>
          <w:spacing w:val="40"/>
        </w:rPr>
        <w:t xml:space="preserve"> </w:t>
      </w:r>
      <w:r>
        <w:t xml:space="preserve">fibres. </w:t>
      </w:r>
      <w:r>
        <w:rPr>
          <w:rFonts w:ascii="Arial" w:eastAsia="Microsoft Sans Serif" w:hAnsi="Arial"/>
          <w:i/>
        </w:rPr>
        <w:t xml:space="preserve">Compos. Sci. Technol. </w:t>
      </w:r>
      <w:r>
        <w:t>61, 2519–2529. doi: 10.1016/S0266-3538(01)00170-1</w:t>
      </w:r>
    </w:p>
    <w:p w14:paraId="773AF801" w14:textId="77777777" w:rsidR="00D53F54" w:rsidRDefault="005D6D3F">
      <w:pPr>
        <w:pStyle w:val="BodyText"/>
        <w:spacing w:before="203"/>
      </w:pPr>
      <w:hyperlink r:id="rId517" w:history="1">
        <w:r>
          <w:rPr>
            <w:rStyle w:val="Hyperlink"/>
            <w:u w:color="0000FF"/>
          </w:rPr>
          <w:t>CrossRef Full Text</w:t>
        </w:r>
      </w:hyperlink>
      <w:r>
        <w:rPr>
          <w:color w:val="0000FF"/>
          <w:spacing w:val="4"/>
        </w:rPr>
        <w:t xml:space="preserve"> </w:t>
      </w:r>
      <w:r>
        <w:t>|</w:t>
      </w:r>
      <w:r>
        <w:rPr>
          <w:spacing w:val="-4"/>
        </w:rPr>
        <w:t xml:space="preserve"> </w:t>
      </w:r>
      <w:hyperlink r:id="rId518" w:history="1">
        <w:r>
          <w:rPr>
            <w:rStyle w:val="Hyperlink"/>
            <w:u w:color="0000FF"/>
          </w:rPr>
          <w:t>Google</w:t>
        </w:r>
        <w:r>
          <w:rPr>
            <w:rStyle w:val="Hyperlink"/>
            <w:spacing w:val="1"/>
            <w:u w:color="0000FF"/>
          </w:rPr>
          <w:t xml:space="preserve"> </w:t>
        </w:r>
        <w:r>
          <w:rPr>
            <w:rStyle w:val="Hyperlink"/>
            <w:spacing w:val="-2"/>
            <w:u w:color="0000FF"/>
          </w:rPr>
          <w:t>Scholar</w:t>
        </w:r>
      </w:hyperlink>
    </w:p>
    <w:p w14:paraId="2C4935BA" w14:textId="77777777" w:rsidR="00D53F54" w:rsidRDefault="005D6D3F">
      <w:pPr>
        <w:pStyle w:val="BodyText"/>
        <w:spacing w:before="71"/>
        <w:ind w:left="0"/>
      </w:pPr>
      <w:r>
        <w:t xml:space="preserve"> </w:t>
      </w:r>
    </w:p>
    <w:p w14:paraId="0F9EE1B0" w14:textId="77777777" w:rsidR="00D53F54" w:rsidRDefault="005D6D3F">
      <w:pPr>
        <w:pStyle w:val="BodyText"/>
        <w:spacing w:before="1" w:line="360" w:lineRule="auto"/>
        <w:ind w:right="350"/>
      </w:pPr>
      <w:r>
        <w:t>Manimaran, P., Senthamaraikannan, P., Murugananthan, K., and Sanjay, M. R. (2018). Physicochemical</w:t>
      </w:r>
      <w:r>
        <w:rPr>
          <w:spacing w:val="-3"/>
        </w:rPr>
        <w:t xml:space="preserve"> </w:t>
      </w:r>
      <w:r>
        <w:t>properties</w:t>
      </w:r>
      <w:r>
        <w:rPr>
          <w:spacing w:val="-7"/>
        </w:rPr>
        <w:t xml:space="preserve"> </w:t>
      </w:r>
      <w:r>
        <w:t>of</w:t>
      </w:r>
      <w:r>
        <w:rPr>
          <w:spacing w:val="-10"/>
        </w:rPr>
        <w:t xml:space="preserve"> </w:t>
      </w:r>
      <w:r>
        <w:t>new</w:t>
      </w:r>
      <w:r>
        <w:rPr>
          <w:spacing w:val="-11"/>
        </w:rPr>
        <w:t xml:space="preserve"> </w:t>
      </w:r>
      <w:r>
        <w:t>cellulosic</w:t>
      </w:r>
      <w:r>
        <w:rPr>
          <w:spacing w:val="-11"/>
        </w:rPr>
        <w:t xml:space="preserve"> </w:t>
      </w:r>
      <w:r>
        <w:t>fibers</w:t>
      </w:r>
      <w:r>
        <w:rPr>
          <w:spacing w:val="-7"/>
        </w:rPr>
        <w:t xml:space="preserve"> </w:t>
      </w:r>
      <w:r>
        <w:t>from</w:t>
      </w:r>
      <w:r>
        <w:rPr>
          <w:spacing w:val="-1"/>
        </w:rPr>
        <w:t xml:space="preserve"> </w:t>
      </w:r>
      <w:r>
        <w:rPr>
          <w:rFonts w:ascii="Arial" w:eastAsia="Microsoft Sans Serif" w:hAnsi="Arial"/>
          <w:i/>
        </w:rPr>
        <w:t>Azadirachta</w:t>
      </w:r>
      <w:r>
        <w:rPr>
          <w:rFonts w:ascii="Arial" w:eastAsia="Microsoft Sans Serif" w:hAnsi="Arial"/>
          <w:i/>
          <w:spacing w:val="-9"/>
        </w:rPr>
        <w:t xml:space="preserve"> </w:t>
      </w:r>
      <w:r>
        <w:rPr>
          <w:rFonts w:ascii="Arial" w:eastAsia="Microsoft Sans Serif" w:hAnsi="Arial"/>
          <w:i/>
        </w:rPr>
        <w:t>indica</w:t>
      </w:r>
      <w:r>
        <w:rPr>
          <w:rFonts w:ascii="Arial" w:eastAsia="Microsoft Sans Serif" w:hAnsi="Arial"/>
          <w:i/>
          <w:spacing w:val="-2"/>
        </w:rPr>
        <w:t xml:space="preserve"> </w:t>
      </w:r>
      <w:r>
        <w:t xml:space="preserve">Plant. </w:t>
      </w:r>
      <w:r>
        <w:rPr>
          <w:rFonts w:ascii="Arial" w:eastAsia="Microsoft Sans Serif" w:hAnsi="Arial"/>
          <w:i/>
        </w:rPr>
        <w:t>J.</w:t>
      </w:r>
      <w:r>
        <w:rPr>
          <w:rFonts w:ascii="Arial" w:eastAsia="Microsoft Sans Serif" w:hAnsi="Arial"/>
          <w:i/>
          <w:spacing w:val="-9"/>
        </w:rPr>
        <w:t xml:space="preserve"> </w:t>
      </w:r>
      <w:r>
        <w:rPr>
          <w:rFonts w:ascii="Arial" w:eastAsia="Microsoft Sans Serif" w:hAnsi="Arial"/>
          <w:i/>
        </w:rPr>
        <w:t xml:space="preserve">Nat. Fibers </w:t>
      </w:r>
      <w:r>
        <w:t>15, 29–38. doi: 10.1080/15440478.2017.1302388</w:t>
      </w:r>
    </w:p>
    <w:p w14:paraId="5D44CA7E" w14:textId="77777777" w:rsidR="00D53F54" w:rsidRDefault="005D6D3F">
      <w:pPr>
        <w:pStyle w:val="BodyText"/>
        <w:spacing w:before="201"/>
      </w:pPr>
      <w:hyperlink r:id="rId519" w:history="1">
        <w:r>
          <w:rPr>
            <w:rStyle w:val="Hyperlink"/>
            <w:u w:color="0000FF"/>
          </w:rPr>
          <w:t>CrossRef Full Text</w:t>
        </w:r>
      </w:hyperlink>
      <w:r>
        <w:rPr>
          <w:color w:val="0000FF"/>
          <w:spacing w:val="4"/>
        </w:rPr>
        <w:t xml:space="preserve"> </w:t>
      </w:r>
      <w:r>
        <w:t>|</w:t>
      </w:r>
      <w:r>
        <w:rPr>
          <w:spacing w:val="-4"/>
        </w:rPr>
        <w:t xml:space="preserve"> </w:t>
      </w:r>
      <w:hyperlink r:id="rId520" w:history="1">
        <w:r>
          <w:rPr>
            <w:rStyle w:val="Hyperlink"/>
            <w:u w:color="0000FF"/>
          </w:rPr>
          <w:t>Google</w:t>
        </w:r>
        <w:r>
          <w:rPr>
            <w:rStyle w:val="Hyperlink"/>
            <w:spacing w:val="1"/>
            <w:u w:color="0000FF"/>
          </w:rPr>
          <w:t xml:space="preserve"> </w:t>
        </w:r>
        <w:r>
          <w:rPr>
            <w:rStyle w:val="Hyperlink"/>
            <w:spacing w:val="-2"/>
            <w:u w:color="0000FF"/>
          </w:rPr>
          <w:t>Scholar</w:t>
        </w:r>
      </w:hyperlink>
    </w:p>
    <w:p w14:paraId="33192E66" w14:textId="77777777" w:rsidR="00D53F54" w:rsidRDefault="005D6D3F">
      <w:pPr>
        <w:pStyle w:val="BodyText"/>
        <w:spacing w:before="71"/>
        <w:ind w:left="0"/>
      </w:pPr>
      <w:r>
        <w:t xml:space="preserve"> </w:t>
      </w:r>
    </w:p>
    <w:p w14:paraId="6815C4BC" w14:textId="77777777" w:rsidR="00D53F54" w:rsidRDefault="005D6D3F">
      <w:pPr>
        <w:pStyle w:val="BodyText"/>
      </w:pPr>
      <w:r>
        <w:t>Manimaran,</w:t>
      </w:r>
      <w:r>
        <w:rPr>
          <w:spacing w:val="-4"/>
        </w:rPr>
        <w:t xml:space="preserve"> </w:t>
      </w:r>
      <w:r>
        <w:t>P.,</w:t>
      </w:r>
      <w:r>
        <w:rPr>
          <w:spacing w:val="-3"/>
        </w:rPr>
        <w:t xml:space="preserve"> </w:t>
      </w:r>
      <w:r>
        <w:t>Senthamaraikannan,</w:t>
      </w:r>
      <w:r>
        <w:rPr>
          <w:spacing w:val="-8"/>
        </w:rPr>
        <w:t xml:space="preserve"> </w:t>
      </w:r>
      <w:r>
        <w:t>P.,</w:t>
      </w:r>
      <w:r>
        <w:rPr>
          <w:spacing w:val="-3"/>
        </w:rPr>
        <w:t xml:space="preserve"> </w:t>
      </w:r>
      <w:r>
        <w:t>Sanjay,</w:t>
      </w:r>
      <w:r>
        <w:rPr>
          <w:spacing w:val="-4"/>
        </w:rPr>
        <w:t xml:space="preserve"> </w:t>
      </w:r>
      <w:r>
        <w:t>M.</w:t>
      </w:r>
      <w:r>
        <w:rPr>
          <w:spacing w:val="-3"/>
        </w:rPr>
        <w:t xml:space="preserve"> </w:t>
      </w:r>
      <w:r>
        <w:t>R.,</w:t>
      </w:r>
      <w:r>
        <w:rPr>
          <w:spacing w:val="-3"/>
        </w:rPr>
        <w:t xml:space="preserve"> </w:t>
      </w:r>
      <w:r>
        <w:t>Marichelvam,</w:t>
      </w:r>
      <w:r>
        <w:rPr>
          <w:spacing w:val="-3"/>
        </w:rPr>
        <w:t xml:space="preserve"> </w:t>
      </w:r>
      <w:r>
        <w:t>M.</w:t>
      </w:r>
      <w:r>
        <w:rPr>
          <w:spacing w:val="-4"/>
        </w:rPr>
        <w:t xml:space="preserve"> </w:t>
      </w:r>
      <w:r>
        <w:t>K.,</w:t>
      </w:r>
      <w:r>
        <w:rPr>
          <w:spacing w:val="-3"/>
        </w:rPr>
        <w:t xml:space="preserve"> </w:t>
      </w:r>
      <w:r>
        <w:t>and</w:t>
      </w:r>
      <w:r>
        <w:rPr>
          <w:spacing w:val="-3"/>
        </w:rPr>
        <w:t xml:space="preserve"> </w:t>
      </w:r>
      <w:r>
        <w:rPr>
          <w:spacing w:val="-2"/>
        </w:rPr>
        <w:t>Jawaid,</w:t>
      </w:r>
    </w:p>
    <w:p w14:paraId="26295DA7" w14:textId="77777777" w:rsidR="00D53F54" w:rsidRDefault="005D6D3F">
      <w:pPr>
        <w:pStyle w:val="BodyText"/>
        <w:spacing w:before="142" w:line="360" w:lineRule="auto"/>
        <w:ind w:right="351"/>
      </w:pPr>
      <w:r>
        <w:t xml:space="preserve">M. (2017). Study on characterization of furcraea foetida new natural fiber as composite reinforcement for lightweight applications. </w:t>
      </w:r>
      <w:r>
        <w:rPr>
          <w:rFonts w:ascii="Arial" w:eastAsia="Microsoft Sans Serif" w:hAnsi="Arial"/>
          <w:i/>
        </w:rPr>
        <w:t xml:space="preserve">Carbohydr. Polym. </w:t>
      </w:r>
      <w:r>
        <w:t xml:space="preserve">181, 650–658. doi: </w:t>
      </w:r>
      <w:r>
        <w:rPr>
          <w:spacing w:val="-2"/>
        </w:rPr>
        <w:t>10.1016/j.carbpol.2017.11.099</w:t>
      </w:r>
    </w:p>
    <w:p w14:paraId="1BFAA517" w14:textId="77777777" w:rsidR="00D53F54" w:rsidRDefault="005D6D3F">
      <w:pPr>
        <w:pStyle w:val="BodyText"/>
        <w:spacing w:before="203"/>
      </w:pPr>
      <w:hyperlink r:id="rId521" w:history="1">
        <w:r>
          <w:rPr>
            <w:rStyle w:val="Hyperlink"/>
            <w:u w:color="0000FF"/>
          </w:rPr>
          <w:t>PubMed Abstract</w:t>
        </w:r>
      </w:hyperlink>
      <w:r>
        <w:rPr>
          <w:color w:val="0000FF"/>
          <w:spacing w:val="3"/>
        </w:rPr>
        <w:t xml:space="preserve"> </w:t>
      </w:r>
      <w:r>
        <w:t>|</w:t>
      </w:r>
      <w:r>
        <w:rPr>
          <w:spacing w:val="-5"/>
        </w:rPr>
        <w:t xml:space="preserve"> </w:t>
      </w:r>
      <w:hyperlink r:id="rId522" w:history="1">
        <w:r>
          <w:rPr>
            <w:rStyle w:val="Hyperlink"/>
            <w:u w:color="0000FF"/>
          </w:rPr>
          <w:t>CrossRef Full</w:t>
        </w:r>
        <w:r>
          <w:rPr>
            <w:rStyle w:val="Hyperlink"/>
            <w:spacing w:val="-1"/>
            <w:u w:color="0000FF"/>
          </w:rPr>
          <w:t xml:space="preserve"> </w:t>
        </w:r>
        <w:r>
          <w:rPr>
            <w:rStyle w:val="Hyperlink"/>
            <w:u w:color="0000FF"/>
          </w:rPr>
          <w:t>Text</w:t>
        </w:r>
      </w:hyperlink>
      <w:r>
        <w:rPr>
          <w:color w:val="0000FF"/>
          <w:spacing w:val="4"/>
        </w:rPr>
        <w:t xml:space="preserve"> </w:t>
      </w:r>
      <w:r>
        <w:t>|</w:t>
      </w:r>
      <w:r>
        <w:rPr>
          <w:spacing w:val="-5"/>
        </w:rPr>
        <w:t xml:space="preserve"> </w:t>
      </w:r>
      <w:hyperlink r:id="rId523" w:history="1">
        <w:r>
          <w:rPr>
            <w:rStyle w:val="Hyperlink"/>
            <w:u w:color="0000FF"/>
          </w:rPr>
          <w:t xml:space="preserve">Google </w:t>
        </w:r>
        <w:r>
          <w:rPr>
            <w:rStyle w:val="Hyperlink"/>
            <w:spacing w:val="-2"/>
            <w:u w:color="0000FF"/>
          </w:rPr>
          <w:t>Scholar</w:t>
        </w:r>
      </w:hyperlink>
    </w:p>
    <w:p w14:paraId="799C1987" w14:textId="77777777"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14:paraId="748C3664" w14:textId="77777777" w:rsidR="00D53F54" w:rsidRDefault="005D6D3F">
      <w:pPr>
        <w:pStyle w:val="BodyText"/>
        <w:spacing w:before="80" w:line="362" w:lineRule="auto"/>
      </w:pPr>
      <w:r>
        <w:lastRenderedPageBreak/>
        <w:t>Marsyahyo,</w:t>
      </w:r>
      <w:r>
        <w:rPr>
          <w:spacing w:val="37"/>
        </w:rPr>
        <w:t xml:space="preserve"> </w:t>
      </w:r>
      <w:r>
        <w:t>E.,</w:t>
      </w:r>
      <w:r>
        <w:rPr>
          <w:spacing w:val="34"/>
        </w:rPr>
        <w:t xml:space="preserve"> </w:t>
      </w:r>
      <w:r>
        <w:t>Jamasri,</w:t>
      </w:r>
      <w:r>
        <w:rPr>
          <w:spacing w:val="37"/>
        </w:rPr>
        <w:t xml:space="preserve"> </w:t>
      </w:r>
      <w:r>
        <w:t>H.</w:t>
      </w:r>
      <w:r>
        <w:rPr>
          <w:spacing w:val="33"/>
        </w:rPr>
        <w:t xml:space="preserve"> </w:t>
      </w:r>
      <w:r>
        <w:t>S.</w:t>
      </w:r>
      <w:r>
        <w:rPr>
          <w:spacing w:val="37"/>
        </w:rPr>
        <w:t xml:space="preserve"> </w:t>
      </w:r>
      <w:r>
        <w:t>B.,</w:t>
      </w:r>
      <w:r>
        <w:rPr>
          <w:spacing w:val="34"/>
        </w:rPr>
        <w:t xml:space="preserve"> </w:t>
      </w:r>
      <w:r>
        <w:t>and</w:t>
      </w:r>
      <w:r>
        <w:rPr>
          <w:spacing w:val="33"/>
        </w:rPr>
        <w:t xml:space="preserve"> </w:t>
      </w:r>
      <w:r>
        <w:t>Soekrisno</w:t>
      </w:r>
      <w:r>
        <w:rPr>
          <w:spacing w:val="33"/>
        </w:rPr>
        <w:t xml:space="preserve"> </w:t>
      </w:r>
      <w:r>
        <w:t>(2009).</w:t>
      </w:r>
      <w:r>
        <w:rPr>
          <w:spacing w:val="37"/>
        </w:rPr>
        <w:t xml:space="preserve"> </w:t>
      </w:r>
      <w:r>
        <w:t>Preliminary</w:t>
      </w:r>
      <w:r>
        <w:rPr>
          <w:spacing w:val="28"/>
        </w:rPr>
        <w:t xml:space="preserve"> </w:t>
      </w:r>
      <w:r>
        <w:t>investigation</w:t>
      </w:r>
      <w:r>
        <w:rPr>
          <w:spacing w:val="33"/>
        </w:rPr>
        <w:t xml:space="preserve"> </w:t>
      </w:r>
      <w:r>
        <w:t>on bulletproof</w:t>
      </w:r>
      <w:r>
        <w:rPr>
          <w:spacing w:val="3"/>
        </w:rPr>
        <w:t xml:space="preserve"> </w:t>
      </w:r>
      <w:r>
        <w:t>panels</w:t>
      </w:r>
      <w:r>
        <w:rPr>
          <w:spacing w:val="4"/>
        </w:rPr>
        <w:t xml:space="preserve"> </w:t>
      </w:r>
      <w:r>
        <w:t>made</w:t>
      </w:r>
      <w:r>
        <w:rPr>
          <w:spacing w:val="4"/>
        </w:rPr>
        <w:t xml:space="preserve"> </w:t>
      </w:r>
      <w:r>
        <w:t>from</w:t>
      </w:r>
      <w:r>
        <w:rPr>
          <w:spacing w:val="-4"/>
        </w:rPr>
        <w:t xml:space="preserve"> </w:t>
      </w:r>
      <w:r>
        <w:t>ramie</w:t>
      </w:r>
      <w:r>
        <w:rPr>
          <w:spacing w:val="4"/>
        </w:rPr>
        <w:t xml:space="preserve"> </w:t>
      </w:r>
      <w:r>
        <w:t>fiber reinforced</w:t>
      </w:r>
      <w:r>
        <w:rPr>
          <w:spacing w:val="4"/>
        </w:rPr>
        <w:t xml:space="preserve"> </w:t>
      </w:r>
      <w:r>
        <w:t>composites</w:t>
      </w:r>
      <w:r>
        <w:rPr>
          <w:spacing w:val="3"/>
        </w:rPr>
        <w:t xml:space="preserve"> </w:t>
      </w:r>
      <w:r>
        <w:t>for</w:t>
      </w:r>
      <w:r>
        <w:rPr>
          <w:spacing w:val="5"/>
        </w:rPr>
        <w:t xml:space="preserve"> </w:t>
      </w:r>
      <w:r>
        <w:t>NIJ</w:t>
      </w:r>
      <w:r>
        <w:rPr>
          <w:spacing w:val="4"/>
        </w:rPr>
        <w:t xml:space="preserve"> </w:t>
      </w:r>
      <w:r>
        <w:t>Level</w:t>
      </w:r>
      <w:r>
        <w:rPr>
          <w:spacing w:val="7"/>
        </w:rPr>
        <w:t xml:space="preserve"> </w:t>
      </w:r>
      <w:r>
        <w:t>II,</w:t>
      </w:r>
      <w:r>
        <w:rPr>
          <w:spacing w:val="4"/>
        </w:rPr>
        <w:t xml:space="preserve"> </w:t>
      </w:r>
      <w:r>
        <w:t>IIA,</w:t>
      </w:r>
      <w:r>
        <w:rPr>
          <w:spacing w:val="-1"/>
        </w:rPr>
        <w:t xml:space="preserve"> </w:t>
      </w:r>
      <w:r>
        <w:rPr>
          <w:spacing w:val="-5"/>
        </w:rPr>
        <w:t>and</w:t>
      </w:r>
    </w:p>
    <w:p w14:paraId="420F9F53" w14:textId="77777777" w:rsidR="00D53F54" w:rsidRDefault="005D6D3F">
      <w:pPr>
        <w:spacing w:line="273" w:lineRule="exact"/>
        <w:ind w:left="360"/>
        <w:jc w:val="both"/>
        <w:rPr>
          <w:sz w:val="24"/>
          <w:szCs w:val="24"/>
        </w:rPr>
      </w:pPr>
      <w:r>
        <w:rPr>
          <w:sz w:val="24"/>
          <w:szCs w:val="24"/>
        </w:rPr>
        <w:t>IV.</w:t>
      </w:r>
      <w:r>
        <w:rPr>
          <w:spacing w:val="8"/>
          <w:sz w:val="24"/>
          <w:szCs w:val="24"/>
        </w:rPr>
        <w:t xml:space="preserve"> </w:t>
      </w:r>
      <w:r>
        <w:rPr>
          <w:rFonts w:ascii="Arial" w:eastAsia="Microsoft Sans Serif" w:hAnsi="Arial"/>
          <w:i/>
          <w:sz w:val="24"/>
          <w:szCs w:val="24"/>
        </w:rPr>
        <w:t>J.</w:t>
      </w:r>
      <w:r>
        <w:rPr>
          <w:rFonts w:ascii="Arial" w:eastAsia="Microsoft Sans Serif" w:hAnsi="Arial"/>
          <w:i/>
          <w:spacing w:val="6"/>
          <w:sz w:val="24"/>
          <w:szCs w:val="24"/>
        </w:rPr>
        <w:t xml:space="preserve"> </w:t>
      </w:r>
      <w:r>
        <w:rPr>
          <w:rFonts w:ascii="Arial" w:eastAsia="Microsoft Sans Serif" w:hAnsi="Arial"/>
          <w:i/>
          <w:sz w:val="24"/>
          <w:szCs w:val="24"/>
        </w:rPr>
        <w:t>Ind.</w:t>
      </w:r>
      <w:r>
        <w:rPr>
          <w:rFonts w:ascii="Arial" w:eastAsia="Microsoft Sans Serif" w:hAnsi="Arial"/>
          <w:i/>
          <w:spacing w:val="6"/>
          <w:sz w:val="24"/>
          <w:szCs w:val="24"/>
        </w:rPr>
        <w:t xml:space="preserve"> </w:t>
      </w:r>
      <w:r>
        <w:rPr>
          <w:rFonts w:ascii="Arial" w:eastAsia="Microsoft Sans Serif" w:hAnsi="Arial"/>
          <w:i/>
          <w:sz w:val="24"/>
          <w:szCs w:val="24"/>
        </w:rPr>
        <w:t>Text.</w:t>
      </w:r>
      <w:r>
        <w:rPr>
          <w:rFonts w:ascii="Arial" w:eastAsia="Microsoft Sans Serif" w:hAnsi="Arial"/>
          <w:i/>
          <w:spacing w:val="10"/>
          <w:sz w:val="24"/>
          <w:szCs w:val="24"/>
        </w:rPr>
        <w:t xml:space="preserve"> </w:t>
      </w:r>
      <w:r>
        <w:rPr>
          <w:sz w:val="24"/>
          <w:szCs w:val="24"/>
        </w:rPr>
        <w:t>39,</w:t>
      </w:r>
      <w:r>
        <w:rPr>
          <w:spacing w:val="9"/>
          <w:sz w:val="24"/>
          <w:szCs w:val="24"/>
        </w:rPr>
        <w:t xml:space="preserve"> </w:t>
      </w:r>
      <w:r>
        <w:rPr>
          <w:sz w:val="24"/>
          <w:szCs w:val="24"/>
        </w:rPr>
        <w:t>13–26.</w:t>
      </w:r>
      <w:r>
        <w:rPr>
          <w:spacing w:val="8"/>
          <w:sz w:val="24"/>
          <w:szCs w:val="24"/>
        </w:rPr>
        <w:t xml:space="preserve"> </w:t>
      </w:r>
      <w:r>
        <w:rPr>
          <w:sz w:val="24"/>
          <w:szCs w:val="24"/>
        </w:rPr>
        <w:t>doi:</w:t>
      </w:r>
      <w:r>
        <w:rPr>
          <w:spacing w:val="9"/>
          <w:sz w:val="24"/>
          <w:szCs w:val="24"/>
        </w:rPr>
        <w:t xml:space="preserve"> </w:t>
      </w:r>
      <w:r>
        <w:rPr>
          <w:spacing w:val="-2"/>
          <w:sz w:val="24"/>
          <w:szCs w:val="24"/>
        </w:rPr>
        <w:t>10.1177/1528083708098913</w:t>
      </w:r>
    </w:p>
    <w:p w14:paraId="6C601CE0" w14:textId="77777777" w:rsidR="00D53F54" w:rsidRDefault="005D6D3F">
      <w:pPr>
        <w:pStyle w:val="BodyText"/>
        <w:spacing w:before="70"/>
        <w:ind w:left="0"/>
      </w:pPr>
      <w:r>
        <w:t xml:space="preserve"> </w:t>
      </w:r>
    </w:p>
    <w:p w14:paraId="3E40A287" w14:textId="77777777" w:rsidR="00D53F54" w:rsidRDefault="005D6D3F">
      <w:pPr>
        <w:pStyle w:val="BodyText"/>
      </w:pPr>
      <w:hyperlink r:id="rId524" w:history="1">
        <w:r>
          <w:rPr>
            <w:rStyle w:val="Hyperlink"/>
            <w:u w:color="0000FF"/>
          </w:rPr>
          <w:t>CrossRef Full Text</w:t>
        </w:r>
      </w:hyperlink>
      <w:r>
        <w:rPr>
          <w:color w:val="0000FF"/>
          <w:spacing w:val="4"/>
        </w:rPr>
        <w:t xml:space="preserve"> </w:t>
      </w:r>
      <w:r>
        <w:t>|</w:t>
      </w:r>
      <w:r>
        <w:rPr>
          <w:spacing w:val="-4"/>
        </w:rPr>
        <w:t xml:space="preserve"> </w:t>
      </w:r>
      <w:hyperlink r:id="rId525" w:history="1">
        <w:r>
          <w:rPr>
            <w:rStyle w:val="Hyperlink"/>
            <w:u w:color="0000FF"/>
          </w:rPr>
          <w:t>Google</w:t>
        </w:r>
        <w:r>
          <w:rPr>
            <w:rStyle w:val="Hyperlink"/>
            <w:spacing w:val="1"/>
            <w:u w:color="0000FF"/>
          </w:rPr>
          <w:t xml:space="preserve"> </w:t>
        </w:r>
        <w:r>
          <w:rPr>
            <w:rStyle w:val="Hyperlink"/>
            <w:spacing w:val="-2"/>
            <w:u w:color="0000FF"/>
          </w:rPr>
          <w:t>Scholar</w:t>
        </w:r>
      </w:hyperlink>
    </w:p>
    <w:p w14:paraId="50A7F746" w14:textId="77777777" w:rsidR="00D53F54" w:rsidRDefault="005D6D3F">
      <w:pPr>
        <w:pStyle w:val="BodyText"/>
        <w:spacing w:before="71"/>
        <w:ind w:left="0"/>
      </w:pPr>
      <w:r>
        <w:t xml:space="preserve"> </w:t>
      </w:r>
    </w:p>
    <w:p w14:paraId="56C6174A" w14:textId="77777777" w:rsidR="00D53F54" w:rsidRDefault="005D6D3F">
      <w:pPr>
        <w:pStyle w:val="BodyText"/>
        <w:spacing w:line="362" w:lineRule="auto"/>
        <w:ind w:right="361"/>
      </w:pPr>
      <w:r>
        <w:t>Martin,</w:t>
      </w:r>
      <w:r>
        <w:rPr>
          <w:spacing w:val="-9"/>
        </w:rPr>
        <w:t xml:space="preserve"> </w:t>
      </w:r>
      <w:r>
        <w:t>N.,</w:t>
      </w:r>
      <w:r>
        <w:rPr>
          <w:spacing w:val="-4"/>
        </w:rPr>
        <w:t xml:space="preserve"> </w:t>
      </w:r>
      <w:r>
        <w:t>Mouret,</w:t>
      </w:r>
      <w:r>
        <w:rPr>
          <w:spacing w:val="-9"/>
        </w:rPr>
        <w:t xml:space="preserve"> </w:t>
      </w:r>
      <w:r>
        <w:t>N.,</w:t>
      </w:r>
      <w:r>
        <w:rPr>
          <w:spacing w:val="-4"/>
        </w:rPr>
        <w:t xml:space="preserve"> </w:t>
      </w:r>
      <w:r>
        <w:t>Davies,</w:t>
      </w:r>
      <w:r>
        <w:rPr>
          <w:spacing w:val="-9"/>
        </w:rPr>
        <w:t xml:space="preserve"> </w:t>
      </w:r>
      <w:r>
        <w:t>P.,</w:t>
      </w:r>
      <w:r>
        <w:rPr>
          <w:spacing w:val="-4"/>
        </w:rPr>
        <w:t xml:space="preserve"> </w:t>
      </w:r>
      <w:r>
        <w:t>and</w:t>
      </w:r>
      <w:r>
        <w:rPr>
          <w:spacing w:val="-9"/>
        </w:rPr>
        <w:t xml:space="preserve"> </w:t>
      </w:r>
      <w:r>
        <w:t>Baley,</w:t>
      </w:r>
      <w:r>
        <w:rPr>
          <w:spacing w:val="-9"/>
        </w:rPr>
        <w:t xml:space="preserve"> </w:t>
      </w:r>
      <w:r>
        <w:t>C.</w:t>
      </w:r>
      <w:r>
        <w:rPr>
          <w:spacing w:val="-5"/>
        </w:rPr>
        <w:t xml:space="preserve"> </w:t>
      </w:r>
      <w:r>
        <w:t>(2013).</w:t>
      </w:r>
      <w:r>
        <w:rPr>
          <w:spacing w:val="-4"/>
        </w:rPr>
        <w:t xml:space="preserve"> </w:t>
      </w:r>
      <w:r>
        <w:t>Influence</w:t>
      </w:r>
      <w:r>
        <w:rPr>
          <w:spacing w:val="-9"/>
        </w:rPr>
        <w:t xml:space="preserve"> </w:t>
      </w:r>
      <w:r>
        <w:t>of</w:t>
      </w:r>
      <w:r>
        <w:rPr>
          <w:spacing w:val="-4"/>
        </w:rPr>
        <w:t xml:space="preserve"> </w:t>
      </w:r>
      <w:r>
        <w:t>the</w:t>
      </w:r>
      <w:r>
        <w:rPr>
          <w:spacing w:val="-4"/>
        </w:rPr>
        <w:t xml:space="preserve"> </w:t>
      </w:r>
      <w:r>
        <w:t>degree</w:t>
      </w:r>
      <w:r>
        <w:rPr>
          <w:spacing w:val="-9"/>
        </w:rPr>
        <w:t xml:space="preserve"> </w:t>
      </w:r>
      <w:r>
        <w:t>of</w:t>
      </w:r>
      <w:r>
        <w:rPr>
          <w:spacing w:val="-9"/>
        </w:rPr>
        <w:t xml:space="preserve"> </w:t>
      </w:r>
      <w:r>
        <w:t xml:space="preserve">retting of flax fibers on the tensile properties of single fibers and short fiber/polypropylene composites. </w:t>
      </w:r>
      <w:r>
        <w:rPr>
          <w:rFonts w:ascii="Arial" w:eastAsia="Microsoft Sans Serif" w:hAnsi="Arial"/>
          <w:i/>
        </w:rPr>
        <w:t xml:space="preserve">Ind. Crops Prod. </w:t>
      </w:r>
      <w:r>
        <w:t>49, 755–767. doi: 10.1016/j.indcrop.2013.06.012</w:t>
      </w:r>
    </w:p>
    <w:p w14:paraId="08784A14" w14:textId="77777777" w:rsidR="00D53F54" w:rsidRDefault="005D6D3F">
      <w:pPr>
        <w:pStyle w:val="BodyText"/>
        <w:spacing w:before="200"/>
      </w:pPr>
      <w:hyperlink r:id="rId526" w:history="1">
        <w:r>
          <w:rPr>
            <w:rStyle w:val="Hyperlink"/>
            <w:u w:color="0000FF"/>
          </w:rPr>
          <w:t>CrossRef Full Text</w:t>
        </w:r>
      </w:hyperlink>
      <w:r>
        <w:rPr>
          <w:color w:val="0000FF"/>
          <w:spacing w:val="4"/>
        </w:rPr>
        <w:t xml:space="preserve"> </w:t>
      </w:r>
      <w:r>
        <w:t>|</w:t>
      </w:r>
      <w:r>
        <w:rPr>
          <w:spacing w:val="-4"/>
        </w:rPr>
        <w:t xml:space="preserve"> </w:t>
      </w:r>
      <w:hyperlink r:id="rId527" w:history="1">
        <w:r>
          <w:rPr>
            <w:rStyle w:val="Hyperlink"/>
            <w:u w:color="0000FF"/>
          </w:rPr>
          <w:t>Google</w:t>
        </w:r>
        <w:r>
          <w:rPr>
            <w:rStyle w:val="Hyperlink"/>
            <w:spacing w:val="1"/>
            <w:u w:color="0000FF"/>
          </w:rPr>
          <w:t xml:space="preserve"> </w:t>
        </w:r>
        <w:r>
          <w:rPr>
            <w:rStyle w:val="Hyperlink"/>
            <w:spacing w:val="-2"/>
            <w:u w:color="0000FF"/>
          </w:rPr>
          <w:t>Scholar</w:t>
        </w:r>
      </w:hyperlink>
    </w:p>
    <w:p w14:paraId="09BE8CBA" w14:textId="77777777" w:rsidR="00D53F54" w:rsidRDefault="005D6D3F">
      <w:pPr>
        <w:pStyle w:val="BodyText"/>
        <w:spacing w:before="71"/>
        <w:ind w:left="0"/>
      </w:pPr>
      <w:r>
        <w:t xml:space="preserve"> </w:t>
      </w:r>
    </w:p>
    <w:p w14:paraId="6E297C88" w14:textId="77777777" w:rsidR="00D53F54" w:rsidRDefault="005D6D3F">
      <w:pPr>
        <w:pStyle w:val="BodyText"/>
        <w:spacing w:line="360" w:lineRule="auto"/>
        <w:ind w:right="363"/>
      </w:pPr>
      <w:r>
        <w:t>Masri,</w:t>
      </w:r>
      <w:r>
        <w:rPr>
          <w:spacing w:val="-5"/>
        </w:rPr>
        <w:t xml:space="preserve"> </w:t>
      </w:r>
      <w:r>
        <w:t>T.,</w:t>
      </w:r>
      <w:r>
        <w:rPr>
          <w:spacing w:val="-5"/>
        </w:rPr>
        <w:t xml:space="preserve"> </w:t>
      </w:r>
      <w:r>
        <w:t>Ounis,</w:t>
      </w:r>
      <w:r>
        <w:rPr>
          <w:spacing w:val="-5"/>
        </w:rPr>
        <w:t xml:space="preserve"> </w:t>
      </w:r>
      <w:r>
        <w:t>H.,</w:t>
      </w:r>
      <w:r>
        <w:rPr>
          <w:spacing w:val="-5"/>
        </w:rPr>
        <w:t xml:space="preserve"> </w:t>
      </w:r>
      <w:r>
        <w:t>Sedira,</w:t>
      </w:r>
      <w:r>
        <w:rPr>
          <w:spacing w:val="-5"/>
        </w:rPr>
        <w:t xml:space="preserve"> </w:t>
      </w:r>
      <w:r>
        <w:t>L.,</w:t>
      </w:r>
      <w:r>
        <w:rPr>
          <w:spacing w:val="-5"/>
        </w:rPr>
        <w:t xml:space="preserve"> </w:t>
      </w:r>
      <w:r>
        <w:t>Kaci,</w:t>
      </w:r>
      <w:r>
        <w:rPr>
          <w:spacing w:val="-5"/>
        </w:rPr>
        <w:t xml:space="preserve"> </w:t>
      </w:r>
      <w:r>
        <w:t>A.,</w:t>
      </w:r>
      <w:r>
        <w:rPr>
          <w:spacing w:val="-5"/>
        </w:rPr>
        <w:t xml:space="preserve"> </w:t>
      </w:r>
      <w:r>
        <w:t>and</w:t>
      </w:r>
      <w:r>
        <w:rPr>
          <w:spacing w:val="-9"/>
        </w:rPr>
        <w:t xml:space="preserve"> </w:t>
      </w:r>
      <w:r>
        <w:t>Benchabane,</w:t>
      </w:r>
      <w:r>
        <w:rPr>
          <w:spacing w:val="-5"/>
        </w:rPr>
        <w:t xml:space="preserve"> </w:t>
      </w:r>
      <w:r>
        <w:t>A.</w:t>
      </w:r>
      <w:r>
        <w:rPr>
          <w:spacing w:val="-5"/>
        </w:rPr>
        <w:t xml:space="preserve"> </w:t>
      </w:r>
      <w:r>
        <w:t>(2018).</w:t>
      </w:r>
      <w:r>
        <w:rPr>
          <w:spacing w:val="-5"/>
        </w:rPr>
        <w:t xml:space="preserve"> </w:t>
      </w:r>
      <w:r>
        <w:t>Characterization</w:t>
      </w:r>
      <w:r>
        <w:rPr>
          <w:spacing w:val="-5"/>
        </w:rPr>
        <w:t xml:space="preserve"> </w:t>
      </w:r>
      <w:r>
        <w:t>of new</w:t>
      </w:r>
      <w:r>
        <w:rPr>
          <w:spacing w:val="40"/>
        </w:rPr>
        <w:t xml:space="preserve"> </w:t>
      </w:r>
      <w:r>
        <w:t>composite</w:t>
      </w:r>
      <w:r>
        <w:rPr>
          <w:spacing w:val="40"/>
        </w:rPr>
        <w:t xml:space="preserve"> </w:t>
      </w:r>
      <w:r>
        <w:t>material</w:t>
      </w:r>
      <w:r>
        <w:rPr>
          <w:spacing w:val="40"/>
        </w:rPr>
        <w:t xml:space="preserve"> </w:t>
      </w:r>
      <w:r>
        <w:t>based</w:t>
      </w:r>
      <w:r>
        <w:rPr>
          <w:spacing w:val="40"/>
        </w:rPr>
        <w:t xml:space="preserve"> </w:t>
      </w:r>
      <w:r>
        <w:t>on</w:t>
      </w:r>
      <w:r>
        <w:rPr>
          <w:spacing w:val="40"/>
        </w:rPr>
        <w:t xml:space="preserve"> </w:t>
      </w:r>
      <w:r>
        <w:t>date</w:t>
      </w:r>
      <w:r>
        <w:rPr>
          <w:spacing w:val="40"/>
        </w:rPr>
        <w:t xml:space="preserve"> </w:t>
      </w:r>
      <w:r>
        <w:t>palm</w:t>
      </w:r>
      <w:r>
        <w:rPr>
          <w:spacing w:val="40"/>
        </w:rPr>
        <w:t xml:space="preserve"> </w:t>
      </w:r>
      <w:r>
        <w:t>leaflets</w:t>
      </w:r>
      <w:r>
        <w:rPr>
          <w:spacing w:val="40"/>
        </w:rPr>
        <w:t xml:space="preserve"> </w:t>
      </w:r>
      <w:r>
        <w:t>and</w:t>
      </w:r>
      <w:r>
        <w:rPr>
          <w:spacing w:val="40"/>
        </w:rPr>
        <w:t xml:space="preserve"> </w:t>
      </w:r>
      <w:r>
        <w:t>expanded</w:t>
      </w:r>
      <w:r>
        <w:rPr>
          <w:spacing w:val="40"/>
        </w:rPr>
        <w:t xml:space="preserve"> </w:t>
      </w:r>
      <w:r>
        <w:t xml:space="preserve">polystyrene wastes. </w:t>
      </w:r>
      <w:r>
        <w:rPr>
          <w:rFonts w:ascii="Arial" w:eastAsia="Microsoft Sans Serif" w:hAnsi="Arial"/>
          <w:i/>
        </w:rPr>
        <w:t xml:space="preserve">Constr. Build. Mater. </w:t>
      </w:r>
      <w:r>
        <w:t>164, 410–418. doi: 10.1016/j.conbuildmat.2017.12.197</w:t>
      </w:r>
    </w:p>
    <w:p w14:paraId="489B59C1" w14:textId="77777777" w:rsidR="00D53F54" w:rsidRDefault="005D6D3F">
      <w:pPr>
        <w:pStyle w:val="BodyText"/>
        <w:spacing w:before="204"/>
      </w:pPr>
      <w:hyperlink r:id="rId528" w:history="1">
        <w:r>
          <w:rPr>
            <w:rStyle w:val="Hyperlink"/>
            <w:u w:color="0000FF"/>
          </w:rPr>
          <w:t>CrossRef Full Text</w:t>
        </w:r>
      </w:hyperlink>
      <w:r>
        <w:rPr>
          <w:color w:val="0000FF"/>
          <w:spacing w:val="4"/>
        </w:rPr>
        <w:t xml:space="preserve"> </w:t>
      </w:r>
      <w:r>
        <w:t>|</w:t>
      </w:r>
      <w:r>
        <w:rPr>
          <w:spacing w:val="-4"/>
        </w:rPr>
        <w:t xml:space="preserve"> </w:t>
      </w:r>
      <w:hyperlink r:id="rId529" w:history="1">
        <w:r>
          <w:rPr>
            <w:rStyle w:val="Hyperlink"/>
            <w:u w:color="0000FF"/>
          </w:rPr>
          <w:t>Google</w:t>
        </w:r>
        <w:r>
          <w:rPr>
            <w:rStyle w:val="Hyperlink"/>
            <w:spacing w:val="1"/>
            <w:u w:color="0000FF"/>
          </w:rPr>
          <w:t xml:space="preserve"> </w:t>
        </w:r>
        <w:r>
          <w:rPr>
            <w:rStyle w:val="Hyperlink"/>
            <w:spacing w:val="-2"/>
            <w:u w:color="0000FF"/>
          </w:rPr>
          <w:t>Scholar</w:t>
        </w:r>
      </w:hyperlink>
    </w:p>
    <w:p w14:paraId="0ACF0DC5" w14:textId="77777777" w:rsidR="00D53F54" w:rsidRDefault="005D6D3F">
      <w:pPr>
        <w:pStyle w:val="BodyText"/>
        <w:spacing w:before="71"/>
        <w:ind w:left="0"/>
      </w:pPr>
      <w:r>
        <w:t xml:space="preserve"> </w:t>
      </w:r>
    </w:p>
    <w:p w14:paraId="444FEB13" w14:textId="77777777" w:rsidR="00D53F54" w:rsidRDefault="005D6D3F">
      <w:pPr>
        <w:pStyle w:val="BodyText"/>
        <w:spacing w:before="1" w:line="360" w:lineRule="auto"/>
        <w:ind w:right="355"/>
      </w:pPr>
      <w:r>
        <w:t>McGregor,</w:t>
      </w:r>
      <w:r>
        <w:rPr>
          <w:spacing w:val="-6"/>
        </w:rPr>
        <w:t xml:space="preserve"> </w:t>
      </w:r>
      <w:r>
        <w:t>B.</w:t>
      </w:r>
      <w:r>
        <w:rPr>
          <w:spacing w:val="-6"/>
        </w:rPr>
        <w:t xml:space="preserve"> </w:t>
      </w:r>
      <w:r>
        <w:t>A.</w:t>
      </w:r>
      <w:r>
        <w:rPr>
          <w:spacing w:val="-6"/>
        </w:rPr>
        <w:t xml:space="preserve"> </w:t>
      </w:r>
      <w:r>
        <w:t>(2018).</w:t>
      </w:r>
      <w:r>
        <w:rPr>
          <w:spacing w:val="-6"/>
        </w:rPr>
        <w:t xml:space="preserve"> </w:t>
      </w:r>
      <w:r>
        <w:t>“Physical,</w:t>
      </w:r>
      <w:r>
        <w:rPr>
          <w:spacing w:val="-6"/>
        </w:rPr>
        <w:t xml:space="preserve"> </w:t>
      </w:r>
      <w:r>
        <w:t>chemical,</w:t>
      </w:r>
      <w:r>
        <w:rPr>
          <w:spacing w:val="-11"/>
        </w:rPr>
        <w:t xml:space="preserve"> </w:t>
      </w:r>
      <w:r>
        <w:t>and</w:t>
      </w:r>
      <w:r>
        <w:rPr>
          <w:spacing w:val="-6"/>
        </w:rPr>
        <w:t xml:space="preserve"> </w:t>
      </w:r>
      <w:r>
        <w:t>tensile</w:t>
      </w:r>
      <w:r>
        <w:rPr>
          <w:spacing w:val="-6"/>
        </w:rPr>
        <w:t xml:space="preserve"> </w:t>
      </w:r>
      <w:r>
        <w:t>properties</w:t>
      </w:r>
      <w:r>
        <w:rPr>
          <w:spacing w:val="-7"/>
        </w:rPr>
        <w:t xml:space="preserve"> </w:t>
      </w:r>
      <w:r>
        <w:t>of</w:t>
      </w:r>
      <w:r>
        <w:rPr>
          <w:spacing w:val="-11"/>
        </w:rPr>
        <w:t xml:space="preserve"> </w:t>
      </w:r>
      <w:r>
        <w:t>cashmere,</w:t>
      </w:r>
      <w:r>
        <w:rPr>
          <w:spacing w:val="-6"/>
        </w:rPr>
        <w:t xml:space="preserve"> </w:t>
      </w:r>
      <w:r>
        <w:t>mohair, alpaca, and</w:t>
      </w:r>
      <w:r>
        <w:rPr>
          <w:spacing w:val="-1"/>
        </w:rPr>
        <w:t xml:space="preserve"> </w:t>
      </w:r>
      <w:r>
        <w:t xml:space="preserve">other rare animal fibers” in </w:t>
      </w:r>
      <w:r>
        <w:rPr>
          <w:rFonts w:ascii="Arial" w:eastAsia="Microsoft Sans Serif" w:hAnsi="Arial"/>
          <w:i/>
        </w:rPr>
        <w:t>Handbook of Properties of Textile and Technical Fibres</w:t>
      </w:r>
      <w:r>
        <w:t xml:space="preserve">, ed A. R. Bunsell (Woodhead Publishing), 105–136. doi: 10.1016/B978-0-08- </w:t>
      </w:r>
      <w:r>
        <w:rPr>
          <w:spacing w:val="-2"/>
        </w:rPr>
        <w:t>101272-7.00004-3</w:t>
      </w:r>
    </w:p>
    <w:p w14:paraId="48FA0DB2" w14:textId="77777777" w:rsidR="00D53F54" w:rsidRDefault="005D6D3F">
      <w:pPr>
        <w:pStyle w:val="BodyText"/>
        <w:spacing w:before="204"/>
      </w:pPr>
      <w:hyperlink r:id="rId530" w:history="1">
        <w:r>
          <w:rPr>
            <w:rStyle w:val="Hyperlink"/>
            <w:u w:color="0000FF"/>
          </w:rPr>
          <w:t>CrossRef Full Text</w:t>
        </w:r>
      </w:hyperlink>
      <w:r>
        <w:rPr>
          <w:color w:val="0000FF"/>
          <w:spacing w:val="4"/>
        </w:rPr>
        <w:t xml:space="preserve"> </w:t>
      </w:r>
      <w:r>
        <w:t>|</w:t>
      </w:r>
      <w:r>
        <w:rPr>
          <w:spacing w:val="-4"/>
        </w:rPr>
        <w:t xml:space="preserve"> </w:t>
      </w:r>
      <w:hyperlink r:id="rId531" w:history="1">
        <w:r>
          <w:rPr>
            <w:rStyle w:val="Hyperlink"/>
            <w:u w:color="0000FF"/>
          </w:rPr>
          <w:t>Google</w:t>
        </w:r>
        <w:r>
          <w:rPr>
            <w:rStyle w:val="Hyperlink"/>
            <w:spacing w:val="1"/>
            <w:u w:color="0000FF"/>
          </w:rPr>
          <w:t xml:space="preserve"> </w:t>
        </w:r>
        <w:r>
          <w:rPr>
            <w:rStyle w:val="Hyperlink"/>
            <w:spacing w:val="-2"/>
            <w:u w:color="0000FF"/>
          </w:rPr>
          <w:t>Scholar</w:t>
        </w:r>
      </w:hyperlink>
    </w:p>
    <w:p w14:paraId="3BEC3EAE" w14:textId="77777777" w:rsidR="00D53F54" w:rsidRDefault="005D6D3F">
      <w:pPr>
        <w:pStyle w:val="BodyText"/>
        <w:spacing w:before="66"/>
        <w:ind w:left="0"/>
      </w:pPr>
      <w:r>
        <w:t xml:space="preserve"> </w:t>
      </w:r>
    </w:p>
    <w:p w14:paraId="712D6AF4" w14:textId="77777777" w:rsidR="00D53F54" w:rsidRDefault="005D6D3F">
      <w:pPr>
        <w:pStyle w:val="BodyText"/>
        <w:spacing w:line="362" w:lineRule="auto"/>
        <w:ind w:right="378"/>
      </w:pPr>
      <w:r>
        <w:rPr>
          <w:spacing w:val="-2"/>
        </w:rPr>
        <w:t>Mihai, M. (2013).</w:t>
      </w:r>
      <w:r>
        <w:rPr>
          <w:spacing w:val="-6"/>
        </w:rPr>
        <w:t xml:space="preserve"> </w:t>
      </w:r>
      <w:r>
        <w:rPr>
          <w:spacing w:val="-2"/>
        </w:rPr>
        <w:t>Novel polylactide/triticale straw</w:t>
      </w:r>
      <w:r>
        <w:rPr>
          <w:spacing w:val="-7"/>
        </w:rPr>
        <w:t xml:space="preserve"> </w:t>
      </w:r>
      <w:r>
        <w:rPr>
          <w:spacing w:val="-2"/>
        </w:rPr>
        <w:t>biocomposites :</w:t>
      </w:r>
      <w:r>
        <w:rPr>
          <w:spacing w:val="-6"/>
        </w:rPr>
        <w:t xml:space="preserve"> </w:t>
      </w:r>
      <w:r>
        <w:rPr>
          <w:spacing w:val="-2"/>
        </w:rPr>
        <w:t xml:space="preserve">processing, formulation, </w:t>
      </w:r>
      <w:r>
        <w:t xml:space="preserve">and properties. </w:t>
      </w:r>
      <w:r>
        <w:rPr>
          <w:rFonts w:ascii="Arial" w:eastAsia="Microsoft Sans Serif"/>
          <w:i/>
        </w:rPr>
        <w:t xml:space="preserve">Polym. Eng. Sci. </w:t>
      </w:r>
      <w:r>
        <w:t>54. doi: 10.1002/pen.23575</w:t>
      </w:r>
    </w:p>
    <w:p w14:paraId="766D195C" w14:textId="77777777" w:rsidR="00D53F54" w:rsidRDefault="005D6D3F">
      <w:pPr>
        <w:pStyle w:val="BodyText"/>
        <w:spacing w:before="200"/>
      </w:pPr>
      <w:hyperlink r:id="rId532" w:history="1">
        <w:r>
          <w:rPr>
            <w:rStyle w:val="Hyperlink"/>
            <w:u w:color="0000FF"/>
          </w:rPr>
          <w:t>CrossRef Full</w:t>
        </w:r>
        <w:r>
          <w:rPr>
            <w:rStyle w:val="Hyperlink"/>
            <w:spacing w:val="-1"/>
            <w:u w:color="0000FF"/>
          </w:rPr>
          <w:t xml:space="preserve"> </w:t>
        </w:r>
        <w:r>
          <w:rPr>
            <w:rStyle w:val="Hyperlink"/>
            <w:u w:color="0000FF"/>
          </w:rPr>
          <w:t>Text</w:t>
        </w:r>
      </w:hyperlink>
      <w:r>
        <w:rPr>
          <w:color w:val="0000FF"/>
          <w:spacing w:val="3"/>
        </w:rPr>
        <w:t xml:space="preserve"> </w:t>
      </w:r>
      <w:r>
        <w:t>|</w:t>
      </w:r>
      <w:r>
        <w:rPr>
          <w:spacing w:val="-4"/>
        </w:rPr>
        <w:t xml:space="preserve"> </w:t>
      </w:r>
      <w:hyperlink r:id="rId533" w:history="1">
        <w:r>
          <w:rPr>
            <w:rStyle w:val="Hyperlink"/>
            <w:u w:color="0000FF"/>
          </w:rPr>
          <w:t xml:space="preserve">Google </w:t>
        </w:r>
        <w:r>
          <w:rPr>
            <w:rStyle w:val="Hyperlink"/>
            <w:spacing w:val="-2"/>
            <w:u w:color="0000FF"/>
          </w:rPr>
          <w:t>Scholar</w:t>
        </w:r>
      </w:hyperlink>
    </w:p>
    <w:p w14:paraId="5272CF0A" w14:textId="77777777" w:rsidR="00D53F54" w:rsidRDefault="005D6D3F">
      <w:pPr>
        <w:pStyle w:val="BodyText"/>
        <w:spacing w:before="71"/>
        <w:ind w:left="0"/>
      </w:pPr>
      <w:r>
        <w:t xml:space="preserve"> </w:t>
      </w:r>
    </w:p>
    <w:p w14:paraId="197D8CC6" w14:textId="77777777" w:rsidR="00D53F54" w:rsidRDefault="005D6D3F">
      <w:pPr>
        <w:pStyle w:val="BodyText"/>
        <w:spacing w:line="360" w:lineRule="auto"/>
        <w:ind w:right="355"/>
      </w:pPr>
      <w:r>
        <w:t>Mishra, S., Mohanty, A. K., Drzal, L. T., Misra, M., Parija, S., Nayak, S. K., et al. (2003). Studies on mechanical performance of biofibre/glass reinforced polyester hybrid composites.</w:t>
      </w:r>
      <w:r>
        <w:rPr>
          <w:spacing w:val="-2"/>
        </w:rPr>
        <w:t xml:space="preserve"> </w:t>
      </w:r>
      <w:r>
        <w:rPr>
          <w:rFonts w:ascii="Arial" w:eastAsia="Microsoft Sans Serif"/>
          <w:i/>
        </w:rPr>
        <w:t>Compos.</w:t>
      </w:r>
      <w:r>
        <w:rPr>
          <w:rFonts w:ascii="Arial" w:eastAsia="Microsoft Sans Serif"/>
          <w:i/>
          <w:spacing w:val="-10"/>
        </w:rPr>
        <w:t xml:space="preserve"> </w:t>
      </w:r>
      <w:r>
        <w:rPr>
          <w:rFonts w:ascii="Arial" w:eastAsia="Microsoft Sans Serif"/>
          <w:i/>
        </w:rPr>
        <w:t>Sci.</w:t>
      </w:r>
      <w:r>
        <w:rPr>
          <w:rFonts w:ascii="Arial" w:eastAsia="Microsoft Sans Serif"/>
          <w:i/>
          <w:spacing w:val="-10"/>
        </w:rPr>
        <w:t xml:space="preserve"> </w:t>
      </w:r>
      <w:r>
        <w:rPr>
          <w:rFonts w:ascii="Arial" w:eastAsia="Microsoft Sans Serif"/>
          <w:i/>
        </w:rPr>
        <w:t>Technol.</w:t>
      </w:r>
      <w:r>
        <w:rPr>
          <w:rFonts w:ascii="Arial" w:eastAsia="Microsoft Sans Serif"/>
          <w:i/>
          <w:spacing w:val="-4"/>
        </w:rPr>
        <w:t xml:space="preserve"> </w:t>
      </w:r>
      <w:r>
        <w:t>63,</w:t>
      </w:r>
      <w:r>
        <w:rPr>
          <w:spacing w:val="-7"/>
        </w:rPr>
        <w:t xml:space="preserve"> </w:t>
      </w:r>
      <w:r>
        <w:t>1377-1385.</w:t>
      </w:r>
      <w:r>
        <w:rPr>
          <w:spacing w:val="-7"/>
        </w:rPr>
        <w:t xml:space="preserve"> </w:t>
      </w:r>
      <w:r>
        <w:t>doi:</w:t>
      </w:r>
      <w:r>
        <w:rPr>
          <w:spacing w:val="-7"/>
        </w:rPr>
        <w:t xml:space="preserve"> </w:t>
      </w:r>
      <w:r>
        <w:t xml:space="preserve">10.1016/S0266-3538(03)00084- </w:t>
      </w:r>
      <w:r>
        <w:rPr>
          <w:spacing w:val="-10"/>
        </w:rPr>
        <w:t>8</w:t>
      </w:r>
    </w:p>
    <w:p w14:paraId="008E4F1E" w14:textId="77777777" w:rsidR="00D53F54" w:rsidRDefault="005D6D3F">
      <w:pPr>
        <w:pStyle w:val="BodyText"/>
        <w:spacing w:before="206"/>
      </w:pPr>
      <w:hyperlink r:id="rId534" w:history="1">
        <w:r>
          <w:rPr>
            <w:rStyle w:val="Hyperlink"/>
            <w:u w:color="0000FF"/>
          </w:rPr>
          <w:t>CrossRef Full Text</w:t>
        </w:r>
      </w:hyperlink>
      <w:r>
        <w:rPr>
          <w:color w:val="0000FF"/>
          <w:spacing w:val="4"/>
        </w:rPr>
        <w:t xml:space="preserve"> </w:t>
      </w:r>
      <w:r>
        <w:t>|</w:t>
      </w:r>
      <w:r>
        <w:rPr>
          <w:spacing w:val="-4"/>
        </w:rPr>
        <w:t xml:space="preserve"> </w:t>
      </w:r>
      <w:hyperlink r:id="rId535" w:history="1">
        <w:r>
          <w:rPr>
            <w:rStyle w:val="Hyperlink"/>
            <w:u w:color="0000FF"/>
          </w:rPr>
          <w:t>Google</w:t>
        </w:r>
        <w:r>
          <w:rPr>
            <w:rStyle w:val="Hyperlink"/>
            <w:spacing w:val="1"/>
            <w:u w:color="0000FF"/>
          </w:rPr>
          <w:t xml:space="preserve"> </w:t>
        </w:r>
        <w:r>
          <w:rPr>
            <w:rStyle w:val="Hyperlink"/>
            <w:spacing w:val="-2"/>
            <w:u w:color="0000FF"/>
          </w:rPr>
          <w:t>Scholar</w:t>
        </w:r>
      </w:hyperlink>
    </w:p>
    <w:p w14:paraId="6E7DD470" w14:textId="77777777"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14:paraId="6C4BC2C6" w14:textId="77777777" w:rsidR="00D53F54" w:rsidRDefault="005D6D3F">
      <w:pPr>
        <w:pStyle w:val="BodyText"/>
        <w:spacing w:before="80" w:line="360" w:lineRule="auto"/>
        <w:ind w:right="359"/>
      </w:pPr>
      <w:r>
        <w:lastRenderedPageBreak/>
        <w:t>Mochane,</w:t>
      </w:r>
      <w:r>
        <w:rPr>
          <w:spacing w:val="-3"/>
        </w:rPr>
        <w:t xml:space="preserve"> </w:t>
      </w:r>
      <w:r>
        <w:t>M.</w:t>
      </w:r>
      <w:r>
        <w:rPr>
          <w:spacing w:val="-3"/>
        </w:rPr>
        <w:t xml:space="preserve"> </w:t>
      </w:r>
      <w:r>
        <w:t>J.,</w:t>
      </w:r>
      <w:r>
        <w:rPr>
          <w:spacing w:val="-3"/>
        </w:rPr>
        <w:t xml:space="preserve"> </w:t>
      </w:r>
      <w:r>
        <w:t>Mokhena,</w:t>
      </w:r>
      <w:r>
        <w:rPr>
          <w:spacing w:val="-3"/>
        </w:rPr>
        <w:t xml:space="preserve"> </w:t>
      </w:r>
      <w:r>
        <w:t>T.</w:t>
      </w:r>
      <w:r>
        <w:rPr>
          <w:spacing w:val="-3"/>
        </w:rPr>
        <w:t xml:space="preserve"> </w:t>
      </w:r>
      <w:r>
        <w:t>C.,</w:t>
      </w:r>
      <w:r>
        <w:rPr>
          <w:spacing w:val="-3"/>
        </w:rPr>
        <w:t xml:space="preserve"> </w:t>
      </w:r>
      <w:r>
        <w:t>Mokhothu,</w:t>
      </w:r>
      <w:r>
        <w:rPr>
          <w:spacing w:val="-3"/>
        </w:rPr>
        <w:t xml:space="preserve"> </w:t>
      </w:r>
      <w:r>
        <w:t>T.</w:t>
      </w:r>
      <w:r>
        <w:rPr>
          <w:spacing w:val="-3"/>
        </w:rPr>
        <w:t xml:space="preserve"> </w:t>
      </w:r>
      <w:r>
        <w:t>H.,</w:t>
      </w:r>
      <w:r>
        <w:rPr>
          <w:spacing w:val="-3"/>
        </w:rPr>
        <w:t xml:space="preserve"> </w:t>
      </w:r>
      <w:r>
        <w:t>Mtibe,</w:t>
      </w:r>
      <w:r>
        <w:rPr>
          <w:spacing w:val="-3"/>
        </w:rPr>
        <w:t xml:space="preserve"> </w:t>
      </w:r>
      <w:r>
        <w:t>A.,</w:t>
      </w:r>
      <w:r>
        <w:rPr>
          <w:spacing w:val="-3"/>
        </w:rPr>
        <w:t xml:space="preserve"> </w:t>
      </w:r>
      <w:r>
        <w:t>Sadiku,</w:t>
      </w:r>
      <w:r>
        <w:rPr>
          <w:spacing w:val="-3"/>
        </w:rPr>
        <w:t xml:space="preserve"> </w:t>
      </w:r>
      <w:r>
        <w:t>E.</w:t>
      </w:r>
      <w:r>
        <w:rPr>
          <w:spacing w:val="-3"/>
        </w:rPr>
        <w:t xml:space="preserve"> </w:t>
      </w:r>
      <w:r>
        <w:t>R.,</w:t>
      </w:r>
      <w:r>
        <w:rPr>
          <w:spacing w:val="-3"/>
        </w:rPr>
        <w:t xml:space="preserve"> </w:t>
      </w:r>
      <w:r>
        <w:t>Ray,</w:t>
      </w:r>
      <w:r>
        <w:rPr>
          <w:spacing w:val="-3"/>
        </w:rPr>
        <w:t xml:space="preserve"> </w:t>
      </w:r>
      <w:r>
        <w:t>S.</w:t>
      </w:r>
      <w:r>
        <w:rPr>
          <w:spacing w:val="-3"/>
        </w:rPr>
        <w:t xml:space="preserve"> </w:t>
      </w:r>
      <w:r>
        <w:t>S.,</w:t>
      </w:r>
      <w:r>
        <w:rPr>
          <w:spacing w:val="-3"/>
        </w:rPr>
        <w:t xml:space="preserve"> </w:t>
      </w:r>
      <w:r>
        <w:t>et al.</w:t>
      </w:r>
      <w:r>
        <w:rPr>
          <w:spacing w:val="-10"/>
        </w:rPr>
        <w:t xml:space="preserve"> </w:t>
      </w:r>
      <w:r>
        <w:t>(2019).</w:t>
      </w:r>
      <w:r>
        <w:rPr>
          <w:spacing w:val="-10"/>
        </w:rPr>
        <w:t xml:space="preserve"> </w:t>
      </w:r>
      <w:r>
        <w:t>Recent</w:t>
      </w:r>
      <w:r>
        <w:rPr>
          <w:spacing w:val="-10"/>
        </w:rPr>
        <w:t xml:space="preserve"> </w:t>
      </w:r>
      <w:r>
        <w:t>progress</w:t>
      </w:r>
      <w:r>
        <w:rPr>
          <w:spacing w:val="-11"/>
        </w:rPr>
        <w:t xml:space="preserve"> </w:t>
      </w:r>
      <w:r>
        <w:t>on</w:t>
      </w:r>
      <w:r>
        <w:rPr>
          <w:spacing w:val="-10"/>
        </w:rPr>
        <w:t xml:space="preserve"> </w:t>
      </w:r>
      <w:r>
        <w:t>natural</w:t>
      </w:r>
      <w:r>
        <w:rPr>
          <w:spacing w:val="-2"/>
        </w:rPr>
        <w:t xml:space="preserve"> </w:t>
      </w:r>
      <w:r>
        <w:t>fiber</w:t>
      </w:r>
      <w:r>
        <w:rPr>
          <w:spacing w:val="-9"/>
        </w:rPr>
        <w:t xml:space="preserve"> </w:t>
      </w:r>
      <w:r>
        <w:t>hybrid</w:t>
      </w:r>
      <w:r>
        <w:rPr>
          <w:spacing w:val="-5"/>
        </w:rPr>
        <w:t xml:space="preserve"> </w:t>
      </w:r>
      <w:r>
        <w:t>composites</w:t>
      </w:r>
      <w:r>
        <w:rPr>
          <w:spacing w:val="-11"/>
        </w:rPr>
        <w:t xml:space="preserve"> </w:t>
      </w:r>
      <w:r>
        <w:t>for</w:t>
      </w:r>
      <w:r>
        <w:rPr>
          <w:spacing w:val="-9"/>
        </w:rPr>
        <w:t xml:space="preserve"> </w:t>
      </w:r>
      <w:r>
        <w:t>advanced</w:t>
      </w:r>
      <w:r>
        <w:rPr>
          <w:spacing w:val="-10"/>
        </w:rPr>
        <w:t xml:space="preserve"> </w:t>
      </w:r>
      <w:r>
        <w:t xml:space="preserve">applications: a review. </w:t>
      </w:r>
      <w:r>
        <w:rPr>
          <w:rFonts w:ascii="Arial" w:eastAsia="Microsoft Sans Serif" w:hAnsi="Arial"/>
          <w:i/>
        </w:rPr>
        <w:t xml:space="preserve">Express Polym. Lett. </w:t>
      </w:r>
      <w:r>
        <w:t>13, 159–198. doi: 10.3144/expresspolymlett.2019.15</w:t>
      </w:r>
    </w:p>
    <w:p w14:paraId="317C1580" w14:textId="77777777" w:rsidR="00D53F54" w:rsidRDefault="005D6D3F">
      <w:pPr>
        <w:pStyle w:val="BodyText"/>
        <w:spacing w:before="203"/>
      </w:pPr>
      <w:hyperlink r:id="rId536" w:history="1">
        <w:r>
          <w:rPr>
            <w:rStyle w:val="Hyperlink"/>
            <w:u w:color="0000FF"/>
          </w:rPr>
          <w:t>CrossRef Full Text</w:t>
        </w:r>
      </w:hyperlink>
      <w:r>
        <w:rPr>
          <w:color w:val="0000FF"/>
          <w:spacing w:val="4"/>
        </w:rPr>
        <w:t xml:space="preserve"> </w:t>
      </w:r>
      <w:r>
        <w:t>|</w:t>
      </w:r>
      <w:r>
        <w:rPr>
          <w:spacing w:val="-4"/>
        </w:rPr>
        <w:t xml:space="preserve"> </w:t>
      </w:r>
      <w:hyperlink r:id="rId537" w:history="1">
        <w:r>
          <w:rPr>
            <w:rStyle w:val="Hyperlink"/>
            <w:u w:color="0000FF"/>
          </w:rPr>
          <w:t>Google</w:t>
        </w:r>
        <w:r>
          <w:rPr>
            <w:rStyle w:val="Hyperlink"/>
            <w:spacing w:val="1"/>
            <w:u w:color="0000FF"/>
          </w:rPr>
          <w:t xml:space="preserve"> </w:t>
        </w:r>
        <w:r>
          <w:rPr>
            <w:rStyle w:val="Hyperlink"/>
            <w:spacing w:val="-2"/>
            <w:u w:color="0000FF"/>
          </w:rPr>
          <w:t>Scholar</w:t>
        </w:r>
      </w:hyperlink>
    </w:p>
    <w:p w14:paraId="005194D0" w14:textId="77777777" w:rsidR="00D53F54" w:rsidRDefault="005D6D3F">
      <w:pPr>
        <w:pStyle w:val="BodyText"/>
        <w:spacing w:before="71"/>
        <w:ind w:left="0"/>
      </w:pPr>
      <w:r>
        <w:t xml:space="preserve"> </w:t>
      </w:r>
    </w:p>
    <w:p w14:paraId="54C6A3B6" w14:textId="77777777" w:rsidR="00D53F54" w:rsidRDefault="005D6D3F">
      <w:pPr>
        <w:pStyle w:val="BodyText"/>
        <w:spacing w:line="360" w:lineRule="auto"/>
        <w:ind w:right="351"/>
      </w:pPr>
      <w:r>
        <w:t>Mohammed, L., Ansari, M. N.</w:t>
      </w:r>
      <w:r>
        <w:rPr>
          <w:spacing w:val="-1"/>
        </w:rPr>
        <w:t xml:space="preserve"> </w:t>
      </w:r>
      <w:r>
        <w:t>M., Pua, G., Jawaid, M., and Islam, M. S. (2015). A</w:t>
      </w:r>
      <w:r>
        <w:rPr>
          <w:spacing w:val="-2"/>
        </w:rPr>
        <w:t xml:space="preserve"> </w:t>
      </w:r>
      <w:r>
        <w:t>review on</w:t>
      </w:r>
      <w:r>
        <w:rPr>
          <w:spacing w:val="80"/>
        </w:rPr>
        <w:t xml:space="preserve"> </w:t>
      </w:r>
      <w:r>
        <w:t>natural</w:t>
      </w:r>
      <w:r>
        <w:rPr>
          <w:spacing w:val="80"/>
        </w:rPr>
        <w:t xml:space="preserve"> </w:t>
      </w:r>
      <w:r>
        <w:t>fiber</w:t>
      </w:r>
      <w:r>
        <w:rPr>
          <w:spacing w:val="80"/>
        </w:rPr>
        <w:t xml:space="preserve"> </w:t>
      </w:r>
      <w:r>
        <w:t>reinforced</w:t>
      </w:r>
      <w:r>
        <w:rPr>
          <w:spacing w:val="80"/>
        </w:rPr>
        <w:t xml:space="preserve"> </w:t>
      </w:r>
      <w:r>
        <w:t>polymer</w:t>
      </w:r>
      <w:r>
        <w:rPr>
          <w:spacing w:val="80"/>
        </w:rPr>
        <w:t xml:space="preserve"> </w:t>
      </w:r>
      <w:r>
        <w:t>composite</w:t>
      </w:r>
      <w:r>
        <w:rPr>
          <w:spacing w:val="80"/>
        </w:rPr>
        <w:t xml:space="preserve"> </w:t>
      </w:r>
      <w:r>
        <w:t>and</w:t>
      </w:r>
      <w:r>
        <w:rPr>
          <w:spacing w:val="80"/>
        </w:rPr>
        <w:t xml:space="preserve"> </w:t>
      </w:r>
      <w:r>
        <w:t>its</w:t>
      </w:r>
      <w:r>
        <w:rPr>
          <w:spacing w:val="80"/>
        </w:rPr>
        <w:t xml:space="preserve"> </w:t>
      </w:r>
      <w:r>
        <w:t xml:space="preserve">applications. </w:t>
      </w:r>
      <w:r>
        <w:rPr>
          <w:rFonts w:ascii="Arial" w:eastAsia="Microsoft Sans Serif" w:hAnsi="Arial"/>
          <w:i/>
        </w:rPr>
        <w:t>Int.</w:t>
      </w:r>
      <w:r>
        <w:rPr>
          <w:rFonts w:ascii="Arial" w:eastAsia="Microsoft Sans Serif" w:hAnsi="Arial"/>
          <w:i/>
          <w:spacing w:val="80"/>
        </w:rPr>
        <w:t xml:space="preserve"> </w:t>
      </w:r>
      <w:r>
        <w:rPr>
          <w:rFonts w:ascii="Arial" w:eastAsia="Microsoft Sans Serif" w:hAnsi="Arial"/>
          <w:i/>
        </w:rPr>
        <w:t>J.</w:t>
      </w:r>
      <w:r>
        <w:rPr>
          <w:rFonts w:ascii="Arial" w:eastAsia="Microsoft Sans Serif" w:hAnsi="Arial"/>
          <w:i/>
          <w:spacing w:val="80"/>
        </w:rPr>
        <w:t xml:space="preserve"> </w:t>
      </w:r>
      <w:r>
        <w:rPr>
          <w:rFonts w:ascii="Arial" w:eastAsia="Microsoft Sans Serif" w:hAnsi="Arial"/>
          <w:i/>
        </w:rPr>
        <w:t xml:space="preserve">Polym. Sci. </w:t>
      </w:r>
      <w:r>
        <w:t>2015, 1–15. doi: 10.1155/2015/243947</w:t>
      </w:r>
    </w:p>
    <w:p w14:paraId="63836724" w14:textId="77777777" w:rsidR="00D53F54" w:rsidRDefault="005D6D3F">
      <w:pPr>
        <w:pStyle w:val="BodyText"/>
        <w:spacing w:before="202"/>
      </w:pPr>
      <w:hyperlink r:id="rId538" w:history="1">
        <w:r>
          <w:rPr>
            <w:rStyle w:val="Hyperlink"/>
            <w:u w:color="0000FF"/>
          </w:rPr>
          <w:t>CrossRef Full Text</w:t>
        </w:r>
      </w:hyperlink>
      <w:r>
        <w:rPr>
          <w:color w:val="0000FF"/>
          <w:spacing w:val="4"/>
        </w:rPr>
        <w:t xml:space="preserve"> </w:t>
      </w:r>
      <w:r>
        <w:t>|</w:t>
      </w:r>
      <w:r>
        <w:rPr>
          <w:spacing w:val="-4"/>
        </w:rPr>
        <w:t xml:space="preserve"> </w:t>
      </w:r>
      <w:hyperlink r:id="rId539" w:history="1">
        <w:r>
          <w:rPr>
            <w:rStyle w:val="Hyperlink"/>
            <w:u w:color="0000FF"/>
          </w:rPr>
          <w:t>Google</w:t>
        </w:r>
        <w:r>
          <w:rPr>
            <w:rStyle w:val="Hyperlink"/>
            <w:spacing w:val="1"/>
            <w:u w:color="0000FF"/>
          </w:rPr>
          <w:t xml:space="preserve"> </w:t>
        </w:r>
        <w:r>
          <w:rPr>
            <w:rStyle w:val="Hyperlink"/>
            <w:spacing w:val="-2"/>
            <w:u w:color="0000FF"/>
          </w:rPr>
          <w:t>Scholar</w:t>
        </w:r>
      </w:hyperlink>
    </w:p>
    <w:p w14:paraId="4318B921" w14:textId="77777777" w:rsidR="00D53F54" w:rsidRDefault="005D6D3F">
      <w:pPr>
        <w:pStyle w:val="BodyText"/>
        <w:spacing w:before="71"/>
        <w:ind w:left="0"/>
      </w:pPr>
      <w:r>
        <w:t xml:space="preserve"> </w:t>
      </w:r>
    </w:p>
    <w:p w14:paraId="2682F3CB" w14:textId="77777777" w:rsidR="00D53F54" w:rsidRDefault="005D6D3F">
      <w:pPr>
        <w:pStyle w:val="BodyText"/>
      </w:pPr>
      <w:r>
        <w:t>Monteiro,</w:t>
      </w:r>
      <w:r>
        <w:rPr>
          <w:spacing w:val="14"/>
        </w:rPr>
        <w:t xml:space="preserve"> </w:t>
      </w:r>
      <w:r>
        <w:t>S.</w:t>
      </w:r>
      <w:r>
        <w:rPr>
          <w:spacing w:val="10"/>
        </w:rPr>
        <w:t xml:space="preserve"> </w:t>
      </w:r>
      <w:r>
        <w:t>N.,</w:t>
      </w:r>
      <w:r>
        <w:rPr>
          <w:spacing w:val="14"/>
        </w:rPr>
        <w:t xml:space="preserve"> </w:t>
      </w:r>
      <w:r>
        <w:t>Satyanarayana,</w:t>
      </w:r>
      <w:r>
        <w:rPr>
          <w:spacing w:val="10"/>
        </w:rPr>
        <w:t xml:space="preserve"> </w:t>
      </w:r>
      <w:r>
        <w:t>K.</w:t>
      </w:r>
      <w:r>
        <w:rPr>
          <w:spacing w:val="14"/>
        </w:rPr>
        <w:t xml:space="preserve"> </w:t>
      </w:r>
      <w:r>
        <w:t>G.,</w:t>
      </w:r>
      <w:r>
        <w:rPr>
          <w:spacing w:val="10"/>
        </w:rPr>
        <w:t xml:space="preserve"> </w:t>
      </w:r>
      <w:r>
        <w:t>Ferreira,</w:t>
      </w:r>
      <w:r>
        <w:rPr>
          <w:spacing w:val="14"/>
        </w:rPr>
        <w:t xml:space="preserve"> </w:t>
      </w:r>
      <w:r>
        <w:t>A.</w:t>
      </w:r>
      <w:r>
        <w:rPr>
          <w:spacing w:val="10"/>
        </w:rPr>
        <w:t xml:space="preserve"> </w:t>
      </w:r>
      <w:r>
        <w:t>S.,</w:t>
      </w:r>
      <w:r>
        <w:rPr>
          <w:spacing w:val="14"/>
        </w:rPr>
        <w:t xml:space="preserve"> </w:t>
      </w:r>
      <w:r>
        <w:t>Nascimento,</w:t>
      </w:r>
      <w:r>
        <w:rPr>
          <w:spacing w:val="14"/>
        </w:rPr>
        <w:t xml:space="preserve"> </w:t>
      </w:r>
      <w:r>
        <w:t>D.</w:t>
      </w:r>
      <w:r>
        <w:rPr>
          <w:spacing w:val="14"/>
        </w:rPr>
        <w:t xml:space="preserve"> </w:t>
      </w:r>
      <w:r>
        <w:t>C.</w:t>
      </w:r>
      <w:r>
        <w:rPr>
          <w:spacing w:val="9"/>
        </w:rPr>
        <w:t xml:space="preserve"> </w:t>
      </w:r>
      <w:r>
        <w:t>O.,</w:t>
      </w:r>
      <w:r>
        <w:rPr>
          <w:spacing w:val="9"/>
        </w:rPr>
        <w:t xml:space="preserve"> </w:t>
      </w:r>
      <w:r>
        <w:t>Lopes,</w:t>
      </w:r>
      <w:r>
        <w:rPr>
          <w:spacing w:val="10"/>
        </w:rPr>
        <w:t xml:space="preserve"> </w:t>
      </w:r>
      <w:r>
        <w:rPr>
          <w:spacing w:val="-5"/>
        </w:rPr>
        <w:t>F.</w:t>
      </w:r>
    </w:p>
    <w:p w14:paraId="08CF6D32" w14:textId="77777777" w:rsidR="00D53F54" w:rsidRDefault="005D6D3F">
      <w:pPr>
        <w:pStyle w:val="BodyText"/>
        <w:spacing w:before="138" w:line="360" w:lineRule="auto"/>
      </w:pPr>
      <w:r>
        <w:t>P.</w:t>
      </w:r>
      <w:r>
        <w:rPr>
          <w:spacing w:val="-9"/>
        </w:rPr>
        <w:t xml:space="preserve"> </w:t>
      </w:r>
      <w:r>
        <w:t>D.,</w:t>
      </w:r>
      <w:r>
        <w:rPr>
          <w:spacing w:val="-9"/>
        </w:rPr>
        <w:t xml:space="preserve"> </w:t>
      </w:r>
      <w:r>
        <w:t>Silva,</w:t>
      </w:r>
      <w:r>
        <w:rPr>
          <w:spacing w:val="-9"/>
        </w:rPr>
        <w:t xml:space="preserve"> </w:t>
      </w:r>
      <w:r>
        <w:t>I.</w:t>
      </w:r>
      <w:r>
        <w:rPr>
          <w:spacing w:val="-9"/>
        </w:rPr>
        <w:t xml:space="preserve"> </w:t>
      </w:r>
      <w:r>
        <w:t>L.</w:t>
      </w:r>
      <w:r>
        <w:rPr>
          <w:spacing w:val="-9"/>
        </w:rPr>
        <w:t xml:space="preserve"> </w:t>
      </w:r>
      <w:r>
        <w:t>A.,</w:t>
      </w:r>
      <w:r>
        <w:rPr>
          <w:spacing w:val="-9"/>
        </w:rPr>
        <w:t xml:space="preserve"> </w:t>
      </w:r>
      <w:r>
        <w:t>et</w:t>
      </w:r>
      <w:r>
        <w:rPr>
          <w:spacing w:val="-9"/>
        </w:rPr>
        <w:t xml:space="preserve"> </w:t>
      </w:r>
      <w:r>
        <w:t>al.</w:t>
      </w:r>
      <w:r>
        <w:rPr>
          <w:spacing w:val="-9"/>
        </w:rPr>
        <w:t xml:space="preserve"> </w:t>
      </w:r>
      <w:r>
        <w:t>(2010).</w:t>
      </w:r>
      <w:r>
        <w:rPr>
          <w:spacing w:val="-9"/>
        </w:rPr>
        <w:t xml:space="preserve"> </w:t>
      </w:r>
      <w:r>
        <w:t>Selection</w:t>
      </w:r>
      <w:r>
        <w:rPr>
          <w:spacing w:val="-8"/>
        </w:rPr>
        <w:t xml:space="preserve"> </w:t>
      </w:r>
      <w:r>
        <w:t>of</w:t>
      </w:r>
      <w:r>
        <w:rPr>
          <w:spacing w:val="-14"/>
        </w:rPr>
        <w:t xml:space="preserve"> </w:t>
      </w:r>
      <w:r>
        <w:t>high</w:t>
      </w:r>
      <w:r>
        <w:rPr>
          <w:spacing w:val="-14"/>
        </w:rPr>
        <w:t xml:space="preserve"> </w:t>
      </w:r>
      <w:r>
        <w:t>strength</w:t>
      </w:r>
      <w:r>
        <w:rPr>
          <w:spacing w:val="-8"/>
        </w:rPr>
        <w:t xml:space="preserve"> </w:t>
      </w:r>
      <w:r>
        <w:t>natural</w:t>
      </w:r>
      <w:r>
        <w:rPr>
          <w:spacing w:val="-6"/>
        </w:rPr>
        <w:t xml:space="preserve"> </w:t>
      </w:r>
      <w:r>
        <w:t xml:space="preserve">fibers. </w:t>
      </w:r>
      <w:r>
        <w:rPr>
          <w:rFonts w:ascii="Arial" w:eastAsia="Microsoft Sans Serif" w:hAnsi="Arial"/>
          <w:i/>
        </w:rPr>
        <w:t>Rev.</w:t>
      </w:r>
      <w:r>
        <w:rPr>
          <w:rFonts w:ascii="Arial" w:eastAsia="Microsoft Sans Serif" w:hAnsi="Arial"/>
          <w:i/>
          <w:spacing w:val="-17"/>
        </w:rPr>
        <w:t xml:space="preserve"> </w:t>
      </w:r>
      <w:r>
        <w:rPr>
          <w:rFonts w:ascii="Arial" w:eastAsia="Microsoft Sans Serif" w:hAnsi="Arial"/>
          <w:i/>
        </w:rPr>
        <w:t>Mater.</w:t>
      </w:r>
      <w:r>
        <w:rPr>
          <w:rFonts w:ascii="Arial" w:eastAsia="Microsoft Sans Serif" w:hAnsi="Arial"/>
          <w:i/>
          <w:spacing w:val="-1"/>
        </w:rPr>
        <w:t xml:space="preserve"> </w:t>
      </w:r>
      <w:r>
        <w:t>15, 488–505. doi: 10.1590/S1517-70762010000400002</w:t>
      </w:r>
    </w:p>
    <w:p w14:paraId="189CBE5B" w14:textId="77777777" w:rsidR="00D53F54" w:rsidRDefault="005D6D3F">
      <w:pPr>
        <w:pStyle w:val="BodyText"/>
        <w:spacing w:before="204"/>
      </w:pPr>
      <w:hyperlink r:id="rId540" w:history="1">
        <w:r>
          <w:rPr>
            <w:rStyle w:val="Hyperlink"/>
            <w:u w:color="0000FF"/>
          </w:rPr>
          <w:t>CrossRef Full</w:t>
        </w:r>
        <w:r>
          <w:rPr>
            <w:rStyle w:val="Hyperlink"/>
            <w:spacing w:val="-1"/>
            <w:u w:color="0000FF"/>
          </w:rPr>
          <w:t xml:space="preserve"> </w:t>
        </w:r>
        <w:r>
          <w:rPr>
            <w:rStyle w:val="Hyperlink"/>
            <w:u w:color="0000FF"/>
          </w:rPr>
          <w:t>Text</w:t>
        </w:r>
      </w:hyperlink>
      <w:r>
        <w:rPr>
          <w:color w:val="0000FF"/>
          <w:spacing w:val="3"/>
        </w:rPr>
        <w:t xml:space="preserve"> </w:t>
      </w:r>
      <w:r>
        <w:t>|</w:t>
      </w:r>
      <w:r>
        <w:rPr>
          <w:spacing w:val="-4"/>
        </w:rPr>
        <w:t xml:space="preserve"> </w:t>
      </w:r>
      <w:hyperlink r:id="rId541" w:history="1">
        <w:r>
          <w:rPr>
            <w:rStyle w:val="Hyperlink"/>
            <w:u w:color="0000FF"/>
          </w:rPr>
          <w:t xml:space="preserve">Google </w:t>
        </w:r>
        <w:r>
          <w:rPr>
            <w:rStyle w:val="Hyperlink"/>
            <w:spacing w:val="-2"/>
            <w:u w:color="0000FF"/>
          </w:rPr>
          <w:t>Scholar</w:t>
        </w:r>
      </w:hyperlink>
    </w:p>
    <w:p w14:paraId="503F5C75" w14:textId="77777777" w:rsidR="00D53F54" w:rsidRDefault="005D6D3F">
      <w:pPr>
        <w:pStyle w:val="BodyText"/>
        <w:spacing w:before="71"/>
        <w:ind w:left="0"/>
      </w:pPr>
      <w:r>
        <w:t xml:space="preserve"> </w:t>
      </w:r>
    </w:p>
    <w:p w14:paraId="29CAE593" w14:textId="77777777" w:rsidR="00D53F54" w:rsidRDefault="005D6D3F">
      <w:pPr>
        <w:pStyle w:val="BodyText"/>
        <w:spacing w:before="1" w:line="360" w:lineRule="auto"/>
        <w:ind w:right="355"/>
      </w:pPr>
      <w:r>
        <w:t>Mortazavi, S. M., and Moghaddam, M. K. (2010). An analysis</w:t>
      </w:r>
      <w:r>
        <w:rPr>
          <w:spacing w:val="-1"/>
        </w:rPr>
        <w:t xml:space="preserve"> </w:t>
      </w:r>
      <w:r>
        <w:t>of structure and</w:t>
      </w:r>
      <w:r>
        <w:rPr>
          <w:spacing w:val="-4"/>
        </w:rPr>
        <w:t xml:space="preserve"> </w:t>
      </w:r>
      <w:r>
        <w:t xml:space="preserve">properties of a natural cellulosic fiber (Leafiran). </w:t>
      </w:r>
      <w:r>
        <w:rPr>
          <w:rFonts w:ascii="Arial" w:eastAsia="Microsoft Sans Serif" w:hAnsi="Arial"/>
          <w:i/>
        </w:rPr>
        <w:t xml:space="preserve">Fibers Polym. </w:t>
      </w:r>
      <w:r>
        <w:t xml:space="preserve">11, 877–882. doi: 10.1007/s12221- </w:t>
      </w:r>
      <w:r>
        <w:rPr>
          <w:spacing w:val="-2"/>
        </w:rPr>
        <w:t>010-0877-z</w:t>
      </w:r>
    </w:p>
    <w:p w14:paraId="67D5EF8C" w14:textId="77777777" w:rsidR="00D53F54" w:rsidRDefault="005D6D3F">
      <w:pPr>
        <w:pStyle w:val="BodyText"/>
        <w:spacing w:before="203"/>
      </w:pPr>
      <w:hyperlink r:id="rId542" w:history="1">
        <w:r>
          <w:rPr>
            <w:rStyle w:val="Hyperlink"/>
            <w:u w:color="0000FF"/>
          </w:rPr>
          <w:t>CrossRef Full Text</w:t>
        </w:r>
      </w:hyperlink>
      <w:r>
        <w:rPr>
          <w:color w:val="0000FF"/>
          <w:spacing w:val="4"/>
        </w:rPr>
        <w:t xml:space="preserve"> </w:t>
      </w:r>
      <w:r>
        <w:t>|</w:t>
      </w:r>
      <w:r>
        <w:rPr>
          <w:spacing w:val="-4"/>
        </w:rPr>
        <w:t xml:space="preserve"> </w:t>
      </w:r>
      <w:hyperlink r:id="rId543" w:history="1">
        <w:r>
          <w:rPr>
            <w:rStyle w:val="Hyperlink"/>
            <w:u w:color="0000FF"/>
          </w:rPr>
          <w:t>Google</w:t>
        </w:r>
        <w:r>
          <w:rPr>
            <w:rStyle w:val="Hyperlink"/>
            <w:spacing w:val="1"/>
            <w:u w:color="0000FF"/>
          </w:rPr>
          <w:t xml:space="preserve"> </w:t>
        </w:r>
        <w:r>
          <w:rPr>
            <w:rStyle w:val="Hyperlink"/>
            <w:spacing w:val="-2"/>
            <w:u w:color="0000FF"/>
          </w:rPr>
          <w:t>Scholar</w:t>
        </w:r>
      </w:hyperlink>
    </w:p>
    <w:p w14:paraId="1553C213" w14:textId="77777777" w:rsidR="00D53F54" w:rsidRDefault="005D6D3F">
      <w:pPr>
        <w:pStyle w:val="BodyText"/>
        <w:spacing w:before="71"/>
        <w:ind w:left="0"/>
      </w:pPr>
      <w:r>
        <w:t xml:space="preserve"> </w:t>
      </w:r>
    </w:p>
    <w:p w14:paraId="4949222D" w14:textId="77777777" w:rsidR="00D53F54" w:rsidRDefault="005D6D3F">
      <w:pPr>
        <w:spacing w:line="362" w:lineRule="auto"/>
        <w:ind w:left="360" w:right="358"/>
        <w:jc w:val="both"/>
        <w:rPr>
          <w:sz w:val="24"/>
          <w:szCs w:val="24"/>
        </w:rPr>
      </w:pPr>
      <w:r>
        <w:rPr>
          <w:sz w:val="24"/>
          <w:szCs w:val="24"/>
        </w:rPr>
        <w:t>Murugesh</w:t>
      </w:r>
      <w:r>
        <w:rPr>
          <w:spacing w:val="-16"/>
          <w:sz w:val="24"/>
          <w:szCs w:val="24"/>
        </w:rPr>
        <w:t xml:space="preserve"> </w:t>
      </w:r>
      <w:r>
        <w:rPr>
          <w:sz w:val="24"/>
          <w:szCs w:val="24"/>
        </w:rPr>
        <w:t>Babu,</w:t>
      </w:r>
      <w:r>
        <w:rPr>
          <w:spacing w:val="-16"/>
          <w:sz w:val="24"/>
          <w:szCs w:val="24"/>
        </w:rPr>
        <w:t xml:space="preserve"> </w:t>
      </w:r>
      <w:r>
        <w:rPr>
          <w:sz w:val="24"/>
          <w:szCs w:val="24"/>
        </w:rPr>
        <w:t>K.</w:t>
      </w:r>
      <w:r>
        <w:rPr>
          <w:spacing w:val="-16"/>
          <w:sz w:val="24"/>
          <w:szCs w:val="24"/>
        </w:rPr>
        <w:t xml:space="preserve"> </w:t>
      </w:r>
      <w:r>
        <w:rPr>
          <w:sz w:val="24"/>
          <w:szCs w:val="24"/>
        </w:rPr>
        <w:t>(2016).</w:t>
      </w:r>
      <w:r>
        <w:rPr>
          <w:spacing w:val="-16"/>
          <w:sz w:val="24"/>
          <w:szCs w:val="24"/>
        </w:rPr>
        <w:t xml:space="preserve"> </w:t>
      </w:r>
      <w:r>
        <w:rPr>
          <w:sz w:val="24"/>
          <w:szCs w:val="24"/>
        </w:rPr>
        <w:t>“Silk</w:t>
      </w:r>
      <w:r>
        <w:rPr>
          <w:spacing w:val="-15"/>
          <w:sz w:val="24"/>
          <w:szCs w:val="24"/>
        </w:rPr>
        <w:t xml:space="preserve"> </w:t>
      </w:r>
      <w:r>
        <w:rPr>
          <w:sz w:val="24"/>
          <w:szCs w:val="24"/>
        </w:rPr>
        <w:t>from</w:t>
      </w:r>
      <w:r>
        <w:rPr>
          <w:spacing w:val="-16"/>
          <w:sz w:val="24"/>
          <w:szCs w:val="24"/>
        </w:rPr>
        <w:t xml:space="preserve"> </w:t>
      </w:r>
      <w:r>
        <w:rPr>
          <w:sz w:val="24"/>
          <w:szCs w:val="24"/>
        </w:rPr>
        <w:t>silkworms</w:t>
      </w:r>
      <w:r>
        <w:rPr>
          <w:spacing w:val="-14"/>
          <w:sz w:val="24"/>
          <w:szCs w:val="24"/>
        </w:rPr>
        <w:t xml:space="preserve"> </w:t>
      </w:r>
      <w:r>
        <w:rPr>
          <w:sz w:val="24"/>
          <w:szCs w:val="24"/>
        </w:rPr>
        <w:t>and</w:t>
      </w:r>
      <w:r>
        <w:rPr>
          <w:spacing w:val="-14"/>
          <w:sz w:val="24"/>
          <w:szCs w:val="24"/>
        </w:rPr>
        <w:t xml:space="preserve"> </w:t>
      </w:r>
      <w:r>
        <w:rPr>
          <w:sz w:val="24"/>
          <w:szCs w:val="24"/>
        </w:rPr>
        <w:t>spiders</w:t>
      </w:r>
      <w:r>
        <w:rPr>
          <w:spacing w:val="-14"/>
          <w:sz w:val="24"/>
          <w:szCs w:val="24"/>
        </w:rPr>
        <w:t xml:space="preserve"> </w:t>
      </w:r>
      <w:r>
        <w:rPr>
          <w:sz w:val="24"/>
          <w:szCs w:val="24"/>
        </w:rPr>
        <w:t>as</w:t>
      </w:r>
      <w:r>
        <w:rPr>
          <w:spacing w:val="-16"/>
          <w:sz w:val="24"/>
          <w:szCs w:val="24"/>
        </w:rPr>
        <w:t xml:space="preserve"> </w:t>
      </w:r>
      <w:r>
        <w:rPr>
          <w:sz w:val="24"/>
          <w:szCs w:val="24"/>
        </w:rPr>
        <w:t>high-</w:t>
      </w:r>
      <w:r>
        <w:rPr>
          <w:spacing w:val="-13"/>
          <w:sz w:val="24"/>
          <w:szCs w:val="24"/>
        </w:rPr>
        <w:t xml:space="preserve"> </w:t>
      </w:r>
      <w:r>
        <w:rPr>
          <w:sz w:val="24"/>
          <w:szCs w:val="24"/>
        </w:rPr>
        <w:t>performance</w:t>
      </w:r>
      <w:r>
        <w:rPr>
          <w:spacing w:val="-14"/>
          <w:sz w:val="24"/>
          <w:szCs w:val="24"/>
        </w:rPr>
        <w:t xml:space="preserve"> </w:t>
      </w:r>
      <w:r>
        <w:rPr>
          <w:sz w:val="24"/>
          <w:szCs w:val="24"/>
        </w:rPr>
        <w:t xml:space="preserve">fibers,” in </w:t>
      </w:r>
      <w:r>
        <w:rPr>
          <w:rFonts w:ascii="Arial" w:eastAsia="Microsoft Sans Serif" w:hAnsi="Arial"/>
          <w:i/>
          <w:sz w:val="24"/>
          <w:szCs w:val="24"/>
        </w:rPr>
        <w:t>Structure and Properties of High-Performance Fibers</w:t>
      </w:r>
      <w:r>
        <w:rPr>
          <w:sz w:val="24"/>
          <w:szCs w:val="24"/>
        </w:rPr>
        <w:t>, ed G. Bhat (Woodhead Publishing), 27–366. doi: 10.1016/B978-0-08-100550-7.00013-9</w:t>
      </w:r>
    </w:p>
    <w:p w14:paraId="15B0F8EF" w14:textId="77777777" w:rsidR="00D53F54" w:rsidRDefault="005D6D3F">
      <w:pPr>
        <w:pStyle w:val="BodyText"/>
        <w:spacing w:before="200"/>
      </w:pPr>
      <w:hyperlink r:id="rId544" w:history="1">
        <w:r>
          <w:rPr>
            <w:rStyle w:val="Hyperlink"/>
            <w:u w:color="0000FF"/>
          </w:rPr>
          <w:t>CrossRef Full Text</w:t>
        </w:r>
      </w:hyperlink>
      <w:r>
        <w:rPr>
          <w:color w:val="0000FF"/>
          <w:spacing w:val="4"/>
        </w:rPr>
        <w:t xml:space="preserve"> </w:t>
      </w:r>
      <w:r>
        <w:t>|</w:t>
      </w:r>
      <w:r>
        <w:rPr>
          <w:spacing w:val="-4"/>
        </w:rPr>
        <w:t xml:space="preserve"> </w:t>
      </w:r>
      <w:hyperlink r:id="rId545" w:history="1">
        <w:r>
          <w:rPr>
            <w:rStyle w:val="Hyperlink"/>
            <w:u w:color="0000FF"/>
          </w:rPr>
          <w:t>Google</w:t>
        </w:r>
        <w:r>
          <w:rPr>
            <w:rStyle w:val="Hyperlink"/>
            <w:spacing w:val="1"/>
            <w:u w:color="0000FF"/>
          </w:rPr>
          <w:t xml:space="preserve"> </w:t>
        </w:r>
        <w:r>
          <w:rPr>
            <w:rStyle w:val="Hyperlink"/>
            <w:spacing w:val="-2"/>
            <w:u w:color="0000FF"/>
          </w:rPr>
          <w:t>Scholar</w:t>
        </w:r>
      </w:hyperlink>
    </w:p>
    <w:p w14:paraId="414AA178" w14:textId="77777777" w:rsidR="00D53F54" w:rsidRDefault="005D6D3F">
      <w:pPr>
        <w:pStyle w:val="BodyText"/>
        <w:spacing w:before="71"/>
        <w:ind w:left="0"/>
      </w:pPr>
      <w:r>
        <w:t xml:space="preserve"> </w:t>
      </w:r>
    </w:p>
    <w:p w14:paraId="67215EB8" w14:textId="77777777" w:rsidR="00D53F54" w:rsidRDefault="005D6D3F">
      <w:pPr>
        <w:pStyle w:val="BodyText"/>
        <w:spacing w:line="360" w:lineRule="auto"/>
        <w:ind w:right="351"/>
      </w:pPr>
      <w:r>
        <w:t xml:space="preserve">Mwaikambo, L. Y., and Ansell, M. P. (2002). Chemical modification of hemp, sisal, jute, and kapok fibers by alkalization. </w:t>
      </w:r>
      <w:r>
        <w:rPr>
          <w:rFonts w:ascii="Arial" w:eastAsia="Microsoft Sans Serif" w:hAnsi="Arial"/>
          <w:i/>
        </w:rPr>
        <w:t xml:space="preserve">J. Appl. Polym. Sci. </w:t>
      </w:r>
      <w:r>
        <w:t xml:space="preserve">84, 2222–2234. doi: </w:t>
      </w:r>
      <w:r>
        <w:rPr>
          <w:spacing w:val="-2"/>
        </w:rPr>
        <w:t>10.1002/app.10460</w:t>
      </w:r>
    </w:p>
    <w:p w14:paraId="063BA8CA" w14:textId="77777777" w:rsidR="00D53F54" w:rsidRDefault="005D6D3F">
      <w:pPr>
        <w:pStyle w:val="BodyText"/>
        <w:spacing w:before="204"/>
      </w:pPr>
      <w:hyperlink r:id="rId546" w:history="1">
        <w:r>
          <w:rPr>
            <w:rStyle w:val="Hyperlink"/>
            <w:u w:color="0000FF"/>
          </w:rPr>
          <w:t>CrossRef</w:t>
        </w:r>
        <w:r>
          <w:rPr>
            <w:rStyle w:val="Hyperlink"/>
            <w:spacing w:val="1"/>
            <w:u w:color="0000FF"/>
          </w:rPr>
          <w:t xml:space="preserve"> </w:t>
        </w:r>
        <w:r>
          <w:rPr>
            <w:rStyle w:val="Hyperlink"/>
            <w:u w:color="0000FF"/>
          </w:rPr>
          <w:t>Full Text</w:t>
        </w:r>
      </w:hyperlink>
      <w:r>
        <w:rPr>
          <w:color w:val="0000FF"/>
          <w:spacing w:val="3"/>
        </w:rPr>
        <w:t xml:space="preserve"> </w:t>
      </w:r>
      <w:r>
        <w:t>|</w:t>
      </w:r>
      <w:r>
        <w:rPr>
          <w:spacing w:val="-4"/>
        </w:rPr>
        <w:t xml:space="preserve"> </w:t>
      </w:r>
      <w:hyperlink r:id="rId547" w:history="1">
        <w:r>
          <w:rPr>
            <w:rStyle w:val="Hyperlink"/>
            <w:u w:color="0000FF"/>
          </w:rPr>
          <w:t>Google</w:t>
        </w:r>
        <w:r>
          <w:rPr>
            <w:rStyle w:val="Hyperlink"/>
            <w:spacing w:val="1"/>
            <w:u w:color="0000FF"/>
          </w:rPr>
          <w:t xml:space="preserve"> </w:t>
        </w:r>
        <w:r>
          <w:rPr>
            <w:rStyle w:val="Hyperlink"/>
            <w:spacing w:val="-2"/>
            <w:u w:color="0000FF"/>
          </w:rPr>
          <w:t>Scholar</w:t>
        </w:r>
      </w:hyperlink>
    </w:p>
    <w:p w14:paraId="39C70F18" w14:textId="77777777"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14:paraId="249AF106" w14:textId="77777777" w:rsidR="00D53F54" w:rsidRDefault="005D6D3F">
      <w:pPr>
        <w:pStyle w:val="BodyText"/>
        <w:spacing w:before="80" w:line="360" w:lineRule="auto"/>
        <w:ind w:right="351"/>
      </w:pPr>
      <w:r>
        <w:lastRenderedPageBreak/>
        <w:t xml:space="preserve">Mwaikambo, L. Y., Martuscelli, E., and Avella, M. (2000). Kapok/cotton fabric- polypropylene composites. </w:t>
      </w:r>
      <w:r>
        <w:rPr>
          <w:rFonts w:ascii="Arial" w:eastAsia="Microsoft Sans Serif" w:hAnsi="Arial"/>
          <w:i/>
        </w:rPr>
        <w:t>Polym. Test.</w:t>
      </w:r>
      <w:r>
        <w:rPr>
          <w:rFonts w:ascii="Arial" w:eastAsia="Microsoft Sans Serif" w:hAnsi="Arial"/>
          <w:i/>
          <w:spacing w:val="-1"/>
        </w:rPr>
        <w:t xml:space="preserve"> </w:t>
      </w:r>
      <w:r>
        <w:t xml:space="preserve">19, 905–918. doi: 10.1016/S0142- </w:t>
      </w:r>
      <w:r>
        <w:rPr>
          <w:spacing w:val="-2"/>
        </w:rPr>
        <w:t>9418(99)00061-6</w:t>
      </w:r>
    </w:p>
    <w:p w14:paraId="671D3CD5" w14:textId="77777777" w:rsidR="00D53F54" w:rsidRDefault="005D6D3F">
      <w:pPr>
        <w:pStyle w:val="BodyText"/>
        <w:spacing w:before="203"/>
      </w:pPr>
      <w:hyperlink r:id="rId548" w:history="1">
        <w:r>
          <w:rPr>
            <w:rStyle w:val="Hyperlink"/>
            <w:u w:color="0000FF"/>
          </w:rPr>
          <w:t>CrossRef Full Text</w:t>
        </w:r>
      </w:hyperlink>
      <w:r>
        <w:rPr>
          <w:color w:val="0000FF"/>
          <w:spacing w:val="4"/>
        </w:rPr>
        <w:t xml:space="preserve"> </w:t>
      </w:r>
      <w:r>
        <w:t>|</w:t>
      </w:r>
      <w:r>
        <w:rPr>
          <w:spacing w:val="-4"/>
        </w:rPr>
        <w:t xml:space="preserve"> </w:t>
      </w:r>
      <w:hyperlink r:id="rId549" w:history="1">
        <w:r>
          <w:rPr>
            <w:rStyle w:val="Hyperlink"/>
            <w:u w:color="0000FF"/>
          </w:rPr>
          <w:t>Google</w:t>
        </w:r>
        <w:r>
          <w:rPr>
            <w:rStyle w:val="Hyperlink"/>
            <w:spacing w:val="1"/>
            <w:u w:color="0000FF"/>
          </w:rPr>
          <w:t xml:space="preserve"> </w:t>
        </w:r>
        <w:r>
          <w:rPr>
            <w:rStyle w:val="Hyperlink"/>
            <w:spacing w:val="-2"/>
            <w:u w:color="0000FF"/>
          </w:rPr>
          <w:t>Scholar</w:t>
        </w:r>
      </w:hyperlink>
    </w:p>
    <w:p w14:paraId="67B3A66C" w14:textId="77777777" w:rsidR="00D53F54" w:rsidRDefault="005D6D3F">
      <w:pPr>
        <w:pStyle w:val="BodyText"/>
        <w:spacing w:before="67"/>
        <w:ind w:left="0"/>
      </w:pPr>
      <w:r>
        <w:t xml:space="preserve"> </w:t>
      </w:r>
    </w:p>
    <w:p w14:paraId="72045E6A" w14:textId="77777777" w:rsidR="00D53F54" w:rsidRDefault="005D6D3F">
      <w:pPr>
        <w:spacing w:line="360" w:lineRule="auto"/>
        <w:ind w:left="360" w:right="351"/>
        <w:jc w:val="both"/>
        <w:rPr>
          <w:sz w:val="24"/>
          <w:szCs w:val="24"/>
        </w:rPr>
      </w:pPr>
      <w:r>
        <w:rPr>
          <w:sz w:val="24"/>
          <w:szCs w:val="24"/>
        </w:rPr>
        <w:t>Nair,</w:t>
      </w:r>
      <w:r>
        <w:rPr>
          <w:spacing w:val="-14"/>
          <w:sz w:val="24"/>
          <w:szCs w:val="24"/>
        </w:rPr>
        <w:t xml:space="preserve"> </w:t>
      </w:r>
      <w:r>
        <w:rPr>
          <w:sz w:val="24"/>
          <w:szCs w:val="24"/>
        </w:rPr>
        <w:t>K.</w:t>
      </w:r>
      <w:r>
        <w:rPr>
          <w:spacing w:val="-8"/>
          <w:sz w:val="24"/>
          <w:szCs w:val="24"/>
        </w:rPr>
        <w:t xml:space="preserve"> </w:t>
      </w:r>
      <w:r>
        <w:rPr>
          <w:sz w:val="24"/>
          <w:szCs w:val="24"/>
        </w:rPr>
        <w:t>P.</w:t>
      </w:r>
      <w:r>
        <w:rPr>
          <w:spacing w:val="-8"/>
          <w:sz w:val="24"/>
          <w:szCs w:val="24"/>
        </w:rPr>
        <w:t xml:space="preserve"> </w:t>
      </w:r>
      <w:r>
        <w:rPr>
          <w:sz w:val="24"/>
          <w:szCs w:val="24"/>
        </w:rPr>
        <w:t>P.</w:t>
      </w:r>
      <w:r>
        <w:rPr>
          <w:spacing w:val="-8"/>
          <w:sz w:val="24"/>
          <w:szCs w:val="24"/>
        </w:rPr>
        <w:t xml:space="preserve"> </w:t>
      </w:r>
      <w:r>
        <w:rPr>
          <w:sz w:val="24"/>
          <w:szCs w:val="24"/>
        </w:rPr>
        <w:t>(ed.).</w:t>
      </w:r>
      <w:r>
        <w:rPr>
          <w:spacing w:val="-8"/>
          <w:sz w:val="24"/>
          <w:szCs w:val="24"/>
        </w:rPr>
        <w:t xml:space="preserve"> </w:t>
      </w:r>
      <w:r>
        <w:rPr>
          <w:sz w:val="24"/>
          <w:szCs w:val="24"/>
        </w:rPr>
        <w:t>(2010).</w:t>
      </w:r>
      <w:r>
        <w:rPr>
          <w:spacing w:val="-13"/>
          <w:sz w:val="24"/>
          <w:szCs w:val="24"/>
        </w:rPr>
        <w:t xml:space="preserve"> </w:t>
      </w:r>
      <w:r>
        <w:rPr>
          <w:sz w:val="24"/>
          <w:szCs w:val="24"/>
        </w:rPr>
        <w:t>“The</w:t>
      </w:r>
      <w:r>
        <w:rPr>
          <w:spacing w:val="-8"/>
          <w:sz w:val="24"/>
          <w:szCs w:val="24"/>
        </w:rPr>
        <w:t xml:space="preserve"> </w:t>
      </w:r>
      <w:r>
        <w:rPr>
          <w:sz w:val="24"/>
          <w:szCs w:val="24"/>
        </w:rPr>
        <w:t>coconut</w:t>
      </w:r>
      <w:r>
        <w:rPr>
          <w:spacing w:val="-8"/>
          <w:sz w:val="24"/>
          <w:szCs w:val="24"/>
        </w:rPr>
        <w:t xml:space="preserve"> </w:t>
      </w:r>
      <w:r>
        <w:rPr>
          <w:sz w:val="24"/>
          <w:szCs w:val="24"/>
        </w:rPr>
        <w:t>palm</w:t>
      </w:r>
      <w:r>
        <w:rPr>
          <w:spacing w:val="-16"/>
          <w:sz w:val="24"/>
          <w:szCs w:val="24"/>
        </w:rPr>
        <w:t xml:space="preserve"> </w:t>
      </w:r>
      <w:r>
        <w:rPr>
          <w:sz w:val="24"/>
          <w:szCs w:val="24"/>
        </w:rPr>
        <w:t>(Cocos</w:t>
      </w:r>
      <w:r>
        <w:rPr>
          <w:spacing w:val="-9"/>
          <w:sz w:val="24"/>
          <w:szCs w:val="24"/>
        </w:rPr>
        <w:t xml:space="preserve"> </w:t>
      </w:r>
      <w:r>
        <w:rPr>
          <w:sz w:val="24"/>
          <w:szCs w:val="24"/>
        </w:rPr>
        <w:t>nucifera</w:t>
      </w:r>
      <w:r>
        <w:rPr>
          <w:spacing w:val="-8"/>
          <w:sz w:val="24"/>
          <w:szCs w:val="24"/>
        </w:rPr>
        <w:t xml:space="preserve"> </w:t>
      </w:r>
      <w:r>
        <w:rPr>
          <w:sz w:val="24"/>
          <w:szCs w:val="24"/>
        </w:rPr>
        <w:t>L.),”</w:t>
      </w:r>
      <w:r>
        <w:rPr>
          <w:spacing w:val="-12"/>
          <w:sz w:val="24"/>
          <w:szCs w:val="24"/>
        </w:rPr>
        <w:t xml:space="preserve"> </w:t>
      </w:r>
      <w:r>
        <w:rPr>
          <w:sz w:val="24"/>
          <w:szCs w:val="24"/>
        </w:rPr>
        <w:t xml:space="preserve">in </w:t>
      </w:r>
      <w:r>
        <w:rPr>
          <w:rFonts w:ascii="Arial" w:eastAsia="Microsoft Sans Serif" w:hAnsi="Arial"/>
          <w:i/>
          <w:sz w:val="24"/>
          <w:szCs w:val="24"/>
        </w:rPr>
        <w:t>The</w:t>
      </w:r>
      <w:r>
        <w:rPr>
          <w:rFonts w:ascii="Arial" w:eastAsia="Microsoft Sans Serif" w:hAnsi="Arial"/>
          <w:i/>
          <w:spacing w:val="-15"/>
          <w:sz w:val="24"/>
          <w:szCs w:val="24"/>
        </w:rPr>
        <w:t xml:space="preserve"> </w:t>
      </w:r>
      <w:r>
        <w:rPr>
          <w:rFonts w:ascii="Arial" w:eastAsia="Microsoft Sans Serif" w:hAnsi="Arial"/>
          <w:i/>
          <w:sz w:val="24"/>
          <w:szCs w:val="24"/>
        </w:rPr>
        <w:t>Agronomy</w:t>
      </w:r>
      <w:r>
        <w:rPr>
          <w:rFonts w:ascii="Arial" w:eastAsia="Microsoft Sans Serif" w:hAnsi="Arial"/>
          <w:i/>
          <w:spacing w:val="-12"/>
          <w:sz w:val="24"/>
          <w:szCs w:val="24"/>
        </w:rPr>
        <w:t xml:space="preserve"> </w:t>
      </w:r>
      <w:r>
        <w:rPr>
          <w:rFonts w:ascii="Arial" w:eastAsia="Microsoft Sans Serif" w:hAnsi="Arial"/>
          <w:i/>
          <w:sz w:val="24"/>
          <w:szCs w:val="24"/>
        </w:rPr>
        <w:t xml:space="preserve">and Economy of Important Tree Crops of the Developing World </w:t>
      </w:r>
      <w:r>
        <w:rPr>
          <w:sz w:val="24"/>
          <w:szCs w:val="24"/>
        </w:rPr>
        <w:t xml:space="preserve">(Elsevier Ltd.), 67–109. doi: </w:t>
      </w:r>
      <w:r>
        <w:rPr>
          <w:spacing w:val="-2"/>
          <w:sz w:val="24"/>
          <w:szCs w:val="24"/>
        </w:rPr>
        <w:t>10.1016/B978-0-12-384677-8.00003-5</w:t>
      </w:r>
    </w:p>
    <w:p w14:paraId="2CA6F8E7" w14:textId="77777777" w:rsidR="00D53F54" w:rsidRDefault="005D6D3F">
      <w:pPr>
        <w:pStyle w:val="BodyText"/>
        <w:spacing w:before="206"/>
      </w:pPr>
      <w:hyperlink r:id="rId550" w:history="1">
        <w:r>
          <w:rPr>
            <w:rStyle w:val="Hyperlink"/>
            <w:u w:color="0000FF"/>
          </w:rPr>
          <w:t>CrossRef Full Text</w:t>
        </w:r>
      </w:hyperlink>
      <w:r>
        <w:rPr>
          <w:color w:val="0000FF"/>
          <w:spacing w:val="4"/>
        </w:rPr>
        <w:t xml:space="preserve"> </w:t>
      </w:r>
      <w:r>
        <w:t>|</w:t>
      </w:r>
      <w:r>
        <w:rPr>
          <w:spacing w:val="-4"/>
        </w:rPr>
        <w:t xml:space="preserve"> </w:t>
      </w:r>
      <w:hyperlink r:id="rId551" w:history="1">
        <w:r>
          <w:rPr>
            <w:rStyle w:val="Hyperlink"/>
            <w:u w:color="0000FF"/>
          </w:rPr>
          <w:t>Google</w:t>
        </w:r>
        <w:r>
          <w:rPr>
            <w:rStyle w:val="Hyperlink"/>
            <w:spacing w:val="1"/>
            <w:u w:color="0000FF"/>
          </w:rPr>
          <w:t xml:space="preserve"> </w:t>
        </w:r>
        <w:r>
          <w:rPr>
            <w:rStyle w:val="Hyperlink"/>
            <w:spacing w:val="-2"/>
            <w:u w:color="0000FF"/>
          </w:rPr>
          <w:t>Scholar</w:t>
        </w:r>
      </w:hyperlink>
    </w:p>
    <w:p w14:paraId="1CA77B14" w14:textId="77777777" w:rsidR="00D53F54" w:rsidRDefault="005D6D3F">
      <w:pPr>
        <w:pStyle w:val="BodyText"/>
        <w:spacing w:before="71"/>
        <w:ind w:left="0"/>
      </w:pPr>
      <w:r>
        <w:t xml:space="preserve"> </w:t>
      </w:r>
    </w:p>
    <w:p w14:paraId="60297AD7" w14:textId="77777777" w:rsidR="00D53F54" w:rsidRDefault="005D6D3F">
      <w:pPr>
        <w:pStyle w:val="BodyText"/>
        <w:spacing w:line="360" w:lineRule="auto"/>
        <w:ind w:right="351"/>
      </w:pPr>
      <w:r>
        <w:t xml:space="preserve">Nam, S., and Netravali, A. N. (2006). Green composites. I. Physical properties of ramie fibers for environment-friendly green composites. </w:t>
      </w:r>
      <w:r>
        <w:rPr>
          <w:rFonts w:ascii="Arial" w:eastAsia="Microsoft Sans Serif" w:hAnsi="Arial"/>
          <w:i/>
        </w:rPr>
        <w:t>Fibers Polym.</w:t>
      </w:r>
      <w:r>
        <w:rPr>
          <w:rFonts w:ascii="Arial" w:eastAsia="Microsoft Sans Serif" w:hAnsi="Arial"/>
          <w:i/>
          <w:spacing w:val="-3"/>
        </w:rPr>
        <w:t xml:space="preserve"> </w:t>
      </w:r>
      <w:r>
        <w:t xml:space="preserve">7, 372–379. doi: </w:t>
      </w:r>
      <w:r>
        <w:rPr>
          <w:spacing w:val="-2"/>
        </w:rPr>
        <w:t>10.1007/BF02875769</w:t>
      </w:r>
    </w:p>
    <w:p w14:paraId="325A7C5F" w14:textId="77777777" w:rsidR="00D53F54" w:rsidRDefault="005D6D3F">
      <w:pPr>
        <w:pStyle w:val="BodyText"/>
        <w:spacing w:before="204"/>
      </w:pPr>
      <w:hyperlink r:id="rId552" w:history="1">
        <w:r>
          <w:rPr>
            <w:rStyle w:val="Hyperlink"/>
            <w:u w:color="0000FF"/>
          </w:rPr>
          <w:t>CrossRef Full Text</w:t>
        </w:r>
      </w:hyperlink>
      <w:r>
        <w:rPr>
          <w:color w:val="0000FF"/>
          <w:spacing w:val="4"/>
        </w:rPr>
        <w:t xml:space="preserve"> </w:t>
      </w:r>
      <w:r>
        <w:t>|</w:t>
      </w:r>
      <w:r>
        <w:rPr>
          <w:spacing w:val="-4"/>
        </w:rPr>
        <w:t xml:space="preserve"> </w:t>
      </w:r>
      <w:hyperlink r:id="rId553" w:history="1">
        <w:r>
          <w:rPr>
            <w:rStyle w:val="Hyperlink"/>
            <w:u w:color="0000FF"/>
          </w:rPr>
          <w:t>Google</w:t>
        </w:r>
        <w:r>
          <w:rPr>
            <w:rStyle w:val="Hyperlink"/>
            <w:spacing w:val="1"/>
            <w:u w:color="0000FF"/>
          </w:rPr>
          <w:t xml:space="preserve"> </w:t>
        </w:r>
        <w:r>
          <w:rPr>
            <w:rStyle w:val="Hyperlink"/>
            <w:spacing w:val="-2"/>
            <w:u w:color="0000FF"/>
          </w:rPr>
          <w:t>Scholar</w:t>
        </w:r>
      </w:hyperlink>
    </w:p>
    <w:p w14:paraId="5462226D" w14:textId="77777777" w:rsidR="00D53F54" w:rsidRDefault="005D6D3F">
      <w:pPr>
        <w:pStyle w:val="BodyText"/>
        <w:spacing w:before="71"/>
        <w:ind w:left="0"/>
      </w:pPr>
      <w:r>
        <w:t xml:space="preserve"> </w:t>
      </w:r>
    </w:p>
    <w:p w14:paraId="53CF883D" w14:textId="77777777" w:rsidR="00D53F54" w:rsidRDefault="005D6D3F">
      <w:pPr>
        <w:pStyle w:val="BodyText"/>
        <w:spacing w:line="360" w:lineRule="auto"/>
        <w:ind w:right="356"/>
      </w:pPr>
      <w:r>
        <w:t>Nasser, R. A., Salem, M. Z. M., Hiziroglu, S., Al-Mefarrej, H. A., Mohareb, A. S., Alam, M.,</w:t>
      </w:r>
      <w:r>
        <w:rPr>
          <w:spacing w:val="-8"/>
        </w:rPr>
        <w:t xml:space="preserve"> </w:t>
      </w:r>
      <w:r>
        <w:t>et</w:t>
      </w:r>
      <w:r>
        <w:rPr>
          <w:spacing w:val="-7"/>
        </w:rPr>
        <w:t xml:space="preserve"> </w:t>
      </w:r>
      <w:r>
        <w:t>al.</w:t>
      </w:r>
      <w:r>
        <w:rPr>
          <w:spacing w:val="-8"/>
        </w:rPr>
        <w:t xml:space="preserve"> </w:t>
      </w:r>
      <w:r>
        <w:t>(2016).</w:t>
      </w:r>
      <w:r>
        <w:rPr>
          <w:spacing w:val="-8"/>
        </w:rPr>
        <w:t xml:space="preserve"> </w:t>
      </w:r>
      <w:r>
        <w:t>Chemical</w:t>
      </w:r>
      <w:r>
        <w:rPr>
          <w:spacing w:val="-5"/>
        </w:rPr>
        <w:t xml:space="preserve"> </w:t>
      </w:r>
      <w:r>
        <w:t>analysis</w:t>
      </w:r>
      <w:r>
        <w:rPr>
          <w:spacing w:val="-9"/>
        </w:rPr>
        <w:t xml:space="preserve"> </w:t>
      </w:r>
      <w:r>
        <w:t>of</w:t>
      </w:r>
      <w:r>
        <w:rPr>
          <w:spacing w:val="-8"/>
        </w:rPr>
        <w:t xml:space="preserve"> </w:t>
      </w:r>
      <w:r>
        <w:t>different</w:t>
      </w:r>
      <w:r>
        <w:rPr>
          <w:spacing w:val="-13"/>
        </w:rPr>
        <w:t xml:space="preserve"> </w:t>
      </w:r>
      <w:r>
        <w:t>parts</w:t>
      </w:r>
      <w:r>
        <w:rPr>
          <w:spacing w:val="-8"/>
        </w:rPr>
        <w:t xml:space="preserve"> </w:t>
      </w:r>
      <w:r>
        <w:t>of</w:t>
      </w:r>
      <w:r>
        <w:rPr>
          <w:spacing w:val="-8"/>
        </w:rPr>
        <w:t xml:space="preserve"> </w:t>
      </w:r>
      <w:r>
        <w:t>date</w:t>
      </w:r>
      <w:r>
        <w:rPr>
          <w:spacing w:val="-7"/>
        </w:rPr>
        <w:t xml:space="preserve"> </w:t>
      </w:r>
      <w:r>
        <w:t>palm</w:t>
      </w:r>
      <w:r>
        <w:rPr>
          <w:spacing w:val="-16"/>
        </w:rPr>
        <w:t xml:space="preserve"> </w:t>
      </w:r>
      <w:r>
        <w:t>(</w:t>
      </w:r>
      <w:r>
        <w:rPr>
          <w:rFonts w:ascii="Arial" w:eastAsia="Microsoft Sans Serif"/>
          <w:i/>
        </w:rPr>
        <w:t>Phoenix</w:t>
      </w:r>
      <w:r>
        <w:rPr>
          <w:rFonts w:ascii="Arial" w:eastAsia="Microsoft Sans Serif"/>
          <w:i/>
          <w:spacing w:val="-12"/>
        </w:rPr>
        <w:t xml:space="preserve"> </w:t>
      </w:r>
      <w:r>
        <w:rPr>
          <w:rFonts w:ascii="Arial" w:eastAsia="Microsoft Sans Serif"/>
          <w:i/>
        </w:rPr>
        <w:t xml:space="preserve">dactylifera </w:t>
      </w:r>
      <w:r>
        <w:t>L.) using</w:t>
      </w:r>
      <w:r>
        <w:rPr>
          <w:spacing w:val="80"/>
        </w:rPr>
        <w:t xml:space="preserve"> </w:t>
      </w:r>
      <w:r>
        <w:t>ultimate,</w:t>
      </w:r>
      <w:r>
        <w:rPr>
          <w:spacing w:val="80"/>
        </w:rPr>
        <w:t xml:space="preserve"> </w:t>
      </w:r>
      <w:r>
        <w:t>proximate</w:t>
      </w:r>
      <w:r>
        <w:rPr>
          <w:spacing w:val="80"/>
        </w:rPr>
        <w:t xml:space="preserve"> </w:t>
      </w:r>
      <w:r>
        <w:t>and</w:t>
      </w:r>
      <w:r>
        <w:rPr>
          <w:spacing w:val="80"/>
        </w:rPr>
        <w:t xml:space="preserve"> </w:t>
      </w:r>
      <w:r>
        <w:t>thermo-gravimetric</w:t>
      </w:r>
      <w:r>
        <w:rPr>
          <w:spacing w:val="80"/>
        </w:rPr>
        <w:t xml:space="preserve"> </w:t>
      </w:r>
      <w:r>
        <w:t>techniques</w:t>
      </w:r>
      <w:r>
        <w:rPr>
          <w:spacing w:val="80"/>
        </w:rPr>
        <w:t xml:space="preserve"> </w:t>
      </w:r>
      <w:r>
        <w:t>for</w:t>
      </w:r>
      <w:r>
        <w:rPr>
          <w:spacing w:val="80"/>
        </w:rPr>
        <w:t xml:space="preserve"> </w:t>
      </w:r>
      <w:r>
        <w:t>energy</w:t>
      </w:r>
      <w:r>
        <w:rPr>
          <w:spacing w:val="40"/>
        </w:rPr>
        <w:t xml:space="preserve"> </w:t>
      </w:r>
      <w:r>
        <w:t xml:space="preserve">production. </w:t>
      </w:r>
      <w:r>
        <w:rPr>
          <w:rFonts w:ascii="Arial" w:eastAsia="Microsoft Sans Serif"/>
          <w:i/>
        </w:rPr>
        <w:t xml:space="preserve">Energies </w:t>
      </w:r>
      <w:r>
        <w:t>9:374. doi: 10.3390/en9050374</w:t>
      </w:r>
    </w:p>
    <w:p w14:paraId="5BAA616D" w14:textId="77777777" w:rsidR="00D53F54" w:rsidRDefault="005D6D3F">
      <w:pPr>
        <w:pStyle w:val="BodyText"/>
        <w:spacing w:before="204"/>
      </w:pPr>
      <w:hyperlink r:id="rId554" w:history="1">
        <w:r>
          <w:rPr>
            <w:rStyle w:val="Hyperlink"/>
            <w:u w:color="0000FF"/>
          </w:rPr>
          <w:t>CrossRef Full Text</w:t>
        </w:r>
      </w:hyperlink>
      <w:r>
        <w:rPr>
          <w:color w:val="0000FF"/>
          <w:spacing w:val="4"/>
        </w:rPr>
        <w:t xml:space="preserve"> </w:t>
      </w:r>
      <w:r>
        <w:t>|</w:t>
      </w:r>
      <w:r>
        <w:rPr>
          <w:spacing w:val="-4"/>
        </w:rPr>
        <w:t xml:space="preserve"> </w:t>
      </w:r>
      <w:hyperlink r:id="rId555" w:history="1">
        <w:r>
          <w:rPr>
            <w:rStyle w:val="Hyperlink"/>
            <w:u w:color="0000FF"/>
          </w:rPr>
          <w:t>Google</w:t>
        </w:r>
        <w:r>
          <w:rPr>
            <w:rStyle w:val="Hyperlink"/>
            <w:spacing w:val="1"/>
            <w:u w:color="0000FF"/>
          </w:rPr>
          <w:t xml:space="preserve"> </w:t>
        </w:r>
        <w:r>
          <w:rPr>
            <w:rStyle w:val="Hyperlink"/>
            <w:spacing w:val="-2"/>
            <w:u w:color="0000FF"/>
          </w:rPr>
          <w:t>Scholar</w:t>
        </w:r>
      </w:hyperlink>
    </w:p>
    <w:p w14:paraId="32688790" w14:textId="77777777" w:rsidR="00D53F54" w:rsidRDefault="005D6D3F">
      <w:pPr>
        <w:pStyle w:val="BodyText"/>
        <w:spacing w:before="66"/>
        <w:ind w:left="0"/>
      </w:pPr>
      <w:r>
        <w:t xml:space="preserve"> </w:t>
      </w:r>
    </w:p>
    <w:p w14:paraId="6F25678A" w14:textId="77777777" w:rsidR="00D53F54" w:rsidRDefault="005D6D3F">
      <w:pPr>
        <w:spacing w:before="1" w:line="360" w:lineRule="auto"/>
        <w:ind w:left="360" w:right="350"/>
        <w:jc w:val="both"/>
        <w:rPr>
          <w:sz w:val="24"/>
          <w:szCs w:val="24"/>
        </w:rPr>
      </w:pPr>
      <w:r>
        <w:rPr>
          <w:sz w:val="24"/>
          <w:szCs w:val="24"/>
        </w:rPr>
        <w:t>Naveen,</w:t>
      </w:r>
      <w:r>
        <w:rPr>
          <w:spacing w:val="-1"/>
          <w:sz w:val="24"/>
          <w:szCs w:val="24"/>
        </w:rPr>
        <w:t xml:space="preserve"> </w:t>
      </w:r>
      <w:r>
        <w:rPr>
          <w:sz w:val="24"/>
          <w:szCs w:val="24"/>
        </w:rPr>
        <w:t>J.,</w:t>
      </w:r>
      <w:r>
        <w:rPr>
          <w:spacing w:val="-1"/>
          <w:sz w:val="24"/>
          <w:szCs w:val="24"/>
        </w:rPr>
        <w:t xml:space="preserve"> </w:t>
      </w:r>
      <w:r>
        <w:rPr>
          <w:sz w:val="24"/>
          <w:szCs w:val="24"/>
        </w:rPr>
        <w:t>Jawaid,</w:t>
      </w:r>
      <w:r>
        <w:rPr>
          <w:spacing w:val="-1"/>
          <w:sz w:val="24"/>
          <w:szCs w:val="24"/>
        </w:rPr>
        <w:t xml:space="preserve"> </w:t>
      </w:r>
      <w:r>
        <w:rPr>
          <w:sz w:val="24"/>
          <w:szCs w:val="24"/>
        </w:rPr>
        <w:t>M.,</w:t>
      </w:r>
      <w:r>
        <w:rPr>
          <w:spacing w:val="-1"/>
          <w:sz w:val="24"/>
          <w:szCs w:val="24"/>
        </w:rPr>
        <w:t xml:space="preserve"> </w:t>
      </w:r>
      <w:r>
        <w:rPr>
          <w:sz w:val="24"/>
          <w:szCs w:val="24"/>
        </w:rPr>
        <w:t>Amuthakkannan,</w:t>
      </w:r>
      <w:r>
        <w:rPr>
          <w:spacing w:val="-1"/>
          <w:sz w:val="24"/>
          <w:szCs w:val="24"/>
        </w:rPr>
        <w:t xml:space="preserve"> </w:t>
      </w:r>
      <w:r>
        <w:rPr>
          <w:sz w:val="24"/>
          <w:szCs w:val="24"/>
        </w:rPr>
        <w:t>P.,</w:t>
      </w:r>
      <w:r>
        <w:rPr>
          <w:spacing w:val="-1"/>
          <w:sz w:val="24"/>
          <w:szCs w:val="24"/>
        </w:rPr>
        <w:t xml:space="preserve"> </w:t>
      </w:r>
      <w:r>
        <w:rPr>
          <w:sz w:val="24"/>
          <w:szCs w:val="24"/>
        </w:rPr>
        <w:t>and Chandrasekar,</w:t>
      </w:r>
      <w:r>
        <w:rPr>
          <w:spacing w:val="-1"/>
          <w:sz w:val="24"/>
          <w:szCs w:val="24"/>
        </w:rPr>
        <w:t xml:space="preserve"> </w:t>
      </w:r>
      <w:r>
        <w:rPr>
          <w:sz w:val="24"/>
          <w:szCs w:val="24"/>
        </w:rPr>
        <w:t>M.</w:t>
      </w:r>
      <w:r>
        <w:rPr>
          <w:spacing w:val="-1"/>
          <w:sz w:val="24"/>
          <w:szCs w:val="24"/>
        </w:rPr>
        <w:t xml:space="preserve"> </w:t>
      </w:r>
      <w:r>
        <w:rPr>
          <w:sz w:val="24"/>
          <w:szCs w:val="24"/>
        </w:rPr>
        <w:t>(2018).</w:t>
      </w:r>
      <w:r>
        <w:rPr>
          <w:spacing w:val="-1"/>
          <w:sz w:val="24"/>
          <w:szCs w:val="24"/>
        </w:rPr>
        <w:t xml:space="preserve"> </w:t>
      </w:r>
      <w:r>
        <w:rPr>
          <w:sz w:val="24"/>
          <w:szCs w:val="24"/>
        </w:rPr>
        <w:t>“Mechanical and</w:t>
      </w:r>
      <w:r>
        <w:rPr>
          <w:spacing w:val="30"/>
          <w:sz w:val="24"/>
          <w:szCs w:val="24"/>
        </w:rPr>
        <w:t xml:space="preserve"> </w:t>
      </w:r>
      <w:r>
        <w:rPr>
          <w:sz w:val="24"/>
          <w:szCs w:val="24"/>
        </w:rPr>
        <w:t>physical</w:t>
      </w:r>
      <w:r>
        <w:rPr>
          <w:spacing w:val="34"/>
          <w:sz w:val="24"/>
          <w:szCs w:val="24"/>
        </w:rPr>
        <w:t xml:space="preserve"> </w:t>
      </w:r>
      <w:r>
        <w:rPr>
          <w:sz w:val="24"/>
          <w:szCs w:val="24"/>
        </w:rPr>
        <w:t>properties</w:t>
      </w:r>
      <w:r>
        <w:rPr>
          <w:spacing w:val="30"/>
          <w:sz w:val="24"/>
          <w:szCs w:val="24"/>
        </w:rPr>
        <w:t xml:space="preserve"> </w:t>
      </w:r>
      <w:r>
        <w:rPr>
          <w:sz w:val="24"/>
          <w:szCs w:val="24"/>
        </w:rPr>
        <w:t>of</w:t>
      </w:r>
      <w:r>
        <w:rPr>
          <w:spacing w:val="30"/>
          <w:sz w:val="24"/>
          <w:szCs w:val="24"/>
        </w:rPr>
        <w:t xml:space="preserve"> </w:t>
      </w:r>
      <w:r>
        <w:rPr>
          <w:sz w:val="24"/>
          <w:szCs w:val="24"/>
        </w:rPr>
        <w:t>sisal</w:t>
      </w:r>
      <w:r>
        <w:rPr>
          <w:spacing w:val="29"/>
          <w:sz w:val="24"/>
          <w:szCs w:val="24"/>
        </w:rPr>
        <w:t xml:space="preserve"> </w:t>
      </w:r>
      <w:r>
        <w:rPr>
          <w:sz w:val="24"/>
          <w:szCs w:val="24"/>
        </w:rPr>
        <w:t>and</w:t>
      </w:r>
      <w:r>
        <w:rPr>
          <w:spacing w:val="26"/>
          <w:sz w:val="24"/>
          <w:szCs w:val="24"/>
        </w:rPr>
        <w:t xml:space="preserve"> </w:t>
      </w:r>
      <w:r>
        <w:rPr>
          <w:sz w:val="24"/>
          <w:szCs w:val="24"/>
        </w:rPr>
        <w:t>hybrid</w:t>
      </w:r>
      <w:r>
        <w:rPr>
          <w:spacing w:val="30"/>
          <w:sz w:val="24"/>
          <w:szCs w:val="24"/>
        </w:rPr>
        <w:t xml:space="preserve"> </w:t>
      </w:r>
      <w:r>
        <w:rPr>
          <w:sz w:val="24"/>
          <w:szCs w:val="24"/>
        </w:rPr>
        <w:t>sisal</w:t>
      </w:r>
      <w:r>
        <w:rPr>
          <w:spacing w:val="29"/>
          <w:sz w:val="24"/>
          <w:szCs w:val="24"/>
        </w:rPr>
        <w:t xml:space="preserve"> </w:t>
      </w:r>
      <w:r>
        <w:rPr>
          <w:sz w:val="24"/>
          <w:szCs w:val="24"/>
        </w:rPr>
        <w:t>fiber-reinforced</w:t>
      </w:r>
      <w:r>
        <w:rPr>
          <w:spacing w:val="26"/>
          <w:sz w:val="24"/>
          <w:szCs w:val="24"/>
        </w:rPr>
        <w:t xml:space="preserve"> </w:t>
      </w:r>
      <w:r>
        <w:rPr>
          <w:sz w:val="24"/>
          <w:szCs w:val="24"/>
        </w:rPr>
        <w:t>polymer</w:t>
      </w:r>
      <w:r>
        <w:rPr>
          <w:spacing w:val="31"/>
          <w:sz w:val="24"/>
          <w:szCs w:val="24"/>
        </w:rPr>
        <w:t xml:space="preserve"> </w:t>
      </w:r>
      <w:r>
        <w:rPr>
          <w:sz w:val="24"/>
          <w:szCs w:val="24"/>
        </w:rPr>
        <w:t>composites,” in</w:t>
      </w:r>
      <w:r>
        <w:rPr>
          <w:spacing w:val="-5"/>
          <w:sz w:val="24"/>
          <w:szCs w:val="24"/>
        </w:rPr>
        <w:t xml:space="preserve"> </w:t>
      </w:r>
      <w:r>
        <w:rPr>
          <w:rFonts w:ascii="Arial" w:eastAsia="Microsoft Sans Serif" w:hAnsi="Arial"/>
          <w:i/>
          <w:sz w:val="24"/>
          <w:szCs w:val="24"/>
        </w:rPr>
        <w:t>Mechanical</w:t>
      </w:r>
      <w:r>
        <w:rPr>
          <w:rFonts w:ascii="Arial" w:eastAsia="Microsoft Sans Serif" w:hAnsi="Arial"/>
          <w:i/>
          <w:spacing w:val="-4"/>
          <w:sz w:val="24"/>
          <w:szCs w:val="24"/>
        </w:rPr>
        <w:t xml:space="preserve"> </w:t>
      </w:r>
      <w:r>
        <w:rPr>
          <w:rFonts w:ascii="Arial" w:eastAsia="Microsoft Sans Serif" w:hAnsi="Arial"/>
          <w:i/>
          <w:sz w:val="24"/>
          <w:szCs w:val="24"/>
        </w:rPr>
        <w:t>and</w:t>
      </w:r>
      <w:r>
        <w:rPr>
          <w:rFonts w:ascii="Arial" w:eastAsia="Microsoft Sans Serif" w:hAnsi="Arial"/>
          <w:i/>
          <w:spacing w:val="-4"/>
          <w:sz w:val="24"/>
          <w:szCs w:val="24"/>
        </w:rPr>
        <w:t xml:space="preserve"> </w:t>
      </w:r>
      <w:r>
        <w:rPr>
          <w:rFonts w:ascii="Arial" w:eastAsia="Microsoft Sans Serif" w:hAnsi="Arial"/>
          <w:i/>
          <w:sz w:val="24"/>
          <w:szCs w:val="24"/>
        </w:rPr>
        <w:t>Physical</w:t>
      </w:r>
      <w:r>
        <w:rPr>
          <w:rFonts w:ascii="Arial" w:eastAsia="Microsoft Sans Serif" w:hAnsi="Arial"/>
          <w:i/>
          <w:spacing w:val="-4"/>
          <w:sz w:val="24"/>
          <w:szCs w:val="24"/>
        </w:rPr>
        <w:t xml:space="preserve"> </w:t>
      </w:r>
      <w:r>
        <w:rPr>
          <w:rFonts w:ascii="Arial" w:eastAsia="Microsoft Sans Serif" w:hAnsi="Arial"/>
          <w:i/>
          <w:sz w:val="24"/>
          <w:szCs w:val="24"/>
        </w:rPr>
        <w:t>Testing</w:t>
      </w:r>
      <w:r>
        <w:rPr>
          <w:rFonts w:ascii="Arial" w:eastAsia="Microsoft Sans Serif" w:hAnsi="Arial"/>
          <w:i/>
          <w:spacing w:val="-4"/>
          <w:sz w:val="24"/>
          <w:szCs w:val="24"/>
        </w:rPr>
        <w:t xml:space="preserve"> </w:t>
      </w:r>
      <w:r>
        <w:rPr>
          <w:rFonts w:ascii="Arial" w:eastAsia="Microsoft Sans Serif" w:hAnsi="Arial"/>
          <w:i/>
          <w:sz w:val="24"/>
          <w:szCs w:val="24"/>
        </w:rPr>
        <w:t>of</w:t>
      </w:r>
      <w:r>
        <w:rPr>
          <w:rFonts w:ascii="Arial" w:eastAsia="Microsoft Sans Serif" w:hAnsi="Arial"/>
          <w:i/>
          <w:spacing w:val="-4"/>
          <w:sz w:val="24"/>
          <w:szCs w:val="24"/>
        </w:rPr>
        <w:t xml:space="preserve"> </w:t>
      </w:r>
      <w:r>
        <w:rPr>
          <w:rFonts w:ascii="Arial" w:eastAsia="Microsoft Sans Serif" w:hAnsi="Arial"/>
          <w:i/>
          <w:sz w:val="24"/>
          <w:szCs w:val="24"/>
        </w:rPr>
        <w:t>Biocomposites,</w:t>
      </w:r>
      <w:r>
        <w:rPr>
          <w:rFonts w:ascii="Arial" w:eastAsia="Microsoft Sans Serif" w:hAnsi="Arial"/>
          <w:i/>
          <w:spacing w:val="-4"/>
          <w:sz w:val="24"/>
          <w:szCs w:val="24"/>
        </w:rPr>
        <w:t xml:space="preserve"> </w:t>
      </w:r>
      <w:r>
        <w:rPr>
          <w:rFonts w:ascii="Arial" w:eastAsia="Microsoft Sans Serif" w:hAnsi="Arial"/>
          <w:i/>
          <w:sz w:val="24"/>
          <w:szCs w:val="24"/>
        </w:rPr>
        <w:t>Fibre-Reinforced</w:t>
      </w:r>
      <w:r>
        <w:rPr>
          <w:rFonts w:ascii="Arial" w:eastAsia="Microsoft Sans Serif" w:hAnsi="Arial"/>
          <w:i/>
          <w:spacing w:val="-4"/>
          <w:sz w:val="24"/>
          <w:szCs w:val="24"/>
        </w:rPr>
        <w:t xml:space="preserve"> </w:t>
      </w:r>
      <w:r>
        <w:rPr>
          <w:rFonts w:ascii="Arial" w:eastAsia="Microsoft Sans Serif" w:hAnsi="Arial"/>
          <w:i/>
          <w:sz w:val="24"/>
          <w:szCs w:val="24"/>
        </w:rPr>
        <w:t>Composites</w:t>
      </w:r>
      <w:r>
        <w:rPr>
          <w:rFonts w:ascii="Arial" w:eastAsia="Microsoft Sans Serif" w:hAnsi="Arial"/>
          <w:i/>
          <w:spacing w:val="-4"/>
          <w:sz w:val="24"/>
          <w:szCs w:val="24"/>
        </w:rPr>
        <w:t xml:space="preserve"> </w:t>
      </w:r>
      <w:r>
        <w:rPr>
          <w:rFonts w:ascii="Arial" w:eastAsia="Microsoft Sans Serif" w:hAnsi="Arial"/>
          <w:i/>
          <w:sz w:val="24"/>
          <w:szCs w:val="24"/>
        </w:rPr>
        <w:t>and Hybrid</w:t>
      </w:r>
      <w:r>
        <w:rPr>
          <w:rFonts w:ascii="Arial" w:eastAsia="Microsoft Sans Serif" w:hAnsi="Arial"/>
          <w:i/>
          <w:spacing w:val="-17"/>
          <w:sz w:val="24"/>
          <w:szCs w:val="24"/>
        </w:rPr>
        <w:t xml:space="preserve"> </w:t>
      </w:r>
      <w:r>
        <w:rPr>
          <w:rFonts w:ascii="Arial" w:eastAsia="Microsoft Sans Serif" w:hAnsi="Arial"/>
          <w:i/>
          <w:sz w:val="24"/>
          <w:szCs w:val="24"/>
        </w:rPr>
        <w:t>Composites</w:t>
      </w:r>
      <w:r>
        <w:rPr>
          <w:sz w:val="24"/>
          <w:szCs w:val="24"/>
        </w:rPr>
        <w:t>,</w:t>
      </w:r>
      <w:r>
        <w:rPr>
          <w:spacing w:val="-16"/>
          <w:sz w:val="24"/>
          <w:szCs w:val="24"/>
        </w:rPr>
        <w:t xml:space="preserve"> </w:t>
      </w:r>
      <w:r>
        <w:rPr>
          <w:sz w:val="24"/>
          <w:szCs w:val="24"/>
        </w:rPr>
        <w:t>eds</w:t>
      </w:r>
      <w:r>
        <w:rPr>
          <w:spacing w:val="-16"/>
          <w:sz w:val="24"/>
          <w:szCs w:val="24"/>
        </w:rPr>
        <w:t xml:space="preserve"> </w:t>
      </w:r>
      <w:r>
        <w:rPr>
          <w:sz w:val="24"/>
          <w:szCs w:val="24"/>
        </w:rPr>
        <w:t>M.</w:t>
      </w:r>
      <w:r>
        <w:rPr>
          <w:spacing w:val="-16"/>
          <w:sz w:val="24"/>
          <w:szCs w:val="24"/>
        </w:rPr>
        <w:t xml:space="preserve"> </w:t>
      </w:r>
      <w:r>
        <w:rPr>
          <w:sz w:val="24"/>
          <w:szCs w:val="24"/>
        </w:rPr>
        <w:t>Jawaid,</w:t>
      </w:r>
      <w:r>
        <w:rPr>
          <w:spacing w:val="-16"/>
          <w:sz w:val="24"/>
          <w:szCs w:val="24"/>
        </w:rPr>
        <w:t xml:space="preserve"> </w:t>
      </w:r>
      <w:r>
        <w:rPr>
          <w:sz w:val="24"/>
          <w:szCs w:val="24"/>
        </w:rPr>
        <w:t>M.</w:t>
      </w:r>
      <w:r>
        <w:rPr>
          <w:spacing w:val="-14"/>
          <w:sz w:val="24"/>
          <w:szCs w:val="24"/>
        </w:rPr>
        <w:t xml:space="preserve"> </w:t>
      </w:r>
      <w:r>
        <w:rPr>
          <w:sz w:val="24"/>
          <w:szCs w:val="24"/>
        </w:rPr>
        <w:t>Thariq,</w:t>
      </w:r>
      <w:r>
        <w:rPr>
          <w:spacing w:val="-16"/>
          <w:sz w:val="24"/>
          <w:szCs w:val="24"/>
        </w:rPr>
        <w:t xml:space="preserve"> </w:t>
      </w:r>
      <w:r>
        <w:rPr>
          <w:sz w:val="24"/>
          <w:szCs w:val="24"/>
        </w:rPr>
        <w:t>and</w:t>
      </w:r>
      <w:r>
        <w:rPr>
          <w:spacing w:val="-15"/>
          <w:sz w:val="24"/>
          <w:szCs w:val="24"/>
        </w:rPr>
        <w:t xml:space="preserve"> </w:t>
      </w:r>
      <w:r>
        <w:rPr>
          <w:sz w:val="24"/>
          <w:szCs w:val="24"/>
        </w:rPr>
        <w:t>N.</w:t>
      </w:r>
      <w:r>
        <w:rPr>
          <w:spacing w:val="-14"/>
          <w:sz w:val="24"/>
          <w:szCs w:val="24"/>
        </w:rPr>
        <w:t xml:space="preserve"> </w:t>
      </w:r>
      <w:r>
        <w:rPr>
          <w:sz w:val="24"/>
          <w:szCs w:val="24"/>
        </w:rPr>
        <w:t>Saba</w:t>
      </w:r>
      <w:r>
        <w:rPr>
          <w:spacing w:val="-16"/>
          <w:sz w:val="24"/>
          <w:szCs w:val="24"/>
        </w:rPr>
        <w:t xml:space="preserve"> </w:t>
      </w:r>
      <w:r>
        <w:rPr>
          <w:sz w:val="24"/>
          <w:szCs w:val="24"/>
        </w:rPr>
        <w:t>(Woodhead</w:t>
      </w:r>
      <w:r>
        <w:rPr>
          <w:spacing w:val="-14"/>
          <w:sz w:val="24"/>
          <w:szCs w:val="24"/>
        </w:rPr>
        <w:t xml:space="preserve"> </w:t>
      </w:r>
      <w:r>
        <w:rPr>
          <w:sz w:val="24"/>
          <w:szCs w:val="24"/>
        </w:rPr>
        <w:t>Publishing),</w:t>
      </w:r>
      <w:r>
        <w:rPr>
          <w:spacing w:val="-15"/>
          <w:sz w:val="24"/>
          <w:szCs w:val="24"/>
        </w:rPr>
        <w:t xml:space="preserve"> </w:t>
      </w:r>
      <w:r>
        <w:rPr>
          <w:spacing w:val="-4"/>
          <w:sz w:val="24"/>
          <w:szCs w:val="24"/>
        </w:rPr>
        <w:t>427–</w:t>
      </w:r>
    </w:p>
    <w:p w14:paraId="09021D3C" w14:textId="77777777" w:rsidR="00D53F54" w:rsidRDefault="005D6D3F">
      <w:pPr>
        <w:pStyle w:val="BodyText"/>
        <w:spacing w:before="2"/>
      </w:pPr>
      <w:r>
        <w:rPr>
          <w:spacing w:val="-2"/>
        </w:rPr>
        <w:t>440.</w:t>
      </w:r>
      <w:r>
        <w:rPr>
          <w:spacing w:val="17"/>
        </w:rPr>
        <w:t xml:space="preserve"> </w:t>
      </w:r>
      <w:r>
        <w:rPr>
          <w:spacing w:val="-2"/>
        </w:rPr>
        <w:t>doi:</w:t>
      </w:r>
      <w:r>
        <w:rPr>
          <w:spacing w:val="12"/>
        </w:rPr>
        <w:t xml:space="preserve"> </w:t>
      </w:r>
      <w:r>
        <w:rPr>
          <w:spacing w:val="-2"/>
        </w:rPr>
        <w:t>10.1016/B978-0-08-102292-4.00021-</w:t>
      </w:r>
      <w:r>
        <w:rPr>
          <w:spacing w:val="-10"/>
        </w:rPr>
        <w:t>7</w:t>
      </w:r>
    </w:p>
    <w:p w14:paraId="31284344" w14:textId="77777777" w:rsidR="00D53F54" w:rsidRDefault="005D6D3F">
      <w:pPr>
        <w:pStyle w:val="BodyText"/>
        <w:spacing w:before="72"/>
        <w:ind w:left="0"/>
      </w:pPr>
      <w:r>
        <w:t xml:space="preserve"> </w:t>
      </w:r>
    </w:p>
    <w:p w14:paraId="70A95194" w14:textId="77777777" w:rsidR="00D53F54" w:rsidRDefault="005D6D3F">
      <w:pPr>
        <w:pStyle w:val="BodyText"/>
      </w:pPr>
      <w:hyperlink r:id="rId556" w:history="1">
        <w:r>
          <w:rPr>
            <w:rStyle w:val="Hyperlink"/>
            <w:u w:color="0000FF"/>
          </w:rPr>
          <w:t>CrossRef Full Text</w:t>
        </w:r>
      </w:hyperlink>
      <w:r>
        <w:rPr>
          <w:color w:val="0000FF"/>
          <w:spacing w:val="4"/>
        </w:rPr>
        <w:t xml:space="preserve"> </w:t>
      </w:r>
      <w:r>
        <w:t>|</w:t>
      </w:r>
      <w:r>
        <w:rPr>
          <w:spacing w:val="-4"/>
        </w:rPr>
        <w:t xml:space="preserve"> </w:t>
      </w:r>
      <w:hyperlink r:id="rId557" w:history="1">
        <w:r>
          <w:rPr>
            <w:rStyle w:val="Hyperlink"/>
            <w:u w:color="0000FF"/>
          </w:rPr>
          <w:t>Google</w:t>
        </w:r>
        <w:r>
          <w:rPr>
            <w:rStyle w:val="Hyperlink"/>
            <w:spacing w:val="1"/>
            <w:u w:color="0000FF"/>
          </w:rPr>
          <w:t xml:space="preserve"> </w:t>
        </w:r>
        <w:r>
          <w:rPr>
            <w:rStyle w:val="Hyperlink"/>
            <w:spacing w:val="-2"/>
            <w:u w:color="0000FF"/>
          </w:rPr>
          <w:t>Scholar</w:t>
        </w:r>
      </w:hyperlink>
    </w:p>
    <w:p w14:paraId="2AAB9EB7" w14:textId="77777777" w:rsidR="00D53F54" w:rsidRDefault="005D6D3F">
      <w:pPr>
        <w:pStyle w:val="BodyText"/>
        <w:spacing w:before="71"/>
        <w:ind w:left="0"/>
      </w:pPr>
      <w:r>
        <w:t xml:space="preserve"> </w:t>
      </w:r>
    </w:p>
    <w:p w14:paraId="14F4A761" w14:textId="77777777" w:rsidR="00D53F54" w:rsidRDefault="005D6D3F">
      <w:pPr>
        <w:pStyle w:val="BodyText"/>
        <w:spacing w:line="362" w:lineRule="auto"/>
        <w:ind w:right="355"/>
      </w:pPr>
      <w:r>
        <w:t xml:space="preserve">Nirmal, U., Hashim, J., and Megat Ahmad, M. M. H. (2015). A review on tribological performance of natural fibre polymeric composites. </w:t>
      </w:r>
      <w:r>
        <w:rPr>
          <w:rFonts w:ascii="Arial" w:eastAsia="Microsoft Sans Serif" w:hAnsi="Arial"/>
          <w:i/>
        </w:rPr>
        <w:t xml:space="preserve">Tribol. Int. </w:t>
      </w:r>
      <w:r>
        <w:t xml:space="preserve">83, 77–104. doi: </w:t>
      </w:r>
      <w:r>
        <w:rPr>
          <w:spacing w:val="-2"/>
        </w:rPr>
        <w:t>10.1016/j.triboint.2014.11.003</w:t>
      </w:r>
    </w:p>
    <w:p w14:paraId="08C5E000" w14:textId="77777777"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14:paraId="2A2F1679" w14:textId="77777777" w:rsidR="00D53F54" w:rsidRDefault="005D6D3F">
      <w:pPr>
        <w:pStyle w:val="BodyText"/>
        <w:spacing w:before="80"/>
      </w:pPr>
      <w:hyperlink r:id="rId558" w:history="1">
        <w:r>
          <w:rPr>
            <w:rStyle w:val="Hyperlink"/>
            <w:u w:color="0000FF"/>
          </w:rPr>
          <w:t>CrossRef Full Text</w:t>
        </w:r>
      </w:hyperlink>
      <w:r>
        <w:rPr>
          <w:color w:val="0000FF"/>
          <w:spacing w:val="4"/>
        </w:rPr>
        <w:t xml:space="preserve"> </w:t>
      </w:r>
      <w:r>
        <w:t>|</w:t>
      </w:r>
      <w:r>
        <w:rPr>
          <w:spacing w:val="-4"/>
        </w:rPr>
        <w:t xml:space="preserve"> </w:t>
      </w:r>
      <w:hyperlink r:id="rId559" w:history="1">
        <w:r>
          <w:rPr>
            <w:rStyle w:val="Hyperlink"/>
            <w:u w:color="0000FF"/>
          </w:rPr>
          <w:t>Google</w:t>
        </w:r>
        <w:r>
          <w:rPr>
            <w:rStyle w:val="Hyperlink"/>
            <w:spacing w:val="1"/>
            <w:u w:color="0000FF"/>
          </w:rPr>
          <w:t xml:space="preserve"> </w:t>
        </w:r>
        <w:r>
          <w:rPr>
            <w:rStyle w:val="Hyperlink"/>
            <w:spacing w:val="-2"/>
            <w:u w:color="0000FF"/>
          </w:rPr>
          <w:t>Scholar</w:t>
        </w:r>
      </w:hyperlink>
    </w:p>
    <w:p w14:paraId="6B7DFBD1" w14:textId="77777777" w:rsidR="00D53F54" w:rsidRDefault="005D6D3F">
      <w:pPr>
        <w:pStyle w:val="BodyText"/>
        <w:spacing w:before="71"/>
        <w:ind w:left="0"/>
      </w:pPr>
      <w:r>
        <w:t xml:space="preserve"> </w:t>
      </w:r>
    </w:p>
    <w:p w14:paraId="5B32754A" w14:textId="77777777" w:rsidR="00D53F54" w:rsidRDefault="005D6D3F">
      <w:pPr>
        <w:pStyle w:val="BodyText"/>
        <w:spacing w:line="360" w:lineRule="auto"/>
        <w:ind w:right="355"/>
      </w:pPr>
      <w:r>
        <w:t>Nishino,</w:t>
      </w:r>
      <w:r>
        <w:rPr>
          <w:spacing w:val="-6"/>
        </w:rPr>
        <w:t xml:space="preserve"> </w:t>
      </w:r>
      <w:r>
        <w:t>T.,</w:t>
      </w:r>
      <w:r>
        <w:rPr>
          <w:spacing w:val="-5"/>
        </w:rPr>
        <w:t xml:space="preserve"> </w:t>
      </w:r>
      <w:r>
        <w:t>Hirao,</w:t>
      </w:r>
      <w:r>
        <w:rPr>
          <w:spacing w:val="-1"/>
        </w:rPr>
        <w:t xml:space="preserve"> </w:t>
      </w:r>
      <w:r>
        <w:t>K.,</w:t>
      </w:r>
      <w:r>
        <w:rPr>
          <w:spacing w:val="-1"/>
        </w:rPr>
        <w:t xml:space="preserve"> </w:t>
      </w:r>
      <w:r>
        <w:t>Kotera,</w:t>
      </w:r>
      <w:r>
        <w:rPr>
          <w:spacing w:val="-1"/>
        </w:rPr>
        <w:t xml:space="preserve"> </w:t>
      </w:r>
      <w:r>
        <w:t>M.,</w:t>
      </w:r>
      <w:r>
        <w:rPr>
          <w:spacing w:val="-1"/>
        </w:rPr>
        <w:t xml:space="preserve"> </w:t>
      </w:r>
      <w:r>
        <w:t>Nakamae,</w:t>
      </w:r>
      <w:r>
        <w:rPr>
          <w:spacing w:val="-1"/>
        </w:rPr>
        <w:t xml:space="preserve"> </w:t>
      </w:r>
      <w:r>
        <w:t>K.,</w:t>
      </w:r>
      <w:r>
        <w:rPr>
          <w:spacing w:val="-1"/>
        </w:rPr>
        <w:t xml:space="preserve"> </w:t>
      </w:r>
      <w:r>
        <w:t>and</w:t>
      </w:r>
      <w:r>
        <w:rPr>
          <w:spacing w:val="-5"/>
        </w:rPr>
        <w:t xml:space="preserve"> </w:t>
      </w:r>
      <w:r>
        <w:t>Inagaki,</w:t>
      </w:r>
      <w:r>
        <w:rPr>
          <w:spacing w:val="-2"/>
        </w:rPr>
        <w:t xml:space="preserve"> </w:t>
      </w:r>
      <w:r>
        <w:t>H.</w:t>
      </w:r>
      <w:r>
        <w:rPr>
          <w:spacing w:val="-5"/>
        </w:rPr>
        <w:t xml:space="preserve"> </w:t>
      </w:r>
      <w:r>
        <w:t>(2003).</w:t>
      </w:r>
      <w:r>
        <w:rPr>
          <w:spacing w:val="-1"/>
        </w:rPr>
        <w:t xml:space="preserve"> </w:t>
      </w:r>
      <w:r>
        <w:t>Kenaf</w:t>
      </w:r>
      <w:r>
        <w:rPr>
          <w:spacing w:val="-1"/>
        </w:rPr>
        <w:t xml:space="preserve"> </w:t>
      </w:r>
      <w:r>
        <w:t xml:space="preserve">reinforced biodegradable composite. </w:t>
      </w:r>
      <w:r>
        <w:rPr>
          <w:rFonts w:ascii="Arial" w:eastAsia="Microsoft Sans Serif" w:hAnsi="Arial"/>
          <w:i/>
        </w:rPr>
        <w:t xml:space="preserve">Compos. Sci. Technol. </w:t>
      </w:r>
      <w:r>
        <w:t xml:space="preserve">63, 1281–1286. doi: 10.1016/S0266- </w:t>
      </w:r>
      <w:r>
        <w:rPr>
          <w:spacing w:val="-2"/>
        </w:rPr>
        <w:t>3538(03)00099-X</w:t>
      </w:r>
    </w:p>
    <w:p w14:paraId="39CA752B" w14:textId="77777777" w:rsidR="00D53F54" w:rsidRDefault="005D6D3F">
      <w:pPr>
        <w:pStyle w:val="BodyText"/>
        <w:spacing w:before="203"/>
      </w:pPr>
      <w:hyperlink r:id="rId560" w:history="1">
        <w:r>
          <w:rPr>
            <w:rStyle w:val="Hyperlink"/>
            <w:u w:color="0000FF"/>
          </w:rPr>
          <w:t>CrossRef Full Text</w:t>
        </w:r>
      </w:hyperlink>
      <w:r>
        <w:rPr>
          <w:color w:val="0000FF"/>
          <w:spacing w:val="4"/>
        </w:rPr>
        <w:t xml:space="preserve"> </w:t>
      </w:r>
      <w:r>
        <w:t>|</w:t>
      </w:r>
      <w:r>
        <w:rPr>
          <w:spacing w:val="-4"/>
        </w:rPr>
        <w:t xml:space="preserve"> </w:t>
      </w:r>
      <w:hyperlink r:id="rId561" w:history="1">
        <w:r>
          <w:rPr>
            <w:rStyle w:val="Hyperlink"/>
            <w:u w:color="0000FF"/>
          </w:rPr>
          <w:t>Google</w:t>
        </w:r>
        <w:r>
          <w:rPr>
            <w:rStyle w:val="Hyperlink"/>
            <w:spacing w:val="1"/>
            <w:u w:color="0000FF"/>
          </w:rPr>
          <w:t xml:space="preserve"> </w:t>
        </w:r>
        <w:r>
          <w:rPr>
            <w:rStyle w:val="Hyperlink"/>
            <w:spacing w:val="-2"/>
            <w:u w:color="0000FF"/>
          </w:rPr>
          <w:t>Scholar</w:t>
        </w:r>
      </w:hyperlink>
    </w:p>
    <w:p w14:paraId="26FDD1EF" w14:textId="77777777" w:rsidR="00D53F54" w:rsidRDefault="005D6D3F">
      <w:pPr>
        <w:pStyle w:val="BodyText"/>
        <w:spacing w:before="72"/>
        <w:ind w:left="0"/>
      </w:pPr>
      <w:r>
        <w:t xml:space="preserve"> </w:t>
      </w:r>
    </w:p>
    <w:p w14:paraId="726B7318" w14:textId="77777777" w:rsidR="00D53F54" w:rsidRDefault="005D6D3F">
      <w:pPr>
        <w:pStyle w:val="BodyText"/>
        <w:spacing w:line="362" w:lineRule="auto"/>
        <w:ind w:right="351"/>
      </w:pPr>
      <w:r>
        <w:t>Oksman,</w:t>
      </w:r>
      <w:r>
        <w:rPr>
          <w:spacing w:val="-1"/>
        </w:rPr>
        <w:t xml:space="preserve"> </w:t>
      </w:r>
      <w:r>
        <w:t>K. (2001).</w:t>
      </w:r>
      <w:r>
        <w:rPr>
          <w:spacing w:val="-6"/>
        </w:rPr>
        <w:t xml:space="preserve"> </w:t>
      </w:r>
      <w:r>
        <w:t>High quality</w:t>
      </w:r>
      <w:r>
        <w:rPr>
          <w:spacing w:val="-1"/>
        </w:rPr>
        <w:t xml:space="preserve"> </w:t>
      </w:r>
      <w:r>
        <w:t>flax</w:t>
      </w:r>
      <w:r>
        <w:rPr>
          <w:spacing w:val="-6"/>
        </w:rPr>
        <w:t xml:space="preserve"> </w:t>
      </w:r>
      <w:r>
        <w:t>fibre</w:t>
      </w:r>
      <w:r>
        <w:rPr>
          <w:spacing w:val="-5"/>
        </w:rPr>
        <w:t xml:space="preserve"> </w:t>
      </w:r>
      <w:r>
        <w:t>composites</w:t>
      </w:r>
      <w:r>
        <w:rPr>
          <w:spacing w:val="-2"/>
        </w:rPr>
        <w:t xml:space="preserve"> </w:t>
      </w:r>
      <w:r>
        <w:t>manufactured</w:t>
      </w:r>
      <w:r>
        <w:rPr>
          <w:spacing w:val="-5"/>
        </w:rPr>
        <w:t xml:space="preserve"> </w:t>
      </w:r>
      <w:r>
        <w:t>by</w:t>
      </w:r>
      <w:r>
        <w:rPr>
          <w:spacing w:val="-2"/>
        </w:rPr>
        <w:t xml:space="preserve"> </w:t>
      </w:r>
      <w:r>
        <w:t>the</w:t>
      </w:r>
      <w:r>
        <w:rPr>
          <w:spacing w:val="-5"/>
        </w:rPr>
        <w:t xml:space="preserve"> </w:t>
      </w:r>
      <w:r>
        <w:t>resin</w:t>
      </w:r>
      <w:r>
        <w:rPr>
          <w:spacing w:val="-1"/>
        </w:rPr>
        <w:t xml:space="preserve"> </w:t>
      </w:r>
      <w:r>
        <w:t xml:space="preserve">transfer moulding process. </w:t>
      </w:r>
      <w:r>
        <w:rPr>
          <w:rFonts w:ascii="Arial" w:eastAsia="Microsoft Sans Serif" w:hAnsi="Arial"/>
          <w:i/>
        </w:rPr>
        <w:t>J. Reinf. Plast. Compos.</w:t>
      </w:r>
      <w:r>
        <w:rPr>
          <w:rFonts w:ascii="Arial" w:eastAsia="Microsoft Sans Serif" w:hAnsi="Arial"/>
          <w:i/>
          <w:spacing w:val="-1"/>
        </w:rPr>
        <w:t xml:space="preserve"> </w:t>
      </w:r>
      <w:r>
        <w:t xml:space="preserve">20, 621–627. doi: </w:t>
      </w:r>
      <w:r>
        <w:rPr>
          <w:spacing w:val="-2"/>
        </w:rPr>
        <w:t>10.1177/073168401772678634</w:t>
      </w:r>
    </w:p>
    <w:p w14:paraId="1F2B658B" w14:textId="77777777" w:rsidR="00D53F54" w:rsidRDefault="005D6D3F">
      <w:pPr>
        <w:pStyle w:val="BodyText"/>
        <w:spacing w:before="199"/>
      </w:pPr>
      <w:hyperlink r:id="rId562" w:history="1">
        <w:r>
          <w:rPr>
            <w:rStyle w:val="Hyperlink"/>
            <w:u w:color="0000FF"/>
          </w:rPr>
          <w:t>CrossRef Full Text</w:t>
        </w:r>
      </w:hyperlink>
      <w:r>
        <w:rPr>
          <w:color w:val="0000FF"/>
          <w:spacing w:val="4"/>
        </w:rPr>
        <w:t xml:space="preserve"> </w:t>
      </w:r>
      <w:r>
        <w:t>|</w:t>
      </w:r>
      <w:r>
        <w:rPr>
          <w:spacing w:val="-4"/>
        </w:rPr>
        <w:t xml:space="preserve"> </w:t>
      </w:r>
      <w:hyperlink r:id="rId563" w:history="1">
        <w:r>
          <w:rPr>
            <w:rStyle w:val="Hyperlink"/>
            <w:u w:color="0000FF"/>
          </w:rPr>
          <w:t>Google</w:t>
        </w:r>
        <w:r>
          <w:rPr>
            <w:rStyle w:val="Hyperlink"/>
            <w:spacing w:val="1"/>
            <w:u w:color="0000FF"/>
          </w:rPr>
          <w:t xml:space="preserve"> </w:t>
        </w:r>
        <w:r>
          <w:rPr>
            <w:rStyle w:val="Hyperlink"/>
            <w:spacing w:val="-2"/>
            <w:u w:color="0000FF"/>
          </w:rPr>
          <w:t>Scholar</w:t>
        </w:r>
      </w:hyperlink>
    </w:p>
    <w:p w14:paraId="5EE348DB" w14:textId="77777777" w:rsidR="00D53F54" w:rsidRDefault="005D6D3F">
      <w:pPr>
        <w:pStyle w:val="BodyText"/>
        <w:spacing w:before="72"/>
        <w:ind w:left="0"/>
      </w:pPr>
      <w:r>
        <w:t xml:space="preserve"> </w:t>
      </w:r>
    </w:p>
    <w:p w14:paraId="506EDEB6" w14:textId="77777777" w:rsidR="00D53F54" w:rsidRDefault="005D6D3F">
      <w:pPr>
        <w:pStyle w:val="BodyText"/>
        <w:spacing w:line="360" w:lineRule="auto"/>
        <w:ind w:right="350"/>
      </w:pPr>
      <w:r>
        <w:t>Oksman,</w:t>
      </w:r>
      <w:r>
        <w:rPr>
          <w:spacing w:val="-16"/>
        </w:rPr>
        <w:t xml:space="preserve"> </w:t>
      </w:r>
      <w:r>
        <w:t>K.,</w:t>
      </w:r>
      <w:r>
        <w:rPr>
          <w:spacing w:val="-16"/>
        </w:rPr>
        <w:t xml:space="preserve"> </w:t>
      </w:r>
      <w:r>
        <w:t>Aitomäki,</w:t>
      </w:r>
      <w:r>
        <w:rPr>
          <w:spacing w:val="-16"/>
        </w:rPr>
        <w:t xml:space="preserve"> </w:t>
      </w:r>
      <w:r>
        <w:t>Y.,</w:t>
      </w:r>
      <w:r>
        <w:rPr>
          <w:spacing w:val="-16"/>
        </w:rPr>
        <w:t xml:space="preserve"> </w:t>
      </w:r>
      <w:r>
        <w:t>Mathew,</w:t>
      </w:r>
      <w:r>
        <w:rPr>
          <w:spacing w:val="-16"/>
        </w:rPr>
        <w:t xml:space="preserve"> </w:t>
      </w:r>
      <w:r>
        <w:t>A.</w:t>
      </w:r>
      <w:r>
        <w:rPr>
          <w:spacing w:val="-14"/>
        </w:rPr>
        <w:t xml:space="preserve"> </w:t>
      </w:r>
      <w:r>
        <w:t>P.,</w:t>
      </w:r>
      <w:r>
        <w:rPr>
          <w:spacing w:val="-15"/>
        </w:rPr>
        <w:t xml:space="preserve"> </w:t>
      </w:r>
      <w:r>
        <w:t>Siqueira,</w:t>
      </w:r>
      <w:r>
        <w:rPr>
          <w:spacing w:val="-15"/>
        </w:rPr>
        <w:t xml:space="preserve"> </w:t>
      </w:r>
      <w:r>
        <w:t>G.,</w:t>
      </w:r>
      <w:r>
        <w:rPr>
          <w:spacing w:val="-16"/>
        </w:rPr>
        <w:t xml:space="preserve"> </w:t>
      </w:r>
      <w:r>
        <w:t>Zhou,</w:t>
      </w:r>
      <w:r>
        <w:rPr>
          <w:spacing w:val="-15"/>
        </w:rPr>
        <w:t xml:space="preserve"> </w:t>
      </w:r>
      <w:r>
        <w:t>Q.,</w:t>
      </w:r>
      <w:r>
        <w:rPr>
          <w:spacing w:val="-15"/>
        </w:rPr>
        <w:t xml:space="preserve"> </w:t>
      </w:r>
      <w:r>
        <w:t>Butylina,</w:t>
      </w:r>
      <w:r>
        <w:rPr>
          <w:spacing w:val="-15"/>
        </w:rPr>
        <w:t xml:space="preserve"> </w:t>
      </w:r>
      <w:r>
        <w:t>S.,</w:t>
      </w:r>
      <w:r>
        <w:rPr>
          <w:spacing w:val="-16"/>
        </w:rPr>
        <w:t xml:space="preserve"> </w:t>
      </w:r>
      <w:r>
        <w:t>et</w:t>
      </w:r>
      <w:r>
        <w:rPr>
          <w:spacing w:val="-15"/>
        </w:rPr>
        <w:t xml:space="preserve"> </w:t>
      </w:r>
      <w:r>
        <w:t>al.</w:t>
      </w:r>
      <w:r>
        <w:rPr>
          <w:spacing w:val="-16"/>
        </w:rPr>
        <w:t xml:space="preserve"> </w:t>
      </w:r>
      <w:r>
        <w:t xml:space="preserve">(2016). Review of the recent developments in cellulose nanocomposite processing. </w:t>
      </w:r>
      <w:r>
        <w:rPr>
          <w:rFonts w:ascii="Arial" w:eastAsia="Microsoft Sans Serif" w:hAnsi="Arial"/>
          <w:i/>
        </w:rPr>
        <w:t xml:space="preserve">Compos. Part A Appl. Sci. Manuf. </w:t>
      </w:r>
      <w:r>
        <w:t>83, 2–18. doi: 10.1016/j.compositesa.2015.10.041</w:t>
      </w:r>
    </w:p>
    <w:p w14:paraId="4862CE33" w14:textId="77777777" w:rsidR="00D53F54" w:rsidRDefault="005D6D3F">
      <w:pPr>
        <w:pStyle w:val="BodyText"/>
        <w:spacing w:before="205"/>
      </w:pPr>
      <w:hyperlink r:id="rId564" w:history="1">
        <w:r>
          <w:rPr>
            <w:rStyle w:val="Hyperlink"/>
            <w:u w:color="0000FF"/>
          </w:rPr>
          <w:t>CrossRef Full Text</w:t>
        </w:r>
      </w:hyperlink>
      <w:r>
        <w:rPr>
          <w:color w:val="0000FF"/>
          <w:spacing w:val="4"/>
        </w:rPr>
        <w:t xml:space="preserve"> </w:t>
      </w:r>
      <w:r>
        <w:t>|</w:t>
      </w:r>
      <w:r>
        <w:rPr>
          <w:spacing w:val="-4"/>
        </w:rPr>
        <w:t xml:space="preserve"> </w:t>
      </w:r>
      <w:hyperlink r:id="rId565" w:history="1">
        <w:r>
          <w:rPr>
            <w:rStyle w:val="Hyperlink"/>
            <w:u w:color="0000FF"/>
          </w:rPr>
          <w:t>Google</w:t>
        </w:r>
        <w:r>
          <w:rPr>
            <w:rStyle w:val="Hyperlink"/>
            <w:spacing w:val="1"/>
            <w:u w:color="0000FF"/>
          </w:rPr>
          <w:t xml:space="preserve"> </w:t>
        </w:r>
        <w:r>
          <w:rPr>
            <w:rStyle w:val="Hyperlink"/>
            <w:spacing w:val="-2"/>
            <w:u w:color="0000FF"/>
          </w:rPr>
          <w:t>Scholar</w:t>
        </w:r>
      </w:hyperlink>
    </w:p>
    <w:p w14:paraId="118D4B74" w14:textId="77777777" w:rsidR="00D53F54" w:rsidRDefault="005D6D3F">
      <w:pPr>
        <w:pStyle w:val="BodyText"/>
        <w:spacing w:before="71"/>
        <w:ind w:left="0"/>
      </w:pPr>
      <w:r>
        <w:t xml:space="preserve"> </w:t>
      </w:r>
    </w:p>
    <w:p w14:paraId="74945B35" w14:textId="77777777" w:rsidR="00D53F54" w:rsidRDefault="005D6D3F">
      <w:pPr>
        <w:spacing w:line="360" w:lineRule="auto"/>
        <w:ind w:left="360" w:right="352"/>
        <w:jc w:val="both"/>
        <w:rPr>
          <w:sz w:val="24"/>
          <w:szCs w:val="24"/>
        </w:rPr>
      </w:pPr>
      <w:r>
        <w:rPr>
          <w:sz w:val="24"/>
          <w:szCs w:val="24"/>
        </w:rPr>
        <w:t>Omar,</w:t>
      </w:r>
      <w:r>
        <w:rPr>
          <w:spacing w:val="-8"/>
          <w:sz w:val="24"/>
          <w:szCs w:val="24"/>
        </w:rPr>
        <w:t xml:space="preserve"> </w:t>
      </w:r>
      <w:r>
        <w:rPr>
          <w:sz w:val="24"/>
          <w:szCs w:val="24"/>
        </w:rPr>
        <w:t>M.</w:t>
      </w:r>
      <w:r>
        <w:rPr>
          <w:spacing w:val="-8"/>
          <w:sz w:val="24"/>
          <w:szCs w:val="24"/>
        </w:rPr>
        <w:t xml:space="preserve"> </w:t>
      </w:r>
      <w:r>
        <w:rPr>
          <w:sz w:val="24"/>
          <w:szCs w:val="24"/>
        </w:rPr>
        <w:t>F.,</w:t>
      </w:r>
      <w:r>
        <w:rPr>
          <w:spacing w:val="-8"/>
          <w:sz w:val="24"/>
          <w:szCs w:val="24"/>
        </w:rPr>
        <w:t xml:space="preserve"> </w:t>
      </w:r>
      <w:r>
        <w:rPr>
          <w:sz w:val="24"/>
          <w:szCs w:val="24"/>
        </w:rPr>
        <w:t>Jaya,</w:t>
      </w:r>
      <w:r>
        <w:rPr>
          <w:spacing w:val="-8"/>
          <w:sz w:val="24"/>
          <w:szCs w:val="24"/>
        </w:rPr>
        <w:t xml:space="preserve"> </w:t>
      </w:r>
      <w:r>
        <w:rPr>
          <w:sz w:val="24"/>
          <w:szCs w:val="24"/>
        </w:rPr>
        <w:t>H.,</w:t>
      </w:r>
      <w:r>
        <w:rPr>
          <w:spacing w:val="-8"/>
          <w:sz w:val="24"/>
          <w:szCs w:val="24"/>
        </w:rPr>
        <w:t xml:space="preserve"> </w:t>
      </w:r>
      <w:r>
        <w:rPr>
          <w:sz w:val="24"/>
          <w:szCs w:val="24"/>
        </w:rPr>
        <w:t>and</w:t>
      </w:r>
      <w:r>
        <w:rPr>
          <w:spacing w:val="-8"/>
          <w:sz w:val="24"/>
          <w:szCs w:val="24"/>
        </w:rPr>
        <w:t xml:space="preserve"> </w:t>
      </w:r>
      <w:r>
        <w:rPr>
          <w:sz w:val="24"/>
          <w:szCs w:val="24"/>
        </w:rPr>
        <w:t>Zulkepli,</w:t>
      </w:r>
      <w:r>
        <w:rPr>
          <w:spacing w:val="-8"/>
          <w:sz w:val="24"/>
          <w:szCs w:val="24"/>
        </w:rPr>
        <w:t xml:space="preserve"> </w:t>
      </w:r>
      <w:r>
        <w:rPr>
          <w:sz w:val="24"/>
          <w:szCs w:val="24"/>
        </w:rPr>
        <w:t>N.</w:t>
      </w:r>
      <w:r>
        <w:rPr>
          <w:spacing w:val="-9"/>
          <w:sz w:val="24"/>
          <w:szCs w:val="24"/>
        </w:rPr>
        <w:t xml:space="preserve"> </w:t>
      </w:r>
      <w:r>
        <w:rPr>
          <w:sz w:val="24"/>
          <w:szCs w:val="24"/>
        </w:rPr>
        <w:t>N.</w:t>
      </w:r>
      <w:r>
        <w:rPr>
          <w:spacing w:val="-9"/>
          <w:sz w:val="24"/>
          <w:szCs w:val="24"/>
        </w:rPr>
        <w:t xml:space="preserve"> </w:t>
      </w:r>
      <w:r>
        <w:rPr>
          <w:sz w:val="24"/>
          <w:szCs w:val="24"/>
        </w:rPr>
        <w:t>(2019).</w:t>
      </w:r>
      <w:r>
        <w:rPr>
          <w:spacing w:val="-8"/>
          <w:sz w:val="24"/>
          <w:szCs w:val="24"/>
        </w:rPr>
        <w:t xml:space="preserve"> </w:t>
      </w:r>
      <w:r>
        <w:rPr>
          <w:sz w:val="24"/>
          <w:szCs w:val="24"/>
        </w:rPr>
        <w:t>“Kenaf</w:t>
      </w:r>
      <w:r>
        <w:rPr>
          <w:spacing w:val="-8"/>
          <w:sz w:val="24"/>
          <w:szCs w:val="24"/>
        </w:rPr>
        <w:t xml:space="preserve"> </w:t>
      </w:r>
      <w:r>
        <w:rPr>
          <w:sz w:val="24"/>
          <w:szCs w:val="24"/>
        </w:rPr>
        <w:t>fiber</w:t>
      </w:r>
      <w:r>
        <w:rPr>
          <w:spacing w:val="-7"/>
          <w:sz w:val="24"/>
          <w:szCs w:val="24"/>
        </w:rPr>
        <w:t xml:space="preserve"> </w:t>
      </w:r>
      <w:r>
        <w:rPr>
          <w:sz w:val="24"/>
          <w:szCs w:val="24"/>
        </w:rPr>
        <w:t>reinforced</w:t>
      </w:r>
      <w:r>
        <w:rPr>
          <w:spacing w:val="-8"/>
          <w:sz w:val="24"/>
          <w:szCs w:val="24"/>
        </w:rPr>
        <w:t xml:space="preserve"> </w:t>
      </w:r>
      <w:r>
        <w:rPr>
          <w:sz w:val="24"/>
          <w:szCs w:val="24"/>
        </w:rPr>
        <w:t>composite</w:t>
      </w:r>
      <w:r>
        <w:rPr>
          <w:spacing w:val="-12"/>
          <w:sz w:val="24"/>
          <w:szCs w:val="24"/>
        </w:rPr>
        <w:t xml:space="preserve"> </w:t>
      </w:r>
      <w:r>
        <w:rPr>
          <w:sz w:val="24"/>
          <w:szCs w:val="24"/>
        </w:rPr>
        <w:t>in</w:t>
      </w:r>
      <w:r>
        <w:rPr>
          <w:spacing w:val="-8"/>
          <w:sz w:val="24"/>
          <w:szCs w:val="24"/>
        </w:rPr>
        <w:t xml:space="preserve"> </w:t>
      </w:r>
      <w:r>
        <w:rPr>
          <w:sz w:val="24"/>
          <w:szCs w:val="24"/>
        </w:rPr>
        <w:t>the automotive</w:t>
      </w:r>
      <w:r>
        <w:rPr>
          <w:spacing w:val="-11"/>
          <w:sz w:val="24"/>
          <w:szCs w:val="24"/>
        </w:rPr>
        <w:t xml:space="preserve"> </w:t>
      </w:r>
      <w:r>
        <w:rPr>
          <w:sz w:val="24"/>
          <w:szCs w:val="24"/>
        </w:rPr>
        <w:t>industry,”</w:t>
      </w:r>
      <w:r>
        <w:rPr>
          <w:spacing w:val="-10"/>
          <w:sz w:val="24"/>
          <w:szCs w:val="24"/>
        </w:rPr>
        <w:t xml:space="preserve"> </w:t>
      </w:r>
      <w:r>
        <w:rPr>
          <w:sz w:val="24"/>
          <w:szCs w:val="24"/>
        </w:rPr>
        <w:t>in</w:t>
      </w:r>
      <w:r>
        <w:rPr>
          <w:spacing w:val="-3"/>
          <w:sz w:val="24"/>
          <w:szCs w:val="24"/>
        </w:rPr>
        <w:t xml:space="preserve"> </w:t>
      </w:r>
      <w:r>
        <w:rPr>
          <w:rFonts w:ascii="Arial" w:eastAsia="Microsoft Sans Serif" w:hAnsi="Arial"/>
          <w:i/>
          <w:sz w:val="24"/>
          <w:szCs w:val="24"/>
        </w:rPr>
        <w:t>Module</w:t>
      </w:r>
      <w:r>
        <w:rPr>
          <w:rFonts w:ascii="Arial" w:eastAsia="Microsoft Sans Serif" w:hAnsi="Arial"/>
          <w:i/>
          <w:spacing w:val="-9"/>
          <w:sz w:val="24"/>
          <w:szCs w:val="24"/>
        </w:rPr>
        <w:t xml:space="preserve"> </w:t>
      </w:r>
      <w:r>
        <w:rPr>
          <w:rFonts w:ascii="Arial" w:eastAsia="Microsoft Sans Serif" w:hAnsi="Arial"/>
          <w:i/>
          <w:sz w:val="24"/>
          <w:szCs w:val="24"/>
        </w:rPr>
        <w:t>in</w:t>
      </w:r>
      <w:r>
        <w:rPr>
          <w:rFonts w:ascii="Arial" w:eastAsia="Microsoft Sans Serif" w:hAnsi="Arial"/>
          <w:i/>
          <w:spacing w:val="-9"/>
          <w:sz w:val="24"/>
          <w:szCs w:val="24"/>
        </w:rPr>
        <w:t xml:space="preserve"> </w:t>
      </w:r>
      <w:r>
        <w:rPr>
          <w:rFonts w:ascii="Arial" w:eastAsia="Microsoft Sans Serif" w:hAnsi="Arial"/>
          <w:i/>
          <w:sz w:val="24"/>
          <w:szCs w:val="24"/>
        </w:rPr>
        <w:t>Materials</w:t>
      </w:r>
      <w:r>
        <w:rPr>
          <w:rFonts w:ascii="Arial" w:eastAsia="Microsoft Sans Serif" w:hAnsi="Arial"/>
          <w:i/>
          <w:spacing w:val="-10"/>
          <w:sz w:val="24"/>
          <w:szCs w:val="24"/>
        </w:rPr>
        <w:t xml:space="preserve"> </w:t>
      </w:r>
      <w:r>
        <w:rPr>
          <w:rFonts w:ascii="Arial" w:eastAsia="Microsoft Sans Serif" w:hAnsi="Arial"/>
          <w:i/>
          <w:sz w:val="24"/>
          <w:szCs w:val="24"/>
        </w:rPr>
        <w:t>Science</w:t>
      </w:r>
      <w:r>
        <w:rPr>
          <w:rFonts w:ascii="Arial" w:eastAsia="Microsoft Sans Serif" w:hAnsi="Arial"/>
          <w:i/>
          <w:spacing w:val="-9"/>
          <w:sz w:val="24"/>
          <w:szCs w:val="24"/>
        </w:rPr>
        <w:t xml:space="preserve"> </w:t>
      </w:r>
      <w:r>
        <w:rPr>
          <w:rFonts w:ascii="Arial" w:eastAsia="Microsoft Sans Serif" w:hAnsi="Arial"/>
          <w:i/>
          <w:sz w:val="24"/>
          <w:szCs w:val="24"/>
        </w:rPr>
        <w:t>and</w:t>
      </w:r>
      <w:r>
        <w:rPr>
          <w:rFonts w:ascii="Arial" w:eastAsia="Microsoft Sans Serif" w:hAnsi="Arial"/>
          <w:i/>
          <w:spacing w:val="-9"/>
          <w:sz w:val="24"/>
          <w:szCs w:val="24"/>
        </w:rPr>
        <w:t xml:space="preserve"> </w:t>
      </w:r>
      <w:r>
        <w:rPr>
          <w:rFonts w:ascii="Arial" w:eastAsia="Microsoft Sans Serif" w:hAnsi="Arial"/>
          <w:i/>
          <w:sz w:val="24"/>
          <w:szCs w:val="24"/>
        </w:rPr>
        <w:t>Materials</w:t>
      </w:r>
      <w:r>
        <w:rPr>
          <w:rFonts w:ascii="Arial" w:eastAsia="Microsoft Sans Serif" w:hAnsi="Arial"/>
          <w:i/>
          <w:spacing w:val="-10"/>
          <w:sz w:val="24"/>
          <w:szCs w:val="24"/>
        </w:rPr>
        <w:t xml:space="preserve"> </w:t>
      </w:r>
      <w:r>
        <w:rPr>
          <w:rFonts w:ascii="Arial" w:eastAsia="Microsoft Sans Serif" w:hAnsi="Arial"/>
          <w:i/>
          <w:sz w:val="24"/>
          <w:szCs w:val="24"/>
        </w:rPr>
        <w:t xml:space="preserve">Engineering </w:t>
      </w:r>
      <w:r>
        <w:rPr>
          <w:sz w:val="24"/>
          <w:szCs w:val="24"/>
        </w:rPr>
        <w:t>(Elsevier Ltd.). doi: 10.1016/B978-0-12-803581-8.11429-8</w:t>
      </w:r>
    </w:p>
    <w:p w14:paraId="7A7BF7B0" w14:textId="77777777" w:rsidR="00D53F54" w:rsidRDefault="005D6D3F">
      <w:pPr>
        <w:pStyle w:val="BodyText"/>
        <w:spacing w:before="204"/>
      </w:pPr>
      <w:hyperlink r:id="rId566" w:history="1">
        <w:r>
          <w:rPr>
            <w:rStyle w:val="Hyperlink"/>
            <w:u w:color="0000FF"/>
          </w:rPr>
          <w:t>CrossRef Full Text</w:t>
        </w:r>
      </w:hyperlink>
      <w:r>
        <w:rPr>
          <w:color w:val="0000FF"/>
          <w:spacing w:val="4"/>
        </w:rPr>
        <w:t xml:space="preserve"> </w:t>
      </w:r>
      <w:r>
        <w:t>|</w:t>
      </w:r>
      <w:r>
        <w:rPr>
          <w:spacing w:val="-4"/>
        </w:rPr>
        <w:t xml:space="preserve"> </w:t>
      </w:r>
      <w:hyperlink r:id="rId567" w:history="1">
        <w:r>
          <w:rPr>
            <w:rStyle w:val="Hyperlink"/>
            <w:u w:color="0000FF"/>
          </w:rPr>
          <w:t>Google</w:t>
        </w:r>
        <w:r>
          <w:rPr>
            <w:rStyle w:val="Hyperlink"/>
            <w:spacing w:val="1"/>
            <w:u w:color="0000FF"/>
          </w:rPr>
          <w:t xml:space="preserve"> </w:t>
        </w:r>
        <w:r>
          <w:rPr>
            <w:rStyle w:val="Hyperlink"/>
            <w:spacing w:val="-2"/>
            <w:u w:color="0000FF"/>
          </w:rPr>
          <w:t>Scholar</w:t>
        </w:r>
      </w:hyperlink>
    </w:p>
    <w:p w14:paraId="00DA0976" w14:textId="77777777" w:rsidR="00D53F54" w:rsidRDefault="005D6D3F">
      <w:pPr>
        <w:pStyle w:val="BodyText"/>
        <w:spacing w:before="70"/>
        <w:ind w:left="0"/>
      </w:pPr>
      <w:r>
        <w:t xml:space="preserve"> </w:t>
      </w:r>
    </w:p>
    <w:p w14:paraId="47A9A458" w14:textId="77777777" w:rsidR="00D53F54" w:rsidRDefault="005D6D3F">
      <w:pPr>
        <w:pStyle w:val="BodyText"/>
        <w:spacing w:before="1" w:line="362" w:lineRule="auto"/>
        <w:ind w:right="350"/>
      </w:pPr>
      <w:r>
        <w:t>Osorio, L., Trujillo, E., Van Vuure, A.</w:t>
      </w:r>
      <w:r>
        <w:rPr>
          <w:spacing w:val="-3"/>
        </w:rPr>
        <w:t xml:space="preserve"> </w:t>
      </w:r>
      <w:r>
        <w:t>W., and</w:t>
      </w:r>
      <w:r>
        <w:rPr>
          <w:spacing w:val="-3"/>
        </w:rPr>
        <w:t xml:space="preserve"> </w:t>
      </w:r>
      <w:r>
        <w:t xml:space="preserve">Verpoest, I. (2011). Morphological aspects and mechanical properties of single bamboo fibers and flexural characterization of bamboo/ epoxy composites. </w:t>
      </w:r>
      <w:r>
        <w:rPr>
          <w:rFonts w:ascii="Arial" w:eastAsia="Microsoft Sans Serif" w:hAnsi="Arial"/>
          <w:i/>
        </w:rPr>
        <w:t>J. Reinf. Plast. Compos.</w:t>
      </w:r>
      <w:r>
        <w:rPr>
          <w:rFonts w:ascii="Arial" w:eastAsia="Microsoft Sans Serif" w:hAnsi="Arial"/>
          <w:i/>
          <w:spacing w:val="-1"/>
        </w:rPr>
        <w:t xml:space="preserve"> </w:t>
      </w:r>
      <w:r>
        <w:t xml:space="preserve">30, 396–408. doi: </w:t>
      </w:r>
      <w:r>
        <w:rPr>
          <w:spacing w:val="-2"/>
        </w:rPr>
        <w:t>10.1177/0731684410397683</w:t>
      </w:r>
    </w:p>
    <w:p w14:paraId="5212B1D0" w14:textId="77777777" w:rsidR="00D53F54" w:rsidRDefault="005D6D3F">
      <w:pPr>
        <w:pStyle w:val="BodyText"/>
        <w:spacing w:before="200"/>
      </w:pPr>
      <w:hyperlink r:id="rId568" w:history="1">
        <w:r>
          <w:rPr>
            <w:rStyle w:val="Hyperlink"/>
            <w:u w:color="0000FF"/>
          </w:rPr>
          <w:t>CrossRef Full Text</w:t>
        </w:r>
      </w:hyperlink>
      <w:r>
        <w:rPr>
          <w:color w:val="0000FF"/>
          <w:spacing w:val="4"/>
        </w:rPr>
        <w:t xml:space="preserve"> </w:t>
      </w:r>
      <w:r>
        <w:t>|</w:t>
      </w:r>
      <w:r>
        <w:rPr>
          <w:spacing w:val="-4"/>
        </w:rPr>
        <w:t xml:space="preserve"> </w:t>
      </w:r>
      <w:hyperlink r:id="rId569" w:history="1">
        <w:r>
          <w:rPr>
            <w:rStyle w:val="Hyperlink"/>
            <w:u w:color="0000FF"/>
          </w:rPr>
          <w:t>Google</w:t>
        </w:r>
        <w:r>
          <w:rPr>
            <w:rStyle w:val="Hyperlink"/>
            <w:spacing w:val="1"/>
            <w:u w:color="0000FF"/>
          </w:rPr>
          <w:t xml:space="preserve"> </w:t>
        </w:r>
        <w:r>
          <w:rPr>
            <w:rStyle w:val="Hyperlink"/>
            <w:spacing w:val="-2"/>
            <w:u w:color="0000FF"/>
          </w:rPr>
          <w:t>Scholar</w:t>
        </w:r>
      </w:hyperlink>
    </w:p>
    <w:p w14:paraId="323C68CE" w14:textId="77777777" w:rsidR="00D53F54" w:rsidRDefault="005D6D3F">
      <w:pPr>
        <w:pStyle w:val="BodyText"/>
        <w:spacing w:before="71"/>
        <w:ind w:left="0"/>
      </w:pPr>
      <w:r>
        <w:t xml:space="preserve"> </w:t>
      </w:r>
    </w:p>
    <w:p w14:paraId="528D846C" w14:textId="77777777" w:rsidR="00D53F54" w:rsidRDefault="005D6D3F">
      <w:pPr>
        <w:pStyle w:val="BodyText"/>
        <w:spacing w:line="360" w:lineRule="auto"/>
        <w:ind w:right="361"/>
      </w:pPr>
      <w:r>
        <w:t>Panaitescu,</w:t>
      </w:r>
      <w:r>
        <w:rPr>
          <w:spacing w:val="-5"/>
        </w:rPr>
        <w:t xml:space="preserve"> </w:t>
      </w:r>
      <w:r>
        <w:t>D.</w:t>
      </w:r>
      <w:r>
        <w:rPr>
          <w:spacing w:val="-6"/>
        </w:rPr>
        <w:t xml:space="preserve"> </w:t>
      </w:r>
      <w:r>
        <w:t>M.,</w:t>
      </w:r>
      <w:r>
        <w:rPr>
          <w:spacing w:val="-5"/>
        </w:rPr>
        <w:t xml:space="preserve"> </w:t>
      </w:r>
      <w:r>
        <w:t>Nicolae,</w:t>
      </w:r>
      <w:r>
        <w:rPr>
          <w:spacing w:val="-5"/>
        </w:rPr>
        <w:t xml:space="preserve"> </w:t>
      </w:r>
      <w:r>
        <w:t>C.</w:t>
      </w:r>
      <w:r>
        <w:rPr>
          <w:spacing w:val="-10"/>
        </w:rPr>
        <w:t xml:space="preserve"> </w:t>
      </w:r>
      <w:r>
        <w:t>A.,</w:t>
      </w:r>
      <w:r>
        <w:rPr>
          <w:spacing w:val="-5"/>
        </w:rPr>
        <w:t xml:space="preserve"> </w:t>
      </w:r>
      <w:r>
        <w:t>Vuluga,</w:t>
      </w:r>
      <w:r>
        <w:rPr>
          <w:spacing w:val="-9"/>
        </w:rPr>
        <w:t xml:space="preserve"> </w:t>
      </w:r>
      <w:r>
        <w:t>Z.,</w:t>
      </w:r>
      <w:r>
        <w:rPr>
          <w:spacing w:val="-9"/>
        </w:rPr>
        <w:t xml:space="preserve"> </w:t>
      </w:r>
      <w:r>
        <w:t>Vitelaru,</w:t>
      </w:r>
      <w:r>
        <w:rPr>
          <w:spacing w:val="-5"/>
        </w:rPr>
        <w:t xml:space="preserve"> </w:t>
      </w:r>
      <w:r>
        <w:t>C.,</w:t>
      </w:r>
      <w:r>
        <w:rPr>
          <w:spacing w:val="-5"/>
        </w:rPr>
        <w:t xml:space="preserve"> </w:t>
      </w:r>
      <w:r>
        <w:t>Sanporean,</w:t>
      </w:r>
      <w:r>
        <w:rPr>
          <w:spacing w:val="-5"/>
        </w:rPr>
        <w:t xml:space="preserve"> </w:t>
      </w:r>
      <w:r>
        <w:t>C.</w:t>
      </w:r>
      <w:r>
        <w:rPr>
          <w:spacing w:val="-6"/>
        </w:rPr>
        <w:t xml:space="preserve"> </w:t>
      </w:r>
      <w:r>
        <w:t>G.,</w:t>
      </w:r>
      <w:r>
        <w:rPr>
          <w:spacing w:val="-9"/>
        </w:rPr>
        <w:t xml:space="preserve"> </w:t>
      </w:r>
      <w:r>
        <w:t>Zaharia,</w:t>
      </w:r>
      <w:r>
        <w:rPr>
          <w:spacing w:val="-5"/>
        </w:rPr>
        <w:t xml:space="preserve"> </w:t>
      </w:r>
      <w:r>
        <w:t xml:space="preserve">C., et al. (2016). Influence of hemp fibers with modified surface on polypropylene composites. </w:t>
      </w:r>
      <w:r>
        <w:rPr>
          <w:rFonts w:ascii="Arial" w:eastAsia="Microsoft Sans Serif" w:hAnsi="Arial"/>
          <w:i/>
        </w:rPr>
        <w:t xml:space="preserve">J. Ind. Eng. Chem. </w:t>
      </w:r>
      <w:r>
        <w:t>37, 137–146. doi: 10.1016/j.jiec.2016.03.018</w:t>
      </w:r>
    </w:p>
    <w:p w14:paraId="1A1DF80E" w14:textId="77777777"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14:paraId="0AC1FC3E" w14:textId="77777777" w:rsidR="00D53F54" w:rsidRDefault="005D6D3F">
      <w:pPr>
        <w:pStyle w:val="BodyText"/>
        <w:spacing w:before="80"/>
      </w:pPr>
      <w:hyperlink r:id="rId570" w:history="1">
        <w:r>
          <w:rPr>
            <w:rStyle w:val="Hyperlink"/>
            <w:u w:color="0000FF"/>
          </w:rPr>
          <w:t>CrossRef Full Text</w:t>
        </w:r>
      </w:hyperlink>
      <w:r>
        <w:rPr>
          <w:color w:val="0000FF"/>
          <w:spacing w:val="4"/>
        </w:rPr>
        <w:t xml:space="preserve"> </w:t>
      </w:r>
      <w:r>
        <w:t>|</w:t>
      </w:r>
      <w:r>
        <w:rPr>
          <w:spacing w:val="-4"/>
        </w:rPr>
        <w:t xml:space="preserve"> </w:t>
      </w:r>
      <w:hyperlink r:id="rId571" w:history="1">
        <w:r>
          <w:rPr>
            <w:rStyle w:val="Hyperlink"/>
            <w:u w:color="0000FF"/>
          </w:rPr>
          <w:t>Google</w:t>
        </w:r>
        <w:r>
          <w:rPr>
            <w:rStyle w:val="Hyperlink"/>
            <w:spacing w:val="1"/>
            <w:u w:color="0000FF"/>
          </w:rPr>
          <w:t xml:space="preserve"> </w:t>
        </w:r>
        <w:r>
          <w:rPr>
            <w:rStyle w:val="Hyperlink"/>
            <w:spacing w:val="-2"/>
            <w:u w:color="0000FF"/>
          </w:rPr>
          <w:t>Scholar</w:t>
        </w:r>
      </w:hyperlink>
    </w:p>
    <w:p w14:paraId="4EF6911E" w14:textId="77777777" w:rsidR="00D53F54" w:rsidRDefault="005D6D3F">
      <w:pPr>
        <w:pStyle w:val="BodyText"/>
        <w:spacing w:before="71"/>
        <w:ind w:left="0"/>
      </w:pPr>
      <w:r>
        <w:t xml:space="preserve"> </w:t>
      </w:r>
    </w:p>
    <w:p w14:paraId="642A0762" w14:textId="77777777" w:rsidR="00D53F54" w:rsidRDefault="005D6D3F">
      <w:pPr>
        <w:pStyle w:val="BodyText"/>
        <w:spacing w:line="360" w:lineRule="auto"/>
        <w:ind w:right="350"/>
      </w:pPr>
      <w:r>
        <w:t xml:space="preserve">Pandey, J. K., Ahn, S. H., Lee, C. S., Mohanty, A. K., and Misra, M. (2010). Recent advances in the application of natural fiber based composites. </w:t>
      </w:r>
      <w:r>
        <w:rPr>
          <w:rFonts w:ascii="Arial" w:eastAsia="Microsoft Sans Serif" w:hAnsi="Arial"/>
          <w:i/>
        </w:rPr>
        <w:t xml:space="preserve">Macro Mater. Eng. </w:t>
      </w:r>
      <w:r>
        <w:t>295, 975–989. doi: 10.1002/mame.201000095</w:t>
      </w:r>
    </w:p>
    <w:p w14:paraId="3B6A327D" w14:textId="77777777" w:rsidR="00D53F54" w:rsidRDefault="005D6D3F">
      <w:pPr>
        <w:pStyle w:val="BodyText"/>
        <w:spacing w:before="203"/>
      </w:pPr>
      <w:hyperlink r:id="rId572" w:history="1">
        <w:r>
          <w:rPr>
            <w:rStyle w:val="Hyperlink"/>
            <w:u w:color="0000FF"/>
          </w:rPr>
          <w:t>CrossRef Full Text</w:t>
        </w:r>
      </w:hyperlink>
      <w:r>
        <w:rPr>
          <w:color w:val="0000FF"/>
          <w:spacing w:val="4"/>
        </w:rPr>
        <w:t xml:space="preserve"> </w:t>
      </w:r>
      <w:r>
        <w:t>|</w:t>
      </w:r>
      <w:r>
        <w:rPr>
          <w:spacing w:val="-4"/>
        </w:rPr>
        <w:t xml:space="preserve"> </w:t>
      </w:r>
      <w:hyperlink r:id="rId573" w:history="1">
        <w:r>
          <w:rPr>
            <w:rStyle w:val="Hyperlink"/>
            <w:u w:color="0000FF"/>
          </w:rPr>
          <w:t>Google</w:t>
        </w:r>
        <w:r>
          <w:rPr>
            <w:rStyle w:val="Hyperlink"/>
            <w:spacing w:val="1"/>
            <w:u w:color="0000FF"/>
          </w:rPr>
          <w:t xml:space="preserve"> </w:t>
        </w:r>
        <w:r>
          <w:rPr>
            <w:rStyle w:val="Hyperlink"/>
            <w:spacing w:val="-2"/>
            <w:u w:color="0000FF"/>
          </w:rPr>
          <w:t>Scholar</w:t>
        </w:r>
      </w:hyperlink>
    </w:p>
    <w:p w14:paraId="741FB0DC" w14:textId="77777777" w:rsidR="00D53F54" w:rsidRDefault="005D6D3F">
      <w:pPr>
        <w:pStyle w:val="BodyText"/>
        <w:spacing w:before="72"/>
        <w:ind w:left="0"/>
      </w:pPr>
      <w:r>
        <w:t xml:space="preserve"> </w:t>
      </w:r>
    </w:p>
    <w:p w14:paraId="7ED0E4C0" w14:textId="77777777" w:rsidR="00D53F54" w:rsidRDefault="005D6D3F">
      <w:pPr>
        <w:pStyle w:val="BodyText"/>
      </w:pPr>
      <w:r>
        <w:t>Paridah, M.</w:t>
      </w:r>
      <w:r>
        <w:rPr>
          <w:spacing w:val="1"/>
        </w:rPr>
        <w:t xml:space="preserve"> </w:t>
      </w:r>
      <w:r>
        <w:t>T.,</w:t>
      </w:r>
      <w:r>
        <w:rPr>
          <w:spacing w:val="1"/>
        </w:rPr>
        <w:t xml:space="preserve"> </w:t>
      </w:r>
      <w:r>
        <w:t>Arib,</w:t>
      </w:r>
      <w:r>
        <w:rPr>
          <w:spacing w:val="1"/>
        </w:rPr>
        <w:t xml:space="preserve"> </w:t>
      </w:r>
      <w:r>
        <w:t>R. M.</w:t>
      </w:r>
      <w:r>
        <w:rPr>
          <w:spacing w:val="1"/>
        </w:rPr>
        <w:t xml:space="preserve"> </w:t>
      </w:r>
      <w:r>
        <w:t>N.,</w:t>
      </w:r>
      <w:r>
        <w:rPr>
          <w:spacing w:val="1"/>
        </w:rPr>
        <w:t xml:space="preserve"> </w:t>
      </w:r>
      <w:r>
        <w:t>Sapuan,</w:t>
      </w:r>
      <w:r>
        <w:rPr>
          <w:spacing w:val="1"/>
        </w:rPr>
        <w:t xml:space="preserve"> </w:t>
      </w:r>
      <w:r>
        <w:t>S.</w:t>
      </w:r>
      <w:r>
        <w:rPr>
          <w:spacing w:val="1"/>
        </w:rPr>
        <w:t xml:space="preserve"> </w:t>
      </w:r>
      <w:r>
        <w:t>M.,</w:t>
      </w:r>
      <w:r>
        <w:rPr>
          <w:spacing w:val="6"/>
        </w:rPr>
        <w:t xml:space="preserve"> </w:t>
      </w:r>
      <w:r>
        <w:t>Zaman, H.</w:t>
      </w:r>
      <w:r>
        <w:rPr>
          <w:spacing w:val="6"/>
        </w:rPr>
        <w:t xml:space="preserve"> </w:t>
      </w:r>
      <w:r>
        <w:t>M.</w:t>
      </w:r>
      <w:r>
        <w:rPr>
          <w:spacing w:val="1"/>
        </w:rPr>
        <w:t xml:space="preserve"> </w:t>
      </w:r>
      <w:r>
        <w:t>D.</w:t>
      </w:r>
      <w:r>
        <w:rPr>
          <w:spacing w:val="6"/>
        </w:rPr>
        <w:t xml:space="preserve"> </w:t>
      </w:r>
      <w:r>
        <w:t>K.,</w:t>
      </w:r>
      <w:r>
        <w:rPr>
          <w:spacing w:val="1"/>
        </w:rPr>
        <w:t xml:space="preserve"> </w:t>
      </w:r>
      <w:r>
        <w:t>and</w:t>
      </w:r>
      <w:r>
        <w:rPr>
          <w:spacing w:val="1"/>
        </w:rPr>
        <w:t xml:space="preserve"> </w:t>
      </w:r>
      <w:r>
        <w:t>Ahmad,</w:t>
      </w:r>
      <w:r>
        <w:rPr>
          <w:spacing w:val="6"/>
        </w:rPr>
        <w:t xml:space="preserve"> </w:t>
      </w:r>
      <w:r>
        <w:t>M. M.</w:t>
      </w:r>
      <w:r>
        <w:rPr>
          <w:spacing w:val="6"/>
        </w:rPr>
        <w:t xml:space="preserve"> </w:t>
      </w:r>
      <w:r>
        <w:rPr>
          <w:spacing w:val="-5"/>
        </w:rPr>
        <w:t>H.</w:t>
      </w:r>
    </w:p>
    <w:p w14:paraId="2EE48B45" w14:textId="77777777" w:rsidR="00D53F54" w:rsidRDefault="005D6D3F">
      <w:pPr>
        <w:pStyle w:val="BodyText"/>
        <w:spacing w:before="141" w:line="362" w:lineRule="auto"/>
        <w:ind w:right="378"/>
      </w:pPr>
      <w:r>
        <w:t>M.</w:t>
      </w:r>
      <w:r>
        <w:rPr>
          <w:spacing w:val="80"/>
        </w:rPr>
        <w:t xml:space="preserve"> </w:t>
      </w:r>
      <w:r>
        <w:t>(2004).</w:t>
      </w:r>
      <w:r>
        <w:rPr>
          <w:spacing w:val="80"/>
        </w:rPr>
        <w:t xml:space="preserve"> </w:t>
      </w:r>
      <w:r>
        <w:t>Mechanical</w:t>
      </w:r>
      <w:r>
        <w:rPr>
          <w:spacing w:val="80"/>
        </w:rPr>
        <w:t xml:space="preserve"> </w:t>
      </w:r>
      <w:r>
        <w:t>properties</w:t>
      </w:r>
      <w:r>
        <w:rPr>
          <w:spacing w:val="80"/>
        </w:rPr>
        <w:t xml:space="preserve"> </w:t>
      </w:r>
      <w:r>
        <w:t>of</w:t>
      </w:r>
      <w:r>
        <w:rPr>
          <w:spacing w:val="80"/>
        </w:rPr>
        <w:t xml:space="preserve"> </w:t>
      </w:r>
      <w:r>
        <w:t>pineapple</w:t>
      </w:r>
      <w:r>
        <w:rPr>
          <w:spacing w:val="80"/>
        </w:rPr>
        <w:t xml:space="preserve"> </w:t>
      </w:r>
      <w:r>
        <w:t>leaf</w:t>
      </w:r>
      <w:r>
        <w:rPr>
          <w:spacing w:val="80"/>
        </w:rPr>
        <w:t xml:space="preserve"> </w:t>
      </w:r>
      <w:r>
        <w:t>fibre</w:t>
      </w:r>
      <w:r>
        <w:rPr>
          <w:spacing w:val="80"/>
        </w:rPr>
        <w:t xml:space="preserve"> </w:t>
      </w:r>
      <w:r>
        <w:t>reinforced</w:t>
      </w:r>
      <w:r>
        <w:rPr>
          <w:spacing w:val="80"/>
        </w:rPr>
        <w:t xml:space="preserve"> </w:t>
      </w:r>
      <w:r>
        <w:t xml:space="preserve">polypropylene composites. </w:t>
      </w:r>
      <w:r>
        <w:rPr>
          <w:rFonts w:ascii="Arial" w:eastAsia="Microsoft Sans Serif" w:hAnsi="Arial"/>
          <w:i/>
        </w:rPr>
        <w:t xml:space="preserve">Mater. Des. </w:t>
      </w:r>
      <w:r>
        <w:t>27, 391–396. doi: 10.1016/j.matdes.2004.11.009</w:t>
      </w:r>
    </w:p>
    <w:p w14:paraId="10BF90BD" w14:textId="77777777" w:rsidR="00D53F54" w:rsidRDefault="005D6D3F">
      <w:pPr>
        <w:pStyle w:val="BodyText"/>
        <w:spacing w:before="200"/>
      </w:pPr>
      <w:hyperlink r:id="rId574" w:history="1">
        <w:r>
          <w:rPr>
            <w:rStyle w:val="Hyperlink"/>
            <w:u w:color="0000FF"/>
          </w:rPr>
          <w:t>CrossRef Full Text</w:t>
        </w:r>
      </w:hyperlink>
      <w:r>
        <w:rPr>
          <w:color w:val="0000FF"/>
          <w:spacing w:val="4"/>
        </w:rPr>
        <w:t xml:space="preserve"> </w:t>
      </w:r>
      <w:r>
        <w:t>|</w:t>
      </w:r>
      <w:r>
        <w:rPr>
          <w:spacing w:val="-4"/>
        </w:rPr>
        <w:t xml:space="preserve"> </w:t>
      </w:r>
      <w:hyperlink r:id="rId575" w:history="1">
        <w:r>
          <w:rPr>
            <w:rStyle w:val="Hyperlink"/>
            <w:u w:color="0000FF"/>
          </w:rPr>
          <w:t>Google</w:t>
        </w:r>
        <w:r>
          <w:rPr>
            <w:rStyle w:val="Hyperlink"/>
            <w:spacing w:val="1"/>
            <w:u w:color="0000FF"/>
          </w:rPr>
          <w:t xml:space="preserve"> </w:t>
        </w:r>
        <w:r>
          <w:rPr>
            <w:rStyle w:val="Hyperlink"/>
            <w:spacing w:val="-2"/>
            <w:u w:color="0000FF"/>
          </w:rPr>
          <w:t>Scholar</w:t>
        </w:r>
      </w:hyperlink>
    </w:p>
    <w:p w14:paraId="20205EC1" w14:textId="77777777" w:rsidR="00D53F54" w:rsidRDefault="005D6D3F">
      <w:pPr>
        <w:pStyle w:val="BodyText"/>
        <w:spacing w:before="71"/>
        <w:ind w:left="0"/>
      </w:pPr>
      <w:r>
        <w:t xml:space="preserve"> </w:t>
      </w:r>
    </w:p>
    <w:p w14:paraId="14DFDF84" w14:textId="77777777" w:rsidR="00D53F54" w:rsidRDefault="005D6D3F">
      <w:pPr>
        <w:pStyle w:val="BodyText"/>
        <w:spacing w:line="360" w:lineRule="auto"/>
        <w:ind w:right="353"/>
      </w:pPr>
      <w:r>
        <w:t>Paul,</w:t>
      </w:r>
      <w:r>
        <w:rPr>
          <w:spacing w:val="-10"/>
        </w:rPr>
        <w:t xml:space="preserve"> </w:t>
      </w:r>
      <w:r>
        <w:t>A.,</w:t>
      </w:r>
      <w:r>
        <w:rPr>
          <w:spacing w:val="-14"/>
        </w:rPr>
        <w:t xml:space="preserve"> </w:t>
      </w:r>
      <w:r>
        <w:t>Joseph,</w:t>
      </w:r>
      <w:r>
        <w:rPr>
          <w:spacing w:val="-10"/>
        </w:rPr>
        <w:t xml:space="preserve"> </w:t>
      </w:r>
      <w:r>
        <w:t>K.,</w:t>
      </w:r>
      <w:r>
        <w:rPr>
          <w:spacing w:val="-10"/>
        </w:rPr>
        <w:t xml:space="preserve"> </w:t>
      </w:r>
      <w:r>
        <w:t>and</w:t>
      </w:r>
      <w:r>
        <w:rPr>
          <w:spacing w:val="-15"/>
        </w:rPr>
        <w:t xml:space="preserve"> </w:t>
      </w:r>
      <w:r>
        <w:t>Thomas,</w:t>
      </w:r>
      <w:r>
        <w:rPr>
          <w:spacing w:val="-10"/>
        </w:rPr>
        <w:t xml:space="preserve"> </w:t>
      </w:r>
      <w:r>
        <w:t>S.</w:t>
      </w:r>
      <w:r>
        <w:rPr>
          <w:spacing w:val="-10"/>
        </w:rPr>
        <w:t xml:space="preserve"> </w:t>
      </w:r>
      <w:r>
        <w:t>(1997).</w:t>
      </w:r>
      <w:r>
        <w:rPr>
          <w:spacing w:val="-10"/>
        </w:rPr>
        <w:t xml:space="preserve"> </w:t>
      </w:r>
      <w:r>
        <w:t>Effect</w:t>
      </w:r>
      <w:r>
        <w:rPr>
          <w:spacing w:val="-10"/>
        </w:rPr>
        <w:t xml:space="preserve"> </w:t>
      </w:r>
      <w:r>
        <w:t>of</w:t>
      </w:r>
      <w:r>
        <w:rPr>
          <w:spacing w:val="-15"/>
        </w:rPr>
        <w:t xml:space="preserve"> </w:t>
      </w:r>
      <w:r>
        <w:t>surface</w:t>
      </w:r>
      <w:r>
        <w:rPr>
          <w:spacing w:val="-10"/>
        </w:rPr>
        <w:t xml:space="preserve"> </w:t>
      </w:r>
      <w:r>
        <w:t>treatments</w:t>
      </w:r>
      <w:r>
        <w:rPr>
          <w:spacing w:val="-10"/>
        </w:rPr>
        <w:t xml:space="preserve"> </w:t>
      </w:r>
      <w:r>
        <w:t>on</w:t>
      </w:r>
      <w:r>
        <w:rPr>
          <w:spacing w:val="-10"/>
        </w:rPr>
        <w:t xml:space="preserve"> </w:t>
      </w:r>
      <w:r>
        <w:t>the</w:t>
      </w:r>
      <w:r>
        <w:rPr>
          <w:spacing w:val="-15"/>
        </w:rPr>
        <w:t xml:space="preserve"> </w:t>
      </w:r>
      <w:r>
        <w:t>electrical properties</w:t>
      </w:r>
      <w:r>
        <w:rPr>
          <w:spacing w:val="80"/>
        </w:rPr>
        <w:t xml:space="preserve"> </w:t>
      </w:r>
      <w:r>
        <w:t>of</w:t>
      </w:r>
      <w:r>
        <w:rPr>
          <w:spacing w:val="80"/>
        </w:rPr>
        <w:t xml:space="preserve"> </w:t>
      </w:r>
      <w:r>
        <w:t>low-density</w:t>
      </w:r>
      <w:r>
        <w:rPr>
          <w:spacing w:val="80"/>
        </w:rPr>
        <w:t xml:space="preserve"> </w:t>
      </w:r>
      <w:r>
        <w:t>polyethylene</w:t>
      </w:r>
      <w:r>
        <w:rPr>
          <w:spacing w:val="80"/>
        </w:rPr>
        <w:t xml:space="preserve"> </w:t>
      </w:r>
      <w:r>
        <w:t>composites</w:t>
      </w:r>
      <w:r>
        <w:rPr>
          <w:spacing w:val="80"/>
        </w:rPr>
        <w:t xml:space="preserve"> </w:t>
      </w:r>
      <w:r>
        <w:t>reinforced</w:t>
      </w:r>
      <w:r>
        <w:rPr>
          <w:spacing w:val="80"/>
        </w:rPr>
        <w:t xml:space="preserve"> </w:t>
      </w:r>
      <w:r>
        <w:t>with</w:t>
      </w:r>
      <w:r>
        <w:rPr>
          <w:spacing w:val="80"/>
        </w:rPr>
        <w:t xml:space="preserve"> </w:t>
      </w:r>
      <w:r>
        <w:t>short</w:t>
      </w:r>
      <w:r>
        <w:rPr>
          <w:spacing w:val="80"/>
        </w:rPr>
        <w:t xml:space="preserve"> </w:t>
      </w:r>
      <w:r>
        <w:t xml:space="preserve">sisal fibers. </w:t>
      </w:r>
      <w:r>
        <w:rPr>
          <w:rFonts w:ascii="Arial" w:eastAsia="Microsoft Sans Serif" w:hAnsi="Arial"/>
          <w:i/>
        </w:rPr>
        <w:t xml:space="preserve">Compos. Sci. Technol. </w:t>
      </w:r>
      <w:r>
        <w:t>57, 67–79. doi: 10.1016/S0266-3538(96)00109-1</w:t>
      </w:r>
    </w:p>
    <w:p w14:paraId="6B8E96C7" w14:textId="77777777" w:rsidR="00D53F54" w:rsidRDefault="005D6D3F">
      <w:pPr>
        <w:pStyle w:val="BodyText"/>
        <w:spacing w:before="204"/>
      </w:pPr>
      <w:hyperlink r:id="rId576" w:history="1">
        <w:r>
          <w:rPr>
            <w:rStyle w:val="Hyperlink"/>
            <w:u w:color="0000FF"/>
          </w:rPr>
          <w:t>CrossRef</w:t>
        </w:r>
        <w:r>
          <w:rPr>
            <w:rStyle w:val="Hyperlink"/>
            <w:spacing w:val="1"/>
            <w:u w:color="0000FF"/>
          </w:rPr>
          <w:t xml:space="preserve"> </w:t>
        </w:r>
        <w:r>
          <w:rPr>
            <w:rStyle w:val="Hyperlink"/>
            <w:u w:color="0000FF"/>
          </w:rPr>
          <w:t>Full Text</w:t>
        </w:r>
      </w:hyperlink>
      <w:r>
        <w:rPr>
          <w:color w:val="0000FF"/>
          <w:spacing w:val="4"/>
        </w:rPr>
        <w:t xml:space="preserve"> </w:t>
      </w:r>
      <w:r>
        <w:t>|</w:t>
      </w:r>
      <w:r>
        <w:rPr>
          <w:spacing w:val="-4"/>
        </w:rPr>
        <w:t xml:space="preserve"> </w:t>
      </w:r>
      <w:hyperlink r:id="rId577" w:history="1">
        <w:r>
          <w:rPr>
            <w:rStyle w:val="Hyperlink"/>
            <w:u w:color="0000FF"/>
          </w:rPr>
          <w:t>Google</w:t>
        </w:r>
        <w:r>
          <w:rPr>
            <w:rStyle w:val="Hyperlink"/>
            <w:spacing w:val="1"/>
            <w:u w:color="0000FF"/>
          </w:rPr>
          <w:t xml:space="preserve"> </w:t>
        </w:r>
        <w:r>
          <w:rPr>
            <w:rStyle w:val="Hyperlink"/>
            <w:spacing w:val="-2"/>
            <w:u w:color="0000FF"/>
          </w:rPr>
          <w:t>Scholar</w:t>
        </w:r>
      </w:hyperlink>
    </w:p>
    <w:p w14:paraId="583B499A" w14:textId="77777777" w:rsidR="00D53F54" w:rsidRDefault="005D6D3F">
      <w:pPr>
        <w:pStyle w:val="BodyText"/>
        <w:spacing w:before="67"/>
        <w:ind w:left="0"/>
      </w:pPr>
      <w:r>
        <w:t xml:space="preserve"> </w:t>
      </w:r>
    </w:p>
    <w:p w14:paraId="758375C7" w14:textId="77777777" w:rsidR="00D53F54" w:rsidRDefault="005D6D3F">
      <w:pPr>
        <w:spacing w:line="360" w:lineRule="auto"/>
        <w:ind w:left="360" w:right="351"/>
        <w:jc w:val="both"/>
        <w:rPr>
          <w:sz w:val="24"/>
          <w:szCs w:val="24"/>
        </w:rPr>
      </w:pPr>
      <w:r>
        <w:rPr>
          <w:sz w:val="24"/>
          <w:szCs w:val="24"/>
        </w:rPr>
        <w:t>Pham,</w:t>
      </w:r>
      <w:r>
        <w:rPr>
          <w:spacing w:val="80"/>
          <w:sz w:val="24"/>
          <w:szCs w:val="24"/>
        </w:rPr>
        <w:t xml:space="preserve"> </w:t>
      </w:r>
      <w:r>
        <w:rPr>
          <w:sz w:val="24"/>
          <w:szCs w:val="24"/>
        </w:rPr>
        <w:t>L.</w:t>
      </w:r>
      <w:r>
        <w:rPr>
          <w:spacing w:val="80"/>
          <w:sz w:val="24"/>
          <w:szCs w:val="24"/>
        </w:rPr>
        <w:t xml:space="preserve"> </w:t>
      </w:r>
      <w:r>
        <w:rPr>
          <w:sz w:val="24"/>
          <w:szCs w:val="24"/>
        </w:rPr>
        <w:t>J.</w:t>
      </w:r>
      <w:r>
        <w:rPr>
          <w:spacing w:val="80"/>
          <w:sz w:val="24"/>
          <w:szCs w:val="24"/>
        </w:rPr>
        <w:t xml:space="preserve"> </w:t>
      </w:r>
      <w:r>
        <w:rPr>
          <w:sz w:val="24"/>
          <w:szCs w:val="24"/>
        </w:rPr>
        <w:t xml:space="preserve">(2016). </w:t>
      </w:r>
      <w:r>
        <w:rPr>
          <w:rFonts w:ascii="Arial" w:eastAsia="Microsoft Sans Serif"/>
          <w:i/>
          <w:sz w:val="24"/>
          <w:szCs w:val="24"/>
        </w:rPr>
        <w:t>Coconut</w:t>
      </w:r>
      <w:r>
        <w:rPr>
          <w:rFonts w:ascii="Arial" w:eastAsia="Microsoft Sans Serif"/>
          <w:i/>
          <w:spacing w:val="78"/>
          <w:sz w:val="24"/>
          <w:szCs w:val="24"/>
        </w:rPr>
        <w:t xml:space="preserve"> </w:t>
      </w:r>
      <w:r>
        <w:rPr>
          <w:rFonts w:ascii="Arial" w:eastAsia="Microsoft Sans Serif"/>
          <w:i/>
          <w:sz w:val="24"/>
          <w:szCs w:val="24"/>
        </w:rPr>
        <w:t>(Cocos</w:t>
      </w:r>
      <w:r>
        <w:rPr>
          <w:rFonts w:ascii="Arial" w:eastAsia="Microsoft Sans Serif"/>
          <w:i/>
          <w:spacing w:val="78"/>
          <w:sz w:val="24"/>
          <w:szCs w:val="24"/>
        </w:rPr>
        <w:t xml:space="preserve"> </w:t>
      </w:r>
      <w:r>
        <w:rPr>
          <w:rFonts w:ascii="Arial" w:eastAsia="Microsoft Sans Serif"/>
          <w:i/>
          <w:sz w:val="24"/>
          <w:szCs w:val="24"/>
        </w:rPr>
        <w:t xml:space="preserve">nucifera). </w:t>
      </w:r>
      <w:r>
        <w:rPr>
          <w:sz w:val="24"/>
          <w:szCs w:val="24"/>
        </w:rPr>
        <w:t>AOCS</w:t>
      </w:r>
      <w:r>
        <w:rPr>
          <w:spacing w:val="79"/>
          <w:sz w:val="24"/>
          <w:szCs w:val="24"/>
        </w:rPr>
        <w:t xml:space="preserve"> </w:t>
      </w:r>
      <w:r>
        <w:rPr>
          <w:sz w:val="24"/>
          <w:szCs w:val="24"/>
        </w:rPr>
        <w:t>Press.</w:t>
      </w:r>
      <w:r>
        <w:rPr>
          <w:spacing w:val="80"/>
          <w:sz w:val="24"/>
          <w:szCs w:val="24"/>
        </w:rPr>
        <w:t xml:space="preserve"> </w:t>
      </w:r>
      <w:r>
        <w:rPr>
          <w:sz w:val="24"/>
          <w:szCs w:val="24"/>
        </w:rPr>
        <w:t>doi:</w:t>
      </w:r>
      <w:r>
        <w:rPr>
          <w:spacing w:val="80"/>
          <w:sz w:val="24"/>
          <w:szCs w:val="24"/>
        </w:rPr>
        <w:t xml:space="preserve"> </w:t>
      </w:r>
      <w:r>
        <w:rPr>
          <w:sz w:val="24"/>
          <w:szCs w:val="24"/>
        </w:rPr>
        <w:t xml:space="preserve">10.1016/B978-1- </w:t>
      </w:r>
      <w:r>
        <w:rPr>
          <w:spacing w:val="-2"/>
          <w:sz w:val="24"/>
          <w:szCs w:val="24"/>
        </w:rPr>
        <w:t>893997-98-1.00009-9</w:t>
      </w:r>
    </w:p>
    <w:p w14:paraId="4F4A5585" w14:textId="77777777" w:rsidR="00D53F54" w:rsidRDefault="005D6D3F">
      <w:pPr>
        <w:pStyle w:val="BodyText"/>
        <w:spacing w:before="204"/>
      </w:pPr>
      <w:hyperlink r:id="rId578" w:history="1">
        <w:r>
          <w:rPr>
            <w:rStyle w:val="Hyperlink"/>
            <w:u w:color="0000FF"/>
          </w:rPr>
          <w:t>CrossRef Full Text</w:t>
        </w:r>
      </w:hyperlink>
      <w:r>
        <w:rPr>
          <w:color w:val="0000FF"/>
          <w:spacing w:val="4"/>
        </w:rPr>
        <w:t xml:space="preserve"> </w:t>
      </w:r>
      <w:r>
        <w:t>|</w:t>
      </w:r>
      <w:r>
        <w:rPr>
          <w:spacing w:val="-4"/>
        </w:rPr>
        <w:t xml:space="preserve"> </w:t>
      </w:r>
      <w:hyperlink r:id="rId579" w:history="1">
        <w:r>
          <w:rPr>
            <w:rStyle w:val="Hyperlink"/>
            <w:u w:color="0000FF"/>
          </w:rPr>
          <w:t>Google</w:t>
        </w:r>
        <w:r>
          <w:rPr>
            <w:rStyle w:val="Hyperlink"/>
            <w:spacing w:val="1"/>
            <w:u w:color="0000FF"/>
          </w:rPr>
          <w:t xml:space="preserve"> </w:t>
        </w:r>
        <w:r>
          <w:rPr>
            <w:rStyle w:val="Hyperlink"/>
            <w:spacing w:val="-2"/>
            <w:u w:color="0000FF"/>
          </w:rPr>
          <w:t>Scholar</w:t>
        </w:r>
      </w:hyperlink>
    </w:p>
    <w:p w14:paraId="71BF9D77" w14:textId="77777777" w:rsidR="00D53F54" w:rsidRDefault="005D6D3F">
      <w:pPr>
        <w:pStyle w:val="BodyText"/>
        <w:spacing w:before="71"/>
        <w:ind w:left="0"/>
      </w:pPr>
      <w:r>
        <w:t xml:space="preserve"> </w:t>
      </w:r>
    </w:p>
    <w:p w14:paraId="5F08C960" w14:textId="77777777" w:rsidR="00D53F54" w:rsidRDefault="005D6D3F">
      <w:pPr>
        <w:pStyle w:val="BodyText"/>
        <w:spacing w:before="1" w:line="360" w:lineRule="auto"/>
        <w:ind w:right="361"/>
      </w:pPr>
      <w:r>
        <w:t>Pickering,</w:t>
      </w:r>
      <w:r>
        <w:rPr>
          <w:spacing w:val="-4"/>
        </w:rPr>
        <w:t xml:space="preserve"> </w:t>
      </w:r>
      <w:r>
        <w:t>K.</w:t>
      </w:r>
      <w:r>
        <w:rPr>
          <w:spacing w:val="-4"/>
        </w:rPr>
        <w:t xml:space="preserve"> </w:t>
      </w:r>
      <w:r>
        <w:t>L.,</w:t>
      </w:r>
      <w:r>
        <w:rPr>
          <w:spacing w:val="-4"/>
        </w:rPr>
        <w:t xml:space="preserve"> </w:t>
      </w:r>
      <w:r>
        <w:t>Efendy,</w:t>
      </w:r>
      <w:r>
        <w:rPr>
          <w:spacing w:val="-4"/>
        </w:rPr>
        <w:t xml:space="preserve"> </w:t>
      </w:r>
      <w:r>
        <w:t>M.</w:t>
      </w:r>
      <w:r>
        <w:rPr>
          <w:spacing w:val="-4"/>
        </w:rPr>
        <w:t xml:space="preserve"> </w:t>
      </w:r>
      <w:r>
        <w:t>G.</w:t>
      </w:r>
      <w:r>
        <w:rPr>
          <w:spacing w:val="-4"/>
        </w:rPr>
        <w:t xml:space="preserve"> </w:t>
      </w:r>
      <w:r>
        <w:t>A.,</w:t>
      </w:r>
      <w:r>
        <w:rPr>
          <w:spacing w:val="-4"/>
        </w:rPr>
        <w:t xml:space="preserve"> </w:t>
      </w:r>
      <w:r>
        <w:t>and</w:t>
      </w:r>
      <w:r>
        <w:rPr>
          <w:spacing w:val="-4"/>
        </w:rPr>
        <w:t xml:space="preserve"> </w:t>
      </w:r>
      <w:r>
        <w:t>Le,</w:t>
      </w:r>
      <w:r>
        <w:rPr>
          <w:spacing w:val="-9"/>
        </w:rPr>
        <w:t xml:space="preserve"> </w:t>
      </w:r>
      <w:r>
        <w:t>T.</w:t>
      </w:r>
      <w:r>
        <w:rPr>
          <w:spacing w:val="-9"/>
        </w:rPr>
        <w:t xml:space="preserve"> </w:t>
      </w:r>
      <w:r>
        <w:t>M.</w:t>
      </w:r>
      <w:r>
        <w:rPr>
          <w:spacing w:val="-4"/>
        </w:rPr>
        <w:t xml:space="preserve"> </w:t>
      </w:r>
      <w:r>
        <w:t>(2016).</w:t>
      </w:r>
      <w:r>
        <w:rPr>
          <w:spacing w:val="-4"/>
        </w:rPr>
        <w:t xml:space="preserve"> </w:t>
      </w:r>
      <w:r>
        <w:t>A</w:t>
      </w:r>
      <w:r>
        <w:rPr>
          <w:spacing w:val="-7"/>
        </w:rPr>
        <w:t xml:space="preserve"> </w:t>
      </w:r>
      <w:r>
        <w:t>review</w:t>
      </w:r>
      <w:r>
        <w:rPr>
          <w:spacing w:val="-10"/>
        </w:rPr>
        <w:t xml:space="preserve"> </w:t>
      </w:r>
      <w:r>
        <w:t>of</w:t>
      </w:r>
      <w:r>
        <w:rPr>
          <w:spacing w:val="-4"/>
        </w:rPr>
        <w:t xml:space="preserve"> </w:t>
      </w:r>
      <w:r>
        <w:t>recent</w:t>
      </w:r>
      <w:r>
        <w:rPr>
          <w:spacing w:val="-4"/>
        </w:rPr>
        <w:t xml:space="preserve"> </w:t>
      </w:r>
      <w:r>
        <w:t>developments in</w:t>
      </w:r>
      <w:r>
        <w:rPr>
          <w:spacing w:val="-6"/>
        </w:rPr>
        <w:t xml:space="preserve"> </w:t>
      </w:r>
      <w:r>
        <w:t>natural</w:t>
      </w:r>
      <w:r>
        <w:rPr>
          <w:spacing w:val="-3"/>
        </w:rPr>
        <w:t xml:space="preserve"> </w:t>
      </w:r>
      <w:r>
        <w:t>fibre</w:t>
      </w:r>
      <w:r>
        <w:rPr>
          <w:spacing w:val="-6"/>
        </w:rPr>
        <w:t xml:space="preserve"> </w:t>
      </w:r>
      <w:r>
        <w:t>composites</w:t>
      </w:r>
      <w:r>
        <w:rPr>
          <w:spacing w:val="-7"/>
        </w:rPr>
        <w:t xml:space="preserve"> </w:t>
      </w:r>
      <w:r>
        <w:t>and</w:t>
      </w:r>
      <w:r>
        <w:rPr>
          <w:spacing w:val="-6"/>
        </w:rPr>
        <w:t xml:space="preserve"> </w:t>
      </w:r>
      <w:r>
        <w:t>their</w:t>
      </w:r>
      <w:r>
        <w:rPr>
          <w:spacing w:val="-5"/>
        </w:rPr>
        <w:t xml:space="preserve"> </w:t>
      </w:r>
      <w:r>
        <w:t>mechanical</w:t>
      </w:r>
      <w:r>
        <w:rPr>
          <w:spacing w:val="-3"/>
        </w:rPr>
        <w:t xml:space="preserve"> </w:t>
      </w:r>
      <w:r>
        <w:t>performance.</w:t>
      </w:r>
      <w:r>
        <w:rPr>
          <w:spacing w:val="-1"/>
        </w:rPr>
        <w:t xml:space="preserve"> </w:t>
      </w:r>
      <w:r>
        <w:rPr>
          <w:rFonts w:ascii="Arial" w:eastAsia="Microsoft Sans Serif" w:hAnsi="Arial"/>
          <w:i/>
        </w:rPr>
        <w:t>Compos.</w:t>
      </w:r>
      <w:r>
        <w:rPr>
          <w:rFonts w:ascii="Arial" w:eastAsia="Microsoft Sans Serif" w:hAnsi="Arial"/>
          <w:i/>
          <w:spacing w:val="-9"/>
        </w:rPr>
        <w:t xml:space="preserve"> </w:t>
      </w:r>
      <w:r>
        <w:rPr>
          <w:rFonts w:ascii="Arial" w:eastAsia="Microsoft Sans Serif" w:hAnsi="Arial"/>
          <w:i/>
        </w:rPr>
        <w:t>Part</w:t>
      </w:r>
      <w:r>
        <w:rPr>
          <w:rFonts w:ascii="Arial" w:eastAsia="Microsoft Sans Serif" w:hAnsi="Arial"/>
          <w:i/>
          <w:spacing w:val="-9"/>
        </w:rPr>
        <w:t xml:space="preserve"> </w:t>
      </w:r>
      <w:r>
        <w:rPr>
          <w:rFonts w:ascii="Arial" w:eastAsia="Microsoft Sans Serif" w:hAnsi="Arial"/>
          <w:i/>
        </w:rPr>
        <w:t>A</w:t>
      </w:r>
      <w:r>
        <w:rPr>
          <w:rFonts w:ascii="Arial" w:eastAsia="Microsoft Sans Serif" w:hAnsi="Arial"/>
          <w:i/>
          <w:spacing w:val="-11"/>
        </w:rPr>
        <w:t xml:space="preserve"> </w:t>
      </w:r>
      <w:r>
        <w:rPr>
          <w:rFonts w:ascii="Arial" w:eastAsia="Microsoft Sans Serif" w:hAnsi="Arial"/>
          <w:i/>
        </w:rPr>
        <w:t>Appl.</w:t>
      </w:r>
      <w:r>
        <w:rPr>
          <w:rFonts w:ascii="Arial" w:eastAsia="Microsoft Sans Serif" w:hAnsi="Arial"/>
          <w:i/>
          <w:spacing w:val="-10"/>
        </w:rPr>
        <w:t xml:space="preserve"> </w:t>
      </w:r>
      <w:r>
        <w:rPr>
          <w:rFonts w:ascii="Arial" w:eastAsia="Microsoft Sans Serif" w:hAnsi="Arial"/>
          <w:i/>
        </w:rPr>
        <w:t xml:space="preserve">Sci. Manuf. </w:t>
      </w:r>
      <w:r>
        <w:t>83, 98–112. doi: 10.1016/j.compositesa.2015.08.038</w:t>
      </w:r>
    </w:p>
    <w:p w14:paraId="6F225E7C" w14:textId="77777777" w:rsidR="00D53F54" w:rsidRDefault="005D6D3F">
      <w:pPr>
        <w:pStyle w:val="BodyText"/>
        <w:spacing w:before="205"/>
      </w:pPr>
      <w:hyperlink r:id="rId580" w:history="1">
        <w:r>
          <w:rPr>
            <w:rStyle w:val="Hyperlink"/>
            <w:u w:color="0000FF"/>
          </w:rPr>
          <w:t>CrossRef</w:t>
        </w:r>
        <w:r>
          <w:rPr>
            <w:rStyle w:val="Hyperlink"/>
            <w:spacing w:val="1"/>
            <w:u w:color="0000FF"/>
          </w:rPr>
          <w:t xml:space="preserve"> </w:t>
        </w:r>
        <w:r>
          <w:rPr>
            <w:rStyle w:val="Hyperlink"/>
            <w:u w:color="0000FF"/>
          </w:rPr>
          <w:t>Full Text</w:t>
        </w:r>
      </w:hyperlink>
      <w:r>
        <w:rPr>
          <w:color w:val="0000FF"/>
          <w:spacing w:val="4"/>
        </w:rPr>
        <w:t xml:space="preserve"> </w:t>
      </w:r>
      <w:r>
        <w:t>|</w:t>
      </w:r>
      <w:r>
        <w:rPr>
          <w:spacing w:val="-4"/>
        </w:rPr>
        <w:t xml:space="preserve"> </w:t>
      </w:r>
      <w:hyperlink r:id="rId581" w:history="1">
        <w:r>
          <w:rPr>
            <w:rStyle w:val="Hyperlink"/>
            <w:u w:color="0000FF"/>
          </w:rPr>
          <w:t>Google</w:t>
        </w:r>
        <w:r>
          <w:rPr>
            <w:rStyle w:val="Hyperlink"/>
            <w:spacing w:val="1"/>
            <w:u w:color="0000FF"/>
          </w:rPr>
          <w:t xml:space="preserve"> </w:t>
        </w:r>
        <w:r>
          <w:rPr>
            <w:rStyle w:val="Hyperlink"/>
            <w:spacing w:val="-2"/>
            <w:u w:color="0000FF"/>
          </w:rPr>
          <w:t>Scholar</w:t>
        </w:r>
      </w:hyperlink>
    </w:p>
    <w:p w14:paraId="148FA97F" w14:textId="77777777" w:rsidR="00D53F54" w:rsidRDefault="005D6D3F">
      <w:pPr>
        <w:pStyle w:val="BodyText"/>
        <w:spacing w:before="71"/>
        <w:ind w:left="0"/>
      </w:pPr>
      <w:r>
        <w:t xml:space="preserve"> </w:t>
      </w:r>
    </w:p>
    <w:p w14:paraId="666616B8" w14:textId="77777777" w:rsidR="00D53F54" w:rsidRDefault="005D6D3F">
      <w:pPr>
        <w:pStyle w:val="BodyText"/>
        <w:spacing w:line="360" w:lineRule="auto"/>
        <w:ind w:right="350"/>
      </w:pPr>
      <w:r>
        <w:t>Prachayawarakorn,</w:t>
      </w:r>
      <w:r>
        <w:rPr>
          <w:spacing w:val="-9"/>
        </w:rPr>
        <w:t xml:space="preserve"> </w:t>
      </w:r>
      <w:r>
        <w:t>J.,</w:t>
      </w:r>
      <w:r>
        <w:rPr>
          <w:spacing w:val="-9"/>
        </w:rPr>
        <w:t xml:space="preserve"> </w:t>
      </w:r>
      <w:r>
        <w:t>Chaiwatyothin,</w:t>
      </w:r>
      <w:r>
        <w:rPr>
          <w:spacing w:val="-9"/>
        </w:rPr>
        <w:t xml:space="preserve"> </w:t>
      </w:r>
      <w:r>
        <w:t>S.,</w:t>
      </w:r>
      <w:r>
        <w:rPr>
          <w:spacing w:val="-9"/>
        </w:rPr>
        <w:t xml:space="preserve"> </w:t>
      </w:r>
      <w:r>
        <w:t>Mueangta,</w:t>
      </w:r>
      <w:r>
        <w:rPr>
          <w:spacing w:val="-9"/>
        </w:rPr>
        <w:t xml:space="preserve"> </w:t>
      </w:r>
      <w:r>
        <w:t>S.,</w:t>
      </w:r>
      <w:r>
        <w:rPr>
          <w:spacing w:val="-9"/>
        </w:rPr>
        <w:t xml:space="preserve"> </w:t>
      </w:r>
      <w:r>
        <w:t>and</w:t>
      </w:r>
      <w:r>
        <w:rPr>
          <w:spacing w:val="-9"/>
        </w:rPr>
        <w:t xml:space="preserve"> </w:t>
      </w:r>
      <w:r>
        <w:t>Hanchana,</w:t>
      </w:r>
      <w:r>
        <w:rPr>
          <w:spacing w:val="-9"/>
        </w:rPr>
        <w:t xml:space="preserve"> </w:t>
      </w:r>
      <w:r>
        <w:t>A.</w:t>
      </w:r>
      <w:r>
        <w:rPr>
          <w:spacing w:val="-9"/>
        </w:rPr>
        <w:t xml:space="preserve"> </w:t>
      </w:r>
      <w:r>
        <w:t>(2013).</w:t>
      </w:r>
      <w:r>
        <w:rPr>
          <w:spacing w:val="-9"/>
        </w:rPr>
        <w:t xml:space="preserve"> </w:t>
      </w:r>
      <w:r>
        <w:t>Effect of</w:t>
      </w:r>
      <w:r>
        <w:rPr>
          <w:spacing w:val="-10"/>
        </w:rPr>
        <w:t xml:space="preserve"> </w:t>
      </w:r>
      <w:r>
        <w:t>jute</w:t>
      </w:r>
      <w:r>
        <w:rPr>
          <w:spacing w:val="-9"/>
        </w:rPr>
        <w:t xml:space="preserve"> </w:t>
      </w:r>
      <w:r>
        <w:t>and</w:t>
      </w:r>
      <w:r>
        <w:rPr>
          <w:spacing w:val="-10"/>
        </w:rPr>
        <w:t xml:space="preserve"> </w:t>
      </w:r>
      <w:r>
        <w:t>kapok</w:t>
      </w:r>
      <w:r>
        <w:rPr>
          <w:spacing w:val="-11"/>
        </w:rPr>
        <w:t xml:space="preserve"> </w:t>
      </w:r>
      <w:r>
        <w:t>fibers</w:t>
      </w:r>
      <w:r>
        <w:rPr>
          <w:spacing w:val="-11"/>
        </w:rPr>
        <w:t xml:space="preserve"> </w:t>
      </w:r>
      <w:r>
        <w:t>on</w:t>
      </w:r>
      <w:r>
        <w:rPr>
          <w:spacing w:val="-15"/>
        </w:rPr>
        <w:t xml:space="preserve"> </w:t>
      </w:r>
      <w:r>
        <w:t>properties</w:t>
      </w:r>
      <w:r>
        <w:rPr>
          <w:spacing w:val="-11"/>
        </w:rPr>
        <w:t xml:space="preserve"> </w:t>
      </w:r>
      <w:r>
        <w:t>of</w:t>
      </w:r>
      <w:r>
        <w:rPr>
          <w:spacing w:val="-10"/>
        </w:rPr>
        <w:t xml:space="preserve"> </w:t>
      </w:r>
      <w:r>
        <w:t>thermoplastic</w:t>
      </w:r>
      <w:r>
        <w:rPr>
          <w:spacing w:val="-15"/>
        </w:rPr>
        <w:t xml:space="preserve"> </w:t>
      </w:r>
      <w:r>
        <w:t>cassava</w:t>
      </w:r>
      <w:r>
        <w:rPr>
          <w:spacing w:val="-15"/>
        </w:rPr>
        <w:t xml:space="preserve"> </w:t>
      </w:r>
      <w:r>
        <w:t>starch</w:t>
      </w:r>
      <w:r>
        <w:rPr>
          <w:spacing w:val="-15"/>
        </w:rPr>
        <w:t xml:space="preserve"> </w:t>
      </w:r>
      <w:r>
        <w:t>composites.</w:t>
      </w:r>
      <w:r>
        <w:rPr>
          <w:spacing w:val="11"/>
        </w:rPr>
        <w:t xml:space="preserve"> </w:t>
      </w:r>
      <w:r>
        <w:rPr>
          <w:rFonts w:ascii="Arial" w:eastAsia="Microsoft Sans Serif" w:hAnsi="Arial"/>
          <w:i/>
        </w:rPr>
        <w:t xml:space="preserve">Mater. Des. </w:t>
      </w:r>
      <w:r>
        <w:t>47, 309–315. doi: 10.1016/j.matdes.2012.12.012</w:t>
      </w:r>
    </w:p>
    <w:p w14:paraId="758289C6" w14:textId="77777777" w:rsidR="00D53F54" w:rsidRDefault="005D6D3F">
      <w:pPr>
        <w:pStyle w:val="BodyText"/>
        <w:spacing w:before="201"/>
      </w:pPr>
      <w:hyperlink r:id="rId582" w:history="1">
        <w:r>
          <w:rPr>
            <w:rStyle w:val="Hyperlink"/>
            <w:u w:color="0000FF"/>
          </w:rPr>
          <w:t>CrossRef Full Text</w:t>
        </w:r>
      </w:hyperlink>
      <w:r>
        <w:rPr>
          <w:color w:val="0000FF"/>
          <w:spacing w:val="4"/>
        </w:rPr>
        <w:t xml:space="preserve"> </w:t>
      </w:r>
      <w:r>
        <w:t>|</w:t>
      </w:r>
      <w:r>
        <w:rPr>
          <w:spacing w:val="-4"/>
        </w:rPr>
        <w:t xml:space="preserve"> </w:t>
      </w:r>
      <w:hyperlink r:id="rId583" w:history="1">
        <w:r>
          <w:rPr>
            <w:rStyle w:val="Hyperlink"/>
            <w:u w:color="0000FF"/>
          </w:rPr>
          <w:t>Google</w:t>
        </w:r>
        <w:r>
          <w:rPr>
            <w:rStyle w:val="Hyperlink"/>
            <w:spacing w:val="1"/>
            <w:u w:color="0000FF"/>
          </w:rPr>
          <w:t xml:space="preserve"> </w:t>
        </w:r>
        <w:r>
          <w:rPr>
            <w:rStyle w:val="Hyperlink"/>
            <w:spacing w:val="-2"/>
            <w:u w:color="0000FF"/>
          </w:rPr>
          <w:t>Scholar</w:t>
        </w:r>
      </w:hyperlink>
    </w:p>
    <w:p w14:paraId="2BEC7794" w14:textId="77777777"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14:paraId="29B42BFA" w14:textId="77777777" w:rsidR="00D53F54" w:rsidRDefault="005D6D3F">
      <w:pPr>
        <w:pStyle w:val="BodyText"/>
        <w:spacing w:before="80" w:line="360" w:lineRule="auto"/>
        <w:ind w:right="351"/>
      </w:pPr>
      <w:r>
        <w:lastRenderedPageBreak/>
        <w:t>Preet</w:t>
      </w:r>
      <w:r>
        <w:rPr>
          <w:spacing w:val="-3"/>
        </w:rPr>
        <w:t xml:space="preserve"> </w:t>
      </w:r>
      <w:r>
        <w:t>Singh,</w:t>
      </w:r>
      <w:r>
        <w:rPr>
          <w:spacing w:val="-8"/>
        </w:rPr>
        <w:t xml:space="preserve"> </w:t>
      </w:r>
      <w:r>
        <w:t>J.</w:t>
      </w:r>
      <w:r>
        <w:rPr>
          <w:spacing w:val="-8"/>
        </w:rPr>
        <w:t xml:space="preserve"> </w:t>
      </w:r>
      <w:r>
        <w:t>I.,</w:t>
      </w:r>
      <w:r>
        <w:rPr>
          <w:spacing w:val="-3"/>
        </w:rPr>
        <w:t xml:space="preserve"> </w:t>
      </w:r>
      <w:r>
        <w:t>Dhawan,</w:t>
      </w:r>
      <w:r>
        <w:rPr>
          <w:spacing w:val="-3"/>
        </w:rPr>
        <w:t xml:space="preserve"> </w:t>
      </w:r>
      <w:r>
        <w:t>V.,</w:t>
      </w:r>
      <w:r>
        <w:rPr>
          <w:spacing w:val="-3"/>
        </w:rPr>
        <w:t xml:space="preserve"> </w:t>
      </w:r>
      <w:r>
        <w:t>Singh,</w:t>
      </w:r>
      <w:r>
        <w:rPr>
          <w:spacing w:val="-8"/>
        </w:rPr>
        <w:t xml:space="preserve"> </w:t>
      </w:r>
      <w:r>
        <w:t>S.,</w:t>
      </w:r>
      <w:r>
        <w:rPr>
          <w:spacing w:val="-8"/>
        </w:rPr>
        <w:t xml:space="preserve"> </w:t>
      </w:r>
      <w:r>
        <w:t>and</w:t>
      </w:r>
      <w:r>
        <w:rPr>
          <w:spacing w:val="-8"/>
        </w:rPr>
        <w:t xml:space="preserve"> </w:t>
      </w:r>
      <w:r>
        <w:t>Jangid,</w:t>
      </w:r>
      <w:r>
        <w:rPr>
          <w:spacing w:val="-3"/>
        </w:rPr>
        <w:t xml:space="preserve"> </w:t>
      </w:r>
      <w:r>
        <w:t>K.</w:t>
      </w:r>
      <w:r>
        <w:rPr>
          <w:spacing w:val="-8"/>
        </w:rPr>
        <w:t xml:space="preserve"> </w:t>
      </w:r>
      <w:r>
        <w:t>(2017).</w:t>
      </w:r>
      <w:r>
        <w:rPr>
          <w:spacing w:val="-8"/>
        </w:rPr>
        <w:t xml:space="preserve"> </w:t>
      </w:r>
      <w:r>
        <w:t>Study</w:t>
      </w:r>
      <w:r>
        <w:rPr>
          <w:spacing w:val="-9"/>
        </w:rPr>
        <w:t xml:space="preserve"> </w:t>
      </w:r>
      <w:r>
        <w:t>of</w:t>
      </w:r>
      <w:r>
        <w:rPr>
          <w:spacing w:val="-8"/>
        </w:rPr>
        <w:t xml:space="preserve"> </w:t>
      </w:r>
      <w:r>
        <w:t>effect</w:t>
      </w:r>
      <w:r>
        <w:rPr>
          <w:spacing w:val="-8"/>
        </w:rPr>
        <w:t xml:space="preserve"> </w:t>
      </w:r>
      <w:r>
        <w:t>of</w:t>
      </w:r>
      <w:r>
        <w:rPr>
          <w:spacing w:val="-8"/>
        </w:rPr>
        <w:t xml:space="preserve"> </w:t>
      </w:r>
      <w:r>
        <w:t>surface treatment on mechanical properties of natural fiber</w:t>
      </w:r>
      <w:r>
        <w:rPr>
          <w:spacing w:val="-2"/>
        </w:rPr>
        <w:t xml:space="preserve"> </w:t>
      </w:r>
      <w:r>
        <w:t xml:space="preserve">reinforced composites. </w:t>
      </w:r>
      <w:r>
        <w:rPr>
          <w:rFonts w:ascii="Arial" w:eastAsia="Microsoft Sans Serif" w:hAnsi="Arial"/>
          <w:i/>
        </w:rPr>
        <w:t>Mater.</w:t>
      </w:r>
      <w:r>
        <w:rPr>
          <w:rFonts w:ascii="Arial" w:eastAsia="Microsoft Sans Serif" w:hAnsi="Arial"/>
          <w:i/>
          <w:spacing w:val="-6"/>
        </w:rPr>
        <w:t xml:space="preserve"> </w:t>
      </w:r>
      <w:r>
        <w:rPr>
          <w:rFonts w:ascii="Arial" w:eastAsia="Microsoft Sans Serif" w:hAnsi="Arial"/>
          <w:i/>
        </w:rPr>
        <w:t xml:space="preserve">Today Proc. </w:t>
      </w:r>
      <w:r>
        <w:t>4, 2793–2799. doi: 10.1016/j.matpr.2017.02.158</w:t>
      </w:r>
    </w:p>
    <w:p w14:paraId="0007ED0B" w14:textId="77777777" w:rsidR="00D53F54" w:rsidRDefault="005D6D3F">
      <w:pPr>
        <w:pStyle w:val="BodyText"/>
        <w:spacing w:before="205"/>
      </w:pPr>
      <w:hyperlink r:id="rId584" w:history="1">
        <w:r>
          <w:rPr>
            <w:rStyle w:val="Hyperlink"/>
            <w:u w:color="0000FF"/>
          </w:rPr>
          <w:t>CrossRef Full Text</w:t>
        </w:r>
      </w:hyperlink>
      <w:r>
        <w:rPr>
          <w:color w:val="0000FF"/>
          <w:spacing w:val="4"/>
        </w:rPr>
        <w:t xml:space="preserve"> </w:t>
      </w:r>
      <w:r>
        <w:t>|</w:t>
      </w:r>
      <w:r>
        <w:rPr>
          <w:spacing w:val="-4"/>
        </w:rPr>
        <w:t xml:space="preserve"> </w:t>
      </w:r>
      <w:hyperlink r:id="rId585" w:history="1">
        <w:r>
          <w:rPr>
            <w:rStyle w:val="Hyperlink"/>
            <w:u w:color="0000FF"/>
          </w:rPr>
          <w:t>Google</w:t>
        </w:r>
        <w:r>
          <w:rPr>
            <w:rStyle w:val="Hyperlink"/>
            <w:spacing w:val="1"/>
            <w:u w:color="0000FF"/>
          </w:rPr>
          <w:t xml:space="preserve"> </w:t>
        </w:r>
        <w:r>
          <w:rPr>
            <w:rStyle w:val="Hyperlink"/>
            <w:spacing w:val="-2"/>
            <w:u w:color="0000FF"/>
          </w:rPr>
          <w:t>Scholar</w:t>
        </w:r>
      </w:hyperlink>
    </w:p>
    <w:p w14:paraId="4B1D5C98" w14:textId="77777777" w:rsidR="00D53F54" w:rsidRDefault="005D6D3F">
      <w:pPr>
        <w:pStyle w:val="BodyText"/>
        <w:spacing w:before="71"/>
        <w:ind w:left="0"/>
      </w:pPr>
      <w:r>
        <w:t xml:space="preserve"> </w:t>
      </w:r>
    </w:p>
    <w:p w14:paraId="40760365" w14:textId="77777777" w:rsidR="00D53F54" w:rsidRDefault="005D6D3F">
      <w:pPr>
        <w:pStyle w:val="BodyText"/>
        <w:spacing w:line="362" w:lineRule="auto"/>
        <w:ind w:right="352"/>
      </w:pPr>
      <w:r>
        <w:t>Puttegowda, M., Rangappa, S. M., Jawaid, M., Shivanna, P., Basavegowda, Y., and Saba, N. (2018). “Potential of natural/synthetic hybrid composites for aerospace,in applications,”</w:t>
      </w:r>
      <w:r>
        <w:rPr>
          <w:spacing w:val="-9"/>
        </w:rPr>
        <w:t xml:space="preserve"> </w:t>
      </w:r>
      <w:r>
        <w:t>in</w:t>
      </w:r>
      <w:r>
        <w:rPr>
          <w:spacing w:val="1"/>
        </w:rPr>
        <w:t xml:space="preserve"> </w:t>
      </w:r>
      <w:r>
        <w:rPr>
          <w:rFonts w:ascii="Arial" w:eastAsia="Microsoft Sans Serif" w:hAnsi="Arial"/>
          <w:i/>
        </w:rPr>
        <w:t>Sustainable</w:t>
      </w:r>
      <w:r>
        <w:rPr>
          <w:rFonts w:ascii="Arial" w:eastAsia="Microsoft Sans Serif" w:hAnsi="Arial"/>
          <w:i/>
          <w:spacing w:val="-5"/>
        </w:rPr>
        <w:t xml:space="preserve"> </w:t>
      </w:r>
      <w:r>
        <w:rPr>
          <w:rFonts w:ascii="Arial" w:eastAsia="Microsoft Sans Serif" w:hAnsi="Arial"/>
          <w:i/>
        </w:rPr>
        <w:t>Composites</w:t>
      </w:r>
      <w:r>
        <w:rPr>
          <w:rFonts w:ascii="Arial" w:eastAsia="Microsoft Sans Serif" w:hAnsi="Arial"/>
          <w:i/>
          <w:spacing w:val="-4"/>
        </w:rPr>
        <w:t xml:space="preserve"> </w:t>
      </w:r>
      <w:r>
        <w:rPr>
          <w:rFonts w:ascii="Arial" w:eastAsia="Microsoft Sans Serif" w:hAnsi="Arial"/>
          <w:i/>
        </w:rPr>
        <w:t>for</w:t>
      </w:r>
      <w:r>
        <w:rPr>
          <w:rFonts w:ascii="Arial" w:eastAsia="Microsoft Sans Serif" w:hAnsi="Arial"/>
          <w:i/>
          <w:spacing w:val="-4"/>
        </w:rPr>
        <w:t xml:space="preserve"> </w:t>
      </w:r>
      <w:r>
        <w:rPr>
          <w:rFonts w:ascii="Arial" w:eastAsia="Microsoft Sans Serif" w:hAnsi="Arial"/>
          <w:i/>
        </w:rPr>
        <w:t>Aerospace</w:t>
      </w:r>
      <w:r>
        <w:rPr>
          <w:rFonts w:ascii="Arial" w:eastAsia="Microsoft Sans Serif" w:hAnsi="Arial"/>
          <w:i/>
          <w:spacing w:val="-8"/>
        </w:rPr>
        <w:t xml:space="preserve"> </w:t>
      </w:r>
      <w:r>
        <w:rPr>
          <w:rFonts w:ascii="Arial" w:eastAsia="Microsoft Sans Serif" w:hAnsi="Arial"/>
          <w:i/>
        </w:rPr>
        <w:t>Applications</w:t>
      </w:r>
      <w:r>
        <w:t>,</w:t>
      </w:r>
      <w:r>
        <w:rPr>
          <w:spacing w:val="-2"/>
        </w:rPr>
        <w:t xml:space="preserve"> </w:t>
      </w:r>
      <w:r>
        <w:t>eds</w:t>
      </w:r>
      <w:r>
        <w:rPr>
          <w:spacing w:val="-2"/>
        </w:rPr>
        <w:t xml:space="preserve"> </w:t>
      </w:r>
      <w:r>
        <w:t>M.</w:t>
      </w:r>
      <w:r>
        <w:rPr>
          <w:spacing w:val="-1"/>
        </w:rPr>
        <w:t xml:space="preserve"> </w:t>
      </w:r>
      <w:r>
        <w:t>Jawaid</w:t>
      </w:r>
      <w:r>
        <w:rPr>
          <w:spacing w:val="-6"/>
        </w:rPr>
        <w:t xml:space="preserve"> </w:t>
      </w:r>
      <w:r>
        <w:rPr>
          <w:spacing w:val="-5"/>
        </w:rPr>
        <w:t>and</w:t>
      </w:r>
    </w:p>
    <w:p w14:paraId="0A6D0872" w14:textId="77777777" w:rsidR="00D53F54" w:rsidRDefault="005D6D3F">
      <w:pPr>
        <w:pStyle w:val="BodyText"/>
        <w:spacing w:line="540" w:lineRule="auto"/>
        <w:ind w:right="383"/>
      </w:pPr>
      <w:r>
        <w:t xml:space="preserve">M. Thariq (Woodhead Publishing), 315–351. doi: 10.1016/B978-0-08-102131-6.00021-9 </w:t>
      </w:r>
      <w:hyperlink r:id="rId586" w:history="1">
        <w:r>
          <w:rPr>
            <w:rStyle w:val="Hyperlink"/>
            <w:u w:color="0000FF"/>
          </w:rPr>
          <w:t>CrossRef Full Text</w:t>
        </w:r>
      </w:hyperlink>
      <w:r>
        <w:rPr>
          <w:color w:val="0000FF"/>
        </w:rPr>
        <w:t xml:space="preserve"> </w:t>
      </w:r>
      <w:r>
        <w:t xml:space="preserve">| </w:t>
      </w:r>
      <w:hyperlink r:id="rId587" w:history="1">
        <w:r>
          <w:rPr>
            <w:rStyle w:val="Hyperlink"/>
            <w:u w:color="0000FF"/>
          </w:rPr>
          <w:t>Google Scholar</w:t>
        </w:r>
      </w:hyperlink>
    </w:p>
    <w:p w14:paraId="13E9AD39" w14:textId="77777777" w:rsidR="00D53F54" w:rsidRDefault="005D6D3F">
      <w:pPr>
        <w:spacing w:line="360" w:lineRule="auto"/>
        <w:ind w:left="360" w:right="355"/>
        <w:jc w:val="both"/>
        <w:rPr>
          <w:sz w:val="24"/>
          <w:szCs w:val="24"/>
        </w:rPr>
      </w:pPr>
      <w:r>
        <w:rPr>
          <w:sz w:val="24"/>
          <w:szCs w:val="24"/>
        </w:rPr>
        <w:t xml:space="preserve">Rahman, M. S. (2010). “Jute-a versatile natural fibre. Cultivation, extraction and processing,” in </w:t>
      </w:r>
      <w:r>
        <w:rPr>
          <w:rFonts w:ascii="Arial" w:eastAsia="Microsoft Sans Serif" w:hAnsi="Arial"/>
          <w:i/>
          <w:sz w:val="24"/>
          <w:szCs w:val="24"/>
        </w:rPr>
        <w:t>Industrial Applications of Natural Fibres Industrial Applications of Natural Fibres: Structure, Properties and Technical Applications</w:t>
      </w:r>
      <w:r>
        <w:rPr>
          <w:sz w:val="24"/>
          <w:szCs w:val="24"/>
        </w:rPr>
        <w:t>, ed J. Müssig (Wiley), 135–161. doi: 10.1002/9780470660324.ch6</w:t>
      </w:r>
    </w:p>
    <w:p w14:paraId="06A712D7" w14:textId="77777777" w:rsidR="00D53F54" w:rsidRDefault="005D6D3F">
      <w:pPr>
        <w:pStyle w:val="BodyText"/>
        <w:spacing w:before="199"/>
      </w:pPr>
      <w:hyperlink r:id="rId588" w:history="1">
        <w:r>
          <w:rPr>
            <w:rStyle w:val="Hyperlink"/>
            <w:u w:color="0000FF"/>
          </w:rPr>
          <w:t>CrossRef Full Text</w:t>
        </w:r>
      </w:hyperlink>
      <w:r>
        <w:rPr>
          <w:color w:val="0000FF"/>
          <w:spacing w:val="4"/>
        </w:rPr>
        <w:t xml:space="preserve"> </w:t>
      </w:r>
      <w:r>
        <w:t>|</w:t>
      </w:r>
      <w:r>
        <w:rPr>
          <w:spacing w:val="-4"/>
        </w:rPr>
        <w:t xml:space="preserve"> </w:t>
      </w:r>
      <w:hyperlink r:id="rId589" w:history="1">
        <w:r>
          <w:rPr>
            <w:rStyle w:val="Hyperlink"/>
            <w:u w:color="0000FF"/>
          </w:rPr>
          <w:t>Google</w:t>
        </w:r>
        <w:r>
          <w:rPr>
            <w:rStyle w:val="Hyperlink"/>
            <w:spacing w:val="1"/>
            <w:u w:color="0000FF"/>
          </w:rPr>
          <w:t xml:space="preserve"> </w:t>
        </w:r>
        <w:r>
          <w:rPr>
            <w:rStyle w:val="Hyperlink"/>
            <w:spacing w:val="-2"/>
            <w:u w:color="0000FF"/>
          </w:rPr>
          <w:t>Scholar</w:t>
        </w:r>
      </w:hyperlink>
    </w:p>
    <w:p w14:paraId="528A7F3F" w14:textId="77777777" w:rsidR="00D53F54" w:rsidRDefault="005D6D3F">
      <w:pPr>
        <w:pStyle w:val="BodyText"/>
        <w:spacing w:before="71"/>
        <w:ind w:left="0"/>
      </w:pPr>
      <w:r>
        <w:t xml:space="preserve"> </w:t>
      </w:r>
    </w:p>
    <w:p w14:paraId="2640761F" w14:textId="77777777" w:rsidR="00D53F54" w:rsidRDefault="005D6D3F">
      <w:pPr>
        <w:pStyle w:val="BodyText"/>
        <w:spacing w:line="362" w:lineRule="auto"/>
      </w:pPr>
      <w:r>
        <w:t>Raman</w:t>
      </w:r>
      <w:r>
        <w:rPr>
          <w:spacing w:val="40"/>
        </w:rPr>
        <w:t xml:space="preserve"> </w:t>
      </w:r>
      <w:r>
        <w:t>Bharath,</w:t>
      </w:r>
      <w:r>
        <w:rPr>
          <w:spacing w:val="40"/>
        </w:rPr>
        <w:t xml:space="preserve"> </w:t>
      </w:r>
      <w:r>
        <w:t>V.</w:t>
      </w:r>
      <w:r>
        <w:rPr>
          <w:spacing w:val="40"/>
        </w:rPr>
        <w:t xml:space="preserve"> </w:t>
      </w:r>
      <w:r>
        <w:t>R.,</w:t>
      </w:r>
      <w:r>
        <w:rPr>
          <w:spacing w:val="40"/>
        </w:rPr>
        <w:t xml:space="preserve"> </w:t>
      </w:r>
      <w:r>
        <w:t>Vijaya</w:t>
      </w:r>
      <w:r>
        <w:rPr>
          <w:spacing w:val="40"/>
        </w:rPr>
        <w:t xml:space="preserve"> </w:t>
      </w:r>
      <w:r>
        <w:t>Ramnath,</w:t>
      </w:r>
      <w:r>
        <w:rPr>
          <w:spacing w:val="40"/>
        </w:rPr>
        <w:t xml:space="preserve"> </w:t>
      </w:r>
      <w:r>
        <w:t>B.,</w:t>
      </w:r>
      <w:r>
        <w:rPr>
          <w:spacing w:val="40"/>
        </w:rPr>
        <w:t xml:space="preserve"> </w:t>
      </w:r>
      <w:r>
        <w:t>and</w:t>
      </w:r>
      <w:r>
        <w:rPr>
          <w:spacing w:val="40"/>
        </w:rPr>
        <w:t xml:space="preserve"> </w:t>
      </w:r>
      <w:r>
        <w:t>Manoharan,</w:t>
      </w:r>
      <w:r>
        <w:rPr>
          <w:spacing w:val="40"/>
        </w:rPr>
        <w:t xml:space="preserve"> </w:t>
      </w:r>
      <w:r>
        <w:t>N.</w:t>
      </w:r>
      <w:r>
        <w:rPr>
          <w:spacing w:val="40"/>
        </w:rPr>
        <w:t xml:space="preserve"> </w:t>
      </w:r>
      <w:r>
        <w:t>(2015).</w:t>
      </w:r>
      <w:r>
        <w:rPr>
          <w:spacing w:val="40"/>
        </w:rPr>
        <w:t xml:space="preserve"> </w:t>
      </w:r>
      <w:r>
        <w:t>Kenaf</w:t>
      </w:r>
      <w:r>
        <w:rPr>
          <w:spacing w:val="40"/>
        </w:rPr>
        <w:t xml:space="preserve"> </w:t>
      </w:r>
      <w:r>
        <w:t xml:space="preserve">fibre reinforced composites: a review. </w:t>
      </w:r>
      <w:r>
        <w:rPr>
          <w:rFonts w:ascii="Arial" w:eastAsia="Microsoft Sans Serif" w:hAnsi="Arial"/>
          <w:i/>
        </w:rPr>
        <w:t xml:space="preserve">ARPN J. Eng. Appl. Sci. </w:t>
      </w:r>
      <w:r>
        <w:t>10, 5483–5485.</w:t>
      </w:r>
    </w:p>
    <w:p w14:paraId="12003BC3" w14:textId="77777777" w:rsidR="00D53F54" w:rsidRDefault="005D6D3F">
      <w:pPr>
        <w:pStyle w:val="BodyText"/>
        <w:spacing w:before="200"/>
      </w:pPr>
      <w:hyperlink r:id="rId590" w:history="1">
        <w:r>
          <w:rPr>
            <w:rStyle w:val="Hyperlink"/>
            <w:u w:color="0000FF"/>
          </w:rPr>
          <w:t>Google</w:t>
        </w:r>
        <w:r>
          <w:rPr>
            <w:rStyle w:val="Hyperlink"/>
            <w:spacing w:val="1"/>
            <w:u w:color="0000FF"/>
          </w:rPr>
          <w:t xml:space="preserve"> </w:t>
        </w:r>
        <w:r>
          <w:rPr>
            <w:rStyle w:val="Hyperlink"/>
            <w:spacing w:val="-2"/>
            <w:u w:color="0000FF"/>
          </w:rPr>
          <w:t>Scholar</w:t>
        </w:r>
      </w:hyperlink>
    </w:p>
    <w:p w14:paraId="2E0159AB" w14:textId="77777777" w:rsidR="00D53F54" w:rsidRDefault="005D6D3F">
      <w:pPr>
        <w:pStyle w:val="BodyText"/>
        <w:spacing w:before="63"/>
        <w:ind w:left="0"/>
      </w:pPr>
      <w:r>
        <w:t xml:space="preserve"> </w:t>
      </w:r>
    </w:p>
    <w:p w14:paraId="04D9C6F2" w14:textId="77777777" w:rsidR="00D53F54" w:rsidRDefault="005D6D3F">
      <w:pPr>
        <w:spacing w:line="360" w:lineRule="auto"/>
        <w:ind w:left="360" w:right="378"/>
        <w:jc w:val="both"/>
        <w:rPr>
          <w:sz w:val="24"/>
          <w:szCs w:val="24"/>
        </w:rPr>
      </w:pPr>
      <w:r>
        <w:rPr>
          <w:sz w:val="24"/>
          <w:szCs w:val="24"/>
        </w:rPr>
        <w:t>Ramesh,</w:t>
      </w:r>
      <w:r>
        <w:rPr>
          <w:spacing w:val="33"/>
          <w:sz w:val="24"/>
          <w:szCs w:val="24"/>
        </w:rPr>
        <w:t xml:space="preserve"> </w:t>
      </w:r>
      <w:r>
        <w:rPr>
          <w:sz w:val="24"/>
          <w:szCs w:val="24"/>
        </w:rPr>
        <w:t>M.</w:t>
      </w:r>
      <w:r>
        <w:rPr>
          <w:spacing w:val="33"/>
          <w:sz w:val="24"/>
          <w:szCs w:val="24"/>
        </w:rPr>
        <w:t xml:space="preserve"> </w:t>
      </w:r>
      <w:r>
        <w:rPr>
          <w:sz w:val="24"/>
          <w:szCs w:val="24"/>
        </w:rPr>
        <w:t>(2019). Flax (</w:t>
      </w:r>
      <w:r>
        <w:rPr>
          <w:rFonts w:ascii="Arial" w:eastAsia="Microsoft Sans Serif" w:hAnsi="Arial"/>
          <w:i/>
          <w:sz w:val="24"/>
          <w:szCs w:val="24"/>
        </w:rPr>
        <w:t xml:space="preserve">Linum usitatissimum </w:t>
      </w:r>
      <w:r>
        <w:rPr>
          <w:sz w:val="24"/>
          <w:szCs w:val="24"/>
        </w:rPr>
        <w:t>L.) fibre reinforced</w:t>
      </w:r>
      <w:r>
        <w:rPr>
          <w:spacing w:val="33"/>
          <w:sz w:val="24"/>
          <w:szCs w:val="24"/>
        </w:rPr>
        <w:t xml:space="preserve"> </w:t>
      </w:r>
      <w:r>
        <w:rPr>
          <w:sz w:val="24"/>
          <w:szCs w:val="24"/>
        </w:rPr>
        <w:t>polymer</w:t>
      </w:r>
      <w:r>
        <w:rPr>
          <w:spacing w:val="34"/>
          <w:sz w:val="24"/>
          <w:szCs w:val="24"/>
        </w:rPr>
        <w:t xml:space="preserve"> </w:t>
      </w:r>
      <w:r>
        <w:rPr>
          <w:sz w:val="24"/>
          <w:szCs w:val="24"/>
        </w:rPr>
        <w:t>composite materials:</w:t>
      </w:r>
      <w:r>
        <w:rPr>
          <w:spacing w:val="-10"/>
          <w:sz w:val="24"/>
          <w:szCs w:val="24"/>
        </w:rPr>
        <w:t xml:space="preserve"> </w:t>
      </w:r>
      <w:r>
        <w:rPr>
          <w:sz w:val="24"/>
          <w:szCs w:val="24"/>
        </w:rPr>
        <w:t>a</w:t>
      </w:r>
      <w:r>
        <w:rPr>
          <w:spacing w:val="-13"/>
          <w:sz w:val="24"/>
          <w:szCs w:val="24"/>
        </w:rPr>
        <w:t xml:space="preserve"> </w:t>
      </w:r>
      <w:r>
        <w:rPr>
          <w:sz w:val="24"/>
          <w:szCs w:val="24"/>
        </w:rPr>
        <w:t>review</w:t>
      </w:r>
      <w:r>
        <w:rPr>
          <w:spacing w:val="-15"/>
          <w:sz w:val="24"/>
          <w:szCs w:val="24"/>
        </w:rPr>
        <w:t xml:space="preserve"> </w:t>
      </w:r>
      <w:r>
        <w:rPr>
          <w:sz w:val="24"/>
          <w:szCs w:val="24"/>
        </w:rPr>
        <w:t>on</w:t>
      </w:r>
      <w:r>
        <w:rPr>
          <w:spacing w:val="-9"/>
          <w:sz w:val="24"/>
          <w:szCs w:val="24"/>
        </w:rPr>
        <w:t xml:space="preserve"> </w:t>
      </w:r>
      <w:r>
        <w:rPr>
          <w:sz w:val="24"/>
          <w:szCs w:val="24"/>
        </w:rPr>
        <w:t>preparation,</w:t>
      </w:r>
      <w:r>
        <w:rPr>
          <w:spacing w:val="-9"/>
          <w:sz w:val="24"/>
          <w:szCs w:val="24"/>
        </w:rPr>
        <w:t xml:space="preserve"> </w:t>
      </w:r>
      <w:r>
        <w:rPr>
          <w:sz w:val="24"/>
          <w:szCs w:val="24"/>
        </w:rPr>
        <w:t>properties</w:t>
      </w:r>
      <w:r>
        <w:rPr>
          <w:spacing w:val="-14"/>
          <w:sz w:val="24"/>
          <w:szCs w:val="24"/>
        </w:rPr>
        <w:t xml:space="preserve"> </w:t>
      </w:r>
      <w:r>
        <w:rPr>
          <w:sz w:val="24"/>
          <w:szCs w:val="24"/>
        </w:rPr>
        <w:t>and</w:t>
      </w:r>
      <w:r>
        <w:rPr>
          <w:spacing w:val="-9"/>
          <w:sz w:val="24"/>
          <w:szCs w:val="24"/>
        </w:rPr>
        <w:t xml:space="preserve"> </w:t>
      </w:r>
      <w:r>
        <w:rPr>
          <w:sz w:val="24"/>
          <w:szCs w:val="24"/>
        </w:rPr>
        <w:t>prospects.</w:t>
      </w:r>
      <w:r>
        <w:rPr>
          <w:spacing w:val="11"/>
          <w:sz w:val="24"/>
          <w:szCs w:val="24"/>
        </w:rPr>
        <w:t xml:space="preserve"> </w:t>
      </w:r>
      <w:r>
        <w:rPr>
          <w:rFonts w:ascii="Arial" w:eastAsia="Microsoft Sans Serif" w:hAnsi="Arial"/>
          <w:i/>
          <w:sz w:val="24"/>
          <w:szCs w:val="24"/>
        </w:rPr>
        <w:t>Prog.</w:t>
      </w:r>
      <w:r>
        <w:rPr>
          <w:rFonts w:ascii="Arial" w:eastAsia="Microsoft Sans Serif" w:hAnsi="Arial"/>
          <w:i/>
          <w:spacing w:val="-17"/>
          <w:sz w:val="24"/>
          <w:szCs w:val="24"/>
        </w:rPr>
        <w:t xml:space="preserve"> </w:t>
      </w:r>
      <w:r>
        <w:rPr>
          <w:rFonts w:ascii="Arial" w:eastAsia="Microsoft Sans Serif" w:hAnsi="Arial"/>
          <w:i/>
          <w:sz w:val="24"/>
          <w:szCs w:val="24"/>
        </w:rPr>
        <w:t>Mater.</w:t>
      </w:r>
      <w:r>
        <w:rPr>
          <w:rFonts w:ascii="Arial" w:eastAsia="Microsoft Sans Serif" w:hAnsi="Arial"/>
          <w:i/>
          <w:spacing w:val="-12"/>
          <w:sz w:val="24"/>
          <w:szCs w:val="24"/>
        </w:rPr>
        <w:t xml:space="preserve"> </w:t>
      </w:r>
      <w:r>
        <w:rPr>
          <w:rFonts w:ascii="Arial" w:eastAsia="Microsoft Sans Serif" w:hAnsi="Arial"/>
          <w:i/>
          <w:sz w:val="24"/>
          <w:szCs w:val="24"/>
        </w:rPr>
        <w:t>Sci.</w:t>
      </w:r>
      <w:r>
        <w:rPr>
          <w:rFonts w:ascii="Arial" w:eastAsia="Microsoft Sans Serif" w:hAnsi="Arial"/>
          <w:i/>
          <w:spacing w:val="-1"/>
          <w:sz w:val="24"/>
          <w:szCs w:val="24"/>
        </w:rPr>
        <w:t xml:space="preserve"> </w:t>
      </w:r>
      <w:r>
        <w:rPr>
          <w:sz w:val="24"/>
          <w:szCs w:val="24"/>
        </w:rPr>
        <w:t>102,</w:t>
      </w:r>
      <w:r>
        <w:rPr>
          <w:spacing w:val="-9"/>
          <w:sz w:val="24"/>
          <w:szCs w:val="24"/>
        </w:rPr>
        <w:t xml:space="preserve"> </w:t>
      </w:r>
      <w:r>
        <w:rPr>
          <w:spacing w:val="-4"/>
          <w:sz w:val="24"/>
          <w:szCs w:val="24"/>
        </w:rPr>
        <w:t>109–</w:t>
      </w:r>
    </w:p>
    <w:p w14:paraId="31B1F2E1" w14:textId="77777777" w:rsidR="00D53F54" w:rsidRDefault="005D6D3F">
      <w:pPr>
        <w:pStyle w:val="BodyText"/>
        <w:spacing w:before="1" w:line="540" w:lineRule="auto"/>
        <w:ind w:right="4543"/>
      </w:pPr>
      <w:r>
        <w:t>166.</w:t>
      </w:r>
      <w:r>
        <w:rPr>
          <w:spacing w:val="-16"/>
        </w:rPr>
        <w:t xml:space="preserve"> </w:t>
      </w:r>
      <w:r>
        <w:t>doi:</w:t>
      </w:r>
      <w:r>
        <w:rPr>
          <w:spacing w:val="-16"/>
        </w:rPr>
        <w:t xml:space="preserve"> </w:t>
      </w:r>
      <w:r>
        <w:t xml:space="preserve">10.1016/j.pmatsci.2018.12.004 </w:t>
      </w:r>
      <w:hyperlink r:id="rId591" w:history="1">
        <w:r>
          <w:rPr>
            <w:rStyle w:val="Hyperlink"/>
            <w:u w:color="0000FF"/>
          </w:rPr>
          <w:t>CrossRef Full Text</w:t>
        </w:r>
      </w:hyperlink>
      <w:r>
        <w:rPr>
          <w:color w:val="0000FF"/>
        </w:rPr>
        <w:t xml:space="preserve"> </w:t>
      </w:r>
      <w:r>
        <w:t xml:space="preserve">| </w:t>
      </w:r>
      <w:hyperlink r:id="rId592" w:history="1">
        <w:r>
          <w:rPr>
            <w:rStyle w:val="Hyperlink"/>
            <w:u w:color="0000FF"/>
          </w:rPr>
          <w:t>Google Scholar</w:t>
        </w:r>
      </w:hyperlink>
    </w:p>
    <w:p w14:paraId="12BF67B9" w14:textId="77777777" w:rsidR="00D53F54" w:rsidRDefault="005D6D3F">
      <w:pPr>
        <w:pStyle w:val="BodyText"/>
        <w:spacing w:before="1" w:line="360" w:lineRule="auto"/>
        <w:ind w:right="350"/>
      </w:pPr>
      <w:r>
        <w:t xml:space="preserve">Ramesh, M., Palanikumar, K., and Reddy, K. H. (2013). Mechanical property evaluation of sisal-jute-glass fiber reinforced polyester composites. </w:t>
      </w:r>
      <w:r>
        <w:rPr>
          <w:rFonts w:ascii="Arial" w:eastAsia="Microsoft Sans Serif"/>
          <w:i/>
        </w:rPr>
        <w:t>Compos. Part B Eng.</w:t>
      </w:r>
      <w:r>
        <w:rPr>
          <w:rFonts w:ascii="Arial" w:eastAsia="Microsoft Sans Serif"/>
          <w:i/>
          <w:spacing w:val="-4"/>
        </w:rPr>
        <w:t xml:space="preserve"> </w:t>
      </w:r>
      <w:r>
        <w:t>48, 1-9. doi: 10.1016/j.compositesb.2012.12.004</w:t>
      </w:r>
    </w:p>
    <w:p w14:paraId="53FAF0B5" w14:textId="77777777" w:rsidR="00D53F54" w:rsidRDefault="005D6D3F">
      <w:pPr>
        <w:pStyle w:val="BodyText"/>
        <w:spacing w:before="204"/>
      </w:pPr>
      <w:hyperlink r:id="rId593" w:history="1">
        <w:r>
          <w:rPr>
            <w:rStyle w:val="Hyperlink"/>
            <w:u w:color="0000FF"/>
          </w:rPr>
          <w:t>CrossRef Full Text</w:t>
        </w:r>
      </w:hyperlink>
      <w:r>
        <w:rPr>
          <w:color w:val="0000FF"/>
          <w:spacing w:val="4"/>
        </w:rPr>
        <w:t xml:space="preserve"> </w:t>
      </w:r>
      <w:r>
        <w:t>|</w:t>
      </w:r>
      <w:r>
        <w:rPr>
          <w:spacing w:val="-4"/>
        </w:rPr>
        <w:t xml:space="preserve"> </w:t>
      </w:r>
      <w:hyperlink r:id="rId594" w:history="1">
        <w:r>
          <w:rPr>
            <w:rStyle w:val="Hyperlink"/>
            <w:u w:color="0000FF"/>
          </w:rPr>
          <w:t>Google</w:t>
        </w:r>
        <w:r>
          <w:rPr>
            <w:rStyle w:val="Hyperlink"/>
            <w:spacing w:val="1"/>
            <w:u w:color="0000FF"/>
          </w:rPr>
          <w:t xml:space="preserve"> </w:t>
        </w:r>
        <w:r>
          <w:rPr>
            <w:rStyle w:val="Hyperlink"/>
            <w:spacing w:val="-2"/>
            <w:u w:color="0000FF"/>
          </w:rPr>
          <w:t>Scholar</w:t>
        </w:r>
      </w:hyperlink>
    </w:p>
    <w:p w14:paraId="5CF13B0D" w14:textId="77777777"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14:paraId="2D733FC2" w14:textId="77777777" w:rsidR="00D53F54" w:rsidRDefault="005D6D3F">
      <w:pPr>
        <w:tabs>
          <w:tab w:val="left" w:pos="1765"/>
          <w:tab w:val="left" w:pos="2220"/>
          <w:tab w:val="left" w:pos="2777"/>
          <w:tab w:val="left" w:pos="3405"/>
          <w:tab w:val="left" w:pos="4752"/>
          <w:tab w:val="left" w:pos="5203"/>
          <w:tab w:val="left" w:pos="6195"/>
          <w:tab w:val="left" w:pos="7193"/>
          <w:tab w:val="left" w:pos="8008"/>
          <w:tab w:val="left" w:pos="8488"/>
        </w:tabs>
        <w:spacing w:before="80" w:line="360" w:lineRule="auto"/>
        <w:ind w:left="360" w:right="357"/>
        <w:jc w:val="both"/>
        <w:rPr>
          <w:sz w:val="24"/>
          <w:szCs w:val="24"/>
        </w:rPr>
      </w:pPr>
      <w:r>
        <w:rPr>
          <w:spacing w:val="-2"/>
          <w:sz w:val="24"/>
          <w:szCs w:val="24"/>
        </w:rPr>
        <w:lastRenderedPageBreak/>
        <w:t>Rangappa,</w:t>
      </w:r>
      <w:r>
        <w:rPr>
          <w:sz w:val="24"/>
          <w:szCs w:val="24"/>
        </w:rPr>
        <w:tab/>
      </w:r>
      <w:r>
        <w:rPr>
          <w:spacing w:val="-6"/>
          <w:sz w:val="24"/>
          <w:szCs w:val="24"/>
        </w:rPr>
        <w:t>S.</w:t>
      </w:r>
      <w:r>
        <w:rPr>
          <w:sz w:val="24"/>
          <w:szCs w:val="24"/>
        </w:rPr>
        <w:tab/>
      </w:r>
      <w:r>
        <w:rPr>
          <w:spacing w:val="-4"/>
          <w:sz w:val="24"/>
          <w:szCs w:val="24"/>
        </w:rPr>
        <w:t>M.,</w:t>
      </w:r>
      <w:r>
        <w:rPr>
          <w:sz w:val="24"/>
          <w:szCs w:val="24"/>
        </w:rPr>
        <w:tab/>
      </w:r>
      <w:r>
        <w:rPr>
          <w:spacing w:val="-4"/>
          <w:sz w:val="24"/>
          <w:szCs w:val="24"/>
        </w:rPr>
        <w:t>and</w:t>
      </w:r>
      <w:r>
        <w:rPr>
          <w:sz w:val="24"/>
          <w:szCs w:val="24"/>
        </w:rPr>
        <w:tab/>
      </w:r>
      <w:r>
        <w:rPr>
          <w:spacing w:val="-2"/>
          <w:sz w:val="24"/>
          <w:szCs w:val="24"/>
        </w:rPr>
        <w:t>Siengchin,</w:t>
      </w:r>
      <w:r>
        <w:rPr>
          <w:sz w:val="24"/>
          <w:szCs w:val="24"/>
        </w:rPr>
        <w:tab/>
      </w:r>
      <w:r>
        <w:rPr>
          <w:spacing w:val="-6"/>
          <w:sz w:val="24"/>
          <w:szCs w:val="24"/>
        </w:rPr>
        <w:t>S.</w:t>
      </w:r>
      <w:r>
        <w:rPr>
          <w:sz w:val="24"/>
          <w:szCs w:val="24"/>
        </w:rPr>
        <w:tab/>
      </w:r>
      <w:r>
        <w:rPr>
          <w:spacing w:val="-2"/>
          <w:sz w:val="24"/>
          <w:szCs w:val="24"/>
        </w:rPr>
        <w:t>(2018).</w:t>
      </w:r>
      <w:r>
        <w:rPr>
          <w:sz w:val="24"/>
          <w:szCs w:val="24"/>
        </w:rPr>
        <w:tab/>
      </w:r>
      <w:r>
        <w:rPr>
          <w:spacing w:val="-2"/>
          <w:sz w:val="24"/>
          <w:szCs w:val="24"/>
        </w:rPr>
        <w:t>Natural</w:t>
      </w:r>
      <w:r>
        <w:rPr>
          <w:sz w:val="24"/>
          <w:szCs w:val="24"/>
        </w:rPr>
        <w:tab/>
      </w:r>
      <w:r>
        <w:rPr>
          <w:spacing w:val="-2"/>
          <w:sz w:val="24"/>
          <w:szCs w:val="24"/>
        </w:rPr>
        <w:t>fibers</w:t>
      </w:r>
      <w:r>
        <w:rPr>
          <w:sz w:val="24"/>
          <w:szCs w:val="24"/>
        </w:rPr>
        <w:tab/>
      </w:r>
      <w:r>
        <w:rPr>
          <w:spacing w:val="-6"/>
          <w:sz w:val="24"/>
          <w:szCs w:val="24"/>
        </w:rPr>
        <w:t>as</w:t>
      </w:r>
      <w:r>
        <w:rPr>
          <w:sz w:val="24"/>
          <w:szCs w:val="24"/>
        </w:rPr>
        <w:tab/>
      </w:r>
      <w:r>
        <w:rPr>
          <w:spacing w:val="-2"/>
          <w:sz w:val="24"/>
          <w:szCs w:val="24"/>
        </w:rPr>
        <w:t xml:space="preserve">perspective </w:t>
      </w:r>
      <w:r>
        <w:rPr>
          <w:sz w:val="24"/>
          <w:szCs w:val="24"/>
        </w:rPr>
        <w:t>materials.</w:t>
      </w:r>
      <w:r>
        <w:rPr>
          <w:spacing w:val="2"/>
          <w:sz w:val="24"/>
          <w:szCs w:val="24"/>
        </w:rPr>
        <w:t xml:space="preserve"> </w:t>
      </w:r>
      <w:r>
        <w:rPr>
          <w:rFonts w:ascii="Arial" w:eastAsia="Microsoft Sans Serif"/>
          <w:i/>
          <w:sz w:val="24"/>
          <w:szCs w:val="24"/>
        </w:rPr>
        <w:t>KMUTNB</w:t>
      </w:r>
      <w:r>
        <w:rPr>
          <w:rFonts w:ascii="Arial" w:eastAsia="Microsoft Sans Serif"/>
          <w:i/>
          <w:spacing w:val="-9"/>
          <w:sz w:val="24"/>
          <w:szCs w:val="24"/>
        </w:rPr>
        <w:t xml:space="preserve"> </w:t>
      </w:r>
      <w:r>
        <w:rPr>
          <w:rFonts w:ascii="Arial" w:eastAsia="Microsoft Sans Serif"/>
          <w:i/>
          <w:sz w:val="24"/>
          <w:szCs w:val="24"/>
        </w:rPr>
        <w:t>Int.</w:t>
      </w:r>
      <w:r>
        <w:rPr>
          <w:rFonts w:ascii="Arial" w:eastAsia="Microsoft Sans Serif"/>
          <w:i/>
          <w:spacing w:val="-6"/>
          <w:sz w:val="24"/>
          <w:szCs w:val="24"/>
        </w:rPr>
        <w:t xml:space="preserve"> </w:t>
      </w:r>
      <w:r>
        <w:rPr>
          <w:rFonts w:ascii="Arial" w:eastAsia="Microsoft Sans Serif"/>
          <w:i/>
          <w:sz w:val="24"/>
          <w:szCs w:val="24"/>
        </w:rPr>
        <w:t>J.</w:t>
      </w:r>
      <w:r>
        <w:rPr>
          <w:rFonts w:ascii="Arial" w:eastAsia="Microsoft Sans Serif"/>
          <w:i/>
          <w:spacing w:val="-6"/>
          <w:sz w:val="24"/>
          <w:szCs w:val="24"/>
        </w:rPr>
        <w:t xml:space="preserve"> </w:t>
      </w:r>
      <w:r>
        <w:rPr>
          <w:rFonts w:ascii="Arial" w:eastAsia="Microsoft Sans Serif"/>
          <w:i/>
          <w:sz w:val="24"/>
          <w:szCs w:val="24"/>
        </w:rPr>
        <w:t>Appl.</w:t>
      </w:r>
      <w:r>
        <w:rPr>
          <w:rFonts w:ascii="Arial" w:eastAsia="Microsoft Sans Serif"/>
          <w:i/>
          <w:spacing w:val="-7"/>
          <w:sz w:val="24"/>
          <w:szCs w:val="24"/>
        </w:rPr>
        <w:t xml:space="preserve"> </w:t>
      </w:r>
      <w:r>
        <w:rPr>
          <w:rFonts w:ascii="Arial" w:eastAsia="Microsoft Sans Serif"/>
          <w:i/>
          <w:sz w:val="24"/>
          <w:szCs w:val="24"/>
        </w:rPr>
        <w:t>Sci.</w:t>
      </w:r>
      <w:r>
        <w:rPr>
          <w:rFonts w:ascii="Arial" w:eastAsia="Microsoft Sans Serif"/>
          <w:i/>
          <w:spacing w:val="-6"/>
          <w:sz w:val="24"/>
          <w:szCs w:val="24"/>
        </w:rPr>
        <w:t xml:space="preserve"> </w:t>
      </w:r>
      <w:r>
        <w:rPr>
          <w:rFonts w:ascii="Arial" w:eastAsia="Microsoft Sans Serif"/>
          <w:i/>
          <w:sz w:val="24"/>
          <w:szCs w:val="24"/>
        </w:rPr>
        <w:t>Technol.</w:t>
      </w:r>
      <w:r>
        <w:rPr>
          <w:rFonts w:ascii="Arial" w:eastAsia="Microsoft Sans Serif"/>
          <w:i/>
          <w:spacing w:val="1"/>
          <w:sz w:val="24"/>
          <w:szCs w:val="24"/>
        </w:rPr>
        <w:t xml:space="preserve"> </w:t>
      </w:r>
      <w:r>
        <w:rPr>
          <w:sz w:val="24"/>
          <w:szCs w:val="24"/>
        </w:rPr>
        <w:t>11:2018.</w:t>
      </w:r>
      <w:r>
        <w:rPr>
          <w:spacing w:val="-3"/>
          <w:sz w:val="24"/>
          <w:szCs w:val="24"/>
        </w:rPr>
        <w:t xml:space="preserve"> </w:t>
      </w:r>
      <w:r>
        <w:rPr>
          <w:sz w:val="24"/>
          <w:szCs w:val="24"/>
        </w:rPr>
        <w:t>doi:</w:t>
      </w:r>
      <w:r>
        <w:rPr>
          <w:spacing w:val="-3"/>
          <w:sz w:val="24"/>
          <w:szCs w:val="24"/>
        </w:rPr>
        <w:t xml:space="preserve"> </w:t>
      </w:r>
      <w:r>
        <w:rPr>
          <w:spacing w:val="-2"/>
          <w:sz w:val="24"/>
          <w:szCs w:val="24"/>
        </w:rPr>
        <w:t>10.14416/j.ijast.2018.09.001</w:t>
      </w:r>
    </w:p>
    <w:p w14:paraId="3961CDBE" w14:textId="77777777" w:rsidR="00D53F54" w:rsidRDefault="005D6D3F">
      <w:pPr>
        <w:pStyle w:val="BodyText"/>
        <w:spacing w:before="201"/>
      </w:pPr>
      <w:hyperlink r:id="rId595" w:history="1">
        <w:r>
          <w:rPr>
            <w:rStyle w:val="Hyperlink"/>
            <w:u w:color="0000FF"/>
          </w:rPr>
          <w:t>CrossRef Full Text</w:t>
        </w:r>
      </w:hyperlink>
      <w:r>
        <w:rPr>
          <w:color w:val="0000FF"/>
          <w:spacing w:val="4"/>
        </w:rPr>
        <w:t xml:space="preserve"> </w:t>
      </w:r>
      <w:r>
        <w:t>|</w:t>
      </w:r>
      <w:r>
        <w:rPr>
          <w:spacing w:val="-4"/>
        </w:rPr>
        <w:t xml:space="preserve"> </w:t>
      </w:r>
      <w:hyperlink r:id="rId596" w:history="1">
        <w:r>
          <w:rPr>
            <w:rStyle w:val="Hyperlink"/>
            <w:u w:color="0000FF"/>
          </w:rPr>
          <w:t>Google</w:t>
        </w:r>
        <w:r>
          <w:rPr>
            <w:rStyle w:val="Hyperlink"/>
            <w:spacing w:val="1"/>
            <w:u w:color="0000FF"/>
          </w:rPr>
          <w:t xml:space="preserve"> </w:t>
        </w:r>
        <w:r>
          <w:rPr>
            <w:rStyle w:val="Hyperlink"/>
            <w:spacing w:val="-2"/>
            <w:u w:color="0000FF"/>
          </w:rPr>
          <w:t>Scholar</w:t>
        </w:r>
      </w:hyperlink>
    </w:p>
    <w:p w14:paraId="781ECACF" w14:textId="77777777" w:rsidR="00D53F54" w:rsidRDefault="005D6D3F">
      <w:pPr>
        <w:pStyle w:val="BodyText"/>
        <w:spacing w:before="70"/>
        <w:ind w:left="0"/>
      </w:pPr>
      <w:r>
        <w:t xml:space="preserve"> </w:t>
      </w:r>
    </w:p>
    <w:p w14:paraId="505770C4" w14:textId="77777777" w:rsidR="00D53F54" w:rsidRDefault="005D6D3F">
      <w:pPr>
        <w:pStyle w:val="BodyText"/>
        <w:spacing w:before="1" w:line="362" w:lineRule="auto"/>
        <w:ind w:right="354"/>
      </w:pPr>
      <w:r>
        <w:t>Reddy, K. O., Maheswari, C. U., Shukla, M., and Rajulu, A. V. (2012). Chemical composition</w:t>
      </w:r>
      <w:r>
        <w:rPr>
          <w:spacing w:val="-10"/>
        </w:rPr>
        <w:t xml:space="preserve"> </w:t>
      </w:r>
      <w:r>
        <w:t>and</w:t>
      </w:r>
      <w:r>
        <w:rPr>
          <w:spacing w:val="-10"/>
        </w:rPr>
        <w:t xml:space="preserve"> </w:t>
      </w:r>
      <w:r>
        <w:t>structural</w:t>
      </w:r>
      <w:r>
        <w:rPr>
          <w:spacing w:val="-2"/>
        </w:rPr>
        <w:t xml:space="preserve"> </w:t>
      </w:r>
      <w:r>
        <w:t>characterization</w:t>
      </w:r>
      <w:r>
        <w:rPr>
          <w:spacing w:val="-10"/>
        </w:rPr>
        <w:t xml:space="preserve"> </w:t>
      </w:r>
      <w:r>
        <w:t>of</w:t>
      </w:r>
      <w:r>
        <w:rPr>
          <w:spacing w:val="-15"/>
        </w:rPr>
        <w:t xml:space="preserve"> </w:t>
      </w:r>
      <w:r>
        <w:t>Napier</w:t>
      </w:r>
      <w:r>
        <w:rPr>
          <w:spacing w:val="-4"/>
        </w:rPr>
        <w:t xml:space="preserve"> </w:t>
      </w:r>
      <w:r>
        <w:t>grass</w:t>
      </w:r>
      <w:r>
        <w:rPr>
          <w:spacing w:val="-6"/>
        </w:rPr>
        <w:t xml:space="preserve"> </w:t>
      </w:r>
      <w:r>
        <w:t xml:space="preserve">fibers. </w:t>
      </w:r>
      <w:r>
        <w:rPr>
          <w:rFonts w:ascii="Arial" w:eastAsia="Microsoft Sans Serif" w:hAnsi="Arial"/>
          <w:i/>
        </w:rPr>
        <w:t>Mater.</w:t>
      </w:r>
      <w:r>
        <w:rPr>
          <w:rFonts w:ascii="Arial" w:eastAsia="Microsoft Sans Serif" w:hAnsi="Arial"/>
          <w:i/>
          <w:spacing w:val="-8"/>
        </w:rPr>
        <w:t xml:space="preserve"> </w:t>
      </w:r>
      <w:r>
        <w:rPr>
          <w:rFonts w:ascii="Arial" w:eastAsia="Microsoft Sans Serif" w:hAnsi="Arial"/>
          <w:i/>
        </w:rPr>
        <w:t xml:space="preserve">Lett. </w:t>
      </w:r>
      <w:r>
        <w:t>67,</w:t>
      </w:r>
      <w:r>
        <w:rPr>
          <w:spacing w:val="-10"/>
        </w:rPr>
        <w:t xml:space="preserve"> </w:t>
      </w:r>
      <w:r>
        <w:t>35–38. doi: 10.1016/j.matlet.2011.09.027</w:t>
      </w:r>
    </w:p>
    <w:p w14:paraId="458DFBED" w14:textId="77777777" w:rsidR="00D53F54" w:rsidRDefault="005D6D3F">
      <w:pPr>
        <w:pStyle w:val="BodyText"/>
        <w:spacing w:before="195"/>
      </w:pPr>
      <w:hyperlink r:id="rId597" w:history="1">
        <w:r>
          <w:rPr>
            <w:rStyle w:val="Hyperlink"/>
            <w:u w:color="0000FF"/>
          </w:rPr>
          <w:t>CrossRef Full Text</w:t>
        </w:r>
      </w:hyperlink>
      <w:r>
        <w:rPr>
          <w:color w:val="0000FF"/>
          <w:spacing w:val="4"/>
        </w:rPr>
        <w:t xml:space="preserve"> </w:t>
      </w:r>
      <w:r>
        <w:t>|</w:t>
      </w:r>
      <w:r>
        <w:rPr>
          <w:spacing w:val="-4"/>
        </w:rPr>
        <w:t xml:space="preserve"> </w:t>
      </w:r>
      <w:hyperlink r:id="rId598" w:history="1">
        <w:r>
          <w:rPr>
            <w:rStyle w:val="Hyperlink"/>
            <w:u w:color="0000FF"/>
          </w:rPr>
          <w:t>Google</w:t>
        </w:r>
        <w:r>
          <w:rPr>
            <w:rStyle w:val="Hyperlink"/>
            <w:spacing w:val="1"/>
            <w:u w:color="0000FF"/>
          </w:rPr>
          <w:t xml:space="preserve"> </w:t>
        </w:r>
        <w:r>
          <w:rPr>
            <w:rStyle w:val="Hyperlink"/>
            <w:spacing w:val="-2"/>
            <w:u w:color="0000FF"/>
          </w:rPr>
          <w:t>Scholar</w:t>
        </w:r>
      </w:hyperlink>
    </w:p>
    <w:p w14:paraId="73067C13" w14:textId="77777777" w:rsidR="00D53F54" w:rsidRDefault="005D6D3F">
      <w:pPr>
        <w:pStyle w:val="BodyText"/>
        <w:spacing w:before="67"/>
        <w:ind w:left="0"/>
      </w:pPr>
      <w:r>
        <w:t xml:space="preserve"> </w:t>
      </w:r>
    </w:p>
    <w:p w14:paraId="5AD2E1F5" w14:textId="77777777" w:rsidR="00D53F54" w:rsidRDefault="005D6D3F">
      <w:pPr>
        <w:spacing w:line="360" w:lineRule="auto"/>
        <w:ind w:left="360" w:right="351"/>
        <w:jc w:val="both"/>
        <w:rPr>
          <w:sz w:val="24"/>
          <w:szCs w:val="24"/>
        </w:rPr>
      </w:pPr>
      <w:r>
        <w:rPr>
          <w:sz w:val="24"/>
          <w:szCs w:val="24"/>
        </w:rPr>
        <w:t xml:space="preserve">Reddy, N., and Yang, Y. (2015) “Bacterial cellulose fibers,” in </w:t>
      </w:r>
      <w:r>
        <w:rPr>
          <w:rFonts w:ascii="Arial" w:eastAsia="Microsoft Sans Serif" w:hAnsi="Arial"/>
          <w:i/>
          <w:sz w:val="24"/>
          <w:szCs w:val="24"/>
        </w:rPr>
        <w:t xml:space="preserve">Innovative Biofibers from Renewable Resources </w:t>
      </w:r>
      <w:r>
        <w:rPr>
          <w:sz w:val="24"/>
          <w:szCs w:val="24"/>
        </w:rPr>
        <w:t xml:space="preserve">(Berlin; Heidelberg: Springer), 307–329. doi: 10.1007/978-3-662- </w:t>
      </w:r>
      <w:r>
        <w:rPr>
          <w:spacing w:val="-2"/>
          <w:sz w:val="24"/>
          <w:szCs w:val="24"/>
        </w:rPr>
        <w:t>45136-6_61</w:t>
      </w:r>
    </w:p>
    <w:p w14:paraId="673353FC" w14:textId="77777777" w:rsidR="00D53F54" w:rsidRDefault="005D6D3F">
      <w:pPr>
        <w:pStyle w:val="BodyText"/>
        <w:spacing w:before="206"/>
      </w:pPr>
      <w:hyperlink r:id="rId599" w:history="1">
        <w:r>
          <w:rPr>
            <w:rStyle w:val="Hyperlink"/>
            <w:u w:color="0000FF"/>
          </w:rPr>
          <w:t>CrossRef Full Text</w:t>
        </w:r>
      </w:hyperlink>
      <w:r>
        <w:rPr>
          <w:color w:val="0000FF"/>
          <w:spacing w:val="4"/>
        </w:rPr>
        <w:t xml:space="preserve"> </w:t>
      </w:r>
      <w:r>
        <w:t>|</w:t>
      </w:r>
      <w:r>
        <w:rPr>
          <w:spacing w:val="-4"/>
        </w:rPr>
        <w:t xml:space="preserve"> </w:t>
      </w:r>
      <w:hyperlink r:id="rId600" w:history="1">
        <w:r>
          <w:rPr>
            <w:rStyle w:val="Hyperlink"/>
            <w:u w:color="0000FF"/>
          </w:rPr>
          <w:t>Google</w:t>
        </w:r>
        <w:r>
          <w:rPr>
            <w:rStyle w:val="Hyperlink"/>
            <w:spacing w:val="1"/>
            <w:u w:color="0000FF"/>
          </w:rPr>
          <w:t xml:space="preserve"> </w:t>
        </w:r>
        <w:r>
          <w:rPr>
            <w:rStyle w:val="Hyperlink"/>
            <w:spacing w:val="-2"/>
            <w:u w:color="0000FF"/>
          </w:rPr>
          <w:t>Scholar</w:t>
        </w:r>
      </w:hyperlink>
    </w:p>
    <w:p w14:paraId="3729DE89" w14:textId="77777777" w:rsidR="00D53F54" w:rsidRDefault="005D6D3F">
      <w:pPr>
        <w:pStyle w:val="BodyText"/>
        <w:spacing w:before="71"/>
        <w:ind w:left="0"/>
      </w:pPr>
      <w:r>
        <w:t xml:space="preserve"> </w:t>
      </w:r>
    </w:p>
    <w:p w14:paraId="5C4B0E80" w14:textId="77777777" w:rsidR="00D53F54" w:rsidRDefault="005D6D3F">
      <w:pPr>
        <w:pStyle w:val="BodyText"/>
        <w:spacing w:line="360" w:lineRule="auto"/>
        <w:ind w:right="350"/>
      </w:pPr>
      <w:r>
        <w:t xml:space="preserve">Rehman, M., Gang, D., Liu, Q., Chen, Y., Wang, B., Peng, D., et al. (2019). Ramie, a multipurpose crop: potential applications, constraints and improvement strategies. </w:t>
      </w:r>
      <w:r>
        <w:rPr>
          <w:rFonts w:ascii="Arial" w:eastAsia="Microsoft Sans Serif" w:hAnsi="Arial"/>
          <w:i/>
        </w:rPr>
        <w:t xml:space="preserve">Ind. Crops Prod. </w:t>
      </w:r>
      <w:r>
        <w:t>137, 300–307. doi: 10.1016/j.indcrop.2019.05.029</w:t>
      </w:r>
    </w:p>
    <w:p w14:paraId="46783172" w14:textId="77777777" w:rsidR="00D53F54" w:rsidRDefault="005D6D3F">
      <w:pPr>
        <w:pStyle w:val="BodyText"/>
        <w:spacing w:before="205"/>
      </w:pPr>
      <w:hyperlink r:id="rId601" w:history="1">
        <w:r>
          <w:rPr>
            <w:rStyle w:val="Hyperlink"/>
            <w:u w:color="0000FF"/>
          </w:rPr>
          <w:t>CrossRef Full Text</w:t>
        </w:r>
      </w:hyperlink>
      <w:r>
        <w:rPr>
          <w:color w:val="0000FF"/>
          <w:spacing w:val="4"/>
        </w:rPr>
        <w:t xml:space="preserve"> </w:t>
      </w:r>
      <w:r>
        <w:t>|</w:t>
      </w:r>
      <w:r>
        <w:rPr>
          <w:spacing w:val="-4"/>
        </w:rPr>
        <w:t xml:space="preserve"> </w:t>
      </w:r>
      <w:hyperlink r:id="rId602" w:history="1">
        <w:r>
          <w:rPr>
            <w:rStyle w:val="Hyperlink"/>
            <w:u w:color="0000FF"/>
          </w:rPr>
          <w:t>Google</w:t>
        </w:r>
        <w:r>
          <w:rPr>
            <w:rStyle w:val="Hyperlink"/>
            <w:spacing w:val="1"/>
            <w:u w:color="0000FF"/>
          </w:rPr>
          <w:t xml:space="preserve"> </w:t>
        </w:r>
        <w:r>
          <w:rPr>
            <w:rStyle w:val="Hyperlink"/>
            <w:spacing w:val="-2"/>
            <w:u w:color="0000FF"/>
          </w:rPr>
          <w:t>Scholar</w:t>
        </w:r>
      </w:hyperlink>
    </w:p>
    <w:p w14:paraId="0C0DC04D" w14:textId="77777777" w:rsidR="00D53F54" w:rsidRDefault="005D6D3F">
      <w:pPr>
        <w:pStyle w:val="BodyText"/>
        <w:spacing w:before="71"/>
        <w:ind w:left="0"/>
      </w:pPr>
      <w:r>
        <w:t xml:space="preserve"> </w:t>
      </w:r>
    </w:p>
    <w:p w14:paraId="0697144E" w14:textId="77777777" w:rsidR="00D53F54" w:rsidRDefault="005D6D3F">
      <w:pPr>
        <w:pStyle w:val="BodyText"/>
        <w:spacing w:line="360" w:lineRule="auto"/>
        <w:ind w:right="350"/>
      </w:pPr>
      <w:r>
        <w:t>Réquilé, S., Le Duigou, A., Bourmaud, A., and Baley, C.</w:t>
      </w:r>
      <w:r>
        <w:rPr>
          <w:spacing w:val="-1"/>
        </w:rPr>
        <w:t xml:space="preserve"> </w:t>
      </w:r>
      <w:r>
        <w:t xml:space="preserve">(2018). Peeling experiments for hemp retting characterization targeting biocomposites. </w:t>
      </w:r>
      <w:r>
        <w:rPr>
          <w:rFonts w:ascii="Arial" w:eastAsia="Microsoft Sans Serif" w:hAnsi="Arial"/>
          <w:i/>
        </w:rPr>
        <w:t xml:space="preserve">Ind. Crops Prod. </w:t>
      </w:r>
      <w:r>
        <w:t>123, 573–580. doi: 10.1016/j.indcrop.2018.07.012</w:t>
      </w:r>
    </w:p>
    <w:p w14:paraId="6CF2AF01" w14:textId="77777777" w:rsidR="00D53F54" w:rsidRDefault="005D6D3F">
      <w:pPr>
        <w:pStyle w:val="BodyText"/>
        <w:spacing w:before="204"/>
      </w:pPr>
      <w:hyperlink r:id="rId603" w:history="1">
        <w:r>
          <w:rPr>
            <w:rStyle w:val="Hyperlink"/>
            <w:u w:color="0000FF"/>
          </w:rPr>
          <w:t>CrossRef Full Text</w:t>
        </w:r>
      </w:hyperlink>
      <w:r>
        <w:rPr>
          <w:color w:val="0000FF"/>
          <w:spacing w:val="4"/>
        </w:rPr>
        <w:t xml:space="preserve"> </w:t>
      </w:r>
      <w:r>
        <w:t>|</w:t>
      </w:r>
      <w:r>
        <w:rPr>
          <w:spacing w:val="-4"/>
        </w:rPr>
        <w:t xml:space="preserve"> </w:t>
      </w:r>
      <w:hyperlink r:id="rId604" w:history="1">
        <w:r>
          <w:rPr>
            <w:rStyle w:val="Hyperlink"/>
            <w:u w:color="0000FF"/>
          </w:rPr>
          <w:t>Google</w:t>
        </w:r>
        <w:r>
          <w:rPr>
            <w:rStyle w:val="Hyperlink"/>
            <w:spacing w:val="1"/>
            <w:u w:color="0000FF"/>
          </w:rPr>
          <w:t xml:space="preserve"> </w:t>
        </w:r>
        <w:r>
          <w:rPr>
            <w:rStyle w:val="Hyperlink"/>
            <w:spacing w:val="-2"/>
            <w:u w:color="0000FF"/>
          </w:rPr>
          <w:t>Scholar</w:t>
        </w:r>
      </w:hyperlink>
    </w:p>
    <w:p w14:paraId="35309BD2" w14:textId="77777777" w:rsidR="00D53F54" w:rsidRDefault="005D6D3F">
      <w:pPr>
        <w:pStyle w:val="BodyText"/>
        <w:spacing w:before="71"/>
        <w:ind w:left="0"/>
      </w:pPr>
      <w:r>
        <w:t xml:space="preserve"> </w:t>
      </w:r>
    </w:p>
    <w:p w14:paraId="24D694D8" w14:textId="77777777" w:rsidR="00D53F54" w:rsidRDefault="005D6D3F">
      <w:pPr>
        <w:pStyle w:val="BodyText"/>
        <w:spacing w:line="362" w:lineRule="auto"/>
        <w:ind w:right="351"/>
      </w:pPr>
      <w:r>
        <w:t>Rivera, D., Obón, C., Alcaraz, F., Laguna, E., and Johnson, D. (2019). Date-palm (Phoenix, Arecaceae) iconography in coins from the Mediterranean and</w:t>
      </w:r>
      <w:r>
        <w:rPr>
          <w:spacing w:val="-2"/>
        </w:rPr>
        <w:t xml:space="preserve"> </w:t>
      </w:r>
      <w:r>
        <w:t xml:space="preserve">West Asia (485 BC−1189 AD). </w:t>
      </w:r>
      <w:r>
        <w:rPr>
          <w:rFonts w:ascii="Arial" w:eastAsia="Microsoft Sans Serif" w:hAnsi="Arial"/>
          <w:i/>
        </w:rPr>
        <w:t xml:space="preserve">J. Cult. Herit. </w:t>
      </w:r>
      <w:r>
        <w:t>37, 199–214. doi: 10.1016/j.culher.2018.10.010</w:t>
      </w:r>
    </w:p>
    <w:p w14:paraId="5718D5DE" w14:textId="77777777" w:rsidR="00D53F54" w:rsidRDefault="005D6D3F">
      <w:pPr>
        <w:pStyle w:val="BodyText"/>
        <w:spacing w:before="200"/>
      </w:pPr>
      <w:hyperlink r:id="rId605" w:history="1">
        <w:r>
          <w:rPr>
            <w:rStyle w:val="Hyperlink"/>
            <w:u w:color="0000FF"/>
          </w:rPr>
          <w:t>CrossRef Full Text</w:t>
        </w:r>
      </w:hyperlink>
      <w:r>
        <w:rPr>
          <w:color w:val="0000FF"/>
          <w:spacing w:val="4"/>
        </w:rPr>
        <w:t xml:space="preserve"> </w:t>
      </w:r>
      <w:r>
        <w:t>|</w:t>
      </w:r>
      <w:r>
        <w:rPr>
          <w:spacing w:val="-4"/>
        </w:rPr>
        <w:t xml:space="preserve"> </w:t>
      </w:r>
      <w:hyperlink r:id="rId606" w:history="1">
        <w:r>
          <w:rPr>
            <w:rStyle w:val="Hyperlink"/>
            <w:u w:color="0000FF"/>
          </w:rPr>
          <w:t>Google</w:t>
        </w:r>
        <w:r>
          <w:rPr>
            <w:rStyle w:val="Hyperlink"/>
            <w:spacing w:val="1"/>
            <w:u w:color="0000FF"/>
          </w:rPr>
          <w:t xml:space="preserve"> </w:t>
        </w:r>
        <w:r>
          <w:rPr>
            <w:rStyle w:val="Hyperlink"/>
            <w:spacing w:val="-2"/>
            <w:u w:color="0000FF"/>
          </w:rPr>
          <w:t>Scholar</w:t>
        </w:r>
      </w:hyperlink>
    </w:p>
    <w:p w14:paraId="6ED196B6" w14:textId="77777777"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14:paraId="798FC7FD" w14:textId="77777777" w:rsidR="00D53F54" w:rsidRDefault="005D6D3F">
      <w:pPr>
        <w:pStyle w:val="BodyText"/>
        <w:spacing w:before="80" w:line="360" w:lineRule="auto"/>
        <w:ind w:right="350"/>
      </w:pPr>
      <w:r>
        <w:lastRenderedPageBreak/>
        <w:t>Rokbi, M., Osmani, H., Imad, A., and Benseddiq, N.</w:t>
      </w:r>
      <w:r>
        <w:rPr>
          <w:spacing w:val="-4"/>
        </w:rPr>
        <w:t xml:space="preserve"> </w:t>
      </w:r>
      <w:r>
        <w:t xml:space="preserve">(2011). Effect of chemical treatment on flexure properties of natural fiber-reinforced polyester composite. </w:t>
      </w:r>
      <w:r>
        <w:rPr>
          <w:rFonts w:ascii="Arial" w:eastAsia="Microsoft Sans Serif" w:hAnsi="Arial"/>
          <w:i/>
        </w:rPr>
        <w:t>Proc. Eng.</w:t>
      </w:r>
      <w:r>
        <w:rPr>
          <w:rFonts w:ascii="Arial" w:eastAsia="Microsoft Sans Serif" w:hAnsi="Arial"/>
          <w:i/>
          <w:spacing w:val="-6"/>
        </w:rPr>
        <w:t xml:space="preserve"> </w:t>
      </w:r>
      <w:r>
        <w:t>10, 2092–2097. doi: 10.1016/j.proeng.2011.04.346</w:t>
      </w:r>
    </w:p>
    <w:p w14:paraId="1BF82920" w14:textId="77777777" w:rsidR="00D53F54" w:rsidRDefault="005D6D3F">
      <w:pPr>
        <w:pStyle w:val="BodyText"/>
        <w:spacing w:before="203"/>
      </w:pPr>
      <w:hyperlink r:id="rId607" w:history="1">
        <w:r>
          <w:rPr>
            <w:rStyle w:val="Hyperlink"/>
            <w:u w:color="0000FF"/>
          </w:rPr>
          <w:t>CrossRef Full Text</w:t>
        </w:r>
      </w:hyperlink>
      <w:r>
        <w:rPr>
          <w:color w:val="0000FF"/>
          <w:spacing w:val="4"/>
        </w:rPr>
        <w:t xml:space="preserve"> </w:t>
      </w:r>
      <w:r>
        <w:t>|</w:t>
      </w:r>
      <w:r>
        <w:rPr>
          <w:spacing w:val="-4"/>
        </w:rPr>
        <w:t xml:space="preserve"> </w:t>
      </w:r>
      <w:hyperlink r:id="rId608" w:history="1">
        <w:r>
          <w:rPr>
            <w:rStyle w:val="Hyperlink"/>
            <w:u w:color="0000FF"/>
          </w:rPr>
          <w:t>Google</w:t>
        </w:r>
        <w:r>
          <w:rPr>
            <w:rStyle w:val="Hyperlink"/>
            <w:spacing w:val="1"/>
            <w:u w:color="0000FF"/>
          </w:rPr>
          <w:t xml:space="preserve"> </w:t>
        </w:r>
        <w:r>
          <w:rPr>
            <w:rStyle w:val="Hyperlink"/>
            <w:spacing w:val="-2"/>
            <w:u w:color="0000FF"/>
          </w:rPr>
          <w:t>Scholar</w:t>
        </w:r>
      </w:hyperlink>
    </w:p>
    <w:p w14:paraId="1A4E7FFA" w14:textId="77777777" w:rsidR="00D53F54" w:rsidRDefault="005D6D3F">
      <w:pPr>
        <w:pStyle w:val="BodyText"/>
        <w:spacing w:before="71"/>
        <w:ind w:left="0"/>
      </w:pPr>
      <w:r>
        <w:t xml:space="preserve"> </w:t>
      </w:r>
    </w:p>
    <w:p w14:paraId="50905B02" w14:textId="77777777" w:rsidR="00D53F54" w:rsidRDefault="005D6D3F">
      <w:pPr>
        <w:pStyle w:val="BodyText"/>
        <w:spacing w:line="362" w:lineRule="auto"/>
        <w:ind w:right="351"/>
      </w:pPr>
      <w:r>
        <w:t xml:space="preserve">Rong, M. Z., Zhang, M. Q., Liu, Y., Yang, G. C., and Zeng, H. M. (2001). The effect of fiber treatment on the mechanical properties of unidirectional sisal-reinforced epoxy composites. </w:t>
      </w:r>
      <w:r>
        <w:rPr>
          <w:rFonts w:ascii="Arial" w:eastAsia="Microsoft Sans Serif" w:hAnsi="Arial"/>
          <w:i/>
        </w:rPr>
        <w:t>Compos.</w:t>
      </w:r>
      <w:r>
        <w:rPr>
          <w:rFonts w:ascii="Arial" w:eastAsia="Microsoft Sans Serif" w:hAnsi="Arial"/>
          <w:i/>
          <w:spacing w:val="-10"/>
        </w:rPr>
        <w:t xml:space="preserve"> </w:t>
      </w:r>
      <w:r>
        <w:rPr>
          <w:rFonts w:ascii="Arial" w:eastAsia="Microsoft Sans Serif" w:hAnsi="Arial"/>
          <w:i/>
        </w:rPr>
        <w:t>Sci.</w:t>
      </w:r>
      <w:r>
        <w:rPr>
          <w:rFonts w:ascii="Arial" w:eastAsia="Microsoft Sans Serif" w:hAnsi="Arial"/>
          <w:i/>
          <w:spacing w:val="-10"/>
        </w:rPr>
        <w:t xml:space="preserve"> </w:t>
      </w:r>
      <w:r>
        <w:rPr>
          <w:rFonts w:ascii="Arial" w:eastAsia="Microsoft Sans Serif" w:hAnsi="Arial"/>
          <w:i/>
        </w:rPr>
        <w:t xml:space="preserve">Technol. </w:t>
      </w:r>
      <w:r>
        <w:t>61,</w:t>
      </w:r>
      <w:r>
        <w:rPr>
          <w:spacing w:val="-13"/>
        </w:rPr>
        <w:t xml:space="preserve"> </w:t>
      </w:r>
      <w:r>
        <w:t>1437–1447.</w:t>
      </w:r>
      <w:r>
        <w:rPr>
          <w:spacing w:val="-7"/>
        </w:rPr>
        <w:t xml:space="preserve"> </w:t>
      </w:r>
      <w:r>
        <w:t>doi:</w:t>
      </w:r>
      <w:r>
        <w:rPr>
          <w:spacing w:val="-13"/>
        </w:rPr>
        <w:t xml:space="preserve"> </w:t>
      </w:r>
      <w:r>
        <w:t xml:space="preserve">10.1016/S0266-3538(01)00046- </w:t>
      </w:r>
      <w:r>
        <w:rPr>
          <w:spacing w:val="-10"/>
        </w:rPr>
        <w:t>X</w:t>
      </w:r>
    </w:p>
    <w:p w14:paraId="4D00369D" w14:textId="77777777" w:rsidR="00D53F54" w:rsidRDefault="005D6D3F">
      <w:pPr>
        <w:pStyle w:val="BodyText"/>
        <w:spacing w:before="200"/>
      </w:pPr>
      <w:hyperlink r:id="rId609" w:history="1">
        <w:r>
          <w:rPr>
            <w:rStyle w:val="Hyperlink"/>
            <w:u w:color="0000FF"/>
          </w:rPr>
          <w:t>CrossRef Full Text</w:t>
        </w:r>
      </w:hyperlink>
      <w:r>
        <w:rPr>
          <w:color w:val="0000FF"/>
          <w:spacing w:val="4"/>
        </w:rPr>
        <w:t xml:space="preserve"> </w:t>
      </w:r>
      <w:r>
        <w:t>|</w:t>
      </w:r>
      <w:r>
        <w:rPr>
          <w:spacing w:val="-4"/>
        </w:rPr>
        <w:t xml:space="preserve"> </w:t>
      </w:r>
      <w:hyperlink r:id="rId610" w:history="1">
        <w:r>
          <w:rPr>
            <w:rStyle w:val="Hyperlink"/>
            <w:u w:color="0000FF"/>
          </w:rPr>
          <w:t>Google</w:t>
        </w:r>
        <w:r>
          <w:rPr>
            <w:rStyle w:val="Hyperlink"/>
            <w:spacing w:val="1"/>
            <w:u w:color="0000FF"/>
          </w:rPr>
          <w:t xml:space="preserve"> </w:t>
        </w:r>
        <w:r>
          <w:rPr>
            <w:rStyle w:val="Hyperlink"/>
            <w:spacing w:val="-2"/>
            <w:u w:color="0000FF"/>
          </w:rPr>
          <w:t>Scholar</w:t>
        </w:r>
      </w:hyperlink>
    </w:p>
    <w:p w14:paraId="1C3C0B8A" w14:textId="77777777" w:rsidR="00D53F54" w:rsidRDefault="005D6D3F">
      <w:pPr>
        <w:pStyle w:val="BodyText"/>
        <w:spacing w:before="72"/>
        <w:ind w:left="0"/>
      </w:pPr>
      <w:r>
        <w:t xml:space="preserve"> </w:t>
      </w:r>
    </w:p>
    <w:p w14:paraId="46937331" w14:textId="77777777" w:rsidR="00D53F54" w:rsidRDefault="005D6D3F">
      <w:pPr>
        <w:pStyle w:val="BodyText"/>
        <w:spacing w:line="360" w:lineRule="auto"/>
        <w:ind w:right="355"/>
      </w:pPr>
      <w:r>
        <w:t xml:space="preserve">Ruan, P., Du, J., Gariepy, Y., and Raghavan, V. (2015). Characterization of radio frequency assisted water retting and flax fibers obtained. </w:t>
      </w:r>
      <w:r>
        <w:rPr>
          <w:rFonts w:ascii="Arial" w:eastAsia="Microsoft Sans Serif" w:hAnsi="Arial"/>
          <w:i/>
        </w:rPr>
        <w:t xml:space="preserve">Ind. Crops Prod. </w:t>
      </w:r>
      <w:r>
        <w:t>69, 228–237. doi: 10.1016/j.indcrop.2015.02.009</w:t>
      </w:r>
    </w:p>
    <w:p w14:paraId="21B6F246" w14:textId="77777777" w:rsidR="00D53F54" w:rsidRDefault="005D6D3F">
      <w:pPr>
        <w:pStyle w:val="BodyText"/>
        <w:spacing w:before="203"/>
      </w:pPr>
      <w:hyperlink r:id="rId611" w:history="1">
        <w:r>
          <w:rPr>
            <w:rStyle w:val="Hyperlink"/>
            <w:u w:color="0000FF"/>
          </w:rPr>
          <w:t>CrossRef Full Text</w:t>
        </w:r>
      </w:hyperlink>
      <w:r>
        <w:rPr>
          <w:color w:val="0000FF"/>
          <w:spacing w:val="4"/>
        </w:rPr>
        <w:t xml:space="preserve"> </w:t>
      </w:r>
      <w:r>
        <w:t>|</w:t>
      </w:r>
      <w:r>
        <w:rPr>
          <w:spacing w:val="-4"/>
        </w:rPr>
        <w:t xml:space="preserve"> </w:t>
      </w:r>
      <w:hyperlink r:id="rId612" w:history="1">
        <w:r>
          <w:rPr>
            <w:rStyle w:val="Hyperlink"/>
            <w:u w:color="0000FF"/>
          </w:rPr>
          <w:t>Google</w:t>
        </w:r>
        <w:r>
          <w:rPr>
            <w:rStyle w:val="Hyperlink"/>
            <w:spacing w:val="1"/>
            <w:u w:color="0000FF"/>
          </w:rPr>
          <w:t xml:space="preserve"> </w:t>
        </w:r>
        <w:r>
          <w:rPr>
            <w:rStyle w:val="Hyperlink"/>
            <w:spacing w:val="-2"/>
            <w:u w:color="0000FF"/>
          </w:rPr>
          <w:t>Scholar</w:t>
        </w:r>
      </w:hyperlink>
    </w:p>
    <w:p w14:paraId="0279283F" w14:textId="77777777" w:rsidR="00D53F54" w:rsidRDefault="005D6D3F">
      <w:pPr>
        <w:pStyle w:val="BodyText"/>
        <w:spacing w:before="71"/>
        <w:ind w:left="0"/>
      </w:pPr>
      <w:r>
        <w:t xml:space="preserve"> </w:t>
      </w:r>
    </w:p>
    <w:p w14:paraId="7D09B0EE" w14:textId="77777777" w:rsidR="00D53F54" w:rsidRDefault="005D6D3F">
      <w:pPr>
        <w:pStyle w:val="BodyText"/>
        <w:spacing w:line="362" w:lineRule="auto"/>
        <w:ind w:right="355"/>
      </w:pPr>
      <w:r>
        <w:t xml:space="preserve">Saba, N., Paridah, M. T., and Jawaid, M. (2015). Mechanical properties of kenaf fibre reinforced polymer composite: a review. </w:t>
      </w:r>
      <w:r>
        <w:rPr>
          <w:rFonts w:ascii="Arial" w:eastAsia="Microsoft Sans Serif" w:hAnsi="Arial"/>
          <w:i/>
        </w:rPr>
        <w:t xml:space="preserve">Constr. Build. Mater. </w:t>
      </w:r>
      <w:r>
        <w:t xml:space="preserve">76, 87–96. doi: </w:t>
      </w:r>
      <w:r>
        <w:rPr>
          <w:spacing w:val="-2"/>
        </w:rPr>
        <w:t>10.1016/j.conbuildmat.2014.11.043</w:t>
      </w:r>
    </w:p>
    <w:p w14:paraId="77D59591" w14:textId="77777777" w:rsidR="00D53F54" w:rsidRDefault="005D6D3F">
      <w:pPr>
        <w:pStyle w:val="BodyText"/>
        <w:spacing w:before="200"/>
      </w:pPr>
      <w:hyperlink r:id="rId613" w:history="1">
        <w:r>
          <w:rPr>
            <w:rStyle w:val="Hyperlink"/>
            <w:u w:color="0000FF"/>
          </w:rPr>
          <w:t>CrossRef Full Text</w:t>
        </w:r>
      </w:hyperlink>
      <w:r>
        <w:rPr>
          <w:color w:val="0000FF"/>
          <w:spacing w:val="4"/>
        </w:rPr>
        <w:t xml:space="preserve"> </w:t>
      </w:r>
      <w:r>
        <w:t>|</w:t>
      </w:r>
      <w:r>
        <w:rPr>
          <w:spacing w:val="-4"/>
        </w:rPr>
        <w:t xml:space="preserve"> </w:t>
      </w:r>
      <w:hyperlink r:id="rId614" w:history="1">
        <w:r>
          <w:rPr>
            <w:rStyle w:val="Hyperlink"/>
            <w:u w:color="0000FF"/>
          </w:rPr>
          <w:t>Google</w:t>
        </w:r>
        <w:r>
          <w:rPr>
            <w:rStyle w:val="Hyperlink"/>
            <w:spacing w:val="1"/>
            <w:u w:color="0000FF"/>
          </w:rPr>
          <w:t xml:space="preserve"> </w:t>
        </w:r>
        <w:r>
          <w:rPr>
            <w:rStyle w:val="Hyperlink"/>
            <w:spacing w:val="-2"/>
            <w:u w:color="0000FF"/>
          </w:rPr>
          <w:t>Scholar</w:t>
        </w:r>
      </w:hyperlink>
    </w:p>
    <w:p w14:paraId="57D7DD3A" w14:textId="77777777" w:rsidR="00D53F54" w:rsidRDefault="005D6D3F">
      <w:pPr>
        <w:pStyle w:val="BodyText"/>
        <w:spacing w:before="66"/>
        <w:ind w:left="0"/>
      </w:pPr>
      <w:r>
        <w:t xml:space="preserve"> </w:t>
      </w:r>
    </w:p>
    <w:p w14:paraId="0F4ED629" w14:textId="77777777" w:rsidR="00D53F54" w:rsidRDefault="005D6D3F">
      <w:pPr>
        <w:pStyle w:val="BodyText"/>
        <w:spacing w:before="1" w:line="362" w:lineRule="auto"/>
        <w:ind w:right="356"/>
      </w:pPr>
      <w:r>
        <w:t>Saba,</w:t>
      </w:r>
      <w:r>
        <w:rPr>
          <w:spacing w:val="-16"/>
        </w:rPr>
        <w:t xml:space="preserve"> </w:t>
      </w:r>
      <w:r>
        <w:t>N.,</w:t>
      </w:r>
      <w:r>
        <w:rPr>
          <w:spacing w:val="-16"/>
        </w:rPr>
        <w:t xml:space="preserve"> </w:t>
      </w:r>
      <w:r>
        <w:t>Tahir,</w:t>
      </w:r>
      <w:r>
        <w:rPr>
          <w:spacing w:val="-16"/>
        </w:rPr>
        <w:t xml:space="preserve"> </w:t>
      </w:r>
      <w:r>
        <w:t>P.</w:t>
      </w:r>
      <w:r>
        <w:rPr>
          <w:spacing w:val="-16"/>
        </w:rPr>
        <w:t xml:space="preserve"> </w:t>
      </w:r>
      <w:r>
        <w:t>M.,</w:t>
      </w:r>
      <w:r>
        <w:rPr>
          <w:spacing w:val="-16"/>
        </w:rPr>
        <w:t xml:space="preserve"> </w:t>
      </w:r>
      <w:r>
        <w:t>and</w:t>
      </w:r>
      <w:r>
        <w:rPr>
          <w:spacing w:val="-16"/>
        </w:rPr>
        <w:t xml:space="preserve"> </w:t>
      </w:r>
      <w:r>
        <w:t>Jawaid,</w:t>
      </w:r>
      <w:r>
        <w:rPr>
          <w:spacing w:val="-16"/>
        </w:rPr>
        <w:t xml:space="preserve"> </w:t>
      </w:r>
      <w:r>
        <w:t>M.</w:t>
      </w:r>
      <w:r>
        <w:rPr>
          <w:spacing w:val="-16"/>
        </w:rPr>
        <w:t xml:space="preserve"> </w:t>
      </w:r>
      <w:r>
        <w:t>(2014).</w:t>
      </w:r>
      <w:r>
        <w:rPr>
          <w:spacing w:val="-16"/>
        </w:rPr>
        <w:t xml:space="preserve"> </w:t>
      </w:r>
      <w:r>
        <w:t>A</w:t>
      </w:r>
      <w:r>
        <w:rPr>
          <w:spacing w:val="-16"/>
        </w:rPr>
        <w:t xml:space="preserve"> </w:t>
      </w:r>
      <w:r>
        <w:t>review</w:t>
      </w:r>
      <w:r>
        <w:rPr>
          <w:spacing w:val="-16"/>
        </w:rPr>
        <w:t xml:space="preserve"> </w:t>
      </w:r>
      <w:r>
        <w:t>on</w:t>
      </w:r>
      <w:r>
        <w:rPr>
          <w:spacing w:val="-16"/>
        </w:rPr>
        <w:t xml:space="preserve"> </w:t>
      </w:r>
      <w:r>
        <w:t>potentiality</w:t>
      </w:r>
      <w:r>
        <w:rPr>
          <w:spacing w:val="-14"/>
        </w:rPr>
        <w:t xml:space="preserve"> </w:t>
      </w:r>
      <w:r>
        <w:t>of</w:t>
      </w:r>
      <w:r>
        <w:rPr>
          <w:spacing w:val="-16"/>
        </w:rPr>
        <w:t xml:space="preserve"> </w:t>
      </w:r>
      <w:r>
        <w:t>nano</w:t>
      </w:r>
      <w:r>
        <w:rPr>
          <w:spacing w:val="-16"/>
        </w:rPr>
        <w:t xml:space="preserve"> </w:t>
      </w:r>
      <w:r>
        <w:t>filler/natural fiber filled polymer hybrid composites.</w:t>
      </w:r>
      <w:r>
        <w:rPr>
          <w:spacing w:val="-4"/>
        </w:rPr>
        <w:t xml:space="preserve"> </w:t>
      </w:r>
      <w:r>
        <w:rPr>
          <w:rFonts w:ascii="Arial" w:eastAsia="Microsoft Sans Serif" w:hAnsi="Arial"/>
          <w:i/>
        </w:rPr>
        <w:t xml:space="preserve">Polymers (Basel). </w:t>
      </w:r>
      <w:r>
        <w:t xml:space="preserve">6, 2247–2273. doi: </w:t>
      </w:r>
      <w:r>
        <w:rPr>
          <w:spacing w:val="-2"/>
        </w:rPr>
        <w:t>10.3390/polym6082247</w:t>
      </w:r>
    </w:p>
    <w:p w14:paraId="5E7A9F6F" w14:textId="77777777" w:rsidR="00D53F54" w:rsidRDefault="005D6D3F">
      <w:pPr>
        <w:pStyle w:val="BodyText"/>
        <w:spacing w:before="200"/>
      </w:pPr>
      <w:hyperlink r:id="rId615" w:history="1">
        <w:r>
          <w:rPr>
            <w:rStyle w:val="Hyperlink"/>
            <w:u w:color="0000FF"/>
          </w:rPr>
          <w:t>CrossRef Full Text</w:t>
        </w:r>
      </w:hyperlink>
      <w:r>
        <w:rPr>
          <w:color w:val="0000FF"/>
          <w:spacing w:val="4"/>
        </w:rPr>
        <w:t xml:space="preserve"> </w:t>
      </w:r>
      <w:r>
        <w:t>|</w:t>
      </w:r>
      <w:r>
        <w:rPr>
          <w:spacing w:val="-4"/>
        </w:rPr>
        <w:t xml:space="preserve"> </w:t>
      </w:r>
      <w:hyperlink r:id="rId616" w:history="1">
        <w:r>
          <w:rPr>
            <w:rStyle w:val="Hyperlink"/>
            <w:u w:color="0000FF"/>
          </w:rPr>
          <w:t>Google</w:t>
        </w:r>
        <w:r>
          <w:rPr>
            <w:rStyle w:val="Hyperlink"/>
            <w:spacing w:val="1"/>
            <w:u w:color="0000FF"/>
          </w:rPr>
          <w:t xml:space="preserve"> </w:t>
        </w:r>
        <w:r>
          <w:rPr>
            <w:rStyle w:val="Hyperlink"/>
            <w:spacing w:val="-2"/>
            <w:u w:color="0000FF"/>
          </w:rPr>
          <w:t>Scholar</w:t>
        </w:r>
      </w:hyperlink>
    </w:p>
    <w:p w14:paraId="21435C8A" w14:textId="77777777" w:rsidR="00D53F54" w:rsidRDefault="005D6D3F">
      <w:pPr>
        <w:pStyle w:val="BodyText"/>
        <w:spacing w:before="71"/>
        <w:ind w:left="0"/>
      </w:pPr>
      <w:r>
        <w:t xml:space="preserve"> </w:t>
      </w:r>
    </w:p>
    <w:p w14:paraId="3041CD3C" w14:textId="77777777" w:rsidR="00D53F54" w:rsidRDefault="005D6D3F">
      <w:pPr>
        <w:pStyle w:val="BodyText"/>
        <w:tabs>
          <w:tab w:val="left" w:pos="1785"/>
          <w:tab w:val="left" w:pos="2322"/>
          <w:tab w:val="left" w:pos="2969"/>
          <w:tab w:val="left" w:pos="3895"/>
          <w:tab w:val="left" w:pos="4394"/>
          <w:tab w:val="left" w:pos="4873"/>
          <w:tab w:val="left" w:pos="5875"/>
          <w:tab w:val="left" w:pos="6571"/>
          <w:tab w:val="left" w:pos="7218"/>
          <w:tab w:val="left" w:pos="8105"/>
        </w:tabs>
        <w:spacing w:line="360" w:lineRule="auto"/>
        <w:ind w:right="351"/>
      </w:pPr>
      <w:r>
        <w:rPr>
          <w:spacing w:val="-2"/>
        </w:rPr>
        <w:t>Sam-Brew,</w:t>
      </w:r>
      <w:r>
        <w:tab/>
      </w:r>
      <w:r>
        <w:rPr>
          <w:spacing w:val="-4"/>
        </w:rPr>
        <w:t>S.,</w:t>
      </w:r>
      <w:r>
        <w:tab/>
      </w:r>
      <w:r>
        <w:rPr>
          <w:spacing w:val="-4"/>
        </w:rPr>
        <w:t>and</w:t>
      </w:r>
      <w:r>
        <w:tab/>
      </w:r>
      <w:r>
        <w:rPr>
          <w:spacing w:val="-2"/>
        </w:rPr>
        <w:t>Smith,</w:t>
      </w:r>
      <w:r>
        <w:tab/>
      </w:r>
      <w:r>
        <w:rPr>
          <w:spacing w:val="-6"/>
        </w:rPr>
        <w:t>G.</w:t>
      </w:r>
      <w:r>
        <w:tab/>
      </w:r>
      <w:r>
        <w:rPr>
          <w:spacing w:val="-6"/>
        </w:rPr>
        <w:t>D.</w:t>
      </w:r>
      <w:r>
        <w:tab/>
      </w:r>
      <w:r>
        <w:rPr>
          <w:spacing w:val="-2"/>
        </w:rPr>
        <w:t>(2015).</w:t>
      </w:r>
      <w:r>
        <w:tab/>
      </w:r>
      <w:r>
        <w:rPr>
          <w:spacing w:val="-4"/>
        </w:rPr>
        <w:t>Flax</w:t>
      </w:r>
      <w:r>
        <w:tab/>
      </w:r>
      <w:r>
        <w:rPr>
          <w:spacing w:val="-4"/>
        </w:rPr>
        <w:t>and</w:t>
      </w:r>
      <w:r>
        <w:tab/>
      </w:r>
      <w:r>
        <w:rPr>
          <w:spacing w:val="-4"/>
        </w:rPr>
        <w:t>Hemp</w:t>
      </w:r>
      <w:r>
        <w:tab/>
      </w:r>
      <w:r>
        <w:rPr>
          <w:spacing w:val="-2"/>
        </w:rPr>
        <w:t xml:space="preserve">fiber-reinforced </w:t>
      </w:r>
      <w:r>
        <w:t xml:space="preserve">particleboard. </w:t>
      </w:r>
      <w:r>
        <w:rPr>
          <w:rFonts w:ascii="Arial" w:eastAsia="Microsoft Sans Serif" w:hAnsi="Arial"/>
          <w:i/>
        </w:rPr>
        <w:t xml:space="preserve">Ind. Crops Prod. </w:t>
      </w:r>
      <w:r>
        <w:t>77, 940–948. doi: 10.1016/j.indcrop.2015.09.079</w:t>
      </w:r>
    </w:p>
    <w:p w14:paraId="676B4BFD" w14:textId="77777777" w:rsidR="00D53F54" w:rsidRDefault="005D6D3F">
      <w:pPr>
        <w:pStyle w:val="BodyText"/>
        <w:spacing w:before="200"/>
      </w:pPr>
      <w:hyperlink r:id="rId617" w:history="1">
        <w:r>
          <w:rPr>
            <w:rStyle w:val="Hyperlink"/>
            <w:u w:color="0000FF"/>
          </w:rPr>
          <w:t>CrossRef Full Text</w:t>
        </w:r>
      </w:hyperlink>
      <w:r>
        <w:rPr>
          <w:color w:val="0000FF"/>
          <w:spacing w:val="4"/>
        </w:rPr>
        <w:t xml:space="preserve"> </w:t>
      </w:r>
      <w:r>
        <w:t>|</w:t>
      </w:r>
      <w:r>
        <w:rPr>
          <w:spacing w:val="-4"/>
        </w:rPr>
        <w:t xml:space="preserve"> </w:t>
      </w:r>
      <w:hyperlink r:id="rId618" w:history="1">
        <w:r>
          <w:rPr>
            <w:rStyle w:val="Hyperlink"/>
            <w:u w:color="0000FF"/>
          </w:rPr>
          <w:t>Google</w:t>
        </w:r>
        <w:r>
          <w:rPr>
            <w:rStyle w:val="Hyperlink"/>
            <w:spacing w:val="1"/>
            <w:u w:color="0000FF"/>
          </w:rPr>
          <w:t xml:space="preserve"> </w:t>
        </w:r>
        <w:r>
          <w:rPr>
            <w:rStyle w:val="Hyperlink"/>
            <w:spacing w:val="-2"/>
            <w:u w:color="0000FF"/>
          </w:rPr>
          <w:t>Scholar</w:t>
        </w:r>
      </w:hyperlink>
    </w:p>
    <w:p w14:paraId="1A4F16E8" w14:textId="77777777"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14:paraId="672E8EA2" w14:textId="77777777" w:rsidR="00D53F54" w:rsidRDefault="005D6D3F">
      <w:pPr>
        <w:pStyle w:val="BodyText"/>
        <w:spacing w:before="80" w:line="360" w:lineRule="auto"/>
        <w:ind w:right="350"/>
      </w:pPr>
      <w:r>
        <w:lastRenderedPageBreak/>
        <w:t xml:space="preserve">Sanjay, M. R., Arpitha, G. R., Naik, L. L., Gopalakrishna, K., and Yogesha, B. (2016). Applications of natural fibers and its composites: an overview. </w:t>
      </w:r>
      <w:r>
        <w:rPr>
          <w:rFonts w:ascii="Arial" w:eastAsia="Microsoft Sans Serif" w:hAnsi="Arial"/>
          <w:i/>
        </w:rPr>
        <w:t>Nat. Resour.</w:t>
      </w:r>
      <w:r>
        <w:rPr>
          <w:rFonts w:ascii="Arial" w:eastAsia="Microsoft Sans Serif" w:hAnsi="Arial"/>
          <w:i/>
          <w:spacing w:val="-2"/>
        </w:rPr>
        <w:t xml:space="preserve"> </w:t>
      </w:r>
      <w:r>
        <w:t>7, 108–114. doi: 10.4236/nr.2016.73011</w:t>
      </w:r>
    </w:p>
    <w:p w14:paraId="0022BA37" w14:textId="77777777" w:rsidR="00D53F54" w:rsidRDefault="005D6D3F">
      <w:pPr>
        <w:pStyle w:val="BodyText"/>
        <w:spacing w:before="203"/>
      </w:pPr>
      <w:hyperlink r:id="rId619" w:history="1">
        <w:r>
          <w:rPr>
            <w:rStyle w:val="Hyperlink"/>
            <w:u w:color="0000FF"/>
          </w:rPr>
          <w:t>CrossRef Full Text</w:t>
        </w:r>
      </w:hyperlink>
      <w:r>
        <w:rPr>
          <w:color w:val="0000FF"/>
          <w:spacing w:val="4"/>
        </w:rPr>
        <w:t xml:space="preserve"> </w:t>
      </w:r>
      <w:r>
        <w:t>|</w:t>
      </w:r>
      <w:r>
        <w:rPr>
          <w:spacing w:val="-4"/>
        </w:rPr>
        <w:t xml:space="preserve"> </w:t>
      </w:r>
      <w:hyperlink r:id="rId620" w:history="1">
        <w:r>
          <w:rPr>
            <w:rStyle w:val="Hyperlink"/>
            <w:u w:color="0000FF"/>
          </w:rPr>
          <w:t>Google</w:t>
        </w:r>
        <w:r>
          <w:rPr>
            <w:rStyle w:val="Hyperlink"/>
            <w:spacing w:val="1"/>
            <w:u w:color="0000FF"/>
          </w:rPr>
          <w:t xml:space="preserve"> </w:t>
        </w:r>
        <w:r>
          <w:rPr>
            <w:rStyle w:val="Hyperlink"/>
            <w:spacing w:val="-2"/>
            <w:u w:color="0000FF"/>
          </w:rPr>
          <w:t>Scholar</w:t>
        </w:r>
      </w:hyperlink>
    </w:p>
    <w:p w14:paraId="4F4E8FE5" w14:textId="77777777" w:rsidR="00D53F54" w:rsidRDefault="005D6D3F">
      <w:pPr>
        <w:pStyle w:val="BodyText"/>
        <w:spacing w:before="71"/>
        <w:ind w:left="0"/>
      </w:pPr>
      <w:r>
        <w:t xml:space="preserve"> </w:t>
      </w:r>
    </w:p>
    <w:p w14:paraId="13F31BB6" w14:textId="77777777" w:rsidR="00D53F54" w:rsidRDefault="005D6D3F">
      <w:pPr>
        <w:pStyle w:val="BodyText"/>
        <w:tabs>
          <w:tab w:val="left" w:pos="1885"/>
          <w:tab w:val="left" w:pos="4634"/>
          <w:tab w:val="left" w:pos="5800"/>
          <w:tab w:val="left" w:pos="7600"/>
          <w:tab w:val="left" w:pos="9334"/>
        </w:tabs>
        <w:spacing w:line="362" w:lineRule="auto"/>
        <w:ind w:right="355"/>
      </w:pPr>
      <w:r>
        <w:t xml:space="preserve">Sanjay, M. R., Arpitha, G. R., Senthamaraikannan, P., Kathiresan, M., Saibalaji, M. A., and Yogesha, B. (2019a). The hybrid effect of jute/kenaf/e-glass woven fabric epoxy composites for medium load applications: impact, inter-laminar strength, and failure </w:t>
      </w:r>
      <w:r>
        <w:rPr>
          <w:spacing w:val="-2"/>
        </w:rPr>
        <w:t>surface</w:t>
      </w:r>
      <w:r>
        <w:tab/>
        <w:t xml:space="preserve">characterization. </w:t>
      </w:r>
      <w:r>
        <w:rPr>
          <w:rFonts w:ascii="Arial" w:eastAsia="Microsoft Sans Serif" w:hAnsi="Arial"/>
          <w:i/>
        </w:rPr>
        <w:t>J.</w:t>
      </w:r>
      <w:r>
        <w:rPr>
          <w:rFonts w:ascii="Arial" w:eastAsia="Microsoft Sans Serif" w:hAnsi="Arial"/>
          <w:i/>
        </w:rPr>
        <w:tab/>
      </w:r>
      <w:r>
        <w:rPr>
          <w:rFonts w:ascii="Arial" w:eastAsia="Microsoft Sans Serif" w:hAnsi="Arial"/>
          <w:i/>
          <w:spacing w:val="-4"/>
        </w:rPr>
        <w:t>Nat.</w:t>
      </w:r>
      <w:r>
        <w:rPr>
          <w:rFonts w:ascii="Arial" w:eastAsia="Microsoft Sans Serif" w:hAnsi="Arial"/>
          <w:i/>
        </w:rPr>
        <w:tab/>
        <w:t xml:space="preserve">Fibers </w:t>
      </w:r>
      <w:r>
        <w:t>16,</w:t>
      </w:r>
      <w:r>
        <w:tab/>
      </w:r>
      <w:r>
        <w:rPr>
          <w:spacing w:val="-2"/>
        </w:rPr>
        <w:t>600–612.</w:t>
      </w:r>
      <w:r>
        <w:tab/>
      </w:r>
      <w:r>
        <w:rPr>
          <w:spacing w:val="-4"/>
        </w:rPr>
        <w:t xml:space="preserve">doi: </w:t>
      </w:r>
      <w:r>
        <w:rPr>
          <w:spacing w:val="-2"/>
        </w:rPr>
        <w:t>10.1080/15440478.2018.1431828</w:t>
      </w:r>
    </w:p>
    <w:p w14:paraId="707ADCF9" w14:textId="77777777" w:rsidR="00D53F54" w:rsidRDefault="005D6D3F">
      <w:pPr>
        <w:pStyle w:val="BodyText"/>
        <w:spacing w:before="201"/>
      </w:pPr>
      <w:hyperlink r:id="rId621" w:history="1">
        <w:r>
          <w:rPr>
            <w:rStyle w:val="Hyperlink"/>
            <w:u w:color="0000FF"/>
          </w:rPr>
          <w:t>CrossRef Full Text</w:t>
        </w:r>
      </w:hyperlink>
      <w:r>
        <w:rPr>
          <w:color w:val="0000FF"/>
          <w:spacing w:val="4"/>
        </w:rPr>
        <w:t xml:space="preserve"> </w:t>
      </w:r>
      <w:r>
        <w:t>|</w:t>
      </w:r>
      <w:r>
        <w:rPr>
          <w:spacing w:val="-4"/>
        </w:rPr>
        <w:t xml:space="preserve"> </w:t>
      </w:r>
      <w:hyperlink r:id="rId622" w:history="1">
        <w:r>
          <w:rPr>
            <w:rStyle w:val="Hyperlink"/>
            <w:u w:color="0000FF"/>
          </w:rPr>
          <w:t>Google</w:t>
        </w:r>
        <w:r>
          <w:rPr>
            <w:rStyle w:val="Hyperlink"/>
            <w:spacing w:val="1"/>
            <w:u w:color="0000FF"/>
          </w:rPr>
          <w:t xml:space="preserve"> </w:t>
        </w:r>
        <w:r>
          <w:rPr>
            <w:rStyle w:val="Hyperlink"/>
            <w:spacing w:val="-2"/>
            <w:u w:color="0000FF"/>
          </w:rPr>
          <w:t>Scholar</w:t>
        </w:r>
      </w:hyperlink>
    </w:p>
    <w:p w14:paraId="347C1DB7" w14:textId="77777777" w:rsidR="00D53F54" w:rsidRDefault="005D6D3F">
      <w:pPr>
        <w:pStyle w:val="BodyText"/>
        <w:spacing w:before="71"/>
        <w:ind w:left="0"/>
      </w:pPr>
      <w:r>
        <w:t xml:space="preserve"> </w:t>
      </w:r>
    </w:p>
    <w:p w14:paraId="188CC6A1" w14:textId="77777777" w:rsidR="00D53F54" w:rsidRDefault="005D6D3F">
      <w:pPr>
        <w:pStyle w:val="BodyText"/>
        <w:spacing w:line="360" w:lineRule="auto"/>
        <w:ind w:right="351"/>
      </w:pPr>
      <w:r>
        <w:t xml:space="preserve">Sanjay, M. R., Arpitha, G. R., and Yogesha, B. (2015). Study on mechanical properties of natural - glass fibre reinforced polymer hybrid composites : a review. </w:t>
      </w:r>
      <w:r>
        <w:rPr>
          <w:rFonts w:ascii="Arial" w:eastAsia="Microsoft Sans Serif" w:hAnsi="Arial"/>
          <w:i/>
        </w:rPr>
        <w:t xml:space="preserve">Mater. Today Proc. </w:t>
      </w:r>
      <w:r>
        <w:t>2, 2959–2967. doi: 10.1016/j.matpr.2015.07.264</w:t>
      </w:r>
    </w:p>
    <w:p w14:paraId="6BACDD76" w14:textId="77777777" w:rsidR="00D53F54" w:rsidRDefault="005D6D3F">
      <w:pPr>
        <w:pStyle w:val="BodyText"/>
        <w:spacing w:before="197"/>
      </w:pPr>
      <w:hyperlink r:id="rId623" w:history="1">
        <w:r>
          <w:rPr>
            <w:rStyle w:val="Hyperlink"/>
            <w:u w:color="0000FF"/>
          </w:rPr>
          <w:t>CrossRef Full Text</w:t>
        </w:r>
      </w:hyperlink>
      <w:r>
        <w:rPr>
          <w:color w:val="0000FF"/>
          <w:spacing w:val="4"/>
        </w:rPr>
        <w:t xml:space="preserve"> </w:t>
      </w:r>
      <w:r>
        <w:t>|</w:t>
      </w:r>
      <w:r>
        <w:rPr>
          <w:spacing w:val="-4"/>
        </w:rPr>
        <w:t xml:space="preserve"> </w:t>
      </w:r>
      <w:hyperlink r:id="rId624" w:history="1">
        <w:r>
          <w:rPr>
            <w:rStyle w:val="Hyperlink"/>
            <w:u w:color="0000FF"/>
          </w:rPr>
          <w:t>Google</w:t>
        </w:r>
        <w:r>
          <w:rPr>
            <w:rStyle w:val="Hyperlink"/>
            <w:spacing w:val="1"/>
            <w:u w:color="0000FF"/>
          </w:rPr>
          <w:t xml:space="preserve"> </w:t>
        </w:r>
        <w:r>
          <w:rPr>
            <w:rStyle w:val="Hyperlink"/>
            <w:spacing w:val="-2"/>
            <w:u w:color="0000FF"/>
          </w:rPr>
          <w:t>Scholar</w:t>
        </w:r>
      </w:hyperlink>
    </w:p>
    <w:p w14:paraId="61B8E2F0" w14:textId="77777777" w:rsidR="00D53F54" w:rsidRDefault="005D6D3F">
      <w:pPr>
        <w:pStyle w:val="BodyText"/>
        <w:spacing w:before="70"/>
        <w:ind w:left="0"/>
      </w:pPr>
      <w:r>
        <w:t xml:space="preserve"> </w:t>
      </w:r>
    </w:p>
    <w:p w14:paraId="0CE700C2" w14:textId="77777777" w:rsidR="00D53F54" w:rsidRDefault="005D6D3F">
      <w:pPr>
        <w:pStyle w:val="BodyText"/>
        <w:spacing w:before="1"/>
      </w:pPr>
      <w:r>
        <w:t>Sanjay,</w:t>
      </w:r>
      <w:r>
        <w:rPr>
          <w:spacing w:val="-1"/>
        </w:rPr>
        <w:t xml:space="preserve"> </w:t>
      </w:r>
      <w:r>
        <w:t>M.</w:t>
      </w:r>
      <w:r>
        <w:rPr>
          <w:spacing w:val="-5"/>
        </w:rPr>
        <w:t xml:space="preserve"> </w:t>
      </w:r>
      <w:r>
        <w:t>R., Madhu,</w:t>
      </w:r>
      <w:r>
        <w:rPr>
          <w:spacing w:val="-5"/>
        </w:rPr>
        <w:t xml:space="preserve"> </w:t>
      </w:r>
      <w:r>
        <w:t>P.,</w:t>
      </w:r>
      <w:r>
        <w:rPr>
          <w:spacing w:val="-4"/>
        </w:rPr>
        <w:t xml:space="preserve"> </w:t>
      </w:r>
      <w:r>
        <w:t>Jawaid,</w:t>
      </w:r>
      <w:r>
        <w:rPr>
          <w:spacing w:val="-5"/>
        </w:rPr>
        <w:t xml:space="preserve"> </w:t>
      </w:r>
      <w:r>
        <w:t>M.,</w:t>
      </w:r>
      <w:r>
        <w:rPr>
          <w:spacing w:val="-4"/>
        </w:rPr>
        <w:t xml:space="preserve"> </w:t>
      </w:r>
      <w:r>
        <w:t>Senthamaraikannan,</w:t>
      </w:r>
      <w:r>
        <w:rPr>
          <w:spacing w:val="-5"/>
        </w:rPr>
        <w:t xml:space="preserve"> </w:t>
      </w:r>
      <w:r>
        <w:t>P.,</w:t>
      </w:r>
      <w:r>
        <w:rPr>
          <w:spacing w:val="-4"/>
        </w:rPr>
        <w:t xml:space="preserve"> </w:t>
      </w:r>
      <w:r>
        <w:t>Senthil,</w:t>
      </w:r>
      <w:r>
        <w:rPr>
          <w:spacing w:val="-6"/>
        </w:rPr>
        <w:t xml:space="preserve"> </w:t>
      </w:r>
      <w:r>
        <w:t>S.,</w:t>
      </w:r>
      <w:r>
        <w:rPr>
          <w:spacing w:val="-4"/>
        </w:rPr>
        <w:t xml:space="preserve"> </w:t>
      </w:r>
      <w:r>
        <w:t>and</w:t>
      </w:r>
      <w:r>
        <w:rPr>
          <w:spacing w:val="-4"/>
        </w:rPr>
        <w:t xml:space="preserve"> </w:t>
      </w:r>
      <w:r>
        <w:rPr>
          <w:spacing w:val="-2"/>
        </w:rPr>
        <w:t>Pradeep,</w:t>
      </w:r>
    </w:p>
    <w:p w14:paraId="1514D7B7" w14:textId="77777777" w:rsidR="00D53F54" w:rsidRDefault="005D6D3F">
      <w:pPr>
        <w:pStyle w:val="BodyText"/>
        <w:spacing w:before="146" w:line="360" w:lineRule="auto"/>
      </w:pPr>
      <w:r>
        <w:t>S.</w:t>
      </w:r>
      <w:r>
        <w:rPr>
          <w:spacing w:val="80"/>
        </w:rPr>
        <w:t xml:space="preserve"> </w:t>
      </w:r>
      <w:r>
        <w:t>(2018).</w:t>
      </w:r>
      <w:r>
        <w:rPr>
          <w:spacing w:val="80"/>
        </w:rPr>
        <w:t xml:space="preserve"> </w:t>
      </w:r>
      <w:r>
        <w:t>Characterization</w:t>
      </w:r>
      <w:r>
        <w:rPr>
          <w:spacing w:val="80"/>
        </w:rPr>
        <w:t xml:space="preserve"> </w:t>
      </w:r>
      <w:r>
        <w:t>and</w:t>
      </w:r>
      <w:r>
        <w:rPr>
          <w:spacing w:val="80"/>
        </w:rPr>
        <w:t xml:space="preserve"> </w:t>
      </w:r>
      <w:r>
        <w:t>properties</w:t>
      </w:r>
      <w:r>
        <w:rPr>
          <w:spacing w:val="75"/>
        </w:rPr>
        <w:t xml:space="preserve"> </w:t>
      </w:r>
      <w:r>
        <w:t>of</w:t>
      </w:r>
      <w:r>
        <w:rPr>
          <w:spacing w:val="80"/>
        </w:rPr>
        <w:t xml:space="preserve"> </w:t>
      </w:r>
      <w:r>
        <w:t>natural</w:t>
      </w:r>
      <w:r>
        <w:rPr>
          <w:spacing w:val="80"/>
        </w:rPr>
        <w:t xml:space="preserve"> </w:t>
      </w:r>
      <w:r>
        <w:t>fiber</w:t>
      </w:r>
      <w:r>
        <w:rPr>
          <w:spacing w:val="80"/>
        </w:rPr>
        <w:t xml:space="preserve"> </w:t>
      </w:r>
      <w:r>
        <w:t>polymer</w:t>
      </w:r>
      <w:r>
        <w:rPr>
          <w:spacing w:val="80"/>
        </w:rPr>
        <w:t xml:space="preserve"> </w:t>
      </w:r>
      <w:r>
        <w:t>composites:</w:t>
      </w:r>
      <w:r>
        <w:rPr>
          <w:spacing w:val="80"/>
        </w:rPr>
        <w:t xml:space="preserve"> </w:t>
      </w:r>
      <w:r>
        <w:t>a comprehensive</w:t>
      </w:r>
      <w:r>
        <w:rPr>
          <w:spacing w:val="-2"/>
        </w:rPr>
        <w:t xml:space="preserve"> </w:t>
      </w:r>
      <w:r>
        <w:t>review.</w:t>
      </w:r>
      <w:r>
        <w:rPr>
          <w:spacing w:val="2"/>
        </w:rPr>
        <w:t xml:space="preserve"> </w:t>
      </w:r>
      <w:r>
        <w:rPr>
          <w:rFonts w:ascii="Arial" w:eastAsia="Microsoft Sans Serif"/>
          <w:i/>
        </w:rPr>
        <w:t>J.</w:t>
      </w:r>
      <w:r>
        <w:rPr>
          <w:rFonts w:ascii="Arial" w:eastAsia="Microsoft Sans Serif"/>
          <w:i/>
          <w:spacing w:val="-4"/>
        </w:rPr>
        <w:t xml:space="preserve"> </w:t>
      </w:r>
      <w:r>
        <w:rPr>
          <w:rFonts w:ascii="Arial" w:eastAsia="Microsoft Sans Serif"/>
          <w:i/>
        </w:rPr>
        <w:t>Clean.</w:t>
      </w:r>
      <w:r>
        <w:rPr>
          <w:rFonts w:ascii="Arial" w:eastAsia="Microsoft Sans Serif"/>
          <w:i/>
          <w:spacing w:val="-5"/>
        </w:rPr>
        <w:t xml:space="preserve"> </w:t>
      </w:r>
      <w:r>
        <w:rPr>
          <w:rFonts w:ascii="Arial" w:eastAsia="Microsoft Sans Serif"/>
          <w:i/>
        </w:rPr>
        <w:t>Prod.</w:t>
      </w:r>
      <w:r>
        <w:rPr>
          <w:rFonts w:ascii="Arial" w:eastAsia="Microsoft Sans Serif"/>
          <w:i/>
          <w:spacing w:val="-6"/>
        </w:rPr>
        <w:t xml:space="preserve"> </w:t>
      </w:r>
      <w:r>
        <w:t>172,</w:t>
      </w:r>
      <w:r>
        <w:rPr>
          <w:spacing w:val="-2"/>
        </w:rPr>
        <w:t xml:space="preserve"> </w:t>
      </w:r>
      <w:r>
        <w:t>566-581.</w:t>
      </w:r>
      <w:r>
        <w:rPr>
          <w:spacing w:val="-6"/>
        </w:rPr>
        <w:t xml:space="preserve"> </w:t>
      </w:r>
      <w:r>
        <w:t>doi:</w:t>
      </w:r>
      <w:r>
        <w:rPr>
          <w:spacing w:val="-1"/>
        </w:rPr>
        <w:t xml:space="preserve"> </w:t>
      </w:r>
      <w:r>
        <w:rPr>
          <w:spacing w:val="-2"/>
        </w:rPr>
        <w:t>10.1016/j.jclepro.2017.10.101</w:t>
      </w:r>
    </w:p>
    <w:p w14:paraId="5BA434A9" w14:textId="77777777" w:rsidR="00D53F54" w:rsidRDefault="005D6D3F">
      <w:pPr>
        <w:pStyle w:val="BodyText"/>
        <w:spacing w:before="200"/>
      </w:pPr>
      <w:hyperlink r:id="rId625" w:history="1">
        <w:r>
          <w:rPr>
            <w:rStyle w:val="Hyperlink"/>
            <w:u w:color="0000FF"/>
          </w:rPr>
          <w:t>CrossRef Full Text</w:t>
        </w:r>
      </w:hyperlink>
      <w:r>
        <w:rPr>
          <w:color w:val="0000FF"/>
          <w:spacing w:val="4"/>
        </w:rPr>
        <w:t xml:space="preserve"> </w:t>
      </w:r>
      <w:r>
        <w:t>|</w:t>
      </w:r>
      <w:r>
        <w:rPr>
          <w:spacing w:val="-4"/>
        </w:rPr>
        <w:t xml:space="preserve"> </w:t>
      </w:r>
      <w:hyperlink r:id="rId626" w:history="1">
        <w:r>
          <w:rPr>
            <w:rStyle w:val="Hyperlink"/>
            <w:u w:color="0000FF"/>
          </w:rPr>
          <w:t>Google</w:t>
        </w:r>
        <w:r>
          <w:rPr>
            <w:rStyle w:val="Hyperlink"/>
            <w:spacing w:val="1"/>
            <w:u w:color="0000FF"/>
          </w:rPr>
          <w:t xml:space="preserve"> </w:t>
        </w:r>
        <w:r>
          <w:rPr>
            <w:rStyle w:val="Hyperlink"/>
            <w:spacing w:val="-2"/>
            <w:u w:color="0000FF"/>
          </w:rPr>
          <w:t>Scholar</w:t>
        </w:r>
      </w:hyperlink>
    </w:p>
    <w:p w14:paraId="4585258A" w14:textId="77777777" w:rsidR="00D53F54" w:rsidRDefault="005D6D3F">
      <w:pPr>
        <w:pStyle w:val="BodyText"/>
        <w:spacing w:before="71"/>
        <w:ind w:left="0"/>
      </w:pPr>
      <w:r>
        <w:t xml:space="preserve"> </w:t>
      </w:r>
    </w:p>
    <w:p w14:paraId="1FFDF96C" w14:textId="77777777" w:rsidR="00D53F54" w:rsidRDefault="005D6D3F">
      <w:pPr>
        <w:pStyle w:val="BodyText"/>
      </w:pPr>
      <w:r>
        <w:t>Sanjay,</w:t>
      </w:r>
      <w:r>
        <w:rPr>
          <w:spacing w:val="-12"/>
        </w:rPr>
        <w:t xml:space="preserve"> </w:t>
      </w:r>
      <w:r>
        <w:t>M.</w:t>
      </w:r>
      <w:r>
        <w:rPr>
          <w:spacing w:val="-12"/>
        </w:rPr>
        <w:t xml:space="preserve"> </w:t>
      </w:r>
      <w:r>
        <w:t>R.,</w:t>
      </w:r>
      <w:r>
        <w:rPr>
          <w:spacing w:val="-11"/>
        </w:rPr>
        <w:t xml:space="preserve"> </w:t>
      </w:r>
      <w:r>
        <w:t>Siengchin,</w:t>
      </w:r>
      <w:r>
        <w:rPr>
          <w:spacing w:val="-12"/>
        </w:rPr>
        <w:t xml:space="preserve"> </w:t>
      </w:r>
      <w:r>
        <w:t>S.,</w:t>
      </w:r>
      <w:r>
        <w:rPr>
          <w:spacing w:val="-15"/>
        </w:rPr>
        <w:t xml:space="preserve"> </w:t>
      </w:r>
      <w:r>
        <w:t>Parameswaranpillai,</w:t>
      </w:r>
      <w:r>
        <w:rPr>
          <w:spacing w:val="-16"/>
        </w:rPr>
        <w:t xml:space="preserve"> </w:t>
      </w:r>
      <w:r>
        <w:t>J.,</w:t>
      </w:r>
      <w:r>
        <w:rPr>
          <w:spacing w:val="-11"/>
        </w:rPr>
        <w:t xml:space="preserve"> </w:t>
      </w:r>
      <w:r>
        <w:t>Jawaid,</w:t>
      </w:r>
      <w:r>
        <w:rPr>
          <w:spacing w:val="-12"/>
        </w:rPr>
        <w:t xml:space="preserve"> </w:t>
      </w:r>
      <w:r>
        <w:t>M.,</w:t>
      </w:r>
      <w:r>
        <w:rPr>
          <w:spacing w:val="-11"/>
        </w:rPr>
        <w:t xml:space="preserve"> </w:t>
      </w:r>
      <w:r>
        <w:t>Pruncu,</w:t>
      </w:r>
      <w:r>
        <w:rPr>
          <w:spacing w:val="-16"/>
        </w:rPr>
        <w:t xml:space="preserve"> </w:t>
      </w:r>
      <w:r>
        <w:t>C.</w:t>
      </w:r>
      <w:r>
        <w:rPr>
          <w:spacing w:val="-13"/>
        </w:rPr>
        <w:t xml:space="preserve"> </w:t>
      </w:r>
      <w:r>
        <w:t>I.,</w:t>
      </w:r>
      <w:r>
        <w:rPr>
          <w:spacing w:val="-11"/>
        </w:rPr>
        <w:t xml:space="preserve"> </w:t>
      </w:r>
      <w:r>
        <w:t>and</w:t>
      </w:r>
      <w:r>
        <w:rPr>
          <w:spacing w:val="-12"/>
        </w:rPr>
        <w:t xml:space="preserve"> </w:t>
      </w:r>
      <w:r>
        <w:rPr>
          <w:spacing w:val="-2"/>
        </w:rPr>
        <w:t>Khan,</w:t>
      </w:r>
    </w:p>
    <w:p w14:paraId="6D56795A" w14:textId="77777777" w:rsidR="00D53F54" w:rsidRDefault="005D6D3F">
      <w:pPr>
        <w:pStyle w:val="BodyText"/>
        <w:spacing w:before="142" w:line="360" w:lineRule="auto"/>
        <w:ind w:right="378"/>
      </w:pPr>
      <w:r>
        <w:t>A. (2019b). A comprehensive review of techniques for natural fibers as reinforcement in composites:</w:t>
      </w:r>
      <w:r>
        <w:rPr>
          <w:spacing w:val="3"/>
        </w:rPr>
        <w:t xml:space="preserve"> </w:t>
      </w:r>
      <w:r>
        <w:t>preparation,</w:t>
      </w:r>
      <w:r>
        <w:rPr>
          <w:spacing w:val="2"/>
        </w:rPr>
        <w:t xml:space="preserve"> </w:t>
      </w:r>
      <w:r>
        <w:t>processing</w:t>
      </w:r>
      <w:r>
        <w:rPr>
          <w:spacing w:val="-2"/>
        </w:rPr>
        <w:t xml:space="preserve"> </w:t>
      </w:r>
      <w:r>
        <w:t>and</w:t>
      </w:r>
      <w:r>
        <w:rPr>
          <w:spacing w:val="-2"/>
        </w:rPr>
        <w:t xml:space="preserve"> </w:t>
      </w:r>
      <w:r>
        <w:t>characterization.</w:t>
      </w:r>
      <w:r>
        <w:rPr>
          <w:spacing w:val="1"/>
        </w:rPr>
        <w:t xml:space="preserve"> </w:t>
      </w:r>
      <w:r>
        <w:rPr>
          <w:rFonts w:ascii="Arial" w:eastAsia="Microsoft Sans Serif" w:hAnsi="Arial"/>
          <w:i/>
        </w:rPr>
        <w:t>Carbohydr.</w:t>
      </w:r>
      <w:r>
        <w:rPr>
          <w:rFonts w:ascii="Arial" w:eastAsia="Microsoft Sans Serif" w:hAnsi="Arial"/>
          <w:i/>
          <w:spacing w:val="-6"/>
        </w:rPr>
        <w:t xml:space="preserve"> </w:t>
      </w:r>
      <w:r>
        <w:rPr>
          <w:rFonts w:ascii="Arial" w:eastAsia="Microsoft Sans Serif" w:hAnsi="Arial"/>
          <w:i/>
        </w:rPr>
        <w:t>Polym.</w:t>
      </w:r>
      <w:r>
        <w:rPr>
          <w:rFonts w:ascii="Arial" w:eastAsia="Microsoft Sans Serif" w:hAnsi="Arial"/>
          <w:i/>
          <w:spacing w:val="-3"/>
        </w:rPr>
        <w:t xml:space="preserve"> </w:t>
      </w:r>
      <w:r>
        <w:t>207,</w:t>
      </w:r>
      <w:r>
        <w:rPr>
          <w:spacing w:val="2"/>
        </w:rPr>
        <w:t xml:space="preserve"> </w:t>
      </w:r>
      <w:r>
        <w:rPr>
          <w:spacing w:val="-4"/>
        </w:rPr>
        <w:t>108–</w:t>
      </w:r>
    </w:p>
    <w:p w14:paraId="297A58B9" w14:textId="77777777" w:rsidR="00D53F54" w:rsidRDefault="005D6D3F">
      <w:pPr>
        <w:pStyle w:val="BodyText"/>
        <w:spacing w:line="540" w:lineRule="auto"/>
        <w:ind w:right="4543"/>
      </w:pPr>
      <w:r>
        <w:t>121.</w:t>
      </w:r>
      <w:r>
        <w:rPr>
          <w:spacing w:val="-16"/>
        </w:rPr>
        <w:t xml:space="preserve"> </w:t>
      </w:r>
      <w:r>
        <w:t>doi:</w:t>
      </w:r>
      <w:r>
        <w:rPr>
          <w:spacing w:val="-16"/>
        </w:rPr>
        <w:t xml:space="preserve"> </w:t>
      </w:r>
      <w:r>
        <w:t xml:space="preserve">10.1016/j.carbpol.2018.11.083 </w:t>
      </w:r>
      <w:hyperlink r:id="rId627" w:history="1">
        <w:r>
          <w:rPr>
            <w:rStyle w:val="Hyperlink"/>
            <w:u w:color="0000FF"/>
          </w:rPr>
          <w:t>CrossRef Full Text</w:t>
        </w:r>
      </w:hyperlink>
      <w:r>
        <w:rPr>
          <w:color w:val="0000FF"/>
        </w:rPr>
        <w:t xml:space="preserve"> </w:t>
      </w:r>
      <w:r>
        <w:t xml:space="preserve">| </w:t>
      </w:r>
      <w:hyperlink r:id="rId628" w:history="1">
        <w:r>
          <w:rPr>
            <w:rStyle w:val="Hyperlink"/>
            <w:u w:color="0000FF"/>
          </w:rPr>
          <w:t>Google Scholar</w:t>
        </w:r>
      </w:hyperlink>
    </w:p>
    <w:p w14:paraId="55AA81C1" w14:textId="77777777" w:rsidR="00D53F54" w:rsidRDefault="005D6D3F">
      <w:pPr>
        <w:spacing w:line="360" w:lineRule="auto"/>
        <w:ind w:left="360" w:right="378"/>
        <w:jc w:val="both"/>
        <w:rPr>
          <w:sz w:val="24"/>
          <w:szCs w:val="24"/>
        </w:rPr>
      </w:pPr>
      <w:r>
        <w:rPr>
          <w:sz w:val="24"/>
          <w:szCs w:val="24"/>
        </w:rPr>
        <w:t>Sanjay,</w:t>
      </w:r>
      <w:r>
        <w:rPr>
          <w:spacing w:val="40"/>
          <w:sz w:val="24"/>
          <w:szCs w:val="24"/>
        </w:rPr>
        <w:t xml:space="preserve"> </w:t>
      </w:r>
      <w:r>
        <w:rPr>
          <w:sz w:val="24"/>
          <w:szCs w:val="24"/>
        </w:rPr>
        <w:t>M.</w:t>
      </w:r>
      <w:r>
        <w:rPr>
          <w:spacing w:val="40"/>
          <w:sz w:val="24"/>
          <w:szCs w:val="24"/>
        </w:rPr>
        <w:t xml:space="preserve"> </w:t>
      </w:r>
      <w:r>
        <w:rPr>
          <w:sz w:val="24"/>
          <w:szCs w:val="24"/>
        </w:rPr>
        <w:t>R.,</w:t>
      </w:r>
      <w:r>
        <w:rPr>
          <w:spacing w:val="40"/>
          <w:sz w:val="24"/>
          <w:szCs w:val="24"/>
        </w:rPr>
        <w:t xml:space="preserve"> </w:t>
      </w:r>
      <w:r>
        <w:rPr>
          <w:sz w:val="24"/>
          <w:szCs w:val="24"/>
        </w:rPr>
        <w:t>and</w:t>
      </w:r>
      <w:r>
        <w:rPr>
          <w:spacing w:val="40"/>
          <w:sz w:val="24"/>
          <w:szCs w:val="24"/>
        </w:rPr>
        <w:t xml:space="preserve"> </w:t>
      </w:r>
      <w:r>
        <w:rPr>
          <w:sz w:val="24"/>
          <w:szCs w:val="24"/>
        </w:rPr>
        <w:t>Suchart,</w:t>
      </w:r>
      <w:r>
        <w:rPr>
          <w:spacing w:val="40"/>
          <w:sz w:val="24"/>
          <w:szCs w:val="24"/>
        </w:rPr>
        <w:t xml:space="preserve"> </w:t>
      </w:r>
      <w:r>
        <w:rPr>
          <w:sz w:val="24"/>
          <w:szCs w:val="24"/>
        </w:rPr>
        <w:t>S.</w:t>
      </w:r>
      <w:r>
        <w:rPr>
          <w:spacing w:val="40"/>
          <w:sz w:val="24"/>
          <w:szCs w:val="24"/>
        </w:rPr>
        <w:t xml:space="preserve"> </w:t>
      </w:r>
      <w:r>
        <w:rPr>
          <w:sz w:val="24"/>
          <w:szCs w:val="24"/>
        </w:rPr>
        <w:t>(2019).</w:t>
      </w:r>
      <w:r>
        <w:rPr>
          <w:spacing w:val="36"/>
          <w:sz w:val="24"/>
          <w:szCs w:val="24"/>
        </w:rPr>
        <w:t xml:space="preserve"> </w:t>
      </w:r>
      <w:r>
        <w:rPr>
          <w:sz w:val="24"/>
          <w:szCs w:val="24"/>
        </w:rPr>
        <w:t>Lightweight</w:t>
      </w:r>
      <w:r>
        <w:rPr>
          <w:spacing w:val="40"/>
          <w:sz w:val="24"/>
          <w:szCs w:val="24"/>
        </w:rPr>
        <w:t xml:space="preserve"> </w:t>
      </w:r>
      <w:r>
        <w:rPr>
          <w:sz w:val="24"/>
          <w:szCs w:val="24"/>
        </w:rPr>
        <w:t>natural</w:t>
      </w:r>
      <w:r>
        <w:rPr>
          <w:spacing w:val="40"/>
          <w:sz w:val="24"/>
          <w:szCs w:val="24"/>
        </w:rPr>
        <w:t xml:space="preserve"> </w:t>
      </w:r>
      <w:r>
        <w:rPr>
          <w:sz w:val="24"/>
          <w:szCs w:val="24"/>
        </w:rPr>
        <w:t>fiber</w:t>
      </w:r>
      <w:r>
        <w:rPr>
          <w:spacing w:val="40"/>
          <w:sz w:val="24"/>
          <w:szCs w:val="24"/>
        </w:rPr>
        <w:t xml:space="preserve"> </w:t>
      </w:r>
      <w:r>
        <w:rPr>
          <w:sz w:val="24"/>
          <w:szCs w:val="24"/>
        </w:rPr>
        <w:t xml:space="preserve">composites. </w:t>
      </w:r>
      <w:r>
        <w:rPr>
          <w:rFonts w:ascii="Arial" w:eastAsia="Microsoft Sans Serif"/>
          <w:i/>
          <w:sz w:val="24"/>
          <w:szCs w:val="24"/>
        </w:rPr>
        <w:t>J.</w:t>
      </w:r>
      <w:r>
        <w:rPr>
          <w:rFonts w:ascii="Arial" w:eastAsia="Microsoft Sans Serif"/>
          <w:i/>
          <w:spacing w:val="38"/>
          <w:sz w:val="24"/>
          <w:szCs w:val="24"/>
        </w:rPr>
        <w:t xml:space="preserve"> </w:t>
      </w:r>
      <w:r>
        <w:rPr>
          <w:rFonts w:ascii="Arial" w:eastAsia="Microsoft Sans Serif"/>
          <w:i/>
          <w:sz w:val="24"/>
          <w:szCs w:val="24"/>
        </w:rPr>
        <w:t xml:space="preserve">Appl. Agric. Sci. Technol. </w:t>
      </w:r>
      <w:r>
        <w:rPr>
          <w:sz w:val="24"/>
          <w:szCs w:val="24"/>
        </w:rPr>
        <w:t>3:178. doi: 10.32530/jaast.v3i2.108</w:t>
      </w:r>
    </w:p>
    <w:p w14:paraId="0940AD12" w14:textId="77777777" w:rsidR="00D53F54" w:rsidRDefault="005D6D3F">
      <w:pPr>
        <w:pStyle w:val="BodyText"/>
        <w:spacing w:before="200"/>
      </w:pPr>
      <w:hyperlink r:id="rId629" w:history="1">
        <w:r>
          <w:rPr>
            <w:rStyle w:val="Hyperlink"/>
            <w:u w:color="0000FF"/>
          </w:rPr>
          <w:t>CrossRef Full Text</w:t>
        </w:r>
      </w:hyperlink>
      <w:r>
        <w:rPr>
          <w:color w:val="0000FF"/>
          <w:spacing w:val="4"/>
        </w:rPr>
        <w:t xml:space="preserve"> </w:t>
      </w:r>
      <w:r>
        <w:t>|</w:t>
      </w:r>
      <w:r>
        <w:rPr>
          <w:spacing w:val="-4"/>
        </w:rPr>
        <w:t xml:space="preserve"> </w:t>
      </w:r>
      <w:hyperlink r:id="rId630" w:history="1">
        <w:r>
          <w:rPr>
            <w:rStyle w:val="Hyperlink"/>
            <w:u w:color="0000FF"/>
          </w:rPr>
          <w:t>Google</w:t>
        </w:r>
        <w:r>
          <w:rPr>
            <w:rStyle w:val="Hyperlink"/>
            <w:spacing w:val="1"/>
            <w:u w:color="0000FF"/>
          </w:rPr>
          <w:t xml:space="preserve"> </w:t>
        </w:r>
        <w:r>
          <w:rPr>
            <w:rStyle w:val="Hyperlink"/>
            <w:spacing w:val="-2"/>
            <w:u w:color="0000FF"/>
          </w:rPr>
          <w:t>Scholar</w:t>
        </w:r>
      </w:hyperlink>
    </w:p>
    <w:p w14:paraId="113C4ADB" w14:textId="77777777"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14:paraId="511079B1" w14:textId="77777777" w:rsidR="00D53F54" w:rsidRDefault="005D6D3F">
      <w:pPr>
        <w:spacing w:before="80" w:line="360" w:lineRule="auto"/>
        <w:ind w:left="360" w:right="354"/>
        <w:jc w:val="both"/>
        <w:rPr>
          <w:sz w:val="24"/>
          <w:szCs w:val="24"/>
        </w:rPr>
      </w:pPr>
      <w:r>
        <w:rPr>
          <w:sz w:val="24"/>
          <w:szCs w:val="24"/>
        </w:rPr>
        <w:lastRenderedPageBreak/>
        <w:t>Santhosh Kumar, S., and Hiremath, S. S.</w:t>
      </w:r>
      <w:r>
        <w:rPr>
          <w:spacing w:val="-2"/>
          <w:sz w:val="24"/>
          <w:szCs w:val="24"/>
        </w:rPr>
        <w:t xml:space="preserve"> </w:t>
      </w:r>
      <w:r>
        <w:rPr>
          <w:sz w:val="24"/>
          <w:szCs w:val="24"/>
        </w:rPr>
        <w:t>(2019).</w:t>
      </w:r>
      <w:r>
        <w:rPr>
          <w:spacing w:val="-2"/>
          <w:sz w:val="24"/>
          <w:szCs w:val="24"/>
        </w:rPr>
        <w:t xml:space="preserve"> </w:t>
      </w:r>
      <w:r>
        <w:rPr>
          <w:sz w:val="24"/>
          <w:szCs w:val="24"/>
        </w:rPr>
        <w:t>“Natural fiber</w:t>
      </w:r>
      <w:r>
        <w:rPr>
          <w:spacing w:val="-1"/>
          <w:sz w:val="24"/>
          <w:szCs w:val="24"/>
        </w:rPr>
        <w:t xml:space="preserve"> </w:t>
      </w:r>
      <w:r>
        <w:rPr>
          <w:sz w:val="24"/>
          <w:szCs w:val="24"/>
        </w:rPr>
        <w:t>reinforced composites</w:t>
      </w:r>
      <w:r>
        <w:rPr>
          <w:spacing w:val="-3"/>
          <w:sz w:val="24"/>
          <w:szCs w:val="24"/>
        </w:rPr>
        <w:t xml:space="preserve"> </w:t>
      </w:r>
      <w:r>
        <w:rPr>
          <w:sz w:val="24"/>
          <w:szCs w:val="24"/>
        </w:rPr>
        <w:t>in the context of biodegradability:</w:t>
      </w:r>
      <w:r>
        <w:rPr>
          <w:spacing w:val="-3"/>
          <w:sz w:val="24"/>
          <w:szCs w:val="24"/>
        </w:rPr>
        <w:t xml:space="preserve"> </w:t>
      </w:r>
      <w:r>
        <w:rPr>
          <w:sz w:val="24"/>
          <w:szCs w:val="24"/>
        </w:rPr>
        <w:t xml:space="preserve">a review,” in </w:t>
      </w:r>
      <w:r>
        <w:rPr>
          <w:rFonts w:ascii="Arial" w:eastAsia="Microsoft Sans Serif" w:hAnsi="Arial"/>
          <w:i/>
          <w:sz w:val="24"/>
          <w:szCs w:val="24"/>
        </w:rPr>
        <w:t>Reference</w:t>
      </w:r>
      <w:r>
        <w:rPr>
          <w:rFonts w:ascii="Arial" w:eastAsia="Microsoft Sans Serif" w:hAnsi="Arial"/>
          <w:i/>
          <w:spacing w:val="-5"/>
          <w:sz w:val="24"/>
          <w:szCs w:val="24"/>
        </w:rPr>
        <w:t xml:space="preserve"> </w:t>
      </w:r>
      <w:r>
        <w:rPr>
          <w:rFonts w:ascii="Arial" w:eastAsia="Microsoft Sans Serif" w:hAnsi="Arial"/>
          <w:i/>
          <w:sz w:val="24"/>
          <w:szCs w:val="24"/>
        </w:rPr>
        <w:t>Module</w:t>
      </w:r>
      <w:r>
        <w:rPr>
          <w:rFonts w:ascii="Arial" w:eastAsia="Microsoft Sans Serif" w:hAnsi="Arial"/>
          <w:i/>
          <w:spacing w:val="-1"/>
          <w:sz w:val="24"/>
          <w:szCs w:val="24"/>
        </w:rPr>
        <w:t xml:space="preserve"> </w:t>
      </w:r>
      <w:r>
        <w:rPr>
          <w:rFonts w:ascii="Arial" w:eastAsia="Microsoft Sans Serif" w:hAnsi="Arial"/>
          <w:i/>
          <w:sz w:val="24"/>
          <w:szCs w:val="24"/>
        </w:rPr>
        <w:t>in</w:t>
      </w:r>
      <w:r>
        <w:rPr>
          <w:rFonts w:ascii="Arial" w:eastAsia="Microsoft Sans Serif" w:hAnsi="Arial"/>
          <w:i/>
          <w:spacing w:val="-1"/>
          <w:sz w:val="24"/>
          <w:szCs w:val="24"/>
        </w:rPr>
        <w:t xml:space="preserve"> </w:t>
      </w:r>
      <w:r>
        <w:rPr>
          <w:rFonts w:ascii="Arial" w:eastAsia="Microsoft Sans Serif" w:hAnsi="Arial"/>
          <w:i/>
          <w:sz w:val="24"/>
          <w:szCs w:val="24"/>
        </w:rPr>
        <w:t>Materials</w:t>
      </w:r>
      <w:r>
        <w:rPr>
          <w:rFonts w:ascii="Arial" w:eastAsia="Microsoft Sans Serif" w:hAnsi="Arial"/>
          <w:i/>
          <w:spacing w:val="-2"/>
          <w:sz w:val="24"/>
          <w:szCs w:val="24"/>
        </w:rPr>
        <w:t xml:space="preserve"> </w:t>
      </w:r>
      <w:r>
        <w:rPr>
          <w:rFonts w:ascii="Arial" w:eastAsia="Microsoft Sans Serif" w:hAnsi="Arial"/>
          <w:i/>
          <w:sz w:val="24"/>
          <w:szCs w:val="24"/>
        </w:rPr>
        <w:t xml:space="preserve">Science and Materials Engineering </w:t>
      </w:r>
      <w:r>
        <w:rPr>
          <w:sz w:val="24"/>
          <w:szCs w:val="24"/>
        </w:rPr>
        <w:t>(Elsevier Ltd.). doi: 10.1016/B978-0-12-803581-8.11418-3</w:t>
      </w:r>
    </w:p>
    <w:p w14:paraId="001955BE" w14:textId="77777777" w:rsidR="00D53F54" w:rsidRDefault="005D6D3F">
      <w:pPr>
        <w:pStyle w:val="BodyText"/>
        <w:spacing w:before="205"/>
      </w:pPr>
      <w:hyperlink r:id="rId631" w:history="1">
        <w:r>
          <w:rPr>
            <w:rStyle w:val="Hyperlink"/>
            <w:u w:color="0000FF"/>
          </w:rPr>
          <w:t>CrossRef Full Text</w:t>
        </w:r>
      </w:hyperlink>
      <w:r>
        <w:rPr>
          <w:color w:val="0000FF"/>
          <w:spacing w:val="4"/>
        </w:rPr>
        <w:t xml:space="preserve"> </w:t>
      </w:r>
      <w:r>
        <w:t>|</w:t>
      </w:r>
      <w:r>
        <w:rPr>
          <w:spacing w:val="-4"/>
        </w:rPr>
        <w:t xml:space="preserve"> </w:t>
      </w:r>
      <w:hyperlink r:id="rId632" w:history="1">
        <w:r>
          <w:rPr>
            <w:rStyle w:val="Hyperlink"/>
            <w:u w:color="0000FF"/>
          </w:rPr>
          <w:t>Google</w:t>
        </w:r>
        <w:r>
          <w:rPr>
            <w:rStyle w:val="Hyperlink"/>
            <w:spacing w:val="1"/>
            <w:u w:color="0000FF"/>
          </w:rPr>
          <w:t xml:space="preserve"> </w:t>
        </w:r>
        <w:r>
          <w:rPr>
            <w:rStyle w:val="Hyperlink"/>
            <w:spacing w:val="-2"/>
            <w:u w:color="0000FF"/>
          </w:rPr>
          <w:t>Scholar</w:t>
        </w:r>
      </w:hyperlink>
    </w:p>
    <w:p w14:paraId="66FB16B7" w14:textId="77777777" w:rsidR="00D53F54" w:rsidRDefault="005D6D3F">
      <w:pPr>
        <w:pStyle w:val="BodyText"/>
        <w:spacing w:before="71"/>
        <w:ind w:left="0"/>
      </w:pPr>
      <w:r>
        <w:t xml:space="preserve"> </w:t>
      </w:r>
    </w:p>
    <w:p w14:paraId="49A34944" w14:textId="77777777" w:rsidR="00D53F54" w:rsidRDefault="005D6D3F">
      <w:pPr>
        <w:pStyle w:val="BodyText"/>
        <w:spacing w:line="362" w:lineRule="auto"/>
        <w:ind w:right="354"/>
      </w:pPr>
      <w:r>
        <w:t>Saravanakumaar,</w:t>
      </w:r>
      <w:r>
        <w:rPr>
          <w:spacing w:val="-7"/>
        </w:rPr>
        <w:t xml:space="preserve"> </w:t>
      </w:r>
      <w:r>
        <w:t>A.,</w:t>
      </w:r>
      <w:r>
        <w:rPr>
          <w:spacing w:val="-7"/>
        </w:rPr>
        <w:t xml:space="preserve"> </w:t>
      </w:r>
      <w:r>
        <w:t>Senthilkumar,</w:t>
      </w:r>
      <w:r>
        <w:rPr>
          <w:spacing w:val="-7"/>
        </w:rPr>
        <w:t xml:space="preserve"> </w:t>
      </w:r>
      <w:r>
        <w:t>A.,</w:t>
      </w:r>
      <w:r>
        <w:rPr>
          <w:spacing w:val="-7"/>
        </w:rPr>
        <w:t xml:space="preserve"> </w:t>
      </w:r>
      <w:r>
        <w:t>Saravanakumar,</w:t>
      </w:r>
      <w:r>
        <w:rPr>
          <w:spacing w:val="-7"/>
        </w:rPr>
        <w:t xml:space="preserve"> </w:t>
      </w:r>
      <w:r>
        <w:t>S.</w:t>
      </w:r>
      <w:r>
        <w:rPr>
          <w:spacing w:val="-7"/>
        </w:rPr>
        <w:t xml:space="preserve"> </w:t>
      </w:r>
      <w:r>
        <w:t>S.,</w:t>
      </w:r>
      <w:r>
        <w:rPr>
          <w:spacing w:val="-7"/>
        </w:rPr>
        <w:t xml:space="preserve"> </w:t>
      </w:r>
      <w:r>
        <w:t>and</w:t>
      </w:r>
      <w:r>
        <w:rPr>
          <w:spacing w:val="-12"/>
        </w:rPr>
        <w:t xml:space="preserve"> </w:t>
      </w:r>
      <w:r>
        <w:t>Sanjay,</w:t>
      </w:r>
      <w:r>
        <w:rPr>
          <w:spacing w:val="-7"/>
        </w:rPr>
        <w:t xml:space="preserve"> </w:t>
      </w:r>
      <w:r>
        <w:t>M.</w:t>
      </w:r>
      <w:r>
        <w:rPr>
          <w:spacing w:val="-7"/>
        </w:rPr>
        <w:t xml:space="preserve"> </w:t>
      </w:r>
      <w:r>
        <w:t>R.</w:t>
      </w:r>
      <w:r>
        <w:rPr>
          <w:spacing w:val="-8"/>
        </w:rPr>
        <w:t xml:space="preserve"> </w:t>
      </w:r>
      <w:r>
        <w:t>(2018). Impact</w:t>
      </w:r>
      <w:r>
        <w:rPr>
          <w:spacing w:val="-1"/>
        </w:rPr>
        <w:t xml:space="preserve"> </w:t>
      </w:r>
      <w:r>
        <w:t>of</w:t>
      </w:r>
      <w:r>
        <w:rPr>
          <w:spacing w:val="-1"/>
        </w:rPr>
        <w:t xml:space="preserve"> </w:t>
      </w:r>
      <w:r>
        <w:t>alkali treatment</w:t>
      </w:r>
      <w:r>
        <w:rPr>
          <w:spacing w:val="-1"/>
        </w:rPr>
        <w:t xml:space="preserve"> </w:t>
      </w:r>
      <w:r>
        <w:t>on</w:t>
      </w:r>
      <w:r>
        <w:rPr>
          <w:spacing w:val="-1"/>
        </w:rPr>
        <w:t xml:space="preserve"> </w:t>
      </w:r>
      <w:r>
        <w:t>physico-chemical,</w:t>
      </w:r>
      <w:r>
        <w:rPr>
          <w:spacing w:val="-1"/>
        </w:rPr>
        <w:t xml:space="preserve"> </w:t>
      </w:r>
      <w:r>
        <w:t>thermal,</w:t>
      </w:r>
      <w:r>
        <w:rPr>
          <w:spacing w:val="-1"/>
        </w:rPr>
        <w:t xml:space="preserve"> </w:t>
      </w:r>
      <w:r>
        <w:t>structural and</w:t>
      </w:r>
      <w:r>
        <w:rPr>
          <w:spacing w:val="-1"/>
        </w:rPr>
        <w:t xml:space="preserve"> </w:t>
      </w:r>
      <w:r>
        <w:t>tensile</w:t>
      </w:r>
      <w:r>
        <w:rPr>
          <w:spacing w:val="-1"/>
        </w:rPr>
        <w:t xml:space="preserve"> </w:t>
      </w:r>
      <w:r>
        <w:t xml:space="preserve">properties of Carica papaya bark fibers. </w:t>
      </w:r>
      <w:r>
        <w:rPr>
          <w:rFonts w:ascii="Arial" w:eastAsia="Microsoft Sans Serif" w:hAnsi="Arial"/>
          <w:i/>
        </w:rPr>
        <w:t xml:space="preserve">Int. J. Polym. Anal. Charact. </w:t>
      </w:r>
      <w:r>
        <w:t xml:space="preserve">23, 529–536. doi: </w:t>
      </w:r>
      <w:r>
        <w:rPr>
          <w:spacing w:val="-2"/>
        </w:rPr>
        <w:t>10.1080/1023666X.2018.1501931</w:t>
      </w:r>
    </w:p>
    <w:p w14:paraId="183E9491" w14:textId="77777777" w:rsidR="00D53F54" w:rsidRDefault="005D6D3F">
      <w:pPr>
        <w:pStyle w:val="BodyText"/>
        <w:spacing w:before="200"/>
      </w:pPr>
      <w:hyperlink r:id="rId633" w:history="1">
        <w:r>
          <w:rPr>
            <w:rStyle w:val="Hyperlink"/>
            <w:u w:color="0000FF"/>
          </w:rPr>
          <w:t>CrossRef Full Text</w:t>
        </w:r>
      </w:hyperlink>
      <w:r>
        <w:rPr>
          <w:color w:val="0000FF"/>
          <w:spacing w:val="4"/>
        </w:rPr>
        <w:t xml:space="preserve"> </w:t>
      </w:r>
      <w:r>
        <w:t>|</w:t>
      </w:r>
      <w:r>
        <w:rPr>
          <w:spacing w:val="-4"/>
        </w:rPr>
        <w:t xml:space="preserve"> </w:t>
      </w:r>
      <w:hyperlink r:id="rId634" w:history="1">
        <w:r>
          <w:rPr>
            <w:rStyle w:val="Hyperlink"/>
            <w:u w:color="0000FF"/>
          </w:rPr>
          <w:t>Google</w:t>
        </w:r>
        <w:r>
          <w:rPr>
            <w:rStyle w:val="Hyperlink"/>
            <w:spacing w:val="1"/>
            <w:u w:color="0000FF"/>
          </w:rPr>
          <w:t xml:space="preserve"> </w:t>
        </w:r>
        <w:r>
          <w:rPr>
            <w:rStyle w:val="Hyperlink"/>
            <w:spacing w:val="-2"/>
            <w:u w:color="0000FF"/>
          </w:rPr>
          <w:t>Scholar</w:t>
        </w:r>
      </w:hyperlink>
    </w:p>
    <w:p w14:paraId="33D63081" w14:textId="77777777" w:rsidR="00D53F54" w:rsidRDefault="005D6D3F">
      <w:pPr>
        <w:pStyle w:val="BodyText"/>
        <w:spacing w:before="71"/>
        <w:ind w:left="0"/>
      </w:pPr>
      <w:r>
        <w:t xml:space="preserve"> </w:t>
      </w:r>
    </w:p>
    <w:p w14:paraId="3B0F96B0" w14:textId="77777777" w:rsidR="00D53F54" w:rsidRDefault="005D6D3F">
      <w:pPr>
        <w:pStyle w:val="BodyText"/>
        <w:spacing w:before="1" w:line="360" w:lineRule="auto"/>
        <w:ind w:right="355"/>
      </w:pPr>
      <w:r>
        <w:t>Saravanakumar,</w:t>
      </w:r>
      <w:r>
        <w:rPr>
          <w:spacing w:val="-4"/>
        </w:rPr>
        <w:t xml:space="preserve"> </w:t>
      </w:r>
      <w:r>
        <w:t>S.</w:t>
      </w:r>
      <w:r>
        <w:rPr>
          <w:spacing w:val="-4"/>
        </w:rPr>
        <w:t xml:space="preserve"> </w:t>
      </w:r>
      <w:r>
        <w:t>S.,</w:t>
      </w:r>
      <w:r>
        <w:rPr>
          <w:spacing w:val="-4"/>
        </w:rPr>
        <w:t xml:space="preserve"> </w:t>
      </w:r>
      <w:r>
        <w:t>Kumaravel,</w:t>
      </w:r>
      <w:r>
        <w:rPr>
          <w:spacing w:val="-4"/>
        </w:rPr>
        <w:t xml:space="preserve"> </w:t>
      </w:r>
      <w:r>
        <w:t>A.,</w:t>
      </w:r>
      <w:r>
        <w:rPr>
          <w:spacing w:val="-4"/>
        </w:rPr>
        <w:t xml:space="preserve"> </w:t>
      </w:r>
      <w:r>
        <w:t>Nagarajan,</w:t>
      </w:r>
      <w:r>
        <w:rPr>
          <w:spacing w:val="-4"/>
        </w:rPr>
        <w:t xml:space="preserve"> </w:t>
      </w:r>
      <w:r>
        <w:t>T.,</w:t>
      </w:r>
      <w:r>
        <w:rPr>
          <w:spacing w:val="-4"/>
        </w:rPr>
        <w:t xml:space="preserve"> </w:t>
      </w:r>
      <w:r>
        <w:t>and</w:t>
      </w:r>
      <w:r>
        <w:rPr>
          <w:spacing w:val="-4"/>
        </w:rPr>
        <w:t xml:space="preserve"> </w:t>
      </w:r>
      <w:r>
        <w:t>Moorthy,</w:t>
      </w:r>
      <w:r>
        <w:rPr>
          <w:spacing w:val="-4"/>
        </w:rPr>
        <w:t xml:space="preserve"> </w:t>
      </w:r>
      <w:r>
        <w:t>I.</w:t>
      </w:r>
      <w:r>
        <w:rPr>
          <w:spacing w:val="-4"/>
        </w:rPr>
        <w:t xml:space="preserve"> </w:t>
      </w:r>
      <w:r>
        <w:t>G.</w:t>
      </w:r>
      <w:r>
        <w:rPr>
          <w:spacing w:val="-4"/>
        </w:rPr>
        <w:t xml:space="preserve"> </w:t>
      </w:r>
      <w:r>
        <w:t>(2014).</w:t>
      </w:r>
      <w:r>
        <w:rPr>
          <w:spacing w:val="-4"/>
        </w:rPr>
        <w:t xml:space="preserve"> </w:t>
      </w:r>
      <w:r>
        <w:t>Effect</w:t>
      </w:r>
      <w:r>
        <w:rPr>
          <w:spacing w:val="-4"/>
        </w:rPr>
        <w:t xml:space="preserve"> </w:t>
      </w:r>
      <w:r>
        <w:t xml:space="preserve">of chemical treatments on physicochemical properties of </w:t>
      </w:r>
      <w:r>
        <w:rPr>
          <w:rFonts w:ascii="Arial" w:eastAsia="Microsoft Sans Serif" w:hAnsi="Arial"/>
          <w:i/>
        </w:rPr>
        <w:t>Prosopis juliflora</w:t>
      </w:r>
      <w:r>
        <w:rPr>
          <w:rFonts w:ascii="Arial" w:eastAsia="Microsoft Sans Serif" w:hAnsi="Arial"/>
          <w:i/>
          <w:spacing w:val="-1"/>
        </w:rPr>
        <w:t xml:space="preserve"> </w:t>
      </w:r>
      <w:r>
        <w:t xml:space="preserve">fibers. </w:t>
      </w:r>
      <w:r>
        <w:rPr>
          <w:rFonts w:ascii="Arial" w:eastAsia="Microsoft Sans Serif" w:hAnsi="Arial"/>
          <w:i/>
        </w:rPr>
        <w:t xml:space="preserve">Int. J. Polym. Anal. Charact. </w:t>
      </w:r>
      <w:r>
        <w:t>19, 383–390. doi: 10.1080/1023666X.2014.903585</w:t>
      </w:r>
    </w:p>
    <w:p w14:paraId="60149EE6" w14:textId="77777777" w:rsidR="00D53F54" w:rsidRDefault="005D6D3F">
      <w:pPr>
        <w:pStyle w:val="BodyText"/>
        <w:spacing w:before="205"/>
      </w:pPr>
      <w:hyperlink r:id="rId635" w:history="1">
        <w:r>
          <w:rPr>
            <w:rStyle w:val="Hyperlink"/>
            <w:u w:color="0000FF"/>
          </w:rPr>
          <w:t>CrossRef Full Text</w:t>
        </w:r>
      </w:hyperlink>
      <w:r>
        <w:rPr>
          <w:color w:val="0000FF"/>
          <w:spacing w:val="4"/>
        </w:rPr>
        <w:t xml:space="preserve"> </w:t>
      </w:r>
      <w:r>
        <w:t>|</w:t>
      </w:r>
      <w:r>
        <w:rPr>
          <w:spacing w:val="-4"/>
        </w:rPr>
        <w:t xml:space="preserve"> </w:t>
      </w:r>
      <w:hyperlink r:id="rId636" w:history="1">
        <w:r>
          <w:rPr>
            <w:rStyle w:val="Hyperlink"/>
            <w:u w:color="0000FF"/>
          </w:rPr>
          <w:t>Google</w:t>
        </w:r>
        <w:r>
          <w:rPr>
            <w:rStyle w:val="Hyperlink"/>
            <w:spacing w:val="1"/>
            <w:u w:color="0000FF"/>
          </w:rPr>
          <w:t xml:space="preserve"> </w:t>
        </w:r>
        <w:r>
          <w:rPr>
            <w:rStyle w:val="Hyperlink"/>
            <w:spacing w:val="-2"/>
            <w:u w:color="0000FF"/>
          </w:rPr>
          <w:t>Scholar</w:t>
        </w:r>
      </w:hyperlink>
    </w:p>
    <w:p w14:paraId="1220C9E7" w14:textId="77777777" w:rsidR="00D53F54" w:rsidRDefault="005D6D3F">
      <w:pPr>
        <w:pStyle w:val="BodyText"/>
        <w:spacing w:before="70"/>
        <w:ind w:left="0"/>
      </w:pPr>
      <w:r>
        <w:t xml:space="preserve"> </w:t>
      </w:r>
    </w:p>
    <w:p w14:paraId="0EEE6F6C" w14:textId="77777777" w:rsidR="00D53F54" w:rsidRDefault="005D6D3F">
      <w:pPr>
        <w:pStyle w:val="BodyText"/>
        <w:spacing w:before="1" w:line="360" w:lineRule="auto"/>
        <w:ind w:right="355"/>
      </w:pPr>
      <w:r>
        <w:t>Sawpan,</w:t>
      </w:r>
      <w:r>
        <w:rPr>
          <w:spacing w:val="-1"/>
        </w:rPr>
        <w:t xml:space="preserve"> </w:t>
      </w:r>
      <w:r>
        <w:t>M.</w:t>
      </w:r>
      <w:r>
        <w:rPr>
          <w:spacing w:val="-5"/>
        </w:rPr>
        <w:t xml:space="preserve"> </w:t>
      </w:r>
      <w:r>
        <w:t>A.,</w:t>
      </w:r>
      <w:r>
        <w:rPr>
          <w:spacing w:val="-1"/>
        </w:rPr>
        <w:t xml:space="preserve"> </w:t>
      </w:r>
      <w:r>
        <w:t>Pickering,</w:t>
      </w:r>
      <w:r>
        <w:rPr>
          <w:spacing w:val="-5"/>
        </w:rPr>
        <w:t xml:space="preserve"> </w:t>
      </w:r>
      <w:r>
        <w:t>K.</w:t>
      </w:r>
      <w:r>
        <w:rPr>
          <w:spacing w:val="-5"/>
        </w:rPr>
        <w:t xml:space="preserve"> </w:t>
      </w:r>
      <w:r>
        <w:t>L.,</w:t>
      </w:r>
      <w:r>
        <w:rPr>
          <w:spacing w:val="-5"/>
        </w:rPr>
        <w:t xml:space="preserve"> </w:t>
      </w:r>
      <w:r>
        <w:t>and</w:t>
      </w:r>
      <w:r>
        <w:rPr>
          <w:spacing w:val="-5"/>
        </w:rPr>
        <w:t xml:space="preserve"> </w:t>
      </w:r>
      <w:r>
        <w:t>Fernyhough,</w:t>
      </w:r>
      <w:r>
        <w:rPr>
          <w:spacing w:val="-5"/>
        </w:rPr>
        <w:t xml:space="preserve"> </w:t>
      </w:r>
      <w:r>
        <w:t>A.</w:t>
      </w:r>
      <w:r>
        <w:rPr>
          <w:spacing w:val="-5"/>
        </w:rPr>
        <w:t xml:space="preserve"> </w:t>
      </w:r>
      <w:r>
        <w:t>(2011).</w:t>
      </w:r>
      <w:r>
        <w:rPr>
          <w:spacing w:val="-5"/>
        </w:rPr>
        <w:t xml:space="preserve"> </w:t>
      </w:r>
      <w:r>
        <w:t>Improvement</w:t>
      </w:r>
      <w:r>
        <w:rPr>
          <w:spacing w:val="-5"/>
        </w:rPr>
        <w:t xml:space="preserve"> </w:t>
      </w:r>
      <w:r>
        <w:t>of</w:t>
      </w:r>
      <w:r>
        <w:rPr>
          <w:spacing w:val="-1"/>
        </w:rPr>
        <w:t xml:space="preserve"> </w:t>
      </w:r>
      <w:r>
        <w:t>mechanical performance</w:t>
      </w:r>
      <w:r>
        <w:rPr>
          <w:spacing w:val="-5"/>
        </w:rPr>
        <w:t xml:space="preserve"> </w:t>
      </w:r>
      <w:r>
        <w:t>of</w:t>
      </w:r>
      <w:r>
        <w:rPr>
          <w:spacing w:val="-13"/>
        </w:rPr>
        <w:t xml:space="preserve"> </w:t>
      </w:r>
      <w:r>
        <w:t>industrial</w:t>
      </w:r>
      <w:r>
        <w:rPr>
          <w:spacing w:val="-6"/>
        </w:rPr>
        <w:t xml:space="preserve"> </w:t>
      </w:r>
      <w:r>
        <w:t>hemp</w:t>
      </w:r>
      <w:r>
        <w:rPr>
          <w:spacing w:val="-5"/>
        </w:rPr>
        <w:t xml:space="preserve"> </w:t>
      </w:r>
      <w:r>
        <w:t>fibre</w:t>
      </w:r>
      <w:r>
        <w:rPr>
          <w:spacing w:val="-8"/>
        </w:rPr>
        <w:t xml:space="preserve"> </w:t>
      </w:r>
      <w:r>
        <w:t>reinforced</w:t>
      </w:r>
      <w:r>
        <w:rPr>
          <w:spacing w:val="-5"/>
        </w:rPr>
        <w:t xml:space="preserve"> </w:t>
      </w:r>
      <w:r>
        <w:t>polylactide</w:t>
      </w:r>
      <w:r>
        <w:rPr>
          <w:spacing w:val="-5"/>
        </w:rPr>
        <w:t xml:space="preserve"> </w:t>
      </w:r>
      <w:r>
        <w:t xml:space="preserve">biocomposites. </w:t>
      </w:r>
      <w:r>
        <w:rPr>
          <w:rFonts w:ascii="Arial" w:eastAsia="Microsoft Sans Serif" w:hAnsi="Arial"/>
          <w:i/>
        </w:rPr>
        <w:t>Compos.</w:t>
      </w:r>
      <w:r>
        <w:rPr>
          <w:rFonts w:ascii="Arial" w:eastAsia="Microsoft Sans Serif" w:hAnsi="Arial"/>
          <w:i/>
          <w:spacing w:val="-8"/>
        </w:rPr>
        <w:t xml:space="preserve"> </w:t>
      </w:r>
      <w:r>
        <w:rPr>
          <w:rFonts w:ascii="Arial" w:eastAsia="Microsoft Sans Serif" w:hAnsi="Arial"/>
          <w:i/>
        </w:rPr>
        <w:t xml:space="preserve">Part A Appl. Sci. Manuf. </w:t>
      </w:r>
      <w:r>
        <w:t>42, 310–319. doi: 10.1016/j.compositesa.2010.12.004</w:t>
      </w:r>
    </w:p>
    <w:p w14:paraId="6C35472B" w14:textId="77777777" w:rsidR="00D53F54" w:rsidRDefault="005D6D3F">
      <w:pPr>
        <w:pStyle w:val="BodyText"/>
        <w:spacing w:before="201"/>
      </w:pPr>
      <w:hyperlink r:id="rId637" w:history="1">
        <w:r>
          <w:rPr>
            <w:rStyle w:val="Hyperlink"/>
            <w:u w:color="0000FF"/>
          </w:rPr>
          <w:t>CrossRef</w:t>
        </w:r>
        <w:r>
          <w:rPr>
            <w:rStyle w:val="Hyperlink"/>
            <w:spacing w:val="1"/>
            <w:u w:color="0000FF"/>
          </w:rPr>
          <w:t xml:space="preserve"> </w:t>
        </w:r>
        <w:r>
          <w:rPr>
            <w:rStyle w:val="Hyperlink"/>
            <w:u w:color="0000FF"/>
          </w:rPr>
          <w:t>Full Text</w:t>
        </w:r>
      </w:hyperlink>
      <w:r>
        <w:rPr>
          <w:color w:val="0000FF"/>
          <w:spacing w:val="4"/>
        </w:rPr>
        <w:t xml:space="preserve"> </w:t>
      </w:r>
      <w:r>
        <w:t>|</w:t>
      </w:r>
      <w:r>
        <w:rPr>
          <w:spacing w:val="-4"/>
        </w:rPr>
        <w:t xml:space="preserve"> </w:t>
      </w:r>
      <w:hyperlink r:id="rId638" w:history="1">
        <w:r>
          <w:rPr>
            <w:rStyle w:val="Hyperlink"/>
            <w:u w:color="0000FF"/>
          </w:rPr>
          <w:t>Google</w:t>
        </w:r>
        <w:r>
          <w:rPr>
            <w:rStyle w:val="Hyperlink"/>
            <w:spacing w:val="1"/>
            <w:u w:color="0000FF"/>
          </w:rPr>
          <w:t xml:space="preserve"> </w:t>
        </w:r>
        <w:r>
          <w:rPr>
            <w:rStyle w:val="Hyperlink"/>
            <w:spacing w:val="-2"/>
            <w:u w:color="0000FF"/>
          </w:rPr>
          <w:t>Scholar</w:t>
        </w:r>
      </w:hyperlink>
    </w:p>
    <w:p w14:paraId="52F81AA8" w14:textId="77777777" w:rsidR="00D53F54" w:rsidRDefault="005D6D3F">
      <w:pPr>
        <w:pStyle w:val="BodyText"/>
        <w:spacing w:before="66"/>
        <w:ind w:left="0"/>
      </w:pPr>
      <w:r>
        <w:t xml:space="preserve"> </w:t>
      </w:r>
    </w:p>
    <w:p w14:paraId="13237760" w14:textId="77777777" w:rsidR="00D53F54" w:rsidRDefault="005D6D3F">
      <w:pPr>
        <w:pStyle w:val="BodyText"/>
        <w:spacing w:before="1" w:line="362" w:lineRule="auto"/>
        <w:ind w:right="378"/>
      </w:pPr>
      <w:r>
        <w:t>Sen, T., and Jagannatha Reddy, H. N. (2011a). Application of sisal, bamboo, coir and</w:t>
      </w:r>
      <w:r>
        <w:rPr>
          <w:spacing w:val="80"/>
        </w:rPr>
        <w:t xml:space="preserve"> </w:t>
      </w:r>
      <w:r>
        <w:t xml:space="preserve">jute natural composites in structural upgradation. </w:t>
      </w:r>
      <w:r>
        <w:rPr>
          <w:rFonts w:ascii="Arial" w:eastAsia="Microsoft Sans Serif"/>
          <w:i/>
        </w:rPr>
        <w:t xml:space="preserve">Int. J. Innov. Manag. Technol. </w:t>
      </w:r>
      <w:r>
        <w:t>2:186.</w:t>
      </w:r>
    </w:p>
    <w:p w14:paraId="52A75745" w14:textId="77777777" w:rsidR="00D53F54" w:rsidRDefault="005D6D3F">
      <w:pPr>
        <w:pStyle w:val="BodyText"/>
        <w:spacing w:before="200"/>
      </w:pPr>
      <w:hyperlink r:id="rId639" w:history="1">
        <w:r>
          <w:rPr>
            <w:rStyle w:val="Hyperlink"/>
            <w:u w:color="0000FF"/>
          </w:rPr>
          <w:t>Google</w:t>
        </w:r>
        <w:r>
          <w:rPr>
            <w:rStyle w:val="Hyperlink"/>
            <w:spacing w:val="1"/>
            <w:u w:color="0000FF"/>
          </w:rPr>
          <w:t xml:space="preserve"> </w:t>
        </w:r>
        <w:r>
          <w:rPr>
            <w:rStyle w:val="Hyperlink"/>
            <w:spacing w:val="-2"/>
            <w:u w:color="0000FF"/>
          </w:rPr>
          <w:t>Scholar</w:t>
        </w:r>
      </w:hyperlink>
    </w:p>
    <w:p w14:paraId="78CBD126" w14:textId="77777777" w:rsidR="00D53F54" w:rsidRDefault="005D6D3F">
      <w:pPr>
        <w:pStyle w:val="BodyText"/>
        <w:spacing w:before="71"/>
        <w:ind w:left="0"/>
      </w:pPr>
      <w:r>
        <w:t xml:space="preserve"> </w:t>
      </w:r>
    </w:p>
    <w:p w14:paraId="3E238BE7" w14:textId="77777777" w:rsidR="00D53F54" w:rsidRDefault="005D6D3F">
      <w:pPr>
        <w:pStyle w:val="BodyText"/>
        <w:spacing w:line="360" w:lineRule="auto"/>
      </w:pPr>
      <w:r>
        <w:t xml:space="preserve">Sen, T., and Jagannatha Reddy, H. N. (2011b). Various industrial applications of hemp, kinaf, flax and ramie natural fibres. </w:t>
      </w:r>
      <w:r>
        <w:rPr>
          <w:rFonts w:ascii="Arial" w:eastAsia="Microsoft Sans Serif"/>
          <w:i/>
        </w:rPr>
        <w:t xml:space="preserve">Int. J. Innov. Manag. Technol. </w:t>
      </w:r>
      <w:r>
        <w:t>2.</w:t>
      </w:r>
    </w:p>
    <w:p w14:paraId="74BAE260" w14:textId="77777777" w:rsidR="00D53F54" w:rsidRDefault="005D6D3F">
      <w:pPr>
        <w:pStyle w:val="BodyText"/>
        <w:spacing w:before="201"/>
      </w:pPr>
      <w:hyperlink r:id="rId640" w:history="1">
        <w:r>
          <w:rPr>
            <w:rStyle w:val="Hyperlink"/>
            <w:u w:color="0000FF"/>
          </w:rPr>
          <w:t>Google</w:t>
        </w:r>
        <w:r>
          <w:rPr>
            <w:rStyle w:val="Hyperlink"/>
            <w:spacing w:val="1"/>
            <w:u w:color="0000FF"/>
          </w:rPr>
          <w:t xml:space="preserve"> </w:t>
        </w:r>
        <w:r>
          <w:rPr>
            <w:rStyle w:val="Hyperlink"/>
            <w:spacing w:val="-2"/>
            <w:u w:color="0000FF"/>
          </w:rPr>
          <w:t>Scholar</w:t>
        </w:r>
      </w:hyperlink>
    </w:p>
    <w:p w14:paraId="408B6553" w14:textId="77777777" w:rsidR="00D53F54" w:rsidRDefault="005D6D3F">
      <w:pPr>
        <w:pStyle w:val="BodyText"/>
        <w:spacing w:before="67"/>
        <w:ind w:left="0"/>
      </w:pPr>
      <w:r>
        <w:t xml:space="preserve"> </w:t>
      </w:r>
    </w:p>
    <w:p w14:paraId="3EBB0316" w14:textId="77777777" w:rsidR="00D53F54" w:rsidRDefault="005D6D3F">
      <w:pPr>
        <w:spacing w:line="360" w:lineRule="auto"/>
        <w:ind w:left="360" w:right="378"/>
        <w:jc w:val="both"/>
        <w:rPr>
          <w:sz w:val="24"/>
          <w:szCs w:val="24"/>
        </w:rPr>
      </w:pPr>
      <w:r>
        <w:rPr>
          <w:sz w:val="24"/>
          <w:szCs w:val="24"/>
        </w:rPr>
        <w:t xml:space="preserve">Sengupta, S., and Basu, G. (2016). Properties of coconut fiber. </w:t>
      </w:r>
      <w:r>
        <w:rPr>
          <w:rFonts w:ascii="Arial" w:eastAsia="Microsoft Sans Serif"/>
          <w:i/>
          <w:sz w:val="24"/>
          <w:szCs w:val="24"/>
        </w:rPr>
        <w:t xml:space="preserve">Ref. Modul. Mater. Sci. Mater. Eng. </w:t>
      </w:r>
      <w:r>
        <w:rPr>
          <w:sz w:val="24"/>
          <w:szCs w:val="24"/>
        </w:rPr>
        <w:t>doi: 10.1016/B978-0-12-803581-8.04122-9</w:t>
      </w:r>
    </w:p>
    <w:p w14:paraId="277225FB" w14:textId="77777777" w:rsidR="00D53F54" w:rsidRDefault="00D53F54">
      <w:pPr>
        <w:widowControl/>
        <w:autoSpaceDE/>
        <w:autoSpaceDN/>
        <w:spacing w:line="360" w:lineRule="auto"/>
        <w:jc w:val="both"/>
        <w:rPr>
          <w:sz w:val="24"/>
          <w:szCs w:val="24"/>
        </w:rPr>
        <w:sectPr w:rsidR="00D53F54">
          <w:pgSz w:w="12240" w:h="15840"/>
          <w:pgMar w:top="1360" w:right="1080" w:bottom="280" w:left="1080" w:header="720" w:footer="720" w:gutter="0"/>
          <w:cols w:space="720"/>
        </w:sectPr>
      </w:pPr>
    </w:p>
    <w:p w14:paraId="6127D07E" w14:textId="77777777" w:rsidR="00D53F54" w:rsidRDefault="005D6D3F">
      <w:pPr>
        <w:pStyle w:val="BodyText"/>
        <w:spacing w:before="80"/>
      </w:pPr>
      <w:hyperlink r:id="rId641" w:history="1">
        <w:r>
          <w:rPr>
            <w:rStyle w:val="Hyperlink"/>
            <w:u w:color="0000FF"/>
          </w:rPr>
          <w:t>CrossRef Full Text</w:t>
        </w:r>
      </w:hyperlink>
      <w:r>
        <w:rPr>
          <w:color w:val="0000FF"/>
          <w:spacing w:val="4"/>
        </w:rPr>
        <w:t xml:space="preserve"> </w:t>
      </w:r>
      <w:r>
        <w:t>|</w:t>
      </w:r>
      <w:r>
        <w:rPr>
          <w:spacing w:val="-4"/>
        </w:rPr>
        <w:t xml:space="preserve"> </w:t>
      </w:r>
      <w:hyperlink r:id="rId642" w:history="1">
        <w:r>
          <w:rPr>
            <w:rStyle w:val="Hyperlink"/>
            <w:u w:color="0000FF"/>
          </w:rPr>
          <w:t>Google</w:t>
        </w:r>
        <w:r>
          <w:rPr>
            <w:rStyle w:val="Hyperlink"/>
            <w:spacing w:val="1"/>
            <w:u w:color="0000FF"/>
          </w:rPr>
          <w:t xml:space="preserve"> </w:t>
        </w:r>
        <w:r>
          <w:rPr>
            <w:rStyle w:val="Hyperlink"/>
            <w:spacing w:val="-2"/>
            <w:u w:color="0000FF"/>
          </w:rPr>
          <w:t>Scholar</w:t>
        </w:r>
      </w:hyperlink>
    </w:p>
    <w:p w14:paraId="4F766876" w14:textId="77777777" w:rsidR="00D53F54" w:rsidRDefault="005D6D3F">
      <w:pPr>
        <w:pStyle w:val="BodyText"/>
        <w:spacing w:before="71"/>
        <w:ind w:left="0"/>
      </w:pPr>
      <w:r>
        <w:t xml:space="preserve"> </w:t>
      </w:r>
    </w:p>
    <w:p w14:paraId="0C9245EC" w14:textId="77777777" w:rsidR="00D53F54" w:rsidRDefault="005D6D3F">
      <w:pPr>
        <w:pStyle w:val="BodyText"/>
        <w:spacing w:line="360" w:lineRule="auto"/>
        <w:ind w:right="378"/>
      </w:pPr>
      <w:r>
        <w:t>Senthamaraikannan, P., and Kathiresan, M. (2018). Characterization of raw and alkali</w:t>
      </w:r>
      <w:r>
        <w:rPr>
          <w:spacing w:val="40"/>
        </w:rPr>
        <w:t xml:space="preserve"> </w:t>
      </w:r>
      <w:r>
        <w:t>treated</w:t>
      </w:r>
      <w:r>
        <w:rPr>
          <w:spacing w:val="-16"/>
        </w:rPr>
        <w:t xml:space="preserve"> </w:t>
      </w:r>
      <w:r>
        <w:t>new</w:t>
      </w:r>
      <w:r>
        <w:rPr>
          <w:spacing w:val="-17"/>
        </w:rPr>
        <w:t xml:space="preserve"> </w:t>
      </w:r>
      <w:r>
        <w:t>natural</w:t>
      </w:r>
      <w:r>
        <w:rPr>
          <w:spacing w:val="-16"/>
        </w:rPr>
        <w:t xml:space="preserve"> </w:t>
      </w:r>
      <w:r>
        <w:t>cellulosic</w:t>
      </w:r>
      <w:r>
        <w:rPr>
          <w:spacing w:val="-16"/>
        </w:rPr>
        <w:t xml:space="preserve"> </w:t>
      </w:r>
      <w:r>
        <w:t>fiber</w:t>
      </w:r>
      <w:r>
        <w:rPr>
          <w:spacing w:val="-15"/>
        </w:rPr>
        <w:t xml:space="preserve"> </w:t>
      </w:r>
      <w:r>
        <w:t>from</w:t>
      </w:r>
      <w:r>
        <w:rPr>
          <w:spacing w:val="-2"/>
        </w:rPr>
        <w:t xml:space="preserve"> </w:t>
      </w:r>
      <w:r>
        <w:rPr>
          <w:rFonts w:ascii="Arial" w:eastAsia="Microsoft Sans Serif" w:hAnsi="Arial"/>
          <w:i/>
        </w:rPr>
        <w:t>Coccinia</w:t>
      </w:r>
      <w:r>
        <w:rPr>
          <w:rFonts w:ascii="Arial" w:eastAsia="Microsoft Sans Serif" w:hAnsi="Arial"/>
          <w:i/>
          <w:spacing w:val="-17"/>
        </w:rPr>
        <w:t xml:space="preserve"> </w:t>
      </w:r>
      <w:r>
        <w:rPr>
          <w:rFonts w:ascii="Arial" w:eastAsia="Microsoft Sans Serif" w:hAnsi="Arial"/>
          <w:i/>
        </w:rPr>
        <w:t>grandis</w:t>
      </w:r>
      <w:r>
        <w:t xml:space="preserve">.L. </w:t>
      </w:r>
      <w:r>
        <w:rPr>
          <w:rFonts w:ascii="Arial" w:eastAsia="Microsoft Sans Serif" w:hAnsi="Arial"/>
          <w:i/>
        </w:rPr>
        <w:t>Carbohydr.</w:t>
      </w:r>
      <w:r>
        <w:rPr>
          <w:rFonts w:ascii="Arial" w:eastAsia="Microsoft Sans Serif" w:hAnsi="Arial"/>
          <w:i/>
          <w:spacing w:val="-16"/>
        </w:rPr>
        <w:t xml:space="preserve"> </w:t>
      </w:r>
      <w:r>
        <w:rPr>
          <w:rFonts w:ascii="Arial" w:eastAsia="Microsoft Sans Serif" w:hAnsi="Arial"/>
          <w:i/>
        </w:rPr>
        <w:t>Polym.</w:t>
      </w:r>
      <w:r>
        <w:rPr>
          <w:rFonts w:ascii="Arial" w:eastAsia="Microsoft Sans Serif" w:hAnsi="Arial"/>
          <w:i/>
          <w:spacing w:val="-1"/>
        </w:rPr>
        <w:t xml:space="preserve"> </w:t>
      </w:r>
      <w:r>
        <w:t>186,</w:t>
      </w:r>
      <w:r>
        <w:rPr>
          <w:spacing w:val="-16"/>
        </w:rPr>
        <w:t xml:space="preserve"> </w:t>
      </w:r>
      <w:r>
        <w:rPr>
          <w:spacing w:val="-4"/>
        </w:rPr>
        <w:t>332–</w:t>
      </w:r>
    </w:p>
    <w:p w14:paraId="6291140C" w14:textId="77777777" w:rsidR="00D53F54" w:rsidRDefault="005D6D3F">
      <w:pPr>
        <w:pStyle w:val="BodyText"/>
        <w:spacing w:line="271" w:lineRule="exact"/>
      </w:pPr>
      <w:r>
        <w:t>343. doi:</w:t>
      </w:r>
      <w:r>
        <w:rPr>
          <w:spacing w:val="-4"/>
        </w:rPr>
        <w:t xml:space="preserve"> </w:t>
      </w:r>
      <w:r>
        <w:rPr>
          <w:spacing w:val="-2"/>
        </w:rPr>
        <w:t>10.1016/j.carbpol.2018.01.072</w:t>
      </w:r>
    </w:p>
    <w:p w14:paraId="72BAFBBB" w14:textId="77777777" w:rsidR="00D53F54" w:rsidRDefault="005D6D3F">
      <w:pPr>
        <w:pStyle w:val="BodyText"/>
        <w:spacing w:before="71"/>
        <w:ind w:left="0"/>
      </w:pPr>
      <w:r>
        <w:t xml:space="preserve"> </w:t>
      </w:r>
    </w:p>
    <w:p w14:paraId="0A5819F1" w14:textId="77777777" w:rsidR="00D53F54" w:rsidRDefault="005D6D3F">
      <w:pPr>
        <w:pStyle w:val="BodyText"/>
      </w:pPr>
      <w:hyperlink r:id="rId643" w:history="1">
        <w:r>
          <w:rPr>
            <w:rStyle w:val="Hyperlink"/>
            <w:u w:color="0000FF"/>
          </w:rPr>
          <w:t>PubMed Abstract</w:t>
        </w:r>
      </w:hyperlink>
      <w:r>
        <w:rPr>
          <w:color w:val="0000FF"/>
          <w:spacing w:val="3"/>
        </w:rPr>
        <w:t xml:space="preserve"> </w:t>
      </w:r>
      <w:r>
        <w:t>|</w:t>
      </w:r>
      <w:r>
        <w:rPr>
          <w:spacing w:val="-5"/>
        </w:rPr>
        <w:t xml:space="preserve"> </w:t>
      </w:r>
      <w:hyperlink r:id="rId644" w:history="1">
        <w:r>
          <w:rPr>
            <w:rStyle w:val="Hyperlink"/>
            <w:u w:color="0000FF"/>
          </w:rPr>
          <w:t>CrossRef Full</w:t>
        </w:r>
        <w:r>
          <w:rPr>
            <w:rStyle w:val="Hyperlink"/>
            <w:spacing w:val="-1"/>
            <w:u w:color="0000FF"/>
          </w:rPr>
          <w:t xml:space="preserve"> </w:t>
        </w:r>
        <w:r>
          <w:rPr>
            <w:rStyle w:val="Hyperlink"/>
            <w:u w:color="0000FF"/>
          </w:rPr>
          <w:t>Text</w:t>
        </w:r>
      </w:hyperlink>
      <w:r>
        <w:rPr>
          <w:color w:val="0000FF"/>
          <w:spacing w:val="4"/>
        </w:rPr>
        <w:t xml:space="preserve"> </w:t>
      </w:r>
      <w:r>
        <w:t>|</w:t>
      </w:r>
      <w:r>
        <w:rPr>
          <w:spacing w:val="-5"/>
        </w:rPr>
        <w:t xml:space="preserve"> </w:t>
      </w:r>
      <w:hyperlink r:id="rId645" w:history="1">
        <w:r>
          <w:rPr>
            <w:rStyle w:val="Hyperlink"/>
            <w:u w:color="0000FF"/>
          </w:rPr>
          <w:t xml:space="preserve">Google </w:t>
        </w:r>
        <w:r>
          <w:rPr>
            <w:rStyle w:val="Hyperlink"/>
            <w:spacing w:val="-2"/>
            <w:u w:color="0000FF"/>
          </w:rPr>
          <w:t>Scholar</w:t>
        </w:r>
      </w:hyperlink>
    </w:p>
    <w:p w14:paraId="70E7E054" w14:textId="77777777" w:rsidR="00D53F54" w:rsidRDefault="005D6D3F">
      <w:pPr>
        <w:pStyle w:val="BodyText"/>
        <w:spacing w:before="71"/>
        <w:ind w:left="0"/>
      </w:pPr>
      <w:r>
        <w:t xml:space="preserve"> </w:t>
      </w:r>
    </w:p>
    <w:p w14:paraId="0A95F60C" w14:textId="77777777" w:rsidR="00D53F54" w:rsidRDefault="005D6D3F">
      <w:pPr>
        <w:pStyle w:val="BodyText"/>
        <w:spacing w:line="362" w:lineRule="auto"/>
        <w:ind w:right="350"/>
      </w:pPr>
      <w:r>
        <w:t>Senthamaraikannan, P., Saravanakumar, S. S., Arthanarieswaran, V. P., and Sugumaran,</w:t>
      </w:r>
      <w:r>
        <w:rPr>
          <w:spacing w:val="-8"/>
        </w:rPr>
        <w:t xml:space="preserve"> </w:t>
      </w:r>
      <w:r>
        <w:t>P.</w:t>
      </w:r>
      <w:r>
        <w:rPr>
          <w:spacing w:val="-8"/>
        </w:rPr>
        <w:t xml:space="preserve"> </w:t>
      </w:r>
      <w:r>
        <w:t>(2016).</w:t>
      </w:r>
      <w:r>
        <w:rPr>
          <w:spacing w:val="-8"/>
        </w:rPr>
        <w:t xml:space="preserve"> </w:t>
      </w:r>
      <w:r>
        <w:t>Physico-chemical</w:t>
      </w:r>
      <w:r>
        <w:rPr>
          <w:spacing w:val="-5"/>
        </w:rPr>
        <w:t xml:space="preserve"> </w:t>
      </w:r>
      <w:r>
        <w:t>properties</w:t>
      </w:r>
      <w:r>
        <w:rPr>
          <w:spacing w:val="-9"/>
        </w:rPr>
        <w:t xml:space="preserve"> </w:t>
      </w:r>
      <w:r>
        <w:t>of</w:t>
      </w:r>
      <w:r>
        <w:rPr>
          <w:spacing w:val="-8"/>
        </w:rPr>
        <w:t xml:space="preserve"> </w:t>
      </w:r>
      <w:r>
        <w:t>new</w:t>
      </w:r>
      <w:r>
        <w:rPr>
          <w:spacing w:val="-14"/>
        </w:rPr>
        <w:t xml:space="preserve"> </w:t>
      </w:r>
      <w:r>
        <w:t>cellulosic</w:t>
      </w:r>
      <w:r>
        <w:rPr>
          <w:spacing w:val="-9"/>
        </w:rPr>
        <w:t xml:space="preserve"> </w:t>
      </w:r>
      <w:r>
        <w:t>fibers</w:t>
      </w:r>
      <w:r>
        <w:rPr>
          <w:spacing w:val="-9"/>
        </w:rPr>
        <w:t xml:space="preserve"> </w:t>
      </w:r>
      <w:r>
        <w:t>from</w:t>
      </w:r>
      <w:r>
        <w:rPr>
          <w:spacing w:val="-16"/>
        </w:rPr>
        <w:t xml:space="preserve"> </w:t>
      </w:r>
      <w:r>
        <w:t>the</w:t>
      </w:r>
      <w:r>
        <w:rPr>
          <w:spacing w:val="-8"/>
        </w:rPr>
        <w:t xml:space="preserve"> </w:t>
      </w:r>
      <w:r>
        <w:t xml:space="preserve">bark of Acacia planifrons. </w:t>
      </w:r>
      <w:r>
        <w:rPr>
          <w:rFonts w:ascii="Arial" w:eastAsia="Microsoft Sans Serif" w:hAnsi="Arial"/>
          <w:i/>
        </w:rPr>
        <w:t xml:space="preserve">Int. J. Polym. Anal. Charact. </w:t>
      </w:r>
      <w:r>
        <w:t xml:space="preserve">21, 207–213. doi: </w:t>
      </w:r>
      <w:r>
        <w:rPr>
          <w:spacing w:val="-2"/>
        </w:rPr>
        <w:t>10.1080/1023666X.2016.1133138</w:t>
      </w:r>
    </w:p>
    <w:p w14:paraId="360CE3D5" w14:textId="77777777" w:rsidR="00D53F54" w:rsidRDefault="005D6D3F">
      <w:pPr>
        <w:pStyle w:val="BodyText"/>
        <w:spacing w:before="200"/>
      </w:pPr>
      <w:hyperlink r:id="rId646" w:history="1">
        <w:r>
          <w:rPr>
            <w:rStyle w:val="Hyperlink"/>
            <w:u w:color="0000FF"/>
          </w:rPr>
          <w:t>CrossRef Full Text</w:t>
        </w:r>
      </w:hyperlink>
      <w:r>
        <w:rPr>
          <w:color w:val="0000FF"/>
          <w:spacing w:val="4"/>
        </w:rPr>
        <w:t xml:space="preserve"> </w:t>
      </w:r>
      <w:r>
        <w:t>|</w:t>
      </w:r>
      <w:r>
        <w:rPr>
          <w:spacing w:val="-4"/>
        </w:rPr>
        <w:t xml:space="preserve"> </w:t>
      </w:r>
      <w:hyperlink r:id="rId647" w:history="1">
        <w:r>
          <w:rPr>
            <w:rStyle w:val="Hyperlink"/>
            <w:u w:color="0000FF"/>
          </w:rPr>
          <w:t>Google</w:t>
        </w:r>
        <w:r>
          <w:rPr>
            <w:rStyle w:val="Hyperlink"/>
            <w:spacing w:val="1"/>
            <w:u w:color="0000FF"/>
          </w:rPr>
          <w:t xml:space="preserve"> </w:t>
        </w:r>
        <w:r>
          <w:rPr>
            <w:rStyle w:val="Hyperlink"/>
            <w:spacing w:val="-2"/>
            <w:u w:color="0000FF"/>
          </w:rPr>
          <w:t>Scholar</w:t>
        </w:r>
      </w:hyperlink>
    </w:p>
    <w:p w14:paraId="278D2212" w14:textId="77777777" w:rsidR="00D53F54" w:rsidRDefault="005D6D3F">
      <w:pPr>
        <w:pStyle w:val="BodyText"/>
        <w:spacing w:before="71"/>
        <w:ind w:left="0"/>
      </w:pPr>
      <w:r>
        <w:t xml:space="preserve"> </w:t>
      </w:r>
    </w:p>
    <w:p w14:paraId="6C60CF26" w14:textId="77777777" w:rsidR="00D53F54" w:rsidRDefault="005D6D3F">
      <w:pPr>
        <w:pStyle w:val="BodyText"/>
        <w:spacing w:before="1" w:line="360" w:lineRule="auto"/>
        <w:ind w:right="362"/>
      </w:pPr>
      <w:r>
        <w:t>Senthilkumar,</w:t>
      </w:r>
      <w:r>
        <w:rPr>
          <w:spacing w:val="-9"/>
        </w:rPr>
        <w:t xml:space="preserve"> </w:t>
      </w:r>
      <w:r>
        <w:t>K.,</w:t>
      </w:r>
      <w:r>
        <w:rPr>
          <w:spacing w:val="-9"/>
        </w:rPr>
        <w:t xml:space="preserve"> </w:t>
      </w:r>
      <w:r>
        <w:t>Saba,</w:t>
      </w:r>
      <w:r>
        <w:rPr>
          <w:spacing w:val="-9"/>
        </w:rPr>
        <w:t xml:space="preserve"> </w:t>
      </w:r>
      <w:r>
        <w:t>N.,</w:t>
      </w:r>
      <w:r>
        <w:rPr>
          <w:spacing w:val="-9"/>
        </w:rPr>
        <w:t xml:space="preserve"> </w:t>
      </w:r>
      <w:r>
        <w:t>Rajini,</w:t>
      </w:r>
      <w:r>
        <w:rPr>
          <w:spacing w:val="-9"/>
        </w:rPr>
        <w:t xml:space="preserve"> </w:t>
      </w:r>
      <w:r>
        <w:t>N.,</w:t>
      </w:r>
      <w:r>
        <w:rPr>
          <w:spacing w:val="-9"/>
        </w:rPr>
        <w:t xml:space="preserve"> </w:t>
      </w:r>
      <w:r>
        <w:t>Chandrasekar,</w:t>
      </w:r>
      <w:r>
        <w:rPr>
          <w:spacing w:val="-9"/>
        </w:rPr>
        <w:t xml:space="preserve"> </w:t>
      </w:r>
      <w:r>
        <w:t>M.,</w:t>
      </w:r>
      <w:r>
        <w:rPr>
          <w:spacing w:val="-9"/>
        </w:rPr>
        <w:t xml:space="preserve"> </w:t>
      </w:r>
      <w:r>
        <w:t>Jawaid,</w:t>
      </w:r>
      <w:r>
        <w:rPr>
          <w:spacing w:val="-9"/>
        </w:rPr>
        <w:t xml:space="preserve"> </w:t>
      </w:r>
      <w:r>
        <w:t>M.,</w:t>
      </w:r>
      <w:r>
        <w:rPr>
          <w:spacing w:val="-9"/>
        </w:rPr>
        <w:t xml:space="preserve"> </w:t>
      </w:r>
      <w:r>
        <w:t>Siengchin,</w:t>
      </w:r>
      <w:r>
        <w:rPr>
          <w:spacing w:val="-9"/>
        </w:rPr>
        <w:t xml:space="preserve"> </w:t>
      </w:r>
      <w:r>
        <w:t>S.,</w:t>
      </w:r>
      <w:r>
        <w:rPr>
          <w:spacing w:val="-9"/>
        </w:rPr>
        <w:t xml:space="preserve"> </w:t>
      </w:r>
      <w:r>
        <w:t>et</w:t>
      </w:r>
      <w:r>
        <w:rPr>
          <w:spacing w:val="-9"/>
        </w:rPr>
        <w:t xml:space="preserve"> </w:t>
      </w:r>
      <w:r>
        <w:t xml:space="preserve">al. (2018). Mechanical properties evaluation of sisal fibre reinforced polymer composites: a review. </w:t>
      </w:r>
      <w:r>
        <w:rPr>
          <w:rFonts w:ascii="Arial" w:eastAsia="Microsoft Sans Serif" w:hAnsi="Arial"/>
          <w:i/>
        </w:rPr>
        <w:t xml:space="preserve">Constr. Build. Mater. </w:t>
      </w:r>
      <w:r>
        <w:t>174, 713–729. doi: 10.1016/j.conbuildmat.2018.04.143</w:t>
      </w:r>
    </w:p>
    <w:p w14:paraId="58F7D100" w14:textId="77777777" w:rsidR="00D53F54" w:rsidRDefault="005D6D3F">
      <w:pPr>
        <w:pStyle w:val="BodyText"/>
        <w:spacing w:before="203"/>
      </w:pPr>
      <w:hyperlink r:id="rId648" w:history="1">
        <w:r>
          <w:rPr>
            <w:rStyle w:val="Hyperlink"/>
            <w:u w:color="0000FF"/>
          </w:rPr>
          <w:t>CrossRef Full Text</w:t>
        </w:r>
      </w:hyperlink>
      <w:r>
        <w:rPr>
          <w:color w:val="0000FF"/>
          <w:spacing w:val="4"/>
        </w:rPr>
        <w:t xml:space="preserve"> </w:t>
      </w:r>
      <w:r>
        <w:t>|</w:t>
      </w:r>
      <w:r>
        <w:rPr>
          <w:spacing w:val="-4"/>
        </w:rPr>
        <w:t xml:space="preserve"> </w:t>
      </w:r>
      <w:hyperlink r:id="rId649" w:history="1">
        <w:r>
          <w:rPr>
            <w:rStyle w:val="Hyperlink"/>
            <w:u w:color="0000FF"/>
          </w:rPr>
          <w:t>Google</w:t>
        </w:r>
        <w:r>
          <w:rPr>
            <w:rStyle w:val="Hyperlink"/>
            <w:spacing w:val="1"/>
            <w:u w:color="0000FF"/>
          </w:rPr>
          <w:t xml:space="preserve"> </w:t>
        </w:r>
        <w:r>
          <w:rPr>
            <w:rStyle w:val="Hyperlink"/>
            <w:spacing w:val="-2"/>
            <w:u w:color="0000FF"/>
          </w:rPr>
          <w:t>Scholar</w:t>
        </w:r>
      </w:hyperlink>
    </w:p>
    <w:p w14:paraId="3619D1EE" w14:textId="77777777" w:rsidR="00D53F54" w:rsidRDefault="005D6D3F">
      <w:pPr>
        <w:pStyle w:val="BodyText"/>
        <w:spacing w:before="71"/>
        <w:ind w:left="0"/>
      </w:pPr>
      <w:r>
        <w:t xml:space="preserve"> </w:t>
      </w:r>
    </w:p>
    <w:p w14:paraId="179764A4" w14:textId="77777777" w:rsidR="00D53F54" w:rsidRDefault="005D6D3F">
      <w:pPr>
        <w:pStyle w:val="BodyText"/>
        <w:spacing w:line="362" w:lineRule="auto"/>
        <w:ind w:right="351"/>
      </w:pPr>
      <w:r>
        <w:t xml:space="preserve">Senthilkumar, K., Saba, N. R. N., Jawaid, M. C. M., and Siengchin, S. (2019). Effect of alkali treatment on mechanical and morphological properties of pineapple leaf fibre/polyester composites. </w:t>
      </w:r>
      <w:r>
        <w:rPr>
          <w:rFonts w:ascii="Arial" w:eastAsia="Microsoft Sans Serif" w:hAnsi="Arial"/>
          <w:i/>
        </w:rPr>
        <w:t>J.</w:t>
      </w:r>
      <w:r>
        <w:rPr>
          <w:rFonts w:ascii="Arial" w:eastAsia="Microsoft Sans Serif" w:hAnsi="Arial"/>
          <w:i/>
          <w:spacing w:val="-2"/>
        </w:rPr>
        <w:t xml:space="preserve"> </w:t>
      </w:r>
      <w:r>
        <w:rPr>
          <w:rFonts w:ascii="Arial" w:eastAsia="Microsoft Sans Serif" w:hAnsi="Arial"/>
          <w:i/>
        </w:rPr>
        <w:t>Polym.</w:t>
      </w:r>
      <w:r>
        <w:rPr>
          <w:rFonts w:ascii="Arial" w:eastAsia="Microsoft Sans Serif" w:hAnsi="Arial"/>
          <w:i/>
          <w:spacing w:val="-2"/>
        </w:rPr>
        <w:t xml:space="preserve"> </w:t>
      </w:r>
      <w:r>
        <w:rPr>
          <w:rFonts w:ascii="Arial" w:eastAsia="Microsoft Sans Serif" w:hAnsi="Arial"/>
          <w:i/>
        </w:rPr>
        <w:t xml:space="preserve">Environ. </w:t>
      </w:r>
      <w:r>
        <w:t>27, 1191–1201. doi:</w:t>
      </w:r>
      <w:r>
        <w:rPr>
          <w:spacing w:val="-4"/>
        </w:rPr>
        <w:t xml:space="preserve"> </w:t>
      </w:r>
      <w:r>
        <w:t xml:space="preserve">10.1007/s10924-019- </w:t>
      </w:r>
      <w:r>
        <w:rPr>
          <w:spacing w:val="-2"/>
        </w:rPr>
        <w:t>01418-x</w:t>
      </w:r>
    </w:p>
    <w:p w14:paraId="25FC9E81" w14:textId="77777777" w:rsidR="00D53F54" w:rsidRDefault="005D6D3F">
      <w:pPr>
        <w:pStyle w:val="BodyText"/>
        <w:spacing w:before="200"/>
      </w:pPr>
      <w:hyperlink r:id="rId650" w:history="1">
        <w:r>
          <w:rPr>
            <w:rStyle w:val="Hyperlink"/>
            <w:u w:color="0000FF"/>
          </w:rPr>
          <w:t>CrossRef Full Text</w:t>
        </w:r>
      </w:hyperlink>
      <w:r>
        <w:rPr>
          <w:color w:val="0000FF"/>
          <w:spacing w:val="4"/>
        </w:rPr>
        <w:t xml:space="preserve"> </w:t>
      </w:r>
      <w:r>
        <w:t>|</w:t>
      </w:r>
      <w:r>
        <w:rPr>
          <w:spacing w:val="-4"/>
        </w:rPr>
        <w:t xml:space="preserve"> </w:t>
      </w:r>
      <w:hyperlink r:id="rId651" w:history="1">
        <w:r>
          <w:rPr>
            <w:rStyle w:val="Hyperlink"/>
            <w:u w:color="0000FF"/>
          </w:rPr>
          <w:t>Google</w:t>
        </w:r>
        <w:r>
          <w:rPr>
            <w:rStyle w:val="Hyperlink"/>
            <w:spacing w:val="1"/>
            <w:u w:color="0000FF"/>
          </w:rPr>
          <w:t xml:space="preserve"> </w:t>
        </w:r>
        <w:r>
          <w:rPr>
            <w:rStyle w:val="Hyperlink"/>
            <w:spacing w:val="-2"/>
            <w:u w:color="0000FF"/>
          </w:rPr>
          <w:t>Scholar</w:t>
        </w:r>
      </w:hyperlink>
    </w:p>
    <w:p w14:paraId="675973CF" w14:textId="77777777" w:rsidR="00D53F54" w:rsidRDefault="005D6D3F">
      <w:pPr>
        <w:pStyle w:val="BodyText"/>
        <w:spacing w:before="71"/>
        <w:ind w:left="0"/>
      </w:pPr>
      <w:r>
        <w:t xml:space="preserve"> </w:t>
      </w:r>
    </w:p>
    <w:p w14:paraId="6DBCA7D6" w14:textId="77777777" w:rsidR="00D53F54" w:rsidRDefault="005D6D3F">
      <w:pPr>
        <w:pStyle w:val="BodyText"/>
        <w:spacing w:before="1" w:line="360" w:lineRule="auto"/>
        <w:ind w:right="356"/>
      </w:pPr>
      <w:r>
        <w:t>Sepe, R., Bollino, F., Boccarusso, L., and Caputo, F. (2018). Influence of chemical treatments</w:t>
      </w:r>
      <w:r>
        <w:rPr>
          <w:spacing w:val="-4"/>
        </w:rPr>
        <w:t xml:space="preserve"> </w:t>
      </w:r>
      <w:r>
        <w:t>on</w:t>
      </w:r>
      <w:r>
        <w:rPr>
          <w:spacing w:val="-4"/>
        </w:rPr>
        <w:t xml:space="preserve"> </w:t>
      </w:r>
      <w:r>
        <w:t>mechanical properties</w:t>
      </w:r>
      <w:r>
        <w:rPr>
          <w:spacing w:val="-5"/>
        </w:rPr>
        <w:t xml:space="preserve"> </w:t>
      </w:r>
      <w:r>
        <w:t>of</w:t>
      </w:r>
      <w:r>
        <w:rPr>
          <w:spacing w:val="-7"/>
        </w:rPr>
        <w:t xml:space="preserve"> </w:t>
      </w:r>
      <w:r>
        <w:t>hemp</w:t>
      </w:r>
      <w:r>
        <w:rPr>
          <w:spacing w:val="-4"/>
        </w:rPr>
        <w:t xml:space="preserve"> </w:t>
      </w:r>
      <w:r>
        <w:t>fiber</w:t>
      </w:r>
      <w:r>
        <w:rPr>
          <w:spacing w:val="-3"/>
        </w:rPr>
        <w:t xml:space="preserve"> </w:t>
      </w:r>
      <w:r>
        <w:t>reinforced</w:t>
      </w:r>
      <w:r>
        <w:rPr>
          <w:spacing w:val="-4"/>
        </w:rPr>
        <w:t xml:space="preserve"> </w:t>
      </w:r>
      <w:r>
        <w:t xml:space="preserve">composites. </w:t>
      </w:r>
      <w:r>
        <w:rPr>
          <w:rFonts w:ascii="Arial" w:eastAsia="Microsoft Sans Serif" w:hAnsi="Arial"/>
          <w:i/>
        </w:rPr>
        <w:t>Compos.</w:t>
      </w:r>
      <w:r>
        <w:rPr>
          <w:rFonts w:ascii="Arial" w:eastAsia="Microsoft Sans Serif" w:hAnsi="Arial"/>
          <w:i/>
          <w:spacing w:val="-7"/>
        </w:rPr>
        <w:t xml:space="preserve"> </w:t>
      </w:r>
      <w:r>
        <w:rPr>
          <w:rFonts w:ascii="Arial" w:eastAsia="Microsoft Sans Serif" w:hAnsi="Arial"/>
          <w:i/>
        </w:rPr>
        <w:t xml:space="preserve">Part B Eng. </w:t>
      </w:r>
      <w:r>
        <w:t>133, 210–217. doi: 10.1016/j.compositesb.2017.09.030</w:t>
      </w:r>
    </w:p>
    <w:p w14:paraId="797F9C33" w14:textId="77777777" w:rsidR="00D53F54" w:rsidRDefault="005D6D3F">
      <w:pPr>
        <w:pStyle w:val="BodyText"/>
        <w:spacing w:before="205"/>
      </w:pPr>
      <w:hyperlink r:id="rId652" w:history="1">
        <w:r>
          <w:rPr>
            <w:rStyle w:val="Hyperlink"/>
            <w:u w:color="0000FF"/>
          </w:rPr>
          <w:t>CrossRef Full Text</w:t>
        </w:r>
      </w:hyperlink>
      <w:r>
        <w:rPr>
          <w:color w:val="0000FF"/>
          <w:spacing w:val="4"/>
        </w:rPr>
        <w:t xml:space="preserve"> </w:t>
      </w:r>
      <w:r>
        <w:t>|</w:t>
      </w:r>
      <w:r>
        <w:rPr>
          <w:spacing w:val="-4"/>
        </w:rPr>
        <w:t xml:space="preserve"> </w:t>
      </w:r>
      <w:hyperlink r:id="rId653" w:history="1">
        <w:r>
          <w:rPr>
            <w:rStyle w:val="Hyperlink"/>
            <w:u w:color="0000FF"/>
          </w:rPr>
          <w:t>Google</w:t>
        </w:r>
        <w:r>
          <w:rPr>
            <w:rStyle w:val="Hyperlink"/>
            <w:spacing w:val="1"/>
            <w:u w:color="0000FF"/>
          </w:rPr>
          <w:t xml:space="preserve"> </w:t>
        </w:r>
        <w:r>
          <w:rPr>
            <w:rStyle w:val="Hyperlink"/>
            <w:spacing w:val="-2"/>
            <w:u w:color="0000FF"/>
          </w:rPr>
          <w:t>Scholar</w:t>
        </w:r>
      </w:hyperlink>
    </w:p>
    <w:p w14:paraId="2F983A41" w14:textId="77777777" w:rsidR="00D53F54" w:rsidRDefault="005D6D3F">
      <w:pPr>
        <w:pStyle w:val="BodyText"/>
        <w:spacing w:before="70"/>
        <w:ind w:left="0"/>
      </w:pPr>
      <w:r>
        <w:t xml:space="preserve"> </w:t>
      </w:r>
    </w:p>
    <w:p w14:paraId="7DFF8E7A" w14:textId="77777777" w:rsidR="00D53F54" w:rsidRDefault="005D6D3F">
      <w:pPr>
        <w:pStyle w:val="BodyText"/>
        <w:spacing w:before="1" w:line="360" w:lineRule="auto"/>
        <w:ind w:right="350"/>
      </w:pPr>
      <w:r>
        <w:t>Sgriccia, N., Hawley, M. C., and Misra, M. (2008). Characterization of natural fiber surfaces</w:t>
      </w:r>
      <w:r>
        <w:rPr>
          <w:spacing w:val="-6"/>
        </w:rPr>
        <w:t xml:space="preserve"> </w:t>
      </w:r>
      <w:r>
        <w:t>and</w:t>
      </w:r>
      <w:r>
        <w:rPr>
          <w:spacing w:val="-5"/>
        </w:rPr>
        <w:t xml:space="preserve"> </w:t>
      </w:r>
      <w:r>
        <w:t>natural</w:t>
      </w:r>
      <w:r>
        <w:rPr>
          <w:spacing w:val="-1"/>
        </w:rPr>
        <w:t xml:space="preserve"> </w:t>
      </w:r>
      <w:r>
        <w:t>fiber</w:t>
      </w:r>
      <w:r>
        <w:rPr>
          <w:spacing w:val="-4"/>
        </w:rPr>
        <w:t xml:space="preserve"> </w:t>
      </w:r>
      <w:r>
        <w:t xml:space="preserve">composites. </w:t>
      </w:r>
      <w:r>
        <w:rPr>
          <w:rFonts w:ascii="Arial" w:eastAsia="Microsoft Sans Serif" w:hAnsi="Arial"/>
          <w:i/>
        </w:rPr>
        <w:t>Compos.</w:t>
      </w:r>
      <w:r>
        <w:rPr>
          <w:rFonts w:ascii="Arial" w:eastAsia="Microsoft Sans Serif" w:hAnsi="Arial"/>
          <w:i/>
          <w:spacing w:val="-3"/>
        </w:rPr>
        <w:t xml:space="preserve"> </w:t>
      </w:r>
      <w:r>
        <w:rPr>
          <w:rFonts w:ascii="Arial" w:eastAsia="Microsoft Sans Serif" w:hAnsi="Arial"/>
          <w:i/>
        </w:rPr>
        <w:t>Part</w:t>
      </w:r>
      <w:r>
        <w:rPr>
          <w:rFonts w:ascii="Arial" w:eastAsia="Microsoft Sans Serif" w:hAnsi="Arial"/>
          <w:i/>
          <w:spacing w:val="-8"/>
        </w:rPr>
        <w:t xml:space="preserve"> </w:t>
      </w:r>
      <w:r>
        <w:rPr>
          <w:rFonts w:ascii="Arial" w:eastAsia="Microsoft Sans Serif" w:hAnsi="Arial"/>
          <w:i/>
        </w:rPr>
        <w:t>A</w:t>
      </w:r>
      <w:r>
        <w:rPr>
          <w:rFonts w:ascii="Arial" w:eastAsia="Microsoft Sans Serif" w:hAnsi="Arial"/>
          <w:i/>
          <w:spacing w:val="-5"/>
        </w:rPr>
        <w:t xml:space="preserve"> </w:t>
      </w:r>
      <w:r>
        <w:rPr>
          <w:rFonts w:ascii="Arial" w:eastAsia="Microsoft Sans Serif" w:hAnsi="Arial"/>
          <w:i/>
        </w:rPr>
        <w:t>Appl.</w:t>
      </w:r>
      <w:r>
        <w:rPr>
          <w:rFonts w:ascii="Arial" w:eastAsia="Microsoft Sans Serif" w:hAnsi="Arial"/>
          <w:i/>
          <w:spacing w:val="-9"/>
        </w:rPr>
        <w:t xml:space="preserve"> </w:t>
      </w:r>
      <w:r>
        <w:rPr>
          <w:rFonts w:ascii="Arial" w:eastAsia="Microsoft Sans Serif" w:hAnsi="Arial"/>
          <w:i/>
        </w:rPr>
        <w:t>Sci.</w:t>
      </w:r>
      <w:r>
        <w:rPr>
          <w:rFonts w:ascii="Arial" w:eastAsia="Microsoft Sans Serif" w:hAnsi="Arial"/>
          <w:i/>
          <w:spacing w:val="-3"/>
        </w:rPr>
        <w:t xml:space="preserve"> </w:t>
      </w:r>
      <w:r>
        <w:rPr>
          <w:rFonts w:ascii="Arial" w:eastAsia="Microsoft Sans Serif" w:hAnsi="Arial"/>
          <w:i/>
        </w:rPr>
        <w:t xml:space="preserve">Manuf. </w:t>
      </w:r>
      <w:r>
        <w:t>39, 1632–1637. doi: 10.1016/j.compositesa.2008.07.007</w:t>
      </w:r>
    </w:p>
    <w:p w14:paraId="5009C75E" w14:textId="77777777"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14:paraId="22325477" w14:textId="77777777" w:rsidR="00D53F54" w:rsidRDefault="005D6D3F">
      <w:pPr>
        <w:pStyle w:val="BodyText"/>
        <w:spacing w:before="80"/>
      </w:pPr>
      <w:hyperlink r:id="rId654" w:history="1">
        <w:r>
          <w:rPr>
            <w:rStyle w:val="Hyperlink"/>
            <w:u w:color="0000FF"/>
          </w:rPr>
          <w:t>CrossRef Full Text</w:t>
        </w:r>
      </w:hyperlink>
      <w:r>
        <w:rPr>
          <w:color w:val="0000FF"/>
          <w:spacing w:val="4"/>
        </w:rPr>
        <w:t xml:space="preserve"> </w:t>
      </w:r>
      <w:r>
        <w:t>|</w:t>
      </w:r>
      <w:r>
        <w:rPr>
          <w:spacing w:val="-4"/>
        </w:rPr>
        <w:t xml:space="preserve"> </w:t>
      </w:r>
      <w:hyperlink r:id="rId655" w:history="1">
        <w:r>
          <w:rPr>
            <w:rStyle w:val="Hyperlink"/>
            <w:u w:color="0000FF"/>
          </w:rPr>
          <w:t>Google</w:t>
        </w:r>
        <w:r>
          <w:rPr>
            <w:rStyle w:val="Hyperlink"/>
            <w:spacing w:val="1"/>
            <w:u w:color="0000FF"/>
          </w:rPr>
          <w:t xml:space="preserve"> </w:t>
        </w:r>
        <w:r>
          <w:rPr>
            <w:rStyle w:val="Hyperlink"/>
            <w:spacing w:val="-2"/>
            <w:u w:color="0000FF"/>
          </w:rPr>
          <w:t>Scholar</w:t>
        </w:r>
      </w:hyperlink>
    </w:p>
    <w:p w14:paraId="7FDF219C" w14:textId="77777777" w:rsidR="00D53F54" w:rsidRDefault="005D6D3F">
      <w:pPr>
        <w:pStyle w:val="BodyText"/>
        <w:spacing w:before="71"/>
        <w:ind w:left="0"/>
      </w:pPr>
      <w:r>
        <w:t xml:space="preserve"> </w:t>
      </w:r>
    </w:p>
    <w:p w14:paraId="2E194958" w14:textId="77777777" w:rsidR="00D53F54" w:rsidRDefault="005D6D3F">
      <w:pPr>
        <w:spacing w:line="360" w:lineRule="auto"/>
        <w:ind w:left="360" w:right="350"/>
        <w:jc w:val="both"/>
        <w:rPr>
          <w:sz w:val="24"/>
          <w:szCs w:val="24"/>
        </w:rPr>
      </w:pPr>
      <w:r>
        <w:rPr>
          <w:sz w:val="24"/>
          <w:szCs w:val="24"/>
        </w:rPr>
        <w:t>Shahinur, S., and Hasan, M. (2019a). “Jute/coir/banana fiber reinforced biocomposites: critical</w:t>
      </w:r>
      <w:r>
        <w:rPr>
          <w:spacing w:val="-8"/>
          <w:sz w:val="24"/>
          <w:szCs w:val="24"/>
        </w:rPr>
        <w:t xml:space="preserve"> </w:t>
      </w:r>
      <w:r>
        <w:rPr>
          <w:sz w:val="24"/>
          <w:szCs w:val="24"/>
        </w:rPr>
        <w:t>review</w:t>
      </w:r>
      <w:r>
        <w:rPr>
          <w:spacing w:val="-11"/>
          <w:sz w:val="24"/>
          <w:szCs w:val="24"/>
        </w:rPr>
        <w:t xml:space="preserve"> </w:t>
      </w:r>
      <w:r>
        <w:rPr>
          <w:sz w:val="24"/>
          <w:szCs w:val="24"/>
        </w:rPr>
        <w:t>of</w:t>
      </w:r>
      <w:r>
        <w:rPr>
          <w:spacing w:val="-6"/>
          <w:sz w:val="24"/>
          <w:szCs w:val="24"/>
        </w:rPr>
        <w:t xml:space="preserve"> </w:t>
      </w:r>
      <w:r>
        <w:rPr>
          <w:sz w:val="24"/>
          <w:szCs w:val="24"/>
        </w:rPr>
        <w:t>design,</w:t>
      </w:r>
      <w:r>
        <w:rPr>
          <w:spacing w:val="-6"/>
          <w:sz w:val="24"/>
          <w:szCs w:val="24"/>
        </w:rPr>
        <w:t xml:space="preserve"> </w:t>
      </w:r>
      <w:r>
        <w:rPr>
          <w:sz w:val="24"/>
          <w:szCs w:val="24"/>
        </w:rPr>
        <w:t>fabrication,</w:t>
      </w:r>
      <w:r>
        <w:rPr>
          <w:spacing w:val="-6"/>
          <w:sz w:val="24"/>
          <w:szCs w:val="24"/>
        </w:rPr>
        <w:t xml:space="preserve"> </w:t>
      </w:r>
      <w:r>
        <w:rPr>
          <w:sz w:val="24"/>
          <w:szCs w:val="24"/>
        </w:rPr>
        <w:t>properties</w:t>
      </w:r>
      <w:r>
        <w:rPr>
          <w:spacing w:val="-11"/>
          <w:sz w:val="24"/>
          <w:szCs w:val="24"/>
        </w:rPr>
        <w:t xml:space="preserve"> </w:t>
      </w:r>
      <w:r>
        <w:rPr>
          <w:sz w:val="24"/>
          <w:szCs w:val="24"/>
        </w:rPr>
        <w:t>and</w:t>
      </w:r>
      <w:r>
        <w:rPr>
          <w:spacing w:val="-6"/>
          <w:sz w:val="24"/>
          <w:szCs w:val="24"/>
        </w:rPr>
        <w:t xml:space="preserve"> </w:t>
      </w:r>
      <w:r>
        <w:rPr>
          <w:sz w:val="24"/>
          <w:szCs w:val="24"/>
        </w:rPr>
        <w:t>applications,”</w:t>
      </w:r>
      <w:r>
        <w:rPr>
          <w:spacing w:val="-10"/>
          <w:sz w:val="24"/>
          <w:szCs w:val="24"/>
        </w:rPr>
        <w:t xml:space="preserve"> </w:t>
      </w:r>
      <w:r>
        <w:rPr>
          <w:sz w:val="24"/>
          <w:szCs w:val="24"/>
        </w:rPr>
        <w:t xml:space="preserve">in </w:t>
      </w:r>
      <w:r>
        <w:rPr>
          <w:rFonts w:ascii="Arial" w:eastAsia="Microsoft Sans Serif" w:hAnsi="Arial"/>
          <w:i/>
          <w:sz w:val="24"/>
          <w:szCs w:val="24"/>
        </w:rPr>
        <w:t>Reference</w:t>
      </w:r>
      <w:r>
        <w:rPr>
          <w:rFonts w:ascii="Arial" w:eastAsia="Microsoft Sans Serif" w:hAnsi="Arial"/>
          <w:i/>
          <w:spacing w:val="-9"/>
          <w:sz w:val="24"/>
          <w:szCs w:val="24"/>
        </w:rPr>
        <w:t xml:space="preserve"> </w:t>
      </w:r>
      <w:r>
        <w:rPr>
          <w:rFonts w:ascii="Arial" w:eastAsia="Microsoft Sans Serif" w:hAnsi="Arial"/>
          <w:i/>
          <w:sz w:val="24"/>
          <w:szCs w:val="24"/>
        </w:rPr>
        <w:t>Module</w:t>
      </w:r>
      <w:r>
        <w:rPr>
          <w:rFonts w:ascii="Arial" w:eastAsia="Microsoft Sans Serif" w:hAnsi="Arial"/>
          <w:i/>
          <w:spacing w:val="-9"/>
          <w:sz w:val="24"/>
          <w:szCs w:val="24"/>
        </w:rPr>
        <w:t xml:space="preserve"> </w:t>
      </w:r>
      <w:r>
        <w:rPr>
          <w:rFonts w:ascii="Arial" w:eastAsia="Microsoft Sans Serif" w:hAnsi="Arial"/>
          <w:i/>
          <w:sz w:val="24"/>
          <w:szCs w:val="24"/>
        </w:rPr>
        <w:t xml:space="preserve">in Materials Science and Materials Engineering </w:t>
      </w:r>
      <w:r>
        <w:rPr>
          <w:sz w:val="24"/>
          <w:szCs w:val="24"/>
        </w:rPr>
        <w:t xml:space="preserve">(Elsevier Ltd.). doi: 10.1016/B978-0-12- </w:t>
      </w:r>
      <w:r>
        <w:rPr>
          <w:spacing w:val="-2"/>
          <w:sz w:val="24"/>
          <w:szCs w:val="24"/>
        </w:rPr>
        <w:t>803581-8.10987-7</w:t>
      </w:r>
    </w:p>
    <w:p w14:paraId="1B1F8F8F" w14:textId="77777777" w:rsidR="00D53F54" w:rsidRDefault="005D6D3F">
      <w:pPr>
        <w:pStyle w:val="BodyText"/>
        <w:spacing w:before="205"/>
      </w:pPr>
      <w:hyperlink r:id="rId656" w:history="1">
        <w:r>
          <w:rPr>
            <w:rStyle w:val="Hyperlink"/>
            <w:u w:color="0000FF"/>
          </w:rPr>
          <w:t>CrossRef Full Text</w:t>
        </w:r>
      </w:hyperlink>
      <w:r>
        <w:rPr>
          <w:color w:val="0000FF"/>
          <w:spacing w:val="4"/>
        </w:rPr>
        <w:t xml:space="preserve"> </w:t>
      </w:r>
      <w:r>
        <w:t>|</w:t>
      </w:r>
      <w:r>
        <w:rPr>
          <w:spacing w:val="-4"/>
        </w:rPr>
        <w:t xml:space="preserve"> </w:t>
      </w:r>
      <w:hyperlink r:id="rId657" w:history="1">
        <w:r>
          <w:rPr>
            <w:rStyle w:val="Hyperlink"/>
            <w:u w:color="0000FF"/>
          </w:rPr>
          <w:t>Google</w:t>
        </w:r>
        <w:r>
          <w:rPr>
            <w:rStyle w:val="Hyperlink"/>
            <w:spacing w:val="1"/>
            <w:u w:color="0000FF"/>
          </w:rPr>
          <w:t xml:space="preserve"> </w:t>
        </w:r>
        <w:r>
          <w:rPr>
            <w:rStyle w:val="Hyperlink"/>
            <w:spacing w:val="-2"/>
            <w:u w:color="0000FF"/>
          </w:rPr>
          <w:t>Scholar</w:t>
        </w:r>
      </w:hyperlink>
    </w:p>
    <w:p w14:paraId="24D32B94" w14:textId="77777777" w:rsidR="00D53F54" w:rsidRDefault="005D6D3F">
      <w:pPr>
        <w:pStyle w:val="BodyText"/>
        <w:spacing w:before="66"/>
        <w:ind w:left="0"/>
      </w:pPr>
      <w:r>
        <w:t xml:space="preserve"> </w:t>
      </w:r>
    </w:p>
    <w:p w14:paraId="543BA34F" w14:textId="77777777" w:rsidR="00D53F54" w:rsidRDefault="005D6D3F">
      <w:pPr>
        <w:spacing w:line="360" w:lineRule="auto"/>
        <w:ind w:left="360" w:right="353"/>
        <w:jc w:val="both"/>
        <w:rPr>
          <w:sz w:val="24"/>
          <w:szCs w:val="24"/>
        </w:rPr>
      </w:pPr>
      <w:r>
        <w:rPr>
          <w:sz w:val="24"/>
          <w:szCs w:val="24"/>
        </w:rPr>
        <w:t xml:space="preserve">Shahinur, S., and Hasan, M. (2019b). Natural fiber and synthetic fiber composites: comparison of properties, performance, cost and environmental benefits,” in </w:t>
      </w:r>
      <w:r>
        <w:rPr>
          <w:rFonts w:ascii="Arial" w:eastAsia="Microsoft Sans Serif" w:hAnsi="Arial"/>
          <w:i/>
          <w:sz w:val="24"/>
          <w:szCs w:val="24"/>
        </w:rPr>
        <w:t xml:space="preserve">Reference Module in Materials Science and Materials Engineering </w:t>
      </w:r>
      <w:r>
        <w:rPr>
          <w:sz w:val="24"/>
          <w:szCs w:val="24"/>
        </w:rPr>
        <w:t xml:space="preserve">(Elsevier Ltd.). doi: </w:t>
      </w:r>
      <w:r>
        <w:rPr>
          <w:spacing w:val="-2"/>
          <w:sz w:val="24"/>
          <w:szCs w:val="24"/>
        </w:rPr>
        <w:t>10.1016/B978-0-12-803581-8.10994-4</w:t>
      </w:r>
    </w:p>
    <w:p w14:paraId="0EF4DFAD" w14:textId="77777777" w:rsidR="00D53F54" w:rsidRDefault="005D6D3F">
      <w:pPr>
        <w:pStyle w:val="BodyText"/>
        <w:spacing w:before="204"/>
      </w:pPr>
      <w:hyperlink r:id="rId658" w:history="1">
        <w:r>
          <w:rPr>
            <w:rStyle w:val="Hyperlink"/>
            <w:u w:color="0000FF"/>
          </w:rPr>
          <w:t>CrossRef Full Text</w:t>
        </w:r>
      </w:hyperlink>
      <w:r>
        <w:rPr>
          <w:color w:val="0000FF"/>
          <w:spacing w:val="4"/>
        </w:rPr>
        <w:t xml:space="preserve"> </w:t>
      </w:r>
      <w:r>
        <w:t>|</w:t>
      </w:r>
      <w:r>
        <w:rPr>
          <w:spacing w:val="-4"/>
        </w:rPr>
        <w:t xml:space="preserve"> </w:t>
      </w:r>
      <w:hyperlink r:id="rId659" w:history="1">
        <w:r>
          <w:rPr>
            <w:rStyle w:val="Hyperlink"/>
            <w:u w:color="0000FF"/>
          </w:rPr>
          <w:t>Google</w:t>
        </w:r>
        <w:r>
          <w:rPr>
            <w:rStyle w:val="Hyperlink"/>
            <w:spacing w:val="1"/>
            <w:u w:color="0000FF"/>
          </w:rPr>
          <w:t xml:space="preserve"> </w:t>
        </w:r>
        <w:r>
          <w:rPr>
            <w:rStyle w:val="Hyperlink"/>
            <w:spacing w:val="-2"/>
            <w:u w:color="0000FF"/>
          </w:rPr>
          <w:t>Scholar</w:t>
        </w:r>
      </w:hyperlink>
    </w:p>
    <w:p w14:paraId="63359862" w14:textId="77777777" w:rsidR="00D53F54" w:rsidRDefault="005D6D3F">
      <w:pPr>
        <w:pStyle w:val="BodyText"/>
        <w:spacing w:before="71"/>
        <w:ind w:left="0"/>
      </w:pPr>
      <w:r>
        <w:t xml:space="preserve"> </w:t>
      </w:r>
    </w:p>
    <w:p w14:paraId="1A23CBB5" w14:textId="77777777" w:rsidR="00D53F54" w:rsidRDefault="005D6D3F">
      <w:pPr>
        <w:pStyle w:val="BodyText"/>
        <w:spacing w:line="360" w:lineRule="auto"/>
        <w:ind w:right="352"/>
      </w:pPr>
      <w:r>
        <w:t>Sharma, P., Pandey, A. K., and Srivastava, A. (2017). “Tensile and impact strength analysis</w:t>
      </w:r>
      <w:r>
        <w:rPr>
          <w:spacing w:val="40"/>
        </w:rPr>
        <w:t xml:space="preserve"> </w:t>
      </w:r>
      <w:r>
        <w:t>of</w:t>
      </w:r>
      <w:r>
        <w:rPr>
          <w:spacing w:val="40"/>
        </w:rPr>
        <w:t xml:space="preserve"> </w:t>
      </w:r>
      <w:r>
        <w:t>cotton</w:t>
      </w:r>
      <w:r>
        <w:rPr>
          <w:spacing w:val="40"/>
        </w:rPr>
        <w:t xml:space="preserve"> </w:t>
      </w:r>
      <w:r>
        <w:t>fiber</w:t>
      </w:r>
      <w:r>
        <w:rPr>
          <w:spacing w:val="40"/>
        </w:rPr>
        <w:t xml:space="preserve"> </w:t>
      </w:r>
      <w:r>
        <w:t>reinforced</w:t>
      </w:r>
      <w:r>
        <w:rPr>
          <w:spacing w:val="40"/>
        </w:rPr>
        <w:t xml:space="preserve"> </w:t>
      </w:r>
      <w:r>
        <w:t>polymer</w:t>
      </w:r>
      <w:r>
        <w:rPr>
          <w:spacing w:val="40"/>
        </w:rPr>
        <w:t xml:space="preserve"> </w:t>
      </w:r>
      <w:r>
        <w:t>composites,”</w:t>
      </w:r>
      <w:r>
        <w:rPr>
          <w:spacing w:val="40"/>
        </w:rPr>
        <w:t xml:space="preserve"> </w:t>
      </w:r>
      <w:r>
        <w:t xml:space="preserve">in </w:t>
      </w:r>
      <w:r>
        <w:rPr>
          <w:rFonts w:ascii="Arial" w:eastAsia="Microsoft Sans Serif" w:hAnsi="Arial"/>
          <w:i/>
        </w:rPr>
        <w:t>Arimpie.</w:t>
      </w:r>
      <w:r>
        <w:rPr>
          <w:rFonts w:ascii="Arial" w:eastAsia="Microsoft Sans Serif" w:hAnsi="Arial"/>
          <w:i/>
          <w:spacing w:val="-1"/>
        </w:rPr>
        <w:t xml:space="preserve"> </w:t>
      </w:r>
      <w:r>
        <w:t>Available</w:t>
      </w:r>
      <w:r>
        <w:rPr>
          <w:spacing w:val="40"/>
        </w:rPr>
        <w:t xml:space="preserve"> </w:t>
      </w:r>
      <w:r>
        <w:t xml:space="preserve">online at: </w:t>
      </w:r>
      <w:hyperlink r:id="rId660" w:history="1">
        <w:r>
          <w:rPr>
            <w:rStyle w:val="Hyperlink"/>
            <w:u w:color="0000FF"/>
          </w:rPr>
          <w:t>https://www.elkjournals.com/microadmin/UploadFolder/3781paper%2042.pdf</w:t>
        </w:r>
      </w:hyperlink>
      <w:r>
        <w:t>.</w:t>
      </w:r>
    </w:p>
    <w:p w14:paraId="6A4AAC01" w14:textId="77777777" w:rsidR="00D53F54" w:rsidRDefault="005D6D3F">
      <w:pPr>
        <w:pStyle w:val="BodyText"/>
        <w:spacing w:before="204"/>
      </w:pPr>
      <w:hyperlink r:id="rId661" w:history="1">
        <w:r>
          <w:rPr>
            <w:rStyle w:val="Hyperlink"/>
            <w:u w:color="0000FF"/>
          </w:rPr>
          <w:t>Google</w:t>
        </w:r>
        <w:r>
          <w:rPr>
            <w:rStyle w:val="Hyperlink"/>
            <w:spacing w:val="1"/>
            <w:u w:color="0000FF"/>
          </w:rPr>
          <w:t xml:space="preserve"> </w:t>
        </w:r>
        <w:r>
          <w:rPr>
            <w:rStyle w:val="Hyperlink"/>
            <w:spacing w:val="-2"/>
            <w:u w:color="0000FF"/>
          </w:rPr>
          <w:t>Scholar</w:t>
        </w:r>
      </w:hyperlink>
    </w:p>
    <w:p w14:paraId="4DB5869E" w14:textId="77777777" w:rsidR="00D53F54" w:rsidRDefault="005D6D3F">
      <w:pPr>
        <w:pStyle w:val="BodyText"/>
        <w:spacing w:before="71"/>
        <w:ind w:left="0"/>
      </w:pPr>
      <w:r>
        <w:t xml:space="preserve"> </w:t>
      </w:r>
    </w:p>
    <w:p w14:paraId="47FA3696" w14:textId="77777777" w:rsidR="00D53F54" w:rsidRDefault="005D6D3F">
      <w:pPr>
        <w:pStyle w:val="BodyText"/>
        <w:spacing w:line="362" w:lineRule="auto"/>
        <w:ind w:right="351"/>
      </w:pPr>
      <w:r>
        <w:t>Shera,</w:t>
      </w:r>
      <w:r>
        <w:rPr>
          <w:spacing w:val="-10"/>
        </w:rPr>
        <w:t xml:space="preserve"> </w:t>
      </w:r>
      <w:r>
        <w:t>S.</w:t>
      </w:r>
      <w:r>
        <w:rPr>
          <w:spacing w:val="-10"/>
        </w:rPr>
        <w:t xml:space="preserve"> </w:t>
      </w:r>
      <w:r>
        <w:t>S.,</w:t>
      </w:r>
      <w:r>
        <w:rPr>
          <w:spacing w:val="-10"/>
        </w:rPr>
        <w:t xml:space="preserve"> </w:t>
      </w:r>
      <w:r>
        <w:t>Kulhar,</w:t>
      </w:r>
      <w:r>
        <w:rPr>
          <w:spacing w:val="-10"/>
        </w:rPr>
        <w:t xml:space="preserve"> </w:t>
      </w:r>
      <w:r>
        <w:t>N.,</w:t>
      </w:r>
      <w:r>
        <w:rPr>
          <w:spacing w:val="-15"/>
        </w:rPr>
        <w:t xml:space="preserve"> </w:t>
      </w:r>
      <w:r>
        <w:t>and</w:t>
      </w:r>
      <w:r>
        <w:rPr>
          <w:spacing w:val="-15"/>
        </w:rPr>
        <w:t xml:space="preserve"> </w:t>
      </w:r>
      <w:r>
        <w:t>Banik,</w:t>
      </w:r>
      <w:r>
        <w:rPr>
          <w:spacing w:val="-10"/>
        </w:rPr>
        <w:t xml:space="preserve"> </w:t>
      </w:r>
      <w:r>
        <w:t>R.</w:t>
      </w:r>
      <w:r>
        <w:rPr>
          <w:spacing w:val="-15"/>
        </w:rPr>
        <w:t xml:space="preserve"> </w:t>
      </w:r>
      <w:r>
        <w:t>M.</w:t>
      </w:r>
      <w:r>
        <w:rPr>
          <w:spacing w:val="-10"/>
        </w:rPr>
        <w:t xml:space="preserve"> </w:t>
      </w:r>
      <w:r>
        <w:t>(2019).</w:t>
      </w:r>
      <w:r>
        <w:rPr>
          <w:spacing w:val="-10"/>
        </w:rPr>
        <w:t xml:space="preserve"> </w:t>
      </w:r>
      <w:r>
        <w:t>“Silk</w:t>
      </w:r>
      <w:r>
        <w:rPr>
          <w:spacing w:val="-11"/>
        </w:rPr>
        <w:t xml:space="preserve"> </w:t>
      </w:r>
      <w:r>
        <w:t>and</w:t>
      </w:r>
      <w:r>
        <w:rPr>
          <w:spacing w:val="-10"/>
        </w:rPr>
        <w:t xml:space="preserve"> </w:t>
      </w:r>
      <w:r>
        <w:t>silk</w:t>
      </w:r>
      <w:r>
        <w:rPr>
          <w:spacing w:val="-11"/>
        </w:rPr>
        <w:t xml:space="preserve"> </w:t>
      </w:r>
      <w:r>
        <w:t>fibroin-based</w:t>
      </w:r>
      <w:r>
        <w:rPr>
          <w:spacing w:val="-14"/>
        </w:rPr>
        <w:t xml:space="preserve"> </w:t>
      </w:r>
      <w:r>
        <w:t xml:space="preserve">biopolymeric composites and their biomedical applications,” in </w:t>
      </w:r>
      <w:r>
        <w:rPr>
          <w:rFonts w:ascii="Arial" w:eastAsia="Microsoft Sans Serif" w:hAnsi="Arial"/>
          <w:i/>
        </w:rPr>
        <w:t>Materials for Biomedical Engineering</w:t>
      </w:r>
      <w:r>
        <w:t xml:space="preserve">, eds V. Grumezescu and A. Mihai Grumezescu (Elsvier), 339–374. doi: 10.1016/B978-0- </w:t>
      </w:r>
      <w:r>
        <w:rPr>
          <w:spacing w:val="-2"/>
        </w:rPr>
        <w:t>12-816872-1.00012-1</w:t>
      </w:r>
    </w:p>
    <w:p w14:paraId="650CF481" w14:textId="77777777" w:rsidR="00D53F54" w:rsidRDefault="005D6D3F">
      <w:pPr>
        <w:pStyle w:val="BodyText"/>
        <w:spacing w:before="200"/>
      </w:pPr>
      <w:hyperlink r:id="rId662" w:history="1">
        <w:r>
          <w:rPr>
            <w:rStyle w:val="Hyperlink"/>
            <w:u w:color="0000FF"/>
          </w:rPr>
          <w:t>CrossRef Full Text</w:t>
        </w:r>
      </w:hyperlink>
      <w:r>
        <w:rPr>
          <w:color w:val="0000FF"/>
          <w:spacing w:val="4"/>
        </w:rPr>
        <w:t xml:space="preserve"> </w:t>
      </w:r>
      <w:r>
        <w:t>|</w:t>
      </w:r>
      <w:r>
        <w:rPr>
          <w:spacing w:val="-4"/>
        </w:rPr>
        <w:t xml:space="preserve"> </w:t>
      </w:r>
      <w:hyperlink r:id="rId663" w:history="1">
        <w:r>
          <w:rPr>
            <w:rStyle w:val="Hyperlink"/>
            <w:u w:color="0000FF"/>
          </w:rPr>
          <w:t>Google</w:t>
        </w:r>
        <w:r>
          <w:rPr>
            <w:rStyle w:val="Hyperlink"/>
            <w:spacing w:val="1"/>
            <w:u w:color="0000FF"/>
          </w:rPr>
          <w:t xml:space="preserve"> </w:t>
        </w:r>
        <w:r>
          <w:rPr>
            <w:rStyle w:val="Hyperlink"/>
            <w:spacing w:val="-2"/>
            <w:u w:color="0000FF"/>
          </w:rPr>
          <w:t>Scholar</w:t>
        </w:r>
      </w:hyperlink>
    </w:p>
    <w:p w14:paraId="3D0CD4CD" w14:textId="77777777" w:rsidR="00D53F54" w:rsidRDefault="005D6D3F">
      <w:pPr>
        <w:pStyle w:val="BodyText"/>
        <w:spacing w:before="71"/>
        <w:ind w:left="0"/>
      </w:pPr>
      <w:r>
        <w:t xml:space="preserve"> </w:t>
      </w:r>
    </w:p>
    <w:p w14:paraId="304C9171" w14:textId="77777777" w:rsidR="00D53F54" w:rsidRDefault="005D6D3F">
      <w:pPr>
        <w:pStyle w:val="BodyText"/>
        <w:spacing w:line="360" w:lineRule="auto"/>
        <w:ind w:right="351"/>
      </w:pPr>
      <w:r>
        <w:t xml:space="preserve">Shinoj, S., Visvanathan, R., Panigrahi, S., and Kochubabu, M. (2011). Oil palm fiber (OPF) and its composites: a review. </w:t>
      </w:r>
      <w:r>
        <w:rPr>
          <w:rFonts w:ascii="Arial" w:eastAsia="Microsoft Sans Serif" w:hAnsi="Arial"/>
          <w:i/>
        </w:rPr>
        <w:t xml:space="preserve">Ind. Crops Prod. </w:t>
      </w:r>
      <w:r>
        <w:t xml:space="preserve">33, 7–22. doi: </w:t>
      </w:r>
      <w:r>
        <w:rPr>
          <w:spacing w:val="-2"/>
        </w:rPr>
        <w:t>10.1016/j.indcrop.2010.09.009</w:t>
      </w:r>
    </w:p>
    <w:p w14:paraId="04747525" w14:textId="77777777" w:rsidR="00D53F54" w:rsidRDefault="005D6D3F">
      <w:pPr>
        <w:pStyle w:val="BodyText"/>
        <w:spacing w:before="204"/>
      </w:pPr>
      <w:hyperlink r:id="rId664" w:history="1">
        <w:r>
          <w:rPr>
            <w:rStyle w:val="Hyperlink"/>
            <w:u w:color="0000FF"/>
          </w:rPr>
          <w:t>CrossRef Full Text</w:t>
        </w:r>
      </w:hyperlink>
      <w:r>
        <w:rPr>
          <w:color w:val="0000FF"/>
          <w:spacing w:val="4"/>
        </w:rPr>
        <w:t xml:space="preserve"> </w:t>
      </w:r>
      <w:r>
        <w:t>|</w:t>
      </w:r>
      <w:r>
        <w:rPr>
          <w:spacing w:val="-4"/>
        </w:rPr>
        <w:t xml:space="preserve"> </w:t>
      </w:r>
      <w:hyperlink r:id="rId665" w:history="1">
        <w:r>
          <w:rPr>
            <w:rStyle w:val="Hyperlink"/>
            <w:u w:color="0000FF"/>
          </w:rPr>
          <w:t>Google</w:t>
        </w:r>
        <w:r>
          <w:rPr>
            <w:rStyle w:val="Hyperlink"/>
            <w:spacing w:val="1"/>
            <w:u w:color="0000FF"/>
          </w:rPr>
          <w:t xml:space="preserve"> </w:t>
        </w:r>
        <w:r>
          <w:rPr>
            <w:rStyle w:val="Hyperlink"/>
            <w:spacing w:val="-2"/>
            <w:u w:color="0000FF"/>
          </w:rPr>
          <w:t>Scholar</w:t>
        </w:r>
      </w:hyperlink>
    </w:p>
    <w:p w14:paraId="02BEBECC" w14:textId="77777777"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14:paraId="6AAA4DFB" w14:textId="77777777" w:rsidR="00D53F54" w:rsidRDefault="005D6D3F">
      <w:pPr>
        <w:pStyle w:val="BodyText"/>
        <w:spacing w:before="80" w:line="360" w:lineRule="auto"/>
        <w:ind w:right="356"/>
      </w:pPr>
      <w:r>
        <w:lastRenderedPageBreak/>
        <w:t>Shuit,</w:t>
      </w:r>
      <w:r>
        <w:rPr>
          <w:spacing w:val="-4"/>
        </w:rPr>
        <w:t xml:space="preserve"> </w:t>
      </w:r>
      <w:r>
        <w:t>S. H.,</w:t>
      </w:r>
      <w:r>
        <w:rPr>
          <w:spacing w:val="-4"/>
        </w:rPr>
        <w:t xml:space="preserve"> </w:t>
      </w:r>
      <w:r>
        <w:t>Tan,</w:t>
      </w:r>
      <w:r>
        <w:rPr>
          <w:spacing w:val="-5"/>
        </w:rPr>
        <w:t xml:space="preserve"> </w:t>
      </w:r>
      <w:r>
        <w:t>K.</w:t>
      </w:r>
      <w:r>
        <w:rPr>
          <w:spacing w:val="-4"/>
        </w:rPr>
        <w:t xml:space="preserve"> </w:t>
      </w:r>
      <w:r>
        <w:t>T., Lee, K.</w:t>
      </w:r>
      <w:r>
        <w:rPr>
          <w:spacing w:val="-5"/>
        </w:rPr>
        <w:t xml:space="preserve"> </w:t>
      </w:r>
      <w:r>
        <w:t>T.,</w:t>
      </w:r>
      <w:r>
        <w:rPr>
          <w:spacing w:val="-4"/>
        </w:rPr>
        <w:t xml:space="preserve"> </w:t>
      </w:r>
      <w:r>
        <w:t>and</w:t>
      </w:r>
      <w:r>
        <w:rPr>
          <w:spacing w:val="-4"/>
        </w:rPr>
        <w:t xml:space="preserve"> </w:t>
      </w:r>
      <w:r>
        <w:t>Kamaruddin, A. H.</w:t>
      </w:r>
      <w:r>
        <w:rPr>
          <w:spacing w:val="-5"/>
        </w:rPr>
        <w:t xml:space="preserve"> </w:t>
      </w:r>
      <w:r>
        <w:t>(2009). Oil</w:t>
      </w:r>
      <w:r>
        <w:rPr>
          <w:spacing w:val="-1"/>
        </w:rPr>
        <w:t xml:space="preserve"> </w:t>
      </w:r>
      <w:r>
        <w:t>palm biomass</w:t>
      </w:r>
      <w:r>
        <w:rPr>
          <w:spacing w:val="-1"/>
        </w:rPr>
        <w:t xml:space="preserve"> </w:t>
      </w:r>
      <w:r>
        <w:t>as</w:t>
      </w:r>
      <w:r>
        <w:rPr>
          <w:spacing w:val="-1"/>
        </w:rPr>
        <w:t xml:space="preserve"> </w:t>
      </w:r>
      <w:r>
        <w:t xml:space="preserve">a sustainable energy source: a Malaysian case study. </w:t>
      </w:r>
      <w:r>
        <w:rPr>
          <w:rFonts w:ascii="Arial" w:eastAsia="Microsoft Sans Serif" w:hAnsi="Arial"/>
          <w:i/>
        </w:rPr>
        <w:t xml:space="preserve">Energy </w:t>
      </w:r>
      <w:r>
        <w:t xml:space="preserve">34, 1225–1235. doi: </w:t>
      </w:r>
      <w:r>
        <w:rPr>
          <w:spacing w:val="-2"/>
        </w:rPr>
        <w:t>10.1016/j.energy.2009.05.008</w:t>
      </w:r>
    </w:p>
    <w:p w14:paraId="227E8708" w14:textId="77777777" w:rsidR="00D53F54" w:rsidRDefault="005D6D3F">
      <w:pPr>
        <w:pStyle w:val="BodyText"/>
        <w:spacing w:before="203"/>
      </w:pPr>
      <w:hyperlink r:id="rId666" w:history="1">
        <w:r>
          <w:rPr>
            <w:rStyle w:val="Hyperlink"/>
            <w:u w:color="0000FF"/>
          </w:rPr>
          <w:t>CrossRef Full Text</w:t>
        </w:r>
      </w:hyperlink>
      <w:r>
        <w:rPr>
          <w:color w:val="0000FF"/>
          <w:spacing w:val="4"/>
        </w:rPr>
        <w:t xml:space="preserve"> </w:t>
      </w:r>
      <w:r>
        <w:t>|</w:t>
      </w:r>
      <w:r>
        <w:rPr>
          <w:spacing w:val="-4"/>
        </w:rPr>
        <w:t xml:space="preserve"> </w:t>
      </w:r>
      <w:hyperlink r:id="rId667" w:history="1">
        <w:r>
          <w:rPr>
            <w:rStyle w:val="Hyperlink"/>
            <w:u w:color="0000FF"/>
          </w:rPr>
          <w:t>Google</w:t>
        </w:r>
        <w:r>
          <w:rPr>
            <w:rStyle w:val="Hyperlink"/>
            <w:spacing w:val="1"/>
            <w:u w:color="0000FF"/>
          </w:rPr>
          <w:t xml:space="preserve"> </w:t>
        </w:r>
        <w:r>
          <w:rPr>
            <w:rStyle w:val="Hyperlink"/>
            <w:spacing w:val="-2"/>
            <w:u w:color="0000FF"/>
          </w:rPr>
          <w:t>Scholar</w:t>
        </w:r>
      </w:hyperlink>
    </w:p>
    <w:p w14:paraId="6B0EF726" w14:textId="77777777" w:rsidR="00D53F54" w:rsidRDefault="005D6D3F">
      <w:pPr>
        <w:pStyle w:val="BodyText"/>
        <w:spacing w:before="71"/>
        <w:ind w:left="0"/>
      </w:pPr>
      <w:r>
        <w:t xml:space="preserve"> </w:t>
      </w:r>
    </w:p>
    <w:p w14:paraId="382C6451" w14:textId="77777777" w:rsidR="00D53F54" w:rsidRDefault="005D6D3F">
      <w:pPr>
        <w:pStyle w:val="BodyText"/>
        <w:spacing w:line="362" w:lineRule="auto"/>
        <w:ind w:right="355"/>
      </w:pPr>
      <w:r>
        <w:t xml:space="preserve">Singh, B., Gupta, M., and Verma, A. (1996). Influence of fiber surface treatment on the properties of sisal-polyester composites. </w:t>
      </w:r>
      <w:r>
        <w:rPr>
          <w:rFonts w:ascii="Arial" w:eastAsia="Microsoft Sans Serif" w:hAnsi="Arial"/>
          <w:i/>
        </w:rPr>
        <w:t xml:space="preserve">Poly. Compos. </w:t>
      </w:r>
      <w:r>
        <w:t xml:space="preserve">17, 910–918. doi: </w:t>
      </w:r>
      <w:r>
        <w:rPr>
          <w:spacing w:val="-2"/>
        </w:rPr>
        <w:t>10.1002/pc.10684</w:t>
      </w:r>
    </w:p>
    <w:p w14:paraId="1A11467A" w14:textId="77777777" w:rsidR="00D53F54" w:rsidRDefault="005D6D3F">
      <w:pPr>
        <w:pStyle w:val="BodyText"/>
        <w:spacing w:before="200"/>
      </w:pPr>
      <w:hyperlink r:id="rId668" w:history="1">
        <w:r>
          <w:rPr>
            <w:rStyle w:val="Hyperlink"/>
            <w:u w:color="0000FF"/>
          </w:rPr>
          <w:t>CrossRef Full Text</w:t>
        </w:r>
      </w:hyperlink>
      <w:r>
        <w:rPr>
          <w:color w:val="0000FF"/>
          <w:spacing w:val="4"/>
        </w:rPr>
        <w:t xml:space="preserve"> </w:t>
      </w:r>
      <w:r>
        <w:t>|</w:t>
      </w:r>
      <w:r>
        <w:rPr>
          <w:spacing w:val="-4"/>
        </w:rPr>
        <w:t xml:space="preserve"> </w:t>
      </w:r>
      <w:hyperlink r:id="rId669" w:history="1">
        <w:r>
          <w:rPr>
            <w:rStyle w:val="Hyperlink"/>
            <w:u w:color="0000FF"/>
          </w:rPr>
          <w:t>Google</w:t>
        </w:r>
        <w:r>
          <w:rPr>
            <w:rStyle w:val="Hyperlink"/>
            <w:spacing w:val="1"/>
            <w:u w:color="0000FF"/>
          </w:rPr>
          <w:t xml:space="preserve"> </w:t>
        </w:r>
        <w:r>
          <w:rPr>
            <w:rStyle w:val="Hyperlink"/>
            <w:spacing w:val="-2"/>
            <w:u w:color="0000FF"/>
          </w:rPr>
          <w:t>Scholar</w:t>
        </w:r>
      </w:hyperlink>
    </w:p>
    <w:p w14:paraId="23C98200" w14:textId="77777777" w:rsidR="00D53F54" w:rsidRDefault="005D6D3F">
      <w:pPr>
        <w:pStyle w:val="BodyText"/>
        <w:spacing w:before="71"/>
        <w:ind w:left="0"/>
      </w:pPr>
      <w:r>
        <w:t xml:space="preserve"> </w:t>
      </w:r>
    </w:p>
    <w:p w14:paraId="048CFF03" w14:textId="77777777" w:rsidR="00D53F54" w:rsidRDefault="005D6D3F">
      <w:pPr>
        <w:pStyle w:val="BodyText"/>
        <w:spacing w:line="360" w:lineRule="auto"/>
        <w:ind w:right="355"/>
      </w:pPr>
      <w:r>
        <w:t>Sood,</w:t>
      </w:r>
      <w:r>
        <w:rPr>
          <w:spacing w:val="-16"/>
        </w:rPr>
        <w:t xml:space="preserve"> </w:t>
      </w:r>
      <w:r>
        <w:t>M.,</w:t>
      </w:r>
      <w:r>
        <w:rPr>
          <w:spacing w:val="-16"/>
        </w:rPr>
        <w:t xml:space="preserve"> </w:t>
      </w:r>
      <w:r>
        <w:t>and</w:t>
      </w:r>
      <w:r>
        <w:rPr>
          <w:spacing w:val="-14"/>
        </w:rPr>
        <w:t xml:space="preserve"> </w:t>
      </w:r>
      <w:r>
        <w:t>Dwivedi,</w:t>
      </w:r>
      <w:r>
        <w:rPr>
          <w:spacing w:val="-16"/>
        </w:rPr>
        <w:t xml:space="preserve"> </w:t>
      </w:r>
      <w:r>
        <w:t>G.</w:t>
      </w:r>
      <w:r>
        <w:rPr>
          <w:spacing w:val="-14"/>
        </w:rPr>
        <w:t xml:space="preserve"> </w:t>
      </w:r>
      <w:r>
        <w:t>(2018).</w:t>
      </w:r>
      <w:r>
        <w:rPr>
          <w:spacing w:val="-14"/>
        </w:rPr>
        <w:t xml:space="preserve"> </w:t>
      </w:r>
      <w:r>
        <w:t>Effect</w:t>
      </w:r>
      <w:r>
        <w:rPr>
          <w:spacing w:val="-16"/>
        </w:rPr>
        <w:t xml:space="preserve"> </w:t>
      </w:r>
      <w:r>
        <w:t>of</w:t>
      </w:r>
      <w:r>
        <w:rPr>
          <w:spacing w:val="-14"/>
        </w:rPr>
        <w:t xml:space="preserve"> </w:t>
      </w:r>
      <w:r>
        <w:t>fiber</w:t>
      </w:r>
      <w:r>
        <w:rPr>
          <w:spacing w:val="-13"/>
        </w:rPr>
        <w:t xml:space="preserve"> </w:t>
      </w:r>
      <w:r>
        <w:t>treatment</w:t>
      </w:r>
      <w:r>
        <w:rPr>
          <w:spacing w:val="-14"/>
        </w:rPr>
        <w:t xml:space="preserve"> </w:t>
      </w:r>
      <w:r>
        <w:t>on</w:t>
      </w:r>
      <w:r>
        <w:rPr>
          <w:spacing w:val="-14"/>
        </w:rPr>
        <w:t xml:space="preserve"> </w:t>
      </w:r>
      <w:r>
        <w:t>flexural</w:t>
      </w:r>
      <w:r>
        <w:rPr>
          <w:spacing w:val="-10"/>
        </w:rPr>
        <w:t xml:space="preserve"> </w:t>
      </w:r>
      <w:r>
        <w:t>properties</w:t>
      </w:r>
      <w:r>
        <w:rPr>
          <w:spacing w:val="-14"/>
        </w:rPr>
        <w:t xml:space="preserve"> </w:t>
      </w:r>
      <w:r>
        <w:t>of</w:t>
      </w:r>
      <w:r>
        <w:rPr>
          <w:spacing w:val="-14"/>
        </w:rPr>
        <w:t xml:space="preserve"> </w:t>
      </w:r>
      <w:r>
        <w:t xml:space="preserve">natural fiber reinforced composites: a review. </w:t>
      </w:r>
      <w:r>
        <w:rPr>
          <w:rFonts w:ascii="Arial" w:eastAsia="Microsoft Sans Serif" w:hAnsi="Arial"/>
          <w:i/>
        </w:rPr>
        <w:t xml:space="preserve">Egypt. J. Pet. </w:t>
      </w:r>
      <w:r>
        <w:t xml:space="preserve">27, 775–783. doi: </w:t>
      </w:r>
      <w:r>
        <w:rPr>
          <w:spacing w:val="-2"/>
        </w:rPr>
        <w:t>10.1016/j.ejpe.2017.11.005</w:t>
      </w:r>
    </w:p>
    <w:p w14:paraId="301FD4BB" w14:textId="77777777" w:rsidR="00D53F54" w:rsidRDefault="005D6D3F">
      <w:pPr>
        <w:pStyle w:val="BodyText"/>
        <w:spacing w:before="204"/>
      </w:pPr>
      <w:hyperlink r:id="rId670" w:history="1">
        <w:r>
          <w:rPr>
            <w:rStyle w:val="Hyperlink"/>
            <w:u w:color="0000FF"/>
          </w:rPr>
          <w:t>CrossRef Full Text</w:t>
        </w:r>
      </w:hyperlink>
      <w:r>
        <w:rPr>
          <w:color w:val="0000FF"/>
          <w:spacing w:val="4"/>
        </w:rPr>
        <w:t xml:space="preserve"> </w:t>
      </w:r>
      <w:r>
        <w:t>|</w:t>
      </w:r>
      <w:r>
        <w:rPr>
          <w:spacing w:val="-4"/>
        </w:rPr>
        <w:t xml:space="preserve"> </w:t>
      </w:r>
      <w:hyperlink r:id="rId671" w:history="1">
        <w:r>
          <w:rPr>
            <w:rStyle w:val="Hyperlink"/>
            <w:u w:color="0000FF"/>
          </w:rPr>
          <w:t>Google</w:t>
        </w:r>
        <w:r>
          <w:rPr>
            <w:rStyle w:val="Hyperlink"/>
            <w:spacing w:val="1"/>
            <w:u w:color="0000FF"/>
          </w:rPr>
          <w:t xml:space="preserve"> </w:t>
        </w:r>
        <w:r>
          <w:rPr>
            <w:rStyle w:val="Hyperlink"/>
            <w:spacing w:val="-2"/>
            <w:u w:color="0000FF"/>
          </w:rPr>
          <w:t>Scholar</w:t>
        </w:r>
      </w:hyperlink>
    </w:p>
    <w:p w14:paraId="5030DE14" w14:textId="77777777" w:rsidR="00D53F54" w:rsidRDefault="005D6D3F">
      <w:pPr>
        <w:pStyle w:val="BodyText"/>
        <w:spacing w:before="71"/>
        <w:ind w:left="0"/>
      </w:pPr>
      <w:r>
        <w:t xml:space="preserve"> </w:t>
      </w:r>
    </w:p>
    <w:p w14:paraId="7DC47E6D" w14:textId="77777777" w:rsidR="00D53F54" w:rsidRDefault="005D6D3F">
      <w:pPr>
        <w:pStyle w:val="BodyText"/>
        <w:spacing w:line="362" w:lineRule="auto"/>
        <w:ind w:right="351"/>
      </w:pPr>
      <w:r>
        <w:t>Sreekala,</w:t>
      </w:r>
      <w:r>
        <w:rPr>
          <w:spacing w:val="-10"/>
        </w:rPr>
        <w:t xml:space="preserve"> </w:t>
      </w:r>
      <w:r>
        <w:t>M.</w:t>
      </w:r>
      <w:r>
        <w:rPr>
          <w:spacing w:val="-10"/>
        </w:rPr>
        <w:t xml:space="preserve"> </w:t>
      </w:r>
      <w:r>
        <w:t>S.,</w:t>
      </w:r>
      <w:r>
        <w:rPr>
          <w:spacing w:val="-10"/>
        </w:rPr>
        <w:t xml:space="preserve"> </w:t>
      </w:r>
      <w:r>
        <w:t>Kumaran,</w:t>
      </w:r>
      <w:r>
        <w:rPr>
          <w:spacing w:val="-10"/>
        </w:rPr>
        <w:t xml:space="preserve"> </w:t>
      </w:r>
      <w:r>
        <w:t>M.</w:t>
      </w:r>
      <w:r>
        <w:rPr>
          <w:spacing w:val="-10"/>
        </w:rPr>
        <w:t xml:space="preserve"> </w:t>
      </w:r>
      <w:r>
        <w:t>G.,</w:t>
      </w:r>
      <w:r>
        <w:rPr>
          <w:spacing w:val="-10"/>
        </w:rPr>
        <w:t xml:space="preserve"> </w:t>
      </w:r>
      <w:r>
        <w:t>Joseph,</w:t>
      </w:r>
      <w:r>
        <w:rPr>
          <w:spacing w:val="-14"/>
        </w:rPr>
        <w:t xml:space="preserve"> </w:t>
      </w:r>
      <w:r>
        <w:t>S.,</w:t>
      </w:r>
      <w:r>
        <w:rPr>
          <w:spacing w:val="-10"/>
        </w:rPr>
        <w:t xml:space="preserve"> </w:t>
      </w:r>
      <w:r>
        <w:t>Jacob,</w:t>
      </w:r>
      <w:r>
        <w:rPr>
          <w:spacing w:val="-10"/>
        </w:rPr>
        <w:t xml:space="preserve"> </w:t>
      </w:r>
      <w:r>
        <w:t>M.,</w:t>
      </w:r>
      <w:r>
        <w:rPr>
          <w:spacing w:val="-10"/>
        </w:rPr>
        <w:t xml:space="preserve"> </w:t>
      </w:r>
      <w:r>
        <w:t>and</w:t>
      </w:r>
      <w:r>
        <w:rPr>
          <w:spacing w:val="-14"/>
        </w:rPr>
        <w:t xml:space="preserve"> </w:t>
      </w:r>
      <w:r>
        <w:t>Thomas,</w:t>
      </w:r>
      <w:r>
        <w:rPr>
          <w:spacing w:val="-10"/>
        </w:rPr>
        <w:t xml:space="preserve"> </w:t>
      </w:r>
      <w:r>
        <w:t>S.</w:t>
      </w:r>
      <w:r>
        <w:rPr>
          <w:spacing w:val="-10"/>
        </w:rPr>
        <w:t xml:space="preserve"> </w:t>
      </w:r>
      <w:r>
        <w:t>(2000).</w:t>
      </w:r>
      <w:r>
        <w:rPr>
          <w:spacing w:val="-10"/>
        </w:rPr>
        <w:t xml:space="preserve"> </w:t>
      </w:r>
      <w:r>
        <w:t>Oil</w:t>
      </w:r>
      <w:r>
        <w:rPr>
          <w:spacing w:val="-7"/>
        </w:rPr>
        <w:t xml:space="preserve"> </w:t>
      </w:r>
      <w:r>
        <w:t>palm fibre</w:t>
      </w:r>
      <w:r>
        <w:rPr>
          <w:spacing w:val="-8"/>
        </w:rPr>
        <w:t xml:space="preserve"> </w:t>
      </w:r>
      <w:r>
        <w:t>reinforced</w:t>
      </w:r>
      <w:r>
        <w:rPr>
          <w:spacing w:val="-8"/>
        </w:rPr>
        <w:t xml:space="preserve"> </w:t>
      </w:r>
      <w:r>
        <w:t>phenol</w:t>
      </w:r>
      <w:r>
        <w:rPr>
          <w:spacing w:val="-5"/>
        </w:rPr>
        <w:t xml:space="preserve"> </w:t>
      </w:r>
      <w:r>
        <w:t>formaldehyde</w:t>
      </w:r>
      <w:r>
        <w:rPr>
          <w:spacing w:val="-8"/>
        </w:rPr>
        <w:t xml:space="preserve"> </w:t>
      </w:r>
      <w:r>
        <w:t>composites:</w:t>
      </w:r>
      <w:r>
        <w:rPr>
          <w:spacing w:val="-8"/>
        </w:rPr>
        <w:t xml:space="preserve"> </w:t>
      </w:r>
      <w:r>
        <w:t>influence</w:t>
      </w:r>
      <w:r>
        <w:rPr>
          <w:spacing w:val="-12"/>
        </w:rPr>
        <w:t xml:space="preserve"> </w:t>
      </w:r>
      <w:r>
        <w:t>of</w:t>
      </w:r>
      <w:r>
        <w:rPr>
          <w:spacing w:val="-8"/>
        </w:rPr>
        <w:t xml:space="preserve"> </w:t>
      </w:r>
      <w:r>
        <w:t>fibre</w:t>
      </w:r>
      <w:r>
        <w:rPr>
          <w:spacing w:val="-8"/>
        </w:rPr>
        <w:t xml:space="preserve"> </w:t>
      </w:r>
      <w:r>
        <w:t>surface</w:t>
      </w:r>
      <w:r>
        <w:rPr>
          <w:spacing w:val="-8"/>
        </w:rPr>
        <w:t xml:space="preserve"> </w:t>
      </w:r>
      <w:r>
        <w:t xml:space="preserve">modifications on the mechanical performance. </w:t>
      </w:r>
      <w:r>
        <w:rPr>
          <w:rFonts w:ascii="Arial" w:eastAsia="Microsoft Sans Serif" w:hAnsi="Arial"/>
          <w:i/>
        </w:rPr>
        <w:t xml:space="preserve">Appl. Compos. Mater. </w:t>
      </w:r>
      <w:r>
        <w:t xml:space="preserve">7, 295–329. doi: </w:t>
      </w:r>
      <w:r>
        <w:rPr>
          <w:spacing w:val="-2"/>
        </w:rPr>
        <w:t>10.1023/A:1026534006291</w:t>
      </w:r>
    </w:p>
    <w:p w14:paraId="763321A4" w14:textId="77777777" w:rsidR="00D53F54" w:rsidRDefault="005D6D3F">
      <w:pPr>
        <w:pStyle w:val="BodyText"/>
        <w:spacing w:before="200"/>
      </w:pPr>
      <w:r>
        <w:rPr>
          <w:color w:val="0000FF"/>
          <w:u w:val="single" w:color="0000FF"/>
        </w:rPr>
        <w:t>CrossRef Full Text</w:t>
      </w:r>
      <w:r>
        <w:rPr>
          <w:color w:val="0000FF"/>
          <w:spacing w:val="4"/>
        </w:rPr>
        <w:t xml:space="preserve"> </w:t>
      </w:r>
      <w:r>
        <w:t>|</w:t>
      </w:r>
      <w:r>
        <w:rPr>
          <w:spacing w:val="-4"/>
        </w:rPr>
        <w:t xml:space="preserve"> </w:t>
      </w:r>
      <w:hyperlink r:id="rId672" w:history="1">
        <w:r>
          <w:rPr>
            <w:rStyle w:val="Hyperlink"/>
            <w:u w:color="0000FF"/>
          </w:rPr>
          <w:t>Google</w:t>
        </w:r>
        <w:r>
          <w:rPr>
            <w:rStyle w:val="Hyperlink"/>
            <w:spacing w:val="1"/>
            <w:u w:color="0000FF"/>
          </w:rPr>
          <w:t xml:space="preserve"> </w:t>
        </w:r>
        <w:r>
          <w:rPr>
            <w:rStyle w:val="Hyperlink"/>
            <w:spacing w:val="-2"/>
            <w:u w:color="0000FF"/>
          </w:rPr>
          <w:t>Scholar</w:t>
        </w:r>
      </w:hyperlink>
    </w:p>
    <w:p w14:paraId="229E8F22" w14:textId="77777777" w:rsidR="00D53F54" w:rsidRDefault="005D6D3F">
      <w:pPr>
        <w:pStyle w:val="BodyText"/>
        <w:spacing w:before="66"/>
        <w:ind w:left="0"/>
      </w:pPr>
      <w:r>
        <w:t xml:space="preserve"> </w:t>
      </w:r>
    </w:p>
    <w:p w14:paraId="37E5DD40" w14:textId="77777777" w:rsidR="00D53F54" w:rsidRDefault="005D6D3F">
      <w:pPr>
        <w:pStyle w:val="BodyText"/>
        <w:spacing w:before="1" w:line="362" w:lineRule="auto"/>
        <w:ind w:right="355"/>
      </w:pPr>
      <w:r>
        <w:t>Sreekala,</w:t>
      </w:r>
      <w:r>
        <w:rPr>
          <w:spacing w:val="-4"/>
        </w:rPr>
        <w:t xml:space="preserve"> </w:t>
      </w:r>
      <w:r>
        <w:t>M.</w:t>
      </w:r>
      <w:r>
        <w:rPr>
          <w:spacing w:val="-4"/>
        </w:rPr>
        <w:t xml:space="preserve"> </w:t>
      </w:r>
      <w:r>
        <w:t>S.,</w:t>
      </w:r>
      <w:r>
        <w:rPr>
          <w:spacing w:val="-4"/>
        </w:rPr>
        <w:t xml:space="preserve"> </w:t>
      </w:r>
      <w:r>
        <w:t>Kumaran,</w:t>
      </w:r>
      <w:r>
        <w:rPr>
          <w:spacing w:val="-4"/>
        </w:rPr>
        <w:t xml:space="preserve"> </w:t>
      </w:r>
      <w:r>
        <w:t>M.</w:t>
      </w:r>
      <w:r>
        <w:rPr>
          <w:spacing w:val="-4"/>
        </w:rPr>
        <w:t xml:space="preserve"> </w:t>
      </w:r>
      <w:r>
        <w:t>G.,</w:t>
      </w:r>
      <w:r>
        <w:rPr>
          <w:spacing w:val="-4"/>
        </w:rPr>
        <w:t xml:space="preserve"> </w:t>
      </w:r>
      <w:r>
        <w:t>and</w:t>
      </w:r>
      <w:r>
        <w:rPr>
          <w:spacing w:val="-4"/>
        </w:rPr>
        <w:t xml:space="preserve"> </w:t>
      </w:r>
      <w:r>
        <w:t>Thomas,</w:t>
      </w:r>
      <w:r>
        <w:rPr>
          <w:spacing w:val="-4"/>
        </w:rPr>
        <w:t xml:space="preserve"> </w:t>
      </w:r>
      <w:r>
        <w:t>S.</w:t>
      </w:r>
      <w:r>
        <w:rPr>
          <w:spacing w:val="-4"/>
        </w:rPr>
        <w:t xml:space="preserve"> </w:t>
      </w:r>
      <w:r>
        <w:t>(2002).</w:t>
      </w:r>
      <w:r>
        <w:rPr>
          <w:spacing w:val="-13"/>
        </w:rPr>
        <w:t xml:space="preserve"> </w:t>
      </w:r>
      <w:r>
        <w:t>Water</w:t>
      </w:r>
      <w:r>
        <w:rPr>
          <w:spacing w:val="-8"/>
        </w:rPr>
        <w:t xml:space="preserve"> </w:t>
      </w:r>
      <w:r>
        <w:t>sorption</w:t>
      </w:r>
      <w:r>
        <w:rPr>
          <w:spacing w:val="-8"/>
        </w:rPr>
        <w:t xml:space="preserve"> </w:t>
      </w:r>
      <w:r>
        <w:t>in</w:t>
      </w:r>
      <w:r>
        <w:rPr>
          <w:spacing w:val="-4"/>
        </w:rPr>
        <w:t xml:space="preserve"> </w:t>
      </w:r>
      <w:r>
        <w:t>oil</w:t>
      </w:r>
      <w:r>
        <w:rPr>
          <w:spacing w:val="-1"/>
        </w:rPr>
        <w:t xml:space="preserve"> </w:t>
      </w:r>
      <w:r>
        <w:t>palm</w:t>
      </w:r>
      <w:r>
        <w:rPr>
          <w:spacing w:val="-12"/>
        </w:rPr>
        <w:t xml:space="preserve"> </w:t>
      </w:r>
      <w:r>
        <w:t xml:space="preserve">fiber reinforced phenol formaldehyde composites. </w:t>
      </w:r>
      <w:r>
        <w:rPr>
          <w:rFonts w:ascii="Arial" w:eastAsia="Microsoft Sans Serif" w:hAnsi="Arial"/>
          <w:i/>
        </w:rPr>
        <w:t>Compos. Part</w:t>
      </w:r>
      <w:r>
        <w:rPr>
          <w:rFonts w:ascii="Arial" w:eastAsia="Microsoft Sans Serif" w:hAnsi="Arial"/>
          <w:i/>
          <w:spacing w:val="-5"/>
        </w:rPr>
        <w:t xml:space="preserve"> </w:t>
      </w:r>
      <w:r>
        <w:rPr>
          <w:rFonts w:ascii="Arial" w:eastAsia="Microsoft Sans Serif" w:hAnsi="Arial"/>
          <w:i/>
        </w:rPr>
        <w:t>A</w:t>
      </w:r>
      <w:r>
        <w:rPr>
          <w:rFonts w:ascii="Arial" w:eastAsia="Microsoft Sans Serif" w:hAnsi="Arial"/>
          <w:i/>
          <w:spacing w:val="-2"/>
        </w:rPr>
        <w:t xml:space="preserve"> </w:t>
      </w:r>
      <w:r>
        <w:rPr>
          <w:rFonts w:ascii="Arial" w:eastAsia="Microsoft Sans Serif" w:hAnsi="Arial"/>
          <w:i/>
        </w:rPr>
        <w:t xml:space="preserve">Appl. Sci. Manuf. </w:t>
      </w:r>
      <w:r>
        <w:t>33, 763– 777. doi: 10.1016/S1359-835X(02)00032-5</w:t>
      </w:r>
    </w:p>
    <w:p w14:paraId="0865A82F" w14:textId="77777777" w:rsidR="00D53F54" w:rsidRDefault="005D6D3F">
      <w:pPr>
        <w:pStyle w:val="BodyText"/>
        <w:spacing w:before="200"/>
      </w:pPr>
      <w:hyperlink r:id="rId673" w:history="1">
        <w:r>
          <w:rPr>
            <w:rStyle w:val="Hyperlink"/>
            <w:u w:color="0000FF"/>
          </w:rPr>
          <w:t>CrossRef Full Text</w:t>
        </w:r>
      </w:hyperlink>
      <w:r>
        <w:rPr>
          <w:color w:val="0000FF"/>
          <w:spacing w:val="4"/>
        </w:rPr>
        <w:t xml:space="preserve"> </w:t>
      </w:r>
      <w:r>
        <w:t>|</w:t>
      </w:r>
      <w:r>
        <w:rPr>
          <w:spacing w:val="-4"/>
        </w:rPr>
        <w:t xml:space="preserve"> </w:t>
      </w:r>
      <w:hyperlink r:id="rId674" w:history="1">
        <w:r>
          <w:rPr>
            <w:rStyle w:val="Hyperlink"/>
            <w:u w:color="0000FF"/>
          </w:rPr>
          <w:t>Google</w:t>
        </w:r>
        <w:r>
          <w:rPr>
            <w:rStyle w:val="Hyperlink"/>
            <w:spacing w:val="1"/>
            <w:u w:color="0000FF"/>
          </w:rPr>
          <w:t xml:space="preserve"> </w:t>
        </w:r>
        <w:r>
          <w:rPr>
            <w:rStyle w:val="Hyperlink"/>
            <w:spacing w:val="-2"/>
            <w:u w:color="0000FF"/>
          </w:rPr>
          <w:t>Scholar</w:t>
        </w:r>
      </w:hyperlink>
    </w:p>
    <w:p w14:paraId="3EF1D4F0" w14:textId="77777777" w:rsidR="00D53F54" w:rsidRDefault="005D6D3F">
      <w:pPr>
        <w:pStyle w:val="BodyText"/>
        <w:spacing w:before="71"/>
        <w:ind w:left="0"/>
      </w:pPr>
      <w:r>
        <w:t xml:space="preserve"> </w:t>
      </w:r>
    </w:p>
    <w:p w14:paraId="5E82C810" w14:textId="77777777" w:rsidR="00D53F54" w:rsidRDefault="005D6D3F">
      <w:pPr>
        <w:pStyle w:val="BodyText"/>
        <w:spacing w:line="360" w:lineRule="auto"/>
        <w:ind w:right="351"/>
      </w:pPr>
      <w:r>
        <w:t xml:space="preserve">Sreekala, M. S., and Thomas, S. (2003). Effect of fibre surface modification on water- sorption characteristics of oil palm fibres. </w:t>
      </w:r>
      <w:r>
        <w:rPr>
          <w:rFonts w:ascii="Arial" w:eastAsia="Microsoft Sans Serif" w:hAnsi="Arial"/>
          <w:i/>
        </w:rPr>
        <w:t xml:space="preserve">Compos. Sci. Technol. </w:t>
      </w:r>
      <w:r>
        <w:t xml:space="preserve">63, 861–869. doi: </w:t>
      </w:r>
      <w:r>
        <w:rPr>
          <w:spacing w:val="-2"/>
        </w:rPr>
        <w:t>10.1016/S0266-3538(02)00270-1</w:t>
      </w:r>
    </w:p>
    <w:p w14:paraId="5A41F596" w14:textId="77777777" w:rsidR="00D53F54" w:rsidRDefault="005D6D3F">
      <w:pPr>
        <w:pStyle w:val="BodyText"/>
        <w:spacing w:before="203"/>
      </w:pPr>
      <w:hyperlink r:id="rId675" w:history="1">
        <w:r>
          <w:rPr>
            <w:rStyle w:val="Hyperlink"/>
            <w:u w:color="0000FF"/>
          </w:rPr>
          <w:t>CrossRef Full Text</w:t>
        </w:r>
      </w:hyperlink>
      <w:r>
        <w:rPr>
          <w:color w:val="0000FF"/>
          <w:spacing w:val="4"/>
        </w:rPr>
        <w:t xml:space="preserve"> </w:t>
      </w:r>
      <w:r>
        <w:t>|</w:t>
      </w:r>
      <w:r>
        <w:rPr>
          <w:spacing w:val="-4"/>
        </w:rPr>
        <w:t xml:space="preserve"> </w:t>
      </w:r>
      <w:hyperlink r:id="rId676" w:history="1">
        <w:r>
          <w:rPr>
            <w:rStyle w:val="Hyperlink"/>
            <w:u w:color="0000FF"/>
          </w:rPr>
          <w:t>Google</w:t>
        </w:r>
        <w:r>
          <w:rPr>
            <w:rStyle w:val="Hyperlink"/>
            <w:spacing w:val="1"/>
            <w:u w:color="0000FF"/>
          </w:rPr>
          <w:t xml:space="preserve"> </w:t>
        </w:r>
        <w:r>
          <w:rPr>
            <w:rStyle w:val="Hyperlink"/>
            <w:spacing w:val="-2"/>
            <w:u w:color="0000FF"/>
          </w:rPr>
          <w:t>Scholar</w:t>
        </w:r>
      </w:hyperlink>
    </w:p>
    <w:p w14:paraId="2F776B49" w14:textId="77777777"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14:paraId="135BA9A9" w14:textId="77777777" w:rsidR="00D53F54" w:rsidRDefault="005D6D3F">
      <w:pPr>
        <w:pStyle w:val="BodyText"/>
        <w:tabs>
          <w:tab w:val="left" w:pos="3156"/>
          <w:tab w:val="left" w:pos="5934"/>
          <w:tab w:val="left" w:pos="7581"/>
          <w:tab w:val="left" w:pos="9339"/>
        </w:tabs>
        <w:spacing w:before="80" w:line="362" w:lineRule="auto"/>
        <w:ind w:right="352"/>
      </w:pPr>
      <w:r>
        <w:lastRenderedPageBreak/>
        <w:t xml:space="preserve">Sreenivasan, V. S., Ravindran, D., Manikandan, V., and Narayanasamy, R. (2012). Influence of fibre treatments on mechanical properties of short Sansevieria </w:t>
      </w:r>
      <w:r>
        <w:rPr>
          <w:spacing w:val="-2"/>
        </w:rPr>
        <w:t>cylindrica/polyester</w:t>
      </w:r>
      <w:r>
        <w:tab/>
        <w:t xml:space="preserve">composites. </w:t>
      </w:r>
      <w:r>
        <w:rPr>
          <w:rFonts w:ascii="Arial" w:eastAsia="Microsoft Sans Serif" w:hAnsi="Arial"/>
          <w:i/>
        </w:rPr>
        <w:t>Mater.</w:t>
      </w:r>
      <w:r>
        <w:rPr>
          <w:rFonts w:ascii="Arial" w:eastAsia="Microsoft Sans Serif" w:hAnsi="Arial"/>
          <w:i/>
        </w:rPr>
        <w:tab/>
        <w:t xml:space="preserve">Des. </w:t>
      </w:r>
      <w:r>
        <w:t>37,</w:t>
      </w:r>
      <w:r>
        <w:tab/>
      </w:r>
      <w:r>
        <w:rPr>
          <w:spacing w:val="-2"/>
        </w:rPr>
        <w:t>111–121.</w:t>
      </w:r>
      <w:r>
        <w:tab/>
      </w:r>
      <w:r>
        <w:rPr>
          <w:spacing w:val="-4"/>
        </w:rPr>
        <w:t xml:space="preserve">doi: </w:t>
      </w:r>
      <w:r>
        <w:rPr>
          <w:spacing w:val="-2"/>
        </w:rPr>
        <w:t>10.1016/j.matdes.2012.01.004</w:t>
      </w:r>
    </w:p>
    <w:p w14:paraId="3E887F94" w14:textId="77777777" w:rsidR="00D53F54" w:rsidRDefault="005D6D3F">
      <w:pPr>
        <w:pStyle w:val="BodyText"/>
        <w:spacing w:before="200"/>
      </w:pPr>
      <w:hyperlink r:id="rId677" w:history="1">
        <w:r>
          <w:rPr>
            <w:rStyle w:val="Hyperlink"/>
            <w:u w:color="0000FF"/>
          </w:rPr>
          <w:t>CrossRef Full Text</w:t>
        </w:r>
      </w:hyperlink>
      <w:r>
        <w:rPr>
          <w:color w:val="0000FF"/>
          <w:spacing w:val="4"/>
        </w:rPr>
        <w:t xml:space="preserve"> </w:t>
      </w:r>
      <w:r>
        <w:t>|</w:t>
      </w:r>
      <w:r>
        <w:rPr>
          <w:spacing w:val="-4"/>
        </w:rPr>
        <w:t xml:space="preserve"> </w:t>
      </w:r>
      <w:hyperlink r:id="rId678" w:history="1">
        <w:r>
          <w:rPr>
            <w:rStyle w:val="Hyperlink"/>
            <w:u w:color="0000FF"/>
          </w:rPr>
          <w:t>Google</w:t>
        </w:r>
        <w:r>
          <w:rPr>
            <w:rStyle w:val="Hyperlink"/>
            <w:spacing w:val="1"/>
            <w:u w:color="0000FF"/>
          </w:rPr>
          <w:t xml:space="preserve"> </w:t>
        </w:r>
        <w:r>
          <w:rPr>
            <w:rStyle w:val="Hyperlink"/>
            <w:spacing w:val="-2"/>
            <w:u w:color="0000FF"/>
          </w:rPr>
          <w:t>Scholar</w:t>
        </w:r>
      </w:hyperlink>
    </w:p>
    <w:p w14:paraId="159319AC" w14:textId="77777777" w:rsidR="00D53F54" w:rsidRDefault="005D6D3F">
      <w:pPr>
        <w:pStyle w:val="BodyText"/>
        <w:spacing w:before="71"/>
        <w:ind w:left="0"/>
      </w:pPr>
      <w:r>
        <w:t xml:space="preserve"> </w:t>
      </w:r>
    </w:p>
    <w:p w14:paraId="474CAB35" w14:textId="77777777" w:rsidR="00D53F54" w:rsidRDefault="005D6D3F">
      <w:pPr>
        <w:pStyle w:val="BodyText"/>
        <w:spacing w:line="360" w:lineRule="auto"/>
      </w:pPr>
      <w:r>
        <w:t>Steffens,</w:t>
      </w:r>
      <w:r>
        <w:rPr>
          <w:spacing w:val="32"/>
        </w:rPr>
        <w:t xml:space="preserve"> </w:t>
      </w:r>
      <w:r>
        <w:t>F.,</w:t>
      </w:r>
      <w:r>
        <w:rPr>
          <w:spacing w:val="32"/>
        </w:rPr>
        <w:t xml:space="preserve"> </w:t>
      </w:r>
      <w:r>
        <w:t>Steffens,</w:t>
      </w:r>
      <w:r>
        <w:rPr>
          <w:spacing w:val="32"/>
        </w:rPr>
        <w:t xml:space="preserve"> </w:t>
      </w:r>
      <w:r>
        <w:t>H.,</w:t>
      </w:r>
      <w:r>
        <w:rPr>
          <w:spacing w:val="32"/>
        </w:rPr>
        <w:t xml:space="preserve"> </w:t>
      </w:r>
      <w:r>
        <w:t>and</w:t>
      </w:r>
      <w:r>
        <w:rPr>
          <w:spacing w:val="27"/>
        </w:rPr>
        <w:t xml:space="preserve"> </w:t>
      </w:r>
      <w:r>
        <w:t>Oliveira,</w:t>
      </w:r>
      <w:r>
        <w:rPr>
          <w:spacing w:val="27"/>
        </w:rPr>
        <w:t xml:space="preserve"> </w:t>
      </w:r>
      <w:r>
        <w:t>F.</w:t>
      </w:r>
      <w:r>
        <w:rPr>
          <w:spacing w:val="32"/>
        </w:rPr>
        <w:t xml:space="preserve"> </w:t>
      </w:r>
      <w:r>
        <w:t>R.</w:t>
      </w:r>
      <w:r>
        <w:rPr>
          <w:spacing w:val="32"/>
        </w:rPr>
        <w:t xml:space="preserve"> </w:t>
      </w:r>
      <w:r>
        <w:t>(2017).</w:t>
      </w:r>
      <w:r>
        <w:rPr>
          <w:spacing w:val="32"/>
        </w:rPr>
        <w:t xml:space="preserve"> </w:t>
      </w:r>
      <w:r>
        <w:t>Applications</w:t>
      </w:r>
      <w:r>
        <w:rPr>
          <w:spacing w:val="27"/>
        </w:rPr>
        <w:t xml:space="preserve"> </w:t>
      </w:r>
      <w:r>
        <w:t>of</w:t>
      </w:r>
      <w:r>
        <w:rPr>
          <w:spacing w:val="32"/>
        </w:rPr>
        <w:t xml:space="preserve"> </w:t>
      </w:r>
      <w:r>
        <w:t>natural</w:t>
      </w:r>
      <w:r>
        <w:rPr>
          <w:spacing w:val="36"/>
        </w:rPr>
        <w:t xml:space="preserve"> </w:t>
      </w:r>
      <w:r>
        <w:t>fibers</w:t>
      </w:r>
      <w:r>
        <w:rPr>
          <w:spacing w:val="32"/>
        </w:rPr>
        <w:t xml:space="preserve"> </w:t>
      </w:r>
      <w:r>
        <w:t xml:space="preserve">on architecture. </w:t>
      </w:r>
      <w:r>
        <w:rPr>
          <w:rFonts w:ascii="Arial" w:eastAsia="Microsoft Sans Serif" w:hAnsi="Arial"/>
          <w:i/>
        </w:rPr>
        <w:t xml:space="preserve">Proc. Eng. </w:t>
      </w:r>
      <w:r>
        <w:t>200, 317–324. doi: 10.1016/j.proeng.2017.07.045</w:t>
      </w:r>
    </w:p>
    <w:p w14:paraId="6350F448" w14:textId="77777777" w:rsidR="00D53F54" w:rsidRDefault="005D6D3F">
      <w:pPr>
        <w:pStyle w:val="BodyText"/>
        <w:spacing w:before="201"/>
      </w:pPr>
      <w:hyperlink r:id="rId679" w:history="1">
        <w:r>
          <w:rPr>
            <w:rStyle w:val="Hyperlink"/>
            <w:u w:color="0000FF"/>
          </w:rPr>
          <w:t>CrossRef Full Text</w:t>
        </w:r>
      </w:hyperlink>
      <w:r>
        <w:rPr>
          <w:color w:val="0000FF"/>
          <w:spacing w:val="4"/>
        </w:rPr>
        <w:t xml:space="preserve"> </w:t>
      </w:r>
      <w:r>
        <w:t>|</w:t>
      </w:r>
      <w:r>
        <w:rPr>
          <w:spacing w:val="-4"/>
        </w:rPr>
        <w:t xml:space="preserve"> </w:t>
      </w:r>
      <w:hyperlink r:id="rId680" w:history="1">
        <w:r>
          <w:rPr>
            <w:rStyle w:val="Hyperlink"/>
            <w:u w:color="0000FF"/>
          </w:rPr>
          <w:t>Google</w:t>
        </w:r>
        <w:r>
          <w:rPr>
            <w:rStyle w:val="Hyperlink"/>
            <w:spacing w:val="1"/>
            <w:u w:color="0000FF"/>
          </w:rPr>
          <w:t xml:space="preserve"> </w:t>
        </w:r>
        <w:r>
          <w:rPr>
            <w:rStyle w:val="Hyperlink"/>
            <w:spacing w:val="-2"/>
            <w:u w:color="0000FF"/>
          </w:rPr>
          <w:t>Scholar</w:t>
        </w:r>
      </w:hyperlink>
    </w:p>
    <w:p w14:paraId="33B85ACE" w14:textId="77777777" w:rsidR="00D53F54" w:rsidRDefault="005D6D3F">
      <w:pPr>
        <w:pStyle w:val="BodyText"/>
        <w:spacing w:before="70"/>
        <w:ind w:left="0"/>
      </w:pPr>
      <w:r>
        <w:t xml:space="preserve"> </w:t>
      </w:r>
    </w:p>
    <w:p w14:paraId="428052D9" w14:textId="77777777" w:rsidR="00D53F54" w:rsidRDefault="005D6D3F">
      <w:pPr>
        <w:pStyle w:val="BodyText"/>
        <w:spacing w:before="1" w:line="360" w:lineRule="auto"/>
        <w:ind w:right="350"/>
      </w:pPr>
      <w:r>
        <w:t>Suharty,</w:t>
      </w:r>
      <w:r>
        <w:rPr>
          <w:spacing w:val="-3"/>
        </w:rPr>
        <w:t xml:space="preserve"> </w:t>
      </w:r>
      <w:r>
        <w:t>N.</w:t>
      </w:r>
      <w:r>
        <w:rPr>
          <w:spacing w:val="-4"/>
        </w:rPr>
        <w:t xml:space="preserve"> </w:t>
      </w:r>
      <w:r>
        <w:t>S.,</w:t>
      </w:r>
      <w:r>
        <w:rPr>
          <w:spacing w:val="-3"/>
        </w:rPr>
        <w:t xml:space="preserve"> </w:t>
      </w:r>
      <w:r>
        <w:t>Ismail,</w:t>
      </w:r>
      <w:r>
        <w:rPr>
          <w:spacing w:val="-3"/>
        </w:rPr>
        <w:t xml:space="preserve"> </w:t>
      </w:r>
      <w:r>
        <w:t>H.,</w:t>
      </w:r>
      <w:r>
        <w:rPr>
          <w:spacing w:val="-3"/>
        </w:rPr>
        <w:t xml:space="preserve"> </w:t>
      </w:r>
      <w:r>
        <w:t>Diharjo,</w:t>
      </w:r>
      <w:r>
        <w:rPr>
          <w:spacing w:val="-3"/>
        </w:rPr>
        <w:t xml:space="preserve"> </w:t>
      </w:r>
      <w:r>
        <w:t>K.,</w:t>
      </w:r>
      <w:r>
        <w:rPr>
          <w:spacing w:val="-3"/>
        </w:rPr>
        <w:t xml:space="preserve"> </w:t>
      </w:r>
      <w:r>
        <w:t>Handayani,</w:t>
      </w:r>
      <w:r>
        <w:rPr>
          <w:spacing w:val="-3"/>
        </w:rPr>
        <w:t xml:space="preserve"> </w:t>
      </w:r>
      <w:r>
        <w:t>D.</w:t>
      </w:r>
      <w:r>
        <w:rPr>
          <w:spacing w:val="-4"/>
        </w:rPr>
        <w:t xml:space="preserve"> </w:t>
      </w:r>
      <w:r>
        <w:t>S.,</w:t>
      </w:r>
      <w:r>
        <w:rPr>
          <w:spacing w:val="-3"/>
        </w:rPr>
        <w:t xml:space="preserve"> </w:t>
      </w:r>
      <w:r>
        <w:t>and</w:t>
      </w:r>
      <w:r>
        <w:rPr>
          <w:spacing w:val="-3"/>
        </w:rPr>
        <w:t xml:space="preserve"> </w:t>
      </w:r>
      <w:r>
        <w:t>Firdaus,</w:t>
      </w:r>
      <w:r>
        <w:rPr>
          <w:spacing w:val="-3"/>
        </w:rPr>
        <w:t xml:space="preserve"> </w:t>
      </w:r>
      <w:r>
        <w:t>M.</w:t>
      </w:r>
      <w:r>
        <w:rPr>
          <w:spacing w:val="-3"/>
        </w:rPr>
        <w:t xml:space="preserve"> </w:t>
      </w:r>
      <w:r>
        <w:t>(2016).</w:t>
      </w:r>
      <w:r>
        <w:rPr>
          <w:spacing w:val="-3"/>
        </w:rPr>
        <w:t xml:space="preserve"> </w:t>
      </w:r>
      <w:r>
        <w:t>Effect</w:t>
      </w:r>
      <w:r>
        <w:rPr>
          <w:spacing w:val="-3"/>
        </w:rPr>
        <w:t xml:space="preserve"> </w:t>
      </w:r>
      <w:r>
        <w:t xml:space="preserve">of kenaf fiber as a reinforcement on the tensile, flexural strength and impact toughness properties of recycled polypropylene/halloysite composites. </w:t>
      </w:r>
      <w:r>
        <w:rPr>
          <w:rFonts w:ascii="Arial" w:eastAsia="Microsoft Sans Serif" w:hAnsi="Arial"/>
          <w:i/>
        </w:rPr>
        <w:t>Proc. Chem.</w:t>
      </w:r>
      <w:r>
        <w:rPr>
          <w:rFonts w:ascii="Arial" w:eastAsia="Microsoft Sans Serif" w:hAnsi="Arial"/>
          <w:i/>
          <w:spacing w:val="-1"/>
        </w:rPr>
        <w:t xml:space="preserve"> </w:t>
      </w:r>
      <w:r>
        <w:t>19, 253–258. doi: 10.1016/j.proche.2016.03.102</w:t>
      </w:r>
    </w:p>
    <w:p w14:paraId="4FF729A5" w14:textId="77777777" w:rsidR="00D53F54" w:rsidRDefault="005D6D3F">
      <w:pPr>
        <w:pStyle w:val="BodyText"/>
        <w:spacing w:before="206"/>
      </w:pPr>
      <w:hyperlink r:id="rId681" w:history="1">
        <w:r>
          <w:rPr>
            <w:rStyle w:val="Hyperlink"/>
            <w:u w:color="0000FF"/>
          </w:rPr>
          <w:t>CrossRef Full Text</w:t>
        </w:r>
      </w:hyperlink>
      <w:r>
        <w:rPr>
          <w:color w:val="0000FF"/>
          <w:spacing w:val="4"/>
        </w:rPr>
        <w:t xml:space="preserve"> </w:t>
      </w:r>
      <w:r>
        <w:t>|</w:t>
      </w:r>
      <w:r>
        <w:rPr>
          <w:spacing w:val="-4"/>
        </w:rPr>
        <w:t xml:space="preserve"> </w:t>
      </w:r>
      <w:hyperlink r:id="rId682" w:history="1">
        <w:r>
          <w:rPr>
            <w:rStyle w:val="Hyperlink"/>
            <w:u w:color="0000FF"/>
          </w:rPr>
          <w:t>Google</w:t>
        </w:r>
        <w:r>
          <w:rPr>
            <w:rStyle w:val="Hyperlink"/>
            <w:spacing w:val="1"/>
            <w:u w:color="0000FF"/>
          </w:rPr>
          <w:t xml:space="preserve"> </w:t>
        </w:r>
        <w:r>
          <w:rPr>
            <w:rStyle w:val="Hyperlink"/>
            <w:spacing w:val="-2"/>
            <w:u w:color="0000FF"/>
          </w:rPr>
          <w:t>Scholar</w:t>
        </w:r>
      </w:hyperlink>
    </w:p>
    <w:p w14:paraId="58057E79" w14:textId="77777777" w:rsidR="00D53F54" w:rsidRDefault="005D6D3F">
      <w:pPr>
        <w:pStyle w:val="BodyText"/>
        <w:spacing w:before="71"/>
        <w:ind w:left="0"/>
        <w:jc w:val="left"/>
      </w:pPr>
      <w:r>
        <w:t xml:space="preserve"> </w:t>
      </w:r>
    </w:p>
    <w:p w14:paraId="65D1D87F" w14:textId="77777777" w:rsidR="00D53F54" w:rsidRDefault="005D6D3F">
      <w:pPr>
        <w:pStyle w:val="BodyText"/>
        <w:spacing w:line="362" w:lineRule="auto"/>
        <w:ind w:right="351"/>
      </w:pPr>
      <w:r>
        <w:t xml:space="preserve">Thakur, V. K., and Thakur, M. K. (2014). Processing and characterization of natural cellulose fibers/thermoset polymer composites. </w:t>
      </w:r>
      <w:r>
        <w:rPr>
          <w:rFonts w:ascii="Arial" w:eastAsia="Microsoft Sans Serif" w:hAnsi="Arial"/>
          <w:i/>
        </w:rPr>
        <w:t xml:space="preserve">Carbohydr. Polym. </w:t>
      </w:r>
      <w:r>
        <w:t xml:space="preserve">109, 102–117. doi: </w:t>
      </w:r>
      <w:r>
        <w:rPr>
          <w:spacing w:val="-2"/>
        </w:rPr>
        <w:t>10.1016/j.carbpol.2014.03.039</w:t>
      </w:r>
    </w:p>
    <w:p w14:paraId="3E6B7999" w14:textId="77777777" w:rsidR="00D53F54" w:rsidRDefault="005D6D3F">
      <w:pPr>
        <w:pStyle w:val="BodyText"/>
        <w:spacing w:before="200"/>
      </w:pPr>
      <w:hyperlink r:id="rId683" w:history="1">
        <w:r>
          <w:rPr>
            <w:rStyle w:val="Hyperlink"/>
            <w:u w:color="0000FF"/>
          </w:rPr>
          <w:t>PubMed Abstract</w:t>
        </w:r>
      </w:hyperlink>
      <w:r>
        <w:rPr>
          <w:color w:val="0000FF"/>
          <w:spacing w:val="3"/>
        </w:rPr>
        <w:t xml:space="preserve"> </w:t>
      </w:r>
      <w:r>
        <w:t>|</w:t>
      </w:r>
      <w:r>
        <w:rPr>
          <w:spacing w:val="-5"/>
        </w:rPr>
        <w:t xml:space="preserve"> </w:t>
      </w:r>
      <w:hyperlink r:id="rId684" w:history="1">
        <w:r>
          <w:rPr>
            <w:rStyle w:val="Hyperlink"/>
            <w:u w:color="0000FF"/>
          </w:rPr>
          <w:t>CrossRef Full</w:t>
        </w:r>
        <w:r>
          <w:rPr>
            <w:rStyle w:val="Hyperlink"/>
            <w:spacing w:val="-1"/>
            <w:u w:color="0000FF"/>
          </w:rPr>
          <w:t xml:space="preserve"> </w:t>
        </w:r>
        <w:r>
          <w:rPr>
            <w:rStyle w:val="Hyperlink"/>
            <w:u w:color="0000FF"/>
          </w:rPr>
          <w:t>Text</w:t>
        </w:r>
      </w:hyperlink>
      <w:r>
        <w:rPr>
          <w:color w:val="0000FF"/>
          <w:spacing w:val="4"/>
        </w:rPr>
        <w:t xml:space="preserve"> </w:t>
      </w:r>
      <w:r>
        <w:t>|</w:t>
      </w:r>
      <w:r>
        <w:rPr>
          <w:spacing w:val="-5"/>
        </w:rPr>
        <w:t xml:space="preserve"> </w:t>
      </w:r>
      <w:hyperlink r:id="rId685" w:history="1">
        <w:r>
          <w:rPr>
            <w:rStyle w:val="Hyperlink"/>
            <w:u w:color="0000FF"/>
          </w:rPr>
          <w:t xml:space="preserve">Google </w:t>
        </w:r>
        <w:r>
          <w:rPr>
            <w:rStyle w:val="Hyperlink"/>
            <w:spacing w:val="-2"/>
            <w:u w:color="0000FF"/>
          </w:rPr>
          <w:t>Scholar</w:t>
        </w:r>
      </w:hyperlink>
    </w:p>
    <w:p w14:paraId="3C24A6EB" w14:textId="77777777" w:rsidR="00D53F54" w:rsidRDefault="005D6D3F">
      <w:pPr>
        <w:pStyle w:val="BodyText"/>
        <w:spacing w:before="66"/>
        <w:ind w:left="0"/>
        <w:jc w:val="left"/>
      </w:pPr>
      <w:r>
        <w:t xml:space="preserve"> </w:t>
      </w:r>
    </w:p>
    <w:p w14:paraId="65245205" w14:textId="77777777" w:rsidR="00D53F54" w:rsidRDefault="005D6D3F">
      <w:pPr>
        <w:pStyle w:val="BodyText"/>
        <w:spacing w:before="1" w:line="362" w:lineRule="auto"/>
        <w:ind w:right="350"/>
      </w:pPr>
      <w:r>
        <w:t xml:space="preserve">Thakur, V. K., Thakur, M. K., and Gupta, R. K. (2014). Review: raw natural fiber-based polymer composites. </w:t>
      </w:r>
      <w:r>
        <w:rPr>
          <w:rFonts w:ascii="Arial" w:eastAsia="Microsoft Sans Serif" w:hAnsi="Arial"/>
          <w:i/>
        </w:rPr>
        <w:t xml:space="preserve">Int. J. Polym. Anal. Charact. </w:t>
      </w:r>
      <w:r>
        <w:t xml:space="preserve">19, 256–271. doi: </w:t>
      </w:r>
      <w:r>
        <w:rPr>
          <w:spacing w:val="-2"/>
        </w:rPr>
        <w:t>10.1080/1023666X.2014.880016</w:t>
      </w:r>
    </w:p>
    <w:p w14:paraId="3D6B830D" w14:textId="77777777" w:rsidR="00D53F54" w:rsidRDefault="005D6D3F">
      <w:pPr>
        <w:pStyle w:val="BodyText"/>
        <w:spacing w:before="200"/>
      </w:pPr>
      <w:hyperlink r:id="rId686" w:history="1">
        <w:r>
          <w:rPr>
            <w:rStyle w:val="Hyperlink"/>
            <w:u w:color="0000FF"/>
          </w:rPr>
          <w:t>CrossRef Full Text</w:t>
        </w:r>
      </w:hyperlink>
      <w:r>
        <w:rPr>
          <w:color w:val="0000FF"/>
          <w:spacing w:val="4"/>
        </w:rPr>
        <w:t xml:space="preserve"> </w:t>
      </w:r>
      <w:r>
        <w:t>|</w:t>
      </w:r>
      <w:r>
        <w:rPr>
          <w:spacing w:val="-4"/>
        </w:rPr>
        <w:t xml:space="preserve"> </w:t>
      </w:r>
      <w:hyperlink r:id="rId687" w:history="1">
        <w:r>
          <w:rPr>
            <w:rStyle w:val="Hyperlink"/>
            <w:u w:color="0000FF"/>
          </w:rPr>
          <w:t>Google</w:t>
        </w:r>
        <w:r>
          <w:rPr>
            <w:rStyle w:val="Hyperlink"/>
            <w:spacing w:val="1"/>
            <w:u w:color="0000FF"/>
          </w:rPr>
          <w:t xml:space="preserve"> </w:t>
        </w:r>
        <w:r>
          <w:rPr>
            <w:rStyle w:val="Hyperlink"/>
            <w:spacing w:val="-2"/>
            <w:u w:color="0000FF"/>
          </w:rPr>
          <w:t>Scholar</w:t>
        </w:r>
      </w:hyperlink>
    </w:p>
    <w:p w14:paraId="608F5F84" w14:textId="77777777" w:rsidR="00D53F54" w:rsidRDefault="005D6D3F">
      <w:pPr>
        <w:pStyle w:val="BodyText"/>
        <w:spacing w:before="71"/>
        <w:ind w:left="0"/>
        <w:jc w:val="left"/>
      </w:pPr>
      <w:r>
        <w:t xml:space="preserve"> </w:t>
      </w:r>
    </w:p>
    <w:p w14:paraId="775023F7" w14:textId="77777777" w:rsidR="00D53F54" w:rsidRDefault="005D6D3F">
      <w:pPr>
        <w:pStyle w:val="BodyText"/>
        <w:spacing w:line="360" w:lineRule="auto"/>
        <w:ind w:right="356"/>
      </w:pPr>
      <w:r>
        <w:t xml:space="preserve">Thiagamani, S. M. K., Krishnasamy, S., and Siengchin, S. (2019). Challenges of biodegradable polymers: an environmental perspective. </w:t>
      </w:r>
      <w:r>
        <w:rPr>
          <w:rFonts w:ascii="Arial" w:eastAsia="Microsoft Sans Serif"/>
          <w:i/>
        </w:rPr>
        <w:t>Appl. Sci. Eng. Prog.</w:t>
      </w:r>
      <w:r>
        <w:rPr>
          <w:rFonts w:ascii="Arial" w:eastAsia="Microsoft Sans Serif"/>
          <w:i/>
          <w:spacing w:val="-2"/>
        </w:rPr>
        <w:t xml:space="preserve"> </w:t>
      </w:r>
      <w:r>
        <w:t>12, 2019. doi: 10.14416/j.asep.2019.03.002</w:t>
      </w:r>
    </w:p>
    <w:p w14:paraId="5880B2D7" w14:textId="77777777" w:rsidR="00D53F54" w:rsidRDefault="005D6D3F">
      <w:pPr>
        <w:pStyle w:val="BodyText"/>
        <w:spacing w:before="203"/>
      </w:pPr>
      <w:hyperlink r:id="rId688" w:history="1">
        <w:r>
          <w:rPr>
            <w:rStyle w:val="Hyperlink"/>
            <w:u w:color="0000FF"/>
          </w:rPr>
          <w:t>CrossRef Full Text</w:t>
        </w:r>
      </w:hyperlink>
      <w:r>
        <w:rPr>
          <w:color w:val="0000FF"/>
          <w:spacing w:val="4"/>
        </w:rPr>
        <w:t xml:space="preserve"> </w:t>
      </w:r>
      <w:r>
        <w:t>|</w:t>
      </w:r>
      <w:r>
        <w:rPr>
          <w:spacing w:val="-4"/>
        </w:rPr>
        <w:t xml:space="preserve"> </w:t>
      </w:r>
      <w:hyperlink r:id="rId689" w:history="1">
        <w:r>
          <w:rPr>
            <w:rStyle w:val="Hyperlink"/>
            <w:u w:color="0000FF"/>
          </w:rPr>
          <w:t>Google</w:t>
        </w:r>
        <w:r>
          <w:rPr>
            <w:rStyle w:val="Hyperlink"/>
            <w:spacing w:val="1"/>
            <w:u w:color="0000FF"/>
          </w:rPr>
          <w:t xml:space="preserve"> </w:t>
        </w:r>
        <w:r>
          <w:rPr>
            <w:rStyle w:val="Hyperlink"/>
            <w:spacing w:val="-2"/>
            <w:u w:color="0000FF"/>
          </w:rPr>
          <w:t>Scholar</w:t>
        </w:r>
      </w:hyperlink>
    </w:p>
    <w:p w14:paraId="5C59C289" w14:textId="77777777" w:rsidR="00D53F54" w:rsidRDefault="00D53F54">
      <w:pPr>
        <w:widowControl/>
        <w:autoSpaceDE/>
        <w:autoSpaceDN/>
        <w:rPr>
          <w:sz w:val="24"/>
          <w:szCs w:val="24"/>
        </w:rPr>
        <w:sectPr w:rsidR="00D53F54">
          <w:pgSz w:w="12240" w:h="15840"/>
          <w:pgMar w:top="1360" w:right="1080" w:bottom="280" w:left="1080" w:header="720" w:footer="720" w:gutter="0"/>
          <w:cols w:space="720"/>
        </w:sectPr>
      </w:pPr>
    </w:p>
    <w:p w14:paraId="7A88F934" w14:textId="77777777" w:rsidR="00D53F54" w:rsidRDefault="005D6D3F">
      <w:pPr>
        <w:pStyle w:val="BodyText"/>
        <w:spacing w:before="80" w:line="360" w:lineRule="auto"/>
        <w:ind w:right="353"/>
      </w:pPr>
      <w:r>
        <w:lastRenderedPageBreak/>
        <w:t xml:space="preserve">Threepopnatkul, P., Kaerkitcha, N., and Athipongarporn, N. (2009). Composites: Part B </w:t>
      </w:r>
      <w:r>
        <w:rPr>
          <w:w w:val="105"/>
        </w:rPr>
        <w:t xml:space="preserve">Effect of surface treatment on performance of pineapple leaf fiber </w:t>
      </w:r>
      <w:r>
        <w:rPr>
          <w:w w:val="160"/>
        </w:rPr>
        <w:t>–</w:t>
      </w:r>
      <w:r>
        <w:rPr>
          <w:spacing w:val="-15"/>
          <w:w w:val="160"/>
        </w:rPr>
        <w:t xml:space="preserve"> </w:t>
      </w:r>
      <w:r>
        <w:rPr>
          <w:w w:val="105"/>
        </w:rPr>
        <w:t xml:space="preserve">polycarbonate </w:t>
      </w:r>
      <w:r>
        <w:t xml:space="preserve">composites. </w:t>
      </w:r>
      <w:r>
        <w:rPr>
          <w:rFonts w:ascii="Arial" w:eastAsia="Microsoft Sans Serif" w:hAnsi="Arial"/>
          <w:i/>
        </w:rPr>
        <w:t xml:space="preserve">Compos. Part B </w:t>
      </w:r>
      <w:r>
        <w:t>40, 628–632. doi: 10.1016/j.compositesb.2009.04.008</w:t>
      </w:r>
    </w:p>
    <w:p w14:paraId="73CD2E42" w14:textId="77777777" w:rsidR="00D53F54" w:rsidRDefault="005D6D3F">
      <w:pPr>
        <w:pStyle w:val="BodyText"/>
        <w:spacing w:before="203"/>
      </w:pPr>
      <w:hyperlink r:id="rId690" w:history="1">
        <w:r>
          <w:rPr>
            <w:rStyle w:val="Hyperlink"/>
            <w:u w:color="0000FF"/>
          </w:rPr>
          <w:t>CrossRef</w:t>
        </w:r>
        <w:r>
          <w:rPr>
            <w:rStyle w:val="Hyperlink"/>
            <w:spacing w:val="1"/>
            <w:u w:color="0000FF"/>
          </w:rPr>
          <w:t xml:space="preserve"> </w:t>
        </w:r>
        <w:r>
          <w:rPr>
            <w:rStyle w:val="Hyperlink"/>
            <w:u w:color="0000FF"/>
          </w:rPr>
          <w:t>Full Text</w:t>
        </w:r>
      </w:hyperlink>
      <w:r>
        <w:rPr>
          <w:color w:val="0000FF"/>
          <w:spacing w:val="2"/>
        </w:rPr>
        <w:t xml:space="preserve"> </w:t>
      </w:r>
      <w:r>
        <w:t>|</w:t>
      </w:r>
      <w:r>
        <w:rPr>
          <w:spacing w:val="-3"/>
        </w:rPr>
        <w:t xml:space="preserve"> </w:t>
      </w:r>
      <w:hyperlink r:id="rId691" w:history="1">
        <w:r>
          <w:rPr>
            <w:rStyle w:val="Hyperlink"/>
            <w:u w:color="0000FF"/>
          </w:rPr>
          <w:t>Google</w:t>
        </w:r>
        <w:r>
          <w:rPr>
            <w:rStyle w:val="Hyperlink"/>
            <w:spacing w:val="1"/>
            <w:u w:color="0000FF"/>
          </w:rPr>
          <w:t xml:space="preserve"> </w:t>
        </w:r>
        <w:r>
          <w:rPr>
            <w:rStyle w:val="Hyperlink"/>
            <w:spacing w:val="-2"/>
            <w:u w:color="0000FF"/>
          </w:rPr>
          <w:t>Scholar</w:t>
        </w:r>
      </w:hyperlink>
    </w:p>
    <w:p w14:paraId="2174893F" w14:textId="77777777" w:rsidR="00D53F54" w:rsidRDefault="005D6D3F">
      <w:pPr>
        <w:pStyle w:val="BodyText"/>
        <w:spacing w:before="71"/>
        <w:ind w:left="0"/>
        <w:jc w:val="left"/>
      </w:pPr>
      <w:r>
        <w:t xml:space="preserve"> </w:t>
      </w:r>
    </w:p>
    <w:p w14:paraId="0EC205B0" w14:textId="77777777" w:rsidR="00D53F54" w:rsidRDefault="005D6D3F">
      <w:pPr>
        <w:spacing w:line="360" w:lineRule="auto"/>
        <w:ind w:left="360" w:right="357"/>
        <w:jc w:val="both"/>
        <w:rPr>
          <w:sz w:val="24"/>
          <w:szCs w:val="24"/>
        </w:rPr>
      </w:pPr>
      <w:r>
        <w:rPr>
          <w:sz w:val="24"/>
          <w:szCs w:val="24"/>
        </w:rPr>
        <w:t>Ticoalu, A., Aravinthan, T., and Cardona, F. (2010). “A review of current development in natural</w:t>
      </w:r>
      <w:r>
        <w:rPr>
          <w:spacing w:val="-16"/>
          <w:sz w:val="24"/>
          <w:szCs w:val="24"/>
        </w:rPr>
        <w:t xml:space="preserve"> </w:t>
      </w:r>
      <w:r>
        <w:rPr>
          <w:sz w:val="24"/>
          <w:szCs w:val="24"/>
        </w:rPr>
        <w:t>fiber</w:t>
      </w:r>
      <w:r>
        <w:rPr>
          <w:spacing w:val="-16"/>
          <w:sz w:val="24"/>
          <w:szCs w:val="24"/>
        </w:rPr>
        <w:t xml:space="preserve"> </w:t>
      </w:r>
      <w:r>
        <w:rPr>
          <w:sz w:val="24"/>
          <w:szCs w:val="24"/>
        </w:rPr>
        <w:t>composites</w:t>
      </w:r>
      <w:r>
        <w:rPr>
          <w:spacing w:val="-16"/>
          <w:sz w:val="24"/>
          <w:szCs w:val="24"/>
        </w:rPr>
        <w:t xml:space="preserve"> </w:t>
      </w:r>
      <w:r>
        <w:rPr>
          <w:sz w:val="24"/>
          <w:szCs w:val="24"/>
        </w:rPr>
        <w:t>for</w:t>
      </w:r>
      <w:r>
        <w:rPr>
          <w:spacing w:val="-16"/>
          <w:sz w:val="24"/>
          <w:szCs w:val="24"/>
        </w:rPr>
        <w:t xml:space="preserve"> </w:t>
      </w:r>
      <w:r>
        <w:rPr>
          <w:sz w:val="24"/>
          <w:szCs w:val="24"/>
        </w:rPr>
        <w:t>structural</w:t>
      </w:r>
      <w:r>
        <w:rPr>
          <w:spacing w:val="-16"/>
          <w:sz w:val="24"/>
          <w:szCs w:val="24"/>
        </w:rPr>
        <w:t xml:space="preserve"> </w:t>
      </w:r>
      <w:r>
        <w:rPr>
          <w:sz w:val="24"/>
          <w:szCs w:val="24"/>
        </w:rPr>
        <w:t>and</w:t>
      </w:r>
      <w:r>
        <w:rPr>
          <w:spacing w:val="-16"/>
          <w:sz w:val="24"/>
          <w:szCs w:val="24"/>
        </w:rPr>
        <w:t xml:space="preserve"> </w:t>
      </w:r>
      <w:r>
        <w:rPr>
          <w:sz w:val="24"/>
          <w:szCs w:val="24"/>
        </w:rPr>
        <w:t>infrastructure</w:t>
      </w:r>
      <w:r>
        <w:rPr>
          <w:spacing w:val="-16"/>
          <w:sz w:val="24"/>
          <w:szCs w:val="24"/>
        </w:rPr>
        <w:t xml:space="preserve"> </w:t>
      </w:r>
      <w:r>
        <w:rPr>
          <w:sz w:val="24"/>
          <w:szCs w:val="24"/>
        </w:rPr>
        <w:t>applications,”</w:t>
      </w:r>
      <w:r>
        <w:rPr>
          <w:spacing w:val="-16"/>
          <w:sz w:val="24"/>
          <w:szCs w:val="24"/>
        </w:rPr>
        <w:t xml:space="preserve"> </w:t>
      </w:r>
      <w:r>
        <w:rPr>
          <w:sz w:val="24"/>
          <w:szCs w:val="24"/>
        </w:rPr>
        <w:t>in</w:t>
      </w:r>
      <w:r>
        <w:rPr>
          <w:spacing w:val="-4"/>
          <w:sz w:val="24"/>
          <w:szCs w:val="24"/>
        </w:rPr>
        <w:t xml:space="preserve"> </w:t>
      </w:r>
      <w:r>
        <w:rPr>
          <w:rFonts w:ascii="Arial" w:eastAsia="Microsoft Sans Serif" w:hAnsi="Arial"/>
          <w:i/>
          <w:sz w:val="24"/>
          <w:szCs w:val="24"/>
        </w:rPr>
        <w:t>Southern</w:t>
      </w:r>
      <w:r>
        <w:rPr>
          <w:rFonts w:ascii="Arial" w:eastAsia="Microsoft Sans Serif" w:hAnsi="Arial"/>
          <w:i/>
          <w:spacing w:val="-17"/>
          <w:sz w:val="24"/>
          <w:szCs w:val="24"/>
        </w:rPr>
        <w:t xml:space="preserve"> </w:t>
      </w:r>
      <w:r>
        <w:rPr>
          <w:rFonts w:ascii="Arial" w:eastAsia="Microsoft Sans Serif" w:hAnsi="Arial"/>
          <w:i/>
          <w:sz w:val="24"/>
          <w:szCs w:val="24"/>
        </w:rPr>
        <w:t>Region Engineering Conference 11–12 November 2010, Toowoomba, Australia</w:t>
      </w:r>
      <w:r>
        <w:rPr>
          <w:sz w:val="24"/>
          <w:szCs w:val="24"/>
        </w:rPr>
        <w:t>, 1–5.</w:t>
      </w:r>
    </w:p>
    <w:p w14:paraId="4460F592" w14:textId="77777777" w:rsidR="00D53F54" w:rsidRDefault="005D6D3F">
      <w:pPr>
        <w:pStyle w:val="BodyText"/>
        <w:spacing w:before="202"/>
      </w:pPr>
      <w:hyperlink r:id="rId692" w:history="1">
        <w:r>
          <w:rPr>
            <w:rStyle w:val="Hyperlink"/>
            <w:u w:color="0000FF"/>
          </w:rPr>
          <w:t>Google</w:t>
        </w:r>
        <w:r>
          <w:rPr>
            <w:rStyle w:val="Hyperlink"/>
            <w:spacing w:val="1"/>
            <w:u w:color="0000FF"/>
          </w:rPr>
          <w:t xml:space="preserve"> </w:t>
        </w:r>
        <w:r>
          <w:rPr>
            <w:rStyle w:val="Hyperlink"/>
            <w:spacing w:val="-2"/>
            <w:u w:color="0000FF"/>
          </w:rPr>
          <w:t>Scholar</w:t>
        </w:r>
      </w:hyperlink>
    </w:p>
    <w:p w14:paraId="56B9CA90" w14:textId="77777777" w:rsidR="00D53F54" w:rsidRDefault="005D6D3F">
      <w:pPr>
        <w:pStyle w:val="BodyText"/>
        <w:spacing w:before="71"/>
        <w:ind w:left="0"/>
        <w:jc w:val="left"/>
      </w:pPr>
      <w:r>
        <w:t xml:space="preserve"> </w:t>
      </w:r>
    </w:p>
    <w:p w14:paraId="309CDF10" w14:textId="77777777" w:rsidR="00D53F54" w:rsidRDefault="005D6D3F">
      <w:pPr>
        <w:pStyle w:val="BodyText"/>
        <w:spacing w:line="360" w:lineRule="auto"/>
        <w:ind w:right="349"/>
      </w:pPr>
      <w:r>
        <w:t>Todkar, S. S., and Patil, S. A. (2019). Review on mechanical properties evaluation of pineapple</w:t>
      </w:r>
      <w:r>
        <w:rPr>
          <w:spacing w:val="80"/>
          <w:w w:val="150"/>
        </w:rPr>
        <w:t xml:space="preserve"> </w:t>
      </w:r>
      <w:r>
        <w:t>leaf</w:t>
      </w:r>
      <w:r>
        <w:rPr>
          <w:spacing w:val="80"/>
          <w:w w:val="150"/>
        </w:rPr>
        <w:t xml:space="preserve"> </w:t>
      </w:r>
      <w:r>
        <w:t>fibre</w:t>
      </w:r>
      <w:r>
        <w:rPr>
          <w:spacing w:val="80"/>
          <w:w w:val="150"/>
        </w:rPr>
        <w:t xml:space="preserve"> </w:t>
      </w:r>
      <w:r>
        <w:t>(PALF)</w:t>
      </w:r>
      <w:r>
        <w:rPr>
          <w:spacing w:val="80"/>
          <w:w w:val="150"/>
        </w:rPr>
        <w:t xml:space="preserve"> </w:t>
      </w:r>
      <w:r>
        <w:t>reinforced</w:t>
      </w:r>
      <w:r>
        <w:rPr>
          <w:spacing w:val="80"/>
          <w:w w:val="150"/>
        </w:rPr>
        <w:t xml:space="preserve"> </w:t>
      </w:r>
      <w:r>
        <w:t>polymer</w:t>
      </w:r>
      <w:r>
        <w:rPr>
          <w:spacing w:val="80"/>
          <w:w w:val="150"/>
        </w:rPr>
        <w:t xml:space="preserve"> </w:t>
      </w:r>
      <w:r>
        <w:t xml:space="preserve">composites. </w:t>
      </w:r>
      <w:r>
        <w:rPr>
          <w:rFonts w:ascii="Arial" w:eastAsia="Microsoft Sans Serif"/>
          <w:i/>
        </w:rPr>
        <w:t>Compos.</w:t>
      </w:r>
      <w:r>
        <w:rPr>
          <w:rFonts w:ascii="Arial" w:eastAsia="Microsoft Sans Serif"/>
          <w:i/>
          <w:spacing w:val="80"/>
          <w:w w:val="150"/>
        </w:rPr>
        <w:t xml:space="preserve"> </w:t>
      </w:r>
      <w:r>
        <w:rPr>
          <w:rFonts w:ascii="Arial" w:eastAsia="Microsoft Sans Serif"/>
          <w:i/>
        </w:rPr>
        <w:t>Part</w:t>
      </w:r>
      <w:r>
        <w:rPr>
          <w:rFonts w:ascii="Arial" w:eastAsia="Microsoft Sans Serif"/>
          <w:i/>
          <w:spacing w:val="80"/>
          <w:w w:val="150"/>
        </w:rPr>
        <w:t xml:space="preserve"> </w:t>
      </w:r>
      <w:r>
        <w:rPr>
          <w:rFonts w:ascii="Arial" w:eastAsia="Microsoft Sans Serif"/>
          <w:i/>
        </w:rPr>
        <w:t xml:space="preserve">B Eng. </w:t>
      </w:r>
      <w:r>
        <w:t>2019:106927. doi: 10.1016/j.compositesb.2019.106927</w:t>
      </w:r>
    </w:p>
    <w:p w14:paraId="0D26401B" w14:textId="77777777" w:rsidR="00D53F54" w:rsidRDefault="005D6D3F">
      <w:pPr>
        <w:pStyle w:val="BodyText"/>
        <w:spacing w:before="205"/>
      </w:pPr>
      <w:hyperlink r:id="rId693" w:history="1">
        <w:r>
          <w:rPr>
            <w:rStyle w:val="Hyperlink"/>
            <w:u w:color="0000FF"/>
          </w:rPr>
          <w:t>CrossRef Full Text</w:t>
        </w:r>
      </w:hyperlink>
      <w:r>
        <w:rPr>
          <w:color w:val="0000FF"/>
          <w:spacing w:val="4"/>
        </w:rPr>
        <w:t xml:space="preserve"> </w:t>
      </w:r>
      <w:r>
        <w:t>|</w:t>
      </w:r>
      <w:r>
        <w:rPr>
          <w:spacing w:val="-4"/>
        </w:rPr>
        <w:t xml:space="preserve"> </w:t>
      </w:r>
      <w:hyperlink r:id="rId694" w:history="1">
        <w:r>
          <w:rPr>
            <w:rStyle w:val="Hyperlink"/>
            <w:u w:color="0000FF"/>
          </w:rPr>
          <w:t>Google</w:t>
        </w:r>
        <w:r>
          <w:rPr>
            <w:rStyle w:val="Hyperlink"/>
            <w:spacing w:val="1"/>
            <w:u w:color="0000FF"/>
          </w:rPr>
          <w:t xml:space="preserve"> </w:t>
        </w:r>
        <w:r>
          <w:rPr>
            <w:rStyle w:val="Hyperlink"/>
            <w:spacing w:val="-2"/>
            <w:u w:color="0000FF"/>
          </w:rPr>
          <w:t>Scholar</w:t>
        </w:r>
      </w:hyperlink>
    </w:p>
    <w:p w14:paraId="0F7616BD" w14:textId="77777777" w:rsidR="00D53F54" w:rsidRDefault="005D6D3F">
      <w:pPr>
        <w:pStyle w:val="BodyText"/>
        <w:spacing w:before="68"/>
        <w:ind w:left="0"/>
        <w:jc w:val="left"/>
      </w:pPr>
      <w:r>
        <w:t xml:space="preserve"> </w:t>
      </w:r>
    </w:p>
    <w:p w14:paraId="40531CB6" w14:textId="77777777" w:rsidR="00D53F54" w:rsidRDefault="005D6D3F">
      <w:pPr>
        <w:pStyle w:val="BodyText"/>
        <w:spacing w:line="360" w:lineRule="auto"/>
        <w:ind w:right="354"/>
      </w:pPr>
      <w:r>
        <w:t xml:space="preserve">Tye, Y. Y., Lee, K. T., Wan Abdullah, W. N., and Leh, C. P. (2012). Potential of </w:t>
      </w:r>
      <w:r>
        <w:rPr>
          <w:rFonts w:ascii="Arial" w:eastAsia="Microsoft Sans Serif" w:hAnsi="Arial"/>
          <w:i/>
        </w:rPr>
        <w:t xml:space="preserve">Ceiba pentandra </w:t>
      </w:r>
      <w:r>
        <w:t xml:space="preserve">(L.) Gaertn. (kapok fiber) as a resource for second generation bioethanol: effect of various simple pretreatment methods on sugar production. </w:t>
      </w:r>
      <w:r>
        <w:rPr>
          <w:rFonts w:ascii="Arial" w:eastAsia="Microsoft Sans Serif" w:hAnsi="Arial"/>
          <w:i/>
        </w:rPr>
        <w:t>Bioresour. Technol</w:t>
      </w:r>
      <w:r>
        <w:t>. 116, 536–539. doi: 10.1016/j.biortech.2012.04.025</w:t>
      </w:r>
    </w:p>
    <w:p w14:paraId="4F8159F8" w14:textId="77777777" w:rsidR="00D53F54" w:rsidRDefault="005D6D3F">
      <w:pPr>
        <w:pStyle w:val="BodyText"/>
        <w:spacing w:before="201"/>
      </w:pPr>
      <w:hyperlink r:id="rId695" w:history="1">
        <w:r>
          <w:rPr>
            <w:rStyle w:val="Hyperlink"/>
            <w:u w:color="0000FF"/>
          </w:rPr>
          <w:t>PubMed Abstract</w:t>
        </w:r>
      </w:hyperlink>
      <w:r>
        <w:rPr>
          <w:color w:val="0000FF"/>
          <w:spacing w:val="3"/>
        </w:rPr>
        <w:t xml:space="preserve"> </w:t>
      </w:r>
      <w:r>
        <w:t>|</w:t>
      </w:r>
      <w:r>
        <w:rPr>
          <w:spacing w:val="-5"/>
        </w:rPr>
        <w:t xml:space="preserve"> </w:t>
      </w:r>
      <w:hyperlink r:id="rId696" w:history="1">
        <w:r>
          <w:rPr>
            <w:rStyle w:val="Hyperlink"/>
            <w:u w:color="0000FF"/>
          </w:rPr>
          <w:t>CrossRef Full</w:t>
        </w:r>
        <w:r>
          <w:rPr>
            <w:rStyle w:val="Hyperlink"/>
            <w:spacing w:val="-1"/>
            <w:u w:color="0000FF"/>
          </w:rPr>
          <w:t xml:space="preserve"> </w:t>
        </w:r>
        <w:r>
          <w:rPr>
            <w:rStyle w:val="Hyperlink"/>
            <w:u w:color="0000FF"/>
          </w:rPr>
          <w:t>Text</w:t>
        </w:r>
      </w:hyperlink>
      <w:r>
        <w:rPr>
          <w:color w:val="0000FF"/>
          <w:spacing w:val="4"/>
        </w:rPr>
        <w:t xml:space="preserve"> </w:t>
      </w:r>
      <w:r>
        <w:t>|</w:t>
      </w:r>
      <w:r>
        <w:rPr>
          <w:spacing w:val="-5"/>
        </w:rPr>
        <w:t xml:space="preserve"> </w:t>
      </w:r>
      <w:hyperlink r:id="rId697" w:history="1">
        <w:r>
          <w:rPr>
            <w:rStyle w:val="Hyperlink"/>
            <w:u w:color="0000FF"/>
          </w:rPr>
          <w:t xml:space="preserve">Google </w:t>
        </w:r>
        <w:r>
          <w:rPr>
            <w:rStyle w:val="Hyperlink"/>
            <w:spacing w:val="-2"/>
            <w:u w:color="0000FF"/>
          </w:rPr>
          <w:t>Scholar</w:t>
        </w:r>
      </w:hyperlink>
    </w:p>
    <w:p w14:paraId="30654F7E" w14:textId="77777777" w:rsidR="00D53F54" w:rsidRDefault="005D6D3F">
      <w:pPr>
        <w:pStyle w:val="BodyText"/>
        <w:spacing w:before="66"/>
        <w:ind w:left="0"/>
        <w:jc w:val="left"/>
      </w:pPr>
      <w:r>
        <w:t xml:space="preserve"> </w:t>
      </w:r>
    </w:p>
    <w:p w14:paraId="39A76ACB" w14:textId="77777777" w:rsidR="00D53F54" w:rsidRDefault="005D6D3F">
      <w:pPr>
        <w:pStyle w:val="BodyText"/>
        <w:spacing w:before="1" w:line="362" w:lineRule="auto"/>
        <w:ind w:right="350"/>
      </w:pPr>
      <w:r>
        <w:t>Väisänen, T., Batello, P., Lappalainen,</w:t>
      </w:r>
      <w:r>
        <w:rPr>
          <w:spacing w:val="-1"/>
        </w:rPr>
        <w:t xml:space="preserve"> </w:t>
      </w:r>
      <w:r>
        <w:t>R., and Tomppo, L. (2018). Modification</w:t>
      </w:r>
      <w:r>
        <w:rPr>
          <w:spacing w:val="-1"/>
        </w:rPr>
        <w:t xml:space="preserve"> </w:t>
      </w:r>
      <w:r>
        <w:t>of hemp fibers (</w:t>
      </w:r>
      <w:r>
        <w:rPr>
          <w:rFonts w:ascii="Arial" w:eastAsia="Microsoft Sans Serif" w:hAnsi="Arial"/>
          <w:i/>
        </w:rPr>
        <w:t xml:space="preserve">Cannabis sativa </w:t>
      </w:r>
      <w:r>
        <w:t xml:space="preserve">L.) for composite applications. </w:t>
      </w:r>
      <w:r>
        <w:rPr>
          <w:rFonts w:ascii="Arial" w:eastAsia="Microsoft Sans Serif" w:hAnsi="Arial"/>
          <w:i/>
        </w:rPr>
        <w:t xml:space="preserve">Ind. Crops Prod. </w:t>
      </w:r>
      <w:r>
        <w:t>111, 422–429. doi: 10.1016/j.indcrop.2017.10.049</w:t>
      </w:r>
    </w:p>
    <w:p w14:paraId="66B8B54D" w14:textId="77777777" w:rsidR="00D53F54" w:rsidRDefault="005D6D3F">
      <w:pPr>
        <w:pStyle w:val="BodyText"/>
        <w:spacing w:before="200"/>
      </w:pPr>
      <w:hyperlink r:id="rId698" w:history="1">
        <w:r>
          <w:rPr>
            <w:rStyle w:val="Hyperlink"/>
            <w:u w:color="0000FF"/>
          </w:rPr>
          <w:t>CrossRef Full Text</w:t>
        </w:r>
      </w:hyperlink>
      <w:r>
        <w:rPr>
          <w:color w:val="0000FF"/>
          <w:spacing w:val="4"/>
        </w:rPr>
        <w:t xml:space="preserve"> </w:t>
      </w:r>
      <w:r>
        <w:t>|</w:t>
      </w:r>
      <w:r>
        <w:rPr>
          <w:spacing w:val="-4"/>
        </w:rPr>
        <w:t xml:space="preserve"> </w:t>
      </w:r>
      <w:hyperlink r:id="rId699" w:history="1">
        <w:r>
          <w:rPr>
            <w:rStyle w:val="Hyperlink"/>
            <w:u w:color="0000FF"/>
          </w:rPr>
          <w:t>Google</w:t>
        </w:r>
        <w:r>
          <w:rPr>
            <w:rStyle w:val="Hyperlink"/>
            <w:spacing w:val="1"/>
            <w:u w:color="0000FF"/>
          </w:rPr>
          <w:t xml:space="preserve"> </w:t>
        </w:r>
        <w:r>
          <w:rPr>
            <w:rStyle w:val="Hyperlink"/>
            <w:spacing w:val="-2"/>
            <w:u w:color="0000FF"/>
          </w:rPr>
          <w:t>Scholar</w:t>
        </w:r>
      </w:hyperlink>
    </w:p>
    <w:p w14:paraId="571036B8" w14:textId="77777777" w:rsidR="00D53F54" w:rsidRDefault="005D6D3F">
      <w:pPr>
        <w:pStyle w:val="BodyText"/>
        <w:spacing w:before="71"/>
        <w:ind w:left="0"/>
        <w:jc w:val="left"/>
      </w:pPr>
      <w:r>
        <w:t xml:space="preserve"> </w:t>
      </w:r>
    </w:p>
    <w:p w14:paraId="24101254" w14:textId="77777777" w:rsidR="00D53F54" w:rsidRDefault="005D6D3F">
      <w:pPr>
        <w:pStyle w:val="BodyText"/>
        <w:spacing w:line="360" w:lineRule="auto"/>
        <w:ind w:right="349"/>
      </w:pPr>
      <w:r>
        <w:t xml:space="preserve">Van Dam, J. E. G., Elbersen, H. W., and Daza Montaño, C. M. (2018). “Bamboo production for industrial utilization,” in </w:t>
      </w:r>
      <w:r>
        <w:rPr>
          <w:rFonts w:ascii="Arial" w:eastAsia="Microsoft Sans Serif" w:hAnsi="Arial"/>
          <w:i/>
        </w:rPr>
        <w:t>Perennial Grassesfor Bioenergy and Bioproducts</w:t>
      </w:r>
      <w:r>
        <w:t>, ed</w:t>
      </w:r>
      <w:r>
        <w:rPr>
          <w:spacing w:val="-2"/>
        </w:rPr>
        <w:t xml:space="preserve"> </w:t>
      </w:r>
      <w:r>
        <w:t>E.</w:t>
      </w:r>
      <w:r>
        <w:rPr>
          <w:spacing w:val="-2"/>
        </w:rPr>
        <w:t xml:space="preserve"> </w:t>
      </w:r>
      <w:r>
        <w:t>Alexopoulou</w:t>
      </w:r>
      <w:r>
        <w:rPr>
          <w:spacing w:val="-2"/>
        </w:rPr>
        <w:t xml:space="preserve"> </w:t>
      </w:r>
      <w:r>
        <w:t>(Academic</w:t>
      </w:r>
      <w:r>
        <w:rPr>
          <w:spacing w:val="-3"/>
        </w:rPr>
        <w:t xml:space="preserve"> </w:t>
      </w:r>
      <w:r>
        <w:t>Press;</w:t>
      </w:r>
      <w:r>
        <w:rPr>
          <w:spacing w:val="-2"/>
        </w:rPr>
        <w:t xml:space="preserve"> </w:t>
      </w:r>
      <w:r>
        <w:t>Elsvier),</w:t>
      </w:r>
      <w:r>
        <w:rPr>
          <w:spacing w:val="-7"/>
        </w:rPr>
        <w:t xml:space="preserve"> </w:t>
      </w:r>
      <w:r>
        <w:t>175–216.</w:t>
      </w:r>
      <w:r>
        <w:rPr>
          <w:spacing w:val="-7"/>
        </w:rPr>
        <w:t xml:space="preserve"> </w:t>
      </w:r>
      <w:r>
        <w:t>doi:</w:t>
      </w:r>
      <w:r>
        <w:rPr>
          <w:spacing w:val="-2"/>
        </w:rPr>
        <w:t xml:space="preserve"> </w:t>
      </w:r>
      <w:r>
        <w:t xml:space="preserve">10.1016/B978-0-12-812900- </w:t>
      </w:r>
      <w:r>
        <w:rPr>
          <w:spacing w:val="-2"/>
        </w:rPr>
        <w:t>5.00006-0</w:t>
      </w:r>
    </w:p>
    <w:p w14:paraId="179BE00F" w14:textId="77777777" w:rsidR="00D53F54" w:rsidRDefault="005D6D3F">
      <w:pPr>
        <w:pStyle w:val="BodyText"/>
        <w:spacing w:before="206"/>
      </w:pPr>
      <w:hyperlink r:id="rId700" w:history="1">
        <w:r>
          <w:rPr>
            <w:rStyle w:val="Hyperlink"/>
            <w:u w:color="0000FF"/>
          </w:rPr>
          <w:t>CrossRef Full Text</w:t>
        </w:r>
      </w:hyperlink>
      <w:r>
        <w:rPr>
          <w:color w:val="0000FF"/>
          <w:spacing w:val="4"/>
        </w:rPr>
        <w:t xml:space="preserve"> </w:t>
      </w:r>
      <w:r>
        <w:t>|</w:t>
      </w:r>
      <w:r>
        <w:rPr>
          <w:spacing w:val="-4"/>
        </w:rPr>
        <w:t xml:space="preserve"> </w:t>
      </w:r>
      <w:hyperlink r:id="rId701" w:history="1">
        <w:r>
          <w:rPr>
            <w:rStyle w:val="Hyperlink"/>
            <w:u w:color="0000FF"/>
          </w:rPr>
          <w:t>Google</w:t>
        </w:r>
        <w:r>
          <w:rPr>
            <w:rStyle w:val="Hyperlink"/>
            <w:spacing w:val="1"/>
            <w:u w:color="0000FF"/>
          </w:rPr>
          <w:t xml:space="preserve"> </w:t>
        </w:r>
        <w:r>
          <w:rPr>
            <w:rStyle w:val="Hyperlink"/>
            <w:spacing w:val="-2"/>
            <w:u w:color="0000FF"/>
          </w:rPr>
          <w:t>Scholar</w:t>
        </w:r>
      </w:hyperlink>
    </w:p>
    <w:p w14:paraId="51EF541F" w14:textId="77777777" w:rsidR="00D53F54" w:rsidRDefault="00D53F54">
      <w:pPr>
        <w:widowControl/>
        <w:autoSpaceDE/>
        <w:autoSpaceDN/>
        <w:rPr>
          <w:sz w:val="24"/>
          <w:szCs w:val="24"/>
        </w:rPr>
        <w:sectPr w:rsidR="00D53F54">
          <w:pgSz w:w="12240" w:h="15840"/>
          <w:pgMar w:top="1360" w:right="1080" w:bottom="280" w:left="1080" w:header="720" w:footer="720" w:gutter="0"/>
          <w:cols w:space="720"/>
        </w:sectPr>
      </w:pPr>
    </w:p>
    <w:p w14:paraId="657B1DB3" w14:textId="77777777" w:rsidR="00D53F54" w:rsidRDefault="005D6D3F">
      <w:pPr>
        <w:pStyle w:val="BodyText"/>
        <w:spacing w:before="80" w:line="362" w:lineRule="auto"/>
        <w:ind w:right="351"/>
      </w:pPr>
      <w:r>
        <w:lastRenderedPageBreak/>
        <w:t>Van de Weyenberg, I., Ivens, J., De Coster, A., Kino, B., Baetens, E., and Verpoest, I. (2003). Influence of processing and chemical treatment of flax fibres on their</w:t>
      </w:r>
      <w:r>
        <w:rPr>
          <w:spacing w:val="40"/>
        </w:rPr>
        <w:t xml:space="preserve"> </w:t>
      </w:r>
      <w:r>
        <w:t xml:space="preserve">composites. </w:t>
      </w:r>
      <w:r>
        <w:rPr>
          <w:rFonts w:ascii="Arial" w:eastAsia="Microsoft Sans Serif" w:hAnsi="Arial"/>
          <w:i/>
        </w:rPr>
        <w:t>Compos.</w:t>
      </w:r>
      <w:r>
        <w:rPr>
          <w:rFonts w:ascii="Arial" w:eastAsia="Microsoft Sans Serif" w:hAnsi="Arial"/>
          <w:i/>
          <w:spacing w:val="-9"/>
        </w:rPr>
        <w:t xml:space="preserve"> </w:t>
      </w:r>
      <w:r>
        <w:rPr>
          <w:rFonts w:ascii="Arial" w:eastAsia="Microsoft Sans Serif" w:hAnsi="Arial"/>
          <w:i/>
        </w:rPr>
        <w:t>Sci.</w:t>
      </w:r>
      <w:r>
        <w:rPr>
          <w:rFonts w:ascii="Arial" w:eastAsia="Microsoft Sans Serif" w:hAnsi="Arial"/>
          <w:i/>
          <w:spacing w:val="-10"/>
        </w:rPr>
        <w:t xml:space="preserve"> </w:t>
      </w:r>
      <w:r>
        <w:rPr>
          <w:rFonts w:ascii="Arial" w:eastAsia="Microsoft Sans Serif" w:hAnsi="Arial"/>
          <w:i/>
        </w:rPr>
        <w:t xml:space="preserve">Technol. </w:t>
      </w:r>
      <w:r>
        <w:t>63,</w:t>
      </w:r>
      <w:r>
        <w:rPr>
          <w:spacing w:val="-13"/>
        </w:rPr>
        <w:t xml:space="preserve"> </w:t>
      </w:r>
      <w:r>
        <w:t>1241–1246.</w:t>
      </w:r>
      <w:r>
        <w:rPr>
          <w:spacing w:val="-7"/>
        </w:rPr>
        <w:t xml:space="preserve"> </w:t>
      </w:r>
      <w:r>
        <w:t>doi:</w:t>
      </w:r>
      <w:r>
        <w:rPr>
          <w:spacing w:val="-13"/>
        </w:rPr>
        <w:t xml:space="preserve"> </w:t>
      </w:r>
      <w:r>
        <w:t xml:space="preserve">10.1016/S0266-3538(03)00093- </w:t>
      </w:r>
      <w:r>
        <w:rPr>
          <w:spacing w:val="-10"/>
        </w:rPr>
        <w:t>9</w:t>
      </w:r>
    </w:p>
    <w:p w14:paraId="3F2F4035" w14:textId="77777777" w:rsidR="00D53F54" w:rsidRDefault="005D6D3F">
      <w:pPr>
        <w:pStyle w:val="BodyText"/>
        <w:spacing w:before="200"/>
      </w:pPr>
      <w:hyperlink r:id="rId702" w:history="1">
        <w:r>
          <w:rPr>
            <w:rStyle w:val="Hyperlink"/>
            <w:u w:color="0000FF"/>
          </w:rPr>
          <w:t>CrossRef Full Text</w:t>
        </w:r>
      </w:hyperlink>
      <w:r>
        <w:rPr>
          <w:color w:val="0000FF"/>
          <w:spacing w:val="4"/>
        </w:rPr>
        <w:t xml:space="preserve"> </w:t>
      </w:r>
      <w:r>
        <w:t>|</w:t>
      </w:r>
      <w:r>
        <w:rPr>
          <w:spacing w:val="-4"/>
        </w:rPr>
        <w:t xml:space="preserve"> </w:t>
      </w:r>
      <w:hyperlink r:id="rId703" w:history="1">
        <w:r>
          <w:rPr>
            <w:rStyle w:val="Hyperlink"/>
            <w:u w:color="0000FF"/>
          </w:rPr>
          <w:t>Google</w:t>
        </w:r>
        <w:r>
          <w:rPr>
            <w:rStyle w:val="Hyperlink"/>
            <w:spacing w:val="1"/>
            <w:u w:color="0000FF"/>
          </w:rPr>
          <w:t xml:space="preserve"> </w:t>
        </w:r>
        <w:r>
          <w:rPr>
            <w:rStyle w:val="Hyperlink"/>
            <w:spacing w:val="-2"/>
            <w:u w:color="0000FF"/>
          </w:rPr>
          <w:t>Scholar</w:t>
        </w:r>
      </w:hyperlink>
    </w:p>
    <w:p w14:paraId="12BF057A" w14:textId="77777777" w:rsidR="00D53F54" w:rsidRDefault="005D6D3F">
      <w:pPr>
        <w:pStyle w:val="BodyText"/>
        <w:spacing w:before="71"/>
        <w:ind w:left="0"/>
        <w:jc w:val="left"/>
      </w:pPr>
      <w:r>
        <w:t xml:space="preserve"> </w:t>
      </w:r>
    </w:p>
    <w:p w14:paraId="4541D317" w14:textId="77777777" w:rsidR="00D53F54" w:rsidRDefault="005D6D3F">
      <w:pPr>
        <w:spacing w:line="360" w:lineRule="auto"/>
        <w:ind w:left="360" w:right="361"/>
        <w:jc w:val="both"/>
        <w:rPr>
          <w:sz w:val="24"/>
          <w:szCs w:val="24"/>
        </w:rPr>
      </w:pPr>
      <w:r>
        <w:rPr>
          <w:sz w:val="24"/>
          <w:szCs w:val="24"/>
        </w:rPr>
        <w:t>Varghese,</w:t>
      </w:r>
      <w:r>
        <w:rPr>
          <w:spacing w:val="80"/>
          <w:sz w:val="24"/>
          <w:szCs w:val="24"/>
        </w:rPr>
        <w:t xml:space="preserve"> </w:t>
      </w:r>
      <w:r>
        <w:rPr>
          <w:sz w:val="24"/>
          <w:szCs w:val="24"/>
        </w:rPr>
        <w:t>A.</w:t>
      </w:r>
      <w:r>
        <w:rPr>
          <w:spacing w:val="80"/>
          <w:sz w:val="24"/>
          <w:szCs w:val="24"/>
        </w:rPr>
        <w:t xml:space="preserve"> </w:t>
      </w:r>
      <w:r>
        <w:rPr>
          <w:sz w:val="24"/>
          <w:szCs w:val="24"/>
        </w:rPr>
        <w:t>M.,</w:t>
      </w:r>
      <w:r>
        <w:rPr>
          <w:spacing w:val="80"/>
          <w:sz w:val="24"/>
          <w:szCs w:val="24"/>
        </w:rPr>
        <w:t xml:space="preserve"> </w:t>
      </w:r>
      <w:r>
        <w:rPr>
          <w:sz w:val="24"/>
          <w:szCs w:val="24"/>
        </w:rPr>
        <w:t>and</w:t>
      </w:r>
      <w:r>
        <w:rPr>
          <w:spacing w:val="80"/>
          <w:sz w:val="24"/>
          <w:szCs w:val="24"/>
        </w:rPr>
        <w:t xml:space="preserve"> </w:t>
      </w:r>
      <w:r>
        <w:rPr>
          <w:sz w:val="24"/>
          <w:szCs w:val="24"/>
        </w:rPr>
        <w:t>Mittal,</w:t>
      </w:r>
      <w:r>
        <w:rPr>
          <w:spacing w:val="80"/>
          <w:sz w:val="24"/>
          <w:szCs w:val="24"/>
        </w:rPr>
        <w:t xml:space="preserve"> </w:t>
      </w:r>
      <w:r>
        <w:rPr>
          <w:sz w:val="24"/>
          <w:szCs w:val="24"/>
        </w:rPr>
        <w:t>V.</w:t>
      </w:r>
      <w:r>
        <w:rPr>
          <w:spacing w:val="80"/>
          <w:sz w:val="24"/>
          <w:szCs w:val="24"/>
        </w:rPr>
        <w:t xml:space="preserve"> </w:t>
      </w:r>
      <w:r>
        <w:rPr>
          <w:sz w:val="24"/>
          <w:szCs w:val="24"/>
        </w:rPr>
        <w:t>(2017).</w:t>
      </w:r>
      <w:r>
        <w:rPr>
          <w:spacing w:val="80"/>
          <w:sz w:val="24"/>
          <w:szCs w:val="24"/>
        </w:rPr>
        <w:t xml:space="preserve"> </w:t>
      </w:r>
      <w:r>
        <w:rPr>
          <w:sz w:val="24"/>
          <w:szCs w:val="24"/>
        </w:rPr>
        <w:t>“Surface</w:t>
      </w:r>
      <w:r>
        <w:rPr>
          <w:spacing w:val="80"/>
          <w:sz w:val="24"/>
          <w:szCs w:val="24"/>
        </w:rPr>
        <w:t xml:space="preserve"> </w:t>
      </w:r>
      <w:r>
        <w:rPr>
          <w:sz w:val="24"/>
          <w:szCs w:val="24"/>
        </w:rPr>
        <w:t>modification</w:t>
      </w:r>
      <w:r>
        <w:rPr>
          <w:spacing w:val="80"/>
          <w:sz w:val="24"/>
          <w:szCs w:val="24"/>
        </w:rPr>
        <w:t xml:space="preserve"> </w:t>
      </w:r>
      <w:r>
        <w:rPr>
          <w:sz w:val="24"/>
          <w:szCs w:val="24"/>
        </w:rPr>
        <w:t>of</w:t>
      </w:r>
      <w:r>
        <w:rPr>
          <w:spacing w:val="80"/>
          <w:sz w:val="24"/>
          <w:szCs w:val="24"/>
        </w:rPr>
        <w:t xml:space="preserve"> </w:t>
      </w:r>
      <w:r>
        <w:rPr>
          <w:sz w:val="24"/>
          <w:szCs w:val="24"/>
        </w:rPr>
        <w:t>natural</w:t>
      </w:r>
      <w:r>
        <w:rPr>
          <w:spacing w:val="80"/>
          <w:sz w:val="24"/>
          <w:szCs w:val="24"/>
        </w:rPr>
        <w:t xml:space="preserve"> </w:t>
      </w:r>
      <w:r>
        <w:rPr>
          <w:sz w:val="24"/>
          <w:szCs w:val="24"/>
        </w:rPr>
        <w:t>fibers,”</w:t>
      </w:r>
      <w:r>
        <w:rPr>
          <w:spacing w:val="40"/>
          <w:sz w:val="24"/>
          <w:szCs w:val="24"/>
        </w:rPr>
        <w:t xml:space="preserve"> </w:t>
      </w:r>
      <w:r>
        <w:rPr>
          <w:sz w:val="24"/>
          <w:szCs w:val="24"/>
        </w:rPr>
        <w:t xml:space="preserve">in </w:t>
      </w:r>
      <w:r>
        <w:rPr>
          <w:rFonts w:ascii="Arial" w:eastAsia="Microsoft Sans Serif" w:hAnsi="Arial"/>
          <w:i/>
          <w:sz w:val="24"/>
          <w:szCs w:val="24"/>
        </w:rPr>
        <w:t>Biodegradable and Biocompatible Polymer Composites</w:t>
      </w:r>
      <w:r>
        <w:rPr>
          <w:sz w:val="24"/>
          <w:szCs w:val="24"/>
        </w:rPr>
        <w:t>, ed N. Gopal Shimpi (Woodhead Publishing), 115–155. doi: 10.1016/B978-0-08-100970-3.00005-5</w:t>
      </w:r>
    </w:p>
    <w:p w14:paraId="094BF4EC" w14:textId="77777777" w:rsidR="00D53F54" w:rsidRDefault="005D6D3F">
      <w:pPr>
        <w:pStyle w:val="BodyText"/>
        <w:spacing w:before="203"/>
      </w:pPr>
      <w:hyperlink r:id="rId704" w:history="1">
        <w:r>
          <w:rPr>
            <w:rStyle w:val="Hyperlink"/>
            <w:u w:color="0000FF"/>
          </w:rPr>
          <w:t>CrossRef Full Text</w:t>
        </w:r>
      </w:hyperlink>
      <w:r>
        <w:rPr>
          <w:color w:val="0000FF"/>
          <w:spacing w:val="4"/>
        </w:rPr>
        <w:t xml:space="preserve"> </w:t>
      </w:r>
      <w:r>
        <w:t>|</w:t>
      </w:r>
      <w:r>
        <w:rPr>
          <w:spacing w:val="-4"/>
        </w:rPr>
        <w:t xml:space="preserve"> </w:t>
      </w:r>
      <w:hyperlink r:id="rId705" w:history="1">
        <w:r>
          <w:rPr>
            <w:rStyle w:val="Hyperlink"/>
            <w:u w:color="0000FF"/>
          </w:rPr>
          <w:t>Google</w:t>
        </w:r>
        <w:r>
          <w:rPr>
            <w:rStyle w:val="Hyperlink"/>
            <w:spacing w:val="1"/>
            <w:u w:color="0000FF"/>
          </w:rPr>
          <w:t xml:space="preserve"> </w:t>
        </w:r>
        <w:r>
          <w:rPr>
            <w:rStyle w:val="Hyperlink"/>
            <w:spacing w:val="-2"/>
            <w:u w:color="0000FF"/>
          </w:rPr>
          <w:t>Scholar</w:t>
        </w:r>
      </w:hyperlink>
    </w:p>
    <w:p w14:paraId="41FFB3DD" w14:textId="77777777" w:rsidR="00D53F54" w:rsidRDefault="005D6D3F">
      <w:pPr>
        <w:pStyle w:val="BodyText"/>
        <w:spacing w:before="72"/>
        <w:ind w:left="0"/>
        <w:jc w:val="left"/>
      </w:pPr>
      <w:r>
        <w:t xml:space="preserve"> </w:t>
      </w:r>
    </w:p>
    <w:p w14:paraId="09A3EC9F" w14:textId="77777777" w:rsidR="00D53F54" w:rsidRDefault="005D6D3F">
      <w:pPr>
        <w:pStyle w:val="BodyText"/>
        <w:spacing w:line="360" w:lineRule="auto"/>
        <w:ind w:right="359"/>
      </w:pPr>
      <w:r>
        <w:t xml:space="preserve">Verma, D., and Gope, P. C. (2014). “The use of coir/coconut fibers as reinforcements in composites,” in </w:t>
      </w:r>
      <w:r>
        <w:rPr>
          <w:rFonts w:ascii="Arial" w:eastAsia="Microsoft Sans Serif" w:hAnsi="Arial"/>
          <w:i/>
        </w:rPr>
        <w:t>Biofiber Reinforcements in Composite Materials</w:t>
      </w:r>
      <w:r>
        <w:t>, eds O. Faruk and M. Sain (Elsevier Ltd.), 285–319. doi: 10.1533/9781782421276.3.285</w:t>
      </w:r>
    </w:p>
    <w:p w14:paraId="70B9403D" w14:textId="77777777" w:rsidR="00D53F54" w:rsidRDefault="005D6D3F">
      <w:pPr>
        <w:pStyle w:val="BodyText"/>
        <w:spacing w:before="203"/>
      </w:pPr>
      <w:hyperlink r:id="rId706" w:history="1">
        <w:r>
          <w:rPr>
            <w:rStyle w:val="Hyperlink"/>
            <w:u w:color="0000FF"/>
          </w:rPr>
          <w:t>CrossRef Full Text</w:t>
        </w:r>
      </w:hyperlink>
      <w:r>
        <w:rPr>
          <w:color w:val="0000FF"/>
          <w:spacing w:val="4"/>
        </w:rPr>
        <w:t xml:space="preserve"> </w:t>
      </w:r>
      <w:r>
        <w:t>|</w:t>
      </w:r>
      <w:r>
        <w:rPr>
          <w:spacing w:val="-4"/>
        </w:rPr>
        <w:t xml:space="preserve"> </w:t>
      </w:r>
      <w:hyperlink r:id="rId707" w:history="1">
        <w:r>
          <w:rPr>
            <w:rStyle w:val="Hyperlink"/>
            <w:u w:color="0000FF"/>
          </w:rPr>
          <w:t>Google</w:t>
        </w:r>
        <w:r>
          <w:rPr>
            <w:rStyle w:val="Hyperlink"/>
            <w:spacing w:val="1"/>
            <w:u w:color="0000FF"/>
          </w:rPr>
          <w:t xml:space="preserve"> </w:t>
        </w:r>
        <w:r>
          <w:rPr>
            <w:rStyle w:val="Hyperlink"/>
            <w:spacing w:val="-2"/>
            <w:u w:color="0000FF"/>
          </w:rPr>
          <w:t>Scholar</w:t>
        </w:r>
      </w:hyperlink>
    </w:p>
    <w:p w14:paraId="0DE25202" w14:textId="77777777" w:rsidR="00D53F54" w:rsidRDefault="005D6D3F">
      <w:pPr>
        <w:pStyle w:val="BodyText"/>
        <w:spacing w:before="71"/>
        <w:ind w:left="0"/>
        <w:jc w:val="left"/>
      </w:pPr>
      <w:r>
        <w:t xml:space="preserve"> </w:t>
      </w:r>
    </w:p>
    <w:p w14:paraId="3E70D54B" w14:textId="77777777" w:rsidR="00D53F54" w:rsidRDefault="005D6D3F">
      <w:pPr>
        <w:pStyle w:val="BodyText"/>
        <w:spacing w:line="360" w:lineRule="auto"/>
        <w:jc w:val="left"/>
      </w:pPr>
      <w:r>
        <w:t>Wales,</w:t>
      </w:r>
      <w:r>
        <w:rPr>
          <w:spacing w:val="-5"/>
        </w:rPr>
        <w:t xml:space="preserve"> </w:t>
      </w:r>
      <w:r>
        <w:t>N.,</w:t>
      </w:r>
      <w:r>
        <w:rPr>
          <w:spacing w:val="-5"/>
        </w:rPr>
        <w:t xml:space="preserve"> </w:t>
      </w:r>
      <w:r>
        <w:t>and</w:t>
      </w:r>
      <w:r>
        <w:rPr>
          <w:spacing w:val="-5"/>
        </w:rPr>
        <w:t xml:space="preserve"> </w:t>
      </w:r>
      <w:r>
        <w:t>Blackman,</w:t>
      </w:r>
      <w:r>
        <w:rPr>
          <w:spacing w:val="-5"/>
        </w:rPr>
        <w:t xml:space="preserve"> </w:t>
      </w:r>
      <w:r>
        <w:t>B.</w:t>
      </w:r>
      <w:r>
        <w:rPr>
          <w:spacing w:val="-5"/>
        </w:rPr>
        <w:t xml:space="preserve"> </w:t>
      </w:r>
      <w:r>
        <w:t>K.</w:t>
      </w:r>
      <w:r>
        <w:rPr>
          <w:spacing w:val="-5"/>
        </w:rPr>
        <w:t xml:space="preserve"> </w:t>
      </w:r>
      <w:r>
        <w:t>(2017).</w:t>
      </w:r>
      <w:r>
        <w:rPr>
          <w:spacing w:val="-5"/>
        </w:rPr>
        <w:t xml:space="preserve"> </w:t>
      </w:r>
      <w:r>
        <w:t>Plant</w:t>
      </w:r>
      <w:r>
        <w:rPr>
          <w:spacing w:val="-10"/>
        </w:rPr>
        <w:t xml:space="preserve"> </w:t>
      </w:r>
      <w:r>
        <w:t>domestication:</w:t>
      </w:r>
      <w:r>
        <w:rPr>
          <w:spacing w:val="-5"/>
        </w:rPr>
        <w:t xml:space="preserve"> </w:t>
      </w:r>
      <w:r>
        <w:t>wild</w:t>
      </w:r>
      <w:r>
        <w:rPr>
          <w:spacing w:val="-5"/>
        </w:rPr>
        <w:t xml:space="preserve"> </w:t>
      </w:r>
      <w:r>
        <w:t>date</w:t>
      </w:r>
      <w:r>
        <w:rPr>
          <w:spacing w:val="-5"/>
        </w:rPr>
        <w:t xml:space="preserve"> </w:t>
      </w:r>
      <w:r>
        <w:t>palms</w:t>
      </w:r>
      <w:r>
        <w:rPr>
          <w:spacing w:val="-6"/>
        </w:rPr>
        <w:t xml:space="preserve"> </w:t>
      </w:r>
      <w:r>
        <w:t>illuminate</w:t>
      </w:r>
      <w:r>
        <w:rPr>
          <w:spacing w:val="-5"/>
        </w:rPr>
        <w:t xml:space="preserve"> </w:t>
      </w:r>
      <w:r>
        <w:t xml:space="preserve">a crop's sticky origins. </w:t>
      </w:r>
      <w:r>
        <w:rPr>
          <w:rFonts w:ascii="Arial" w:eastAsia="Microsoft Sans Serif" w:hAnsi="Arial"/>
          <w:i/>
        </w:rPr>
        <w:t xml:space="preserve">Curr. Biol. </w:t>
      </w:r>
      <w:r>
        <w:t>27, R702–R704. doi: 10.1016/j.cub.2017.05.070</w:t>
      </w:r>
    </w:p>
    <w:p w14:paraId="09B36B6D" w14:textId="77777777" w:rsidR="00D53F54" w:rsidRDefault="005D6D3F">
      <w:pPr>
        <w:pStyle w:val="BodyText"/>
        <w:spacing w:before="201"/>
        <w:jc w:val="left"/>
      </w:pPr>
      <w:hyperlink r:id="rId708" w:history="1">
        <w:r>
          <w:rPr>
            <w:rStyle w:val="Hyperlink"/>
            <w:u w:color="0000FF"/>
          </w:rPr>
          <w:t>PubMed Abstract</w:t>
        </w:r>
      </w:hyperlink>
      <w:r>
        <w:rPr>
          <w:color w:val="0000FF"/>
          <w:spacing w:val="3"/>
        </w:rPr>
        <w:t xml:space="preserve"> </w:t>
      </w:r>
      <w:r>
        <w:t>|</w:t>
      </w:r>
      <w:r>
        <w:rPr>
          <w:spacing w:val="-5"/>
        </w:rPr>
        <w:t xml:space="preserve"> </w:t>
      </w:r>
      <w:hyperlink r:id="rId709" w:history="1">
        <w:r>
          <w:rPr>
            <w:rStyle w:val="Hyperlink"/>
            <w:u w:color="0000FF"/>
          </w:rPr>
          <w:t>CrossRef Full</w:t>
        </w:r>
        <w:r>
          <w:rPr>
            <w:rStyle w:val="Hyperlink"/>
            <w:spacing w:val="-1"/>
            <w:u w:color="0000FF"/>
          </w:rPr>
          <w:t xml:space="preserve"> </w:t>
        </w:r>
        <w:r>
          <w:rPr>
            <w:rStyle w:val="Hyperlink"/>
            <w:u w:color="0000FF"/>
          </w:rPr>
          <w:t>Text</w:t>
        </w:r>
      </w:hyperlink>
      <w:r>
        <w:rPr>
          <w:color w:val="0000FF"/>
          <w:spacing w:val="4"/>
        </w:rPr>
        <w:t xml:space="preserve"> </w:t>
      </w:r>
      <w:r>
        <w:t>|</w:t>
      </w:r>
      <w:r>
        <w:rPr>
          <w:spacing w:val="-5"/>
        </w:rPr>
        <w:t xml:space="preserve"> </w:t>
      </w:r>
      <w:hyperlink r:id="rId710" w:history="1">
        <w:r>
          <w:rPr>
            <w:rStyle w:val="Hyperlink"/>
            <w:u w:color="0000FF"/>
          </w:rPr>
          <w:t xml:space="preserve">Google </w:t>
        </w:r>
        <w:r>
          <w:rPr>
            <w:rStyle w:val="Hyperlink"/>
            <w:spacing w:val="-2"/>
            <w:u w:color="0000FF"/>
          </w:rPr>
          <w:t>Scholar</w:t>
        </w:r>
      </w:hyperlink>
    </w:p>
    <w:p w14:paraId="432CEB85" w14:textId="77777777" w:rsidR="00D53F54" w:rsidRDefault="005D6D3F">
      <w:pPr>
        <w:pStyle w:val="BodyText"/>
        <w:spacing w:before="71"/>
        <w:ind w:left="0"/>
        <w:jc w:val="left"/>
      </w:pPr>
      <w:r>
        <w:t xml:space="preserve"> </w:t>
      </w:r>
    </w:p>
    <w:p w14:paraId="2D542CA0" w14:textId="77777777" w:rsidR="00D53F54" w:rsidRDefault="005D6D3F">
      <w:pPr>
        <w:pStyle w:val="BodyText"/>
        <w:spacing w:line="362" w:lineRule="auto"/>
        <w:ind w:right="355"/>
      </w:pPr>
      <w:r>
        <w:t xml:space="preserve">Wambua, P., Ivens, J., and Verpoest, I. (2003). Natural fibres: can they replace glass in fibre reinforced plastics? </w:t>
      </w:r>
      <w:r>
        <w:rPr>
          <w:rFonts w:ascii="Arial" w:eastAsia="Microsoft Sans Serif" w:hAnsi="Arial"/>
          <w:i/>
        </w:rPr>
        <w:t xml:space="preserve">Compos. Sci. Technol. </w:t>
      </w:r>
      <w:r>
        <w:t xml:space="preserve">63, 1259–1264. doi: 10.1016/S0266- </w:t>
      </w:r>
      <w:r>
        <w:rPr>
          <w:spacing w:val="-2"/>
        </w:rPr>
        <w:t>3538(03)00096-4</w:t>
      </w:r>
    </w:p>
    <w:p w14:paraId="1140D1C4" w14:textId="77777777" w:rsidR="00D53F54" w:rsidRDefault="005D6D3F">
      <w:pPr>
        <w:pStyle w:val="BodyText"/>
        <w:spacing w:before="200"/>
      </w:pPr>
      <w:hyperlink r:id="rId711" w:history="1">
        <w:r>
          <w:rPr>
            <w:rStyle w:val="Hyperlink"/>
            <w:u w:color="0000FF"/>
          </w:rPr>
          <w:t>CrossRef Full Text</w:t>
        </w:r>
      </w:hyperlink>
      <w:r>
        <w:rPr>
          <w:color w:val="0000FF"/>
          <w:spacing w:val="4"/>
        </w:rPr>
        <w:t xml:space="preserve"> </w:t>
      </w:r>
      <w:r>
        <w:t>|</w:t>
      </w:r>
      <w:r>
        <w:rPr>
          <w:spacing w:val="-4"/>
        </w:rPr>
        <w:t xml:space="preserve"> </w:t>
      </w:r>
      <w:hyperlink r:id="rId712" w:history="1">
        <w:r>
          <w:rPr>
            <w:rStyle w:val="Hyperlink"/>
            <w:u w:color="0000FF"/>
          </w:rPr>
          <w:t>Google</w:t>
        </w:r>
        <w:r>
          <w:rPr>
            <w:rStyle w:val="Hyperlink"/>
            <w:spacing w:val="1"/>
            <w:u w:color="0000FF"/>
          </w:rPr>
          <w:t xml:space="preserve"> </w:t>
        </w:r>
        <w:r>
          <w:rPr>
            <w:rStyle w:val="Hyperlink"/>
            <w:spacing w:val="-2"/>
            <w:u w:color="0000FF"/>
          </w:rPr>
          <w:t>Scholar</w:t>
        </w:r>
      </w:hyperlink>
    </w:p>
    <w:p w14:paraId="7EBC054C" w14:textId="77777777" w:rsidR="00D53F54" w:rsidRDefault="005D6D3F">
      <w:pPr>
        <w:pStyle w:val="BodyText"/>
        <w:spacing w:before="71"/>
        <w:ind w:left="0"/>
        <w:jc w:val="left"/>
      </w:pPr>
      <w:r>
        <w:t xml:space="preserve"> </w:t>
      </w:r>
    </w:p>
    <w:p w14:paraId="0E241E30" w14:textId="77777777" w:rsidR="00D53F54" w:rsidRDefault="005D6D3F">
      <w:pPr>
        <w:spacing w:line="360" w:lineRule="auto"/>
        <w:ind w:left="360" w:right="352"/>
        <w:jc w:val="both"/>
        <w:rPr>
          <w:sz w:val="24"/>
          <w:szCs w:val="24"/>
        </w:rPr>
      </w:pPr>
      <w:r>
        <w:rPr>
          <w:sz w:val="24"/>
          <w:szCs w:val="24"/>
        </w:rPr>
        <w:t>Wang,</w:t>
      </w:r>
      <w:r>
        <w:rPr>
          <w:spacing w:val="40"/>
          <w:sz w:val="24"/>
          <w:szCs w:val="24"/>
        </w:rPr>
        <w:t xml:space="preserve"> </w:t>
      </w:r>
      <w:r>
        <w:rPr>
          <w:sz w:val="24"/>
          <w:szCs w:val="24"/>
        </w:rPr>
        <w:t>G.,</w:t>
      </w:r>
      <w:r>
        <w:rPr>
          <w:spacing w:val="40"/>
          <w:sz w:val="24"/>
          <w:szCs w:val="24"/>
        </w:rPr>
        <w:t xml:space="preserve"> </w:t>
      </w:r>
      <w:r>
        <w:rPr>
          <w:sz w:val="24"/>
          <w:szCs w:val="24"/>
        </w:rPr>
        <w:t>and</w:t>
      </w:r>
      <w:r>
        <w:rPr>
          <w:spacing w:val="40"/>
          <w:sz w:val="24"/>
          <w:szCs w:val="24"/>
        </w:rPr>
        <w:t xml:space="preserve"> </w:t>
      </w:r>
      <w:r>
        <w:rPr>
          <w:sz w:val="24"/>
          <w:szCs w:val="24"/>
        </w:rPr>
        <w:t>Chen,</w:t>
      </w:r>
      <w:r>
        <w:rPr>
          <w:spacing w:val="40"/>
          <w:sz w:val="24"/>
          <w:szCs w:val="24"/>
        </w:rPr>
        <w:t xml:space="preserve"> </w:t>
      </w:r>
      <w:r>
        <w:rPr>
          <w:sz w:val="24"/>
          <w:szCs w:val="24"/>
        </w:rPr>
        <w:t>F.</w:t>
      </w:r>
      <w:r>
        <w:rPr>
          <w:spacing w:val="40"/>
          <w:sz w:val="24"/>
          <w:szCs w:val="24"/>
        </w:rPr>
        <w:t xml:space="preserve"> </w:t>
      </w:r>
      <w:r>
        <w:rPr>
          <w:sz w:val="24"/>
          <w:szCs w:val="24"/>
        </w:rPr>
        <w:t>(2016).</w:t>
      </w:r>
      <w:r>
        <w:rPr>
          <w:spacing w:val="40"/>
          <w:sz w:val="24"/>
          <w:szCs w:val="24"/>
        </w:rPr>
        <w:t xml:space="preserve"> </w:t>
      </w:r>
      <w:r>
        <w:rPr>
          <w:sz w:val="24"/>
          <w:szCs w:val="24"/>
        </w:rPr>
        <w:t>“Development</w:t>
      </w:r>
      <w:r>
        <w:rPr>
          <w:spacing w:val="40"/>
          <w:sz w:val="24"/>
          <w:szCs w:val="24"/>
        </w:rPr>
        <w:t xml:space="preserve"> </w:t>
      </w:r>
      <w:r>
        <w:rPr>
          <w:sz w:val="24"/>
          <w:szCs w:val="24"/>
        </w:rPr>
        <w:t>of</w:t>
      </w:r>
      <w:r>
        <w:rPr>
          <w:spacing w:val="40"/>
          <w:sz w:val="24"/>
          <w:szCs w:val="24"/>
        </w:rPr>
        <w:t xml:space="preserve"> </w:t>
      </w:r>
      <w:r>
        <w:rPr>
          <w:sz w:val="24"/>
          <w:szCs w:val="24"/>
        </w:rPr>
        <w:t>bamboo</w:t>
      </w:r>
      <w:r>
        <w:rPr>
          <w:spacing w:val="40"/>
          <w:sz w:val="24"/>
          <w:szCs w:val="24"/>
        </w:rPr>
        <w:t xml:space="preserve"> </w:t>
      </w:r>
      <w:r>
        <w:rPr>
          <w:sz w:val="24"/>
          <w:szCs w:val="24"/>
        </w:rPr>
        <w:t>fiber-based</w:t>
      </w:r>
      <w:r>
        <w:rPr>
          <w:spacing w:val="40"/>
          <w:sz w:val="24"/>
          <w:szCs w:val="24"/>
        </w:rPr>
        <w:t xml:space="preserve"> </w:t>
      </w:r>
      <w:r>
        <w:rPr>
          <w:sz w:val="24"/>
          <w:szCs w:val="24"/>
        </w:rPr>
        <w:t xml:space="preserve">composites,” in </w:t>
      </w:r>
      <w:r>
        <w:rPr>
          <w:rFonts w:ascii="Arial" w:eastAsia="Microsoft Sans Serif" w:hAnsi="Arial"/>
          <w:i/>
          <w:sz w:val="24"/>
          <w:szCs w:val="24"/>
        </w:rPr>
        <w:t>Advanced High Strength Natural Fibre Composites in Construction</w:t>
      </w:r>
      <w:r>
        <w:rPr>
          <w:sz w:val="24"/>
          <w:szCs w:val="24"/>
        </w:rPr>
        <w:t>, ed M. Fan and F. Fu (Elsevier Ltd.), 235–255. doi: 10.1016/B978-0-08-100411-1.00010-8</w:t>
      </w:r>
    </w:p>
    <w:p w14:paraId="1AA6C85E" w14:textId="77777777" w:rsidR="00D53F54" w:rsidRDefault="005D6D3F">
      <w:pPr>
        <w:pStyle w:val="BodyText"/>
        <w:spacing w:before="204"/>
      </w:pPr>
      <w:hyperlink r:id="rId713" w:history="1">
        <w:r>
          <w:rPr>
            <w:rStyle w:val="Hyperlink"/>
            <w:u w:color="0000FF"/>
          </w:rPr>
          <w:t>CrossRef Full Text</w:t>
        </w:r>
      </w:hyperlink>
      <w:r>
        <w:rPr>
          <w:color w:val="0000FF"/>
          <w:spacing w:val="4"/>
        </w:rPr>
        <w:t xml:space="preserve"> </w:t>
      </w:r>
      <w:r>
        <w:t>|</w:t>
      </w:r>
      <w:r>
        <w:rPr>
          <w:spacing w:val="-4"/>
        </w:rPr>
        <w:t xml:space="preserve"> </w:t>
      </w:r>
      <w:hyperlink r:id="rId714" w:history="1">
        <w:r>
          <w:rPr>
            <w:rStyle w:val="Hyperlink"/>
            <w:u w:color="0000FF"/>
          </w:rPr>
          <w:t>Google</w:t>
        </w:r>
        <w:r>
          <w:rPr>
            <w:rStyle w:val="Hyperlink"/>
            <w:spacing w:val="1"/>
            <w:u w:color="0000FF"/>
          </w:rPr>
          <w:t xml:space="preserve"> </w:t>
        </w:r>
        <w:r>
          <w:rPr>
            <w:rStyle w:val="Hyperlink"/>
            <w:spacing w:val="-2"/>
            <w:u w:color="0000FF"/>
          </w:rPr>
          <w:t>Scholar</w:t>
        </w:r>
      </w:hyperlink>
    </w:p>
    <w:p w14:paraId="0B618915" w14:textId="77777777" w:rsidR="00D53F54" w:rsidRDefault="00D53F54">
      <w:pPr>
        <w:widowControl/>
        <w:autoSpaceDE/>
        <w:autoSpaceDN/>
        <w:rPr>
          <w:sz w:val="24"/>
          <w:szCs w:val="24"/>
        </w:rPr>
        <w:sectPr w:rsidR="00D53F54">
          <w:pgSz w:w="12240" w:h="15840"/>
          <w:pgMar w:top="1360" w:right="1080" w:bottom="280" w:left="1080" w:header="720" w:footer="720" w:gutter="0"/>
          <w:cols w:space="720"/>
        </w:sectPr>
      </w:pPr>
    </w:p>
    <w:p w14:paraId="37D49052" w14:textId="77777777" w:rsidR="00D53F54" w:rsidRDefault="005D6D3F">
      <w:pPr>
        <w:pStyle w:val="BodyText"/>
        <w:spacing w:before="80" w:line="360" w:lineRule="auto"/>
        <w:ind w:right="354"/>
      </w:pPr>
      <w:r>
        <w:lastRenderedPageBreak/>
        <w:t>Wang, H., Memon, H., Hassan, E. A. M., Miah, S., and Ali, A. (2019). Effect of jute fiber modification</w:t>
      </w:r>
      <w:r>
        <w:rPr>
          <w:spacing w:val="40"/>
        </w:rPr>
        <w:t xml:space="preserve">  </w:t>
      </w:r>
      <w:r>
        <w:t>on</w:t>
      </w:r>
      <w:r>
        <w:rPr>
          <w:spacing w:val="40"/>
        </w:rPr>
        <w:t xml:space="preserve">  </w:t>
      </w:r>
      <w:r>
        <w:t>mechanical</w:t>
      </w:r>
      <w:r>
        <w:rPr>
          <w:spacing w:val="40"/>
        </w:rPr>
        <w:t xml:space="preserve">  </w:t>
      </w:r>
      <w:r>
        <w:t>properties</w:t>
      </w:r>
      <w:r>
        <w:rPr>
          <w:spacing w:val="40"/>
        </w:rPr>
        <w:t xml:space="preserve">  </w:t>
      </w:r>
      <w:r>
        <w:t>of</w:t>
      </w:r>
      <w:r>
        <w:rPr>
          <w:spacing w:val="40"/>
        </w:rPr>
        <w:t xml:space="preserve">  </w:t>
      </w:r>
      <w:r>
        <w:t>jute</w:t>
      </w:r>
      <w:r>
        <w:rPr>
          <w:spacing w:val="40"/>
        </w:rPr>
        <w:t xml:space="preserve">  </w:t>
      </w:r>
      <w:r>
        <w:t>fiber</w:t>
      </w:r>
      <w:r>
        <w:rPr>
          <w:spacing w:val="40"/>
        </w:rPr>
        <w:t xml:space="preserve">  </w:t>
      </w:r>
      <w:r>
        <w:t xml:space="preserve">composite. </w:t>
      </w:r>
      <w:r>
        <w:rPr>
          <w:rFonts w:ascii="Arial" w:eastAsia="Microsoft Sans Serif"/>
          <w:i/>
        </w:rPr>
        <w:t>Materials</w:t>
      </w:r>
      <w:r>
        <w:rPr>
          <w:rFonts w:ascii="Arial" w:eastAsia="Microsoft Sans Serif"/>
          <w:i/>
          <w:spacing w:val="40"/>
        </w:rPr>
        <w:t xml:space="preserve"> </w:t>
      </w:r>
      <w:r>
        <w:rPr>
          <w:rFonts w:ascii="Arial" w:eastAsia="Microsoft Sans Serif"/>
          <w:i/>
        </w:rPr>
        <w:t xml:space="preserve">(Basel) </w:t>
      </w:r>
      <w:r>
        <w:t>12:E1226. doi: 10.3390/ma12081226</w:t>
      </w:r>
    </w:p>
    <w:p w14:paraId="70B15B46" w14:textId="77777777" w:rsidR="00D53F54" w:rsidRDefault="005D6D3F">
      <w:pPr>
        <w:pStyle w:val="BodyText"/>
        <w:spacing w:before="205"/>
      </w:pPr>
      <w:hyperlink r:id="rId715" w:history="1">
        <w:r>
          <w:rPr>
            <w:rStyle w:val="Hyperlink"/>
            <w:u w:color="0000FF"/>
          </w:rPr>
          <w:t>PubMed Abstract</w:t>
        </w:r>
      </w:hyperlink>
      <w:r>
        <w:rPr>
          <w:color w:val="0000FF"/>
          <w:spacing w:val="3"/>
        </w:rPr>
        <w:t xml:space="preserve"> </w:t>
      </w:r>
      <w:r>
        <w:t>|</w:t>
      </w:r>
      <w:r>
        <w:rPr>
          <w:spacing w:val="-5"/>
        </w:rPr>
        <w:t xml:space="preserve"> </w:t>
      </w:r>
      <w:hyperlink r:id="rId716" w:history="1">
        <w:r>
          <w:rPr>
            <w:rStyle w:val="Hyperlink"/>
            <w:u w:color="0000FF"/>
          </w:rPr>
          <w:t>CrossRef Full</w:t>
        </w:r>
        <w:r>
          <w:rPr>
            <w:rStyle w:val="Hyperlink"/>
            <w:spacing w:val="-1"/>
            <w:u w:color="0000FF"/>
          </w:rPr>
          <w:t xml:space="preserve"> </w:t>
        </w:r>
        <w:r>
          <w:rPr>
            <w:rStyle w:val="Hyperlink"/>
            <w:u w:color="0000FF"/>
          </w:rPr>
          <w:t>Text</w:t>
        </w:r>
      </w:hyperlink>
      <w:r>
        <w:rPr>
          <w:color w:val="0000FF"/>
          <w:spacing w:val="4"/>
        </w:rPr>
        <w:t xml:space="preserve"> </w:t>
      </w:r>
      <w:r>
        <w:t>|</w:t>
      </w:r>
      <w:r>
        <w:rPr>
          <w:spacing w:val="-5"/>
        </w:rPr>
        <w:t xml:space="preserve"> </w:t>
      </w:r>
      <w:hyperlink r:id="rId717" w:history="1">
        <w:r>
          <w:rPr>
            <w:rStyle w:val="Hyperlink"/>
            <w:u w:color="0000FF"/>
          </w:rPr>
          <w:t xml:space="preserve">Google </w:t>
        </w:r>
        <w:r>
          <w:rPr>
            <w:rStyle w:val="Hyperlink"/>
            <w:spacing w:val="-2"/>
            <w:u w:color="0000FF"/>
          </w:rPr>
          <w:t>Scholar</w:t>
        </w:r>
      </w:hyperlink>
    </w:p>
    <w:p w14:paraId="5F078331" w14:textId="77777777" w:rsidR="00D53F54" w:rsidRDefault="005D6D3F">
      <w:pPr>
        <w:pStyle w:val="BodyText"/>
        <w:spacing w:before="71"/>
        <w:ind w:left="0"/>
        <w:jc w:val="left"/>
      </w:pPr>
      <w:r>
        <w:t xml:space="preserve"> </w:t>
      </w:r>
    </w:p>
    <w:p w14:paraId="3E40C4E5" w14:textId="77777777" w:rsidR="00D53F54" w:rsidRDefault="005D6D3F">
      <w:pPr>
        <w:pStyle w:val="BodyText"/>
        <w:spacing w:line="362" w:lineRule="auto"/>
        <w:ind w:right="350"/>
      </w:pPr>
      <w:r>
        <w:t>Xie,</w:t>
      </w:r>
      <w:r>
        <w:rPr>
          <w:spacing w:val="-3"/>
        </w:rPr>
        <w:t xml:space="preserve"> </w:t>
      </w:r>
      <w:r>
        <w:t>Y.,</w:t>
      </w:r>
      <w:r>
        <w:rPr>
          <w:spacing w:val="-3"/>
        </w:rPr>
        <w:t xml:space="preserve"> </w:t>
      </w:r>
      <w:r>
        <w:t>Hill,</w:t>
      </w:r>
      <w:r>
        <w:rPr>
          <w:spacing w:val="-3"/>
        </w:rPr>
        <w:t xml:space="preserve"> </w:t>
      </w:r>
      <w:r>
        <w:t>C.</w:t>
      </w:r>
      <w:r>
        <w:rPr>
          <w:spacing w:val="-4"/>
        </w:rPr>
        <w:t xml:space="preserve"> </w:t>
      </w:r>
      <w:r>
        <w:t>A.</w:t>
      </w:r>
      <w:r>
        <w:rPr>
          <w:spacing w:val="-3"/>
        </w:rPr>
        <w:t xml:space="preserve"> </w:t>
      </w:r>
      <w:r>
        <w:t>S.,</w:t>
      </w:r>
      <w:r>
        <w:rPr>
          <w:spacing w:val="-3"/>
        </w:rPr>
        <w:t xml:space="preserve"> </w:t>
      </w:r>
      <w:r>
        <w:t>Xiao,</w:t>
      </w:r>
      <w:r>
        <w:rPr>
          <w:spacing w:val="-3"/>
        </w:rPr>
        <w:t xml:space="preserve"> </w:t>
      </w:r>
      <w:r>
        <w:t>Z.,</w:t>
      </w:r>
      <w:r>
        <w:rPr>
          <w:spacing w:val="-3"/>
        </w:rPr>
        <w:t xml:space="preserve"> </w:t>
      </w:r>
      <w:r>
        <w:t>Militz,</w:t>
      </w:r>
      <w:r>
        <w:rPr>
          <w:spacing w:val="-3"/>
        </w:rPr>
        <w:t xml:space="preserve"> </w:t>
      </w:r>
      <w:r>
        <w:t>H.,</w:t>
      </w:r>
      <w:r>
        <w:rPr>
          <w:spacing w:val="-3"/>
        </w:rPr>
        <w:t xml:space="preserve"> </w:t>
      </w:r>
      <w:r>
        <w:t>and</w:t>
      </w:r>
      <w:r>
        <w:rPr>
          <w:spacing w:val="-8"/>
        </w:rPr>
        <w:t xml:space="preserve"> </w:t>
      </w:r>
      <w:r>
        <w:t>Mai,</w:t>
      </w:r>
      <w:r>
        <w:rPr>
          <w:spacing w:val="-3"/>
        </w:rPr>
        <w:t xml:space="preserve"> </w:t>
      </w:r>
      <w:r>
        <w:t>C.</w:t>
      </w:r>
      <w:r>
        <w:rPr>
          <w:spacing w:val="-4"/>
        </w:rPr>
        <w:t xml:space="preserve"> </w:t>
      </w:r>
      <w:r>
        <w:t>(2010).</w:t>
      </w:r>
      <w:r>
        <w:rPr>
          <w:spacing w:val="-3"/>
        </w:rPr>
        <w:t xml:space="preserve"> </w:t>
      </w:r>
      <w:r>
        <w:t>Silane</w:t>
      </w:r>
      <w:r>
        <w:rPr>
          <w:spacing w:val="-3"/>
        </w:rPr>
        <w:t xml:space="preserve"> </w:t>
      </w:r>
      <w:r>
        <w:t>coupling</w:t>
      </w:r>
      <w:r>
        <w:rPr>
          <w:spacing w:val="-3"/>
        </w:rPr>
        <w:t xml:space="preserve"> </w:t>
      </w:r>
      <w:r>
        <w:t>agents</w:t>
      </w:r>
      <w:r>
        <w:rPr>
          <w:spacing w:val="-3"/>
        </w:rPr>
        <w:t xml:space="preserve"> </w:t>
      </w:r>
      <w:r>
        <w:t xml:space="preserve">used for natural fiber/polymer composites: a review. </w:t>
      </w:r>
      <w:r>
        <w:rPr>
          <w:rFonts w:ascii="Arial" w:eastAsia="Microsoft Sans Serif" w:hAnsi="Arial"/>
          <w:i/>
        </w:rPr>
        <w:t xml:space="preserve">Compos. Part A Appl. Sci. Manuf. </w:t>
      </w:r>
      <w:r>
        <w:t>41, 806–819. doi: 10.1016/j.compositesa.2010.03.005</w:t>
      </w:r>
    </w:p>
    <w:p w14:paraId="55CE53B7" w14:textId="77777777" w:rsidR="00D53F54" w:rsidRDefault="005D6D3F">
      <w:pPr>
        <w:pStyle w:val="BodyText"/>
        <w:spacing w:before="200"/>
      </w:pPr>
      <w:hyperlink r:id="rId718" w:history="1">
        <w:r>
          <w:rPr>
            <w:rStyle w:val="Hyperlink"/>
            <w:u w:color="0000FF"/>
          </w:rPr>
          <w:t>CrossRef Full Text</w:t>
        </w:r>
      </w:hyperlink>
      <w:r>
        <w:rPr>
          <w:color w:val="0000FF"/>
          <w:spacing w:val="4"/>
        </w:rPr>
        <w:t xml:space="preserve"> </w:t>
      </w:r>
      <w:r>
        <w:t>|</w:t>
      </w:r>
      <w:r>
        <w:rPr>
          <w:spacing w:val="-4"/>
        </w:rPr>
        <w:t xml:space="preserve"> </w:t>
      </w:r>
      <w:hyperlink r:id="rId719" w:history="1">
        <w:r>
          <w:rPr>
            <w:rStyle w:val="Hyperlink"/>
            <w:u w:color="0000FF"/>
          </w:rPr>
          <w:t>Google</w:t>
        </w:r>
        <w:r>
          <w:rPr>
            <w:rStyle w:val="Hyperlink"/>
            <w:spacing w:val="1"/>
            <w:u w:color="0000FF"/>
          </w:rPr>
          <w:t xml:space="preserve"> </w:t>
        </w:r>
        <w:r>
          <w:rPr>
            <w:rStyle w:val="Hyperlink"/>
            <w:spacing w:val="-2"/>
            <w:u w:color="0000FF"/>
          </w:rPr>
          <w:t>Scholar</w:t>
        </w:r>
      </w:hyperlink>
    </w:p>
    <w:p w14:paraId="676E7B1B" w14:textId="77777777" w:rsidR="00D53F54" w:rsidRDefault="005D6D3F">
      <w:pPr>
        <w:pStyle w:val="BodyText"/>
        <w:spacing w:before="71"/>
        <w:ind w:left="0"/>
        <w:jc w:val="left"/>
      </w:pPr>
      <w:r>
        <w:t xml:space="preserve"> </w:t>
      </w:r>
    </w:p>
    <w:p w14:paraId="14759CAB" w14:textId="77777777" w:rsidR="00D53F54" w:rsidRDefault="005D6D3F">
      <w:pPr>
        <w:pStyle w:val="BodyText"/>
        <w:spacing w:line="360" w:lineRule="auto"/>
        <w:jc w:val="left"/>
      </w:pPr>
      <w:r>
        <w:t>Xin,</w:t>
      </w:r>
      <w:r>
        <w:rPr>
          <w:spacing w:val="-4"/>
        </w:rPr>
        <w:t xml:space="preserve"> </w:t>
      </w:r>
      <w:r>
        <w:t>X.,</w:t>
      </w:r>
      <w:r>
        <w:rPr>
          <w:spacing w:val="-4"/>
        </w:rPr>
        <w:t xml:space="preserve"> </w:t>
      </w:r>
      <w:r>
        <w:t>Xu,</w:t>
      </w:r>
      <w:r>
        <w:rPr>
          <w:spacing w:val="-4"/>
        </w:rPr>
        <w:t xml:space="preserve"> </w:t>
      </w:r>
      <w:r>
        <w:t>C.</w:t>
      </w:r>
      <w:r>
        <w:rPr>
          <w:spacing w:val="-5"/>
        </w:rPr>
        <w:t xml:space="preserve"> </w:t>
      </w:r>
      <w:r>
        <w:t>G.,</w:t>
      </w:r>
      <w:r>
        <w:rPr>
          <w:spacing w:val="-4"/>
        </w:rPr>
        <w:t xml:space="preserve"> </w:t>
      </w:r>
      <w:r>
        <w:t>and</w:t>
      </w:r>
      <w:r>
        <w:rPr>
          <w:spacing w:val="-4"/>
        </w:rPr>
        <w:t xml:space="preserve"> </w:t>
      </w:r>
      <w:r>
        <w:t>Qing,</w:t>
      </w:r>
      <w:r>
        <w:rPr>
          <w:spacing w:val="-9"/>
        </w:rPr>
        <w:t xml:space="preserve"> </w:t>
      </w:r>
      <w:r>
        <w:t>L.</w:t>
      </w:r>
      <w:r>
        <w:rPr>
          <w:spacing w:val="-4"/>
        </w:rPr>
        <w:t xml:space="preserve"> </w:t>
      </w:r>
      <w:r>
        <w:t>F.</w:t>
      </w:r>
      <w:r>
        <w:rPr>
          <w:spacing w:val="-9"/>
        </w:rPr>
        <w:t xml:space="preserve"> </w:t>
      </w:r>
      <w:r>
        <w:t>(2007).</w:t>
      </w:r>
      <w:r>
        <w:rPr>
          <w:spacing w:val="-4"/>
        </w:rPr>
        <w:t xml:space="preserve"> </w:t>
      </w:r>
      <w:r>
        <w:t>Friction</w:t>
      </w:r>
      <w:r>
        <w:rPr>
          <w:spacing w:val="-9"/>
        </w:rPr>
        <w:t xml:space="preserve"> </w:t>
      </w:r>
      <w:r>
        <w:t>properties</w:t>
      </w:r>
      <w:r>
        <w:rPr>
          <w:spacing w:val="-5"/>
        </w:rPr>
        <w:t xml:space="preserve"> </w:t>
      </w:r>
      <w:r>
        <w:t>of</w:t>
      </w:r>
      <w:r>
        <w:rPr>
          <w:spacing w:val="-4"/>
        </w:rPr>
        <w:t xml:space="preserve"> </w:t>
      </w:r>
      <w:r>
        <w:t>sisal</w:t>
      </w:r>
      <w:r>
        <w:rPr>
          <w:spacing w:val="-6"/>
        </w:rPr>
        <w:t xml:space="preserve"> </w:t>
      </w:r>
      <w:r>
        <w:t>fibre</w:t>
      </w:r>
      <w:r>
        <w:rPr>
          <w:spacing w:val="-9"/>
        </w:rPr>
        <w:t xml:space="preserve"> </w:t>
      </w:r>
      <w:r>
        <w:t>reinforced</w:t>
      </w:r>
      <w:r>
        <w:rPr>
          <w:spacing w:val="-4"/>
        </w:rPr>
        <w:t xml:space="preserve"> </w:t>
      </w:r>
      <w:r>
        <w:t xml:space="preserve">resin brake composites. </w:t>
      </w:r>
      <w:r>
        <w:rPr>
          <w:rFonts w:ascii="Arial" w:eastAsia="Microsoft Sans Serif" w:hAnsi="Arial"/>
          <w:i/>
        </w:rPr>
        <w:t xml:space="preserve">Wear </w:t>
      </w:r>
      <w:r>
        <w:t>262, 736–741. doi: 10.1016/j.wear.2006.08.010</w:t>
      </w:r>
    </w:p>
    <w:p w14:paraId="7F080823" w14:textId="77777777" w:rsidR="00D53F54" w:rsidRDefault="005D6D3F">
      <w:pPr>
        <w:pStyle w:val="BodyText"/>
        <w:spacing w:before="201"/>
        <w:jc w:val="left"/>
      </w:pPr>
      <w:hyperlink r:id="rId720" w:history="1">
        <w:r>
          <w:rPr>
            <w:rStyle w:val="Hyperlink"/>
            <w:u w:color="0000FF"/>
          </w:rPr>
          <w:t>CrossRef Full Text</w:t>
        </w:r>
      </w:hyperlink>
      <w:r>
        <w:rPr>
          <w:color w:val="0000FF"/>
          <w:spacing w:val="4"/>
        </w:rPr>
        <w:t xml:space="preserve"> </w:t>
      </w:r>
      <w:r>
        <w:t>|</w:t>
      </w:r>
      <w:r>
        <w:rPr>
          <w:spacing w:val="-4"/>
        </w:rPr>
        <w:t xml:space="preserve"> </w:t>
      </w:r>
      <w:hyperlink r:id="rId721" w:history="1">
        <w:r>
          <w:rPr>
            <w:rStyle w:val="Hyperlink"/>
            <w:u w:color="0000FF"/>
          </w:rPr>
          <w:t>Google</w:t>
        </w:r>
        <w:r>
          <w:rPr>
            <w:rStyle w:val="Hyperlink"/>
            <w:spacing w:val="1"/>
            <w:u w:color="0000FF"/>
          </w:rPr>
          <w:t xml:space="preserve"> </w:t>
        </w:r>
        <w:r>
          <w:rPr>
            <w:rStyle w:val="Hyperlink"/>
            <w:spacing w:val="-2"/>
            <w:u w:color="0000FF"/>
          </w:rPr>
          <w:t>Scholar</w:t>
        </w:r>
      </w:hyperlink>
    </w:p>
    <w:p w14:paraId="722D1382" w14:textId="77777777" w:rsidR="00D53F54" w:rsidRDefault="005D6D3F">
      <w:pPr>
        <w:pStyle w:val="BodyText"/>
        <w:spacing w:before="71"/>
        <w:ind w:left="0"/>
        <w:jc w:val="left"/>
      </w:pPr>
      <w:r>
        <w:t xml:space="preserve"> </w:t>
      </w:r>
    </w:p>
    <w:p w14:paraId="4652588A" w14:textId="77777777" w:rsidR="00D53F54" w:rsidRDefault="005D6D3F">
      <w:pPr>
        <w:pStyle w:val="BodyText"/>
        <w:spacing w:line="360" w:lineRule="auto"/>
        <w:ind w:right="352"/>
      </w:pPr>
      <w:r>
        <w:t>Xu,</w:t>
      </w:r>
      <w:r>
        <w:rPr>
          <w:spacing w:val="-4"/>
        </w:rPr>
        <w:t xml:space="preserve"> </w:t>
      </w:r>
      <w:r>
        <w:t>Y.,</w:t>
      </w:r>
      <w:r>
        <w:rPr>
          <w:spacing w:val="-4"/>
        </w:rPr>
        <w:t xml:space="preserve"> </w:t>
      </w:r>
      <w:r>
        <w:t>Salmi,</w:t>
      </w:r>
      <w:r>
        <w:rPr>
          <w:spacing w:val="-4"/>
        </w:rPr>
        <w:t xml:space="preserve"> </w:t>
      </w:r>
      <w:r>
        <w:t>J.,</w:t>
      </w:r>
      <w:r>
        <w:rPr>
          <w:spacing w:val="-4"/>
        </w:rPr>
        <w:t xml:space="preserve"> </w:t>
      </w:r>
      <w:r>
        <w:t>Kloser,</w:t>
      </w:r>
      <w:r>
        <w:rPr>
          <w:spacing w:val="-4"/>
        </w:rPr>
        <w:t xml:space="preserve"> </w:t>
      </w:r>
      <w:r>
        <w:t>E.,</w:t>
      </w:r>
      <w:r>
        <w:rPr>
          <w:spacing w:val="-4"/>
        </w:rPr>
        <w:t xml:space="preserve"> </w:t>
      </w:r>
      <w:r>
        <w:t>Perrin,</w:t>
      </w:r>
      <w:r>
        <w:rPr>
          <w:spacing w:val="-9"/>
        </w:rPr>
        <w:t xml:space="preserve"> </w:t>
      </w:r>
      <w:r>
        <w:t>F.,</w:t>
      </w:r>
      <w:r>
        <w:rPr>
          <w:spacing w:val="-4"/>
        </w:rPr>
        <w:t xml:space="preserve"> </w:t>
      </w:r>
      <w:r>
        <w:t>Grosse,</w:t>
      </w:r>
      <w:r>
        <w:rPr>
          <w:spacing w:val="-4"/>
        </w:rPr>
        <w:t xml:space="preserve"> </w:t>
      </w:r>
      <w:r>
        <w:t>S.,</w:t>
      </w:r>
      <w:r>
        <w:rPr>
          <w:spacing w:val="-4"/>
        </w:rPr>
        <w:t xml:space="preserve"> </w:t>
      </w:r>
      <w:r>
        <w:t>Denault,</w:t>
      </w:r>
      <w:r>
        <w:rPr>
          <w:spacing w:val="-4"/>
        </w:rPr>
        <w:t xml:space="preserve"> </w:t>
      </w:r>
      <w:r>
        <w:t>J.,</w:t>
      </w:r>
      <w:r>
        <w:rPr>
          <w:spacing w:val="-4"/>
        </w:rPr>
        <w:t xml:space="preserve"> </w:t>
      </w:r>
      <w:r>
        <w:t>et</w:t>
      </w:r>
      <w:r>
        <w:rPr>
          <w:spacing w:val="-9"/>
        </w:rPr>
        <w:t xml:space="preserve"> </w:t>
      </w:r>
      <w:r>
        <w:t>al.</w:t>
      </w:r>
      <w:r>
        <w:rPr>
          <w:spacing w:val="-4"/>
        </w:rPr>
        <w:t xml:space="preserve"> </w:t>
      </w:r>
      <w:r>
        <w:t>(2013).</w:t>
      </w:r>
      <w:r>
        <w:rPr>
          <w:spacing w:val="-9"/>
        </w:rPr>
        <w:t xml:space="preserve"> </w:t>
      </w:r>
      <w:r>
        <w:t>Feasibility</w:t>
      </w:r>
      <w:r>
        <w:rPr>
          <w:spacing w:val="-4"/>
        </w:rPr>
        <w:t xml:space="preserve"> </w:t>
      </w:r>
      <w:r>
        <w:t>of nanocrystalline</w:t>
      </w:r>
      <w:r>
        <w:rPr>
          <w:spacing w:val="40"/>
        </w:rPr>
        <w:t xml:space="preserve"> </w:t>
      </w:r>
      <w:r>
        <w:t>cellulose</w:t>
      </w:r>
      <w:r>
        <w:rPr>
          <w:spacing w:val="40"/>
        </w:rPr>
        <w:t xml:space="preserve"> </w:t>
      </w:r>
      <w:r>
        <w:t>production</w:t>
      </w:r>
      <w:r>
        <w:rPr>
          <w:spacing w:val="40"/>
        </w:rPr>
        <w:t xml:space="preserve"> </w:t>
      </w:r>
      <w:r>
        <w:t>by</w:t>
      </w:r>
      <w:r>
        <w:rPr>
          <w:spacing w:val="40"/>
        </w:rPr>
        <w:t xml:space="preserve"> </w:t>
      </w:r>
      <w:r>
        <w:t>endoglucanase</w:t>
      </w:r>
      <w:r>
        <w:rPr>
          <w:spacing w:val="40"/>
        </w:rPr>
        <w:t xml:space="preserve"> </w:t>
      </w:r>
      <w:r>
        <w:t>treatment</w:t>
      </w:r>
      <w:r>
        <w:rPr>
          <w:spacing w:val="40"/>
        </w:rPr>
        <w:t xml:space="preserve"> </w:t>
      </w:r>
      <w:r>
        <w:t>of</w:t>
      </w:r>
      <w:r>
        <w:rPr>
          <w:spacing w:val="40"/>
        </w:rPr>
        <w:t xml:space="preserve"> </w:t>
      </w:r>
      <w:r>
        <w:t>natural</w:t>
      </w:r>
      <w:r>
        <w:rPr>
          <w:spacing w:val="40"/>
        </w:rPr>
        <w:t xml:space="preserve"> </w:t>
      </w:r>
      <w:r>
        <w:t xml:space="preserve">bast fibers. </w:t>
      </w:r>
      <w:r>
        <w:rPr>
          <w:rFonts w:ascii="Arial" w:eastAsia="Microsoft Sans Serif" w:hAnsi="Arial"/>
          <w:i/>
        </w:rPr>
        <w:t xml:space="preserve">Ind. Crops Prod. </w:t>
      </w:r>
      <w:r>
        <w:t>51, 381–384. doi: 10.1016/j.indcrop.2013.09.029</w:t>
      </w:r>
    </w:p>
    <w:p w14:paraId="601B78C7" w14:textId="77777777" w:rsidR="00D53F54" w:rsidRDefault="005D6D3F">
      <w:pPr>
        <w:pStyle w:val="BodyText"/>
        <w:spacing w:before="203"/>
      </w:pPr>
      <w:hyperlink r:id="rId722" w:history="1">
        <w:r>
          <w:rPr>
            <w:rStyle w:val="Hyperlink"/>
            <w:u w:color="0000FF"/>
          </w:rPr>
          <w:t>CrossRef Full Text</w:t>
        </w:r>
      </w:hyperlink>
      <w:r>
        <w:rPr>
          <w:color w:val="0000FF"/>
          <w:spacing w:val="4"/>
        </w:rPr>
        <w:t xml:space="preserve"> </w:t>
      </w:r>
      <w:r>
        <w:t>|</w:t>
      </w:r>
      <w:r>
        <w:rPr>
          <w:spacing w:val="-4"/>
        </w:rPr>
        <w:t xml:space="preserve"> </w:t>
      </w:r>
      <w:hyperlink r:id="rId723" w:history="1">
        <w:r>
          <w:rPr>
            <w:rStyle w:val="Hyperlink"/>
            <w:u w:color="0000FF"/>
          </w:rPr>
          <w:t>Google</w:t>
        </w:r>
        <w:r>
          <w:rPr>
            <w:rStyle w:val="Hyperlink"/>
            <w:spacing w:val="1"/>
            <w:u w:color="0000FF"/>
          </w:rPr>
          <w:t xml:space="preserve"> </w:t>
        </w:r>
        <w:r>
          <w:rPr>
            <w:rStyle w:val="Hyperlink"/>
            <w:spacing w:val="-2"/>
            <w:u w:color="0000FF"/>
          </w:rPr>
          <w:t>Scholar</w:t>
        </w:r>
      </w:hyperlink>
    </w:p>
    <w:p w14:paraId="18F5518C" w14:textId="77777777" w:rsidR="00D53F54" w:rsidRDefault="005D6D3F">
      <w:pPr>
        <w:pStyle w:val="BodyText"/>
        <w:spacing w:before="72"/>
        <w:ind w:left="0"/>
        <w:jc w:val="left"/>
      </w:pPr>
      <w:r>
        <w:t xml:space="preserve"> </w:t>
      </w:r>
    </w:p>
    <w:p w14:paraId="164626E0" w14:textId="77777777" w:rsidR="00D53F54" w:rsidRDefault="005D6D3F">
      <w:pPr>
        <w:pStyle w:val="BodyText"/>
        <w:spacing w:line="360" w:lineRule="auto"/>
        <w:ind w:right="354"/>
      </w:pPr>
      <w:r>
        <w:t>Yang, G., Park, M., and Park, S.-J. (2019). Recent progresses of fabrication and characterization</w:t>
      </w:r>
      <w:r>
        <w:rPr>
          <w:spacing w:val="-15"/>
        </w:rPr>
        <w:t xml:space="preserve"> </w:t>
      </w:r>
      <w:r>
        <w:t>of</w:t>
      </w:r>
      <w:r>
        <w:rPr>
          <w:spacing w:val="-11"/>
        </w:rPr>
        <w:t xml:space="preserve"> </w:t>
      </w:r>
      <w:r>
        <w:t>fibers-reinforced</w:t>
      </w:r>
      <w:r>
        <w:rPr>
          <w:spacing w:val="-11"/>
        </w:rPr>
        <w:t xml:space="preserve"> </w:t>
      </w:r>
      <w:r>
        <w:t>composites:</w:t>
      </w:r>
      <w:r>
        <w:rPr>
          <w:spacing w:val="-11"/>
        </w:rPr>
        <w:t xml:space="preserve"> </w:t>
      </w:r>
      <w:r>
        <w:t>a</w:t>
      </w:r>
      <w:r>
        <w:rPr>
          <w:spacing w:val="-11"/>
        </w:rPr>
        <w:t xml:space="preserve"> </w:t>
      </w:r>
      <w:r>
        <w:t xml:space="preserve">review. </w:t>
      </w:r>
      <w:r>
        <w:rPr>
          <w:rFonts w:ascii="Arial" w:eastAsia="Microsoft Sans Serif" w:hAnsi="Arial"/>
          <w:i/>
        </w:rPr>
        <w:t>Compos.</w:t>
      </w:r>
      <w:r>
        <w:rPr>
          <w:rFonts w:ascii="Arial" w:eastAsia="Microsoft Sans Serif" w:hAnsi="Arial"/>
          <w:i/>
          <w:spacing w:val="-14"/>
        </w:rPr>
        <w:t xml:space="preserve"> </w:t>
      </w:r>
      <w:r>
        <w:rPr>
          <w:rFonts w:ascii="Arial" w:eastAsia="Microsoft Sans Serif" w:hAnsi="Arial"/>
          <w:i/>
        </w:rPr>
        <w:t xml:space="preserve">Commun. </w:t>
      </w:r>
      <w:r>
        <w:t>14,</w:t>
      </w:r>
      <w:r>
        <w:rPr>
          <w:spacing w:val="-16"/>
        </w:rPr>
        <w:t xml:space="preserve"> </w:t>
      </w:r>
      <w:r>
        <w:t>34–42. doi: 10.1016/j.coco.2019.05.004</w:t>
      </w:r>
    </w:p>
    <w:p w14:paraId="1C4E3000" w14:textId="77777777" w:rsidR="00D53F54" w:rsidRDefault="005D6D3F">
      <w:pPr>
        <w:pStyle w:val="BodyText"/>
        <w:spacing w:before="203"/>
      </w:pPr>
      <w:hyperlink r:id="rId724" w:history="1">
        <w:r>
          <w:rPr>
            <w:rStyle w:val="Hyperlink"/>
            <w:u w:color="0000FF"/>
          </w:rPr>
          <w:t>CrossRef Full Text</w:t>
        </w:r>
      </w:hyperlink>
      <w:r>
        <w:rPr>
          <w:color w:val="0000FF"/>
          <w:spacing w:val="4"/>
        </w:rPr>
        <w:t xml:space="preserve"> </w:t>
      </w:r>
      <w:r>
        <w:t>|</w:t>
      </w:r>
      <w:r>
        <w:rPr>
          <w:spacing w:val="-4"/>
        </w:rPr>
        <w:t xml:space="preserve"> </w:t>
      </w:r>
      <w:hyperlink r:id="rId725" w:history="1">
        <w:r>
          <w:rPr>
            <w:rStyle w:val="Hyperlink"/>
            <w:u w:color="0000FF"/>
          </w:rPr>
          <w:t>Google</w:t>
        </w:r>
        <w:r>
          <w:rPr>
            <w:rStyle w:val="Hyperlink"/>
            <w:spacing w:val="1"/>
            <w:u w:color="0000FF"/>
          </w:rPr>
          <w:t xml:space="preserve"> </w:t>
        </w:r>
        <w:r>
          <w:rPr>
            <w:rStyle w:val="Hyperlink"/>
            <w:spacing w:val="-2"/>
            <w:u w:color="0000FF"/>
          </w:rPr>
          <w:t>Scholar</w:t>
        </w:r>
      </w:hyperlink>
    </w:p>
    <w:p w14:paraId="7E94348E" w14:textId="77777777" w:rsidR="00D53F54" w:rsidRDefault="005D6D3F">
      <w:pPr>
        <w:pStyle w:val="BodyText"/>
        <w:spacing w:before="71"/>
        <w:ind w:left="0"/>
        <w:jc w:val="left"/>
      </w:pPr>
      <w:r>
        <w:t xml:space="preserve"> </w:t>
      </w:r>
    </w:p>
    <w:p w14:paraId="16B13382" w14:textId="77777777" w:rsidR="00D53F54" w:rsidRDefault="005D6D3F">
      <w:pPr>
        <w:pStyle w:val="BodyText"/>
        <w:spacing w:before="1" w:line="362" w:lineRule="auto"/>
        <w:ind w:right="352"/>
      </w:pPr>
      <w:r>
        <w:t xml:space="preserve">Yashas Gowda, T. G., Sanjay, M. R., Subrahmanya Bhat, K., Madhu, P., Senthamaraikannan, P., and Yogesha, B. (2018). Polymer matrix-natural fiber composites: an overview. </w:t>
      </w:r>
      <w:r>
        <w:rPr>
          <w:rFonts w:ascii="Arial" w:eastAsia="Microsoft Sans Serif" w:hAnsi="Arial"/>
          <w:i/>
        </w:rPr>
        <w:t xml:space="preserve">Cogent Eng. </w:t>
      </w:r>
      <w:r>
        <w:t>5, 1–13. doi: 10.1080/23311916.2018.1446667</w:t>
      </w:r>
    </w:p>
    <w:p w14:paraId="2711C8E3" w14:textId="77777777" w:rsidR="00D53F54" w:rsidRDefault="005D6D3F">
      <w:pPr>
        <w:pStyle w:val="BodyText"/>
        <w:spacing w:before="199"/>
      </w:pPr>
      <w:hyperlink r:id="rId726" w:history="1">
        <w:r>
          <w:rPr>
            <w:rStyle w:val="Hyperlink"/>
            <w:u w:color="0000FF"/>
          </w:rPr>
          <w:t>CrossRef Full Text</w:t>
        </w:r>
      </w:hyperlink>
      <w:r>
        <w:rPr>
          <w:color w:val="0000FF"/>
          <w:spacing w:val="4"/>
        </w:rPr>
        <w:t xml:space="preserve"> </w:t>
      </w:r>
      <w:r>
        <w:t>|</w:t>
      </w:r>
      <w:r>
        <w:rPr>
          <w:spacing w:val="-4"/>
        </w:rPr>
        <w:t xml:space="preserve"> </w:t>
      </w:r>
      <w:hyperlink r:id="rId727" w:history="1">
        <w:r>
          <w:rPr>
            <w:rStyle w:val="Hyperlink"/>
            <w:u w:color="0000FF"/>
          </w:rPr>
          <w:t>Google</w:t>
        </w:r>
        <w:r>
          <w:rPr>
            <w:rStyle w:val="Hyperlink"/>
            <w:spacing w:val="1"/>
            <w:u w:color="0000FF"/>
          </w:rPr>
          <w:t xml:space="preserve"> </w:t>
        </w:r>
        <w:r>
          <w:rPr>
            <w:rStyle w:val="Hyperlink"/>
            <w:spacing w:val="-2"/>
            <w:u w:color="0000FF"/>
          </w:rPr>
          <w:t>Scholar</w:t>
        </w:r>
      </w:hyperlink>
    </w:p>
    <w:p w14:paraId="70546AF4" w14:textId="77777777" w:rsidR="00D53F54" w:rsidRDefault="00D53F54">
      <w:pPr>
        <w:widowControl/>
        <w:autoSpaceDE/>
        <w:autoSpaceDN/>
        <w:rPr>
          <w:sz w:val="24"/>
          <w:szCs w:val="24"/>
        </w:rPr>
        <w:sectPr w:rsidR="00D53F54">
          <w:pgSz w:w="12240" w:h="15840"/>
          <w:pgMar w:top="1360" w:right="1080" w:bottom="280" w:left="1080" w:header="720" w:footer="720" w:gutter="0"/>
          <w:cols w:space="720"/>
        </w:sectPr>
      </w:pPr>
    </w:p>
    <w:p w14:paraId="7197FF36" w14:textId="77777777" w:rsidR="00D53F54" w:rsidRDefault="005D6D3F">
      <w:pPr>
        <w:pStyle w:val="BodyText"/>
        <w:spacing w:before="80" w:line="360" w:lineRule="auto"/>
        <w:ind w:right="351"/>
      </w:pPr>
      <w:r>
        <w:lastRenderedPageBreak/>
        <w:t xml:space="preserve">Yogesha, B. (2017). ScienceDirect studies on natural / glass fiber reinforced polymer hybrid composites : an evolution. </w:t>
      </w:r>
      <w:r>
        <w:rPr>
          <w:rFonts w:ascii="Arial" w:eastAsia="Microsoft Sans Serif" w:hAnsi="Arial"/>
          <w:i/>
        </w:rPr>
        <w:t xml:space="preserve">Mater. Today Proc. </w:t>
      </w:r>
      <w:r>
        <w:t xml:space="preserve">4, 2739–2747. doi: </w:t>
      </w:r>
      <w:r>
        <w:rPr>
          <w:spacing w:val="-2"/>
        </w:rPr>
        <w:t>10.1016/j.matpr.2017.02.151</w:t>
      </w:r>
    </w:p>
    <w:p w14:paraId="6F269C19" w14:textId="77777777" w:rsidR="00D53F54" w:rsidRDefault="005D6D3F">
      <w:pPr>
        <w:pStyle w:val="BodyText"/>
        <w:spacing w:before="203"/>
      </w:pPr>
      <w:hyperlink r:id="rId728" w:history="1">
        <w:r>
          <w:rPr>
            <w:rStyle w:val="Hyperlink"/>
            <w:u w:color="0000FF"/>
          </w:rPr>
          <w:t>CrossRef Full Text</w:t>
        </w:r>
      </w:hyperlink>
      <w:r>
        <w:rPr>
          <w:color w:val="0000FF"/>
          <w:spacing w:val="4"/>
        </w:rPr>
        <w:t xml:space="preserve"> </w:t>
      </w:r>
      <w:r>
        <w:t>|</w:t>
      </w:r>
      <w:r>
        <w:rPr>
          <w:spacing w:val="-4"/>
        </w:rPr>
        <w:t xml:space="preserve"> </w:t>
      </w:r>
      <w:hyperlink r:id="rId729" w:history="1">
        <w:r>
          <w:rPr>
            <w:rStyle w:val="Hyperlink"/>
            <w:u w:color="0000FF"/>
          </w:rPr>
          <w:t>Google</w:t>
        </w:r>
        <w:r>
          <w:rPr>
            <w:rStyle w:val="Hyperlink"/>
            <w:spacing w:val="1"/>
            <w:u w:color="0000FF"/>
          </w:rPr>
          <w:t xml:space="preserve"> </w:t>
        </w:r>
        <w:r>
          <w:rPr>
            <w:rStyle w:val="Hyperlink"/>
            <w:spacing w:val="-2"/>
            <w:u w:color="0000FF"/>
          </w:rPr>
          <w:t>Scholar</w:t>
        </w:r>
      </w:hyperlink>
    </w:p>
    <w:p w14:paraId="373F510F" w14:textId="77777777" w:rsidR="00D53F54" w:rsidRDefault="005D6D3F">
      <w:pPr>
        <w:pStyle w:val="BodyText"/>
        <w:spacing w:before="71"/>
        <w:ind w:left="0"/>
        <w:jc w:val="left"/>
      </w:pPr>
      <w:r>
        <w:t xml:space="preserve"> </w:t>
      </w:r>
    </w:p>
    <w:p w14:paraId="13158E89" w14:textId="77777777" w:rsidR="00D53F54" w:rsidRDefault="005D6D3F">
      <w:pPr>
        <w:pStyle w:val="BodyText"/>
        <w:spacing w:line="360" w:lineRule="auto"/>
        <w:ind w:right="350"/>
      </w:pPr>
      <w:r>
        <w:t>Yu, H., Wang, X., and Petru, M. (2019). The effect of surface treatment on the creep behavior</w:t>
      </w:r>
      <w:r>
        <w:rPr>
          <w:spacing w:val="-10"/>
        </w:rPr>
        <w:t xml:space="preserve"> </w:t>
      </w:r>
      <w:r>
        <w:t>of</w:t>
      </w:r>
      <w:r>
        <w:rPr>
          <w:spacing w:val="-11"/>
        </w:rPr>
        <w:t xml:space="preserve"> </w:t>
      </w:r>
      <w:r>
        <w:t>flax</w:t>
      </w:r>
      <w:r>
        <w:rPr>
          <w:spacing w:val="-16"/>
        </w:rPr>
        <w:t xml:space="preserve"> </w:t>
      </w:r>
      <w:r>
        <w:t>fiber</w:t>
      </w:r>
      <w:r>
        <w:rPr>
          <w:spacing w:val="-10"/>
        </w:rPr>
        <w:t xml:space="preserve"> </w:t>
      </w:r>
      <w:r>
        <w:t>reinforced</w:t>
      </w:r>
      <w:r>
        <w:rPr>
          <w:spacing w:val="-11"/>
        </w:rPr>
        <w:t xml:space="preserve"> </w:t>
      </w:r>
      <w:r>
        <w:t>composites</w:t>
      </w:r>
      <w:r>
        <w:rPr>
          <w:spacing w:val="-12"/>
        </w:rPr>
        <w:t xml:space="preserve"> </w:t>
      </w:r>
      <w:r>
        <w:t>under</w:t>
      </w:r>
      <w:r>
        <w:rPr>
          <w:spacing w:val="-2"/>
        </w:rPr>
        <w:t xml:space="preserve"> </w:t>
      </w:r>
      <w:r>
        <w:t>hygrothermal</w:t>
      </w:r>
      <w:r>
        <w:rPr>
          <w:spacing w:val="-8"/>
        </w:rPr>
        <w:t xml:space="preserve"> </w:t>
      </w:r>
      <w:r>
        <w:t>aging</w:t>
      </w:r>
      <w:r>
        <w:rPr>
          <w:spacing w:val="-11"/>
        </w:rPr>
        <w:t xml:space="preserve"> </w:t>
      </w:r>
      <w:r>
        <w:t xml:space="preserve">conditions. </w:t>
      </w:r>
      <w:r>
        <w:rPr>
          <w:rFonts w:ascii="Arial" w:eastAsia="Microsoft Sans Serif" w:hAnsi="Arial"/>
          <w:i/>
        </w:rPr>
        <w:t xml:space="preserve">Constr. Build. Mater </w:t>
      </w:r>
      <w:r>
        <w:t>208, 220–227. doi: 10.1016/j.conbuildmat.2019.03.001</w:t>
      </w:r>
    </w:p>
    <w:p w14:paraId="3D09C854" w14:textId="77777777" w:rsidR="00D53F54" w:rsidRDefault="005D6D3F">
      <w:pPr>
        <w:pStyle w:val="BodyText"/>
        <w:spacing w:before="202"/>
      </w:pPr>
      <w:hyperlink r:id="rId730" w:history="1">
        <w:r>
          <w:rPr>
            <w:rStyle w:val="Hyperlink"/>
            <w:u w:color="0000FF"/>
          </w:rPr>
          <w:t>CrossRef Full Text</w:t>
        </w:r>
      </w:hyperlink>
      <w:r>
        <w:rPr>
          <w:color w:val="0000FF"/>
          <w:spacing w:val="4"/>
        </w:rPr>
        <w:t xml:space="preserve"> </w:t>
      </w:r>
      <w:r>
        <w:t>|</w:t>
      </w:r>
      <w:r>
        <w:rPr>
          <w:spacing w:val="-4"/>
        </w:rPr>
        <w:t xml:space="preserve"> </w:t>
      </w:r>
      <w:hyperlink r:id="rId731" w:history="1">
        <w:r>
          <w:rPr>
            <w:rStyle w:val="Hyperlink"/>
            <w:u w:color="0000FF"/>
          </w:rPr>
          <w:t>Google</w:t>
        </w:r>
        <w:r>
          <w:rPr>
            <w:rStyle w:val="Hyperlink"/>
            <w:spacing w:val="1"/>
            <w:u w:color="0000FF"/>
          </w:rPr>
          <w:t xml:space="preserve"> </w:t>
        </w:r>
        <w:r>
          <w:rPr>
            <w:rStyle w:val="Hyperlink"/>
            <w:spacing w:val="-2"/>
            <w:u w:color="0000FF"/>
          </w:rPr>
          <w:t>Scholar</w:t>
        </w:r>
      </w:hyperlink>
    </w:p>
    <w:p w14:paraId="3B571EF3" w14:textId="77777777" w:rsidR="00D53F54" w:rsidRDefault="005D6D3F">
      <w:pPr>
        <w:pStyle w:val="BodyText"/>
        <w:spacing w:before="71"/>
        <w:ind w:left="0"/>
        <w:jc w:val="left"/>
      </w:pPr>
      <w:r>
        <w:t xml:space="preserve"> </w:t>
      </w:r>
    </w:p>
    <w:p w14:paraId="184B215A" w14:textId="77777777" w:rsidR="00D53F54" w:rsidRDefault="005D6D3F">
      <w:pPr>
        <w:pStyle w:val="BodyText"/>
        <w:spacing w:line="360" w:lineRule="auto"/>
        <w:ind w:right="351"/>
      </w:pPr>
      <w:r>
        <w:t xml:space="preserve">Yuan, Q., Yao, J., Chen, X., Huang, L., and Shao, Z. (2010). The preparation of high performance silk fiber/fibroin composite. </w:t>
      </w:r>
      <w:r>
        <w:rPr>
          <w:rFonts w:ascii="Arial" w:eastAsia="Microsoft Sans Serif" w:hAnsi="Arial"/>
          <w:i/>
        </w:rPr>
        <w:t xml:space="preserve">Polymer (Guildf). </w:t>
      </w:r>
      <w:r>
        <w:t xml:space="preserve">51, 4843–4849. doi: </w:t>
      </w:r>
      <w:r>
        <w:rPr>
          <w:spacing w:val="-2"/>
        </w:rPr>
        <w:t>10.1016/j.polymer.2010.08.042</w:t>
      </w:r>
    </w:p>
    <w:p w14:paraId="154B41B4" w14:textId="77777777" w:rsidR="00D53F54" w:rsidRDefault="005D6D3F">
      <w:pPr>
        <w:pStyle w:val="BodyText"/>
        <w:spacing w:before="204"/>
      </w:pPr>
      <w:hyperlink r:id="rId732" w:history="1">
        <w:r>
          <w:rPr>
            <w:rStyle w:val="Hyperlink"/>
            <w:u w:color="0000FF"/>
          </w:rPr>
          <w:t>CrossRef Full Text</w:t>
        </w:r>
      </w:hyperlink>
      <w:r>
        <w:rPr>
          <w:color w:val="0000FF"/>
          <w:spacing w:val="4"/>
        </w:rPr>
        <w:t xml:space="preserve"> </w:t>
      </w:r>
      <w:r>
        <w:t>|</w:t>
      </w:r>
      <w:r>
        <w:rPr>
          <w:spacing w:val="-4"/>
        </w:rPr>
        <w:t xml:space="preserve"> </w:t>
      </w:r>
      <w:hyperlink r:id="rId733" w:history="1">
        <w:r>
          <w:rPr>
            <w:rStyle w:val="Hyperlink"/>
            <w:u w:color="0000FF"/>
          </w:rPr>
          <w:t>Google</w:t>
        </w:r>
        <w:r>
          <w:rPr>
            <w:rStyle w:val="Hyperlink"/>
            <w:spacing w:val="1"/>
            <w:u w:color="0000FF"/>
          </w:rPr>
          <w:t xml:space="preserve"> </w:t>
        </w:r>
        <w:r>
          <w:rPr>
            <w:rStyle w:val="Hyperlink"/>
            <w:spacing w:val="-2"/>
            <w:u w:color="0000FF"/>
          </w:rPr>
          <w:t>Scholar</w:t>
        </w:r>
      </w:hyperlink>
    </w:p>
    <w:p w14:paraId="03245F3A" w14:textId="77777777" w:rsidR="00D53F54" w:rsidRDefault="005D6D3F">
      <w:pPr>
        <w:pStyle w:val="BodyText"/>
        <w:spacing w:before="71"/>
        <w:ind w:left="0"/>
        <w:jc w:val="left"/>
      </w:pPr>
      <w:r>
        <w:t xml:space="preserve"> </w:t>
      </w:r>
    </w:p>
    <w:p w14:paraId="2565D677" w14:textId="77777777" w:rsidR="00D53F54" w:rsidRDefault="005D6D3F">
      <w:pPr>
        <w:pStyle w:val="BodyText"/>
        <w:spacing w:line="360" w:lineRule="auto"/>
        <w:ind w:right="351"/>
      </w:pPr>
      <w:r>
        <w:t>Zafeiropoulos, N.</w:t>
      </w:r>
      <w:r>
        <w:rPr>
          <w:spacing w:val="-4"/>
        </w:rPr>
        <w:t xml:space="preserve"> </w:t>
      </w:r>
      <w:r>
        <w:t>E., and Baillie, C. A.</w:t>
      </w:r>
      <w:r>
        <w:rPr>
          <w:spacing w:val="-3"/>
        </w:rPr>
        <w:t xml:space="preserve"> </w:t>
      </w:r>
      <w:r>
        <w:t>(2007).</w:t>
      </w:r>
      <w:r>
        <w:rPr>
          <w:spacing w:val="-4"/>
        </w:rPr>
        <w:t xml:space="preserve"> </w:t>
      </w:r>
      <w:r>
        <w:t>A</w:t>
      </w:r>
      <w:r>
        <w:rPr>
          <w:spacing w:val="-1"/>
        </w:rPr>
        <w:t xml:space="preserve"> </w:t>
      </w:r>
      <w:r>
        <w:t>study of the effect of surface</w:t>
      </w:r>
      <w:r>
        <w:rPr>
          <w:spacing w:val="-3"/>
        </w:rPr>
        <w:t xml:space="preserve"> </w:t>
      </w:r>
      <w:r>
        <w:t>treatments on</w:t>
      </w:r>
      <w:r>
        <w:rPr>
          <w:spacing w:val="-16"/>
        </w:rPr>
        <w:t xml:space="preserve"> </w:t>
      </w:r>
      <w:r>
        <w:t>the</w:t>
      </w:r>
      <w:r>
        <w:rPr>
          <w:spacing w:val="-13"/>
        </w:rPr>
        <w:t xml:space="preserve"> </w:t>
      </w:r>
      <w:r>
        <w:t>tensile</w:t>
      </w:r>
      <w:r>
        <w:rPr>
          <w:spacing w:val="-14"/>
        </w:rPr>
        <w:t xml:space="preserve"> </w:t>
      </w:r>
      <w:r>
        <w:t>strength</w:t>
      </w:r>
      <w:r>
        <w:rPr>
          <w:spacing w:val="-13"/>
        </w:rPr>
        <w:t xml:space="preserve"> </w:t>
      </w:r>
      <w:r>
        <w:t>of</w:t>
      </w:r>
      <w:r>
        <w:rPr>
          <w:spacing w:val="-14"/>
        </w:rPr>
        <w:t xml:space="preserve"> </w:t>
      </w:r>
      <w:r>
        <w:t>flax</w:t>
      </w:r>
      <w:r>
        <w:rPr>
          <w:spacing w:val="-14"/>
        </w:rPr>
        <w:t xml:space="preserve"> </w:t>
      </w:r>
      <w:r>
        <w:t>fibres:</w:t>
      </w:r>
      <w:r>
        <w:rPr>
          <w:spacing w:val="-14"/>
        </w:rPr>
        <w:t xml:space="preserve"> </w:t>
      </w:r>
      <w:r>
        <w:t>Part</w:t>
      </w:r>
      <w:r>
        <w:rPr>
          <w:spacing w:val="-14"/>
        </w:rPr>
        <w:t xml:space="preserve"> </w:t>
      </w:r>
      <w:r>
        <w:t>II.</w:t>
      </w:r>
      <w:r>
        <w:rPr>
          <w:spacing w:val="-14"/>
        </w:rPr>
        <w:t xml:space="preserve"> </w:t>
      </w:r>
      <w:r>
        <w:t>Application</w:t>
      </w:r>
      <w:r>
        <w:rPr>
          <w:spacing w:val="-9"/>
        </w:rPr>
        <w:t xml:space="preserve"> </w:t>
      </w:r>
      <w:r>
        <w:t>of</w:t>
      </w:r>
      <w:r>
        <w:rPr>
          <w:spacing w:val="-16"/>
        </w:rPr>
        <w:t xml:space="preserve"> </w:t>
      </w:r>
      <w:r>
        <w:t>Weibull</w:t>
      </w:r>
      <w:r>
        <w:rPr>
          <w:spacing w:val="-11"/>
        </w:rPr>
        <w:t xml:space="preserve"> </w:t>
      </w:r>
      <w:r>
        <w:t>statistics.</w:t>
      </w:r>
      <w:r>
        <w:rPr>
          <w:spacing w:val="10"/>
        </w:rPr>
        <w:t xml:space="preserve"> </w:t>
      </w:r>
      <w:r>
        <w:rPr>
          <w:rFonts w:ascii="Arial" w:eastAsia="Microsoft Sans Serif" w:hAnsi="Arial"/>
          <w:i/>
        </w:rPr>
        <w:t>Compos.</w:t>
      </w:r>
      <w:r>
        <w:rPr>
          <w:rFonts w:ascii="Arial" w:eastAsia="Microsoft Sans Serif" w:hAnsi="Arial"/>
          <w:i/>
          <w:spacing w:val="-17"/>
        </w:rPr>
        <w:t xml:space="preserve"> </w:t>
      </w:r>
      <w:r>
        <w:rPr>
          <w:rFonts w:ascii="Arial" w:eastAsia="Microsoft Sans Serif" w:hAnsi="Arial"/>
          <w:i/>
        </w:rPr>
        <w:t xml:space="preserve">Part A Appl. Sci. Manuf. </w:t>
      </w:r>
      <w:r>
        <w:t>38, 629–638. doi: 10.1016/j.compositesa.2006.02.005</w:t>
      </w:r>
    </w:p>
    <w:p w14:paraId="4EE15505" w14:textId="77777777" w:rsidR="00D53F54" w:rsidRDefault="005D6D3F">
      <w:pPr>
        <w:pStyle w:val="BodyText"/>
        <w:spacing w:before="205"/>
      </w:pPr>
      <w:hyperlink r:id="rId734" w:history="1">
        <w:r>
          <w:rPr>
            <w:rStyle w:val="Hyperlink"/>
            <w:u w:color="0000FF"/>
          </w:rPr>
          <w:t>CrossRef</w:t>
        </w:r>
        <w:r>
          <w:rPr>
            <w:rStyle w:val="Hyperlink"/>
            <w:spacing w:val="2"/>
            <w:u w:color="0000FF"/>
          </w:rPr>
          <w:t xml:space="preserve"> </w:t>
        </w:r>
        <w:r>
          <w:rPr>
            <w:rStyle w:val="Hyperlink"/>
            <w:u w:color="0000FF"/>
          </w:rPr>
          <w:t>Full Text</w:t>
        </w:r>
      </w:hyperlink>
      <w:r>
        <w:rPr>
          <w:color w:val="0000FF"/>
          <w:spacing w:val="2"/>
        </w:rPr>
        <w:t xml:space="preserve"> </w:t>
      </w:r>
      <w:r>
        <w:t>|</w:t>
      </w:r>
      <w:r>
        <w:rPr>
          <w:spacing w:val="-4"/>
        </w:rPr>
        <w:t xml:space="preserve"> </w:t>
      </w:r>
      <w:hyperlink r:id="rId735" w:history="1">
        <w:r>
          <w:rPr>
            <w:rStyle w:val="Hyperlink"/>
            <w:u w:color="0000FF"/>
          </w:rPr>
          <w:t>Google</w:t>
        </w:r>
        <w:r>
          <w:rPr>
            <w:rStyle w:val="Hyperlink"/>
            <w:spacing w:val="1"/>
            <w:u w:color="0000FF"/>
          </w:rPr>
          <w:t xml:space="preserve"> </w:t>
        </w:r>
        <w:r>
          <w:rPr>
            <w:rStyle w:val="Hyperlink"/>
            <w:spacing w:val="-2"/>
            <w:u w:color="0000FF"/>
          </w:rPr>
          <w:t>Scholar</w:t>
        </w:r>
      </w:hyperlink>
    </w:p>
    <w:p w14:paraId="35877DBA" w14:textId="77777777" w:rsidR="00D53F54" w:rsidRDefault="005D6D3F">
      <w:pPr>
        <w:pStyle w:val="BodyText"/>
        <w:spacing w:before="71"/>
        <w:ind w:left="0"/>
        <w:jc w:val="left"/>
      </w:pPr>
      <w:r>
        <w:t xml:space="preserve"> </w:t>
      </w:r>
    </w:p>
    <w:p w14:paraId="29EF2B67" w14:textId="77777777" w:rsidR="00D53F54" w:rsidRDefault="005D6D3F">
      <w:pPr>
        <w:pStyle w:val="BodyText"/>
        <w:spacing w:line="362" w:lineRule="auto"/>
        <w:ind w:right="351"/>
      </w:pPr>
      <w:r>
        <w:t xml:space="preserve">Zakikhani, P., Zahari, R., Sultan, M. T. H., and Majid, D. L. (2014). Extraction and preparation of bamboo fibre-reinforced composites. </w:t>
      </w:r>
      <w:r>
        <w:rPr>
          <w:rFonts w:ascii="Arial" w:eastAsia="Microsoft Sans Serif" w:hAnsi="Arial"/>
          <w:i/>
        </w:rPr>
        <w:t xml:space="preserve">Mater. Des. </w:t>
      </w:r>
      <w:r>
        <w:t xml:space="preserve">63, 820–828. doi: </w:t>
      </w:r>
      <w:r>
        <w:rPr>
          <w:spacing w:val="-2"/>
        </w:rPr>
        <w:t>10.1016/j.matdes.2014.06.058</w:t>
      </w:r>
    </w:p>
    <w:p w14:paraId="5760D84C" w14:textId="77777777" w:rsidR="00D53F54" w:rsidRDefault="005D6D3F">
      <w:pPr>
        <w:pStyle w:val="BodyText"/>
        <w:spacing w:before="200"/>
      </w:pPr>
      <w:hyperlink r:id="rId736" w:history="1">
        <w:r>
          <w:rPr>
            <w:rStyle w:val="Hyperlink"/>
            <w:u w:color="0000FF"/>
          </w:rPr>
          <w:t>CrossRef Full Text</w:t>
        </w:r>
      </w:hyperlink>
      <w:r>
        <w:rPr>
          <w:color w:val="0000FF"/>
          <w:spacing w:val="4"/>
        </w:rPr>
        <w:t xml:space="preserve"> </w:t>
      </w:r>
      <w:r>
        <w:t>|</w:t>
      </w:r>
      <w:r>
        <w:rPr>
          <w:spacing w:val="-4"/>
        </w:rPr>
        <w:t xml:space="preserve"> </w:t>
      </w:r>
      <w:hyperlink r:id="rId737" w:history="1">
        <w:r>
          <w:rPr>
            <w:rStyle w:val="Hyperlink"/>
            <w:u w:color="0000FF"/>
          </w:rPr>
          <w:t>Google</w:t>
        </w:r>
        <w:r>
          <w:rPr>
            <w:rStyle w:val="Hyperlink"/>
            <w:spacing w:val="1"/>
            <w:u w:color="0000FF"/>
          </w:rPr>
          <w:t xml:space="preserve"> </w:t>
        </w:r>
        <w:r>
          <w:rPr>
            <w:rStyle w:val="Hyperlink"/>
            <w:spacing w:val="-2"/>
            <w:u w:color="0000FF"/>
          </w:rPr>
          <w:t>Scholar</w:t>
        </w:r>
      </w:hyperlink>
    </w:p>
    <w:p w14:paraId="3956B932" w14:textId="77777777" w:rsidR="00D53F54" w:rsidRDefault="005D6D3F">
      <w:pPr>
        <w:pStyle w:val="BodyText"/>
        <w:spacing w:before="71"/>
        <w:ind w:left="0"/>
        <w:jc w:val="left"/>
      </w:pPr>
      <w:r>
        <w:t xml:space="preserve"> </w:t>
      </w:r>
    </w:p>
    <w:p w14:paraId="4F0B87FB" w14:textId="77777777" w:rsidR="00D53F54" w:rsidRDefault="005D6D3F">
      <w:pPr>
        <w:pStyle w:val="BodyText"/>
        <w:spacing w:line="360" w:lineRule="auto"/>
        <w:ind w:right="355"/>
      </w:pPr>
      <w:r>
        <w:t>Zaman, H. U., Khan, M. A., Khan, R. A., Rahman, M. A., Das, L. R., and Al-Mamun, M. (2010).</w:t>
      </w:r>
      <w:r>
        <w:rPr>
          <w:spacing w:val="-16"/>
        </w:rPr>
        <w:t xml:space="preserve"> </w:t>
      </w:r>
      <w:r>
        <w:t>Role</w:t>
      </w:r>
      <w:r>
        <w:rPr>
          <w:spacing w:val="-16"/>
        </w:rPr>
        <w:t xml:space="preserve"> </w:t>
      </w:r>
      <w:r>
        <w:t>of</w:t>
      </w:r>
      <w:r>
        <w:rPr>
          <w:spacing w:val="-12"/>
        </w:rPr>
        <w:t xml:space="preserve"> </w:t>
      </w:r>
      <w:r>
        <w:t>potassium</w:t>
      </w:r>
      <w:r>
        <w:rPr>
          <w:spacing w:val="-16"/>
        </w:rPr>
        <w:t xml:space="preserve"> </w:t>
      </w:r>
      <w:r>
        <w:t>permanganate</w:t>
      </w:r>
      <w:r>
        <w:rPr>
          <w:spacing w:val="-12"/>
        </w:rPr>
        <w:t xml:space="preserve"> </w:t>
      </w:r>
      <w:r>
        <w:t>and</w:t>
      </w:r>
      <w:r>
        <w:rPr>
          <w:spacing w:val="-16"/>
        </w:rPr>
        <w:t xml:space="preserve"> </w:t>
      </w:r>
      <w:r>
        <w:t>urea</w:t>
      </w:r>
      <w:r>
        <w:rPr>
          <w:spacing w:val="-13"/>
        </w:rPr>
        <w:t xml:space="preserve"> </w:t>
      </w:r>
      <w:r>
        <w:t>on</w:t>
      </w:r>
      <w:r>
        <w:rPr>
          <w:spacing w:val="-13"/>
        </w:rPr>
        <w:t xml:space="preserve"> </w:t>
      </w:r>
      <w:r>
        <w:t>the</w:t>
      </w:r>
      <w:r>
        <w:rPr>
          <w:spacing w:val="-16"/>
        </w:rPr>
        <w:t xml:space="preserve"> </w:t>
      </w:r>
      <w:r>
        <w:t>improvement</w:t>
      </w:r>
      <w:r>
        <w:rPr>
          <w:spacing w:val="-13"/>
        </w:rPr>
        <w:t xml:space="preserve"> </w:t>
      </w:r>
      <w:r>
        <w:t>of</w:t>
      </w:r>
      <w:r>
        <w:rPr>
          <w:spacing w:val="-13"/>
        </w:rPr>
        <w:t xml:space="preserve"> </w:t>
      </w:r>
      <w:r>
        <w:t>the</w:t>
      </w:r>
      <w:r>
        <w:rPr>
          <w:spacing w:val="-8"/>
        </w:rPr>
        <w:t xml:space="preserve"> </w:t>
      </w:r>
      <w:r>
        <w:t xml:space="preserve">mechanical properties of jute polypropylene composites. </w:t>
      </w:r>
      <w:r>
        <w:rPr>
          <w:rFonts w:ascii="Arial" w:eastAsia="Microsoft Sans Serif" w:hAnsi="Arial"/>
          <w:i/>
        </w:rPr>
        <w:t xml:space="preserve">Fibers Polym. </w:t>
      </w:r>
      <w:r>
        <w:t xml:space="preserve">11, 455–463. doi: </w:t>
      </w:r>
      <w:r>
        <w:rPr>
          <w:spacing w:val="-2"/>
        </w:rPr>
        <w:t>10.1007/s12221-010-0455-4</w:t>
      </w:r>
    </w:p>
    <w:p w14:paraId="086C99B4" w14:textId="77777777" w:rsidR="00D53F54" w:rsidRDefault="005D6D3F">
      <w:pPr>
        <w:pStyle w:val="BodyText"/>
        <w:spacing w:before="206"/>
      </w:pPr>
      <w:hyperlink r:id="rId738" w:history="1">
        <w:r>
          <w:rPr>
            <w:rStyle w:val="Hyperlink"/>
            <w:u w:color="0000FF"/>
          </w:rPr>
          <w:t>CrossRef Full Text</w:t>
        </w:r>
      </w:hyperlink>
      <w:r>
        <w:rPr>
          <w:color w:val="0000FF"/>
          <w:spacing w:val="4"/>
        </w:rPr>
        <w:t xml:space="preserve"> </w:t>
      </w:r>
      <w:r>
        <w:t>|</w:t>
      </w:r>
      <w:r>
        <w:rPr>
          <w:spacing w:val="-4"/>
        </w:rPr>
        <w:t xml:space="preserve"> </w:t>
      </w:r>
      <w:hyperlink r:id="rId739" w:history="1">
        <w:r>
          <w:rPr>
            <w:rStyle w:val="Hyperlink"/>
            <w:u w:color="0000FF"/>
          </w:rPr>
          <w:t>Google</w:t>
        </w:r>
        <w:r>
          <w:rPr>
            <w:rStyle w:val="Hyperlink"/>
            <w:spacing w:val="1"/>
            <w:u w:color="0000FF"/>
          </w:rPr>
          <w:t xml:space="preserve"> </w:t>
        </w:r>
        <w:r>
          <w:rPr>
            <w:rStyle w:val="Hyperlink"/>
            <w:spacing w:val="-2"/>
            <w:u w:color="0000FF"/>
          </w:rPr>
          <w:t>Scholar</w:t>
        </w:r>
      </w:hyperlink>
    </w:p>
    <w:p w14:paraId="495148FC" w14:textId="77777777" w:rsidR="00D53F54" w:rsidRDefault="00D53F54">
      <w:pPr>
        <w:widowControl/>
        <w:autoSpaceDE/>
        <w:autoSpaceDN/>
        <w:rPr>
          <w:sz w:val="24"/>
          <w:szCs w:val="24"/>
        </w:rPr>
        <w:sectPr w:rsidR="00D53F54">
          <w:pgSz w:w="12240" w:h="15840"/>
          <w:pgMar w:top="1360" w:right="1080" w:bottom="280" w:left="1080" w:header="720" w:footer="720" w:gutter="0"/>
          <w:cols w:space="720"/>
        </w:sectPr>
      </w:pPr>
    </w:p>
    <w:p w14:paraId="4E69C709" w14:textId="77777777" w:rsidR="00D53F54" w:rsidRDefault="005D6D3F">
      <w:pPr>
        <w:pStyle w:val="BodyText"/>
        <w:spacing w:before="80" w:line="360" w:lineRule="auto"/>
        <w:ind w:right="351"/>
      </w:pPr>
      <w:r>
        <w:lastRenderedPageBreak/>
        <w:t xml:space="preserve">Zamri, M. H., Akil, H. M., and MohdIshak, Z. A. (2016). Pultruded kenaf fibre reinforced composites: effect of different kenaf fibre yarn tex. </w:t>
      </w:r>
      <w:r>
        <w:rPr>
          <w:rFonts w:ascii="Arial" w:eastAsia="Microsoft Sans Serif" w:hAnsi="Arial"/>
          <w:i/>
        </w:rPr>
        <w:t>Proc. Chem.</w:t>
      </w:r>
      <w:r>
        <w:rPr>
          <w:rFonts w:ascii="Arial" w:eastAsia="Microsoft Sans Serif" w:hAnsi="Arial"/>
          <w:i/>
          <w:spacing w:val="-2"/>
        </w:rPr>
        <w:t xml:space="preserve"> </w:t>
      </w:r>
      <w:r>
        <w:t xml:space="preserve">19, 577–585. doi: </w:t>
      </w:r>
      <w:r>
        <w:rPr>
          <w:spacing w:val="-2"/>
        </w:rPr>
        <w:t>10.1016/j.proche.2016.03.056</w:t>
      </w:r>
    </w:p>
    <w:p w14:paraId="4B0575CB" w14:textId="77777777" w:rsidR="00D53F54" w:rsidRDefault="005D6D3F">
      <w:pPr>
        <w:pStyle w:val="BodyText"/>
        <w:spacing w:before="203"/>
      </w:pPr>
      <w:hyperlink r:id="rId740" w:history="1">
        <w:r>
          <w:rPr>
            <w:rStyle w:val="Hyperlink"/>
            <w:u w:color="0000FF"/>
          </w:rPr>
          <w:t>CrossRef Full Text</w:t>
        </w:r>
      </w:hyperlink>
      <w:r>
        <w:rPr>
          <w:color w:val="0000FF"/>
          <w:spacing w:val="4"/>
        </w:rPr>
        <w:t xml:space="preserve"> </w:t>
      </w:r>
      <w:r>
        <w:t>|</w:t>
      </w:r>
      <w:r>
        <w:rPr>
          <w:spacing w:val="-4"/>
        </w:rPr>
        <w:t xml:space="preserve"> </w:t>
      </w:r>
      <w:hyperlink r:id="rId741" w:history="1">
        <w:r>
          <w:rPr>
            <w:rStyle w:val="Hyperlink"/>
            <w:u w:color="0000FF"/>
          </w:rPr>
          <w:t>Google</w:t>
        </w:r>
        <w:r>
          <w:rPr>
            <w:rStyle w:val="Hyperlink"/>
            <w:spacing w:val="3"/>
            <w:u w:color="0000FF"/>
          </w:rPr>
          <w:t xml:space="preserve"> </w:t>
        </w:r>
        <w:r>
          <w:rPr>
            <w:rStyle w:val="Hyperlink"/>
            <w:spacing w:val="-2"/>
            <w:u w:color="0000FF"/>
          </w:rPr>
          <w:t>Scholar</w:t>
        </w:r>
      </w:hyperlink>
    </w:p>
    <w:p w14:paraId="2B84B833" w14:textId="77777777" w:rsidR="00D53F54" w:rsidRDefault="005D6D3F">
      <w:pPr>
        <w:pStyle w:val="BodyText"/>
        <w:spacing w:before="71"/>
        <w:ind w:left="0"/>
        <w:jc w:val="left"/>
      </w:pPr>
      <w:r>
        <w:t xml:space="preserve"> </w:t>
      </w:r>
    </w:p>
    <w:p w14:paraId="1D9B52FF" w14:textId="77777777" w:rsidR="00D53F54" w:rsidRDefault="005D6D3F">
      <w:pPr>
        <w:pStyle w:val="BodyText"/>
        <w:spacing w:line="362" w:lineRule="auto"/>
        <w:ind w:right="350"/>
      </w:pPr>
      <w:r>
        <w:t xml:space="preserve">Zegaoui, A., Ma, R., Dayo, A. Q., Derradji, M., Wang, J., Liu, W., et al. (2018). Morphological, mechanical and thermal properties of cyanate ester/benzoxazine resin composites reinforced by silane treated natural hemp fibers. </w:t>
      </w:r>
      <w:r>
        <w:rPr>
          <w:rFonts w:ascii="Arial" w:eastAsia="Microsoft Sans Serif" w:hAnsi="Arial"/>
          <w:i/>
        </w:rPr>
        <w:t>Chinese J. Chem. Eng.</w:t>
      </w:r>
      <w:r>
        <w:rPr>
          <w:rFonts w:ascii="Arial" w:eastAsia="Microsoft Sans Serif" w:hAnsi="Arial"/>
          <w:i/>
          <w:spacing w:val="-3"/>
        </w:rPr>
        <w:t xml:space="preserve"> </w:t>
      </w:r>
      <w:r>
        <w:t>26, 1219–1228. doi: 10.1016/j.cjche.2018.01.008</w:t>
      </w:r>
    </w:p>
    <w:p w14:paraId="6ACBCBA3" w14:textId="77777777" w:rsidR="00D53F54" w:rsidRDefault="005D6D3F">
      <w:pPr>
        <w:pStyle w:val="BodyText"/>
        <w:spacing w:before="200"/>
      </w:pPr>
      <w:hyperlink r:id="rId742" w:history="1">
        <w:r>
          <w:rPr>
            <w:rStyle w:val="Hyperlink"/>
            <w:u w:color="0000FF"/>
          </w:rPr>
          <w:t>CrossRef Full Text</w:t>
        </w:r>
      </w:hyperlink>
      <w:r>
        <w:rPr>
          <w:color w:val="0000FF"/>
          <w:spacing w:val="4"/>
        </w:rPr>
        <w:t xml:space="preserve"> </w:t>
      </w:r>
      <w:r>
        <w:t>|</w:t>
      </w:r>
      <w:r>
        <w:rPr>
          <w:spacing w:val="-4"/>
        </w:rPr>
        <w:t xml:space="preserve"> </w:t>
      </w:r>
      <w:hyperlink r:id="rId743" w:history="1">
        <w:r>
          <w:rPr>
            <w:rStyle w:val="Hyperlink"/>
            <w:u w:color="0000FF"/>
          </w:rPr>
          <w:t>Google</w:t>
        </w:r>
        <w:r>
          <w:rPr>
            <w:rStyle w:val="Hyperlink"/>
            <w:spacing w:val="1"/>
            <w:u w:color="0000FF"/>
          </w:rPr>
          <w:t xml:space="preserve"> </w:t>
        </w:r>
        <w:r>
          <w:rPr>
            <w:rStyle w:val="Hyperlink"/>
            <w:spacing w:val="-2"/>
            <w:u w:color="0000FF"/>
          </w:rPr>
          <w:t>Scholar</w:t>
        </w:r>
      </w:hyperlink>
    </w:p>
    <w:p w14:paraId="2750259A" w14:textId="77777777" w:rsidR="00D53F54" w:rsidRDefault="005D6D3F">
      <w:pPr>
        <w:pStyle w:val="BodyText"/>
        <w:spacing w:before="72"/>
        <w:ind w:left="0"/>
        <w:jc w:val="left"/>
      </w:pPr>
      <w:r>
        <w:t xml:space="preserve"> </w:t>
      </w:r>
    </w:p>
    <w:p w14:paraId="48BF4250" w14:textId="77777777" w:rsidR="00D53F54" w:rsidRDefault="005D6D3F">
      <w:pPr>
        <w:pStyle w:val="BodyText"/>
        <w:spacing w:line="360" w:lineRule="auto"/>
        <w:ind w:right="360"/>
      </w:pPr>
      <w:r>
        <w:t xml:space="preserve">Zhang, M. Q., Rong, M. Z., and Lu, X. (2005). Fully biodegradable natural fiber composites from renewable resources: all-plant fiber composites. </w:t>
      </w:r>
      <w:r>
        <w:rPr>
          <w:rFonts w:ascii="Arial" w:eastAsia="Microsoft Sans Serif" w:hAnsi="Arial"/>
          <w:i/>
        </w:rPr>
        <w:t>Compos. Sci.</w:t>
      </w:r>
      <w:r>
        <w:rPr>
          <w:rFonts w:ascii="Arial" w:eastAsia="Microsoft Sans Serif" w:hAnsi="Arial"/>
          <w:i/>
          <w:spacing w:val="40"/>
        </w:rPr>
        <w:t xml:space="preserve"> </w:t>
      </w:r>
      <w:r>
        <w:rPr>
          <w:rFonts w:ascii="Arial" w:eastAsia="Microsoft Sans Serif" w:hAnsi="Arial"/>
          <w:i/>
        </w:rPr>
        <w:t xml:space="preserve">Technol. </w:t>
      </w:r>
      <w:r>
        <w:t>65, 2514–2525. doi: 10.1016/j.compscitech.2005.06.018</w:t>
      </w:r>
    </w:p>
    <w:p w14:paraId="6C5FC7D5" w14:textId="77777777" w:rsidR="00D53F54" w:rsidRDefault="005D6D3F">
      <w:pPr>
        <w:pStyle w:val="BodyText"/>
        <w:spacing w:before="205"/>
      </w:pPr>
      <w:hyperlink r:id="rId744" w:history="1">
        <w:r>
          <w:rPr>
            <w:rStyle w:val="Hyperlink"/>
            <w:u w:color="0000FF"/>
          </w:rPr>
          <w:t>CrossRef Full Text</w:t>
        </w:r>
      </w:hyperlink>
      <w:r>
        <w:rPr>
          <w:color w:val="0000FF"/>
          <w:spacing w:val="4"/>
        </w:rPr>
        <w:t xml:space="preserve"> </w:t>
      </w:r>
      <w:r>
        <w:t>|</w:t>
      </w:r>
      <w:r>
        <w:rPr>
          <w:spacing w:val="-4"/>
        </w:rPr>
        <w:t xml:space="preserve"> </w:t>
      </w:r>
      <w:hyperlink r:id="rId745" w:history="1">
        <w:r>
          <w:rPr>
            <w:rStyle w:val="Hyperlink"/>
            <w:u w:color="0000FF"/>
          </w:rPr>
          <w:t>Google</w:t>
        </w:r>
        <w:r>
          <w:rPr>
            <w:rStyle w:val="Hyperlink"/>
            <w:spacing w:val="1"/>
            <w:u w:color="0000FF"/>
          </w:rPr>
          <w:t xml:space="preserve"> </w:t>
        </w:r>
        <w:r>
          <w:rPr>
            <w:rStyle w:val="Hyperlink"/>
            <w:spacing w:val="-2"/>
            <w:u w:color="0000FF"/>
          </w:rPr>
          <w:t>Scholar</w:t>
        </w:r>
      </w:hyperlink>
    </w:p>
    <w:p w14:paraId="31822F3D" w14:textId="77777777" w:rsidR="00D53F54" w:rsidRDefault="005D6D3F">
      <w:pPr>
        <w:pStyle w:val="BodyText"/>
        <w:spacing w:before="71"/>
        <w:ind w:left="0"/>
        <w:jc w:val="left"/>
      </w:pPr>
      <w:r>
        <w:t xml:space="preserve"> </w:t>
      </w:r>
    </w:p>
    <w:p w14:paraId="6A5B108C" w14:textId="77777777" w:rsidR="00D53F54" w:rsidRDefault="005D6D3F">
      <w:pPr>
        <w:pStyle w:val="BodyText"/>
        <w:spacing w:line="362" w:lineRule="auto"/>
        <w:ind w:right="355"/>
      </w:pPr>
      <w:r>
        <w:t xml:space="preserve">Zheng, Y., Wang, J., Zhu, Y., and Wang, A. (2015). Research and application of kapok fiber as an absorbing material: a mini review. </w:t>
      </w:r>
      <w:r>
        <w:rPr>
          <w:rFonts w:ascii="Arial" w:eastAsia="Microsoft Sans Serif" w:hAnsi="Arial"/>
          <w:i/>
        </w:rPr>
        <w:t xml:space="preserve">J. Environ. Sci. (China) </w:t>
      </w:r>
      <w:r>
        <w:t xml:space="preserve">27, 21–32. doi: </w:t>
      </w:r>
      <w:r>
        <w:rPr>
          <w:spacing w:val="-2"/>
        </w:rPr>
        <w:t>10.1016/j.jes.2014.09.026</w:t>
      </w:r>
    </w:p>
    <w:p w14:paraId="4296BF73" w14:textId="77777777" w:rsidR="00D53F54" w:rsidRDefault="005D6D3F">
      <w:pPr>
        <w:pStyle w:val="BodyText"/>
        <w:spacing w:before="200"/>
      </w:pPr>
      <w:hyperlink r:id="rId746" w:history="1">
        <w:r>
          <w:rPr>
            <w:rStyle w:val="Hyperlink"/>
            <w:u w:color="0000FF"/>
          </w:rPr>
          <w:t>PubMed Abstract</w:t>
        </w:r>
      </w:hyperlink>
      <w:r>
        <w:rPr>
          <w:color w:val="0000FF"/>
          <w:spacing w:val="3"/>
        </w:rPr>
        <w:t xml:space="preserve"> </w:t>
      </w:r>
      <w:r>
        <w:t>|</w:t>
      </w:r>
      <w:r>
        <w:rPr>
          <w:spacing w:val="-5"/>
        </w:rPr>
        <w:t xml:space="preserve"> </w:t>
      </w:r>
      <w:hyperlink r:id="rId747" w:history="1">
        <w:r>
          <w:rPr>
            <w:rStyle w:val="Hyperlink"/>
            <w:u w:color="0000FF"/>
          </w:rPr>
          <w:t>CrossRef Full</w:t>
        </w:r>
        <w:r>
          <w:rPr>
            <w:rStyle w:val="Hyperlink"/>
            <w:spacing w:val="-1"/>
            <w:u w:color="0000FF"/>
          </w:rPr>
          <w:t xml:space="preserve"> </w:t>
        </w:r>
        <w:r>
          <w:rPr>
            <w:rStyle w:val="Hyperlink"/>
            <w:u w:color="0000FF"/>
          </w:rPr>
          <w:t>Text</w:t>
        </w:r>
      </w:hyperlink>
      <w:r>
        <w:rPr>
          <w:color w:val="0000FF"/>
          <w:spacing w:val="4"/>
        </w:rPr>
        <w:t xml:space="preserve"> </w:t>
      </w:r>
      <w:r>
        <w:t>|</w:t>
      </w:r>
      <w:r>
        <w:rPr>
          <w:spacing w:val="-5"/>
        </w:rPr>
        <w:t xml:space="preserve"> </w:t>
      </w:r>
      <w:hyperlink r:id="rId748" w:history="1">
        <w:r>
          <w:rPr>
            <w:rStyle w:val="Hyperlink"/>
            <w:u w:color="0000FF"/>
          </w:rPr>
          <w:t xml:space="preserve">Google </w:t>
        </w:r>
        <w:r>
          <w:rPr>
            <w:rStyle w:val="Hyperlink"/>
            <w:spacing w:val="-2"/>
            <w:u w:color="0000FF"/>
          </w:rPr>
          <w:t>Scholar</w:t>
        </w:r>
      </w:hyperlink>
    </w:p>
    <w:p w14:paraId="2C3B6A88" w14:textId="77777777" w:rsidR="00D53F54" w:rsidRDefault="005D6D3F">
      <w:pPr>
        <w:pStyle w:val="BodyText"/>
        <w:spacing w:before="66"/>
        <w:ind w:left="0"/>
        <w:jc w:val="left"/>
      </w:pPr>
      <w:r>
        <w:t xml:space="preserve"> </w:t>
      </w:r>
    </w:p>
    <w:p w14:paraId="7E72AF61" w14:textId="77777777" w:rsidR="00D53F54" w:rsidRDefault="005D6D3F">
      <w:pPr>
        <w:pStyle w:val="BodyText"/>
        <w:spacing w:line="362" w:lineRule="auto"/>
        <w:ind w:right="354"/>
      </w:pPr>
      <w:r>
        <w:t>Zhu,</w:t>
      </w:r>
      <w:r>
        <w:rPr>
          <w:spacing w:val="-16"/>
        </w:rPr>
        <w:t xml:space="preserve"> </w:t>
      </w:r>
      <w:r>
        <w:t>J.,</w:t>
      </w:r>
      <w:r>
        <w:rPr>
          <w:spacing w:val="-16"/>
        </w:rPr>
        <w:t xml:space="preserve"> </w:t>
      </w:r>
      <w:r>
        <w:t>Zhu,</w:t>
      </w:r>
      <w:r>
        <w:rPr>
          <w:spacing w:val="-16"/>
        </w:rPr>
        <w:t xml:space="preserve"> </w:t>
      </w:r>
      <w:r>
        <w:t>H.,</w:t>
      </w:r>
      <w:r>
        <w:rPr>
          <w:spacing w:val="-16"/>
        </w:rPr>
        <w:t xml:space="preserve"> </w:t>
      </w:r>
      <w:r>
        <w:t>Njuguna,</w:t>
      </w:r>
      <w:r>
        <w:rPr>
          <w:spacing w:val="-16"/>
        </w:rPr>
        <w:t xml:space="preserve"> </w:t>
      </w:r>
      <w:r>
        <w:t>J.,</w:t>
      </w:r>
      <w:r>
        <w:rPr>
          <w:spacing w:val="-16"/>
        </w:rPr>
        <w:t xml:space="preserve"> </w:t>
      </w:r>
      <w:r>
        <w:t>and</w:t>
      </w:r>
      <w:r>
        <w:rPr>
          <w:spacing w:val="-16"/>
        </w:rPr>
        <w:t xml:space="preserve"> </w:t>
      </w:r>
      <w:r>
        <w:t>Abhyankar,</w:t>
      </w:r>
      <w:r>
        <w:rPr>
          <w:spacing w:val="-16"/>
        </w:rPr>
        <w:t xml:space="preserve"> </w:t>
      </w:r>
      <w:r>
        <w:t>H.</w:t>
      </w:r>
      <w:r>
        <w:rPr>
          <w:spacing w:val="-16"/>
        </w:rPr>
        <w:t xml:space="preserve"> </w:t>
      </w:r>
      <w:r>
        <w:t>(2013).</w:t>
      </w:r>
      <w:r>
        <w:rPr>
          <w:spacing w:val="-15"/>
        </w:rPr>
        <w:t xml:space="preserve"> </w:t>
      </w:r>
      <w:r>
        <w:t>Recent</w:t>
      </w:r>
      <w:r>
        <w:rPr>
          <w:spacing w:val="-14"/>
        </w:rPr>
        <w:t xml:space="preserve"> </w:t>
      </w:r>
      <w:r>
        <w:t>development</w:t>
      </w:r>
      <w:r>
        <w:rPr>
          <w:spacing w:val="-15"/>
        </w:rPr>
        <w:t xml:space="preserve"> </w:t>
      </w:r>
      <w:r>
        <w:t>of</w:t>
      </w:r>
      <w:r>
        <w:rPr>
          <w:spacing w:val="-14"/>
        </w:rPr>
        <w:t xml:space="preserve"> </w:t>
      </w:r>
      <w:r>
        <w:t>flax</w:t>
      </w:r>
      <w:r>
        <w:rPr>
          <w:spacing w:val="-16"/>
        </w:rPr>
        <w:t xml:space="preserve"> </w:t>
      </w:r>
      <w:r>
        <w:t xml:space="preserve">fibres and their reinforced composites based on different polymeric matrices. </w:t>
      </w:r>
      <w:r>
        <w:rPr>
          <w:rFonts w:ascii="Arial" w:eastAsia="Microsoft Sans Serif" w:hAnsi="Arial"/>
          <w:i/>
        </w:rPr>
        <w:t>Materials</w:t>
      </w:r>
      <w:r>
        <w:rPr>
          <w:rFonts w:ascii="Arial" w:eastAsia="Microsoft Sans Serif" w:hAnsi="Arial"/>
          <w:i/>
          <w:spacing w:val="-1"/>
        </w:rPr>
        <w:t xml:space="preserve"> </w:t>
      </w:r>
      <w:r>
        <w:t>6, 5171–5198. doi: 10.3390/ma6115171</w:t>
      </w:r>
    </w:p>
    <w:p w14:paraId="10BF237D" w14:textId="77777777" w:rsidR="00D53F54" w:rsidRDefault="005D6D3F">
      <w:pPr>
        <w:pStyle w:val="BodyText"/>
        <w:spacing w:before="200"/>
      </w:pPr>
      <w:hyperlink r:id="rId749" w:history="1">
        <w:r>
          <w:rPr>
            <w:rStyle w:val="Hyperlink"/>
            <w:u w:color="0000FF"/>
          </w:rPr>
          <w:t>PubMed Abstract</w:t>
        </w:r>
      </w:hyperlink>
      <w:r>
        <w:rPr>
          <w:color w:val="0000FF"/>
          <w:spacing w:val="3"/>
        </w:rPr>
        <w:t xml:space="preserve"> </w:t>
      </w:r>
      <w:r>
        <w:t>|</w:t>
      </w:r>
      <w:r>
        <w:rPr>
          <w:spacing w:val="-5"/>
        </w:rPr>
        <w:t xml:space="preserve"> </w:t>
      </w:r>
      <w:hyperlink r:id="rId750" w:history="1">
        <w:r>
          <w:rPr>
            <w:rStyle w:val="Hyperlink"/>
            <w:u w:color="0000FF"/>
          </w:rPr>
          <w:t>CrossRef Full</w:t>
        </w:r>
        <w:r>
          <w:rPr>
            <w:rStyle w:val="Hyperlink"/>
            <w:spacing w:val="-1"/>
            <w:u w:color="0000FF"/>
          </w:rPr>
          <w:t xml:space="preserve"> </w:t>
        </w:r>
        <w:r>
          <w:rPr>
            <w:rStyle w:val="Hyperlink"/>
            <w:u w:color="0000FF"/>
          </w:rPr>
          <w:t>Text</w:t>
        </w:r>
      </w:hyperlink>
      <w:r>
        <w:rPr>
          <w:color w:val="0000FF"/>
          <w:spacing w:val="4"/>
        </w:rPr>
        <w:t xml:space="preserve"> </w:t>
      </w:r>
      <w:r>
        <w:t>|</w:t>
      </w:r>
      <w:r>
        <w:rPr>
          <w:spacing w:val="-5"/>
        </w:rPr>
        <w:t xml:space="preserve"> </w:t>
      </w:r>
      <w:hyperlink r:id="rId751" w:history="1">
        <w:r>
          <w:rPr>
            <w:rStyle w:val="Hyperlink"/>
            <w:u w:color="0000FF"/>
          </w:rPr>
          <w:t xml:space="preserve">Google </w:t>
        </w:r>
        <w:r>
          <w:rPr>
            <w:rStyle w:val="Hyperlink"/>
            <w:spacing w:val="-2"/>
            <w:u w:color="0000FF"/>
          </w:rPr>
          <w:t>Scholar</w:t>
        </w:r>
      </w:hyperlink>
    </w:p>
    <w:p w14:paraId="0FC120A5" w14:textId="77777777" w:rsidR="00D53F54" w:rsidRDefault="005D6D3F">
      <w:pPr>
        <w:pStyle w:val="BodyText"/>
        <w:spacing w:before="71"/>
        <w:ind w:left="0"/>
        <w:jc w:val="left"/>
      </w:pPr>
      <w:r>
        <w:t xml:space="preserve"> </w:t>
      </w:r>
    </w:p>
    <w:p w14:paraId="7F0E1030" w14:textId="77777777" w:rsidR="00D53F54" w:rsidRDefault="005D6D3F">
      <w:pPr>
        <w:pStyle w:val="BodyText"/>
        <w:spacing w:line="360" w:lineRule="auto"/>
        <w:ind w:right="378"/>
        <w:jc w:val="left"/>
      </w:pPr>
      <w:r>
        <w:t>Zou,</w:t>
      </w:r>
      <w:r>
        <w:rPr>
          <w:spacing w:val="40"/>
        </w:rPr>
        <w:t xml:space="preserve"> </w:t>
      </w:r>
      <w:r>
        <w:t>Y.,</w:t>
      </w:r>
      <w:r>
        <w:rPr>
          <w:spacing w:val="40"/>
        </w:rPr>
        <w:t xml:space="preserve"> </w:t>
      </w:r>
      <w:r>
        <w:t>Reddy,</w:t>
      </w:r>
      <w:r>
        <w:rPr>
          <w:spacing w:val="40"/>
        </w:rPr>
        <w:t xml:space="preserve"> </w:t>
      </w:r>
      <w:r>
        <w:t>N.,</w:t>
      </w:r>
      <w:r>
        <w:rPr>
          <w:spacing w:val="40"/>
        </w:rPr>
        <w:t xml:space="preserve"> </w:t>
      </w:r>
      <w:r>
        <w:t>and</w:t>
      </w:r>
      <w:r>
        <w:rPr>
          <w:spacing w:val="40"/>
        </w:rPr>
        <w:t xml:space="preserve"> </w:t>
      </w:r>
      <w:r>
        <w:t>Yang,</w:t>
      </w:r>
      <w:r>
        <w:rPr>
          <w:spacing w:val="40"/>
        </w:rPr>
        <w:t xml:space="preserve"> </w:t>
      </w:r>
      <w:r>
        <w:t>Y.</w:t>
      </w:r>
      <w:r>
        <w:rPr>
          <w:spacing w:val="40"/>
        </w:rPr>
        <w:t xml:space="preserve"> </w:t>
      </w:r>
      <w:r>
        <w:t>(2011).</w:t>
      </w:r>
      <w:r>
        <w:rPr>
          <w:spacing w:val="39"/>
        </w:rPr>
        <w:t xml:space="preserve"> </w:t>
      </w:r>
      <w:r>
        <w:t>Reusing</w:t>
      </w:r>
      <w:r>
        <w:rPr>
          <w:spacing w:val="40"/>
        </w:rPr>
        <w:t xml:space="preserve"> </w:t>
      </w:r>
      <w:r>
        <w:t>polyester/cotton</w:t>
      </w:r>
      <w:r>
        <w:rPr>
          <w:spacing w:val="40"/>
        </w:rPr>
        <w:t xml:space="preserve"> </w:t>
      </w:r>
      <w:r>
        <w:t>blend</w:t>
      </w:r>
      <w:r>
        <w:rPr>
          <w:spacing w:val="40"/>
        </w:rPr>
        <w:t xml:space="preserve"> </w:t>
      </w:r>
      <w:r>
        <w:t>fabrics</w:t>
      </w:r>
      <w:r>
        <w:rPr>
          <w:spacing w:val="40"/>
        </w:rPr>
        <w:t xml:space="preserve"> </w:t>
      </w:r>
      <w:r>
        <w:t>for composites.</w:t>
      </w:r>
      <w:r>
        <w:rPr>
          <w:spacing w:val="9"/>
        </w:rPr>
        <w:t xml:space="preserve"> </w:t>
      </w:r>
      <w:r>
        <w:rPr>
          <w:rFonts w:ascii="Arial" w:eastAsia="Microsoft Sans Serif" w:hAnsi="Arial"/>
          <w:i/>
        </w:rPr>
        <w:t>Compos.</w:t>
      </w:r>
      <w:r>
        <w:rPr>
          <w:rFonts w:ascii="Arial" w:eastAsia="Microsoft Sans Serif" w:hAnsi="Arial"/>
          <w:i/>
          <w:spacing w:val="-5"/>
        </w:rPr>
        <w:t xml:space="preserve"> </w:t>
      </w:r>
      <w:r>
        <w:rPr>
          <w:rFonts w:ascii="Arial" w:eastAsia="Microsoft Sans Serif" w:hAnsi="Arial"/>
          <w:i/>
        </w:rPr>
        <w:t>Part</w:t>
      </w:r>
      <w:r>
        <w:rPr>
          <w:rFonts w:ascii="Arial" w:eastAsia="Microsoft Sans Serif" w:hAnsi="Arial"/>
          <w:i/>
          <w:spacing w:val="1"/>
        </w:rPr>
        <w:t xml:space="preserve"> </w:t>
      </w:r>
      <w:r>
        <w:rPr>
          <w:rFonts w:ascii="Arial" w:eastAsia="Microsoft Sans Serif" w:hAnsi="Arial"/>
          <w:i/>
        </w:rPr>
        <w:t>B</w:t>
      </w:r>
      <w:r>
        <w:rPr>
          <w:rFonts w:ascii="Arial" w:eastAsia="Microsoft Sans Serif" w:hAnsi="Arial"/>
          <w:i/>
          <w:spacing w:val="-2"/>
        </w:rPr>
        <w:t xml:space="preserve"> </w:t>
      </w:r>
      <w:r>
        <w:rPr>
          <w:rFonts w:ascii="Arial" w:eastAsia="Microsoft Sans Serif" w:hAnsi="Arial"/>
          <w:i/>
        </w:rPr>
        <w:t>Eng.</w:t>
      </w:r>
      <w:r>
        <w:rPr>
          <w:rFonts w:ascii="Arial" w:eastAsia="Microsoft Sans Serif" w:hAnsi="Arial"/>
          <w:i/>
          <w:spacing w:val="3"/>
        </w:rPr>
        <w:t xml:space="preserve"> </w:t>
      </w:r>
      <w:r>
        <w:t>42,</w:t>
      </w:r>
      <w:r>
        <w:rPr>
          <w:spacing w:val="3"/>
        </w:rPr>
        <w:t xml:space="preserve"> </w:t>
      </w:r>
      <w:r>
        <w:t>763–770.</w:t>
      </w:r>
      <w:r>
        <w:rPr>
          <w:spacing w:val="4"/>
        </w:rPr>
        <w:t xml:space="preserve"> </w:t>
      </w:r>
      <w:r>
        <w:t>doi:</w:t>
      </w:r>
      <w:r>
        <w:rPr>
          <w:spacing w:val="3"/>
        </w:rPr>
        <w:t xml:space="preserve"> </w:t>
      </w:r>
      <w:r>
        <w:rPr>
          <w:spacing w:val="-2"/>
        </w:rPr>
        <w:t>10.1016/j.compositesb.2011.01.022</w:t>
      </w:r>
    </w:p>
    <w:sectPr w:rsidR="00D53F54">
      <w:pgSz w:w="12240" w:h="15840"/>
      <w:pgMar w:top="1360" w:right="1080" w:bottom="2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F3603E" w14:textId="77777777" w:rsidR="00BB7E58" w:rsidRDefault="00BB7E58">
      <w:r>
        <w:separator/>
      </w:r>
    </w:p>
  </w:endnote>
  <w:endnote w:type="continuationSeparator" w:id="0">
    <w:p w14:paraId="62965CE2" w14:textId="77777777" w:rsidR="00BB7E58" w:rsidRDefault="00BB7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DE4492" w14:textId="77777777" w:rsidR="00BB7E58" w:rsidRDefault="00BB7E58">
      <w:r>
        <w:separator/>
      </w:r>
    </w:p>
  </w:footnote>
  <w:footnote w:type="continuationSeparator" w:id="0">
    <w:p w14:paraId="4C2233C5" w14:textId="77777777" w:rsidR="00BB7E58" w:rsidRDefault="00BB7E5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99B"/>
    <w:rsid w:val="0046599B"/>
    <w:rsid w:val="005D6D3F"/>
    <w:rsid w:val="006F0B96"/>
    <w:rsid w:val="007534F3"/>
    <w:rsid w:val="00975CE5"/>
    <w:rsid w:val="00A03452"/>
    <w:rsid w:val="00B40AC8"/>
    <w:rsid w:val="00BB7E58"/>
    <w:rsid w:val="00C5319C"/>
    <w:rsid w:val="00CC4635"/>
    <w:rsid w:val="00D53F54"/>
    <w:rsid w:val="199E38B8"/>
    <w:rsid w:val="277A26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4DEAD"/>
  <w15:docId w15:val="{C05FC75E-26F3-48CD-A7EA-873A1FB8C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ascii="Microsoft Sans Serif" w:eastAsia="Times New Roman" w:hAnsi="Microsoft Sans Serif" w:cs="Microsoft Sans Seri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pPr>
      <w:ind w:left="360"/>
      <w:jc w:val="both"/>
    </w:pPr>
    <w:rPr>
      <w:sz w:val="24"/>
      <w:szCs w:val="24"/>
    </w:rPr>
  </w:style>
  <w:style w:type="character" w:styleId="Hyperlink">
    <w:name w:val="Hyperlink"/>
    <w:basedOn w:val="DefaultParagraphFont"/>
    <w:uiPriority w:val="99"/>
    <w:unhideWhenUsed/>
    <w:qFormat/>
    <w:rPr>
      <w:color w:val="0000FF"/>
      <w:u w:val="single"/>
    </w:rPr>
  </w:style>
  <w:style w:type="paragraph" w:styleId="Title">
    <w:name w:val="Title"/>
    <w:basedOn w:val="Normal"/>
    <w:link w:val="TitleChar"/>
    <w:uiPriority w:val="99"/>
    <w:qFormat/>
    <w:pPr>
      <w:spacing w:before="83"/>
      <w:ind w:left="360" w:right="378"/>
    </w:pPr>
    <w:rPr>
      <w:sz w:val="32"/>
      <w:szCs w:val="32"/>
    </w:rPr>
  </w:style>
  <w:style w:type="character" w:customStyle="1" w:styleId="TitleChar">
    <w:name w:val="Title Char"/>
    <w:basedOn w:val="DefaultParagraphFont"/>
    <w:link w:val="Title"/>
    <w:uiPriority w:val="99"/>
    <w:qFormat/>
    <w:rPr>
      <w:rFonts w:ascii="Microsoft Sans Serif" w:eastAsia="Times New Roman" w:hAnsi="Microsoft Sans Serif" w:cs="Microsoft Sans Serif"/>
      <w:sz w:val="32"/>
      <w:szCs w:val="32"/>
    </w:rPr>
  </w:style>
  <w:style w:type="character" w:customStyle="1" w:styleId="BodyTextChar">
    <w:name w:val="Body Text Char"/>
    <w:basedOn w:val="DefaultParagraphFont"/>
    <w:link w:val="BodyText"/>
    <w:uiPriority w:val="99"/>
    <w:rPr>
      <w:rFonts w:ascii="Microsoft Sans Serif" w:eastAsia="Times New Roman" w:hAnsi="Microsoft Sans Serif" w:cs="Microsoft Sans Serif"/>
      <w:sz w:val="24"/>
      <w:szCs w:val="24"/>
    </w:rPr>
  </w:style>
  <w:style w:type="paragraph" w:customStyle="1" w:styleId="TableParagraph">
    <w:name w:val="Table Paragraph"/>
    <w:basedOn w:val="Normal"/>
    <w:qFormat/>
    <w:pPr>
      <w:spacing w:line="252" w:lineRule="exact"/>
      <w:ind w:left="5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rontiersin.org/journals/materials/articles/10.3389/fmats.2019.00226/full" TargetMode="External"/><Relationship Id="rId671" Type="http://schemas.openxmlformats.org/officeDocument/2006/relationships/hyperlink" Target="http://scholar.google.com/scholar_lookup?author=M.%2BSood&amp;author=G.%2BDwivedi%2B&amp;publication_year=2018&amp;title=Effect%2Bof%2Bfiber%2Btreatment%2Bon%2Bflexural%2Bproperties%2Bof%2Bnatural%2Bfiber%2Breinforced%2Bcomposites%3A%2Ba%2Breview&amp;journal=Egypt.%2BJ.%2BPet.&amp;volume=27&amp;pages=775-783" TargetMode="External"/><Relationship Id="rId21" Type="http://schemas.openxmlformats.org/officeDocument/2006/relationships/hyperlink" Target="https://www.frontiersin.org/journals/materials/articles/10.3389/fmats.2019.00226/full" TargetMode="External"/><Relationship Id="rId324" Type="http://schemas.openxmlformats.org/officeDocument/2006/relationships/hyperlink" Target="http://scholar.google.com/scholar_lookup?author=M.%2BAsim&amp;author=N.%2BSaba&amp;author=M.%2BJawaid&amp;author=M.%2BNasir%2B&amp;publication_year=2018&amp;title=%E2%80%9CPotential%2Bof%2Bnatural%2Bfiber%2Fbiomass%2Bfiller-reinforced%2Bpolymer%2Bcomposites%2Bin%2Baerospace%2Bapplications%2C%E2%80%9D&amp;journal=Sustainable%2BComposites%2Bfor%2BAerospace%2BApplications&amp;pages=253-268" TargetMode="External"/><Relationship Id="rId531" Type="http://schemas.openxmlformats.org/officeDocument/2006/relationships/hyperlink" Target="http://scholar.google.com/scholar_lookup?author=B.%2BA.%2BMcGregor%2B&amp;publication_year=2018&amp;title=%E2%80%9CPhysical%2C%2Bchemical%2C%2Band%2Btensile%2Bproperties%2Bof%2Bcashmere%2C%2Bmohair%2C%2Balpaca%2C%2Band%2Bother%2Brare%2Banimal%2Bfibers%E2%80%9D&amp;journal=Handbook%2Bof%2BProperties%2Bof%2BTextile%2Band%2BTechnical%2BFibres&amp;pages=105-136" TargetMode="External"/><Relationship Id="rId629" Type="http://schemas.openxmlformats.org/officeDocument/2006/relationships/hyperlink" Target="https://doi.org/10.32530/jaast.v3i2.108" TargetMode="External"/><Relationship Id="rId170" Type="http://schemas.openxmlformats.org/officeDocument/2006/relationships/hyperlink" Target="https://www.frontiersin.org/journals/materials/articles/10.3389/fmats.2019.00226/full" TargetMode="External"/><Relationship Id="rId268" Type="http://schemas.openxmlformats.org/officeDocument/2006/relationships/hyperlink" Target="https://www.frontiersin.org/journals/materials/articles/10.3389/fmats.2019.00226/full" TargetMode="External"/><Relationship Id="rId475" Type="http://schemas.openxmlformats.org/officeDocument/2006/relationships/hyperlink" Target="http://scholar.google.com/scholar_lookup?author=J.%2BA.%2BKhan&amp;author=M.%2BA.%2BKhan%2B&amp;publication_year=2014&amp;title=%E2%80%9CThe%2Buse%2Bof%2Bjute%2Bfibers%2Bas%2Breinforcements%2Bin%2Bcomposites%E2%80%9D&amp;journal=Biofiber%2BReinforcements%2Bin%2BComposite%2BMaterials&amp;pages=3-34" TargetMode="External"/><Relationship Id="rId682" Type="http://schemas.openxmlformats.org/officeDocument/2006/relationships/hyperlink" Target="http://scholar.google.com/scholar_lookup?author=N.%2BS.%2BSuharty&amp;author=H.%2BIsmail&amp;author=K.%2BDiharjo&amp;author=D.%2BS.%2BHandayani&amp;author=M.%2BFirdaus%2B&amp;publication_year=2016&amp;title=Effect%2Bof%2Bkenaf%2Bfiber%2Bas%2Ba%2Breinforcement%2Bon%2Bthe%2Btensile%2C%2Bflexural%2Bstrength%2Band%2Bimpact%2Btoughness%2Bproperties%2Bof%2Brecycled%2Bpolypropylene%2Fhalloysite%2Bcomposites&amp;journal=Proc.%2BChem.&amp;volume=19&amp;pages=253-258" TargetMode="External"/><Relationship Id="rId32" Type="http://schemas.openxmlformats.org/officeDocument/2006/relationships/hyperlink" Target="https://www.frontiersin.org/journals/materials/articles/10.3389/fmats.2019.00226/full" TargetMode="External"/><Relationship Id="rId128" Type="http://schemas.openxmlformats.org/officeDocument/2006/relationships/hyperlink" Target="https://www.frontiersin.org/journals/materials/articles/10.3389/fmats.2019.00226/full" TargetMode="External"/><Relationship Id="rId335" Type="http://schemas.openxmlformats.org/officeDocument/2006/relationships/hyperlink" Target="https://doi.org/10.1016/j.compscitech.2003.10.001" TargetMode="External"/><Relationship Id="rId542" Type="http://schemas.openxmlformats.org/officeDocument/2006/relationships/hyperlink" Target="https://doi.org/10.1007/s12221-010-0877-z" TargetMode="External"/><Relationship Id="rId181" Type="http://schemas.openxmlformats.org/officeDocument/2006/relationships/hyperlink" Target="https://www.frontiersin.org/journals/materials/articles/10.3389/fmats.2019.00226/full" TargetMode="External"/><Relationship Id="rId402" Type="http://schemas.openxmlformats.org/officeDocument/2006/relationships/hyperlink" Target="http://scholar.google.com/scholar_lookup?author=R.%2BP.%2Bde%2BMelo&amp;author=M.%2BF.%2BV.%2BMarques&amp;author=P.%2BNavard&amp;author=N.%2BP.%2BDuque%2B&amp;publication_year=2017&amp;title=Degradation%2Bstudies%2Band%2Bmechanical%2Bproperties%2Bof%2Btreated%2Bcurau%C3%A1%2Bfibers%2Band%2Bmicrocrystalline%2Bcellulose%2Bin%2Bcomposites%2Bwith%2Bpolyamide%2B6&amp;journal=J.%2BCompos.%2BMater.&amp;volume=51&amp;pages=3481-3489" TargetMode="External"/><Relationship Id="rId279" Type="http://schemas.openxmlformats.org/officeDocument/2006/relationships/hyperlink" Target="https://www.frontiersin.org/journals/materials/articles/10.3389/fmats.2019.00226/full" TargetMode="External"/><Relationship Id="rId486" Type="http://schemas.openxmlformats.org/officeDocument/2006/relationships/hyperlink" Target="https://doi.org/10.1016/j.indcrop.2014.10.002" TargetMode="External"/><Relationship Id="rId693" Type="http://schemas.openxmlformats.org/officeDocument/2006/relationships/hyperlink" Target="https://doi.org/10.1016/j.compositesb.2019.106927" TargetMode="External"/><Relationship Id="rId707" Type="http://schemas.openxmlformats.org/officeDocument/2006/relationships/hyperlink" Target="http://scholar.google.com/scholar_lookup?author=D.%2BVerma&amp;author=P.%2BC.%2BGope%2B&amp;publication_year=2014&amp;title=%E2%80%9CThe%2Buse%2Bof%2Bcoir%2Fcoconut%2Bfibers%2Bas%2Breinforcements%2Bin%2Bcomposites%2C%E2%80%9D&amp;journal=Biofiber%2BReinforcements%2Bin%2BComposite%2BMaterials&amp;pages=285-319" TargetMode="External"/><Relationship Id="rId43" Type="http://schemas.openxmlformats.org/officeDocument/2006/relationships/hyperlink" Target="https://www.frontiersin.org/journals/materials/articles/10.3389/fmats.2019.00226/full" TargetMode="External"/><Relationship Id="rId139" Type="http://schemas.openxmlformats.org/officeDocument/2006/relationships/hyperlink" Target="https://www.frontiersin.org/journals/materials/articles/10.3389/fmats.2019.00226/full" TargetMode="External"/><Relationship Id="rId346" Type="http://schemas.openxmlformats.org/officeDocument/2006/relationships/hyperlink" Target="https://doi.org/10.1007/s10853-017-0907-y" TargetMode="External"/><Relationship Id="rId553" Type="http://schemas.openxmlformats.org/officeDocument/2006/relationships/hyperlink" Target="http://scholar.google.com/scholar_lookup?author=S.%2BNam&amp;author=A.%2BN.%2BNetravali%2B&amp;publication_year=2006&amp;title=Green%2Bcomposites.%2BI.%2BPhysical%2Bproperties%2Bof%2Bramie%2Bfibers%2Bfor%2Benvironment-friendly%2Bgreen%2Bcomposites&amp;journal=Fibers%2BPolym.&amp;volume=7&amp;pages=372-379" TargetMode="External"/><Relationship Id="rId192" Type="http://schemas.openxmlformats.org/officeDocument/2006/relationships/hyperlink" Target="https://www.frontiersin.org/journals/materials/articles/10.3389/fmats.2019.00226/full" TargetMode="External"/><Relationship Id="rId206" Type="http://schemas.openxmlformats.org/officeDocument/2006/relationships/hyperlink" Target="https://www.frontiersin.org/journals/materials/articles/10.3389/fmats.2019.00226/full" TargetMode="External"/><Relationship Id="rId413" Type="http://schemas.openxmlformats.org/officeDocument/2006/relationships/hyperlink" Target="https://doi.org/10.1016/j.proeng.2017.07.013" TargetMode="External"/><Relationship Id="rId497" Type="http://schemas.openxmlformats.org/officeDocument/2006/relationships/hyperlink" Target="http://scholar.google.com/scholar_lookup?author=K.%2BLau&amp;author=P.%2BHung&amp;author=M.%2BH.%2BZhu&amp;author=D.%2BHui%2B&amp;publication_year=2018&amp;title=Properties%2Bof%2Bnatural%2Bfibre%2Bcomposites%2Bfor%2Bstructural%2Bengineering%2Bapplications&amp;journal=Compos.%2BPart%2BB%2BEng.&amp;volume=136&amp;pages=222-233" TargetMode="External"/><Relationship Id="rId620" Type="http://schemas.openxmlformats.org/officeDocument/2006/relationships/hyperlink" Target="http://scholar.google.com/scholar_lookup?author=M.%2BR.%2BSanjay&amp;author=G.%2BR.%2BArpitha&amp;author=L.%2BL.%2BNaik&amp;author=K.%2BGopalakrishna&amp;author=B.%2BYogesha%2B&amp;publication_year=2016&amp;title=Applications%2Bof%2Bnatural%2Bfibers%2Band%2Bits%2Bcomposites%3A%2Ban%2Boverview&amp;journal=Nat.%2BResour.&amp;volume=7&amp;pages=108-114" TargetMode="External"/><Relationship Id="rId718" Type="http://schemas.openxmlformats.org/officeDocument/2006/relationships/hyperlink" Target="https://doi.org/10.1016/j.compositesa.2010.03.005" TargetMode="External"/><Relationship Id="rId357" Type="http://schemas.openxmlformats.org/officeDocument/2006/relationships/hyperlink" Target="http://scholar.google.com/scholar_lookup?author=A.%2BK.%2BBledzki&amp;author=J.%2BGassan%2B&amp;publication_year=1999&amp;title=Composites%2Breinforced%2Bwith%2Bcellulose%2Bbased%2Bfibres&amp;journal=Prog.%2BPolym.%2BSci.&amp;volume=24&amp;pages=221-274" TargetMode="External"/><Relationship Id="rId54" Type="http://schemas.openxmlformats.org/officeDocument/2006/relationships/hyperlink" Target="https://www.frontiersin.org/journals/materials/articles/10.3389/fmats.2019.00226/full" TargetMode="External"/><Relationship Id="rId217" Type="http://schemas.openxmlformats.org/officeDocument/2006/relationships/hyperlink" Target="https://www.frontiersin.org/journals/materials/articles/10.3389/fmats.2019.00226/full" TargetMode="External"/><Relationship Id="rId564" Type="http://schemas.openxmlformats.org/officeDocument/2006/relationships/hyperlink" Target="https://doi.org/10.1016/j.compositesa.2015.10.041" TargetMode="External"/><Relationship Id="rId424" Type="http://schemas.openxmlformats.org/officeDocument/2006/relationships/hyperlink" Target="https://doi.org/10.1016/B978-0-08-101272-7.00007-9" TargetMode="External"/><Relationship Id="rId631" Type="http://schemas.openxmlformats.org/officeDocument/2006/relationships/hyperlink" Target="https://doi.org/10.1016/B978-0-12-803581-8.11418-3" TargetMode="External"/><Relationship Id="rId729" Type="http://schemas.openxmlformats.org/officeDocument/2006/relationships/hyperlink" Target="http://scholar.google.com/scholar_lookup?author=B.%2BYogesha%2B&amp;publication_year=2017&amp;title=ScienceDirect%2Bstudies%2Bon%2Bnatural%2B%2F%2Bglass%2Bfiber%2Breinforced%2Bpolymer%2Bhybrid%2Bcomposites%2B%3A%2Ban%2Bevolution&amp;journal=Mater.%2BToday%2BProc.&amp;volume=4&amp;pages=2739-2747" TargetMode="External"/><Relationship Id="rId270" Type="http://schemas.openxmlformats.org/officeDocument/2006/relationships/hyperlink" Target="https://www.frontiersin.org/journals/materials/articles/10.3389/fmats.2019.00226/full" TargetMode="External"/><Relationship Id="rId65" Type="http://schemas.openxmlformats.org/officeDocument/2006/relationships/hyperlink" Target="https://www.frontiersin.org/journals/materials/articles/10.3389/fmats.2019.00226/full" TargetMode="External"/><Relationship Id="rId130" Type="http://schemas.openxmlformats.org/officeDocument/2006/relationships/hyperlink" Target="https://www.frontiersin.org/journals/materials/articles/10.3389/fmats.2019.00226/full" TargetMode="External"/><Relationship Id="rId368" Type="http://schemas.openxmlformats.org/officeDocument/2006/relationships/hyperlink" Target="http://www.ncbi.nlm.nih.gov/sites/entrez?Db=pubmed&amp;Cmd=ShowDetailView&amp;TermToSearch=30553348" TargetMode="External"/><Relationship Id="rId575" Type="http://schemas.openxmlformats.org/officeDocument/2006/relationships/hyperlink" Target="http://scholar.google.com/scholar_lookup?author=M.%2BT.%2BParidah&amp;author=R.%2BM.%2BN.%2BArib&amp;author=S.%2BM.%2BSapuan&amp;author=H.%2BM.%2BD.%2BK.%2BZaman&amp;author=M.%2BM.%2BH.%2BM.%2BAhmad%2B&amp;publication_year=2004&amp;title=Mechanical%2Bproperties%2Bof%2Bpineapple%2Bleaf%2Bfibre%2Breinforced%2Bpolypropylene%2Bcomposites&amp;journal=Mater.%2BDes.&amp;volume=27&amp;pages=391-396" TargetMode="External"/><Relationship Id="rId228" Type="http://schemas.openxmlformats.org/officeDocument/2006/relationships/hyperlink" Target="https://www.frontiersin.org/journals/materials/articles/10.3389/fmats.2019.00226/full" TargetMode="External"/><Relationship Id="rId435" Type="http://schemas.openxmlformats.org/officeDocument/2006/relationships/hyperlink" Target="http://scholar.google.com/scholar_lookup?author=O.%2BFaruk&amp;author=A.%2BK.%2BBledzki&amp;author=H.%2BP.%2BFink&amp;author=M.%2BSain%2B&amp;publication_year=2014&amp;title=Progress%2Breport%2Bon%2Bnatural%2Bfiber%2Breinforced%2Bcomposites&amp;journal=Macromol.%2BMater.%2BEng.&amp;volume=299&amp;pages=9" TargetMode="External"/><Relationship Id="rId642" Type="http://schemas.openxmlformats.org/officeDocument/2006/relationships/hyperlink" Target="http://scholar.google.com/scholar_lookup?author=S.%2BSengupta&amp;author=G.%2BBasu%2B&amp;publication_year=2016&amp;title=Properties%2Bof%2Bcoconut%2Bfiber&amp;journal=Ref.%2BModul.%2BMater.%2BSci.%2BMater.%2BEng" TargetMode="External"/><Relationship Id="rId281" Type="http://schemas.openxmlformats.org/officeDocument/2006/relationships/hyperlink" Target="https://www.frontiersin.org/journals/materials/articles/10.3389/fmats.2019.00226/full" TargetMode="External"/><Relationship Id="rId502" Type="http://schemas.openxmlformats.org/officeDocument/2006/relationships/hyperlink" Target="https://doi.org/10.1016/j.compositesa.2005.01.032" TargetMode="External"/><Relationship Id="rId76" Type="http://schemas.openxmlformats.org/officeDocument/2006/relationships/hyperlink" Target="https://www.frontiersin.org/journals/materials/articles/10.3389/fmats.2019.00226/full" TargetMode="External"/><Relationship Id="rId141" Type="http://schemas.openxmlformats.org/officeDocument/2006/relationships/hyperlink" Target="https://www.frontiersin.org/journals/materials/articles/10.3389/fmats.2019.00226/full" TargetMode="External"/><Relationship Id="rId379" Type="http://schemas.openxmlformats.org/officeDocument/2006/relationships/hyperlink" Target="https://doi.org/10.1016/j.indcrop.2010.04.015" TargetMode="External"/><Relationship Id="rId586" Type="http://schemas.openxmlformats.org/officeDocument/2006/relationships/hyperlink" Target="https://doi.org/10.1016/B978-0-08-102131-6.00021-9" TargetMode="External"/><Relationship Id="rId7" Type="http://schemas.openxmlformats.org/officeDocument/2006/relationships/hyperlink" Target="https://www.frontiersin.org/journals/materials/articles/10.3389/fmats.2019.00226/full" TargetMode="External"/><Relationship Id="rId239" Type="http://schemas.openxmlformats.org/officeDocument/2006/relationships/hyperlink" Target="https://www.frontiersin.org/journals/materials/articles/10.3389/fmats.2019.00226/full" TargetMode="External"/><Relationship Id="rId446" Type="http://schemas.openxmlformats.org/officeDocument/2006/relationships/hyperlink" Target="https://doi.org/10.1080/03602559.2015.1098694" TargetMode="External"/><Relationship Id="rId653" Type="http://schemas.openxmlformats.org/officeDocument/2006/relationships/hyperlink" Target="http://scholar.google.com/scholar_lookup?author=R.%2BSepe&amp;author=F.%2BBollino&amp;author=L.%2BBoccarusso&amp;author=F.%2BCaputo%2B&amp;publication_year=2018&amp;title=Influence%2Bof%2Bchemical%2Btreatments%2Bon%2Bmechanical%2Bproperties%2Bof%2Bhemp%2Bfiber%2Breinforced%2Bcomposites&amp;journal=Compos.%2BPart%2BB%2BEng.&amp;volume=133&amp;pages=210-217" TargetMode="External"/><Relationship Id="rId292" Type="http://schemas.openxmlformats.org/officeDocument/2006/relationships/hyperlink" Target="http://scholar.google.com/scholar_lookup?author=D.%2BE.%2BAkin%2B&amp;publication_year=2010&amp;title=%E2%80%9CChemistry%2Bof%2Bplant%2Bfibres%2C%E2%80%9D&amp;journal=Industrial%2BApplications%2Bof%2BNatural%2BFibres%3A%2BStructure%2C%2BProperties%2Band%2BTechnical%2BApplications&amp;pages=13-22" TargetMode="External"/><Relationship Id="rId306" Type="http://schemas.openxmlformats.org/officeDocument/2006/relationships/hyperlink" Target="https://doi.org/10.1016/j.indcrop.2013.09.009" TargetMode="External"/><Relationship Id="rId87" Type="http://schemas.openxmlformats.org/officeDocument/2006/relationships/hyperlink" Target="https://www.frontiersin.org/journals/materials/articles/10.3389/fmats.2019.00226/full" TargetMode="External"/><Relationship Id="rId513" Type="http://schemas.openxmlformats.org/officeDocument/2006/relationships/hyperlink" Target="https://doi.org/10.1080/15440478.2018.1534191" TargetMode="External"/><Relationship Id="rId597" Type="http://schemas.openxmlformats.org/officeDocument/2006/relationships/hyperlink" Target="https://doi.org/10.1016/j.matlet.2011.09.027" TargetMode="External"/><Relationship Id="rId720" Type="http://schemas.openxmlformats.org/officeDocument/2006/relationships/hyperlink" Target="https://doi.org/10.1016/j.wear.2006.08.010" TargetMode="External"/><Relationship Id="rId152" Type="http://schemas.openxmlformats.org/officeDocument/2006/relationships/hyperlink" Target="https://www.frontiersin.org/journals/materials/articles/10.3389/fmats.2019.00226/full" TargetMode="External"/><Relationship Id="rId457" Type="http://schemas.openxmlformats.org/officeDocument/2006/relationships/hyperlink" Target="http://scholar.google.com/scholar_lookup?author=J.%2BHolbery&amp;author=D.%2BHouston%2B&amp;publication_year=2006&amp;title=Natural-fiber-reinforced%2Bpolymer%2Bcomposites%2Bin%2Bautomotive%2Bapplications&amp;journal=JOM&amp;volume=58&amp;pages=80-86" TargetMode="External"/><Relationship Id="rId664" Type="http://schemas.openxmlformats.org/officeDocument/2006/relationships/hyperlink" Target="https://doi.org/10.1016/j.indcrop.2010.09.009" TargetMode="External"/><Relationship Id="rId14" Type="http://schemas.openxmlformats.org/officeDocument/2006/relationships/hyperlink" Target="https://www.frontiersin.org/journals/materials/articles/10.3389/fmats.2019.00226/full" TargetMode="External"/><Relationship Id="rId317" Type="http://schemas.openxmlformats.org/officeDocument/2006/relationships/hyperlink" Target="http://scholar.google.com/scholar_lookup?author=G.%2BR.%2BArpitha&amp;author=B.%2BYogesha%2B&amp;publication_year=2017&amp;title=Science%2Bdirect%2Ban%2Boverview%2Bon%2Bmechanical%2Bproperty%2Bevaluation%2Bof%2Bnatural%2Bfiber%2Breinforced%2Bpolymers&amp;journal=Mater.%2BToday%2BProc.&amp;volume=4&amp;pages=2755-2760" TargetMode="External"/><Relationship Id="rId524" Type="http://schemas.openxmlformats.org/officeDocument/2006/relationships/hyperlink" Target="https://doi.org/10.1177/1528083708098913" TargetMode="External"/><Relationship Id="rId731" Type="http://schemas.openxmlformats.org/officeDocument/2006/relationships/hyperlink" Target="http://scholar.google.com/scholar_lookup?author=H.%2BYu&amp;author=X.%2BWang&amp;author=M.%2BPetru%2B&amp;publication_year=2019&amp;title=The%2Beffect%2Bof%2Bsurface%2Btreatment%2Bon%2Bthe%2Bcreep%2Bbehavior%2Bof%2Bflax%2Bfiber%2Breinforced%2Bcomposites%2Bunder%2Bhygrothermal%2Baging%2Bconditions&amp;journal=Constr.%2BBuild.%2BMater&amp;volume=208&amp;pages=220-227" TargetMode="External"/><Relationship Id="rId98" Type="http://schemas.openxmlformats.org/officeDocument/2006/relationships/hyperlink" Target="https://www.frontiersin.org/journals/materials/articles/10.3389/fmats.2019.00226/full" TargetMode="External"/><Relationship Id="rId163" Type="http://schemas.openxmlformats.org/officeDocument/2006/relationships/hyperlink" Target="https://www.frontiersin.org/journals/materials/articles/10.3389/fmats.2019.00226/full" TargetMode="External"/><Relationship Id="rId370" Type="http://schemas.openxmlformats.org/officeDocument/2006/relationships/hyperlink" Target="http://scholar.google.com/scholar_lookup?author=A.%2BBourmaud&amp;author=D.%2BSiniscalco&amp;author=L.%2BFoucat&amp;author=C.%2BGoudenhooft&amp;author=X.%2BFalourd&amp;author=B.%2BPontoire%2B&amp;publication_year=2019&amp;title=Evolution%2Bof%2Bflax%2Bcell%2Bwall%2Bultrastructure%2Band%2Bmechanical%2Bproperties%2Bduring%2Bthe%2Bretting%2Bstep&amp;journal=Carbohydr.%2BPolym.&amp;volume=206&amp;pages=48-56" TargetMode="External"/><Relationship Id="rId230" Type="http://schemas.openxmlformats.org/officeDocument/2006/relationships/hyperlink" Target="https://www.frontiersin.org/journals/materials/articles/10.3389/fmats.2019.00226/full" TargetMode="External"/><Relationship Id="rId468" Type="http://schemas.openxmlformats.org/officeDocument/2006/relationships/hyperlink" Target="https://doi.org/10.1016/j.compositesb.2012.04.053" TargetMode="External"/><Relationship Id="rId675" Type="http://schemas.openxmlformats.org/officeDocument/2006/relationships/hyperlink" Target="https://doi.org/10.1016/S0266-3538(02)00270-1" TargetMode="External"/><Relationship Id="rId25" Type="http://schemas.openxmlformats.org/officeDocument/2006/relationships/hyperlink" Target="https://www.frontiersin.org/journals/materials/articles/10.3389/fmats.2019.00226/full" TargetMode="External"/><Relationship Id="rId328" Type="http://schemas.openxmlformats.org/officeDocument/2006/relationships/hyperlink" Target="http://scholar.google.com/scholar_lookup?author=O.%2BM.%2BL.%2BAsumani&amp;author=R.%2BG.%2BReid&amp;author=R.%2BPaskaramoorthy%2B&amp;publication_year=2012&amp;title=The%2Beffects%2Bof%2Balkali%E2%80%93silane%2Btreatment%2Bon%2Bthe%2Btensile%2Band%2Bflexural%2Bproperties%2Bof%2Bshort%2Bfibre%2Bnon-woven%2Bkenaf%2Breinforced%2Bpolypropylene%2Bcomposites&amp;journal=Compos%2BPart%2BA%2BAppl.%2BSci.%2BManufact.&amp;volume=43&amp;pages=1431-1440" TargetMode="External"/><Relationship Id="rId535" Type="http://schemas.openxmlformats.org/officeDocument/2006/relationships/hyperlink" Target="http://scholar.google.com/scholar_lookup?author=S.%2BMishra&amp;author=A.%2BK.%2BMohanty&amp;author=L.%2BT.%2BDrzal&amp;author=M.%2BMisra&amp;author=S.%2BParija&amp;author=S.%2BK.%2BNayak%2B&amp;publication_year=2003&amp;title=Studies%2Bon%2Bmechanical%2Bperformance%2Bof%2Bbiofibre%2Fglass%2Breinforced%2Bpolyester%2Bhybrid%2Bcomposites&amp;journal=Compos.%2BSci.%2BTechnol.&amp;volume=63&amp;pages=1377" TargetMode="External"/><Relationship Id="rId742" Type="http://schemas.openxmlformats.org/officeDocument/2006/relationships/hyperlink" Target="https://doi.org/10.1016/j.cjche.2018.01.008" TargetMode="External"/><Relationship Id="rId174" Type="http://schemas.openxmlformats.org/officeDocument/2006/relationships/hyperlink" Target="https://www.frontiersin.org/journals/materials/articles/10.3389/fmats.2019.00226/full" TargetMode="External"/><Relationship Id="rId381" Type="http://schemas.openxmlformats.org/officeDocument/2006/relationships/hyperlink" Target="https://doi.org/10.4172/2157-7048.S6-001" TargetMode="External"/><Relationship Id="rId602" Type="http://schemas.openxmlformats.org/officeDocument/2006/relationships/hyperlink" Target="http://scholar.google.com/scholar_lookup?author=M.%2BRehman&amp;author=D.%2BGang&amp;author=Q.%2BLiu&amp;author=Y.%2BChen&amp;author=B.%2BWang&amp;author=D.%2BPeng%2B&amp;publication_year=2019&amp;title=Ramie%2C%2Ba%2Bmultipurpose%2Bcrop%3A%2Bpotential%2Bapplications%2C%2Bconstraints%2Band%2Bimprovement%2Bstrategies&amp;journal=Ind.%2BCrops%2BProd.&amp;volume=137&amp;pages=300-307" TargetMode="External"/><Relationship Id="rId241" Type="http://schemas.openxmlformats.org/officeDocument/2006/relationships/hyperlink" Target="https://www.frontiersin.org/journals/materials/articles/10.3389/fmats.2019.00226/full" TargetMode="External"/><Relationship Id="rId479" Type="http://schemas.openxmlformats.org/officeDocument/2006/relationships/hyperlink" Target="http://scholar.google.com/scholar_lookup?author=M.%2BA.%2BKhan&amp;author=M.%2BM.%2BHassan&amp;author=R.%2BTaslima&amp;author=A.%2BI.%2BMustafa%2B&amp;publication_year=2006&amp;title=Role%2Bof%2Bpretreatment%2Bwith%2Bpotassium%2Bpermanganate%2Band%2Burea%2Bon%2Bmechanical%2Band%2Bdegradable%2Bproperties%2Bof%2Bphotocured%2Bcoir%2B(cocos%2Bnucifera)%2Bfiber%2Bwith%2B1%2C6-hexanediol%2Bdiacrylate&amp;journal=J.%2BAppl.%2BPolym.%2BSci.&amp;volume=100&amp;pages=4361-4368" TargetMode="External"/><Relationship Id="rId686" Type="http://schemas.openxmlformats.org/officeDocument/2006/relationships/hyperlink" Target="https://doi.org/10.1080/1023666X.2014.880016" TargetMode="External"/><Relationship Id="rId36" Type="http://schemas.openxmlformats.org/officeDocument/2006/relationships/hyperlink" Target="https://www.frontiersin.org/journals/materials/articles/10.3389/fmats.2019.00226/full" TargetMode="External"/><Relationship Id="rId339" Type="http://schemas.openxmlformats.org/officeDocument/2006/relationships/hyperlink" Target="https://doi.org/10.1016/j.indcrop.2008.09.005" TargetMode="External"/><Relationship Id="rId546" Type="http://schemas.openxmlformats.org/officeDocument/2006/relationships/hyperlink" Target="https://doi.org/10.1002/app.10460" TargetMode="External"/><Relationship Id="rId753" Type="http://schemas.openxmlformats.org/officeDocument/2006/relationships/theme" Target="theme/theme1.xml"/><Relationship Id="rId101" Type="http://schemas.openxmlformats.org/officeDocument/2006/relationships/hyperlink" Target="https://www.frontiersin.org/journals/materials/articles/10.3389/fmats.2019.00226/full" TargetMode="External"/><Relationship Id="rId185" Type="http://schemas.openxmlformats.org/officeDocument/2006/relationships/hyperlink" Target="https://www.frontiersin.org/journals/materials/articles/10.3389/fmats.2019.00226/full" TargetMode="External"/><Relationship Id="rId406" Type="http://schemas.openxmlformats.org/officeDocument/2006/relationships/hyperlink" Target="https://doi.org/10.1080/15440478.2017.1349711" TargetMode="External"/><Relationship Id="rId392" Type="http://schemas.openxmlformats.org/officeDocument/2006/relationships/hyperlink" Target="https://doi.org/10.1016/j.wem.2011.01.001" TargetMode="External"/><Relationship Id="rId613" Type="http://schemas.openxmlformats.org/officeDocument/2006/relationships/hyperlink" Target="https://doi.org/10.1016/j.conbuildmat.2014.11.043" TargetMode="External"/><Relationship Id="rId697" Type="http://schemas.openxmlformats.org/officeDocument/2006/relationships/hyperlink" Target="http://scholar.google.com/scholar_lookup?author=Y.%2BY.%2BTye&amp;author=K.%2BT.%2BLee&amp;author=W.%2BN.%2BWan%2BAbdullah&amp;author=C.%2BP.%2BLeh%2B&amp;publication_year=2012&amp;title=Potential%2Bof%2BCeiba%2Bpentandra%2B(L.)%2BGaertn.%2B(kapok%2Bfiber)%2Bas%2Ba%2Bresource%2Bfor%2Bsecond%2Bgeneration%2Bbioethanol%3A%2Beffect%2Bof%2Bvarious%2Bsimple%2Bpretreatment%2Bmethods%2Bon%2Bsugar%2Bproduction&amp;journal=Bioresour.%2BTechnol&amp;volume=116&amp;pages=536-539" TargetMode="External"/><Relationship Id="rId252" Type="http://schemas.openxmlformats.org/officeDocument/2006/relationships/hyperlink" Target="https://www.frontiersin.org/journals/materials/articles/10.3389/fmats.2019.00226/full" TargetMode="External"/><Relationship Id="rId47" Type="http://schemas.openxmlformats.org/officeDocument/2006/relationships/hyperlink" Target="https://www.frontiersin.org/journals/materials/articles/10.3389/fmats.2019.00226/full" TargetMode="External"/><Relationship Id="rId112" Type="http://schemas.openxmlformats.org/officeDocument/2006/relationships/hyperlink" Target="https://www.frontiersin.org/journals/materials/articles/10.3389/fmats.2019.00226/full" TargetMode="External"/><Relationship Id="rId557" Type="http://schemas.openxmlformats.org/officeDocument/2006/relationships/hyperlink" Target="http://scholar.google.com/scholar_lookup?author=J.%2BNaveen&amp;author=M.%2BJawaid&amp;author=P.%2BAmuthakkannan&amp;author=M.%2BChandrasekar%2B&amp;publication_year=2018&amp;title=%E2%80%9CMechanical%2Band%2Bphysical%2Bproperties%2Bof%2Bsisal%2Band%2Bhybrid%2Bsisal%2Bfiber-reinforced%2Bpolymer%2Bcomposites%2C%E2%80%9D&amp;journal=Mechanical%2Band%2BPhysical%2BTesting%2Bof%2BBiocomposites%2C%2BFibre-Reinforced%2BComposites%2Band%2BHybrid%2BComposites&amp;pages=427-440" TargetMode="External"/><Relationship Id="rId196" Type="http://schemas.openxmlformats.org/officeDocument/2006/relationships/hyperlink" Target="https://www.frontiersin.org/journals/materials/articles/10.3389/fmats.2019.00226/full" TargetMode="External"/><Relationship Id="rId417" Type="http://schemas.openxmlformats.org/officeDocument/2006/relationships/hyperlink" Target="http://scholar.google.com/scholar_lookup?author=T.%2BDong&amp;author=G.%2BXu&amp;author=F.%2BWang%2B&amp;publication_year=2015&amp;title=Adsorption%2Band%2Badhesiveness%2Bof%2Bkapok%2Bfiber%2Bto%2Bdifferent%2Boils&amp;journal=J.%2BHazard.%2BMater.&amp;volume=296&amp;pages=101-111" TargetMode="External"/><Relationship Id="rId624" Type="http://schemas.openxmlformats.org/officeDocument/2006/relationships/hyperlink" Target="http://scholar.google.com/scholar_lookup?author=M.%2BR.%2BSanjay&amp;author=G.%2BR.%2BArpitha&amp;author=B.%2BYogesha%2B&amp;publication_year=2015&amp;title=Study%2Bon%2Bmechanical%2Bproperties%2Bof%2Bnatural%2B-%2Bglass%2Bfibre%2Breinforced%2Bpolymer%2Bhybrid%2Bcomposites%2B%3A%2Ba%2Breview&amp;journal=Mater.%2BToday%2BProc.&amp;volume=2&amp;pages=2959-2967" TargetMode="External"/><Relationship Id="rId263" Type="http://schemas.openxmlformats.org/officeDocument/2006/relationships/hyperlink" Target="https://www.frontiersin.org/journals/materials/articles/10.3389/fmats.2019.00226/full" TargetMode="External"/><Relationship Id="rId470" Type="http://schemas.openxmlformats.org/officeDocument/2006/relationships/hyperlink" Target="https://doi.org/10.1295/polymj.PJ2007073" TargetMode="External"/><Relationship Id="rId58" Type="http://schemas.openxmlformats.org/officeDocument/2006/relationships/hyperlink" Target="https://www.frontiersin.org/journals/materials/articles/10.3389/fmats.2019.00226/full" TargetMode="External"/><Relationship Id="rId123" Type="http://schemas.openxmlformats.org/officeDocument/2006/relationships/hyperlink" Target="https://www.frontiersin.org/journals/materials/articles/10.3389/fmats.2019.00226/full" TargetMode="External"/><Relationship Id="rId330" Type="http://schemas.openxmlformats.org/officeDocument/2006/relationships/hyperlink" Target="http://scholar.google.com/scholar_lookup?author=D.%2BAthith&amp;author=M.%2BR.%2BSanjay&amp;author=T.%2BG.%2BYashas%2BGowda&amp;author=P.%2BMadhu&amp;author=G.%2BR.%2BArpitha&amp;author=B.%2BYogesha%2B&amp;publication_year=2018&amp;title=Effect%2Bof%2Btungsten%2Bcarbide%2Bon%2Bmechanical%2Band%2Btribological%2Bproperties%2Bof%2Bjute%2Fsisal%2FE-glass%2Bfabrics%2Breinforced%2Bnatural%2Brubber%2Fepoxy%2Bcomposites&amp;journal=J.%2BInd.%2BText.&amp;volume=48&amp;pages=713-737" TargetMode="External"/><Relationship Id="rId568" Type="http://schemas.openxmlformats.org/officeDocument/2006/relationships/hyperlink" Target="https://doi.org/10.1177/0731684410397683" TargetMode="External"/><Relationship Id="rId428" Type="http://schemas.openxmlformats.org/officeDocument/2006/relationships/hyperlink" Target="https://doi.org/10.1016/B978-0-08-100411-1.00006-6" TargetMode="External"/><Relationship Id="rId635" Type="http://schemas.openxmlformats.org/officeDocument/2006/relationships/hyperlink" Target="https://doi.org/10.1080/1023666X.2014.903585" TargetMode="External"/><Relationship Id="rId274" Type="http://schemas.openxmlformats.org/officeDocument/2006/relationships/hyperlink" Target="https://www.frontiersin.org/journals/materials/articles/10.3389/fmats.2019.00226/full" TargetMode="External"/><Relationship Id="rId481" Type="http://schemas.openxmlformats.org/officeDocument/2006/relationships/hyperlink" Target="http://scholar.google.com/scholar_lookup?author=O.%2BA.%2BKhondker&amp;author=U.%2BS.%2BIshiaku&amp;author=A.%2BNakai&amp;author=H.%2BHamada%2B&amp;publication_year=2005&amp;title=Fabrication%2Band%2Bmechanical%2Bproperties%2Bof%2Bunidirectional%2Bjute%2FPP%2Bcomposites%2Busing%2Bjute%2Byarns%2Bby%2Bfilm%2Bstacking%2Bmethod&amp;journal=J.%2BPolym.%2BEnviron.&amp;volume=13&amp;pages=115-126" TargetMode="External"/><Relationship Id="rId702" Type="http://schemas.openxmlformats.org/officeDocument/2006/relationships/hyperlink" Target="https://doi.org/10.1016/S0266-3538(03)00093-9" TargetMode="External"/><Relationship Id="rId69" Type="http://schemas.openxmlformats.org/officeDocument/2006/relationships/hyperlink" Target="https://www.frontiersin.org/journals/materials/articles/10.3389/fmats.2019.00226/full" TargetMode="External"/><Relationship Id="rId134" Type="http://schemas.openxmlformats.org/officeDocument/2006/relationships/hyperlink" Target="https://www.frontiersin.org/journals/materials/articles/10.3389/fmats.2019.00226/full" TargetMode="External"/><Relationship Id="rId579" Type="http://schemas.openxmlformats.org/officeDocument/2006/relationships/hyperlink" Target="http://scholar.google.com/scholar_lookup?author=L.%2BJ.%2BPham%2B&amp;publication_year=2016&amp;title=Coconut%2B(Cocos%2Bnucifera)" TargetMode="External"/><Relationship Id="rId341" Type="http://schemas.openxmlformats.org/officeDocument/2006/relationships/hyperlink" Target="https://doi.org/10.1002/app.2229" TargetMode="External"/><Relationship Id="rId439" Type="http://schemas.openxmlformats.org/officeDocument/2006/relationships/hyperlink" Target="http://scholar.google.com/scholar_lookup?author=J.%2BGassan&amp;author=A.%2BK.%2BBledzki%2B&amp;publication_year=1999&amp;title=Possibilities%2Bfor%2Bimproving%2Bthe%2Bmechanical%2Bproperties%2Bof%2Bjute%2Fepoxy%2Bcomposites%2Bby%2Balkali%2Btreatment%2Bof%2Bfibres&amp;journal=Compos.%2BSci.%2BTechnol.&amp;volume=59&amp;pages=1303-1309" TargetMode="External"/><Relationship Id="rId646" Type="http://schemas.openxmlformats.org/officeDocument/2006/relationships/hyperlink" Target="https://doi.org/10.1080/1023666X.2016.1133138" TargetMode="External"/><Relationship Id="rId201" Type="http://schemas.openxmlformats.org/officeDocument/2006/relationships/hyperlink" Target="https://www.frontiersin.org/journals/materials/articles/10.3389/fmats.2019.00226/full" TargetMode="External"/><Relationship Id="rId285" Type="http://schemas.openxmlformats.org/officeDocument/2006/relationships/hyperlink" Target="https://www.frontiersin.org/journals/materials/articles/10.3389/fmats.2019.00226/full" TargetMode="External"/><Relationship Id="rId506" Type="http://schemas.openxmlformats.org/officeDocument/2006/relationships/hyperlink" Target="http://scholar.google.com/scholar_lookup?author=W.%2BLiu&amp;author=A.%2BK.%2BMohanty&amp;author=L.%2BT.%2BDrzal&amp;author=P.%2BAskeland&amp;author=M.%2BMisra%2B&amp;publication_year=2004&amp;title=Effects%2Bof%2Balkali%2Btreatment%2Bon%2Bthe%2Bstructure%2C%2Bmorphology%2Band%2Bthermal%2Bproperties%2Bof%2Bnative%2Bgrass%2Bfibers%2Bas%2Breinforcements%2Bfor%2Bpolymer%2Bmatrix%2Bcomposites&amp;journal=J.%2BMater.%2BSci.&amp;volume=39&amp;pages=1051" TargetMode="External"/><Relationship Id="rId492" Type="http://schemas.openxmlformats.org/officeDocument/2006/relationships/hyperlink" Target="https://doi.org/10.1016/j.jmrt.2014.12.006" TargetMode="External"/><Relationship Id="rId713" Type="http://schemas.openxmlformats.org/officeDocument/2006/relationships/hyperlink" Target="https://doi.org/10.1016/B978-0-08-100411-1.00010-8" TargetMode="External"/><Relationship Id="rId145" Type="http://schemas.openxmlformats.org/officeDocument/2006/relationships/hyperlink" Target="https://www.frontiersin.org/journals/materials/articles/10.3389/fmats.2019.00226/full" TargetMode="External"/><Relationship Id="rId352" Type="http://schemas.openxmlformats.org/officeDocument/2006/relationships/hyperlink" Target="https://doi.org/10.1016/j.proeng.2014.12.446" TargetMode="External"/><Relationship Id="rId212" Type="http://schemas.openxmlformats.org/officeDocument/2006/relationships/hyperlink" Target="https://www.frontiersin.org/journals/materials/articles/10.3389/fmats.2019.00226/full" TargetMode="External"/><Relationship Id="rId657" Type="http://schemas.openxmlformats.org/officeDocument/2006/relationships/hyperlink" Target="http://scholar.google.com/scholar_lookup?author=S.%2BShahinur&amp;author=M.%2BHasan%2B&amp;publication_year=2019a&amp;title=%E2%80%9CJute%2Fcoir%2Fbanana%2Bfiber%2Breinforced%2Bbiocomposites%3A%2Bcritical%2Breview%2Bof%2Bdesign%2C%2Bfabrication%2C%2Bproperties%2Band%2Bapplications%2C%E2%80%9D&amp;journal=Reference%2BModule%2Bin%2BMaterials%2BScience%2Band%2BMaterials%2BEngineering" TargetMode="External"/><Relationship Id="rId296" Type="http://schemas.openxmlformats.org/officeDocument/2006/relationships/hyperlink" Target="http://scholar.google.com/scholar_lookup?author=A.%2BAli&amp;author=K.%2BShaker&amp;author=Y.%2BNawab&amp;author=M.%2BJabbar&amp;author=T.%2BHussain&amp;author=J.%2BMilitky%2B&amp;publication_year=2016&amp;title=Hydrophobic%2Btreatment%2Bof%2Bnatural%2Bfibers%2Band%2Btheir%2Bcomposites%2B%E2%80%94%2Ba%2Breview&amp;journal=J.%2BInd.%2BText.&amp;volume=47&amp;pages=1-31" TargetMode="External"/><Relationship Id="rId517" Type="http://schemas.openxmlformats.org/officeDocument/2006/relationships/hyperlink" Target="https://doi.org/10.1016/S0266-3538(01)00170-1" TargetMode="External"/><Relationship Id="rId724" Type="http://schemas.openxmlformats.org/officeDocument/2006/relationships/hyperlink" Target="https://doi.org/10.1016/j.coco.2019.05.004" TargetMode="External"/><Relationship Id="rId60" Type="http://schemas.openxmlformats.org/officeDocument/2006/relationships/hyperlink" Target="https://www.frontiersin.org/journals/materials/articles/10.3389/fmats.2019.00226/full" TargetMode="External"/><Relationship Id="rId156" Type="http://schemas.openxmlformats.org/officeDocument/2006/relationships/hyperlink" Target="https://www.frontiersin.org/journals/materials/articles/10.3389/fmats.2019.00226/full" TargetMode="External"/><Relationship Id="rId363" Type="http://schemas.openxmlformats.org/officeDocument/2006/relationships/hyperlink" Target="http://scholar.google.com/scholar_lookup?author=P.%2BM.%2BBorba&amp;author=A.%2BTedesco&amp;author=D.%2BM.%2BLenz%2B&amp;publication_year=2013&amp;title=Effect%2Bof%2Breinforcement%2Bnanoparticles%2Baddition%2Bon%2Bmechanical%2Bproperties%2Bof%2BSBS%2Fcurau%C3%A1%2Bfiber%2Bcomposites&amp;journal=Mater.%2BRes.&amp;volume=17&amp;pages=412-419" TargetMode="External"/><Relationship Id="rId570" Type="http://schemas.openxmlformats.org/officeDocument/2006/relationships/hyperlink" Target="https://doi.org/10.1016/j.jiec.2016.03.018" TargetMode="External"/><Relationship Id="rId223" Type="http://schemas.openxmlformats.org/officeDocument/2006/relationships/hyperlink" Target="https://www.frontiersin.org/journals/materials/articles/10.3389/fmats.2019.00226/full" TargetMode="External"/><Relationship Id="rId430" Type="http://schemas.openxmlformats.org/officeDocument/2006/relationships/hyperlink" Target="https://doi.org/10.1002/app.37871" TargetMode="External"/><Relationship Id="rId668" Type="http://schemas.openxmlformats.org/officeDocument/2006/relationships/hyperlink" Target="https://doi.org/10.1002/pc.10684" TargetMode="External"/><Relationship Id="rId18" Type="http://schemas.openxmlformats.org/officeDocument/2006/relationships/hyperlink" Target="https://www.frontiersin.org/journals/materials/articles/10.3389/fmats.2019.00226/full" TargetMode="External"/><Relationship Id="rId528" Type="http://schemas.openxmlformats.org/officeDocument/2006/relationships/hyperlink" Target="https://doi.org/10.1016/j.conbuildmat.2017.12.197" TargetMode="External"/><Relationship Id="rId735" Type="http://schemas.openxmlformats.org/officeDocument/2006/relationships/hyperlink" Target="http://scholar.google.com/scholar_lookup?author=N.%2BE.%2BZafeiropoulos&amp;author=C.%2BA.%2BBaillie%2B&amp;publication_year=2007&amp;title=A%2Bstudy%2Bof%2Bthe%2Beffect%2Bof%2Bsurface%2Btreatments%2Bon%2Bthe%2Btensile%2Bstrength%2Bof%2Bflax%2Bfibres%3A%2BPart%2BII.%2BApplication%2Bof%2BWeibull%2Bstatistics&amp;journal=Compos.%2BPart%2BA%2BAppl.%2BSci.%2BManuf.&amp;volume=38&amp;pages=629-638" TargetMode="External"/><Relationship Id="rId167" Type="http://schemas.openxmlformats.org/officeDocument/2006/relationships/hyperlink" Target="https://www.frontiersin.org/journals/materials/articles/10.3389/fmats.2019.00226/full" TargetMode="External"/><Relationship Id="rId374" Type="http://schemas.openxmlformats.org/officeDocument/2006/relationships/hyperlink" Target="http://scholar.google.com/scholar_lookup?author=D.%2BC.%2BCastrill%C3%B3n%2BMart%C3%ADnez&amp;author=C.%2BL.%2BZuluaga&amp;author=A.%2BRestrepo-Osorio&amp;author=C.%2B%C3%81lvarez-L%C3%B3pez%2B&amp;publication_year=2017&amp;title=Characterization%2Bof%2Bsericin%2Bobtained%2Bfrom%2Bcocoons%2Band%2Bsilk%2Byarns&amp;journal=Proc.%2BEng.&amp;volume=200&amp;pages=377-383" TargetMode="External"/><Relationship Id="rId581" Type="http://schemas.openxmlformats.org/officeDocument/2006/relationships/hyperlink" Target="http://scholar.google.com/scholar_lookup?author=K.%2BL.%2BPickering&amp;author=M.%2BG.%2BA.%2BEfendy&amp;author=T.%2BM.%2BLe%2B&amp;publication_year=2016&amp;title=A%2Breview%2Bof%2Brecent%2Bdevelopments%2Bin%2Bnatural%2Bfibre%2Bcomposites%2Band%2Btheir%2Bmechanical%2Bperformance&amp;journal=Compos.%2BPart%2BA%2BAppl.%2BSci.%2BManuf.&amp;volume=83&amp;pages=98-112" TargetMode="External"/><Relationship Id="rId71" Type="http://schemas.openxmlformats.org/officeDocument/2006/relationships/hyperlink" Target="https://www.frontiersin.org/journals/materials/articles/10.3389/fmats.2019.00226/full" TargetMode="External"/><Relationship Id="rId234" Type="http://schemas.openxmlformats.org/officeDocument/2006/relationships/hyperlink" Target="https://www.frontiersin.org/journals/materials/articles/10.3389/fmats.2019.00226/full" TargetMode="External"/><Relationship Id="rId679" Type="http://schemas.openxmlformats.org/officeDocument/2006/relationships/hyperlink" Target="https://doi.org/10.1016/j.proeng.2017.07.045" TargetMode="External"/><Relationship Id="rId2" Type="http://schemas.openxmlformats.org/officeDocument/2006/relationships/settings" Target="settings.xml"/><Relationship Id="rId29" Type="http://schemas.openxmlformats.org/officeDocument/2006/relationships/hyperlink" Target="https://www.frontiersin.org/journals/materials/articles/10.3389/fmats.2019.00226/full" TargetMode="External"/><Relationship Id="rId441" Type="http://schemas.openxmlformats.org/officeDocument/2006/relationships/hyperlink" Target="http://scholar.google.com/scholar_lookup?author=J.%2BGeorge&amp;author=M.%2BS.%2BSreekala&amp;author=S.%2BThomas%2B&amp;publication_year=2001&amp;title=A%2Breview%2Bon%2Binterface%2Bmodification%2Band%2Bcharacterization%2Bof%2Bnatural%2Bfiber%2Breinforced%2Bplastic%2Bcomposites&amp;journal=Polym.%2BEng.%2BSci.&amp;volume=41&amp;pages=1471-1485" TargetMode="External"/><Relationship Id="rId539" Type="http://schemas.openxmlformats.org/officeDocument/2006/relationships/hyperlink" Target="http://scholar.google.com/scholar_lookup?author=L.%2BMohammed&amp;author=M.%2BN.%2BM.%2BAnsari&amp;author=G.%2BPua&amp;author=M.%2BJawaid&amp;author=M.%2BS.%2BIslam%2B&amp;publication_year=2015&amp;title=A%2Breview%2Bon%2Bnatural%2Bfiber%2Breinforced%2Bpolymer%2Bcomposite%2Band%2Bits%2Bapplications&amp;journal=Int.%2BJ.%2BPolym.%2BSci.&amp;volume=2015&amp;pages=1-15" TargetMode="External"/><Relationship Id="rId746" Type="http://schemas.openxmlformats.org/officeDocument/2006/relationships/hyperlink" Target="http://www.ncbi.nlm.nih.gov/sites/entrez?Db=pubmed&amp;Cmd=ShowDetailView&amp;TermToSearch=25597659" TargetMode="External"/><Relationship Id="rId178" Type="http://schemas.openxmlformats.org/officeDocument/2006/relationships/hyperlink" Target="https://www.frontiersin.org/journals/materials/articles/10.3389/fmats.2019.00226/full" TargetMode="External"/><Relationship Id="rId301" Type="http://schemas.openxmlformats.org/officeDocument/2006/relationships/hyperlink" Target="https://doi.org/10.1016/j.synthmet.2015.04.014" TargetMode="External"/><Relationship Id="rId82" Type="http://schemas.openxmlformats.org/officeDocument/2006/relationships/hyperlink" Target="https://www.frontiersin.org/journals/materials/articles/10.3389/fmats.2019.00226/full" TargetMode="External"/><Relationship Id="rId385" Type="http://schemas.openxmlformats.org/officeDocument/2006/relationships/hyperlink" Target="https://doi.org/10.1016/j.compositesb.2009.04.014" TargetMode="External"/><Relationship Id="rId592" Type="http://schemas.openxmlformats.org/officeDocument/2006/relationships/hyperlink" Target="http://scholar.google.com/scholar_lookup?author=M.%2BRamesh%2B&amp;publication_year=2019&amp;title=Flax%2B(Linum%2Busitatissimum%2BL.)%2Bfibre%2Breinforced%2Bpolymer%2Bcomposite%2Bmaterials%3A%2Ba%2Breview%2Bon%2Bpreparation%2C%2Bproperties%2Band%2Bprospects&amp;journal=Prog.%2BMater.%2BSci.&amp;volume=102&amp;pages=109-166" TargetMode="External"/><Relationship Id="rId606" Type="http://schemas.openxmlformats.org/officeDocument/2006/relationships/hyperlink" Target="http://scholar.google.com/scholar_lookup?author=D.%2BRivera&amp;author=C.%2BOb%C3%B3n&amp;author=F.%2BAlcaraz&amp;author=E.%2BLaguna&amp;author=D.%2BJohnson%2B&amp;publication_year=2019&amp;title=Date-palm%2B(Phoenix%2C%2BArecaceae)%2Biconography%2Bin%2Bcoins%2Bfrom%2Bthe%2BMediterranean%2Band%2BWest%2BAsia%2B(485%2BBC%E2%88%921189%2BAD)&amp;journal=J.%2BCult.%2BHerit.&amp;volume=37&amp;pages=199-214" TargetMode="External"/><Relationship Id="rId245" Type="http://schemas.openxmlformats.org/officeDocument/2006/relationships/hyperlink" Target="https://www.frontiersin.org/journals/materials/articles/10.3389/fmats.2019.00226/full" TargetMode="External"/><Relationship Id="rId452" Type="http://schemas.openxmlformats.org/officeDocument/2006/relationships/hyperlink" Target="https://doi.org/10.1016/j.jmrt.2019.04.012" TargetMode="External"/><Relationship Id="rId105" Type="http://schemas.openxmlformats.org/officeDocument/2006/relationships/hyperlink" Target="https://www.frontiersin.org/journals/materials/articles/10.3389/fmats.2019.00226/full" TargetMode="External"/><Relationship Id="rId312" Type="http://schemas.openxmlformats.org/officeDocument/2006/relationships/hyperlink" Target="https://doi.org/10.1016/B978-0-08-100959-8.00005-6" TargetMode="External"/><Relationship Id="rId93" Type="http://schemas.openxmlformats.org/officeDocument/2006/relationships/hyperlink" Target="https://www.frontiersin.org/journals/materials/articles/10.3389/fmats.2019.00226/full" TargetMode="External"/><Relationship Id="rId189" Type="http://schemas.openxmlformats.org/officeDocument/2006/relationships/hyperlink" Target="https://www.frontiersin.org/journals/materials/articles/10.3389/fmats.2019.00226/full" TargetMode="External"/><Relationship Id="rId396" Type="http://schemas.openxmlformats.org/officeDocument/2006/relationships/hyperlink" Target="http://www.ncbi.nlm.nih.gov/sites/entrez?Db=pubmed&amp;Cmd=ShowDetailView&amp;TermToSearch=28606548" TargetMode="External"/><Relationship Id="rId617" Type="http://schemas.openxmlformats.org/officeDocument/2006/relationships/hyperlink" Target="https://doi.org/10.1016/j.indcrop.2015.09.079" TargetMode="External"/><Relationship Id="rId256" Type="http://schemas.openxmlformats.org/officeDocument/2006/relationships/hyperlink" Target="https://www.frontiersin.org/journals/materials/articles/10.3389/fmats.2019.00226/full" TargetMode="External"/><Relationship Id="rId463" Type="http://schemas.openxmlformats.org/officeDocument/2006/relationships/hyperlink" Target="http://scholar.google.com/scholar_lookup?author=G.%2BJayamol&amp;author=S.%2BS.%2BBhagawan&amp;author=S.%2BThomas%2B&amp;publication_year=1997&amp;title=Electrical%2Bproperties%2Bof%2Bpineapple%2Bfibre%2Breinforced%2Bpolyethylene%2Bcomposites&amp;journal=J.%2BPolym.%2BEng.&amp;volume=17&amp;pages=383-404" TargetMode="External"/><Relationship Id="rId670" Type="http://schemas.openxmlformats.org/officeDocument/2006/relationships/hyperlink" Target="https://doi.org/10.1016/j.ejpe.2017.11.005" TargetMode="External"/><Relationship Id="rId116" Type="http://schemas.openxmlformats.org/officeDocument/2006/relationships/hyperlink" Target="https://www.frontiersin.org/journals/materials/articles/10.3389/fmats.2019.00226/full" TargetMode="External"/><Relationship Id="rId323" Type="http://schemas.openxmlformats.org/officeDocument/2006/relationships/hyperlink" Target="https://doi.org/10.1016/B978-0-08-102131-6.00012-8" TargetMode="External"/><Relationship Id="rId530" Type="http://schemas.openxmlformats.org/officeDocument/2006/relationships/hyperlink" Target="https://doi.org/10.1016/B978-0-08-101272-7.00004-3" TargetMode="External"/><Relationship Id="rId20" Type="http://schemas.openxmlformats.org/officeDocument/2006/relationships/hyperlink" Target="https://www.frontiersin.org/journals/materials/articles/10.3389/fmats.2019.00226/full" TargetMode="External"/><Relationship Id="rId628" Type="http://schemas.openxmlformats.org/officeDocument/2006/relationships/hyperlink" Target="http://scholar.google.com/scholar_lookup?author=M.%2BR.%2BSanjay&amp;author=S.%2BSiengchin&amp;author=J.%2BParameswaranpillai&amp;author=M.%2BJawaid&amp;author=C.%2BI.%2BPruncu&amp;author=A.%2BKhan%2B&amp;publication_year=2019b&amp;title=A%2Bcomprehensive%2Breview%2Bof%2Btechniques%2Bfor%2Bnatural%2Bfibers%2Bas%2Breinforcement%2Bin%2Bcomposites%3A%2Bpreparation%2C%2Bprocessing%2Band%2Bcharacterization&amp;journal=Carbohydr.%2BPolym.&amp;volume=207&amp;pages=108-121" TargetMode="External"/><Relationship Id="rId267" Type="http://schemas.openxmlformats.org/officeDocument/2006/relationships/hyperlink" Target="https://www.frontiersin.org/journals/materials/articles/10.3389/fmats.2019.00226/full" TargetMode="External"/><Relationship Id="rId474" Type="http://schemas.openxmlformats.org/officeDocument/2006/relationships/hyperlink" Target="https://doi.org/10.1533/9781782421276.1.3" TargetMode="External"/><Relationship Id="rId127" Type="http://schemas.openxmlformats.org/officeDocument/2006/relationships/hyperlink" Target="https://www.frontiersin.org/journals/materials/articles/10.3389/fmats.2019.00226/full" TargetMode="External"/><Relationship Id="rId681" Type="http://schemas.openxmlformats.org/officeDocument/2006/relationships/hyperlink" Target="https://doi.org/10.1016/j.proche.2016.03.102" TargetMode="External"/><Relationship Id="rId737" Type="http://schemas.openxmlformats.org/officeDocument/2006/relationships/hyperlink" Target="http://scholar.google.com/scholar_lookup?author=P.%2BZakikhani&amp;author=R.%2BZahari&amp;author=M.%2BT.%2BH.%2BSultan&amp;author=D.%2BL.%2BMajid%2B&amp;publication_year=2014&amp;title=Extraction%2Band%2Bpreparation%2Bof%2Bbamboo%2Bfibre-reinforced%2Bcomposites&amp;journal=Mater.%2BDes.&amp;volume=63&amp;pages=820-828" TargetMode="External"/><Relationship Id="rId31" Type="http://schemas.openxmlformats.org/officeDocument/2006/relationships/hyperlink" Target="https://www.frontiersin.org/journals/materials/articles/10.3389/fmats.2019.00226/full" TargetMode="External"/><Relationship Id="rId73" Type="http://schemas.openxmlformats.org/officeDocument/2006/relationships/hyperlink" Target="https://www.frontiersin.org/journals/materials/articles/10.3389/fmats.2019.00226/full" TargetMode="External"/><Relationship Id="rId169" Type="http://schemas.openxmlformats.org/officeDocument/2006/relationships/hyperlink" Target="https://www.frontiersin.org/journals/materials/articles/10.3389/fmats.2019.00226/full" TargetMode="External"/><Relationship Id="rId334" Type="http://schemas.openxmlformats.org/officeDocument/2006/relationships/hyperlink" Target="http://scholar.google.com/scholar_lookup?author=A.%2BAtiqah&amp;author=M.%2BA.%2BMaleque&amp;author=M.%2BJawaid&amp;author=M.%2BIqbal%2B&amp;publication_year=2014&amp;title=Development%2Bof%2Bkenaf-glass%2Breinforced%2Bunsaturated%2Bpolyester%2Bhybrid%2Bcomposite%2Bfor%2Bstructural%2Bapplications&amp;journal=Compos.%2BPart%2BB&amp;volume=56&amp;pages=68-73" TargetMode="External"/><Relationship Id="rId376" Type="http://schemas.openxmlformats.org/officeDocument/2006/relationships/hyperlink" Target="http://scholar.google.com/scholar_lookup?author=T.%2BG.%2BCengiz&amp;author=F.%2BC.%2BBabalik%2B&amp;publication_year=2009&amp;title=The%2Beffects%2Bof%2Bramie%2Bblended%2Bcar%2Bseat%2Bcovers%2Bon%2Bthermal%2Bcomfort%2Bduring%2Broad%2Btrials&amp;journal=Int.%2BJ.%2BInd.%2BErgon.&amp;volume=39&amp;pages=287-294" TargetMode="External"/><Relationship Id="rId541" Type="http://schemas.openxmlformats.org/officeDocument/2006/relationships/hyperlink" Target="http://scholar.google.com/scholar_lookup?author=S.%2BN.%2BMonteiro&amp;author=K.%2BG.%2BSatyanarayana&amp;author=A.%2BS.%2BFerreira&amp;author=D.%2BC.%2BO.%2BNascimento&amp;author=F.%2BP.%2BD.%2BLopes&amp;author=I.%2BL.%2BA.%2BSilva%2B&amp;publication_year=2010&amp;title=Selection%2Bof%2Bhigh%2Bstrength%2Bnatural%2Bfibers&amp;journal=Rev.%2BMater.&amp;volume=15&amp;pages=488-505" TargetMode="External"/><Relationship Id="rId583" Type="http://schemas.openxmlformats.org/officeDocument/2006/relationships/hyperlink" Target="http://scholar.google.com/scholar_lookup?author=J.%2BPrachayawarakorn&amp;author=S.%2BChaiwatyothin&amp;author=S.%2BMueangta&amp;author=A.%2BHanchana%2B&amp;publication_year=2013&amp;title=Effect%2Bof%2Bjute%2Band%2Bkapok%2Bfibers%2Bon%2Bproperties%2Bof%2Bthermoplastic%2Bcassava%2Bstarch%2Bcomposites&amp;journal=Mater.%2BDes.&amp;volume=47&amp;pages=309-315" TargetMode="External"/><Relationship Id="rId639" Type="http://schemas.openxmlformats.org/officeDocument/2006/relationships/hyperlink" Target="http://scholar.google.com/scholar_lookup?author=T.%2BSen&amp;author=H.%2BN.%2BJagannatha%2BReddy%2B&amp;publication_year=2011a&amp;title=Application%2Bof%2Bsisal%2C%2Bbamboo%2C%2Bcoir%2Band%2Bjute%2Bnatural%2Bcomposites%2Bin%2Bstructural%2Bupgradation&amp;journal=Int.%2BJ.%2BInnov.%2BManag.%2BTechnol.&amp;volume=2&amp;pages=186" TargetMode="External"/><Relationship Id="rId4" Type="http://schemas.openxmlformats.org/officeDocument/2006/relationships/footnotes" Target="footnotes.xml"/><Relationship Id="rId180" Type="http://schemas.openxmlformats.org/officeDocument/2006/relationships/hyperlink" Target="https://www.frontiersin.org/journals/materials/articles/10.3389/fmats.2019.00226/full" TargetMode="External"/><Relationship Id="rId236" Type="http://schemas.openxmlformats.org/officeDocument/2006/relationships/image" Target="media/image3.png"/><Relationship Id="rId278" Type="http://schemas.openxmlformats.org/officeDocument/2006/relationships/hyperlink" Target="https://www.frontiersin.org/journals/materials/articles/10.3389/fmats.2019.00226/full" TargetMode="External"/><Relationship Id="rId401" Type="http://schemas.openxmlformats.org/officeDocument/2006/relationships/hyperlink" Target="https://doi.org/10.1177/0021998317690446" TargetMode="External"/><Relationship Id="rId443" Type="http://schemas.openxmlformats.org/officeDocument/2006/relationships/hyperlink" Target="http://scholar.google.com/scholar_lookup?author=M.%2BH.%2BGheith&amp;author=M.%2BA.%2BAziz&amp;author=W.%2BGhori&amp;author=N.%2BSaba&amp;author=M.%2BAsim&amp;author=M.%2BJawaid%2B&amp;publication_year=2018&amp;title=Flexural%2C%2Bthermal%2Band%2Bdynamic%2Bmechanical%2Bproperties%2Bof%2Bdate%2Bpalm%2Bfibres%2Breinforced%2Bepoxy%2Bcomposites&amp;journal=J.%2BMater.%2BRes.%2BTechnol.&amp;volume=8&amp;pages=853-860" TargetMode="External"/><Relationship Id="rId650" Type="http://schemas.openxmlformats.org/officeDocument/2006/relationships/hyperlink" Target="https://doi.org/10.1007/s10924-019-01418-x" TargetMode="External"/><Relationship Id="rId303" Type="http://schemas.openxmlformats.org/officeDocument/2006/relationships/hyperlink" Target="http://www.ncbi.nlm.nih.gov/sites/entrez?Db=pubmed&amp;Cmd=ShowDetailView&amp;TermToSearch=31116962" TargetMode="External"/><Relationship Id="rId485" Type="http://schemas.openxmlformats.org/officeDocument/2006/relationships/hyperlink" Target="http://scholar.google.com/scholar_lookup?author=A.%2BJ.%2BKinloch&amp;author=A.%2BC.%2BTaylor&amp;author=M.%2BTechapaitoon&amp;author=W.%2BS.%2BTeo&amp;author=S.%2BSprenger%2B&amp;publication_year=2015&amp;title=Tough%2C%2Bnatural-fibre%2Bcomposites%2Bbased%2Bupon%2Bepoxy%2Bmatrices&amp;journal=J.%2BMater.%2BSci.&amp;volume=50&amp;pages=6947-6960" TargetMode="External"/><Relationship Id="rId692" Type="http://schemas.openxmlformats.org/officeDocument/2006/relationships/hyperlink" Target="http://scholar.google.com/scholar_lookup?author=A.%2BTicoalu&amp;author=T.%2BAravinthan&amp;author=F.%2BCardona%2B&amp;publication_year=2010&amp;title=%E2%80%9CA%2Breview%2Bof%2Bcurrent%2Bdevelopment%2Bin%2Bnatural%2Bfiber%2Bcomposites%2Bfor%2Bstructural%2Band%2Binfrastructure%2Bapplications%2C%E2%80%9D&amp;journal=Southern%2BRegion%2BEngineering%2BConference%2B11%E2%80%9312%2BNovember%2B2010%2C%2BToowoomba%2C%2BAustralia&amp;pages=1-5" TargetMode="External"/><Relationship Id="rId706" Type="http://schemas.openxmlformats.org/officeDocument/2006/relationships/hyperlink" Target="https://doi.org/10.1533/9781782421276.3.285" TargetMode="External"/><Relationship Id="rId748" Type="http://schemas.openxmlformats.org/officeDocument/2006/relationships/hyperlink" Target="http://scholar.google.com/scholar_lookup?author=Y.%2BZheng&amp;author=J.%2BWang&amp;author=Y.%2BZhu&amp;author=A.%2BWang%2B&amp;publication_year=2015&amp;title=Research%2Band%2Bapplication%2Bof%2Bkapok%2Bfiber%2Bas%2Ban%2Babsorbing%2Bmaterial%3A%2Ba%2Bmini%2Breview&amp;journal=J.%2BEnviron.%2BSci.%2B(China)&amp;volume=27&amp;pages=21-32" TargetMode="External"/><Relationship Id="rId42" Type="http://schemas.openxmlformats.org/officeDocument/2006/relationships/hyperlink" Target="https://www.frontiersin.org/journals/materials/articles/10.3389/fmats.2019.00226/full" TargetMode="External"/><Relationship Id="rId84" Type="http://schemas.openxmlformats.org/officeDocument/2006/relationships/hyperlink" Target="https://www.frontiersin.org/journals/materials/articles/10.3389/fmats.2019.00226/full" TargetMode="External"/><Relationship Id="rId138" Type="http://schemas.openxmlformats.org/officeDocument/2006/relationships/hyperlink" Target="https://www.frontiersin.org/journals/materials/articles/10.3389/fmats.2019.00226/full" TargetMode="External"/><Relationship Id="rId345" Type="http://schemas.openxmlformats.org/officeDocument/2006/relationships/hyperlink" Target="http://scholar.google.com/scholar_lookup?author=P.%2BBalakrishnan&amp;author=M.%2BJ.%2BJohn&amp;author=L.%2BPothen&amp;author=M.%2BS.%2BSreekala&amp;author=S.%2BThomas%2B&amp;publication_year=2016&amp;title=%E2%80%9CNatural%2Bfibre%2Band%2Bpolymer%2Bmatrix%2Bcomposites%2Band%2Btheir%2Bapplications%2Bin%2Baerospace%2Bengineering%2C%E2%80%9D&amp;journal=Advanced%2BComposite%2BMaterials%2Bfor%2BAerospace%2BEngineering&amp;pages=365-383" TargetMode="External"/><Relationship Id="rId387" Type="http://schemas.openxmlformats.org/officeDocument/2006/relationships/hyperlink" Target="https://doi.org/10.1080/15440478.2010.504043" TargetMode="External"/><Relationship Id="rId510" Type="http://schemas.openxmlformats.org/officeDocument/2006/relationships/hyperlink" Target="http://scholar.google.com/scholar_lookup?author=P.%2BMadhu&amp;author=M.%2BR.%2BSanjay&amp;author=S.%2BPradeep&amp;author=K.%2BSubrahmanya%2BBhat&amp;author=B.%2BYogesha&amp;author=S.%2BSiengchin%2B&amp;publication_year=2019a&amp;title=Characterization%2Bof%2Bcellulosic%2Bfibre%2Bfrom%2BPhoenix%2Bpusilla%2Bleaves%2Bas%2Bpotential%2Breinforcement%2Bfor%2Bpolymeric%2Bcomposites&amp;journal=J.%2BMater.%2BRes.%2BTechnol.&amp;volume=8&amp;pages=2597-2604" TargetMode="External"/><Relationship Id="rId552" Type="http://schemas.openxmlformats.org/officeDocument/2006/relationships/hyperlink" Target="https://doi.org/10.1007/BF02875769" TargetMode="External"/><Relationship Id="rId594" Type="http://schemas.openxmlformats.org/officeDocument/2006/relationships/hyperlink" Target="http://scholar.google.com/scholar_lookup?author=M.%2BRamesh&amp;author=K.%2BPalanikumar&amp;author=K.%2BH.%2BReddy%2B&amp;publication_year=2013&amp;title=Mechanical%2Bproperty%2Bevaluation%2Bof%2Bsisal-jute-glass%2Bfiber%2Breinforced%2Bpolyester%2Bcomposites&amp;journal=Compos.%2BPart%2BB%2BEng.&amp;volume=48&amp;pages=1" TargetMode="External"/><Relationship Id="rId608" Type="http://schemas.openxmlformats.org/officeDocument/2006/relationships/hyperlink" Target="http://scholar.google.com/scholar_lookup?author=M.%2BRokbi&amp;author=H.%2BOsmani&amp;author=A.%2BImad&amp;author=N.%2BBenseddiq%2B&amp;publication_year=2011&amp;title=Effect%2Bof%2Bchemical%2Btreatment%2Bon%2Bflexure%2Bproperties%2Bof%2Bnatural%2Bfiber-reinforced%2Bpolyester%2Bcomposite&amp;journal=Proc.%2BEng.&amp;volume=10&amp;pages=2092-2097" TargetMode="External"/><Relationship Id="rId191" Type="http://schemas.openxmlformats.org/officeDocument/2006/relationships/hyperlink" Target="https://www.frontiersin.org/journals/materials/articles/10.3389/fmats.2019.00226/full" TargetMode="External"/><Relationship Id="rId205" Type="http://schemas.openxmlformats.org/officeDocument/2006/relationships/hyperlink" Target="https://www.frontiersin.org/journals/materials/articles/10.3389/fmats.2019.00226/full" TargetMode="External"/><Relationship Id="rId247" Type="http://schemas.openxmlformats.org/officeDocument/2006/relationships/hyperlink" Target="https://www.frontiersin.org/journals/materials/articles/10.3389/fmats.2019.00226/full" TargetMode="External"/><Relationship Id="rId412" Type="http://schemas.openxmlformats.org/officeDocument/2006/relationships/hyperlink" Target="http://scholar.google.com/scholar_lookup?author=S.%2BDixit&amp;author=R.%2BGoel&amp;author=A.%2BDubey&amp;author=P.%2BR.%2BShivhare&amp;author=T.%2BBhalavi%2B&amp;publication_year=2017&amp;title=Natural%2Bfibre%2Breinforced%2Bpolymer%2Bcomposite%2Bmaterials%2B-%2BA%2Breview&amp;journal=Polym.%2BRenew.%2BResour.&amp;volume=8&amp;pages=71-78" TargetMode="External"/><Relationship Id="rId107" Type="http://schemas.openxmlformats.org/officeDocument/2006/relationships/hyperlink" Target="https://www.frontiersin.org/journals/materials/articles/10.3389/fmats.2019.00226/full" TargetMode="External"/><Relationship Id="rId289" Type="http://schemas.openxmlformats.org/officeDocument/2006/relationships/hyperlink" Target="http://scholar.google.com/scholar_lookup?author=M.%2BZ.%2BAbdullah&amp;author=Y.%2BDan-mallam&amp;author=P.%2BSri&amp;author=M.%2BMegat%2B&amp;publication_year=2013&amp;title=Effect%2Bof%2Benvironmental%2Bdegradation%2Bon%2Bmechanical%2Bproperties%2Bof%2Bkenaf%2Fpolyethylene%2Bterephthalate%2Bfiber%2Breinforced%2Bpolyoxymethylene%2Bhybrid%2Bcomposite&amp;journal=Adv.%2BMater.%2BSci.%2BEng.&amp;volume=2013&amp;pages=671481" TargetMode="External"/><Relationship Id="rId454" Type="http://schemas.openxmlformats.org/officeDocument/2006/relationships/hyperlink" Target="https://doi.org/10.1016/S0926-6690(97)10012-7" TargetMode="External"/><Relationship Id="rId496" Type="http://schemas.openxmlformats.org/officeDocument/2006/relationships/hyperlink" Target="https://doi.org/10.1016/j.compositesb.2017.10.038" TargetMode="External"/><Relationship Id="rId661" Type="http://schemas.openxmlformats.org/officeDocument/2006/relationships/hyperlink" Target="http://scholar.google.com/scholar_lookup?author=P.%2BSharma&amp;author=A.%2BK.%2BPandey&amp;author=A.%2BSrivastava%2B&amp;publication_year=2017&amp;title=%E2%80%9CTensile%2Band%2Bimpact%2Bstrength%2Banalysis%2Bof%2Bcotton%2Bfiber%2Breinforced%2Bpolymer%2Bcomposites%2C%E2%80%9D&amp;journal=Arimpie" TargetMode="External"/><Relationship Id="rId717" Type="http://schemas.openxmlformats.org/officeDocument/2006/relationships/hyperlink" Target="http://scholar.google.com/scholar_lookup?author=H.%2BWang&amp;author=H.%2BMemon&amp;author=E.%2BA.%2BM.%2BHassan&amp;author=S.%2BMiah&amp;author=A.%2BAli%2B&amp;publication_year=2019&amp;title=Effect%2Bof%2Bjute%2Bfiber%2Bmodification%2Bon%2Bmechanical%2Bproperties%2Bof%2Bjute%2Bfiber%2Bcomposite&amp;journal=Materials%2B(Basel)&amp;volume=12&amp;pages=E1226" TargetMode="External"/><Relationship Id="rId11" Type="http://schemas.openxmlformats.org/officeDocument/2006/relationships/hyperlink" Target="https://www.frontiersin.org/journals/materials/articles/10.3389/fmats.2019.00226/full" TargetMode="External"/><Relationship Id="rId53" Type="http://schemas.openxmlformats.org/officeDocument/2006/relationships/hyperlink" Target="https://www.frontiersin.org/journals/materials/articles/10.3389/fmats.2019.00226/full" TargetMode="External"/><Relationship Id="rId149" Type="http://schemas.openxmlformats.org/officeDocument/2006/relationships/hyperlink" Target="https://www.frontiersin.org/journals/materials/articles/10.3389/fmats.2019.00226/full" TargetMode="External"/><Relationship Id="rId314" Type="http://schemas.openxmlformats.org/officeDocument/2006/relationships/hyperlink" Target="https://doi.org/10.1007/s40799-017-0203-4" TargetMode="External"/><Relationship Id="rId356" Type="http://schemas.openxmlformats.org/officeDocument/2006/relationships/hyperlink" Target="https://doi.org/10.1016/S0079-6700(98)00018-5" TargetMode="External"/><Relationship Id="rId398" Type="http://schemas.openxmlformats.org/officeDocument/2006/relationships/hyperlink" Target="http://scholar.google.com/scholar_lookup?author=S.%2BDas%2B&amp;publication_year=2017&amp;title=Mechanical%2Bproperties%2Bof%2Bwaste%2Bpaper%2Fjute%2Bfabric%2Breinforced%2Bpolyester%2Bresin%2Bmatrix%2Bhybrid%2Bcomposites&amp;journal=Carbohydr.%2BPolym.&amp;volume=172&amp;pages=60-67" TargetMode="External"/><Relationship Id="rId521" Type="http://schemas.openxmlformats.org/officeDocument/2006/relationships/hyperlink" Target="http://www.ncbi.nlm.nih.gov/sites/entrez?Db=pubmed&amp;Cmd=ShowDetailView&amp;TermToSearch=29254019" TargetMode="External"/><Relationship Id="rId563" Type="http://schemas.openxmlformats.org/officeDocument/2006/relationships/hyperlink" Target="http://scholar.google.com/scholar_lookup?author=K.%2BOksman%2B&amp;publication_year=2001&amp;title=High%2Bquality%2Bflax%2Bfibre%2Bcomposites%2Bmanufactured%2Bby%2Bthe%2Bresin%2Btransfer%2Bmoulding%2Bprocess&amp;journal=J.%2BReinf.%2BPlast.%2BCompos.&amp;volume=20&amp;pages=621-627" TargetMode="External"/><Relationship Id="rId619" Type="http://schemas.openxmlformats.org/officeDocument/2006/relationships/hyperlink" Target="https://doi.org/10.4236/nr.2016.73011" TargetMode="External"/><Relationship Id="rId95" Type="http://schemas.openxmlformats.org/officeDocument/2006/relationships/hyperlink" Target="https://www.frontiersin.org/journals/materials/articles/10.3389/fmats.2019.00226/full" TargetMode="External"/><Relationship Id="rId160" Type="http://schemas.openxmlformats.org/officeDocument/2006/relationships/hyperlink" Target="https://www.frontiersin.org/journals/materials/articles/10.3389/fmats.2019.00226/full" TargetMode="External"/><Relationship Id="rId216" Type="http://schemas.openxmlformats.org/officeDocument/2006/relationships/hyperlink" Target="https://www.frontiersin.org/journals/materials/articles/10.3389/fmats.2019.00226/full" TargetMode="External"/><Relationship Id="rId423" Type="http://schemas.openxmlformats.org/officeDocument/2006/relationships/hyperlink" Target="http://scholar.google.com/scholar_lookup?author=A.%2BM.%2BM.%2BEdeerozey&amp;author=H.%2BM.%2BAkil&amp;author=A.%2BB.%2BAzhar&amp;author=M.%2BI.%2BZ.%2BAriffin%2B&amp;publication_year=2007&amp;title=Chemical%2Bmodification%2Bof%2Bkenaf%2Bfibers&amp;journal=Mater.%2BLett.&amp;volume=61&amp;pages=2023-2025" TargetMode="External"/><Relationship Id="rId258" Type="http://schemas.openxmlformats.org/officeDocument/2006/relationships/hyperlink" Target="https://www.frontiersin.org/journals/materials/articles/10.3389/fmats.2019.00226/full" TargetMode="External"/><Relationship Id="rId465" Type="http://schemas.openxmlformats.org/officeDocument/2006/relationships/hyperlink" Target="http://scholar.google.com/scholar_lookup?author=P.%2BV.%2BJoseph&amp;author=K.%2BJoseph&amp;author=S.%2BThomas&amp;author=C.%2BK.%2BS.%2BPillai&amp;author=V.%2BS.%2BPrasad&amp;author=G.%2BGroeninckx%2B&amp;publication_year=2003&amp;title=The%2Bthermal%2Band%2Bcrystallization%2Bstudies%2Bof%2Bpolypropylene%2Bcomposites&amp;journal=Compos.%2BPart%2BA%2BAppl.%2BSci.%2BManufact.&amp;volume=34&amp;pages=253-266" TargetMode="External"/><Relationship Id="rId630" Type="http://schemas.openxmlformats.org/officeDocument/2006/relationships/hyperlink" Target="http://scholar.google.com/scholar_lookup?author=M.%2BR.%2BSanjay&amp;author=S.%2BSuchart%2B&amp;publication_year=2019&amp;title=Lightweight%2Bnatural%2Bfiber%2Bcomposites&amp;journal=J.%2BAppl.%2BAgric.%2BSci.%2BTechnol.&amp;volume=3&amp;pages=178" TargetMode="External"/><Relationship Id="rId672" Type="http://schemas.openxmlformats.org/officeDocument/2006/relationships/hyperlink" Target="http://scholar.google.com/scholar_lookup?author=M.%2BS.%2BSreekala&amp;author=M.%2BG.%2BKumaran&amp;author=S.%2BJoseph&amp;author=M.%2BJacob&amp;author=S.%2BThomas%2B&amp;publication_year=2000&amp;title=Oil%2Bpalm%2Bfibre%2Breinforced%2Bphenol%2Bformaldehyde%2Bcomposites%3A%2Binfluence%2Bof%2Bfibre%2Bsurface%2Bmodifications%2Bon%2Bthe%2Bmechanical%2Bperformance&amp;journal=Appl.%2BCompos.%2BMater.&amp;volume=7&amp;pages=295-329" TargetMode="External"/><Relationship Id="rId728" Type="http://schemas.openxmlformats.org/officeDocument/2006/relationships/hyperlink" Target="https://doi.org/10.1016/j.matpr.2017.02.151" TargetMode="External"/><Relationship Id="rId22" Type="http://schemas.openxmlformats.org/officeDocument/2006/relationships/hyperlink" Target="https://www.frontiersin.org/journals/materials/articles/10.3389/fmats.2019.00226/full" TargetMode="External"/><Relationship Id="rId64" Type="http://schemas.openxmlformats.org/officeDocument/2006/relationships/hyperlink" Target="https://www.frontiersin.org/journals/materials/articles/10.3389/fmats.2019.00226/full" TargetMode="External"/><Relationship Id="rId118" Type="http://schemas.openxmlformats.org/officeDocument/2006/relationships/hyperlink" Target="https://www.frontiersin.org/journals/materials/articles/10.3389/fmats.2019.00226/full" TargetMode="External"/><Relationship Id="rId325" Type="http://schemas.openxmlformats.org/officeDocument/2006/relationships/hyperlink" Target="https://doi.org/10.1016/j.compositesb.2017.12.039" TargetMode="External"/><Relationship Id="rId367" Type="http://schemas.openxmlformats.org/officeDocument/2006/relationships/hyperlink" Target="http://scholar.google.com/scholar_lookup?author=C.%2BBourgeois&amp;author=%C3%89.%2BA.%2BLeclerc&amp;author=C.%2BCorbin&amp;author=J.%2BDoussot&amp;author=V.%2BSerrano&amp;author=J.%2BR.%2BVanier%2B&amp;publication_year=2016&amp;title=L%27ortie%2B(Urtica%2Bdioica%2BL.)%2C%2Bune%2Bsource%2Bde%2Bproduits%2Bantioxidants%2Bet%2Bphytochimiques%2Banti-%C3%A2ge%2Bpour%2Bdes%2Bapplications%2Ben%2Bcosm%C3%A9tique&amp;journal=Comptes%2BRendus%2BChim.&amp;volume=19&amp;pages=1090-1100" TargetMode="External"/><Relationship Id="rId532" Type="http://schemas.openxmlformats.org/officeDocument/2006/relationships/hyperlink" Target="https://doi.org/10.1002/pen.23575" TargetMode="External"/><Relationship Id="rId574" Type="http://schemas.openxmlformats.org/officeDocument/2006/relationships/hyperlink" Target="https://doi.org/10.1016/j.matdes.2004.11.009" TargetMode="External"/><Relationship Id="rId171" Type="http://schemas.openxmlformats.org/officeDocument/2006/relationships/hyperlink" Target="https://www.frontiersin.org/journals/materials/articles/10.3389/fmats.2019.00226/full" TargetMode="External"/><Relationship Id="rId227" Type="http://schemas.openxmlformats.org/officeDocument/2006/relationships/hyperlink" Target="https://www.frontiersin.org/journals/materials/articles/10.3389/fmats.2019.00226/full" TargetMode="External"/><Relationship Id="rId269" Type="http://schemas.openxmlformats.org/officeDocument/2006/relationships/hyperlink" Target="https://www.frontiersin.org/journals/materials/articles/10.3389/fmats.2019.00226/full" TargetMode="External"/><Relationship Id="rId434" Type="http://schemas.openxmlformats.org/officeDocument/2006/relationships/hyperlink" Target="https://doi.org/10.1002/mame.201300008" TargetMode="External"/><Relationship Id="rId476" Type="http://schemas.openxmlformats.org/officeDocument/2006/relationships/hyperlink" Target="https://doi.org/10.1016/S1359-835X(04)00178-2" TargetMode="External"/><Relationship Id="rId641" Type="http://schemas.openxmlformats.org/officeDocument/2006/relationships/hyperlink" Target="https://doi.org/10.1016/B978-0-12-803581-8.04122-9" TargetMode="External"/><Relationship Id="rId683" Type="http://schemas.openxmlformats.org/officeDocument/2006/relationships/hyperlink" Target="http://www.ncbi.nlm.nih.gov/sites/entrez?Db=pubmed&amp;Cmd=ShowDetailView&amp;TermToSearch=24815407" TargetMode="External"/><Relationship Id="rId739" Type="http://schemas.openxmlformats.org/officeDocument/2006/relationships/hyperlink" Target="http://scholar.google.com/scholar_lookup?author=H.%2BU.%2BZaman&amp;author=M.%2BA.%2BKhan&amp;author=R.%2BA.%2BKhan&amp;author=M.%2BA.%2BRahman&amp;author=L.%2BR.%2BDas&amp;author=M.%2BAl-Mamun%2B&amp;publication_year=2010&amp;title=Role%2Bof%2Bpotassium%2Bpermanganate%2Band%2Burea%2Bon%2Bthe%2Bimprovement%2Bof%2Bthe%2Bmechanical%2Bproperties%2Bof%2Bjute%2Bpolypropylene%2Bcomposites&amp;journal=Fibers%2BPolym.&amp;volume=11&amp;pages=455-463" TargetMode="External"/><Relationship Id="rId33" Type="http://schemas.openxmlformats.org/officeDocument/2006/relationships/hyperlink" Target="https://www.frontiersin.org/journals/materials/articles/10.3389/fmats.2019.00226/full" TargetMode="External"/><Relationship Id="rId129" Type="http://schemas.openxmlformats.org/officeDocument/2006/relationships/hyperlink" Target="https://www.frontiersin.org/journals/materials/articles/10.3389/fmats.2019.00226/full" TargetMode="External"/><Relationship Id="rId280" Type="http://schemas.openxmlformats.org/officeDocument/2006/relationships/hyperlink" Target="https://www.frontiersin.org/journals/materials/articles/10.3389/fmats.2019.00226/full" TargetMode="External"/><Relationship Id="rId336" Type="http://schemas.openxmlformats.org/officeDocument/2006/relationships/hyperlink" Target="http://scholar.google.com/scholar_lookup?author=S.%2BH.%2BAziz&amp;author=M.%2BP.%2BAnsell%2B&amp;publication_year=2004&amp;title=The%2Beffect%2Bof%2Balkalization%2Band%2Bfibre%2Balignment%2Bon%2Bthe%2Bmechanical%2Band%2Bthermal%2Bproperties%2Bof%2Bkenaf%2Band%2Bhemp%2Bbast%2Bfibre%2Bcomposites%3A%2Bpart%2B1%2B-%2Bpolyester%2Bresin%2Bmatrix&amp;journal=Compos.%2BSci.%2BTechnol.&amp;volume=64&amp;pages=1219-1230" TargetMode="External"/><Relationship Id="rId501" Type="http://schemas.openxmlformats.org/officeDocument/2006/relationships/hyperlink" Target="http://scholar.google.com/scholar_lookup?author=Y.%2BLi&amp;author=Y.%2BMai&amp;author=L.%2BYe%2B&amp;publication_year=2000&amp;title=Sisal%C2%AE%2Bbre%2Band%2Bits%2Bcomposites%2B%3A%2Ba%2Breview%2Bof%2Brecent%2Bdevelopments%2BIM%2BPA%2BUS%2BAS%2BDO%2BME%2BUS%2BEX%2BON%2BAS&amp;journal=Compos.%2BSci.%2BTechnol.&amp;volume=60&amp;pages=2037-2055" TargetMode="External"/><Relationship Id="rId543" Type="http://schemas.openxmlformats.org/officeDocument/2006/relationships/hyperlink" Target="http://scholar.google.com/scholar_lookup?author=S.%2BM.%2BMortazavi&amp;author=M.%2BK.%2BMoghaddam%2B&amp;publication_year=2010&amp;title=An%2Banalysis%2Bof%2Bstructure%2Band%2Bproperties%2Bof%2Ba%2Bnatural%2Bcellulosic%2Bfiber%2B(Leafiran)&amp;journal=Fibers%2BPolym.&amp;volume=11&amp;pages=877-882" TargetMode="External"/><Relationship Id="rId75" Type="http://schemas.openxmlformats.org/officeDocument/2006/relationships/hyperlink" Target="https://www.frontiersin.org/journals/materials/articles/10.3389/fmats.2019.00226/full" TargetMode="External"/><Relationship Id="rId140" Type="http://schemas.openxmlformats.org/officeDocument/2006/relationships/hyperlink" Target="https://www.frontiersin.org/journals/materials/articles/10.3389/fmats.2019.00226/full" TargetMode="External"/><Relationship Id="rId182" Type="http://schemas.openxmlformats.org/officeDocument/2006/relationships/hyperlink" Target="https://www.frontiersin.org/journals/materials/articles/10.3389/fmats.2019.00226/full" TargetMode="External"/><Relationship Id="rId378" Type="http://schemas.openxmlformats.org/officeDocument/2006/relationships/hyperlink" Target="http://scholar.google.com/scholar_lookup?author=N.%2BChand&amp;author=D.%2BJain%2B&amp;publication_year=2005&amp;title=Effect%2Bof%2Bsisal%2Bfibre%2Borientation%2Bon%2Belectrical%2Bproperties%2Bof%2Bsisal%2Bfibre%2Breinforced%2Bepoxy%2Bcomposites&amp;journal=Compos.%2BPart%2BA%2BAppl.%2BSci.%2BManuf.&amp;volume=36&amp;pages=594-602" TargetMode="External"/><Relationship Id="rId403" Type="http://schemas.openxmlformats.org/officeDocument/2006/relationships/hyperlink" Target="http://www.ncbi.nlm.nih.gov/sites/entrez?Db=pubmed&amp;Cmd=ShowDetailView&amp;TermToSearch=30568888" TargetMode="External"/><Relationship Id="rId585" Type="http://schemas.openxmlformats.org/officeDocument/2006/relationships/hyperlink" Target="http://scholar.google.com/scholar_lookup?author=J.%2BI.%2BPreet%2BSingh&amp;author=V.%2BDhawan&amp;author=S.%2BSingh&amp;author=K.%2BJangid%2B&amp;publication_year=2017&amp;title=Study%2Bof%2Beffect%2Bof%2Bsurface%2Btreatment%2Bon%2Bmechanical%2Bproperties%2Bof%2Bnatural%2Bfiber%2Breinforced%2Bcomposites&amp;journal=Mater.%2BToday%2BProc.&amp;volume=4&amp;pages=2793-2799" TargetMode="External"/><Relationship Id="rId750" Type="http://schemas.openxmlformats.org/officeDocument/2006/relationships/hyperlink" Target="https://doi.org/10.3390/ma6115171" TargetMode="External"/><Relationship Id="rId6" Type="http://schemas.openxmlformats.org/officeDocument/2006/relationships/image" Target="media/image1.png"/><Relationship Id="rId238" Type="http://schemas.openxmlformats.org/officeDocument/2006/relationships/hyperlink" Target="https://www.frontiersin.org/journals/materials/articles/10.3389/fmats.2019.00226/full" TargetMode="External"/><Relationship Id="rId445" Type="http://schemas.openxmlformats.org/officeDocument/2006/relationships/hyperlink" Target="http://scholar.google.com/scholar_lookup?author=R.%2BGunti&amp;author=A.%2BV.%2BRatna%2BPrasad&amp;author=A.%2BV.%2BS.%2BS.%2BK.%2BS.%2BGupta%2B&amp;publication_year=2018&amp;title=Mechanical%2Band%2Bdegradation%2Bproperties%2Bof%2Bnatural%2Bfiber-reinforced%2BPLA%2Bcomposites%3A%2Bjute%2C%2Bsisal%2C%2Band%2Belephant%2Bgrass&amp;journal=Polym.%2BCompos.&amp;volume=39&amp;pages=1125-1136" TargetMode="External"/><Relationship Id="rId487" Type="http://schemas.openxmlformats.org/officeDocument/2006/relationships/hyperlink" Target="http://scholar.google.com/scholar_lookup?author=E.%2BKipriotis&amp;author=X.%2BHeping&amp;author=T.%2BVafeiadakis&amp;author=M.%2BKiprioti&amp;author=E.%2BAlexopoulou%2B&amp;publication_year=2015&amp;title=Ramie%2Band%2Bkenaf%2Bas%2Bfeed%2Bcrops&amp;journal=Ind.%2BCrops%2BProd.&amp;volume=68&amp;pages=126-130" TargetMode="External"/><Relationship Id="rId610" Type="http://schemas.openxmlformats.org/officeDocument/2006/relationships/hyperlink" Target="http://scholar.google.com/scholar_lookup?author=M.%2BZ.%2BRong&amp;author=M.%2BQ.%2BZhang&amp;author=Y.%2BLiu&amp;author=G.%2BC.%2BYang&amp;author=H.%2BM.%2BZeng%2B&amp;publication_year=2001&amp;title=The%2Beffect%2Bof%2Bfiber%2Btreatment%2Bon%2Bthe%2Bmechanical%2Bproperties%2Bof%2Bunidirectional%2Bsisal-reinforced%2Bepoxy%2Bcomposites&amp;journal=Compos.%2BSci.%2BTechnol.&amp;volume=61&amp;pages=1437-1447" TargetMode="External"/><Relationship Id="rId652" Type="http://schemas.openxmlformats.org/officeDocument/2006/relationships/hyperlink" Target="https://doi.org/10.1016/j.compositesb.2017.09.030" TargetMode="External"/><Relationship Id="rId694" Type="http://schemas.openxmlformats.org/officeDocument/2006/relationships/hyperlink" Target="http://scholar.google.com/scholar_lookup?author=S.%2BS.%2BTodkar&amp;author=S.%2BA.%2BPatil%2B&amp;publication_year=2019&amp;title=Review%2Bon%2Bmechanical%2Bproperties%2Bevaluation%2Bof%2Bpineapple%2Bleaf%2Bfibre%2B(PALF)%2Breinforced%2Bpolymer%2Bcomposites&amp;journal=Compos.%2BPart%2BB%2BEng.&amp;volume=2019&amp;pages=106927" TargetMode="External"/><Relationship Id="rId708" Type="http://schemas.openxmlformats.org/officeDocument/2006/relationships/hyperlink" Target="http://www.ncbi.nlm.nih.gov/sites/entrez?Db=pubmed&amp;Cmd=ShowDetailView&amp;TermToSearch=28743015" TargetMode="External"/><Relationship Id="rId291" Type="http://schemas.openxmlformats.org/officeDocument/2006/relationships/hyperlink" Target="http://scholar.google.com/scholar_lookup?author=M.%2BAkg%C3%BCl%2B&amp;publication_year=2013&amp;title=Suitability%2Bof%2Bstinging%2Bnettle%2B(Urtica%2Bdioica%2BL.)%2Bstalks%2Bfor%2Bmedium%2Bdensity%2Bfiberboards%2Bproduction&amp;journal=Compos.%2BPart%2BB%2BEng.&amp;volume=45&amp;pages=925-929" TargetMode="External"/><Relationship Id="rId305" Type="http://schemas.openxmlformats.org/officeDocument/2006/relationships/hyperlink" Target="http://scholar.google.com/scholar_lookup?author=M.%2BD.%2BAlotaibi&amp;author=B.%2BA.%2BAlshammari&amp;author=N.%2BSaba&amp;author=O.%2BY.%2BAlothman&amp;author=M.%2BR.%2BSanjay&amp;author=Z.%2BAlmutairi%2B&amp;publication_year=2019&amp;title=Characterization%2Bof%2Bnatural%2Bfiber%2Bobtained%2Bfrom%2Bdifferent%2Bparts%2Bof%2Bdate%2Bpalm%2Btree%2B(Phoenix%2Bdactylifera%2BL.)&amp;journal=Int.%2BJ.%2BBiol.%2BMacromol.&amp;volume=135&amp;pages=69-76" TargetMode="External"/><Relationship Id="rId347" Type="http://schemas.openxmlformats.org/officeDocument/2006/relationships/hyperlink" Target="http://scholar.google.com/scholar_lookup?author=A.%2BK.%2BBalan&amp;author=S.%2BMottakkunnu%2BParambil&amp;author=S.%2BVakyath&amp;author=J.%2BThulissery%2BVelayudhan&amp;author=S.%2BNaduparambath&amp;author=P.%2BEtathil%2B&amp;publication_year=2017&amp;title=Coconut%2Bshell%2Bpowder%2Breinforced%2Bthermoplastic%2Bpolyurethane%2Fnatural%2Brubber%2Bblend-composites%3A%2Beffect%2Bof%2Bsilane%2Bcoupling%2Bagents%2Bon%2Bthe%2Bmechanical%2Band%2Bthermal%2Bproperties%2Bof%2Bthe%2Bcomposites&amp;journal=J.%2BMater.%2BSci.&amp;volume=52&amp;pages=6712-6725" TargetMode="External"/><Relationship Id="rId512" Type="http://schemas.openxmlformats.org/officeDocument/2006/relationships/hyperlink" Target="http://scholar.google.com/scholar_lookup?author=P.%2BMadhu&amp;author=M.%2BR.%2BSanjay&amp;author=P.%2BSenthamaraikannan&amp;author=S.%2BPradeep&amp;author=S.%2BS.%2BSaravanakumar&amp;author=B.%2BYogesha%2B&amp;publication_year=2019b&amp;title=A%2Breview%2Bon%2Bsynthesis%2Band%2Bcharacterization%2Bof%2Bcommercially%2Bavailable%2Bnatural%2Bfibers%3A%2BPart%2BII&amp;journal=J.%2BNat.%2BFibers&amp;volume=16&amp;pages=25-36" TargetMode="External"/><Relationship Id="rId44" Type="http://schemas.openxmlformats.org/officeDocument/2006/relationships/hyperlink" Target="https://www.frontiersin.org/journals/materials/articles/10.3389/fmats.2019.00226/full" TargetMode="External"/><Relationship Id="rId86" Type="http://schemas.openxmlformats.org/officeDocument/2006/relationships/hyperlink" Target="https://www.frontiersin.org/journals/materials/articles/10.3389/fmats.2019.00226/full" TargetMode="External"/><Relationship Id="rId151" Type="http://schemas.openxmlformats.org/officeDocument/2006/relationships/hyperlink" Target="https://www.frontiersin.org/journals/materials/articles/10.3389/fmats.2019.00226/full" TargetMode="External"/><Relationship Id="rId389" Type="http://schemas.openxmlformats.org/officeDocument/2006/relationships/hyperlink" Target="https://doi.org/10.1016/B978-0-08-101272-7.00005-5" TargetMode="External"/><Relationship Id="rId554" Type="http://schemas.openxmlformats.org/officeDocument/2006/relationships/hyperlink" Target="https://doi.org/10.3390/en9050374" TargetMode="External"/><Relationship Id="rId596" Type="http://schemas.openxmlformats.org/officeDocument/2006/relationships/hyperlink" Target="http://scholar.google.com/scholar_lookup?author=S.%2BM.%2BRangappa&amp;author=S.%2BSiengchin%2B&amp;publication_year=2018&amp;title=Natural%2Bfibers%2Bas%2Bperspective%2Bmaterials&amp;journal=KMUTNB%2BInt.%2BJ.%2BAppl.%2BSci.%2BTechnol.&amp;volume=11&amp;pages=2018" TargetMode="External"/><Relationship Id="rId193" Type="http://schemas.openxmlformats.org/officeDocument/2006/relationships/hyperlink" Target="https://www.frontiersin.org/journals/materials/articles/10.3389/fmats.2019.00226/full" TargetMode="External"/><Relationship Id="rId207" Type="http://schemas.openxmlformats.org/officeDocument/2006/relationships/hyperlink" Target="https://www.frontiersin.org/journals/materials/articles/10.3389/fmats.2019.00226/full" TargetMode="External"/><Relationship Id="rId249" Type="http://schemas.openxmlformats.org/officeDocument/2006/relationships/hyperlink" Target="https://www.frontiersin.org/journals/materials/articles/10.3389/fmats.2019.00226/full" TargetMode="External"/><Relationship Id="rId414" Type="http://schemas.openxmlformats.org/officeDocument/2006/relationships/hyperlink" Target="http://scholar.google.com/scholar_lookup?author=P.%2BI.%2BDolez&amp;author=M.%2BA.%2BArfaoui&amp;author=M.%2BDub%2C%C3%A9&amp;author=%C3%89.%2BDavid%2B&amp;publication_year=2017&amp;title=Hydrophobic%2Btreatments%2Bfor%2Bnatural%2Bfibers%2Bbased%2Bon%2Bmetal%2Boxide%2Bnanoparticles%2Band%2Bfatty%2Bacids&amp;journal=Proc.%2BEng.&amp;volume=200&amp;pages=81-88" TargetMode="External"/><Relationship Id="rId456" Type="http://schemas.openxmlformats.org/officeDocument/2006/relationships/hyperlink" Target="https://doi.org/10.1007/s11837-006-0234-2" TargetMode="External"/><Relationship Id="rId498" Type="http://schemas.openxmlformats.org/officeDocument/2006/relationships/hyperlink" Target="https://doi.org/10.1007/s10924-006-0042-3" TargetMode="External"/><Relationship Id="rId621" Type="http://schemas.openxmlformats.org/officeDocument/2006/relationships/hyperlink" Target="https://doi.org/10.1080/15440478.2018.1431828" TargetMode="External"/><Relationship Id="rId663" Type="http://schemas.openxmlformats.org/officeDocument/2006/relationships/hyperlink" Target="http://scholar.google.com/scholar_lookup?author=S.%2BS.%2BShera&amp;author=N.%2BKulhar&amp;author=R.%2BM.%2BBanik%2B&amp;publication_year=2019&amp;title=%E2%80%9CSilk%2Band%2Bsilk%2Bfibroin-based%2Bbiopolymeric%2Bcomposites%2Band%2Btheir%2Bbiomedical%2Bapplications%2C%E2%80%9D&amp;journal=Materials%2Bfor%2BBiomedical%2BEngineering&amp;pages=339-374" TargetMode="External"/><Relationship Id="rId13" Type="http://schemas.openxmlformats.org/officeDocument/2006/relationships/hyperlink" Target="https://www.frontiersin.org/journals/materials/articles/10.3389/fmats.2019.00226/full" TargetMode="External"/><Relationship Id="rId109" Type="http://schemas.openxmlformats.org/officeDocument/2006/relationships/hyperlink" Target="https://www.frontiersin.org/journals/materials/articles/10.3389/fmats.2019.00226/full" TargetMode="External"/><Relationship Id="rId260" Type="http://schemas.openxmlformats.org/officeDocument/2006/relationships/hyperlink" Target="https://www.frontiersin.org/journals/materials/articles/10.3389/fmats.2019.00226/full" TargetMode="External"/><Relationship Id="rId316" Type="http://schemas.openxmlformats.org/officeDocument/2006/relationships/hyperlink" Target="https://doi.org/10.1016/j.matpr.2017.02.153" TargetMode="External"/><Relationship Id="rId523" Type="http://schemas.openxmlformats.org/officeDocument/2006/relationships/hyperlink" Target="http://scholar.google.com/scholar_lookup?author=P.%2BManimaran&amp;author=P.%2BSenthamaraikannan&amp;author=M.%2BR.%2BSanjay&amp;author=M.%2BK.%2BMarichelvam&amp;author=M.%2BJawaid%2B&amp;publication_year=2017&amp;title=Study%2Bon%2Bcharacterization%2Bof%2Bfurcraea%2Bfoetida%2Bnew%2Bnatural%2Bfiber%2Bas%2Bcomposite%2Breinforcement%2Bfor%2Blightweight%2Bapplications&amp;journal=Carbohydr.%2BPolym.&amp;volume=181&amp;pages=650-658" TargetMode="External"/><Relationship Id="rId719" Type="http://schemas.openxmlformats.org/officeDocument/2006/relationships/hyperlink" Target="http://scholar.google.com/scholar_lookup?author=Y.%2BXie&amp;author=C.%2BA.%2BS.%2BHill&amp;author=Z.%2BXiao&amp;author=H.%2BMilitz&amp;author=C.%2BMai%2B&amp;publication_year=2010&amp;title=Silane%2Bcoupling%2Bagents%2Bused%2Bfor%2Bnatural%2Bfiber%2Fpolymer%2Bcomposites%3A%2Ba%2Breview&amp;journal=Compos.%2BPart%2BA%2BAppl.%2BSci.%2BManuf.&amp;volume=41&amp;pages=806-819" TargetMode="External"/><Relationship Id="rId55" Type="http://schemas.openxmlformats.org/officeDocument/2006/relationships/hyperlink" Target="https://www.frontiersin.org/journals/materials/articles/10.3389/fmats.2019.00226/full" TargetMode="External"/><Relationship Id="rId97" Type="http://schemas.openxmlformats.org/officeDocument/2006/relationships/hyperlink" Target="https://www.frontiersin.org/journals/materials/articles/10.3389/fmats.2019.00226/full" TargetMode="External"/><Relationship Id="rId120" Type="http://schemas.openxmlformats.org/officeDocument/2006/relationships/hyperlink" Target="https://www.frontiersin.org/journals/materials/articles/10.3389/fmats.2019.00226/full" TargetMode="External"/><Relationship Id="rId358" Type="http://schemas.openxmlformats.org/officeDocument/2006/relationships/hyperlink" Target="https://doi.org/10.1177/0021998315626256" TargetMode="External"/><Relationship Id="rId565" Type="http://schemas.openxmlformats.org/officeDocument/2006/relationships/hyperlink" Target="http://scholar.google.com/scholar_lookup?author=K.%2BOksman&amp;author=Y.%2BAitom%C3%A4ki&amp;author=A.%2BP.%2BMathew&amp;author=G.%2BSiqueira&amp;author=Q.%2BZhou&amp;author=S.%2BButylina%2B&amp;publication_year=2016&amp;title=Review%2Bof%2Bthe%2Brecent%2Bdevelopments%2Bin%2Bcellulose%2Bnanocomposite%2Bprocessing&amp;journal=Compos.%2BPart%2BA%2BAppl.%2BSci.%2BManuf.&amp;volume=83&amp;pages=2-18" TargetMode="External"/><Relationship Id="rId730" Type="http://schemas.openxmlformats.org/officeDocument/2006/relationships/hyperlink" Target="https://doi.org/10.1016/j.conbuildmat.2019.03.001" TargetMode="External"/><Relationship Id="rId162" Type="http://schemas.openxmlformats.org/officeDocument/2006/relationships/hyperlink" Target="https://www.frontiersin.org/journals/materials/articles/10.3389/fmats.2019.00226/full" TargetMode="External"/><Relationship Id="rId218" Type="http://schemas.openxmlformats.org/officeDocument/2006/relationships/hyperlink" Target="https://www.frontiersin.org/journals/materials/articles/10.3389/fmats.2019.00226/full" TargetMode="External"/><Relationship Id="rId425" Type="http://schemas.openxmlformats.org/officeDocument/2006/relationships/hyperlink" Target="http://scholar.google.com/scholar_lookup?author=Y.%2BElmogahzy&amp;author=R.%2BFarag%2B&amp;publication_year=2018&amp;title=%E2%80%9CTensile%2Bproperties%2Bof%2Bcotton%2Bfibers%3A%2Bimportance%2C%2Bresearch%2C%2Band%2Blimitations%E2%80%9D&amp;journal=Handbook%2Bof%2BProperties%2Bof%2BTextile%2Band%2BTechnical%2BFibres&amp;pages=223-273" TargetMode="External"/><Relationship Id="rId467" Type="http://schemas.openxmlformats.org/officeDocument/2006/relationships/hyperlink" Target="http://scholar.google.com/scholar_lookup?author=S.%2BJoseph&amp;author=S.%2BThomas%2B&amp;publication_year=2008&amp;title=Electrical%2Bproperties%2Bof%2Bbanana%2Bfiber%2Breinforced%2Bphenol%2Bformaldehyde%2Bcomposites&amp;journal=J.%2BAppl.%2BPolym.%2BSci.&amp;volume=109&amp;pages=256-263" TargetMode="External"/><Relationship Id="rId632" Type="http://schemas.openxmlformats.org/officeDocument/2006/relationships/hyperlink" Target="http://scholar.google.com/scholar_lookup?author=S.%2BSanthosh%2BKumar&amp;author=S.%2BS.%2BHiremath%2B&amp;publication_year=2019&amp;title=%E2%80%9CNatural%2Bfiber%2Breinforced%2Bcomposites%2Bin%2Bthe%2Bcontext%2Bof%2Bbiodegradability%3A%2Ba%2Breview%2C%E2%80%9D&amp;journal=Reference%2BModule%2Bin%2BMaterials%2BScience%2Band%2BMaterials%2BEngineering" TargetMode="External"/><Relationship Id="rId271" Type="http://schemas.openxmlformats.org/officeDocument/2006/relationships/hyperlink" Target="https://www.frontiersin.org/journals/materials/articles/10.3389/fmats.2019.00226/full" TargetMode="External"/><Relationship Id="rId674" Type="http://schemas.openxmlformats.org/officeDocument/2006/relationships/hyperlink" Target="http://scholar.google.com/scholar_lookup?author=M.%2BS.%2BSreekala&amp;author=M.%2BG.%2BKumaran&amp;author=S.%2BThomas%2B&amp;publication_year=2002&amp;title=Water%2Bsorption%2Bin%2Boil%2Bpalm%2Bfiber%2Breinforced%2Bphenol%2Bformaldehyde%2Bcomposites&amp;journal=Compos.%2BPart%2BA%2BAppl.%2BSci.%2BManuf.&amp;volume=33&amp;pages=763-777" TargetMode="External"/><Relationship Id="rId24" Type="http://schemas.openxmlformats.org/officeDocument/2006/relationships/hyperlink" Target="https://www.frontiersin.org/journals/materials/articles/10.3389/fmats.2019.00226/full" TargetMode="External"/><Relationship Id="rId66" Type="http://schemas.openxmlformats.org/officeDocument/2006/relationships/hyperlink" Target="https://www.frontiersin.org/journals/materials/articles/10.3389/fmats.2019.00226/full" TargetMode="External"/><Relationship Id="rId131" Type="http://schemas.openxmlformats.org/officeDocument/2006/relationships/hyperlink" Target="https://www.frontiersin.org/journals/materials/articles/10.3389/fmats.2019.00226/full" TargetMode="External"/><Relationship Id="rId327" Type="http://schemas.openxmlformats.org/officeDocument/2006/relationships/hyperlink" Target="https://doi.org/10.1016/j.compositesa.2012.04.007" TargetMode="External"/><Relationship Id="rId369" Type="http://schemas.openxmlformats.org/officeDocument/2006/relationships/hyperlink" Target="https://doi.org/10.1016/j.carbpol.2018.10.065" TargetMode="External"/><Relationship Id="rId534" Type="http://schemas.openxmlformats.org/officeDocument/2006/relationships/hyperlink" Target="https://doi.org/10.1016/S0266-3538(03)00084-8" TargetMode="External"/><Relationship Id="rId576" Type="http://schemas.openxmlformats.org/officeDocument/2006/relationships/hyperlink" Target="https://doi.org/10.1016/S0266-3538(96)00109-1" TargetMode="External"/><Relationship Id="rId741" Type="http://schemas.openxmlformats.org/officeDocument/2006/relationships/hyperlink" Target="http://scholar.google.com/scholar_lookup?author=M.%2BH.%2BZamri&amp;author=H.%2BM.%2BAkil&amp;author=Z.%2BA.%2BMohdIshak%2B&amp;publication_year=2016&amp;title=Pultruded%2Bkenaf%2Bfibre%2Breinforced%2Bcomposites%3A%2Beffect%2Bof%2Bdifferent%2Bkenaf%2Bfibre%2Byarn%2Btex&amp;journal=Proc.%2BChem.&amp;volume=19&amp;pages=577-585" TargetMode="External"/><Relationship Id="rId173" Type="http://schemas.openxmlformats.org/officeDocument/2006/relationships/hyperlink" Target="https://www.frontiersin.org/journals/materials/articles/10.3389/fmats.2019.00226/full" TargetMode="External"/><Relationship Id="rId229" Type="http://schemas.openxmlformats.org/officeDocument/2006/relationships/hyperlink" Target="https://www.frontiersin.org/journals/materials/articles/10.3389/fmats.2019.00226/full" TargetMode="External"/><Relationship Id="rId380" Type="http://schemas.openxmlformats.org/officeDocument/2006/relationships/hyperlink" Target="http://scholar.google.com/scholar_lookup?author=K.%2BCharlet&amp;author=J.%2BP.%2BJernot&amp;author=J.%2BBreard&amp;author=M.%2BGomina%2B&amp;publication_year=2010&amp;title=Scattering%2Bof%2Bmorphological%2Band%2Bmechanical%2Bproperties%2Bof%2Bflax%2Bfibres&amp;journal=Ind.%2BCrops%2BProd.&amp;volume=32&amp;pages=220-224" TargetMode="External"/><Relationship Id="rId436" Type="http://schemas.openxmlformats.org/officeDocument/2006/relationships/hyperlink" Target="https://doi.org/10.1016/S1359-835X(97)00042-0" TargetMode="External"/><Relationship Id="rId601" Type="http://schemas.openxmlformats.org/officeDocument/2006/relationships/hyperlink" Target="https://doi.org/10.1016/j.indcrop.2019.05.029" TargetMode="External"/><Relationship Id="rId643" Type="http://schemas.openxmlformats.org/officeDocument/2006/relationships/hyperlink" Target="http://www.ncbi.nlm.nih.gov/sites/entrez?Db=pubmed&amp;Cmd=ShowDetailView&amp;TermToSearch=29455994" TargetMode="External"/><Relationship Id="rId240" Type="http://schemas.openxmlformats.org/officeDocument/2006/relationships/hyperlink" Target="https://www.frontiersin.org/journals/materials/articles/10.3389/fmats.2019.00226/full" TargetMode="External"/><Relationship Id="rId478" Type="http://schemas.openxmlformats.org/officeDocument/2006/relationships/hyperlink" Target="https://doi.org/10.1002/app.23863" TargetMode="External"/><Relationship Id="rId685" Type="http://schemas.openxmlformats.org/officeDocument/2006/relationships/hyperlink" Target="http://scholar.google.com/scholar_lookup?author=V.%2BK.%2BThakur&amp;author=M.%2BK.%2BThakur%2B&amp;publication_year=2014&amp;title=Processing%2Band%2Bcharacterization%2Bof%2Bnatural%2Bcellulose%2Bfibers%2Fthermoset%2Bpolymer%2Bcomposites&amp;journal=Carbohydr.%2BPolym.&amp;volume=109&amp;pages=102-117" TargetMode="External"/><Relationship Id="rId35" Type="http://schemas.openxmlformats.org/officeDocument/2006/relationships/hyperlink" Target="https://www.frontiersin.org/journals/materials/articles/10.3389/fmats.2019.00226/full" TargetMode="External"/><Relationship Id="rId77" Type="http://schemas.openxmlformats.org/officeDocument/2006/relationships/hyperlink" Target="https://www.frontiersin.org/journals/materials/articles/10.3389/fmats.2019.00226/full" TargetMode="External"/><Relationship Id="rId100" Type="http://schemas.openxmlformats.org/officeDocument/2006/relationships/hyperlink" Target="https://www.frontiersin.org/journals/materials/articles/10.3389/fmats.2019.00226/full" TargetMode="External"/><Relationship Id="rId282" Type="http://schemas.openxmlformats.org/officeDocument/2006/relationships/hyperlink" Target="https://www.frontiersin.org/journals/materials/articles/10.3389/fmats.2019.00226/full" TargetMode="External"/><Relationship Id="rId338" Type="http://schemas.openxmlformats.org/officeDocument/2006/relationships/hyperlink" Target="http://scholar.google.com/scholar_lookup?author=Z.%2BN.%2BAzwa&amp;author=B.%2BF.%2BYousif&amp;author=A.%2BC.%2BManalo&amp;author=W.%2BKarunasena%2B&amp;publication_year=2013&amp;title=A%2Breview%2Bon%2Bthe%2Bdegradability%2Bof%2Bpolymeric%2Bcomposites%2Bbased%2Bon%2Bnatural%2Bfibres&amp;journal=Mater.%2BDes.&amp;volume=47&amp;pages=424-442" TargetMode="External"/><Relationship Id="rId503" Type="http://schemas.openxmlformats.org/officeDocument/2006/relationships/hyperlink" Target="http://scholar.google.com/scholar_lookup?author=Z.%2BLi&amp;author=X.%2BWang&amp;author=L.%2BWang%2B&amp;publication_year=2006&amp;title=Properties%2Bof%2Bhemp%2Bfibre%2Breinforced%2Bconcrete%2Bcomposites&amp;journal=Compos.%2BPart%2BA%2BAppl.%2BSci.%2BManuf.&amp;volume=37&amp;pages=497-505" TargetMode="External"/><Relationship Id="rId545" Type="http://schemas.openxmlformats.org/officeDocument/2006/relationships/hyperlink" Target="http://scholar.google.com/scholar_lookup?author=K.%2BMurugesh%2BBabu%2B&amp;publication_year=2016&amp;title=%E2%80%9CSilk%2Bfrom%2Bsilkworms%2Band%2Bspiders%2Bas%2Bhigh-%2Bperformance%2Bfibers%2C%E2%80%9D&amp;journal=Structure%2Band%2BProperties%2Bof%2BHigh-Performance%2BFibers&amp;pages=27-366" TargetMode="External"/><Relationship Id="rId587" Type="http://schemas.openxmlformats.org/officeDocument/2006/relationships/hyperlink" Target="http://scholar.google.com/scholar_lookup?author=M.%2BPuttegowda&amp;author=S.%2BM.%2BRangappa&amp;author=M.%2BJawaid&amp;author=P.%2BShivanna&amp;author=Y.%2BBasavegowda&amp;author=N%2BSaba%2B&amp;publication_year=2018&amp;title=%E2%80%9CPotential%2Bof%2Bnatural%2Fsynthetic%2Bhybrid%2Bcomposites%2Bfor%2Baerospace%2Cin%2Bapplications%2C%E2%80%9D&amp;journal=Sustainable%2BComposites%2Bfor%2BAerospace%2BApplications&amp;pages=315-351" TargetMode="External"/><Relationship Id="rId710" Type="http://schemas.openxmlformats.org/officeDocument/2006/relationships/hyperlink" Target="http://scholar.google.com/scholar_lookup?author=N.%2BWales&amp;author=B.%2BK.%2BBlackman%2B&amp;publication_year=2017&amp;title=Plant%2Bdomestication%3A%2Bwild%2Bdate%2Bpalms%2Billuminate%2Ba%2Bcrop%27s%2Bsticky%2Borigins&amp;journal=Curr.%2BBiol.&amp;volume=27&amp;pages=R702-R704" TargetMode="External"/><Relationship Id="rId752" Type="http://schemas.openxmlformats.org/officeDocument/2006/relationships/fontTable" Target="fontTable.xml"/><Relationship Id="rId8" Type="http://schemas.openxmlformats.org/officeDocument/2006/relationships/hyperlink" Target="https://www.frontiersin.org/journals/materials/articles/10.3389/fmats.2019.00226/full" TargetMode="External"/><Relationship Id="rId142" Type="http://schemas.openxmlformats.org/officeDocument/2006/relationships/hyperlink" Target="https://www.frontiersin.org/journals/materials/articles/10.3389/fmats.2019.00226/full" TargetMode="External"/><Relationship Id="rId184" Type="http://schemas.openxmlformats.org/officeDocument/2006/relationships/hyperlink" Target="https://www.frontiersin.org/journals/materials/articles/10.3389/fmats.2019.00226/full" TargetMode="External"/><Relationship Id="rId391" Type="http://schemas.openxmlformats.org/officeDocument/2006/relationships/hyperlink" Target="http://www.ncbi.nlm.nih.gov/sites/entrez?Db=pubmed&amp;Cmd=ShowDetailView&amp;TermToSearch=21396858" TargetMode="External"/><Relationship Id="rId405" Type="http://schemas.openxmlformats.org/officeDocument/2006/relationships/hyperlink" Target="http://scholar.google.com/scholar_lookup?author=J.%2BDe%2BPrez&amp;author=A.%2BW.%2BVan%2BVuure&amp;author=J.%2BIvens&amp;author=G.%2BAerts&amp;author=I.%2BVan%2Bde%2BVoorde%2B&amp;publication_year=2018&amp;title=Enzymatic%2Btreatment%2Bof%2Bflax%2Bfor%2Buse%2Bin%2Bcomposites&amp;journal=Biotechnol.%2BRep.&amp;volume=20&amp;pages=e00294" TargetMode="External"/><Relationship Id="rId447" Type="http://schemas.openxmlformats.org/officeDocument/2006/relationships/hyperlink" Target="http://scholar.google.com/scholar_lookup?author=M.%2BK.%2BGupta&amp;author=R.%2BK.%2BSrivastava%2B&amp;publication_year=2016&amp;title=Mechanical%2Bproperties%2Bof%2Bhybrid%2Bfibers-reinforced%2Bpolymer%2Bcomposite%3A%2Ba%2Breview&amp;journal=Polym.%2BPlast.%2BTechnol.%2BEng.&amp;volume=55&amp;pages=626-642" TargetMode="External"/><Relationship Id="rId612" Type="http://schemas.openxmlformats.org/officeDocument/2006/relationships/hyperlink" Target="http://scholar.google.com/scholar_lookup?author=P.%2BRuan&amp;author=J.%2BDu&amp;author=Y.%2BGariepy&amp;author=V.%2BRaghavan%2B&amp;publication_year=2015&amp;title=Characterization%2Bof%2Bradio%2Bfrequency%2Bassisted%2Bwater%2Bretting%2Band%2Bflax%2Bfibers%2Bobtained&amp;journal=Ind.%2BCrops%2BProd.&amp;volume=69&amp;pages=228-237" TargetMode="External"/><Relationship Id="rId251" Type="http://schemas.openxmlformats.org/officeDocument/2006/relationships/hyperlink" Target="https://www.frontiersin.org/journals/materials/articles/10.3389/fmats.2019.00226/full" TargetMode="External"/><Relationship Id="rId489" Type="http://schemas.openxmlformats.org/officeDocument/2006/relationships/hyperlink" Target="http://scholar.google.com/scholar_lookup?author=A.%2BKomuraiah&amp;author=N.%2BS.%2BKumar&amp;author=B.%2BD.%2BPrasad%2B&amp;publication_year=2014&amp;title=Chemical%2Bcomposition%2Bof%2Bnatural%2Bfibers%2Band%2Bits%2Binfluence%2Bon%2Btheir%2Bmechanical%2Bproperties&amp;journal=Mech.%2BCompos.%2BMat&amp;volume=50&amp;pages=359-376" TargetMode="External"/><Relationship Id="rId654" Type="http://schemas.openxmlformats.org/officeDocument/2006/relationships/hyperlink" Target="https://doi.org/10.1016/j.compositesa.2008.07.007" TargetMode="External"/><Relationship Id="rId696" Type="http://schemas.openxmlformats.org/officeDocument/2006/relationships/hyperlink" Target="https://doi.org/10.1016/j.biortech.2012.04.025" TargetMode="External"/><Relationship Id="rId46" Type="http://schemas.openxmlformats.org/officeDocument/2006/relationships/hyperlink" Target="https://www.frontiersin.org/journals/materials/articles/10.3389/fmats.2019.00226/full" TargetMode="External"/><Relationship Id="rId293" Type="http://schemas.openxmlformats.org/officeDocument/2006/relationships/hyperlink" Target="https://doi.org/10.1016/j.compositesb.2009.04.018" TargetMode="External"/><Relationship Id="rId307" Type="http://schemas.openxmlformats.org/officeDocument/2006/relationships/hyperlink" Target="http://scholar.google.com/scholar_lookup?author=L.%2BG.%2BAngelini&amp;author=S.%2BTavarini%2B&amp;publication_year=2013&amp;title=Ramie%2B%5bBoehmeria%2Bnivea%2B(L.)%2BGaud.%5d%2Bas%2Ba%2Bpotential%2Bnew%2Bfibre%2Bcrop%2Bfor%2Bthe%2BMediterranean%2Bregion%3A%2Bgrowth%2C%2Bcrop%2Byield%2Band%2Bfibre%2Bquality%2Bin%2Ba%2Blong-term%2Bfield%2Bexperiment%2Bin%2BCentral%2BItaly&amp;journal=Ind.%2BCrops%2BProd.&amp;volume=51&amp;pages=138-144" TargetMode="External"/><Relationship Id="rId349" Type="http://schemas.openxmlformats.org/officeDocument/2006/relationships/hyperlink" Target="http://scholar.google.com/scholar_lookup?author=S.%2BBanik&amp;author=M.%2BK.%2BBasak&amp;author=D.%2BPaul&amp;author=P.%2BNayak&amp;author=D.%2BSardar&amp;author=S.%2BC.%2BSil%2B&amp;publication_year=2003&amp;title=Ribbon%2Bretting%2Bof%2Bjute%2B-%2Ba%2Bprospective%2Band%2Beco-friendly%2Bmethod%2Bfor%2Bimprovement%2Bof%2Bfibre%2Bquality&amp;journal=Ind.%2BCrops%2BProd.&amp;volume=17&amp;pages=183-190" TargetMode="External"/><Relationship Id="rId514" Type="http://schemas.openxmlformats.org/officeDocument/2006/relationships/hyperlink" Target="http://scholar.google.com/scholar_lookup?author=P.%2BMadhu&amp;author=M.%2BR.%2BSanjay&amp;author=P.%2BSenthamaraikannan&amp;author=S.%2BPradeep&amp;author=S.%2BSiengchin&amp;author=M.%2BJawaid%2B&amp;publication_year=2018&amp;title=Effect%2Bof%2Bvarious%2Bchemical%2Btreatments%2Bof%2Bprosopis%2Bjuliflora%2Bfibers%2Bas%2Bcomposite%2Breinforcement%3A%2Bphysicochemical%2C%2Bthermal%2C%2Bmechanical%2C%2Band%2Bmorphological%2Bproperties&amp;journal=J.%2BNat.%2BFibers&amp;volume=00&amp;pages=1-12" TargetMode="External"/><Relationship Id="rId556" Type="http://schemas.openxmlformats.org/officeDocument/2006/relationships/hyperlink" Target="https://doi.org/10.1016/B978-0-08-102292-4.00021-7" TargetMode="External"/><Relationship Id="rId721" Type="http://schemas.openxmlformats.org/officeDocument/2006/relationships/hyperlink" Target="http://scholar.google.com/scholar_lookup?author=X.%2BXin&amp;author=C.%2BG.%2BXu&amp;author=L.%2BF.%2BQing%2B&amp;publication_year=2007&amp;title=Friction%2Bproperties%2Bof%2Bsisal%2Bfibre%2Breinforced%2Bresin%2Bbrake%2Bcomposites&amp;journal=Wear&amp;volume=262&amp;pages=736-741" TargetMode="External"/><Relationship Id="rId88" Type="http://schemas.openxmlformats.org/officeDocument/2006/relationships/hyperlink" Target="https://www.frontiersin.org/journals/materials/articles/10.3389/fmats.2019.00226/full" TargetMode="External"/><Relationship Id="rId111" Type="http://schemas.openxmlformats.org/officeDocument/2006/relationships/hyperlink" Target="https://www.frontiersin.org/journals/materials/articles/10.3389/fmats.2019.00226/full" TargetMode="External"/><Relationship Id="rId153" Type="http://schemas.openxmlformats.org/officeDocument/2006/relationships/hyperlink" Target="https://www.frontiersin.org/journals/materials/articles/10.3389/fmats.2019.00226/full" TargetMode="External"/><Relationship Id="rId195" Type="http://schemas.openxmlformats.org/officeDocument/2006/relationships/hyperlink" Target="https://www.frontiersin.org/journals/materials/articles/10.3389/fmats.2019.00226/full" TargetMode="External"/><Relationship Id="rId209" Type="http://schemas.openxmlformats.org/officeDocument/2006/relationships/hyperlink" Target="https://www.frontiersin.org/journals/materials/articles/10.3389/fmats.2019.00226/full" TargetMode="External"/><Relationship Id="rId360" Type="http://schemas.openxmlformats.org/officeDocument/2006/relationships/hyperlink" Target="https://doi.org/10.1016/j.compositesb.2013.02.033" TargetMode="External"/><Relationship Id="rId416" Type="http://schemas.openxmlformats.org/officeDocument/2006/relationships/hyperlink" Target="https://doi.org/10.1016/j.jhazmat.2015.03.040" TargetMode="External"/><Relationship Id="rId598" Type="http://schemas.openxmlformats.org/officeDocument/2006/relationships/hyperlink" Target="http://scholar.google.com/scholar_lookup?author=K.%2BO.%2BReddy&amp;author=C.%2BU.%2BMaheswari&amp;author=M.%2BShukla&amp;author=A.%2BV.%2BRajulu%2B&amp;publication_year=2012&amp;title=Chemical%2Bcomposition%2Band%2Bstructural%2Bcharacterization%2Bof%2BNapier%2Bgrass%2Bfibers&amp;journal=Mater.%2BLett.&amp;volume=67&amp;pages=35-38" TargetMode="External"/><Relationship Id="rId220" Type="http://schemas.openxmlformats.org/officeDocument/2006/relationships/hyperlink" Target="https://www.frontiersin.org/journals/materials/articles/10.3389/fmats.2019.00226/full" TargetMode="External"/><Relationship Id="rId458" Type="http://schemas.openxmlformats.org/officeDocument/2006/relationships/hyperlink" Target="https://doi.org/10.1016/j.compscitech.2005.10.015" TargetMode="External"/><Relationship Id="rId623" Type="http://schemas.openxmlformats.org/officeDocument/2006/relationships/hyperlink" Target="https://doi.org/10.1016/j.matpr.2015.07.264" TargetMode="External"/><Relationship Id="rId665" Type="http://schemas.openxmlformats.org/officeDocument/2006/relationships/hyperlink" Target="http://scholar.google.com/scholar_lookup?author=S.%2BShinoj&amp;author=R.%2BVisvanathan&amp;author=S.%2BPanigrahi&amp;author=M.%2BKochubabu%2B&amp;publication_year=2011&amp;title=Oil%2Bpalm%2Bfiber%2B(OPF)%2Band%2Bits%2Bcomposites%3A%2Ba%2Breview&amp;journal=Ind.%2BCrops%2BProd.&amp;volume=33&amp;pages=7-22" TargetMode="External"/><Relationship Id="rId15" Type="http://schemas.openxmlformats.org/officeDocument/2006/relationships/hyperlink" Target="https://www.frontiersin.org/journals/materials/articles/10.3389/fmats.2019.00226/full" TargetMode="External"/><Relationship Id="rId57" Type="http://schemas.openxmlformats.org/officeDocument/2006/relationships/hyperlink" Target="https://www.frontiersin.org/journals/materials/articles/10.3389/fmats.2019.00226/full" TargetMode="External"/><Relationship Id="rId262" Type="http://schemas.openxmlformats.org/officeDocument/2006/relationships/hyperlink" Target="https://www.frontiersin.org/journals/materials/articles/10.3389/fmats.2019.00226/full" TargetMode="External"/><Relationship Id="rId318" Type="http://schemas.openxmlformats.org/officeDocument/2006/relationships/hyperlink" Target="https://doi.org/10.1016/B978-0-12-394807-6.00237-9" TargetMode="External"/><Relationship Id="rId525" Type="http://schemas.openxmlformats.org/officeDocument/2006/relationships/hyperlink" Target="http://scholar.google.com/scholar_lookup?author=E.%2BMarsyahyo&amp;author=H.%2BS.%2BB.%2BJamasri&amp;author=%2BSoekrisno%2B&amp;publication_year=2009&amp;title=Preliminary%2Binvestigation%2Bon%2Bbulletproof%2Bpanels%2Bmade%2Bfrom%2Bramie%2Bfiber%2Breinforced%2Bcomposites%2Bfor%2BNIJ%2BLevel%2BII%2C%2BIIA%2C%2Band%2BIV&amp;journal=J.%2BInd.%2BText.&amp;volume=39&amp;pages=13-26" TargetMode="External"/><Relationship Id="rId567" Type="http://schemas.openxmlformats.org/officeDocument/2006/relationships/hyperlink" Target="http://scholar.google.com/scholar_lookup?author=M.%2BF.%2BOmar&amp;author=H.%2BJaya&amp;author=N.%2BN.%2BZulkepli%2B&amp;publication_year=2019&amp;title=%E2%80%9CKenaf%2Bfiber%2Breinforced%2Bcomposite%2Bin%2Bthe%2Bautomotive%2Bindustry%2C%E2%80%9D&amp;journal=Module%2Bin%2BMaterials%2BScience%2Band%2BMaterials%2BEngineering" TargetMode="External"/><Relationship Id="rId732" Type="http://schemas.openxmlformats.org/officeDocument/2006/relationships/hyperlink" Target="https://doi.org/10.1016/j.polymer.2010.08.042" TargetMode="External"/><Relationship Id="rId99" Type="http://schemas.openxmlformats.org/officeDocument/2006/relationships/hyperlink" Target="https://www.frontiersin.org/journals/materials/articles/10.3389/fmats.2019.00226/full" TargetMode="External"/><Relationship Id="rId122" Type="http://schemas.openxmlformats.org/officeDocument/2006/relationships/hyperlink" Target="https://www.frontiersin.org/journals/materials/articles/10.3389/fmats.2019.00226/full" TargetMode="External"/><Relationship Id="rId164" Type="http://schemas.openxmlformats.org/officeDocument/2006/relationships/hyperlink" Target="https://www.frontiersin.org/journals/materials/articles/10.3389/fmats.2019.00226/full" TargetMode="External"/><Relationship Id="rId371" Type="http://schemas.openxmlformats.org/officeDocument/2006/relationships/hyperlink" Target="https://doi.org/10.1016/B978-0-08-101272-7.00001-8" TargetMode="External"/><Relationship Id="rId427" Type="http://schemas.openxmlformats.org/officeDocument/2006/relationships/hyperlink" Target="http://scholar.google.com/scholar_lookup?author=T.%2BFakhrul&amp;author=M.%2BA.%2BIslam%2B&amp;publication_year=2013&amp;title=Degradation%2Bbehavior%2Bof%2Bnatural%2Bfiber%2Breinforced%2Bpolymer%2Bmatrix%2Bcomposites&amp;journal=Proc.%2BEng.&amp;volume=56&amp;pages=795-800" TargetMode="External"/><Relationship Id="rId469" Type="http://schemas.openxmlformats.org/officeDocument/2006/relationships/hyperlink" Target="http://scholar.google.com/scholar_lookup?author=M.%2BM.%2BKabir&amp;author=H.%2BWang&amp;author=K.%2BT.%2BLau&amp;author=F.%2BCardona%2B&amp;publication_year=2012&amp;title=Chemical%2Btreatments%2Bon%2Bplant-based%2Bnatural%2Bfibre%2Breinforced%2Bpolymer%2Bcomposites%3A%2Ban%2Boverview&amp;journal=Compos.%2BPart%2BB%2BEng.&amp;volume=43&amp;pages=2883-2892" TargetMode="External"/><Relationship Id="rId634" Type="http://schemas.openxmlformats.org/officeDocument/2006/relationships/hyperlink" Target="http://scholar.google.com/scholar_lookup?author=A.%2BSaravanakumaar&amp;author=A.%2BSenthilkumar&amp;author=S.%2BS.%2BSaravanakumar&amp;author=M.%2BR.%2BSanjay%2B&amp;publication_year=2018&amp;title=Impact%2Bof%2Balkali%2Btreatment%2Bon%2Bphysico-chemical%2C%2Bthermal%2C%2Bstructural%2Band%2Btensile%2Bproperties%2Bof%2BCarica%2Bpapaya%2Bbark%2Bfibers&amp;journal=Int.%2BJ.%2BPolym.%2BAnal.%2BCharact.&amp;volume=23&amp;pages=529-536" TargetMode="External"/><Relationship Id="rId676" Type="http://schemas.openxmlformats.org/officeDocument/2006/relationships/hyperlink" Target="http://scholar.google.com/scholar_lookup?author=M.%2BS.%2BSreekala&amp;author=S.%2BThomas%2B&amp;publication_year=2003&amp;title=Effect%2Bof%2Bfibre%2Bsurface%2Bmodification%2Bon%2Bwater-sorption%2Bcharacteristics%2Bof%2Boil%2Bpalm%2Bfibres&amp;journal=Compos.%2BSci.%2BTechnol.&amp;volume=63&amp;pages=861-869" TargetMode="External"/><Relationship Id="rId26" Type="http://schemas.openxmlformats.org/officeDocument/2006/relationships/hyperlink" Target="https://www.frontiersin.org/journals/materials/articles/10.3389/fmats.2019.00226/full" TargetMode="External"/><Relationship Id="rId231" Type="http://schemas.openxmlformats.org/officeDocument/2006/relationships/hyperlink" Target="https://www.frontiersin.org/journals/materials/articles/10.3389/fmats.2019.00226/full" TargetMode="External"/><Relationship Id="rId273" Type="http://schemas.openxmlformats.org/officeDocument/2006/relationships/hyperlink" Target="https://www.frontiersin.org/journals/materials/articles/10.3389/fmats.2019.00226/full" TargetMode="External"/><Relationship Id="rId329" Type="http://schemas.openxmlformats.org/officeDocument/2006/relationships/hyperlink" Target="https://doi.org/10.1177/1528083717740765" TargetMode="External"/><Relationship Id="rId480" Type="http://schemas.openxmlformats.org/officeDocument/2006/relationships/hyperlink" Target="https://doi.org/10.1007/s10924-005-2943-y" TargetMode="External"/><Relationship Id="rId536" Type="http://schemas.openxmlformats.org/officeDocument/2006/relationships/hyperlink" Target="https://doi.org/10.3144/expresspolymlett.2019.15" TargetMode="External"/><Relationship Id="rId701" Type="http://schemas.openxmlformats.org/officeDocument/2006/relationships/hyperlink" Target="http://scholar.google.com/scholar_lookup?author=J.%2BE.%2BG.%2BVan%2BDam&amp;author=H.%2BW.%2BElbersen&amp;author=C.%2BM.%2BDaza%2BMonta%C3%B1o%2B&amp;publication_year=2018&amp;title=%E2%80%9CBamboo%2Bproduction%2Bfor%2Bindustrial%2Butilization%2C%E2%80%9D&amp;journal=Perennial%2BGrassesfor%2BBioenergy%2Band%2BBioproducts&amp;pages=175-216" TargetMode="External"/><Relationship Id="rId68" Type="http://schemas.openxmlformats.org/officeDocument/2006/relationships/hyperlink" Target="https://www.frontiersin.org/journals/materials/articles/10.3389/fmats.2019.00226/full" TargetMode="External"/><Relationship Id="rId133" Type="http://schemas.openxmlformats.org/officeDocument/2006/relationships/hyperlink" Target="https://www.frontiersin.org/journals/materials/articles/10.3389/fmats.2019.00226/full" TargetMode="External"/><Relationship Id="rId175" Type="http://schemas.openxmlformats.org/officeDocument/2006/relationships/hyperlink" Target="https://www.frontiersin.org/journals/materials/articles/10.3389/fmats.2019.00226/full" TargetMode="External"/><Relationship Id="rId340" Type="http://schemas.openxmlformats.org/officeDocument/2006/relationships/hyperlink" Target="http://scholar.google.com/scholar_lookup?author=L.%2BBacci&amp;author=S.%2BBaronti&amp;author=S.%2BPredieri&amp;author=N.%2Bdi%2BVirgilio%2B&amp;publication_year=2009&amp;title=Fiber%2Byield%2Band%2Bquality%2Bof%2Bfiber%2Bnettle%2B(Urtica%2Bdioica%2BL.)%2Bcultivated%2Bin%2BItaly&amp;journal=Ind.%2BCrops%2BProd.&amp;volume=29&amp;pages=480-484" TargetMode="External"/><Relationship Id="rId578" Type="http://schemas.openxmlformats.org/officeDocument/2006/relationships/hyperlink" Target="https://doi.org/10.1016/B978-1-893997-98-1.00009-9" TargetMode="External"/><Relationship Id="rId743" Type="http://schemas.openxmlformats.org/officeDocument/2006/relationships/hyperlink" Target="http://scholar.google.com/scholar_lookup?author=A.%2BZegaoui&amp;author=R.%2BMa&amp;author=A.%2BQ.%2BDayo&amp;author=M.%2BDerradji&amp;author=J.%2BWang&amp;author=W.%2BLiu%2B&amp;publication_year=2018&amp;title=Morphological%2C%2Bmechanical%2Band%2Bthermal%2Bproperties%2Bof%2Bcyanate%2Bester%2Fbenzoxazine%2Bresin%2Bcomposites%2Breinforced%2Bby%2Bsilane%2Btreated%2Bnatural%2Bhemp%2Bfibers&amp;journal=Chinese%2BJ.%2BChem.%2BEng.&amp;volume=26&amp;pages=1219-1228" TargetMode="External"/><Relationship Id="rId200" Type="http://schemas.openxmlformats.org/officeDocument/2006/relationships/hyperlink" Target="https://www.frontiersin.org/journals/materials/articles/10.3389/fmats.2019.00226/full" TargetMode="External"/><Relationship Id="rId382" Type="http://schemas.openxmlformats.org/officeDocument/2006/relationships/hyperlink" Target="http://scholar.google.com/scholar_lookup?author=A.%2BChauhan&amp;author=P.%2BChauhan%2B&amp;publication_year=2015&amp;title=Natural%2Bfibers%2Band%2Bbiopolymer&amp;journal=J.%2BChem.%2BEng.%2BProcess%2BTechnol.&amp;volume=6&amp;pages=1-4" TargetMode="External"/><Relationship Id="rId438" Type="http://schemas.openxmlformats.org/officeDocument/2006/relationships/hyperlink" Target="https://doi.org/10.1016/S0266-3538(98)00169-9" TargetMode="External"/><Relationship Id="rId603" Type="http://schemas.openxmlformats.org/officeDocument/2006/relationships/hyperlink" Target="https://doi.org/10.1016/j.indcrop.2018.07.012" TargetMode="External"/><Relationship Id="rId645" Type="http://schemas.openxmlformats.org/officeDocument/2006/relationships/hyperlink" Target="http://scholar.google.com/scholar_lookup?author=P.%2BSenthamaraikannan&amp;author=M.%2BKathiresan%2B&amp;publication_year=2018&amp;title=Characterization%2Bof%2Braw%2Band%2Balkali%2Btreated%2Bnew%2Bnatural%2Bcellulosic%2Bfiber%2Bfrom%2BCoccinia%2Bgrandis.L&amp;journal=Carbohydr.%2BPolym.&amp;volume=186&amp;pages=332-343" TargetMode="External"/><Relationship Id="rId687" Type="http://schemas.openxmlformats.org/officeDocument/2006/relationships/hyperlink" Target="http://scholar.google.com/scholar_lookup?author=V.%2BK.%2BThakur&amp;author=M.%2BK.%2BThakur&amp;author=R.%2BK.%2BGupta%2B&amp;publication_year=2014&amp;title=Review%3A%2Braw%2Bnatural%2Bfiber-based%2Bpolymer%2Bcomposites&amp;journal=Int.%2BJ.%2BPolym.%2BAnal.%2BCharact.&amp;volume=19&amp;pages=256-271" TargetMode="External"/><Relationship Id="rId242" Type="http://schemas.openxmlformats.org/officeDocument/2006/relationships/hyperlink" Target="https://www.frontiersin.org/journals/materials/articles/10.3389/fmats.2019.00226/full" TargetMode="External"/><Relationship Id="rId284" Type="http://schemas.openxmlformats.org/officeDocument/2006/relationships/hyperlink" Target="https://www.frontiersin.org/journals/materials/articles/10.3389/fmats.2019.00226/full" TargetMode="External"/><Relationship Id="rId491" Type="http://schemas.openxmlformats.org/officeDocument/2006/relationships/hyperlink" Target="http://scholar.google.com/scholar_lookup?author=H.%2BKu&amp;author=H.%2BWang&amp;author=N.%2BPattarachaiyakoop&amp;author=M.%2BTrada%2B&amp;publication_year=2011&amp;title=A%2Breview%2Bon%2Bthe%2Btensile%2Bproperties%2Bof%2Bnatural%2Bfiber%2Breinforced%2Bpolymer%2Bcomposites&amp;journal=Compos.%2BPart%2BB%2BEng.&amp;volume=42&amp;pages=856-873" TargetMode="External"/><Relationship Id="rId505" Type="http://schemas.openxmlformats.org/officeDocument/2006/relationships/hyperlink" Target="http://scholar.google.com/scholar_lookup?author=R.%2BLiu&amp;author=W.%2BLv&amp;author=X.%2BWang&amp;author=M.%2BZhai&amp;author=P.%2BDong&amp;author=Z.%2BWang%2B&amp;publication_year=2018&amp;title=Carbonization%2Band%2Bcombustion%2Bcharacteristics%2Bof%2Bpalm%2Bfiber&amp;journal=Fuel&amp;volume=227&amp;pages=21-26" TargetMode="External"/><Relationship Id="rId712" Type="http://schemas.openxmlformats.org/officeDocument/2006/relationships/hyperlink" Target="http://scholar.google.com/scholar_lookup?author=P.%2BWambua&amp;author=J.%2BIvens&amp;author=I.%2BVerpoest%2B&amp;publication_year=2003&amp;title=Natural%2Bfibres%3A%2Bcan%2Bthey%2Breplace%2Bglass%2Bin%2Bfibre%2Breinforced%2Bplastics%3F&amp;journal=Compos.%2BSci.%2BTechnol.&amp;volume=63&amp;pages=1259-1264" TargetMode="External"/><Relationship Id="rId37" Type="http://schemas.openxmlformats.org/officeDocument/2006/relationships/hyperlink" Target="https://www.frontiersin.org/journals/materials/articles/10.3389/fmats.2019.00226/full" TargetMode="External"/><Relationship Id="rId79" Type="http://schemas.openxmlformats.org/officeDocument/2006/relationships/hyperlink" Target="https://www.frontiersin.org/journals/materials/articles/10.3389/fmats.2019.00226/full" TargetMode="External"/><Relationship Id="rId102" Type="http://schemas.openxmlformats.org/officeDocument/2006/relationships/hyperlink" Target="https://www.frontiersin.org/journals/materials/articles/10.3389/fmats.2019.00226/full" TargetMode="External"/><Relationship Id="rId144" Type="http://schemas.openxmlformats.org/officeDocument/2006/relationships/hyperlink" Target="https://www.frontiersin.org/journals/materials/articles/10.3389/fmats.2019.00226/full" TargetMode="External"/><Relationship Id="rId547" Type="http://schemas.openxmlformats.org/officeDocument/2006/relationships/hyperlink" Target="http://scholar.google.com/scholar_lookup?author=L.%2BY.%2BMwaikambo&amp;author=M.%2BP.%2BAnsell%2B&amp;publication_year=2002&amp;title=Chemical%2Bmodification%2Bof%2Bhemp%2C%2Bsisal%2C%2Bjute%2C%2Band%2Bkapok%2Bfibers%2Bby%2Balkalization&amp;journal=J.%2BAppl.%2BPolym.%2BSci.&amp;volume=84&amp;pages=2222-2234" TargetMode="External"/><Relationship Id="rId589" Type="http://schemas.openxmlformats.org/officeDocument/2006/relationships/hyperlink" Target="http://scholar.google.com/scholar_lookup?author=M.%2BS.%2BRahman%2B&amp;publication_year=2010&amp;title=%E2%80%9CJute-a%2Bversatile%2Bnatural%2Bfibre.%2BCultivation%2C%2Bextraction%2Band%2Bprocessing%2C%E2%80%9D&amp;journal=Industrial%2BApplications%2Bof%2BNatural%2BFibres%2BIndustrial%2BApplications%2Bof%2BNatural%2BFibres%3A%2BStructure%2C%2BProperties%2Band%2BTechnical%2BApplications&amp;pages=135-161" TargetMode="External"/><Relationship Id="rId90" Type="http://schemas.openxmlformats.org/officeDocument/2006/relationships/hyperlink" Target="https://www.frontiersin.org/journals/materials/articles/10.3389/fmats.2019.00226/full" TargetMode="External"/><Relationship Id="rId186" Type="http://schemas.openxmlformats.org/officeDocument/2006/relationships/hyperlink" Target="https://www.frontiersin.org/journals/materials/articles/10.3389/fmats.2019.00226/full" TargetMode="External"/><Relationship Id="rId351" Type="http://schemas.openxmlformats.org/officeDocument/2006/relationships/hyperlink" Target="http://scholar.google.com/scholar_lookup?author=A.%2BK.%2BBehera&amp;author=S.%2BAvancha&amp;author=R.%2BK.%2BBasak&amp;author=R.%2BSen&amp;author=B.%2BAdhikari%2B&amp;publication_year=2012&amp;title=Fabrication%2Band%2Bcharacterizations%2Bof%2Bbiodegradable%2Bjute%2Breinforced%2Bsoy%2Bbased%2Bgreen%2Bcomposites&amp;journal=Carbohydr.%2BPolym.&amp;volume=88&amp;pages=329-335" TargetMode="External"/><Relationship Id="rId393" Type="http://schemas.openxmlformats.org/officeDocument/2006/relationships/hyperlink" Target="http://scholar.google.com/scholar_lookup?author=A.%2BJ.%2BCummings&amp;author=M.%2BOlsen%2B&amp;publication_year=2011&amp;title=Mechanism%2Bof%2Baction%2Bof%2Bstinging%2Bnettles&amp;journal=Wilderness%2BEnviron.%2BMed.&amp;volume=22&amp;pages=136-139" TargetMode="External"/><Relationship Id="rId407" Type="http://schemas.openxmlformats.org/officeDocument/2006/relationships/hyperlink" Target="http://scholar.google.com/scholar_lookup?author=D.%2BK.%2BDebeli&amp;author=Z.%2BQin&amp;author=J.%2BGuo%2B&amp;publication_year=2018&amp;title=Study%2Bon%2Bthe%2Bpre-treatment%2C%2Bphysical%2Band%2Bchemical%2Bproperties%2Bof%2Bramie%2Bfibers%2Breinforced%2Bpoly%2B(Lactic%2BAcid)%2B(PLA)%2Bbiocomposite&amp;journal=J.%2BNat.%2BFibers&amp;volume=15&amp;pages=596-610" TargetMode="External"/><Relationship Id="rId449" Type="http://schemas.openxmlformats.org/officeDocument/2006/relationships/hyperlink" Target="http://scholar.google.com/scholar_lookup?author=T.%2BGurunathan&amp;author=S.%2BMohanty&amp;author=S.%2BK.%2BNayak%2B&amp;publication_year=2015&amp;title=A%2Breview%2Bof%2Bthe%2Brecent%2Bdevelopments%2Bin%2Bbiocomposites%2Bbased%2Bon%2Bnatural%2Bfibres%2Band%2Btheir%2Bapplication%2Bperspectives&amp;journal=Compos%2BPart%2BAppl.%2BSci.%2BManuf.&amp;volume=77&amp;pages=1-25" TargetMode="External"/><Relationship Id="rId614" Type="http://schemas.openxmlformats.org/officeDocument/2006/relationships/hyperlink" Target="http://scholar.google.com/scholar_lookup?author=N.%2BSaba&amp;author=M.%2BT.%2BParidah&amp;author=M.%2BJawaid%2B&amp;publication_year=2015&amp;title=Mechanical%2Bproperties%2Bof%2Bkenaf%2Bfibre%2Breinforced%2Bpolymer%2Bcomposite%3A%2Ba%2Breview&amp;journal=Constr.%2BBuild.%2BMater.&amp;volume=76&amp;pages=87-96" TargetMode="External"/><Relationship Id="rId656" Type="http://schemas.openxmlformats.org/officeDocument/2006/relationships/hyperlink" Target="https://doi.org/10.1016/B978-0-12-803581-8.10987-7" TargetMode="External"/><Relationship Id="rId211" Type="http://schemas.openxmlformats.org/officeDocument/2006/relationships/hyperlink" Target="https://www.frontiersin.org/journals/materials/articles/10.3389/fmats.2019.00226/full" TargetMode="External"/><Relationship Id="rId253" Type="http://schemas.openxmlformats.org/officeDocument/2006/relationships/hyperlink" Target="https://www.frontiersin.org/journals/materials/articles/10.3389/fmats.2019.00226/full" TargetMode="External"/><Relationship Id="rId295" Type="http://schemas.openxmlformats.org/officeDocument/2006/relationships/hyperlink" Target="https://doi.org/10.1177/1528083716654468" TargetMode="External"/><Relationship Id="rId309" Type="http://schemas.openxmlformats.org/officeDocument/2006/relationships/hyperlink" Target="http://scholar.google.com/scholar_lookup?author=H.%2BAnuar&amp;author=A.%2BZuraida%2B&amp;publication_year=2011&amp;title=Improvement%2Bin%2Bmechanical%2Bproperties%2Bof%2Breinforced%2Bthermoplastic%2Belastomer%2Bcomposite%2Bwith%2Bkenaf%2Bbast%2Bfibre&amp;journal=Compos.%2BPart%2BB%2BEng.&amp;volume=42&amp;pages=462-465" TargetMode="External"/><Relationship Id="rId460" Type="http://schemas.openxmlformats.org/officeDocument/2006/relationships/hyperlink" Target="https://doi.org/10.1016/j.carbpol.2011.04.043" TargetMode="External"/><Relationship Id="rId516" Type="http://schemas.openxmlformats.org/officeDocument/2006/relationships/hyperlink" Target="http://scholar.google.com/scholar_lookup?author=R.%2BMahjoub&amp;author=J.%2BM.%2BYatim&amp;author=A.%2BR.%2BMohd%2BSam&amp;author=S.%2BH.%2BHashemi%2B&amp;publication_year=2014&amp;title=Tensile%2Bproperties%2Bof%2Bkenaf%2Bfiber%2Bdue%2Bto%2Bvarious%2Bconditions%2Bof%2Bchemical%2Bfiber%2Bsurface%2Bmodifications&amp;journal=Constr.%2BBuild.%2BMater.&amp;volume=55&amp;pages=103-113" TargetMode="External"/><Relationship Id="rId698" Type="http://schemas.openxmlformats.org/officeDocument/2006/relationships/hyperlink" Target="https://doi.org/10.1016/j.indcrop.2017.10.049" TargetMode="External"/><Relationship Id="rId48" Type="http://schemas.openxmlformats.org/officeDocument/2006/relationships/hyperlink" Target="https://www.frontiersin.org/journals/materials/articles/10.3389/fmats.2019.00226/full" TargetMode="External"/><Relationship Id="rId113" Type="http://schemas.openxmlformats.org/officeDocument/2006/relationships/hyperlink" Target="https://www.frontiersin.org/journals/materials/articles/10.3389/fmats.2019.00226/full" TargetMode="External"/><Relationship Id="rId320" Type="http://schemas.openxmlformats.org/officeDocument/2006/relationships/hyperlink" Target="http://scholar.google.com/scholar_lookup?author=V.%2BArumugam%2B&amp;publication_year=2014&amp;title=A%2Bpreliminary%2Binvestigation%2Bon%2BKapok%2Fpolypropylene%2Bnonwoven%2Bcomposites%2Bfor%2Bsound%2Babsorption&amp;journal=Ind.%2BJ.%2BFibre%2BText.%2BRes.&amp;volume=37&amp;pages=385-388" TargetMode="External"/><Relationship Id="rId558" Type="http://schemas.openxmlformats.org/officeDocument/2006/relationships/hyperlink" Target="https://doi.org/10.1016/j.triboint.2014.11.003" TargetMode="External"/><Relationship Id="rId723" Type="http://schemas.openxmlformats.org/officeDocument/2006/relationships/hyperlink" Target="http://scholar.google.com/scholar_lookup?author=Y.%2BXu&amp;author=J.%2BSalmi&amp;author=E.%2BKloser&amp;author=F.%2BPerrin&amp;author=S.%2BGrosse&amp;author=J.%2BDenault%2B&amp;publication_year=2013&amp;title=Feasibility%2Bof%2Bnanocrystalline%2Bcellulose%2Bproduction%2Bby%2Bendoglucanase%2Btreatment%2Bof%2Bnatural%2Bbast%2Bfibers&amp;journal=Ind.%2BCrops%2BProd.&amp;volume=51&amp;pages=381-384" TargetMode="External"/><Relationship Id="rId155" Type="http://schemas.openxmlformats.org/officeDocument/2006/relationships/hyperlink" Target="https://www.frontiersin.org/journals/materials/articles/10.3389/fmats.2019.00226/full" TargetMode="External"/><Relationship Id="rId197" Type="http://schemas.openxmlformats.org/officeDocument/2006/relationships/hyperlink" Target="https://www.frontiersin.org/journals/materials/articles/10.3389/fmats.2019.00226/full" TargetMode="External"/><Relationship Id="rId362" Type="http://schemas.openxmlformats.org/officeDocument/2006/relationships/hyperlink" Target="https://doi.org/10.1590/S1516-14392013005000203" TargetMode="External"/><Relationship Id="rId418" Type="http://schemas.openxmlformats.org/officeDocument/2006/relationships/hyperlink" Target="https://doi.org/10.1016/j.polymertesting.2018.03.043" TargetMode="External"/><Relationship Id="rId625" Type="http://schemas.openxmlformats.org/officeDocument/2006/relationships/hyperlink" Target="https://doi.org/10.1016/j.jclepro.2017.10.101" TargetMode="External"/><Relationship Id="rId222" Type="http://schemas.openxmlformats.org/officeDocument/2006/relationships/hyperlink" Target="https://www.frontiersin.org/journals/materials/articles/10.3389/fmats.2019.00226/full" TargetMode="External"/><Relationship Id="rId264" Type="http://schemas.openxmlformats.org/officeDocument/2006/relationships/hyperlink" Target="https://www.frontiersin.org/journals/materials/articles/10.3389/fmats.2019.00226/full" TargetMode="External"/><Relationship Id="rId471" Type="http://schemas.openxmlformats.org/officeDocument/2006/relationships/hyperlink" Target="http://scholar.google.com/scholar_lookup?author=B.%2BS.%2BKaith&amp;author=S.%2BKalia%2B&amp;publication_year=2007&amp;title=Grafting%2Bof%2Bflax%2Bfiber%2B(Linum%2Busitatissimum)%2Bwith%2Bvinyl%2Bmonomers%2Bfor%2Benhancement%2Bof%2Bproperties%2Bof%2Bflax-phenolic%2Bcomposites&amp;journal=Polym.%2BJ.&amp;volume=39&amp;pages=1319-1327" TargetMode="External"/><Relationship Id="rId667" Type="http://schemas.openxmlformats.org/officeDocument/2006/relationships/hyperlink" Target="http://scholar.google.com/scholar_lookup?author=S.%2BH.%2BShuit&amp;author=K.%2BT.%2BTan&amp;author=K.%2BT.%2BLee&amp;author=A.%2BH.%2BKamaruddin%2B&amp;publication_year=2009&amp;title=Oil%2Bpalm%2Bbiomass%2Bas%2Ba%2Bsustainable%2Benergy%2Bsource%3A%2Ba%2BMalaysian%2Bcase%2Bstudy&amp;journal=Energy&amp;volume=34&amp;pages=1225-1235" TargetMode="External"/><Relationship Id="rId17" Type="http://schemas.openxmlformats.org/officeDocument/2006/relationships/hyperlink" Target="https://www.frontiersin.org/journals/materials/articles/10.3389/fmats.2019.00226/full" TargetMode="External"/><Relationship Id="rId59" Type="http://schemas.openxmlformats.org/officeDocument/2006/relationships/hyperlink" Target="https://www.frontiersin.org/journals/materials/articles/10.3389/fmats.2019.00226/full" TargetMode="External"/><Relationship Id="rId124" Type="http://schemas.openxmlformats.org/officeDocument/2006/relationships/hyperlink" Target="https://www.frontiersin.org/journals/materials/articles/10.3389/fmats.2019.00226/full" TargetMode="External"/><Relationship Id="rId527" Type="http://schemas.openxmlformats.org/officeDocument/2006/relationships/hyperlink" Target="http://scholar.google.com/scholar_lookup?author=N.%2BMartin&amp;author=N.%2BMouret&amp;author=P.%2BDavies&amp;author=C.%2BBaley%2B&amp;publication_year=2013&amp;title=Influence%2Bof%2Bthe%2Bdegree%2Bof%2Bretting%2Bof%2Bflax%2Bfibers%2Bon%2Bthe%2Btensile%2Bproperties%2Bof%2Bsingle%2Bfibers%2Band%2Bshort%2Bfiber%2Fpolypropylene%2Bcomposites&amp;journal=Ind.%2BCrops%2BProd.&amp;volume=49&amp;pages=755-767" TargetMode="External"/><Relationship Id="rId569" Type="http://schemas.openxmlformats.org/officeDocument/2006/relationships/hyperlink" Target="http://scholar.google.com/scholar_lookup?author=L.%2BOsorio&amp;author=E.%2BTrujillo&amp;author=A.%2BW.%2BVan%2BVuure&amp;author=I.%2BVerpoest%2B&amp;publication_year=2011&amp;title=Morphological%2Baspects%2Band%2Bmechanical%2Bproperties%2Bof%2Bsingle%2Bbamboo%2Bfibers%2Band%2Bflexural%2Bcharacterization%2Bof%2Bbamboo%2F%2Bepoxy%2Bcomposites&amp;journal=J.%2BReinf.%2BPlast.%2BCompos.&amp;volume=30&amp;pages=396-408" TargetMode="External"/><Relationship Id="rId734" Type="http://schemas.openxmlformats.org/officeDocument/2006/relationships/hyperlink" Target="https://doi.org/10.1016/j.compositesa.2006.02.005" TargetMode="External"/><Relationship Id="rId70" Type="http://schemas.openxmlformats.org/officeDocument/2006/relationships/hyperlink" Target="https://www.frontiersin.org/journals/materials/articles/10.3389/fmats.2019.00226/full" TargetMode="External"/><Relationship Id="rId166" Type="http://schemas.openxmlformats.org/officeDocument/2006/relationships/hyperlink" Target="https://www.frontiersin.org/journals/materials/articles/10.3389/fmats.2019.00226/full" TargetMode="External"/><Relationship Id="rId331" Type="http://schemas.openxmlformats.org/officeDocument/2006/relationships/hyperlink" Target="https://doi.org/10.1080/15440478.2017.1325427" TargetMode="External"/><Relationship Id="rId373" Type="http://schemas.openxmlformats.org/officeDocument/2006/relationships/hyperlink" Target="https://doi.org/10.1016/j.proeng.2017.07.053" TargetMode="External"/><Relationship Id="rId429" Type="http://schemas.openxmlformats.org/officeDocument/2006/relationships/hyperlink" Target="http://scholar.google.com/scholar_lookup?author=M.%2BFan&amp;author=B.%2BWeclawski%2B&amp;publication_year=2016&amp;title=%E2%80%9CLong%2Bnatural%2Bfibre%2Bcomposites%2C%E2%80%9D&amp;journal=Advanced%2BHigh%2BStrength%2BNatural%2BFibre%2BComposites%2Bin%2BConstruction&amp;pages=141-177" TargetMode="External"/><Relationship Id="rId580" Type="http://schemas.openxmlformats.org/officeDocument/2006/relationships/hyperlink" Target="https://doi.org/10.1016/j.compositesa.2015.08.038" TargetMode="External"/><Relationship Id="rId636" Type="http://schemas.openxmlformats.org/officeDocument/2006/relationships/hyperlink" Target="http://scholar.google.com/scholar_lookup?author=S.%2BS.%2BSaravanakumar&amp;author=A.%2BKumaravel&amp;author=T.%2BNagarajan&amp;author=I.%2BG.%2BMoorthy%2B&amp;publication_year=2014&amp;title=Effect%2Bof%2Bchemical%2Btreatments%2Bon%2Bphysicochemical%2Bproperties%2Bof%2BProsopis%2Bjuliflora%2Bfibers&amp;journal=Int.%2BJ.%2BPolym.%2BAnal.%2BCharact.&amp;volume=19&amp;pages=383-390" TargetMode="External"/><Relationship Id="rId1" Type="http://schemas.openxmlformats.org/officeDocument/2006/relationships/styles" Target="styles.xml"/><Relationship Id="rId233" Type="http://schemas.openxmlformats.org/officeDocument/2006/relationships/hyperlink" Target="https://www.frontiersin.org/journals/materials/articles/10.3389/fmats.2019.00226/full" TargetMode="External"/><Relationship Id="rId440" Type="http://schemas.openxmlformats.org/officeDocument/2006/relationships/hyperlink" Target="https://doi.org/10.1002/pen.10846" TargetMode="External"/><Relationship Id="rId678" Type="http://schemas.openxmlformats.org/officeDocument/2006/relationships/hyperlink" Target="http://scholar.google.com/scholar_lookup?author=V.%2BS.%2BSreenivasan&amp;author=D.%2BRavindran&amp;author=V.%2BManikandan&amp;author=R.%2BNarayanasamy%2B&amp;publication_year=2012&amp;title=Influence%2Bof%2Bfibre%2Btreatments%2Bon%2Bmechanical%2Bproperties%2Bof%2Bshort%2BSansevieria%2Bcylindrica%2Fpolyester%2Bcomposites&amp;journal=Mater.%2BDes.&amp;volume=37&amp;pages=111-121" TargetMode="External"/><Relationship Id="rId28" Type="http://schemas.openxmlformats.org/officeDocument/2006/relationships/hyperlink" Target="https://www.frontiersin.org/journals/materials/articles/10.3389/fmats.2019.00226/full" TargetMode="External"/><Relationship Id="rId275" Type="http://schemas.openxmlformats.org/officeDocument/2006/relationships/hyperlink" Target="https://www.frontiersin.org/journals/materials/articles/10.3389/fmats.2019.00226/full" TargetMode="External"/><Relationship Id="rId300" Type="http://schemas.openxmlformats.org/officeDocument/2006/relationships/hyperlink" Target="http://scholar.google.com/scholar_lookup?author=F.%2BM.%2BAl-Oqla&amp;author=S.%2BM.%2BSapuan%2B&amp;publication_year=2014&amp;title=Natural%2Bfiber%2Breinforced%2Bpolymer%2Bcomposites%2Bin%2Bindustrial%2Bapplications%3A%2Bfeasibility%2Bof%2Bdate%2Bpalm%2Bfibers%2Bfor%2Bsustainable%2Bautomotive%2Bindustry&amp;journal=J.%2BClean.%2BProd.&amp;volume=66&amp;pages=347-354" TargetMode="External"/><Relationship Id="rId482" Type="http://schemas.openxmlformats.org/officeDocument/2006/relationships/hyperlink" Target="https://doi.org/10.1080/15440478.2012.703370" TargetMode="External"/><Relationship Id="rId538" Type="http://schemas.openxmlformats.org/officeDocument/2006/relationships/hyperlink" Target="https://doi.org/10.1155/2015/243947" TargetMode="External"/><Relationship Id="rId703" Type="http://schemas.openxmlformats.org/officeDocument/2006/relationships/hyperlink" Target="http://scholar.google.com/scholar_lookup?author=I.%2BVan%2Bde%2BWeyenberg&amp;author=J.%2BIvens&amp;author=A.%2BDe%2BCoster&amp;author=B.%2BKino&amp;author=E.%2BBaetens&amp;author=I.%2BVerpoest%2B&amp;publication_year=2003&amp;title=Influence%2Bof%2Bprocessing%2Band%2Bchemical%2Btreatment%2Bof%2Bflax%2Bfibres%2Bon%2Btheir%2Bcomposites&amp;journal=Compos.%2BSci.%2BTechnol.&amp;volume=63&amp;pages=1241-1246" TargetMode="External"/><Relationship Id="rId745" Type="http://schemas.openxmlformats.org/officeDocument/2006/relationships/hyperlink" Target="http://scholar.google.com/scholar_lookup?author=M.%2BQ.%2BZhang&amp;author=M.%2BZ.%2BRong&amp;author=X.%2BLu%2B&amp;publication_year=2005&amp;title=Fully%2Bbiodegradable%2Bnatural%2Bfiber%2Bcomposites%2Bfrom%2Brenewable%2Bresources%3A%2Ball-plant%2Bfiber%2Bcomposites&amp;journal=Compos.%2BSci.%2BTechnol.&amp;volume=65&amp;pages=2514-2525" TargetMode="External"/><Relationship Id="rId81" Type="http://schemas.openxmlformats.org/officeDocument/2006/relationships/hyperlink" Target="https://www.frontiersin.org/journals/materials/articles/10.3389/fmats.2019.00226/full" TargetMode="External"/><Relationship Id="rId135" Type="http://schemas.openxmlformats.org/officeDocument/2006/relationships/hyperlink" Target="https://www.frontiersin.org/journals/materials/articles/10.3389/fmats.2019.00226/full" TargetMode="External"/><Relationship Id="rId177" Type="http://schemas.openxmlformats.org/officeDocument/2006/relationships/hyperlink" Target="https://www.frontiersin.org/journals/materials/articles/10.3389/fmats.2019.00226/full" TargetMode="External"/><Relationship Id="rId342" Type="http://schemas.openxmlformats.org/officeDocument/2006/relationships/hyperlink" Target="http://scholar.google.com/scholar_lookup?author=M.%2BBaiardo&amp;author=G.%2BFrisoni&amp;author=M.%2BScandola&amp;author=A.%2BLicciardello%2B&amp;publication_year=2002&amp;title=Surface%2Bchemical%2Bmodification%2Bof%2Bnatural%2Bcellulose%2Bfibers&amp;journal=J.%2BAppl.%2BPolym.%2BSci.&amp;volume=83&amp;pages=38-45" TargetMode="External"/><Relationship Id="rId384" Type="http://schemas.openxmlformats.org/officeDocument/2006/relationships/hyperlink" Target="http://scholar.google.com/scholar_lookup?author=Y.%2BChen&amp;author=N.%2BSu&amp;author=K.%2BZhang&amp;author=S.%2BZhu&amp;author=Z.%2BZhu&amp;author=W.%2BQin%2B&amp;publication_year=2018&amp;title=Effect%2Bof%2Bfiber%2Bsurface%2Btreatment%2Bon%2Bstructure%2C%2Bmoisture%2Babsorption%2Band%2Bmechanical%2Bproperties%2Bof%2Bluffa%2Bsponge%2Bfiber%2Bbundles&amp;journal=Ind.%2BCrops%2BProd.&amp;volume=123&amp;pages=341-352" TargetMode="External"/><Relationship Id="rId591" Type="http://schemas.openxmlformats.org/officeDocument/2006/relationships/hyperlink" Target="https://doi.org/10.1016/j.pmatsci.2018.12.004" TargetMode="External"/><Relationship Id="rId605" Type="http://schemas.openxmlformats.org/officeDocument/2006/relationships/hyperlink" Target="https://doi.org/10.1016/j.culher.2018.10.010" TargetMode="External"/><Relationship Id="rId202" Type="http://schemas.openxmlformats.org/officeDocument/2006/relationships/hyperlink" Target="https://www.frontiersin.org/journals/materials/articles/10.3389/fmats.2019.00226/full" TargetMode="External"/><Relationship Id="rId244" Type="http://schemas.openxmlformats.org/officeDocument/2006/relationships/hyperlink" Target="https://www.frontiersin.org/journals/materials/articles/10.3389/fmats.2019.00226/full" TargetMode="External"/><Relationship Id="rId647" Type="http://schemas.openxmlformats.org/officeDocument/2006/relationships/hyperlink" Target="http://scholar.google.com/scholar_lookup?author=P.%2BSenthamaraikannan&amp;author=S.%2BS.%2BSaravanakumar&amp;author=V.%2BP.%2BArthanarieswaran&amp;author=P.%2BSugumaran%2B&amp;publication_year=2016&amp;title=Physico-chemical%2Bproperties%2Bof%2Bnew%2Bcellulosic%2Bfibers%2Bfrom%2Bthe%2Bbark%2Bof%2BAcacia%2Bplanifrons&amp;journal=Int.%2BJ.%2BPolym.%2BAnal.%2BCharact.&amp;volume=21&amp;pages=207-213" TargetMode="External"/><Relationship Id="rId689" Type="http://schemas.openxmlformats.org/officeDocument/2006/relationships/hyperlink" Target="http://scholar.google.com/scholar_lookup?author=S.%2BM.%2BK.%2BThiagamani&amp;author=S.%2BKrishnasamy&amp;author=S.%2BSiengchin%2B&amp;publication_year=2019&amp;title=Challenges%2Bof%2Bbiodegradable%2Bpolymers%3A%2Ban%2Benvironmental%2Bperspective&amp;journal=Appl.%2BSci.%2BEng.%2BProg.&amp;volume=12&amp;pages=2019" TargetMode="External"/><Relationship Id="rId39" Type="http://schemas.openxmlformats.org/officeDocument/2006/relationships/hyperlink" Target="https://www.frontiersin.org/journals/materials/articles/10.3389/fmats.2019.00226/full" TargetMode="External"/><Relationship Id="rId286" Type="http://schemas.openxmlformats.org/officeDocument/2006/relationships/hyperlink" Target="https://doi.org/10.1016/B978-0-08-102292-4.00006-0" TargetMode="External"/><Relationship Id="rId451" Type="http://schemas.openxmlformats.org/officeDocument/2006/relationships/hyperlink" Target="http://scholar.google.com/scholar_lookup?author=J.%2BA.%2BHalip&amp;author=L.%2BS.%2BHua&amp;author=Z.%2BAshaari&amp;author=P.%2BM.%2BTahir&amp;author=L.%2BW.%2BChen&amp;author=M.%2BK.%2BA.%2BUyup%2B&amp;publication_year=2018&amp;title=%E2%80%9CEffect%2Bof%2Btreatment%2Bon%2Bwater%2Babsorption%2Bbehavior%2Bof%2Bnatural%2C%E2%80%9D&amp;journal=Mechanical%2Band%2BPhysical%2BTesting%2Bof%2BBiocomposites%2C%2BFibre-Reinforced%2BComposites%2Band%2BHybrid%2BComposites&amp;pages=141-156" TargetMode="External"/><Relationship Id="rId493" Type="http://schemas.openxmlformats.org/officeDocument/2006/relationships/hyperlink" Target="http://scholar.google.com/scholar_lookup?author=W.%2BA.%2BLaftah&amp;author=W.%2BA.%2BW.%2BAbdul%2BRahaman%2B&amp;publication_year=2015&amp;title=Chemical%2Bpulping%2Bof%2Bwaste%2Bpineapple%2Bleaves%2Bfiber%2Bfor%2Bkraft%2Bpaper%2Bproduction&amp;journal=J.%2BMater.%2BRes.%2BTechnol.&amp;volume=4&amp;pages=254-261" TargetMode="External"/><Relationship Id="rId507" Type="http://schemas.openxmlformats.org/officeDocument/2006/relationships/hyperlink" Target="https://doi.org/10.1021/ie050257b" TargetMode="External"/><Relationship Id="rId549" Type="http://schemas.openxmlformats.org/officeDocument/2006/relationships/hyperlink" Target="http://scholar.google.com/scholar_lookup?author=L.%2BY.%2BMwaikambo&amp;author=E.%2BMartuscelli&amp;author=M.%2BAvella%2B&amp;publication_year=2000&amp;title=Kapok%2Fcotton%2Bfabric-polypropylene%2Bcomposites&amp;journal=Polym.%2BTest.&amp;volume=19&amp;pages=905-918" TargetMode="External"/><Relationship Id="rId714" Type="http://schemas.openxmlformats.org/officeDocument/2006/relationships/hyperlink" Target="http://scholar.google.com/scholar_lookup?author=G.%2BWang&amp;author=F.%2BChen%2B&amp;publication_year=2016&amp;title=%E2%80%9CDevelopment%2Bof%2Bbamboo%2Bfiber-based%2Bcomposites%2C%E2%80%9D&amp;journal=Advanced%2BHigh%2BStrength%2BNatural%2BFibre%2BComposites%2Bin%2BConstruction&amp;pages=235-255" TargetMode="External"/><Relationship Id="rId50" Type="http://schemas.openxmlformats.org/officeDocument/2006/relationships/hyperlink" Target="https://www.frontiersin.org/journals/materials/articles/10.3389/fmats.2019.00226/full" TargetMode="External"/><Relationship Id="rId104" Type="http://schemas.openxmlformats.org/officeDocument/2006/relationships/hyperlink" Target="https://www.frontiersin.org/journals/materials/articles/10.3389/fmats.2019.00226/full" TargetMode="External"/><Relationship Id="rId146" Type="http://schemas.openxmlformats.org/officeDocument/2006/relationships/hyperlink" Target="https://www.frontiersin.org/journals/materials/articles/10.3389/fmats.2019.00226/full" TargetMode="External"/><Relationship Id="rId188" Type="http://schemas.openxmlformats.org/officeDocument/2006/relationships/hyperlink" Target="https://www.frontiersin.org/journals/materials/articles/10.3389/fmats.2019.00226/full" TargetMode="External"/><Relationship Id="rId311" Type="http://schemas.openxmlformats.org/officeDocument/2006/relationships/hyperlink" Target="http://scholar.google.com/scholar_lookup?author=G.%2BM.%2BArifuzzaman%2BKhan&amp;author=M.%2BShaheruzzaman&amp;author=M.%2BH.%2BRahman&amp;author=S.%2BM.%2BAbdur%2BRazzaque&amp;author=M.%2BS.%2BIslam&amp;author=M.%2BS.%2BAlam%2B&amp;publication_year=2009&amp;title=Surface%2Bmodification%2Bof%2Bokra%2Bbast%2Bfiber%2Band%2Bits%2Bphysico-chemical%2Bcharacteristics&amp;journal=Fibers%2BPolym.&amp;volume=10&amp;pages=65-70" TargetMode="External"/><Relationship Id="rId353" Type="http://schemas.openxmlformats.org/officeDocument/2006/relationships/hyperlink" Target="http://scholar.google.com/scholar_lookup?author=R.%2BBhoopathi&amp;author=M.%2BRamesh&amp;author=C.%2BDeepa%2B&amp;publication_year=2014&amp;title=Fabrication%2Band%2Bproperty%2Bevaluation%2Bof%2Bbanana-hemp-glass%2Bfiber%2Breinforced%2Bcomposites&amp;journal=Proc.%2BEng.&amp;volume=97&amp;pages=2032-2041" TargetMode="External"/><Relationship Id="rId395" Type="http://schemas.openxmlformats.org/officeDocument/2006/relationships/hyperlink" Target="http://scholar.google.com/scholar_lookup?author=H.%2BDanso%2B&amp;publication_year=2017&amp;title=Properties%2Bof%2Bcoconut%2C%2Boil%2Bpalm%2Band%2Bbagasse%2Bfibres%3A%2Bas%2Bpotential%2Bbuilding%2Bmaterials&amp;journal=Proc.%2BEng.&amp;volume=200&amp;pages=1-9" TargetMode="External"/><Relationship Id="rId409" Type="http://schemas.openxmlformats.org/officeDocument/2006/relationships/hyperlink" Target="https://doi.org/10.1016/B978-0-12-803581-8.10552-1" TargetMode="External"/><Relationship Id="rId560" Type="http://schemas.openxmlformats.org/officeDocument/2006/relationships/hyperlink" Target="https://doi.org/10.1016/S0266-3538(03)00099-X" TargetMode="External"/><Relationship Id="rId92" Type="http://schemas.openxmlformats.org/officeDocument/2006/relationships/hyperlink" Target="https://www.frontiersin.org/journals/materials/articles/10.3389/fmats.2019.00226/full" TargetMode="External"/><Relationship Id="rId213" Type="http://schemas.openxmlformats.org/officeDocument/2006/relationships/hyperlink" Target="https://www.frontiersin.org/journals/materials/articles/10.3389/fmats.2019.00226/full" TargetMode="External"/><Relationship Id="rId420" Type="http://schemas.openxmlformats.org/officeDocument/2006/relationships/hyperlink" Target="https://doi.org/10.1016/j.matlet.2010.11.053" TargetMode="External"/><Relationship Id="rId616" Type="http://schemas.openxmlformats.org/officeDocument/2006/relationships/hyperlink" Target="http://scholar.google.com/scholar_lookup?author=N.%2BSaba&amp;author=P.%2BM.%2BTahir&amp;author=M.%2BJawaid%2B&amp;publication_year=2014&amp;title=A%2Breview%2Bon%2Bpotentiality%2Bof%2Bnano%2Bfiller%2Fnatural%2Bfiber%2Bfilled%2Bpolymer%2Bhybrid%2Bcomposites&amp;journal=Polymers%2B(Basel).&amp;volume=6&amp;pages=2247-2273" TargetMode="External"/><Relationship Id="rId658" Type="http://schemas.openxmlformats.org/officeDocument/2006/relationships/hyperlink" Target="https://doi.org/10.1016/B978-0-12-803581-8.10994-4" TargetMode="External"/><Relationship Id="rId255" Type="http://schemas.openxmlformats.org/officeDocument/2006/relationships/hyperlink" Target="https://www.frontiersin.org/journals/materials/articles/10.3389/fmats.2019.00226/full" TargetMode="External"/><Relationship Id="rId297" Type="http://schemas.openxmlformats.org/officeDocument/2006/relationships/hyperlink" Target="https://doi.org/10.3390/jcs3010027" TargetMode="External"/><Relationship Id="rId462" Type="http://schemas.openxmlformats.org/officeDocument/2006/relationships/hyperlink" Target="https://doi.org/10.1515/POLYENG.1997.17.5.383" TargetMode="External"/><Relationship Id="rId518" Type="http://schemas.openxmlformats.org/officeDocument/2006/relationships/hyperlink" Target="http://scholar.google.com/scholar_lookup?author=K.%2BC.%2BManikandan%2BNair&amp;author=S.%2BThomas&amp;author=G.%2BGroeninckx%2B&amp;publication_year=2001&amp;title=Thermal%2Band%2Bdynamic%2Bmechanical%2Banalysis%2Bof%2Bpolystyrene%2Bcomposites%2Breinforced%2Bwith%2Bshort%2Bsisal%2Bfibres&amp;journal=Compos.%2BSci.%2BTechnol.&amp;volume=61&amp;pages=2519-2529" TargetMode="External"/><Relationship Id="rId725" Type="http://schemas.openxmlformats.org/officeDocument/2006/relationships/hyperlink" Target="http://scholar.google.com/scholar_lookup?author=G.%2BYang&amp;author=M.%2BPark&amp;author=S.%2B-J.%2BPark%2B&amp;publication_year=2019&amp;title=Recent%2Bprogresses%2Bof%2Bfabrication%2Band%2Bcharacterization%2Bof%2Bfibers-reinforced%2Bcomposites%3A%2Ba%2Breview&amp;journal=Compos.%2BCommun.&amp;volume=14&amp;pages=34-42" TargetMode="External"/><Relationship Id="rId115" Type="http://schemas.openxmlformats.org/officeDocument/2006/relationships/hyperlink" Target="https://www.frontiersin.org/journals/materials/articles/10.3389/fmats.2019.00226/full" TargetMode="External"/><Relationship Id="rId157" Type="http://schemas.openxmlformats.org/officeDocument/2006/relationships/hyperlink" Target="https://www.frontiersin.org/journals/materials/articles/10.3389/fmats.2019.00226/full" TargetMode="External"/><Relationship Id="rId322" Type="http://schemas.openxmlformats.org/officeDocument/2006/relationships/hyperlink" Target="http://scholar.google.com/scholar_lookup?author=V.%2BArunachalam%2B&amp;publication_year=2012&amp;title=Date%2Bpalm&amp;journal=Genomics%2BCultiv.%2BPalms&amp;pages=49-59" TargetMode="External"/><Relationship Id="rId364" Type="http://schemas.openxmlformats.org/officeDocument/2006/relationships/hyperlink" Target="https://doi.org/10.1016/j.compositesa.2005.10.011" TargetMode="External"/><Relationship Id="rId61" Type="http://schemas.openxmlformats.org/officeDocument/2006/relationships/hyperlink" Target="https://www.frontiersin.org/journals/materials/articles/10.3389/fmats.2019.00226/full" TargetMode="External"/><Relationship Id="rId199" Type="http://schemas.openxmlformats.org/officeDocument/2006/relationships/hyperlink" Target="https://www.frontiersin.org/journals/materials/articles/10.3389/fmats.2019.00226/full" TargetMode="External"/><Relationship Id="rId571" Type="http://schemas.openxmlformats.org/officeDocument/2006/relationships/hyperlink" Target="http://scholar.google.com/scholar_lookup?author=D.%2BM.%2BPanaitescu&amp;author=C.%2BA.%2BNicolae&amp;author=Z.%2BVuluga&amp;author=C.%2BVitelaru&amp;author=C.%2BG.%2BSanporean&amp;author=C.%2BZaharia%2B&amp;publication_year=2016&amp;title=Influence%2Bof%2Bhemp%2Bfibers%2Bwith%2Bmodified%2Bsurface%2Bon%2Bpolypropylene%2Bcomposites&amp;journal=J.%2BInd.%2BEng.%2BChem.&amp;volume=37&amp;pages=137-146" TargetMode="External"/><Relationship Id="rId627" Type="http://schemas.openxmlformats.org/officeDocument/2006/relationships/hyperlink" Target="https://doi.org/10.1016/j.carbpol.2018.11.083" TargetMode="External"/><Relationship Id="rId669" Type="http://schemas.openxmlformats.org/officeDocument/2006/relationships/hyperlink" Target="http://scholar.google.com/scholar_lookup?author=B.%2BSingh&amp;author=M.%2BGupta&amp;author=A.%2BVerma%2B&amp;publication_year=1996&amp;title=Influence%2Bof%2Bfiber%2Bsurface%2Btreatment%2Bon%2Bthe%2Bproperties%2Bof%2Bsisal-polyester%2Bcomposites&amp;journal=Poly.%2BCompos.&amp;volume=17&amp;pages=910-918" TargetMode="External"/><Relationship Id="rId19" Type="http://schemas.openxmlformats.org/officeDocument/2006/relationships/hyperlink" Target="https://www.frontiersin.org/journals/materials/articles/10.3389/fmats.2019.00226/full" TargetMode="External"/><Relationship Id="rId224" Type="http://schemas.openxmlformats.org/officeDocument/2006/relationships/hyperlink" Target="https://www.frontiersin.org/journals/materials/articles/10.3389/fmats.2019.00226/full" TargetMode="External"/><Relationship Id="rId266" Type="http://schemas.openxmlformats.org/officeDocument/2006/relationships/hyperlink" Target="https://www.frontiersin.org/journals/materials/articles/10.3389/fmats.2019.00226/full" TargetMode="External"/><Relationship Id="rId431" Type="http://schemas.openxmlformats.org/officeDocument/2006/relationships/hyperlink" Target="http://scholar.google.com/scholar_lookup?author=H.%2BFang&amp;author=Y.%2BZhang&amp;author=J.%2BDeng&amp;author=D.%2BRodrigue%2B&amp;publication_year=2013&amp;title=Effect%2Bof%2Bfiber%2Btreatment%2Bon%2Bthe%2Bwater%2Babsorption%2Band%2Bmechanical%2Bproperties%2Bof%2Bhemp%2Bfiber%2Fpolyethylene%2Bcomposites&amp;journal=J.%2BAppl.%2BPolym.%2BSci.&amp;volume=127&amp;pages=942-949" TargetMode="External"/><Relationship Id="rId473" Type="http://schemas.openxmlformats.org/officeDocument/2006/relationships/hyperlink" Target="http://scholar.google.com/scholar_lookup?author=N.%2BKengkhetkit&amp;author=T.%2BAmornsakchai%2B&amp;publication_year=2012&amp;title=Utilisation%2Bof%2Bpineapple%2Bleaf%2Bwaste%2Bfor%2Bplastic%2Breinforcement%3A%2B1.%2BA%2Bnovel%2Bextraction%2Bmethod%2Bfor%2Bshort%2Bpineapple%2Bleaf%2Bfiber&amp;journal=Ind.%2BCrops%2BProd.&amp;volume=40&amp;pages=55-61" TargetMode="External"/><Relationship Id="rId529" Type="http://schemas.openxmlformats.org/officeDocument/2006/relationships/hyperlink" Target="http://scholar.google.com/scholar_lookup?author=T.%2BMasri&amp;author=H.%2BOunis&amp;author=L.%2BSedira&amp;author=A.%2BKaci&amp;author=A.%2BBenchabane%2B&amp;publication_year=2018&amp;title=Characterization%2Bof%2Bnew%2Bcomposite%2Bmaterial%2Bbased%2Bon%2Bdate%2Bpalm%2Bleaflets%2Band%2Bexpanded%2Bpolystyrene%2Bwastes&amp;journal=Constr.%2BBuild.%2BMater.&amp;volume=164&amp;pages=410-418" TargetMode="External"/><Relationship Id="rId680" Type="http://schemas.openxmlformats.org/officeDocument/2006/relationships/hyperlink" Target="http://scholar.google.com/scholar_lookup?author=F.%2BSteffens&amp;author=H.%2BSteffens&amp;author=F.%2BR.%2BOliveira%2B&amp;publication_year=2017&amp;title=Applications%2Bof%2Bnatural%2Bfibers%2Bon%2Barchitecture&amp;journal=Proc.%2BEng.&amp;volume=200&amp;pages=317-324" TargetMode="External"/><Relationship Id="rId736" Type="http://schemas.openxmlformats.org/officeDocument/2006/relationships/hyperlink" Target="https://doi.org/10.1016/j.matdes.2014.06.058" TargetMode="External"/><Relationship Id="rId30" Type="http://schemas.openxmlformats.org/officeDocument/2006/relationships/hyperlink" Target="https://www.frontiersin.org/journals/materials/articles/10.3389/fmats.2019.00226/full" TargetMode="External"/><Relationship Id="rId126" Type="http://schemas.openxmlformats.org/officeDocument/2006/relationships/hyperlink" Target="https://www.frontiersin.org/journals/materials/articles/10.3389/fmats.2019.00226/full" TargetMode="External"/><Relationship Id="rId168" Type="http://schemas.openxmlformats.org/officeDocument/2006/relationships/hyperlink" Target="https://www.frontiersin.org/journals/materials/articles/10.3389/fmats.2019.00226/full" TargetMode="External"/><Relationship Id="rId333" Type="http://schemas.openxmlformats.org/officeDocument/2006/relationships/hyperlink" Target="https://doi.org/10.1016/j.compositesb.2013.08.019" TargetMode="External"/><Relationship Id="rId540" Type="http://schemas.openxmlformats.org/officeDocument/2006/relationships/hyperlink" Target="https://doi.org/10.1590/S1517-70762010000400002" TargetMode="External"/><Relationship Id="rId72" Type="http://schemas.openxmlformats.org/officeDocument/2006/relationships/hyperlink" Target="https://www.frontiersin.org/journals/materials/articles/10.3389/fmats.2019.00226/full" TargetMode="External"/><Relationship Id="rId375" Type="http://schemas.openxmlformats.org/officeDocument/2006/relationships/hyperlink" Target="https://doi.org/10.1016/j.ergon.2008.12.002" TargetMode="External"/><Relationship Id="rId582" Type="http://schemas.openxmlformats.org/officeDocument/2006/relationships/hyperlink" Target="https://doi.org/10.1016/j.matdes.2012.12.012" TargetMode="External"/><Relationship Id="rId638" Type="http://schemas.openxmlformats.org/officeDocument/2006/relationships/hyperlink" Target="http://scholar.google.com/scholar_lookup?author=M.%2BA.%2BSawpan&amp;author=K.%2BL.%2BPickering&amp;author=A.%2BFernyhough%2B&amp;publication_year=2011&amp;title=Improvement%2Bof%2Bmechanical%2Bperformance%2Bof%2Bindustrial%2Bhemp%2Bfibre%2Breinforced%2Bpolylactide%2Bbiocomposites&amp;journal=Compos.%2BPart%2BA%2BAppl.%2BSci.%2BManuf.&amp;volume=42&amp;pages=310-319" TargetMode="External"/><Relationship Id="rId3" Type="http://schemas.openxmlformats.org/officeDocument/2006/relationships/webSettings" Target="webSettings.xml"/><Relationship Id="rId235" Type="http://schemas.openxmlformats.org/officeDocument/2006/relationships/hyperlink" Target="https://www.frontiersin.org/journals/materials/articles/10.3389/fmats.2019.00226/full" TargetMode="External"/><Relationship Id="rId277" Type="http://schemas.openxmlformats.org/officeDocument/2006/relationships/hyperlink" Target="https://www.frontiersin.org/journals/materials/articles/10.3389/fmats.2019.00226/full" TargetMode="External"/><Relationship Id="rId400" Type="http://schemas.openxmlformats.org/officeDocument/2006/relationships/hyperlink" Target="http://scholar.google.com/scholar_lookup?author=S.%2BDas&amp;author=G.%2BNatarajan%2B&amp;publication_year=2019&amp;title=%E2%80%9CSilk%2Bfiber%2Bcomposites%2Bin%2Bbiomedical%2Bapplications%2C%E2%80%9D&amp;journal=Materials%2Bfor%2BBiomedical%2BEngineering&amp;pages=309-338" TargetMode="External"/><Relationship Id="rId442" Type="http://schemas.openxmlformats.org/officeDocument/2006/relationships/hyperlink" Target="https://doi.org/10.1016/j.jmrt.2018.06.013" TargetMode="External"/><Relationship Id="rId484" Type="http://schemas.openxmlformats.org/officeDocument/2006/relationships/hyperlink" Target="https://doi.org/10.1007/s10853-015-9246-z" TargetMode="External"/><Relationship Id="rId705" Type="http://schemas.openxmlformats.org/officeDocument/2006/relationships/hyperlink" Target="http://scholar.google.com/scholar_lookup?author=A.%2BM.%2BVarghese&amp;author=V.%2BMittal%2B&amp;publication_year=2017&amp;title=%E2%80%9CSurface%2Bmodification%2Bof%2Bnatural%2Bfibers%2C%E2%80%9D&amp;journal=Biodegradable%2Band%2BBiocompatible%2BPolymer%2BComposites&amp;pages=115-155" TargetMode="External"/><Relationship Id="rId137" Type="http://schemas.openxmlformats.org/officeDocument/2006/relationships/hyperlink" Target="https://www.frontiersin.org/journals/materials/articles/10.3389/fmats.2019.00226/full" TargetMode="External"/><Relationship Id="rId302" Type="http://schemas.openxmlformats.org/officeDocument/2006/relationships/hyperlink" Target="http://scholar.google.com/scholar_lookup?author=F.%2BM.%2BAl-Oqla&amp;author=S.%2BM.%2BSapuan&amp;author=T.%2BAnwer&amp;author=M.%2BJawaid&amp;author=M.%2BE.%2BHoque%2B&amp;publication_year=2015&amp;title=Natural%2Bfiber%2Breinforced%2Bconductive%2Bpolymer%2Bcomposites%2Bas%2Bfunctional%2Bmaterials%3A%2Ba%2Breview&amp;journal=Synth.%2BMet.&amp;volume=206&amp;pages=42-54" TargetMode="External"/><Relationship Id="rId344" Type="http://schemas.openxmlformats.org/officeDocument/2006/relationships/hyperlink" Target="https://doi.org/10.1016/B978-0-08-100037-3.00012-2" TargetMode="External"/><Relationship Id="rId691" Type="http://schemas.openxmlformats.org/officeDocument/2006/relationships/hyperlink" Target="http://scholar.google.com/scholar_lookup?author=P.%2BThreepopnatkul&amp;author=N.%2BKaerkitcha&amp;author=N.%2BAthipongarporn%2B&amp;publication_year=2009&amp;title=Composites%3A%2BPart%2BB%2BEffect%2Bof%2Bsurface%2Btreatment%2Bon%2Bperformance%2Bof%2Bpineapple%2Bleaf%2Bfiber%2B%E2%80%93%2Bpolycarbonate%2Bcomposites&amp;journal=Compos.%2BPart%2BB&amp;volume=40&amp;pages=628-632" TargetMode="External"/><Relationship Id="rId747" Type="http://schemas.openxmlformats.org/officeDocument/2006/relationships/hyperlink" Target="https://doi.org/10.1016/j.jes.2014.09.026" TargetMode="External"/><Relationship Id="rId41" Type="http://schemas.openxmlformats.org/officeDocument/2006/relationships/hyperlink" Target="https://www.frontiersin.org/journals/materials/articles/10.3389/fmats.2019.00226/full" TargetMode="External"/><Relationship Id="rId83" Type="http://schemas.openxmlformats.org/officeDocument/2006/relationships/hyperlink" Target="https://www.frontiersin.org/journals/materials/articles/10.3389/fmats.2019.00226/full" TargetMode="External"/><Relationship Id="rId179" Type="http://schemas.openxmlformats.org/officeDocument/2006/relationships/hyperlink" Target="https://www.frontiersin.org/journals/materials/articles/10.3389/fmats.2019.00226/full" TargetMode="External"/><Relationship Id="rId386" Type="http://schemas.openxmlformats.org/officeDocument/2006/relationships/hyperlink" Target="http://scholar.google.com/scholar_lookup?author=H.%2BCheung&amp;author=M.%2BHo&amp;author=K.%2BLau&amp;author=F.%2BCardona&amp;author=D.%2BHui%2B&amp;publication_year=2009&amp;title=Natural%2Bfibre-reinforced%2Bcomposites%2Bfor%2Bbioengineering%2Band%2Benvironmental%2Bengineering%2Bapplications&amp;journal=Compos.%2BPart%2BB%2BEng.&amp;volume=40&amp;pages=655-663" TargetMode="External"/><Relationship Id="rId551" Type="http://schemas.openxmlformats.org/officeDocument/2006/relationships/hyperlink" Target="http://scholar.google.com/scholar_lookup?publication_year=2010&amp;title=%E2%80%9CThe%2Bcoconut%2Bpalm%2B(Cocos%2Bnucifera%2BL.)%2C%E2%80%9D&amp;journal=The%2BAgronomy%2Band%2BEconomy%2Bof%2BImportant%2BTree%2BCrops%2Bof%2Bthe%2BDeveloping%2BWorld&amp;pages=67-109" TargetMode="External"/><Relationship Id="rId593" Type="http://schemas.openxmlformats.org/officeDocument/2006/relationships/hyperlink" Target="https://doi.org/10.1016/j.compositesb.2012.12.004" TargetMode="External"/><Relationship Id="rId607" Type="http://schemas.openxmlformats.org/officeDocument/2006/relationships/hyperlink" Target="https://doi.org/10.1016/j.proeng.2011.04.346" TargetMode="External"/><Relationship Id="rId649" Type="http://schemas.openxmlformats.org/officeDocument/2006/relationships/hyperlink" Target="http://scholar.google.com/scholar_lookup?author=K.%2BSenthilkumar&amp;author=N.%2BSaba&amp;author=N.%2BRajini&amp;author=M.%2BChandrasekar&amp;author=M.%2BJawaid&amp;author=S.%2BSiengchin%2B&amp;publication_year=2018&amp;title=Mechanical%2Bproperties%2Bevaluation%2Bof%2Bsisal%2Bfibre%2Breinforced%2Bpolymer%2Bcomposites%3A%2Ba%2Breview&amp;journal=Constr.%2BBuild.%2BMater.&amp;volume=174&amp;pages=713-729" TargetMode="External"/><Relationship Id="rId190" Type="http://schemas.openxmlformats.org/officeDocument/2006/relationships/hyperlink" Target="https://www.frontiersin.org/journals/materials/articles/10.3389/fmats.2019.00226/full" TargetMode="External"/><Relationship Id="rId204" Type="http://schemas.openxmlformats.org/officeDocument/2006/relationships/hyperlink" Target="https://www.frontiersin.org/journals/materials/articles/10.3389/fmats.2019.00226/full" TargetMode="External"/><Relationship Id="rId246" Type="http://schemas.openxmlformats.org/officeDocument/2006/relationships/hyperlink" Target="https://www.frontiersin.org/journals/materials/articles/10.3389/fmats.2019.00226/full" TargetMode="External"/><Relationship Id="rId288" Type="http://schemas.openxmlformats.org/officeDocument/2006/relationships/hyperlink" Target="https://doi.org/10.1155/2013/671481" TargetMode="External"/><Relationship Id="rId411" Type="http://schemas.openxmlformats.org/officeDocument/2006/relationships/hyperlink" Target="https://doi.org/10.1177/204124791700800203" TargetMode="External"/><Relationship Id="rId453" Type="http://schemas.openxmlformats.org/officeDocument/2006/relationships/hyperlink" Target="http://scholar.google.com/scholar_lookup?author=M.%2BH.%2BHamidon&amp;author=M.%2BT.%2BH.%2BSultan&amp;author=A.%2BH.%2BAriffin&amp;author=A.%2BU.%2BM.%2BShah%2B&amp;publication_year=2019&amp;title=Effects%2Bof%2Bfibre%2Btreatment%2Bon%2Bmechanical%2Bproperties%2Bof%2Bkenaf%2Bfibre%2Breinforced%2Bcomposites%3A%2Ba%2Breview&amp;journal=J.%2BMater.%2BRes.%2BTechnol.&amp;volume=8&amp;pages=3327-3337" TargetMode="External"/><Relationship Id="rId509" Type="http://schemas.openxmlformats.org/officeDocument/2006/relationships/hyperlink" Target="https://doi.org/10.1016/j.jmrt.2019.03.006" TargetMode="External"/><Relationship Id="rId660" Type="http://schemas.openxmlformats.org/officeDocument/2006/relationships/hyperlink" Target="https://www.elkjournals.com/microadmin/UploadFolder/3781paper%2042.pdf" TargetMode="External"/><Relationship Id="rId106" Type="http://schemas.openxmlformats.org/officeDocument/2006/relationships/hyperlink" Target="https://www.frontiersin.org/journals/materials/articles/10.3389/fmats.2019.00226/full" TargetMode="External"/><Relationship Id="rId313" Type="http://schemas.openxmlformats.org/officeDocument/2006/relationships/hyperlink" Target="http://scholar.google.com/scholar_lookup?author=R.%2BArjmandi&amp;author=A.%2BHassan&amp;author=Z.%2BZakaria%2B&amp;publication_year=2017&amp;title=%E2%80%9CRice%2Bhusk%2Band%2Bkenaf%2Bfiber%2Breinforced%2Bpolypropylene%2Bbiocomposites%2C%E2%80%9D&amp;journal=Lignocellulosic%2BFibre%2Band%2BBiomass-Based%2BComposite%2BMaterials&amp;pages=77-94" TargetMode="External"/><Relationship Id="rId495" Type="http://schemas.openxmlformats.org/officeDocument/2006/relationships/hyperlink" Target="http://scholar.google.com/scholar_lookup?author=G.%2BLanzilao&amp;author=P.%2BGoswami&amp;author=R.%2BS.%2BBlackburn%2B&amp;publication_year=2016&amp;title=Study%2Bof%2Bthe%2Bmorphological%2Bcharacteristics%2Band%2Bphysical%2Bproperties%2Bof%2BHimalayan%2Bgiant%2Bnettle%2B(Girardinia%2Bdiversifolia%2BL.)%2Bfibre%2Bin%2Bcomparison%2Bwith%2BEuropean%2Bnettle%2B(Urtica%2Bdioica%2BL.)%2Bfibre&amp;journal=Mater.%2BLett.&amp;volume=181&amp;pages=200-203" TargetMode="External"/><Relationship Id="rId716" Type="http://schemas.openxmlformats.org/officeDocument/2006/relationships/hyperlink" Target="https://doi.org/10.3390/ma12081226" TargetMode="External"/><Relationship Id="rId10" Type="http://schemas.openxmlformats.org/officeDocument/2006/relationships/hyperlink" Target="https://www.frontiersin.org/journals/materials/articles/10.3389/fmats.2019.00226/full" TargetMode="External"/><Relationship Id="rId52" Type="http://schemas.openxmlformats.org/officeDocument/2006/relationships/hyperlink" Target="https://www.frontiersin.org/journals/materials/articles/10.3389/fmats.2019.00226/full" TargetMode="External"/><Relationship Id="rId94" Type="http://schemas.openxmlformats.org/officeDocument/2006/relationships/hyperlink" Target="https://www.frontiersin.org/journals/materials/articles/10.3389/fmats.2019.00226/full" TargetMode="External"/><Relationship Id="rId148" Type="http://schemas.openxmlformats.org/officeDocument/2006/relationships/hyperlink" Target="https://www.frontiersin.org/journals/materials/articles/10.3389/fmats.2019.00226/full" TargetMode="External"/><Relationship Id="rId355" Type="http://schemas.openxmlformats.org/officeDocument/2006/relationships/hyperlink" Target="http://scholar.google.com/scholar_lookup?author=S.%2BBiswas&amp;author=S.%2BShahinur&amp;author=M.%2BHasan&amp;author=Q.%2BAhsan%2B&amp;publication_year=2015&amp;title=Physical%2C%2Bmechanical%2Band%2Bthermal%2Bproperties%2Bof%2Bjute%2Band%2Bbamboo%2Bfiber%2Breinforced%2Bunidirectional%2Bepoxy%2Bcomposites&amp;journal=Proc.%2BEng.&amp;volume=105&amp;pages=933-939" TargetMode="External"/><Relationship Id="rId397" Type="http://schemas.openxmlformats.org/officeDocument/2006/relationships/hyperlink" Target="https://doi.org/10.1016/j.carbpol.2017.05.036" TargetMode="External"/><Relationship Id="rId520" Type="http://schemas.openxmlformats.org/officeDocument/2006/relationships/hyperlink" Target="http://scholar.google.com/scholar_lookup?author=P.%2BManimaran&amp;author=P.%2BSenthamaraikannan&amp;author=K.%2BMurugananthan&amp;author=M.%2BR.%2BSanjay%2B&amp;publication_year=2018&amp;title=Physicochemical%2Bproperties%2Bof%2Bnew%2Bcellulosic%2Bfibers%2Bfrom%2BAzadirachta%2Bindica%2BPlant&amp;journal=J.%2BNat.%2BFibers&amp;volume=15&amp;pages=29-38" TargetMode="External"/><Relationship Id="rId562" Type="http://schemas.openxmlformats.org/officeDocument/2006/relationships/hyperlink" Target="https://doi.org/10.1177/073168401772678634" TargetMode="External"/><Relationship Id="rId618" Type="http://schemas.openxmlformats.org/officeDocument/2006/relationships/hyperlink" Target="http://scholar.google.com/scholar_lookup?author=S.%2BSam-Brew&amp;author=G.%2BD.%2BSmith%2B&amp;publication_year=2015&amp;title=Flax%2Band%2BHemp%2Bfiber-reinforced%2Bparticleboard&amp;journal=Ind.%2BCrops%2BProd.&amp;volume=77&amp;pages=940-948" TargetMode="External"/><Relationship Id="rId215" Type="http://schemas.openxmlformats.org/officeDocument/2006/relationships/hyperlink" Target="https://www.frontiersin.org/journals/materials/articles/10.3389/fmats.2019.00226/full" TargetMode="External"/><Relationship Id="rId257" Type="http://schemas.openxmlformats.org/officeDocument/2006/relationships/hyperlink" Target="https://www.frontiersin.org/journals/materials/articles/10.3389/fmats.2019.00226/full" TargetMode="External"/><Relationship Id="rId422" Type="http://schemas.openxmlformats.org/officeDocument/2006/relationships/hyperlink" Target="https://doi.org/10.1016/j.matlet.2006.08.006" TargetMode="External"/><Relationship Id="rId464" Type="http://schemas.openxmlformats.org/officeDocument/2006/relationships/hyperlink" Target="https://doi.org/10.1016/S1359-835X(02)00185-9" TargetMode="External"/><Relationship Id="rId299" Type="http://schemas.openxmlformats.org/officeDocument/2006/relationships/hyperlink" Target="https://doi.org/10.1016/j.jclepro.2013.10.050" TargetMode="External"/><Relationship Id="rId727" Type="http://schemas.openxmlformats.org/officeDocument/2006/relationships/hyperlink" Target="http://scholar.google.com/scholar_lookup?author=T.%2BG.%2BYashas%2BGowda&amp;author=M.%2BR.%2BSanjay&amp;author=K.%2BSubrahmanya%2BBhat&amp;author=P.%2BMadhu&amp;author=P.%2BSenthamaraikannan&amp;author=B.%2BYogesha%2B&amp;publication_year=2018&amp;title=Polymer%2Bmatrix-natural%2Bfiber%2Bcomposites%3A%2Ban%2Boverview&amp;journal=Cogent%2BEng.&amp;volume=5&amp;pages=1-13" TargetMode="External"/><Relationship Id="rId63" Type="http://schemas.openxmlformats.org/officeDocument/2006/relationships/hyperlink" Target="https://www.frontiersin.org/journals/materials/articles/10.3389/fmats.2019.00226/full" TargetMode="External"/><Relationship Id="rId159" Type="http://schemas.openxmlformats.org/officeDocument/2006/relationships/hyperlink" Target="https://www.frontiersin.org/journals/materials/articles/10.3389/fmats.2019.00226/full" TargetMode="External"/><Relationship Id="rId366" Type="http://schemas.openxmlformats.org/officeDocument/2006/relationships/hyperlink" Target="https://doi.org/10.1016/j.crci.2016.03.019" TargetMode="External"/><Relationship Id="rId573" Type="http://schemas.openxmlformats.org/officeDocument/2006/relationships/hyperlink" Target="http://scholar.google.com/scholar_lookup?author=J.%2BK.%2BPandey&amp;author=S.%2BH.%2BAhn&amp;author=C.%2BS.%2BLee&amp;author=A.%2BK.%2BMohanty&amp;author=M.%2BMisra%2B&amp;publication_year=2010&amp;title=Recent%2Badvances%2Bin%2Bthe%2Bapplication%2Bof%2Bnatural%2Bfiber%2Bbased%2Bcomposites&amp;journal=Macro%2BMater.%2BEng.&amp;volume=295&amp;pages=975-989" TargetMode="External"/><Relationship Id="rId226" Type="http://schemas.openxmlformats.org/officeDocument/2006/relationships/hyperlink" Target="https://www.frontiersin.org/journals/materials/articles/10.3389/fmats.2019.00226/full" TargetMode="External"/><Relationship Id="rId433" Type="http://schemas.openxmlformats.org/officeDocument/2006/relationships/hyperlink" Target="http://scholar.google.com/scholar_lookup?author=O.%2BFaruk&amp;author=A.%2BK.%2BBledzki&amp;author=H.%2BP.%2BFink&amp;author=M.%2BSain%2B&amp;publication_year=2012&amp;title=Biocomposites%2Breinforced%2Bwith%2Bnatural%2Bfibers%3A%2B2000-2010&amp;journal=Prog.%2BPolym.%2BSci.&amp;volume=37&amp;pages=1552-1596" TargetMode="External"/><Relationship Id="rId640" Type="http://schemas.openxmlformats.org/officeDocument/2006/relationships/hyperlink" Target="http://scholar.google.com/scholar_lookup?author=T.%2BSen&amp;author=H.%2BN.%2BJagannatha%2BReddy%2B&amp;publication_year=2011b&amp;title=Various%2Bindustrial%2Bapplications%2Bof%2Bhemp%2C%2Bkinaf%2C%2Bflax%2Band%2Bramie%2Bnatural%2Bfibres&amp;journal=Int.%2BJ.%2BInnov.%2BManag.%2BTechnol" TargetMode="External"/><Relationship Id="rId738" Type="http://schemas.openxmlformats.org/officeDocument/2006/relationships/hyperlink" Target="https://doi.org/10.1007/s12221-010-0455-4" TargetMode="External"/><Relationship Id="rId74" Type="http://schemas.openxmlformats.org/officeDocument/2006/relationships/hyperlink" Target="https://www.frontiersin.org/journals/materials/articles/10.3389/fmats.2019.00226/full" TargetMode="External"/><Relationship Id="rId377" Type="http://schemas.openxmlformats.org/officeDocument/2006/relationships/hyperlink" Target="https://doi.org/10.1016/j.compositesa.2004.08.002" TargetMode="External"/><Relationship Id="rId500" Type="http://schemas.openxmlformats.org/officeDocument/2006/relationships/hyperlink" Target="https://doi.org/10.1016/S0266-3538(00)00101-9" TargetMode="External"/><Relationship Id="rId584" Type="http://schemas.openxmlformats.org/officeDocument/2006/relationships/hyperlink" Target="https://doi.org/10.1016/j.matpr.2017.02.158" TargetMode="External"/><Relationship Id="rId5" Type="http://schemas.openxmlformats.org/officeDocument/2006/relationships/endnotes" Target="endnotes.xml"/><Relationship Id="rId237" Type="http://schemas.openxmlformats.org/officeDocument/2006/relationships/hyperlink" Target="https://www.frontiersin.org/journals/materials/articles/10.3389/fmats.2019.00226/full" TargetMode="External"/><Relationship Id="rId444" Type="http://schemas.openxmlformats.org/officeDocument/2006/relationships/hyperlink" Target="https://doi.org/10.1002/pc.24041" TargetMode="External"/><Relationship Id="rId651" Type="http://schemas.openxmlformats.org/officeDocument/2006/relationships/hyperlink" Target="http://scholar.google.com/scholar_lookup?author=K.%2BSenthilkumar&amp;author=N.%2BR.%2BN.%2BSaba&amp;author=M.%2BC.%2BM.%2BJawaid&amp;author=S.%2BSiengchin%2B&amp;publication_year=2019&amp;title=Effect%2Bof%2Balkali%2Btreatment%2Bon%2Bmechanical%2Band%2Bmorphological%2Bproperties%2Bof%2Bpineapple%2Bleaf%2Bfibre%2Fpolyester%2Bcomposites&amp;journal=J.%2BPolym.%2BEnviron.&amp;volume=27&amp;pages=1191-1201" TargetMode="External"/><Relationship Id="rId749" Type="http://schemas.openxmlformats.org/officeDocument/2006/relationships/hyperlink" Target="http://www.ncbi.nlm.nih.gov/sites/entrez?Db=pubmed&amp;Cmd=ShowDetailView&amp;TermToSearch=28788383" TargetMode="External"/><Relationship Id="rId290" Type="http://schemas.openxmlformats.org/officeDocument/2006/relationships/hyperlink" Target="https://doi.org/10.1016/j.compositesb.2012.09.048" TargetMode="External"/><Relationship Id="rId304" Type="http://schemas.openxmlformats.org/officeDocument/2006/relationships/hyperlink" Target="https://doi.org/10.1016/j.ijbiomac.2019.05.102" TargetMode="External"/><Relationship Id="rId388" Type="http://schemas.openxmlformats.org/officeDocument/2006/relationships/hyperlink" Target="http://scholar.google.com/scholar_lookup?author=R.%2BC.%2BClarke%2B&amp;publication_year=2010&amp;title=Traditional%2Bfiber%2Bhemp%2B(Cannabis)%2Bproduction%2C%2Bprocessing%2C%2Byarn%2Bmaking%2C%2Band%2Bweaving%2Bstrategies-functional%2Bconstraints%2Band%2Bregional%2Bresponses.%2BPart%2B2&amp;journal=J.%2BNat.%2BFibers&amp;volume=7&amp;pages=229-250" TargetMode="External"/><Relationship Id="rId511" Type="http://schemas.openxmlformats.org/officeDocument/2006/relationships/hyperlink" Target="https://doi.org/10.1080/15440478.2017.1379045" TargetMode="External"/><Relationship Id="rId609" Type="http://schemas.openxmlformats.org/officeDocument/2006/relationships/hyperlink" Target="https://doi.org/10.1016/S0266-3538(01)00046-X" TargetMode="External"/><Relationship Id="rId85" Type="http://schemas.openxmlformats.org/officeDocument/2006/relationships/hyperlink" Target="https://www.frontiersin.org/journals/materials/articles/10.3389/fmats.2019.00226/full" TargetMode="External"/><Relationship Id="rId150" Type="http://schemas.openxmlformats.org/officeDocument/2006/relationships/hyperlink" Target="https://www.frontiersin.org/journals/materials/articles/10.3389/fmats.2019.00226/full" TargetMode="External"/><Relationship Id="rId595" Type="http://schemas.openxmlformats.org/officeDocument/2006/relationships/hyperlink" Target="https://doi.org/10.14416/j.ijast.2018.09.001" TargetMode="External"/><Relationship Id="rId248" Type="http://schemas.openxmlformats.org/officeDocument/2006/relationships/hyperlink" Target="https://www.frontiersin.org/journals/materials/articles/10.3389/fmats.2019.00226/full" TargetMode="External"/><Relationship Id="rId455" Type="http://schemas.openxmlformats.org/officeDocument/2006/relationships/hyperlink" Target="http://scholar.google.com/scholar_lookup?author=C.%2BA.%2BS.%2BHill&amp;author=H.%2BP.%2BS.%2BA.%2BKhalil&amp;author=M.%2BD.%2BHale%2B&amp;publication_year=1998&amp;title=A%2Bstudy%2Bof%2Bthe%2Bpotential%2Bof%2Bacetylation%2Bto%2Bimprove%2Bthe%2Bproperties%2Bof%2Bplant%2Bfibres&amp;journal=Ind.%2BCrops%2BProd.&amp;volume=8&amp;pages=53-63" TargetMode="External"/><Relationship Id="rId662" Type="http://schemas.openxmlformats.org/officeDocument/2006/relationships/hyperlink" Target="https://doi.org/10.1016/B978-0-12-816872-1.00012-1" TargetMode="External"/><Relationship Id="rId12" Type="http://schemas.openxmlformats.org/officeDocument/2006/relationships/hyperlink" Target="https://www.frontiersin.org/journals/materials/articles/10.3389/fmats.2019.00226/full" TargetMode="External"/><Relationship Id="rId108" Type="http://schemas.openxmlformats.org/officeDocument/2006/relationships/hyperlink" Target="https://www.frontiersin.org/journals/materials/articles/10.3389/fmats.2019.00226/full" TargetMode="External"/><Relationship Id="rId315" Type="http://schemas.openxmlformats.org/officeDocument/2006/relationships/hyperlink" Target="http://scholar.google.com/scholar_lookup?author=G.%2BR.%2BArpitha&amp;author=M.%2BR.%2BSanjay&amp;author=P.%2BSenthamaraikannan&amp;author=C.%2BBarile&amp;author=B.%2BYogesha%2B&amp;publication_year=2017&amp;title=Hybridization%2Beffect%2Bof%2Bsisal%2Fglass%2Fepoxy%2Ffiller%2Bbased%2Bwoven%2Bfabric%2Breinforced%2Bcomposites&amp;journal=Exp.%2BTech.&amp;volume=41&amp;pages=577-584" TargetMode="External"/><Relationship Id="rId522" Type="http://schemas.openxmlformats.org/officeDocument/2006/relationships/hyperlink" Target="https://doi.org/10.1016/j.carbpol.2017.11.099" TargetMode="External"/><Relationship Id="rId96" Type="http://schemas.openxmlformats.org/officeDocument/2006/relationships/hyperlink" Target="https://www.frontiersin.org/journals/materials/articles/10.3389/fmats.2019.00226/full" TargetMode="External"/><Relationship Id="rId161" Type="http://schemas.openxmlformats.org/officeDocument/2006/relationships/hyperlink" Target="https://www.frontiersin.org/journals/materials/articles/10.3389/fmats.2019.00226/full" TargetMode="External"/><Relationship Id="rId399" Type="http://schemas.openxmlformats.org/officeDocument/2006/relationships/hyperlink" Target="https://doi.org/10.1016/B978-0-12-816872-1.00011-X" TargetMode="External"/><Relationship Id="rId259" Type="http://schemas.openxmlformats.org/officeDocument/2006/relationships/hyperlink" Target="https://www.frontiersin.org/journals/materials/articles/10.3389/fmats.2019.00226/full" TargetMode="External"/><Relationship Id="rId466" Type="http://schemas.openxmlformats.org/officeDocument/2006/relationships/hyperlink" Target="https://doi.org/10.1002/app.27452" TargetMode="External"/><Relationship Id="rId673" Type="http://schemas.openxmlformats.org/officeDocument/2006/relationships/hyperlink" Target="https://doi.org/10.1016/S1359-835X(02)00032-5" TargetMode="External"/><Relationship Id="rId23" Type="http://schemas.openxmlformats.org/officeDocument/2006/relationships/hyperlink" Target="https://www.frontiersin.org/journals/materials/articles/10.3389/fmats.2019.00226/full" TargetMode="External"/><Relationship Id="rId119" Type="http://schemas.openxmlformats.org/officeDocument/2006/relationships/hyperlink" Target="https://www.frontiersin.org/journals/materials/articles/10.3389/fmats.2019.00226/full" TargetMode="External"/><Relationship Id="rId326" Type="http://schemas.openxmlformats.org/officeDocument/2006/relationships/hyperlink" Target="http://scholar.google.com/scholar_lookup?author=M.%2BAslan&amp;author=M.%2BTufan&amp;author=T.%2BK%C3%BC%C3%A7%C3%BCk%C3%B6meroglu%2B&amp;publication_year=2018&amp;title=Tribological%2Band%2Bmechanical%2Bperformance%2Bof%2Bsisal-filled%2Bwaste%2Bcarbon%2Band%2Bglass%2Bfibre%2Bhybrid%2Bcomposites&amp;journal=Compos.%2BPart%2BB%2BEng.&amp;volume=140&amp;pages=241-249" TargetMode="External"/><Relationship Id="rId533" Type="http://schemas.openxmlformats.org/officeDocument/2006/relationships/hyperlink" Target="http://scholar.google.com/scholar_lookup?author=M.%2BMihai%2B&amp;publication_year=2013&amp;title=Novel%2Bpolylactide%2Ftriticale%2Bstraw%2Bbiocomposites%2B%3A%2Bprocessing%2C%2Bformulation%2C%2Band%2Bproperties&amp;journal=Polym.%2BEng.%2BSci.&amp;volume=54" TargetMode="External"/><Relationship Id="rId740" Type="http://schemas.openxmlformats.org/officeDocument/2006/relationships/hyperlink" Target="https://doi.org/10.1016/j.proche.2016.03.056" TargetMode="External"/><Relationship Id="rId172" Type="http://schemas.openxmlformats.org/officeDocument/2006/relationships/hyperlink" Target="https://www.frontiersin.org/journals/materials/articles/10.3389/fmats.2019.00226/full" TargetMode="External"/><Relationship Id="rId477" Type="http://schemas.openxmlformats.org/officeDocument/2006/relationships/hyperlink" Target="http://scholar.google.com/scholar_lookup?author=M.%2BA.%2BKhan&amp;author=M.%2BM.%2BHassan&amp;author=L.%2BT.%2BDrzal%2B&amp;publication_year=2005&amp;title=Effect%2Bof%2B2-hydroxyethyl%2Bmethacrylate%2B(HEMA)%2Bon%2Bthe%2Bmechanical%2Band%2Bthermal%2Bproperties%2Bof%2Bjute-polycarbonate%2Bcomposite&amp;journal=Compos.%2BPart%2BA%2BAppl.%2BSci.%2BManufact.&amp;volume=36&amp;pages=71-81" TargetMode="External"/><Relationship Id="rId600" Type="http://schemas.openxmlformats.org/officeDocument/2006/relationships/hyperlink" Target="http://scholar.google.com/scholar_lookup?author=N.%2BReddy&amp;author=Y.%2BYang%2B&amp;publication_year=2015&amp;title=%E2%80%9CBacterial%2Bcellulose%2Bfibers%2C%E2%80%9D&amp;journal=Innovative%2BBiofibers%2Bfrom%2BRenewable%2BResources&amp;pages=307-329" TargetMode="External"/><Relationship Id="rId684" Type="http://schemas.openxmlformats.org/officeDocument/2006/relationships/hyperlink" Target="https://doi.org/10.1016/j.carbpol.2014.03.039" TargetMode="External"/><Relationship Id="rId337" Type="http://schemas.openxmlformats.org/officeDocument/2006/relationships/hyperlink" Target="https://doi.org/10.1016/j.matdes.2012.11.025" TargetMode="External"/><Relationship Id="rId34" Type="http://schemas.openxmlformats.org/officeDocument/2006/relationships/hyperlink" Target="https://www.frontiersin.org/journals/materials/articles/10.3389/fmats.2019.00226/full" TargetMode="External"/><Relationship Id="rId544" Type="http://schemas.openxmlformats.org/officeDocument/2006/relationships/hyperlink" Target="https://doi.org/10.1016/B978-0-08-100550-7.00013-9" TargetMode="External"/><Relationship Id="rId751" Type="http://schemas.openxmlformats.org/officeDocument/2006/relationships/hyperlink" Target="http://scholar.google.com/scholar_lookup?author=J.%2BZhu&amp;author=H.%2BZhu&amp;author=J.%2BNjuguna&amp;author=H.%2BAbhyankar%2B&amp;publication_year=2013&amp;title=Recent%2Bdevelopment%2Bof%2Bflax%2Bfibres%2Band%2Btheir%2Breinforced%2Bcomposites%2Bbased%2Bon%2Bdifferent%2Bpolymeric%2Bmatrices&amp;journal=Materials&amp;volume=6&amp;pages=5171-5198" TargetMode="External"/><Relationship Id="rId183" Type="http://schemas.openxmlformats.org/officeDocument/2006/relationships/hyperlink" Target="https://www.frontiersin.org/journals/materials/articles/10.3389/fmats.2019.00226/full" TargetMode="External"/><Relationship Id="rId390" Type="http://schemas.openxmlformats.org/officeDocument/2006/relationships/hyperlink" Target="http://scholar.google.com/scholar_lookup?author=P.%2BColomban&amp;author=V.%2BJauzein%2B&amp;publication_year=2018&amp;title=%E2%80%9CSilk%3A%2Bfibers%2C%2Bfilms%2C%2Band%2Bcomposites-types%2C%2Bprocessing%2C%2Bstructure%2C%2Band%2Bmechanics%2C%E2%80%9D&amp;journal=Handbook%2Bof%2BProperties%2Bof%2BTextile%2Band%2BTechnical%2BFibres&amp;pages=137-183" TargetMode="External"/><Relationship Id="rId404" Type="http://schemas.openxmlformats.org/officeDocument/2006/relationships/hyperlink" Target="https://doi.org/10.1016/j.btre.2018.e00294" TargetMode="External"/><Relationship Id="rId611" Type="http://schemas.openxmlformats.org/officeDocument/2006/relationships/hyperlink" Target="https://doi.org/10.1016/j.indcrop.2015.02.009" TargetMode="External"/><Relationship Id="rId250" Type="http://schemas.openxmlformats.org/officeDocument/2006/relationships/hyperlink" Target="https://www.frontiersin.org/journals/materials/articles/10.3389/fmats.2019.00226/full" TargetMode="External"/><Relationship Id="rId488" Type="http://schemas.openxmlformats.org/officeDocument/2006/relationships/hyperlink" Target="https://doi.org/10.1007/s11029-014-9422-2" TargetMode="External"/><Relationship Id="rId695" Type="http://schemas.openxmlformats.org/officeDocument/2006/relationships/hyperlink" Target="http://www.ncbi.nlm.nih.gov/sites/entrez?Db=pubmed&amp;Cmd=ShowDetailView&amp;TermToSearch=22595099" TargetMode="External"/><Relationship Id="rId709" Type="http://schemas.openxmlformats.org/officeDocument/2006/relationships/hyperlink" Target="https://doi.org/10.1016/j.cub.2017.05.070" TargetMode="External"/><Relationship Id="rId45" Type="http://schemas.openxmlformats.org/officeDocument/2006/relationships/hyperlink" Target="https://www.frontiersin.org/journals/materials/articles/10.3389/fmats.2019.00226/full" TargetMode="External"/><Relationship Id="rId110" Type="http://schemas.openxmlformats.org/officeDocument/2006/relationships/hyperlink" Target="https://www.frontiersin.org/journals/materials/articles/10.3389/fmats.2019.00226/full" TargetMode="External"/><Relationship Id="rId348" Type="http://schemas.openxmlformats.org/officeDocument/2006/relationships/hyperlink" Target="https://doi.org/10.1016/S0926-6690(02)00097-3" TargetMode="External"/><Relationship Id="rId555" Type="http://schemas.openxmlformats.org/officeDocument/2006/relationships/hyperlink" Target="http://scholar.google.com/scholar_lookup?author=R.%2BA.%2BNasser&amp;author=M.%2BZ.%2BM.%2BSalem&amp;author=S.%2BHiziroglu&amp;author=H.%2BA.%2BAl-Mefarrej&amp;author=A.%2BS.%2BMohareb&amp;author=M.%2BAlam%2B&amp;publication_year=2016&amp;title=Chemical%2Banalysis%2Bof%2Bdifferent%2Bparts%2Bof%2Bdate%2Bpalm%2B(Phoenix%2Bdactylifera%2BL.)%2Busing%2Bultimate%2C%2Bproximate%2Band%2Bthermo-gravimetric%2Btechniques%2Bfor%2Benergy%2Bproduction&amp;journal=Energies&amp;volume=9&amp;pages=374" TargetMode="External"/><Relationship Id="rId194" Type="http://schemas.openxmlformats.org/officeDocument/2006/relationships/hyperlink" Target="https://www.frontiersin.org/journals/materials/articles/10.3389/fmats.2019.00226/full" TargetMode="External"/><Relationship Id="rId208" Type="http://schemas.openxmlformats.org/officeDocument/2006/relationships/hyperlink" Target="https://www.frontiersin.org/journals/materials/articles/10.3389/fmats.2019.00226/full" TargetMode="External"/><Relationship Id="rId415" Type="http://schemas.openxmlformats.org/officeDocument/2006/relationships/hyperlink" Target="http://www.ncbi.nlm.nih.gov/sites/entrez?Db=pubmed&amp;Cmd=ShowDetailView&amp;TermToSearch=25913676" TargetMode="External"/><Relationship Id="rId622" Type="http://schemas.openxmlformats.org/officeDocument/2006/relationships/hyperlink" Target="http://scholar.google.com/scholar_lookup?author=M.%2BR.%2BSanjay&amp;author=G.%2BR.%2BArpitha&amp;author=P.%2BSenthamaraikannan&amp;author=M.%2BKathiresan&amp;author=M.%2BA.%2BSaibalaji&amp;author=B.%2BYogesha%2B&amp;publication_year=2019a&amp;title=The%2Bhybrid%2Beffect%2Bof%2Bjute%2Fkenaf%2Fe-glass%2Bwoven%2Bfabric%2Bepoxy%2Bcomposites%2Bfor%2Bmedium%2Bload%2Bapplications%3A%2Bimpact%2C%2Binter-laminar%2Bstrength%2C%2Band%2Bfailure%2Bsurface%2Bcharacterization&amp;journal=J.%2BNat.%2BFibers&amp;volume=16&amp;pages=600-612" TargetMode="External"/><Relationship Id="rId261" Type="http://schemas.openxmlformats.org/officeDocument/2006/relationships/hyperlink" Target="https://www.frontiersin.org/journals/materials/articles/10.3389/fmats.2019.00226/full" TargetMode="External"/><Relationship Id="rId499" Type="http://schemas.openxmlformats.org/officeDocument/2006/relationships/hyperlink" Target="http://scholar.google.com/scholar_lookup?author=X.%2BLi&amp;author=L.%2BG.%2BTabil&amp;author=S.%2BPanigrahi%2B&amp;publication_year=2007&amp;title=Chemical%2Btreatments%2Bof%2Bnatural%2Bfiber%2Bfor%2Buse%2Bin%2Bnatural%2Bfiber-reinforced%2Bcomposites%3A%2Ba%2Breview&amp;journal=J.%2BPolym.%2BEnviron.&amp;volume=15&amp;pages=25-33" TargetMode="External"/><Relationship Id="rId56" Type="http://schemas.openxmlformats.org/officeDocument/2006/relationships/hyperlink" Target="https://www.frontiersin.org/journals/materials/articles/10.3389/fmats.2019.00226/full" TargetMode="External"/><Relationship Id="rId359" Type="http://schemas.openxmlformats.org/officeDocument/2006/relationships/hyperlink" Target="http://scholar.google.com/scholar_lookup?author=M.%2BS.%2BBodur&amp;author=M.%2BBakkal&amp;author=H.%2BE.%2BSonmez%2B&amp;publication_year=2016&amp;title=The%2Bdifferent%2Bchemical%2Btreatment%2Bmethods&amp;journal=J.%2BCompos.%2BMater.&amp;volume=50&amp;pages=3817-3830" TargetMode="External"/><Relationship Id="rId566" Type="http://schemas.openxmlformats.org/officeDocument/2006/relationships/hyperlink" Target="https://doi.org/10.1016/B978-0-12-803581-8.11429-8" TargetMode="External"/><Relationship Id="rId121" Type="http://schemas.openxmlformats.org/officeDocument/2006/relationships/hyperlink" Target="https://www.frontiersin.org/journals/materials/articles/10.3389/fmats.2019.00226/full" TargetMode="External"/><Relationship Id="rId219" Type="http://schemas.openxmlformats.org/officeDocument/2006/relationships/hyperlink" Target="https://www.frontiersin.org/journals/materials/articles/10.3389/fmats.2019.00226/full" TargetMode="External"/><Relationship Id="rId426" Type="http://schemas.openxmlformats.org/officeDocument/2006/relationships/hyperlink" Target="https://doi.org/10.1016/j.proeng.2013.03.198" TargetMode="External"/><Relationship Id="rId633" Type="http://schemas.openxmlformats.org/officeDocument/2006/relationships/hyperlink" Target="https://doi.org/10.1080/1023666X.2018.1501931" TargetMode="External"/><Relationship Id="rId67" Type="http://schemas.openxmlformats.org/officeDocument/2006/relationships/hyperlink" Target="https://www.frontiersin.org/journals/materials/articles/10.3389/fmats.2019.00226/full" TargetMode="External"/><Relationship Id="rId272" Type="http://schemas.openxmlformats.org/officeDocument/2006/relationships/hyperlink" Target="https://www.frontiersin.org/journals/materials/articles/10.3389/fmats.2019.00226/full" TargetMode="External"/><Relationship Id="rId577" Type="http://schemas.openxmlformats.org/officeDocument/2006/relationships/hyperlink" Target="http://scholar.google.com/scholar_lookup?author=A.%2BPaul&amp;author=K.%2BJoseph&amp;author=S.%2BThomas%2B&amp;publication_year=1997&amp;title=Effect%2Bof%2Bsurface%2Btreatments%2Bon%2Bthe%2Belectrical%2Bproperties%2Bof%2Blow-density%2Bpolyethylene%2Bcomposites%2Breinforced%2Bwith%2Bshort%2Bsisal%2Bfibers&amp;journal=Compos.%2BSci.%2BTechnol.&amp;volume=57&amp;pages=67-79" TargetMode="External"/><Relationship Id="rId700" Type="http://schemas.openxmlformats.org/officeDocument/2006/relationships/hyperlink" Target="https://doi.org/10.1016/B978-0-12-812900-5.00006-0" TargetMode="External"/><Relationship Id="rId132" Type="http://schemas.openxmlformats.org/officeDocument/2006/relationships/hyperlink" Target="https://www.frontiersin.org/journals/materials/articles/10.3389/fmats.2019.00226/full" TargetMode="External"/><Relationship Id="rId437" Type="http://schemas.openxmlformats.org/officeDocument/2006/relationships/hyperlink" Target="http://scholar.google.com/scholar_lookup?author=J.%2BGassan&amp;author=A.%2BK.%2BBledzki%2B&amp;publication_year=1997&amp;title=The%2Binfluence%2Bof%2Bfiber-surface%2Btreatment%2Bon%2Bthe%2Bmechanical%2Bproperties%2Bof%2Bjute-polypropylene%2Bcomposites&amp;journal=Compos.%2BPart%2BA%2BAppl.%2BSci.%2BManuf.&amp;volume=28&amp;pages=1001-1005" TargetMode="External"/><Relationship Id="rId644" Type="http://schemas.openxmlformats.org/officeDocument/2006/relationships/hyperlink" Target="https://doi.org/10.1016/j.carbpol.2018.01.072" TargetMode="External"/><Relationship Id="rId283" Type="http://schemas.openxmlformats.org/officeDocument/2006/relationships/hyperlink" Target="https://www.frontiersin.org/journals/materials/articles/10.3389/fmats.2019.00226/full" TargetMode="External"/><Relationship Id="rId490" Type="http://schemas.openxmlformats.org/officeDocument/2006/relationships/hyperlink" Target="https://doi.org/10.1016/j.compositesb.2011.01.010" TargetMode="External"/><Relationship Id="rId504" Type="http://schemas.openxmlformats.org/officeDocument/2006/relationships/hyperlink" Target="https://doi.org/10.1016/j.fuel.2018.02.088" TargetMode="External"/><Relationship Id="rId711" Type="http://schemas.openxmlformats.org/officeDocument/2006/relationships/hyperlink" Target="https://doi.org/10.1016/S0266-3538(03)00096-4" TargetMode="External"/><Relationship Id="rId78" Type="http://schemas.openxmlformats.org/officeDocument/2006/relationships/hyperlink" Target="https://www.frontiersin.org/journals/materials/articles/10.3389/fmats.2019.00226/full" TargetMode="External"/><Relationship Id="rId143" Type="http://schemas.openxmlformats.org/officeDocument/2006/relationships/hyperlink" Target="https://www.frontiersin.org/journals/materials/articles/10.3389/fmats.2019.00226/full" TargetMode="External"/><Relationship Id="rId350" Type="http://schemas.openxmlformats.org/officeDocument/2006/relationships/hyperlink" Target="https://doi.org/10.1016/j.carbpol.2011.12.023" TargetMode="External"/><Relationship Id="rId588" Type="http://schemas.openxmlformats.org/officeDocument/2006/relationships/hyperlink" Target="https://doi.org/10.1002/9780470660324.ch6" TargetMode="External"/><Relationship Id="rId9" Type="http://schemas.openxmlformats.org/officeDocument/2006/relationships/hyperlink" Target="https://www.frontiersin.org/journals/materials/articles/10.3389/fmats.2019.00226/full" TargetMode="External"/><Relationship Id="rId210" Type="http://schemas.openxmlformats.org/officeDocument/2006/relationships/hyperlink" Target="https://www.frontiersin.org/journals/materials/articles/10.3389/fmats.2019.00226/full" TargetMode="External"/><Relationship Id="rId448" Type="http://schemas.openxmlformats.org/officeDocument/2006/relationships/hyperlink" Target="https://doi.org/10.1016/j.compositesa.2015.06.007" TargetMode="External"/><Relationship Id="rId655" Type="http://schemas.openxmlformats.org/officeDocument/2006/relationships/hyperlink" Target="http://scholar.google.com/scholar_lookup?author=N.%2BSgriccia&amp;author=M.%2BC.%2BHawley&amp;author=M.%2BMisra%2B&amp;publication_year=2008&amp;title=Characterization%2Bof%2Bnatural%2Bfiber%2Bsurfaces%2Band%2Bnatural%2Bfiber%2Bcomposites&amp;journal=Compos.%2BPart%2BA%2BAppl.%2BSci.%2BManuf.&amp;volume=39&amp;pages=1632-1637" TargetMode="External"/><Relationship Id="rId294" Type="http://schemas.openxmlformats.org/officeDocument/2006/relationships/hyperlink" Target="http://scholar.google.com/scholar_lookup?author=A.%2BAlawar&amp;author=A.%2BM.%2BHamed&amp;author=K.%2BAl-Kaabi%2B&amp;publication_year=2009&amp;title=Characterization%2Bof%2Btreated%2Bdate%2Bpalm%2Btree%2Bfiber%2Bas%2Bcomposite%2Breinforcement&amp;journal=Compos.%2BPart%2BB%2BEng.&amp;volume=40&amp;pages=601-606" TargetMode="External"/><Relationship Id="rId308" Type="http://schemas.openxmlformats.org/officeDocument/2006/relationships/hyperlink" Target="https://doi.org/10.1016/j.compositesb.2010.12.013" TargetMode="External"/><Relationship Id="rId515" Type="http://schemas.openxmlformats.org/officeDocument/2006/relationships/hyperlink" Target="https://doi.org/10.1016/j.conbuildmat.2014.01.036" TargetMode="External"/><Relationship Id="rId722" Type="http://schemas.openxmlformats.org/officeDocument/2006/relationships/hyperlink" Target="https://doi.org/10.1016/j.indcrop.2013.09.029" TargetMode="External"/><Relationship Id="rId89" Type="http://schemas.openxmlformats.org/officeDocument/2006/relationships/hyperlink" Target="https://www.frontiersin.org/journals/materials/articles/10.3389/fmats.2019.00226/full" TargetMode="External"/><Relationship Id="rId154" Type="http://schemas.openxmlformats.org/officeDocument/2006/relationships/hyperlink" Target="https://www.frontiersin.org/journals/materials/articles/10.3389/fmats.2019.00226/full" TargetMode="External"/><Relationship Id="rId361" Type="http://schemas.openxmlformats.org/officeDocument/2006/relationships/hyperlink" Target="http://scholar.google.com/scholar_lookup?author=M.%2BBoopalan&amp;author=M.%2BNiranjanaa&amp;author=M.%2BJ.%2BUmapathy%2B&amp;publication_year=2013&amp;title=Study%2Bon%2Bthe%2Bmechanical%2Bproperties%2Band%2Bthermal%2Bproperties%2Bof%2Bjute%2Band%2Bbanana%2Bfiber%2Breinforced%2Bepoxy%2Bhybrid%2Bcomposites&amp;journal=Compos.%2BPart%2BB%2BEng.&amp;volume=51&amp;pages=54-57" TargetMode="External"/><Relationship Id="rId599" Type="http://schemas.openxmlformats.org/officeDocument/2006/relationships/hyperlink" Target="https://doi.org/10.1007/978-3-662-45136-6_61" TargetMode="External"/><Relationship Id="rId459" Type="http://schemas.openxmlformats.org/officeDocument/2006/relationships/hyperlink" Target="http://scholar.google.com/scholar_lookup?author=M.%2BS.%2BHuda&amp;author=L.%2BT.%2BDrzal&amp;author=A.%2BK.%2BMohanty&amp;author=M.%2BMisra%2B&amp;publication_year=2006&amp;title=Chopped%2Bglass%2Band%2Brecycled%2Bnewspaper%2Bas%2Breinforcement%2Bfibers%2Bin%2Binjection%2Bmolded%2Bpoly(lactic%2Bacid)%2B(PLA)%2Bcomposites%3A%2Ba%2Bcomparative%2Bstudy&amp;journal=Compos.%2BSci.%2BTechnol.&amp;volume=66&amp;pages=1813-1824" TargetMode="External"/><Relationship Id="rId666" Type="http://schemas.openxmlformats.org/officeDocument/2006/relationships/hyperlink" Target="https://doi.org/10.1016/j.energy.2009.05.008" TargetMode="External"/><Relationship Id="rId16" Type="http://schemas.openxmlformats.org/officeDocument/2006/relationships/hyperlink" Target="https://www.frontiersin.org/journals/materials/articles/10.3389/fmats.2019.00226/full" TargetMode="External"/><Relationship Id="rId221" Type="http://schemas.openxmlformats.org/officeDocument/2006/relationships/hyperlink" Target="https://www.frontiersin.org/journals/materials/articles/10.3389/fmats.2019.00226/full" TargetMode="External"/><Relationship Id="rId319" Type="http://schemas.openxmlformats.org/officeDocument/2006/relationships/hyperlink" Target="http://scholar.google.com/scholar_lookup?author=X.%2BArulandoo&amp;author=K.%2BSritharan&amp;author=M.%2BSubramaniam%2B&amp;publication_year=2016&amp;title=The%2BCoconut%2BPalm%2C%2B2nd%2BEdn" TargetMode="External"/><Relationship Id="rId526" Type="http://schemas.openxmlformats.org/officeDocument/2006/relationships/hyperlink" Target="https://doi.org/10.1016/j.indcrop.2013.06.012" TargetMode="External"/><Relationship Id="rId733" Type="http://schemas.openxmlformats.org/officeDocument/2006/relationships/hyperlink" Target="http://scholar.google.com/scholar_lookup?author=Q.%2BYuan&amp;author=J.%2BYao&amp;author=X.%2BChen&amp;author=L.%2BHuang&amp;author=Z.%2BShao%2B&amp;publication_year=2010&amp;title=The%2Bpreparation%2Bof%2Bhigh%2Bperformance%2Bsilk%2Bfiber%2Ffibroin%2Bcomposite&amp;journal=Polymer%2B(Guildf).&amp;volume=51&amp;pages=4843-4849" TargetMode="External"/><Relationship Id="rId165" Type="http://schemas.openxmlformats.org/officeDocument/2006/relationships/hyperlink" Target="https://www.frontiersin.org/journals/materials/articles/10.3389/fmats.2019.00226/full" TargetMode="External"/><Relationship Id="rId372" Type="http://schemas.openxmlformats.org/officeDocument/2006/relationships/hyperlink" Target="http://scholar.google.com/scholar_lookup?publication_year=2018&amp;title=%E2%80%9CIntroduction%2Bto%2Bthe%2Bscience%2Bof%2Bfibers%2C%E2%80%9D&amp;journal=Handbook%2Bof%2BProperties%2Bof%2BTextile%2Band%2BTechnical%2BFibres&amp;pages=1-20" TargetMode="External"/><Relationship Id="rId677" Type="http://schemas.openxmlformats.org/officeDocument/2006/relationships/hyperlink" Target="https://doi.org/10.1016/j.matdes.2012.01.004" TargetMode="External"/><Relationship Id="rId232" Type="http://schemas.openxmlformats.org/officeDocument/2006/relationships/hyperlink" Target="https://www.frontiersin.org/journals/materials/articles/10.3389/fmats.2019.00226/full" TargetMode="External"/><Relationship Id="rId27" Type="http://schemas.openxmlformats.org/officeDocument/2006/relationships/hyperlink" Target="https://www.frontiersin.org/journals/materials/articles/10.3389/fmats.2019.00226/full" TargetMode="External"/><Relationship Id="rId537" Type="http://schemas.openxmlformats.org/officeDocument/2006/relationships/hyperlink" Target="http://scholar.google.com/scholar_lookup?author=M.%2BJ.%2BMochane&amp;author=T.%2BC.%2BMokhena&amp;author=T.%2BH.%2BMokhothu&amp;author=A.%2BMtibe&amp;author=E.%2BR.%2BSadiku&amp;author=S.%2BS.%2BRay%2B&amp;publication_year=2019&amp;title=Recent%2Bprogress%2Bon%2Bnatural%2Bfiber%2Bhybrid%2Bcomposites%2Bfor%2Badvanced%2Bapplications%3A%2Ba%2Breview&amp;journal=Express%2BPolym.%2BLett.&amp;volume=13&amp;pages=159-198" TargetMode="External"/><Relationship Id="rId744" Type="http://schemas.openxmlformats.org/officeDocument/2006/relationships/hyperlink" Target="https://doi.org/10.1016/j.compscitech.2005.06.018" TargetMode="External"/><Relationship Id="rId80" Type="http://schemas.openxmlformats.org/officeDocument/2006/relationships/hyperlink" Target="https://www.frontiersin.org/journals/materials/articles/10.3389/fmats.2019.00226/full" TargetMode="External"/><Relationship Id="rId176" Type="http://schemas.openxmlformats.org/officeDocument/2006/relationships/hyperlink" Target="https://www.frontiersin.org/journals/materials/articles/10.3389/fmats.2019.00226/full" TargetMode="External"/><Relationship Id="rId383" Type="http://schemas.openxmlformats.org/officeDocument/2006/relationships/hyperlink" Target="https://doi.org/10.1016/j.indcrop.2018.06.079" TargetMode="External"/><Relationship Id="rId590" Type="http://schemas.openxmlformats.org/officeDocument/2006/relationships/hyperlink" Target="http://scholar.google.com/scholar_lookup?author=V.%2BR.%2BRaman%2BBharath&amp;author=B.%2BVijaya%2BRamnath&amp;author=N.%2BManoharan%2B&amp;publication_year=2015&amp;title=Kenaf%2Bfibre%2Breinforced%2Bcomposites%3A%2Ba%2Breview&amp;journal=ARPN%2BJ.%2BEng.%2BAppl.%2BSci.&amp;volume=10&amp;pages=5483-5485" TargetMode="External"/><Relationship Id="rId604" Type="http://schemas.openxmlformats.org/officeDocument/2006/relationships/hyperlink" Target="http://scholar.google.com/scholar_lookup?author=S.%2BR%C3%A9quil%C3%A9&amp;author=A.%2BLe%2BDuigou&amp;author=A.%2BBourmaud&amp;author=C.%2BBaley%2B&amp;publication_year=2018&amp;title=Peeling%2Bexperiments%2Bfor%2Bhemp%2Bretting%2Bcharacterization%2Btargeting%2Bbiocomposites&amp;journal=Ind.%2BCrops%2BProd.&amp;volume=123&amp;pages=573-580" TargetMode="External"/><Relationship Id="rId243" Type="http://schemas.openxmlformats.org/officeDocument/2006/relationships/hyperlink" Target="https://www.frontiersin.org/journals/materials/articles/10.3389/fmats.2019.00226/full" TargetMode="External"/><Relationship Id="rId450" Type="http://schemas.openxmlformats.org/officeDocument/2006/relationships/hyperlink" Target="https://doi.org/10.1016/B978-0-08-102292-4.00008-4" TargetMode="External"/><Relationship Id="rId688" Type="http://schemas.openxmlformats.org/officeDocument/2006/relationships/hyperlink" Target="https://doi.org/10.14416/j.asep.2019.03.002" TargetMode="External"/><Relationship Id="rId38" Type="http://schemas.openxmlformats.org/officeDocument/2006/relationships/hyperlink" Target="https://www.frontiersin.org/journals/materials/articles/10.3389/fmats.2019.00226/full" TargetMode="External"/><Relationship Id="rId103" Type="http://schemas.openxmlformats.org/officeDocument/2006/relationships/hyperlink" Target="https://www.frontiersin.org/journals/materials/articles/10.3389/fmats.2019.00226/full" TargetMode="External"/><Relationship Id="rId310" Type="http://schemas.openxmlformats.org/officeDocument/2006/relationships/hyperlink" Target="https://doi.org/10.1007/s12221-009-0065-1" TargetMode="External"/><Relationship Id="rId548" Type="http://schemas.openxmlformats.org/officeDocument/2006/relationships/hyperlink" Target="https://doi.org/10.1016/S0142-9418(99)00061-6" TargetMode="External"/><Relationship Id="rId91" Type="http://schemas.openxmlformats.org/officeDocument/2006/relationships/hyperlink" Target="https://www.frontiersin.org/journals/materials/articles/10.3389/fmats.2019.00226/full" TargetMode="External"/><Relationship Id="rId187" Type="http://schemas.openxmlformats.org/officeDocument/2006/relationships/hyperlink" Target="https://www.frontiersin.org/journals/materials/articles/10.3389/fmats.2019.00226/full" TargetMode="External"/><Relationship Id="rId394" Type="http://schemas.openxmlformats.org/officeDocument/2006/relationships/hyperlink" Target="https://doi.org/10.1016/j.proeng.2017.07.002" TargetMode="External"/><Relationship Id="rId408" Type="http://schemas.openxmlformats.org/officeDocument/2006/relationships/hyperlink" Target="http://scholar.google.com/scholar_lookup?author=A.%2BP.%2BDeshpande&amp;author=M.%2BBhaskar%2BRao&amp;author=C.%2BLakshmana%2BRao%2B&amp;publication_year=2000&amp;title=Extraction%2Bof%2Bbamboo%2Bfibers%2Band%2Btheir%2Buse%2Bas%2Breinforcement%2Bin%2Bpolymeric%2Bcomposites&amp;journal=J.%2BAppl.%2BPolym.%2BSci.&amp;volume=76&amp;pages=83-92" TargetMode="External"/><Relationship Id="rId615" Type="http://schemas.openxmlformats.org/officeDocument/2006/relationships/hyperlink" Target="https://doi.org/10.3390/polym6082247" TargetMode="External"/><Relationship Id="rId254" Type="http://schemas.openxmlformats.org/officeDocument/2006/relationships/hyperlink" Target="https://www.frontiersin.org/journals/materials/articles/10.3389/fmats.2019.00226/full" TargetMode="External"/><Relationship Id="rId699" Type="http://schemas.openxmlformats.org/officeDocument/2006/relationships/hyperlink" Target="http://scholar.google.com/scholar_lookup?author=T.%2BV%C3%A4is%C3%A4nen&amp;author=P.%2BBatello&amp;author=R.%2BLappalainen&amp;author=L.%2BTomppo%2B&amp;publication_year=2018&amp;title=Modification%2Bof%2Bhemp%2Bfibers%2B(Cannabis%2Bsativa%2BL.)%2Bfor%2Bcomposite%2Bapplications&amp;journal=Ind.%2BCrops%2BProd.&amp;volume=111&amp;pages=422-429" TargetMode="External"/><Relationship Id="rId49" Type="http://schemas.openxmlformats.org/officeDocument/2006/relationships/hyperlink" Target="https://www.frontiersin.org/journals/materials/articles/10.3389/fmats.2019.00226/full" TargetMode="External"/><Relationship Id="rId114" Type="http://schemas.openxmlformats.org/officeDocument/2006/relationships/hyperlink" Target="https://www.frontiersin.org/journals/materials/articles/10.3389/fmats.2019.00226/full" TargetMode="External"/><Relationship Id="rId461" Type="http://schemas.openxmlformats.org/officeDocument/2006/relationships/hyperlink" Target="http://scholar.google.com/scholar_lookup?author=M.%2BJawaid&amp;author=H.%2BP.%2BS.%2BAbdul%2BKhalil%2B&amp;publication_year=2011&amp;title=Cellulosic%2Fsynthetic%2Bfibre%2Breinforced%2Bpolymer%2Bhybrid%2Bcomposites%3A%2Ba%2Breview&amp;journal=Carbohydr.%2BPolym.&amp;volume=86&amp;pages=1-18" TargetMode="External"/><Relationship Id="rId559" Type="http://schemas.openxmlformats.org/officeDocument/2006/relationships/hyperlink" Target="http://scholar.google.com/scholar_lookup?author=U.%2BNirmal&amp;author=J.%2BHashim&amp;author=M.%2BM.%2BH.%2BMegat%2BAhmad%2B&amp;publication_year=2015&amp;title=A%2Breview%2Bon%2Btribological%2Bperformance%2Bof%2Bnatural%2Bfibre%2Bpolymeric%2Bcomposites&amp;journal=Tribol.%2BInt.&amp;volume=83&amp;pages=77-104" TargetMode="External"/><Relationship Id="rId198" Type="http://schemas.openxmlformats.org/officeDocument/2006/relationships/image" Target="media/image2.png"/><Relationship Id="rId321" Type="http://schemas.openxmlformats.org/officeDocument/2006/relationships/hyperlink" Target="https://doi.org/10.1016/B978-0-12-387736-9.00004-2" TargetMode="External"/><Relationship Id="rId419" Type="http://schemas.openxmlformats.org/officeDocument/2006/relationships/hyperlink" Target="http://scholar.google.com/scholar_lookup?author=J.%2BC.%2Bdos%2BSantos&amp;author=R.%2BL.%2BSiqueira&amp;author=L.%2BM.%2BG.%2BVieira&amp;author=R.%2BT.%2BS.%2BFreire&amp;author=V.%2BMano&amp;author=T.%2BH.%2BPanzera%2B&amp;publication_year=2018&amp;title=Effects%2Bof%2Bsodium%2Bcarbonate%2Bon%2Bthe%2Bperformance%2Bof%2Bepoxy%2Band%2Bpolyester%2Bcoir-reinforced%2Bcomposites&amp;journal=Polym.%2BTest.&amp;volume=67&amp;pages=533-544" TargetMode="External"/><Relationship Id="rId626" Type="http://schemas.openxmlformats.org/officeDocument/2006/relationships/hyperlink" Target="http://scholar.google.com/scholar_lookup?author=M.%2BR.%2BSanjay&amp;author=P.%2BMadhu&amp;author=M.%2BJawaid&amp;author=P.%2BSenthamaraikannan&amp;author=S.%2BSenthil&amp;author=S.%2BPradeep%2B&amp;publication_year=2018&amp;title=Characterization%2Band%2Bproperties%2Bof%2Bnatural%2Bfiber%2Bpolymer%2Bcomposites%3A%2Ba%2Bcomprehensive%2Breview&amp;journal=J.%2BClean.%2BProd.&amp;volume=172&amp;pages=566" TargetMode="External"/><Relationship Id="rId265" Type="http://schemas.openxmlformats.org/officeDocument/2006/relationships/hyperlink" Target="https://www.frontiersin.org/journals/materials/articles/10.3389/fmats.2019.00226/full" TargetMode="External"/><Relationship Id="rId472" Type="http://schemas.openxmlformats.org/officeDocument/2006/relationships/hyperlink" Target="https://doi.org/10.1016/j.indcrop.2012.02.037" TargetMode="External"/><Relationship Id="rId125" Type="http://schemas.openxmlformats.org/officeDocument/2006/relationships/hyperlink" Target="https://www.frontiersin.org/journals/materials/articles/10.3389/fmats.2019.00226/full" TargetMode="External"/><Relationship Id="rId332" Type="http://schemas.openxmlformats.org/officeDocument/2006/relationships/hyperlink" Target="http://scholar.google.com/scholar_lookup?author=A.%2BAtiqah&amp;author=M.%2BJawaid&amp;author=M.%2BR.%2BIshak&amp;author=S.%2BM.%2BSapuan%2B&amp;publication_year=2018&amp;title=Effect%2Bof%2Balkali%2Band%2Bsilane%2Btreatments%2Bon%2Bmechanical%2Band%2Binterfacial%2Bbonding%2Bstrength%2Bof%2Bsugar%2Bpalm%2Bfibers%2Bwith%2Bthermoplastic%2Bpolyurethane&amp;journal=J.%2BNat.%2BFibers&amp;volume=15&amp;pages=251-261" TargetMode="External"/><Relationship Id="rId637" Type="http://schemas.openxmlformats.org/officeDocument/2006/relationships/hyperlink" Target="https://doi.org/10.1016/j.compositesa.2010.12.004" TargetMode="External"/><Relationship Id="rId276" Type="http://schemas.openxmlformats.org/officeDocument/2006/relationships/hyperlink" Target="https://www.frontiersin.org/journals/materials/articles/10.3389/fmats.2019.00226/full" TargetMode="External"/><Relationship Id="rId483" Type="http://schemas.openxmlformats.org/officeDocument/2006/relationships/hyperlink" Target="http://scholar.google.com/scholar_lookup?author=A.%2BKicinska-Jakubowska&amp;author=E.%2BBogacz&amp;author=M.%2BZimniewska%2B&amp;publication_year=2012&amp;title=Review%2Bof%2Bnatural%2Bfibers.%2BPart%2BI%E2%80%94vegetable%2Bfibers&amp;journal=J.%2BNat.%2BFibers&amp;volume=9&amp;pages=150-167" TargetMode="External"/><Relationship Id="rId690" Type="http://schemas.openxmlformats.org/officeDocument/2006/relationships/hyperlink" Target="https://doi.org/10.1016/j.compositesb.2009.04.008" TargetMode="External"/><Relationship Id="rId704" Type="http://schemas.openxmlformats.org/officeDocument/2006/relationships/hyperlink" Target="https://doi.org/10.1016/B978-0-08-100970-3.00005-5" TargetMode="External"/><Relationship Id="rId40" Type="http://schemas.openxmlformats.org/officeDocument/2006/relationships/hyperlink" Target="https://www.frontiersin.org/journals/materials/articles/10.3389/fmats.2019.00226/full" TargetMode="External"/><Relationship Id="rId136" Type="http://schemas.openxmlformats.org/officeDocument/2006/relationships/hyperlink" Target="https://www.frontiersin.org/journals/materials/articles/10.3389/fmats.2019.00226/full" TargetMode="External"/><Relationship Id="rId343" Type="http://schemas.openxmlformats.org/officeDocument/2006/relationships/hyperlink" Target="http://scholar.google.com/scholar_lookup?author=V.%2BBalaji&amp;author=K.%2BSenthil%2BVadivu%2B&amp;publication_year=2017&amp;title=Mechanical%2Bcharacterization%2Bof%2Bcoir%2Bfiber%2Band%2Bcotton%2Bfiber%2Breinforced%2Bunsaturated%2Bpolyester%2Bcomposites%2Bfor%2Bpackaging%2Bapplications%2Bmechanical%2Bcharacterization%2Bof%2Bcoir%2Bfiber%2Band%2Bcotton%2Bfiber%2Breinforced&amp;journal=J.%2BAppl.%2BPackag.%2BRes.&amp;volume=9&amp;pages=12-19" TargetMode="External"/><Relationship Id="rId550" Type="http://schemas.openxmlformats.org/officeDocument/2006/relationships/hyperlink" Target="https://doi.org/10.1016/B978-0-12-384677-8.00003-5" TargetMode="External"/><Relationship Id="rId203" Type="http://schemas.openxmlformats.org/officeDocument/2006/relationships/hyperlink" Target="https://www.frontiersin.org/journals/materials/articles/10.3389/fmats.2019.00226/full" TargetMode="External"/><Relationship Id="rId648" Type="http://schemas.openxmlformats.org/officeDocument/2006/relationships/hyperlink" Target="https://doi.org/10.1016/j.conbuildmat.2018.04.143" TargetMode="External"/><Relationship Id="rId287" Type="http://schemas.openxmlformats.org/officeDocument/2006/relationships/hyperlink" Target="http://scholar.google.com/scholar_lookup?author=H.%2BAbdellaoui&amp;author=M.%2BRaji&amp;author=H.%2BEssabir&amp;author=R.%2BBouhfid&amp;author=A.%2Bel%2Bkacem%2BQaiss%2B&amp;publication_year=2019&amp;title=%E2%80%9CMechanical%2Bbehavior%2Bof%2Bcarbon%2Fnatural%2Bfiber-based%2Bhybrid%2Bcomposites%2C%E2%80%9D&amp;journal=Mechanical%2Band%2BPhysical%2BTesting%2Bof%2BBiocomposites%2C%2BFibre-Reinforced%2BComposites%2Band%2BHybrid%2BComposites&amp;volume=103&amp;pages=122" TargetMode="External"/><Relationship Id="rId410" Type="http://schemas.openxmlformats.org/officeDocument/2006/relationships/hyperlink" Target="http://scholar.google.com/scholar_lookup?author=A.%2BDevaraju&amp;author=R.%2BHarikumar%2B&amp;publication_year=2019&amp;title=%E2%80%9CLife%2Bcycle%2Bassessment%2Bof%2Bsisal%2Bfiber%2C%E2%80%9D&amp;journal=Reference%2BModule%2Bin%2BMaterials%2BScience%2Band%2BMaterials%2BEngineering" TargetMode="External"/><Relationship Id="rId494" Type="http://schemas.openxmlformats.org/officeDocument/2006/relationships/hyperlink" Target="https://doi.org/10.1016/j.matlet.2016.06.044" TargetMode="External"/><Relationship Id="rId508" Type="http://schemas.openxmlformats.org/officeDocument/2006/relationships/hyperlink" Target="http://scholar.google.com/scholar_lookup?author=W.%2BLiu&amp;author=A.%2BK.%2BMohanty&amp;author=L.%2BT.%2BDrzal&amp;author=M.%2BMisra%2B&amp;publication_year=2005&amp;title=Novel%2Bbiocomposites%2Bfrom%2Bnative%2Bgrass%2Band%2Bsoy%2Bbased%2Bbioplastic%3A%2Bprocessing%2Band%2Bproperties%2Bevaluation&amp;journal=Ind.%2BEng.%2BChem.%2BRes.&amp;volume=44&amp;pages=7105-7112" TargetMode="External"/><Relationship Id="rId715" Type="http://schemas.openxmlformats.org/officeDocument/2006/relationships/hyperlink" Target="http://www.ncbi.nlm.nih.gov/sites/entrez?Db=pubmed&amp;Cmd=ShowDetailView&amp;TermToSearch=30991643" TargetMode="External"/><Relationship Id="rId147" Type="http://schemas.openxmlformats.org/officeDocument/2006/relationships/hyperlink" Target="https://www.frontiersin.org/journals/materials/articles/10.3389/fmats.2019.00226/full" TargetMode="External"/><Relationship Id="rId354" Type="http://schemas.openxmlformats.org/officeDocument/2006/relationships/hyperlink" Target="https://doi.org/10.1016/j.proeng.2015.05.118" TargetMode="External"/><Relationship Id="rId51" Type="http://schemas.openxmlformats.org/officeDocument/2006/relationships/hyperlink" Target="https://www.frontiersin.org/journals/materials/articles/10.3389/fmats.2019.00226/full" TargetMode="External"/><Relationship Id="rId561" Type="http://schemas.openxmlformats.org/officeDocument/2006/relationships/hyperlink" Target="http://scholar.google.com/scholar_lookup?author=T.%2BNishino&amp;author=K.%2BHirao&amp;author=M.%2BKotera&amp;author=K.%2BNakamae&amp;author=H.%2BInagaki%2B&amp;publication_year=2003&amp;title=Kenaf%2Breinforced%2Bbiodegradable%2Bcomposite&amp;journal=Compos.%2BSci.%2BTechnol.&amp;volume=63&amp;pages=1281-1286" TargetMode="External"/><Relationship Id="rId659" Type="http://schemas.openxmlformats.org/officeDocument/2006/relationships/hyperlink" Target="http://scholar.google.com/scholar_lookup?author=S.%2BShahinur&amp;author=M.%2BHasan%2B&amp;publication_year=2019b&amp;title=Natural%2Bfiber%2Band%2Bsynthetic%2Bfiber%2Bcomposites%3A%2Bcomparison%2Bof%2Bproperties%2C%2Bperformance%2C%2Bcost%2Band%2Benvironmental%2Bbenefits%2C%E2%80%9D&amp;journal=Reference%2BModule%2Bin%2BMaterials%2BScience%2Band%2BMaterials%2BEngineering" TargetMode="External"/><Relationship Id="rId214" Type="http://schemas.openxmlformats.org/officeDocument/2006/relationships/hyperlink" Target="https://www.frontiersin.org/journals/materials/articles/10.3389/fmats.2019.00226/full" TargetMode="External"/><Relationship Id="rId298" Type="http://schemas.openxmlformats.org/officeDocument/2006/relationships/hyperlink" Target="http://scholar.google.com/scholar_lookup?author=A.%2BAl-Maharma&amp;author=N.%2BAl-Huniti%2B&amp;publication_year=2019&amp;title=Critical%2Breview%2Bof%2Bthe%2Bparameters%2Baffecting%2Bthe%2Beffectiveness%2Bof%2Bmoisture%2Babsorption%2Btreatments%2Bused%2Bfor%2Bnatural%2Bcomposites&amp;journal=J.%2BCompos.%2BSci.&amp;volume=3&amp;pages=27" TargetMode="External"/><Relationship Id="rId421" Type="http://schemas.openxmlformats.org/officeDocument/2006/relationships/hyperlink" Target="http://scholar.google.com/scholar_lookup?author=A.%2BDuval&amp;author=A.%2BBourmaud&amp;author=L.%2BAugier&amp;author=C.%2BBaley%2B&amp;publication_year=2011&amp;title=Influence%2Bof%2Bthe%2Bsampling%2Barea%2Bof%2Bthe%2Bstem%2Bon%2Bthe%2Bmechanical%2Bproperties%2Bof%2Bhemp%2Bfibers&amp;journal=Mater.%2BLett.&amp;volume=65&amp;pages=797-800" TargetMode="External"/><Relationship Id="rId519" Type="http://schemas.openxmlformats.org/officeDocument/2006/relationships/hyperlink" Target="https://doi.org/10.1080/15440478.2017.1302388" TargetMode="External"/><Relationship Id="rId158" Type="http://schemas.openxmlformats.org/officeDocument/2006/relationships/hyperlink" Target="https://www.frontiersin.org/journals/materials/articles/10.3389/fmats.2019.00226/full" TargetMode="External"/><Relationship Id="rId726" Type="http://schemas.openxmlformats.org/officeDocument/2006/relationships/hyperlink" Target="https://doi.org/10.1080/23311916.2018.1446667" TargetMode="External"/><Relationship Id="rId62" Type="http://schemas.openxmlformats.org/officeDocument/2006/relationships/hyperlink" Target="https://www.frontiersin.org/journals/materials/articles/10.3389/fmats.2019.00226/full" TargetMode="External"/><Relationship Id="rId365" Type="http://schemas.openxmlformats.org/officeDocument/2006/relationships/hyperlink" Target="http://scholar.google.com/scholar_lookup?author=H.%2BL.%2BBos&amp;author=J.%2BM%C3%BCssig&amp;author=M.%2BJ.%2BA.%2Bvan%2Bden%2BOever%2B&amp;publication_year=2006&amp;title=Mechanical%2Bproperties%2Bof%2Bshort-flax-fibre%2Breinforced%2Bcompounds&amp;journal=Compos.%2BPart%2BA%2BAppl.%2BSci.%2BManuf.&amp;volume=37&amp;pages=1591-1604" TargetMode="External"/><Relationship Id="rId572" Type="http://schemas.openxmlformats.org/officeDocument/2006/relationships/hyperlink" Target="https://doi.org/10.1002/mame.201000095" TargetMode="External"/><Relationship Id="rId225" Type="http://schemas.openxmlformats.org/officeDocument/2006/relationships/hyperlink" Target="https://www.frontiersin.org/journals/materials/articles/10.3389/fmats.2019.00226/full" TargetMode="External"/><Relationship Id="rId432" Type="http://schemas.openxmlformats.org/officeDocument/2006/relationships/hyperlink" Target="https://doi.org/10.1016/j.progpolymsci.2012.04.0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59</Pages>
  <Words>33763</Words>
  <Characters>192450</Characters>
  <Application>Microsoft Office Word</Application>
  <DocSecurity>0</DocSecurity>
  <Lines>1603</Lines>
  <Paragraphs>451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theaisha1707@gmail.com</cp:lastModifiedBy>
  <cp:revision>4</cp:revision>
  <dcterms:created xsi:type="dcterms:W3CDTF">2026-03-21T14:29:00Z</dcterms:created>
  <dcterms:modified xsi:type="dcterms:W3CDTF">2026-03-23T09:45:00Z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9CFED6AFB5F842CAA8FF6C88C5D8680B_12</vt:lpwstr>
  </property>
</Properties>
</file>