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43D77" w14:textId="18485174" w:rsidR="003E6FA9" w:rsidRPr="00133C7B" w:rsidRDefault="00133C7B" w:rsidP="00133C7B">
      <w:pPr>
        <w:spacing w:line="480" w:lineRule="auto"/>
        <w:jc w:val="center"/>
        <w:rPr>
          <w:rFonts w:cs="Times New Roman"/>
          <w:b/>
          <w:bCs/>
          <w:szCs w:val="24"/>
        </w:rPr>
      </w:pPr>
      <w:r w:rsidRPr="00133C7B">
        <w:rPr>
          <w:rFonts w:cs="Times New Roman"/>
          <w:b/>
          <w:bCs/>
          <w:szCs w:val="24"/>
        </w:rPr>
        <w:t>TRADITIONAL MEDIATION: USING COMMUNITY LEADERS IN RESOLVING POLITICAL CONFLICTS AND BUILDING PEACE IN OBRIKOM-OMUOKU, RIVERS STATE, NIGERIA</w:t>
      </w:r>
    </w:p>
    <w:p w14:paraId="7230FD19" w14:textId="55EA9C41" w:rsidR="005D375F" w:rsidRPr="00120C39" w:rsidRDefault="0006166D" w:rsidP="005D375F">
      <w:pPr>
        <w:spacing w:line="240" w:lineRule="auto"/>
        <w:rPr>
          <w:rFonts w:cs="Times New Roman"/>
          <w:b/>
          <w:szCs w:val="24"/>
        </w:rPr>
      </w:pPr>
      <w:r>
        <w:rPr>
          <w:rFonts w:cs="Times New Roman"/>
          <w:b/>
          <w:bCs/>
          <w:szCs w:val="24"/>
        </w:rPr>
        <w:t xml:space="preserve">                                                                     </w:t>
      </w:r>
    </w:p>
    <w:p w14:paraId="01E2641E" w14:textId="2D110803" w:rsidR="0006166D" w:rsidRPr="00120C39" w:rsidRDefault="0006166D" w:rsidP="0006166D">
      <w:pPr>
        <w:spacing w:after="0" w:line="240" w:lineRule="auto"/>
        <w:jc w:val="center"/>
        <w:rPr>
          <w:rFonts w:cs="Times New Roman"/>
          <w:b/>
          <w:szCs w:val="24"/>
        </w:rPr>
      </w:pPr>
    </w:p>
    <w:p w14:paraId="7B7B5BC6" w14:textId="57D78F18" w:rsidR="0006166D" w:rsidRDefault="0006166D" w:rsidP="00133C7B">
      <w:pPr>
        <w:spacing w:line="240" w:lineRule="auto"/>
        <w:rPr>
          <w:rFonts w:cs="Times New Roman"/>
          <w:b/>
          <w:bCs/>
          <w:szCs w:val="24"/>
        </w:rPr>
      </w:pPr>
    </w:p>
    <w:p w14:paraId="01556AED" w14:textId="77777777" w:rsidR="0006166D" w:rsidRDefault="0006166D" w:rsidP="00133C7B">
      <w:pPr>
        <w:spacing w:line="240" w:lineRule="auto"/>
        <w:rPr>
          <w:rFonts w:cs="Times New Roman"/>
          <w:b/>
          <w:bCs/>
          <w:szCs w:val="24"/>
        </w:rPr>
      </w:pPr>
    </w:p>
    <w:p w14:paraId="0873F3F0" w14:textId="3701F212" w:rsidR="003E6FA9" w:rsidRPr="00133C7B" w:rsidRDefault="00133C7B" w:rsidP="00133C7B">
      <w:pPr>
        <w:spacing w:line="240" w:lineRule="auto"/>
        <w:rPr>
          <w:rFonts w:cs="Times New Roman"/>
          <w:b/>
          <w:bCs/>
          <w:szCs w:val="24"/>
        </w:rPr>
      </w:pPr>
      <w:r>
        <w:rPr>
          <w:rFonts w:cs="Times New Roman"/>
          <w:b/>
          <w:bCs/>
          <w:szCs w:val="24"/>
        </w:rPr>
        <w:t>A</w:t>
      </w:r>
      <w:r w:rsidR="000F5498" w:rsidRPr="00133C7B">
        <w:rPr>
          <w:rFonts w:cs="Times New Roman"/>
          <w:b/>
          <w:bCs/>
          <w:szCs w:val="24"/>
        </w:rPr>
        <w:t>bstract</w:t>
      </w:r>
    </w:p>
    <w:p w14:paraId="5294ADBE" w14:textId="7862E258" w:rsidR="002B1AE7" w:rsidRDefault="002B1AE7" w:rsidP="002B1AE7">
      <w:pPr>
        <w:pStyle w:val="NormalWeb"/>
        <w:jc w:val="both"/>
      </w:pPr>
      <w:r>
        <w:t>Traditional mediation has long been a cornerstone of conflict resolution in Nigerian communities, drawing upon the cultural authority and influence of community leaders to foster reconciliation and peace. This study examines the role of traditional mediation in resolving political conflicts in Obrikom-Omuoku, Rivers State, Nigeria, a community that has faced recurring tensions and violence stemming from political rivalries, resource control disputes, and socio-economic inequalities. The research focuses on the period from 2014 to 2019, a time of heightened political unrest in the community. Through interviews, surveys, and focus group discussions, the study identifies the remote and immediate causes of the conflicts, assesses the strengths and limitations of traditional mediation, and explores opportunities for integrating traditional methods with modern conflict resolution frameworks. The findings reveal that community leaders were instrumental in fostering trust and dialogue between conflicting factions, leveraging their cultural knowledge and moral authority to mediate disputes effectively. Traditional mediation was found to be culturally relevant, accessible, and centered on restorative justice, making it a preferred mechanism for conflict resolution in the community. However, the process faced significant limitations, including perceived bias, lack of formal enforcement mechanisms, and difficulties in addressing systemic political and economic grievances. The study concludes that while traditional mediation remains a valuable tool for fostering peace, its effectiveness can be enhanced through hybrid approaches that integrate its cultural strengths with the formal structure and resources of modern institutions. Such collaboration can provide a more sustainable framework for resolving conflicts and building lasting peace in Obrikom-Omuoku and similar politically volatile communities.</w:t>
      </w:r>
    </w:p>
    <w:p w14:paraId="5DDC8E2D" w14:textId="3275282F" w:rsidR="00133C7B" w:rsidRDefault="002B1AE7" w:rsidP="002B1AE7">
      <w:pPr>
        <w:pStyle w:val="NormalWeb"/>
        <w:jc w:val="both"/>
        <w:rPr>
          <w:b/>
          <w:i/>
          <w:iCs/>
        </w:rPr>
      </w:pPr>
      <w:r w:rsidRPr="002B1AE7">
        <w:rPr>
          <w:rStyle w:val="Strong"/>
          <w:i/>
          <w:iCs/>
        </w:rPr>
        <w:t>Keywords</w:t>
      </w:r>
      <w:r w:rsidRPr="002B1AE7">
        <w:rPr>
          <w:i/>
          <w:iCs/>
        </w:rPr>
        <w:t xml:space="preserve">: </w:t>
      </w:r>
      <w:r w:rsidRPr="0006166D">
        <w:rPr>
          <w:b/>
          <w:i/>
          <w:iCs/>
        </w:rPr>
        <w:t>Traditional Mediation, Political Conflicts, Conflict Resolution, Peacebuilding, Community Leaders, Obrikom-Omuoku</w:t>
      </w:r>
    </w:p>
    <w:p w14:paraId="539373E1" w14:textId="77777777" w:rsidR="008C14E4" w:rsidRDefault="008C14E4" w:rsidP="002B1AE7">
      <w:pPr>
        <w:pStyle w:val="NormalWeb"/>
        <w:jc w:val="both"/>
        <w:rPr>
          <w:b/>
          <w:i/>
          <w:iCs/>
        </w:rPr>
      </w:pPr>
    </w:p>
    <w:p w14:paraId="093A06DD" w14:textId="70F3FD2A" w:rsidR="00A61775" w:rsidRDefault="00A61775" w:rsidP="00A61775">
      <w:pPr>
        <w:spacing w:line="360" w:lineRule="auto"/>
        <w:rPr>
          <w:rFonts w:cs="Times New Roman"/>
          <w:b/>
          <w:bCs/>
          <w:szCs w:val="24"/>
        </w:rPr>
      </w:pPr>
    </w:p>
    <w:p w14:paraId="58C8B6E1" w14:textId="2C83FED5" w:rsidR="00A61775" w:rsidRPr="00A61775" w:rsidRDefault="00A61775" w:rsidP="00A61775">
      <w:pPr>
        <w:pStyle w:val="ListParagraph"/>
        <w:numPr>
          <w:ilvl w:val="0"/>
          <w:numId w:val="8"/>
        </w:numPr>
        <w:spacing w:line="360" w:lineRule="auto"/>
        <w:rPr>
          <w:rFonts w:cs="Times New Roman"/>
          <w:b/>
          <w:bCs/>
          <w:szCs w:val="24"/>
        </w:rPr>
      </w:pPr>
      <w:r>
        <w:rPr>
          <w:rFonts w:cs="Times New Roman"/>
          <w:b/>
          <w:bCs/>
          <w:szCs w:val="24"/>
        </w:rPr>
        <w:t xml:space="preserve">  </w:t>
      </w:r>
      <w:r w:rsidR="00F47B32" w:rsidRPr="00A61775">
        <w:rPr>
          <w:rFonts w:cs="Times New Roman"/>
          <w:b/>
          <w:bCs/>
          <w:szCs w:val="24"/>
        </w:rPr>
        <w:t>INTRODUCTION</w:t>
      </w:r>
    </w:p>
    <w:p w14:paraId="35EF9145" w14:textId="77777777" w:rsidR="002110C5" w:rsidRDefault="003E6FA9" w:rsidP="002110C5">
      <w:pPr>
        <w:spacing w:line="360" w:lineRule="auto"/>
        <w:rPr>
          <w:rFonts w:eastAsia="Times New Roman" w:cs="Times New Roman"/>
          <w:szCs w:val="24"/>
          <w:lang w:val="en-GB" w:eastAsia="de-DE"/>
        </w:rPr>
      </w:pPr>
      <w:r w:rsidRPr="00133C7B">
        <w:rPr>
          <w:rFonts w:cs="Times New Roman"/>
          <w:szCs w:val="24"/>
        </w:rPr>
        <w:lastRenderedPageBreak/>
        <w:t xml:space="preserve">Conflicts, particularly political disputes, have been a recurring challenge </w:t>
      </w:r>
      <w:r w:rsidR="00C751CD" w:rsidRPr="00133C7B">
        <w:rPr>
          <w:rFonts w:cs="Times New Roman"/>
          <w:szCs w:val="24"/>
        </w:rPr>
        <w:t xml:space="preserve">to communities </w:t>
      </w:r>
      <w:r w:rsidRPr="00133C7B">
        <w:rPr>
          <w:rFonts w:cs="Times New Roman"/>
          <w:szCs w:val="24"/>
        </w:rPr>
        <w:t>in Nigeria, often undermining community cohesion and stability</w:t>
      </w:r>
      <w:r w:rsidR="00C751CD" w:rsidRPr="00133C7B">
        <w:rPr>
          <w:rFonts w:cs="Times New Roman"/>
          <w:szCs w:val="24"/>
        </w:rPr>
        <w:t>, particularly in the Niger Delta communities such as Obrikom in Ogba/Egbema/ Ndoni Local Government Area of Rivers State</w:t>
      </w:r>
      <w:r w:rsidR="00E21C1E" w:rsidRPr="00133C7B">
        <w:rPr>
          <w:rFonts w:cs="Times New Roman"/>
          <w:szCs w:val="24"/>
        </w:rPr>
        <w:t>, Nigeria</w:t>
      </w:r>
      <w:r w:rsidR="00C751CD" w:rsidRPr="00133C7B">
        <w:rPr>
          <w:rFonts w:cs="Times New Roman"/>
          <w:szCs w:val="24"/>
        </w:rPr>
        <w:t xml:space="preserve"> where socio-economic inequalities, resource control issues, and power struggles often intertwine with local governance. Obrikom, a small but strategically significant community in Rivers State, Nigeria, exemplifies the complexities of these conflicts. This Niger Delta is renowned for its agricultural wealth and proximity to oil installations, Obrikom holds a unique position in the socio-political fabric of the Niger Delta. However, this position has also made it a hotbed of political tension and rivalry.</w:t>
      </w:r>
    </w:p>
    <w:p w14:paraId="2866687B" w14:textId="77777777" w:rsidR="002110C5" w:rsidRDefault="00C751CD" w:rsidP="002110C5">
      <w:pPr>
        <w:spacing w:line="360" w:lineRule="auto"/>
        <w:rPr>
          <w:rFonts w:cs="Times New Roman"/>
          <w:szCs w:val="24"/>
        </w:rPr>
      </w:pPr>
      <w:r w:rsidRPr="00133C7B">
        <w:rPr>
          <w:rFonts w:cs="Times New Roman"/>
          <w:szCs w:val="24"/>
        </w:rPr>
        <w:t>From 2014 to 2019, Obrikom experienced a series of political conflicts that disrupted the peace and stability of the community. These conflicts were driven by intense rivalries between factions vying for local political dominance, fueled by issues such as contested elections, perceived marginalization, and disputes over the allocation of resources. The situation escalated into violent confrontations, destruction of property, and loss of lives, leaving deep scars on the social fabric of the community.</w:t>
      </w:r>
    </w:p>
    <w:p w14:paraId="03D10834" w14:textId="77777777" w:rsidR="002110C5" w:rsidRDefault="007A2ED5" w:rsidP="002110C5">
      <w:pPr>
        <w:spacing w:line="360" w:lineRule="auto"/>
        <w:rPr>
          <w:rFonts w:cs="Times New Roman"/>
          <w:b/>
          <w:bCs/>
          <w:szCs w:val="24"/>
        </w:rPr>
      </w:pPr>
      <w:r>
        <w:rPr>
          <w:rFonts w:cs="Times New Roman"/>
          <w:b/>
          <w:bCs/>
          <w:szCs w:val="24"/>
        </w:rPr>
        <w:t xml:space="preserve">1.1. </w:t>
      </w:r>
      <w:r w:rsidR="008620A6" w:rsidRPr="004B781A">
        <w:rPr>
          <w:rFonts w:cs="Times New Roman"/>
          <w:b/>
          <w:bCs/>
          <w:szCs w:val="24"/>
        </w:rPr>
        <w:t>Historical Contexts</w:t>
      </w:r>
    </w:p>
    <w:p w14:paraId="585C638D" w14:textId="77777777" w:rsidR="002110C5" w:rsidRDefault="00FF4A14" w:rsidP="002110C5">
      <w:pPr>
        <w:spacing w:line="360" w:lineRule="auto"/>
        <w:rPr>
          <w:rFonts w:cs="Times New Roman"/>
          <w:szCs w:val="24"/>
        </w:rPr>
      </w:pPr>
      <w:r w:rsidRPr="00133C7B">
        <w:rPr>
          <w:rFonts w:cs="Times New Roman"/>
          <w:szCs w:val="24"/>
        </w:rPr>
        <w:t>C</w:t>
      </w:r>
      <w:r w:rsidR="00455AA2" w:rsidRPr="00133C7B">
        <w:rPr>
          <w:rFonts w:cs="Times New Roman"/>
          <w:szCs w:val="24"/>
        </w:rPr>
        <w:t xml:space="preserve">onflicts </w:t>
      </w:r>
      <w:r w:rsidR="00E21C1E" w:rsidRPr="00133C7B">
        <w:rPr>
          <w:rFonts w:cs="Times New Roman"/>
          <w:szCs w:val="24"/>
        </w:rPr>
        <w:t xml:space="preserve">in Obrikom-Omuoku </w:t>
      </w:r>
      <w:r w:rsidR="00455AA2" w:rsidRPr="00133C7B">
        <w:rPr>
          <w:rFonts w:cs="Times New Roman"/>
          <w:szCs w:val="24"/>
        </w:rPr>
        <w:t>can be traced back to the early 2000s when the Niger Delta's struggle for resource control and fair governance began to intensify. As oil companies established operations in the region, local communities became increasingly vocal about their grievances over environmental degradation, lack of development, and exclusion from decision-making processes. Obrikom</w:t>
      </w:r>
      <w:r w:rsidR="004B781A">
        <w:rPr>
          <w:rFonts w:cs="Times New Roman"/>
          <w:szCs w:val="24"/>
        </w:rPr>
        <w:t>-</w:t>
      </w:r>
      <w:r w:rsidR="00E21C1E" w:rsidRPr="00133C7B">
        <w:rPr>
          <w:rFonts w:cs="Times New Roman"/>
          <w:szCs w:val="24"/>
        </w:rPr>
        <w:t>Omuoku</w:t>
      </w:r>
      <w:r w:rsidR="00455AA2" w:rsidRPr="00133C7B">
        <w:rPr>
          <w:rFonts w:cs="Times New Roman"/>
          <w:szCs w:val="24"/>
        </w:rPr>
        <w:t>, like many other communities in Rivers State, found itself caught between powerful external interests a</w:t>
      </w:r>
      <w:r w:rsidR="00DE320C" w:rsidRPr="00133C7B">
        <w:rPr>
          <w:rFonts w:cs="Times New Roman"/>
          <w:szCs w:val="24"/>
        </w:rPr>
        <w:t>nd internal political dynamics.</w:t>
      </w:r>
      <w:r w:rsidR="00455AA2" w:rsidRPr="00133C7B">
        <w:rPr>
          <w:rFonts w:cs="Times New Roman"/>
          <w:szCs w:val="24"/>
        </w:rPr>
        <w:t>By the mid-2000s, political affiliations within Obrikom</w:t>
      </w:r>
      <w:r w:rsidR="00E21C1E" w:rsidRPr="00133C7B">
        <w:rPr>
          <w:rFonts w:cs="Times New Roman"/>
          <w:szCs w:val="24"/>
        </w:rPr>
        <w:t>-Omuoku</w:t>
      </w:r>
      <w:r w:rsidR="00455AA2" w:rsidRPr="00133C7B">
        <w:rPr>
          <w:rFonts w:cs="Times New Roman"/>
          <w:szCs w:val="24"/>
        </w:rPr>
        <w:t xml:space="preserve"> became sharply divided along party lines, with two dominant factions emerging. These factions represented different ethnic and ideological interests, with one aligning closely with the ruling party at the state level and the other supporting opposition forces. Over time, these divisions deepened, fueled by allegations of electoral fraud, political patronage, and uneven distribution</w:t>
      </w:r>
      <w:r w:rsidR="00711D04" w:rsidRPr="00133C7B">
        <w:rPr>
          <w:rFonts w:cs="Times New Roman"/>
          <w:szCs w:val="24"/>
        </w:rPr>
        <w:t xml:space="preserve"> of benefits from oil revenues.</w:t>
      </w:r>
    </w:p>
    <w:p w14:paraId="78507526" w14:textId="77777777" w:rsidR="002110C5" w:rsidRDefault="00081907" w:rsidP="002110C5">
      <w:pPr>
        <w:spacing w:line="360" w:lineRule="auto"/>
        <w:rPr>
          <w:rFonts w:cs="Times New Roman"/>
          <w:b/>
          <w:bCs/>
          <w:szCs w:val="24"/>
        </w:rPr>
      </w:pPr>
      <w:r>
        <w:rPr>
          <w:rFonts w:cs="Times New Roman"/>
          <w:b/>
          <w:bCs/>
          <w:szCs w:val="24"/>
        </w:rPr>
        <w:t>1.1.1.</w:t>
      </w:r>
      <w:r w:rsidR="00455AA2" w:rsidRPr="004B781A">
        <w:rPr>
          <w:rFonts w:cs="Times New Roman"/>
          <w:b/>
          <w:bCs/>
          <w:szCs w:val="24"/>
        </w:rPr>
        <w:t>The Political Conflict in Obrikom</w:t>
      </w:r>
      <w:r w:rsidR="003F772B" w:rsidRPr="004B781A">
        <w:rPr>
          <w:rFonts w:cs="Times New Roman"/>
          <w:b/>
          <w:bCs/>
          <w:szCs w:val="24"/>
        </w:rPr>
        <w:t>-Omuoku</w:t>
      </w:r>
      <w:r w:rsidR="00455AA2" w:rsidRPr="004B781A">
        <w:rPr>
          <w:rFonts w:cs="Times New Roman"/>
          <w:b/>
          <w:bCs/>
          <w:szCs w:val="24"/>
        </w:rPr>
        <w:t xml:space="preserve"> (2014–2019)</w:t>
      </w:r>
    </w:p>
    <w:p w14:paraId="53269708" w14:textId="18C12E68" w:rsidR="002110C5" w:rsidRDefault="00455AA2" w:rsidP="002110C5">
      <w:pPr>
        <w:spacing w:line="360" w:lineRule="auto"/>
        <w:rPr>
          <w:rFonts w:cs="Times New Roman"/>
          <w:szCs w:val="24"/>
        </w:rPr>
      </w:pPr>
      <w:r w:rsidRPr="00133C7B">
        <w:rPr>
          <w:rFonts w:cs="Times New Roman"/>
          <w:szCs w:val="24"/>
        </w:rPr>
        <w:lastRenderedPageBreak/>
        <w:t>The political conflict in Obrikom reached a critical point in 2014 during the build-up to the 2015 general elections. The contest for local leadership positions, particularly the chairmanship of the local government council, became a flashpoint for violence. Allegations of voter suppression, manipulation of electoral processes, and intimidation by political thugs created a climate of fear and mistrust.In the aftermath of the 2015 elections, tensions between the two factions escalated. Supporters of the losing side accused the winners of marginalization and retaliated through protests and occasional violent clashes. The situation worsened in 2016 when disputes over access to oil company contracts and revenue-sharing agreements further polarized the community. Key leaders of the opposing factions mobilized their supporters, leading to a series of violent incidents, including arson attacks on community leaders’ homes, destruction of public fac</w:t>
      </w:r>
      <w:r w:rsidR="00DE320C" w:rsidRPr="00133C7B">
        <w:rPr>
          <w:rFonts w:cs="Times New Roman"/>
          <w:szCs w:val="24"/>
        </w:rPr>
        <w:t>ilities, and targeted killings.</w:t>
      </w:r>
      <w:r w:rsidRPr="00133C7B">
        <w:rPr>
          <w:rFonts w:cs="Times New Roman"/>
          <w:szCs w:val="24"/>
        </w:rPr>
        <w:t>By 2017, the crisis had drawn the attention of both state and federal authorities, who deployed security forces to restore order. However, the interventions often lacked a deep understanding of the cultural and political nuances of Obrikom</w:t>
      </w:r>
      <w:r w:rsidR="00EE62A8" w:rsidRPr="00133C7B">
        <w:rPr>
          <w:rFonts w:cs="Times New Roman"/>
          <w:szCs w:val="24"/>
        </w:rPr>
        <w:t>-Omuoku</w:t>
      </w:r>
      <w:r w:rsidRPr="00133C7B">
        <w:rPr>
          <w:rFonts w:cs="Times New Roman"/>
          <w:szCs w:val="24"/>
        </w:rPr>
        <w:t>, leading to accusations of partiality and further alienating segments of the community.</w:t>
      </w:r>
    </w:p>
    <w:p w14:paraId="76D5E4E8" w14:textId="77777777" w:rsidR="002110C5" w:rsidRDefault="00081907" w:rsidP="002110C5">
      <w:pPr>
        <w:spacing w:line="360" w:lineRule="auto"/>
        <w:rPr>
          <w:rFonts w:cs="Times New Roman"/>
          <w:b/>
          <w:bCs/>
          <w:szCs w:val="24"/>
        </w:rPr>
      </w:pPr>
      <w:r>
        <w:rPr>
          <w:rFonts w:cs="Times New Roman"/>
          <w:b/>
          <w:bCs/>
          <w:szCs w:val="24"/>
        </w:rPr>
        <w:t xml:space="preserve">1.2. </w:t>
      </w:r>
      <w:r w:rsidR="00EE62A8" w:rsidRPr="004B781A">
        <w:rPr>
          <w:rFonts w:cs="Times New Roman"/>
          <w:b/>
          <w:bCs/>
          <w:szCs w:val="24"/>
        </w:rPr>
        <w:t>Statement of the Problem</w:t>
      </w:r>
    </w:p>
    <w:p w14:paraId="34290A4F" w14:textId="77777777" w:rsidR="002110C5" w:rsidRDefault="00EE62A8" w:rsidP="002110C5">
      <w:pPr>
        <w:spacing w:line="360" w:lineRule="auto"/>
        <w:rPr>
          <w:rFonts w:cs="Times New Roman"/>
          <w:szCs w:val="24"/>
        </w:rPr>
      </w:pPr>
      <w:r w:rsidRPr="00133C7B">
        <w:rPr>
          <w:rFonts w:cs="Times New Roman"/>
          <w:szCs w:val="24"/>
        </w:rPr>
        <w:t>T</w:t>
      </w:r>
      <w:r w:rsidR="003E6FA9" w:rsidRPr="00133C7B">
        <w:rPr>
          <w:rFonts w:cs="Times New Roman"/>
          <w:szCs w:val="24"/>
        </w:rPr>
        <w:t>he</w:t>
      </w:r>
      <w:r w:rsidRPr="00133C7B">
        <w:rPr>
          <w:rFonts w:cs="Times New Roman"/>
          <w:szCs w:val="24"/>
        </w:rPr>
        <w:t xml:space="preserve"> Obrikom-</w:t>
      </w:r>
      <w:r w:rsidR="003E6FA9" w:rsidRPr="00133C7B">
        <w:rPr>
          <w:rFonts w:cs="Times New Roman"/>
          <w:szCs w:val="24"/>
        </w:rPr>
        <w:t>Omuoku community in Rivers State has faced persistent political conflicts rooted in rivalries between opposing groups. Modern conflict resolution mechanisms, such as court interventions or government-led processes, have been less effective due to their bureaucratic nature and lack of cultural sensitivity.</w:t>
      </w:r>
      <w:r w:rsidR="009E7827" w:rsidRPr="00133C7B">
        <w:rPr>
          <w:rFonts w:cs="Times New Roman"/>
          <w:szCs w:val="24"/>
        </w:rPr>
        <w:t xml:space="preserve"> </w:t>
      </w:r>
      <w:r w:rsidR="003E6FA9" w:rsidRPr="00133C7B">
        <w:rPr>
          <w:rFonts w:cs="Times New Roman"/>
          <w:szCs w:val="24"/>
        </w:rPr>
        <w:t>Traditional mediation, which relies on community leaders' influence and wisdom, has proven to be an effective tool for conflict resolutio</w:t>
      </w:r>
      <w:r w:rsidRPr="00133C7B">
        <w:rPr>
          <w:rFonts w:cs="Times New Roman"/>
          <w:szCs w:val="24"/>
        </w:rPr>
        <w:t xml:space="preserve">n in many Nigerian communities, including Obrikom-Omuoku as Community leaders </w:t>
      </w:r>
      <w:r w:rsidR="003E6FA9" w:rsidRPr="00133C7B">
        <w:rPr>
          <w:rFonts w:cs="Times New Roman"/>
          <w:szCs w:val="24"/>
        </w:rPr>
        <w:t>hold a unique position as cultural custodians and trusted mediators, making them instrumental in addressing political disputes.</w:t>
      </w:r>
    </w:p>
    <w:p w14:paraId="08D62D24" w14:textId="77777777" w:rsidR="00495885" w:rsidRDefault="008F1E3A" w:rsidP="002110C5">
      <w:pPr>
        <w:spacing w:line="360" w:lineRule="auto"/>
        <w:rPr>
          <w:rFonts w:cs="Times New Roman"/>
          <w:b/>
          <w:szCs w:val="24"/>
        </w:rPr>
      </w:pPr>
      <w:r w:rsidRPr="008F1E3A">
        <w:rPr>
          <w:rFonts w:cs="Times New Roman"/>
          <w:b/>
          <w:szCs w:val="24"/>
        </w:rPr>
        <w:t>1.3. Aim/Objectives of the Study</w:t>
      </w:r>
    </w:p>
    <w:p w14:paraId="7B247F3F" w14:textId="461E05ED" w:rsidR="002110C5" w:rsidRDefault="000B75D7" w:rsidP="002110C5">
      <w:pPr>
        <w:spacing w:line="360" w:lineRule="auto"/>
        <w:rPr>
          <w:rFonts w:cs="Times New Roman"/>
          <w:szCs w:val="24"/>
        </w:rPr>
      </w:pPr>
      <w:r w:rsidRPr="00133C7B">
        <w:rPr>
          <w:rFonts w:cs="Times New Roman"/>
          <w:szCs w:val="24"/>
        </w:rPr>
        <w:t xml:space="preserve">The motivation for carrying out this study was </w:t>
      </w:r>
      <w:r w:rsidR="00EE62A8" w:rsidRPr="00133C7B">
        <w:rPr>
          <w:rFonts w:cs="Times New Roman"/>
          <w:szCs w:val="24"/>
        </w:rPr>
        <w:t xml:space="preserve">borne out of the fact </w:t>
      </w:r>
      <w:r w:rsidRPr="00133C7B">
        <w:rPr>
          <w:rFonts w:cs="Times New Roman"/>
          <w:szCs w:val="24"/>
        </w:rPr>
        <w:t>that d</w:t>
      </w:r>
      <w:r w:rsidR="003E6FA9" w:rsidRPr="00133C7B">
        <w:rPr>
          <w:rFonts w:cs="Times New Roman"/>
          <w:szCs w:val="24"/>
        </w:rPr>
        <w:t>espite attempts by government agencies and formal mediators, the underlying issues persist, leading to recurrent hostilities.</w:t>
      </w:r>
      <w:r w:rsidR="00F71C82" w:rsidRPr="00133C7B">
        <w:rPr>
          <w:rFonts w:cs="Times New Roman"/>
          <w:szCs w:val="24"/>
        </w:rPr>
        <w:t xml:space="preserve"> </w:t>
      </w:r>
      <w:r w:rsidR="003444E8" w:rsidRPr="00133C7B">
        <w:rPr>
          <w:rFonts w:cs="Times New Roman"/>
          <w:szCs w:val="24"/>
        </w:rPr>
        <w:t>This study</w:t>
      </w:r>
      <w:r w:rsidR="00EE62A8" w:rsidRPr="00133C7B">
        <w:rPr>
          <w:rFonts w:cs="Times New Roman"/>
          <w:szCs w:val="24"/>
        </w:rPr>
        <w:t xml:space="preserve">, therefore sought </w:t>
      </w:r>
      <w:r w:rsidR="00F71C82" w:rsidRPr="00133C7B">
        <w:rPr>
          <w:rFonts w:cs="Times New Roman"/>
          <w:szCs w:val="24"/>
        </w:rPr>
        <w:t>to evaluate the role of traditional mediation</w:t>
      </w:r>
      <w:r w:rsidR="00EE62A8" w:rsidRPr="00133C7B">
        <w:rPr>
          <w:rFonts w:cs="Times New Roman"/>
          <w:szCs w:val="24"/>
        </w:rPr>
        <w:t xml:space="preserve"> by community leaders</w:t>
      </w:r>
      <w:r w:rsidR="003444E8" w:rsidRPr="00133C7B">
        <w:rPr>
          <w:rFonts w:cs="Times New Roman"/>
          <w:szCs w:val="24"/>
        </w:rPr>
        <w:t xml:space="preserve"> which draws upon local customs, trust, and cultural familiari</w:t>
      </w:r>
      <w:r w:rsidRPr="00133C7B">
        <w:rPr>
          <w:rFonts w:cs="Times New Roman"/>
          <w:szCs w:val="24"/>
        </w:rPr>
        <w:t>ty</w:t>
      </w:r>
      <w:r w:rsidR="00F71C82" w:rsidRPr="00133C7B">
        <w:rPr>
          <w:rFonts w:cs="Times New Roman"/>
          <w:szCs w:val="24"/>
        </w:rPr>
        <w:t xml:space="preserve"> in resolving political conflicts</w:t>
      </w:r>
      <w:r w:rsidR="00EE62A8" w:rsidRPr="00133C7B">
        <w:rPr>
          <w:rFonts w:cs="Times New Roman"/>
          <w:szCs w:val="24"/>
        </w:rPr>
        <w:t xml:space="preserve"> and to also</w:t>
      </w:r>
      <w:r w:rsidR="0045421E" w:rsidRPr="00133C7B">
        <w:rPr>
          <w:rFonts w:cs="Times New Roman"/>
          <w:szCs w:val="24"/>
        </w:rPr>
        <w:t xml:space="preserve"> identify </w:t>
      </w:r>
      <w:r w:rsidR="002D4547" w:rsidRPr="00133C7B">
        <w:rPr>
          <w:rFonts w:cs="Times New Roman"/>
          <w:szCs w:val="24"/>
        </w:rPr>
        <w:t xml:space="preserve">the </w:t>
      </w:r>
      <w:r w:rsidR="00F71C82" w:rsidRPr="00133C7B">
        <w:rPr>
          <w:rFonts w:cs="Times New Roman"/>
          <w:szCs w:val="24"/>
        </w:rPr>
        <w:t>peacebuilding strategies adopted by the leaders</w:t>
      </w:r>
      <w:r w:rsidR="001D0E2F" w:rsidRPr="00133C7B">
        <w:rPr>
          <w:rFonts w:cs="Times New Roman"/>
          <w:szCs w:val="24"/>
        </w:rPr>
        <w:t xml:space="preserve"> in bringing peace to </w:t>
      </w:r>
      <w:r w:rsidR="00705CA8" w:rsidRPr="00133C7B">
        <w:rPr>
          <w:rFonts w:cs="Times New Roman"/>
          <w:szCs w:val="24"/>
        </w:rPr>
        <w:t xml:space="preserve">the </w:t>
      </w:r>
      <w:r w:rsidR="002D4547" w:rsidRPr="00133C7B">
        <w:rPr>
          <w:rFonts w:cs="Times New Roman"/>
          <w:szCs w:val="24"/>
        </w:rPr>
        <w:t>Obrikom-Omuoku</w:t>
      </w:r>
      <w:r w:rsidR="00AF67A1" w:rsidRPr="00133C7B">
        <w:rPr>
          <w:rFonts w:cs="Times New Roman"/>
          <w:szCs w:val="24"/>
        </w:rPr>
        <w:t xml:space="preserve"> </w:t>
      </w:r>
      <w:r w:rsidR="00705CA8" w:rsidRPr="00133C7B">
        <w:rPr>
          <w:rFonts w:cs="Times New Roman"/>
          <w:szCs w:val="24"/>
        </w:rPr>
        <w:t>Community</w:t>
      </w:r>
      <w:r w:rsidR="00F71C82" w:rsidRPr="00133C7B">
        <w:rPr>
          <w:rFonts w:cs="Times New Roman"/>
          <w:szCs w:val="24"/>
        </w:rPr>
        <w:t>.</w:t>
      </w:r>
      <w:r w:rsidRPr="00133C7B">
        <w:rPr>
          <w:rFonts w:cs="Times New Roman"/>
          <w:szCs w:val="24"/>
        </w:rPr>
        <w:t xml:space="preserve"> </w:t>
      </w:r>
    </w:p>
    <w:p w14:paraId="274300BB" w14:textId="77777777" w:rsidR="002110C5" w:rsidRDefault="008F1E3A" w:rsidP="002110C5">
      <w:pPr>
        <w:spacing w:line="360" w:lineRule="auto"/>
        <w:rPr>
          <w:rFonts w:cs="Times New Roman"/>
          <w:b/>
          <w:bCs/>
          <w:szCs w:val="24"/>
        </w:rPr>
      </w:pPr>
      <w:r>
        <w:rPr>
          <w:rFonts w:cs="Times New Roman"/>
          <w:b/>
          <w:bCs/>
          <w:szCs w:val="24"/>
        </w:rPr>
        <w:lastRenderedPageBreak/>
        <w:t>1.4</w:t>
      </w:r>
      <w:r w:rsidR="004F4CE3">
        <w:rPr>
          <w:rFonts w:cs="Times New Roman"/>
          <w:b/>
          <w:bCs/>
          <w:szCs w:val="24"/>
        </w:rPr>
        <w:t xml:space="preserve">. </w:t>
      </w:r>
      <w:r w:rsidR="00F26070" w:rsidRPr="004B781A">
        <w:rPr>
          <w:rFonts w:cs="Times New Roman"/>
          <w:b/>
          <w:bCs/>
          <w:szCs w:val="24"/>
        </w:rPr>
        <w:t>Research Questions</w:t>
      </w:r>
    </w:p>
    <w:p w14:paraId="7ABADF3A" w14:textId="522608CF" w:rsidR="00110F78" w:rsidRDefault="00FE1D7C" w:rsidP="000C6143">
      <w:pPr>
        <w:spacing w:line="360" w:lineRule="auto"/>
      </w:pPr>
      <w:r>
        <w:t xml:space="preserve">This study examines the role of traditional mediation by community leaders in addressing political conflicts in Obrikom-Omuoku, focusing on its </w:t>
      </w:r>
      <w:r w:rsidR="007A7266">
        <w:t xml:space="preserve">root </w:t>
      </w:r>
      <w:r>
        <w:t>causes, benefits, limitations, and integration into modern peacebuilding framewor</w:t>
      </w:r>
      <w:r w:rsidR="007A7266">
        <w:t>ks.</w:t>
      </w:r>
      <w:r>
        <w:t>The following research questions</w:t>
      </w:r>
      <w:r w:rsidR="007A7266">
        <w:t xml:space="preserve"> </w:t>
      </w:r>
      <w:r>
        <w:t xml:space="preserve"> guide </w:t>
      </w:r>
      <w:r w:rsidR="007A7266">
        <w:t xml:space="preserve"> </w:t>
      </w:r>
      <w:r>
        <w:t>the investigation:</w:t>
      </w:r>
    </w:p>
    <w:p w14:paraId="5C6A2C52" w14:textId="77777777" w:rsidR="00110F78" w:rsidRDefault="003E6FA9" w:rsidP="000C6143">
      <w:pPr>
        <w:spacing w:line="360" w:lineRule="auto"/>
        <w:rPr>
          <w:rFonts w:cs="Times New Roman"/>
          <w:szCs w:val="24"/>
        </w:rPr>
      </w:pPr>
      <w:r w:rsidRPr="00133C7B">
        <w:rPr>
          <w:rFonts w:cs="Times New Roman"/>
          <w:szCs w:val="24"/>
        </w:rPr>
        <w:t>1. What</w:t>
      </w:r>
      <w:r w:rsidR="00EF007E" w:rsidRPr="00133C7B">
        <w:rPr>
          <w:rFonts w:cs="Times New Roman"/>
          <w:szCs w:val="24"/>
        </w:rPr>
        <w:t xml:space="preserve"> were the rem</w:t>
      </w:r>
      <w:r w:rsidR="004B4318" w:rsidRPr="00133C7B">
        <w:rPr>
          <w:rFonts w:cs="Times New Roman"/>
          <w:szCs w:val="24"/>
        </w:rPr>
        <w:t>o</w:t>
      </w:r>
      <w:r w:rsidR="00EF007E" w:rsidRPr="00133C7B">
        <w:rPr>
          <w:rFonts w:cs="Times New Roman"/>
          <w:szCs w:val="24"/>
        </w:rPr>
        <w:t>te and immediate causes of the political conflic</w:t>
      </w:r>
      <w:r w:rsidR="00D83945" w:rsidRPr="00133C7B">
        <w:rPr>
          <w:rFonts w:cs="Times New Roman"/>
          <w:szCs w:val="24"/>
        </w:rPr>
        <w:t>t</w:t>
      </w:r>
      <w:r w:rsidRPr="00133C7B">
        <w:rPr>
          <w:rFonts w:cs="Times New Roman"/>
          <w:szCs w:val="24"/>
        </w:rPr>
        <w:t xml:space="preserve"> in traditional mediation to resolve political conflicts in </w:t>
      </w:r>
      <w:r w:rsidR="00BE1017" w:rsidRPr="00133C7B">
        <w:rPr>
          <w:rFonts w:cs="Times New Roman"/>
          <w:szCs w:val="24"/>
        </w:rPr>
        <w:t>Obrikom-</w:t>
      </w:r>
      <w:r w:rsidRPr="00133C7B">
        <w:rPr>
          <w:rFonts w:cs="Times New Roman"/>
          <w:szCs w:val="24"/>
        </w:rPr>
        <w:t>Omuoku</w:t>
      </w:r>
      <w:r w:rsidR="00D83945" w:rsidRPr="00133C7B">
        <w:rPr>
          <w:rFonts w:cs="Times New Roman"/>
          <w:szCs w:val="24"/>
        </w:rPr>
        <w:t xml:space="preserve"> community</w:t>
      </w:r>
      <w:r w:rsidRPr="00133C7B">
        <w:rPr>
          <w:rFonts w:cs="Times New Roman"/>
          <w:szCs w:val="24"/>
        </w:rPr>
        <w:t>?</w:t>
      </w:r>
    </w:p>
    <w:p w14:paraId="73F5394C" w14:textId="77777777" w:rsidR="00110F78" w:rsidRDefault="00EF007E" w:rsidP="000C6143">
      <w:pPr>
        <w:spacing w:line="360" w:lineRule="auto"/>
        <w:rPr>
          <w:rFonts w:cs="Times New Roman"/>
          <w:szCs w:val="24"/>
        </w:rPr>
      </w:pPr>
      <w:r w:rsidRPr="00133C7B">
        <w:rPr>
          <w:rFonts w:cs="Times New Roman"/>
          <w:szCs w:val="24"/>
        </w:rPr>
        <w:t>2. What role did community leaders play in trad</w:t>
      </w:r>
      <w:r w:rsidR="00E36201" w:rsidRPr="00133C7B">
        <w:rPr>
          <w:rFonts w:cs="Times New Roman"/>
          <w:szCs w:val="24"/>
        </w:rPr>
        <w:t xml:space="preserve">itional mediation in resolving </w:t>
      </w:r>
      <w:r w:rsidRPr="00133C7B">
        <w:rPr>
          <w:rFonts w:cs="Times New Roman"/>
          <w:szCs w:val="24"/>
        </w:rPr>
        <w:t>political conflicts in Obrikom-Omuoku</w:t>
      </w:r>
      <w:r w:rsidR="00B24393" w:rsidRPr="00133C7B">
        <w:rPr>
          <w:rFonts w:cs="Times New Roman"/>
          <w:szCs w:val="24"/>
        </w:rPr>
        <w:t xml:space="preserve"> community</w:t>
      </w:r>
      <w:r w:rsidRPr="00133C7B">
        <w:rPr>
          <w:rFonts w:cs="Times New Roman"/>
          <w:szCs w:val="24"/>
        </w:rPr>
        <w:t>?</w:t>
      </w:r>
    </w:p>
    <w:p w14:paraId="2C115B13" w14:textId="77777777" w:rsidR="00110F78" w:rsidRDefault="00664001" w:rsidP="000C6143">
      <w:pPr>
        <w:spacing w:line="360" w:lineRule="auto"/>
        <w:rPr>
          <w:rFonts w:cs="Times New Roman"/>
          <w:szCs w:val="24"/>
        </w:rPr>
      </w:pPr>
      <w:r w:rsidRPr="00133C7B">
        <w:rPr>
          <w:rFonts w:cs="Times New Roman"/>
          <w:szCs w:val="24"/>
        </w:rPr>
        <w:t>3. What we</w:t>
      </w:r>
      <w:r w:rsidR="003E6FA9" w:rsidRPr="00133C7B">
        <w:rPr>
          <w:rFonts w:cs="Times New Roman"/>
          <w:szCs w:val="24"/>
        </w:rPr>
        <w:t>re the benefits and limitations of using traditional mediation</w:t>
      </w:r>
      <w:r w:rsidR="00A624FE" w:rsidRPr="00133C7B">
        <w:rPr>
          <w:rFonts w:cs="Times New Roman"/>
          <w:szCs w:val="24"/>
        </w:rPr>
        <w:t xml:space="preserve"> by community leaders</w:t>
      </w:r>
      <w:r w:rsidR="003E6FA9" w:rsidRPr="00133C7B">
        <w:rPr>
          <w:rFonts w:cs="Times New Roman"/>
          <w:szCs w:val="24"/>
        </w:rPr>
        <w:t xml:space="preserve"> in these conflicts</w:t>
      </w:r>
      <w:r w:rsidR="009E49A1" w:rsidRPr="00133C7B">
        <w:rPr>
          <w:rFonts w:cs="Times New Roman"/>
          <w:szCs w:val="24"/>
        </w:rPr>
        <w:t xml:space="preserve"> in Obrikom-Omuoku community</w:t>
      </w:r>
      <w:r w:rsidR="003E6FA9" w:rsidRPr="00133C7B">
        <w:rPr>
          <w:rFonts w:cs="Times New Roman"/>
          <w:szCs w:val="24"/>
        </w:rPr>
        <w:t>?</w:t>
      </w:r>
    </w:p>
    <w:p w14:paraId="091B9503" w14:textId="21A402EF" w:rsidR="000C6143" w:rsidRDefault="00664001" w:rsidP="000C6143">
      <w:pPr>
        <w:spacing w:line="360" w:lineRule="auto"/>
        <w:rPr>
          <w:rFonts w:cs="Times New Roman"/>
          <w:szCs w:val="24"/>
        </w:rPr>
      </w:pPr>
      <w:r w:rsidRPr="00133C7B">
        <w:rPr>
          <w:rFonts w:cs="Times New Roman"/>
          <w:szCs w:val="24"/>
        </w:rPr>
        <w:t>4</w:t>
      </w:r>
      <w:r w:rsidR="003E6FA9" w:rsidRPr="00133C7B">
        <w:rPr>
          <w:rFonts w:cs="Times New Roman"/>
          <w:szCs w:val="24"/>
        </w:rPr>
        <w:t>. How can traditional mediation be effectively integrated into modern conflict resolution frameworks</w:t>
      </w:r>
      <w:r w:rsidR="002E5BEC" w:rsidRPr="00133C7B">
        <w:rPr>
          <w:rFonts w:cs="Times New Roman"/>
          <w:szCs w:val="24"/>
        </w:rPr>
        <w:t xml:space="preserve"> by community leaders in Obrikom-Omuoku </w:t>
      </w:r>
      <w:r w:rsidR="00BD6E85" w:rsidRPr="00133C7B">
        <w:rPr>
          <w:rFonts w:cs="Times New Roman"/>
          <w:szCs w:val="24"/>
        </w:rPr>
        <w:t>community</w:t>
      </w:r>
      <w:r w:rsidR="006A7AC0" w:rsidRPr="00133C7B">
        <w:rPr>
          <w:rFonts w:cs="Times New Roman"/>
          <w:szCs w:val="24"/>
        </w:rPr>
        <w:t xml:space="preserve"> to buildpeace</w:t>
      </w:r>
      <w:r w:rsidR="003E6FA9" w:rsidRPr="00133C7B">
        <w:rPr>
          <w:rFonts w:cs="Times New Roman"/>
          <w:szCs w:val="24"/>
        </w:rPr>
        <w:t>?</w:t>
      </w:r>
    </w:p>
    <w:p w14:paraId="65A2C135" w14:textId="77777777" w:rsidR="000C6143" w:rsidRDefault="00EC53A8" w:rsidP="000C6143">
      <w:pPr>
        <w:spacing w:line="360" w:lineRule="auto"/>
        <w:rPr>
          <w:rFonts w:cs="Times New Roman"/>
          <w:b/>
          <w:bCs/>
          <w:szCs w:val="24"/>
        </w:rPr>
      </w:pPr>
      <w:r>
        <w:rPr>
          <w:rFonts w:cs="Times New Roman"/>
          <w:b/>
          <w:bCs/>
          <w:szCs w:val="24"/>
        </w:rPr>
        <w:t>2.0. LITERATURE REVIEW</w:t>
      </w:r>
    </w:p>
    <w:p w14:paraId="0F7BAB44" w14:textId="16661791" w:rsidR="000C6143" w:rsidRDefault="00BD6E85" w:rsidP="000C6143">
      <w:pPr>
        <w:spacing w:line="360" w:lineRule="auto"/>
        <w:rPr>
          <w:rFonts w:cs="Times New Roman"/>
          <w:szCs w:val="24"/>
        </w:rPr>
      </w:pPr>
      <w:r w:rsidRPr="00133C7B">
        <w:rPr>
          <w:rFonts w:cs="Times New Roman"/>
          <w:szCs w:val="24"/>
        </w:rPr>
        <w:t xml:space="preserve">This section gives a summary of </w:t>
      </w:r>
      <w:r w:rsidR="00D67CC5" w:rsidRPr="00133C7B">
        <w:rPr>
          <w:rFonts w:cs="Times New Roman"/>
          <w:szCs w:val="24"/>
        </w:rPr>
        <w:t>existing literature on the issue of conflict and crisis management and peacebuilding. It also identifies gaps in the literature which this present work sought to fill.</w:t>
      </w:r>
    </w:p>
    <w:p w14:paraId="15C3A511" w14:textId="77777777" w:rsidR="000C6143" w:rsidRDefault="009F1B12" w:rsidP="000C6143">
      <w:pPr>
        <w:spacing w:line="360" w:lineRule="auto"/>
        <w:rPr>
          <w:rFonts w:cs="Times New Roman"/>
          <w:b/>
          <w:bCs/>
          <w:szCs w:val="24"/>
        </w:rPr>
      </w:pPr>
      <w:r>
        <w:rPr>
          <w:rFonts w:cs="Times New Roman"/>
          <w:b/>
          <w:bCs/>
          <w:szCs w:val="24"/>
        </w:rPr>
        <w:t>2.1</w:t>
      </w:r>
      <w:r w:rsidR="00677D2F">
        <w:rPr>
          <w:rFonts w:cs="Times New Roman"/>
          <w:b/>
          <w:bCs/>
          <w:szCs w:val="24"/>
        </w:rPr>
        <w:t xml:space="preserve">. </w:t>
      </w:r>
      <w:r w:rsidR="001D3F22" w:rsidRPr="004B781A">
        <w:rPr>
          <w:rFonts w:cs="Times New Roman"/>
          <w:b/>
          <w:bCs/>
          <w:szCs w:val="24"/>
        </w:rPr>
        <w:t>C</w:t>
      </w:r>
      <w:r w:rsidR="003E6FA9" w:rsidRPr="004B781A">
        <w:rPr>
          <w:rFonts w:cs="Times New Roman"/>
          <w:b/>
          <w:bCs/>
          <w:szCs w:val="24"/>
        </w:rPr>
        <w:t>onceptual Framework</w:t>
      </w:r>
    </w:p>
    <w:p w14:paraId="56FE36C0" w14:textId="77777777" w:rsidR="000C6143" w:rsidRDefault="003E6FA9" w:rsidP="000C6143">
      <w:pPr>
        <w:spacing w:line="360" w:lineRule="auto"/>
        <w:rPr>
          <w:rFonts w:cs="Times New Roman"/>
          <w:szCs w:val="24"/>
        </w:rPr>
      </w:pPr>
      <w:r w:rsidRPr="00133C7B">
        <w:rPr>
          <w:rFonts w:cs="Times New Roman"/>
          <w:szCs w:val="24"/>
        </w:rPr>
        <w:t xml:space="preserve">The conceptual framework defines the core </w:t>
      </w:r>
      <w:r w:rsidR="00D67CC5" w:rsidRPr="00133C7B">
        <w:rPr>
          <w:rFonts w:cs="Times New Roman"/>
          <w:szCs w:val="24"/>
        </w:rPr>
        <w:t>concepts relevant to this study. The following concepts were clarified in this sub-section:</w:t>
      </w:r>
    </w:p>
    <w:p w14:paraId="6E804270" w14:textId="34B57235" w:rsidR="000C6143" w:rsidRDefault="00D4259E" w:rsidP="000C6143">
      <w:pPr>
        <w:spacing w:line="360" w:lineRule="auto"/>
        <w:rPr>
          <w:rFonts w:cs="Times New Roman"/>
          <w:szCs w:val="24"/>
        </w:rPr>
      </w:pPr>
      <w:r>
        <w:rPr>
          <w:rFonts w:cs="Times New Roman"/>
          <w:b/>
          <w:bCs/>
          <w:szCs w:val="24"/>
        </w:rPr>
        <w:t>2.1.</w:t>
      </w:r>
      <w:r w:rsidR="009F1B12">
        <w:rPr>
          <w:rFonts w:cs="Times New Roman"/>
          <w:b/>
          <w:bCs/>
          <w:szCs w:val="24"/>
        </w:rPr>
        <w:t>1.</w:t>
      </w:r>
      <w:r w:rsidR="009B38DF">
        <w:rPr>
          <w:rFonts w:cs="Times New Roman"/>
          <w:b/>
          <w:bCs/>
          <w:szCs w:val="24"/>
        </w:rPr>
        <w:t>Traditional Mediation</w:t>
      </w:r>
    </w:p>
    <w:p w14:paraId="1F326ECE" w14:textId="33A91FDA" w:rsidR="00286EC8" w:rsidRDefault="003E6FA9" w:rsidP="00286EC8">
      <w:pPr>
        <w:spacing w:line="360" w:lineRule="auto"/>
        <w:rPr>
          <w:rFonts w:cs="Times New Roman"/>
          <w:szCs w:val="24"/>
        </w:rPr>
      </w:pPr>
      <w:r w:rsidRPr="00133C7B">
        <w:rPr>
          <w:rFonts w:cs="Times New Roman"/>
          <w:szCs w:val="24"/>
        </w:rPr>
        <w:t>A conflict resolution process rooted in indigenous practices, led by respected community leaders who mediate d</w:t>
      </w:r>
      <w:r w:rsidR="007508F0" w:rsidRPr="00133C7B">
        <w:rPr>
          <w:rFonts w:cs="Times New Roman"/>
          <w:szCs w:val="24"/>
        </w:rPr>
        <w:t xml:space="preserve">isputes based on cultural norms, </w:t>
      </w:r>
      <w:r w:rsidR="00781BEE" w:rsidRPr="00133C7B">
        <w:rPr>
          <w:rFonts w:cs="Times New Roman"/>
          <w:szCs w:val="24"/>
        </w:rPr>
        <w:t>emphasizing community involvement, restorative justice, and the maintenance of social harmony. Unlike formal legal systems, traditional mediation often relies on customary laws,</w:t>
      </w:r>
      <w:r w:rsidR="00B846F9">
        <w:rPr>
          <w:rFonts w:cs="Times New Roman"/>
          <w:szCs w:val="24"/>
        </w:rPr>
        <w:t xml:space="preserve"> on traditions,</w:t>
      </w:r>
      <w:r w:rsidR="00781BEE" w:rsidRPr="00133C7B">
        <w:rPr>
          <w:rFonts w:cs="Times New Roman"/>
          <w:szCs w:val="24"/>
        </w:rPr>
        <w:t xml:space="preserve"> elders' wisdom, and consensus-building approaches.</w:t>
      </w:r>
    </w:p>
    <w:p w14:paraId="634A9BB5" w14:textId="77777777" w:rsidR="00286EC8" w:rsidRDefault="00781BEE" w:rsidP="00286EC8">
      <w:pPr>
        <w:spacing w:line="360" w:lineRule="auto"/>
        <w:rPr>
          <w:rFonts w:cs="Times New Roman"/>
          <w:szCs w:val="24"/>
        </w:rPr>
      </w:pPr>
      <w:r w:rsidRPr="00133C7B">
        <w:rPr>
          <w:rFonts w:cs="Times New Roman"/>
          <w:szCs w:val="24"/>
        </w:rPr>
        <w:t>Bercovitch and Jackson (2009)</w:t>
      </w:r>
      <w:r w:rsidR="00FF4697" w:rsidRPr="00133C7B">
        <w:rPr>
          <w:rFonts w:cs="Times New Roman"/>
          <w:szCs w:val="24"/>
        </w:rPr>
        <w:t xml:space="preserve"> in their study</w:t>
      </w:r>
      <w:r w:rsidRPr="00133C7B">
        <w:rPr>
          <w:rFonts w:cs="Times New Roman"/>
          <w:szCs w:val="24"/>
        </w:rPr>
        <w:t xml:space="preserve"> explore</w:t>
      </w:r>
      <w:r w:rsidR="00FF4697" w:rsidRPr="00133C7B">
        <w:rPr>
          <w:rFonts w:cs="Times New Roman"/>
          <w:szCs w:val="24"/>
        </w:rPr>
        <w:t>d</w:t>
      </w:r>
      <w:r w:rsidRPr="00133C7B">
        <w:rPr>
          <w:rFonts w:cs="Times New Roman"/>
          <w:szCs w:val="24"/>
        </w:rPr>
        <w:t xml:space="preserve"> various mediation practices, highlighting the significance of cultural contexts in shaping mediation processes. They argue that traditional mediation methods are integral in societies where communal relationships and social cohesion are </w:t>
      </w:r>
      <w:r w:rsidRPr="00133C7B">
        <w:rPr>
          <w:rFonts w:cs="Times New Roman"/>
          <w:szCs w:val="24"/>
        </w:rPr>
        <w:lastRenderedPageBreak/>
        <w:t>paramount. These methods prioritize reconciliation and the restoration of relationships over punitive measures.</w:t>
      </w:r>
    </w:p>
    <w:p w14:paraId="1798F5C5" w14:textId="77777777" w:rsidR="00286EC8" w:rsidRDefault="00781BEE" w:rsidP="00286EC8">
      <w:pPr>
        <w:spacing w:line="360" w:lineRule="auto"/>
        <w:rPr>
          <w:rFonts w:cs="Times New Roman"/>
          <w:szCs w:val="24"/>
        </w:rPr>
      </w:pPr>
      <w:r w:rsidRPr="00133C7B">
        <w:rPr>
          <w:rFonts w:cs="Times New Roman"/>
          <w:szCs w:val="24"/>
        </w:rPr>
        <w:t>Sim</w:t>
      </w:r>
      <w:r w:rsidR="00100B58" w:rsidRPr="00133C7B">
        <w:rPr>
          <w:rFonts w:cs="Times New Roman"/>
          <w:szCs w:val="24"/>
        </w:rPr>
        <w:t xml:space="preserve">ilarly, Duursma (2014) analysed </w:t>
      </w:r>
      <w:r w:rsidRPr="00133C7B">
        <w:rPr>
          <w:rFonts w:cs="Times New Roman"/>
          <w:szCs w:val="24"/>
        </w:rPr>
        <w:t>international m</w:t>
      </w:r>
      <w:r w:rsidR="00CA54EB" w:rsidRPr="00133C7B">
        <w:rPr>
          <w:rFonts w:cs="Times New Roman"/>
          <w:szCs w:val="24"/>
        </w:rPr>
        <w:t>ediation efforts and highlighted</w:t>
      </w:r>
      <w:r w:rsidRPr="00133C7B">
        <w:rPr>
          <w:rFonts w:cs="Times New Roman"/>
          <w:szCs w:val="24"/>
        </w:rPr>
        <w:t xml:space="preserve"> the importance of understanding local customs and traditional conflict </w:t>
      </w:r>
      <w:r w:rsidR="00875F6C" w:rsidRPr="00133C7B">
        <w:rPr>
          <w:rFonts w:cs="Times New Roman"/>
          <w:szCs w:val="24"/>
        </w:rPr>
        <w:t>resolution mechanisms. He posited</w:t>
      </w:r>
      <w:r w:rsidRPr="00133C7B">
        <w:rPr>
          <w:rFonts w:cs="Times New Roman"/>
          <w:szCs w:val="24"/>
        </w:rPr>
        <w:t xml:space="preserve"> that integrating traditional mediation practices with modern approaches can enhance the effectiveness of peacebuilding initiatives, especially in regions with rich cultural heritages.S</w:t>
      </w:r>
      <w:r w:rsidR="00875F6C" w:rsidRPr="00133C7B">
        <w:rPr>
          <w:rFonts w:cs="Times New Roman"/>
          <w:szCs w:val="24"/>
        </w:rPr>
        <w:t>tandifer and Wall (2009) outlined</w:t>
      </w:r>
      <w:r w:rsidRPr="00133C7B">
        <w:rPr>
          <w:rFonts w:cs="Times New Roman"/>
          <w:szCs w:val="24"/>
        </w:rPr>
        <w:t xml:space="preserve"> a theoretical framework for mediation, discussing the evolution of mediation practices from traditional </w:t>
      </w:r>
      <w:r w:rsidR="00875F6C" w:rsidRPr="00133C7B">
        <w:rPr>
          <w:rFonts w:cs="Times New Roman"/>
          <w:szCs w:val="24"/>
        </w:rPr>
        <w:t>to contemporary forms. They observed</w:t>
      </w:r>
      <w:r w:rsidRPr="00133C7B">
        <w:rPr>
          <w:rFonts w:cs="Times New Roman"/>
          <w:szCs w:val="24"/>
        </w:rPr>
        <w:t xml:space="preserve"> that traditional mediation often involves respected community figures facilitating dialogue, aiming to achieve mutually acceptable solutions while preserving relationships and community integrity.</w:t>
      </w:r>
    </w:p>
    <w:p w14:paraId="18111F33" w14:textId="40444F09" w:rsidR="00286EC8" w:rsidRDefault="00781BEE" w:rsidP="00286EC8">
      <w:pPr>
        <w:spacing w:line="360" w:lineRule="auto"/>
        <w:rPr>
          <w:rFonts w:cs="Times New Roman"/>
          <w:szCs w:val="24"/>
        </w:rPr>
      </w:pPr>
      <w:r w:rsidRPr="00133C7B">
        <w:rPr>
          <w:rFonts w:cs="Times New Roman"/>
          <w:szCs w:val="24"/>
        </w:rPr>
        <w:t>Collectively, these studies emphasize</w:t>
      </w:r>
      <w:r w:rsidR="00D4522C" w:rsidRPr="00133C7B">
        <w:rPr>
          <w:rFonts w:cs="Times New Roman"/>
          <w:szCs w:val="24"/>
        </w:rPr>
        <w:t>d the</w:t>
      </w:r>
      <w:r w:rsidRPr="00133C7B">
        <w:rPr>
          <w:rFonts w:cs="Times New Roman"/>
          <w:szCs w:val="24"/>
        </w:rPr>
        <w:t xml:space="preserve"> relevance of traditional mediation in various cultural settings. They advocate for a nuanced understanding of these practices, suggesting that incorporating traditional methods can complement formal mediation strategies, leading to more sustainable conflict resolution outcomes.</w:t>
      </w:r>
    </w:p>
    <w:p w14:paraId="246FFD86" w14:textId="336B49E5" w:rsidR="00286EC8" w:rsidRDefault="00D4259E" w:rsidP="00286EC8">
      <w:pPr>
        <w:spacing w:line="360" w:lineRule="auto"/>
        <w:rPr>
          <w:rFonts w:cs="Times New Roman"/>
          <w:szCs w:val="24"/>
        </w:rPr>
      </w:pPr>
      <w:r>
        <w:rPr>
          <w:rFonts w:cs="Times New Roman"/>
          <w:b/>
          <w:bCs/>
          <w:szCs w:val="24"/>
        </w:rPr>
        <w:t>2.1.</w:t>
      </w:r>
      <w:r w:rsidR="009F1B12">
        <w:rPr>
          <w:rFonts w:cs="Times New Roman"/>
          <w:b/>
          <w:bCs/>
          <w:szCs w:val="24"/>
        </w:rPr>
        <w:t>2</w:t>
      </w:r>
      <w:r>
        <w:rPr>
          <w:rFonts w:cs="Times New Roman"/>
          <w:b/>
          <w:bCs/>
          <w:szCs w:val="24"/>
        </w:rPr>
        <w:t xml:space="preserve">. </w:t>
      </w:r>
      <w:r w:rsidR="00D52A9A" w:rsidRPr="004B781A">
        <w:rPr>
          <w:rFonts w:cs="Times New Roman"/>
          <w:b/>
          <w:bCs/>
          <w:szCs w:val="24"/>
        </w:rPr>
        <w:t>Conflict resolution and conflict management</w:t>
      </w:r>
      <w:r w:rsidR="00D52A9A" w:rsidRPr="00133C7B">
        <w:rPr>
          <w:rFonts w:cs="Times New Roman"/>
          <w:szCs w:val="24"/>
        </w:rPr>
        <w:t xml:space="preserve"> </w:t>
      </w:r>
    </w:p>
    <w:p w14:paraId="362764F3" w14:textId="77777777" w:rsidR="009727E3" w:rsidRDefault="00D52A9A" w:rsidP="009727E3">
      <w:pPr>
        <w:spacing w:line="360" w:lineRule="auto"/>
        <w:rPr>
          <w:rFonts w:cs="Times New Roman"/>
          <w:szCs w:val="24"/>
        </w:rPr>
      </w:pPr>
      <w:r w:rsidRPr="00133C7B">
        <w:rPr>
          <w:rFonts w:cs="Times New Roman"/>
          <w:szCs w:val="24"/>
        </w:rPr>
        <w:t>R</w:t>
      </w:r>
      <w:r w:rsidR="00AC66D9" w:rsidRPr="00133C7B">
        <w:rPr>
          <w:rFonts w:cs="Times New Roman"/>
          <w:szCs w:val="24"/>
        </w:rPr>
        <w:t>awat and Mahajan (2022) examined</w:t>
      </w:r>
      <w:r w:rsidRPr="00133C7B">
        <w:rPr>
          <w:rFonts w:cs="Times New Roman"/>
          <w:szCs w:val="24"/>
        </w:rPr>
        <w:t xml:space="preserve"> various definitions and approaches to conflict management. The</w:t>
      </w:r>
      <w:r w:rsidR="00AC66D9" w:rsidRPr="00133C7B">
        <w:rPr>
          <w:rFonts w:cs="Times New Roman"/>
          <w:szCs w:val="24"/>
        </w:rPr>
        <w:t>ir study maintained</w:t>
      </w:r>
      <w:r w:rsidRPr="00133C7B">
        <w:rPr>
          <w:rFonts w:cs="Times New Roman"/>
          <w:szCs w:val="24"/>
        </w:rPr>
        <w:t xml:space="preserve"> that effective conflict management is essential for the smooth functioning of organizations and the personal, cultural, and social development of in</w:t>
      </w:r>
      <w:r w:rsidR="00AC66D9" w:rsidRPr="00133C7B">
        <w:rPr>
          <w:rFonts w:cs="Times New Roman"/>
          <w:szCs w:val="24"/>
        </w:rPr>
        <w:t>dividuals. The authors stressed</w:t>
      </w:r>
      <w:r w:rsidRPr="00133C7B">
        <w:rPr>
          <w:rFonts w:cs="Times New Roman"/>
          <w:szCs w:val="24"/>
        </w:rPr>
        <w:t xml:space="preserve"> that the manner in which conflict is managed can significantly influence the tension and outcomes within a situation. </w:t>
      </w:r>
    </w:p>
    <w:p w14:paraId="0199EB08" w14:textId="77777777" w:rsidR="009727E3" w:rsidRDefault="00AC66D9" w:rsidP="009727E3">
      <w:pPr>
        <w:spacing w:line="360" w:lineRule="auto"/>
        <w:rPr>
          <w:rFonts w:cs="Times New Roman"/>
          <w:szCs w:val="24"/>
        </w:rPr>
      </w:pPr>
      <w:r w:rsidRPr="00133C7B">
        <w:rPr>
          <w:rFonts w:cs="Times New Roman"/>
          <w:szCs w:val="24"/>
        </w:rPr>
        <w:t>Luo and Lu (2020) studied</w:t>
      </w:r>
      <w:r w:rsidR="00D52A9A" w:rsidRPr="00133C7B">
        <w:rPr>
          <w:rFonts w:cs="Times New Roman"/>
          <w:szCs w:val="24"/>
        </w:rPr>
        <w:t xml:space="preserve"> the relationship between team conflict, conflict management, and team per</w:t>
      </w:r>
      <w:r w:rsidRPr="00133C7B">
        <w:rPr>
          <w:rFonts w:cs="Times New Roman"/>
          <w:szCs w:val="24"/>
        </w:rPr>
        <w:t>formance. Their review showed</w:t>
      </w:r>
      <w:r w:rsidR="00D52A9A" w:rsidRPr="00133C7B">
        <w:rPr>
          <w:rFonts w:cs="Times New Roman"/>
          <w:szCs w:val="24"/>
        </w:rPr>
        <w:t xml:space="preserve"> that while conflict is an inevitable aspect of teamwork, its management plays a crucial role in determining team outcomes. Effective conflict management strategies can mitigate negative impacts and enhance team performance. </w:t>
      </w:r>
    </w:p>
    <w:p w14:paraId="16862251" w14:textId="71AB0FE9" w:rsidR="00064B10" w:rsidRDefault="00D52A9A" w:rsidP="00064B10">
      <w:pPr>
        <w:spacing w:line="360" w:lineRule="auto"/>
        <w:rPr>
          <w:rFonts w:cs="Times New Roman"/>
          <w:szCs w:val="24"/>
        </w:rPr>
      </w:pPr>
      <w:r w:rsidRPr="00133C7B">
        <w:rPr>
          <w:rFonts w:cs="Times New Roman"/>
          <w:szCs w:val="24"/>
        </w:rPr>
        <w:t>Wang and Wu</w:t>
      </w:r>
      <w:r w:rsidR="00AC66D9" w:rsidRPr="00133C7B">
        <w:rPr>
          <w:rFonts w:cs="Times New Roman"/>
          <w:szCs w:val="24"/>
        </w:rPr>
        <w:t xml:space="preserve"> (2020)</w:t>
      </w:r>
      <w:r w:rsidRPr="00133C7B">
        <w:rPr>
          <w:rFonts w:cs="Times New Roman"/>
          <w:szCs w:val="24"/>
        </w:rPr>
        <w:t xml:space="preserve"> argue</w:t>
      </w:r>
      <w:r w:rsidR="00AC66D9" w:rsidRPr="00133C7B">
        <w:rPr>
          <w:rFonts w:cs="Times New Roman"/>
          <w:szCs w:val="24"/>
        </w:rPr>
        <w:t>d</w:t>
      </w:r>
      <w:r w:rsidRPr="00133C7B">
        <w:rPr>
          <w:rFonts w:cs="Times New Roman"/>
          <w:szCs w:val="24"/>
        </w:rPr>
        <w:t xml:space="preserve"> that traditional conflict management approaches often fall short in complex program</w:t>
      </w:r>
      <w:r w:rsidR="002510BD" w:rsidRPr="00133C7B">
        <w:rPr>
          <w:rFonts w:cs="Times New Roman"/>
          <w:szCs w:val="24"/>
        </w:rPr>
        <w:t>me</w:t>
      </w:r>
      <w:r w:rsidRPr="00133C7B">
        <w:rPr>
          <w:rFonts w:cs="Times New Roman"/>
          <w:szCs w:val="24"/>
        </w:rPr>
        <w:t xml:space="preserve"> environments due to the intricate interdependencies involved. The authors propose</w:t>
      </w:r>
      <w:r w:rsidR="002510BD" w:rsidRPr="00133C7B">
        <w:rPr>
          <w:rFonts w:cs="Times New Roman"/>
          <w:szCs w:val="24"/>
        </w:rPr>
        <w:t>d</w:t>
      </w:r>
      <w:r w:rsidRPr="00133C7B">
        <w:rPr>
          <w:rFonts w:cs="Times New Roman"/>
          <w:szCs w:val="24"/>
        </w:rPr>
        <w:t xml:space="preserve"> a systematic approach tailored to the unique challenges of program</w:t>
      </w:r>
      <w:r w:rsidR="000C68A0" w:rsidRPr="00133C7B">
        <w:rPr>
          <w:rFonts w:cs="Times New Roman"/>
          <w:szCs w:val="24"/>
        </w:rPr>
        <w:t>me</w:t>
      </w:r>
      <w:r w:rsidRPr="00133C7B">
        <w:rPr>
          <w:rFonts w:cs="Times New Roman"/>
          <w:szCs w:val="24"/>
        </w:rPr>
        <w:t xml:space="preserve"> management, emphasizing the need for strategies that address cross-project relationships and the multifaceted nature of conflicts in such settings. </w:t>
      </w:r>
      <w:r w:rsidR="00F464AE">
        <w:rPr>
          <w:rFonts w:cs="Times New Roman"/>
          <w:szCs w:val="24"/>
        </w:rPr>
        <w:t>Advocating that conflict management and resolution are 2in1.</w:t>
      </w:r>
    </w:p>
    <w:p w14:paraId="5A4FEDFB" w14:textId="0B48F9C3" w:rsidR="00B75783" w:rsidRDefault="00D4259E" w:rsidP="00064B10">
      <w:pPr>
        <w:spacing w:line="360" w:lineRule="auto"/>
        <w:rPr>
          <w:rFonts w:cs="Times New Roman"/>
          <w:szCs w:val="24"/>
        </w:rPr>
      </w:pPr>
      <w:r>
        <w:rPr>
          <w:rFonts w:cs="Times New Roman"/>
          <w:b/>
          <w:bCs/>
          <w:szCs w:val="24"/>
        </w:rPr>
        <w:lastRenderedPageBreak/>
        <w:t>2.1.</w:t>
      </w:r>
      <w:r w:rsidR="009F1B12">
        <w:rPr>
          <w:rFonts w:cs="Times New Roman"/>
          <w:b/>
          <w:bCs/>
          <w:szCs w:val="24"/>
        </w:rPr>
        <w:t>3</w:t>
      </w:r>
      <w:r>
        <w:rPr>
          <w:rFonts w:cs="Times New Roman"/>
          <w:b/>
          <w:bCs/>
          <w:szCs w:val="24"/>
        </w:rPr>
        <w:t xml:space="preserve">. </w:t>
      </w:r>
      <w:r w:rsidR="00690D34" w:rsidRPr="004B781A">
        <w:rPr>
          <w:rFonts w:cs="Times New Roman"/>
          <w:b/>
          <w:bCs/>
          <w:szCs w:val="24"/>
        </w:rPr>
        <w:t>Peacebuilding</w:t>
      </w:r>
      <w:r w:rsidR="000C68A0" w:rsidRPr="00133C7B">
        <w:rPr>
          <w:rFonts w:cs="Times New Roman"/>
          <w:szCs w:val="24"/>
        </w:rPr>
        <w:t xml:space="preserve"> </w:t>
      </w:r>
    </w:p>
    <w:p w14:paraId="37EAF983" w14:textId="5F88BDD9" w:rsidR="00064B10" w:rsidRDefault="000C68A0" w:rsidP="00064B10">
      <w:pPr>
        <w:spacing w:line="360" w:lineRule="auto"/>
        <w:rPr>
          <w:rFonts w:cs="Times New Roman"/>
          <w:szCs w:val="24"/>
        </w:rPr>
      </w:pPr>
      <w:r w:rsidRPr="00133C7B">
        <w:rPr>
          <w:rFonts w:cs="Times New Roman"/>
          <w:szCs w:val="24"/>
        </w:rPr>
        <w:t>Oxfam (2005) examined</w:t>
      </w:r>
      <w:r w:rsidR="00690D34" w:rsidRPr="00133C7B">
        <w:rPr>
          <w:rFonts w:cs="Times New Roman"/>
          <w:szCs w:val="24"/>
        </w:rPr>
        <w:t xml:space="preserve"> five contrasting publications on peacebuilding, including the 2004 UN report "A More Secur</w:t>
      </w:r>
      <w:r w:rsidRPr="00133C7B">
        <w:rPr>
          <w:rFonts w:cs="Times New Roman"/>
          <w:szCs w:val="24"/>
        </w:rPr>
        <w:t xml:space="preserve">e World." This review highlighted </w:t>
      </w:r>
      <w:r w:rsidR="00690D34" w:rsidRPr="00133C7B">
        <w:rPr>
          <w:rFonts w:cs="Times New Roman"/>
          <w:szCs w:val="24"/>
        </w:rPr>
        <w:t>the complexities and varying approaches to peacebuilding, emphasizing the need for context-specific strategies that consider local dynamics and the importance of integrating</w:t>
      </w:r>
      <w:r w:rsidR="00544447">
        <w:rPr>
          <w:rFonts w:cs="Times New Roman"/>
          <w:szCs w:val="24"/>
        </w:rPr>
        <w:t xml:space="preserve"> real peace,</w:t>
      </w:r>
      <w:r w:rsidR="00690D34" w:rsidRPr="00133C7B">
        <w:rPr>
          <w:rFonts w:cs="Times New Roman"/>
          <w:szCs w:val="24"/>
        </w:rPr>
        <w:t xml:space="preserve"> security, development, and human rights initiatives.</w:t>
      </w:r>
    </w:p>
    <w:p w14:paraId="0CAE279E" w14:textId="77777777" w:rsidR="00064B10" w:rsidRDefault="000C68A0" w:rsidP="00064B10">
      <w:pPr>
        <w:spacing w:line="360" w:lineRule="auto"/>
        <w:rPr>
          <w:rFonts w:cs="Times New Roman"/>
          <w:szCs w:val="24"/>
        </w:rPr>
      </w:pPr>
      <w:r w:rsidRPr="00133C7B">
        <w:rPr>
          <w:rFonts w:cs="Times New Roman"/>
          <w:szCs w:val="24"/>
        </w:rPr>
        <w:t>Haider (</w:t>
      </w:r>
      <w:r w:rsidR="00134DDE" w:rsidRPr="00133C7B">
        <w:rPr>
          <w:rFonts w:cs="Times New Roman"/>
          <w:szCs w:val="24"/>
        </w:rPr>
        <w:t xml:space="preserve">2010) explored </w:t>
      </w:r>
      <w:r w:rsidR="00690D34" w:rsidRPr="00133C7B">
        <w:rPr>
          <w:rFonts w:cs="Times New Roman"/>
          <w:szCs w:val="24"/>
        </w:rPr>
        <w:t>the interplay between state-buildi</w:t>
      </w:r>
      <w:r w:rsidR="007A3656" w:rsidRPr="00133C7B">
        <w:rPr>
          <w:rFonts w:cs="Times New Roman"/>
          <w:szCs w:val="24"/>
        </w:rPr>
        <w:t>ng and peaceb</w:t>
      </w:r>
      <w:r w:rsidR="00753E57" w:rsidRPr="00133C7B">
        <w:rPr>
          <w:rFonts w:cs="Times New Roman"/>
          <w:szCs w:val="24"/>
        </w:rPr>
        <w:t xml:space="preserve">uilding efforts and </w:t>
      </w:r>
      <w:r w:rsidR="007A3656" w:rsidRPr="00133C7B">
        <w:rPr>
          <w:rFonts w:cs="Times New Roman"/>
          <w:szCs w:val="24"/>
        </w:rPr>
        <w:t>discussed</w:t>
      </w:r>
      <w:r w:rsidR="00690D34" w:rsidRPr="00133C7B">
        <w:rPr>
          <w:rFonts w:cs="Times New Roman"/>
          <w:szCs w:val="24"/>
        </w:rPr>
        <w:t xml:space="preserve"> how effective service delivery can contribute to legitimacy and stability in fragile states, underscoring the importance of aligning peacebuilding initiatives with state-building processes to create resilient institutions.  </w:t>
      </w:r>
    </w:p>
    <w:p w14:paraId="62EB968D" w14:textId="77777777" w:rsidR="00064B10" w:rsidRDefault="00133090" w:rsidP="00064B10">
      <w:pPr>
        <w:spacing w:line="360" w:lineRule="auto"/>
        <w:rPr>
          <w:rFonts w:cs="Times New Roman"/>
          <w:szCs w:val="24"/>
        </w:rPr>
      </w:pPr>
      <w:r w:rsidRPr="00133C7B">
        <w:rPr>
          <w:rFonts w:cs="Times New Roman"/>
          <w:szCs w:val="24"/>
        </w:rPr>
        <w:t>Similarly, Duursma (2014) examine</w:t>
      </w:r>
      <w:r w:rsidR="00F24623" w:rsidRPr="00133C7B">
        <w:rPr>
          <w:rFonts w:cs="Times New Roman"/>
          <w:szCs w:val="24"/>
        </w:rPr>
        <w:t>d</w:t>
      </w:r>
      <w:r w:rsidRPr="00133C7B">
        <w:rPr>
          <w:rFonts w:cs="Times New Roman"/>
          <w:szCs w:val="24"/>
        </w:rPr>
        <w:t xml:space="preserve"> international m</w:t>
      </w:r>
      <w:r w:rsidR="00F96BAE" w:rsidRPr="00133C7B">
        <w:rPr>
          <w:rFonts w:cs="Times New Roman"/>
          <w:szCs w:val="24"/>
        </w:rPr>
        <w:t>ediation efforts and stressed</w:t>
      </w:r>
      <w:r w:rsidRPr="00133C7B">
        <w:rPr>
          <w:rFonts w:cs="Times New Roman"/>
          <w:szCs w:val="24"/>
        </w:rPr>
        <w:t xml:space="preserve"> the importance of understanding local customs and traditional conflict resolution mechanisms. He posits that integrating traditional mediation practices with modern approaches can enhance the effectiveness of peacebuilding initiatives, especially in regions with rich cultural heritages.</w:t>
      </w:r>
    </w:p>
    <w:p w14:paraId="574A2701" w14:textId="7BC563CF" w:rsidR="00064B10" w:rsidRDefault="00133090" w:rsidP="00064B10">
      <w:pPr>
        <w:spacing w:line="360" w:lineRule="auto"/>
        <w:rPr>
          <w:rFonts w:cs="Times New Roman"/>
          <w:szCs w:val="24"/>
        </w:rPr>
      </w:pPr>
      <w:r w:rsidRPr="00133C7B">
        <w:rPr>
          <w:rFonts w:cs="Times New Roman"/>
          <w:szCs w:val="24"/>
        </w:rPr>
        <w:t>Standifer</w:t>
      </w:r>
      <w:r w:rsidR="00082538" w:rsidRPr="00133C7B">
        <w:rPr>
          <w:rFonts w:cs="Times New Roman"/>
          <w:szCs w:val="24"/>
        </w:rPr>
        <w:t xml:space="preserve"> and Wall (2009) provided </w:t>
      </w:r>
      <w:r w:rsidRPr="00133C7B">
        <w:rPr>
          <w:rFonts w:cs="Times New Roman"/>
          <w:szCs w:val="24"/>
        </w:rPr>
        <w:t xml:space="preserve">a theoretical framework for mediation, discussing the evolution of mediation practices from traditional to contemporary forms. They note that traditional mediation often involves respected community figures facilitating dialogue, aiming to achieve mutually acceptable solutions </w:t>
      </w:r>
      <w:r w:rsidR="00716D9A">
        <w:rPr>
          <w:rFonts w:cs="Times New Roman"/>
          <w:szCs w:val="24"/>
        </w:rPr>
        <w:t xml:space="preserve"> </w:t>
      </w:r>
      <w:r w:rsidRPr="00133C7B">
        <w:rPr>
          <w:rFonts w:cs="Times New Roman"/>
          <w:szCs w:val="24"/>
        </w:rPr>
        <w:t>while preserving</w:t>
      </w:r>
      <w:r w:rsidR="00716D9A">
        <w:rPr>
          <w:rFonts w:cs="Times New Roman"/>
          <w:szCs w:val="24"/>
        </w:rPr>
        <w:t xml:space="preserve"> </w:t>
      </w:r>
      <w:r w:rsidRPr="00133C7B">
        <w:rPr>
          <w:rFonts w:cs="Times New Roman"/>
          <w:szCs w:val="24"/>
        </w:rPr>
        <w:t xml:space="preserve"> relationships</w:t>
      </w:r>
      <w:r w:rsidR="00716D9A">
        <w:rPr>
          <w:rFonts w:cs="Times New Roman"/>
          <w:szCs w:val="24"/>
        </w:rPr>
        <w:t>, harmony</w:t>
      </w:r>
      <w:r w:rsidRPr="00133C7B">
        <w:rPr>
          <w:rFonts w:cs="Times New Roman"/>
          <w:szCs w:val="24"/>
        </w:rPr>
        <w:t xml:space="preserve"> and community integrity.</w:t>
      </w:r>
    </w:p>
    <w:p w14:paraId="3C961DC0" w14:textId="1214C86E" w:rsidR="00064B10" w:rsidRDefault="00D4259E" w:rsidP="00064B10">
      <w:pPr>
        <w:spacing w:line="360" w:lineRule="auto"/>
      </w:pPr>
      <w:r>
        <w:rPr>
          <w:rFonts w:cs="Times New Roman"/>
          <w:b/>
          <w:bCs/>
          <w:szCs w:val="24"/>
        </w:rPr>
        <w:t>2.1.</w:t>
      </w:r>
      <w:r w:rsidR="009F1B12">
        <w:rPr>
          <w:rFonts w:cs="Times New Roman"/>
          <w:b/>
          <w:bCs/>
          <w:szCs w:val="24"/>
        </w:rPr>
        <w:t>4</w:t>
      </w:r>
      <w:r>
        <w:rPr>
          <w:rFonts w:cs="Times New Roman"/>
          <w:b/>
          <w:bCs/>
          <w:szCs w:val="24"/>
        </w:rPr>
        <w:t xml:space="preserve">. </w:t>
      </w:r>
      <w:r w:rsidR="00734997">
        <w:rPr>
          <w:rFonts w:cs="Times New Roman"/>
          <w:b/>
          <w:bCs/>
          <w:szCs w:val="24"/>
        </w:rPr>
        <w:t>Cultural sen</w:t>
      </w:r>
      <w:r w:rsidR="009B38DF">
        <w:rPr>
          <w:rFonts w:cs="Times New Roman"/>
          <w:b/>
          <w:bCs/>
          <w:szCs w:val="24"/>
        </w:rPr>
        <w:t>sitivity in conflict resolution</w:t>
      </w:r>
    </w:p>
    <w:p w14:paraId="2AAE7FC2" w14:textId="65EDBA51" w:rsidR="00064B10" w:rsidRDefault="00734997" w:rsidP="00064B10">
      <w:pPr>
        <w:spacing w:line="360" w:lineRule="auto"/>
        <w:rPr>
          <w:rFonts w:cs="Times New Roman"/>
          <w:szCs w:val="24"/>
        </w:rPr>
      </w:pPr>
      <w:r>
        <w:t xml:space="preserve">Cultural sensitivity is essential for effective conflict resolution, particularly in societies with distinct traditions and values, such as Obrikom-Omuoku. Understanding local customs and practices is crucial to ensuring that mediation processes are both accepted and effective. A lack of cultural awareness can lead to misinterpretation of issues, escalating conflicts instead of resolving them. As Bercovitch and Jackson (2009) suggest, successful mediation practices must be context-specific, emphasizing cultural nuances and bridging gaps between conflicting parties. Similarly, Akomolafe (2019) highlights how indigenous conflict resolution mechanisms, such as those practiced by the Awori people of Nigeria, focus on non-adversarial approaches that promote reconciliation and community harmony, underscoring the importance of culturally sensitive mediation </w:t>
      </w:r>
      <w:r w:rsidR="00686DF0">
        <w:t>for fostering sustainable peace by fair hearing justice to all and sustainable development.</w:t>
      </w:r>
    </w:p>
    <w:p w14:paraId="501B1431" w14:textId="02068C30" w:rsidR="00064B10" w:rsidRDefault="00133090" w:rsidP="00064B10">
      <w:pPr>
        <w:spacing w:line="360" w:lineRule="auto"/>
        <w:rPr>
          <w:rFonts w:cs="Times New Roman"/>
          <w:szCs w:val="24"/>
        </w:rPr>
      </w:pPr>
      <w:r w:rsidRPr="00133C7B">
        <w:rPr>
          <w:rFonts w:cs="Times New Roman"/>
          <w:szCs w:val="24"/>
        </w:rPr>
        <w:lastRenderedPageBreak/>
        <w:t>Collectively, these studies emphasize the enduring relevance of traditional mediation in various cultural settings. They advocate for a nuanced understanding of these practices, suggesting that incorporating traditional methods can complement formal mediation strategies, leading to more sustainable conflict resolution outcomes</w:t>
      </w:r>
      <w:r w:rsidR="003C18F4">
        <w:rPr>
          <w:rFonts w:cs="Times New Roman"/>
          <w:szCs w:val="24"/>
        </w:rPr>
        <w:t xml:space="preserve"> through a due deligent mediation  and fair hearing system</w:t>
      </w:r>
      <w:r w:rsidRPr="00133C7B">
        <w:rPr>
          <w:rFonts w:cs="Times New Roman"/>
          <w:szCs w:val="24"/>
        </w:rPr>
        <w:t>.</w:t>
      </w:r>
    </w:p>
    <w:p w14:paraId="425D0881" w14:textId="77777777" w:rsidR="00064B10" w:rsidRDefault="00D4259E" w:rsidP="00064B10">
      <w:pPr>
        <w:spacing w:line="360" w:lineRule="auto"/>
        <w:rPr>
          <w:rFonts w:cs="Times New Roman"/>
          <w:b/>
          <w:bCs/>
          <w:szCs w:val="24"/>
        </w:rPr>
      </w:pPr>
      <w:r>
        <w:rPr>
          <w:rFonts w:cs="Times New Roman"/>
          <w:b/>
          <w:bCs/>
          <w:szCs w:val="24"/>
        </w:rPr>
        <w:t>2.2.</w:t>
      </w:r>
      <w:r w:rsidR="00C807F0" w:rsidRPr="004B781A">
        <w:rPr>
          <w:rFonts w:cs="Times New Roman"/>
          <w:b/>
          <w:bCs/>
          <w:szCs w:val="24"/>
        </w:rPr>
        <w:t>Theoretical Framework</w:t>
      </w:r>
    </w:p>
    <w:p w14:paraId="003DB672" w14:textId="77777777" w:rsidR="00064B10" w:rsidRDefault="00C84830" w:rsidP="00064B10">
      <w:pPr>
        <w:spacing w:line="360" w:lineRule="auto"/>
        <w:rPr>
          <w:rFonts w:cs="Times New Roman"/>
          <w:szCs w:val="24"/>
        </w:rPr>
      </w:pPr>
      <w:r w:rsidRPr="00133C7B">
        <w:rPr>
          <w:rFonts w:cs="Times New Roman"/>
          <w:szCs w:val="24"/>
        </w:rPr>
        <w:t xml:space="preserve">In this section, </w:t>
      </w:r>
      <w:r w:rsidR="003E6FA9" w:rsidRPr="00133C7B">
        <w:rPr>
          <w:rFonts w:cs="Times New Roman"/>
          <w:szCs w:val="24"/>
        </w:rPr>
        <w:t>the following theories</w:t>
      </w:r>
      <w:r w:rsidR="000B6F2F" w:rsidRPr="00133C7B">
        <w:rPr>
          <w:rFonts w:cs="Times New Roman"/>
          <w:szCs w:val="24"/>
        </w:rPr>
        <w:t xml:space="preserve">, </w:t>
      </w:r>
      <w:r w:rsidRPr="00133C7B">
        <w:rPr>
          <w:rFonts w:cs="Times New Roman"/>
          <w:szCs w:val="24"/>
        </w:rPr>
        <w:t xml:space="preserve">which form the foundation </w:t>
      </w:r>
      <w:r w:rsidR="000B6F2F" w:rsidRPr="00133C7B">
        <w:rPr>
          <w:rFonts w:cs="Times New Roman"/>
          <w:szCs w:val="24"/>
        </w:rPr>
        <w:t>of this study we</w:t>
      </w:r>
      <w:r w:rsidRPr="00133C7B">
        <w:rPr>
          <w:rFonts w:cs="Times New Roman"/>
          <w:szCs w:val="24"/>
        </w:rPr>
        <w:t>re reviewed</w:t>
      </w:r>
      <w:r w:rsidR="003E6FA9" w:rsidRPr="00133C7B">
        <w:rPr>
          <w:rFonts w:cs="Times New Roman"/>
          <w:szCs w:val="24"/>
        </w:rPr>
        <w:t>:</w:t>
      </w:r>
    </w:p>
    <w:p w14:paraId="3AF1A362" w14:textId="0A040E5A" w:rsidR="00B75783" w:rsidRDefault="00DF6334" w:rsidP="00064B10">
      <w:pPr>
        <w:spacing w:line="360" w:lineRule="auto"/>
        <w:rPr>
          <w:rFonts w:cs="Times New Roman"/>
          <w:szCs w:val="24"/>
        </w:rPr>
      </w:pPr>
      <w:r>
        <w:rPr>
          <w:rFonts w:cs="Times New Roman"/>
          <w:b/>
          <w:bCs/>
          <w:szCs w:val="24"/>
        </w:rPr>
        <w:t xml:space="preserve">1. </w:t>
      </w:r>
      <w:r w:rsidR="009B38DF">
        <w:rPr>
          <w:rFonts w:cs="Times New Roman"/>
          <w:b/>
          <w:bCs/>
          <w:szCs w:val="24"/>
        </w:rPr>
        <w:t>Indigenous Knowledge Systems</w:t>
      </w:r>
      <w:r w:rsidR="00843C79" w:rsidRPr="00133C7B">
        <w:rPr>
          <w:rFonts w:cs="Times New Roman"/>
          <w:szCs w:val="24"/>
        </w:rPr>
        <w:t xml:space="preserve"> </w:t>
      </w:r>
    </w:p>
    <w:p w14:paraId="040EB359" w14:textId="2CABE391" w:rsidR="00064B10" w:rsidRDefault="00DF6334" w:rsidP="00064B10">
      <w:pPr>
        <w:spacing w:line="360" w:lineRule="auto"/>
        <w:rPr>
          <w:rFonts w:cs="Times New Roman"/>
          <w:szCs w:val="24"/>
        </w:rPr>
      </w:pPr>
      <w:r w:rsidRPr="00133C7B">
        <w:rPr>
          <w:rFonts w:cs="Times New Roman"/>
          <w:szCs w:val="24"/>
        </w:rPr>
        <w:t>Indigenous Knowledge Systems (IKS) According to Onwu &amp; Mosimege (2004), refer to the cumulative body of knowledge, skills, and practices developed by indigenous communities through their interactions with their environment. This knowledge is transmitted orally across generations and emphasizes the interconnectedness of ecological, cultural, and spiritual elements (Iaccarino, 2003). It is deeply rooted in sustainable practices and holistic worldviews, often in contrast with Western scientific paradigms (Venkatesan et al., 2020). In this system, knowledge is shared through stories, songs, and rituals, preserving the cultural identity of communities (Iaccarino, 2003). IKS is deeply rooted in sustainable practices and holistic worldviews, often contrasting with Western scientific paradigms (Venkatesan et al., 2020).</w:t>
      </w:r>
      <w:r w:rsidR="000A3CD4">
        <w:rPr>
          <w:rFonts w:cs="Times New Roman"/>
          <w:szCs w:val="24"/>
        </w:rPr>
        <w:t xml:space="preserve"> It is a traditional pattern.</w:t>
      </w:r>
    </w:p>
    <w:p w14:paraId="2812BC77" w14:textId="24BD31D7" w:rsidR="00B75783" w:rsidRDefault="00DF6334" w:rsidP="00B916F5">
      <w:pPr>
        <w:spacing w:line="360" w:lineRule="auto"/>
        <w:rPr>
          <w:rFonts w:cs="Times New Roman"/>
          <w:szCs w:val="24"/>
        </w:rPr>
      </w:pPr>
      <w:r>
        <w:rPr>
          <w:rFonts w:cs="Times New Roman"/>
          <w:b/>
          <w:bCs/>
          <w:szCs w:val="24"/>
        </w:rPr>
        <w:t xml:space="preserve">2. </w:t>
      </w:r>
      <w:r w:rsidR="009B38DF">
        <w:rPr>
          <w:rFonts w:cs="Times New Roman"/>
          <w:b/>
          <w:bCs/>
          <w:szCs w:val="24"/>
        </w:rPr>
        <w:t>Conflict Transformation Theory</w:t>
      </w:r>
      <w:r w:rsidR="00843C79" w:rsidRPr="00133C7B">
        <w:rPr>
          <w:rFonts w:cs="Times New Roman"/>
          <w:szCs w:val="24"/>
        </w:rPr>
        <w:t xml:space="preserve"> </w:t>
      </w:r>
    </w:p>
    <w:p w14:paraId="5E59A180" w14:textId="6AC52BB5" w:rsidR="00495885" w:rsidRDefault="00DF6334" w:rsidP="00B916F5">
      <w:pPr>
        <w:spacing w:line="360" w:lineRule="auto"/>
        <w:rPr>
          <w:rFonts w:cs="Times New Roman"/>
          <w:szCs w:val="24"/>
        </w:rPr>
      </w:pPr>
      <w:r w:rsidRPr="00133C7B">
        <w:rPr>
          <w:rFonts w:cs="Times New Roman"/>
          <w:szCs w:val="24"/>
        </w:rPr>
        <w:t>Conflict Transformation Theory Tackles all aspects of conflict—personal, relational, structural, and cultural and emphasizes addressing the root causes of conflicts and transforming social structures to promote sustainable peace. Rather than resolving only surface-level disputes, it seeks to change relational, structural, and cultural dimensions of conflict (Lederach, 2003; Galtung, 2000). This approach is inclusive, fostering collaboration and empowerment to rebuild relationships and the active participation of marginalized groups in the peacebuilding process (Miall, 2004).</w:t>
      </w:r>
      <w:r w:rsidR="00BF723D">
        <w:rPr>
          <w:rFonts w:cs="Times New Roman"/>
          <w:szCs w:val="24"/>
        </w:rPr>
        <w:t xml:space="preserve"> It is sustaunable, transformative, anchored on injustice to one is justice to all principles.</w:t>
      </w:r>
    </w:p>
    <w:p w14:paraId="1C3F2520" w14:textId="3AF21396" w:rsidR="00B916F5" w:rsidRDefault="00DF6334" w:rsidP="00B916F5">
      <w:pPr>
        <w:spacing w:line="360" w:lineRule="auto"/>
        <w:rPr>
          <w:rFonts w:cs="Times New Roman"/>
          <w:szCs w:val="24"/>
        </w:rPr>
      </w:pPr>
      <w:r>
        <w:rPr>
          <w:rFonts w:cs="Times New Roman"/>
          <w:b/>
          <w:bCs/>
          <w:szCs w:val="24"/>
        </w:rPr>
        <w:t xml:space="preserve">3. </w:t>
      </w:r>
      <w:r w:rsidR="009B38DF">
        <w:rPr>
          <w:rFonts w:cs="Times New Roman"/>
          <w:b/>
          <w:bCs/>
          <w:szCs w:val="24"/>
        </w:rPr>
        <w:t>Restorative Justice Theory</w:t>
      </w:r>
      <w:r w:rsidR="009C2702" w:rsidRPr="00133C7B">
        <w:rPr>
          <w:rFonts w:cs="Times New Roman"/>
          <w:szCs w:val="24"/>
        </w:rPr>
        <w:t xml:space="preserve"> </w:t>
      </w:r>
    </w:p>
    <w:p w14:paraId="72782C9A" w14:textId="77777777" w:rsidR="00B916F5" w:rsidRDefault="004565C5" w:rsidP="00B916F5">
      <w:pPr>
        <w:spacing w:line="360" w:lineRule="auto"/>
        <w:rPr>
          <w:rFonts w:cs="Times New Roman"/>
          <w:szCs w:val="24"/>
        </w:rPr>
      </w:pPr>
      <w:r w:rsidRPr="00133C7B">
        <w:rPr>
          <w:rFonts w:cs="Times New Roman"/>
          <w:szCs w:val="24"/>
        </w:rPr>
        <w:t>Restorative Justice Theory focuses on repairing harm</w:t>
      </w:r>
      <w:r w:rsidR="00B6416B" w:rsidRPr="00133C7B">
        <w:rPr>
          <w:rFonts w:cs="Times New Roman"/>
          <w:szCs w:val="24"/>
        </w:rPr>
        <w:t xml:space="preserve"> on victims and communities</w:t>
      </w:r>
      <w:r w:rsidRPr="00133C7B">
        <w:rPr>
          <w:rFonts w:cs="Times New Roman"/>
          <w:szCs w:val="24"/>
        </w:rPr>
        <w:t xml:space="preserve"> caused by conflict or crime by bringing together victims, offenders, and communities. It emphasizes </w:t>
      </w:r>
      <w:r w:rsidRPr="00133C7B">
        <w:rPr>
          <w:rFonts w:cs="Times New Roman"/>
          <w:szCs w:val="24"/>
        </w:rPr>
        <w:lastRenderedPageBreak/>
        <w:t>accountability, reconciliation, and healing rather than punitive measures (Zehr, 2002). The approach is deeply participatory, promoting dialogue and mutual understanding (Braithwaite, 2002).</w:t>
      </w:r>
    </w:p>
    <w:p w14:paraId="3ECB75D3" w14:textId="77777777" w:rsidR="00B916F5" w:rsidRDefault="00D4259E" w:rsidP="00B916F5">
      <w:pPr>
        <w:spacing w:line="360" w:lineRule="auto"/>
        <w:rPr>
          <w:rFonts w:cs="Times New Roman"/>
          <w:b/>
          <w:bCs/>
          <w:szCs w:val="24"/>
        </w:rPr>
      </w:pPr>
      <w:r>
        <w:rPr>
          <w:rFonts w:cs="Times New Roman"/>
          <w:b/>
          <w:bCs/>
          <w:szCs w:val="24"/>
        </w:rPr>
        <w:t xml:space="preserve">2.3. </w:t>
      </w:r>
      <w:r w:rsidR="00681228" w:rsidRPr="004B781A">
        <w:rPr>
          <w:rFonts w:cs="Times New Roman"/>
          <w:b/>
          <w:bCs/>
          <w:szCs w:val="24"/>
        </w:rPr>
        <w:t>Review of Empirical Studies</w:t>
      </w:r>
    </w:p>
    <w:p w14:paraId="40560D83" w14:textId="77777777" w:rsidR="00B916F5" w:rsidRDefault="00EA02B8" w:rsidP="00B916F5">
      <w:pPr>
        <w:spacing w:line="360" w:lineRule="auto"/>
        <w:rPr>
          <w:rFonts w:cs="Times New Roman"/>
          <w:szCs w:val="24"/>
        </w:rPr>
      </w:pPr>
      <w:r w:rsidRPr="00133C7B">
        <w:rPr>
          <w:rFonts w:cs="Times New Roman"/>
          <w:szCs w:val="24"/>
        </w:rPr>
        <w:t>The empirical review was based on the review of specific literatures on community development, political conflict, conflict resolution and conflict management and Peace building</w:t>
      </w:r>
      <w:r w:rsidR="004B6389" w:rsidRPr="00133C7B">
        <w:rPr>
          <w:rFonts w:cs="Times New Roman"/>
          <w:szCs w:val="24"/>
        </w:rPr>
        <w:t xml:space="preserve">The first study, conducted by Schutte (2016), examined the concepts of community development and participation, focusing on the importance of indigenous approaches. The study utilized a literature review method to critically analyze existing theories and practices in community development, without involving a specific population or sample size. Schutte found that authentic community development requires genuine participation, emphasizing the need to align projects with local contexts while leveraging community strengths. The study recommended that practitioners prioritize indigenous strategies to foster sustainable and locally </w:t>
      </w:r>
      <w:r w:rsidR="0008154D" w:rsidRPr="00133C7B">
        <w:rPr>
          <w:rFonts w:cs="Times New Roman"/>
          <w:szCs w:val="24"/>
        </w:rPr>
        <w:t>driven development initiatives.</w:t>
      </w:r>
    </w:p>
    <w:p w14:paraId="3F03FEBF" w14:textId="77777777" w:rsidR="00B916F5" w:rsidRDefault="004B6389" w:rsidP="00B916F5">
      <w:pPr>
        <w:spacing w:line="360" w:lineRule="auto"/>
        <w:rPr>
          <w:rFonts w:cs="Times New Roman"/>
          <w:szCs w:val="24"/>
        </w:rPr>
      </w:pPr>
      <w:r w:rsidRPr="00133C7B">
        <w:rPr>
          <w:rFonts w:cs="Times New Roman"/>
          <w:szCs w:val="24"/>
        </w:rPr>
        <w:t>In the second study, Tan (2009) explored the integration of community development theory into social work practice, addressing the divide between micro and macro approaches. The study, also theoretical in nature, analyzed the relevance of community development principles through a review of existing literature. Tan argued that these principles are essential at all levels of social work and can enhance participatory democracy, sustainable development, and social justice. The study recommended that social work education include community development theories to better prepare practitioners to address complex social challenges using partici</w:t>
      </w:r>
      <w:r w:rsidR="00EA02B8" w:rsidRPr="00133C7B">
        <w:rPr>
          <w:rFonts w:cs="Times New Roman"/>
          <w:szCs w:val="24"/>
        </w:rPr>
        <w:t>patory and sustainable methods.</w:t>
      </w:r>
    </w:p>
    <w:p w14:paraId="37C8F5A4" w14:textId="77777777" w:rsidR="004156D9" w:rsidRDefault="004B6389" w:rsidP="00B916F5">
      <w:pPr>
        <w:spacing w:line="360" w:lineRule="auto"/>
        <w:rPr>
          <w:rFonts w:cs="Times New Roman"/>
          <w:szCs w:val="24"/>
        </w:rPr>
      </w:pPr>
      <w:r w:rsidRPr="00133C7B">
        <w:rPr>
          <w:rFonts w:cs="Times New Roman"/>
          <w:szCs w:val="24"/>
        </w:rPr>
        <w:t xml:space="preserve">The third study, conducted by Marisca (2013), investigated the role of informal communities of practice in fostering innovation and resilience, particularly in developing economies. Using a case study approach, Marisca analyzed the activities of the Twin Eagles Group, a Peruvian video game development community from the 1990s. The study found that informal communities of practice contributed significantly to innovation by reverse engineering global technologies and adapting </w:t>
      </w:r>
    </w:p>
    <w:p w14:paraId="7C197EB1" w14:textId="77777777" w:rsidR="004156D9" w:rsidRDefault="004156D9" w:rsidP="00B916F5">
      <w:pPr>
        <w:spacing w:line="360" w:lineRule="auto"/>
        <w:rPr>
          <w:rFonts w:cs="Times New Roman"/>
          <w:szCs w:val="24"/>
        </w:rPr>
      </w:pPr>
    </w:p>
    <w:p w14:paraId="65E77685" w14:textId="338478C2" w:rsidR="00B916F5" w:rsidRDefault="004B6389" w:rsidP="00B916F5">
      <w:pPr>
        <w:spacing w:line="360" w:lineRule="auto"/>
        <w:rPr>
          <w:rFonts w:cs="Times New Roman"/>
          <w:szCs w:val="24"/>
        </w:rPr>
      </w:pPr>
      <w:r w:rsidRPr="00133C7B">
        <w:rPr>
          <w:rFonts w:cs="Times New Roman"/>
          <w:szCs w:val="24"/>
        </w:rPr>
        <w:lastRenderedPageBreak/>
        <w:t>them to local needs. Marisca recommended that developing economies support such communities by providing resources and reducing barriers to collaboration, recognizing their value in building cultural and economic resilience</w:t>
      </w:r>
      <w:r w:rsidR="00EA02B8" w:rsidRPr="00133C7B">
        <w:rPr>
          <w:rFonts w:cs="Times New Roman"/>
          <w:szCs w:val="24"/>
        </w:rPr>
        <w:t>.</w:t>
      </w:r>
    </w:p>
    <w:p w14:paraId="43A1B166" w14:textId="77777777" w:rsidR="00B916F5" w:rsidRDefault="00D4259E" w:rsidP="00B916F5">
      <w:pPr>
        <w:spacing w:line="360" w:lineRule="auto"/>
        <w:rPr>
          <w:rFonts w:cs="Times New Roman"/>
          <w:b/>
          <w:bCs/>
          <w:szCs w:val="24"/>
        </w:rPr>
      </w:pPr>
      <w:r>
        <w:rPr>
          <w:rFonts w:cs="Times New Roman"/>
          <w:b/>
          <w:bCs/>
          <w:szCs w:val="24"/>
        </w:rPr>
        <w:t>2.4.</w:t>
      </w:r>
      <w:r w:rsidR="003E6FA9" w:rsidRPr="00DF6334">
        <w:rPr>
          <w:rFonts w:cs="Times New Roman"/>
          <w:b/>
          <w:bCs/>
          <w:szCs w:val="24"/>
        </w:rPr>
        <w:t>Summary of Literature Review/Gaps Identified</w:t>
      </w:r>
    </w:p>
    <w:p w14:paraId="153557FB" w14:textId="77777777" w:rsidR="00B916F5" w:rsidRDefault="00BE4262" w:rsidP="00B916F5">
      <w:pPr>
        <w:spacing w:line="360" w:lineRule="auto"/>
        <w:rPr>
          <w:rFonts w:cs="Times New Roman"/>
          <w:szCs w:val="24"/>
        </w:rPr>
      </w:pPr>
      <w:r w:rsidRPr="00133C7B">
        <w:rPr>
          <w:rFonts w:cs="Times New Roman"/>
          <w:szCs w:val="24"/>
        </w:rPr>
        <w:t>Existing research on community development showed</w:t>
      </w:r>
      <w:r w:rsidR="003E6FA9" w:rsidRPr="00133C7B">
        <w:rPr>
          <w:rFonts w:cs="Times New Roman"/>
          <w:szCs w:val="24"/>
        </w:rPr>
        <w:t xml:space="preserve"> the strengths of traditional mediation, including its accessibility, cultural relevance, and ability to foster trust.</w:t>
      </w:r>
      <w:r w:rsidR="000301D6" w:rsidRPr="00133C7B">
        <w:rPr>
          <w:rFonts w:cs="Times New Roman"/>
          <w:szCs w:val="24"/>
        </w:rPr>
        <w:t xml:space="preserve"> These studies collectively highlight</w:t>
      </w:r>
      <w:r w:rsidR="0064170A" w:rsidRPr="00133C7B">
        <w:rPr>
          <w:rFonts w:cs="Times New Roman"/>
          <w:szCs w:val="24"/>
        </w:rPr>
        <w:t>ed the relevance</w:t>
      </w:r>
      <w:r w:rsidR="000301D6" w:rsidRPr="00133C7B">
        <w:rPr>
          <w:rFonts w:cs="Times New Roman"/>
          <w:szCs w:val="24"/>
        </w:rPr>
        <w:t xml:space="preserve"> of grassroots participation, the integration of development theories into practice, and the role of informal networks in fostering innovation within communities.</w:t>
      </w:r>
    </w:p>
    <w:p w14:paraId="53D28BD0" w14:textId="77777777" w:rsidR="000C0F67" w:rsidRDefault="00BE4262" w:rsidP="000C0F67">
      <w:pPr>
        <w:spacing w:line="360" w:lineRule="auto"/>
        <w:rPr>
          <w:rFonts w:cs="Times New Roman"/>
          <w:b/>
          <w:bCs/>
          <w:szCs w:val="24"/>
        </w:rPr>
      </w:pPr>
      <w:r w:rsidRPr="00133C7B">
        <w:rPr>
          <w:rFonts w:cs="Times New Roman"/>
          <w:szCs w:val="24"/>
        </w:rPr>
        <w:t xml:space="preserve">Thus, while reviewed studies dwelt largely on urban or semi-urban </w:t>
      </w:r>
      <w:r w:rsidR="00984155" w:rsidRPr="00133C7B">
        <w:rPr>
          <w:rFonts w:cs="Times New Roman"/>
          <w:szCs w:val="24"/>
        </w:rPr>
        <w:t xml:space="preserve">areas, often </w:t>
      </w:r>
      <w:r w:rsidR="0064170A" w:rsidRPr="00133C7B">
        <w:rPr>
          <w:rFonts w:cs="Times New Roman"/>
          <w:szCs w:val="24"/>
        </w:rPr>
        <w:t>neglecting smaller communities, i</w:t>
      </w:r>
      <w:r w:rsidR="00CD3A94" w:rsidRPr="00133C7B">
        <w:rPr>
          <w:rFonts w:cs="Times New Roman"/>
          <w:szCs w:val="24"/>
        </w:rPr>
        <w:t>dentified</w:t>
      </w:r>
      <w:r w:rsidR="003E6FA9" w:rsidRPr="00133C7B">
        <w:rPr>
          <w:rFonts w:cs="Times New Roman"/>
          <w:szCs w:val="24"/>
        </w:rPr>
        <w:t xml:space="preserve"> </w:t>
      </w:r>
      <w:r w:rsidR="00984155" w:rsidRPr="00133C7B">
        <w:rPr>
          <w:rFonts w:cs="Times New Roman"/>
          <w:szCs w:val="24"/>
        </w:rPr>
        <w:t>gaps remain that there is limited research in u</w:t>
      </w:r>
      <w:r w:rsidR="003E6FA9" w:rsidRPr="00133C7B">
        <w:rPr>
          <w:rFonts w:cs="Times New Roman"/>
          <w:szCs w:val="24"/>
        </w:rPr>
        <w:t>nderstanding how traditional mediation addresses the complexitie</w:t>
      </w:r>
      <w:r w:rsidR="00984155" w:rsidRPr="00133C7B">
        <w:rPr>
          <w:rFonts w:cs="Times New Roman"/>
          <w:szCs w:val="24"/>
        </w:rPr>
        <w:t>s of modern political conflicts, hence, this study aimed to fill that gap by investigating on how communities leverage local leadership, communal efforts, cultur</w:t>
      </w:r>
      <w:r w:rsidR="007637E7" w:rsidRPr="00133C7B">
        <w:rPr>
          <w:rFonts w:cs="Times New Roman"/>
          <w:szCs w:val="24"/>
        </w:rPr>
        <w:t>al values in peacebuilding to attract development.</w:t>
      </w:r>
      <w:r w:rsidR="00D4259E" w:rsidRPr="000C0F67">
        <w:rPr>
          <w:rFonts w:cs="Times New Roman"/>
          <w:b/>
          <w:bCs/>
          <w:szCs w:val="24"/>
        </w:rPr>
        <w:t xml:space="preserve"> </w:t>
      </w:r>
    </w:p>
    <w:p w14:paraId="7CA5E878" w14:textId="38C04780" w:rsidR="000C0F67" w:rsidRDefault="000C0F67" w:rsidP="000C0F67">
      <w:pPr>
        <w:spacing w:line="360" w:lineRule="auto"/>
        <w:rPr>
          <w:rFonts w:cs="Times New Roman"/>
          <w:b/>
          <w:bCs/>
          <w:szCs w:val="24"/>
        </w:rPr>
      </w:pPr>
      <w:r>
        <w:rPr>
          <w:rFonts w:cs="Times New Roman"/>
          <w:b/>
          <w:bCs/>
          <w:szCs w:val="24"/>
        </w:rPr>
        <w:t xml:space="preserve">3.0. </w:t>
      </w:r>
      <w:r w:rsidR="00236686" w:rsidRPr="000C0F67">
        <w:rPr>
          <w:rFonts w:cs="Times New Roman"/>
          <w:b/>
          <w:bCs/>
          <w:szCs w:val="24"/>
        </w:rPr>
        <w:t>METHODOLOGY</w:t>
      </w:r>
    </w:p>
    <w:p w14:paraId="5893D1C8" w14:textId="77777777" w:rsidR="00A25B0A" w:rsidRDefault="00EA02B8" w:rsidP="000D09D4">
      <w:pPr>
        <w:spacing w:line="360" w:lineRule="auto"/>
        <w:rPr>
          <w:rFonts w:cs="Times New Roman"/>
          <w:szCs w:val="24"/>
        </w:rPr>
      </w:pPr>
      <w:r w:rsidRPr="00133C7B">
        <w:rPr>
          <w:rFonts w:cs="Times New Roman"/>
          <w:szCs w:val="24"/>
        </w:rPr>
        <w:t>This study adopted the</w:t>
      </w:r>
      <w:r w:rsidR="0008154D" w:rsidRPr="00133C7B">
        <w:rPr>
          <w:rFonts w:cs="Times New Roman"/>
          <w:szCs w:val="24"/>
        </w:rPr>
        <w:t xml:space="preserve"> descriptive </w:t>
      </w:r>
      <w:r w:rsidR="00B3625D" w:rsidRPr="00133C7B">
        <w:rPr>
          <w:rFonts w:cs="Times New Roman"/>
          <w:szCs w:val="24"/>
        </w:rPr>
        <w:t>Research Design</w:t>
      </w:r>
      <w:r w:rsidR="0008154D" w:rsidRPr="00133C7B">
        <w:rPr>
          <w:rFonts w:cs="Times New Roman"/>
          <w:szCs w:val="24"/>
        </w:rPr>
        <w:t xml:space="preserve"> and </w:t>
      </w:r>
      <w:r w:rsidR="0043174D" w:rsidRPr="00133C7B">
        <w:rPr>
          <w:rFonts w:cs="Times New Roman"/>
          <w:szCs w:val="24"/>
        </w:rPr>
        <w:t>exploratory</w:t>
      </w:r>
      <w:r w:rsidR="003E6FA9" w:rsidRPr="00133C7B">
        <w:rPr>
          <w:rFonts w:cs="Times New Roman"/>
          <w:szCs w:val="24"/>
        </w:rPr>
        <w:t xml:space="preserve"> design</w:t>
      </w:r>
      <w:r w:rsidR="0008154D" w:rsidRPr="00133C7B">
        <w:rPr>
          <w:rFonts w:cs="Times New Roman"/>
          <w:szCs w:val="24"/>
        </w:rPr>
        <w:t>s</w:t>
      </w:r>
      <w:r w:rsidR="003E6FA9" w:rsidRPr="00133C7B">
        <w:rPr>
          <w:rFonts w:cs="Times New Roman"/>
          <w:szCs w:val="24"/>
        </w:rPr>
        <w:t xml:space="preserve"> to understand the dynamics of traditional mediation in political conflict resolution.</w:t>
      </w:r>
      <w:r w:rsidR="002F1D18" w:rsidRPr="00133C7B">
        <w:rPr>
          <w:rFonts w:cs="Times New Roman"/>
          <w:szCs w:val="24"/>
        </w:rPr>
        <w:t xml:space="preserve"> The questionnaire, interview and focus group discussion</w:t>
      </w:r>
      <w:r w:rsidR="00093ABA" w:rsidRPr="00133C7B">
        <w:rPr>
          <w:rFonts w:cs="Times New Roman"/>
          <w:szCs w:val="24"/>
        </w:rPr>
        <w:t>s</w:t>
      </w:r>
      <w:r w:rsidR="002F1D18" w:rsidRPr="00133C7B">
        <w:rPr>
          <w:rFonts w:cs="Times New Roman"/>
          <w:szCs w:val="24"/>
        </w:rPr>
        <w:t xml:space="preserve"> were the instruments used for data collection. </w:t>
      </w:r>
      <w:r w:rsidR="0043174D" w:rsidRPr="00133C7B">
        <w:rPr>
          <w:rFonts w:cs="Times New Roman"/>
          <w:szCs w:val="24"/>
        </w:rPr>
        <w:t xml:space="preserve">In-depth Interviews were </w:t>
      </w:r>
      <w:r w:rsidR="00093ABA" w:rsidRPr="00133C7B">
        <w:rPr>
          <w:rFonts w:cs="Times New Roman"/>
          <w:szCs w:val="24"/>
        </w:rPr>
        <w:t>c</w:t>
      </w:r>
      <w:r w:rsidR="003E6FA9" w:rsidRPr="00133C7B">
        <w:rPr>
          <w:rFonts w:cs="Times New Roman"/>
          <w:szCs w:val="24"/>
        </w:rPr>
        <w:t>onducted with community leaders, political stakeholders, and residents directly involved in or affected by the conflicts.</w:t>
      </w:r>
      <w:r w:rsidR="001271D3" w:rsidRPr="00133C7B">
        <w:rPr>
          <w:rFonts w:cs="Times New Roman"/>
          <w:szCs w:val="24"/>
        </w:rPr>
        <w:t xml:space="preserve"> </w:t>
      </w:r>
    </w:p>
    <w:p w14:paraId="31A16DFB" w14:textId="0F71BF01" w:rsidR="000D09D4" w:rsidRDefault="001271D3" w:rsidP="000D09D4">
      <w:pPr>
        <w:spacing w:line="360" w:lineRule="auto"/>
        <w:rPr>
          <w:rFonts w:cs="Times New Roman"/>
          <w:szCs w:val="24"/>
        </w:rPr>
      </w:pPr>
      <w:r w:rsidRPr="00133C7B">
        <w:rPr>
          <w:rFonts w:cs="Times New Roman"/>
          <w:szCs w:val="24"/>
        </w:rPr>
        <w:t xml:space="preserve">Furthermore, Focus </w:t>
      </w:r>
      <w:r w:rsidR="00093ABA" w:rsidRPr="00133C7B">
        <w:rPr>
          <w:rFonts w:cs="Times New Roman"/>
          <w:szCs w:val="24"/>
        </w:rPr>
        <w:t>Grou</w:t>
      </w:r>
      <w:r w:rsidRPr="00133C7B">
        <w:rPr>
          <w:rFonts w:cs="Times New Roman"/>
          <w:szCs w:val="24"/>
        </w:rPr>
        <w:t>p Discussions were held with diverse grou</w:t>
      </w:r>
      <w:r w:rsidR="00093ABA" w:rsidRPr="00133C7B">
        <w:rPr>
          <w:rFonts w:cs="Times New Roman"/>
          <w:szCs w:val="24"/>
        </w:rPr>
        <w:t>ps in Obrikom- Omuoku community to gather reliable information</w:t>
      </w:r>
      <w:r w:rsidRPr="00133C7B">
        <w:rPr>
          <w:rFonts w:cs="Times New Roman"/>
          <w:szCs w:val="24"/>
        </w:rPr>
        <w:t xml:space="preserve">, The target population of Omuoku community is projected at 442,224, according to 2006 census, while the sample size </w:t>
      </w:r>
      <w:r w:rsidR="00FC522D" w:rsidRPr="00133C7B">
        <w:rPr>
          <w:rFonts w:cs="Times New Roman"/>
          <w:szCs w:val="24"/>
        </w:rPr>
        <w:t>of</w:t>
      </w:r>
      <w:r w:rsidRPr="00133C7B">
        <w:rPr>
          <w:rFonts w:cs="Times New Roman"/>
          <w:szCs w:val="24"/>
        </w:rPr>
        <w:t xml:space="preserve"> 15 respondents</w:t>
      </w:r>
      <w:r w:rsidR="00FC522D" w:rsidRPr="00133C7B">
        <w:rPr>
          <w:rFonts w:cs="Times New Roman"/>
          <w:szCs w:val="24"/>
        </w:rPr>
        <w:t xml:space="preserve"> was drawn</w:t>
      </w:r>
      <w:r w:rsidRPr="00133C7B">
        <w:rPr>
          <w:rFonts w:cs="Times New Roman"/>
          <w:szCs w:val="24"/>
        </w:rPr>
        <w:t xml:space="preserve"> using purposive sampling technique. The respondent</w:t>
      </w:r>
      <w:r w:rsidR="00FC522D" w:rsidRPr="00133C7B">
        <w:rPr>
          <w:rFonts w:cs="Times New Roman"/>
          <w:szCs w:val="24"/>
        </w:rPr>
        <w:t>s used in this study</w:t>
      </w:r>
      <w:r w:rsidRPr="00133C7B">
        <w:rPr>
          <w:rFonts w:cs="Times New Roman"/>
          <w:szCs w:val="24"/>
        </w:rPr>
        <w:t xml:space="preserve"> included community</w:t>
      </w:r>
      <w:r w:rsidR="001C207D" w:rsidRPr="00133C7B">
        <w:rPr>
          <w:rFonts w:cs="Times New Roman"/>
          <w:szCs w:val="24"/>
        </w:rPr>
        <w:t xml:space="preserve"> leaders, traditional rul</w:t>
      </w:r>
      <w:r w:rsidRPr="00133C7B">
        <w:rPr>
          <w:rFonts w:cs="Times New Roman"/>
          <w:szCs w:val="24"/>
        </w:rPr>
        <w:t>ers, political actors and other residents of Obrikom</w:t>
      </w:r>
      <w:r w:rsidR="00FC522D" w:rsidRPr="00133C7B">
        <w:rPr>
          <w:rFonts w:cs="Times New Roman"/>
          <w:szCs w:val="24"/>
        </w:rPr>
        <w:t>-Omuoku community</w:t>
      </w:r>
      <w:r w:rsidRPr="00133C7B">
        <w:rPr>
          <w:rFonts w:cs="Times New Roman"/>
          <w:szCs w:val="24"/>
        </w:rPr>
        <w:t xml:space="preserve"> affected</w:t>
      </w:r>
      <w:r w:rsidR="001C207D" w:rsidRPr="00133C7B">
        <w:rPr>
          <w:rFonts w:cs="Times New Roman"/>
          <w:szCs w:val="24"/>
        </w:rPr>
        <w:t xml:space="preserve"> by the con</w:t>
      </w:r>
      <w:r w:rsidRPr="00133C7B">
        <w:rPr>
          <w:rFonts w:cs="Times New Roman"/>
          <w:szCs w:val="24"/>
        </w:rPr>
        <w:t>flicts</w:t>
      </w:r>
      <w:r w:rsidR="001C207D" w:rsidRPr="00133C7B">
        <w:rPr>
          <w:rFonts w:cs="Times New Roman"/>
          <w:szCs w:val="24"/>
        </w:rPr>
        <w:t xml:space="preserve"> including those with</w:t>
      </w:r>
      <w:r w:rsidR="00632C15" w:rsidRPr="00133C7B">
        <w:rPr>
          <w:rFonts w:cs="Times New Roman"/>
          <w:szCs w:val="24"/>
        </w:rPr>
        <w:t xml:space="preserve"> first</w:t>
      </w:r>
      <w:r w:rsidR="00257BA8" w:rsidRPr="00133C7B">
        <w:rPr>
          <w:rFonts w:cs="Times New Roman"/>
          <w:szCs w:val="24"/>
        </w:rPr>
        <w:t>hand knowledge of the conflicts and those</w:t>
      </w:r>
      <w:r w:rsidR="00164521" w:rsidRPr="00133C7B">
        <w:rPr>
          <w:rFonts w:cs="Times New Roman"/>
          <w:szCs w:val="24"/>
        </w:rPr>
        <w:t xml:space="preserve"> with</w:t>
      </w:r>
      <w:r w:rsidR="001C207D" w:rsidRPr="00133C7B">
        <w:rPr>
          <w:rFonts w:cs="Times New Roman"/>
          <w:szCs w:val="24"/>
        </w:rPr>
        <w:t xml:space="preserve"> direct experience in conflict resolution</w:t>
      </w:r>
      <w:r w:rsidR="000D09D4">
        <w:rPr>
          <w:rFonts w:cs="Times New Roman"/>
          <w:szCs w:val="24"/>
        </w:rPr>
        <w:t>.</w:t>
      </w:r>
    </w:p>
    <w:p w14:paraId="06F31CF8" w14:textId="0A1B6CBA" w:rsidR="004156D9" w:rsidRDefault="004156D9" w:rsidP="000D09D4">
      <w:pPr>
        <w:spacing w:line="360" w:lineRule="auto"/>
        <w:rPr>
          <w:rFonts w:cs="Times New Roman"/>
          <w:szCs w:val="24"/>
        </w:rPr>
      </w:pPr>
    </w:p>
    <w:p w14:paraId="6F9586C2" w14:textId="74458BE6" w:rsidR="000D09D4" w:rsidRDefault="002F6D54" w:rsidP="000D09D4">
      <w:pPr>
        <w:spacing w:line="360" w:lineRule="auto"/>
        <w:rPr>
          <w:rFonts w:cs="Times New Roman"/>
          <w:szCs w:val="24"/>
        </w:rPr>
      </w:pPr>
      <w:r>
        <w:rPr>
          <w:rFonts w:cs="Times New Roman"/>
          <w:b/>
          <w:bCs/>
          <w:szCs w:val="24"/>
        </w:rPr>
        <w:t xml:space="preserve">3.1. </w:t>
      </w:r>
      <w:r w:rsidR="00D10A78" w:rsidRPr="004B781A">
        <w:rPr>
          <w:rFonts w:cs="Times New Roman"/>
          <w:b/>
          <w:bCs/>
          <w:szCs w:val="24"/>
        </w:rPr>
        <w:t>Population of the Study</w:t>
      </w:r>
      <w:r w:rsidR="00495885">
        <w:rPr>
          <w:rFonts w:cs="Times New Roman"/>
          <w:b/>
          <w:bCs/>
          <w:szCs w:val="24"/>
        </w:rPr>
        <w:t>Target Population</w:t>
      </w:r>
      <w:r w:rsidR="00FC383A" w:rsidRPr="00133C7B">
        <w:rPr>
          <w:rFonts w:cs="Times New Roman"/>
          <w:szCs w:val="24"/>
        </w:rPr>
        <w:t xml:space="preserve"> </w:t>
      </w:r>
    </w:p>
    <w:p w14:paraId="7C302E2A" w14:textId="77777777" w:rsidR="000D09D4" w:rsidRDefault="00FC383A" w:rsidP="000D09D4">
      <w:pPr>
        <w:spacing w:line="360" w:lineRule="auto"/>
        <w:rPr>
          <w:rFonts w:cs="Times New Roman"/>
          <w:szCs w:val="24"/>
        </w:rPr>
      </w:pPr>
      <w:r w:rsidRPr="00133C7B">
        <w:rPr>
          <w:rFonts w:cs="Times New Roman"/>
          <w:szCs w:val="24"/>
        </w:rPr>
        <w:lastRenderedPageBreak/>
        <w:t>Community leaders, political actors, and residents of Omuoku affected by the conflicts.</w:t>
      </w:r>
      <w:r w:rsidR="00632C15" w:rsidRPr="00133C7B">
        <w:rPr>
          <w:rFonts w:cs="Times New Roman"/>
          <w:szCs w:val="24"/>
        </w:rPr>
        <w:t xml:space="preserve"> Data for the study was collected from the respondents by the researcher while using qualitative analysis, responses from the participants were thematically analysed, </w:t>
      </w:r>
      <w:r w:rsidR="00733D0B" w:rsidRPr="00133C7B">
        <w:rPr>
          <w:rFonts w:cs="Times New Roman"/>
          <w:szCs w:val="24"/>
        </w:rPr>
        <w:t>employing</w:t>
      </w:r>
      <w:r w:rsidR="00632C15" w:rsidRPr="00133C7B">
        <w:rPr>
          <w:rFonts w:cs="Times New Roman"/>
          <w:szCs w:val="24"/>
        </w:rPr>
        <w:t xml:space="preserve"> quantitative analysis, descriptive statistics from survey responses was employed to support qualitative findings</w:t>
      </w:r>
      <w:r w:rsidR="00AD1A06" w:rsidRPr="00133C7B">
        <w:rPr>
          <w:rFonts w:cs="Times New Roman"/>
          <w:szCs w:val="24"/>
        </w:rPr>
        <w:t>.</w:t>
      </w:r>
    </w:p>
    <w:p w14:paraId="24716835" w14:textId="77777777" w:rsidR="00495885" w:rsidRDefault="00CC4D01" w:rsidP="000D09D4">
      <w:pPr>
        <w:spacing w:line="360" w:lineRule="auto"/>
        <w:rPr>
          <w:b/>
          <w:bCs/>
          <w:szCs w:val="24"/>
        </w:rPr>
      </w:pPr>
      <w:r w:rsidRPr="00CC4D01">
        <w:rPr>
          <w:b/>
          <w:bCs/>
          <w:szCs w:val="24"/>
        </w:rPr>
        <w:t>Results, Discussion, and Findings</w:t>
      </w:r>
    </w:p>
    <w:p w14:paraId="11CBFFF4" w14:textId="37070C58" w:rsidR="000D09D4" w:rsidRDefault="00CC4D01" w:rsidP="000D09D4">
      <w:pPr>
        <w:spacing w:line="360" w:lineRule="auto"/>
        <w:rPr>
          <w:szCs w:val="24"/>
        </w:rPr>
      </w:pPr>
      <w:r w:rsidRPr="00CC4D01">
        <w:rPr>
          <w:szCs w:val="24"/>
        </w:rPr>
        <w:t>This section presents the study’s findings, structured around the research questions, and discusses their relevance to the research objectives. The findings are based on interviews and focus group discussions with community members, political stakeholders, and leaders in Obrikom-Omuoku.</w:t>
      </w:r>
    </w:p>
    <w:p w14:paraId="2115C03A" w14:textId="77777777" w:rsidR="000D09D4" w:rsidRDefault="00CC4D01" w:rsidP="000D09D4">
      <w:pPr>
        <w:spacing w:line="360" w:lineRule="auto"/>
        <w:rPr>
          <w:b/>
          <w:bCs/>
          <w:szCs w:val="24"/>
        </w:rPr>
      </w:pPr>
      <w:r w:rsidRPr="00CC4D01">
        <w:rPr>
          <w:b/>
          <w:bCs/>
          <w:szCs w:val="24"/>
        </w:rPr>
        <w:t>Research Question 1: What were the remote and immediate causes of the political conflict in Obrikom-Omuoku community?</w:t>
      </w:r>
    </w:p>
    <w:p w14:paraId="6B1C8B38" w14:textId="77777777" w:rsidR="000D09D4" w:rsidRDefault="009C730C" w:rsidP="000D09D4">
      <w:pPr>
        <w:spacing w:line="360" w:lineRule="auto"/>
        <w:rPr>
          <w:rFonts w:cs="Times New Roman"/>
          <w:szCs w:val="24"/>
        </w:rPr>
      </w:pPr>
      <w:r>
        <w:t>When asked about what led to the political conflicts in Obrikom-Omuoku, m</w:t>
      </w:r>
      <w:r w:rsidR="00CC4D01" w:rsidRPr="00CC4D01">
        <w:rPr>
          <w:szCs w:val="24"/>
        </w:rPr>
        <w:t xml:space="preserve">any </w:t>
      </w:r>
      <w:r>
        <w:rPr>
          <w:szCs w:val="24"/>
        </w:rPr>
        <w:t xml:space="preserve">respondents </w:t>
      </w:r>
      <w:r w:rsidR="00CC4D01" w:rsidRPr="00CC4D01">
        <w:rPr>
          <w:szCs w:val="24"/>
        </w:rPr>
        <w:t>attributed the root causes to long-standing socio-economic inequalities and the exclusion of locals from the benefits of oil revenue, which intensified frustration among residents. Participants noted that the presence of multinational oil companies in the region heightened tensions, as promises of development and employment were perceived to be unmet. Additionally, political marginalization and unfair distribution of resources created deep divides within the community.</w:t>
      </w:r>
    </w:p>
    <w:p w14:paraId="786667F0" w14:textId="77777777" w:rsidR="000D09D4" w:rsidRDefault="00CC4D01" w:rsidP="000D09D4">
      <w:pPr>
        <w:spacing w:line="360" w:lineRule="auto"/>
        <w:rPr>
          <w:rFonts w:cs="Times New Roman"/>
          <w:szCs w:val="24"/>
        </w:rPr>
      </w:pPr>
      <w:r w:rsidRPr="00CC4D01">
        <w:rPr>
          <w:szCs w:val="24"/>
        </w:rPr>
        <w:t>On immediate causes, participants explained that contested elections and accusations of vote manipulation often escalated into violent confrontations. For example, the 2015 general elections served as a major flashpoint, with allegations of voter suppression and intimidation deepening mistrust between rival factions. Many also observed that retaliatory violence between opposing political groups, particularly the PDP and APC, further fractured community relationships.These findings align with the research objective of identifying the causes of political conflict, demonstrating that systemic inequalities created a tense foundation while immediate events like elections and revenue disputes fueled open confrontations.</w:t>
      </w:r>
    </w:p>
    <w:p w14:paraId="103D5063" w14:textId="77777777" w:rsidR="000D09D4" w:rsidRDefault="00CC4D01" w:rsidP="000D09D4">
      <w:pPr>
        <w:spacing w:line="360" w:lineRule="auto"/>
        <w:rPr>
          <w:rFonts w:cs="Times New Roman"/>
          <w:szCs w:val="24"/>
        </w:rPr>
      </w:pPr>
      <w:r w:rsidRPr="00CC4D01">
        <w:rPr>
          <w:b/>
          <w:bCs/>
          <w:szCs w:val="24"/>
        </w:rPr>
        <w:t>Research Question 2: What role did community leaders play in traditional mediation in resolving political conflicts?</w:t>
      </w:r>
    </w:p>
    <w:p w14:paraId="6B1D0399" w14:textId="77777777" w:rsidR="000D09D4" w:rsidRDefault="00CC4D01" w:rsidP="000D09D4">
      <w:pPr>
        <w:spacing w:line="360" w:lineRule="auto"/>
        <w:rPr>
          <w:rFonts w:cs="Times New Roman"/>
          <w:szCs w:val="24"/>
        </w:rPr>
      </w:pPr>
      <w:r w:rsidRPr="00CC4D01">
        <w:rPr>
          <w:szCs w:val="24"/>
        </w:rPr>
        <w:t xml:space="preserve">Participants described community leaders as central figures in mediating conflicts in Obrikom-Omuoku. They explained that these leaders were respected for their cultural authority and moral </w:t>
      </w:r>
      <w:r w:rsidRPr="00CC4D01">
        <w:rPr>
          <w:szCs w:val="24"/>
        </w:rPr>
        <w:lastRenderedPageBreak/>
        <w:t>standing, which made them trusted intermediaries. Many noted that community leaders facilitated dialogue by creating neutral spaces for conflicting parties to share their grievances. They also utilized customary laws and cultural practices to ensure that mediation processes resonated with local traditions and values.</w:t>
      </w:r>
    </w:p>
    <w:p w14:paraId="366AC0E3" w14:textId="77777777" w:rsidR="000D09D4" w:rsidRDefault="00CC4D01" w:rsidP="000D09D4">
      <w:pPr>
        <w:spacing w:line="360" w:lineRule="auto"/>
        <w:rPr>
          <w:szCs w:val="24"/>
        </w:rPr>
      </w:pPr>
      <w:r w:rsidRPr="00CC4D01">
        <w:rPr>
          <w:szCs w:val="24"/>
        </w:rPr>
        <w:t>For example, participants shared that community leaders often mediated land disputes and electoral disagreements by encouraging parties to abide by cultural norms. In some cases, restorative practices, such as public apologies and symbolic reconciliations, were employed to rebuild relationships. Several respondents emphasized that these efforts helped to restore peace by fostering mutual respect and addressing grievances in a culturally relevant manner.</w:t>
      </w:r>
    </w:p>
    <w:p w14:paraId="3AE8B965" w14:textId="77777777" w:rsidR="000D09D4" w:rsidRDefault="00CC4D01" w:rsidP="000D09D4">
      <w:pPr>
        <w:spacing w:line="360" w:lineRule="auto"/>
        <w:rPr>
          <w:szCs w:val="24"/>
        </w:rPr>
      </w:pPr>
      <w:r w:rsidRPr="00CC4D01">
        <w:rPr>
          <w:szCs w:val="24"/>
        </w:rPr>
        <w:t>These findings support the research objective of exploring the role of traditional mediation, showing how community leaders used their social influence and cultural knowledge to mediate conflicts effectively.</w:t>
      </w:r>
    </w:p>
    <w:p w14:paraId="3324AA0A" w14:textId="77777777" w:rsidR="000D09D4" w:rsidRDefault="00CC4D01" w:rsidP="000D09D4">
      <w:pPr>
        <w:spacing w:line="360" w:lineRule="auto"/>
        <w:rPr>
          <w:b/>
          <w:bCs/>
          <w:szCs w:val="24"/>
        </w:rPr>
      </w:pPr>
      <w:r w:rsidRPr="00CC4D01">
        <w:rPr>
          <w:b/>
          <w:bCs/>
          <w:szCs w:val="24"/>
        </w:rPr>
        <w:t>Research Question 3: What were the benefits and limitations of using traditional mediation in these conflicts?</w:t>
      </w:r>
    </w:p>
    <w:p w14:paraId="5D70901D" w14:textId="77777777" w:rsidR="000D09D4" w:rsidRDefault="00CC4D01" w:rsidP="000D09D4">
      <w:pPr>
        <w:spacing w:line="360" w:lineRule="auto"/>
        <w:rPr>
          <w:rFonts w:cs="Times New Roman"/>
          <w:szCs w:val="24"/>
        </w:rPr>
      </w:pPr>
      <w:r w:rsidRPr="00CC4D01">
        <w:rPr>
          <w:szCs w:val="24"/>
        </w:rPr>
        <w:t>Respondents spoke positively about the benefits of traditional mediation. They emphasized its accessibility, noting that it was free of the financial burdens associated with formal legal systems and open to all members of the community. Many appreciated its cultural relevance, explaining that mediation led by elders and leaders familiar with local customs made the process relatable and acceptable. Additionally, participants highlighted the restorative nature of traditional mediation, which prioritized reconciliation and repairing relationships over punitive measures. This approach, they explained, fostered long-term healing and harmony within the community.</w:t>
      </w:r>
    </w:p>
    <w:p w14:paraId="5E7913BE" w14:textId="77777777" w:rsidR="000D09D4" w:rsidRDefault="00CC4D01" w:rsidP="000D09D4">
      <w:pPr>
        <w:spacing w:line="360" w:lineRule="auto"/>
        <w:rPr>
          <w:szCs w:val="24"/>
        </w:rPr>
      </w:pPr>
      <w:r w:rsidRPr="00CC4D01">
        <w:rPr>
          <w:szCs w:val="24"/>
        </w:rPr>
        <w:t xml:space="preserve">However, participants also identified significant limitations. Some reported instances of bias, where mediators appeared to favor one faction over another, undermining trust in the process. Others expressed concerns about the lack of enforcement power, explaining that decisions made during mediation often relied on voluntary compliance. The exclusion of women and youth from the process was another recurring criticism, with many participants noting that these groups were rarely given opportunities to contribute, despite being directly affected by the conflicts.These insights align with the research objective of evaluating the strengths and weaknesses of traditional </w:t>
      </w:r>
      <w:r w:rsidRPr="00CC4D01">
        <w:rPr>
          <w:szCs w:val="24"/>
        </w:rPr>
        <w:lastRenderedPageBreak/>
        <w:t>mediation, demonstrating that while it has significant benefits, challenges such as exclusion and limited enforcement need to be addressed.</w:t>
      </w:r>
    </w:p>
    <w:p w14:paraId="5B45247F" w14:textId="77777777" w:rsidR="000D09D4" w:rsidRDefault="00CC4D01" w:rsidP="000D09D4">
      <w:pPr>
        <w:spacing w:line="360" w:lineRule="auto"/>
        <w:rPr>
          <w:b/>
          <w:bCs/>
          <w:szCs w:val="24"/>
        </w:rPr>
      </w:pPr>
      <w:r w:rsidRPr="00CC4D01">
        <w:rPr>
          <w:b/>
          <w:bCs/>
          <w:szCs w:val="24"/>
        </w:rPr>
        <w:t>Research Question 4: How can traditional mediation be integrated into modern conflict resolution frameworks to build peace?</w:t>
      </w:r>
    </w:p>
    <w:p w14:paraId="23ECFD17" w14:textId="77777777" w:rsidR="006C0943" w:rsidRDefault="00CC4D01" w:rsidP="006C0943">
      <w:pPr>
        <w:spacing w:line="360" w:lineRule="auto"/>
        <w:rPr>
          <w:rFonts w:cs="Times New Roman"/>
          <w:szCs w:val="24"/>
        </w:rPr>
      </w:pPr>
      <w:r w:rsidRPr="00CC4D01">
        <w:rPr>
          <w:szCs w:val="24"/>
        </w:rPr>
        <w:t>Participants proposed several strategies for improving traditional mediation through integration with modern conflict resolution frameworks. They suggested that governments should formally recognize traditional mediation processes and provide legal backing to ensure decisions are respected. Respondents emphasized the importance of training community leaders in modern mediation techniques, including conflict analysis and human rights, to equip them for handling more complex disputes.</w:t>
      </w:r>
    </w:p>
    <w:p w14:paraId="1876D05F" w14:textId="77777777" w:rsidR="00304D80" w:rsidRDefault="00CC4D01" w:rsidP="00304D80">
      <w:pPr>
        <w:spacing w:line="360" w:lineRule="auto"/>
        <w:rPr>
          <w:szCs w:val="24"/>
        </w:rPr>
      </w:pPr>
      <w:r w:rsidRPr="00CC4D01">
        <w:rPr>
          <w:szCs w:val="24"/>
        </w:rPr>
        <w:t>Many participants also advocated for collaborative platforms where traditional leaders could work alongside government representatives, civil society organizations, and legal professionals. They explained that such partnerships could address both immediate disputes and systemic issues, such as resource control and political marginalization. Inclusivity was another key recommendation, with participants calling for the active involvement of women and youth to ensure diverse perspectives in the mediation process.These findings align with the research objective of exploring strategies for integrating traditional and modern approaches, highlighting the potential for hybrid models that combine cultural sensitivity with institutional support.</w:t>
      </w:r>
    </w:p>
    <w:p w14:paraId="0F632931" w14:textId="77777777" w:rsidR="00304D80" w:rsidRDefault="006C0943" w:rsidP="00304D80">
      <w:pPr>
        <w:spacing w:line="360" w:lineRule="auto"/>
        <w:rPr>
          <w:b/>
          <w:bCs/>
          <w:szCs w:val="24"/>
        </w:rPr>
      </w:pPr>
      <w:r w:rsidRPr="006C0943">
        <w:rPr>
          <w:rFonts w:cs="Times New Roman"/>
          <w:b/>
          <w:szCs w:val="24"/>
        </w:rPr>
        <w:t>4.0.</w:t>
      </w:r>
      <w:r w:rsidR="00362C13" w:rsidRPr="006C0943">
        <w:rPr>
          <w:b/>
          <w:bCs/>
          <w:szCs w:val="24"/>
        </w:rPr>
        <w:t xml:space="preserve"> </w:t>
      </w:r>
      <w:r w:rsidR="002F6D54" w:rsidRPr="006C0943">
        <w:rPr>
          <w:b/>
          <w:bCs/>
          <w:szCs w:val="24"/>
        </w:rPr>
        <w:t>SUMMARY OF  FINDINGS</w:t>
      </w:r>
    </w:p>
    <w:p w14:paraId="4AF6B2EA" w14:textId="77777777" w:rsidR="00304D80" w:rsidRDefault="00CC4D01" w:rsidP="00304D80">
      <w:pPr>
        <w:spacing w:line="360" w:lineRule="auto"/>
        <w:rPr>
          <w:szCs w:val="24"/>
        </w:rPr>
      </w:pPr>
      <w:r w:rsidRPr="00CC4D01">
        <w:rPr>
          <w:szCs w:val="24"/>
        </w:rPr>
        <w:t>The study found that political conflicts in Obrikom-Omuoku were driven by systemic issues such as inequality and resource control, compounded by immediate triggers like contested elections.</w:t>
      </w:r>
      <w:r>
        <w:rPr>
          <w:szCs w:val="24"/>
        </w:rPr>
        <w:t xml:space="preserve"> </w:t>
      </w:r>
      <w:r w:rsidR="003E6FA9" w:rsidRPr="00CC4D01">
        <w:rPr>
          <w:szCs w:val="24"/>
        </w:rPr>
        <w:t xml:space="preserve">The findings </w:t>
      </w:r>
      <w:r w:rsidR="00AD1A06" w:rsidRPr="00CC4D01">
        <w:rPr>
          <w:szCs w:val="24"/>
        </w:rPr>
        <w:t xml:space="preserve">of this study </w:t>
      </w:r>
      <w:r w:rsidR="003E6FA9" w:rsidRPr="00CC4D01">
        <w:rPr>
          <w:szCs w:val="24"/>
        </w:rPr>
        <w:t>will be organized into the following themes:</w:t>
      </w:r>
    </w:p>
    <w:p w14:paraId="756BCD8A" w14:textId="5992FDC3" w:rsidR="00547608" w:rsidRDefault="003E6FA9" w:rsidP="00304D80">
      <w:pPr>
        <w:spacing w:line="360" w:lineRule="auto"/>
        <w:rPr>
          <w:rFonts w:cs="Times New Roman"/>
          <w:szCs w:val="24"/>
        </w:rPr>
      </w:pPr>
      <w:r w:rsidRPr="001946A7">
        <w:rPr>
          <w:rFonts w:cs="Times New Roman"/>
          <w:b/>
          <w:bCs/>
          <w:szCs w:val="24"/>
        </w:rPr>
        <w:t xml:space="preserve">1. </w:t>
      </w:r>
      <w:r w:rsidR="00547608">
        <w:rPr>
          <w:rFonts w:cs="Times New Roman"/>
          <w:b/>
          <w:bCs/>
          <w:szCs w:val="24"/>
        </w:rPr>
        <w:t>Role of Community Leaders</w:t>
      </w:r>
    </w:p>
    <w:p w14:paraId="4DE85C77" w14:textId="652C7405" w:rsidR="00304D80" w:rsidRDefault="001946A7" w:rsidP="00304D80">
      <w:pPr>
        <w:spacing w:line="360" w:lineRule="auto"/>
        <w:rPr>
          <w:rFonts w:cs="Times New Roman"/>
          <w:szCs w:val="24"/>
        </w:rPr>
      </w:pPr>
      <w:r>
        <w:t xml:space="preserve">The study found that community leaders played a pivotal role in mediating political conflicts in Obrikom-Omuoku. These leaders, respected for their cultural authority and moral standing, were able to bridge divides between warring factions by leveraging the trust and influence they held within the community. Their involvement was particularly instrumental in resolving disputes related to contested elections and access to communal resources. Respondents cited examples of </w:t>
      </w:r>
      <w:r>
        <w:lastRenderedPageBreak/>
        <w:t>successful interventions, such as mediating post-election conflicts and negotiating reparations for damages caused by violent confrontations. The impartiality and wisdom exhibited by these leaders helped to restore dialogue and cooperation among opposing parties, ensuring that reconciliation efforts were rooted in mutual respect and shared values.</w:t>
      </w:r>
    </w:p>
    <w:p w14:paraId="3ECCD3C2" w14:textId="6D54A2B5" w:rsidR="00547608" w:rsidRDefault="003E6FA9" w:rsidP="00304D80">
      <w:pPr>
        <w:spacing w:line="360" w:lineRule="auto"/>
        <w:rPr>
          <w:rFonts w:cs="Times New Roman"/>
          <w:szCs w:val="24"/>
        </w:rPr>
      </w:pPr>
      <w:r w:rsidRPr="001946A7">
        <w:rPr>
          <w:rFonts w:cs="Times New Roman"/>
          <w:b/>
          <w:bCs/>
          <w:szCs w:val="24"/>
        </w:rPr>
        <w:t>2. Str</w:t>
      </w:r>
      <w:r w:rsidR="00547608">
        <w:rPr>
          <w:rFonts w:cs="Times New Roman"/>
          <w:b/>
          <w:bCs/>
          <w:szCs w:val="24"/>
        </w:rPr>
        <w:t>engths of Traditional Mediation</w:t>
      </w:r>
      <w:r w:rsidR="001946A7">
        <w:rPr>
          <w:rFonts w:cs="Times New Roman"/>
          <w:szCs w:val="24"/>
        </w:rPr>
        <w:t xml:space="preserve"> </w:t>
      </w:r>
    </w:p>
    <w:p w14:paraId="4432BDE7" w14:textId="55231AED" w:rsidR="00304D80" w:rsidRDefault="001946A7" w:rsidP="00304D80">
      <w:pPr>
        <w:spacing w:line="360" w:lineRule="auto"/>
        <w:rPr>
          <w:rFonts w:cs="Times New Roman"/>
          <w:szCs w:val="24"/>
        </w:rPr>
      </w:pPr>
      <w:r>
        <w:t>Traditional mediation in Obrikom-Omuoku demonstrated several strengths that contributed to its effectiveness. One of the most notable strengths was its cultural relevance. Community members felt more connected to mediation processes led by individuals who shared their cultural heritage and understood the nuances of their traditions. Unlike formal legal systems, traditional mediation emphasized restorative justice, focusing on repairing relationships rather than punishing offenders. This approach fostered long-term healing and social cohesion. Additionally, traditional mediation was accessible and cost-effective, as it avoided the bureaucratic delays and financial burdens often associated with formal court systems. These qualities made it a practical and trusted mechanism for addressing conflicts at the grassroots level.</w:t>
      </w:r>
    </w:p>
    <w:p w14:paraId="263F18BD" w14:textId="395A1D12" w:rsidR="00547608" w:rsidRDefault="003E6FA9" w:rsidP="00304D80">
      <w:pPr>
        <w:spacing w:line="360" w:lineRule="auto"/>
        <w:rPr>
          <w:rFonts w:cs="Times New Roman"/>
          <w:szCs w:val="24"/>
        </w:rPr>
      </w:pPr>
      <w:r w:rsidRPr="001946A7">
        <w:rPr>
          <w:rFonts w:cs="Times New Roman"/>
          <w:b/>
          <w:bCs/>
          <w:szCs w:val="24"/>
        </w:rPr>
        <w:t>3. Limit</w:t>
      </w:r>
      <w:r w:rsidR="00547608">
        <w:rPr>
          <w:rFonts w:cs="Times New Roman"/>
          <w:b/>
          <w:bCs/>
          <w:szCs w:val="24"/>
        </w:rPr>
        <w:t>ations of Traditional Mediation</w:t>
      </w:r>
      <w:r w:rsidR="001946A7">
        <w:rPr>
          <w:rFonts w:cs="Times New Roman"/>
          <w:szCs w:val="24"/>
        </w:rPr>
        <w:t xml:space="preserve"> </w:t>
      </w:r>
    </w:p>
    <w:p w14:paraId="548B6DBB" w14:textId="52E49543" w:rsidR="00304D80" w:rsidRDefault="001946A7" w:rsidP="00304D80">
      <w:pPr>
        <w:spacing w:line="360" w:lineRule="auto"/>
        <w:rPr>
          <w:rFonts w:cs="Times New Roman"/>
          <w:szCs w:val="24"/>
        </w:rPr>
      </w:pPr>
      <w:r>
        <w:t>Despite its numerous strengths, traditional mediation faced notable challenges that limited its overall impact. One of the primary issues was the perception of bias among some mediators. In certain instances, respondents noted that community leaders appeared to favor specific factions, undermining the credibility of the process. Additionally, traditional mediation lacked the enforcement power required to ensure compliance with agreements, which weakened its ability to resolve deeply rooted political grievances or systemic issues. The complex nature of some conflicts, particularly those involving external actors such as oil companies, further complicated the effectiveness of traditional mediation. These challenges highlight the need for complementary support from formal institutions to address the broader dimensions of such disputes.</w:t>
      </w:r>
    </w:p>
    <w:p w14:paraId="153E8975" w14:textId="5DC01FA9" w:rsidR="00547608" w:rsidRDefault="00547608" w:rsidP="00304D80">
      <w:pPr>
        <w:spacing w:line="360" w:lineRule="auto"/>
        <w:rPr>
          <w:rFonts w:cs="Times New Roman"/>
          <w:szCs w:val="24"/>
        </w:rPr>
      </w:pPr>
      <w:r>
        <w:rPr>
          <w:rFonts w:cs="Times New Roman"/>
          <w:b/>
          <w:bCs/>
          <w:szCs w:val="24"/>
        </w:rPr>
        <w:t>4. Integration Opportunities</w:t>
      </w:r>
    </w:p>
    <w:p w14:paraId="24F59ABA" w14:textId="5DA4C5A1" w:rsidR="00304D80" w:rsidRDefault="001946A7" w:rsidP="00304D80">
      <w:pPr>
        <w:spacing w:line="360" w:lineRule="auto"/>
      </w:pPr>
      <w:r>
        <w:t xml:space="preserve">The findings of this study emphasized the potential for integrating traditional mediation into modern conflict resolution frameworks to enhance peacebuilding efforts in Obrikom-Omuoku. Respondents advocated for the development of hybrid models that combine the strengths of traditional methods with the authority of formal legal systems. For example, creating platforms </w:t>
      </w:r>
      <w:r>
        <w:lastRenderedPageBreak/>
        <w:t>where community leaders work in collaboration with government agencies and security forces could help address the root causes of conflicts while ensuring accountability and transparency. This integration would enable traditional mediators to address immediate disputes while leveraging formal structures to tackle systemic issues, such as political marginalization and resource allocation. By combining these approaches, the community could build a more comprehensive and sustainable framework for resolving conflicts and promoting peace.</w:t>
      </w:r>
      <w:r w:rsidR="00BC17AC">
        <w:t>The findings of this study align with existing research on traditional mediation, which underscores its value in culturally relevant conflict resolution. The trust, accessibility, and restorative nature of traditional mediation observed in Obrikom-Omuoku reflect the principles highlighted in Bercovitch and Jackson’s (2009) work on culturally embedded mediation practices. However, the study also confirms the limitations identified by Duursma (2014), particularly the challenges of addressing structural conflicts and the lack of formal recognition for traditional mediators. These insights reinforce the need for a blended approach that integrates the cultural sensitivity of traditional methods with the enforcement power and resources of modern frameworks.</w:t>
      </w:r>
    </w:p>
    <w:p w14:paraId="3CEF25FB" w14:textId="77777777" w:rsidR="00304D80" w:rsidRDefault="00057F04" w:rsidP="00304D80">
      <w:pPr>
        <w:spacing w:line="360" w:lineRule="auto"/>
        <w:rPr>
          <w:b/>
          <w:bCs/>
        </w:rPr>
      </w:pPr>
      <w:r>
        <w:rPr>
          <w:b/>
          <w:bCs/>
        </w:rPr>
        <w:t>5.1.</w:t>
      </w:r>
      <w:r w:rsidR="002F6D54" w:rsidRPr="00057F04">
        <w:rPr>
          <w:b/>
          <w:bCs/>
        </w:rPr>
        <w:t xml:space="preserve"> </w:t>
      </w:r>
      <w:r w:rsidR="004E191C">
        <w:rPr>
          <w:b/>
          <w:bCs/>
        </w:rPr>
        <w:t xml:space="preserve">CONCLUSIONS </w:t>
      </w:r>
    </w:p>
    <w:p w14:paraId="43233CA4" w14:textId="77777777" w:rsidR="00304D80" w:rsidRDefault="004A3BE4" w:rsidP="00304D80">
      <w:pPr>
        <w:spacing w:line="360" w:lineRule="auto"/>
        <w:rPr>
          <w:rFonts w:cs="Times New Roman"/>
          <w:szCs w:val="24"/>
        </w:rPr>
      </w:pPr>
      <w:r>
        <w:t>This study examined the role of traditional mediation by community leaders in resolving political conflicts and fostering peace in Obrikom-Omuoku, Rivers State, Nigeria. The findings demonstrate that political conflicts in the community were fueled by a combination of systemic issues, such as socio-economic inequality and exclusion from oil revenues, and immediate triggers, such as contested elections and retaliatory violence. Community leaders, as custodians of culture and trusted intermediaries, played a pivotal role in mediating these conflicts. They utilized customary laws, cultural practices, and restorative justice to foster reconciliation and rebuild relationships.</w:t>
      </w:r>
    </w:p>
    <w:p w14:paraId="03989E90" w14:textId="1B5B37C0" w:rsidR="00547608" w:rsidRDefault="004A3BE4" w:rsidP="00304D80">
      <w:pPr>
        <w:spacing w:line="360" w:lineRule="auto"/>
      </w:pPr>
      <w:r>
        <w:t xml:space="preserve">Traditional mediation proved effective due to its cultural relevance, accessibility, and emphasis on restoring harmony. However, limitations such as perceived bias, lack of enforcement mechanisms, and the exclusion of marginalized groups hindered its overall effectiveness. The findings underscore the need to address these challenges and to integrate traditional mediation into modern frameworks for sustainable peacebuilding. The study concludes that while traditional mediation remains a valuable tool for resolving local conflicts, its impact can be enhanced through strategic </w:t>
      </w:r>
      <w:r>
        <w:lastRenderedPageBreak/>
        <w:t>collaboration with formal conflict resolution systems, capacity-building initiatives, and efforts to ensure inclusivity.</w:t>
      </w:r>
    </w:p>
    <w:p w14:paraId="31C71C0B" w14:textId="77777777" w:rsidR="00304D80" w:rsidRDefault="00057F04" w:rsidP="00304D80">
      <w:pPr>
        <w:spacing w:line="360" w:lineRule="auto"/>
        <w:rPr>
          <w:rStyle w:val="Strong"/>
        </w:rPr>
      </w:pPr>
      <w:r>
        <w:rPr>
          <w:rStyle w:val="Strong"/>
        </w:rPr>
        <w:t xml:space="preserve">5.2. </w:t>
      </w:r>
      <w:r w:rsidR="0095079E">
        <w:rPr>
          <w:rStyle w:val="Strong"/>
        </w:rPr>
        <w:t>RECOMMENDATIONS</w:t>
      </w:r>
    </w:p>
    <w:p w14:paraId="728CE226" w14:textId="59CABC3B" w:rsidR="0045125B" w:rsidRDefault="004A3BE4" w:rsidP="00304D80">
      <w:pPr>
        <w:spacing w:line="360" w:lineRule="auto"/>
        <w:rPr>
          <w:rFonts w:cs="Times New Roman"/>
        </w:rPr>
      </w:pPr>
      <w:r>
        <w:rPr>
          <w:rStyle w:val="Strong"/>
          <w:rFonts w:cs="Times New Roman"/>
        </w:rPr>
        <w:t xml:space="preserve">1. </w:t>
      </w:r>
      <w:r w:rsidRPr="004A3BE4">
        <w:rPr>
          <w:rStyle w:val="Strong"/>
          <w:rFonts w:cs="Times New Roman"/>
        </w:rPr>
        <w:t>Address the Root Causes of Conflicts</w:t>
      </w:r>
    </w:p>
    <w:p w14:paraId="3F72955C" w14:textId="55D1F410" w:rsidR="00304D80" w:rsidRDefault="004A3BE4" w:rsidP="00304D80">
      <w:pPr>
        <w:spacing w:line="360" w:lineRule="auto"/>
        <w:rPr>
          <w:rFonts w:cs="Times New Roman"/>
          <w:szCs w:val="24"/>
        </w:rPr>
      </w:pPr>
      <w:r w:rsidRPr="004A3BE4">
        <w:rPr>
          <w:rFonts w:cs="Times New Roman"/>
        </w:rPr>
        <w:t>Tackling the systemic issues that fuel conflicts in Obrikom-Omuoku is critical. Governments and oil companies must work together to address long-standing socio-economic inequalities and ensure that resources from oil revenues are equitably distributed. Many respondents emphasized that the community often feels excluded from the benefits of resource wealth, which breeds resentment, especially among the youth. By implementing development projects that genuinely reflect the needs of the people—such as better infrastructure, job creation, and educational opportunities—these frustrations can be alleviated, reducing the risk of future conflicts.</w:t>
      </w:r>
    </w:p>
    <w:p w14:paraId="499E5055" w14:textId="1C12AE46" w:rsidR="0045125B" w:rsidRDefault="004A3BE4" w:rsidP="00304D80">
      <w:pPr>
        <w:spacing w:line="360" w:lineRule="auto"/>
        <w:rPr>
          <w:rFonts w:cs="Times New Roman"/>
        </w:rPr>
      </w:pPr>
      <w:r>
        <w:rPr>
          <w:rFonts w:cs="Times New Roman"/>
          <w:b/>
          <w:bCs/>
        </w:rPr>
        <w:t xml:space="preserve">2. </w:t>
      </w:r>
      <w:r w:rsidRPr="004A3BE4">
        <w:rPr>
          <w:rStyle w:val="Strong"/>
          <w:rFonts w:cs="Times New Roman"/>
        </w:rPr>
        <w:t>Empower Community Leaders with Modern Skills</w:t>
      </w:r>
      <w:r>
        <w:rPr>
          <w:rFonts w:cs="Times New Roman"/>
        </w:rPr>
        <w:t xml:space="preserve"> </w:t>
      </w:r>
    </w:p>
    <w:p w14:paraId="3C4AE5C7" w14:textId="21CCD1EE" w:rsidR="00304D80" w:rsidRDefault="004A3BE4" w:rsidP="00304D80">
      <w:pPr>
        <w:spacing w:line="360" w:lineRule="auto"/>
        <w:rPr>
          <w:rFonts w:cs="Times New Roman"/>
          <w:szCs w:val="24"/>
        </w:rPr>
      </w:pPr>
      <w:r w:rsidRPr="004A3BE4">
        <w:rPr>
          <w:rFonts w:cs="Times New Roman"/>
        </w:rPr>
        <w:t>While community leaders have earned trust and respect within the community, equipping them with modern conflict resolution skills can enhance their effectiveness. Training programs in conflict analysis, negotiation, and human rights would prepare them to handle complex and evolving disputes. Respondents suggested that such training would strengthen the leaders’ credibility and build greater trust in their ability to mediate impartially. Periodic workshops or seminars could also help leaders learn from best practices in other communities, ensuring that their methods remain effective in today’s rapidly changing socio-political context.</w:t>
      </w:r>
    </w:p>
    <w:p w14:paraId="1D4E5B71" w14:textId="0F99AD61" w:rsidR="0045125B" w:rsidRDefault="004A3BE4" w:rsidP="00304D80">
      <w:pPr>
        <w:spacing w:line="360" w:lineRule="auto"/>
        <w:rPr>
          <w:rFonts w:cs="Times New Roman"/>
        </w:rPr>
      </w:pPr>
      <w:r>
        <w:rPr>
          <w:rFonts w:cs="Times New Roman"/>
          <w:b/>
          <w:bCs/>
        </w:rPr>
        <w:t xml:space="preserve">3. </w:t>
      </w:r>
      <w:r w:rsidRPr="004A3BE4">
        <w:rPr>
          <w:rStyle w:val="Strong"/>
          <w:rFonts w:cs="Times New Roman"/>
        </w:rPr>
        <w:t>Promote Inclusivity in Traditional Mediation</w:t>
      </w:r>
      <w:r>
        <w:rPr>
          <w:rFonts w:cs="Times New Roman"/>
        </w:rPr>
        <w:t xml:space="preserve"> </w:t>
      </w:r>
    </w:p>
    <w:p w14:paraId="7D301CE9" w14:textId="295E1B4D" w:rsidR="004156D9" w:rsidRDefault="004A3BE4" w:rsidP="00304D80">
      <w:pPr>
        <w:spacing w:line="360" w:lineRule="auto"/>
        <w:rPr>
          <w:rFonts w:cs="Times New Roman"/>
        </w:rPr>
      </w:pPr>
      <w:r w:rsidRPr="004A3BE4">
        <w:rPr>
          <w:rFonts w:cs="Times New Roman"/>
        </w:rPr>
        <w:t>Ensuring that women, youth, and other marginalized groups have a seat at the table is essential for making traditional mediation more inclusive. Many respondents noted that these groups are often excluded from decision-making, despite being directly affected by conflicts. Community leaders should actively involve women and youth in advisory roles, consultations, or even leadership positions within the mediation process. This would enrich discussions with diverse perspectives and foster a greater sense of collective ownership over conflict resolution efforts. Empowering these groups would also help address grievances that are specific to their experiences.</w:t>
      </w:r>
    </w:p>
    <w:p w14:paraId="1A4A1CB6" w14:textId="77777777" w:rsidR="004156D9" w:rsidRPr="004156D9" w:rsidRDefault="004156D9" w:rsidP="00304D80">
      <w:pPr>
        <w:spacing w:line="360" w:lineRule="auto"/>
        <w:rPr>
          <w:rFonts w:cs="Times New Roman"/>
        </w:rPr>
      </w:pPr>
    </w:p>
    <w:p w14:paraId="1DF29F35" w14:textId="4A1CB3B3" w:rsidR="0045125B" w:rsidRDefault="004A3BE4" w:rsidP="00304D80">
      <w:pPr>
        <w:spacing w:line="360" w:lineRule="auto"/>
        <w:rPr>
          <w:rFonts w:cs="Times New Roman"/>
        </w:rPr>
      </w:pPr>
      <w:r>
        <w:rPr>
          <w:rFonts w:cs="Times New Roman"/>
          <w:b/>
          <w:bCs/>
        </w:rPr>
        <w:lastRenderedPageBreak/>
        <w:t xml:space="preserve">4. </w:t>
      </w:r>
      <w:r w:rsidRPr="004A3BE4">
        <w:rPr>
          <w:rStyle w:val="Strong"/>
          <w:rFonts w:cs="Times New Roman"/>
        </w:rPr>
        <w:t>Integrate Traditional Mediation with Modern Frameworks</w:t>
      </w:r>
      <w:r>
        <w:rPr>
          <w:rFonts w:cs="Times New Roman"/>
        </w:rPr>
        <w:t xml:space="preserve"> </w:t>
      </w:r>
    </w:p>
    <w:p w14:paraId="59F57AE2" w14:textId="6216C0E3" w:rsidR="00304D80" w:rsidRDefault="004A3BE4" w:rsidP="00304D80">
      <w:pPr>
        <w:spacing w:line="360" w:lineRule="auto"/>
        <w:rPr>
          <w:rFonts w:cs="Times New Roman"/>
          <w:szCs w:val="24"/>
        </w:rPr>
      </w:pPr>
      <w:r w:rsidRPr="004A3BE4">
        <w:rPr>
          <w:rFonts w:cs="Times New Roman"/>
        </w:rPr>
        <w:t>Bridging the gap between traditional and formal conflict resolution systems is essential for tackling both local and systemic issues effectively. Governments should formally recognize traditional mediation processes and provide them with legal backing to ensure their decisions are enforceable. Hybrid models could be developed where traditional leaders collaborate with government agencies, civil society organizations, and legal institutions. For instance, local disputes could be resolved through culturally rooted mediation, while more complex conflicts involving resource control or political grievances could be escalated to formal institutions. This integration would ensure that both systems complement each other’s strengths.</w:t>
      </w:r>
    </w:p>
    <w:p w14:paraId="45B164CE" w14:textId="4933E44E" w:rsidR="0045125B" w:rsidRDefault="004A3BE4" w:rsidP="00304D80">
      <w:pPr>
        <w:spacing w:line="360" w:lineRule="auto"/>
        <w:rPr>
          <w:rFonts w:cs="Times New Roman"/>
        </w:rPr>
      </w:pPr>
      <w:r>
        <w:rPr>
          <w:rFonts w:cs="Times New Roman"/>
          <w:b/>
          <w:bCs/>
        </w:rPr>
        <w:t xml:space="preserve">5. </w:t>
      </w:r>
      <w:r w:rsidRPr="004A3BE4">
        <w:rPr>
          <w:rStyle w:val="Strong"/>
          <w:rFonts w:cs="Times New Roman"/>
        </w:rPr>
        <w:t>Establish Monitoring and Evaluation Mechanisms</w:t>
      </w:r>
    </w:p>
    <w:p w14:paraId="167A0A6B" w14:textId="7FD26674" w:rsidR="00304D80" w:rsidRDefault="004A3BE4" w:rsidP="00304D80">
      <w:pPr>
        <w:spacing w:line="360" w:lineRule="auto"/>
        <w:rPr>
          <w:rFonts w:cs="Times New Roman"/>
          <w:szCs w:val="24"/>
        </w:rPr>
      </w:pPr>
      <w:r>
        <w:rPr>
          <w:rFonts w:cs="Times New Roman"/>
        </w:rPr>
        <w:t xml:space="preserve"> </w:t>
      </w:r>
      <w:r w:rsidRPr="004A3BE4">
        <w:rPr>
          <w:rFonts w:cs="Times New Roman"/>
        </w:rPr>
        <w:t>Consistent monitoring and evaluation of traditional mediation efforts are necessary to measure their impact and identify areas for improvement. Community leaders and external stakeholders should document mediation processes, including agreements reached and their outcomes over time. This would provide valuable data to refine mediation strategies and make them more effective. Respondents stressed the importance of learning from past experiences to avoid repeating mistakes and to ensure that future mediation efforts are more impactful. Regular evaluations would also enhance accountability, as leaders could track whether agreements are being honored and identify gaps that need to be addressed.</w:t>
      </w:r>
    </w:p>
    <w:p w14:paraId="4165E6AD" w14:textId="7B5543FC" w:rsidR="0045125B" w:rsidRDefault="004A3BE4" w:rsidP="00304D80">
      <w:pPr>
        <w:spacing w:line="360" w:lineRule="auto"/>
        <w:rPr>
          <w:rFonts w:cs="Times New Roman"/>
        </w:rPr>
      </w:pPr>
      <w:r>
        <w:rPr>
          <w:rFonts w:cs="Times New Roman"/>
          <w:b/>
          <w:bCs/>
        </w:rPr>
        <w:t xml:space="preserve">6. </w:t>
      </w:r>
      <w:r w:rsidRPr="004A3BE4">
        <w:rPr>
          <w:rStyle w:val="Strong"/>
          <w:rFonts w:cs="Times New Roman"/>
        </w:rPr>
        <w:t>Foster Collaboration with External Stakeholders</w:t>
      </w:r>
    </w:p>
    <w:p w14:paraId="1783764D" w14:textId="61212A0F" w:rsidR="004156D9" w:rsidRPr="000C7E12" w:rsidRDefault="004A3BE4" w:rsidP="000C7E12">
      <w:pPr>
        <w:spacing w:line="360" w:lineRule="auto"/>
        <w:rPr>
          <w:rFonts w:cs="Times New Roman"/>
          <w:szCs w:val="24"/>
        </w:rPr>
      </w:pPr>
      <w:r>
        <w:rPr>
          <w:rFonts w:cs="Times New Roman"/>
        </w:rPr>
        <w:t xml:space="preserve"> </w:t>
      </w:r>
      <w:r w:rsidRPr="004A3BE4">
        <w:rPr>
          <w:rFonts w:cs="Times New Roman"/>
        </w:rPr>
        <w:t>Engaging oil companies and other external actors in peacebuilding initiatives could help address key grievances in Obrikom-Omuoku. Many respondents highlighted that unresolved tensions often stem from the activities of multinational corporations in the region. Encouraging these companies to partner with community leaders and traditional mediators as part of their corporate social responsibility programs could ease tensions related to resource control and environmental concerns. For instance, companies could support development projects identified by the community or fund mediation workshops to strengthen local conflict resolution capacity.</w:t>
      </w:r>
      <w:r w:rsidR="00304D80">
        <w:rPr>
          <w:rFonts w:cs="Times New Roman"/>
          <w:szCs w:val="24"/>
        </w:rPr>
        <w:t xml:space="preserve"> </w:t>
      </w:r>
      <w:r w:rsidR="00725FE9">
        <w:t>By implementing these recommendations, the unique strengths of traditional mediation can be preserved while addressing its limitations, paving the way for more sustainable peacebuilding efforts in Obrikom-Omuoku and other conflict-prone communities</w:t>
      </w:r>
      <w:r w:rsidR="004156D9">
        <w:t xml:space="preserve"> across all the Niger delta states</w:t>
      </w:r>
      <w:r w:rsidR="000C7E12">
        <w:t>.</w:t>
      </w:r>
      <w:r w:rsidR="004156D9">
        <w:t xml:space="preserve">  </w:t>
      </w:r>
    </w:p>
    <w:p w14:paraId="6C0CDA8A" w14:textId="26F170DC" w:rsidR="00781BEE" w:rsidRPr="004B781A" w:rsidRDefault="008627ED" w:rsidP="00133C7B">
      <w:pPr>
        <w:spacing w:line="480" w:lineRule="auto"/>
        <w:rPr>
          <w:rFonts w:cs="Times New Roman"/>
          <w:b/>
          <w:bCs/>
          <w:szCs w:val="24"/>
        </w:rPr>
      </w:pPr>
      <w:r>
        <w:rPr>
          <w:rFonts w:cs="Times New Roman"/>
          <w:b/>
          <w:bCs/>
          <w:szCs w:val="24"/>
        </w:rPr>
        <w:lastRenderedPageBreak/>
        <w:t>REFERENCES</w:t>
      </w:r>
    </w:p>
    <w:p w14:paraId="42101839" w14:textId="77777777" w:rsidR="009B4538" w:rsidRDefault="009B4538" w:rsidP="00D57F55">
      <w:pPr>
        <w:spacing w:line="480" w:lineRule="auto"/>
        <w:ind w:left="540" w:hanging="540"/>
      </w:pPr>
      <w:r>
        <w:t xml:space="preserve">Akomolafe, M. A. (2019). Indigenous methods of conflict resolution among the Awori people of Nigeria: An overview. </w:t>
      </w:r>
      <w:r>
        <w:rPr>
          <w:rStyle w:val="Emphasis"/>
        </w:rPr>
        <w:t>Journal of Living Together</w:t>
      </w:r>
      <w:r>
        <w:t>, 6(1), 225-233.</w:t>
      </w:r>
    </w:p>
    <w:p w14:paraId="4428D2A0" w14:textId="23B06B46" w:rsidR="00781BEE" w:rsidRPr="00133C7B" w:rsidRDefault="00781BEE" w:rsidP="00D57F55">
      <w:pPr>
        <w:spacing w:line="480" w:lineRule="auto"/>
        <w:ind w:left="540" w:hanging="540"/>
        <w:rPr>
          <w:rFonts w:cs="Times New Roman"/>
          <w:szCs w:val="24"/>
        </w:rPr>
      </w:pPr>
      <w:r w:rsidRPr="00133C7B">
        <w:rPr>
          <w:rFonts w:cs="Times New Roman"/>
          <w:szCs w:val="24"/>
        </w:rPr>
        <w:t>Bercovitch, J., &amp; Jackson, R. (2009). Conflict Resolution in the Twenty-first Century: Principles, Methods, and Approaches. University of Michigan Press.</w:t>
      </w:r>
    </w:p>
    <w:p w14:paraId="465043EC" w14:textId="77777777" w:rsidR="005A2A8C" w:rsidRPr="00133C7B" w:rsidRDefault="005A2A8C" w:rsidP="005A2A8C">
      <w:pPr>
        <w:spacing w:line="480" w:lineRule="auto"/>
        <w:ind w:left="540" w:hanging="540"/>
        <w:rPr>
          <w:rFonts w:cs="Times New Roman"/>
          <w:szCs w:val="24"/>
        </w:rPr>
      </w:pPr>
      <w:r w:rsidRPr="00133C7B">
        <w:rPr>
          <w:rFonts w:cs="Times New Roman"/>
          <w:szCs w:val="24"/>
        </w:rPr>
        <w:t>Domingo, P., Holmes, R., Rocha Menocal, A., &amp; Jones, N. (2013). Assessment of the evidence of links between gender equality, peacebuilding and statebuilding: Literature review. Overseas Development Institute.</w:t>
      </w:r>
    </w:p>
    <w:p w14:paraId="6D250C94" w14:textId="77777777" w:rsidR="00781BEE" w:rsidRPr="00133C7B" w:rsidRDefault="00781BEE" w:rsidP="00D57F55">
      <w:pPr>
        <w:spacing w:line="480" w:lineRule="auto"/>
        <w:ind w:left="540" w:hanging="540"/>
        <w:rPr>
          <w:rFonts w:cs="Times New Roman"/>
          <w:szCs w:val="24"/>
        </w:rPr>
      </w:pPr>
      <w:r w:rsidRPr="00133C7B">
        <w:rPr>
          <w:rFonts w:cs="Times New Roman"/>
          <w:szCs w:val="24"/>
        </w:rPr>
        <w:t>Duursma, A. (2014). A current literature review of international mediation. International Journal of Conflict Management, 25(1), 81–98.</w:t>
      </w:r>
    </w:p>
    <w:p w14:paraId="3FD6807A" w14:textId="77777777" w:rsidR="005A2A8C" w:rsidRPr="00133C7B" w:rsidRDefault="005A2A8C" w:rsidP="005A2A8C">
      <w:pPr>
        <w:spacing w:line="480" w:lineRule="auto"/>
        <w:ind w:left="540" w:hanging="540"/>
        <w:rPr>
          <w:rFonts w:cs="Times New Roman"/>
          <w:szCs w:val="24"/>
        </w:rPr>
      </w:pPr>
      <w:r w:rsidRPr="00133C7B">
        <w:rPr>
          <w:rFonts w:cs="Times New Roman"/>
          <w:szCs w:val="24"/>
        </w:rPr>
        <w:t>Galtung, J. (2000). Conflict Transformation by Peaceful Means: The Transcend Method. United Nations.</w:t>
      </w:r>
    </w:p>
    <w:p w14:paraId="1535C722" w14:textId="77777777" w:rsidR="005A2A8C" w:rsidRPr="00133C7B" w:rsidRDefault="005A2A8C" w:rsidP="005A2A8C">
      <w:pPr>
        <w:spacing w:line="480" w:lineRule="auto"/>
        <w:ind w:left="540" w:hanging="540"/>
        <w:rPr>
          <w:rFonts w:cs="Times New Roman"/>
          <w:szCs w:val="24"/>
        </w:rPr>
      </w:pPr>
      <w:r w:rsidRPr="00133C7B">
        <w:rPr>
          <w:rFonts w:cs="Times New Roman"/>
          <w:szCs w:val="24"/>
        </w:rPr>
        <w:t xml:space="preserve">Haider, H. (2010). State-Building, Peace-Building and Service Delivery in Fragile and Conflict-Affected States: Literature Review. GSDRC. </w:t>
      </w:r>
    </w:p>
    <w:p w14:paraId="203DC7E0" w14:textId="77777777" w:rsidR="005A2A8C" w:rsidRPr="00133C7B" w:rsidRDefault="005A2A8C" w:rsidP="005A2A8C">
      <w:pPr>
        <w:spacing w:line="480" w:lineRule="auto"/>
        <w:ind w:left="540" w:hanging="540"/>
        <w:rPr>
          <w:rFonts w:cs="Times New Roman"/>
          <w:szCs w:val="24"/>
        </w:rPr>
      </w:pPr>
      <w:r w:rsidRPr="00133C7B">
        <w:rPr>
          <w:rFonts w:cs="Times New Roman"/>
          <w:szCs w:val="24"/>
        </w:rPr>
        <w:t>Lederach, J. P. (2003). The Little Book of Conflict Transformation. Good Books.</w:t>
      </w:r>
    </w:p>
    <w:p w14:paraId="29FB7741" w14:textId="77777777" w:rsidR="005A2A8C" w:rsidRPr="00133C7B" w:rsidRDefault="005A2A8C" w:rsidP="005A2A8C">
      <w:pPr>
        <w:spacing w:line="480" w:lineRule="auto"/>
        <w:ind w:left="540" w:hanging="540"/>
        <w:rPr>
          <w:rFonts w:cs="Times New Roman"/>
          <w:szCs w:val="24"/>
        </w:rPr>
      </w:pPr>
      <w:r w:rsidRPr="00133C7B">
        <w:rPr>
          <w:rFonts w:cs="Times New Roman"/>
          <w:szCs w:val="24"/>
        </w:rPr>
        <w:t xml:space="preserve">Luo, Y., &amp; Lu, L. (2020). A review of research on team conflict, conflict management, and team performance. Advances in Economics, Business and Management Research, 155, 321–326. </w:t>
      </w:r>
    </w:p>
    <w:p w14:paraId="3589B55E" w14:textId="77777777" w:rsidR="005A2A8C" w:rsidRPr="00133C7B" w:rsidRDefault="005A2A8C" w:rsidP="005A2A8C">
      <w:pPr>
        <w:spacing w:line="480" w:lineRule="auto"/>
        <w:ind w:left="540" w:hanging="540"/>
        <w:rPr>
          <w:rFonts w:cs="Times New Roman"/>
          <w:szCs w:val="24"/>
        </w:rPr>
      </w:pPr>
      <w:r w:rsidRPr="00133C7B">
        <w:rPr>
          <w:rFonts w:cs="Times New Roman"/>
          <w:szCs w:val="24"/>
        </w:rPr>
        <w:t>Marisca, E. (2013). The Networks Are Out There: Building Cultural and Economic Resilience Through Informal Communities of Practice. Retrieved from arxiv.org.</w:t>
      </w:r>
    </w:p>
    <w:p w14:paraId="0D7BA3E6" w14:textId="77777777" w:rsidR="005A2A8C" w:rsidRPr="00133C7B" w:rsidRDefault="005A2A8C" w:rsidP="005A2A8C">
      <w:pPr>
        <w:spacing w:line="480" w:lineRule="auto"/>
        <w:ind w:left="540" w:hanging="540"/>
        <w:rPr>
          <w:rFonts w:cs="Times New Roman"/>
          <w:szCs w:val="24"/>
        </w:rPr>
      </w:pPr>
      <w:r w:rsidRPr="00133C7B">
        <w:rPr>
          <w:rFonts w:cs="Times New Roman"/>
          <w:szCs w:val="24"/>
        </w:rPr>
        <w:t>Miall, H. (2004). Conflict Transformation: A Multi-Dimensional Task. Berghof Research Center for Constructive Conflict Management.</w:t>
      </w:r>
    </w:p>
    <w:p w14:paraId="2E62735B" w14:textId="77777777" w:rsidR="005A2A8C" w:rsidRPr="00133C7B" w:rsidRDefault="005A2A8C" w:rsidP="005A2A8C">
      <w:pPr>
        <w:spacing w:line="480" w:lineRule="auto"/>
        <w:ind w:left="540" w:hanging="540"/>
        <w:rPr>
          <w:rFonts w:cs="Times New Roman"/>
          <w:szCs w:val="24"/>
        </w:rPr>
      </w:pPr>
      <w:r w:rsidRPr="00133C7B">
        <w:rPr>
          <w:rFonts w:cs="Times New Roman"/>
          <w:szCs w:val="24"/>
        </w:rPr>
        <w:lastRenderedPageBreak/>
        <w:t xml:space="preserve">Oxfam. (2005). Peace building: a literature review. Oxfam Policy &amp; Practice. </w:t>
      </w:r>
    </w:p>
    <w:p w14:paraId="2E98153A" w14:textId="77777777" w:rsidR="005A2A8C" w:rsidRPr="00133C7B" w:rsidRDefault="005A2A8C" w:rsidP="005A2A8C">
      <w:pPr>
        <w:spacing w:line="480" w:lineRule="auto"/>
        <w:ind w:left="540" w:hanging="540"/>
        <w:rPr>
          <w:rFonts w:cs="Times New Roman"/>
          <w:szCs w:val="24"/>
        </w:rPr>
      </w:pPr>
      <w:r w:rsidRPr="00133C7B">
        <w:rPr>
          <w:rFonts w:cs="Times New Roman"/>
          <w:szCs w:val="24"/>
        </w:rPr>
        <w:t xml:space="preserve">Rawat, U., &amp; Mahajan, S. (2022). Conflict Management: A Literature Review and Study. SSRN. </w:t>
      </w:r>
    </w:p>
    <w:p w14:paraId="63CF036C" w14:textId="77777777" w:rsidR="005A2A8C" w:rsidRPr="00133C7B" w:rsidRDefault="005A2A8C" w:rsidP="005A2A8C">
      <w:pPr>
        <w:spacing w:line="480" w:lineRule="auto"/>
        <w:ind w:left="540" w:hanging="540"/>
        <w:rPr>
          <w:rFonts w:cs="Times New Roman"/>
          <w:szCs w:val="24"/>
        </w:rPr>
      </w:pPr>
      <w:r w:rsidRPr="00133C7B">
        <w:rPr>
          <w:rFonts w:cs="Times New Roman"/>
          <w:szCs w:val="24"/>
        </w:rPr>
        <w:t>Schutte, D. W. (2016). Community Development and Community Participation: A Conceptual Revisit. Retrieved from researchgate.net.</w:t>
      </w:r>
    </w:p>
    <w:p w14:paraId="2D917853" w14:textId="4D361E15" w:rsidR="00133090" w:rsidRPr="00133C7B" w:rsidRDefault="00781BEE" w:rsidP="00D57F55">
      <w:pPr>
        <w:spacing w:line="480" w:lineRule="auto"/>
        <w:ind w:left="540" w:hanging="540"/>
        <w:rPr>
          <w:rFonts w:cs="Times New Roman"/>
          <w:szCs w:val="24"/>
        </w:rPr>
      </w:pPr>
      <w:r w:rsidRPr="00133C7B">
        <w:rPr>
          <w:rFonts w:cs="Times New Roman"/>
          <w:szCs w:val="24"/>
        </w:rPr>
        <w:t>Standifer, R. L., &amp; Wall, J. A. (2009). Mediation: A current review and theory development. Journal of Conflict Resolution, 53(3), 555–583.</w:t>
      </w:r>
    </w:p>
    <w:p w14:paraId="5BD3A9D5" w14:textId="302CE984" w:rsidR="004B6389" w:rsidRPr="00133C7B" w:rsidRDefault="004B6389" w:rsidP="00D57F55">
      <w:pPr>
        <w:spacing w:line="480" w:lineRule="auto"/>
        <w:ind w:left="540" w:hanging="540"/>
        <w:rPr>
          <w:rFonts w:cs="Times New Roman"/>
          <w:szCs w:val="24"/>
        </w:rPr>
      </w:pPr>
      <w:r w:rsidRPr="00133C7B">
        <w:rPr>
          <w:rFonts w:cs="Times New Roman"/>
          <w:szCs w:val="24"/>
        </w:rPr>
        <w:t>Tan, A. (2009). Community Development Theory and</w:t>
      </w:r>
      <w:r w:rsidR="00E45A38" w:rsidRPr="00133C7B">
        <w:rPr>
          <w:rFonts w:cs="Times New Roman"/>
          <w:szCs w:val="24"/>
        </w:rPr>
        <w:t xml:space="preserve"> Practice: Bridging the Divide b</w:t>
      </w:r>
      <w:r w:rsidRPr="00133C7B">
        <w:rPr>
          <w:rFonts w:cs="Times New Roman"/>
          <w:szCs w:val="24"/>
        </w:rPr>
        <w:t>etween 'Micro' and 'Macro' Levels of Social Work. Retrieved from nacsw.org.</w:t>
      </w:r>
    </w:p>
    <w:p w14:paraId="60E1DCBF" w14:textId="77777777" w:rsidR="00407019" w:rsidRPr="00133C7B" w:rsidRDefault="00D52A9A" w:rsidP="00D57F55">
      <w:pPr>
        <w:spacing w:line="480" w:lineRule="auto"/>
        <w:ind w:left="540" w:hanging="540"/>
        <w:rPr>
          <w:rFonts w:cs="Times New Roman"/>
          <w:szCs w:val="24"/>
        </w:rPr>
      </w:pPr>
      <w:r w:rsidRPr="00133C7B">
        <w:rPr>
          <w:rFonts w:cs="Times New Roman"/>
          <w:szCs w:val="24"/>
        </w:rPr>
        <w:t>Wang, N., &amp; Wu, G. (2020). A Systematic Approach to Effective Conflict Management for Program. SAGE Open, 10(1).</w:t>
      </w:r>
    </w:p>
    <w:sectPr w:rsidR="00407019" w:rsidRPr="00133C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522B" w14:textId="77777777" w:rsidR="00997C77" w:rsidRDefault="00997C77" w:rsidP="00B20259">
      <w:pPr>
        <w:spacing w:after="0" w:line="240" w:lineRule="auto"/>
      </w:pPr>
      <w:r>
        <w:separator/>
      </w:r>
    </w:p>
  </w:endnote>
  <w:endnote w:type="continuationSeparator" w:id="0">
    <w:p w14:paraId="53E85A8E" w14:textId="77777777" w:rsidR="00997C77" w:rsidRDefault="00997C77" w:rsidP="00B2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6AE5E" w14:textId="77777777" w:rsidR="00997C77" w:rsidRDefault="00997C77" w:rsidP="00B20259">
      <w:pPr>
        <w:spacing w:after="0" w:line="240" w:lineRule="auto"/>
      </w:pPr>
      <w:r>
        <w:separator/>
      </w:r>
    </w:p>
  </w:footnote>
  <w:footnote w:type="continuationSeparator" w:id="0">
    <w:p w14:paraId="4EB5E1FA" w14:textId="77777777" w:rsidR="00997C77" w:rsidRDefault="00997C77" w:rsidP="00B20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3A0C"/>
    <w:multiLevelType w:val="multilevel"/>
    <w:tmpl w:val="3F3096D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095869"/>
    <w:multiLevelType w:val="multilevel"/>
    <w:tmpl w:val="D9CCE12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E7526B1"/>
    <w:multiLevelType w:val="multilevel"/>
    <w:tmpl w:val="038671E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2013822"/>
    <w:multiLevelType w:val="hybridMultilevel"/>
    <w:tmpl w:val="3C6EA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B30886"/>
    <w:multiLevelType w:val="multilevel"/>
    <w:tmpl w:val="7990E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0F61C8"/>
    <w:multiLevelType w:val="hybridMultilevel"/>
    <w:tmpl w:val="3F807A80"/>
    <w:lvl w:ilvl="0" w:tplc="DB5E2BA8">
      <w:start w:val="2"/>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54480A"/>
    <w:multiLevelType w:val="multilevel"/>
    <w:tmpl w:val="C6E26D5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8FF26A3"/>
    <w:multiLevelType w:val="hybridMultilevel"/>
    <w:tmpl w:val="E328F6FE"/>
    <w:lvl w:ilvl="0" w:tplc="45C023D4">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673347">
    <w:abstractNumId w:val="3"/>
  </w:num>
  <w:num w:numId="2" w16cid:durableId="2078015890">
    <w:abstractNumId w:val="7"/>
  </w:num>
  <w:num w:numId="3" w16cid:durableId="704522712">
    <w:abstractNumId w:val="5"/>
  </w:num>
  <w:num w:numId="4" w16cid:durableId="1168524787">
    <w:abstractNumId w:val="4"/>
  </w:num>
  <w:num w:numId="5" w16cid:durableId="824197959">
    <w:abstractNumId w:val="6"/>
  </w:num>
  <w:num w:numId="6" w16cid:durableId="500049134">
    <w:abstractNumId w:val="0"/>
  </w:num>
  <w:num w:numId="7" w16cid:durableId="485443277">
    <w:abstractNumId w:val="2"/>
  </w:num>
  <w:num w:numId="8" w16cid:durableId="597786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FA9"/>
    <w:rsid w:val="000301D6"/>
    <w:rsid w:val="0003421A"/>
    <w:rsid w:val="00034A30"/>
    <w:rsid w:val="000561D1"/>
    <w:rsid w:val="00057F04"/>
    <w:rsid w:val="0006166D"/>
    <w:rsid w:val="00064B10"/>
    <w:rsid w:val="000663A2"/>
    <w:rsid w:val="0008154D"/>
    <w:rsid w:val="00081907"/>
    <w:rsid w:val="00082538"/>
    <w:rsid w:val="00093ABA"/>
    <w:rsid w:val="000A0EB0"/>
    <w:rsid w:val="000A3CD4"/>
    <w:rsid w:val="000A4581"/>
    <w:rsid w:val="000B55CB"/>
    <w:rsid w:val="000B6F2F"/>
    <w:rsid w:val="000B75D7"/>
    <w:rsid w:val="000C0F67"/>
    <w:rsid w:val="000C6143"/>
    <w:rsid w:val="000C68A0"/>
    <w:rsid w:val="000C7E12"/>
    <w:rsid w:val="000D09D4"/>
    <w:rsid w:val="000F5498"/>
    <w:rsid w:val="00100B58"/>
    <w:rsid w:val="00110F78"/>
    <w:rsid w:val="001271D3"/>
    <w:rsid w:val="00133090"/>
    <w:rsid w:val="00133C7B"/>
    <w:rsid w:val="00134DDE"/>
    <w:rsid w:val="00143F4E"/>
    <w:rsid w:val="00161A1C"/>
    <w:rsid w:val="00163C21"/>
    <w:rsid w:val="00164521"/>
    <w:rsid w:val="00184DD2"/>
    <w:rsid w:val="00187A19"/>
    <w:rsid w:val="001946A7"/>
    <w:rsid w:val="001C207D"/>
    <w:rsid w:val="001D0E2F"/>
    <w:rsid w:val="001D3F22"/>
    <w:rsid w:val="001D4CF2"/>
    <w:rsid w:val="001F3036"/>
    <w:rsid w:val="002110C5"/>
    <w:rsid w:val="00236686"/>
    <w:rsid w:val="00250AF1"/>
    <w:rsid w:val="002510BD"/>
    <w:rsid w:val="00257BA8"/>
    <w:rsid w:val="002714E0"/>
    <w:rsid w:val="00286EC8"/>
    <w:rsid w:val="002A7F2C"/>
    <w:rsid w:val="002B1AE7"/>
    <w:rsid w:val="002D4547"/>
    <w:rsid w:val="002E5BEC"/>
    <w:rsid w:val="002F0E69"/>
    <w:rsid w:val="002F1902"/>
    <w:rsid w:val="002F1D18"/>
    <w:rsid w:val="002F6D54"/>
    <w:rsid w:val="002F7489"/>
    <w:rsid w:val="00304D80"/>
    <w:rsid w:val="00321C91"/>
    <w:rsid w:val="00326AB5"/>
    <w:rsid w:val="00335AA5"/>
    <w:rsid w:val="00341F16"/>
    <w:rsid w:val="003444E8"/>
    <w:rsid w:val="00362C13"/>
    <w:rsid w:val="00364642"/>
    <w:rsid w:val="00393AE9"/>
    <w:rsid w:val="003B6C69"/>
    <w:rsid w:val="003B7B2A"/>
    <w:rsid w:val="003C18F4"/>
    <w:rsid w:val="003E6FA9"/>
    <w:rsid w:val="003F772B"/>
    <w:rsid w:val="00407019"/>
    <w:rsid w:val="004156D9"/>
    <w:rsid w:val="00427017"/>
    <w:rsid w:val="0043174D"/>
    <w:rsid w:val="0045125B"/>
    <w:rsid w:val="0045421E"/>
    <w:rsid w:val="00455AA2"/>
    <w:rsid w:val="004565C5"/>
    <w:rsid w:val="0047463B"/>
    <w:rsid w:val="0048243E"/>
    <w:rsid w:val="00493DD0"/>
    <w:rsid w:val="00495885"/>
    <w:rsid w:val="004A3BE4"/>
    <w:rsid w:val="004B36CC"/>
    <w:rsid w:val="004B4318"/>
    <w:rsid w:val="004B6389"/>
    <w:rsid w:val="004B781A"/>
    <w:rsid w:val="004E191C"/>
    <w:rsid w:val="004E23BF"/>
    <w:rsid w:val="004E7834"/>
    <w:rsid w:val="004F4CE3"/>
    <w:rsid w:val="005246EB"/>
    <w:rsid w:val="00544447"/>
    <w:rsid w:val="00547608"/>
    <w:rsid w:val="00557F6C"/>
    <w:rsid w:val="00571D58"/>
    <w:rsid w:val="0059778B"/>
    <w:rsid w:val="005A2A8C"/>
    <w:rsid w:val="005D3515"/>
    <w:rsid w:val="005D375F"/>
    <w:rsid w:val="006143D8"/>
    <w:rsid w:val="00632C15"/>
    <w:rsid w:val="0064170A"/>
    <w:rsid w:val="00664001"/>
    <w:rsid w:val="0067601C"/>
    <w:rsid w:val="00677D2F"/>
    <w:rsid w:val="00677F1C"/>
    <w:rsid w:val="00681228"/>
    <w:rsid w:val="00686DF0"/>
    <w:rsid w:val="00690D34"/>
    <w:rsid w:val="006A7AC0"/>
    <w:rsid w:val="006C0943"/>
    <w:rsid w:val="006C1FC5"/>
    <w:rsid w:val="00705CA8"/>
    <w:rsid w:val="00710D53"/>
    <w:rsid w:val="00711D04"/>
    <w:rsid w:val="00716D9A"/>
    <w:rsid w:val="00725FE9"/>
    <w:rsid w:val="0072786E"/>
    <w:rsid w:val="00733D0B"/>
    <w:rsid w:val="00734997"/>
    <w:rsid w:val="0074705E"/>
    <w:rsid w:val="007508F0"/>
    <w:rsid w:val="00753E57"/>
    <w:rsid w:val="007637E7"/>
    <w:rsid w:val="00774357"/>
    <w:rsid w:val="00781BEE"/>
    <w:rsid w:val="007A2ED5"/>
    <w:rsid w:val="007A3656"/>
    <w:rsid w:val="007A7266"/>
    <w:rsid w:val="007B3BC1"/>
    <w:rsid w:val="007B43B9"/>
    <w:rsid w:val="008105D6"/>
    <w:rsid w:val="00825194"/>
    <w:rsid w:val="00843C79"/>
    <w:rsid w:val="0085441A"/>
    <w:rsid w:val="008620A6"/>
    <w:rsid w:val="008627ED"/>
    <w:rsid w:val="00875F6C"/>
    <w:rsid w:val="0089395A"/>
    <w:rsid w:val="008C14E4"/>
    <w:rsid w:val="008F1E3A"/>
    <w:rsid w:val="009032FA"/>
    <w:rsid w:val="00924C0A"/>
    <w:rsid w:val="0095079E"/>
    <w:rsid w:val="009727E3"/>
    <w:rsid w:val="00972EE3"/>
    <w:rsid w:val="00984155"/>
    <w:rsid w:val="00997C77"/>
    <w:rsid w:val="009A33E5"/>
    <w:rsid w:val="009B38DF"/>
    <w:rsid w:val="009B4538"/>
    <w:rsid w:val="009C2702"/>
    <w:rsid w:val="009C730C"/>
    <w:rsid w:val="009D133B"/>
    <w:rsid w:val="009E49A1"/>
    <w:rsid w:val="009E7827"/>
    <w:rsid w:val="009F1B12"/>
    <w:rsid w:val="009F46B9"/>
    <w:rsid w:val="00A023DD"/>
    <w:rsid w:val="00A17A36"/>
    <w:rsid w:val="00A25B0A"/>
    <w:rsid w:val="00A3214F"/>
    <w:rsid w:val="00A56A09"/>
    <w:rsid w:val="00A61775"/>
    <w:rsid w:val="00A624FE"/>
    <w:rsid w:val="00AA07D4"/>
    <w:rsid w:val="00AA3EA9"/>
    <w:rsid w:val="00AB5EC0"/>
    <w:rsid w:val="00AC66D9"/>
    <w:rsid w:val="00AD113B"/>
    <w:rsid w:val="00AD1A06"/>
    <w:rsid w:val="00AE0C45"/>
    <w:rsid w:val="00AF18A3"/>
    <w:rsid w:val="00AF67A1"/>
    <w:rsid w:val="00B07C38"/>
    <w:rsid w:val="00B20259"/>
    <w:rsid w:val="00B21252"/>
    <w:rsid w:val="00B24393"/>
    <w:rsid w:val="00B3625D"/>
    <w:rsid w:val="00B6416B"/>
    <w:rsid w:val="00B75783"/>
    <w:rsid w:val="00B8325A"/>
    <w:rsid w:val="00B846F9"/>
    <w:rsid w:val="00B916F5"/>
    <w:rsid w:val="00B94FF8"/>
    <w:rsid w:val="00BA0AE4"/>
    <w:rsid w:val="00BC17AC"/>
    <w:rsid w:val="00BC4A22"/>
    <w:rsid w:val="00BD1101"/>
    <w:rsid w:val="00BD6E85"/>
    <w:rsid w:val="00BE1017"/>
    <w:rsid w:val="00BE4262"/>
    <w:rsid w:val="00BF723D"/>
    <w:rsid w:val="00C00F41"/>
    <w:rsid w:val="00C1271A"/>
    <w:rsid w:val="00C45B44"/>
    <w:rsid w:val="00C5477B"/>
    <w:rsid w:val="00C751CD"/>
    <w:rsid w:val="00C7608A"/>
    <w:rsid w:val="00C800D3"/>
    <w:rsid w:val="00C807F0"/>
    <w:rsid w:val="00C8152D"/>
    <w:rsid w:val="00C84830"/>
    <w:rsid w:val="00CA54EB"/>
    <w:rsid w:val="00CC47A5"/>
    <w:rsid w:val="00CC4D01"/>
    <w:rsid w:val="00CD3A94"/>
    <w:rsid w:val="00CD60EE"/>
    <w:rsid w:val="00CE4CF2"/>
    <w:rsid w:val="00D01538"/>
    <w:rsid w:val="00D10A78"/>
    <w:rsid w:val="00D4259E"/>
    <w:rsid w:val="00D4522C"/>
    <w:rsid w:val="00D52A9A"/>
    <w:rsid w:val="00D57F55"/>
    <w:rsid w:val="00D67CC5"/>
    <w:rsid w:val="00D83945"/>
    <w:rsid w:val="00D85369"/>
    <w:rsid w:val="00D907B9"/>
    <w:rsid w:val="00DA51C4"/>
    <w:rsid w:val="00DB74C5"/>
    <w:rsid w:val="00DE320C"/>
    <w:rsid w:val="00DF6334"/>
    <w:rsid w:val="00E136F0"/>
    <w:rsid w:val="00E16423"/>
    <w:rsid w:val="00E21C1E"/>
    <w:rsid w:val="00E30A63"/>
    <w:rsid w:val="00E3213C"/>
    <w:rsid w:val="00E36201"/>
    <w:rsid w:val="00E456CA"/>
    <w:rsid w:val="00E45A38"/>
    <w:rsid w:val="00E57C72"/>
    <w:rsid w:val="00EA02B8"/>
    <w:rsid w:val="00EC53A8"/>
    <w:rsid w:val="00EE5F68"/>
    <w:rsid w:val="00EE62A8"/>
    <w:rsid w:val="00EF007E"/>
    <w:rsid w:val="00F24623"/>
    <w:rsid w:val="00F26070"/>
    <w:rsid w:val="00F40177"/>
    <w:rsid w:val="00F464AE"/>
    <w:rsid w:val="00F46F2C"/>
    <w:rsid w:val="00F47B32"/>
    <w:rsid w:val="00F5413E"/>
    <w:rsid w:val="00F71C82"/>
    <w:rsid w:val="00F96BAE"/>
    <w:rsid w:val="00FC2B79"/>
    <w:rsid w:val="00FC383A"/>
    <w:rsid w:val="00FC522D"/>
    <w:rsid w:val="00FD462D"/>
    <w:rsid w:val="00FE1D7C"/>
    <w:rsid w:val="00FF4697"/>
    <w:rsid w:val="00FF4A14"/>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A8E8D"/>
  <w15:chartTrackingRefBased/>
  <w15:docId w15:val="{8244F154-978A-463A-8DE5-67BC78CB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C7B"/>
    <w:pPr>
      <w:jc w:val="both"/>
    </w:pPr>
    <w:rPr>
      <w:rFonts w:ascii="Times New Roman" w:hAnsi="Times New Roman"/>
      <w:sz w:val="24"/>
    </w:rPr>
  </w:style>
  <w:style w:type="paragraph" w:styleId="Heading3">
    <w:name w:val="heading 3"/>
    <w:basedOn w:val="Normal"/>
    <w:link w:val="Heading3Char"/>
    <w:uiPriority w:val="9"/>
    <w:qFormat/>
    <w:rsid w:val="00CC4D01"/>
    <w:pPr>
      <w:spacing w:before="100" w:beforeAutospacing="1" w:after="100" w:afterAutospacing="1" w:line="240" w:lineRule="auto"/>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259"/>
  </w:style>
  <w:style w:type="paragraph" w:styleId="Footer">
    <w:name w:val="footer"/>
    <w:basedOn w:val="Normal"/>
    <w:link w:val="FooterChar"/>
    <w:uiPriority w:val="99"/>
    <w:unhideWhenUsed/>
    <w:rsid w:val="00B20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259"/>
  </w:style>
  <w:style w:type="paragraph" w:styleId="ListParagraph">
    <w:name w:val="List Paragraph"/>
    <w:basedOn w:val="Normal"/>
    <w:uiPriority w:val="34"/>
    <w:qFormat/>
    <w:rsid w:val="00843C79"/>
    <w:pPr>
      <w:ind w:left="720"/>
      <w:contextualSpacing/>
    </w:pPr>
  </w:style>
  <w:style w:type="paragraph" w:styleId="Subtitle">
    <w:name w:val="Subtitle"/>
    <w:basedOn w:val="Normal"/>
    <w:next w:val="Normal"/>
    <w:link w:val="SubtitleChar"/>
    <w:uiPriority w:val="11"/>
    <w:qFormat/>
    <w:rsid w:val="00CD60E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D60EE"/>
    <w:rPr>
      <w:rFonts w:eastAsiaTheme="minorEastAsia"/>
      <w:color w:val="5A5A5A" w:themeColor="text1" w:themeTint="A5"/>
      <w:spacing w:val="15"/>
    </w:rPr>
  </w:style>
  <w:style w:type="paragraph" w:styleId="NormalWeb">
    <w:name w:val="Normal (Web)"/>
    <w:basedOn w:val="Normal"/>
    <w:uiPriority w:val="99"/>
    <w:unhideWhenUsed/>
    <w:rsid w:val="002B1AE7"/>
    <w:pPr>
      <w:spacing w:before="100" w:beforeAutospacing="1" w:after="100" w:afterAutospacing="1" w:line="240" w:lineRule="auto"/>
      <w:jc w:val="left"/>
    </w:pPr>
    <w:rPr>
      <w:rFonts w:eastAsia="Times New Roman" w:cs="Times New Roman"/>
      <w:szCs w:val="24"/>
    </w:rPr>
  </w:style>
  <w:style w:type="character" w:styleId="Strong">
    <w:name w:val="Strong"/>
    <w:basedOn w:val="DefaultParagraphFont"/>
    <w:uiPriority w:val="22"/>
    <w:qFormat/>
    <w:rsid w:val="002B1AE7"/>
    <w:rPr>
      <w:b/>
      <w:bCs/>
    </w:rPr>
  </w:style>
  <w:style w:type="character" w:styleId="Emphasis">
    <w:name w:val="Emphasis"/>
    <w:basedOn w:val="DefaultParagraphFont"/>
    <w:uiPriority w:val="20"/>
    <w:qFormat/>
    <w:rsid w:val="009B4538"/>
    <w:rPr>
      <w:i/>
      <w:iCs/>
    </w:rPr>
  </w:style>
  <w:style w:type="character" w:customStyle="1" w:styleId="Heading3Char">
    <w:name w:val="Heading 3 Char"/>
    <w:basedOn w:val="DefaultParagraphFont"/>
    <w:link w:val="Heading3"/>
    <w:uiPriority w:val="9"/>
    <w:rsid w:val="00CC4D01"/>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145638">
      <w:bodyDiv w:val="1"/>
      <w:marLeft w:val="0"/>
      <w:marRight w:val="0"/>
      <w:marTop w:val="0"/>
      <w:marBottom w:val="0"/>
      <w:divBdr>
        <w:top w:val="none" w:sz="0" w:space="0" w:color="auto"/>
        <w:left w:val="none" w:sz="0" w:space="0" w:color="auto"/>
        <w:bottom w:val="none" w:sz="0" w:space="0" w:color="auto"/>
        <w:right w:val="none" w:sz="0" w:space="0" w:color="auto"/>
      </w:divBdr>
    </w:div>
    <w:div w:id="1306198158">
      <w:bodyDiv w:val="1"/>
      <w:marLeft w:val="0"/>
      <w:marRight w:val="0"/>
      <w:marTop w:val="0"/>
      <w:marBottom w:val="0"/>
      <w:divBdr>
        <w:top w:val="none" w:sz="0" w:space="0" w:color="auto"/>
        <w:left w:val="none" w:sz="0" w:space="0" w:color="auto"/>
        <w:bottom w:val="none" w:sz="0" w:space="0" w:color="auto"/>
        <w:right w:val="none" w:sz="0" w:space="0" w:color="auto"/>
      </w:divBdr>
    </w:div>
    <w:div w:id="1340348679">
      <w:bodyDiv w:val="1"/>
      <w:marLeft w:val="0"/>
      <w:marRight w:val="0"/>
      <w:marTop w:val="0"/>
      <w:marBottom w:val="0"/>
      <w:divBdr>
        <w:top w:val="none" w:sz="0" w:space="0" w:color="auto"/>
        <w:left w:val="none" w:sz="0" w:space="0" w:color="auto"/>
        <w:bottom w:val="none" w:sz="0" w:space="0" w:color="auto"/>
        <w:right w:val="none" w:sz="0" w:space="0" w:color="auto"/>
      </w:divBdr>
    </w:div>
    <w:div w:id="1376851300">
      <w:bodyDiv w:val="1"/>
      <w:marLeft w:val="0"/>
      <w:marRight w:val="0"/>
      <w:marTop w:val="0"/>
      <w:marBottom w:val="0"/>
      <w:divBdr>
        <w:top w:val="none" w:sz="0" w:space="0" w:color="auto"/>
        <w:left w:val="none" w:sz="0" w:space="0" w:color="auto"/>
        <w:bottom w:val="none" w:sz="0" w:space="0" w:color="auto"/>
        <w:right w:val="none" w:sz="0" w:space="0" w:color="auto"/>
      </w:divBdr>
    </w:div>
    <w:div w:id="1483497304">
      <w:bodyDiv w:val="1"/>
      <w:marLeft w:val="0"/>
      <w:marRight w:val="0"/>
      <w:marTop w:val="0"/>
      <w:marBottom w:val="0"/>
      <w:divBdr>
        <w:top w:val="none" w:sz="0" w:space="0" w:color="auto"/>
        <w:left w:val="none" w:sz="0" w:space="0" w:color="auto"/>
        <w:bottom w:val="none" w:sz="0" w:space="0" w:color="auto"/>
        <w:right w:val="none" w:sz="0" w:space="0" w:color="auto"/>
      </w:divBdr>
    </w:div>
    <w:div w:id="1767724204">
      <w:bodyDiv w:val="1"/>
      <w:marLeft w:val="0"/>
      <w:marRight w:val="0"/>
      <w:marTop w:val="0"/>
      <w:marBottom w:val="0"/>
      <w:divBdr>
        <w:top w:val="none" w:sz="0" w:space="0" w:color="auto"/>
        <w:left w:val="none" w:sz="0" w:space="0" w:color="auto"/>
        <w:bottom w:val="none" w:sz="0" w:space="0" w:color="auto"/>
        <w:right w:val="none" w:sz="0" w:space="0" w:color="auto"/>
      </w:divBdr>
    </w:div>
    <w:div w:id="186197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7117C-BE81-49D4-8408-DD46BD98D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5980</Words>
  <Characters>34091</Characters>
  <Application>Microsoft Office Word</Application>
  <DocSecurity>0</DocSecurity>
  <Lines>284</Lines>
  <Paragraphs>79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JMS USER 17</dc:creator>
  <cp:keywords/>
  <dc:description/>
  <cp:lastModifiedBy>theaisha1707@gmail.com</cp:lastModifiedBy>
  <cp:revision>55</cp:revision>
  <dcterms:created xsi:type="dcterms:W3CDTF">2026-01-22T11:08:00Z</dcterms:created>
  <dcterms:modified xsi:type="dcterms:W3CDTF">2026-03-23T09:59:00Z</dcterms:modified>
</cp:coreProperties>
</file>