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3A109" w14:textId="07A5972C" w:rsidR="002024FD" w:rsidRPr="00616F21" w:rsidRDefault="00844230" w:rsidP="002024FD">
      <w:pPr>
        <w:spacing w:before="240" w:after="240" w:line="240" w:lineRule="auto"/>
        <w:rPr>
          <w:rFonts w:ascii="Times New Roman" w:hAnsi="Times New Roman" w:cs="Times New Roman"/>
          <w:b/>
          <w:bCs/>
          <w:sz w:val="28"/>
          <w:szCs w:val="28"/>
        </w:rPr>
      </w:pPr>
      <w:r>
        <w:rPr>
          <w:rFonts w:ascii="Times New Roman" w:hAnsi="Times New Roman" w:cs="Times New Roman"/>
          <w:b/>
          <w:bCs/>
          <w:sz w:val="36"/>
          <w:szCs w:val="36"/>
        </w:rPr>
        <w:t xml:space="preserve">       </w:t>
      </w:r>
      <w:r w:rsidR="006A7EB7">
        <w:rPr>
          <w:rFonts w:ascii="Times New Roman" w:hAnsi="Times New Roman" w:cs="Times New Roman"/>
          <w:b/>
          <w:bCs/>
          <w:sz w:val="36"/>
          <w:szCs w:val="36"/>
        </w:rPr>
        <w:t xml:space="preserve">   </w:t>
      </w:r>
      <w:r w:rsidR="00B71A24">
        <w:rPr>
          <w:rFonts w:ascii="Times New Roman" w:hAnsi="Times New Roman" w:cs="Times New Roman"/>
          <w:b/>
          <w:bCs/>
          <w:sz w:val="36"/>
          <w:szCs w:val="36"/>
        </w:rPr>
        <w:t xml:space="preserve">The Purchasing Behaviour Pattern of College Girls Towards </w:t>
      </w:r>
      <w:r w:rsidR="002C723A">
        <w:rPr>
          <w:rFonts w:ascii="Times New Roman" w:hAnsi="Times New Roman" w:cs="Times New Roman"/>
          <w:b/>
          <w:bCs/>
          <w:sz w:val="36"/>
          <w:szCs w:val="36"/>
        </w:rPr>
        <w:br/>
      </w:r>
      <w:r w:rsidR="004507E4">
        <w:rPr>
          <w:rFonts w:ascii="Times New Roman" w:hAnsi="Times New Roman" w:cs="Times New Roman"/>
          <w:b/>
          <w:bCs/>
          <w:sz w:val="36"/>
          <w:szCs w:val="36"/>
        </w:rPr>
        <w:t xml:space="preserve">                        </w:t>
      </w:r>
      <w:r w:rsidR="00BF57DA">
        <w:rPr>
          <w:rFonts w:ascii="Times New Roman" w:hAnsi="Times New Roman" w:cs="Times New Roman"/>
          <w:b/>
          <w:bCs/>
          <w:sz w:val="36"/>
          <w:szCs w:val="36"/>
        </w:rPr>
        <w:t>Online and Offline Apparel Marketing</w:t>
      </w:r>
      <w:r w:rsidR="00B63903">
        <w:rPr>
          <w:rFonts w:ascii="Times New Roman" w:hAnsi="Times New Roman" w:cs="Times New Roman"/>
          <w:b/>
          <w:bCs/>
          <w:sz w:val="36"/>
          <w:szCs w:val="36"/>
        </w:rPr>
        <w:br/>
      </w:r>
      <w:bookmarkStart w:id="0" w:name="_GoBack"/>
      <w:bookmarkEnd w:id="0"/>
    </w:p>
    <w:p w14:paraId="2C17E8A0" w14:textId="13DAC4C3" w:rsidR="00737EEF" w:rsidRPr="00737EEF" w:rsidRDefault="004507E4" w:rsidP="001844E1">
      <w:pPr>
        <w:pStyle w:val="ListParagraph"/>
        <w:spacing w:before="240" w:after="240" w:line="240" w:lineRule="auto"/>
        <w:jc w:val="both"/>
        <w:rPr>
          <w:rFonts w:ascii="Times New Roman" w:hAnsi="Times New Roman" w:cs="Times New Roman"/>
        </w:rPr>
      </w:pPr>
      <w:r w:rsidRPr="00616F21">
        <w:rPr>
          <w:rFonts w:ascii="Times New Roman" w:hAnsi="Times New Roman" w:cs="Times New Roman"/>
          <w:b/>
          <w:bCs/>
          <w:sz w:val="28"/>
          <w:szCs w:val="28"/>
        </w:rPr>
        <w:t>ABSTRACT</w:t>
      </w:r>
      <w:r w:rsidR="007C1090" w:rsidRPr="00616F21">
        <w:rPr>
          <w:rFonts w:ascii="Times New Roman" w:hAnsi="Times New Roman" w:cs="Times New Roman"/>
          <w:b/>
          <w:bCs/>
          <w:sz w:val="28"/>
          <w:szCs w:val="28"/>
        </w:rPr>
        <w:br/>
      </w:r>
      <w:r w:rsidR="00EA4390" w:rsidRPr="00616F21">
        <w:rPr>
          <w:rFonts w:ascii="Times New Roman" w:hAnsi="Times New Roman" w:cs="Times New Roman"/>
          <w:b/>
          <w:bCs/>
        </w:rPr>
        <w:br/>
      </w:r>
      <w:proofErr w:type="gramStart"/>
      <w:r w:rsidR="00E13063" w:rsidRPr="00616F21">
        <w:rPr>
          <w:rFonts w:ascii="Times New Roman" w:hAnsi="Times New Roman" w:cs="Times New Roman"/>
        </w:rPr>
        <w:t>The</w:t>
      </w:r>
      <w:proofErr w:type="gramEnd"/>
      <w:r w:rsidR="00E13063" w:rsidRPr="00616F21">
        <w:rPr>
          <w:rFonts w:ascii="Times New Roman" w:hAnsi="Times New Roman" w:cs="Times New Roman"/>
        </w:rPr>
        <w:t xml:space="preserve"> rapid growth of online platforms like Amazon, </w:t>
      </w:r>
      <w:proofErr w:type="spellStart"/>
      <w:r w:rsidR="00E13063" w:rsidRPr="00616F21">
        <w:rPr>
          <w:rFonts w:ascii="Times New Roman" w:hAnsi="Times New Roman" w:cs="Times New Roman"/>
        </w:rPr>
        <w:t>Flipkart</w:t>
      </w:r>
      <w:proofErr w:type="spellEnd"/>
      <w:r w:rsidR="00E13063" w:rsidRPr="00616F21">
        <w:rPr>
          <w:rFonts w:ascii="Times New Roman" w:hAnsi="Times New Roman" w:cs="Times New Roman"/>
        </w:rPr>
        <w:t xml:space="preserve">, </w:t>
      </w:r>
      <w:proofErr w:type="spellStart"/>
      <w:r w:rsidR="00E13063" w:rsidRPr="00616F21">
        <w:rPr>
          <w:rFonts w:ascii="Times New Roman" w:hAnsi="Times New Roman" w:cs="Times New Roman"/>
        </w:rPr>
        <w:t>Meesho</w:t>
      </w:r>
      <w:proofErr w:type="spellEnd"/>
      <w:r w:rsidR="00E13063" w:rsidRPr="00616F21">
        <w:rPr>
          <w:rFonts w:ascii="Times New Roman" w:hAnsi="Times New Roman" w:cs="Times New Roman"/>
        </w:rPr>
        <w:t xml:space="preserve">, </w:t>
      </w:r>
      <w:proofErr w:type="spellStart"/>
      <w:r w:rsidR="00860C87" w:rsidRPr="00616F21">
        <w:rPr>
          <w:rFonts w:ascii="Times New Roman" w:hAnsi="Times New Roman" w:cs="Times New Roman"/>
        </w:rPr>
        <w:t>Ajio</w:t>
      </w:r>
      <w:proofErr w:type="spellEnd"/>
      <w:r w:rsidR="00860C87" w:rsidRPr="00616F21">
        <w:rPr>
          <w:rFonts w:ascii="Times New Roman" w:hAnsi="Times New Roman" w:cs="Times New Roman"/>
        </w:rPr>
        <w:t xml:space="preserve"> significantly</w:t>
      </w:r>
      <w:r w:rsidR="00E13063" w:rsidRPr="00616F21">
        <w:rPr>
          <w:rFonts w:ascii="Times New Roman" w:hAnsi="Times New Roman" w:cs="Times New Roman"/>
        </w:rPr>
        <w:t xml:space="preserve"> transformed the customer purchasing </w:t>
      </w:r>
      <w:r w:rsidR="008B367A" w:rsidRPr="00616F21">
        <w:rPr>
          <w:rFonts w:ascii="Times New Roman" w:hAnsi="Times New Roman" w:cs="Times New Roman"/>
        </w:rPr>
        <w:t>behaviour mainly</w:t>
      </w:r>
      <w:r w:rsidR="00E13063" w:rsidRPr="00616F21">
        <w:rPr>
          <w:rFonts w:ascii="Times New Roman" w:hAnsi="Times New Roman" w:cs="Times New Roman"/>
        </w:rPr>
        <w:t xml:space="preserve"> among the adolescent girls. The increasing usage of smart phones and internet availability, these online shopping has become a major part of everyday life. Which influences the way adolescent girls interact with the apparel market. This survey aims to analyse the purchasing behaviour pattern of college girls towards the online or offline apparel marketing. The keynote of the research is identifying what are all the factors influences the purchasing decisions and comparing preferences between the online and offline shopping mode. Our survey was conducted among 50 college going girls, aged between 18 and 20 years within our college premises. The data was collected using a structured Google form questionnaire, which has the mix of multiple-choice question and Likert scale questions. This questionnaire was set to identify the various influence in factors, such as price, brand preferences, quality, discount, discounts, convenience, social media, influence, pure influence, and policies. The collected data further analysed to understand the preferences patterns and current trends among the adolescent girls. The findings of this research indicate that the consumers tend to purchase towards online apparel shopping compared to the offline method. The key reason for choosing the online shopping includes convenience, a wide selection, good discounts, and easy price comparison, but the shopping in the in store focuses more on trying things and making sure of quality and instant purchases. To conclude this study, we found that the college girls tend towards online site, but Store still plays a supportive role. These results can help marketers come up with the ways to blend both offline and online methods</w:t>
      </w:r>
      <w:r w:rsidR="006C3B75">
        <w:rPr>
          <w:rFonts w:ascii="Times New Roman" w:hAnsi="Times New Roman" w:cs="Times New Roman"/>
        </w:rPr>
        <w:t xml:space="preserve">. </w:t>
      </w:r>
      <w:r w:rsidR="0003592F" w:rsidRPr="00616F21">
        <w:rPr>
          <w:rFonts w:ascii="Times New Roman" w:hAnsi="Times New Roman" w:cs="Times New Roman"/>
        </w:rPr>
        <w:br/>
      </w:r>
      <w:r w:rsidR="0003592F" w:rsidRPr="00616F21">
        <w:rPr>
          <w:rFonts w:ascii="Times New Roman" w:hAnsi="Times New Roman" w:cs="Times New Roman"/>
        </w:rPr>
        <w:br/>
      </w:r>
      <w:r w:rsidR="00B815CB" w:rsidRPr="00616F21">
        <w:rPr>
          <w:rFonts w:ascii="Times New Roman" w:hAnsi="Times New Roman" w:cs="Times New Roman"/>
          <w:b/>
          <w:bCs/>
        </w:rPr>
        <w:t>Key</w:t>
      </w:r>
      <w:r w:rsidR="001A44DC" w:rsidRPr="00616F21">
        <w:rPr>
          <w:rFonts w:ascii="Times New Roman" w:hAnsi="Times New Roman" w:cs="Times New Roman"/>
          <w:b/>
          <w:bCs/>
        </w:rPr>
        <w:t>words</w:t>
      </w:r>
      <w:r w:rsidR="007C1090" w:rsidRPr="00616F21">
        <w:rPr>
          <w:rFonts w:ascii="Times New Roman" w:hAnsi="Times New Roman" w:cs="Times New Roman"/>
          <w:b/>
          <w:bCs/>
          <w:sz w:val="28"/>
          <w:szCs w:val="28"/>
        </w:rPr>
        <w:br/>
      </w:r>
      <w:r w:rsidR="007C1090" w:rsidRPr="00616F21">
        <w:rPr>
          <w:rFonts w:ascii="Times New Roman" w:hAnsi="Times New Roman" w:cs="Times New Roman"/>
          <w:b/>
          <w:bCs/>
          <w:sz w:val="28"/>
          <w:szCs w:val="28"/>
        </w:rPr>
        <w:br/>
      </w:r>
      <w:r w:rsidR="007C1090" w:rsidRPr="00616F21">
        <w:rPr>
          <w:rFonts w:ascii="Times New Roman" w:hAnsi="Times New Roman" w:cs="Times New Roman"/>
        </w:rPr>
        <w:t xml:space="preserve">Purchasing Behaviour, </w:t>
      </w:r>
      <w:r w:rsidR="007A087D" w:rsidRPr="00616F21">
        <w:rPr>
          <w:rFonts w:ascii="Times New Roman" w:hAnsi="Times New Roman" w:cs="Times New Roman"/>
        </w:rPr>
        <w:t xml:space="preserve">Brand Preferences, Shopping Apps, </w:t>
      </w:r>
      <w:r w:rsidR="007F3180" w:rsidRPr="00616F21">
        <w:rPr>
          <w:rFonts w:ascii="Times New Roman" w:hAnsi="Times New Roman" w:cs="Times New Roman"/>
        </w:rPr>
        <w:t xml:space="preserve">Adolescent Girls and </w:t>
      </w:r>
      <w:r w:rsidR="002F5780" w:rsidRPr="00616F21">
        <w:rPr>
          <w:rFonts w:ascii="Times New Roman" w:hAnsi="Times New Roman" w:cs="Times New Roman"/>
        </w:rPr>
        <w:t>Online vs Offline</w:t>
      </w:r>
      <w:r w:rsidR="00ED7DDD" w:rsidRPr="00616F21">
        <w:rPr>
          <w:rFonts w:ascii="Times New Roman" w:hAnsi="Times New Roman" w:cs="Times New Roman"/>
        </w:rPr>
        <w:t xml:space="preserve"> Shopping. </w:t>
      </w:r>
      <w:r w:rsidR="002F5780" w:rsidRPr="00616F21">
        <w:rPr>
          <w:rFonts w:ascii="Times New Roman" w:hAnsi="Times New Roman" w:cs="Times New Roman"/>
        </w:rPr>
        <w:br/>
      </w:r>
      <w:r w:rsidR="002F5780" w:rsidRPr="00616F21">
        <w:rPr>
          <w:rFonts w:ascii="Times New Roman" w:hAnsi="Times New Roman" w:cs="Times New Roman"/>
        </w:rPr>
        <w:br/>
      </w:r>
      <w:r w:rsidR="002F5780" w:rsidRPr="00616F21">
        <w:rPr>
          <w:rFonts w:ascii="Times New Roman" w:hAnsi="Times New Roman" w:cs="Times New Roman"/>
          <w:b/>
          <w:bCs/>
          <w:sz w:val="28"/>
          <w:szCs w:val="28"/>
        </w:rPr>
        <w:t xml:space="preserve">INTRODUCTION </w:t>
      </w:r>
      <w:r w:rsidR="002F5780" w:rsidRPr="00616F21">
        <w:rPr>
          <w:rFonts w:ascii="Times New Roman" w:hAnsi="Times New Roman" w:cs="Times New Roman"/>
          <w:b/>
          <w:bCs/>
          <w:sz w:val="28"/>
          <w:szCs w:val="28"/>
        </w:rPr>
        <w:br/>
      </w:r>
      <w:r w:rsidR="00737EEF" w:rsidRPr="00737EEF">
        <w:rPr>
          <w:rFonts w:ascii="Times New Roman" w:hAnsi="Times New Roman" w:cs="Times New Roman"/>
        </w:rPr>
        <w:t>In recent years, the apparel industry has changed a lot because of improvements in digital technology and the rapid growth of online shopping. These changes have affected how consumers buy clothes, especially young people who are very active online. College girls aged 18 to 22 are an important consumer group. Their buying choices are shaped by current fashion trends, exposure to digital media, and changing marketing methods.</w:t>
      </w:r>
    </w:p>
    <w:p w14:paraId="2C441B11" w14:textId="77777777" w:rsidR="00737EEF" w:rsidRPr="00737EEF" w:rsidRDefault="00737EEF" w:rsidP="001844E1">
      <w:pPr>
        <w:pStyle w:val="ListParagraph"/>
        <w:spacing w:before="240" w:after="240" w:line="240" w:lineRule="auto"/>
        <w:jc w:val="both"/>
        <w:rPr>
          <w:rFonts w:ascii="Times New Roman" w:hAnsi="Times New Roman" w:cs="Times New Roman"/>
        </w:rPr>
      </w:pPr>
    </w:p>
    <w:p w14:paraId="4BCF25F4" w14:textId="77777777" w:rsidR="00737EEF" w:rsidRPr="00737EEF" w:rsidRDefault="00737EEF" w:rsidP="001844E1">
      <w:pPr>
        <w:pStyle w:val="ListParagraph"/>
        <w:spacing w:before="240" w:after="240" w:line="240" w:lineRule="auto"/>
        <w:jc w:val="both"/>
        <w:rPr>
          <w:rFonts w:ascii="Times New Roman" w:hAnsi="Times New Roman" w:cs="Times New Roman"/>
        </w:rPr>
      </w:pPr>
      <w:r w:rsidRPr="00737EEF">
        <w:rPr>
          <w:rFonts w:ascii="Times New Roman" w:hAnsi="Times New Roman" w:cs="Times New Roman"/>
        </w:rPr>
        <w:t>Online shopping has become an easy way to buy clothes. It offers a wide range of products, competitive prices, attractive discounts, and the ability to compare different brands easily. Additionally, factors like social media influence, customer reviews, and recommendations from friends help explain why more people prefer online shopping. However, in-person shopping is still important. It allows consumers to see products in person, check quality, and make immediate purchases, all of which are crucial when buying clothes.</w:t>
      </w:r>
    </w:p>
    <w:p w14:paraId="64EFE61E" w14:textId="77777777" w:rsidR="00737EEF" w:rsidRPr="00737EEF" w:rsidRDefault="00737EEF" w:rsidP="001844E1">
      <w:pPr>
        <w:pStyle w:val="ListParagraph"/>
        <w:spacing w:before="240" w:after="240" w:line="240" w:lineRule="auto"/>
        <w:jc w:val="both"/>
        <w:rPr>
          <w:rFonts w:ascii="Times New Roman" w:hAnsi="Times New Roman" w:cs="Times New Roman"/>
        </w:rPr>
      </w:pPr>
    </w:p>
    <w:p w14:paraId="625BFCFD" w14:textId="6FFBDEC3" w:rsidR="00737EEF" w:rsidRPr="00737EEF" w:rsidRDefault="00737EEF" w:rsidP="001844E1">
      <w:pPr>
        <w:pStyle w:val="ListParagraph"/>
        <w:spacing w:before="240" w:after="240" w:line="240" w:lineRule="auto"/>
        <w:jc w:val="both"/>
        <w:rPr>
          <w:rFonts w:ascii="Times New Roman" w:hAnsi="Times New Roman" w:cs="Times New Roman"/>
        </w:rPr>
      </w:pPr>
      <w:r w:rsidRPr="00737EEF">
        <w:rPr>
          <w:rFonts w:ascii="Times New Roman" w:hAnsi="Times New Roman" w:cs="Times New Roman"/>
        </w:rPr>
        <w:t xml:space="preserve">The increasing competition between online and in-person retail shows the need to understand consumer </w:t>
      </w:r>
      <w:r w:rsidR="0063454F" w:rsidRPr="00737EEF">
        <w:rPr>
          <w:rFonts w:ascii="Times New Roman" w:hAnsi="Times New Roman" w:cs="Times New Roman"/>
        </w:rPr>
        <w:t>behaviour</w:t>
      </w:r>
      <w:r w:rsidRPr="00737EEF">
        <w:rPr>
          <w:rFonts w:ascii="Times New Roman" w:hAnsi="Times New Roman" w:cs="Times New Roman"/>
        </w:rPr>
        <w:t xml:space="preserve"> better. Several factors, including price sensitivity, brand preference, product quality, convenience, discounts, and the influence of social media and peers, play a big role in how college students make their buying decisions. Looking at these factors in different shopping modes can provide useful insights for marketing strategies.</w:t>
      </w:r>
    </w:p>
    <w:p w14:paraId="7E056BEB" w14:textId="77777777" w:rsidR="00737EEF" w:rsidRPr="00737EEF" w:rsidRDefault="00737EEF" w:rsidP="001844E1">
      <w:pPr>
        <w:pStyle w:val="ListParagraph"/>
        <w:spacing w:before="240" w:after="240" w:line="240" w:lineRule="auto"/>
        <w:jc w:val="both"/>
        <w:rPr>
          <w:rFonts w:ascii="Times New Roman" w:hAnsi="Times New Roman" w:cs="Times New Roman"/>
        </w:rPr>
      </w:pPr>
    </w:p>
    <w:p w14:paraId="6E278079" w14:textId="579CADD1" w:rsidR="00FD2C8F" w:rsidRPr="00EC4276" w:rsidRDefault="00737EEF" w:rsidP="001844E1">
      <w:pPr>
        <w:pStyle w:val="ListParagraph"/>
        <w:spacing w:before="240" w:after="240" w:line="240" w:lineRule="auto"/>
        <w:jc w:val="both"/>
        <w:rPr>
          <w:rFonts w:ascii="Times New Roman" w:hAnsi="Times New Roman" w:cs="Times New Roman"/>
          <w:b/>
          <w:bCs/>
        </w:rPr>
      </w:pPr>
      <w:r w:rsidRPr="00737EEF">
        <w:rPr>
          <w:rFonts w:ascii="Times New Roman" w:hAnsi="Times New Roman" w:cs="Times New Roman"/>
        </w:rPr>
        <w:lastRenderedPageBreak/>
        <w:t xml:space="preserve">This study aims to examine the buying </w:t>
      </w:r>
      <w:r w:rsidR="0063454F" w:rsidRPr="00737EEF">
        <w:rPr>
          <w:rFonts w:ascii="Times New Roman" w:hAnsi="Times New Roman" w:cs="Times New Roman"/>
        </w:rPr>
        <w:t>behaviour</w:t>
      </w:r>
      <w:r w:rsidRPr="00737EEF">
        <w:rPr>
          <w:rFonts w:ascii="Times New Roman" w:hAnsi="Times New Roman" w:cs="Times New Roman"/>
        </w:rPr>
        <w:t xml:space="preserve"> of college girls when shopping for clothes online and offline. It will identify the main factors that influence their choices and compare their preferences between the two shopping methods. The results are expected to help marketers develop effective strategies that combine both online and offline platforms to meet the needs of young consumers.</w:t>
      </w:r>
      <w:r w:rsidR="009D7022" w:rsidRPr="00616F21">
        <w:rPr>
          <w:rFonts w:ascii="Times New Roman" w:hAnsi="Times New Roman" w:cs="Times New Roman"/>
        </w:rPr>
        <w:br/>
      </w:r>
      <w:r w:rsidR="0070527F" w:rsidRPr="00616F21">
        <w:rPr>
          <w:rFonts w:ascii="Times New Roman" w:hAnsi="Times New Roman" w:cs="Times New Roman"/>
        </w:rPr>
        <w:br/>
      </w:r>
      <w:r w:rsidR="0070527F" w:rsidRPr="00616F21">
        <w:rPr>
          <w:rFonts w:ascii="Times New Roman" w:hAnsi="Times New Roman" w:cs="Times New Roman"/>
          <w:b/>
          <w:bCs/>
          <w:sz w:val="28"/>
          <w:szCs w:val="28"/>
        </w:rPr>
        <w:t>METHO</w:t>
      </w:r>
      <w:r w:rsidR="00FF7576" w:rsidRPr="00616F21">
        <w:rPr>
          <w:rFonts w:ascii="Times New Roman" w:hAnsi="Times New Roman" w:cs="Times New Roman"/>
          <w:b/>
          <w:bCs/>
          <w:sz w:val="28"/>
          <w:szCs w:val="28"/>
        </w:rPr>
        <w:t xml:space="preserve">DOLOGY </w:t>
      </w:r>
      <w:r w:rsidR="00FF7576" w:rsidRPr="00616F21">
        <w:rPr>
          <w:rFonts w:ascii="Times New Roman" w:hAnsi="Times New Roman" w:cs="Times New Roman"/>
          <w:b/>
          <w:bCs/>
          <w:sz w:val="28"/>
          <w:szCs w:val="28"/>
        </w:rPr>
        <w:br/>
      </w:r>
    </w:p>
    <w:p w14:paraId="3AB2348B" w14:textId="77777777" w:rsidR="00A90E7A"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Research Design</w:t>
      </w:r>
    </w:p>
    <w:p w14:paraId="7DE0B1FC" w14:textId="77777777" w:rsidR="00EC4276" w:rsidRDefault="00EC4276" w:rsidP="001844E1">
      <w:pPr>
        <w:pStyle w:val="ListParagraph"/>
        <w:spacing w:before="240" w:after="240" w:line="240" w:lineRule="auto"/>
        <w:jc w:val="both"/>
        <w:rPr>
          <w:rFonts w:ascii="Times New Roman" w:hAnsi="Times New Roman" w:cs="Times New Roman"/>
        </w:rPr>
      </w:pPr>
    </w:p>
    <w:p w14:paraId="665C573A" w14:textId="77777777" w:rsidR="00A90E7A"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 This study uses a descriptive research design to examine the shopping habits of college girls when buying clothes online and offline. The goal is to understand their preferences and identify the key factors that influence their purchasing decisions in both shopping methods. </w:t>
      </w:r>
    </w:p>
    <w:p w14:paraId="6A937435" w14:textId="77777777" w:rsidR="00A90E7A" w:rsidRDefault="00A90E7A" w:rsidP="001844E1">
      <w:pPr>
        <w:pStyle w:val="ListParagraph"/>
        <w:spacing w:before="240" w:after="240" w:line="240" w:lineRule="auto"/>
        <w:jc w:val="both"/>
        <w:rPr>
          <w:rFonts w:ascii="Times New Roman" w:hAnsi="Times New Roman" w:cs="Times New Roman"/>
        </w:rPr>
      </w:pPr>
    </w:p>
    <w:p w14:paraId="1948612A" w14:textId="77777777" w:rsidR="00A90E7A"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 xml:space="preserve">Sample Selection </w:t>
      </w:r>
    </w:p>
    <w:p w14:paraId="47020E2A" w14:textId="77777777" w:rsidR="00EC4276" w:rsidRDefault="00EC4276" w:rsidP="001844E1">
      <w:pPr>
        <w:pStyle w:val="ListParagraph"/>
        <w:spacing w:before="240" w:after="240" w:line="240" w:lineRule="auto"/>
        <w:jc w:val="both"/>
        <w:rPr>
          <w:rFonts w:ascii="Times New Roman" w:hAnsi="Times New Roman" w:cs="Times New Roman"/>
        </w:rPr>
      </w:pPr>
    </w:p>
    <w:p w14:paraId="23EFBAEB" w14:textId="5DDC57EA" w:rsidR="00A90E7A"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The study included </w:t>
      </w:r>
      <w:r w:rsidR="007C705B">
        <w:rPr>
          <w:rFonts w:ascii="Times New Roman" w:hAnsi="Times New Roman" w:cs="Times New Roman"/>
        </w:rPr>
        <w:t>100</w:t>
      </w:r>
      <w:r w:rsidRPr="00FD2C8F">
        <w:rPr>
          <w:rFonts w:ascii="Times New Roman" w:hAnsi="Times New Roman" w:cs="Times New Roman"/>
        </w:rPr>
        <w:t xml:space="preserve"> college girls aged 18 to 22 </w:t>
      </w:r>
      <w:r w:rsidR="00C959FD">
        <w:rPr>
          <w:rFonts w:ascii="Times New Roman" w:hAnsi="Times New Roman" w:cs="Times New Roman"/>
        </w:rPr>
        <w:t>within our college premises</w:t>
      </w:r>
      <w:r w:rsidRPr="00FD2C8F">
        <w:rPr>
          <w:rFonts w:ascii="Times New Roman" w:hAnsi="Times New Roman" w:cs="Times New Roman"/>
        </w:rPr>
        <w:t>. The respondents were chosen using a convenience sampling method, as participants were selected based on their accessibility and willingness to participate. This approach was appropriate for the study's limited scope and time frame</w:t>
      </w:r>
      <w:r w:rsidR="00C54BCD">
        <w:rPr>
          <w:rFonts w:ascii="Times New Roman" w:hAnsi="Times New Roman" w:cs="Times New Roman"/>
        </w:rPr>
        <w:t xml:space="preserve"> of the research. </w:t>
      </w:r>
    </w:p>
    <w:p w14:paraId="2F0A4423" w14:textId="77777777" w:rsidR="00A90E7A" w:rsidRDefault="00A90E7A" w:rsidP="001844E1">
      <w:pPr>
        <w:pStyle w:val="ListParagraph"/>
        <w:spacing w:before="240" w:after="240" w:line="240" w:lineRule="auto"/>
        <w:jc w:val="both"/>
        <w:rPr>
          <w:rFonts w:ascii="Times New Roman" w:hAnsi="Times New Roman" w:cs="Times New Roman"/>
        </w:rPr>
      </w:pPr>
    </w:p>
    <w:p w14:paraId="164EAF4B" w14:textId="77777777" w:rsidR="00A90E7A" w:rsidRPr="00EC4276" w:rsidRDefault="00FD2C8F" w:rsidP="001844E1">
      <w:pPr>
        <w:pStyle w:val="ListParagraph"/>
        <w:spacing w:before="240" w:after="240" w:line="240" w:lineRule="auto"/>
        <w:jc w:val="both"/>
        <w:rPr>
          <w:rFonts w:ascii="Times New Roman" w:hAnsi="Times New Roman" w:cs="Times New Roman"/>
          <w:b/>
          <w:bCs/>
        </w:rPr>
      </w:pPr>
      <w:r w:rsidRPr="00FD2C8F">
        <w:rPr>
          <w:rFonts w:ascii="Times New Roman" w:hAnsi="Times New Roman" w:cs="Times New Roman"/>
        </w:rPr>
        <w:t xml:space="preserve"> </w:t>
      </w:r>
      <w:r w:rsidRPr="00EC4276">
        <w:rPr>
          <w:rFonts w:ascii="Times New Roman" w:hAnsi="Times New Roman" w:cs="Times New Roman"/>
          <w:b/>
          <w:bCs/>
        </w:rPr>
        <w:t xml:space="preserve">Data Collection Method </w:t>
      </w:r>
    </w:p>
    <w:p w14:paraId="6EA81070" w14:textId="77777777" w:rsidR="00EC4276" w:rsidRDefault="00EC4276" w:rsidP="001844E1">
      <w:pPr>
        <w:pStyle w:val="ListParagraph"/>
        <w:spacing w:before="240" w:after="240" w:line="240" w:lineRule="auto"/>
        <w:jc w:val="both"/>
        <w:rPr>
          <w:rFonts w:ascii="Times New Roman" w:hAnsi="Times New Roman" w:cs="Times New Roman"/>
        </w:rPr>
      </w:pPr>
    </w:p>
    <w:p w14:paraId="591C6C54" w14:textId="77777777" w:rsidR="00616593"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Primary data was gathered through a structured questionnaire administered via Google Forms. The questionnaire included both multiple-choice questions and Likert scale statements, which allowed for the collection of </w:t>
      </w:r>
      <w:r w:rsidR="00A90E7A" w:rsidRPr="00FD2C8F">
        <w:rPr>
          <w:rFonts w:ascii="Times New Roman" w:hAnsi="Times New Roman" w:cs="Times New Roman"/>
        </w:rPr>
        <w:t>information</w:t>
      </w:r>
      <w:r w:rsidRPr="00FD2C8F">
        <w:rPr>
          <w:rFonts w:ascii="Times New Roman" w:hAnsi="Times New Roman" w:cs="Times New Roman"/>
        </w:rPr>
        <w:t xml:space="preserve"> and personal opinions. The questions aimed to capture the respondents' shopping frequency, preferred shopping method, and factors influencing their purchasing behaviour. </w:t>
      </w:r>
    </w:p>
    <w:p w14:paraId="4218E451" w14:textId="77777777" w:rsidR="00616593" w:rsidRDefault="00616593" w:rsidP="001844E1">
      <w:pPr>
        <w:pStyle w:val="ListParagraph"/>
        <w:spacing w:before="240" w:after="240" w:line="240" w:lineRule="auto"/>
        <w:jc w:val="both"/>
        <w:rPr>
          <w:rFonts w:ascii="Times New Roman" w:hAnsi="Times New Roman" w:cs="Times New Roman"/>
        </w:rPr>
      </w:pPr>
    </w:p>
    <w:p w14:paraId="08BAC4D9" w14:textId="77777777" w:rsidR="00616593"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 xml:space="preserve">Variables of the Study </w:t>
      </w:r>
    </w:p>
    <w:p w14:paraId="3C5195C1" w14:textId="77777777" w:rsidR="00EC4276" w:rsidRDefault="00EC4276" w:rsidP="001844E1">
      <w:pPr>
        <w:pStyle w:val="ListParagraph"/>
        <w:spacing w:before="240" w:after="240" w:line="240" w:lineRule="auto"/>
        <w:jc w:val="both"/>
        <w:rPr>
          <w:rFonts w:ascii="Times New Roman" w:hAnsi="Times New Roman" w:cs="Times New Roman"/>
        </w:rPr>
      </w:pPr>
    </w:p>
    <w:p w14:paraId="29257045" w14:textId="77777777" w:rsidR="00616593"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The main factors examined in this study include price sensitivity, brand preference, perception of product quality, discounts and offers, convenience, social media influence, peer influence, and return and exchange policies. These variables were chosen because they are relevant to clothing purchasing behaviour among young consumers and affect decision-making.</w:t>
      </w:r>
    </w:p>
    <w:p w14:paraId="60F74173" w14:textId="77777777" w:rsidR="002C28A1" w:rsidRDefault="002C28A1" w:rsidP="001844E1">
      <w:pPr>
        <w:pStyle w:val="ListParagraph"/>
        <w:spacing w:before="240" w:after="240" w:line="240" w:lineRule="auto"/>
        <w:jc w:val="both"/>
        <w:rPr>
          <w:rFonts w:ascii="Times New Roman" w:hAnsi="Times New Roman" w:cs="Times New Roman"/>
        </w:rPr>
      </w:pPr>
    </w:p>
    <w:p w14:paraId="18F5E192" w14:textId="1C2E5473" w:rsidR="002C28A1" w:rsidRDefault="002C28A1" w:rsidP="001844E1">
      <w:pPr>
        <w:pStyle w:val="ListParagraph"/>
        <w:spacing w:before="240" w:after="240" w:line="24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386A7F18" wp14:editId="7951E3D1">
            <wp:extent cx="5486400" cy="3200400"/>
            <wp:effectExtent l="0" t="0" r="0" b="0"/>
            <wp:docPr id="7025088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134CDF" w14:textId="77777777" w:rsidR="00616593" w:rsidRDefault="00616593" w:rsidP="001844E1">
      <w:pPr>
        <w:pStyle w:val="ListParagraph"/>
        <w:spacing w:before="240" w:after="240" w:line="240" w:lineRule="auto"/>
        <w:jc w:val="both"/>
        <w:rPr>
          <w:rFonts w:ascii="Times New Roman" w:hAnsi="Times New Roman" w:cs="Times New Roman"/>
        </w:rPr>
      </w:pPr>
    </w:p>
    <w:p w14:paraId="2DD19DC2" w14:textId="77777777" w:rsidR="00616593"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 xml:space="preserve"> Data Analysis Techniques</w:t>
      </w:r>
    </w:p>
    <w:p w14:paraId="2F05B77A" w14:textId="77777777" w:rsidR="00EC4276" w:rsidRPr="00EC4276" w:rsidRDefault="00EC4276" w:rsidP="001844E1">
      <w:pPr>
        <w:pStyle w:val="ListParagraph"/>
        <w:spacing w:before="240" w:after="240" w:line="240" w:lineRule="auto"/>
        <w:jc w:val="both"/>
        <w:rPr>
          <w:rFonts w:ascii="Times New Roman" w:hAnsi="Times New Roman" w:cs="Times New Roman"/>
          <w:b/>
          <w:bCs/>
        </w:rPr>
      </w:pPr>
    </w:p>
    <w:p w14:paraId="4353E7FE" w14:textId="77777777" w:rsidR="00EC4276"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 The collected data was </w:t>
      </w:r>
      <w:r w:rsidR="00A90E7A" w:rsidRPr="00FD2C8F">
        <w:rPr>
          <w:rFonts w:ascii="Times New Roman" w:hAnsi="Times New Roman" w:cs="Times New Roman"/>
        </w:rPr>
        <w:t>analysed</w:t>
      </w:r>
      <w:r w:rsidRPr="00FD2C8F">
        <w:rPr>
          <w:rFonts w:ascii="Times New Roman" w:hAnsi="Times New Roman" w:cs="Times New Roman"/>
        </w:rPr>
        <w:t xml:space="preserve"> using simple statistical tools like percentage analysis and frequency distribution. These methods helped identify patterns, trends, and differences in purchasing </w:t>
      </w:r>
      <w:r w:rsidR="00A90E7A" w:rsidRPr="00FD2C8F">
        <w:rPr>
          <w:rFonts w:ascii="Times New Roman" w:hAnsi="Times New Roman" w:cs="Times New Roman"/>
        </w:rPr>
        <w:t>behaviour</w:t>
      </w:r>
      <w:r w:rsidRPr="00FD2C8F">
        <w:rPr>
          <w:rFonts w:ascii="Times New Roman" w:hAnsi="Times New Roman" w:cs="Times New Roman"/>
        </w:rPr>
        <w:t xml:space="preserve"> between online and offline shopping. </w:t>
      </w:r>
    </w:p>
    <w:p w14:paraId="3127FD2F" w14:textId="77777777" w:rsidR="00EC4276" w:rsidRDefault="00EC4276" w:rsidP="001844E1">
      <w:pPr>
        <w:pStyle w:val="ListParagraph"/>
        <w:spacing w:before="240" w:after="240" w:line="240" w:lineRule="auto"/>
        <w:jc w:val="both"/>
        <w:rPr>
          <w:rFonts w:ascii="Times New Roman" w:hAnsi="Times New Roman" w:cs="Times New Roman"/>
        </w:rPr>
      </w:pPr>
    </w:p>
    <w:p w14:paraId="45FA80FB" w14:textId="77777777" w:rsidR="00EC4276" w:rsidRPr="00EC4276" w:rsidRDefault="00FD2C8F" w:rsidP="001844E1">
      <w:pPr>
        <w:pStyle w:val="ListParagraph"/>
        <w:spacing w:before="240" w:after="240" w:line="240" w:lineRule="auto"/>
        <w:jc w:val="both"/>
        <w:rPr>
          <w:rFonts w:ascii="Times New Roman" w:hAnsi="Times New Roman" w:cs="Times New Roman"/>
          <w:b/>
          <w:bCs/>
        </w:rPr>
      </w:pPr>
      <w:r w:rsidRPr="00EC4276">
        <w:rPr>
          <w:rFonts w:ascii="Times New Roman" w:hAnsi="Times New Roman" w:cs="Times New Roman"/>
          <w:b/>
          <w:bCs/>
        </w:rPr>
        <w:t>Scope and Outcome of the Study</w:t>
      </w:r>
    </w:p>
    <w:p w14:paraId="5E7D38DB" w14:textId="77777777" w:rsidR="00EC4276" w:rsidRDefault="00EC4276" w:rsidP="001844E1">
      <w:pPr>
        <w:pStyle w:val="ListParagraph"/>
        <w:spacing w:before="240" w:after="240" w:line="240" w:lineRule="auto"/>
        <w:jc w:val="both"/>
        <w:rPr>
          <w:rFonts w:ascii="Times New Roman" w:hAnsi="Times New Roman" w:cs="Times New Roman"/>
        </w:rPr>
      </w:pPr>
    </w:p>
    <w:p w14:paraId="0FEB06D3" w14:textId="36330616" w:rsidR="004C22DB" w:rsidRDefault="00FD2C8F" w:rsidP="001844E1">
      <w:pPr>
        <w:pStyle w:val="ListParagraph"/>
        <w:spacing w:before="240" w:after="240" w:line="240" w:lineRule="auto"/>
        <w:jc w:val="both"/>
        <w:rPr>
          <w:rFonts w:ascii="Times New Roman" w:hAnsi="Times New Roman" w:cs="Times New Roman"/>
        </w:rPr>
      </w:pPr>
      <w:r w:rsidRPr="00FD2C8F">
        <w:rPr>
          <w:rFonts w:ascii="Times New Roman" w:hAnsi="Times New Roman" w:cs="Times New Roman"/>
        </w:rPr>
        <w:t xml:space="preserve"> The analysis provided insights into the overall shopping </w:t>
      </w:r>
      <w:r w:rsidR="00A90E7A" w:rsidRPr="00FD2C8F">
        <w:rPr>
          <w:rFonts w:ascii="Times New Roman" w:hAnsi="Times New Roman" w:cs="Times New Roman"/>
        </w:rPr>
        <w:t>behaviour</w:t>
      </w:r>
      <w:r w:rsidRPr="00FD2C8F">
        <w:rPr>
          <w:rFonts w:ascii="Times New Roman" w:hAnsi="Times New Roman" w:cs="Times New Roman"/>
        </w:rPr>
        <w:t xml:space="preserve"> of college girls and the factors that drive their preferences. The findings give a clear picture of how young consumers make purchasing decisions and how those decisions differ between online and offline shopping environments.</w:t>
      </w:r>
    </w:p>
    <w:p w14:paraId="0CDFB18F" w14:textId="77777777" w:rsidR="004C22DB" w:rsidRDefault="004C22DB" w:rsidP="001844E1">
      <w:pPr>
        <w:pStyle w:val="ListParagraph"/>
        <w:spacing w:before="240" w:after="240" w:line="240" w:lineRule="auto"/>
        <w:jc w:val="both"/>
        <w:rPr>
          <w:rFonts w:ascii="Times New Roman" w:hAnsi="Times New Roman" w:cs="Times New Roman"/>
        </w:rPr>
      </w:pPr>
    </w:p>
    <w:p w14:paraId="10CF8036" w14:textId="1CAF0F52" w:rsidR="009069A1" w:rsidRPr="005A1901" w:rsidRDefault="000F603A" w:rsidP="001844E1">
      <w:pPr>
        <w:pStyle w:val="ListParagraph"/>
        <w:spacing w:before="240" w:after="240" w:line="240" w:lineRule="auto"/>
        <w:jc w:val="both"/>
        <w:rPr>
          <w:rFonts w:ascii="Times New Roman" w:hAnsi="Times New Roman" w:cs="Times New Roman"/>
        </w:rPr>
      </w:pPr>
      <w:r w:rsidRPr="00616F21">
        <w:rPr>
          <w:rFonts w:ascii="Times New Roman" w:hAnsi="Times New Roman" w:cs="Times New Roman"/>
          <w:b/>
          <w:bCs/>
          <w:sz w:val="28"/>
          <w:szCs w:val="28"/>
        </w:rPr>
        <w:t xml:space="preserve">RESULTS </w:t>
      </w:r>
      <w:r w:rsidR="00285830" w:rsidRPr="00616F21">
        <w:rPr>
          <w:rFonts w:ascii="Times New Roman" w:hAnsi="Times New Roman" w:cs="Times New Roman"/>
          <w:b/>
          <w:bCs/>
          <w:sz w:val="28"/>
          <w:szCs w:val="28"/>
        </w:rPr>
        <w:br/>
      </w:r>
      <w:r w:rsidR="00285830" w:rsidRPr="00616F21">
        <w:rPr>
          <w:rFonts w:ascii="Times New Roman" w:hAnsi="Times New Roman" w:cs="Times New Roman"/>
          <w:b/>
          <w:bCs/>
          <w:sz w:val="28"/>
          <w:szCs w:val="28"/>
        </w:rPr>
        <w:br/>
      </w:r>
      <w:r w:rsidR="00A10F16" w:rsidRPr="00A10F16">
        <w:rPr>
          <w:rFonts w:ascii="Times New Roman" w:hAnsi="Times New Roman" w:cs="Times New Roman"/>
        </w:rPr>
        <w:t>The study found that most respondents prefer shopping online instead of going to physical stores. This change shows how digital platforms are shaping the buying habits of college girls, mainly due to the rise in smartphone use and better internet access. Many respondents reported buying clothes every month, while some made occasional purchases, and only a few rarely shopped. This trend suggests that clothing buys are more about personal needs and budget limits than impulsive choices. Several factors affect buying decisions, with discounts and sales identified as the biggest motivators, especially for online shopping. Brand preference is also significant; it is linked to lifestyle, identity, and current fashion trends among young shoppers</w:t>
      </w:r>
      <w:r w:rsidR="005A1901">
        <w:rPr>
          <w:rFonts w:ascii="Times New Roman" w:hAnsi="Times New Roman" w:cs="Times New Roman"/>
        </w:rPr>
        <w:t>.</w:t>
      </w:r>
    </w:p>
    <w:p w14:paraId="02945479" w14:textId="77777777" w:rsidR="00A10F16" w:rsidRPr="00A10F16" w:rsidRDefault="00A10F16" w:rsidP="001844E1">
      <w:pPr>
        <w:pStyle w:val="ListParagraph"/>
        <w:spacing w:before="240" w:after="240" w:line="240" w:lineRule="auto"/>
        <w:jc w:val="both"/>
        <w:rPr>
          <w:rFonts w:ascii="Times New Roman" w:hAnsi="Times New Roman" w:cs="Times New Roman"/>
        </w:rPr>
      </w:pPr>
    </w:p>
    <w:p w14:paraId="57F54DCD" w14:textId="6455A5B1" w:rsidR="00E66F19" w:rsidRPr="00E4798F" w:rsidRDefault="00A10F16" w:rsidP="001844E1">
      <w:pPr>
        <w:pStyle w:val="ListParagraph"/>
        <w:spacing w:before="240" w:after="240" w:line="240" w:lineRule="auto"/>
        <w:jc w:val="both"/>
        <w:rPr>
          <w:rFonts w:ascii="Times New Roman" w:hAnsi="Times New Roman" w:cs="Times New Roman"/>
        </w:rPr>
      </w:pPr>
      <w:r w:rsidRPr="00A10F16">
        <w:rPr>
          <w:rFonts w:ascii="Times New Roman" w:hAnsi="Times New Roman" w:cs="Times New Roman"/>
        </w:rPr>
        <w:t>Along with pricing and branding, convenience emerged as a key reason for choosing online shopping. It allows users to browse, compare, and purchase items from anywhere easily. Despite this strong preference for online shopping, many respondents still value offline shopping. They appreciate the chance to inspect products physically, try on clothes, and check quality before buying. Additionally, shopping in stores offers the benefit of taking items home immediately without waiting for delivery. The study also points out the major role of social media in influencing buying choices by introducing users to new trends, ads, and recommendations from friends. Return and exchange policies were seen as crucial, as they lower perceived risks and boost confidence in online purchases. In terms of spending, most respondents said they spend less than ₹1000 on clothing, showing they are budget-conscious and prefer affordable purchases backed by practical spending habits.</w:t>
      </w:r>
    </w:p>
    <w:p w14:paraId="11164AB1" w14:textId="77777777" w:rsidR="00E66F19" w:rsidRDefault="00E66F19" w:rsidP="001844E1">
      <w:pPr>
        <w:pStyle w:val="ListParagraph"/>
        <w:spacing w:before="240" w:after="240" w:line="240" w:lineRule="auto"/>
        <w:jc w:val="both"/>
        <w:rPr>
          <w:rFonts w:ascii="Times New Roman" w:hAnsi="Times New Roman" w:cs="Times New Roman"/>
        </w:rPr>
      </w:pPr>
    </w:p>
    <w:p w14:paraId="2191F4F7" w14:textId="09FBC489" w:rsidR="005A1901" w:rsidRDefault="005A1901" w:rsidP="001844E1">
      <w:pPr>
        <w:pStyle w:val="ListParagraph"/>
        <w:spacing w:before="240" w:after="240" w:line="24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1AAF7A30" wp14:editId="4BEAF2A1">
            <wp:extent cx="6467475" cy="2581275"/>
            <wp:effectExtent l="0" t="0" r="9525" b="9525"/>
            <wp:docPr id="3243858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A2D15D" w14:textId="77777777" w:rsidR="00CD6E28" w:rsidRDefault="00CD6E28" w:rsidP="001844E1">
      <w:pPr>
        <w:pStyle w:val="ListParagraph"/>
        <w:spacing w:before="240" w:after="240" w:line="240" w:lineRule="auto"/>
        <w:jc w:val="both"/>
        <w:rPr>
          <w:rFonts w:ascii="Times New Roman" w:hAnsi="Times New Roman" w:cs="Times New Roman"/>
        </w:rPr>
      </w:pPr>
    </w:p>
    <w:p w14:paraId="295DD5E6" w14:textId="77777777" w:rsidR="00FE49A9" w:rsidRPr="00FE49A9" w:rsidRDefault="003B03A0" w:rsidP="001844E1">
      <w:pPr>
        <w:pStyle w:val="ListParagraph"/>
        <w:spacing w:before="240" w:after="240" w:line="240" w:lineRule="auto"/>
        <w:jc w:val="both"/>
        <w:rPr>
          <w:rFonts w:ascii="Times New Roman" w:hAnsi="Times New Roman" w:cs="Times New Roman"/>
        </w:rPr>
      </w:pPr>
      <w:r w:rsidRPr="00616F21">
        <w:rPr>
          <w:rFonts w:ascii="Times New Roman" w:hAnsi="Times New Roman" w:cs="Times New Roman"/>
          <w:b/>
          <w:bCs/>
          <w:sz w:val="28"/>
          <w:szCs w:val="28"/>
        </w:rPr>
        <w:t>DISCUSSION</w:t>
      </w:r>
      <w:r w:rsidRPr="00616F21">
        <w:rPr>
          <w:rFonts w:ascii="Times New Roman" w:hAnsi="Times New Roman" w:cs="Times New Roman"/>
          <w:b/>
          <w:bCs/>
          <w:sz w:val="28"/>
          <w:szCs w:val="28"/>
        </w:rPr>
        <w:br/>
      </w:r>
      <w:r w:rsidRPr="00616F21">
        <w:rPr>
          <w:rFonts w:ascii="Times New Roman" w:hAnsi="Times New Roman" w:cs="Times New Roman"/>
          <w:b/>
          <w:bCs/>
          <w:sz w:val="28"/>
          <w:szCs w:val="28"/>
        </w:rPr>
        <w:br/>
      </w:r>
      <w:r w:rsidR="00FE49A9" w:rsidRPr="00FE49A9">
        <w:rPr>
          <w:rFonts w:ascii="Times New Roman" w:hAnsi="Times New Roman" w:cs="Times New Roman"/>
        </w:rPr>
        <w:t xml:space="preserve">This study shows that college girls prefer shopping for clothes online rather than in traditional stores. This trend highlights the growing impact of digital technologies on modern shopping habits. More people are using smartphones, having better internet access, and being exposed to digital platforms. As </w:t>
      </w:r>
      <w:r w:rsidR="00FE49A9" w:rsidRPr="00FE49A9">
        <w:rPr>
          <w:rFonts w:ascii="Times New Roman" w:hAnsi="Times New Roman" w:cs="Times New Roman"/>
        </w:rPr>
        <w:lastRenderedPageBreak/>
        <w:t>a result, online shopping has become a convenient and appealing choice for young consumers. The main reasons for this shift are convenience, a wide selection of options, and enticing discounts. Online shopping allows users to explore various brands, compare prices, and make informed decisions anytime and anywhere. This flexibility improves the entire shopping experience.</w:t>
      </w:r>
    </w:p>
    <w:p w14:paraId="0FE3A49C"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2B2EB629" w14:textId="7704F62F" w:rsidR="00FE49A9" w:rsidRP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 xml:space="preserve">Discounts and promotional deals have a significant influence on buying decisions. College students are very price-conscious and prefer affordable options. Brand preference is also crucial. Young consumers often link brands to their identity, lifestyle, and social image. Digital marketing strengthens this connection, as brands actively reach out to consumers through ads, targeted promotions, and online campaigns. Social media platforms play an important role in this </w:t>
      </w:r>
      <w:r w:rsidR="001E7BBC" w:rsidRPr="00FE49A9">
        <w:rPr>
          <w:rFonts w:ascii="Times New Roman" w:hAnsi="Times New Roman" w:cs="Times New Roman"/>
        </w:rPr>
        <w:t>behaviour</w:t>
      </w:r>
      <w:r w:rsidRPr="00FE49A9">
        <w:rPr>
          <w:rFonts w:ascii="Times New Roman" w:hAnsi="Times New Roman" w:cs="Times New Roman"/>
        </w:rPr>
        <w:t>. Influencer content, peer recommendations, and popular styles shape the buying habits of college girls and foster a sense of aspiration.</w:t>
      </w:r>
    </w:p>
    <w:p w14:paraId="3A0F134B"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6F63FA43" w14:textId="77777777" w:rsidR="00FE49A9" w:rsidRP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Even with the rise of online shopping, physical retail stores still matter. Many respondents mentioned the importance of seeing products before buying, especially clothes. The chance to try on items, check fabric quality, and ensure a good fit are key benefits of shopping in person. Also, being able to purchase immediately without waiting for delivery improves the shopping experience. These factors suggest that consumers are not completely abandoning offline shopping. Instead, they are using a mix of both online and offline methods based on their own needs.</w:t>
      </w:r>
    </w:p>
    <w:p w14:paraId="6984CA42"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265031CD" w14:textId="77777777" w:rsidR="00FE49A9" w:rsidRP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The study also highlights the importance of return and exchange policies in online shopping. Flexible return options help ease the worry of buying products without seeing them in person, which boosts consumer confidence. Additionally, respondents generally prefer to stick to a limited budget, showing their focus on affordability and value. This suggests that pricing strategies and special offers are vital for attracting this group of consumers.</w:t>
      </w:r>
    </w:p>
    <w:p w14:paraId="6D93478F" w14:textId="77777777" w:rsidR="00FE49A9" w:rsidRPr="00FE49A9" w:rsidRDefault="00FE49A9" w:rsidP="001844E1">
      <w:pPr>
        <w:pStyle w:val="ListParagraph"/>
        <w:spacing w:before="240" w:after="240" w:line="240" w:lineRule="auto"/>
        <w:jc w:val="both"/>
        <w:rPr>
          <w:rFonts w:ascii="Times New Roman" w:hAnsi="Times New Roman" w:cs="Times New Roman"/>
        </w:rPr>
      </w:pPr>
    </w:p>
    <w:p w14:paraId="1EE20503" w14:textId="5ACCB613" w:rsidR="00FE49A9" w:rsidRDefault="00FE49A9" w:rsidP="001844E1">
      <w:pPr>
        <w:pStyle w:val="ListParagraph"/>
        <w:spacing w:before="240" w:after="240" w:line="240" w:lineRule="auto"/>
        <w:jc w:val="both"/>
        <w:rPr>
          <w:rFonts w:ascii="Times New Roman" w:hAnsi="Times New Roman" w:cs="Times New Roman"/>
        </w:rPr>
      </w:pPr>
      <w:r w:rsidRPr="00FE49A9">
        <w:rPr>
          <w:rFonts w:ascii="Times New Roman" w:hAnsi="Times New Roman" w:cs="Times New Roman"/>
        </w:rPr>
        <w:t xml:space="preserve">However, the study has some limitations. It relies on a small sample size and respondents from just one college, which may limit how the findings apply to a broader audience. Future research could increase the sample size and include participants from different areas and backgrounds to better understand consumer </w:t>
      </w:r>
      <w:r w:rsidR="001E7BBC" w:rsidRPr="00FE49A9">
        <w:rPr>
          <w:rFonts w:ascii="Times New Roman" w:hAnsi="Times New Roman" w:cs="Times New Roman"/>
        </w:rPr>
        <w:t>behaviour</w:t>
      </w:r>
      <w:r w:rsidRPr="00FE49A9">
        <w:rPr>
          <w:rFonts w:ascii="Times New Roman" w:hAnsi="Times New Roman" w:cs="Times New Roman"/>
        </w:rPr>
        <w:t>. Such studies could offer more insights into changing shopping trends and help marketers develop more effective</w:t>
      </w:r>
      <w:r w:rsidRPr="00FE49A9">
        <w:rPr>
          <w:rFonts w:ascii="Times New Roman" w:hAnsi="Times New Roman" w:cs="Times New Roman"/>
          <w:b/>
          <w:bCs/>
          <w:sz w:val="28"/>
          <w:szCs w:val="28"/>
        </w:rPr>
        <w:t xml:space="preserve"> </w:t>
      </w:r>
      <w:r>
        <w:rPr>
          <w:rFonts w:ascii="Times New Roman" w:hAnsi="Times New Roman" w:cs="Times New Roman"/>
        </w:rPr>
        <w:t xml:space="preserve">strategies. </w:t>
      </w:r>
    </w:p>
    <w:p w14:paraId="725B6DF3" w14:textId="77777777" w:rsidR="00E4798F" w:rsidRDefault="00E4798F" w:rsidP="001844E1">
      <w:pPr>
        <w:pStyle w:val="ListParagraph"/>
        <w:spacing w:before="240" w:after="240" w:line="240" w:lineRule="auto"/>
        <w:jc w:val="both"/>
        <w:rPr>
          <w:rFonts w:ascii="Times New Roman" w:hAnsi="Times New Roman" w:cs="Times New Roman"/>
        </w:rPr>
      </w:pPr>
    </w:p>
    <w:p w14:paraId="6A0B45BA" w14:textId="77777777" w:rsidR="00E4798F" w:rsidRDefault="00E4798F" w:rsidP="001844E1">
      <w:pPr>
        <w:pStyle w:val="ListParagraph"/>
        <w:spacing w:before="240" w:after="240" w:line="240" w:lineRule="auto"/>
        <w:jc w:val="both"/>
        <w:rPr>
          <w:rFonts w:ascii="Times New Roman" w:hAnsi="Times New Roman" w:cs="Times New Roman"/>
        </w:rPr>
      </w:pPr>
    </w:p>
    <w:p w14:paraId="17C2A64E" w14:textId="4B04C8BD" w:rsidR="00E4798F" w:rsidRPr="00FE49A9" w:rsidRDefault="00E4798F" w:rsidP="001844E1">
      <w:pPr>
        <w:pStyle w:val="ListParagraph"/>
        <w:spacing w:before="240" w:after="240" w:line="240" w:lineRule="auto"/>
        <w:jc w:val="both"/>
        <w:rPr>
          <w:rFonts w:ascii="Times New Roman" w:hAnsi="Times New Roman" w:cs="Times New Roman"/>
        </w:rPr>
      </w:pPr>
      <w:r>
        <w:rPr>
          <w:rFonts w:ascii="Times New Roman" w:hAnsi="Times New Roman" w:cs="Times New Roman"/>
          <w:noProof/>
          <w:lang w:eastAsia="en-IN"/>
        </w:rPr>
        <w:drawing>
          <wp:inline distT="0" distB="0" distL="0" distR="0" wp14:anchorId="1195DADF" wp14:editId="143773DA">
            <wp:extent cx="5343525" cy="2047875"/>
            <wp:effectExtent l="0" t="0" r="9525" b="9525"/>
            <wp:docPr id="159378432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8760F9" w14:textId="77777777" w:rsidR="007D4DB2" w:rsidRPr="007D4DB2" w:rsidRDefault="00CB7AF4" w:rsidP="001844E1">
      <w:pPr>
        <w:pStyle w:val="ListParagraph"/>
        <w:spacing w:before="240" w:after="240" w:line="240" w:lineRule="auto"/>
        <w:jc w:val="both"/>
        <w:rPr>
          <w:rFonts w:ascii="Times New Roman" w:hAnsi="Times New Roman" w:cs="Times New Roman"/>
        </w:rPr>
      </w:pPr>
      <w:r>
        <w:rPr>
          <w:rFonts w:ascii="Times New Roman" w:hAnsi="Times New Roman" w:cs="Times New Roman"/>
          <w:b/>
          <w:bCs/>
          <w:sz w:val="28"/>
          <w:szCs w:val="28"/>
        </w:rPr>
        <w:br/>
      </w:r>
      <w:r w:rsidR="00B521C5" w:rsidRPr="00616F21">
        <w:rPr>
          <w:rFonts w:ascii="Times New Roman" w:hAnsi="Times New Roman" w:cs="Times New Roman"/>
          <w:b/>
          <w:bCs/>
          <w:sz w:val="28"/>
          <w:szCs w:val="28"/>
        </w:rPr>
        <w:t xml:space="preserve">CONCLUSION </w:t>
      </w:r>
      <w:r w:rsidR="00B521C5" w:rsidRPr="00616F21">
        <w:rPr>
          <w:rFonts w:ascii="Times New Roman" w:hAnsi="Times New Roman" w:cs="Times New Roman"/>
          <w:b/>
          <w:bCs/>
          <w:sz w:val="28"/>
          <w:szCs w:val="28"/>
        </w:rPr>
        <w:br/>
      </w:r>
      <w:r w:rsidR="00B521C5" w:rsidRPr="00616F21">
        <w:rPr>
          <w:rFonts w:ascii="Times New Roman" w:hAnsi="Times New Roman" w:cs="Times New Roman"/>
          <w:b/>
          <w:bCs/>
          <w:sz w:val="28"/>
          <w:szCs w:val="28"/>
        </w:rPr>
        <w:br/>
      </w:r>
      <w:r w:rsidR="007D4DB2" w:rsidRPr="007D4DB2">
        <w:rPr>
          <w:rFonts w:ascii="Times New Roman" w:hAnsi="Times New Roman" w:cs="Times New Roman"/>
        </w:rPr>
        <w:t>In conclusion, the study shows that online shopping is the most popular way for college girls to buy clothes. This preference comes from factors like convenience, easy access, attractive discounts, and a wide variety of products. Online platforms let shoppers explore and compare different options, making the shopping experience more efficient and flexible. However, offline shopping remains important because it offers unique benefits such as trying on clothes, checking product quality, and making immediate purchases without waiting for delivery.</w:t>
      </w:r>
    </w:p>
    <w:p w14:paraId="68A00F3D" w14:textId="77777777" w:rsidR="007D4DB2" w:rsidRPr="007D4DB2" w:rsidRDefault="007D4DB2" w:rsidP="001844E1">
      <w:pPr>
        <w:pStyle w:val="ListParagraph"/>
        <w:spacing w:before="240" w:after="240" w:line="240" w:lineRule="auto"/>
        <w:jc w:val="both"/>
        <w:rPr>
          <w:rFonts w:ascii="Times New Roman" w:hAnsi="Times New Roman" w:cs="Times New Roman"/>
        </w:rPr>
      </w:pPr>
    </w:p>
    <w:p w14:paraId="5F758EBE" w14:textId="29155DE6" w:rsidR="007D4DB2" w:rsidRPr="007D4DB2" w:rsidRDefault="007D4DB2" w:rsidP="001844E1">
      <w:pPr>
        <w:pStyle w:val="ListParagraph"/>
        <w:spacing w:before="240" w:after="240" w:line="240" w:lineRule="auto"/>
        <w:jc w:val="both"/>
        <w:rPr>
          <w:rFonts w:ascii="Times New Roman" w:hAnsi="Times New Roman" w:cs="Times New Roman"/>
        </w:rPr>
      </w:pPr>
      <w:r w:rsidRPr="007D4DB2">
        <w:rPr>
          <w:rFonts w:ascii="Times New Roman" w:hAnsi="Times New Roman" w:cs="Times New Roman"/>
        </w:rPr>
        <w:t>The study points out that buying behaviour is influenced by several key factors, including price sensitivity, brand preference, social media impact, peer recommendations, and return policies. Among these, discounts and convenience are the strongest factors that drive online shopping. The findings also show that college girls usually have limited spending power and respond well to promotional offers, making pricing strategies crucial for marketers. Social media boosts buying behaviour by exposing shoppers to trends, ads, and influencer content.</w:t>
      </w:r>
    </w:p>
    <w:p w14:paraId="3BF20B54" w14:textId="77777777" w:rsidR="007D4DB2" w:rsidRPr="007D4DB2" w:rsidRDefault="007D4DB2" w:rsidP="001844E1">
      <w:pPr>
        <w:pStyle w:val="ListParagraph"/>
        <w:spacing w:before="240" w:after="240" w:line="240" w:lineRule="auto"/>
        <w:jc w:val="both"/>
        <w:rPr>
          <w:rFonts w:ascii="Times New Roman" w:hAnsi="Times New Roman" w:cs="Times New Roman"/>
        </w:rPr>
      </w:pPr>
    </w:p>
    <w:p w14:paraId="6D2E8C0E" w14:textId="5CC74258" w:rsidR="00B37D6B" w:rsidRDefault="007D4DB2" w:rsidP="001844E1">
      <w:pPr>
        <w:pStyle w:val="ListParagraph"/>
        <w:spacing w:before="240" w:after="240" w:line="240" w:lineRule="auto"/>
        <w:jc w:val="both"/>
        <w:rPr>
          <w:rFonts w:ascii="Times New Roman" w:hAnsi="Times New Roman" w:cs="Times New Roman"/>
        </w:rPr>
      </w:pPr>
      <w:r w:rsidRPr="007D4DB2">
        <w:rPr>
          <w:rFonts w:ascii="Times New Roman" w:hAnsi="Times New Roman" w:cs="Times New Roman"/>
        </w:rPr>
        <w:t>Overall, the study suggests that both online and offline shopping channels significantly shape consumer behaviour. Instead of replacing each other, these channels complement one another by satisfying different needs. Therefore, marketers should work on combining digital platforms with in-store experiences to create a smooth and engaging shopping environment. By merging the benefits of online technology with the advantages of physical stores, businesses can better target young customers and develop more effective marketing strategies.</w:t>
      </w:r>
    </w:p>
    <w:p w14:paraId="35240CCF" w14:textId="77777777" w:rsidR="00B37D6B" w:rsidRDefault="00B37D6B" w:rsidP="001844E1">
      <w:pPr>
        <w:pStyle w:val="ListParagraph"/>
        <w:spacing w:before="240" w:after="240" w:line="240" w:lineRule="auto"/>
        <w:jc w:val="both"/>
        <w:rPr>
          <w:rFonts w:ascii="Times New Roman" w:hAnsi="Times New Roman" w:cs="Times New Roman"/>
          <w:b/>
          <w:bCs/>
          <w:sz w:val="28"/>
          <w:szCs w:val="28"/>
        </w:rPr>
      </w:pPr>
    </w:p>
    <w:p w14:paraId="03DEC578" w14:textId="77777777" w:rsidR="007D4DB2" w:rsidRDefault="007D4DB2" w:rsidP="00B37D6B">
      <w:pPr>
        <w:pStyle w:val="ListParagraph"/>
        <w:spacing w:before="240" w:after="240" w:line="240" w:lineRule="auto"/>
        <w:jc w:val="both"/>
        <w:rPr>
          <w:rFonts w:ascii="Times New Roman" w:hAnsi="Times New Roman" w:cs="Times New Roman"/>
          <w:b/>
          <w:bCs/>
          <w:sz w:val="28"/>
          <w:szCs w:val="28"/>
        </w:rPr>
      </w:pPr>
    </w:p>
    <w:p w14:paraId="35455215" w14:textId="2B09D2BA" w:rsidR="00BE2847" w:rsidRPr="009C369C" w:rsidRDefault="00ED7DDD" w:rsidP="009C369C">
      <w:pPr>
        <w:pStyle w:val="ListParagraph"/>
        <w:spacing w:before="240" w:after="240" w:line="240" w:lineRule="auto"/>
        <w:jc w:val="both"/>
        <w:rPr>
          <w:rFonts w:ascii="Times New Roman" w:hAnsi="Times New Roman" w:cs="Times New Roman"/>
          <w:b/>
          <w:bCs/>
          <w:sz w:val="28"/>
          <w:szCs w:val="28"/>
        </w:rPr>
      </w:pPr>
      <w:r w:rsidRPr="00B37D6B">
        <w:rPr>
          <w:rFonts w:ascii="Times New Roman" w:hAnsi="Times New Roman" w:cs="Times New Roman"/>
          <w:b/>
          <w:bCs/>
          <w:sz w:val="28"/>
          <w:szCs w:val="28"/>
        </w:rPr>
        <w:t>REFERENCE</w:t>
      </w:r>
      <w:r w:rsidR="007E3299" w:rsidRPr="00B37D6B">
        <w:rPr>
          <w:rFonts w:ascii="Times New Roman" w:hAnsi="Times New Roman" w:cs="Times New Roman"/>
          <w:b/>
          <w:bCs/>
          <w:sz w:val="28"/>
          <w:szCs w:val="28"/>
        </w:rPr>
        <w:t>S</w:t>
      </w:r>
      <w:r w:rsidR="00BE2847" w:rsidRPr="00B37D6B">
        <w:rPr>
          <w:rFonts w:ascii="Times New Roman" w:hAnsi="Times New Roman" w:cs="Times New Roman"/>
          <w:b/>
          <w:bCs/>
          <w:sz w:val="28"/>
          <w:szCs w:val="28"/>
        </w:rPr>
        <w:br/>
      </w:r>
    </w:p>
    <w:p w14:paraId="3F6AC26D"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Archana, P., &amp; </w:t>
      </w:r>
      <w:proofErr w:type="spellStart"/>
      <w:r w:rsidRPr="00C951B6">
        <w:rPr>
          <w:rFonts w:ascii="Times New Roman" w:hAnsi="Times New Roman" w:cs="Times New Roman"/>
        </w:rPr>
        <w:t>Bhojanna</w:t>
      </w:r>
      <w:proofErr w:type="spellEnd"/>
      <w:r w:rsidRPr="00C951B6">
        <w:rPr>
          <w:rFonts w:ascii="Times New Roman" w:hAnsi="Times New Roman" w:cs="Times New Roman"/>
        </w:rPr>
        <w:t xml:space="preserve">, U. (2025). Understanding consumer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in the online apparel market: A study on purchase patterns and preferences. </w:t>
      </w:r>
      <w:proofErr w:type="spellStart"/>
      <w:r w:rsidRPr="00C951B6">
        <w:rPr>
          <w:rFonts w:ascii="Times New Roman" w:hAnsi="Times New Roman" w:cs="Times New Roman"/>
          <w:i/>
          <w:iCs/>
        </w:rPr>
        <w:t>Zenodo</w:t>
      </w:r>
      <w:proofErr w:type="spellEnd"/>
      <w:r w:rsidRPr="00C951B6">
        <w:rPr>
          <w:rFonts w:ascii="Times New Roman" w:hAnsi="Times New Roman" w:cs="Times New Roman"/>
        </w:rPr>
        <w:t xml:space="preserve">. </w:t>
      </w:r>
    </w:p>
    <w:p w14:paraId="7DB19E6B"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Bhatnagar, A., Misra, S., &amp; Rao, H. R. (2000). On risk, convenience, and internet shopping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w:t>
      </w:r>
      <w:r w:rsidRPr="00C951B6">
        <w:rPr>
          <w:rFonts w:ascii="Times New Roman" w:hAnsi="Times New Roman" w:cs="Times New Roman"/>
          <w:i/>
          <w:iCs/>
        </w:rPr>
        <w:t>Communications of the ACM</w:t>
      </w:r>
      <w:r w:rsidRPr="00C951B6">
        <w:rPr>
          <w:rFonts w:ascii="Times New Roman" w:hAnsi="Times New Roman" w:cs="Times New Roman"/>
        </w:rPr>
        <w:t xml:space="preserve">, 43(11), 98–105. </w:t>
      </w:r>
    </w:p>
    <w:p w14:paraId="2217725F"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Chattopadhyay, A. (2013). Consumer shopping behaviour in the new era of retailing. </w:t>
      </w:r>
      <w:r w:rsidRPr="00C951B6">
        <w:rPr>
          <w:rFonts w:ascii="Times New Roman" w:hAnsi="Times New Roman" w:cs="Times New Roman"/>
          <w:i/>
          <w:iCs/>
        </w:rPr>
        <w:t>Indian Journal of Marketing</w:t>
      </w:r>
      <w:r w:rsidRPr="00C951B6">
        <w:rPr>
          <w:rFonts w:ascii="Times New Roman" w:hAnsi="Times New Roman" w:cs="Times New Roman"/>
        </w:rPr>
        <w:t xml:space="preserve">, 43(12). </w:t>
      </w:r>
    </w:p>
    <w:p w14:paraId="788B77F5"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Gupta, S. (2013). Impact of online shopping on consumer buying behaviour. </w:t>
      </w:r>
      <w:r w:rsidRPr="00C951B6">
        <w:rPr>
          <w:rFonts w:ascii="Times New Roman" w:hAnsi="Times New Roman" w:cs="Times New Roman"/>
          <w:i/>
          <w:iCs/>
        </w:rPr>
        <w:t>International Journal of Research in Management</w:t>
      </w:r>
      <w:r w:rsidRPr="00C951B6">
        <w:rPr>
          <w:rFonts w:ascii="Times New Roman" w:hAnsi="Times New Roman" w:cs="Times New Roman"/>
        </w:rPr>
        <w:t xml:space="preserve">, 2(2), 45–50. </w:t>
      </w:r>
    </w:p>
    <w:p w14:paraId="1985DCDB"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Jain, R., &amp; </w:t>
      </w:r>
      <w:proofErr w:type="spellStart"/>
      <w:r w:rsidRPr="00C951B6">
        <w:rPr>
          <w:rFonts w:ascii="Times New Roman" w:hAnsi="Times New Roman" w:cs="Times New Roman"/>
        </w:rPr>
        <w:t>Kulhar</w:t>
      </w:r>
      <w:proofErr w:type="spellEnd"/>
      <w:r w:rsidRPr="00C951B6">
        <w:rPr>
          <w:rFonts w:ascii="Times New Roman" w:hAnsi="Times New Roman" w:cs="Times New Roman"/>
        </w:rPr>
        <w:t xml:space="preserve">, M. (2019). Barriers to online shopping. </w:t>
      </w:r>
      <w:r w:rsidRPr="00C951B6">
        <w:rPr>
          <w:rFonts w:ascii="Times New Roman" w:hAnsi="Times New Roman" w:cs="Times New Roman"/>
          <w:i/>
          <w:iCs/>
        </w:rPr>
        <w:t>International Journal of Emerging Technologies</w:t>
      </w:r>
      <w:r w:rsidRPr="00C951B6">
        <w:rPr>
          <w:rFonts w:ascii="Times New Roman" w:hAnsi="Times New Roman" w:cs="Times New Roman"/>
        </w:rPr>
        <w:t xml:space="preserve">, 10(1), 121–125. </w:t>
      </w:r>
    </w:p>
    <w:p w14:paraId="3F7671EF"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Jeevanantham, E., &amp; Krishnan, A. (2023). A study on online shopping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for apparel: Literature review. </w:t>
      </w:r>
      <w:r w:rsidRPr="00C951B6">
        <w:rPr>
          <w:rFonts w:ascii="Times New Roman" w:hAnsi="Times New Roman" w:cs="Times New Roman"/>
          <w:i/>
          <w:iCs/>
        </w:rPr>
        <w:t>European Chemical Bulletin</w:t>
      </w:r>
      <w:r w:rsidRPr="00C951B6">
        <w:rPr>
          <w:rFonts w:ascii="Times New Roman" w:hAnsi="Times New Roman" w:cs="Times New Roman"/>
        </w:rPr>
        <w:t xml:space="preserve">, 12(4), 8951–8956. </w:t>
      </w:r>
    </w:p>
    <w:p w14:paraId="3DFDB664"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Kim, J., &amp; Lennon, S. J. (2008). The effects of visual and verbal information on attitudes and purchase intentions in online apparel shopping. </w:t>
      </w:r>
      <w:r w:rsidRPr="00C951B6">
        <w:rPr>
          <w:rFonts w:ascii="Times New Roman" w:hAnsi="Times New Roman" w:cs="Times New Roman"/>
          <w:i/>
          <w:iCs/>
        </w:rPr>
        <w:t>Psychology &amp; Marketing</w:t>
      </w:r>
      <w:r w:rsidRPr="00C951B6">
        <w:rPr>
          <w:rFonts w:ascii="Times New Roman" w:hAnsi="Times New Roman" w:cs="Times New Roman"/>
        </w:rPr>
        <w:t xml:space="preserve">, 25(2), 146–178. </w:t>
      </w:r>
    </w:p>
    <w:p w14:paraId="494AE8A1"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Kooti, F., Lerman, K., Aiello, L. M., et al. (2015). Portrait of an online shopper: Understanding and predicting consumer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w:t>
      </w:r>
      <w:r w:rsidRPr="00C951B6">
        <w:rPr>
          <w:rFonts w:ascii="Times New Roman" w:hAnsi="Times New Roman" w:cs="Times New Roman"/>
          <w:i/>
          <w:iCs/>
        </w:rPr>
        <w:t>ACM Conference Proceedings</w:t>
      </w:r>
      <w:r w:rsidRPr="00C951B6">
        <w:rPr>
          <w:rFonts w:ascii="Times New Roman" w:hAnsi="Times New Roman" w:cs="Times New Roman"/>
        </w:rPr>
        <w:t xml:space="preserve">. </w:t>
      </w:r>
    </w:p>
    <w:p w14:paraId="59CB3B35"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Kotler, P., &amp; Keller, K. L. (2016). </w:t>
      </w:r>
      <w:r w:rsidRPr="00C951B6">
        <w:rPr>
          <w:rFonts w:ascii="Times New Roman" w:hAnsi="Times New Roman" w:cs="Times New Roman"/>
          <w:i/>
          <w:iCs/>
        </w:rPr>
        <w:t>Marketing Management</w:t>
      </w:r>
      <w:r w:rsidRPr="00C951B6">
        <w:rPr>
          <w:rFonts w:ascii="Times New Roman" w:hAnsi="Times New Roman" w:cs="Times New Roman"/>
        </w:rPr>
        <w:t xml:space="preserve"> (15th ed.). Pearson Education. </w:t>
      </w:r>
    </w:p>
    <w:p w14:paraId="64AB4E79"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Park, J., Lennon, S. J., &amp; Stoel, L. (2005). Online product presentation: Effects on mood, perceived risk, and purchase intention. </w:t>
      </w:r>
      <w:r w:rsidRPr="00C951B6">
        <w:rPr>
          <w:rFonts w:ascii="Times New Roman" w:hAnsi="Times New Roman" w:cs="Times New Roman"/>
          <w:i/>
          <w:iCs/>
        </w:rPr>
        <w:t>Psychology &amp; Marketing</w:t>
      </w:r>
      <w:r w:rsidRPr="00C951B6">
        <w:rPr>
          <w:rFonts w:ascii="Times New Roman" w:hAnsi="Times New Roman" w:cs="Times New Roman"/>
        </w:rPr>
        <w:t xml:space="preserve">, 22(9), 695–719. </w:t>
      </w:r>
    </w:p>
    <w:p w14:paraId="1AEE5937"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Reddy, R. K. V. (2025). Consumer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in online apparel shopping: An analytical study. </w:t>
      </w:r>
      <w:r w:rsidRPr="00C951B6">
        <w:rPr>
          <w:rFonts w:ascii="Times New Roman" w:hAnsi="Times New Roman" w:cs="Times New Roman"/>
          <w:i/>
          <w:iCs/>
        </w:rPr>
        <w:t>International Journal of Latest Technology in Engineering Management &amp; Applied Science</w:t>
      </w:r>
      <w:r w:rsidRPr="00C951B6">
        <w:rPr>
          <w:rFonts w:ascii="Times New Roman" w:hAnsi="Times New Roman" w:cs="Times New Roman"/>
        </w:rPr>
        <w:t xml:space="preserve">, 14(4), 1062–1068. </w:t>
      </w:r>
    </w:p>
    <w:p w14:paraId="44E163FA"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Singh, K., &amp; Talwar, D. (2024). Antecedents of online impulse buying behaviour in apparel industry. </w:t>
      </w:r>
      <w:r w:rsidRPr="00C951B6">
        <w:rPr>
          <w:rFonts w:ascii="Times New Roman" w:hAnsi="Times New Roman" w:cs="Times New Roman"/>
          <w:i/>
          <w:iCs/>
        </w:rPr>
        <w:t>International Journal of Management and Development Studies</w:t>
      </w:r>
      <w:r w:rsidRPr="00C951B6">
        <w:rPr>
          <w:rFonts w:ascii="Times New Roman" w:hAnsi="Times New Roman" w:cs="Times New Roman"/>
        </w:rPr>
        <w:t xml:space="preserve">. </w:t>
      </w:r>
    </w:p>
    <w:p w14:paraId="15C55539"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Solomon, M. R. (2018). </w:t>
      </w:r>
      <w:r w:rsidRPr="00C951B6">
        <w:rPr>
          <w:rFonts w:ascii="Times New Roman" w:hAnsi="Times New Roman" w:cs="Times New Roman"/>
          <w:i/>
          <w:iCs/>
        </w:rPr>
        <w:t xml:space="preserve">Consumer </w:t>
      </w:r>
      <w:proofErr w:type="spellStart"/>
      <w:r w:rsidRPr="00C951B6">
        <w:rPr>
          <w:rFonts w:ascii="Times New Roman" w:hAnsi="Times New Roman" w:cs="Times New Roman"/>
          <w:i/>
          <w:iCs/>
        </w:rPr>
        <w:t>Behavior</w:t>
      </w:r>
      <w:proofErr w:type="spellEnd"/>
      <w:r w:rsidRPr="00C951B6">
        <w:rPr>
          <w:rFonts w:ascii="Times New Roman" w:hAnsi="Times New Roman" w:cs="Times New Roman"/>
          <w:i/>
          <w:iCs/>
        </w:rPr>
        <w:t>: Buying, Having, and Being</w:t>
      </w:r>
      <w:r w:rsidRPr="00C951B6">
        <w:rPr>
          <w:rFonts w:ascii="Times New Roman" w:hAnsi="Times New Roman" w:cs="Times New Roman"/>
        </w:rPr>
        <w:t xml:space="preserve"> (12th ed.). Pearson. </w:t>
      </w:r>
    </w:p>
    <w:p w14:paraId="4E6338A8"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proofErr w:type="spellStart"/>
      <w:r w:rsidRPr="00C951B6">
        <w:rPr>
          <w:rFonts w:ascii="Times New Roman" w:hAnsi="Times New Roman" w:cs="Times New Roman"/>
        </w:rPr>
        <w:t>Sorce</w:t>
      </w:r>
      <w:proofErr w:type="spellEnd"/>
      <w:r w:rsidRPr="00C951B6">
        <w:rPr>
          <w:rFonts w:ascii="Times New Roman" w:hAnsi="Times New Roman" w:cs="Times New Roman"/>
        </w:rPr>
        <w:t xml:space="preserve">, P., Perotti, V., &amp; Widrick, S. (2005). Attitude and age differences in online buying. </w:t>
      </w:r>
      <w:r w:rsidRPr="00C951B6">
        <w:rPr>
          <w:rFonts w:ascii="Times New Roman" w:hAnsi="Times New Roman" w:cs="Times New Roman"/>
          <w:i/>
          <w:iCs/>
        </w:rPr>
        <w:t>International Journal of Retail &amp; Distribution Management</w:t>
      </w:r>
      <w:r w:rsidRPr="00C951B6">
        <w:rPr>
          <w:rFonts w:ascii="Times New Roman" w:hAnsi="Times New Roman" w:cs="Times New Roman"/>
        </w:rPr>
        <w:t xml:space="preserve">, 33(2), 122–132. </w:t>
      </w:r>
    </w:p>
    <w:p w14:paraId="4F8173C6"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Statista. (2023). Online shopping trends and consumer insights. </w:t>
      </w:r>
    </w:p>
    <w:p w14:paraId="34435E9A"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Vashisht, A., &amp; Misra, V. (2019). Consumer behaviour and online shopping adoption. </w:t>
      </w:r>
      <w:r w:rsidRPr="00C951B6">
        <w:rPr>
          <w:rFonts w:ascii="Times New Roman" w:hAnsi="Times New Roman" w:cs="Times New Roman"/>
          <w:i/>
          <w:iCs/>
        </w:rPr>
        <w:t>International Journal of Public Sector Performance Management</w:t>
      </w:r>
      <w:r w:rsidRPr="00C951B6">
        <w:rPr>
          <w:rFonts w:ascii="Times New Roman" w:hAnsi="Times New Roman" w:cs="Times New Roman"/>
        </w:rPr>
        <w:t xml:space="preserve">, 5(3/4), 321–335. </w:t>
      </w:r>
    </w:p>
    <w:p w14:paraId="17911476"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Verhoef, P. C., Kannan, P. K., &amp; Inman, J. J. (2015). From multi-channel retailing to omni-channel retailing. </w:t>
      </w:r>
      <w:r w:rsidRPr="00C951B6">
        <w:rPr>
          <w:rFonts w:ascii="Times New Roman" w:hAnsi="Times New Roman" w:cs="Times New Roman"/>
          <w:i/>
          <w:iCs/>
        </w:rPr>
        <w:t>Journal of Retailing</w:t>
      </w:r>
      <w:r w:rsidRPr="00C951B6">
        <w:rPr>
          <w:rFonts w:ascii="Times New Roman" w:hAnsi="Times New Roman" w:cs="Times New Roman"/>
        </w:rPr>
        <w:t xml:space="preserve">, 91(2), 174–181. </w:t>
      </w:r>
    </w:p>
    <w:p w14:paraId="33CAB687"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Vogue Business. (2024). Gen Z shopping habits and retail trends. </w:t>
      </w:r>
    </w:p>
    <w:p w14:paraId="02C933B6" w14:textId="77777777" w:rsidR="00BE2847" w:rsidRPr="00C951B6" w:rsidRDefault="00BE2847" w:rsidP="00181AD2">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Wang, H. (2024). Peer effects and herd </w:t>
      </w:r>
      <w:proofErr w:type="spellStart"/>
      <w:r w:rsidRPr="00C951B6">
        <w:rPr>
          <w:rFonts w:ascii="Times New Roman" w:hAnsi="Times New Roman" w:cs="Times New Roman"/>
        </w:rPr>
        <w:t>behavior</w:t>
      </w:r>
      <w:proofErr w:type="spellEnd"/>
      <w:r w:rsidRPr="00C951B6">
        <w:rPr>
          <w:rFonts w:ascii="Times New Roman" w:hAnsi="Times New Roman" w:cs="Times New Roman"/>
        </w:rPr>
        <w:t xml:space="preserve"> in online shopping. </w:t>
      </w:r>
      <w:proofErr w:type="spellStart"/>
      <w:r w:rsidRPr="00C951B6">
        <w:rPr>
          <w:rFonts w:ascii="Times New Roman" w:hAnsi="Times New Roman" w:cs="Times New Roman"/>
          <w:i/>
          <w:iCs/>
        </w:rPr>
        <w:t>arXiv</w:t>
      </w:r>
      <w:proofErr w:type="spellEnd"/>
      <w:r w:rsidRPr="00C951B6">
        <w:rPr>
          <w:rFonts w:ascii="Times New Roman" w:hAnsi="Times New Roman" w:cs="Times New Roman"/>
          <w:i/>
          <w:iCs/>
        </w:rPr>
        <w:t xml:space="preserve"> Preprint</w:t>
      </w:r>
      <w:r w:rsidRPr="00C951B6">
        <w:rPr>
          <w:rFonts w:ascii="Times New Roman" w:hAnsi="Times New Roman" w:cs="Times New Roman"/>
        </w:rPr>
        <w:t xml:space="preserve">. </w:t>
      </w:r>
    </w:p>
    <w:p w14:paraId="04AE065F" w14:textId="66C2252F" w:rsidR="00826F5E" w:rsidRPr="00635F8F" w:rsidRDefault="00BE2847" w:rsidP="00635F8F">
      <w:pPr>
        <w:pStyle w:val="ListParagraph"/>
        <w:numPr>
          <w:ilvl w:val="0"/>
          <w:numId w:val="4"/>
        </w:numPr>
        <w:spacing w:before="240" w:after="240" w:line="240" w:lineRule="auto"/>
        <w:jc w:val="both"/>
        <w:rPr>
          <w:rFonts w:ascii="Times New Roman" w:hAnsi="Times New Roman" w:cs="Times New Roman"/>
        </w:rPr>
      </w:pPr>
      <w:r w:rsidRPr="00C951B6">
        <w:rPr>
          <w:rFonts w:ascii="Times New Roman" w:hAnsi="Times New Roman" w:cs="Times New Roman"/>
        </w:rPr>
        <w:t xml:space="preserve">Zhu, H., Yang, Z., Ou, C., et al. (2016). Impacts of recommendation agents on impulsive purchase behaviour. </w:t>
      </w:r>
      <w:r w:rsidRPr="00C951B6">
        <w:rPr>
          <w:rFonts w:ascii="Times New Roman" w:hAnsi="Times New Roman" w:cs="Times New Roman"/>
          <w:i/>
          <w:iCs/>
        </w:rPr>
        <w:t>Electronic Commerce Research</w:t>
      </w:r>
      <w:r w:rsidRPr="00C951B6">
        <w:rPr>
          <w:rFonts w:ascii="Times New Roman" w:hAnsi="Times New Roman" w:cs="Times New Roman"/>
        </w:rPr>
        <w:t xml:space="preserve">. </w:t>
      </w:r>
    </w:p>
    <w:sectPr w:rsidR="00826F5E" w:rsidRPr="00635F8F" w:rsidSect="00C861A7">
      <w:pgSz w:w="11906" w:h="16838"/>
      <w:pgMar w:top="1077"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22F38" w14:textId="77777777" w:rsidR="00232AC7" w:rsidRDefault="00232AC7" w:rsidP="0037576E">
      <w:pPr>
        <w:spacing w:after="0" w:line="240" w:lineRule="auto"/>
      </w:pPr>
      <w:r>
        <w:separator/>
      </w:r>
    </w:p>
  </w:endnote>
  <w:endnote w:type="continuationSeparator" w:id="0">
    <w:p w14:paraId="56BA31F3" w14:textId="77777777" w:rsidR="00232AC7" w:rsidRDefault="00232AC7" w:rsidP="0037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BF278" w14:textId="77777777" w:rsidR="00232AC7" w:rsidRDefault="00232AC7" w:rsidP="0037576E">
      <w:pPr>
        <w:spacing w:after="0" w:line="240" w:lineRule="auto"/>
      </w:pPr>
      <w:r>
        <w:separator/>
      </w:r>
    </w:p>
  </w:footnote>
  <w:footnote w:type="continuationSeparator" w:id="0">
    <w:p w14:paraId="4A3F2F2A" w14:textId="77777777" w:rsidR="00232AC7" w:rsidRDefault="00232AC7" w:rsidP="003757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EC6"/>
    <w:multiLevelType w:val="multilevel"/>
    <w:tmpl w:val="14AC5DC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61141"/>
    <w:multiLevelType w:val="multilevel"/>
    <w:tmpl w:val="1AB2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E0D83"/>
    <w:multiLevelType w:val="multilevel"/>
    <w:tmpl w:val="E826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0B30E0"/>
    <w:multiLevelType w:val="multilevel"/>
    <w:tmpl w:val="14AC5DCE"/>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A22E75"/>
    <w:multiLevelType w:val="multilevel"/>
    <w:tmpl w:val="E826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6E"/>
    <w:rsid w:val="0002429A"/>
    <w:rsid w:val="0003592F"/>
    <w:rsid w:val="0004331A"/>
    <w:rsid w:val="00052483"/>
    <w:rsid w:val="00062E6D"/>
    <w:rsid w:val="000830A9"/>
    <w:rsid w:val="000B08FC"/>
    <w:rsid w:val="000E1443"/>
    <w:rsid w:val="000F2E93"/>
    <w:rsid w:val="000F603A"/>
    <w:rsid w:val="00115C01"/>
    <w:rsid w:val="00142DF5"/>
    <w:rsid w:val="00144504"/>
    <w:rsid w:val="001576DD"/>
    <w:rsid w:val="0016340F"/>
    <w:rsid w:val="00163BBD"/>
    <w:rsid w:val="00171188"/>
    <w:rsid w:val="00177B5E"/>
    <w:rsid w:val="00181AD2"/>
    <w:rsid w:val="001844E1"/>
    <w:rsid w:val="001A44DC"/>
    <w:rsid w:val="001B0C0D"/>
    <w:rsid w:val="001C396E"/>
    <w:rsid w:val="001E7BBC"/>
    <w:rsid w:val="002024FD"/>
    <w:rsid w:val="00211097"/>
    <w:rsid w:val="00226C98"/>
    <w:rsid w:val="00232AC7"/>
    <w:rsid w:val="0023486A"/>
    <w:rsid w:val="00235361"/>
    <w:rsid w:val="00242D42"/>
    <w:rsid w:val="002566F6"/>
    <w:rsid w:val="002820CB"/>
    <w:rsid w:val="00285830"/>
    <w:rsid w:val="002B2C1F"/>
    <w:rsid w:val="002B3D02"/>
    <w:rsid w:val="002C28A1"/>
    <w:rsid w:val="002C723A"/>
    <w:rsid w:val="002F3A05"/>
    <w:rsid w:val="002F5780"/>
    <w:rsid w:val="00323795"/>
    <w:rsid w:val="00341184"/>
    <w:rsid w:val="00346E75"/>
    <w:rsid w:val="0036675A"/>
    <w:rsid w:val="00370350"/>
    <w:rsid w:val="0037576E"/>
    <w:rsid w:val="00387B9E"/>
    <w:rsid w:val="003A0A8E"/>
    <w:rsid w:val="003B03A0"/>
    <w:rsid w:val="003D6B2A"/>
    <w:rsid w:val="003D6E04"/>
    <w:rsid w:val="003D7D40"/>
    <w:rsid w:val="003E2A90"/>
    <w:rsid w:val="003E5B03"/>
    <w:rsid w:val="003F3A87"/>
    <w:rsid w:val="004074F8"/>
    <w:rsid w:val="0042505D"/>
    <w:rsid w:val="004507E4"/>
    <w:rsid w:val="004B1EE1"/>
    <w:rsid w:val="004B341F"/>
    <w:rsid w:val="004C22DB"/>
    <w:rsid w:val="004E6C67"/>
    <w:rsid w:val="004F5259"/>
    <w:rsid w:val="00542D58"/>
    <w:rsid w:val="0055415E"/>
    <w:rsid w:val="00554811"/>
    <w:rsid w:val="0055626A"/>
    <w:rsid w:val="005A1901"/>
    <w:rsid w:val="005A5AA1"/>
    <w:rsid w:val="005A6B36"/>
    <w:rsid w:val="005E7E3E"/>
    <w:rsid w:val="00601FEA"/>
    <w:rsid w:val="00615C1F"/>
    <w:rsid w:val="00616593"/>
    <w:rsid w:val="00616A51"/>
    <w:rsid w:val="00616F21"/>
    <w:rsid w:val="0063454F"/>
    <w:rsid w:val="00635F8F"/>
    <w:rsid w:val="00637966"/>
    <w:rsid w:val="006A76D9"/>
    <w:rsid w:val="006A7EB7"/>
    <w:rsid w:val="006C2C79"/>
    <w:rsid w:val="006C3B75"/>
    <w:rsid w:val="006E63F7"/>
    <w:rsid w:val="0070390D"/>
    <w:rsid w:val="0070527F"/>
    <w:rsid w:val="00707814"/>
    <w:rsid w:val="00720EE2"/>
    <w:rsid w:val="00737EEF"/>
    <w:rsid w:val="0076171C"/>
    <w:rsid w:val="007750D1"/>
    <w:rsid w:val="007A087D"/>
    <w:rsid w:val="007A2C57"/>
    <w:rsid w:val="007C1090"/>
    <w:rsid w:val="007C705B"/>
    <w:rsid w:val="007D4DB2"/>
    <w:rsid w:val="007E3299"/>
    <w:rsid w:val="007F3180"/>
    <w:rsid w:val="007F70C6"/>
    <w:rsid w:val="00811792"/>
    <w:rsid w:val="00816579"/>
    <w:rsid w:val="00826F5E"/>
    <w:rsid w:val="008439CC"/>
    <w:rsid w:val="00844230"/>
    <w:rsid w:val="00846F3E"/>
    <w:rsid w:val="00860703"/>
    <w:rsid w:val="00860C87"/>
    <w:rsid w:val="00870D00"/>
    <w:rsid w:val="008947A0"/>
    <w:rsid w:val="008B367A"/>
    <w:rsid w:val="008D3595"/>
    <w:rsid w:val="008F489F"/>
    <w:rsid w:val="00904DC7"/>
    <w:rsid w:val="009069A1"/>
    <w:rsid w:val="009355E1"/>
    <w:rsid w:val="0094132E"/>
    <w:rsid w:val="009639B6"/>
    <w:rsid w:val="00981730"/>
    <w:rsid w:val="0098684B"/>
    <w:rsid w:val="009B0885"/>
    <w:rsid w:val="009C367A"/>
    <w:rsid w:val="009C369C"/>
    <w:rsid w:val="009D19BB"/>
    <w:rsid w:val="009D671A"/>
    <w:rsid w:val="009D7022"/>
    <w:rsid w:val="00A05228"/>
    <w:rsid w:val="00A10F16"/>
    <w:rsid w:val="00A12406"/>
    <w:rsid w:val="00A20BF6"/>
    <w:rsid w:val="00A569DA"/>
    <w:rsid w:val="00A75993"/>
    <w:rsid w:val="00A90E7A"/>
    <w:rsid w:val="00AB5BA5"/>
    <w:rsid w:val="00AD13F1"/>
    <w:rsid w:val="00B01B9E"/>
    <w:rsid w:val="00B37D6B"/>
    <w:rsid w:val="00B37E23"/>
    <w:rsid w:val="00B404E1"/>
    <w:rsid w:val="00B521C5"/>
    <w:rsid w:val="00B63903"/>
    <w:rsid w:val="00B71A24"/>
    <w:rsid w:val="00B815CB"/>
    <w:rsid w:val="00B93C05"/>
    <w:rsid w:val="00BA331D"/>
    <w:rsid w:val="00BB7757"/>
    <w:rsid w:val="00BC4309"/>
    <w:rsid w:val="00BE2847"/>
    <w:rsid w:val="00BF57DA"/>
    <w:rsid w:val="00C21F88"/>
    <w:rsid w:val="00C54BCD"/>
    <w:rsid w:val="00C861A7"/>
    <w:rsid w:val="00C951B6"/>
    <w:rsid w:val="00C959FD"/>
    <w:rsid w:val="00CB7AF4"/>
    <w:rsid w:val="00CC4789"/>
    <w:rsid w:val="00CD3AB2"/>
    <w:rsid w:val="00CD6E28"/>
    <w:rsid w:val="00CE04E6"/>
    <w:rsid w:val="00CF11CB"/>
    <w:rsid w:val="00D30995"/>
    <w:rsid w:val="00D462F0"/>
    <w:rsid w:val="00D636A5"/>
    <w:rsid w:val="00D71273"/>
    <w:rsid w:val="00DA20E2"/>
    <w:rsid w:val="00E13063"/>
    <w:rsid w:val="00E238E3"/>
    <w:rsid w:val="00E43D86"/>
    <w:rsid w:val="00E46118"/>
    <w:rsid w:val="00E4798F"/>
    <w:rsid w:val="00E625BE"/>
    <w:rsid w:val="00E66F19"/>
    <w:rsid w:val="00E838D2"/>
    <w:rsid w:val="00E97027"/>
    <w:rsid w:val="00EA4390"/>
    <w:rsid w:val="00EA56FE"/>
    <w:rsid w:val="00EC4276"/>
    <w:rsid w:val="00ED7DDD"/>
    <w:rsid w:val="00EE4933"/>
    <w:rsid w:val="00EF7500"/>
    <w:rsid w:val="00F2794B"/>
    <w:rsid w:val="00F34713"/>
    <w:rsid w:val="00F53033"/>
    <w:rsid w:val="00F5457A"/>
    <w:rsid w:val="00F60521"/>
    <w:rsid w:val="00F751AA"/>
    <w:rsid w:val="00FA16A9"/>
    <w:rsid w:val="00FD2C8F"/>
    <w:rsid w:val="00FE49A9"/>
    <w:rsid w:val="00FF21D7"/>
    <w:rsid w:val="00FF3FD1"/>
    <w:rsid w:val="00FF6F99"/>
    <w:rsid w:val="00FF75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02"/>
  </w:style>
  <w:style w:type="paragraph" w:styleId="Heading1">
    <w:name w:val="heading 1"/>
    <w:basedOn w:val="Normal"/>
    <w:next w:val="Normal"/>
    <w:link w:val="Heading1Char"/>
    <w:uiPriority w:val="9"/>
    <w:qFormat/>
    <w:rsid w:val="0037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6E"/>
    <w:rPr>
      <w:rFonts w:eastAsiaTheme="majorEastAsia" w:cstheme="majorBidi"/>
      <w:color w:val="272727" w:themeColor="text1" w:themeTint="D8"/>
    </w:rPr>
  </w:style>
  <w:style w:type="paragraph" w:styleId="Title">
    <w:name w:val="Title"/>
    <w:basedOn w:val="Normal"/>
    <w:next w:val="Normal"/>
    <w:link w:val="TitleChar"/>
    <w:uiPriority w:val="10"/>
    <w:qFormat/>
    <w:rsid w:val="0037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6E"/>
    <w:pPr>
      <w:spacing w:before="160"/>
      <w:jc w:val="center"/>
    </w:pPr>
    <w:rPr>
      <w:i/>
      <w:iCs/>
      <w:color w:val="404040" w:themeColor="text1" w:themeTint="BF"/>
    </w:rPr>
  </w:style>
  <w:style w:type="character" w:customStyle="1" w:styleId="QuoteChar">
    <w:name w:val="Quote Char"/>
    <w:basedOn w:val="DefaultParagraphFont"/>
    <w:link w:val="Quote"/>
    <w:uiPriority w:val="29"/>
    <w:rsid w:val="0037576E"/>
    <w:rPr>
      <w:i/>
      <w:iCs/>
      <w:color w:val="404040" w:themeColor="text1" w:themeTint="BF"/>
    </w:rPr>
  </w:style>
  <w:style w:type="paragraph" w:styleId="ListParagraph">
    <w:name w:val="List Paragraph"/>
    <w:basedOn w:val="Normal"/>
    <w:uiPriority w:val="34"/>
    <w:qFormat/>
    <w:rsid w:val="0037576E"/>
    <w:pPr>
      <w:ind w:left="720"/>
      <w:contextualSpacing/>
    </w:pPr>
  </w:style>
  <w:style w:type="character" w:styleId="IntenseEmphasis">
    <w:name w:val="Intense Emphasis"/>
    <w:basedOn w:val="DefaultParagraphFont"/>
    <w:uiPriority w:val="21"/>
    <w:qFormat/>
    <w:rsid w:val="0037576E"/>
    <w:rPr>
      <w:i/>
      <w:iCs/>
      <w:color w:val="0F4761" w:themeColor="accent1" w:themeShade="BF"/>
    </w:rPr>
  </w:style>
  <w:style w:type="paragraph" w:styleId="IntenseQuote">
    <w:name w:val="Intense Quote"/>
    <w:basedOn w:val="Normal"/>
    <w:next w:val="Normal"/>
    <w:link w:val="IntenseQuoteChar"/>
    <w:uiPriority w:val="30"/>
    <w:qFormat/>
    <w:rsid w:val="0037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6E"/>
    <w:rPr>
      <w:i/>
      <w:iCs/>
      <w:color w:val="0F4761" w:themeColor="accent1" w:themeShade="BF"/>
    </w:rPr>
  </w:style>
  <w:style w:type="character" w:styleId="IntenseReference">
    <w:name w:val="Intense Reference"/>
    <w:basedOn w:val="DefaultParagraphFont"/>
    <w:uiPriority w:val="32"/>
    <w:qFormat/>
    <w:rsid w:val="0037576E"/>
    <w:rPr>
      <w:b/>
      <w:bCs/>
      <w:smallCaps/>
      <w:color w:val="0F4761" w:themeColor="accent1" w:themeShade="BF"/>
      <w:spacing w:val="5"/>
    </w:rPr>
  </w:style>
  <w:style w:type="paragraph" w:styleId="Header">
    <w:name w:val="header"/>
    <w:basedOn w:val="Normal"/>
    <w:link w:val="HeaderChar"/>
    <w:uiPriority w:val="99"/>
    <w:unhideWhenUsed/>
    <w:rsid w:val="00375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76E"/>
  </w:style>
  <w:style w:type="paragraph" w:styleId="Footer">
    <w:name w:val="footer"/>
    <w:basedOn w:val="Normal"/>
    <w:link w:val="FooterChar"/>
    <w:uiPriority w:val="99"/>
    <w:unhideWhenUsed/>
    <w:rsid w:val="00375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76E"/>
  </w:style>
  <w:style w:type="paragraph" w:styleId="NormalWeb">
    <w:name w:val="Normal (Web)"/>
    <w:basedOn w:val="Normal"/>
    <w:uiPriority w:val="99"/>
    <w:semiHidden/>
    <w:unhideWhenUsed/>
    <w:rsid w:val="00554811"/>
    <w:rPr>
      <w:rFonts w:ascii="Times New Roman" w:hAnsi="Times New Roman" w:cs="Times New Roman"/>
    </w:rPr>
  </w:style>
  <w:style w:type="character" w:styleId="Hyperlink">
    <w:name w:val="Hyperlink"/>
    <w:basedOn w:val="DefaultParagraphFont"/>
    <w:uiPriority w:val="99"/>
    <w:unhideWhenUsed/>
    <w:rsid w:val="00554811"/>
    <w:rPr>
      <w:color w:val="467886" w:themeColor="hyperlink"/>
      <w:u w:val="single"/>
    </w:rPr>
  </w:style>
  <w:style w:type="character" w:customStyle="1" w:styleId="UnresolvedMention">
    <w:name w:val="Unresolved Mention"/>
    <w:basedOn w:val="DefaultParagraphFont"/>
    <w:uiPriority w:val="99"/>
    <w:semiHidden/>
    <w:unhideWhenUsed/>
    <w:rsid w:val="00554811"/>
    <w:rPr>
      <w:color w:val="605E5C"/>
      <w:shd w:val="clear" w:color="auto" w:fill="E1DFDD"/>
    </w:rPr>
  </w:style>
  <w:style w:type="character" w:styleId="Emphasis">
    <w:name w:val="Emphasis"/>
    <w:basedOn w:val="DefaultParagraphFont"/>
    <w:uiPriority w:val="20"/>
    <w:qFormat/>
    <w:rsid w:val="00FF21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02"/>
  </w:style>
  <w:style w:type="paragraph" w:styleId="Heading1">
    <w:name w:val="heading 1"/>
    <w:basedOn w:val="Normal"/>
    <w:next w:val="Normal"/>
    <w:link w:val="Heading1Char"/>
    <w:uiPriority w:val="9"/>
    <w:qFormat/>
    <w:rsid w:val="0037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6E"/>
    <w:rPr>
      <w:rFonts w:eastAsiaTheme="majorEastAsia" w:cstheme="majorBidi"/>
      <w:color w:val="272727" w:themeColor="text1" w:themeTint="D8"/>
    </w:rPr>
  </w:style>
  <w:style w:type="paragraph" w:styleId="Title">
    <w:name w:val="Title"/>
    <w:basedOn w:val="Normal"/>
    <w:next w:val="Normal"/>
    <w:link w:val="TitleChar"/>
    <w:uiPriority w:val="10"/>
    <w:qFormat/>
    <w:rsid w:val="0037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6E"/>
    <w:pPr>
      <w:spacing w:before="160"/>
      <w:jc w:val="center"/>
    </w:pPr>
    <w:rPr>
      <w:i/>
      <w:iCs/>
      <w:color w:val="404040" w:themeColor="text1" w:themeTint="BF"/>
    </w:rPr>
  </w:style>
  <w:style w:type="character" w:customStyle="1" w:styleId="QuoteChar">
    <w:name w:val="Quote Char"/>
    <w:basedOn w:val="DefaultParagraphFont"/>
    <w:link w:val="Quote"/>
    <w:uiPriority w:val="29"/>
    <w:rsid w:val="0037576E"/>
    <w:rPr>
      <w:i/>
      <w:iCs/>
      <w:color w:val="404040" w:themeColor="text1" w:themeTint="BF"/>
    </w:rPr>
  </w:style>
  <w:style w:type="paragraph" w:styleId="ListParagraph">
    <w:name w:val="List Paragraph"/>
    <w:basedOn w:val="Normal"/>
    <w:uiPriority w:val="34"/>
    <w:qFormat/>
    <w:rsid w:val="0037576E"/>
    <w:pPr>
      <w:ind w:left="720"/>
      <w:contextualSpacing/>
    </w:pPr>
  </w:style>
  <w:style w:type="character" w:styleId="IntenseEmphasis">
    <w:name w:val="Intense Emphasis"/>
    <w:basedOn w:val="DefaultParagraphFont"/>
    <w:uiPriority w:val="21"/>
    <w:qFormat/>
    <w:rsid w:val="0037576E"/>
    <w:rPr>
      <w:i/>
      <w:iCs/>
      <w:color w:val="0F4761" w:themeColor="accent1" w:themeShade="BF"/>
    </w:rPr>
  </w:style>
  <w:style w:type="paragraph" w:styleId="IntenseQuote">
    <w:name w:val="Intense Quote"/>
    <w:basedOn w:val="Normal"/>
    <w:next w:val="Normal"/>
    <w:link w:val="IntenseQuoteChar"/>
    <w:uiPriority w:val="30"/>
    <w:qFormat/>
    <w:rsid w:val="0037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76E"/>
    <w:rPr>
      <w:i/>
      <w:iCs/>
      <w:color w:val="0F4761" w:themeColor="accent1" w:themeShade="BF"/>
    </w:rPr>
  </w:style>
  <w:style w:type="character" w:styleId="IntenseReference">
    <w:name w:val="Intense Reference"/>
    <w:basedOn w:val="DefaultParagraphFont"/>
    <w:uiPriority w:val="32"/>
    <w:qFormat/>
    <w:rsid w:val="0037576E"/>
    <w:rPr>
      <w:b/>
      <w:bCs/>
      <w:smallCaps/>
      <w:color w:val="0F4761" w:themeColor="accent1" w:themeShade="BF"/>
      <w:spacing w:val="5"/>
    </w:rPr>
  </w:style>
  <w:style w:type="paragraph" w:styleId="Header">
    <w:name w:val="header"/>
    <w:basedOn w:val="Normal"/>
    <w:link w:val="HeaderChar"/>
    <w:uiPriority w:val="99"/>
    <w:unhideWhenUsed/>
    <w:rsid w:val="00375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76E"/>
  </w:style>
  <w:style w:type="paragraph" w:styleId="Footer">
    <w:name w:val="footer"/>
    <w:basedOn w:val="Normal"/>
    <w:link w:val="FooterChar"/>
    <w:uiPriority w:val="99"/>
    <w:unhideWhenUsed/>
    <w:rsid w:val="00375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76E"/>
  </w:style>
  <w:style w:type="paragraph" w:styleId="NormalWeb">
    <w:name w:val="Normal (Web)"/>
    <w:basedOn w:val="Normal"/>
    <w:uiPriority w:val="99"/>
    <w:semiHidden/>
    <w:unhideWhenUsed/>
    <w:rsid w:val="00554811"/>
    <w:rPr>
      <w:rFonts w:ascii="Times New Roman" w:hAnsi="Times New Roman" w:cs="Times New Roman"/>
    </w:rPr>
  </w:style>
  <w:style w:type="character" w:styleId="Hyperlink">
    <w:name w:val="Hyperlink"/>
    <w:basedOn w:val="DefaultParagraphFont"/>
    <w:uiPriority w:val="99"/>
    <w:unhideWhenUsed/>
    <w:rsid w:val="00554811"/>
    <w:rPr>
      <w:color w:val="467886" w:themeColor="hyperlink"/>
      <w:u w:val="single"/>
    </w:rPr>
  </w:style>
  <w:style w:type="character" w:customStyle="1" w:styleId="UnresolvedMention">
    <w:name w:val="Unresolved Mention"/>
    <w:basedOn w:val="DefaultParagraphFont"/>
    <w:uiPriority w:val="99"/>
    <w:semiHidden/>
    <w:unhideWhenUsed/>
    <w:rsid w:val="00554811"/>
    <w:rPr>
      <w:color w:val="605E5C"/>
      <w:shd w:val="clear" w:color="auto" w:fill="E1DFDD"/>
    </w:rPr>
  </w:style>
  <w:style w:type="character" w:styleId="Emphasis">
    <w:name w:val="Emphasis"/>
    <w:basedOn w:val="DefaultParagraphFont"/>
    <w:uiPriority w:val="20"/>
    <w:qFormat/>
    <w:rsid w:val="00FF21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FACTORS</a:t>
            </a:r>
            <a:r>
              <a:rPr lang="en-IN" baseline="0"/>
              <a:t> INFLUENCING PURCHASE DECISIONS </a:t>
            </a:r>
            <a:endParaRPr lang="en-IN"/>
          </a:p>
        </c:rich>
      </c:tx>
      <c:overlay val="0"/>
      <c:spPr>
        <a:noFill/>
        <a:ln>
          <a:noFill/>
        </a:ln>
        <a:effectLst/>
      </c:spPr>
    </c:title>
    <c:autoTitleDeleted val="0"/>
    <c:plotArea>
      <c:layout/>
      <c:barChart>
        <c:barDir val="col"/>
        <c:grouping val="clustered"/>
        <c:varyColors val="0"/>
        <c:ser>
          <c:idx val="0"/>
          <c:order val="0"/>
          <c:tx>
            <c:strRef>
              <c:f>Sheet1!$B$1</c:f>
              <c:strCache>
                <c:ptCount val="1"/>
                <c:pt idx="0">
                  <c:v>Agree</c:v>
                </c:pt>
              </c:strCache>
            </c:strRef>
          </c:tx>
          <c:spPr>
            <a:solidFill>
              <a:schemeClr val="accent1"/>
            </a:solidFill>
            <a:ln>
              <a:noFill/>
            </a:ln>
            <a:effectLst/>
          </c:spPr>
          <c:invertIfNegative val="0"/>
          <c:cat>
            <c:strRef>
              <c:f>Sheet1!$A$2:$A$7</c:f>
              <c:strCache>
                <c:ptCount val="6"/>
                <c:pt idx="0">
                  <c:v>Price </c:v>
                </c:pt>
                <c:pt idx="1">
                  <c:v>Quality</c:v>
                </c:pt>
                <c:pt idx="2">
                  <c:v>Brand</c:v>
                </c:pt>
                <c:pt idx="3">
                  <c:v>Discounts</c:v>
                </c:pt>
                <c:pt idx="4">
                  <c:v>Convenience</c:v>
                </c:pt>
                <c:pt idx="5">
                  <c:v>Social Media</c:v>
                </c:pt>
              </c:strCache>
            </c:strRef>
          </c:cat>
          <c:val>
            <c:numRef>
              <c:f>Sheet1!$B$2:$B$7</c:f>
              <c:numCache>
                <c:formatCode>General</c:formatCode>
                <c:ptCount val="6"/>
                <c:pt idx="0">
                  <c:v>55</c:v>
                </c:pt>
                <c:pt idx="1">
                  <c:v>47</c:v>
                </c:pt>
                <c:pt idx="2">
                  <c:v>65</c:v>
                </c:pt>
                <c:pt idx="3">
                  <c:v>78</c:v>
                </c:pt>
                <c:pt idx="4">
                  <c:v>60</c:v>
                </c:pt>
                <c:pt idx="5">
                  <c:v>63</c:v>
                </c:pt>
              </c:numCache>
            </c:numRef>
          </c:val>
          <c:extLst xmlns:c16r2="http://schemas.microsoft.com/office/drawing/2015/06/chart">
            <c:ext xmlns:c16="http://schemas.microsoft.com/office/drawing/2014/chart" uri="{C3380CC4-5D6E-409C-BE32-E72D297353CC}">
              <c16:uniqueId val="{00000000-BFA9-4EDC-B7DC-D89DCB48A253}"/>
            </c:ext>
          </c:extLst>
        </c:ser>
        <c:ser>
          <c:idx val="1"/>
          <c:order val="1"/>
          <c:tx>
            <c:strRef>
              <c:f>Sheet1!$C$1</c:f>
              <c:strCache>
                <c:ptCount val="1"/>
                <c:pt idx="0">
                  <c:v>Neutral</c:v>
                </c:pt>
              </c:strCache>
            </c:strRef>
          </c:tx>
          <c:spPr>
            <a:solidFill>
              <a:schemeClr val="accent2"/>
            </a:solidFill>
            <a:ln>
              <a:noFill/>
            </a:ln>
            <a:effectLst/>
          </c:spPr>
          <c:invertIfNegative val="0"/>
          <c:cat>
            <c:strRef>
              <c:f>Sheet1!$A$2:$A$7</c:f>
              <c:strCache>
                <c:ptCount val="6"/>
                <c:pt idx="0">
                  <c:v>Price </c:v>
                </c:pt>
                <c:pt idx="1">
                  <c:v>Quality</c:v>
                </c:pt>
                <c:pt idx="2">
                  <c:v>Brand</c:v>
                </c:pt>
                <c:pt idx="3">
                  <c:v>Discounts</c:v>
                </c:pt>
                <c:pt idx="4">
                  <c:v>Convenience</c:v>
                </c:pt>
                <c:pt idx="5">
                  <c:v>Social Media</c:v>
                </c:pt>
              </c:strCache>
            </c:strRef>
          </c:cat>
          <c:val>
            <c:numRef>
              <c:f>Sheet1!$C$2:$C$7</c:f>
              <c:numCache>
                <c:formatCode>General</c:formatCode>
                <c:ptCount val="6"/>
                <c:pt idx="0">
                  <c:v>25</c:v>
                </c:pt>
                <c:pt idx="1">
                  <c:v>18</c:v>
                </c:pt>
                <c:pt idx="2">
                  <c:v>10</c:v>
                </c:pt>
                <c:pt idx="3">
                  <c:v>10</c:v>
                </c:pt>
                <c:pt idx="4">
                  <c:v>30</c:v>
                </c:pt>
                <c:pt idx="5">
                  <c:v>27</c:v>
                </c:pt>
              </c:numCache>
            </c:numRef>
          </c:val>
          <c:extLst xmlns:c16r2="http://schemas.microsoft.com/office/drawing/2015/06/chart">
            <c:ext xmlns:c16="http://schemas.microsoft.com/office/drawing/2014/chart" uri="{C3380CC4-5D6E-409C-BE32-E72D297353CC}">
              <c16:uniqueId val="{00000001-BFA9-4EDC-B7DC-D89DCB48A253}"/>
            </c:ext>
          </c:extLst>
        </c:ser>
        <c:ser>
          <c:idx val="2"/>
          <c:order val="2"/>
          <c:tx>
            <c:strRef>
              <c:f>Sheet1!$D$1</c:f>
              <c:strCache>
                <c:ptCount val="1"/>
                <c:pt idx="0">
                  <c:v>Disagree</c:v>
                </c:pt>
              </c:strCache>
            </c:strRef>
          </c:tx>
          <c:spPr>
            <a:solidFill>
              <a:schemeClr val="accent3"/>
            </a:solidFill>
            <a:ln>
              <a:noFill/>
            </a:ln>
            <a:effectLst/>
          </c:spPr>
          <c:invertIfNegative val="0"/>
          <c:cat>
            <c:strRef>
              <c:f>Sheet1!$A$2:$A$7</c:f>
              <c:strCache>
                <c:ptCount val="6"/>
                <c:pt idx="0">
                  <c:v>Price </c:v>
                </c:pt>
                <c:pt idx="1">
                  <c:v>Quality</c:v>
                </c:pt>
                <c:pt idx="2">
                  <c:v>Brand</c:v>
                </c:pt>
                <c:pt idx="3">
                  <c:v>Discounts</c:v>
                </c:pt>
                <c:pt idx="4">
                  <c:v>Convenience</c:v>
                </c:pt>
                <c:pt idx="5">
                  <c:v>Social Media</c:v>
                </c:pt>
              </c:strCache>
            </c:strRef>
          </c:cat>
          <c:val>
            <c:numRef>
              <c:f>Sheet1!$D$2:$D$7</c:f>
              <c:numCache>
                <c:formatCode>General</c:formatCode>
                <c:ptCount val="6"/>
                <c:pt idx="0">
                  <c:v>20</c:v>
                </c:pt>
                <c:pt idx="1">
                  <c:v>35</c:v>
                </c:pt>
                <c:pt idx="2">
                  <c:v>25</c:v>
                </c:pt>
                <c:pt idx="3">
                  <c:v>12</c:v>
                </c:pt>
                <c:pt idx="4">
                  <c:v>10</c:v>
                </c:pt>
                <c:pt idx="5">
                  <c:v>10</c:v>
                </c:pt>
              </c:numCache>
            </c:numRef>
          </c:val>
          <c:extLst xmlns:c16r2="http://schemas.microsoft.com/office/drawing/2015/06/chart">
            <c:ext xmlns:c16="http://schemas.microsoft.com/office/drawing/2014/chart" uri="{C3380CC4-5D6E-409C-BE32-E72D297353CC}">
              <c16:uniqueId val="{00000002-BFA9-4EDC-B7DC-D89DCB48A253}"/>
            </c:ext>
          </c:extLst>
        </c:ser>
        <c:dLbls>
          <c:showLegendKey val="0"/>
          <c:showVal val="0"/>
          <c:showCatName val="0"/>
          <c:showSerName val="0"/>
          <c:showPercent val="0"/>
          <c:showBubbleSize val="0"/>
        </c:dLbls>
        <c:gapWidth val="219"/>
        <c:overlap val="-27"/>
        <c:axId val="176764416"/>
        <c:axId val="148589376"/>
      </c:barChart>
      <c:catAx>
        <c:axId val="17676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589376"/>
        <c:crosses val="autoZero"/>
        <c:auto val="1"/>
        <c:lblAlgn val="ctr"/>
        <c:lblOffset val="100"/>
        <c:noMultiLvlLbl val="0"/>
      </c:catAx>
      <c:valAx>
        <c:axId val="14858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6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Sheet1!$B$1</c:f>
              <c:strCache>
                <c:ptCount val="1"/>
                <c:pt idx="0">
                  <c:v>CONVENIENCE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9F4-403E-9994-F261F4A3399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9F4-403E-9994-F261F4A3399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9F4-403E-9994-F261F4A3399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9F4-403E-9994-F261F4A3399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9F4-403E-9994-F261F4A33992}"/>
              </c:ext>
            </c:extLst>
          </c:dPt>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11.8</c:v>
                </c:pt>
                <c:pt idx="1">
                  <c:v>52.9</c:v>
                </c:pt>
                <c:pt idx="2">
                  <c:v>23.5</c:v>
                </c:pt>
                <c:pt idx="3">
                  <c:v>11.8</c:v>
                </c:pt>
              </c:numCache>
            </c:numRef>
          </c:val>
          <c:extLst xmlns:c16r2="http://schemas.microsoft.com/office/drawing/2015/06/chart">
            <c:ext xmlns:c16="http://schemas.microsoft.com/office/drawing/2014/chart" uri="{C3380CC4-5D6E-409C-BE32-E72D297353CC}">
              <c16:uniqueId val="{00000000-4242-4AA7-B068-D43A3DE97929}"/>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PREFERENCE FOR ONLINE AND OFFLINE SHOPPING </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9A3-4772-850E-E9DCBD6F0B1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9A3-4772-850E-E9DCBD6F0B1A}"/>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9A3-4772-850E-E9DCBD6F0B1A}"/>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9A3-4772-850E-E9DCBD6F0B1A}"/>
              </c:ext>
            </c:extLst>
          </c:dPt>
          <c:cat>
            <c:strRef>
              <c:f>Sheet1!$A$2:$A$5</c:f>
              <c:strCache>
                <c:ptCount val="2"/>
                <c:pt idx="0">
                  <c:v>ONLINE</c:v>
                </c:pt>
                <c:pt idx="1">
                  <c:v>OFFLINE</c:v>
                </c:pt>
              </c:strCache>
            </c:strRef>
          </c:cat>
          <c:val>
            <c:numRef>
              <c:f>Sheet1!$B$2:$B$5</c:f>
              <c:numCache>
                <c:formatCode>General</c:formatCode>
                <c:ptCount val="4"/>
                <c:pt idx="0">
                  <c:v>65</c:v>
                </c:pt>
                <c:pt idx="1">
                  <c:v>35</c:v>
                </c:pt>
              </c:numCache>
            </c:numRef>
          </c:val>
          <c:extLst xmlns:c16r2="http://schemas.microsoft.com/office/drawing/2015/06/chart">
            <c:ext xmlns:c16="http://schemas.microsoft.com/office/drawing/2014/chart" uri="{C3380CC4-5D6E-409C-BE32-E72D297353CC}">
              <c16:uniqueId val="{00000000-3B76-44F2-949B-59808644815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36133147419072614"/>
          <c:y val="0.9092257217847769"/>
          <c:w val="0.2148370516185476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Anushree S</dc:creator>
  <cp:keywords/>
  <dc:description/>
  <cp:lastModifiedBy>qwert</cp:lastModifiedBy>
  <cp:revision>5</cp:revision>
  <dcterms:created xsi:type="dcterms:W3CDTF">2026-03-24T06:21:00Z</dcterms:created>
  <dcterms:modified xsi:type="dcterms:W3CDTF">2026-03-25T11:45:00Z</dcterms:modified>
</cp:coreProperties>
</file>