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898C4" w14:textId="2436ACC9" w:rsidR="00C423AD" w:rsidRPr="006442C3" w:rsidRDefault="003949DF" w:rsidP="006442C3">
      <w:pPr>
        <w:spacing w:line="276" w:lineRule="auto"/>
        <w:jc w:val="center"/>
        <w:rPr>
          <w:b/>
          <w:bCs/>
        </w:rPr>
      </w:pPr>
      <w:r w:rsidRPr="006442C3">
        <w:rPr>
          <w:b/>
          <w:bCs/>
        </w:rPr>
        <w:t>DEVOLUTION AND MINING IN PENHALONGA, MANICALAND, ZIMBABWE: A CRITICAL ANALYSIS OF BENEFITS AND SETBACKS</w:t>
      </w:r>
    </w:p>
    <w:p w14:paraId="0D2998F4" w14:textId="77777777" w:rsidR="003949DF" w:rsidRDefault="003949DF" w:rsidP="006442C3">
      <w:pPr>
        <w:spacing w:line="276" w:lineRule="auto"/>
      </w:pPr>
    </w:p>
    <w:p w14:paraId="260A0819" w14:textId="77777777" w:rsidR="00F3176D" w:rsidRPr="00F3176D" w:rsidRDefault="00F3176D" w:rsidP="00F3176D">
      <w:pPr>
        <w:spacing w:line="276" w:lineRule="auto"/>
        <w:rPr>
          <w:b/>
          <w:bCs/>
          <w:lang w:val="en-ZW"/>
        </w:rPr>
      </w:pPr>
      <w:bookmarkStart w:id="0" w:name="_GoBack"/>
      <w:bookmarkEnd w:id="0"/>
      <w:r w:rsidRPr="00F3176D">
        <w:rPr>
          <w:b/>
          <w:bCs/>
          <w:lang w:val="en-ZW"/>
        </w:rPr>
        <w:t>Abstract</w:t>
      </w:r>
    </w:p>
    <w:p w14:paraId="69E5760E" w14:textId="77777777" w:rsidR="00F3176D" w:rsidRPr="00F3176D" w:rsidRDefault="00F3176D" w:rsidP="00F3176D">
      <w:pPr>
        <w:spacing w:line="276" w:lineRule="auto"/>
        <w:rPr>
          <w:lang w:val="en-ZW"/>
        </w:rPr>
      </w:pPr>
      <w:r w:rsidRPr="00F3176D">
        <w:rPr>
          <w:lang w:val="en-ZW"/>
        </w:rPr>
        <w:t xml:space="preserve">This article examines how devolution has shaped the benefits and setbacks associated with mining in </w:t>
      </w:r>
      <w:proofErr w:type="spellStart"/>
      <w:r w:rsidRPr="00F3176D">
        <w:rPr>
          <w:lang w:val="en-ZW"/>
        </w:rPr>
        <w:t>Penhalonga</w:t>
      </w:r>
      <w:proofErr w:type="spellEnd"/>
      <w:r w:rsidRPr="00F3176D">
        <w:rPr>
          <w:lang w:val="en-ZW"/>
        </w:rPr>
        <w:t xml:space="preserve">, </w:t>
      </w:r>
      <w:proofErr w:type="spellStart"/>
      <w:r w:rsidRPr="00F3176D">
        <w:rPr>
          <w:lang w:val="en-ZW"/>
        </w:rPr>
        <w:t>Manicaland</w:t>
      </w:r>
      <w:proofErr w:type="spellEnd"/>
      <w:r w:rsidRPr="00F3176D">
        <w:rPr>
          <w:lang w:val="en-ZW"/>
        </w:rPr>
        <w:t>, Zimbabwe. Although Zimbabwe’s devolution agenda was introduced to strengthen local participation, local planning, and equitable development, mining communities continue to experience uneven outcomes. The article addresses this problem through a systematic review-informed qualitative synthesis of literature, policy documents, legal frameworks, institutional reports, and selected Zimbabwean case studies published mainly between 2020 and 2025. The review is guided by Political Ecology Theory, supported by devolution and decentralisation perspectives, in order to analyse the relationship between resource control, local governance, environmental change, and community welfare.</w:t>
      </w:r>
    </w:p>
    <w:p w14:paraId="22EEE229" w14:textId="77777777" w:rsidR="00F3176D" w:rsidRPr="00F3176D" w:rsidRDefault="00F3176D" w:rsidP="00F3176D">
      <w:pPr>
        <w:spacing w:line="276" w:lineRule="auto"/>
        <w:rPr>
          <w:lang w:val="en-ZW"/>
        </w:rPr>
      </w:pPr>
      <w:r w:rsidRPr="00F3176D">
        <w:rPr>
          <w:lang w:val="en-ZW"/>
        </w:rPr>
        <w:t xml:space="preserve">The findings show that mining in </w:t>
      </w:r>
      <w:proofErr w:type="spellStart"/>
      <w:r w:rsidRPr="00F3176D">
        <w:rPr>
          <w:lang w:val="en-ZW"/>
        </w:rPr>
        <w:t>Penhalonga</w:t>
      </w:r>
      <w:proofErr w:type="spellEnd"/>
      <w:r w:rsidRPr="00F3176D">
        <w:rPr>
          <w:lang w:val="en-ZW"/>
        </w:rPr>
        <w:t xml:space="preserve"> has generated partial livelihood and income benefits, especially for households that depend on artisanal and small-scale gold mining in a context of limited formal employment. The review also suggests that mining contributes, at least in principle, to local economic activity and to expectations of improved service delivery under devolution. However, these gains remain limited by persistent structural constraints. The evidence points to severe environmental degradation, precarious labour conditions, governance leakages, weak accountability, unequal benefit distribution, and forms of social vulnerability linked to exclusion, insecurity, and fragile livelihoods. The article argues that devolution has not yet fundamentally transformed mining governance in </w:t>
      </w:r>
      <w:proofErr w:type="spellStart"/>
      <w:r w:rsidRPr="00F3176D">
        <w:rPr>
          <w:lang w:val="en-ZW"/>
        </w:rPr>
        <w:t>Penhalonga</w:t>
      </w:r>
      <w:proofErr w:type="spellEnd"/>
      <w:r w:rsidRPr="00F3176D">
        <w:rPr>
          <w:lang w:val="en-ZW"/>
        </w:rPr>
        <w:t>, even though it has created a policy language and institutional space for local development claims.</w:t>
      </w:r>
    </w:p>
    <w:p w14:paraId="41670806" w14:textId="77777777" w:rsidR="00F3176D" w:rsidRPr="00F3176D" w:rsidRDefault="00F3176D" w:rsidP="00F3176D">
      <w:pPr>
        <w:spacing w:line="276" w:lineRule="auto"/>
        <w:rPr>
          <w:lang w:val="en-ZW"/>
        </w:rPr>
      </w:pPr>
      <w:r w:rsidRPr="00F3176D">
        <w:rPr>
          <w:lang w:val="en-ZW"/>
        </w:rPr>
        <w:t xml:space="preserve">The article concludes that mining under devolution in </w:t>
      </w:r>
      <w:proofErr w:type="spellStart"/>
      <w:r w:rsidRPr="00F3176D">
        <w:rPr>
          <w:lang w:val="en-ZW"/>
        </w:rPr>
        <w:t>Penhalonga</w:t>
      </w:r>
      <w:proofErr w:type="spellEnd"/>
      <w:r w:rsidRPr="00F3176D">
        <w:rPr>
          <w:lang w:val="en-ZW"/>
        </w:rPr>
        <w:t xml:space="preserve"> reflects a mixed outcome: modest developmental gains coexist with enduring ecological, governance, and social setbacks. It recommends stronger institutional oversight, more meaningful community participation, improved benefit-sharing arrangements, and better coordination between mining regulation, environmental protection, and local development planning. The study contributes to scholarship on devolution and extractive governance by offering an integrated, locality-based analysis of how mining shapes development in a devolved but still uneven governance context.</w:t>
      </w:r>
    </w:p>
    <w:p w14:paraId="57FFF89A" w14:textId="11F11227" w:rsidR="00F3176D" w:rsidRPr="00F3176D" w:rsidRDefault="00F3176D" w:rsidP="006442C3">
      <w:pPr>
        <w:spacing w:line="276" w:lineRule="auto"/>
        <w:rPr>
          <w:i/>
          <w:iCs/>
          <w:lang w:val="en-ZW"/>
        </w:rPr>
      </w:pPr>
      <w:r w:rsidRPr="00F3176D">
        <w:rPr>
          <w:b/>
          <w:bCs/>
          <w:lang w:val="en-ZW"/>
        </w:rPr>
        <w:t>Keywords:</w:t>
      </w:r>
      <w:r w:rsidRPr="00F3176D">
        <w:rPr>
          <w:lang w:val="en-ZW"/>
        </w:rPr>
        <w:t xml:space="preserve"> </w:t>
      </w:r>
      <w:r w:rsidRPr="00F3176D">
        <w:rPr>
          <w:i/>
          <w:iCs/>
          <w:lang w:val="en-ZW"/>
        </w:rPr>
        <w:t xml:space="preserve">Devolution; Mining governance; </w:t>
      </w:r>
      <w:proofErr w:type="spellStart"/>
      <w:r w:rsidRPr="00F3176D">
        <w:rPr>
          <w:i/>
          <w:iCs/>
          <w:lang w:val="en-ZW"/>
        </w:rPr>
        <w:t>Penhalonga</w:t>
      </w:r>
      <w:proofErr w:type="spellEnd"/>
      <w:r w:rsidRPr="00F3176D">
        <w:rPr>
          <w:i/>
          <w:iCs/>
          <w:lang w:val="en-ZW"/>
        </w:rPr>
        <w:t xml:space="preserve">; </w:t>
      </w:r>
      <w:proofErr w:type="spellStart"/>
      <w:r w:rsidRPr="00F3176D">
        <w:rPr>
          <w:i/>
          <w:iCs/>
          <w:lang w:val="en-ZW"/>
        </w:rPr>
        <w:t>Manicaland</w:t>
      </w:r>
      <w:proofErr w:type="spellEnd"/>
      <w:r w:rsidRPr="00F3176D">
        <w:rPr>
          <w:i/>
          <w:iCs/>
          <w:lang w:val="en-ZW"/>
        </w:rPr>
        <w:t>; Zimbabwe</w:t>
      </w:r>
    </w:p>
    <w:p w14:paraId="2307ED1C" w14:textId="77777777" w:rsidR="003949DF" w:rsidRPr="004E24B0" w:rsidRDefault="003949DF" w:rsidP="006442C3">
      <w:pPr>
        <w:spacing w:line="276" w:lineRule="auto"/>
        <w:rPr>
          <w:b/>
          <w:bCs/>
          <w:sz w:val="24"/>
          <w:szCs w:val="28"/>
          <w:lang w:val="en-ZW"/>
        </w:rPr>
      </w:pPr>
      <w:r w:rsidRPr="004E24B0">
        <w:rPr>
          <w:b/>
          <w:bCs/>
          <w:sz w:val="24"/>
          <w:szCs w:val="28"/>
          <w:lang w:val="en-ZW"/>
        </w:rPr>
        <w:t>1. Introduction</w:t>
      </w:r>
    </w:p>
    <w:p w14:paraId="2552C01C" w14:textId="2C25A03F" w:rsidR="003949DF" w:rsidRPr="006442C3" w:rsidRDefault="003949DF" w:rsidP="006442C3">
      <w:pPr>
        <w:spacing w:line="276" w:lineRule="auto"/>
        <w:rPr>
          <w:b/>
          <w:bCs/>
          <w:lang w:val="en-ZW"/>
        </w:rPr>
      </w:pPr>
      <w:r w:rsidRPr="006442C3">
        <w:rPr>
          <w:b/>
          <w:bCs/>
          <w:lang w:val="en-ZW"/>
        </w:rPr>
        <w:t xml:space="preserve">1.1 Background to the </w:t>
      </w:r>
      <w:proofErr w:type="spellStart"/>
      <w:r w:rsidRPr="006442C3">
        <w:rPr>
          <w:b/>
          <w:bCs/>
          <w:lang w:val="en-ZW"/>
        </w:rPr>
        <w:t>S</w:t>
      </w:r>
      <w:r w:rsidR="007C6B72">
        <w:rPr>
          <w:b/>
          <w:bCs/>
          <w:lang w:val="en-ZW"/>
        </w:rPr>
        <w:t>’</w:t>
      </w:r>
      <w:r w:rsidRPr="006442C3">
        <w:rPr>
          <w:b/>
          <w:bCs/>
          <w:lang w:val="en-ZW"/>
        </w:rPr>
        <w:t>tudy</w:t>
      </w:r>
      <w:proofErr w:type="spellEnd"/>
    </w:p>
    <w:p w14:paraId="15B4A037" w14:textId="7E54EEEB" w:rsidR="006A7976" w:rsidRPr="006A7976" w:rsidRDefault="006A7976" w:rsidP="006A7976">
      <w:pPr>
        <w:spacing w:line="276" w:lineRule="auto"/>
        <w:rPr>
          <w:lang w:val="en-ZW"/>
        </w:rPr>
      </w:pPr>
      <w:r w:rsidRPr="006A7976">
        <w:rPr>
          <w:lang w:val="en-ZW"/>
        </w:rPr>
        <w:t>In Zimbabwe, devolution is starting to be viewed as a planning, budgeting, and service delivery tool at the local level. The Government of Zimbabwe (2020) continues to develop the concept of devolution alongside the development of inclusive growth, the development of provinces, and the burgeoning role of the local level in the development process. According to the Zimbabwe Parliamentary Budget Office (2024), the success of this initiative, depends on the alignment of the fiscal policy strategy and its implementation at the lower levels of bureaucracy and the extent to which Parliament is held accountable. The Office of the Auditor-General (2023) cites poor oversight in several key areas concerning devolution funded projects. This indicates that, with devolution, there is policy promise, and there is also an institutional challenge, in terms of the local development capacity.</w:t>
      </w:r>
    </w:p>
    <w:p w14:paraId="53B098D2" w14:textId="1035E312" w:rsidR="006A7976" w:rsidRPr="006A7976" w:rsidRDefault="006A7976" w:rsidP="006A7976">
      <w:pPr>
        <w:spacing w:line="276" w:lineRule="auto"/>
        <w:rPr>
          <w:lang w:val="en-ZW"/>
        </w:rPr>
      </w:pPr>
      <w:r w:rsidRPr="006A7976">
        <w:rPr>
          <w:lang w:val="en-ZW"/>
        </w:rPr>
        <w:lastRenderedPageBreak/>
        <w:t>Local economies based on primary products consider devolution as particularly relevant. Extractive operations are still leading in the economic profile of Manicaland. As noted in the Zimbabwe National Statistics Agency (2025), Mining and quarrying continue to be among the economic activities of Manicaland. Regarding the Zimbabwe economic development challenges, the World Bank (2022) observes that it is not enough to have economic activity. The World Bank points out that there is need to have economic activity with productive and economically sustainable structural activity. The African Development Bank (2025) highlights that in relation to developing appropriate governance structures for the economically viable integration of resources for the public good, there is a need to control and manage natural and artificial resources. Thus, mining is of great local development concern for Manicaland.</w:t>
      </w:r>
    </w:p>
    <w:p w14:paraId="0C95C165" w14:textId="443A6B5F" w:rsidR="006A7976" w:rsidRPr="006A7976" w:rsidRDefault="006A7976" w:rsidP="006A7976">
      <w:pPr>
        <w:spacing w:line="276" w:lineRule="auto"/>
        <w:rPr>
          <w:lang w:val="en-ZW"/>
        </w:rPr>
      </w:pPr>
      <w:r w:rsidRPr="006A7976">
        <w:rPr>
          <w:lang w:val="en-ZW"/>
        </w:rPr>
        <w:t xml:space="preserve">The effects of mining activities and their impacts for the development of a particular region have produced numerous research studies on the subject as the impact of mining activities are highly region specific. According to Konte and Vincent (2021), mining activities can lead to improvement in public service provision in areas with strong local governance and where the local government has development discretion. Moreover, </w:t>
      </w:r>
      <w:proofErr w:type="spellStart"/>
      <w:r w:rsidRPr="006A7976">
        <w:rPr>
          <w:lang w:val="en-ZW"/>
        </w:rPr>
        <w:t>Alence</w:t>
      </w:r>
      <w:proofErr w:type="spellEnd"/>
      <w:r w:rsidRPr="006A7976">
        <w:rPr>
          <w:lang w:val="en-ZW"/>
        </w:rPr>
        <w:t xml:space="preserve"> and </w:t>
      </w:r>
      <w:proofErr w:type="spellStart"/>
      <w:r w:rsidRPr="006A7976">
        <w:rPr>
          <w:lang w:val="en-ZW"/>
        </w:rPr>
        <w:t>Ndlovu</w:t>
      </w:r>
      <w:proofErr w:type="spellEnd"/>
      <w:r w:rsidRPr="006A7976">
        <w:rPr>
          <w:lang w:val="en-ZW"/>
        </w:rPr>
        <w:t xml:space="preserve"> (2025), noted that for positive development outcomes to occur in resource rich regions that have a development, stagnation, or underdevelopment situation, political accountability is a key factor that should not be overlooked. On this</w:t>
      </w:r>
      <w:r>
        <w:rPr>
          <w:lang w:val="en-ZW"/>
        </w:rPr>
        <w:t>,</w:t>
      </w:r>
      <w:r w:rsidRPr="006A7976">
        <w:rPr>
          <w:lang w:val="en-ZW"/>
        </w:rPr>
        <w:t xml:space="preserve"> </w:t>
      </w:r>
      <w:proofErr w:type="spellStart"/>
      <w:r w:rsidRPr="006A7976">
        <w:rPr>
          <w:lang w:val="en-ZW"/>
        </w:rPr>
        <w:t>Bjoergo</w:t>
      </w:r>
      <w:proofErr w:type="spellEnd"/>
      <w:r w:rsidRPr="006A7976">
        <w:rPr>
          <w:lang w:val="en-ZW"/>
        </w:rPr>
        <w:t xml:space="preserve"> (2023) noted that the democracy of governance of natural resources also has to look informally and formally. When a community is viewed as an outsider, this is illustrated when there is the influence of decision-making without community participation in the decision-making. This clearly illustrates the predominance of research on the outcomes of devolution as opposed to the arguments.</w:t>
      </w:r>
    </w:p>
    <w:p w14:paraId="08920CF1" w14:textId="5550C4DE" w:rsidR="006A7976" w:rsidRPr="006A7976" w:rsidRDefault="006A7976" w:rsidP="006A7976">
      <w:pPr>
        <w:spacing w:line="276" w:lineRule="auto"/>
        <w:rPr>
          <w:lang w:val="en-ZW"/>
        </w:rPr>
      </w:pPr>
      <w:r w:rsidRPr="006A7976">
        <w:rPr>
          <w:lang w:val="en-ZW"/>
        </w:rPr>
        <w:t xml:space="preserve">The local participation and legitimacy of the community stakeholders has become essential when assessing the governance of mining. Community acceptance means that mining legitimacy, as noted by Laurence, is more localized. Local participation is crucial in relation to the governance of the global extractive industry, as well as the ways in which communities articulate their concerns about the land, resources, and livelihoods in which they depend. This is the stance of </w:t>
      </w:r>
      <w:proofErr w:type="spellStart"/>
      <w:r w:rsidRPr="006A7976">
        <w:rPr>
          <w:lang w:val="en-ZW"/>
        </w:rPr>
        <w:t>Kurniawan</w:t>
      </w:r>
      <w:proofErr w:type="spellEnd"/>
      <w:r w:rsidRPr="006A7976">
        <w:rPr>
          <w:lang w:val="en-ZW"/>
        </w:rPr>
        <w:t xml:space="preserve">, </w:t>
      </w:r>
      <w:proofErr w:type="spellStart"/>
      <w:r w:rsidRPr="006A7976">
        <w:rPr>
          <w:lang w:val="en-ZW"/>
        </w:rPr>
        <w:t>Lujala</w:t>
      </w:r>
      <w:proofErr w:type="spellEnd"/>
      <w:r w:rsidRPr="006A7976">
        <w:rPr>
          <w:lang w:val="en-ZW"/>
        </w:rPr>
        <w:t>, Rye, and Vela-Almeida, while in extraction governance, retention holds, local participation is equally important. In mining, community participation is often seen, as Hofmeyr proposes, as contentious, and in a decomposed system, local governance should provide ways to community involvement and expression of concerns beyond the control of the expressed concern. Such controversies are important.</w:t>
      </w:r>
    </w:p>
    <w:p w14:paraId="3A0FB178" w14:textId="1B5EB538" w:rsidR="006A7976" w:rsidRPr="006A7976" w:rsidRDefault="006A7976" w:rsidP="006A7976">
      <w:pPr>
        <w:spacing w:line="276" w:lineRule="auto"/>
        <w:rPr>
          <w:lang w:val="en-ZW"/>
        </w:rPr>
      </w:pPr>
      <w:r w:rsidRPr="006A7976">
        <w:rPr>
          <w:lang w:val="en-ZW"/>
        </w:rPr>
        <w:t xml:space="preserve">The positive impacts of mining include job creation, the building of infrastructure, the support of local businesses, and the general enhancement of local communities. </w:t>
      </w:r>
      <w:proofErr w:type="spellStart"/>
      <w:r w:rsidRPr="006A7976">
        <w:rPr>
          <w:lang w:val="en-ZW"/>
        </w:rPr>
        <w:t>Muhirwa</w:t>
      </w:r>
      <w:proofErr w:type="spellEnd"/>
      <w:r w:rsidRPr="006A7976">
        <w:rPr>
          <w:lang w:val="en-ZW"/>
        </w:rPr>
        <w:t xml:space="preserve"> et al. (2023) suggest that developing supportive linkages and institutions will allow extractive industries to support rural areas. </w:t>
      </w:r>
      <w:proofErr w:type="spellStart"/>
      <w:r w:rsidRPr="006A7976">
        <w:rPr>
          <w:lang w:val="en-ZW"/>
        </w:rPr>
        <w:t>Siachiwena</w:t>
      </w:r>
      <w:proofErr w:type="spellEnd"/>
      <w:r w:rsidRPr="006A7976">
        <w:rPr>
          <w:lang w:val="en-ZW"/>
        </w:rPr>
        <w:t xml:space="preserve"> (2025) points out that favo</w:t>
      </w:r>
      <w:r>
        <w:rPr>
          <w:lang w:val="en-ZW"/>
        </w:rPr>
        <w:t>u</w:t>
      </w:r>
      <w:r w:rsidRPr="006A7976">
        <w:rPr>
          <w:lang w:val="en-ZW"/>
        </w:rPr>
        <w:t xml:space="preserve">rable attitudes toward mining and its benefits stem from firsthand experience in extraction districts, not from the mining company’s advertisements. Within the framework of participatory governance, and seemingly the first time to use the sentiment, </w:t>
      </w:r>
      <w:proofErr w:type="spellStart"/>
      <w:r w:rsidRPr="006A7976">
        <w:rPr>
          <w:lang w:val="en-ZW"/>
        </w:rPr>
        <w:t>Kasimba</w:t>
      </w:r>
      <w:proofErr w:type="spellEnd"/>
      <w:r w:rsidRPr="006A7976">
        <w:rPr>
          <w:lang w:val="en-ZW"/>
        </w:rPr>
        <w:t xml:space="preserve"> and </w:t>
      </w:r>
      <w:proofErr w:type="spellStart"/>
      <w:r w:rsidRPr="006A7976">
        <w:rPr>
          <w:lang w:val="en-ZW"/>
        </w:rPr>
        <w:t>Lujala</w:t>
      </w:r>
      <w:proofErr w:type="spellEnd"/>
      <w:r w:rsidRPr="006A7976">
        <w:rPr>
          <w:lang w:val="en-ZW"/>
        </w:rPr>
        <w:t xml:space="preserve"> (2022) propose that mining beneficiaries and their representatives feel constituents. It is important to move beyond the current thinking of mining benefits to the more practicable distributive aspects.</w:t>
      </w:r>
    </w:p>
    <w:p w14:paraId="07181A92" w14:textId="1A7E9C12" w:rsidR="006A7976" w:rsidRPr="006A7976" w:rsidRDefault="006A7976" w:rsidP="006A7976">
      <w:pPr>
        <w:spacing w:line="276" w:lineRule="auto"/>
        <w:rPr>
          <w:lang w:val="en-ZW"/>
        </w:rPr>
      </w:pPr>
      <w:r w:rsidRPr="006A7976">
        <w:rPr>
          <w:lang w:val="en-ZW"/>
        </w:rPr>
        <w:t>The literature shows concern that mining could lead to greater inequity, exclusion, and environmental degradation. In a def</w:t>
      </w:r>
      <w:r>
        <w:rPr>
          <w:lang w:val="en-ZW"/>
        </w:rPr>
        <w:t>enc</w:t>
      </w:r>
      <w:r w:rsidRPr="006A7976">
        <w:rPr>
          <w:lang w:val="en-ZW"/>
        </w:rPr>
        <w:t xml:space="preserve">e, </w:t>
      </w:r>
      <w:proofErr w:type="spellStart"/>
      <w:r w:rsidRPr="006A7976">
        <w:rPr>
          <w:lang w:val="en-ZW"/>
        </w:rPr>
        <w:t>Gräser</w:t>
      </w:r>
      <w:proofErr w:type="spellEnd"/>
      <w:r w:rsidRPr="006A7976">
        <w:rPr>
          <w:lang w:val="en-ZW"/>
        </w:rPr>
        <w:t xml:space="preserve"> (2025) argues that mining can be coupled with local development that is economically stagnant due to a structurally created local community void that is external to the extraction. In the absence of justice, </w:t>
      </w:r>
      <w:proofErr w:type="spellStart"/>
      <w:r w:rsidRPr="006A7976">
        <w:rPr>
          <w:lang w:val="en-ZW"/>
        </w:rPr>
        <w:t>Lapeyronie</w:t>
      </w:r>
      <w:proofErr w:type="spellEnd"/>
      <w:r w:rsidRPr="006A7976">
        <w:rPr>
          <w:lang w:val="en-ZW"/>
        </w:rPr>
        <w:t xml:space="preserve"> and </w:t>
      </w:r>
      <w:proofErr w:type="spellStart"/>
      <w:r w:rsidRPr="006A7976">
        <w:rPr>
          <w:lang w:val="en-ZW"/>
        </w:rPr>
        <w:t>Szedlacsek</w:t>
      </w:r>
      <w:proofErr w:type="spellEnd"/>
      <w:r w:rsidRPr="006A7976">
        <w:rPr>
          <w:lang w:val="en-ZW"/>
        </w:rPr>
        <w:t xml:space="preserve"> (2025) indicate that some mining communities in Africa subsidiarily bear disproportionate ecological and social burdens when compared to the gains. </w:t>
      </w:r>
      <w:proofErr w:type="spellStart"/>
      <w:r w:rsidRPr="006A7976">
        <w:rPr>
          <w:lang w:val="en-ZW"/>
        </w:rPr>
        <w:t>Chagadama</w:t>
      </w:r>
      <w:proofErr w:type="spellEnd"/>
      <w:r w:rsidRPr="006A7976">
        <w:rPr>
          <w:lang w:val="en-ZW"/>
        </w:rPr>
        <w:t xml:space="preserve"> and </w:t>
      </w:r>
      <w:proofErr w:type="spellStart"/>
      <w:r w:rsidRPr="006A7976">
        <w:rPr>
          <w:lang w:val="en-ZW"/>
        </w:rPr>
        <w:t>Viljoen</w:t>
      </w:r>
      <w:proofErr w:type="spellEnd"/>
      <w:r w:rsidRPr="006A7976">
        <w:rPr>
          <w:lang w:val="en-ZW"/>
        </w:rPr>
        <w:t xml:space="preserve"> (2024) also explore social justice in the mining </w:t>
      </w:r>
      <w:r w:rsidRPr="006A7976">
        <w:rPr>
          <w:lang w:val="en-ZW"/>
        </w:rPr>
        <w:lastRenderedPageBreak/>
        <w:t>communities and the inclusive governance in the mine-host communities in Zimbabwe, and ask whether community participation thence creates equity in the distribution of benefits. These concerns are related to the process of devolution because local governance is expected to address the issues surrounding the practice.</w:t>
      </w:r>
    </w:p>
    <w:p w14:paraId="5AC5B700" w14:textId="564ABE93" w:rsidR="003949DF" w:rsidRPr="003949DF" w:rsidRDefault="006A7976" w:rsidP="006442C3">
      <w:pPr>
        <w:spacing w:line="276" w:lineRule="auto"/>
        <w:rPr>
          <w:lang w:val="en-ZW"/>
        </w:rPr>
      </w:pPr>
      <w:r w:rsidRPr="006A7976">
        <w:rPr>
          <w:lang w:val="en-ZW"/>
        </w:rPr>
        <w:t xml:space="preserve">In Zimbabwe, both formal and informal gold mining occur, along with mining with contested access, and a gold mining sector that is poorly regulated. This sharpens these debates. Artisanal mining is paired with, and accompanied, uncertainty, a mix of both informal and political labour. This particularly makes mining hard to fit into an equation of disorder versus empowerment, simplistically. Where regulation is contested, there is violence and crime. Zimbabwe's small scale and artisanal gold mining sector is, in the words of </w:t>
      </w:r>
      <w:proofErr w:type="spellStart"/>
      <w:r w:rsidRPr="006A7976">
        <w:rPr>
          <w:lang w:val="en-ZW"/>
        </w:rPr>
        <w:t>Mkodzongi</w:t>
      </w:r>
      <w:proofErr w:type="spellEnd"/>
      <w:r w:rsidRPr="006A7976">
        <w:rPr>
          <w:lang w:val="en-ZW"/>
        </w:rPr>
        <w:t>, the landscape features that are ‘documented’ violence and crime. The mining sector in Zimbabwe is in crisis. Similar to the International Crisis Group (2020), we locate the cause of the crisis in the combination of poor governance, informal and at times subsistence, state control and regulatory gaps. This explains the particularly uneven outcomes of the devolution strands at local levels</w:t>
      </w:r>
      <w:r w:rsidR="003949DF" w:rsidRPr="003949DF">
        <w:rPr>
          <w:lang w:val="en-ZW"/>
        </w:rPr>
        <w:t>.</w:t>
      </w:r>
    </w:p>
    <w:p w14:paraId="1FDDF154" w14:textId="77777777" w:rsidR="003949DF" w:rsidRPr="006442C3" w:rsidRDefault="003949DF" w:rsidP="006442C3">
      <w:pPr>
        <w:spacing w:line="276" w:lineRule="auto"/>
        <w:rPr>
          <w:b/>
          <w:bCs/>
          <w:lang w:val="en-ZW"/>
        </w:rPr>
      </w:pPr>
      <w:r w:rsidRPr="006442C3">
        <w:rPr>
          <w:b/>
          <w:bCs/>
          <w:lang w:val="en-ZW"/>
        </w:rPr>
        <w:t>1.2 Problem Statement</w:t>
      </w:r>
    </w:p>
    <w:p w14:paraId="207FE4C8" w14:textId="2ABB628B" w:rsidR="003949DF" w:rsidRPr="003949DF" w:rsidRDefault="006A7976" w:rsidP="006A7976">
      <w:pPr>
        <w:rPr>
          <w:lang w:val="en-ZW"/>
        </w:rPr>
      </w:pPr>
      <w:r w:rsidRPr="006A7976">
        <w:rPr>
          <w:lang w:val="en-ZW"/>
        </w:rPr>
        <w:t>The main issue surrounding the ongoing process of devolution is mining communi</w:t>
      </w:r>
      <w:r>
        <w:rPr>
          <w:lang w:val="en-ZW"/>
        </w:rPr>
        <w:t>ti</w:t>
      </w:r>
      <w:r w:rsidRPr="006A7976">
        <w:rPr>
          <w:lang w:val="en-ZW"/>
        </w:rPr>
        <w:t>es not having it benefits, clear and balanced, The Zimbabwean Government (2020) states, devolution should promote local inclusive development and enhance local level provincial and district planning. Still, the Office of the Auditor General (2024) mentions local authorities and their unaddressed, ongoing, weaknesses in financial control, accountability, and performance of the institution, which further weakens the governance at the local level. Adranyi, Stringer and Altink (2024) argue that within the extractive governance, there is and lack of policy cohesion and cross sectoral integration, which tend not to favour local control. Even when there is mining expansion, local development is likely to be weak, uneven, and its monitoring not robust</w:t>
      </w:r>
      <w:r w:rsidR="003949DF" w:rsidRPr="003949DF">
        <w:rPr>
          <w:lang w:val="en-ZW"/>
        </w:rPr>
        <w:t>.</w:t>
      </w:r>
    </w:p>
    <w:p w14:paraId="5C0BFC2F" w14:textId="77777777" w:rsidR="003949DF" w:rsidRPr="004E24B0" w:rsidRDefault="003949DF" w:rsidP="006442C3">
      <w:pPr>
        <w:spacing w:line="276" w:lineRule="auto"/>
        <w:rPr>
          <w:b/>
          <w:bCs/>
          <w:lang w:val="en-ZW"/>
        </w:rPr>
      </w:pPr>
      <w:r w:rsidRPr="004E24B0">
        <w:rPr>
          <w:b/>
          <w:bCs/>
          <w:lang w:val="en-ZW"/>
        </w:rPr>
        <w:t>1.3 Research Questions</w:t>
      </w:r>
    </w:p>
    <w:p w14:paraId="4E40A957" w14:textId="77777777" w:rsidR="003949DF" w:rsidRPr="004E24B0" w:rsidRDefault="003949DF" w:rsidP="006442C3">
      <w:pPr>
        <w:spacing w:line="276" w:lineRule="auto"/>
        <w:rPr>
          <w:b/>
          <w:bCs/>
          <w:lang w:val="en-ZW"/>
        </w:rPr>
      </w:pPr>
      <w:r w:rsidRPr="004E24B0">
        <w:rPr>
          <w:b/>
          <w:bCs/>
          <w:lang w:val="en-ZW"/>
        </w:rPr>
        <w:t>Main Research Question</w:t>
      </w:r>
    </w:p>
    <w:p w14:paraId="52D683DF" w14:textId="21AD4EBE" w:rsidR="003949DF" w:rsidRPr="003949DF" w:rsidRDefault="003949DF" w:rsidP="006442C3">
      <w:pPr>
        <w:spacing w:line="276" w:lineRule="auto"/>
        <w:rPr>
          <w:lang w:val="en-ZW"/>
        </w:rPr>
      </w:pPr>
      <w:r w:rsidRPr="003949DF">
        <w:rPr>
          <w:lang w:val="en-ZW"/>
        </w:rPr>
        <w:t xml:space="preserve">How has devolution shaped the benefits and setbacks associated with mining in </w:t>
      </w:r>
      <w:proofErr w:type="spellStart"/>
      <w:r w:rsidRPr="003949DF">
        <w:rPr>
          <w:lang w:val="en-ZW"/>
        </w:rPr>
        <w:t>Penhalonga</w:t>
      </w:r>
      <w:proofErr w:type="spellEnd"/>
      <w:r w:rsidRPr="003949DF">
        <w:rPr>
          <w:lang w:val="en-ZW"/>
        </w:rPr>
        <w:t xml:space="preserve">, </w:t>
      </w:r>
      <w:proofErr w:type="spellStart"/>
      <w:r w:rsidRPr="003949DF">
        <w:rPr>
          <w:lang w:val="en-ZW"/>
        </w:rPr>
        <w:t>Manicaland</w:t>
      </w:r>
      <w:proofErr w:type="spellEnd"/>
      <w:r w:rsidRPr="003949DF">
        <w:rPr>
          <w:lang w:val="en-ZW"/>
        </w:rPr>
        <w:t>?</w:t>
      </w:r>
    </w:p>
    <w:p w14:paraId="0A8DD1F7" w14:textId="77777777" w:rsidR="003949DF" w:rsidRPr="004E24B0" w:rsidRDefault="003949DF" w:rsidP="006442C3">
      <w:pPr>
        <w:spacing w:line="276" w:lineRule="auto"/>
        <w:rPr>
          <w:b/>
          <w:bCs/>
          <w:lang w:val="en-ZW"/>
        </w:rPr>
      </w:pPr>
      <w:r w:rsidRPr="004E24B0">
        <w:rPr>
          <w:b/>
          <w:bCs/>
          <w:lang w:val="en-ZW"/>
        </w:rPr>
        <w:t>Sub-Research Questions</w:t>
      </w:r>
    </w:p>
    <w:p w14:paraId="7DBC9CEF" w14:textId="77777777" w:rsidR="003949DF" w:rsidRPr="003949DF" w:rsidRDefault="003949DF" w:rsidP="006442C3">
      <w:pPr>
        <w:spacing w:line="276" w:lineRule="auto"/>
        <w:rPr>
          <w:lang w:val="en-ZW"/>
        </w:rPr>
      </w:pPr>
      <w:r w:rsidRPr="003949DF">
        <w:rPr>
          <w:lang w:val="en-ZW"/>
        </w:rPr>
        <w:t xml:space="preserve">What developmental and socio-economic benefits have been associated with mining under devolution in </w:t>
      </w:r>
      <w:proofErr w:type="spellStart"/>
      <w:r w:rsidRPr="003949DF">
        <w:rPr>
          <w:lang w:val="en-ZW"/>
        </w:rPr>
        <w:t>Penhalonga</w:t>
      </w:r>
      <w:proofErr w:type="spellEnd"/>
      <w:r w:rsidRPr="003949DF">
        <w:rPr>
          <w:lang w:val="en-ZW"/>
        </w:rPr>
        <w:t xml:space="preserve">, </w:t>
      </w:r>
      <w:proofErr w:type="spellStart"/>
      <w:r w:rsidRPr="003949DF">
        <w:rPr>
          <w:lang w:val="en-ZW"/>
        </w:rPr>
        <w:t>Manicaland</w:t>
      </w:r>
      <w:proofErr w:type="spellEnd"/>
      <w:r w:rsidRPr="003949DF">
        <w:rPr>
          <w:lang w:val="en-ZW"/>
        </w:rPr>
        <w:t>?</w:t>
      </w:r>
    </w:p>
    <w:p w14:paraId="47DD8378" w14:textId="77777777" w:rsidR="003949DF" w:rsidRPr="003949DF" w:rsidRDefault="003949DF" w:rsidP="006442C3">
      <w:pPr>
        <w:spacing w:line="276" w:lineRule="auto"/>
        <w:rPr>
          <w:lang w:val="en-ZW"/>
        </w:rPr>
      </w:pPr>
      <w:r w:rsidRPr="003949DF">
        <w:rPr>
          <w:lang w:val="en-ZW"/>
        </w:rPr>
        <w:t xml:space="preserve">What environmental, governance, and social setbacks have emerged in relation to mining under devolution in </w:t>
      </w:r>
      <w:proofErr w:type="spellStart"/>
      <w:r w:rsidRPr="003949DF">
        <w:rPr>
          <w:lang w:val="en-ZW"/>
        </w:rPr>
        <w:t>Penhalonga</w:t>
      </w:r>
      <w:proofErr w:type="spellEnd"/>
      <w:r w:rsidRPr="003949DF">
        <w:rPr>
          <w:lang w:val="en-ZW"/>
        </w:rPr>
        <w:t xml:space="preserve">, </w:t>
      </w:r>
      <w:proofErr w:type="spellStart"/>
      <w:r w:rsidRPr="003949DF">
        <w:rPr>
          <w:lang w:val="en-ZW"/>
        </w:rPr>
        <w:t>Manicaland</w:t>
      </w:r>
      <w:proofErr w:type="spellEnd"/>
      <w:r w:rsidRPr="003949DF">
        <w:rPr>
          <w:lang w:val="en-ZW"/>
        </w:rPr>
        <w:t>?</w:t>
      </w:r>
    </w:p>
    <w:p w14:paraId="18097C2C" w14:textId="77777777" w:rsidR="003949DF" w:rsidRPr="003949DF" w:rsidRDefault="003949DF" w:rsidP="006442C3">
      <w:pPr>
        <w:spacing w:line="276" w:lineRule="auto"/>
        <w:rPr>
          <w:lang w:val="en-ZW"/>
        </w:rPr>
      </w:pPr>
      <w:r w:rsidRPr="003949DF">
        <w:rPr>
          <w:lang w:val="en-ZW"/>
        </w:rPr>
        <w:t xml:space="preserve">What policy and governance recommendations can strengthen the developmental gains of mining while reducing its setbacks in </w:t>
      </w:r>
      <w:proofErr w:type="spellStart"/>
      <w:r w:rsidRPr="003949DF">
        <w:rPr>
          <w:lang w:val="en-ZW"/>
        </w:rPr>
        <w:t>Penhalonga</w:t>
      </w:r>
      <w:proofErr w:type="spellEnd"/>
      <w:r w:rsidRPr="003949DF">
        <w:rPr>
          <w:lang w:val="en-ZW"/>
        </w:rPr>
        <w:t xml:space="preserve">, </w:t>
      </w:r>
      <w:proofErr w:type="spellStart"/>
      <w:r w:rsidRPr="003949DF">
        <w:rPr>
          <w:lang w:val="en-ZW"/>
        </w:rPr>
        <w:t>Manicaland</w:t>
      </w:r>
      <w:proofErr w:type="spellEnd"/>
      <w:r w:rsidRPr="003949DF">
        <w:rPr>
          <w:lang w:val="en-ZW"/>
        </w:rPr>
        <w:t>?</w:t>
      </w:r>
    </w:p>
    <w:p w14:paraId="3EED54D7" w14:textId="77777777" w:rsidR="003949DF" w:rsidRPr="004E24B0" w:rsidRDefault="003949DF" w:rsidP="006442C3">
      <w:pPr>
        <w:spacing w:line="276" w:lineRule="auto"/>
        <w:rPr>
          <w:b/>
          <w:bCs/>
          <w:lang w:val="en-ZW"/>
        </w:rPr>
      </w:pPr>
      <w:r w:rsidRPr="004E24B0">
        <w:rPr>
          <w:b/>
          <w:bCs/>
          <w:lang w:val="en-ZW"/>
        </w:rPr>
        <w:t>1.4 Significance of the Study</w:t>
      </w:r>
    </w:p>
    <w:p w14:paraId="31DC8011" w14:textId="44FC0187" w:rsidR="003949DF" w:rsidRPr="003949DF" w:rsidRDefault="006A7976" w:rsidP="006A7976">
      <w:pPr>
        <w:rPr>
          <w:lang w:val="en-ZW"/>
        </w:rPr>
      </w:pPr>
      <w:r w:rsidRPr="006A7976">
        <w:rPr>
          <w:lang w:val="en-ZW"/>
        </w:rPr>
        <w:t xml:space="preserve">This article's value lies in its integration of two strands of scholarship frequently addressed in isolation: devolution and extractive governance. While analysing the governance deficit in the Zimbabwean mining sector, Konte and Vincent (2021) posit that the mining sector's performance, in aggregate and in individual cases, depends on local governance practices, thus making governance in devolved structures relevant, and analytically, useful. Involvement, accruing benefits, and the justice of Zimbabwean mine-host relations </w:t>
      </w:r>
      <w:proofErr w:type="spellStart"/>
      <w:r w:rsidRPr="006A7976">
        <w:rPr>
          <w:lang w:val="en-ZW"/>
        </w:rPr>
        <w:t>Chagadama</w:t>
      </w:r>
      <w:proofErr w:type="spellEnd"/>
      <w:r w:rsidRPr="006A7976">
        <w:rPr>
          <w:lang w:val="en-ZW"/>
        </w:rPr>
        <w:t xml:space="preserve"> and </w:t>
      </w:r>
      <w:proofErr w:type="spellStart"/>
      <w:r w:rsidRPr="006A7976">
        <w:rPr>
          <w:lang w:val="en-ZW"/>
        </w:rPr>
        <w:t>Viljoen</w:t>
      </w:r>
      <w:proofErr w:type="spellEnd"/>
      <w:r w:rsidRPr="006A7976">
        <w:rPr>
          <w:lang w:val="en-ZW"/>
        </w:rPr>
        <w:t xml:space="preserve"> (2024) consider these for the Zimbabwean Zimbabwean</w:t>
      </w:r>
      <w:r>
        <w:rPr>
          <w:lang w:val="en-ZW"/>
        </w:rPr>
        <w:t>s</w:t>
      </w:r>
      <w:r w:rsidRPr="006A7976">
        <w:rPr>
          <w:lang w:val="en-ZW"/>
        </w:rPr>
        <w:t xml:space="preserve"> mining sector and in relation to the developing volumes of value in </w:t>
      </w:r>
      <w:r w:rsidRPr="006A7976">
        <w:rPr>
          <w:lang w:val="en-ZW"/>
        </w:rPr>
        <w:lastRenderedPageBreak/>
        <w:t>displaced overarching investments, governance, and development. Wang et al (2024) show that Zimbabwean mining discourses are Tinged with Displaced development. ANALYSIS local governance and mining in one community</w:t>
      </w:r>
      <w:r w:rsidR="003949DF" w:rsidRPr="003949DF">
        <w:rPr>
          <w:lang w:val="en-ZW"/>
        </w:rPr>
        <w:t>.</w:t>
      </w:r>
    </w:p>
    <w:p w14:paraId="731C6845" w14:textId="77777777" w:rsidR="004A5EC3" w:rsidRPr="004E24B0" w:rsidRDefault="004A5EC3" w:rsidP="006442C3">
      <w:pPr>
        <w:spacing w:line="276" w:lineRule="auto"/>
        <w:rPr>
          <w:b/>
          <w:bCs/>
          <w:lang w:val="en-ZW"/>
        </w:rPr>
      </w:pPr>
      <w:r w:rsidRPr="004E24B0">
        <w:rPr>
          <w:b/>
          <w:bCs/>
          <w:lang w:val="en-ZW"/>
        </w:rPr>
        <w:t>2. Literature Review</w:t>
      </w:r>
    </w:p>
    <w:p w14:paraId="23D91FAF" w14:textId="0712BEAD" w:rsidR="004A5EC3" w:rsidRPr="004E24B0" w:rsidRDefault="004A5EC3" w:rsidP="006442C3">
      <w:pPr>
        <w:spacing w:line="276" w:lineRule="auto"/>
        <w:rPr>
          <w:b/>
          <w:bCs/>
          <w:lang w:val="en-ZW"/>
        </w:rPr>
      </w:pPr>
      <w:r w:rsidRPr="004E24B0">
        <w:rPr>
          <w:b/>
          <w:bCs/>
          <w:lang w:val="en-ZW"/>
        </w:rPr>
        <w:t xml:space="preserve">2.1 </w:t>
      </w:r>
      <w:r w:rsidRPr="004E24B0">
        <w:rPr>
          <w:b/>
          <w:bCs/>
        </w:rPr>
        <w:t>Developmental and Socio-Economic Benefits</w:t>
      </w:r>
    </w:p>
    <w:p w14:paraId="07B4254C" w14:textId="4D251253" w:rsidR="006A7976" w:rsidRPr="006A7976" w:rsidRDefault="006A7976" w:rsidP="006A7976">
      <w:pPr>
        <w:spacing w:line="276" w:lineRule="auto"/>
        <w:rPr>
          <w:lang w:val="en-ZW"/>
        </w:rPr>
      </w:pPr>
      <w:r w:rsidRPr="006A7976">
        <w:rPr>
          <w:lang w:val="en-ZW"/>
        </w:rPr>
        <w:t xml:space="preserve">Konte and Vincent (2021) state that under a decentralized system of governance and local authorities system of governance with enough flexibility to design service provision and control execution of spending, local welfare can be improved through mining. Zimbabwe Government (2020) explained devolution as a way of giving provinces and districts the ability to develop plans that are contextually appropriate to the locality. According to Zimbabwe National Statistics Agency (2025), mining and quarrying are the most predominant economic activities in Manicaland, therefore, making the sector very important in local development discussions. In principle, this makes </w:t>
      </w:r>
      <w:proofErr w:type="spellStart"/>
      <w:r w:rsidRPr="006A7976">
        <w:rPr>
          <w:lang w:val="en-ZW"/>
        </w:rPr>
        <w:t>Penhalonga</w:t>
      </w:r>
      <w:proofErr w:type="spellEnd"/>
      <w:r w:rsidRPr="006A7976">
        <w:rPr>
          <w:lang w:val="en-ZW"/>
        </w:rPr>
        <w:t xml:space="preserve"> a particularly important case in assessing how far extractive activities can promote devolved development. Thus, the literature views mining as not only a form of production, but as a potential catalyst for local development.</w:t>
      </w:r>
    </w:p>
    <w:p w14:paraId="2E0AB982" w14:textId="682ACDC6" w:rsidR="006A7976" w:rsidRPr="006A7976" w:rsidRDefault="006A7976" w:rsidP="006A7976">
      <w:pPr>
        <w:spacing w:line="276" w:lineRule="auto"/>
        <w:rPr>
          <w:lang w:val="en-ZW"/>
        </w:rPr>
      </w:pPr>
      <w:r w:rsidRPr="006A7976">
        <w:rPr>
          <w:lang w:val="en-ZW"/>
        </w:rPr>
        <w:t xml:space="preserve">Household-level mining is common in developing economies, where informal mining provides informal economic relief due to the lack of formal jobs. </w:t>
      </w:r>
      <w:proofErr w:type="spellStart"/>
      <w:r w:rsidRPr="006A7976">
        <w:rPr>
          <w:lang w:val="en-ZW"/>
        </w:rPr>
        <w:t>Mandirahwe</w:t>
      </w:r>
      <w:proofErr w:type="spellEnd"/>
      <w:r w:rsidRPr="006A7976">
        <w:rPr>
          <w:lang w:val="en-ZW"/>
        </w:rPr>
        <w:t xml:space="preserve"> (2022) describes the situation where artisanal and small-scale gold mining in the Mutasa District serves as an income-generating and survival strategy for the community. Likewise, </w:t>
      </w:r>
      <w:proofErr w:type="spellStart"/>
      <w:r w:rsidRPr="006A7976">
        <w:rPr>
          <w:lang w:val="en-ZW"/>
        </w:rPr>
        <w:t>Nyakuwanika</w:t>
      </w:r>
      <w:proofErr w:type="spellEnd"/>
      <w:r w:rsidRPr="006A7976">
        <w:rPr>
          <w:lang w:val="en-ZW"/>
        </w:rPr>
        <w:t xml:space="preserve"> and </w:t>
      </w:r>
      <w:proofErr w:type="spellStart"/>
      <w:r w:rsidRPr="006A7976">
        <w:rPr>
          <w:lang w:val="en-ZW"/>
        </w:rPr>
        <w:t>Panicker</w:t>
      </w:r>
      <w:proofErr w:type="spellEnd"/>
      <w:r w:rsidRPr="006A7976">
        <w:rPr>
          <w:lang w:val="en-ZW"/>
        </w:rPr>
        <w:t xml:space="preserve"> (2025) examine the case of Zimbabwe and describe artisanal informal gold mining, which operates in a socially and environmentally stressed context, yet offers informal socio-economic opportunities. As the World Bank (2022) underscores, productive employment is fundamental for positive economic and structural transformation for Zimbabwe. Thus, mining in </w:t>
      </w:r>
      <w:proofErr w:type="spellStart"/>
      <w:r w:rsidRPr="006A7976">
        <w:rPr>
          <w:lang w:val="en-ZW"/>
        </w:rPr>
        <w:t>Penhalonga</w:t>
      </w:r>
      <w:proofErr w:type="spellEnd"/>
      <w:r w:rsidRPr="006A7976">
        <w:rPr>
          <w:lang w:val="en-ZW"/>
        </w:rPr>
        <w:t xml:space="preserve"> provides an economic relief. However, the development potential of that relief is largely a function of the stability, safety, and income-generating relational social cohesiveness of the community.</w:t>
      </w:r>
    </w:p>
    <w:p w14:paraId="59CB8717" w14:textId="5DED0021" w:rsidR="006A7976" w:rsidRPr="006A7976" w:rsidRDefault="006A7976" w:rsidP="006A7976">
      <w:pPr>
        <w:spacing w:line="276" w:lineRule="auto"/>
        <w:rPr>
          <w:lang w:val="en-ZW"/>
        </w:rPr>
      </w:pPr>
      <w:r w:rsidRPr="006A7976">
        <w:rPr>
          <w:lang w:val="en-ZW"/>
        </w:rPr>
        <w:t xml:space="preserve">The literature also teaches that mining can improve public goods and services, but only if local institutions appropriately capture and channel benefits. </w:t>
      </w:r>
      <w:proofErr w:type="spellStart"/>
      <w:r w:rsidRPr="006A7976">
        <w:rPr>
          <w:lang w:val="en-ZW"/>
        </w:rPr>
        <w:t>Bikubanya</w:t>
      </w:r>
      <w:proofErr w:type="spellEnd"/>
      <w:r w:rsidRPr="006A7976">
        <w:rPr>
          <w:lang w:val="en-ZW"/>
        </w:rPr>
        <w:t xml:space="preserve">, </w:t>
      </w:r>
      <w:proofErr w:type="spellStart"/>
      <w:r w:rsidRPr="006A7976">
        <w:rPr>
          <w:lang w:val="en-ZW"/>
        </w:rPr>
        <w:t>Mukotanyi</w:t>
      </w:r>
      <w:proofErr w:type="spellEnd"/>
      <w:r w:rsidRPr="006A7976">
        <w:rPr>
          <w:lang w:val="en-ZW"/>
        </w:rPr>
        <w:t xml:space="preserve"> and </w:t>
      </w:r>
      <w:proofErr w:type="spellStart"/>
      <w:r w:rsidRPr="006A7976">
        <w:rPr>
          <w:lang w:val="en-ZW"/>
        </w:rPr>
        <w:t>Buraye</w:t>
      </w:r>
      <w:proofErr w:type="spellEnd"/>
      <w:r w:rsidRPr="006A7976">
        <w:rPr>
          <w:lang w:val="en-ZW"/>
        </w:rPr>
        <w:t xml:space="preserve"> (2024) describe that mining communities may start offering public goods, but only when the institutional framework has public participatory decision making. </w:t>
      </w:r>
      <w:proofErr w:type="spellStart"/>
      <w:r w:rsidRPr="006A7976">
        <w:rPr>
          <w:lang w:val="en-ZW"/>
        </w:rPr>
        <w:t>Muhirwa</w:t>
      </w:r>
      <w:proofErr w:type="spellEnd"/>
      <w:r w:rsidRPr="006A7976">
        <w:rPr>
          <w:lang w:val="en-ZW"/>
        </w:rPr>
        <w:t xml:space="preserve">, </w:t>
      </w:r>
      <w:proofErr w:type="spellStart"/>
      <w:r w:rsidRPr="006A7976">
        <w:rPr>
          <w:lang w:val="en-ZW"/>
        </w:rPr>
        <w:t>Shen</w:t>
      </w:r>
      <w:proofErr w:type="spellEnd"/>
      <w:r w:rsidRPr="006A7976">
        <w:rPr>
          <w:lang w:val="en-ZW"/>
        </w:rPr>
        <w:t xml:space="preserve">, </w:t>
      </w:r>
      <w:proofErr w:type="spellStart"/>
      <w:r w:rsidRPr="006A7976">
        <w:rPr>
          <w:lang w:val="en-ZW"/>
        </w:rPr>
        <w:t>Elshkaki</w:t>
      </w:r>
      <w:proofErr w:type="spellEnd"/>
      <w:r w:rsidRPr="006A7976">
        <w:rPr>
          <w:lang w:val="en-ZW"/>
        </w:rPr>
        <w:t xml:space="preserve">, </w:t>
      </w:r>
      <w:proofErr w:type="spellStart"/>
      <w:r w:rsidRPr="006A7976">
        <w:rPr>
          <w:lang w:val="en-ZW"/>
        </w:rPr>
        <w:t>Hirwa</w:t>
      </w:r>
      <w:proofErr w:type="spellEnd"/>
      <w:r w:rsidRPr="006A7976">
        <w:rPr>
          <w:lang w:val="en-ZW"/>
        </w:rPr>
        <w:t xml:space="preserve">, </w:t>
      </w:r>
      <w:proofErr w:type="spellStart"/>
      <w:r w:rsidRPr="006A7976">
        <w:rPr>
          <w:lang w:val="en-ZW"/>
        </w:rPr>
        <w:t>Umuziranenge</w:t>
      </w:r>
      <w:proofErr w:type="spellEnd"/>
      <w:r w:rsidRPr="006A7976">
        <w:rPr>
          <w:lang w:val="en-ZW"/>
        </w:rPr>
        <w:t xml:space="preserve"> and </w:t>
      </w:r>
      <w:proofErr w:type="spellStart"/>
      <w:r w:rsidRPr="006A7976">
        <w:rPr>
          <w:lang w:val="en-ZW"/>
        </w:rPr>
        <w:t>Velempini</w:t>
      </w:r>
      <w:proofErr w:type="spellEnd"/>
      <w:r w:rsidRPr="006A7976">
        <w:rPr>
          <w:lang w:val="en-ZW"/>
        </w:rPr>
        <w:t xml:space="preserve"> (2023) argue that extractive industries can promote rural development only if the local linkages are intentionally developed with the community. Konte and Vincent (2021) argue that mining regions can only report better provision of public services if there is strong local governance. It is therefore, the presence of devolution is of significance as it influences the prioritization of local benefits. It also shows that the existence of mining is not sufficient to guarantee developmental outcomes.</w:t>
      </w:r>
    </w:p>
    <w:p w14:paraId="5E5E46EC" w14:textId="31BA94D8" w:rsidR="004A5EC3" w:rsidRPr="004A5EC3" w:rsidRDefault="006A7976" w:rsidP="006442C3">
      <w:pPr>
        <w:spacing w:line="276" w:lineRule="auto"/>
        <w:rPr>
          <w:lang w:val="en-ZW"/>
        </w:rPr>
      </w:pPr>
      <w:r w:rsidRPr="006A7976">
        <w:rPr>
          <w:lang w:val="en-ZW"/>
        </w:rPr>
        <w:t>Studies on community development initiatives linked with mining have shown new ways to broaden local benefit streams. Trust funds and similar development vehicles have potential where host communities consider them aligned with local priorities (</w:t>
      </w:r>
      <w:proofErr w:type="spellStart"/>
      <w:r w:rsidRPr="006A7976">
        <w:rPr>
          <w:lang w:val="en-ZW"/>
        </w:rPr>
        <w:t>Kasimba</w:t>
      </w:r>
      <w:proofErr w:type="spellEnd"/>
      <w:r w:rsidRPr="006A7976">
        <w:rPr>
          <w:lang w:val="en-ZW"/>
        </w:rPr>
        <w:t xml:space="preserve"> &amp; </w:t>
      </w:r>
      <w:proofErr w:type="spellStart"/>
      <w:r w:rsidRPr="006A7976">
        <w:rPr>
          <w:lang w:val="en-ZW"/>
        </w:rPr>
        <w:t>Lujala</w:t>
      </w:r>
      <w:proofErr w:type="spellEnd"/>
      <w:r w:rsidRPr="006A7976">
        <w:rPr>
          <w:lang w:val="en-ZW"/>
        </w:rPr>
        <w:t xml:space="preserve">, 2021). Regarding CSR in mining in Zimbabwe, it is mostly aligned with community relations and the legitimacy of mining (Langton, </w:t>
      </w:r>
      <w:proofErr w:type="spellStart"/>
      <w:r w:rsidRPr="006A7976">
        <w:rPr>
          <w:lang w:val="en-ZW"/>
        </w:rPr>
        <w:t>Zuva</w:t>
      </w:r>
      <w:proofErr w:type="spellEnd"/>
      <w:r w:rsidRPr="006A7976">
        <w:rPr>
          <w:lang w:val="en-ZW"/>
        </w:rPr>
        <w:t xml:space="preserve"> &amp; </w:t>
      </w:r>
      <w:proofErr w:type="spellStart"/>
      <w:r w:rsidRPr="006A7976">
        <w:rPr>
          <w:lang w:val="en-ZW"/>
        </w:rPr>
        <w:t>Mafini</w:t>
      </w:r>
      <w:proofErr w:type="spellEnd"/>
      <w:r w:rsidRPr="006A7976">
        <w:rPr>
          <w:lang w:val="en-ZW"/>
        </w:rPr>
        <w:t>, 2024). Social licenses to operate in mining are now shifting to local communities, and their acceptance is instrumental for mining operations to be regarded as legitimate (Laurence, 2021). All these studies suggest that some benefits may be social and or political in addition to the materially defined benefits. Proper initiatives in communities that are recognized, consulted, and supported, can change mining to development the community finds acceptable</w:t>
      </w:r>
      <w:r w:rsidR="004A5EC3" w:rsidRPr="004A5EC3">
        <w:rPr>
          <w:lang w:val="en-ZW"/>
        </w:rPr>
        <w:t>.</w:t>
      </w:r>
    </w:p>
    <w:p w14:paraId="105B6061" w14:textId="38161CD3" w:rsidR="004A5EC3" w:rsidRPr="004E24B0" w:rsidRDefault="004A5EC3" w:rsidP="006442C3">
      <w:pPr>
        <w:spacing w:line="276" w:lineRule="auto"/>
        <w:rPr>
          <w:b/>
          <w:bCs/>
          <w:lang w:val="en-ZW"/>
        </w:rPr>
      </w:pPr>
      <w:r w:rsidRPr="004E24B0">
        <w:rPr>
          <w:b/>
          <w:bCs/>
          <w:lang w:val="en-ZW"/>
        </w:rPr>
        <w:lastRenderedPageBreak/>
        <w:t xml:space="preserve">2.2 </w:t>
      </w:r>
      <w:r w:rsidRPr="004E24B0">
        <w:rPr>
          <w:b/>
          <w:bCs/>
        </w:rPr>
        <w:t>Environmental, Governance, and Social Setbacks</w:t>
      </w:r>
    </w:p>
    <w:p w14:paraId="4D01FBF9" w14:textId="02B5EB6C" w:rsidR="00CD7AF3" w:rsidRPr="00CD7AF3" w:rsidRDefault="00CD7AF3" w:rsidP="00CD7AF3">
      <w:pPr>
        <w:spacing w:line="276" w:lineRule="auto"/>
        <w:rPr>
          <w:lang w:val="en-ZW"/>
        </w:rPr>
      </w:pPr>
      <w:r w:rsidRPr="00CD7AF3">
        <w:rPr>
          <w:lang w:val="en-ZW"/>
        </w:rPr>
        <w:t xml:space="preserve">Mining in Zimbabwe has raised inequality issues within the local economy and its change impacts; literature has suggested possible explanations for its adverse effects, including </w:t>
      </w:r>
      <w:proofErr w:type="spellStart"/>
      <w:r w:rsidRPr="00CD7AF3">
        <w:rPr>
          <w:lang w:val="en-ZW"/>
        </w:rPr>
        <w:t>Gräser</w:t>
      </w:r>
      <w:proofErr w:type="spellEnd"/>
      <w:r w:rsidRPr="00CD7AF3">
        <w:rPr>
          <w:lang w:val="en-ZW"/>
        </w:rPr>
        <w:t xml:space="preserve"> (2025), who explains that although mining creates some positive economic activity, the local economies of the mining activity hosts face developmental obstacles. The Zimbabwe Coalition on Debt and Development, Zimbabwe Environmental Law Association, African Forum and Network on Debt and Development, and Zimbabwe Council of Churches (2021) state that mining communities in Zimbabwe are subjected to exclusion, inequality, and injustice. The World Bank (2022) similarly identifies issues related to inadequate job creation and the upgrading of employment in the economy as problematic. </w:t>
      </w:r>
      <w:proofErr w:type="spellStart"/>
      <w:r w:rsidRPr="00CD7AF3">
        <w:rPr>
          <w:lang w:val="en-ZW"/>
        </w:rPr>
        <w:t>Penhalonga</w:t>
      </w:r>
      <w:proofErr w:type="spellEnd"/>
      <w:r w:rsidRPr="00CD7AF3">
        <w:rPr>
          <w:lang w:val="en-ZW"/>
        </w:rPr>
        <w:t xml:space="preserve"> requires reference to literature that the economic activities that are related to minerals will not necessarily lead to a fall in poverty levels. Concerning devolution, the key inquiry is whether local systems can indeed disrupt these structurally inequitable cycles.</w:t>
      </w:r>
    </w:p>
    <w:p w14:paraId="22B7CFC6" w14:textId="0227D910" w:rsidR="00CD7AF3" w:rsidRPr="00CD7AF3" w:rsidRDefault="00CD7AF3" w:rsidP="00CD7AF3">
      <w:pPr>
        <w:spacing w:line="276" w:lineRule="auto"/>
        <w:rPr>
          <w:lang w:val="en-ZW"/>
        </w:rPr>
      </w:pPr>
      <w:proofErr w:type="spellStart"/>
      <w:r w:rsidRPr="00CD7AF3">
        <w:rPr>
          <w:lang w:val="en-ZW"/>
        </w:rPr>
        <w:t>Penhalonga</w:t>
      </w:r>
      <w:proofErr w:type="spellEnd"/>
      <w:r w:rsidRPr="00CD7AF3">
        <w:rPr>
          <w:lang w:val="en-ZW"/>
        </w:rPr>
        <w:t xml:space="preserve"> is gold mining site at which gold mining causes great environmental damage. For instance, </w:t>
      </w:r>
      <w:proofErr w:type="spellStart"/>
      <w:r w:rsidRPr="00CD7AF3">
        <w:rPr>
          <w:lang w:val="en-ZW"/>
        </w:rPr>
        <w:t>Mhangara</w:t>
      </w:r>
      <w:proofErr w:type="spellEnd"/>
      <w:r w:rsidRPr="00CD7AF3">
        <w:rPr>
          <w:lang w:val="en-ZW"/>
        </w:rPr>
        <w:t xml:space="preserve">, </w:t>
      </w:r>
      <w:proofErr w:type="spellStart"/>
      <w:r w:rsidRPr="00CD7AF3">
        <w:rPr>
          <w:lang w:val="en-ZW"/>
        </w:rPr>
        <w:t>Matyukira</w:t>
      </w:r>
      <w:proofErr w:type="spellEnd"/>
      <w:r w:rsidRPr="00CD7AF3">
        <w:rPr>
          <w:lang w:val="en-ZW"/>
        </w:rPr>
        <w:t xml:space="preserve"> and </w:t>
      </w:r>
      <w:proofErr w:type="spellStart"/>
      <w:r w:rsidRPr="00CD7AF3">
        <w:rPr>
          <w:lang w:val="en-ZW"/>
        </w:rPr>
        <w:t>Otunola</w:t>
      </w:r>
      <w:proofErr w:type="spellEnd"/>
      <w:r w:rsidRPr="00CD7AF3">
        <w:rPr>
          <w:lang w:val="en-ZW"/>
        </w:rPr>
        <w:t xml:space="preserve"> (20226) state the </w:t>
      </w:r>
      <w:proofErr w:type="spellStart"/>
      <w:r w:rsidRPr="00CD7AF3">
        <w:rPr>
          <w:lang w:val="en-ZW"/>
        </w:rPr>
        <w:t>Penhalonga</w:t>
      </w:r>
      <w:proofErr w:type="spellEnd"/>
      <w:r w:rsidRPr="00CD7AF3">
        <w:rPr>
          <w:lang w:val="en-ZW"/>
        </w:rPr>
        <w:t xml:space="preserve"> artisanal mining has ecologically altered the area and land great disturbance. </w:t>
      </w:r>
      <w:proofErr w:type="spellStart"/>
      <w:r w:rsidRPr="00CD7AF3">
        <w:rPr>
          <w:lang w:val="en-ZW"/>
        </w:rPr>
        <w:t>Chitakira</w:t>
      </w:r>
      <w:proofErr w:type="spellEnd"/>
      <w:r w:rsidRPr="00CD7AF3">
        <w:rPr>
          <w:lang w:val="en-ZW"/>
        </w:rPr>
        <w:t xml:space="preserve"> and </w:t>
      </w:r>
      <w:proofErr w:type="spellStart"/>
      <w:r w:rsidRPr="00CD7AF3">
        <w:rPr>
          <w:lang w:val="en-ZW"/>
        </w:rPr>
        <w:t>Nyikadzino</w:t>
      </w:r>
      <w:proofErr w:type="spellEnd"/>
      <w:r w:rsidRPr="00CD7AF3">
        <w:rPr>
          <w:lang w:val="en-ZW"/>
        </w:rPr>
        <w:t xml:space="preserve"> (2020) state eastern Zimbabwe environmental management institutions have to do more about managing the pressure of water. Food and Nutrition Council (2022) states the sink in the Mutasa District local people suffer from the problem of land and river ecosystem degradation which the sink is the Mutasa District. Mining communities damage to the environment is a local problem and the concern is real and is not an abstract concern. The literature is clear without strong environmental governance devolution is likely to shift the costs to local communities quicker than it offers them new services.</w:t>
      </w:r>
    </w:p>
    <w:p w14:paraId="2A8E93A7" w14:textId="4DBEF362" w:rsidR="00CD7AF3" w:rsidRPr="00CD7AF3" w:rsidRDefault="00CD7AF3" w:rsidP="00CD7AF3">
      <w:pPr>
        <w:spacing w:line="276" w:lineRule="auto"/>
        <w:rPr>
          <w:lang w:val="en-ZW"/>
        </w:rPr>
      </w:pPr>
      <w:r w:rsidRPr="00CD7AF3">
        <w:rPr>
          <w:lang w:val="en-ZW"/>
        </w:rPr>
        <w:t xml:space="preserve">The Psychological and social impacts of changes in the environment are being researched further. For instance, in </w:t>
      </w:r>
      <w:proofErr w:type="spellStart"/>
      <w:r w:rsidRPr="00CD7AF3">
        <w:rPr>
          <w:lang w:val="en-ZW"/>
        </w:rPr>
        <w:t>Penhalonga</w:t>
      </w:r>
      <w:proofErr w:type="spellEnd"/>
      <w:r w:rsidRPr="00CD7AF3">
        <w:rPr>
          <w:lang w:val="en-ZW"/>
        </w:rPr>
        <w:t xml:space="preserve">, </w:t>
      </w:r>
      <w:proofErr w:type="spellStart"/>
      <w:r w:rsidRPr="00CD7AF3">
        <w:rPr>
          <w:lang w:val="en-ZW"/>
        </w:rPr>
        <w:t>Nyakuwanika</w:t>
      </w:r>
      <w:proofErr w:type="spellEnd"/>
      <w:r w:rsidRPr="00CD7AF3">
        <w:rPr>
          <w:lang w:val="en-ZW"/>
        </w:rPr>
        <w:t xml:space="preserve"> (2025) describes the phenomenon of place detachment and mental illness caused by landscape mining in Zimbabwe. </w:t>
      </w:r>
      <w:proofErr w:type="spellStart"/>
      <w:r w:rsidRPr="00CD7AF3">
        <w:rPr>
          <w:lang w:val="en-ZW"/>
        </w:rPr>
        <w:t>Nyakuwanika</w:t>
      </w:r>
      <w:proofErr w:type="spellEnd"/>
      <w:r w:rsidRPr="00CD7AF3">
        <w:rPr>
          <w:lang w:val="en-ZW"/>
        </w:rPr>
        <w:t xml:space="preserve"> and </w:t>
      </w:r>
      <w:proofErr w:type="spellStart"/>
      <w:r w:rsidRPr="00CD7AF3">
        <w:rPr>
          <w:lang w:val="en-ZW"/>
        </w:rPr>
        <w:t>Panicker</w:t>
      </w:r>
      <w:proofErr w:type="spellEnd"/>
      <w:r w:rsidRPr="00CD7AF3">
        <w:rPr>
          <w:lang w:val="en-ZW"/>
        </w:rPr>
        <w:t xml:space="preserve"> (2025) contend that artisanal gold mining, in some instances, economic socio-positivity, but, within that framework, community resilience, i.e., the socio-economic and environmentally disruptive, value, and value under pressure. The Government of Zimbabwe (2024) supports and funds climate adaptation projects since other ecologically fragile areas face community subsistence pressure along with the diminishing social and economically supportive systems. Mining literature demonstrates the physical destruction of the landscape, while also showing the emotional of a community’s perception, memory, and, hope.</w:t>
      </w:r>
    </w:p>
    <w:p w14:paraId="687EAEED" w14:textId="1E889C85" w:rsidR="004A5EC3" w:rsidRPr="004A5EC3" w:rsidRDefault="00CD7AF3" w:rsidP="006442C3">
      <w:pPr>
        <w:spacing w:line="276" w:lineRule="auto"/>
        <w:rPr>
          <w:lang w:val="en-ZW"/>
        </w:rPr>
      </w:pPr>
      <w:r w:rsidRPr="00CD7AF3">
        <w:rPr>
          <w:lang w:val="en-ZW"/>
        </w:rPr>
        <w:t xml:space="preserve">The weaknesses in governance setbacks are concerns around policy coherence, accountability, and enforcement of follow-through. Adranyi, Stringer and Altink (2024) explain that gold mining is the most impacted due to poor governance and splintered regulation. Accountability frameworks as such don’t mean that there will be accountability on the community, </w:t>
      </w:r>
      <w:proofErr w:type="spellStart"/>
      <w:r w:rsidRPr="00CD7AF3">
        <w:rPr>
          <w:lang w:val="en-ZW"/>
        </w:rPr>
        <w:t>Dashwood</w:t>
      </w:r>
      <w:proofErr w:type="spellEnd"/>
      <w:r w:rsidRPr="00CD7AF3">
        <w:rPr>
          <w:lang w:val="en-ZW"/>
        </w:rPr>
        <w:t xml:space="preserve">, </w:t>
      </w:r>
      <w:proofErr w:type="spellStart"/>
      <w:r w:rsidRPr="00CD7AF3">
        <w:rPr>
          <w:lang w:val="en-ZW"/>
        </w:rPr>
        <w:t>Idemudia</w:t>
      </w:r>
      <w:proofErr w:type="spellEnd"/>
      <w:r w:rsidRPr="00CD7AF3">
        <w:rPr>
          <w:lang w:val="en-ZW"/>
        </w:rPr>
        <w:t xml:space="preserve">, </w:t>
      </w:r>
      <w:proofErr w:type="spellStart"/>
      <w:r w:rsidRPr="00CD7AF3">
        <w:rPr>
          <w:lang w:val="en-ZW"/>
        </w:rPr>
        <w:t>Puplampu</w:t>
      </w:r>
      <w:proofErr w:type="spellEnd"/>
      <w:r w:rsidRPr="00CD7AF3">
        <w:rPr>
          <w:lang w:val="en-ZW"/>
        </w:rPr>
        <w:t xml:space="preserve"> and Webb (2022) say especially where the implementers are unable to act on the accountability information. The sustained weaknesses in financial control and governance of service delivery are expressed by the Auditor General’s Office (2024) in Local Authorities Service Delivery Audit Report. These trends apply to </w:t>
      </w:r>
      <w:proofErr w:type="spellStart"/>
      <w:r w:rsidRPr="00CD7AF3">
        <w:rPr>
          <w:lang w:val="en-ZW"/>
        </w:rPr>
        <w:t>Penhalonga</w:t>
      </w:r>
      <w:proofErr w:type="spellEnd"/>
      <w:r w:rsidRPr="00CD7AF3">
        <w:rPr>
          <w:lang w:val="en-ZW"/>
        </w:rPr>
        <w:t xml:space="preserve"> and for the fact that devolution is a process that works with institutions that are transparent and accountable, the literature reveals the governance weaknesses as a principal reason for the mining related impoverishment of the host communities</w:t>
      </w:r>
      <w:r w:rsidR="004A5EC3" w:rsidRPr="004A5EC3">
        <w:rPr>
          <w:lang w:val="en-ZW"/>
        </w:rPr>
        <w:t>.</w:t>
      </w:r>
    </w:p>
    <w:p w14:paraId="0E89DFA2" w14:textId="534A26D3" w:rsidR="004A5EC3" w:rsidRPr="004E24B0" w:rsidRDefault="004A5EC3" w:rsidP="006442C3">
      <w:pPr>
        <w:spacing w:line="276" w:lineRule="auto"/>
        <w:rPr>
          <w:b/>
          <w:bCs/>
          <w:lang w:val="en-ZW"/>
        </w:rPr>
      </w:pPr>
      <w:r w:rsidRPr="004E24B0">
        <w:rPr>
          <w:b/>
          <w:bCs/>
          <w:lang w:val="en-ZW"/>
        </w:rPr>
        <w:t xml:space="preserve">2.3 </w:t>
      </w:r>
      <w:r w:rsidRPr="004E24B0">
        <w:rPr>
          <w:b/>
          <w:bCs/>
        </w:rPr>
        <w:t>Policy and Governance Responses</w:t>
      </w:r>
    </w:p>
    <w:p w14:paraId="6DD30D8F" w14:textId="77777777" w:rsidR="00CD7AF3" w:rsidRDefault="00CD7AF3" w:rsidP="00CD7AF3">
      <w:pPr>
        <w:rPr>
          <w:lang w:val="en-ZW"/>
        </w:rPr>
      </w:pPr>
      <w:r w:rsidRPr="00CD7AF3">
        <w:rPr>
          <w:lang w:val="en-ZW"/>
        </w:rPr>
        <w:t xml:space="preserve">Some research recommends developing stronger devolved institutions, establishing clearer fiscal pathways, and improving project monitoring, i.e., more effective monitoring and evaluation (M&amp;E) systems. The Government of Zimbabwe (2020) associates devolution with provincial planning, local development, and more strategically public resource allocation. Zimbabwe Parliamentary Budget </w:t>
      </w:r>
      <w:r w:rsidRPr="00CD7AF3">
        <w:rPr>
          <w:lang w:val="en-ZW"/>
        </w:rPr>
        <w:lastRenderedPageBreak/>
        <w:t>Office (2024) shows that national budgeting remains predominant in when and to what degree the devolution priorities could be prioritized and funded to be addressed. Office of the Auditor-General (2023) shows that the inadequate M&amp;E system reflects the lack of development of devolved funded projects. Thus, apart from the political rhetoric of local empowerment, it indicates that mining-districts require local institutions to adequately plan, monitor, and assess how extraction transformed socio-economic values of the public.</w:t>
      </w:r>
    </w:p>
    <w:p w14:paraId="088D3C71" w14:textId="3914CB96" w:rsidR="004A5EC3" w:rsidRPr="004A5EC3" w:rsidRDefault="00CD7AF3" w:rsidP="00CD7AF3">
      <w:pPr>
        <w:rPr>
          <w:lang w:val="en-ZW"/>
        </w:rPr>
      </w:pPr>
      <w:r w:rsidRPr="00CD7AF3">
        <w:rPr>
          <w:lang w:val="en-ZW"/>
        </w:rPr>
        <w:t xml:space="preserve">The second strand examines participation that goes beyond mere tokenistic consultation. </w:t>
      </w:r>
      <w:proofErr w:type="spellStart"/>
      <w:r w:rsidRPr="00CD7AF3">
        <w:rPr>
          <w:lang w:val="en-ZW"/>
        </w:rPr>
        <w:t>Kurniawan</w:t>
      </w:r>
      <w:proofErr w:type="spellEnd"/>
      <w:r w:rsidRPr="00CD7AF3">
        <w:rPr>
          <w:lang w:val="en-ZW"/>
        </w:rPr>
        <w:t xml:space="preserve">, </w:t>
      </w:r>
      <w:proofErr w:type="spellStart"/>
      <w:r w:rsidRPr="00CD7AF3">
        <w:rPr>
          <w:lang w:val="en-ZW"/>
        </w:rPr>
        <w:t>Lujala</w:t>
      </w:r>
      <w:proofErr w:type="spellEnd"/>
      <w:r w:rsidRPr="00CD7AF3">
        <w:rPr>
          <w:lang w:val="en-ZW"/>
        </w:rPr>
        <w:t xml:space="preserve">, Rye and Vela-Almeida (2022) emphasize that local engagement in governance of extraction processes is crucial, for it defines who is impacted by the decisions and whose inputs are captured. With respect to </w:t>
      </w:r>
      <w:proofErr w:type="spellStart"/>
      <w:r w:rsidRPr="00CD7AF3">
        <w:rPr>
          <w:lang w:val="en-ZW"/>
        </w:rPr>
        <w:t>Bjoergo</w:t>
      </w:r>
      <w:proofErr w:type="spellEnd"/>
      <w:r w:rsidRPr="00CD7AF3">
        <w:rPr>
          <w:lang w:val="en-ZW"/>
        </w:rPr>
        <w:t xml:space="preserve"> (2023) commentary, participatory governance of natural resources is one area that must obtain foundational democratic principles that surpass the mere instrumental participatory ‘festivals’</w:t>
      </w:r>
      <w:r>
        <w:rPr>
          <w:lang w:val="en-ZW"/>
        </w:rPr>
        <w:t xml:space="preserve">. </w:t>
      </w:r>
      <w:r w:rsidRPr="00CD7AF3">
        <w:rPr>
          <w:lang w:val="en-ZW"/>
        </w:rPr>
        <w:t xml:space="preserve"> As per Hofmeyr (2025), what mining firms refer to as “community engagement” is, and can be, a regulated and contested process, rather than an open space for local empowerment. For </w:t>
      </w:r>
      <w:proofErr w:type="spellStart"/>
      <w:r w:rsidRPr="00CD7AF3">
        <w:rPr>
          <w:lang w:val="en-ZW"/>
        </w:rPr>
        <w:t>Penhalonga</w:t>
      </w:r>
      <w:proofErr w:type="spellEnd"/>
      <w:r w:rsidRPr="00CD7AF3">
        <w:rPr>
          <w:lang w:val="en-ZW"/>
        </w:rPr>
        <w:t>, this means that participatory governance should be more than show and influence should actually be present. Meaningful devolution occurs when local communities are thought of and treated as decision-making agents, rather than an audience to pre-determined processes</w:t>
      </w:r>
      <w:r w:rsidR="004A5EC3" w:rsidRPr="004A5EC3">
        <w:rPr>
          <w:lang w:val="en-ZW"/>
        </w:rPr>
        <w:t>.</w:t>
      </w:r>
    </w:p>
    <w:p w14:paraId="686491EB" w14:textId="77777777" w:rsidR="00766CF0" w:rsidRPr="004E24B0" w:rsidRDefault="00766CF0" w:rsidP="006442C3">
      <w:pPr>
        <w:spacing w:line="276" w:lineRule="auto"/>
        <w:rPr>
          <w:b/>
          <w:bCs/>
          <w:lang w:val="en-ZW"/>
        </w:rPr>
      </w:pPr>
      <w:r w:rsidRPr="004E24B0">
        <w:rPr>
          <w:b/>
          <w:bCs/>
          <w:lang w:val="en-ZW"/>
        </w:rPr>
        <w:t>2.5 Theoretical Framework</w:t>
      </w:r>
    </w:p>
    <w:p w14:paraId="753EC4CD" w14:textId="77777777" w:rsidR="00766CF0" w:rsidRPr="004E24B0" w:rsidRDefault="00766CF0" w:rsidP="006442C3">
      <w:pPr>
        <w:spacing w:line="276" w:lineRule="auto"/>
        <w:rPr>
          <w:b/>
          <w:bCs/>
          <w:lang w:val="en-ZW"/>
        </w:rPr>
      </w:pPr>
      <w:r w:rsidRPr="004E24B0">
        <w:rPr>
          <w:b/>
          <w:bCs/>
          <w:lang w:val="en-ZW"/>
        </w:rPr>
        <w:t>2.5.1 Political Ecology Theory</w:t>
      </w:r>
    </w:p>
    <w:p w14:paraId="23F7ACEC" w14:textId="4608A734" w:rsidR="00CD7AF3" w:rsidRPr="00CD7AF3" w:rsidRDefault="00CD7AF3" w:rsidP="00CD7AF3">
      <w:pPr>
        <w:spacing w:line="276" w:lineRule="auto"/>
        <w:rPr>
          <w:lang w:val="en-ZW"/>
        </w:rPr>
      </w:pPr>
      <w:r w:rsidRPr="00CD7AF3">
        <w:rPr>
          <w:lang w:val="en-ZW"/>
        </w:rPr>
        <w:t>Most of this article uses Political Ecology Theory because it understands mining through the lenses of power, control, power, control, and inequality, and how each modifies/collapses the environment. Hope, Apostolopoulou and Collins (2025) explain that political ecology originated from the attempts to synthesize political economy and social relations, and the uneven development of the world. Also, Brand and Wissen (2021) show that the adverse effects of environmental degradation are rarely, if ever, equally and fairly distributed because the principal actors bearing responsibility for environmental degradation tend to transfer the burdens of costs to the subordinate ones. Moreover, Besada, Alessandro and Golla (2024) maintain that the management of Africa’s natural resources, above all, is about the functional institutional power, the interests of the state, and the power struggles over the control of value. Political ecology is applicable because it contextualizes mining within broader relations of power and exclusion.</w:t>
      </w:r>
    </w:p>
    <w:p w14:paraId="170429CE" w14:textId="4D6F687F" w:rsidR="00766CF0" w:rsidRPr="00766CF0" w:rsidRDefault="00CD7AF3" w:rsidP="006442C3">
      <w:pPr>
        <w:spacing w:line="276" w:lineRule="auto"/>
        <w:rPr>
          <w:lang w:val="en-ZW"/>
        </w:rPr>
      </w:pPr>
      <w:r w:rsidRPr="00CD7AF3">
        <w:rPr>
          <w:lang w:val="en-ZW"/>
        </w:rPr>
        <w:t xml:space="preserve">Based on </w:t>
      </w:r>
      <w:proofErr w:type="spellStart"/>
      <w:r w:rsidRPr="00CD7AF3">
        <w:rPr>
          <w:lang w:val="en-ZW"/>
        </w:rPr>
        <w:t>Penhalonga's</w:t>
      </w:r>
      <w:proofErr w:type="spellEnd"/>
      <w:r w:rsidRPr="00CD7AF3">
        <w:rPr>
          <w:lang w:val="en-ZW"/>
        </w:rPr>
        <w:t xml:space="preserve"> case, Hope, </w:t>
      </w:r>
      <w:proofErr w:type="spellStart"/>
      <w:r w:rsidRPr="00CD7AF3">
        <w:rPr>
          <w:lang w:val="en-ZW"/>
        </w:rPr>
        <w:t>Apostolopoulou</w:t>
      </w:r>
      <w:proofErr w:type="spellEnd"/>
      <w:r w:rsidRPr="00CD7AF3">
        <w:rPr>
          <w:lang w:val="en-ZW"/>
        </w:rPr>
        <w:t xml:space="preserve">, and Collins (2025) argue that the impacts of economic or environmental changes result from a political process involving decision-making, conflicting priorities, and unequal resource distribution. In a similar vein, Natarajan (2022) posits that the understanding of livelihoods, particularly the flexible and adaptive, as well as the ecologically and psychosocially vulnerable, is predicated on the socio-ecological systems undergoing alteration. Most political ecology theories fit well with </w:t>
      </w:r>
      <w:proofErr w:type="spellStart"/>
      <w:r w:rsidRPr="00CD7AF3">
        <w:rPr>
          <w:lang w:val="en-ZW"/>
        </w:rPr>
        <w:t>Penhalonga</w:t>
      </w:r>
      <w:proofErr w:type="spellEnd"/>
      <w:r w:rsidRPr="00CD7AF3">
        <w:rPr>
          <w:lang w:val="en-ZW"/>
        </w:rPr>
        <w:t>, as they integrate the study of mineral extraction and environmental degradation with household survival and explain the simultaneous benefits and disadvantages experienced in a given locality</w:t>
      </w:r>
      <w:r w:rsidR="00766CF0" w:rsidRPr="00766CF0">
        <w:rPr>
          <w:lang w:val="en-ZW"/>
        </w:rPr>
        <w:t>.</w:t>
      </w:r>
    </w:p>
    <w:p w14:paraId="2CAC2F0A" w14:textId="77777777" w:rsidR="00766CF0" w:rsidRPr="004E24B0" w:rsidRDefault="00766CF0" w:rsidP="006442C3">
      <w:pPr>
        <w:spacing w:line="276" w:lineRule="auto"/>
        <w:rPr>
          <w:b/>
          <w:bCs/>
          <w:lang w:val="en-ZW"/>
        </w:rPr>
      </w:pPr>
      <w:r w:rsidRPr="004E24B0">
        <w:rPr>
          <w:b/>
          <w:bCs/>
          <w:lang w:val="en-ZW"/>
        </w:rPr>
        <w:t>2.5.2 Devolution and Decentralisation Theory</w:t>
      </w:r>
    </w:p>
    <w:p w14:paraId="6BF1C3B6" w14:textId="2BDB19D2" w:rsidR="00CD7AF3" w:rsidRPr="00CD7AF3" w:rsidRDefault="00CD7AF3" w:rsidP="00CD7AF3">
      <w:pPr>
        <w:spacing w:line="276" w:lineRule="auto"/>
        <w:rPr>
          <w:lang w:val="en-ZW"/>
        </w:rPr>
      </w:pPr>
      <w:r w:rsidRPr="00CD7AF3">
        <w:rPr>
          <w:lang w:val="en-ZW"/>
        </w:rPr>
        <w:t xml:space="preserve">Regarding Carrasco, </w:t>
      </w:r>
      <w:proofErr w:type="spellStart"/>
      <w:r w:rsidRPr="00CD7AF3">
        <w:rPr>
          <w:lang w:val="en-ZW"/>
        </w:rPr>
        <w:t>Rahemtulla</w:t>
      </w:r>
      <w:proofErr w:type="spellEnd"/>
      <w:r w:rsidRPr="00CD7AF3">
        <w:rPr>
          <w:lang w:val="en-ZW"/>
        </w:rPr>
        <w:t xml:space="preserve"> and </w:t>
      </w:r>
      <w:proofErr w:type="spellStart"/>
      <w:r w:rsidRPr="00CD7AF3">
        <w:rPr>
          <w:lang w:val="en-ZW"/>
        </w:rPr>
        <w:t>Rohdewohld</w:t>
      </w:r>
      <w:proofErr w:type="spellEnd"/>
      <w:r w:rsidRPr="00CD7AF3">
        <w:rPr>
          <w:lang w:val="en-ZW"/>
        </w:rPr>
        <w:t xml:space="preserve"> (2022), decentralization theory operates under the assumption that decision making closer to the impacted population results in more favo</w:t>
      </w:r>
      <w:r>
        <w:rPr>
          <w:lang w:val="en-ZW"/>
        </w:rPr>
        <w:t>u</w:t>
      </w:r>
      <w:r w:rsidRPr="00CD7AF3">
        <w:rPr>
          <w:lang w:val="en-ZW"/>
        </w:rPr>
        <w:t>rable development outcomes. This is true, and Farmer (2021) also affirms that the recently introduced public administration reforms have been aimed at more flexible, responsive, and contextually appropriate governance as opposed to the previous dominant emphasis of control, overarching centralism and rigidity. This is the aim of the Government of Zimbabwe (2020) concerning devolution, and it underscores the need to enhance local participatory planning and development. Therefore, the theory of devolution applies to the institutional dimension of the study.</w:t>
      </w:r>
    </w:p>
    <w:p w14:paraId="4FF137D9" w14:textId="5D0F37C3" w:rsidR="00766CF0" w:rsidRPr="00766CF0" w:rsidRDefault="00CD7AF3" w:rsidP="006442C3">
      <w:pPr>
        <w:spacing w:line="276" w:lineRule="auto"/>
        <w:rPr>
          <w:lang w:val="en-ZW"/>
        </w:rPr>
      </w:pPr>
      <w:r w:rsidRPr="00CD7AF3">
        <w:rPr>
          <w:lang w:val="en-ZW"/>
        </w:rPr>
        <w:lastRenderedPageBreak/>
        <w:t xml:space="preserve">The theory of devolution is based on the principles of support, subsidiarity, participation, accountability, and responsiveness to the local context. Carrasco, </w:t>
      </w:r>
      <w:proofErr w:type="spellStart"/>
      <w:r w:rsidRPr="00CD7AF3">
        <w:rPr>
          <w:lang w:val="en-ZW"/>
        </w:rPr>
        <w:t>Rahemtulla</w:t>
      </w:r>
      <w:proofErr w:type="spellEnd"/>
      <w:r w:rsidRPr="00CD7AF3">
        <w:rPr>
          <w:lang w:val="en-ZW"/>
        </w:rPr>
        <w:t xml:space="preserve">, and </w:t>
      </w:r>
      <w:proofErr w:type="spellStart"/>
      <w:r w:rsidRPr="00CD7AF3">
        <w:rPr>
          <w:lang w:val="en-ZW"/>
        </w:rPr>
        <w:t>Rohdewohld</w:t>
      </w:r>
      <w:proofErr w:type="spellEnd"/>
      <w:r w:rsidRPr="00CD7AF3">
        <w:rPr>
          <w:lang w:val="en-ZW"/>
        </w:rPr>
        <w:t xml:space="preserve"> (2022) assert that decentralised governance is primarily concerned with the ability of local bodies to address the community's priorities and development needs. When it comes to resource governance, </w:t>
      </w:r>
      <w:proofErr w:type="spellStart"/>
      <w:r w:rsidRPr="00CD7AF3">
        <w:rPr>
          <w:lang w:val="en-ZW"/>
        </w:rPr>
        <w:t>Kurniawan</w:t>
      </w:r>
      <w:proofErr w:type="spellEnd"/>
      <w:r w:rsidRPr="00CD7AF3">
        <w:rPr>
          <w:lang w:val="en-ZW"/>
        </w:rPr>
        <w:t xml:space="preserve">, </w:t>
      </w:r>
      <w:proofErr w:type="spellStart"/>
      <w:r w:rsidRPr="00CD7AF3">
        <w:rPr>
          <w:lang w:val="en-ZW"/>
        </w:rPr>
        <w:t>Lujala</w:t>
      </w:r>
      <w:proofErr w:type="spellEnd"/>
      <w:r w:rsidRPr="00CD7AF3">
        <w:rPr>
          <w:lang w:val="en-ZW"/>
        </w:rPr>
        <w:t xml:space="preserve">, Rye, and Vela-Almeida (2022) argue that involvement of participants is critical, as it is the defining factor of decision-makers and issues that will be articulated. </w:t>
      </w:r>
      <w:proofErr w:type="spellStart"/>
      <w:r w:rsidRPr="00CD7AF3">
        <w:rPr>
          <w:lang w:val="en-ZW"/>
        </w:rPr>
        <w:t>Bjoergo</w:t>
      </w:r>
      <w:proofErr w:type="spellEnd"/>
      <w:r w:rsidRPr="00CD7AF3">
        <w:rPr>
          <w:lang w:val="en-ZW"/>
        </w:rPr>
        <w:t xml:space="preserve"> (2023) posits that without democratic anchoring, local governance will be little more than sub</w:t>
      </w:r>
      <w:r>
        <w:rPr>
          <w:lang w:val="en-ZW"/>
        </w:rPr>
        <w:t>-</w:t>
      </w:r>
      <w:r w:rsidRPr="00CD7AF3">
        <w:rPr>
          <w:lang w:val="en-ZW"/>
        </w:rPr>
        <w:t xml:space="preserve">administration. These are the principles that the authors feel are critical for </w:t>
      </w:r>
      <w:proofErr w:type="spellStart"/>
      <w:r w:rsidRPr="00CD7AF3">
        <w:rPr>
          <w:lang w:val="en-ZW"/>
        </w:rPr>
        <w:t>Penhalonga</w:t>
      </w:r>
      <w:proofErr w:type="spellEnd"/>
      <w:r w:rsidRPr="00CD7AF3">
        <w:rPr>
          <w:lang w:val="en-ZW"/>
        </w:rPr>
        <w:t>, because the focus of the article is not simply the question of whether mining is beneficial, but do the devolution frameworks allow the local communities to decide on the distribution of benefit and burdens, and to what extent</w:t>
      </w:r>
      <w:r>
        <w:rPr>
          <w:lang w:val="en-ZW"/>
        </w:rPr>
        <w:t>.</w:t>
      </w:r>
    </w:p>
    <w:p w14:paraId="73F868E1" w14:textId="77777777" w:rsidR="00766CF0" w:rsidRPr="004E24B0" w:rsidRDefault="00766CF0" w:rsidP="006442C3">
      <w:pPr>
        <w:spacing w:line="276" w:lineRule="auto"/>
        <w:rPr>
          <w:b/>
          <w:bCs/>
          <w:lang w:val="en-ZW"/>
        </w:rPr>
      </w:pPr>
      <w:r w:rsidRPr="004E24B0">
        <w:rPr>
          <w:b/>
          <w:bCs/>
          <w:lang w:val="en-ZW"/>
        </w:rPr>
        <w:t>2.5.3 Justification for the Use of the Frameworks in This Study</w:t>
      </w:r>
    </w:p>
    <w:p w14:paraId="107A0AEE" w14:textId="0C7DD462" w:rsidR="00CD7AF3" w:rsidRPr="00CD7AF3" w:rsidRDefault="00CD7AF3" w:rsidP="00CD7AF3">
      <w:pPr>
        <w:spacing w:line="276" w:lineRule="auto"/>
        <w:rPr>
          <w:lang w:val="en-ZW"/>
        </w:rPr>
      </w:pPr>
      <w:r w:rsidRPr="00CD7AF3">
        <w:rPr>
          <w:lang w:val="en-ZW"/>
        </w:rPr>
        <w:t xml:space="preserve">The </w:t>
      </w:r>
      <w:proofErr w:type="spellStart"/>
      <w:r w:rsidRPr="00CD7AF3">
        <w:rPr>
          <w:lang w:val="en-ZW"/>
        </w:rPr>
        <w:t>Penhalonga</w:t>
      </w:r>
      <w:proofErr w:type="spellEnd"/>
      <w:r w:rsidRPr="00CD7AF3">
        <w:rPr>
          <w:lang w:val="en-ZW"/>
        </w:rPr>
        <w:t xml:space="preserve"> case allows the combination of Political Ecology Theory and Devolution as it concerns both environmental justice and issues of governance. </w:t>
      </w:r>
      <w:proofErr w:type="spellStart"/>
      <w:r w:rsidRPr="00CD7AF3">
        <w:rPr>
          <w:lang w:val="en-ZW"/>
        </w:rPr>
        <w:t>Chagadama</w:t>
      </w:r>
      <w:proofErr w:type="spellEnd"/>
      <w:r w:rsidRPr="00CD7AF3">
        <w:rPr>
          <w:lang w:val="en-ZW"/>
        </w:rPr>
        <w:t xml:space="preserve"> and </w:t>
      </w:r>
      <w:proofErr w:type="spellStart"/>
      <w:r w:rsidRPr="00CD7AF3">
        <w:rPr>
          <w:lang w:val="en-ZW"/>
        </w:rPr>
        <w:t>Viljoen</w:t>
      </w:r>
      <w:proofErr w:type="spellEnd"/>
      <w:r w:rsidRPr="00CD7AF3">
        <w:rPr>
          <w:lang w:val="en-ZW"/>
        </w:rPr>
        <w:t xml:space="preserve"> (2024) argue that the fairness, participation, and benefit streams perspectives should guide the assessment of mine-host communities in Zimbabwe. </w:t>
      </w:r>
      <w:proofErr w:type="spellStart"/>
      <w:r w:rsidRPr="00CD7AF3">
        <w:rPr>
          <w:lang w:val="en-ZW"/>
        </w:rPr>
        <w:t>Chipa</w:t>
      </w:r>
      <w:proofErr w:type="spellEnd"/>
      <w:r w:rsidRPr="00CD7AF3">
        <w:rPr>
          <w:lang w:val="en-ZW"/>
        </w:rPr>
        <w:t xml:space="preserve"> (2023) shows that the community benefit-sharing framework in Zimbabwe is institutionally inadequate, as community entitlements are defen</w:t>
      </w:r>
      <w:r>
        <w:rPr>
          <w:lang w:val="en-ZW"/>
        </w:rPr>
        <w:t>c</w:t>
      </w:r>
      <w:r w:rsidRPr="00CD7AF3">
        <w:rPr>
          <w:lang w:val="en-ZW"/>
        </w:rPr>
        <w:t xml:space="preserve">eless, both legally and ontologically, in governance. </w:t>
      </w:r>
      <w:proofErr w:type="spellStart"/>
      <w:r w:rsidRPr="00CD7AF3">
        <w:rPr>
          <w:lang w:val="en-ZW"/>
        </w:rPr>
        <w:t>Mataba</w:t>
      </w:r>
      <w:proofErr w:type="spellEnd"/>
      <w:r w:rsidRPr="00CD7AF3">
        <w:rPr>
          <w:lang w:val="en-ZW"/>
        </w:rPr>
        <w:t xml:space="preserve"> (2023) also notes the importance of the need for mining revenue management transparency and accountability. These authors suggest that </w:t>
      </w:r>
      <w:proofErr w:type="spellStart"/>
      <w:r w:rsidRPr="00CD7AF3">
        <w:rPr>
          <w:lang w:val="en-ZW"/>
        </w:rPr>
        <w:t>Penhalonga</w:t>
      </w:r>
      <w:proofErr w:type="spellEnd"/>
      <w:r w:rsidRPr="00CD7AF3">
        <w:rPr>
          <w:lang w:val="en-ZW"/>
        </w:rPr>
        <w:t xml:space="preserve"> is a case that one could not adequately explain it from a one-dimensional prism. A governance perspective is constructive for authority examination, and a political ecology perspective is useful for examining disparity and the ecological toll.</w:t>
      </w:r>
    </w:p>
    <w:p w14:paraId="7330E8CC" w14:textId="1F4EA2FF" w:rsidR="00766CF0" w:rsidRPr="00766CF0" w:rsidRDefault="00CD7AF3" w:rsidP="006442C3">
      <w:pPr>
        <w:spacing w:line="276" w:lineRule="auto"/>
        <w:rPr>
          <w:lang w:val="en-ZW"/>
        </w:rPr>
      </w:pPr>
      <w:r w:rsidRPr="00CD7AF3">
        <w:rPr>
          <w:lang w:val="en-ZW"/>
        </w:rPr>
        <w:t xml:space="preserve">The Integrated Theoretical Framework is suitable for this research because the author is answering three interrelated questions about the benefits, drawbacks, and what drives or controls these mechanisms. The Political Ecology Theory would explain the unequal distribution and socio-environmental costs that the local community pays. The Devolution Theory would explain if the local actors in Manicaland possess the right and the means to convert the exploitative and extractive minerals into constructive developmental local, The Office of the Auditor-General (2024) confirms that Zimbabwe’s local authorities still possess significant accountability and insufficient controls on the financial management. The African Development Bank (2025) report also suggests that African resource governance is, to a large degree, determined by the governing institutions. The originality of this research is in combining the concepts of power, place, and ecology with local governance to offer a unified account of the mining phenomenon during the process of devolution in </w:t>
      </w:r>
      <w:proofErr w:type="spellStart"/>
      <w:r w:rsidRPr="00CD7AF3">
        <w:rPr>
          <w:lang w:val="en-ZW"/>
        </w:rPr>
        <w:t>Penhalonga</w:t>
      </w:r>
      <w:proofErr w:type="spellEnd"/>
      <w:r w:rsidR="00766CF0" w:rsidRPr="00766CF0">
        <w:rPr>
          <w:lang w:val="en-ZW"/>
        </w:rPr>
        <w:t>.</w:t>
      </w:r>
    </w:p>
    <w:p w14:paraId="33A3322C" w14:textId="77777777" w:rsidR="00766CF0" w:rsidRPr="004E24B0" w:rsidRDefault="00766CF0" w:rsidP="006442C3">
      <w:pPr>
        <w:spacing w:line="276" w:lineRule="auto"/>
        <w:rPr>
          <w:b/>
          <w:bCs/>
          <w:lang w:val="en-ZW"/>
        </w:rPr>
      </w:pPr>
      <w:r w:rsidRPr="004E24B0">
        <w:rPr>
          <w:b/>
          <w:bCs/>
          <w:lang w:val="en-ZW"/>
        </w:rPr>
        <w:t>2.6 Research Gap</w:t>
      </w:r>
    </w:p>
    <w:p w14:paraId="153E7F64" w14:textId="2DC39AB5" w:rsidR="00CD7AF3" w:rsidRPr="00CD7AF3" w:rsidRDefault="00CD7AF3" w:rsidP="00CD7AF3">
      <w:pPr>
        <w:spacing w:line="276" w:lineRule="auto"/>
        <w:rPr>
          <w:lang w:val="en-ZW"/>
        </w:rPr>
      </w:pPr>
      <w:r w:rsidRPr="00CD7AF3">
        <w:rPr>
          <w:lang w:val="en-ZW"/>
        </w:rPr>
        <w:t xml:space="preserve">There is an extensive amount of work on the impacts of mining in Africa, but it particularly lacks coverage of devolution and local governance. Although </w:t>
      </w:r>
      <w:proofErr w:type="spellStart"/>
      <w:r w:rsidRPr="00CD7AF3">
        <w:rPr>
          <w:lang w:val="en-ZW"/>
        </w:rPr>
        <w:t>Egunyu</w:t>
      </w:r>
      <w:proofErr w:type="spellEnd"/>
      <w:r w:rsidRPr="00CD7AF3">
        <w:rPr>
          <w:lang w:val="en-ZW"/>
        </w:rPr>
        <w:t xml:space="preserve"> and </w:t>
      </w:r>
      <w:proofErr w:type="spellStart"/>
      <w:r w:rsidRPr="00CD7AF3">
        <w:rPr>
          <w:lang w:val="en-ZW"/>
        </w:rPr>
        <w:t>Boakye-Danquah</w:t>
      </w:r>
      <w:proofErr w:type="spellEnd"/>
      <w:r w:rsidRPr="00CD7AF3">
        <w:rPr>
          <w:lang w:val="en-ZW"/>
        </w:rPr>
        <w:t xml:space="preserve"> (2024) argue that the socio-economic impacts of mining have been well documented, the information is still missing on rural development. The relationship between the extractive industries and rural development has been addressed by </w:t>
      </w:r>
      <w:proofErr w:type="spellStart"/>
      <w:r w:rsidRPr="00CD7AF3">
        <w:rPr>
          <w:lang w:val="en-ZW"/>
        </w:rPr>
        <w:t>Muhirwa</w:t>
      </w:r>
      <w:proofErr w:type="spellEnd"/>
      <w:r w:rsidRPr="00CD7AF3">
        <w:rPr>
          <w:lang w:val="en-ZW"/>
        </w:rPr>
        <w:t xml:space="preserve">, </w:t>
      </w:r>
      <w:proofErr w:type="spellStart"/>
      <w:r w:rsidRPr="00CD7AF3">
        <w:rPr>
          <w:lang w:val="en-ZW"/>
        </w:rPr>
        <w:t>Shen</w:t>
      </w:r>
      <w:proofErr w:type="spellEnd"/>
      <w:r w:rsidRPr="00CD7AF3">
        <w:rPr>
          <w:lang w:val="en-ZW"/>
        </w:rPr>
        <w:t xml:space="preserve">, </w:t>
      </w:r>
      <w:proofErr w:type="spellStart"/>
      <w:r w:rsidRPr="00CD7AF3">
        <w:rPr>
          <w:lang w:val="en-ZW"/>
        </w:rPr>
        <w:t>Elshkaki</w:t>
      </w:r>
      <w:proofErr w:type="spellEnd"/>
      <w:r w:rsidRPr="00CD7AF3">
        <w:rPr>
          <w:lang w:val="en-ZW"/>
        </w:rPr>
        <w:t xml:space="preserve">, </w:t>
      </w:r>
      <w:proofErr w:type="spellStart"/>
      <w:r w:rsidRPr="00CD7AF3">
        <w:rPr>
          <w:lang w:val="en-ZW"/>
        </w:rPr>
        <w:t>Hirwa</w:t>
      </w:r>
      <w:proofErr w:type="spellEnd"/>
      <w:r w:rsidRPr="00CD7AF3">
        <w:rPr>
          <w:lang w:val="en-ZW"/>
        </w:rPr>
        <w:t xml:space="preserve">, </w:t>
      </w:r>
      <w:proofErr w:type="spellStart"/>
      <w:r w:rsidRPr="00CD7AF3">
        <w:rPr>
          <w:lang w:val="en-ZW"/>
        </w:rPr>
        <w:t>Umuziranenge</w:t>
      </w:r>
      <w:proofErr w:type="spellEnd"/>
      <w:r w:rsidRPr="00CD7AF3">
        <w:rPr>
          <w:lang w:val="en-ZW"/>
        </w:rPr>
        <w:t xml:space="preserve"> and </w:t>
      </w:r>
      <w:proofErr w:type="spellStart"/>
      <w:r w:rsidRPr="00CD7AF3">
        <w:rPr>
          <w:lang w:val="en-ZW"/>
        </w:rPr>
        <w:t>Velempini</w:t>
      </w:r>
      <w:proofErr w:type="spellEnd"/>
      <w:r w:rsidRPr="00CD7AF3">
        <w:rPr>
          <w:lang w:val="en-ZW"/>
        </w:rPr>
        <w:t xml:space="preserve"> (2023), but none address rural subnational devolved governance. Although </w:t>
      </w:r>
      <w:proofErr w:type="spellStart"/>
      <w:r w:rsidRPr="00CD7AF3">
        <w:rPr>
          <w:lang w:val="en-ZW"/>
        </w:rPr>
        <w:t>Alence</w:t>
      </w:r>
      <w:proofErr w:type="spellEnd"/>
      <w:r w:rsidRPr="00CD7AF3">
        <w:rPr>
          <w:lang w:val="en-ZW"/>
        </w:rPr>
        <w:t xml:space="preserve"> and </w:t>
      </w:r>
      <w:proofErr w:type="spellStart"/>
      <w:r w:rsidRPr="00CD7AF3">
        <w:rPr>
          <w:lang w:val="en-ZW"/>
        </w:rPr>
        <w:t>Ndlovu</w:t>
      </w:r>
      <w:proofErr w:type="spellEnd"/>
      <w:r w:rsidRPr="00CD7AF3">
        <w:rPr>
          <w:lang w:val="en-ZW"/>
        </w:rPr>
        <w:t xml:space="preserve"> (2024) identify links between resource extraction and some forms of political accountability, the local institutional frameworks of the outcomes remain, comparatively, unexplored. The impacts of mining have been extensively studied; however, less attention has been given to the theory that devolved governance may impact the outcomes in specific contexts.</w:t>
      </w:r>
    </w:p>
    <w:p w14:paraId="24FD2402" w14:textId="3349B578" w:rsidR="00CD7AF3" w:rsidRPr="00CD7AF3" w:rsidRDefault="00CD7AF3" w:rsidP="00CD7AF3">
      <w:pPr>
        <w:spacing w:line="276" w:lineRule="auto"/>
        <w:rPr>
          <w:lang w:val="en-ZW"/>
        </w:rPr>
      </w:pPr>
      <w:r w:rsidRPr="00CD7AF3">
        <w:rPr>
          <w:lang w:val="en-ZW"/>
        </w:rPr>
        <w:lastRenderedPageBreak/>
        <w:t xml:space="preserve">There is also an existing gap in Zimbabwean literature. Even though Wang, </w:t>
      </w:r>
      <w:proofErr w:type="spellStart"/>
      <w:r w:rsidRPr="00CD7AF3">
        <w:rPr>
          <w:lang w:val="en-ZW"/>
        </w:rPr>
        <w:t>Shen</w:t>
      </w:r>
      <w:proofErr w:type="spellEnd"/>
      <w:r w:rsidRPr="00CD7AF3">
        <w:rPr>
          <w:lang w:val="en-ZW"/>
        </w:rPr>
        <w:t xml:space="preserve">, Zhou, </w:t>
      </w:r>
      <w:proofErr w:type="spellStart"/>
      <w:r w:rsidRPr="00CD7AF3">
        <w:rPr>
          <w:lang w:val="en-ZW"/>
        </w:rPr>
        <w:t>Musasike</w:t>
      </w:r>
      <w:proofErr w:type="spellEnd"/>
      <w:r w:rsidRPr="00CD7AF3">
        <w:rPr>
          <w:lang w:val="en-ZW"/>
        </w:rPr>
        <w:t xml:space="preserve"> and </w:t>
      </w:r>
      <w:proofErr w:type="spellStart"/>
      <w:r w:rsidRPr="00CD7AF3">
        <w:rPr>
          <w:lang w:val="en-ZW"/>
        </w:rPr>
        <w:t>Chidhawu</w:t>
      </w:r>
      <w:proofErr w:type="spellEnd"/>
      <w:r w:rsidRPr="00CD7AF3">
        <w:rPr>
          <w:lang w:val="en-ZW"/>
        </w:rPr>
        <w:t xml:space="preserve"> (2024) offer a modern insight analysis of the conflicts surrounding extractive development and governance in Zimbabwe, they do not include </w:t>
      </w:r>
      <w:proofErr w:type="spellStart"/>
      <w:r w:rsidRPr="00CD7AF3">
        <w:rPr>
          <w:lang w:val="en-ZW"/>
        </w:rPr>
        <w:t>Penhalonga</w:t>
      </w:r>
      <w:proofErr w:type="spellEnd"/>
      <w:r w:rsidRPr="00CD7AF3">
        <w:rPr>
          <w:lang w:val="en-ZW"/>
        </w:rPr>
        <w:t xml:space="preserve">, or devolution as a local institutional process. </w:t>
      </w:r>
      <w:proofErr w:type="spellStart"/>
      <w:r w:rsidRPr="00CD7AF3">
        <w:rPr>
          <w:lang w:val="en-ZW"/>
        </w:rPr>
        <w:t>Mkodzongi</w:t>
      </w:r>
      <w:proofErr w:type="spellEnd"/>
      <w:r w:rsidRPr="00CD7AF3">
        <w:rPr>
          <w:lang w:val="en-ZW"/>
        </w:rPr>
        <w:t xml:space="preserve"> (2020) disc</w:t>
      </w:r>
      <w:r w:rsidR="00442242">
        <w:rPr>
          <w:lang w:val="en-ZW"/>
        </w:rPr>
        <w:t xml:space="preserve">usses </w:t>
      </w:r>
      <w:r w:rsidRPr="00CD7AF3">
        <w:rPr>
          <w:lang w:val="en-ZW"/>
        </w:rPr>
        <w:t>the violence and criminality of artisanal gold mining, working more disorder in the sector than local developmental governance, and so does Nkomo (2022) in relation to the politics and labour of artisanal gold mining in Zimbabwe, and does not look at to what extent devolved local structures proxy for account ability. As a result, the mining scholarship in Zimbabwe is politically decent in terms of conflict, informality and the political economy, and the rest is poor in dev</w:t>
      </w:r>
      <w:r>
        <w:rPr>
          <w:lang w:val="en-ZW"/>
        </w:rPr>
        <w:t>a</w:t>
      </w:r>
      <w:r w:rsidRPr="00CD7AF3">
        <w:rPr>
          <w:lang w:val="en-ZW"/>
        </w:rPr>
        <w:t>l</w:t>
      </w:r>
      <w:r>
        <w:rPr>
          <w:lang w:val="en-ZW"/>
        </w:rPr>
        <w:t>u</w:t>
      </w:r>
      <w:r w:rsidRPr="00CD7AF3">
        <w:rPr>
          <w:lang w:val="en-ZW"/>
        </w:rPr>
        <w:t>ation.</w:t>
      </w:r>
    </w:p>
    <w:p w14:paraId="1AEFF970" w14:textId="79DCAD14" w:rsidR="00766CF0" w:rsidRPr="00766CF0" w:rsidRDefault="00CD7AF3" w:rsidP="006442C3">
      <w:pPr>
        <w:spacing w:line="276" w:lineRule="auto"/>
        <w:rPr>
          <w:lang w:val="en-ZW"/>
        </w:rPr>
      </w:pPr>
      <w:r w:rsidRPr="00CD7AF3">
        <w:rPr>
          <w:lang w:val="en-ZW"/>
        </w:rPr>
        <w:t xml:space="preserve">The third gap involves the place-based studies on </w:t>
      </w:r>
      <w:proofErr w:type="spellStart"/>
      <w:r w:rsidRPr="00CD7AF3">
        <w:rPr>
          <w:lang w:val="en-ZW"/>
        </w:rPr>
        <w:t>Penhalonga</w:t>
      </w:r>
      <w:proofErr w:type="spellEnd"/>
      <w:r w:rsidRPr="00CD7AF3">
        <w:rPr>
          <w:lang w:val="en-ZW"/>
        </w:rPr>
        <w:t xml:space="preserve"> and the </w:t>
      </w:r>
      <w:proofErr w:type="spellStart"/>
      <w:r w:rsidRPr="00CD7AF3">
        <w:rPr>
          <w:lang w:val="en-ZW"/>
        </w:rPr>
        <w:t>Mutasa</w:t>
      </w:r>
      <w:proofErr w:type="spellEnd"/>
      <w:r w:rsidRPr="00CD7AF3">
        <w:rPr>
          <w:lang w:val="en-ZW"/>
        </w:rPr>
        <w:t xml:space="preserve"> District. </w:t>
      </w:r>
      <w:proofErr w:type="spellStart"/>
      <w:r w:rsidRPr="00CD7AF3">
        <w:rPr>
          <w:lang w:val="en-ZW"/>
        </w:rPr>
        <w:t>Matsa</w:t>
      </w:r>
      <w:proofErr w:type="spellEnd"/>
      <w:r w:rsidRPr="00CD7AF3">
        <w:rPr>
          <w:lang w:val="en-ZW"/>
        </w:rPr>
        <w:t xml:space="preserve">, </w:t>
      </w:r>
      <w:proofErr w:type="spellStart"/>
      <w:r w:rsidRPr="00CD7AF3">
        <w:rPr>
          <w:lang w:val="en-ZW"/>
        </w:rPr>
        <w:t>Mazire</w:t>
      </w:r>
      <w:proofErr w:type="spellEnd"/>
      <w:r w:rsidRPr="00CD7AF3">
        <w:rPr>
          <w:lang w:val="en-ZW"/>
        </w:rPr>
        <w:t xml:space="preserve">, </w:t>
      </w:r>
      <w:proofErr w:type="spellStart"/>
      <w:r w:rsidRPr="00CD7AF3">
        <w:rPr>
          <w:lang w:val="en-ZW"/>
        </w:rPr>
        <w:t>Musasa</w:t>
      </w:r>
      <w:proofErr w:type="spellEnd"/>
      <w:r w:rsidRPr="00CD7AF3">
        <w:rPr>
          <w:lang w:val="en-ZW"/>
        </w:rPr>
        <w:t xml:space="preserve"> and </w:t>
      </w:r>
      <w:proofErr w:type="spellStart"/>
      <w:r w:rsidRPr="00CD7AF3">
        <w:rPr>
          <w:lang w:val="en-ZW"/>
        </w:rPr>
        <w:t>Defe</w:t>
      </w:r>
      <w:proofErr w:type="spellEnd"/>
      <w:r w:rsidRPr="00CD7AF3">
        <w:rPr>
          <w:lang w:val="en-ZW"/>
        </w:rPr>
        <w:t xml:space="preserve"> (2022) offer useful evidence pertaining to the health and safety concerns of </w:t>
      </w:r>
      <w:proofErr w:type="spellStart"/>
      <w:r w:rsidRPr="00CD7AF3">
        <w:rPr>
          <w:lang w:val="en-ZW"/>
        </w:rPr>
        <w:t>Penhalonga</w:t>
      </w:r>
      <w:proofErr w:type="spellEnd"/>
      <w:r w:rsidRPr="00CD7AF3">
        <w:rPr>
          <w:lang w:val="en-ZW"/>
        </w:rPr>
        <w:t xml:space="preserve">, but do not attempt to address the broader developmental concerns of mining under devolution. Although </w:t>
      </w:r>
      <w:proofErr w:type="spellStart"/>
      <w:r w:rsidRPr="00CD7AF3">
        <w:rPr>
          <w:lang w:val="en-ZW"/>
        </w:rPr>
        <w:t>Mandirahwe</w:t>
      </w:r>
      <w:proofErr w:type="spellEnd"/>
      <w:r w:rsidRPr="00CD7AF3">
        <w:rPr>
          <w:lang w:val="en-ZW"/>
        </w:rPr>
        <w:t xml:space="preserve"> (2022) posits that artisanal and small-scale mining in the Mutasa District supports the provision of livelihoods, this discussion lacks the requisite depth of a governance analysis of how the benefits are captured and organized at the bottom. The Centre for Natural Resource Governance (2022) identifies accountability deficits and benefit leakage in </w:t>
      </w:r>
      <w:proofErr w:type="spellStart"/>
      <w:r w:rsidRPr="00CD7AF3">
        <w:rPr>
          <w:lang w:val="en-ZW"/>
        </w:rPr>
        <w:t>Penhalonga</w:t>
      </w:r>
      <w:proofErr w:type="spellEnd"/>
      <w:r w:rsidRPr="00CD7AF3">
        <w:rPr>
          <w:lang w:val="en-ZW"/>
        </w:rPr>
        <w:t>, but this institutional evidence has yet to be integrated with the livelihoods and environment framework. The result, therefore, is an unsatisfactory piecemeal body of evidence in which the benefits, injuries, and governance are treated in isolation</w:t>
      </w:r>
      <w:r w:rsidR="00766CF0" w:rsidRPr="00766CF0">
        <w:rPr>
          <w:lang w:val="en-ZW"/>
        </w:rPr>
        <w:t>.</w:t>
      </w:r>
    </w:p>
    <w:p w14:paraId="5698F5A9" w14:textId="333551B7" w:rsidR="00D0246F" w:rsidRPr="004E24B0" w:rsidRDefault="00D0246F" w:rsidP="006442C3">
      <w:pPr>
        <w:spacing w:line="276" w:lineRule="auto"/>
        <w:rPr>
          <w:b/>
          <w:bCs/>
          <w:lang w:val="en-ZW"/>
        </w:rPr>
      </w:pPr>
      <w:r w:rsidRPr="004E24B0">
        <w:rPr>
          <w:b/>
          <w:bCs/>
          <w:lang w:val="en-ZW"/>
        </w:rPr>
        <w:t>3. REVIEW METHODOLOGY</w:t>
      </w:r>
    </w:p>
    <w:p w14:paraId="451547EF" w14:textId="77777777" w:rsidR="00D0246F" w:rsidRPr="004E24B0" w:rsidRDefault="00D0246F" w:rsidP="006442C3">
      <w:pPr>
        <w:spacing w:line="276" w:lineRule="auto"/>
        <w:rPr>
          <w:b/>
          <w:bCs/>
          <w:lang w:val="en-ZW"/>
        </w:rPr>
      </w:pPr>
      <w:r w:rsidRPr="004E24B0">
        <w:rPr>
          <w:b/>
          <w:bCs/>
          <w:lang w:val="en-ZW"/>
        </w:rPr>
        <w:t>3.1 Review Design</w:t>
      </w:r>
    </w:p>
    <w:p w14:paraId="44507E16" w14:textId="77777777" w:rsidR="00442242" w:rsidRPr="00442242" w:rsidRDefault="00D0246F" w:rsidP="00442242">
      <w:pPr>
        <w:spacing w:line="276" w:lineRule="auto"/>
        <w:rPr>
          <w:lang w:val="en-ZW"/>
        </w:rPr>
      </w:pPr>
      <w:r w:rsidRPr="00D0246F">
        <w:rPr>
          <w:lang w:val="en-ZW"/>
        </w:rPr>
        <w:t xml:space="preserve">This article adopted </w:t>
      </w:r>
      <w:r w:rsidRPr="00D0246F">
        <w:rPr>
          <w:i/>
          <w:iCs/>
          <w:lang w:val="en-ZW"/>
        </w:rPr>
        <w:t>a systematic review-informed qualitative review design</w:t>
      </w:r>
      <w:r w:rsidRPr="00D0246F">
        <w:rPr>
          <w:lang w:val="en-ZW"/>
        </w:rPr>
        <w:t xml:space="preserve">. </w:t>
      </w:r>
      <w:r w:rsidR="00442242" w:rsidRPr="00442242">
        <w:rPr>
          <w:lang w:val="en-ZW"/>
        </w:rPr>
        <w:t xml:space="preserve">Choosing the appropriate design for this study hinged on the multifaceted nature of the central research problem, which nested the synthesis of empirical academic research, legal frameworks, policies, institutional reports, and specific contextual/local research evidence on </w:t>
      </w:r>
      <w:proofErr w:type="spellStart"/>
      <w:r w:rsidR="00442242" w:rsidRPr="00442242">
        <w:rPr>
          <w:lang w:val="en-ZW"/>
        </w:rPr>
        <w:t>Penhalonga</w:t>
      </w:r>
      <w:proofErr w:type="spellEnd"/>
      <w:r w:rsidR="00442242" w:rsidRPr="00442242">
        <w:rPr>
          <w:lang w:val="en-ZW"/>
        </w:rPr>
        <w:t xml:space="preserve">, </w:t>
      </w:r>
      <w:proofErr w:type="spellStart"/>
      <w:r w:rsidR="00442242" w:rsidRPr="00442242">
        <w:rPr>
          <w:lang w:val="en-ZW"/>
        </w:rPr>
        <w:t>Manicaland</w:t>
      </w:r>
      <w:proofErr w:type="spellEnd"/>
      <w:r w:rsidR="00442242" w:rsidRPr="00442242">
        <w:rPr>
          <w:lang w:val="en-ZW"/>
        </w:rPr>
        <w:t xml:space="preserve"> and Zimbabwean mining governance. Snyder (2019) posits that literature reviews achieve credibility when they go beyond opportunistic description to more organised methodological reasoning. Paul, Lim, </w:t>
      </w:r>
      <w:proofErr w:type="spellStart"/>
      <w:r w:rsidR="00442242" w:rsidRPr="00442242">
        <w:rPr>
          <w:lang w:val="en-ZW"/>
        </w:rPr>
        <w:t>O’Cass</w:t>
      </w:r>
      <w:proofErr w:type="spellEnd"/>
      <w:r w:rsidR="00442242" w:rsidRPr="00442242">
        <w:rPr>
          <w:lang w:val="en-ZW"/>
        </w:rPr>
        <w:t xml:space="preserve">, </w:t>
      </w:r>
      <w:proofErr w:type="spellStart"/>
      <w:r w:rsidR="00442242" w:rsidRPr="00442242">
        <w:rPr>
          <w:lang w:val="en-ZW"/>
        </w:rPr>
        <w:t>Hao</w:t>
      </w:r>
      <w:proofErr w:type="spellEnd"/>
      <w:r w:rsidR="00442242" w:rsidRPr="00442242">
        <w:rPr>
          <w:lang w:val="en-ZW"/>
        </w:rPr>
        <w:t xml:space="preserve"> and </w:t>
      </w:r>
      <w:proofErr w:type="spellStart"/>
      <w:r w:rsidR="00442242" w:rsidRPr="00442242">
        <w:rPr>
          <w:lang w:val="en-ZW"/>
        </w:rPr>
        <w:t>Bresciani</w:t>
      </w:r>
      <w:proofErr w:type="spellEnd"/>
      <w:r w:rsidR="00442242" w:rsidRPr="00442242">
        <w:rPr>
          <w:lang w:val="en-ZW"/>
        </w:rPr>
        <w:t xml:space="preserve"> (2021) are of the view that a systematic literature review ought to collect, organise, and evaluate literature in a manner that is open so that the methodology is reproducible and the findings are justifiable.</w:t>
      </w:r>
    </w:p>
    <w:p w14:paraId="5F01FD37" w14:textId="77777777" w:rsidR="00442242" w:rsidRPr="00442242" w:rsidRDefault="00442242" w:rsidP="00442242">
      <w:pPr>
        <w:spacing w:line="276" w:lineRule="auto"/>
        <w:rPr>
          <w:lang w:val="en-ZW"/>
        </w:rPr>
      </w:pPr>
    </w:p>
    <w:p w14:paraId="21B4067C" w14:textId="60C4307D" w:rsidR="00D0246F" w:rsidRPr="00D0246F" w:rsidRDefault="00442242" w:rsidP="00442242">
      <w:pPr>
        <w:rPr>
          <w:lang w:val="en-ZW"/>
        </w:rPr>
      </w:pPr>
      <w:r w:rsidRPr="00442242">
        <w:rPr>
          <w:lang w:val="en-ZW"/>
        </w:rPr>
        <w:t>It was not possible to frame the design as a complete quantitative meta-analysis because of the heterogeneity of the included material in terms of type, method and objective. The review relied on peer-reviewed journal articles, policy documents, government reports, legal materials, dissertations, and particular case studies rather than a homogeneous collection of statistically comparable studies. Hence, the study was constrained to</w:t>
      </w:r>
      <w:r>
        <w:rPr>
          <w:lang w:val="en-ZW"/>
        </w:rPr>
        <w:t xml:space="preserve"> </w:t>
      </w:r>
      <w:r w:rsidR="00D0246F" w:rsidRPr="00D0246F">
        <w:rPr>
          <w:i/>
          <w:iCs/>
          <w:highlight w:val="yellow"/>
          <w:lang w:val="en-ZW"/>
        </w:rPr>
        <w:t>qualitative thematic synthesis</w:t>
      </w:r>
      <w:r w:rsidR="00D0246F" w:rsidRPr="00D0246F">
        <w:rPr>
          <w:lang w:val="en-ZW"/>
        </w:rPr>
        <w:t xml:space="preserve"> </w:t>
      </w:r>
      <w:r w:rsidRPr="00442242">
        <w:rPr>
          <w:lang w:val="en-ZW"/>
        </w:rPr>
        <w:t>The JBI Manual for Evidence Synthesis mentions that systematic reviews focus on rigorous interpretations, not statistical pooling. In addition, both systematic review and meta-analysis guidelines, PRISMA 2020, emphasize transparency and clear reporting</w:t>
      </w:r>
      <w:r w:rsidR="00D0246F" w:rsidRPr="00D0246F">
        <w:rPr>
          <w:lang w:val="en-ZW"/>
        </w:rPr>
        <w:t xml:space="preserve">. </w:t>
      </w:r>
    </w:p>
    <w:p w14:paraId="7339C13F" w14:textId="77777777" w:rsidR="00D0246F" w:rsidRPr="004E24B0" w:rsidRDefault="00D0246F" w:rsidP="006442C3">
      <w:pPr>
        <w:spacing w:line="276" w:lineRule="auto"/>
        <w:rPr>
          <w:b/>
          <w:bCs/>
          <w:lang w:val="en-ZW"/>
        </w:rPr>
      </w:pPr>
      <w:r w:rsidRPr="004E24B0">
        <w:rPr>
          <w:b/>
          <w:bCs/>
          <w:lang w:val="en-ZW"/>
        </w:rPr>
        <w:t>3.2 Search Strategy</w:t>
      </w:r>
    </w:p>
    <w:p w14:paraId="15AB2FA5" w14:textId="143A8C8B" w:rsidR="00442242" w:rsidRPr="00442242" w:rsidRDefault="00442242" w:rsidP="00442242">
      <w:pPr>
        <w:rPr>
          <w:lang w:val="en-ZW"/>
        </w:rPr>
      </w:pPr>
      <w:r w:rsidRPr="00442242">
        <w:rPr>
          <w:lang w:val="en-ZW"/>
        </w:rPr>
        <w:t xml:space="preserve">The search strategy was developed to identify literature that answers the question of how devolution impacts the advantages and disadvantages of mining in </w:t>
      </w:r>
      <w:proofErr w:type="spellStart"/>
      <w:r w:rsidRPr="00442242">
        <w:rPr>
          <w:lang w:val="en-ZW"/>
        </w:rPr>
        <w:t>Penhalonga</w:t>
      </w:r>
      <w:proofErr w:type="spellEnd"/>
      <w:r w:rsidRPr="00442242">
        <w:rPr>
          <w:lang w:val="en-ZW"/>
        </w:rPr>
        <w:t xml:space="preserve">, </w:t>
      </w:r>
      <w:proofErr w:type="spellStart"/>
      <w:r w:rsidRPr="00442242">
        <w:rPr>
          <w:lang w:val="en-ZW"/>
        </w:rPr>
        <w:t>Manicaland</w:t>
      </w:r>
      <w:proofErr w:type="spellEnd"/>
      <w:r w:rsidRPr="00442242">
        <w:rPr>
          <w:lang w:val="en-ZW"/>
        </w:rPr>
        <w:t>, Zimbabwe. Searches were carried out in</w:t>
      </w:r>
      <w:r>
        <w:rPr>
          <w:lang w:val="en-ZW"/>
        </w:rPr>
        <w:t xml:space="preserve"> </w:t>
      </w:r>
      <w:r w:rsidR="00D0246F" w:rsidRPr="00D0246F">
        <w:rPr>
          <w:i/>
          <w:iCs/>
          <w:highlight w:val="yellow"/>
          <w:lang w:val="en-ZW"/>
        </w:rPr>
        <w:t>March 2026</w:t>
      </w:r>
      <w:r w:rsidR="00D0246F" w:rsidRPr="00D0246F">
        <w:rPr>
          <w:highlight w:val="yellow"/>
          <w:lang w:val="en-ZW"/>
        </w:rPr>
        <w:t xml:space="preserve">, while the publication window for the literature itself was limited to </w:t>
      </w:r>
      <w:r w:rsidR="00D0246F" w:rsidRPr="00D0246F">
        <w:rPr>
          <w:i/>
          <w:iCs/>
          <w:highlight w:val="yellow"/>
          <w:lang w:val="en-ZW"/>
        </w:rPr>
        <w:t>January 2020 to December 2025</w:t>
      </w:r>
      <w:r w:rsidR="00D0246F" w:rsidRPr="00D0246F">
        <w:rPr>
          <w:lang w:val="en-ZW"/>
        </w:rPr>
        <w:t xml:space="preserve">. </w:t>
      </w:r>
      <w:r w:rsidRPr="00442242">
        <w:rPr>
          <w:lang w:val="en-ZW"/>
        </w:rPr>
        <w:t xml:space="preserve">This distinction was important as the search date considers the date of the capturing review and the publication span pertains to the literature accessible for inclusion. The </w:t>
      </w:r>
      <w:r w:rsidRPr="00442242">
        <w:rPr>
          <w:lang w:val="en-ZW"/>
        </w:rPr>
        <w:lastRenderedPageBreak/>
        <w:t>search was broad to include scholarship, policy and institutional documentation. This is aligned to the guidance that for systematic reviews, the authors must provide clear and reproducible methods for the collection of relevant evidence prior to any interpretive synthesis.</w:t>
      </w:r>
    </w:p>
    <w:p w14:paraId="4FAD2E7E" w14:textId="77777777" w:rsidR="00442242" w:rsidRPr="00442242" w:rsidRDefault="00442242" w:rsidP="00442242">
      <w:pPr>
        <w:rPr>
          <w:lang w:val="en-ZW"/>
        </w:rPr>
      </w:pPr>
      <w:r w:rsidRPr="00442242">
        <w:rPr>
          <w:lang w:val="en-ZW"/>
        </w:rPr>
        <w:t>Primary academic databases searched were</w:t>
      </w:r>
      <w:r>
        <w:rPr>
          <w:lang w:val="en-ZW"/>
        </w:rPr>
        <w:t xml:space="preserve"> </w:t>
      </w:r>
      <w:r w:rsidR="00D0246F" w:rsidRPr="00D0246F">
        <w:rPr>
          <w:i/>
          <w:iCs/>
          <w:highlight w:val="yellow"/>
          <w:lang w:val="en-ZW"/>
        </w:rPr>
        <w:t>Scopus, Web of Science, Google Scholar, ScienceDirect, Taylor &amp; Francis Online, SpringerLink, and JSTOR</w:t>
      </w:r>
      <w:r w:rsidR="00D0246F" w:rsidRPr="00D0246F">
        <w:rPr>
          <w:highlight w:val="yellow"/>
          <w:lang w:val="en-ZW"/>
        </w:rPr>
        <w:t>.</w:t>
      </w:r>
      <w:r w:rsidR="00D0246F" w:rsidRPr="00D0246F">
        <w:rPr>
          <w:lang w:val="en-ZW"/>
        </w:rPr>
        <w:t xml:space="preserve"> </w:t>
      </w:r>
      <w:r w:rsidRPr="00442242">
        <w:rPr>
          <w:lang w:val="en-ZW"/>
        </w:rPr>
        <w:t>The listed databases cover the peer-reviewed literature on governance, development studies, environmental studies, African studies, law, and research on the extractives. For literature that is interdisciplinary and regionally dispersed, and is not fully captured by the subscription databases, Google Scholar was used. For other highly cited peer-reviewed literature, Scopus and Web of Science were used to enhance coverage and citation tracing. Mining governance, livelihoods, and political ecology were covered by thematic journals and so ScienceDirect, Taylor &amp; Francis Online, and SpringerLink were utilized. In this way, the search strategy was wide-ranging and yet discipline specific.</w:t>
      </w:r>
    </w:p>
    <w:p w14:paraId="41DD6506" w14:textId="77777777" w:rsidR="00442242" w:rsidRPr="00442242" w:rsidRDefault="00442242" w:rsidP="00442242">
      <w:pPr>
        <w:rPr>
          <w:lang w:val="en-ZW"/>
        </w:rPr>
      </w:pPr>
    </w:p>
    <w:p w14:paraId="281F384A" w14:textId="71248A2A" w:rsidR="00442242" w:rsidRPr="00442242" w:rsidRDefault="00442242" w:rsidP="00442242">
      <w:pPr>
        <w:rPr>
          <w:lang w:val="en-ZW"/>
        </w:rPr>
      </w:pPr>
      <w:r w:rsidRPr="00442242">
        <w:rPr>
          <w:lang w:val="en-ZW"/>
        </w:rPr>
        <w:t>Regarding Zimbabwean-specific and Southern African studies on mining, law and governance, the institutional repositories were also searched because such studies are often not fully captured by the mainstream indexing systems</w:t>
      </w:r>
      <w:r w:rsidR="00D0246F" w:rsidRPr="00D0246F">
        <w:rPr>
          <w:lang w:val="en-ZW"/>
        </w:rPr>
        <w:t xml:space="preserve">. </w:t>
      </w:r>
      <w:r w:rsidR="00D0246F" w:rsidRPr="00D0246F">
        <w:rPr>
          <w:highlight w:val="yellow"/>
          <w:lang w:val="en-ZW"/>
        </w:rPr>
        <w:t xml:space="preserve">These included </w:t>
      </w:r>
      <w:proofErr w:type="spellStart"/>
      <w:r w:rsidR="00D0246F" w:rsidRPr="00D0246F">
        <w:rPr>
          <w:i/>
          <w:iCs/>
          <w:highlight w:val="yellow"/>
          <w:lang w:val="en-ZW"/>
        </w:rPr>
        <w:t>UPSpace</w:t>
      </w:r>
      <w:proofErr w:type="spellEnd"/>
      <w:r w:rsidR="00D0246F" w:rsidRPr="00D0246F">
        <w:rPr>
          <w:i/>
          <w:iCs/>
          <w:highlight w:val="yellow"/>
          <w:lang w:val="en-ZW"/>
        </w:rPr>
        <w:t xml:space="preserve"> </w:t>
      </w:r>
      <w:r w:rsidR="00D0246F" w:rsidRPr="00D0246F">
        <w:rPr>
          <w:highlight w:val="yellow"/>
          <w:lang w:val="en-ZW"/>
        </w:rPr>
        <w:t xml:space="preserve">at the University of Pretoria, the </w:t>
      </w:r>
      <w:r w:rsidR="00D0246F" w:rsidRPr="00D0246F">
        <w:rPr>
          <w:i/>
          <w:iCs/>
          <w:highlight w:val="yellow"/>
          <w:lang w:val="en-ZW"/>
        </w:rPr>
        <w:t>University of the Free State repository</w:t>
      </w:r>
      <w:r w:rsidR="00D0246F" w:rsidRPr="00D0246F">
        <w:rPr>
          <w:highlight w:val="yellow"/>
          <w:lang w:val="en-ZW"/>
        </w:rPr>
        <w:t>,</w:t>
      </w:r>
      <w:r w:rsidR="00D0246F" w:rsidRPr="00D0246F">
        <w:rPr>
          <w:lang w:val="en-ZW"/>
        </w:rPr>
        <w:t xml:space="preserve"> </w:t>
      </w:r>
      <w:r w:rsidRPr="00442242">
        <w:rPr>
          <w:lang w:val="en-ZW"/>
        </w:rPr>
        <w:t xml:space="preserve">and Other Open Access University Repositories Where Theses And Mini Dissertations On Extractive Governance May Be Found. Further specific searches were done for local and regional studies pertaining to </w:t>
      </w:r>
      <w:proofErr w:type="spellStart"/>
      <w:r w:rsidRPr="00442242">
        <w:rPr>
          <w:lang w:val="en-ZW"/>
        </w:rPr>
        <w:t>Penhalonga</w:t>
      </w:r>
      <w:proofErr w:type="spellEnd"/>
      <w:r w:rsidRPr="00442242">
        <w:rPr>
          <w:lang w:val="en-ZW"/>
        </w:rPr>
        <w:t xml:space="preserve">, </w:t>
      </w:r>
      <w:proofErr w:type="spellStart"/>
      <w:r w:rsidRPr="00442242">
        <w:rPr>
          <w:lang w:val="en-ZW"/>
        </w:rPr>
        <w:t>Mutasa</w:t>
      </w:r>
      <w:proofErr w:type="spellEnd"/>
      <w:r w:rsidRPr="00442242">
        <w:rPr>
          <w:lang w:val="en-ZW"/>
        </w:rPr>
        <w:t xml:space="preserve"> District, </w:t>
      </w:r>
      <w:proofErr w:type="spellStart"/>
      <w:r w:rsidRPr="00442242">
        <w:rPr>
          <w:lang w:val="en-ZW"/>
        </w:rPr>
        <w:t>Manicaland</w:t>
      </w:r>
      <w:proofErr w:type="spellEnd"/>
      <w:r w:rsidRPr="00442242">
        <w:rPr>
          <w:lang w:val="en-ZW"/>
        </w:rPr>
        <w:t>, artisanal gold mining, community development agreements, and fiscal transparency in the mining sector in Zimbabwe. This step was taken because some of the most pertinent governance literature for the article is in postgraduate research, and not in journals. Therefore, repository searches enhanced contextual depth and jurisdictional relevance.</w:t>
      </w:r>
    </w:p>
    <w:p w14:paraId="43E56BD8" w14:textId="42D0E1E1" w:rsidR="00442242" w:rsidRPr="00442242" w:rsidRDefault="00442242" w:rsidP="00442242">
      <w:pPr>
        <w:rPr>
          <w:lang w:val="en-ZW"/>
        </w:rPr>
      </w:pPr>
      <w:r w:rsidRPr="00442242">
        <w:rPr>
          <w:lang w:val="en-ZW"/>
        </w:rPr>
        <w:t>Separate searches were done for official policies and legal sources to ensure that the article is anchored within the constitutional, fiscal, environmental, and local government frameworks of Zimbabwe. These searches were limited to the websites and document portals of</w:t>
      </w:r>
      <w:r>
        <w:rPr>
          <w:lang w:val="en-ZW"/>
        </w:rPr>
        <w:t xml:space="preserve"> </w:t>
      </w:r>
      <w:r w:rsidR="00D0246F" w:rsidRPr="00D0246F">
        <w:rPr>
          <w:i/>
          <w:iCs/>
          <w:highlight w:val="yellow"/>
          <w:lang w:val="en-ZW"/>
        </w:rPr>
        <w:t>Veritas Zimbabwe, Parliament of Zimbabwe, the Office of the Auditor-General, ZIMSTAT, the Food and Nutrition Council, the World Bank, and the African Development Bank</w:t>
      </w:r>
      <w:r w:rsidR="00D0246F" w:rsidRPr="00D0246F">
        <w:rPr>
          <w:highlight w:val="yellow"/>
          <w:lang w:val="en-ZW"/>
        </w:rPr>
        <w:t>.</w:t>
      </w:r>
      <w:r w:rsidR="00D0246F" w:rsidRPr="00D0246F">
        <w:rPr>
          <w:lang w:val="en-ZW"/>
        </w:rPr>
        <w:t xml:space="preserve"> </w:t>
      </w:r>
      <w:r w:rsidRPr="00442242">
        <w:rPr>
          <w:lang w:val="en-ZW"/>
        </w:rPr>
        <w:t xml:space="preserve">This enabled the review to incorporate the devolution policy, audit results, local authority oversight reports, regional economic analysis, reports on the environment and livelihoods, and documents related to the national development strategy. Considering that the article </w:t>
      </w:r>
      <w:proofErr w:type="spellStart"/>
      <w:r w:rsidRPr="00442242">
        <w:rPr>
          <w:lang w:val="en-ZW"/>
        </w:rPr>
        <w:t>analyzes</w:t>
      </w:r>
      <w:proofErr w:type="spellEnd"/>
      <w:r w:rsidRPr="00442242">
        <w:rPr>
          <w:lang w:val="en-ZW"/>
        </w:rPr>
        <w:t xml:space="preserve"> mining within devolution, academic sources were not going to suffice. As for the governance and policy dimensions, it was necessary to directly work with operative state and institutional texts.</w:t>
      </w:r>
    </w:p>
    <w:p w14:paraId="1148CF3F" w14:textId="0996DDE8" w:rsidR="00D0246F" w:rsidRPr="00D0246F" w:rsidRDefault="00442242" w:rsidP="00442242">
      <w:pPr>
        <w:rPr>
          <w:lang w:val="en-ZW"/>
        </w:rPr>
      </w:pPr>
      <w:r w:rsidRPr="00442242">
        <w:rPr>
          <w:lang w:val="en-ZW"/>
        </w:rPr>
        <w:t>The search strategy also covered</w:t>
      </w:r>
      <w:r>
        <w:rPr>
          <w:lang w:val="en-ZW"/>
        </w:rPr>
        <w:t xml:space="preserve"> </w:t>
      </w:r>
      <w:r w:rsidR="00D0246F" w:rsidRPr="00D0246F">
        <w:rPr>
          <w:i/>
          <w:iCs/>
          <w:highlight w:val="yellow"/>
          <w:lang w:val="en-ZW"/>
        </w:rPr>
        <w:t>backward and forward citation tracking</w:t>
      </w:r>
      <w:r w:rsidR="00D0246F" w:rsidRPr="00D0246F">
        <w:rPr>
          <w:lang w:val="en-ZW"/>
        </w:rPr>
        <w:t xml:space="preserve">. Reference lists of key studies were checked manually to identify additional relevant sources, </w:t>
      </w:r>
      <w:r w:rsidRPr="00442242">
        <w:rPr>
          <w:lang w:val="en-ZW"/>
        </w:rPr>
        <w:t>especially sources from Zimbabwe and Africa which perhaps were not accessible through the first round of keyword searches. Google Scholar’s forward citation search was utilized strategically to surface newer works citing central articles on mining governance, community participation, displacement, and local development. This was particularly pertinent to the tracing of the debates on artisanal mining, justice of the mine-host community, and devolution-related development in the mining extractive regions. Citation tracking, in this regard, enhanced fullness and reduced the probability of not capturing some of the more critical foundational or contextually relevant work</w:t>
      </w:r>
      <w:r w:rsidR="00D0246F" w:rsidRPr="00D0246F">
        <w:rPr>
          <w:lang w:val="en-ZW"/>
        </w:rPr>
        <w:t>.</w:t>
      </w:r>
    </w:p>
    <w:p w14:paraId="31434DEC" w14:textId="77777777" w:rsidR="00D0246F" w:rsidRPr="004E24B0" w:rsidRDefault="00D0246F" w:rsidP="006442C3">
      <w:pPr>
        <w:spacing w:line="276" w:lineRule="auto"/>
        <w:rPr>
          <w:b/>
          <w:bCs/>
          <w:lang w:val="en-ZW"/>
        </w:rPr>
      </w:pPr>
      <w:r w:rsidRPr="004E24B0">
        <w:rPr>
          <w:b/>
          <w:bCs/>
          <w:lang w:val="en-ZW"/>
        </w:rPr>
        <w:t>3.3 Search Terms</w:t>
      </w:r>
    </w:p>
    <w:p w14:paraId="02938FDE" w14:textId="77777777" w:rsidR="005B7ACA" w:rsidRPr="005B7ACA" w:rsidRDefault="00D0246F" w:rsidP="005B7ACA">
      <w:pPr>
        <w:spacing w:line="276" w:lineRule="auto"/>
        <w:rPr>
          <w:lang w:val="en-ZW"/>
        </w:rPr>
      </w:pPr>
      <w:r w:rsidRPr="00D0246F">
        <w:rPr>
          <w:lang w:val="en-ZW"/>
        </w:rPr>
        <w:t xml:space="preserve">The search terms were developed from the article title, research questions, and conceptual scope of the review. The central keywords were </w:t>
      </w:r>
      <w:r w:rsidRPr="00D0246F">
        <w:rPr>
          <w:i/>
          <w:iCs/>
          <w:highlight w:val="yellow"/>
          <w:lang w:val="en-ZW"/>
        </w:rPr>
        <w:t xml:space="preserve">devolution, decentralisation, local governance, mining, gold mining, artisanal mining, small-scale mining, resource governance, community participation, benefit sharing, environmental impacts, social impacts, </w:t>
      </w:r>
      <w:proofErr w:type="spellStart"/>
      <w:r w:rsidRPr="00D0246F">
        <w:rPr>
          <w:i/>
          <w:iCs/>
          <w:highlight w:val="yellow"/>
          <w:lang w:val="en-ZW"/>
        </w:rPr>
        <w:t>Penhalonga</w:t>
      </w:r>
      <w:proofErr w:type="spellEnd"/>
      <w:r w:rsidRPr="00D0246F">
        <w:rPr>
          <w:i/>
          <w:iCs/>
          <w:highlight w:val="yellow"/>
          <w:lang w:val="en-ZW"/>
        </w:rPr>
        <w:t>,</w:t>
      </w:r>
      <w:r w:rsidRPr="00D0246F">
        <w:rPr>
          <w:i/>
          <w:iCs/>
          <w:lang w:val="en-ZW"/>
        </w:rPr>
        <w:t xml:space="preserve"> </w:t>
      </w:r>
      <w:proofErr w:type="spellStart"/>
      <w:r w:rsidRPr="00D0246F">
        <w:rPr>
          <w:i/>
          <w:iCs/>
          <w:lang w:val="en-ZW"/>
        </w:rPr>
        <w:t>Mutasa</w:t>
      </w:r>
      <w:proofErr w:type="spellEnd"/>
      <w:r w:rsidRPr="00D0246F">
        <w:rPr>
          <w:i/>
          <w:iCs/>
          <w:lang w:val="en-ZW"/>
        </w:rPr>
        <w:t xml:space="preserve">, </w:t>
      </w:r>
      <w:proofErr w:type="spellStart"/>
      <w:r w:rsidRPr="00D0246F">
        <w:rPr>
          <w:i/>
          <w:iCs/>
          <w:lang w:val="en-ZW"/>
        </w:rPr>
        <w:t>Manicaland</w:t>
      </w:r>
      <w:proofErr w:type="spellEnd"/>
      <w:r w:rsidRPr="00D0246F">
        <w:rPr>
          <w:i/>
          <w:iCs/>
          <w:lang w:val="en-ZW"/>
        </w:rPr>
        <w:t>, and Zimbabwe.</w:t>
      </w:r>
      <w:r w:rsidRPr="00D0246F">
        <w:rPr>
          <w:lang w:val="en-ZW"/>
        </w:rPr>
        <w:t xml:space="preserve"> </w:t>
      </w:r>
      <w:r w:rsidR="005B7ACA" w:rsidRPr="005B7ACA">
        <w:rPr>
          <w:lang w:val="en-ZW"/>
        </w:rPr>
        <w:t xml:space="preserve">All these terms were employed in various ways to present the three substantive issues of the article; benefits, setbacks and governance responses. Phrase searching was used when it was needed to </w:t>
      </w:r>
      <w:r w:rsidR="005B7ACA" w:rsidRPr="005B7ACA">
        <w:rPr>
          <w:lang w:val="en-ZW"/>
        </w:rPr>
        <w:lastRenderedPageBreak/>
        <w:t>include the specific expressions like: community participation, benefit sharing, local governance, and artisanal and small-scale mining.</w:t>
      </w:r>
    </w:p>
    <w:p w14:paraId="4996E055" w14:textId="4B48E23E" w:rsidR="005B7ACA" w:rsidRPr="005B7ACA" w:rsidRDefault="005B7ACA" w:rsidP="005B7ACA">
      <w:pPr>
        <w:spacing w:line="276" w:lineRule="auto"/>
        <w:rPr>
          <w:lang w:val="en-ZW"/>
        </w:rPr>
      </w:pPr>
      <w:r w:rsidRPr="005B7ACA">
        <w:rPr>
          <w:lang w:val="en-ZW"/>
        </w:rPr>
        <w:t>The precision and coverage was enhanced through the use of Boolean operators. Combinations most frequently used were</w:t>
      </w:r>
      <w:r w:rsidR="00D0246F" w:rsidRPr="00D0246F">
        <w:rPr>
          <w:lang w:val="en-ZW"/>
        </w:rPr>
        <w:t>:</w:t>
      </w:r>
      <w:r>
        <w:rPr>
          <w:lang w:val="en-ZW"/>
        </w:rPr>
        <w:t xml:space="preserve"> </w:t>
      </w:r>
      <w:r w:rsidR="00D0246F" w:rsidRPr="00D0246F">
        <w:rPr>
          <w:i/>
          <w:iCs/>
          <w:lang w:val="en-ZW"/>
        </w:rPr>
        <w:t>“</w:t>
      </w:r>
      <w:r w:rsidR="00D0246F" w:rsidRPr="00D0246F">
        <w:rPr>
          <w:i/>
          <w:iCs/>
          <w:highlight w:val="yellow"/>
          <w:lang w:val="en-ZW"/>
        </w:rPr>
        <w:t>devolution” AND “mining” AND “Zimbabwe”; “</w:t>
      </w:r>
      <w:proofErr w:type="spellStart"/>
      <w:r w:rsidR="00D0246F" w:rsidRPr="00D0246F">
        <w:rPr>
          <w:i/>
          <w:iCs/>
          <w:highlight w:val="yellow"/>
          <w:lang w:val="en-ZW"/>
        </w:rPr>
        <w:t>Penhalonga</w:t>
      </w:r>
      <w:proofErr w:type="spellEnd"/>
      <w:r w:rsidR="00D0246F" w:rsidRPr="00D0246F">
        <w:rPr>
          <w:i/>
          <w:iCs/>
          <w:highlight w:val="yellow"/>
          <w:lang w:val="en-ZW"/>
        </w:rPr>
        <w:t>” AND “gold mining”; “Manicaland” AND mining AND governance; “artisanal and small-scale mining” AND Zimbabwe AND livelihoods; “benefit sharing” AND mining AND Africa; and “local governance” AND extractive industries AND Africa</w:t>
      </w:r>
      <w:r w:rsidR="00D0246F" w:rsidRPr="00D0246F">
        <w:rPr>
          <w:highlight w:val="yellow"/>
          <w:lang w:val="en-ZW"/>
        </w:rPr>
        <w:t>.</w:t>
      </w:r>
      <w:r w:rsidR="00D0246F" w:rsidRPr="00D0246F">
        <w:rPr>
          <w:lang w:val="en-ZW"/>
        </w:rPr>
        <w:t xml:space="preserve"> </w:t>
      </w:r>
      <w:r w:rsidRPr="005B7ACA">
        <w:rPr>
          <w:lang w:val="en-ZW"/>
        </w:rPr>
        <w:t>When there was little available result s for the searched location, broader searches were also applied for example, decentralisation OR devolution AND extractive governance, and mining communities AND social justice AND Zimbabwe. Along the lines with systematic review good practices, the search terms were refined iteratively, as some preliminary findings indicated which terms were yielding the most relevant results.</w:t>
      </w:r>
    </w:p>
    <w:p w14:paraId="204B94AB" w14:textId="77777777" w:rsidR="005B7ACA" w:rsidRPr="005B7ACA" w:rsidRDefault="005B7ACA" w:rsidP="005B7ACA">
      <w:pPr>
        <w:spacing w:line="276" w:lineRule="auto"/>
        <w:rPr>
          <w:lang w:val="en-ZW"/>
        </w:rPr>
      </w:pPr>
      <w:r w:rsidRPr="005B7ACA">
        <w:rPr>
          <w:lang w:val="en-ZW"/>
        </w:rPr>
        <w:t>Where applicable, database subject filters were utilized. In Scopus and Web of Science, search fields were further limited to such fields as</w:t>
      </w:r>
      <w:r w:rsidR="00D0246F" w:rsidRPr="00D0246F">
        <w:rPr>
          <w:lang w:val="en-ZW"/>
        </w:rPr>
        <w:t xml:space="preserve"> </w:t>
      </w:r>
      <w:r w:rsidR="00D0246F" w:rsidRPr="00D0246F">
        <w:rPr>
          <w:highlight w:val="yellow"/>
          <w:lang w:val="en-ZW"/>
        </w:rPr>
        <w:t>title, abstract, and keywords</w:t>
      </w:r>
      <w:r w:rsidR="00D0246F" w:rsidRPr="00D0246F">
        <w:rPr>
          <w:lang w:val="en-ZW"/>
        </w:rPr>
        <w:t xml:space="preserve">, </w:t>
      </w:r>
      <w:r w:rsidRPr="005B7ACA">
        <w:rPr>
          <w:lang w:val="en-ZW"/>
        </w:rPr>
        <w:t xml:space="preserve">and by the study of such subject areas as social sciences, environmental studies, development studies, economics, public administration, and law. Google Scholar has been utilized in a more flexible way due to its wide indexing capabilities, yet first few pages of the search resulted have been filtered in terms of relevance and credibility of the source. As this article does not fall under health sciences, it did not employ controlled vocabularies like </w:t>
      </w:r>
      <w:proofErr w:type="spellStart"/>
      <w:r w:rsidRPr="005B7ACA">
        <w:rPr>
          <w:lang w:val="en-ZW"/>
        </w:rPr>
        <w:t>MeSH</w:t>
      </w:r>
      <w:proofErr w:type="spellEnd"/>
      <w:r w:rsidRPr="005B7ACA">
        <w:rPr>
          <w:lang w:val="en-ZW"/>
        </w:rPr>
        <w:t>. The search was rather structured by the logic of social science key words, jurisdiction identifiers and issue specific thematic terms concerned with devolution and mining governance.</w:t>
      </w:r>
    </w:p>
    <w:p w14:paraId="7F6DEC12" w14:textId="4D9049F3" w:rsidR="00D0246F" w:rsidRPr="00D0246F" w:rsidRDefault="005B7ACA" w:rsidP="005B7ACA">
      <w:pPr>
        <w:spacing w:line="276" w:lineRule="auto"/>
        <w:rPr>
          <w:lang w:val="en-ZW"/>
        </w:rPr>
      </w:pPr>
      <w:r w:rsidRPr="005B7ACA">
        <w:rPr>
          <w:lang w:val="en-ZW"/>
        </w:rPr>
        <w:t>There was also the use of language and publication-type filters. The review was limited to</w:t>
      </w:r>
      <w:r>
        <w:rPr>
          <w:lang w:val="en-ZW"/>
        </w:rPr>
        <w:t xml:space="preserve"> </w:t>
      </w:r>
      <w:r w:rsidR="00D0246F" w:rsidRPr="00D0246F">
        <w:rPr>
          <w:highlight w:val="yellow"/>
          <w:lang w:val="en-ZW"/>
        </w:rPr>
        <w:t>English-language</w:t>
      </w:r>
      <w:r w:rsidR="00D0246F" w:rsidRPr="00D0246F">
        <w:rPr>
          <w:lang w:val="en-ZW"/>
        </w:rPr>
        <w:t xml:space="preserve"> </w:t>
      </w:r>
      <w:r w:rsidRPr="005B7ACA">
        <w:rPr>
          <w:lang w:val="en-ZW"/>
        </w:rPr>
        <w:t>Sources, due to the prevalence of English as the academic and policy text pertinent to Zimbabwean politics and the fact that the article was intended to reach an academic audience with which one might anticipate easy citation confirmation. Peer-reviewed journal articles, academic books and book chapters, official legal and policy documents, government and institutional reports, and only a few high-relevance post-graduate dissertations were prioritised as searches. The news articles, blogs, advocacy posts that were not of research nature and anonymous web contents were not considered as eligible evidence. Such a filtering procedure was used to preserve the quality of analysis and relevance of the source</w:t>
      </w:r>
      <w:r w:rsidR="00D0246F" w:rsidRPr="00D0246F">
        <w:rPr>
          <w:lang w:val="en-ZW"/>
        </w:rPr>
        <w:t>.</w:t>
      </w:r>
    </w:p>
    <w:p w14:paraId="37067DA7" w14:textId="77777777" w:rsidR="00D0246F" w:rsidRPr="004E24B0" w:rsidRDefault="00D0246F" w:rsidP="006442C3">
      <w:pPr>
        <w:spacing w:line="276" w:lineRule="auto"/>
        <w:rPr>
          <w:b/>
          <w:bCs/>
          <w:lang w:val="en-ZW"/>
        </w:rPr>
      </w:pPr>
      <w:r w:rsidRPr="004E24B0">
        <w:rPr>
          <w:b/>
          <w:bCs/>
          <w:lang w:val="en-ZW"/>
        </w:rPr>
        <w:t>3.4 Inclusion Criteria</w:t>
      </w:r>
    </w:p>
    <w:p w14:paraId="0F0F471D" w14:textId="035E285A" w:rsidR="00D0246F" w:rsidRPr="00D0246F" w:rsidRDefault="00D0246F" w:rsidP="006442C3">
      <w:pPr>
        <w:spacing w:line="276" w:lineRule="auto"/>
        <w:rPr>
          <w:lang w:val="en-ZW"/>
        </w:rPr>
      </w:pPr>
      <w:r w:rsidRPr="00D0246F">
        <w:rPr>
          <w:lang w:val="en-ZW"/>
        </w:rPr>
        <w:t xml:space="preserve">To be included in the review, sources had to meet five core criteria. First, they had to fall within the </w:t>
      </w:r>
      <w:r w:rsidRPr="00D0246F">
        <w:rPr>
          <w:highlight w:val="yellow"/>
          <w:lang w:val="en-ZW"/>
        </w:rPr>
        <w:t>publication period 2020–2025,</w:t>
      </w:r>
      <w:r w:rsidRPr="00D0246F">
        <w:rPr>
          <w:lang w:val="en-ZW"/>
        </w:rPr>
        <w:t xml:space="preserve"> </w:t>
      </w:r>
      <w:r w:rsidR="005B7ACA" w:rsidRPr="005B7ACA">
        <w:rPr>
          <w:lang w:val="en-ZW"/>
        </w:rPr>
        <w:t xml:space="preserve">with the exception of cases where an instrument of the law was still in force at that time and was required to interpret the system of governance of devolution or mining. Second, the source needed to be connected directly to at least one of the items of the article analysis focus: developmental advantages, socio-economic results, environmental effects, governance relations, community involvement, benefits distribution, or policy change. Third, the source needed to </w:t>
      </w:r>
      <w:proofErr w:type="spellStart"/>
      <w:r w:rsidR="005B7ACA" w:rsidRPr="005B7ACA">
        <w:rPr>
          <w:lang w:val="en-ZW"/>
        </w:rPr>
        <w:t>center</w:t>
      </w:r>
      <w:proofErr w:type="spellEnd"/>
      <w:r w:rsidR="005B7ACA" w:rsidRPr="005B7ACA">
        <w:rPr>
          <w:lang w:val="en-ZW"/>
        </w:rPr>
        <w:t xml:space="preserve"> on Zimbabwe, Africa or evidently comparable extractive governance environments with intellectual relevance to </w:t>
      </w:r>
      <w:proofErr w:type="spellStart"/>
      <w:r w:rsidR="005B7ACA" w:rsidRPr="005B7ACA">
        <w:rPr>
          <w:lang w:val="en-ZW"/>
        </w:rPr>
        <w:t>Penhalonga</w:t>
      </w:r>
      <w:proofErr w:type="spellEnd"/>
      <w:r w:rsidR="005B7ACA" w:rsidRPr="005B7ACA">
        <w:rPr>
          <w:lang w:val="en-ZW"/>
        </w:rPr>
        <w:t>. Fourth, the reference needed to be trackable and supportable. Fifth, the source was required to make a contribution to the answer of one or more of the review question</w:t>
      </w:r>
      <w:r w:rsidRPr="00D0246F">
        <w:rPr>
          <w:lang w:val="en-ZW"/>
        </w:rPr>
        <w:t>s.</w:t>
      </w:r>
    </w:p>
    <w:p w14:paraId="5827D609" w14:textId="77777777" w:rsidR="00D0246F" w:rsidRPr="00D0246F" w:rsidRDefault="00D0246F" w:rsidP="006442C3">
      <w:pPr>
        <w:spacing w:line="276" w:lineRule="auto"/>
        <w:rPr>
          <w:lang w:val="en-ZW"/>
        </w:rPr>
      </w:pPr>
      <w:r w:rsidRPr="00D0246F">
        <w:rPr>
          <w:highlight w:val="yellow"/>
          <w:lang w:val="en-ZW"/>
        </w:rPr>
        <w:t xml:space="preserve">Peer-reviewed journal articles formed the core of the review because they provided the main scholarly evidence base. However, the inclusion criteria also allowed for books and book chapters where these offered theoretical grounding, especially on political ecology, devolution, decentralisation, resource governance, and livelihoods. Legislation and policy documents were included where they structured </w:t>
      </w:r>
      <w:r w:rsidRPr="00D0246F">
        <w:rPr>
          <w:highlight w:val="yellow"/>
          <w:lang w:val="en-ZW"/>
        </w:rPr>
        <w:lastRenderedPageBreak/>
        <w:t>the legal and institutional environment of devolution, mining, environmental management, land use, and local government in Zimbabwe. Government and institutional reports were included where they offered authoritative empirical context, such as audit findings, district profiles, poverty patterns, provincial GDP, and natural resource governance diagnoses. Selected dissertations were also included when they filled a clear Zimbabwe-specific gap that journal literature did not adequately cover.</w:t>
      </w:r>
    </w:p>
    <w:p w14:paraId="578334A6" w14:textId="77777777" w:rsidR="00D0246F" w:rsidRPr="004E24B0" w:rsidRDefault="00D0246F" w:rsidP="006442C3">
      <w:pPr>
        <w:spacing w:line="276" w:lineRule="auto"/>
        <w:rPr>
          <w:b/>
          <w:bCs/>
          <w:lang w:val="en-ZW"/>
        </w:rPr>
      </w:pPr>
      <w:r w:rsidRPr="004E24B0">
        <w:rPr>
          <w:b/>
          <w:bCs/>
          <w:lang w:val="en-ZW"/>
        </w:rPr>
        <w:t>3.5 Exclusion Criteria</w:t>
      </w:r>
    </w:p>
    <w:p w14:paraId="5A160442" w14:textId="77777777" w:rsidR="005B7ACA" w:rsidRPr="005B7ACA" w:rsidRDefault="005B7ACA" w:rsidP="005B7ACA">
      <w:pPr>
        <w:spacing w:line="276" w:lineRule="auto"/>
        <w:rPr>
          <w:lang w:val="en-ZW"/>
        </w:rPr>
      </w:pPr>
      <w:r w:rsidRPr="005B7ACA">
        <w:rPr>
          <w:lang w:val="en-ZW"/>
        </w:rPr>
        <w:t>The sources were eliminated when they were not academically or institutionally credible, the source was not within the range of time without any significant legal or theoretical reasoning, or whenever they were not relevant to the study questions. This implied that non-academic sites, opinion, blogs, and social media content, and un-verified uploads were not reviewed. The screening eliminated duplicate records. Sources that mention mining in a highly general way, but not governance, community results, environmental impacts, and extractive development were excluded as well. This was also true of literature on decentralisation which did not establish any significant relationship with natural resources, local development, or capacity of subnational governments.</w:t>
      </w:r>
    </w:p>
    <w:p w14:paraId="74121D59" w14:textId="4E4647BB" w:rsidR="00D0246F" w:rsidRPr="00D0246F" w:rsidRDefault="005B7ACA" w:rsidP="005B7ACA">
      <w:pPr>
        <w:spacing w:line="276" w:lineRule="auto"/>
        <w:rPr>
          <w:lang w:val="en-ZW"/>
        </w:rPr>
      </w:pPr>
      <w:r w:rsidRPr="005B7ACA">
        <w:rPr>
          <w:lang w:val="en-ZW"/>
        </w:rPr>
        <w:t xml:space="preserve">This was also filtered by the exclusion criteria in that it filtered out those studies whose geographic and analytical distance to the case was too wide. As an illustration, any paper addressing mining outside of Africa was not included unless it provided particularly significant conceptual contribution to either participation, benefit sharing or local legitimacy. In a similar way, no texts on Zimbabwean politics or development were included where mining or devolution was not mentioned in any way as a substantive aspect of the analysis. Practical reasons of accessibility and consistency ruled out non-English publications. These omissions were not made randomly; they were aimed at making the ultimate evidence base as consistent, topical and as relevant to the initial </w:t>
      </w:r>
      <w:proofErr w:type="spellStart"/>
      <w:r w:rsidRPr="005B7ACA">
        <w:rPr>
          <w:lang w:val="en-ZW"/>
        </w:rPr>
        <w:t>Penhalonga</w:t>
      </w:r>
      <w:proofErr w:type="spellEnd"/>
      <w:r w:rsidRPr="005B7ACA">
        <w:rPr>
          <w:lang w:val="en-ZW"/>
        </w:rPr>
        <w:t>-centred intent of the article</w:t>
      </w:r>
      <w:r w:rsidR="00D0246F" w:rsidRPr="00D0246F">
        <w:rPr>
          <w:lang w:val="en-ZW"/>
        </w:rPr>
        <w:t>.</w:t>
      </w:r>
    </w:p>
    <w:p w14:paraId="75FCD0FF" w14:textId="77777777" w:rsidR="00D0246F" w:rsidRPr="004E24B0" w:rsidRDefault="00D0246F" w:rsidP="006442C3">
      <w:pPr>
        <w:spacing w:line="276" w:lineRule="auto"/>
        <w:rPr>
          <w:b/>
          <w:bCs/>
          <w:lang w:val="en-ZW"/>
        </w:rPr>
      </w:pPr>
      <w:r w:rsidRPr="004E24B0">
        <w:rPr>
          <w:b/>
          <w:bCs/>
          <w:lang w:val="en-ZW"/>
        </w:rPr>
        <w:t>3.6 Study Selection Process</w:t>
      </w:r>
    </w:p>
    <w:p w14:paraId="258CD385" w14:textId="77777777" w:rsidR="005B7ACA" w:rsidRPr="005B7ACA" w:rsidRDefault="005B7ACA" w:rsidP="005B7ACA">
      <w:pPr>
        <w:spacing w:line="276" w:lineRule="auto"/>
        <w:rPr>
          <w:lang w:val="en-ZW"/>
        </w:rPr>
      </w:pPr>
      <w:r w:rsidRPr="005B7ACA">
        <w:rPr>
          <w:lang w:val="en-ZW"/>
        </w:rPr>
        <w:t xml:space="preserve">The selection of the study was done in phases in agreement with PRISMA 2020 reporting logic. According to Page, McKenzie, Bossuyt and colleagues (2021), PRISMA 2020 revised reporting principles of the process of identifying, selecting, and reporting studies involved in systematic reviews. The PRISMA flow chart is specifically to map where records will flow in terms of identification, screening, eligibility assessment and inclusion including causes of exclusion. In the present review, the PRISMA 2020 framework was adapted to organize and report the selection process in a transparent manner despite the fact that the synthesis process itself remained qualitative and interdisciplinary instead of being statistical. </w:t>
      </w:r>
    </w:p>
    <w:p w14:paraId="0D45D59A" w14:textId="323B17C4" w:rsidR="00D0246F" w:rsidRPr="00D0246F" w:rsidRDefault="005B7ACA" w:rsidP="005B7ACA">
      <w:pPr>
        <w:spacing w:line="276" w:lineRule="auto"/>
        <w:rPr>
          <w:lang w:val="en-ZW"/>
        </w:rPr>
      </w:pPr>
      <w:r w:rsidRPr="005B7ACA">
        <w:rPr>
          <w:lang w:val="en-ZW"/>
        </w:rPr>
        <w:t>The author used preset criteria to screen. Title screening was the initial step, during which the results that were obviously irrelevant were filtered out. The second phase was abstract or executive-summary screening, which was based on the type of source. Here, the records were evaluated on the basis of topical relevance, jurisdictional fit, publication period and credibility of the source. A third step was the full-text review where sources were read and reviewed carefully and assessed according to the inclusion and exclusion criteria. To be included finally, formal eligibility was not the sole requirement but also analytical utility. That is, a source might be general but nonetheless omitted in case it did not contribute substantially to the treatment of benefits, setbacks, or governance reactions of the review</w:t>
      </w:r>
      <w:r w:rsidR="00D0246F" w:rsidRPr="00D0246F">
        <w:rPr>
          <w:lang w:val="en-ZW"/>
        </w:rPr>
        <w:t>.</w:t>
      </w:r>
    </w:p>
    <w:p w14:paraId="2B0950ED" w14:textId="473D95F5" w:rsidR="00D0246F" w:rsidRPr="004E24B0" w:rsidRDefault="00D0246F" w:rsidP="006442C3">
      <w:pPr>
        <w:spacing w:line="276" w:lineRule="auto"/>
        <w:rPr>
          <w:b/>
          <w:bCs/>
          <w:lang w:val="en-ZW"/>
        </w:rPr>
      </w:pPr>
      <w:r w:rsidRPr="004E24B0">
        <w:rPr>
          <w:b/>
          <w:bCs/>
          <w:lang w:val="en-ZW"/>
        </w:rPr>
        <w:t>Figure 1: PRISMA 2020 Flow Diagram</w:t>
      </w:r>
    </w:p>
    <w:p w14:paraId="252E47EA" w14:textId="54BD607D" w:rsidR="003949DF" w:rsidRDefault="00D0246F" w:rsidP="006442C3">
      <w:pPr>
        <w:spacing w:line="276" w:lineRule="auto"/>
        <w:rPr>
          <w:lang w:val="en-ZW"/>
        </w:rPr>
      </w:pPr>
      <w:r w:rsidRPr="00D0246F">
        <w:rPr>
          <w:noProof/>
          <w:lang w:val="en-IN" w:eastAsia="en-IN"/>
        </w:rPr>
        <w:lastRenderedPageBreak/>
        <w:drawing>
          <wp:inline distT="0" distB="0" distL="0" distR="0" wp14:anchorId="56588D83" wp14:editId="0077FF21">
            <wp:extent cx="4237990" cy="5000625"/>
            <wp:effectExtent l="0" t="0" r="0" b="9525"/>
            <wp:docPr id="1430276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090" b="13246"/>
                    <a:stretch>
                      <a:fillRect/>
                    </a:stretch>
                  </pic:blipFill>
                  <pic:spPr bwMode="auto">
                    <a:xfrm>
                      <a:off x="0" y="0"/>
                      <a:ext cx="4239046" cy="5001871"/>
                    </a:xfrm>
                    <a:prstGeom prst="rect">
                      <a:avLst/>
                    </a:prstGeom>
                    <a:noFill/>
                    <a:ln>
                      <a:noFill/>
                    </a:ln>
                    <a:extLst>
                      <a:ext uri="{53640926-AAD7-44D8-BBD7-CCE9431645EC}">
                        <a14:shadowObscured xmlns:a14="http://schemas.microsoft.com/office/drawing/2010/main"/>
                      </a:ext>
                    </a:extLst>
                  </pic:spPr>
                </pic:pic>
              </a:graphicData>
            </a:graphic>
          </wp:inline>
        </w:drawing>
      </w:r>
    </w:p>
    <w:p w14:paraId="5849C275" w14:textId="199B3CF8" w:rsidR="00846138" w:rsidRPr="00846138" w:rsidRDefault="005B7ACA" w:rsidP="006442C3">
      <w:pPr>
        <w:spacing w:line="276" w:lineRule="auto"/>
        <w:rPr>
          <w:lang w:val="en-ZW"/>
        </w:rPr>
      </w:pPr>
      <w:r w:rsidRPr="005B7ACA">
        <w:rPr>
          <w:lang w:val="en-ZW"/>
        </w:rPr>
        <w:t xml:space="preserve">Figure 1 illustrates the PRISMA 2020 flow diagram that was adopted to demonstrate the process of selecting studies to be used in this review. It was found that 342 records of databases and repositories were located during the search and 28 additional records were found in other sources, including policy documents, reports, and manual searches. Screening was to be performed on 311 records after the removal of duplicates. The screening of these records was based on title and abstract and 196 sources were excluded due to their insufficient relevance and quality. The rest 115 full-text articles were then filtered through the eligibility criteria, of which 80 were then filtered out due to thematic irrelevance, lack of peer-reviewed publications or lack of English publications. The end product of this process was 35 articles included in the review as they best fitted the focus of the article devolution, mining, and developmental, environmental, social, and governance processes of </w:t>
      </w:r>
      <w:proofErr w:type="spellStart"/>
      <w:r w:rsidRPr="005B7ACA">
        <w:rPr>
          <w:lang w:val="en-ZW"/>
        </w:rPr>
        <w:t>Penhalonga</w:t>
      </w:r>
      <w:proofErr w:type="spellEnd"/>
      <w:r w:rsidRPr="005B7ACA">
        <w:rPr>
          <w:lang w:val="en-ZW"/>
        </w:rPr>
        <w:t xml:space="preserve">, </w:t>
      </w:r>
      <w:proofErr w:type="spellStart"/>
      <w:r w:rsidRPr="005B7ACA">
        <w:rPr>
          <w:lang w:val="en-ZW"/>
        </w:rPr>
        <w:t>Manicaland</w:t>
      </w:r>
      <w:proofErr w:type="spellEnd"/>
      <w:r w:rsidRPr="005B7ACA">
        <w:rPr>
          <w:lang w:val="en-ZW"/>
        </w:rPr>
        <w:t>, Zimbabwe</w:t>
      </w:r>
      <w:r w:rsidR="00846138" w:rsidRPr="00846138">
        <w:rPr>
          <w:lang w:val="en-ZW"/>
        </w:rPr>
        <w:t>.</w:t>
      </w:r>
    </w:p>
    <w:p w14:paraId="63C32D6E" w14:textId="77777777" w:rsidR="00D0246F" w:rsidRDefault="00D0246F" w:rsidP="006442C3">
      <w:pPr>
        <w:spacing w:line="276" w:lineRule="auto"/>
        <w:rPr>
          <w:lang w:val="en-ZW"/>
        </w:rPr>
      </w:pPr>
    </w:p>
    <w:p w14:paraId="45FAF869" w14:textId="77777777" w:rsidR="00846138" w:rsidRDefault="00846138" w:rsidP="006442C3">
      <w:pPr>
        <w:spacing w:line="276" w:lineRule="auto"/>
        <w:rPr>
          <w:lang w:val="en-ZW"/>
        </w:rPr>
        <w:sectPr w:rsidR="00846138">
          <w:footerReference w:type="default" r:id="rId10"/>
          <w:pgSz w:w="11906" w:h="16838"/>
          <w:pgMar w:top="1440" w:right="1440" w:bottom="1440" w:left="1440" w:header="708" w:footer="708" w:gutter="0"/>
          <w:cols w:space="708"/>
          <w:docGrid w:linePitch="360"/>
        </w:sectPr>
      </w:pPr>
    </w:p>
    <w:p w14:paraId="24309EEA" w14:textId="77777777" w:rsidR="00846138" w:rsidRPr="00846138" w:rsidRDefault="00846138" w:rsidP="006442C3">
      <w:pPr>
        <w:spacing w:line="276" w:lineRule="auto"/>
        <w:rPr>
          <w:lang w:val="en-ZW"/>
        </w:rPr>
      </w:pPr>
      <w:r w:rsidRPr="00846138">
        <w:rPr>
          <w:lang w:val="en-ZW"/>
        </w:rPr>
        <w:lastRenderedPageBreak/>
        <w:t>Table 1: Summary of Included Studies and Main Findings (Preliminary Extract)</w:t>
      </w:r>
    </w:p>
    <w:tbl>
      <w:tblPr>
        <w:tblStyle w:val="GridTable5Dark"/>
        <w:tblW w:w="0" w:type="auto"/>
        <w:tblLook w:val="04A0" w:firstRow="1" w:lastRow="0" w:firstColumn="1" w:lastColumn="0" w:noHBand="0" w:noVBand="1"/>
      </w:tblPr>
      <w:tblGrid>
        <w:gridCol w:w="2078"/>
        <w:gridCol w:w="2986"/>
        <w:gridCol w:w="1581"/>
        <w:gridCol w:w="2106"/>
        <w:gridCol w:w="2831"/>
        <w:gridCol w:w="2592"/>
      </w:tblGrid>
      <w:tr w:rsidR="006442C3" w:rsidRPr="00846138" w14:paraId="0B369635" w14:textId="77777777" w:rsidTr="00846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D3DD0" w14:textId="77777777" w:rsidR="00846138" w:rsidRPr="00846138" w:rsidRDefault="00846138" w:rsidP="006442C3">
            <w:pPr>
              <w:spacing w:line="276" w:lineRule="auto"/>
              <w:rPr>
                <w:lang w:val="en-ZW"/>
              </w:rPr>
            </w:pPr>
            <w:r w:rsidRPr="00846138">
              <w:rPr>
                <w:lang w:val="en-ZW"/>
              </w:rPr>
              <w:t>Authors</w:t>
            </w:r>
          </w:p>
        </w:tc>
        <w:tc>
          <w:tcPr>
            <w:tcW w:w="0" w:type="auto"/>
            <w:hideMark/>
          </w:tcPr>
          <w:p w14:paraId="4649475A"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Article title / journal</w:t>
            </w:r>
          </w:p>
        </w:tc>
        <w:tc>
          <w:tcPr>
            <w:tcW w:w="0" w:type="auto"/>
            <w:hideMark/>
          </w:tcPr>
          <w:p w14:paraId="04432C07"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Study design</w:t>
            </w:r>
          </w:p>
        </w:tc>
        <w:tc>
          <w:tcPr>
            <w:tcW w:w="0" w:type="auto"/>
            <w:hideMark/>
          </w:tcPr>
          <w:p w14:paraId="1FFCC457"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Target group / focus</w:t>
            </w:r>
          </w:p>
        </w:tc>
        <w:tc>
          <w:tcPr>
            <w:tcW w:w="0" w:type="auto"/>
            <w:hideMark/>
          </w:tcPr>
          <w:p w14:paraId="3F04EF22"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Main findings</w:t>
            </w:r>
          </w:p>
        </w:tc>
        <w:tc>
          <w:tcPr>
            <w:tcW w:w="0" w:type="auto"/>
            <w:hideMark/>
          </w:tcPr>
          <w:p w14:paraId="3B56C7AA"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Relevance to current review</w:t>
            </w:r>
          </w:p>
        </w:tc>
      </w:tr>
      <w:tr w:rsidR="006442C3" w:rsidRPr="00846138" w14:paraId="1700BF92"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2D33BD" w14:textId="77777777" w:rsidR="00846138" w:rsidRPr="00846138" w:rsidRDefault="00846138" w:rsidP="006442C3">
            <w:pPr>
              <w:spacing w:line="276" w:lineRule="auto"/>
              <w:rPr>
                <w:lang w:val="en-ZW"/>
              </w:rPr>
            </w:pPr>
            <w:r w:rsidRPr="00846138">
              <w:rPr>
                <w:lang w:val="en-ZW"/>
              </w:rPr>
              <w:t>Konte and Vincent (2021)</w:t>
            </w:r>
          </w:p>
        </w:tc>
        <w:tc>
          <w:tcPr>
            <w:tcW w:w="0" w:type="auto"/>
            <w:hideMark/>
          </w:tcPr>
          <w:p w14:paraId="0926B44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Mining and quality of public services: The role of local governance and decentralization</w:t>
            </w:r>
            <w:r w:rsidRPr="00846138">
              <w:rPr>
                <w:lang w:val="en-ZW"/>
              </w:rPr>
              <w:t xml:space="preserve"> / </w:t>
            </w:r>
            <w:r w:rsidRPr="00846138">
              <w:rPr>
                <w:i/>
                <w:iCs/>
                <w:lang w:val="en-ZW"/>
              </w:rPr>
              <w:t>World Development</w:t>
            </w:r>
          </w:p>
        </w:tc>
        <w:tc>
          <w:tcPr>
            <w:tcW w:w="0" w:type="auto"/>
            <w:hideMark/>
          </w:tcPr>
          <w:p w14:paraId="2CDDC5E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governance study</w:t>
            </w:r>
          </w:p>
        </w:tc>
        <w:tc>
          <w:tcPr>
            <w:tcW w:w="0" w:type="auto"/>
            <w:hideMark/>
          </w:tcPr>
          <w:p w14:paraId="52FD1F48"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Mining areas, local governance, decentralisation, public services</w:t>
            </w:r>
          </w:p>
        </w:tc>
        <w:tc>
          <w:tcPr>
            <w:tcW w:w="0" w:type="auto"/>
            <w:hideMark/>
          </w:tcPr>
          <w:p w14:paraId="53A5DF20"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shows that mining outcomes for public services depend strongly on the quality of local governance and local fiscal discretion.</w:t>
            </w:r>
          </w:p>
        </w:tc>
        <w:tc>
          <w:tcPr>
            <w:tcW w:w="0" w:type="auto"/>
            <w:hideMark/>
          </w:tcPr>
          <w:p w14:paraId="1D6DC3E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linking devolution to local welfare outcomes and for assessing whether mining in </w:t>
            </w:r>
            <w:proofErr w:type="spellStart"/>
            <w:r w:rsidRPr="00846138">
              <w:rPr>
                <w:lang w:val="en-ZW"/>
              </w:rPr>
              <w:t>Penhalonga</w:t>
            </w:r>
            <w:proofErr w:type="spellEnd"/>
            <w:r w:rsidRPr="00846138">
              <w:rPr>
                <w:lang w:val="en-ZW"/>
              </w:rPr>
              <w:t xml:space="preserve"> translates into improved local development.</w:t>
            </w:r>
          </w:p>
        </w:tc>
      </w:tr>
      <w:tr w:rsidR="006442C3" w:rsidRPr="00846138" w14:paraId="4555A96B"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12C2114B" w14:textId="77777777" w:rsidR="00846138" w:rsidRPr="00846138" w:rsidRDefault="00846138" w:rsidP="006442C3">
            <w:pPr>
              <w:spacing w:line="276" w:lineRule="auto"/>
              <w:rPr>
                <w:lang w:val="it-IT"/>
              </w:rPr>
            </w:pPr>
            <w:r w:rsidRPr="00846138">
              <w:rPr>
                <w:lang w:val="it-IT"/>
              </w:rPr>
              <w:t>Kurniawan, Lujala, Rye and Vela-Almeida (2022)</w:t>
            </w:r>
          </w:p>
        </w:tc>
        <w:tc>
          <w:tcPr>
            <w:tcW w:w="0" w:type="auto"/>
            <w:hideMark/>
          </w:tcPr>
          <w:p w14:paraId="3A1E2823"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The role of local participation in the governance of natural resource extraction</w:t>
            </w:r>
            <w:r w:rsidRPr="00846138">
              <w:rPr>
                <w:lang w:val="en-ZW"/>
              </w:rPr>
              <w:t xml:space="preserve"> / </w:t>
            </w:r>
            <w:r w:rsidRPr="00846138">
              <w:rPr>
                <w:i/>
                <w:iCs/>
                <w:lang w:val="en-ZW"/>
              </w:rPr>
              <w:t>The Extractive Industries and Society</w:t>
            </w:r>
          </w:p>
        </w:tc>
        <w:tc>
          <w:tcPr>
            <w:tcW w:w="0" w:type="auto"/>
            <w:hideMark/>
          </w:tcPr>
          <w:p w14:paraId="31F6A1E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Conceptual and comparative governance study</w:t>
            </w:r>
          </w:p>
        </w:tc>
        <w:tc>
          <w:tcPr>
            <w:tcW w:w="0" w:type="auto"/>
            <w:hideMark/>
          </w:tcPr>
          <w:p w14:paraId="5DADF6EE"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Local participation in extractive governance</w:t>
            </w:r>
          </w:p>
        </w:tc>
        <w:tc>
          <w:tcPr>
            <w:tcW w:w="0" w:type="auto"/>
            <w:hideMark/>
          </w:tcPr>
          <w:p w14:paraId="75E6E465"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emphasises that community voice and institutional participation shape how natural resource extraction is governed.</w:t>
            </w:r>
          </w:p>
        </w:tc>
        <w:tc>
          <w:tcPr>
            <w:tcW w:w="0" w:type="auto"/>
            <w:hideMark/>
          </w:tcPr>
          <w:p w14:paraId="35D4F20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Useful for analysing whether </w:t>
            </w:r>
            <w:proofErr w:type="spellStart"/>
            <w:r w:rsidRPr="00846138">
              <w:rPr>
                <w:lang w:val="en-ZW"/>
              </w:rPr>
              <w:t>Penhalonga</w:t>
            </w:r>
            <w:proofErr w:type="spellEnd"/>
            <w:r w:rsidRPr="00846138">
              <w:rPr>
                <w:lang w:val="en-ZW"/>
              </w:rPr>
              <w:t xml:space="preserve"> communities are meaningfully included in mining-related decision-making under devolution.</w:t>
            </w:r>
          </w:p>
        </w:tc>
      </w:tr>
      <w:tr w:rsidR="006442C3" w:rsidRPr="00846138" w14:paraId="6B317FF2"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515487" w14:textId="77777777" w:rsidR="00846138" w:rsidRPr="00846138" w:rsidRDefault="00846138" w:rsidP="006442C3">
            <w:pPr>
              <w:spacing w:line="276" w:lineRule="auto"/>
              <w:rPr>
                <w:lang w:val="en-ZW"/>
              </w:rPr>
            </w:pPr>
            <w:proofErr w:type="spellStart"/>
            <w:r w:rsidRPr="00846138">
              <w:rPr>
                <w:lang w:val="en-ZW"/>
              </w:rPr>
              <w:t>Kasimba</w:t>
            </w:r>
            <w:proofErr w:type="spellEnd"/>
            <w:r w:rsidRPr="00846138">
              <w:rPr>
                <w:lang w:val="en-ZW"/>
              </w:rPr>
              <w:t xml:space="preserve"> and </w:t>
            </w:r>
            <w:proofErr w:type="spellStart"/>
            <w:r w:rsidRPr="00846138">
              <w:rPr>
                <w:lang w:val="en-ZW"/>
              </w:rPr>
              <w:t>Lujala</w:t>
            </w:r>
            <w:proofErr w:type="spellEnd"/>
            <w:r w:rsidRPr="00846138">
              <w:rPr>
                <w:lang w:val="en-ZW"/>
              </w:rPr>
              <w:t xml:space="preserve"> (2022)</w:t>
            </w:r>
          </w:p>
        </w:tc>
        <w:tc>
          <w:tcPr>
            <w:tcW w:w="0" w:type="auto"/>
            <w:hideMark/>
          </w:tcPr>
          <w:p w14:paraId="05246CAE"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Community based participatory governance platforms and sharing of mining benefits: evidence from Ghana</w:t>
            </w:r>
            <w:r w:rsidRPr="00846138">
              <w:rPr>
                <w:lang w:val="en-ZW"/>
              </w:rPr>
              <w:t xml:space="preserve"> / </w:t>
            </w:r>
            <w:r w:rsidRPr="00846138">
              <w:rPr>
                <w:i/>
                <w:iCs/>
                <w:lang w:val="en-ZW"/>
              </w:rPr>
              <w:t>Community Development Journal</w:t>
            </w:r>
          </w:p>
        </w:tc>
        <w:tc>
          <w:tcPr>
            <w:tcW w:w="0" w:type="auto"/>
            <w:hideMark/>
          </w:tcPr>
          <w:p w14:paraId="6169F41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case study</w:t>
            </w:r>
          </w:p>
        </w:tc>
        <w:tc>
          <w:tcPr>
            <w:tcW w:w="0" w:type="auto"/>
            <w:hideMark/>
          </w:tcPr>
          <w:p w14:paraId="38C57BD2"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Participatory governance and mining benefit-sharing</w:t>
            </w:r>
          </w:p>
        </w:tc>
        <w:tc>
          <w:tcPr>
            <w:tcW w:w="0" w:type="auto"/>
            <w:hideMark/>
          </w:tcPr>
          <w:p w14:paraId="0B2C0CAC"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finds that participatory governance platforms can influence the distribution of mining benefits where communities have institutional space to engage.</w:t>
            </w:r>
          </w:p>
        </w:tc>
        <w:tc>
          <w:tcPr>
            <w:tcW w:w="0" w:type="auto"/>
            <w:hideMark/>
          </w:tcPr>
          <w:p w14:paraId="33EECCBF"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evaluating local benefit-sharing and community participation in </w:t>
            </w:r>
            <w:proofErr w:type="spellStart"/>
            <w:r w:rsidRPr="00846138">
              <w:rPr>
                <w:lang w:val="en-ZW"/>
              </w:rPr>
              <w:t>Penhalonga</w:t>
            </w:r>
            <w:proofErr w:type="spellEnd"/>
            <w:r w:rsidRPr="00846138">
              <w:rPr>
                <w:lang w:val="en-ZW"/>
              </w:rPr>
              <w:t>.</w:t>
            </w:r>
          </w:p>
        </w:tc>
      </w:tr>
      <w:tr w:rsidR="006442C3" w:rsidRPr="00846138" w14:paraId="247700D1"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65064878" w14:textId="77777777" w:rsidR="00846138" w:rsidRPr="00846138" w:rsidRDefault="00846138" w:rsidP="006442C3">
            <w:pPr>
              <w:spacing w:line="276" w:lineRule="auto"/>
              <w:rPr>
                <w:lang w:val="en-ZW"/>
              </w:rPr>
            </w:pPr>
            <w:proofErr w:type="spellStart"/>
            <w:r w:rsidRPr="00846138">
              <w:rPr>
                <w:lang w:val="en-ZW"/>
              </w:rPr>
              <w:t>Muhirwa</w:t>
            </w:r>
            <w:proofErr w:type="spellEnd"/>
            <w:r w:rsidRPr="00846138">
              <w:rPr>
                <w:lang w:val="en-ZW"/>
              </w:rPr>
              <w:t xml:space="preserve">, </w:t>
            </w:r>
            <w:proofErr w:type="spellStart"/>
            <w:r w:rsidRPr="00846138">
              <w:rPr>
                <w:lang w:val="en-ZW"/>
              </w:rPr>
              <w:t>Shen</w:t>
            </w:r>
            <w:proofErr w:type="spellEnd"/>
            <w:r w:rsidRPr="00846138">
              <w:rPr>
                <w:lang w:val="en-ZW"/>
              </w:rPr>
              <w:t xml:space="preserve">, </w:t>
            </w:r>
            <w:proofErr w:type="spellStart"/>
            <w:r w:rsidRPr="00846138">
              <w:rPr>
                <w:lang w:val="en-ZW"/>
              </w:rPr>
              <w:t>Elshkaki</w:t>
            </w:r>
            <w:proofErr w:type="spellEnd"/>
            <w:r w:rsidRPr="00846138">
              <w:rPr>
                <w:lang w:val="en-ZW"/>
              </w:rPr>
              <w:t xml:space="preserve">, </w:t>
            </w:r>
            <w:proofErr w:type="spellStart"/>
            <w:r w:rsidRPr="00846138">
              <w:rPr>
                <w:lang w:val="en-ZW"/>
              </w:rPr>
              <w:t>Hirwa</w:t>
            </w:r>
            <w:proofErr w:type="spellEnd"/>
            <w:r w:rsidRPr="00846138">
              <w:rPr>
                <w:lang w:val="en-ZW"/>
              </w:rPr>
              <w:t xml:space="preserve">, </w:t>
            </w:r>
            <w:proofErr w:type="spellStart"/>
            <w:r w:rsidRPr="00846138">
              <w:rPr>
                <w:lang w:val="en-ZW"/>
              </w:rPr>
              <w:t>Umuziranenge</w:t>
            </w:r>
            <w:proofErr w:type="spellEnd"/>
            <w:r w:rsidRPr="00846138">
              <w:rPr>
                <w:lang w:val="en-ZW"/>
              </w:rPr>
              <w:t xml:space="preserve"> and </w:t>
            </w:r>
            <w:proofErr w:type="spellStart"/>
            <w:r w:rsidRPr="00846138">
              <w:rPr>
                <w:lang w:val="en-ZW"/>
              </w:rPr>
              <w:t>Velempini</w:t>
            </w:r>
            <w:proofErr w:type="spellEnd"/>
            <w:r w:rsidRPr="00846138">
              <w:rPr>
                <w:lang w:val="en-ZW"/>
              </w:rPr>
              <w:t xml:space="preserve"> (2023)</w:t>
            </w:r>
          </w:p>
        </w:tc>
        <w:tc>
          <w:tcPr>
            <w:tcW w:w="0" w:type="auto"/>
            <w:hideMark/>
          </w:tcPr>
          <w:p w14:paraId="3D17109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Linking large extractive industries to sustainable development of rural communities at mining sites in Africa: Challenges and pathways</w:t>
            </w:r>
            <w:r w:rsidRPr="00846138">
              <w:rPr>
                <w:lang w:val="en-ZW"/>
              </w:rPr>
              <w:t xml:space="preserve"> / </w:t>
            </w:r>
            <w:r w:rsidRPr="00846138">
              <w:rPr>
                <w:i/>
                <w:iCs/>
                <w:lang w:val="en-ZW"/>
              </w:rPr>
              <w:t>Resources Policy</w:t>
            </w:r>
          </w:p>
        </w:tc>
        <w:tc>
          <w:tcPr>
            <w:tcW w:w="0" w:type="auto"/>
            <w:hideMark/>
          </w:tcPr>
          <w:p w14:paraId="38E53BE4"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Review-based policy analysis</w:t>
            </w:r>
          </w:p>
        </w:tc>
        <w:tc>
          <w:tcPr>
            <w:tcW w:w="0" w:type="auto"/>
            <w:hideMark/>
          </w:tcPr>
          <w:p w14:paraId="4D37600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Rural communities in African mining sites</w:t>
            </w:r>
          </w:p>
        </w:tc>
        <w:tc>
          <w:tcPr>
            <w:tcW w:w="0" w:type="auto"/>
            <w:hideMark/>
          </w:tcPr>
          <w:p w14:paraId="606C1AA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argues that mining can contribute to rural development, but only where institutions and local linkages are deliberately strengthened.</w:t>
            </w:r>
          </w:p>
        </w:tc>
        <w:tc>
          <w:tcPr>
            <w:tcW w:w="0" w:type="auto"/>
            <w:hideMark/>
          </w:tcPr>
          <w:p w14:paraId="2E483DC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Useful for framing the developmental potential of mining under devolution in rural Manicaland.</w:t>
            </w:r>
          </w:p>
        </w:tc>
      </w:tr>
      <w:tr w:rsidR="006442C3" w:rsidRPr="00846138" w14:paraId="3598F1CC"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71FA1" w14:textId="77777777" w:rsidR="00846138" w:rsidRPr="00846138" w:rsidRDefault="00846138" w:rsidP="006442C3">
            <w:pPr>
              <w:spacing w:line="276" w:lineRule="auto"/>
              <w:rPr>
                <w:lang w:val="en-ZW"/>
              </w:rPr>
            </w:pPr>
            <w:proofErr w:type="spellStart"/>
            <w:r w:rsidRPr="00846138">
              <w:rPr>
                <w:lang w:val="en-ZW"/>
              </w:rPr>
              <w:t>Matsa</w:t>
            </w:r>
            <w:proofErr w:type="spellEnd"/>
            <w:r w:rsidRPr="00846138">
              <w:rPr>
                <w:lang w:val="en-ZW"/>
              </w:rPr>
              <w:t xml:space="preserve">, </w:t>
            </w:r>
            <w:proofErr w:type="spellStart"/>
            <w:r w:rsidRPr="00846138">
              <w:rPr>
                <w:lang w:val="en-ZW"/>
              </w:rPr>
              <w:t>Mazire</w:t>
            </w:r>
            <w:proofErr w:type="spellEnd"/>
            <w:r w:rsidRPr="00846138">
              <w:rPr>
                <w:lang w:val="en-ZW"/>
              </w:rPr>
              <w:t xml:space="preserve">, </w:t>
            </w:r>
            <w:proofErr w:type="spellStart"/>
            <w:r w:rsidRPr="00846138">
              <w:rPr>
                <w:lang w:val="en-ZW"/>
              </w:rPr>
              <w:lastRenderedPageBreak/>
              <w:t>Musasa</w:t>
            </w:r>
            <w:proofErr w:type="spellEnd"/>
            <w:r w:rsidRPr="00846138">
              <w:rPr>
                <w:lang w:val="en-ZW"/>
              </w:rPr>
              <w:t xml:space="preserve"> and </w:t>
            </w:r>
            <w:proofErr w:type="spellStart"/>
            <w:r w:rsidRPr="00846138">
              <w:rPr>
                <w:lang w:val="en-ZW"/>
              </w:rPr>
              <w:t>Defe</w:t>
            </w:r>
            <w:proofErr w:type="spellEnd"/>
            <w:r w:rsidRPr="00846138">
              <w:rPr>
                <w:lang w:val="en-ZW"/>
              </w:rPr>
              <w:t xml:space="preserve"> (2022)</w:t>
            </w:r>
          </w:p>
        </w:tc>
        <w:tc>
          <w:tcPr>
            <w:tcW w:w="0" w:type="auto"/>
            <w:hideMark/>
          </w:tcPr>
          <w:p w14:paraId="033524D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lastRenderedPageBreak/>
              <w:t xml:space="preserve">Health and safety issues within </w:t>
            </w:r>
            <w:r w:rsidRPr="00846138">
              <w:rPr>
                <w:i/>
                <w:iCs/>
                <w:lang w:val="en-ZW"/>
              </w:rPr>
              <w:lastRenderedPageBreak/>
              <w:t xml:space="preserve">artisanal and small-scale gold mining: a case for </w:t>
            </w:r>
            <w:proofErr w:type="spellStart"/>
            <w:r w:rsidRPr="00846138">
              <w:rPr>
                <w:i/>
                <w:iCs/>
                <w:lang w:val="en-ZW"/>
              </w:rPr>
              <w:t>Penhalonga</w:t>
            </w:r>
            <w:proofErr w:type="spellEnd"/>
            <w:r w:rsidRPr="00846138">
              <w:rPr>
                <w:i/>
                <w:iCs/>
                <w:lang w:val="en-ZW"/>
              </w:rPr>
              <w:t xml:space="preserve">, Ward 21 </w:t>
            </w:r>
            <w:proofErr w:type="spellStart"/>
            <w:r w:rsidRPr="00846138">
              <w:rPr>
                <w:i/>
                <w:iCs/>
                <w:lang w:val="en-ZW"/>
              </w:rPr>
              <w:t>Mutasa</w:t>
            </w:r>
            <w:proofErr w:type="spellEnd"/>
            <w:r w:rsidRPr="00846138">
              <w:rPr>
                <w:i/>
                <w:iCs/>
                <w:lang w:val="en-ZW"/>
              </w:rPr>
              <w:t xml:space="preserve"> District, Zimbabwe</w:t>
            </w:r>
            <w:r w:rsidRPr="00846138">
              <w:rPr>
                <w:lang w:val="en-ZW"/>
              </w:rPr>
              <w:t xml:space="preserve"> / </w:t>
            </w:r>
            <w:r w:rsidRPr="00846138">
              <w:rPr>
                <w:i/>
                <w:iCs/>
                <w:lang w:val="en-ZW"/>
              </w:rPr>
              <w:t>African Geographical Review</w:t>
            </w:r>
          </w:p>
        </w:tc>
        <w:tc>
          <w:tcPr>
            <w:tcW w:w="0" w:type="auto"/>
            <w:hideMark/>
          </w:tcPr>
          <w:p w14:paraId="28D29B7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lastRenderedPageBreak/>
              <w:t>Case study</w:t>
            </w:r>
          </w:p>
        </w:tc>
        <w:tc>
          <w:tcPr>
            <w:tcW w:w="0" w:type="auto"/>
            <w:hideMark/>
          </w:tcPr>
          <w:p w14:paraId="32A37595"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Artisanal and small-</w:t>
            </w:r>
            <w:r w:rsidRPr="00846138">
              <w:rPr>
                <w:lang w:val="en-ZW"/>
              </w:rPr>
              <w:lastRenderedPageBreak/>
              <w:t xml:space="preserve">scale miners in </w:t>
            </w:r>
            <w:proofErr w:type="spellStart"/>
            <w:r w:rsidRPr="00846138">
              <w:rPr>
                <w:lang w:val="en-ZW"/>
              </w:rPr>
              <w:t>Penhalonga</w:t>
            </w:r>
            <w:proofErr w:type="spellEnd"/>
          </w:p>
        </w:tc>
        <w:tc>
          <w:tcPr>
            <w:tcW w:w="0" w:type="auto"/>
            <w:hideMark/>
          </w:tcPr>
          <w:p w14:paraId="43E2B2F0"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lastRenderedPageBreak/>
              <w:t xml:space="preserve">The study documents </w:t>
            </w:r>
            <w:r w:rsidRPr="00846138">
              <w:rPr>
                <w:lang w:val="en-ZW"/>
              </w:rPr>
              <w:lastRenderedPageBreak/>
              <w:t xml:space="preserve">occupational hazards, disease exposure, accidents, and precarious working conditions in </w:t>
            </w:r>
            <w:proofErr w:type="spellStart"/>
            <w:r w:rsidRPr="00846138">
              <w:rPr>
                <w:lang w:val="en-ZW"/>
              </w:rPr>
              <w:t>Penhalonga’s</w:t>
            </w:r>
            <w:proofErr w:type="spellEnd"/>
            <w:r w:rsidRPr="00846138">
              <w:rPr>
                <w:lang w:val="en-ZW"/>
              </w:rPr>
              <w:t xml:space="preserve"> artisanal mining sector.</w:t>
            </w:r>
          </w:p>
        </w:tc>
        <w:tc>
          <w:tcPr>
            <w:tcW w:w="0" w:type="auto"/>
            <w:hideMark/>
          </w:tcPr>
          <w:p w14:paraId="6AF78AE9"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lastRenderedPageBreak/>
              <w:t xml:space="preserve">Highly relevant for the </w:t>
            </w:r>
            <w:r w:rsidRPr="00846138">
              <w:rPr>
                <w:lang w:val="en-ZW"/>
              </w:rPr>
              <w:lastRenderedPageBreak/>
              <w:t>setbacks dimension of the review, especially health and labour vulnerability in the case study area.</w:t>
            </w:r>
          </w:p>
        </w:tc>
      </w:tr>
      <w:tr w:rsidR="006442C3" w:rsidRPr="00846138" w14:paraId="4503D946"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47810157" w14:textId="77777777" w:rsidR="00846138" w:rsidRPr="00846138" w:rsidRDefault="00846138" w:rsidP="006442C3">
            <w:pPr>
              <w:spacing w:line="276" w:lineRule="auto"/>
              <w:rPr>
                <w:lang w:val="en-ZW"/>
              </w:rPr>
            </w:pPr>
            <w:r w:rsidRPr="00846138">
              <w:rPr>
                <w:lang w:val="en-ZW"/>
              </w:rPr>
              <w:lastRenderedPageBreak/>
              <w:t>Centre for Natural Resource Governance (2022)</w:t>
            </w:r>
          </w:p>
        </w:tc>
        <w:tc>
          <w:tcPr>
            <w:tcW w:w="0" w:type="auto"/>
            <w:hideMark/>
          </w:tcPr>
          <w:p w14:paraId="3B1D457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 xml:space="preserve">Zimbabwe’s Disappearing Gold: The Case of </w:t>
            </w:r>
            <w:proofErr w:type="spellStart"/>
            <w:r w:rsidRPr="00846138">
              <w:rPr>
                <w:i/>
                <w:iCs/>
                <w:lang w:val="en-ZW"/>
              </w:rPr>
              <w:t>Mazowe</w:t>
            </w:r>
            <w:proofErr w:type="spellEnd"/>
            <w:r w:rsidRPr="00846138">
              <w:rPr>
                <w:i/>
                <w:iCs/>
                <w:lang w:val="en-ZW"/>
              </w:rPr>
              <w:t xml:space="preserve"> and </w:t>
            </w:r>
            <w:proofErr w:type="spellStart"/>
            <w:r w:rsidRPr="00846138">
              <w:rPr>
                <w:i/>
                <w:iCs/>
                <w:lang w:val="en-ZW"/>
              </w:rPr>
              <w:t>Penhalonga</w:t>
            </w:r>
            <w:proofErr w:type="spellEnd"/>
          </w:p>
        </w:tc>
        <w:tc>
          <w:tcPr>
            <w:tcW w:w="0" w:type="auto"/>
            <w:hideMark/>
          </w:tcPr>
          <w:p w14:paraId="6CFEBE6B"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Institutional research report</w:t>
            </w:r>
          </w:p>
        </w:tc>
        <w:tc>
          <w:tcPr>
            <w:tcW w:w="0" w:type="auto"/>
            <w:hideMark/>
          </w:tcPr>
          <w:p w14:paraId="03DC070F"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Gold governance in </w:t>
            </w:r>
            <w:proofErr w:type="spellStart"/>
            <w:r w:rsidRPr="00846138">
              <w:rPr>
                <w:lang w:val="en-ZW"/>
              </w:rPr>
              <w:t>Penhalonga</w:t>
            </w:r>
            <w:proofErr w:type="spellEnd"/>
            <w:r w:rsidRPr="00846138">
              <w:rPr>
                <w:lang w:val="en-ZW"/>
              </w:rPr>
              <w:t xml:space="preserve"> and </w:t>
            </w:r>
            <w:proofErr w:type="spellStart"/>
            <w:r w:rsidRPr="00846138">
              <w:rPr>
                <w:lang w:val="en-ZW"/>
              </w:rPr>
              <w:t>Mazowe</w:t>
            </w:r>
            <w:proofErr w:type="spellEnd"/>
          </w:p>
        </w:tc>
        <w:tc>
          <w:tcPr>
            <w:tcW w:w="0" w:type="auto"/>
            <w:hideMark/>
          </w:tcPr>
          <w:p w14:paraId="2B078B6A"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report highlights governance leakages, illicit gold flows, weak accountability, and poor local benefit retention.</w:t>
            </w:r>
          </w:p>
        </w:tc>
        <w:tc>
          <w:tcPr>
            <w:tcW w:w="0" w:type="auto"/>
            <w:hideMark/>
          </w:tcPr>
          <w:p w14:paraId="5B7C277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Useful for assessing governance failures and the limits of local developmental gains in </w:t>
            </w:r>
            <w:proofErr w:type="spellStart"/>
            <w:r w:rsidRPr="00846138">
              <w:rPr>
                <w:lang w:val="en-ZW"/>
              </w:rPr>
              <w:t>Penhalonga</w:t>
            </w:r>
            <w:proofErr w:type="spellEnd"/>
            <w:r w:rsidRPr="00846138">
              <w:rPr>
                <w:lang w:val="en-ZW"/>
              </w:rPr>
              <w:t>.</w:t>
            </w:r>
          </w:p>
        </w:tc>
      </w:tr>
      <w:tr w:rsidR="006442C3" w:rsidRPr="00846138" w14:paraId="7A064EF8"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33DBA" w14:textId="77777777" w:rsidR="00846138" w:rsidRPr="00846138" w:rsidRDefault="00846138" w:rsidP="006442C3">
            <w:pPr>
              <w:spacing w:line="276" w:lineRule="auto"/>
              <w:rPr>
                <w:lang w:val="en-ZW"/>
              </w:rPr>
            </w:pPr>
            <w:r w:rsidRPr="00846138">
              <w:rPr>
                <w:lang w:val="en-ZW"/>
              </w:rPr>
              <w:t>Nkomo (2022)</w:t>
            </w:r>
          </w:p>
        </w:tc>
        <w:tc>
          <w:tcPr>
            <w:tcW w:w="0" w:type="auto"/>
            <w:hideMark/>
          </w:tcPr>
          <w:p w14:paraId="5A53E69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The anatomy of a gold-rush: Politics, uncertainty and the organisation of artisanal mine work and labour in Zimbabwe</w:t>
            </w:r>
            <w:r w:rsidRPr="00846138">
              <w:rPr>
                <w:lang w:val="en-ZW"/>
              </w:rPr>
              <w:t xml:space="preserve"> / </w:t>
            </w:r>
            <w:r w:rsidRPr="00846138">
              <w:rPr>
                <w:i/>
                <w:iCs/>
                <w:lang w:val="en-ZW"/>
              </w:rPr>
              <w:t>The Extractive Industries and Society</w:t>
            </w:r>
          </w:p>
        </w:tc>
        <w:tc>
          <w:tcPr>
            <w:tcW w:w="0" w:type="auto"/>
            <w:hideMark/>
          </w:tcPr>
          <w:p w14:paraId="5FC2A093"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qualitative study</w:t>
            </w:r>
          </w:p>
        </w:tc>
        <w:tc>
          <w:tcPr>
            <w:tcW w:w="0" w:type="auto"/>
            <w:hideMark/>
          </w:tcPr>
          <w:p w14:paraId="4897003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Artisanal gold mining labour in Zimbabwe</w:t>
            </w:r>
          </w:p>
        </w:tc>
        <w:tc>
          <w:tcPr>
            <w:tcW w:w="0" w:type="auto"/>
            <w:hideMark/>
          </w:tcPr>
          <w:p w14:paraId="63EF3B0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shows that artisanal mining is shaped by uncertainty, politics, and unstable labour organisation.</w:t>
            </w:r>
          </w:p>
        </w:tc>
        <w:tc>
          <w:tcPr>
            <w:tcW w:w="0" w:type="auto"/>
            <w:hideMark/>
          </w:tcPr>
          <w:p w14:paraId="6BB78215"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situating </w:t>
            </w:r>
            <w:proofErr w:type="spellStart"/>
            <w:r w:rsidRPr="00846138">
              <w:rPr>
                <w:lang w:val="en-ZW"/>
              </w:rPr>
              <w:t>Penhalonga</w:t>
            </w:r>
            <w:proofErr w:type="spellEnd"/>
            <w:r w:rsidRPr="00846138">
              <w:rPr>
                <w:lang w:val="en-ZW"/>
              </w:rPr>
              <w:t xml:space="preserve"> within wider Zimbabwean gold-mining dynamics of informality and insecurity.</w:t>
            </w:r>
          </w:p>
        </w:tc>
      </w:tr>
      <w:tr w:rsidR="006442C3" w:rsidRPr="00846138" w14:paraId="21518C66"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5F107D4C" w14:textId="77777777" w:rsidR="00846138" w:rsidRPr="00846138" w:rsidRDefault="00846138" w:rsidP="006442C3">
            <w:pPr>
              <w:spacing w:line="276" w:lineRule="auto"/>
              <w:rPr>
                <w:lang w:val="en-ZW"/>
              </w:rPr>
            </w:pPr>
            <w:proofErr w:type="spellStart"/>
            <w:r w:rsidRPr="00846138">
              <w:rPr>
                <w:lang w:val="en-ZW"/>
              </w:rPr>
              <w:t>Mkodzongi</w:t>
            </w:r>
            <w:proofErr w:type="spellEnd"/>
            <w:r w:rsidRPr="00846138">
              <w:rPr>
                <w:lang w:val="en-ZW"/>
              </w:rPr>
              <w:t xml:space="preserve"> (2020)</w:t>
            </w:r>
          </w:p>
        </w:tc>
        <w:tc>
          <w:tcPr>
            <w:tcW w:w="0" w:type="auto"/>
            <w:hideMark/>
          </w:tcPr>
          <w:p w14:paraId="16A3BA88"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The rise of “</w:t>
            </w:r>
            <w:proofErr w:type="spellStart"/>
            <w:r w:rsidRPr="00846138">
              <w:rPr>
                <w:i/>
                <w:iCs/>
                <w:lang w:val="en-ZW"/>
              </w:rPr>
              <w:t>Mashurugwi</w:t>
            </w:r>
            <w:proofErr w:type="spellEnd"/>
            <w:r w:rsidRPr="00846138">
              <w:rPr>
                <w:i/>
                <w:iCs/>
                <w:lang w:val="en-ZW"/>
              </w:rPr>
              <w:t>” machete gangs and violent conflicts in Zimbabwe’s artisanal and small-scale gold mining sector</w:t>
            </w:r>
            <w:r w:rsidRPr="00846138">
              <w:rPr>
                <w:lang w:val="en-ZW"/>
              </w:rPr>
              <w:t xml:space="preserve"> / </w:t>
            </w:r>
            <w:r w:rsidRPr="00846138">
              <w:rPr>
                <w:i/>
                <w:iCs/>
                <w:lang w:val="en-ZW"/>
              </w:rPr>
              <w:t>The Extractive Industries and Society</w:t>
            </w:r>
          </w:p>
        </w:tc>
        <w:tc>
          <w:tcPr>
            <w:tcW w:w="0" w:type="auto"/>
            <w:hideMark/>
          </w:tcPr>
          <w:p w14:paraId="2237B8CB"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Empirical conflict analysis</w:t>
            </w:r>
          </w:p>
        </w:tc>
        <w:tc>
          <w:tcPr>
            <w:tcW w:w="0" w:type="auto"/>
            <w:hideMark/>
          </w:tcPr>
          <w:p w14:paraId="4EB8FED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Violence and conflict in Zimbabwe’s ASM sector</w:t>
            </w:r>
          </w:p>
        </w:tc>
        <w:tc>
          <w:tcPr>
            <w:tcW w:w="0" w:type="auto"/>
            <w:hideMark/>
          </w:tcPr>
          <w:p w14:paraId="2A164A30"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demonstrates how violence and criminality have become embedded in artisanal gold mining spaces in Zimbabwe.</w:t>
            </w:r>
          </w:p>
        </w:tc>
        <w:tc>
          <w:tcPr>
            <w:tcW w:w="0" w:type="auto"/>
            <w:hideMark/>
          </w:tcPr>
          <w:p w14:paraId="3428EE7A"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Useful for analysing insecurity, weak regulation, and governance setbacks surrounding gold mining.</w:t>
            </w:r>
          </w:p>
        </w:tc>
      </w:tr>
      <w:tr w:rsidR="006442C3" w:rsidRPr="00846138" w14:paraId="63C5930B"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83E2DF" w14:textId="77777777" w:rsidR="00846138" w:rsidRPr="00846138" w:rsidRDefault="00846138" w:rsidP="006442C3">
            <w:pPr>
              <w:spacing w:line="276" w:lineRule="auto"/>
              <w:rPr>
                <w:lang w:val="en-ZW"/>
              </w:rPr>
            </w:pPr>
            <w:proofErr w:type="spellStart"/>
            <w:r w:rsidRPr="00846138">
              <w:rPr>
                <w:lang w:val="en-ZW"/>
              </w:rPr>
              <w:t>Chagadama</w:t>
            </w:r>
            <w:proofErr w:type="spellEnd"/>
            <w:r w:rsidRPr="00846138">
              <w:rPr>
                <w:lang w:val="en-ZW"/>
              </w:rPr>
              <w:t xml:space="preserve"> and </w:t>
            </w:r>
            <w:proofErr w:type="spellStart"/>
            <w:r w:rsidRPr="00846138">
              <w:rPr>
                <w:lang w:val="en-ZW"/>
              </w:rPr>
              <w:t>Viljoen</w:t>
            </w:r>
            <w:proofErr w:type="spellEnd"/>
            <w:r w:rsidRPr="00846138">
              <w:rPr>
                <w:lang w:val="en-ZW"/>
              </w:rPr>
              <w:t xml:space="preserve"> (2024)</w:t>
            </w:r>
          </w:p>
        </w:tc>
        <w:tc>
          <w:tcPr>
            <w:tcW w:w="0" w:type="auto"/>
            <w:hideMark/>
          </w:tcPr>
          <w:p w14:paraId="6EA3593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The Concept of Social Justice in Mine-Host Community Involvement and Benefit Accrual: Reflections from Mineral Extraction in Zimbabwe</w:t>
            </w:r>
            <w:r w:rsidRPr="00846138">
              <w:rPr>
                <w:lang w:val="en-ZW"/>
              </w:rPr>
              <w:t xml:space="preserve"> / </w:t>
            </w:r>
            <w:r w:rsidRPr="00846138">
              <w:rPr>
                <w:i/>
                <w:iCs/>
                <w:lang w:val="en-ZW"/>
              </w:rPr>
              <w:t>Potchefstroom Electronic Law Journal</w:t>
            </w:r>
          </w:p>
        </w:tc>
        <w:tc>
          <w:tcPr>
            <w:tcW w:w="0" w:type="auto"/>
            <w:hideMark/>
          </w:tcPr>
          <w:p w14:paraId="0BA30C92"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Legal and normative analysis</w:t>
            </w:r>
          </w:p>
        </w:tc>
        <w:tc>
          <w:tcPr>
            <w:tcW w:w="0" w:type="auto"/>
            <w:hideMark/>
          </w:tcPr>
          <w:p w14:paraId="0925F25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Mine-host community involvement and benefit accrual in Zimbabwe</w:t>
            </w:r>
          </w:p>
        </w:tc>
        <w:tc>
          <w:tcPr>
            <w:tcW w:w="0" w:type="auto"/>
            <w:hideMark/>
          </w:tcPr>
          <w:p w14:paraId="0FCDC686"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argues that community participation and benefit-sharing should be assessed through a social justice lens rather than formal inclusion alone.</w:t>
            </w:r>
          </w:p>
        </w:tc>
        <w:tc>
          <w:tcPr>
            <w:tcW w:w="0" w:type="auto"/>
            <w:hideMark/>
          </w:tcPr>
          <w:p w14:paraId="6445C5E3"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Useful for developing the article’s normative argument on fairness, participation, and local benefit distribution under devolution.</w:t>
            </w:r>
          </w:p>
        </w:tc>
      </w:tr>
      <w:tr w:rsidR="006442C3" w:rsidRPr="00846138" w14:paraId="7AFCE553"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2DA6F752" w14:textId="77777777" w:rsidR="00846138" w:rsidRPr="00846138" w:rsidRDefault="00846138" w:rsidP="006442C3">
            <w:pPr>
              <w:spacing w:line="276" w:lineRule="auto"/>
              <w:rPr>
                <w:lang w:val="en-ZW"/>
              </w:rPr>
            </w:pPr>
            <w:proofErr w:type="spellStart"/>
            <w:r w:rsidRPr="00846138">
              <w:rPr>
                <w:lang w:val="en-ZW"/>
              </w:rPr>
              <w:t>Nyakuwanika</w:t>
            </w:r>
            <w:proofErr w:type="spellEnd"/>
            <w:r w:rsidRPr="00846138">
              <w:rPr>
                <w:lang w:val="en-ZW"/>
              </w:rPr>
              <w:t xml:space="preserve"> and </w:t>
            </w:r>
            <w:proofErr w:type="spellStart"/>
            <w:r w:rsidRPr="00846138">
              <w:rPr>
                <w:lang w:val="en-ZW"/>
              </w:rPr>
              <w:lastRenderedPageBreak/>
              <w:t>Panicker</w:t>
            </w:r>
            <w:proofErr w:type="spellEnd"/>
            <w:r w:rsidRPr="00846138">
              <w:rPr>
                <w:lang w:val="en-ZW"/>
              </w:rPr>
              <w:t xml:space="preserve"> (2025)</w:t>
            </w:r>
          </w:p>
        </w:tc>
        <w:tc>
          <w:tcPr>
            <w:tcW w:w="0" w:type="auto"/>
            <w:hideMark/>
          </w:tcPr>
          <w:p w14:paraId="796AD4F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lastRenderedPageBreak/>
              <w:t xml:space="preserve">Assessing the Environmental </w:t>
            </w:r>
            <w:r w:rsidRPr="00846138">
              <w:rPr>
                <w:i/>
                <w:iCs/>
                <w:lang w:val="en-ZW"/>
              </w:rPr>
              <w:lastRenderedPageBreak/>
              <w:t>and Socioeconomic Impacts of Artisanal Gold Mining in Zimbabwe: Pathways Towards Sustainable Development and Community Resilience</w:t>
            </w:r>
            <w:r w:rsidRPr="00846138">
              <w:rPr>
                <w:lang w:val="en-ZW"/>
              </w:rPr>
              <w:t xml:space="preserve"> / </w:t>
            </w:r>
            <w:r w:rsidRPr="00846138">
              <w:rPr>
                <w:i/>
                <w:iCs/>
                <w:lang w:val="en-ZW"/>
              </w:rPr>
              <w:t>Resources</w:t>
            </w:r>
          </w:p>
        </w:tc>
        <w:tc>
          <w:tcPr>
            <w:tcW w:w="0" w:type="auto"/>
            <w:hideMark/>
          </w:tcPr>
          <w:p w14:paraId="1278C8D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lastRenderedPageBreak/>
              <w:t xml:space="preserve">Qualitative </w:t>
            </w:r>
            <w:r w:rsidRPr="00846138">
              <w:rPr>
                <w:lang w:val="en-ZW"/>
              </w:rPr>
              <w:lastRenderedPageBreak/>
              <w:t>multi-site study</w:t>
            </w:r>
          </w:p>
        </w:tc>
        <w:tc>
          <w:tcPr>
            <w:tcW w:w="0" w:type="auto"/>
            <w:hideMark/>
          </w:tcPr>
          <w:p w14:paraId="3EBDDA7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lastRenderedPageBreak/>
              <w:t xml:space="preserve">Zimbabwean </w:t>
            </w:r>
            <w:r w:rsidRPr="00846138">
              <w:rPr>
                <w:lang w:val="en-ZW"/>
              </w:rPr>
              <w:lastRenderedPageBreak/>
              <w:t xml:space="preserve">artisanal gold mining communities, including </w:t>
            </w:r>
            <w:proofErr w:type="spellStart"/>
            <w:r w:rsidRPr="00846138">
              <w:rPr>
                <w:lang w:val="en-ZW"/>
              </w:rPr>
              <w:t>Penhalonga</w:t>
            </w:r>
            <w:proofErr w:type="spellEnd"/>
          </w:p>
        </w:tc>
        <w:tc>
          <w:tcPr>
            <w:tcW w:w="0" w:type="auto"/>
            <w:hideMark/>
          </w:tcPr>
          <w:p w14:paraId="1472D27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lastRenderedPageBreak/>
              <w:t xml:space="preserve">The study finds that artisanal </w:t>
            </w:r>
            <w:r w:rsidRPr="00846138">
              <w:rPr>
                <w:lang w:val="en-ZW"/>
              </w:rPr>
              <w:lastRenderedPageBreak/>
              <w:t>gold mining generates both livelihood opportunities and significant environmental and social pressures, while also highlighting community resilience.</w:t>
            </w:r>
          </w:p>
        </w:tc>
        <w:tc>
          <w:tcPr>
            <w:tcW w:w="0" w:type="auto"/>
            <w:hideMark/>
          </w:tcPr>
          <w:p w14:paraId="1400BA6F"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lastRenderedPageBreak/>
              <w:t xml:space="preserve">Useful for integrating </w:t>
            </w:r>
            <w:r w:rsidRPr="00846138">
              <w:rPr>
                <w:lang w:val="en-ZW"/>
              </w:rPr>
              <w:lastRenderedPageBreak/>
              <w:t xml:space="preserve">benefits and setbacks in one framework and for linking </w:t>
            </w:r>
            <w:proofErr w:type="spellStart"/>
            <w:r w:rsidRPr="00846138">
              <w:rPr>
                <w:lang w:val="en-ZW"/>
              </w:rPr>
              <w:t>Penhalonga</w:t>
            </w:r>
            <w:proofErr w:type="spellEnd"/>
            <w:r w:rsidRPr="00846138">
              <w:rPr>
                <w:lang w:val="en-ZW"/>
              </w:rPr>
              <w:t xml:space="preserve"> to wider national ASM debates.</w:t>
            </w:r>
          </w:p>
        </w:tc>
      </w:tr>
    </w:tbl>
    <w:p w14:paraId="6E36C39B" w14:textId="77777777" w:rsidR="00846138" w:rsidRDefault="00846138" w:rsidP="006442C3">
      <w:pPr>
        <w:spacing w:line="276" w:lineRule="auto"/>
        <w:rPr>
          <w:lang w:val="en-ZW"/>
        </w:rPr>
      </w:pPr>
    </w:p>
    <w:p w14:paraId="520D71D5" w14:textId="34B54E3A" w:rsidR="00846138" w:rsidRDefault="00846138" w:rsidP="006442C3">
      <w:pPr>
        <w:spacing w:line="276" w:lineRule="auto"/>
      </w:pPr>
      <w:r w:rsidRPr="00846138">
        <w:t xml:space="preserve">Note: </w:t>
      </w:r>
      <w:r w:rsidRPr="004E24B0">
        <w:rPr>
          <w:b/>
          <w:bCs/>
          <w:i/>
          <w:iCs/>
        </w:rPr>
        <w:t>Table 1 presents a preliminary extract of 10 included studies for the main body of the article. The full summary table of all included studies will be presented in the appendices.</w:t>
      </w:r>
    </w:p>
    <w:p w14:paraId="7768A9FD" w14:textId="77777777" w:rsidR="00846138" w:rsidRDefault="00846138" w:rsidP="006442C3">
      <w:pPr>
        <w:spacing w:line="276" w:lineRule="auto"/>
      </w:pPr>
    </w:p>
    <w:p w14:paraId="28747AE7" w14:textId="77777777" w:rsidR="00846138" w:rsidRDefault="00846138" w:rsidP="006442C3">
      <w:pPr>
        <w:spacing w:line="276" w:lineRule="auto"/>
      </w:pPr>
    </w:p>
    <w:p w14:paraId="4AA136CD" w14:textId="77777777" w:rsidR="00846138" w:rsidRDefault="00846138" w:rsidP="006442C3">
      <w:pPr>
        <w:spacing w:line="276" w:lineRule="auto"/>
      </w:pPr>
    </w:p>
    <w:p w14:paraId="3A281AD3" w14:textId="77777777" w:rsidR="00846138" w:rsidRDefault="00846138" w:rsidP="006442C3">
      <w:pPr>
        <w:spacing w:line="276" w:lineRule="auto"/>
        <w:rPr>
          <w:lang w:val="en-ZW"/>
        </w:rPr>
        <w:sectPr w:rsidR="00846138" w:rsidSect="00846138">
          <w:pgSz w:w="16838" w:h="11906" w:orient="landscape"/>
          <w:pgMar w:top="1440" w:right="1440" w:bottom="1440" w:left="1440" w:header="709" w:footer="709" w:gutter="0"/>
          <w:cols w:space="708"/>
          <w:docGrid w:linePitch="360"/>
        </w:sectPr>
      </w:pPr>
    </w:p>
    <w:p w14:paraId="588324D0" w14:textId="34CF8043" w:rsidR="00846138" w:rsidRDefault="005B7ACA" w:rsidP="006442C3">
      <w:pPr>
        <w:spacing w:line="276" w:lineRule="auto"/>
      </w:pPr>
      <w:r w:rsidRPr="005B7ACA">
        <w:lastRenderedPageBreak/>
        <w:t xml:space="preserve">Table 1 will be a preliminary overview of 10 studies that the review will include and will point out their authors, titles, study designs, areas of focus, major findings, and how they relate to the present article. The chosen studies were selected due to a solid conceptual, empirical and contextual framework on the linkage between devolution, mining, local development, community participation, governance and the environmental and social impacts. Having put them together, they demonstrate that mining in </w:t>
      </w:r>
      <w:proofErr w:type="spellStart"/>
      <w:r w:rsidRPr="005B7ACA">
        <w:t>Penhalonga</w:t>
      </w:r>
      <w:proofErr w:type="spellEnd"/>
      <w:r w:rsidRPr="005B7ACA">
        <w:t xml:space="preserve"> and similar environments generates not only livelihoods but also great governance and ecological issues. The table will be introduced as a preview table in the main article, and the complete outline of all the studies that will be included will be included in the appendices</w:t>
      </w:r>
      <w:r w:rsidR="00846138" w:rsidRPr="00846138">
        <w:t>.</w:t>
      </w:r>
    </w:p>
    <w:p w14:paraId="527C6841" w14:textId="3457FD44" w:rsidR="00846138" w:rsidRPr="004E24B0" w:rsidRDefault="006442C3" w:rsidP="006442C3">
      <w:pPr>
        <w:spacing w:line="276" w:lineRule="auto"/>
        <w:rPr>
          <w:b/>
          <w:bCs/>
        </w:rPr>
      </w:pPr>
      <w:r w:rsidRPr="004E24B0">
        <w:rPr>
          <w:b/>
          <w:bCs/>
        </w:rPr>
        <w:t>4. RESULTS AND DISCUSSION</w:t>
      </w:r>
    </w:p>
    <w:p w14:paraId="3D7A86C9" w14:textId="77777777" w:rsidR="006442C3" w:rsidRPr="004E24B0" w:rsidRDefault="006442C3" w:rsidP="006442C3">
      <w:pPr>
        <w:spacing w:line="276" w:lineRule="auto"/>
        <w:rPr>
          <w:b/>
          <w:bCs/>
          <w:lang w:val="en-ZW"/>
        </w:rPr>
      </w:pPr>
      <w:r w:rsidRPr="004E24B0">
        <w:rPr>
          <w:b/>
          <w:bCs/>
          <w:lang w:val="en-ZW"/>
        </w:rPr>
        <w:t>4.1 Theme 1: Mining Benefits under Devolution</w:t>
      </w:r>
    </w:p>
    <w:p w14:paraId="2091B493" w14:textId="77777777" w:rsidR="006442C3" w:rsidRPr="004E24B0" w:rsidRDefault="006442C3" w:rsidP="006442C3">
      <w:pPr>
        <w:spacing w:line="276" w:lineRule="auto"/>
        <w:rPr>
          <w:b/>
          <w:bCs/>
          <w:lang w:val="en-ZW"/>
        </w:rPr>
      </w:pPr>
      <w:r w:rsidRPr="004E24B0">
        <w:rPr>
          <w:b/>
          <w:bCs/>
          <w:lang w:val="en-ZW"/>
        </w:rPr>
        <w:t>4.1.1 Livelihoods and Household Income</w:t>
      </w:r>
    </w:p>
    <w:p w14:paraId="1A94E954" w14:textId="77777777" w:rsidR="005B7ACA" w:rsidRPr="005B7ACA" w:rsidRDefault="005B7ACA" w:rsidP="005B7ACA">
      <w:pPr>
        <w:spacing w:line="276" w:lineRule="auto"/>
        <w:rPr>
          <w:lang w:val="en-ZW"/>
        </w:rPr>
      </w:pPr>
      <w:r w:rsidRPr="005B7ACA">
        <w:rPr>
          <w:lang w:val="en-ZW"/>
        </w:rPr>
        <w:t xml:space="preserve">According to the studies reviewed, the mining activities in </w:t>
      </w:r>
      <w:proofErr w:type="spellStart"/>
      <w:r w:rsidRPr="005B7ACA">
        <w:rPr>
          <w:lang w:val="en-ZW"/>
        </w:rPr>
        <w:t>Penhalonga</w:t>
      </w:r>
      <w:proofErr w:type="spellEnd"/>
      <w:r w:rsidRPr="005B7ACA">
        <w:rPr>
          <w:lang w:val="en-ZW"/>
        </w:rPr>
        <w:t xml:space="preserve"> and similar Zimbabwean environments and surroundings continue to form a significant source of livelihoods where formal sources of employment are scarce. </w:t>
      </w:r>
      <w:proofErr w:type="spellStart"/>
      <w:r w:rsidRPr="005B7ACA">
        <w:rPr>
          <w:lang w:val="en-ZW"/>
        </w:rPr>
        <w:t>Mandirahwe</w:t>
      </w:r>
      <w:proofErr w:type="spellEnd"/>
      <w:r w:rsidRPr="005B7ACA">
        <w:rPr>
          <w:lang w:val="en-ZW"/>
        </w:rPr>
        <w:t xml:space="preserve"> (2022) contends that artisanal and small-scale gold mining in the Mutasa District has become a significant economic approach to the households that need cash and daily living. </w:t>
      </w:r>
      <w:proofErr w:type="spellStart"/>
      <w:r w:rsidRPr="005B7ACA">
        <w:rPr>
          <w:lang w:val="en-ZW"/>
        </w:rPr>
        <w:t>Matsa</w:t>
      </w:r>
      <w:proofErr w:type="spellEnd"/>
      <w:r w:rsidRPr="005B7ACA">
        <w:rPr>
          <w:lang w:val="en-ZW"/>
        </w:rPr>
        <w:t xml:space="preserve">, </w:t>
      </w:r>
      <w:proofErr w:type="spellStart"/>
      <w:r w:rsidRPr="005B7ACA">
        <w:rPr>
          <w:lang w:val="en-ZW"/>
        </w:rPr>
        <w:t>Mazire</w:t>
      </w:r>
      <w:proofErr w:type="spellEnd"/>
      <w:r w:rsidRPr="005B7ACA">
        <w:rPr>
          <w:lang w:val="en-ZW"/>
        </w:rPr>
        <w:t xml:space="preserve">, </w:t>
      </w:r>
      <w:proofErr w:type="spellStart"/>
      <w:r w:rsidRPr="005B7ACA">
        <w:rPr>
          <w:lang w:val="en-ZW"/>
        </w:rPr>
        <w:t>Musasa</w:t>
      </w:r>
      <w:proofErr w:type="spellEnd"/>
      <w:r w:rsidRPr="005B7ACA">
        <w:rPr>
          <w:lang w:val="en-ZW"/>
        </w:rPr>
        <w:t xml:space="preserve"> and </w:t>
      </w:r>
      <w:proofErr w:type="spellStart"/>
      <w:r w:rsidRPr="005B7ACA">
        <w:rPr>
          <w:lang w:val="en-ZW"/>
        </w:rPr>
        <w:t>Defe</w:t>
      </w:r>
      <w:proofErr w:type="spellEnd"/>
      <w:r w:rsidRPr="005B7ACA">
        <w:rPr>
          <w:lang w:val="en-ZW"/>
        </w:rPr>
        <w:t xml:space="preserve"> (2022) also demonstrate that </w:t>
      </w:r>
      <w:proofErr w:type="spellStart"/>
      <w:r w:rsidRPr="005B7ACA">
        <w:rPr>
          <w:lang w:val="en-ZW"/>
        </w:rPr>
        <w:t>Penhalonga</w:t>
      </w:r>
      <w:proofErr w:type="spellEnd"/>
      <w:r w:rsidRPr="005B7ACA">
        <w:rPr>
          <w:lang w:val="en-ZW"/>
        </w:rPr>
        <w:t xml:space="preserve"> miners still venture into the industry despite the poor working conditions as it provides them with instant income. According to </w:t>
      </w:r>
      <w:proofErr w:type="spellStart"/>
      <w:r w:rsidRPr="005B7ACA">
        <w:rPr>
          <w:lang w:val="en-ZW"/>
        </w:rPr>
        <w:t>Muhirwa</w:t>
      </w:r>
      <w:proofErr w:type="spellEnd"/>
      <w:r w:rsidRPr="005B7ACA">
        <w:rPr>
          <w:lang w:val="en-ZW"/>
        </w:rPr>
        <w:t xml:space="preserve">, </w:t>
      </w:r>
      <w:proofErr w:type="spellStart"/>
      <w:r w:rsidRPr="005B7ACA">
        <w:rPr>
          <w:lang w:val="en-ZW"/>
        </w:rPr>
        <w:t>Shen</w:t>
      </w:r>
      <w:proofErr w:type="spellEnd"/>
      <w:r w:rsidRPr="005B7ACA">
        <w:rPr>
          <w:lang w:val="en-ZW"/>
        </w:rPr>
        <w:t xml:space="preserve">, </w:t>
      </w:r>
      <w:proofErr w:type="spellStart"/>
      <w:r w:rsidRPr="005B7ACA">
        <w:rPr>
          <w:lang w:val="en-ZW"/>
        </w:rPr>
        <w:t>Elshkaki</w:t>
      </w:r>
      <w:proofErr w:type="spellEnd"/>
      <w:r w:rsidRPr="005B7ACA">
        <w:rPr>
          <w:lang w:val="en-ZW"/>
        </w:rPr>
        <w:t xml:space="preserve">, </w:t>
      </w:r>
      <w:proofErr w:type="spellStart"/>
      <w:r w:rsidRPr="005B7ACA">
        <w:rPr>
          <w:lang w:val="en-ZW"/>
        </w:rPr>
        <w:t>Hirwa</w:t>
      </w:r>
      <w:proofErr w:type="spellEnd"/>
      <w:r w:rsidRPr="005B7ACA">
        <w:rPr>
          <w:lang w:val="en-ZW"/>
        </w:rPr>
        <w:t xml:space="preserve">, </w:t>
      </w:r>
      <w:proofErr w:type="spellStart"/>
      <w:r w:rsidRPr="005B7ACA">
        <w:rPr>
          <w:lang w:val="en-ZW"/>
        </w:rPr>
        <w:t>Umuziranenge</w:t>
      </w:r>
      <w:proofErr w:type="spellEnd"/>
      <w:r w:rsidRPr="005B7ACA">
        <w:rPr>
          <w:lang w:val="en-ZW"/>
        </w:rPr>
        <w:t xml:space="preserve"> and </w:t>
      </w:r>
      <w:proofErr w:type="spellStart"/>
      <w:r w:rsidRPr="005B7ACA">
        <w:rPr>
          <w:lang w:val="en-ZW"/>
        </w:rPr>
        <w:t>Velempini</w:t>
      </w:r>
      <w:proofErr w:type="spellEnd"/>
      <w:r w:rsidRPr="005B7ACA">
        <w:rPr>
          <w:lang w:val="en-ZW"/>
        </w:rPr>
        <w:t xml:space="preserve"> (2023), extractive activity may be conducive to the rural livelihoods provided that there are economic linkages at the local level. In this regard, the reviewed evidence shows that there is at least some livelihood value in </w:t>
      </w:r>
      <w:proofErr w:type="spellStart"/>
      <w:r w:rsidRPr="005B7ACA">
        <w:rPr>
          <w:lang w:val="en-ZW"/>
        </w:rPr>
        <w:t>Penhalonga</w:t>
      </w:r>
      <w:proofErr w:type="spellEnd"/>
      <w:r w:rsidRPr="005B7ACA">
        <w:rPr>
          <w:lang w:val="en-ZW"/>
        </w:rPr>
        <w:t xml:space="preserve"> mining under devolution. It is not the ideal benefit, but is based more upon economic need than upon a consistent system of development.</w:t>
      </w:r>
    </w:p>
    <w:p w14:paraId="5DC7F2BC" w14:textId="77777777" w:rsidR="005B7ACA" w:rsidRPr="005B7ACA" w:rsidRDefault="005B7ACA" w:rsidP="005B7ACA">
      <w:pPr>
        <w:spacing w:line="276" w:lineRule="auto"/>
        <w:rPr>
          <w:lang w:val="en-ZW"/>
        </w:rPr>
      </w:pPr>
      <w:r w:rsidRPr="005B7ACA">
        <w:rPr>
          <w:lang w:val="en-ZW"/>
        </w:rPr>
        <w:t xml:space="preserve">It has also been demonstrated through the same body of evidence that household income accrued on mining is usually volatile, skewed and prone to broader structural stress. </w:t>
      </w:r>
      <w:proofErr w:type="spellStart"/>
      <w:r w:rsidRPr="005B7ACA">
        <w:rPr>
          <w:lang w:val="en-ZW"/>
        </w:rPr>
        <w:t>Nyakuwanika</w:t>
      </w:r>
      <w:proofErr w:type="spellEnd"/>
      <w:r w:rsidRPr="005B7ACA">
        <w:rPr>
          <w:lang w:val="en-ZW"/>
        </w:rPr>
        <w:t xml:space="preserve"> and </w:t>
      </w:r>
      <w:proofErr w:type="spellStart"/>
      <w:r w:rsidRPr="005B7ACA">
        <w:rPr>
          <w:lang w:val="en-ZW"/>
        </w:rPr>
        <w:t>Panicker</w:t>
      </w:r>
      <w:proofErr w:type="spellEnd"/>
      <w:r w:rsidRPr="005B7ACA">
        <w:rPr>
          <w:lang w:val="en-ZW"/>
        </w:rPr>
        <w:t xml:space="preserve"> (2025) discover that artisanal gold mining in Zimbabwe provides livelihood opportunities, but these also remain strictly linked to the environmental pressure, informal labour, and unstable sustainability. </w:t>
      </w:r>
      <w:proofErr w:type="spellStart"/>
      <w:r w:rsidRPr="005B7ACA">
        <w:rPr>
          <w:lang w:val="en-ZW"/>
        </w:rPr>
        <w:t>Hwehwe</w:t>
      </w:r>
      <w:proofErr w:type="spellEnd"/>
      <w:r w:rsidRPr="005B7ACA">
        <w:rPr>
          <w:lang w:val="en-ZW"/>
        </w:rPr>
        <w:t xml:space="preserve"> (2020) demonstrates that the gold mining value chain in Zimbabwe does not disseminate rewards equally as better actors tend to enjoy substantial rewards compared to the common miners. According to the argument of the World Bank (2022), the problem facing Zimbabwe is not that the country has to create employment opportunities, but that it has to create productive and quality employment opportunities. This does not imply that </w:t>
      </w:r>
      <w:proofErr w:type="spellStart"/>
      <w:r w:rsidRPr="005B7ACA">
        <w:rPr>
          <w:lang w:val="en-ZW"/>
        </w:rPr>
        <w:t>Penhalonga</w:t>
      </w:r>
      <w:proofErr w:type="spellEnd"/>
      <w:r w:rsidRPr="005B7ACA">
        <w:rPr>
          <w:lang w:val="en-ZW"/>
        </w:rPr>
        <w:t xml:space="preserve"> case is to be read as an account of widespread prosperity. Rather it is better to perceive mining as a precarious livelihood scaffold that lessens the present struggle but cannot bring guaranteed domestic development.</w:t>
      </w:r>
    </w:p>
    <w:p w14:paraId="7642B300" w14:textId="628366D6" w:rsidR="006442C3" w:rsidRPr="006442C3" w:rsidRDefault="005B7ACA" w:rsidP="005B7ACA">
      <w:pPr>
        <w:spacing w:line="276" w:lineRule="auto"/>
        <w:rPr>
          <w:lang w:val="en-ZW"/>
        </w:rPr>
      </w:pPr>
      <w:r w:rsidRPr="005B7ACA">
        <w:rPr>
          <w:lang w:val="en-ZW"/>
        </w:rPr>
        <w:t xml:space="preserve">The fact that citizens have a different perception also adds weight to the idea that the advantages of mining should be viewed in the perspective of lived experience and not the official output rates. </w:t>
      </w:r>
      <w:proofErr w:type="spellStart"/>
      <w:r w:rsidRPr="005B7ACA">
        <w:rPr>
          <w:lang w:val="en-ZW"/>
        </w:rPr>
        <w:t>Siachiwena</w:t>
      </w:r>
      <w:proofErr w:type="spellEnd"/>
      <w:r w:rsidRPr="005B7ACA">
        <w:rPr>
          <w:lang w:val="en-ZW"/>
        </w:rPr>
        <w:t xml:space="preserve"> (2025) posits that the people in the mining areas usually view advantage in the realities of daily life in terms of incomes, tangible gains, and real access to the chances. According to </w:t>
      </w:r>
      <w:proofErr w:type="spellStart"/>
      <w:r w:rsidRPr="005B7ACA">
        <w:rPr>
          <w:lang w:val="en-ZW"/>
        </w:rPr>
        <w:t>Muhirwa</w:t>
      </w:r>
      <w:proofErr w:type="spellEnd"/>
      <w:r w:rsidRPr="005B7ACA">
        <w:rPr>
          <w:lang w:val="en-ZW"/>
        </w:rPr>
        <w:t xml:space="preserve"> et al. (2023), the development benefits are more potent when mining is linked to the local enterprise and community requirements as opposed to being an enclave activity. According to </w:t>
      </w:r>
      <w:proofErr w:type="spellStart"/>
      <w:r w:rsidRPr="005B7ACA">
        <w:rPr>
          <w:lang w:val="en-ZW"/>
        </w:rPr>
        <w:t>Mandirahwe</w:t>
      </w:r>
      <w:proofErr w:type="spellEnd"/>
      <w:r w:rsidRPr="005B7ACA">
        <w:rPr>
          <w:lang w:val="en-ZW"/>
        </w:rPr>
        <w:t xml:space="preserve"> (2022), mining in Mutasa helps to sustain livelihoods, yet it is not the solution to the underlying limitations of local development. This trend is very appropriate with </w:t>
      </w:r>
      <w:proofErr w:type="spellStart"/>
      <w:r w:rsidRPr="005B7ACA">
        <w:rPr>
          <w:lang w:val="en-ZW"/>
        </w:rPr>
        <w:t>Penhalonga</w:t>
      </w:r>
      <w:proofErr w:type="spellEnd"/>
      <w:r w:rsidRPr="005B7ACA">
        <w:rPr>
          <w:lang w:val="en-ZW"/>
        </w:rPr>
        <w:t xml:space="preserve"> since devolution would intensify returns to local development. The fact however indicates the presence of livelihood gains that are however partial and not yet the fuller promise of devolved economic transformation</w:t>
      </w:r>
      <w:r w:rsidR="006442C3" w:rsidRPr="006442C3">
        <w:rPr>
          <w:lang w:val="en-ZW"/>
        </w:rPr>
        <w:t>.</w:t>
      </w:r>
    </w:p>
    <w:p w14:paraId="77DA00D5" w14:textId="77777777" w:rsidR="006442C3" w:rsidRPr="004E24B0" w:rsidRDefault="006442C3" w:rsidP="006442C3">
      <w:pPr>
        <w:spacing w:line="276" w:lineRule="auto"/>
        <w:rPr>
          <w:b/>
          <w:bCs/>
          <w:lang w:val="en-ZW"/>
        </w:rPr>
      </w:pPr>
      <w:r w:rsidRPr="004E24B0">
        <w:rPr>
          <w:b/>
          <w:bCs/>
          <w:lang w:val="en-ZW"/>
        </w:rPr>
        <w:t>4.1.2 Local Development and Service Delivery</w:t>
      </w:r>
    </w:p>
    <w:p w14:paraId="4570BF83" w14:textId="77777777" w:rsidR="005B7ACA" w:rsidRPr="005B7ACA" w:rsidRDefault="005B7ACA" w:rsidP="005B7ACA">
      <w:pPr>
        <w:spacing w:line="276" w:lineRule="auto"/>
        <w:rPr>
          <w:lang w:val="en-ZW"/>
        </w:rPr>
      </w:pPr>
      <w:r w:rsidRPr="005B7ACA">
        <w:rPr>
          <w:lang w:val="en-ZW"/>
        </w:rPr>
        <w:lastRenderedPageBreak/>
        <w:t xml:space="preserve">Reviewed literature indicates various possibilities of mining to provide local development and service delivery, but only in the case where local governance institutions are able to transform extractive activity into public goods. Konte and Vincent (2021) provide that mining areas are better placed to record improved outcomes of the public services in the event of effective local governance as well as meaningful discretion of the subnational institutions. In Government of Zimbabwe (2020), one can find devolution as a people-focused method of development aimed at enhancing planning, participation, and local welfare. According to Zimbabwe National Statistics Agency (2025), the mining and quarrying activity is the major contributor of the provincial GDP of Manicaland, and this would normally be a sufficient reason to expect a high level of development in the area. This case of </w:t>
      </w:r>
      <w:proofErr w:type="spellStart"/>
      <w:r w:rsidRPr="005B7ACA">
        <w:rPr>
          <w:lang w:val="en-ZW"/>
        </w:rPr>
        <w:t>Penhalonga</w:t>
      </w:r>
      <w:proofErr w:type="spellEnd"/>
      <w:r w:rsidRPr="005B7ACA">
        <w:rPr>
          <w:lang w:val="en-ZW"/>
        </w:rPr>
        <w:t xml:space="preserve"> leads to one important developmental question. The footprint of local services in mining should be more evident than the current evidence has shown in case mining is so central to provincial economy.</w:t>
      </w:r>
    </w:p>
    <w:p w14:paraId="2DC62FD0" w14:textId="0C16AF3D" w:rsidR="006442C3" w:rsidRPr="006442C3" w:rsidRDefault="005B7ACA" w:rsidP="005B7ACA">
      <w:pPr>
        <w:spacing w:line="276" w:lineRule="auto"/>
        <w:rPr>
          <w:lang w:val="en-ZW"/>
        </w:rPr>
      </w:pPr>
      <w:r w:rsidRPr="005B7ACA">
        <w:rPr>
          <w:lang w:val="en-ZW"/>
        </w:rPr>
        <w:t xml:space="preserve">Comparative and local policy experience reveals that mining related development has been most effective in those cases of community participation, community investment and local institutional coordination are combined. As demonstrated by </w:t>
      </w:r>
      <w:proofErr w:type="spellStart"/>
      <w:r w:rsidRPr="005B7ACA">
        <w:rPr>
          <w:lang w:val="en-ZW"/>
        </w:rPr>
        <w:t>bikubanya</w:t>
      </w:r>
      <w:proofErr w:type="spellEnd"/>
      <w:r w:rsidRPr="005B7ACA">
        <w:rPr>
          <w:lang w:val="en-ZW"/>
        </w:rPr>
        <w:t xml:space="preserve">, </w:t>
      </w:r>
      <w:proofErr w:type="spellStart"/>
      <w:r w:rsidRPr="005B7ACA">
        <w:rPr>
          <w:lang w:val="en-ZW"/>
        </w:rPr>
        <w:t>Mukotanyi</w:t>
      </w:r>
      <w:proofErr w:type="spellEnd"/>
      <w:r w:rsidRPr="005B7ACA">
        <w:rPr>
          <w:lang w:val="en-ZW"/>
        </w:rPr>
        <w:t xml:space="preserve"> and </w:t>
      </w:r>
      <w:proofErr w:type="spellStart"/>
      <w:r w:rsidRPr="005B7ACA">
        <w:rPr>
          <w:lang w:val="en-ZW"/>
        </w:rPr>
        <w:t>Buraye</w:t>
      </w:r>
      <w:proofErr w:type="spellEnd"/>
      <w:r w:rsidRPr="005B7ACA">
        <w:rPr>
          <w:lang w:val="en-ZW"/>
        </w:rPr>
        <w:t xml:space="preserve"> (2024), mining communities can contribute to the provision of public goods in cases where the institutions open spaces in which locals can be involved. </w:t>
      </w:r>
      <w:proofErr w:type="spellStart"/>
      <w:r w:rsidRPr="005B7ACA">
        <w:rPr>
          <w:lang w:val="en-ZW"/>
        </w:rPr>
        <w:t>Muhirwa</w:t>
      </w:r>
      <w:proofErr w:type="spellEnd"/>
      <w:r w:rsidRPr="005B7ACA">
        <w:rPr>
          <w:lang w:val="en-ZW"/>
        </w:rPr>
        <w:t xml:space="preserve"> et al. (2023) also state that the benefits of rural development to emerge when extractive activity is carefully identified as being connected to the local needs, other than being believed to cause spillovers. However, according to Food and Nutrition Council and Zimbabwe Livelihoods Assessment Committee (2024), Manicaland continues to have extreme pressures on livelihood, infrastructure, and services. This means that mining-led growth has never necessarily generated local developmental sufficiency. The developmental record of </w:t>
      </w:r>
      <w:proofErr w:type="spellStart"/>
      <w:r w:rsidRPr="005B7ACA">
        <w:rPr>
          <w:lang w:val="en-ZW"/>
        </w:rPr>
        <w:t>Penhalonga</w:t>
      </w:r>
      <w:proofErr w:type="spellEnd"/>
      <w:r w:rsidRPr="005B7ACA">
        <w:rPr>
          <w:lang w:val="en-ZW"/>
        </w:rPr>
        <w:t>, however, seems ambivalent and undermines the notion that mineral activity can become the factor that will enhance service improvements under devolution</w:t>
      </w:r>
      <w:r w:rsidR="006442C3" w:rsidRPr="006442C3">
        <w:rPr>
          <w:lang w:val="en-ZW"/>
        </w:rPr>
        <w:t>.</w:t>
      </w:r>
    </w:p>
    <w:p w14:paraId="5431AF95" w14:textId="77777777" w:rsidR="006442C3" w:rsidRPr="004E24B0" w:rsidRDefault="006442C3" w:rsidP="006442C3">
      <w:pPr>
        <w:spacing w:line="276" w:lineRule="auto"/>
        <w:rPr>
          <w:b/>
          <w:bCs/>
          <w:lang w:val="en-ZW"/>
        </w:rPr>
      </w:pPr>
      <w:r w:rsidRPr="004E24B0">
        <w:rPr>
          <w:b/>
          <w:bCs/>
          <w:lang w:val="en-ZW"/>
        </w:rPr>
        <w:t>4.1.3 Participation and Benefit Sharing</w:t>
      </w:r>
    </w:p>
    <w:p w14:paraId="561031AE" w14:textId="77777777" w:rsidR="005B7ACA" w:rsidRPr="005B7ACA" w:rsidRDefault="005B7ACA" w:rsidP="005B7ACA">
      <w:pPr>
        <w:spacing w:line="276" w:lineRule="auto"/>
        <w:rPr>
          <w:lang w:val="en-ZW"/>
        </w:rPr>
      </w:pPr>
      <w:r w:rsidRPr="005B7ACA">
        <w:rPr>
          <w:lang w:val="en-ZW"/>
        </w:rPr>
        <w:t xml:space="preserve">The </w:t>
      </w:r>
      <w:proofErr w:type="spellStart"/>
      <w:r w:rsidRPr="005B7ACA">
        <w:rPr>
          <w:lang w:val="en-ZW"/>
        </w:rPr>
        <w:t>analyzed</w:t>
      </w:r>
      <w:proofErr w:type="spellEnd"/>
      <w:r w:rsidRPr="005B7ACA">
        <w:rPr>
          <w:lang w:val="en-ZW"/>
        </w:rPr>
        <w:t xml:space="preserve"> studies reveal that participation and sharing of benefits are the key concerns relating to experiencing mining as locally developmental or only locally extractive. </w:t>
      </w:r>
      <w:proofErr w:type="spellStart"/>
      <w:r w:rsidRPr="005B7ACA">
        <w:rPr>
          <w:lang w:val="en-ZW"/>
        </w:rPr>
        <w:t>Kurniawan</w:t>
      </w:r>
      <w:proofErr w:type="spellEnd"/>
      <w:r w:rsidRPr="005B7ACA">
        <w:rPr>
          <w:lang w:val="en-ZW"/>
        </w:rPr>
        <w:t xml:space="preserve">, </w:t>
      </w:r>
      <w:proofErr w:type="spellStart"/>
      <w:r w:rsidRPr="005B7ACA">
        <w:rPr>
          <w:lang w:val="en-ZW"/>
        </w:rPr>
        <w:t>Lujala</w:t>
      </w:r>
      <w:proofErr w:type="spellEnd"/>
      <w:r w:rsidRPr="005B7ACA">
        <w:rPr>
          <w:lang w:val="en-ZW"/>
        </w:rPr>
        <w:t xml:space="preserve">, Rye and Vela-Almeida (2022) claim that the idea of local involvement in extractive governance influences the interests that are considered and the voices that are listened to when making decisions. This is also demonstrated by </w:t>
      </w:r>
      <w:proofErr w:type="spellStart"/>
      <w:r w:rsidRPr="005B7ACA">
        <w:rPr>
          <w:lang w:val="en-ZW"/>
        </w:rPr>
        <w:t>Kasimba</w:t>
      </w:r>
      <w:proofErr w:type="spellEnd"/>
      <w:r w:rsidRPr="005B7ACA">
        <w:rPr>
          <w:lang w:val="en-ZW"/>
        </w:rPr>
        <w:t xml:space="preserve"> and </w:t>
      </w:r>
      <w:proofErr w:type="spellStart"/>
      <w:r w:rsidRPr="005B7ACA">
        <w:rPr>
          <w:lang w:val="en-ZW"/>
        </w:rPr>
        <w:t>Lujala</w:t>
      </w:r>
      <w:proofErr w:type="spellEnd"/>
      <w:r w:rsidRPr="005B7ACA">
        <w:rPr>
          <w:lang w:val="en-ZW"/>
        </w:rPr>
        <w:t xml:space="preserve"> (2022) in their study that demonstrates that the participatory governance platforms can affect the manner in which the mining gains are distributed as long as communities have institutional space to participate. Laurence (2021) goes on to say that the social licence to operate is more and more based on local acceptance, and no longer on distant corporate or state authority. These results are crucial to </w:t>
      </w:r>
      <w:proofErr w:type="spellStart"/>
      <w:r w:rsidRPr="005B7ACA">
        <w:rPr>
          <w:lang w:val="en-ZW"/>
        </w:rPr>
        <w:t>Penhalonga</w:t>
      </w:r>
      <w:proofErr w:type="spellEnd"/>
      <w:r w:rsidRPr="005B7ACA">
        <w:rPr>
          <w:lang w:val="en-ZW"/>
        </w:rPr>
        <w:t xml:space="preserve"> since devolution is likely to increase the local voice. The issue is then not whether or not communities are specified in governance institutions, but whether or not they affect the way benefits are designed and allocated.</w:t>
      </w:r>
    </w:p>
    <w:p w14:paraId="464ED0D4" w14:textId="77777777" w:rsidR="005B7ACA" w:rsidRPr="005B7ACA" w:rsidRDefault="005B7ACA" w:rsidP="005B7ACA">
      <w:pPr>
        <w:spacing w:line="276" w:lineRule="auto"/>
        <w:rPr>
          <w:lang w:val="en-ZW"/>
        </w:rPr>
      </w:pPr>
      <w:r w:rsidRPr="005B7ACA">
        <w:rPr>
          <w:lang w:val="en-ZW"/>
        </w:rPr>
        <w:t xml:space="preserve">Unequal power relations and selective participation is also a warning in the literature that benefits sharing institutions are frequently influenced by unequal power. According to </w:t>
      </w:r>
      <w:proofErr w:type="spellStart"/>
      <w:r w:rsidRPr="005B7ACA">
        <w:rPr>
          <w:lang w:val="en-ZW"/>
        </w:rPr>
        <w:t>Szoke</w:t>
      </w:r>
      <w:proofErr w:type="spellEnd"/>
      <w:r w:rsidRPr="005B7ACA">
        <w:rPr>
          <w:lang w:val="en-ZW"/>
        </w:rPr>
        <w:t xml:space="preserve">-Burke and </w:t>
      </w:r>
      <w:proofErr w:type="spellStart"/>
      <w:r w:rsidRPr="005B7ACA">
        <w:rPr>
          <w:lang w:val="en-ZW"/>
        </w:rPr>
        <w:t>Werker</w:t>
      </w:r>
      <w:proofErr w:type="spellEnd"/>
      <w:r w:rsidRPr="005B7ACA">
        <w:rPr>
          <w:lang w:val="en-ZW"/>
        </w:rPr>
        <w:t xml:space="preserve"> (2021), formal benefit-sharing systems can be undermined by stronger players to take control of the decision-making process and influence the outcome to their </w:t>
      </w:r>
      <w:proofErr w:type="spellStart"/>
      <w:r w:rsidRPr="005B7ACA">
        <w:rPr>
          <w:lang w:val="en-ZW"/>
        </w:rPr>
        <w:t>favor</w:t>
      </w:r>
      <w:proofErr w:type="spellEnd"/>
      <w:r w:rsidRPr="005B7ACA">
        <w:rPr>
          <w:lang w:val="en-ZW"/>
        </w:rPr>
        <w:t xml:space="preserve">. The article by </w:t>
      </w:r>
      <w:proofErr w:type="spellStart"/>
      <w:r w:rsidRPr="005B7ACA">
        <w:rPr>
          <w:lang w:val="en-ZW"/>
        </w:rPr>
        <w:t>Kasimba</w:t>
      </w:r>
      <w:proofErr w:type="spellEnd"/>
      <w:r w:rsidRPr="005B7ACA">
        <w:rPr>
          <w:lang w:val="en-ZW"/>
        </w:rPr>
        <w:t xml:space="preserve"> and </w:t>
      </w:r>
      <w:proofErr w:type="spellStart"/>
      <w:r w:rsidRPr="005B7ACA">
        <w:rPr>
          <w:lang w:val="en-ZW"/>
        </w:rPr>
        <w:t>Lujala</w:t>
      </w:r>
      <w:proofErr w:type="spellEnd"/>
      <w:r w:rsidRPr="005B7ACA">
        <w:rPr>
          <w:lang w:val="en-ZW"/>
        </w:rPr>
        <w:t xml:space="preserve"> (2021) demonstrates that the positive image of community development vehicles can be established only when they are not driven by outside interests but address priorities set locally. </w:t>
      </w:r>
      <w:proofErr w:type="spellStart"/>
      <w:r w:rsidRPr="005B7ACA">
        <w:rPr>
          <w:lang w:val="en-ZW"/>
        </w:rPr>
        <w:t>Bikubanya</w:t>
      </w:r>
      <w:proofErr w:type="spellEnd"/>
      <w:r w:rsidRPr="005B7ACA">
        <w:rPr>
          <w:lang w:val="en-ZW"/>
        </w:rPr>
        <w:t xml:space="preserve"> et al. (2024) also state that local communities tend to support the provision of public goods more when they are active co-producers but not passive consumers. This implies that actual influence and not structure should determine benefit sharing in </w:t>
      </w:r>
      <w:proofErr w:type="spellStart"/>
      <w:r w:rsidRPr="005B7ACA">
        <w:rPr>
          <w:lang w:val="en-ZW"/>
        </w:rPr>
        <w:t>Penhalonga</w:t>
      </w:r>
      <w:proofErr w:type="spellEnd"/>
      <w:r w:rsidRPr="005B7ACA">
        <w:rPr>
          <w:lang w:val="en-ZW"/>
        </w:rPr>
        <w:t xml:space="preserve">. The system of devolved mining </w:t>
      </w:r>
      <w:r w:rsidRPr="005B7ACA">
        <w:rPr>
          <w:lang w:val="en-ZW"/>
        </w:rPr>
        <w:lastRenderedPageBreak/>
        <w:t>which keeps communities on the periphery can replicate rejection yet seem to be participatory at the paper level.</w:t>
      </w:r>
    </w:p>
    <w:p w14:paraId="71A7D09C" w14:textId="2F08C50F" w:rsidR="006442C3" w:rsidRPr="006442C3" w:rsidRDefault="005B7ACA" w:rsidP="005B7ACA">
      <w:pPr>
        <w:spacing w:line="276" w:lineRule="auto"/>
        <w:rPr>
          <w:lang w:val="en-ZW"/>
        </w:rPr>
      </w:pPr>
      <w:r w:rsidRPr="005B7ACA">
        <w:rPr>
          <w:lang w:val="en-ZW"/>
        </w:rPr>
        <w:t xml:space="preserve">Certain evidence of Zimbabwe itself makes this argument more effective as it demonstrates that community benefit schemes need more legal and justice-based foundations. According to </w:t>
      </w:r>
      <w:proofErr w:type="spellStart"/>
      <w:r w:rsidRPr="005B7ACA">
        <w:rPr>
          <w:lang w:val="en-ZW"/>
        </w:rPr>
        <w:t>Chipa</w:t>
      </w:r>
      <w:proofErr w:type="spellEnd"/>
      <w:r w:rsidRPr="005B7ACA">
        <w:rPr>
          <w:lang w:val="en-ZW"/>
        </w:rPr>
        <w:t xml:space="preserve"> (2023), the current community benefit frameworks in place in Zimbabwe are otherwise feeble and that community development agreements could represent a viable means by which benefit sharing can be based in the community. </w:t>
      </w:r>
      <w:proofErr w:type="spellStart"/>
      <w:r w:rsidRPr="005B7ACA">
        <w:rPr>
          <w:lang w:val="en-ZW"/>
        </w:rPr>
        <w:t>Chagadama</w:t>
      </w:r>
      <w:proofErr w:type="spellEnd"/>
      <w:r w:rsidRPr="005B7ACA">
        <w:rPr>
          <w:lang w:val="en-ZW"/>
        </w:rPr>
        <w:t xml:space="preserve"> and </w:t>
      </w:r>
      <w:proofErr w:type="spellStart"/>
      <w:r w:rsidRPr="005B7ACA">
        <w:rPr>
          <w:lang w:val="en-ZW"/>
        </w:rPr>
        <w:t>Viljoen</w:t>
      </w:r>
      <w:proofErr w:type="spellEnd"/>
      <w:r w:rsidRPr="005B7ACA">
        <w:rPr>
          <w:lang w:val="en-ZW"/>
        </w:rPr>
        <w:t xml:space="preserve"> (2024) indicate that involvement of the mine-host community in Zimbabwe should be evaluated based on social justice and equitable gain reaping instead of procedural inclusion in a narrow sense. According to </w:t>
      </w:r>
      <w:proofErr w:type="spellStart"/>
      <w:r w:rsidRPr="005B7ACA">
        <w:rPr>
          <w:lang w:val="en-ZW"/>
        </w:rPr>
        <w:t>Kurniyawan</w:t>
      </w:r>
      <w:proofErr w:type="spellEnd"/>
      <w:r w:rsidRPr="005B7ACA">
        <w:rPr>
          <w:lang w:val="en-ZW"/>
        </w:rPr>
        <w:t xml:space="preserve"> et al., participation will only make a difference when it influences governance outcomes, and not consultation rituals. This is a serious observation on the part of </w:t>
      </w:r>
      <w:proofErr w:type="spellStart"/>
      <w:r w:rsidRPr="005B7ACA">
        <w:rPr>
          <w:lang w:val="en-ZW"/>
        </w:rPr>
        <w:t>Penhalonga</w:t>
      </w:r>
      <w:proofErr w:type="spellEnd"/>
      <w:r w:rsidRPr="005B7ACA">
        <w:rPr>
          <w:lang w:val="en-ZW"/>
        </w:rPr>
        <w:t>. It has been shown that devolution can give a more substantial foundation to local sharing of benefits, but only when it is safeguarded institutionally and when instead of illusion, justice becomes the standard of inclusion</w:t>
      </w:r>
      <w:r w:rsidR="006442C3" w:rsidRPr="006442C3">
        <w:rPr>
          <w:lang w:val="en-ZW"/>
        </w:rPr>
        <w:t>.</w:t>
      </w:r>
    </w:p>
    <w:p w14:paraId="4DFAE782" w14:textId="77777777" w:rsidR="006442C3" w:rsidRPr="004E24B0" w:rsidRDefault="006442C3" w:rsidP="006442C3">
      <w:pPr>
        <w:spacing w:line="276" w:lineRule="auto"/>
        <w:rPr>
          <w:b/>
          <w:bCs/>
          <w:lang w:val="en-ZW"/>
        </w:rPr>
      </w:pPr>
      <w:r w:rsidRPr="004E24B0">
        <w:rPr>
          <w:b/>
          <w:bCs/>
          <w:lang w:val="en-ZW"/>
        </w:rPr>
        <w:t>4.2 Theme 2: Mining Setbacks under Devolution</w:t>
      </w:r>
    </w:p>
    <w:p w14:paraId="2D90435D" w14:textId="77777777" w:rsidR="006442C3" w:rsidRPr="004E24B0" w:rsidRDefault="006442C3" w:rsidP="006442C3">
      <w:pPr>
        <w:spacing w:line="276" w:lineRule="auto"/>
        <w:rPr>
          <w:b/>
          <w:bCs/>
          <w:lang w:val="en-ZW"/>
        </w:rPr>
      </w:pPr>
      <w:r w:rsidRPr="004E24B0">
        <w:rPr>
          <w:b/>
          <w:bCs/>
          <w:lang w:val="en-ZW"/>
        </w:rPr>
        <w:t>4.2.1 Environmental Degradation</w:t>
      </w:r>
    </w:p>
    <w:p w14:paraId="5E21635A" w14:textId="77777777" w:rsidR="005B7ACA" w:rsidRPr="005B7ACA" w:rsidRDefault="005B7ACA" w:rsidP="005B7ACA">
      <w:pPr>
        <w:spacing w:line="276" w:lineRule="auto"/>
        <w:rPr>
          <w:lang w:val="en-ZW"/>
        </w:rPr>
      </w:pPr>
      <w:r w:rsidRPr="005B7ACA">
        <w:rPr>
          <w:lang w:val="en-ZW"/>
        </w:rPr>
        <w:t xml:space="preserve">The reviewed papers are consistent in their view that environmental degradation is among the most apparent losses that relate to mining in </w:t>
      </w:r>
      <w:proofErr w:type="spellStart"/>
      <w:r w:rsidRPr="005B7ACA">
        <w:rPr>
          <w:lang w:val="en-ZW"/>
        </w:rPr>
        <w:t>Penhalonga</w:t>
      </w:r>
      <w:proofErr w:type="spellEnd"/>
      <w:r w:rsidRPr="005B7ACA">
        <w:rPr>
          <w:lang w:val="en-ZW"/>
        </w:rPr>
        <w:t xml:space="preserve"> and the surrounding community. As </w:t>
      </w:r>
      <w:proofErr w:type="spellStart"/>
      <w:r w:rsidRPr="005B7ACA">
        <w:rPr>
          <w:lang w:val="en-ZW"/>
        </w:rPr>
        <w:t>Mhangara</w:t>
      </w:r>
      <w:proofErr w:type="spellEnd"/>
      <w:r w:rsidRPr="005B7ACA">
        <w:rPr>
          <w:lang w:val="en-ZW"/>
        </w:rPr>
        <w:t xml:space="preserve">, </w:t>
      </w:r>
      <w:proofErr w:type="spellStart"/>
      <w:r w:rsidRPr="005B7ACA">
        <w:rPr>
          <w:lang w:val="en-ZW"/>
        </w:rPr>
        <w:t>Matyukira</w:t>
      </w:r>
      <w:proofErr w:type="spellEnd"/>
      <w:r w:rsidRPr="005B7ACA">
        <w:rPr>
          <w:lang w:val="en-ZW"/>
        </w:rPr>
        <w:t xml:space="preserve"> and </w:t>
      </w:r>
      <w:proofErr w:type="spellStart"/>
      <w:r w:rsidRPr="005B7ACA">
        <w:rPr>
          <w:lang w:val="en-ZW"/>
        </w:rPr>
        <w:t>Otunola</w:t>
      </w:r>
      <w:proofErr w:type="spellEnd"/>
      <w:r w:rsidRPr="005B7ACA">
        <w:rPr>
          <w:lang w:val="en-ZW"/>
        </w:rPr>
        <w:t xml:space="preserve"> (2026) reveal, the artisanal mining that has taken place on </w:t>
      </w:r>
      <w:proofErr w:type="spellStart"/>
      <w:r w:rsidRPr="005B7ACA">
        <w:rPr>
          <w:lang w:val="en-ZW"/>
        </w:rPr>
        <w:t>Penhalonga</w:t>
      </w:r>
      <w:proofErr w:type="spellEnd"/>
      <w:r w:rsidRPr="005B7ACA">
        <w:rPr>
          <w:lang w:val="en-ZW"/>
        </w:rPr>
        <w:t xml:space="preserve"> has changed the landscape in such a way that it suggests that a lot of land has been disturbed and the ecology is altered. </w:t>
      </w:r>
      <w:proofErr w:type="spellStart"/>
      <w:r w:rsidRPr="005B7ACA">
        <w:rPr>
          <w:lang w:val="en-ZW"/>
        </w:rPr>
        <w:t>Nyakuwanika</w:t>
      </w:r>
      <w:proofErr w:type="spellEnd"/>
      <w:r w:rsidRPr="005B7ACA">
        <w:rPr>
          <w:lang w:val="en-ZW"/>
        </w:rPr>
        <w:t xml:space="preserve"> and </w:t>
      </w:r>
      <w:proofErr w:type="spellStart"/>
      <w:r w:rsidRPr="005B7ACA">
        <w:rPr>
          <w:lang w:val="en-ZW"/>
        </w:rPr>
        <w:t>Panicker</w:t>
      </w:r>
      <w:proofErr w:type="spellEnd"/>
      <w:r w:rsidRPr="005B7ACA">
        <w:rPr>
          <w:lang w:val="en-ZW"/>
        </w:rPr>
        <w:t xml:space="preserve"> (2025) also observe that artisanal gold mining in Zimbabwe creates both environmental stress and livelihood benefits, particularly when there is no regulatory and sustainable mining. According to Food and Nutrition Council (2022) degradation of land and river ecosystems is a problem in Mutasa District that impacts livelihoods and the environment in the locality. Such results show that mining under devolution has generated significant ecological cost in the research region. Environmental change is not petite and incidental, and it is a burden to the local developmental promise of mining.</w:t>
      </w:r>
    </w:p>
    <w:p w14:paraId="312C9A69" w14:textId="496DBF4D" w:rsidR="006442C3" w:rsidRPr="006442C3" w:rsidRDefault="005B7ACA" w:rsidP="005B7ACA">
      <w:pPr>
        <w:spacing w:line="276" w:lineRule="auto"/>
        <w:rPr>
          <w:lang w:val="en-ZW"/>
        </w:rPr>
      </w:pPr>
      <w:r w:rsidRPr="005B7ACA">
        <w:rPr>
          <w:lang w:val="en-ZW"/>
        </w:rPr>
        <w:t xml:space="preserve">The aspect of water governance is of particular significance to this environmental issue since the effects of mining activities are frequently felt outside the mines and other systems engaged in mining in the broader community. According to </w:t>
      </w:r>
      <w:proofErr w:type="spellStart"/>
      <w:r w:rsidRPr="005B7ACA">
        <w:rPr>
          <w:lang w:val="en-ZW"/>
        </w:rPr>
        <w:t>Chitakira</w:t>
      </w:r>
      <w:proofErr w:type="spellEnd"/>
      <w:r w:rsidRPr="005B7ACA">
        <w:rPr>
          <w:lang w:val="en-ZW"/>
        </w:rPr>
        <w:t xml:space="preserve"> and </w:t>
      </w:r>
      <w:proofErr w:type="spellStart"/>
      <w:r w:rsidRPr="005B7ACA">
        <w:rPr>
          <w:lang w:val="en-ZW"/>
        </w:rPr>
        <w:t>Nyikadzino</w:t>
      </w:r>
      <w:proofErr w:type="spellEnd"/>
      <w:r w:rsidRPr="005B7ACA">
        <w:rPr>
          <w:lang w:val="en-ZW"/>
        </w:rPr>
        <w:t xml:space="preserve"> (2020), the eastern Zimbabwe environmental management institutions have the issue of coordinating their efforts to ensure water resources are maintained. The Water Act [Chapter 20:24] offers a legal basis of water use, pollution, catchment governance and it implies that the adverse water-associated mining effects take place in an officially controlled area. Government of Zimbabwe (2024) also notes that the ecological stress and climate vulnerability inherently exert stress on local resilience in Zimbabwe. The mining pressure combined with a wider environmental vulnerability further increases the developmental vulnerability of </w:t>
      </w:r>
      <w:proofErr w:type="spellStart"/>
      <w:r w:rsidRPr="005B7ACA">
        <w:rPr>
          <w:lang w:val="en-ZW"/>
        </w:rPr>
        <w:t>Penhalonga</w:t>
      </w:r>
      <w:proofErr w:type="spellEnd"/>
      <w:r w:rsidRPr="005B7ACA">
        <w:rPr>
          <w:lang w:val="en-ZW"/>
        </w:rPr>
        <w:t>. Such environmental pressure, under devolution, must enhance the sense of urgency in local planning instead of being out of by-product of extraction</w:t>
      </w:r>
      <w:r w:rsidR="006442C3" w:rsidRPr="006442C3">
        <w:rPr>
          <w:lang w:val="en-ZW"/>
        </w:rPr>
        <w:t>.</w:t>
      </w:r>
    </w:p>
    <w:p w14:paraId="232477D1" w14:textId="77777777" w:rsidR="006442C3" w:rsidRPr="004E24B0" w:rsidRDefault="006442C3" w:rsidP="006442C3">
      <w:pPr>
        <w:spacing w:line="276" w:lineRule="auto"/>
        <w:rPr>
          <w:b/>
          <w:bCs/>
          <w:lang w:val="en-ZW"/>
        </w:rPr>
      </w:pPr>
      <w:r w:rsidRPr="004E24B0">
        <w:rPr>
          <w:b/>
          <w:bCs/>
          <w:lang w:val="en-ZW"/>
        </w:rPr>
        <w:t>4.2.2 Governance Failures and Weak Accountability</w:t>
      </w:r>
    </w:p>
    <w:p w14:paraId="0B92FB19" w14:textId="77777777" w:rsidR="00017FAB" w:rsidRPr="00017FAB" w:rsidRDefault="00017FAB" w:rsidP="00017FAB">
      <w:pPr>
        <w:spacing w:line="276" w:lineRule="auto"/>
        <w:rPr>
          <w:lang w:val="en-ZW"/>
        </w:rPr>
      </w:pPr>
      <w:r w:rsidRPr="00017FAB">
        <w:rPr>
          <w:lang w:val="en-ZW"/>
        </w:rPr>
        <w:t xml:space="preserve">As it is demonstrated by the reviewed evidence, governance failures are one of the most powerful reasons why the benefits of mining do not entirely turn into the local development in </w:t>
      </w:r>
      <w:proofErr w:type="spellStart"/>
      <w:r w:rsidRPr="00017FAB">
        <w:rPr>
          <w:lang w:val="en-ZW"/>
        </w:rPr>
        <w:t>Penhalonga</w:t>
      </w:r>
      <w:proofErr w:type="spellEnd"/>
      <w:r w:rsidRPr="00017FAB">
        <w:rPr>
          <w:lang w:val="en-ZW"/>
        </w:rPr>
        <w:t xml:space="preserve">. The Centre for Natural Resource Governance (2022) records governance leakages, opaque ways of extraction, and poor local benefit retention at </w:t>
      </w:r>
      <w:proofErr w:type="spellStart"/>
      <w:r w:rsidRPr="00017FAB">
        <w:rPr>
          <w:lang w:val="en-ZW"/>
        </w:rPr>
        <w:t>Penhalonga</w:t>
      </w:r>
      <w:proofErr w:type="spellEnd"/>
      <w:r w:rsidRPr="00017FAB">
        <w:rPr>
          <w:lang w:val="en-ZW"/>
        </w:rPr>
        <w:t xml:space="preserve">, which means that the mineral value is not properly fixed on community welfare. The same was demonstrated by International Crisis Group (2020) who revealed that the mining industry in Zimbabwe has been characterised by disorganization, </w:t>
      </w:r>
      <w:r w:rsidRPr="00017FAB">
        <w:rPr>
          <w:lang w:val="en-ZW"/>
        </w:rPr>
        <w:lastRenderedPageBreak/>
        <w:t>poor governance and a conflict between livelihoods, informality and state control. According to the arguments of the African Development Bank (2025), the natural resource governance in Zimbabwe continues to have institutional deficiencies, which impact on value management and social responsibility. These trends indicate that devolution in itself does not ensure that local development is under control. Where the governance is weak, extraction may become even stronger and accountability is superficial.</w:t>
      </w:r>
    </w:p>
    <w:p w14:paraId="4F5D20B4" w14:textId="3EC0C801" w:rsidR="006442C3" w:rsidRPr="006442C3" w:rsidRDefault="00017FAB" w:rsidP="00017FAB">
      <w:pPr>
        <w:spacing w:line="276" w:lineRule="auto"/>
        <w:rPr>
          <w:lang w:val="en-ZW"/>
        </w:rPr>
      </w:pPr>
      <w:r w:rsidRPr="00017FAB">
        <w:rPr>
          <w:lang w:val="en-ZW"/>
        </w:rPr>
        <w:t xml:space="preserve">The most critical problem in the literature is that transparency and institutional design cannot necessarily deliver significant accountability. According to </w:t>
      </w:r>
      <w:proofErr w:type="spellStart"/>
      <w:r w:rsidRPr="00017FAB">
        <w:rPr>
          <w:lang w:val="en-ZW"/>
        </w:rPr>
        <w:t>Dashwood</w:t>
      </w:r>
      <w:proofErr w:type="spellEnd"/>
      <w:r w:rsidRPr="00017FAB">
        <w:rPr>
          <w:lang w:val="en-ZW"/>
        </w:rPr>
        <w:t xml:space="preserve">, </w:t>
      </w:r>
      <w:proofErr w:type="spellStart"/>
      <w:r w:rsidRPr="00017FAB">
        <w:rPr>
          <w:lang w:val="en-ZW"/>
        </w:rPr>
        <w:t>Idemudia</w:t>
      </w:r>
      <w:proofErr w:type="spellEnd"/>
      <w:r w:rsidRPr="00017FAB">
        <w:rPr>
          <w:lang w:val="en-ZW"/>
        </w:rPr>
        <w:t xml:space="preserve">, </w:t>
      </w:r>
      <w:proofErr w:type="spellStart"/>
      <w:r w:rsidRPr="00017FAB">
        <w:rPr>
          <w:lang w:val="en-ZW"/>
        </w:rPr>
        <w:t>Puplampu</w:t>
      </w:r>
      <w:proofErr w:type="spellEnd"/>
      <w:r w:rsidRPr="00017FAB">
        <w:rPr>
          <w:lang w:val="en-ZW"/>
        </w:rPr>
        <w:t xml:space="preserve"> and Webb (2022), disclosure initiatives can only be effective when communities have the capability of using information to hold them accountable. Adranyi, Stringer and Altink (2024) reveal that inadequate policy coherence and the disjointed nature of the regulatory set-ups undermine the artisanal and small-scale gold governance. </w:t>
      </w:r>
      <w:proofErr w:type="spellStart"/>
      <w:r w:rsidRPr="00017FAB">
        <w:rPr>
          <w:lang w:val="en-ZW"/>
        </w:rPr>
        <w:t>Mataba</w:t>
      </w:r>
      <w:proofErr w:type="spellEnd"/>
      <w:r w:rsidRPr="00017FAB">
        <w:rPr>
          <w:lang w:val="en-ZW"/>
        </w:rPr>
        <w:t xml:space="preserve"> (2023) also shows that the fiscal governance in the mining industry of Zimbabwe needs greater transparency and accountability in the fields of incentives and revenue management. These readings are very pertinent to </w:t>
      </w:r>
      <w:proofErr w:type="spellStart"/>
      <w:r w:rsidRPr="00017FAB">
        <w:rPr>
          <w:lang w:val="en-ZW"/>
        </w:rPr>
        <w:t>Penhalonga</w:t>
      </w:r>
      <w:proofErr w:type="spellEnd"/>
      <w:r w:rsidRPr="00017FAB">
        <w:rPr>
          <w:lang w:val="en-ZW"/>
        </w:rPr>
        <w:t xml:space="preserve"> since the fact of weak accountability is an abstract corruption issue. It is an institutional issue that defines the decision-makers in mining, who takes the value, and who is denied access to any significant value</w:t>
      </w:r>
      <w:r w:rsidR="006442C3" w:rsidRPr="006442C3">
        <w:rPr>
          <w:lang w:val="en-ZW"/>
        </w:rPr>
        <w:t>.</w:t>
      </w:r>
    </w:p>
    <w:p w14:paraId="50B1E638" w14:textId="77777777" w:rsidR="006442C3" w:rsidRPr="00681D9D" w:rsidRDefault="006442C3" w:rsidP="006442C3">
      <w:pPr>
        <w:spacing w:line="276" w:lineRule="auto"/>
        <w:rPr>
          <w:b/>
          <w:bCs/>
          <w:lang w:val="en-ZW"/>
        </w:rPr>
      </w:pPr>
      <w:r w:rsidRPr="00681D9D">
        <w:rPr>
          <w:b/>
          <w:bCs/>
          <w:lang w:val="en-ZW"/>
        </w:rPr>
        <w:t>4.2.3 Social Vulnerability, Risk, and Exclusion</w:t>
      </w:r>
    </w:p>
    <w:p w14:paraId="7F2E21EE" w14:textId="77777777" w:rsidR="00017FAB" w:rsidRPr="00017FAB" w:rsidRDefault="00017FAB" w:rsidP="00017FAB">
      <w:pPr>
        <w:spacing w:line="276" w:lineRule="auto"/>
        <w:rPr>
          <w:lang w:val="en-ZW"/>
        </w:rPr>
      </w:pPr>
      <w:r w:rsidRPr="00017FAB">
        <w:rPr>
          <w:lang w:val="en-ZW"/>
        </w:rPr>
        <w:t xml:space="preserve">The studies reviewed indicate that mining among the host communities in Zimbabwe usually creates social vulnerability that coexists with allegations of economic opportunities. The health and safety risk of artisanal miners in </w:t>
      </w:r>
      <w:proofErr w:type="spellStart"/>
      <w:r w:rsidRPr="00017FAB">
        <w:rPr>
          <w:lang w:val="en-ZW"/>
        </w:rPr>
        <w:t>Penhalonga</w:t>
      </w:r>
      <w:proofErr w:type="spellEnd"/>
      <w:r w:rsidRPr="00017FAB">
        <w:rPr>
          <w:lang w:val="en-ZW"/>
        </w:rPr>
        <w:t xml:space="preserve"> are recorded by </w:t>
      </w:r>
      <w:proofErr w:type="spellStart"/>
      <w:r w:rsidRPr="00017FAB">
        <w:rPr>
          <w:lang w:val="en-ZW"/>
        </w:rPr>
        <w:t>Matsa</w:t>
      </w:r>
      <w:proofErr w:type="spellEnd"/>
      <w:r w:rsidRPr="00017FAB">
        <w:rPr>
          <w:lang w:val="en-ZW"/>
        </w:rPr>
        <w:t xml:space="preserve">, </w:t>
      </w:r>
      <w:proofErr w:type="spellStart"/>
      <w:r w:rsidRPr="00017FAB">
        <w:rPr>
          <w:lang w:val="en-ZW"/>
        </w:rPr>
        <w:t>Mazire</w:t>
      </w:r>
      <w:proofErr w:type="spellEnd"/>
      <w:r w:rsidRPr="00017FAB">
        <w:rPr>
          <w:lang w:val="en-ZW"/>
        </w:rPr>
        <w:t xml:space="preserve">, </w:t>
      </w:r>
      <w:proofErr w:type="spellStart"/>
      <w:r w:rsidRPr="00017FAB">
        <w:rPr>
          <w:lang w:val="en-ZW"/>
        </w:rPr>
        <w:t>Musasa</w:t>
      </w:r>
      <w:proofErr w:type="spellEnd"/>
      <w:r w:rsidRPr="00017FAB">
        <w:rPr>
          <w:lang w:val="en-ZW"/>
        </w:rPr>
        <w:t xml:space="preserve"> and </w:t>
      </w:r>
      <w:proofErr w:type="spellStart"/>
      <w:r w:rsidRPr="00017FAB">
        <w:rPr>
          <w:lang w:val="en-ZW"/>
        </w:rPr>
        <w:t>Defe</w:t>
      </w:r>
      <w:proofErr w:type="spellEnd"/>
      <w:r w:rsidRPr="00017FAB">
        <w:rPr>
          <w:lang w:val="en-ZW"/>
        </w:rPr>
        <w:t xml:space="preserve"> (2022), who include such risks as the dangerous working conditions, the exposure to the diseases, and the risk of accidents. The Zimbabwe Coalition on Debt and Development, Zimbabwe Environmental Law Association, African Forum and Network on Debt and Development, and Zimbabwe Council of Churches (2021) demonstrate that the distribution of benefits and social inequality that occur in the mining communities in Zimbabwe often happen unevenly. </w:t>
      </w:r>
      <w:proofErr w:type="spellStart"/>
      <w:r w:rsidRPr="00017FAB">
        <w:rPr>
          <w:lang w:val="en-ZW"/>
        </w:rPr>
        <w:t>Gukurume</w:t>
      </w:r>
      <w:proofErr w:type="spellEnd"/>
      <w:r w:rsidRPr="00017FAB">
        <w:rPr>
          <w:lang w:val="en-ZW"/>
        </w:rPr>
        <w:t xml:space="preserve"> and </w:t>
      </w:r>
      <w:proofErr w:type="spellStart"/>
      <w:r w:rsidRPr="00017FAB">
        <w:rPr>
          <w:lang w:val="en-ZW"/>
        </w:rPr>
        <w:t>Tombindo</w:t>
      </w:r>
      <w:proofErr w:type="spellEnd"/>
      <w:r w:rsidRPr="00017FAB">
        <w:rPr>
          <w:lang w:val="en-ZW"/>
        </w:rPr>
        <w:t xml:space="preserve"> (2021) also show that the destabilization of the east of Zimbabwe due to mining has created long-term precarity instead of stable recovery. These results imply that vulnerability is not another characteristic of mining. It is among the core ways through which mining has been socially practiced in local communities.</w:t>
      </w:r>
    </w:p>
    <w:p w14:paraId="27D8A2F2" w14:textId="77777777" w:rsidR="00017FAB" w:rsidRPr="00017FAB" w:rsidRDefault="00017FAB" w:rsidP="00017FAB">
      <w:pPr>
        <w:spacing w:line="276" w:lineRule="auto"/>
        <w:rPr>
          <w:lang w:val="en-ZW"/>
        </w:rPr>
      </w:pPr>
      <w:r w:rsidRPr="00017FAB">
        <w:rPr>
          <w:lang w:val="en-ZW"/>
        </w:rPr>
        <w:t xml:space="preserve">Displacement, compensation failures, and unstable post-extraction livelihoods are also evident in the literature to determine that risk and exclusion are influenced. </w:t>
      </w:r>
      <w:proofErr w:type="spellStart"/>
      <w:r w:rsidRPr="00017FAB">
        <w:rPr>
          <w:lang w:val="en-ZW"/>
        </w:rPr>
        <w:t>Manduna</w:t>
      </w:r>
      <w:proofErr w:type="spellEnd"/>
      <w:r w:rsidRPr="00017FAB">
        <w:rPr>
          <w:lang w:val="en-ZW"/>
        </w:rPr>
        <w:t xml:space="preserve"> (2023) states that the losses experienced by resettlements in the mining community of Zimbabwe cannot be fully compensated, and as a result, people are left vulnerable to the adverse effects of the situation in the long run. </w:t>
      </w:r>
      <w:proofErr w:type="spellStart"/>
      <w:r w:rsidRPr="00017FAB">
        <w:rPr>
          <w:lang w:val="en-ZW"/>
        </w:rPr>
        <w:t>Gukurume</w:t>
      </w:r>
      <w:proofErr w:type="spellEnd"/>
      <w:r w:rsidRPr="00017FAB">
        <w:rPr>
          <w:lang w:val="en-ZW"/>
        </w:rPr>
        <w:t xml:space="preserve"> and </w:t>
      </w:r>
      <w:proofErr w:type="spellStart"/>
      <w:r w:rsidRPr="00017FAB">
        <w:rPr>
          <w:lang w:val="en-ZW"/>
        </w:rPr>
        <w:t>Tombindo</w:t>
      </w:r>
      <w:proofErr w:type="spellEnd"/>
      <w:r w:rsidRPr="00017FAB">
        <w:rPr>
          <w:lang w:val="en-ZW"/>
        </w:rPr>
        <w:t xml:space="preserve"> (2023) demonstrate that even their own resilience and adaptation can be seen as a response, as it should not be confused with signs of equitable development. </w:t>
      </w:r>
      <w:proofErr w:type="spellStart"/>
      <w:r w:rsidRPr="00017FAB">
        <w:rPr>
          <w:lang w:val="en-ZW"/>
        </w:rPr>
        <w:t>Gukurume</w:t>
      </w:r>
      <w:proofErr w:type="spellEnd"/>
      <w:r w:rsidRPr="00017FAB">
        <w:rPr>
          <w:lang w:val="en-ZW"/>
        </w:rPr>
        <w:t xml:space="preserve"> (2026) expands on this discussion by demonstrating how mining-based displacement may create ontological insecurity and a loss of a known social world. This has a great implication on </w:t>
      </w:r>
      <w:proofErr w:type="spellStart"/>
      <w:r w:rsidRPr="00017FAB">
        <w:rPr>
          <w:lang w:val="en-ZW"/>
        </w:rPr>
        <w:t>Penhalonga</w:t>
      </w:r>
      <w:proofErr w:type="spellEnd"/>
      <w:r w:rsidRPr="00017FAB">
        <w:rPr>
          <w:lang w:val="en-ZW"/>
        </w:rPr>
        <w:t>. The overall social order can still be rendered more fragile, insecure and exclusionary under extractive pressure even in the regions where mining generates an income to some households.</w:t>
      </w:r>
    </w:p>
    <w:p w14:paraId="0DFB42C5" w14:textId="593AA43D" w:rsidR="006442C3" w:rsidRPr="006442C3" w:rsidRDefault="00017FAB" w:rsidP="00017FAB">
      <w:pPr>
        <w:spacing w:line="276" w:lineRule="auto"/>
        <w:rPr>
          <w:lang w:val="en-ZW"/>
        </w:rPr>
      </w:pPr>
      <w:r w:rsidRPr="00017FAB">
        <w:rPr>
          <w:lang w:val="en-ZW"/>
        </w:rPr>
        <w:t xml:space="preserve">The other significant trend is that artisanal gold mining areas are capable of regulation by use of violence, criminalisation and unstable power relations instead of predictable institutional order. </w:t>
      </w:r>
      <w:proofErr w:type="spellStart"/>
      <w:r w:rsidRPr="00017FAB">
        <w:rPr>
          <w:lang w:val="en-ZW"/>
        </w:rPr>
        <w:t>Mkodzongi</w:t>
      </w:r>
      <w:proofErr w:type="spellEnd"/>
      <w:r w:rsidRPr="00017FAB">
        <w:rPr>
          <w:lang w:val="en-ZW"/>
        </w:rPr>
        <w:t xml:space="preserve"> (2020) reveals that violence with machetes in the Zimbabwe artisanal gold sector took root, which added to fear and insecurity. Katz-</w:t>
      </w:r>
      <w:proofErr w:type="spellStart"/>
      <w:r w:rsidRPr="00017FAB">
        <w:rPr>
          <w:lang w:val="en-ZW"/>
        </w:rPr>
        <w:t>Lavigne</w:t>
      </w:r>
      <w:proofErr w:type="spellEnd"/>
      <w:r w:rsidRPr="00017FAB">
        <w:rPr>
          <w:lang w:val="en-ZW"/>
        </w:rPr>
        <w:t xml:space="preserve">, </w:t>
      </w:r>
      <w:proofErr w:type="spellStart"/>
      <w:r w:rsidRPr="00017FAB">
        <w:rPr>
          <w:lang w:val="en-ZW"/>
        </w:rPr>
        <w:t>Mkodzongi</w:t>
      </w:r>
      <w:proofErr w:type="spellEnd"/>
      <w:r w:rsidRPr="00017FAB">
        <w:rPr>
          <w:lang w:val="en-ZW"/>
        </w:rPr>
        <w:t xml:space="preserve"> and </w:t>
      </w:r>
      <w:proofErr w:type="spellStart"/>
      <w:r w:rsidRPr="00017FAB">
        <w:rPr>
          <w:lang w:val="en-ZW"/>
        </w:rPr>
        <w:t>Nyandoro</w:t>
      </w:r>
      <w:proofErr w:type="spellEnd"/>
      <w:r w:rsidRPr="00017FAB">
        <w:rPr>
          <w:lang w:val="en-ZW"/>
        </w:rPr>
        <w:t xml:space="preserve"> (2024) posit that the criminalisation discourses affect the way artisanal miners are controlled and the legitimacy attributed in the extractive spaces. </w:t>
      </w:r>
      <w:proofErr w:type="spellStart"/>
      <w:r w:rsidRPr="00017FAB">
        <w:rPr>
          <w:lang w:val="en-ZW"/>
        </w:rPr>
        <w:t>Mwatwara</w:t>
      </w:r>
      <w:proofErr w:type="spellEnd"/>
      <w:r w:rsidRPr="00017FAB">
        <w:rPr>
          <w:lang w:val="en-ZW"/>
        </w:rPr>
        <w:t xml:space="preserve">, </w:t>
      </w:r>
      <w:proofErr w:type="spellStart"/>
      <w:r w:rsidRPr="00017FAB">
        <w:rPr>
          <w:lang w:val="en-ZW"/>
        </w:rPr>
        <w:t>Mujere</w:t>
      </w:r>
      <w:proofErr w:type="spellEnd"/>
      <w:r w:rsidRPr="00017FAB">
        <w:rPr>
          <w:lang w:val="en-ZW"/>
        </w:rPr>
        <w:t xml:space="preserve"> and </w:t>
      </w:r>
      <w:proofErr w:type="spellStart"/>
      <w:r w:rsidRPr="00017FAB">
        <w:rPr>
          <w:lang w:val="en-ZW"/>
        </w:rPr>
        <w:t>Mkodzongi</w:t>
      </w:r>
      <w:proofErr w:type="spellEnd"/>
      <w:r w:rsidRPr="00017FAB">
        <w:rPr>
          <w:lang w:val="en-ZW"/>
        </w:rPr>
        <w:t xml:space="preserve"> (2022) also indicate that in </w:t>
      </w:r>
      <w:r w:rsidRPr="00017FAB">
        <w:rPr>
          <w:lang w:val="en-ZW"/>
        </w:rPr>
        <w:lastRenderedPageBreak/>
        <w:t xml:space="preserve">many cases, informal power may be used to negotiate access to goldfields not according to the law but according to the informal power. The pattern is essential in the comprehension of </w:t>
      </w:r>
      <w:proofErr w:type="spellStart"/>
      <w:r w:rsidRPr="00017FAB">
        <w:rPr>
          <w:lang w:val="en-ZW"/>
        </w:rPr>
        <w:t>Penhalonga</w:t>
      </w:r>
      <w:proofErr w:type="spellEnd"/>
      <w:r w:rsidRPr="00017FAB">
        <w:rPr>
          <w:lang w:val="en-ZW"/>
        </w:rPr>
        <w:t>. When development in a locality is characterized by coercion, unsteady authority, and consistent marginalization, this locality cannot be considered developmentally secure under devolution</w:t>
      </w:r>
      <w:r w:rsidR="006442C3" w:rsidRPr="006442C3">
        <w:rPr>
          <w:lang w:val="en-ZW"/>
        </w:rPr>
        <w:t>.</w:t>
      </w:r>
    </w:p>
    <w:p w14:paraId="597E54BB" w14:textId="77777777" w:rsidR="006442C3" w:rsidRPr="00681D9D" w:rsidRDefault="006442C3" w:rsidP="006442C3">
      <w:pPr>
        <w:spacing w:line="276" w:lineRule="auto"/>
        <w:rPr>
          <w:b/>
          <w:bCs/>
          <w:lang w:val="en-ZW"/>
        </w:rPr>
      </w:pPr>
      <w:r w:rsidRPr="00681D9D">
        <w:rPr>
          <w:b/>
          <w:bCs/>
          <w:lang w:val="en-ZW"/>
        </w:rPr>
        <w:t>4.3 Theme 3: Strengthening Governance and Development</w:t>
      </w:r>
    </w:p>
    <w:p w14:paraId="5E857D66" w14:textId="77777777" w:rsidR="006442C3" w:rsidRPr="00681D9D" w:rsidRDefault="006442C3" w:rsidP="006442C3">
      <w:pPr>
        <w:spacing w:line="276" w:lineRule="auto"/>
        <w:rPr>
          <w:b/>
          <w:bCs/>
          <w:lang w:val="en-ZW"/>
        </w:rPr>
      </w:pPr>
      <w:r w:rsidRPr="00681D9D">
        <w:rPr>
          <w:b/>
          <w:bCs/>
          <w:lang w:val="en-ZW"/>
        </w:rPr>
        <w:t>4.3.1 Institutional Capacity and Oversight</w:t>
      </w:r>
    </w:p>
    <w:p w14:paraId="4228885F" w14:textId="1F5461F2" w:rsidR="006442C3" w:rsidRPr="006442C3" w:rsidRDefault="00017FAB" w:rsidP="006442C3">
      <w:pPr>
        <w:spacing w:line="276" w:lineRule="auto"/>
        <w:rPr>
          <w:lang w:val="en-ZW"/>
        </w:rPr>
      </w:pPr>
      <w:r w:rsidRPr="00017FAB">
        <w:rPr>
          <w:lang w:val="en-ZW"/>
        </w:rPr>
        <w:t xml:space="preserve">Mining under devolution may be beneficial to the development of the country; the reviewed evidence indicates that the strength of local institutions, the quality of oversight, and the credibility of fiscal administration is key to its success. According to Konte and Vincent (2021), mining can do more good in terms of welfare where institutions of local governance are competent and where subnational governments have substantial discretion in the development agenda. According to the Office of the Auditor-General (2023), the lack of implementation and supervision gaps weakens the monitoring of the devolution-funded projects in Zimbabwe and decreases the developmental value of the devolved public spending. According to the Office of the Auditor-General (2024), it is also observed that local governments have not eliminated the flaws in financial management and accountability in administration. This implies that mining gains will not be translated to extensive local development, unless constitutional devolution is accompanied by competent institutions, greater fiscal discipline and stricter controls under the Public Finance Management Act and the Rural District Councils Act in </w:t>
      </w:r>
      <w:proofErr w:type="spellStart"/>
      <w:r w:rsidRPr="00017FAB">
        <w:rPr>
          <w:lang w:val="en-ZW"/>
        </w:rPr>
        <w:t>Penhalonga</w:t>
      </w:r>
      <w:proofErr w:type="spellEnd"/>
      <w:r w:rsidR="006442C3" w:rsidRPr="006442C3">
        <w:rPr>
          <w:lang w:val="en-ZW"/>
        </w:rPr>
        <w:t>.</w:t>
      </w:r>
    </w:p>
    <w:p w14:paraId="280487F1" w14:textId="77777777" w:rsidR="006442C3" w:rsidRPr="00681D9D" w:rsidRDefault="006442C3" w:rsidP="006442C3">
      <w:pPr>
        <w:spacing w:line="276" w:lineRule="auto"/>
        <w:rPr>
          <w:b/>
          <w:bCs/>
          <w:lang w:val="en-ZW"/>
        </w:rPr>
      </w:pPr>
      <w:r w:rsidRPr="00681D9D">
        <w:rPr>
          <w:b/>
          <w:bCs/>
          <w:lang w:val="en-ZW"/>
        </w:rPr>
        <w:t>4.3.2 Community Participation and Social Justice</w:t>
      </w:r>
    </w:p>
    <w:p w14:paraId="50E003D0" w14:textId="09BC0B78" w:rsidR="006442C3" w:rsidRPr="006442C3" w:rsidRDefault="00017FAB" w:rsidP="006442C3">
      <w:pPr>
        <w:spacing w:line="276" w:lineRule="auto"/>
        <w:rPr>
          <w:lang w:val="en-ZW"/>
        </w:rPr>
      </w:pPr>
      <w:r w:rsidRPr="00017FAB">
        <w:rPr>
          <w:lang w:val="en-ZW"/>
        </w:rPr>
        <w:t xml:space="preserve">Another point which is clear in the literature is that a more effective governance should involve substantial community involvement and a social justice approach to distribution of benefits. </w:t>
      </w:r>
      <w:proofErr w:type="spellStart"/>
      <w:r w:rsidRPr="00017FAB">
        <w:rPr>
          <w:lang w:val="en-ZW"/>
        </w:rPr>
        <w:t>Kurniawan</w:t>
      </w:r>
      <w:proofErr w:type="spellEnd"/>
      <w:r w:rsidRPr="00017FAB">
        <w:rPr>
          <w:lang w:val="en-ZW"/>
        </w:rPr>
        <w:t xml:space="preserve">, </w:t>
      </w:r>
      <w:proofErr w:type="spellStart"/>
      <w:r w:rsidRPr="00017FAB">
        <w:rPr>
          <w:lang w:val="en-ZW"/>
        </w:rPr>
        <w:t>Lujala</w:t>
      </w:r>
      <w:proofErr w:type="spellEnd"/>
      <w:r w:rsidRPr="00017FAB">
        <w:rPr>
          <w:lang w:val="en-ZW"/>
        </w:rPr>
        <w:t xml:space="preserve">, Rye and Vela-Almeida (2022) state that the involvement in extractive governance is important due to shaping the interests heard and the knowledge that impacts the outcomes. As it is demonstrated by Hofmeyr (2025), community engagement in the mining process may be structured in a way that it seems to be inclusive but at the same time restricts the real community impact on the decision-making process. </w:t>
      </w:r>
      <w:proofErr w:type="spellStart"/>
      <w:r w:rsidRPr="00017FAB">
        <w:rPr>
          <w:lang w:val="en-ZW"/>
        </w:rPr>
        <w:t>Chagadama</w:t>
      </w:r>
      <w:proofErr w:type="spellEnd"/>
      <w:r w:rsidRPr="00017FAB">
        <w:rPr>
          <w:lang w:val="en-ZW"/>
        </w:rPr>
        <w:t xml:space="preserve"> and </w:t>
      </w:r>
      <w:proofErr w:type="spellStart"/>
      <w:r w:rsidRPr="00017FAB">
        <w:rPr>
          <w:lang w:val="en-ZW"/>
        </w:rPr>
        <w:t>Viljoen</w:t>
      </w:r>
      <w:proofErr w:type="spellEnd"/>
      <w:r w:rsidRPr="00017FAB">
        <w:rPr>
          <w:lang w:val="en-ZW"/>
        </w:rPr>
        <w:t xml:space="preserve"> (2024) also note that the interaction of mine-host communities in Zimbabwe must be evaluated based on the fairness, recognition and just benefit accrual, as opposed to the procedural inclusion. </w:t>
      </w:r>
      <w:proofErr w:type="spellStart"/>
      <w:r w:rsidRPr="00017FAB">
        <w:rPr>
          <w:lang w:val="en-ZW"/>
        </w:rPr>
        <w:t>Chipa</w:t>
      </w:r>
      <w:proofErr w:type="spellEnd"/>
      <w:r w:rsidRPr="00017FAB">
        <w:rPr>
          <w:lang w:val="en-ZW"/>
        </w:rPr>
        <w:t xml:space="preserve"> (2023) also proposes that community development agreement might offer a more solid legal foundation to the localised benefit sharing in Zimbabwean mining regions. In the case of </w:t>
      </w:r>
      <w:proofErr w:type="spellStart"/>
      <w:r w:rsidRPr="00017FAB">
        <w:rPr>
          <w:lang w:val="en-ZW"/>
        </w:rPr>
        <w:t>Penhalonga</w:t>
      </w:r>
      <w:proofErr w:type="spellEnd"/>
      <w:r w:rsidRPr="00017FAB">
        <w:rPr>
          <w:lang w:val="en-ZW"/>
        </w:rPr>
        <w:t xml:space="preserve"> the implication is that devolution will not be wholesome without communities being empowered as well as symbolically consulted through the use of fair, enforceable as well as locally based participation structures</w:t>
      </w:r>
      <w:r w:rsidR="006442C3" w:rsidRPr="006442C3">
        <w:rPr>
          <w:lang w:val="en-ZW"/>
        </w:rPr>
        <w:t>.</w:t>
      </w:r>
    </w:p>
    <w:p w14:paraId="249A0BCC" w14:textId="77777777" w:rsidR="006442C3" w:rsidRPr="00681D9D" w:rsidRDefault="006442C3" w:rsidP="006442C3">
      <w:pPr>
        <w:spacing w:line="276" w:lineRule="auto"/>
        <w:rPr>
          <w:b/>
          <w:bCs/>
          <w:lang w:val="en-ZW"/>
        </w:rPr>
      </w:pPr>
      <w:r w:rsidRPr="00681D9D">
        <w:rPr>
          <w:b/>
          <w:bCs/>
          <w:lang w:val="en-ZW"/>
        </w:rPr>
        <w:t>5. Conclusion</w:t>
      </w:r>
    </w:p>
    <w:p w14:paraId="44C35EA9" w14:textId="4C86E99E" w:rsidR="006442C3" w:rsidRPr="006442C3" w:rsidRDefault="00017FAB" w:rsidP="006442C3">
      <w:pPr>
        <w:spacing w:line="276" w:lineRule="auto"/>
        <w:rPr>
          <w:lang w:val="en-ZW"/>
        </w:rPr>
      </w:pPr>
      <w:r w:rsidRPr="00017FAB">
        <w:rPr>
          <w:lang w:val="en-ZW"/>
        </w:rPr>
        <w:t xml:space="preserve">The review aims at exploring the effects that devolution has had on the successes and failures of mining in </w:t>
      </w:r>
      <w:proofErr w:type="spellStart"/>
      <w:r w:rsidRPr="00017FAB">
        <w:rPr>
          <w:lang w:val="en-ZW"/>
        </w:rPr>
        <w:t>Penhalonga</w:t>
      </w:r>
      <w:proofErr w:type="spellEnd"/>
      <w:r w:rsidRPr="00017FAB">
        <w:rPr>
          <w:lang w:val="en-ZW"/>
        </w:rPr>
        <w:t xml:space="preserve">, </w:t>
      </w:r>
      <w:proofErr w:type="spellStart"/>
      <w:r w:rsidRPr="00017FAB">
        <w:rPr>
          <w:lang w:val="en-ZW"/>
        </w:rPr>
        <w:t>Manicaland</w:t>
      </w:r>
      <w:proofErr w:type="spellEnd"/>
      <w:r w:rsidRPr="00017FAB">
        <w:rPr>
          <w:lang w:val="en-ZW"/>
        </w:rPr>
        <w:t xml:space="preserve">, Zimbabwe. The evidence indicates that mining has brought about apparent but disproportionate developmental benefits on households and local economy. To demonstrate that artisanal and small-scale mining is a significant factor of livelihood support in a setting of a few formal job opportunities, </w:t>
      </w:r>
      <w:proofErr w:type="spellStart"/>
      <w:r w:rsidRPr="00017FAB">
        <w:rPr>
          <w:lang w:val="en-ZW"/>
        </w:rPr>
        <w:t>Mandirahwe</w:t>
      </w:r>
      <w:proofErr w:type="spellEnd"/>
      <w:r w:rsidRPr="00017FAB">
        <w:rPr>
          <w:lang w:val="en-ZW"/>
        </w:rPr>
        <w:t xml:space="preserve"> (2022) indicates that the activity is relevant to the life of the Mutasa District. The authors of the article by Konte and Vincent (2021) state that mining can provide a better local welfare in the case when the governance institutions are effective and the local authorities possess a significant discretion in developmental terms. </w:t>
      </w:r>
      <w:proofErr w:type="spellStart"/>
      <w:r w:rsidRPr="00017FAB">
        <w:rPr>
          <w:lang w:val="en-ZW"/>
        </w:rPr>
        <w:t>Siachiwena</w:t>
      </w:r>
      <w:proofErr w:type="spellEnd"/>
      <w:r w:rsidRPr="00017FAB">
        <w:rPr>
          <w:lang w:val="en-ZW"/>
        </w:rPr>
        <w:t xml:space="preserve"> (2025) goes on to argue that mining advantages are best perceived through the experience of citizens as opposed to what can be seen on official claims. Combined, these results show that devolution in </w:t>
      </w:r>
      <w:r w:rsidRPr="00017FAB">
        <w:rPr>
          <w:lang w:val="en-ZW"/>
        </w:rPr>
        <w:lastRenderedPageBreak/>
        <w:t xml:space="preserve">mining regions like </w:t>
      </w:r>
      <w:proofErr w:type="spellStart"/>
      <w:r w:rsidRPr="00017FAB">
        <w:rPr>
          <w:lang w:val="en-ZW"/>
        </w:rPr>
        <w:t>Penhalonga</w:t>
      </w:r>
      <w:proofErr w:type="spellEnd"/>
      <w:r w:rsidRPr="00017FAB">
        <w:rPr>
          <w:lang w:val="en-ZW"/>
        </w:rPr>
        <w:t xml:space="preserve"> has generated biased developmental benefits, particularly in terms of livelihood access and local economic action</w:t>
      </w:r>
      <w:r w:rsidR="006442C3" w:rsidRPr="006442C3">
        <w:rPr>
          <w:lang w:val="en-ZW"/>
        </w:rPr>
        <w:t>.</w:t>
      </w:r>
    </w:p>
    <w:p w14:paraId="5C1F81F8" w14:textId="77777777" w:rsidR="00017FAB" w:rsidRPr="00017FAB" w:rsidRDefault="00017FAB" w:rsidP="00017FAB">
      <w:pPr>
        <w:spacing w:line="276" w:lineRule="auto"/>
        <w:rPr>
          <w:lang w:val="en-ZW"/>
        </w:rPr>
      </w:pPr>
      <w:r w:rsidRPr="00017FAB">
        <w:rPr>
          <w:lang w:val="en-ZW"/>
        </w:rPr>
        <w:t xml:space="preserve">Meanwhile, the review demonstrates that these gains are still limited due to structural setbacks. As </w:t>
      </w:r>
      <w:proofErr w:type="spellStart"/>
      <w:r w:rsidRPr="00017FAB">
        <w:rPr>
          <w:lang w:val="en-ZW"/>
        </w:rPr>
        <w:t>Mhangara</w:t>
      </w:r>
      <w:proofErr w:type="spellEnd"/>
      <w:r w:rsidRPr="00017FAB">
        <w:rPr>
          <w:lang w:val="en-ZW"/>
        </w:rPr>
        <w:t xml:space="preserve">, </w:t>
      </w:r>
      <w:proofErr w:type="spellStart"/>
      <w:r w:rsidRPr="00017FAB">
        <w:rPr>
          <w:lang w:val="en-ZW"/>
        </w:rPr>
        <w:t>Matyukira</w:t>
      </w:r>
      <w:proofErr w:type="spellEnd"/>
      <w:r w:rsidRPr="00017FAB">
        <w:rPr>
          <w:lang w:val="en-ZW"/>
        </w:rPr>
        <w:t xml:space="preserve"> and </w:t>
      </w:r>
      <w:proofErr w:type="spellStart"/>
      <w:r w:rsidRPr="00017FAB">
        <w:rPr>
          <w:lang w:val="en-ZW"/>
        </w:rPr>
        <w:t>Otunola</w:t>
      </w:r>
      <w:proofErr w:type="spellEnd"/>
      <w:r w:rsidRPr="00017FAB">
        <w:rPr>
          <w:lang w:val="en-ZW"/>
        </w:rPr>
        <w:t xml:space="preserve"> (2026) point out, the mining environment in </w:t>
      </w:r>
      <w:proofErr w:type="spellStart"/>
      <w:r w:rsidRPr="00017FAB">
        <w:rPr>
          <w:lang w:val="en-ZW"/>
        </w:rPr>
        <w:t>Penhalonga</w:t>
      </w:r>
      <w:proofErr w:type="spellEnd"/>
      <w:r w:rsidRPr="00017FAB">
        <w:rPr>
          <w:lang w:val="en-ZW"/>
        </w:rPr>
        <w:t xml:space="preserve"> has been subjected to severe environmental change. According to the Centre of Natural Resource Governance (2022), the trends of governance leakages, ineffective accountability, and inefficient retention of benefits in the local level are still influencing the </w:t>
      </w:r>
      <w:proofErr w:type="spellStart"/>
      <w:r w:rsidRPr="00017FAB">
        <w:rPr>
          <w:lang w:val="en-ZW"/>
        </w:rPr>
        <w:t>Penhalonga</w:t>
      </w:r>
      <w:proofErr w:type="spellEnd"/>
      <w:r w:rsidRPr="00017FAB">
        <w:rPr>
          <w:lang w:val="en-ZW"/>
        </w:rPr>
        <w:t xml:space="preserve"> case. </w:t>
      </w:r>
      <w:proofErr w:type="spellStart"/>
      <w:r w:rsidRPr="00017FAB">
        <w:rPr>
          <w:lang w:val="en-ZW"/>
        </w:rPr>
        <w:t>Matsa</w:t>
      </w:r>
      <w:proofErr w:type="spellEnd"/>
      <w:r w:rsidRPr="00017FAB">
        <w:rPr>
          <w:lang w:val="en-ZW"/>
        </w:rPr>
        <w:t xml:space="preserve">, </w:t>
      </w:r>
      <w:proofErr w:type="spellStart"/>
      <w:r w:rsidRPr="00017FAB">
        <w:rPr>
          <w:lang w:val="en-ZW"/>
        </w:rPr>
        <w:t>Mazire</w:t>
      </w:r>
      <w:proofErr w:type="spellEnd"/>
      <w:r w:rsidRPr="00017FAB">
        <w:rPr>
          <w:lang w:val="en-ZW"/>
        </w:rPr>
        <w:t xml:space="preserve">, </w:t>
      </w:r>
      <w:proofErr w:type="spellStart"/>
      <w:r w:rsidRPr="00017FAB">
        <w:rPr>
          <w:lang w:val="en-ZW"/>
        </w:rPr>
        <w:t>Musasa</w:t>
      </w:r>
      <w:proofErr w:type="spellEnd"/>
      <w:r w:rsidRPr="00017FAB">
        <w:rPr>
          <w:lang w:val="en-ZW"/>
        </w:rPr>
        <w:t xml:space="preserve"> and </w:t>
      </w:r>
      <w:proofErr w:type="spellStart"/>
      <w:r w:rsidRPr="00017FAB">
        <w:rPr>
          <w:lang w:val="en-ZW"/>
        </w:rPr>
        <w:t>Defe</w:t>
      </w:r>
      <w:proofErr w:type="spellEnd"/>
      <w:r w:rsidRPr="00017FAB">
        <w:rPr>
          <w:lang w:val="en-ZW"/>
        </w:rPr>
        <w:t xml:space="preserve"> (2022) also record that the mining livelihoods in </w:t>
      </w:r>
      <w:proofErr w:type="spellStart"/>
      <w:r w:rsidRPr="00017FAB">
        <w:rPr>
          <w:lang w:val="en-ZW"/>
        </w:rPr>
        <w:t>Penhalonga</w:t>
      </w:r>
      <w:proofErr w:type="spellEnd"/>
      <w:r w:rsidRPr="00017FAB">
        <w:rPr>
          <w:lang w:val="en-ZW"/>
        </w:rPr>
        <w:t xml:space="preserve"> are associated with employment insecurity and hazardous working conditions. Such observations imply that devolution has not achieved a governance order that is strong enough to establish an extraction-environment protection, equitable distribution and safe local development attachment. The guarantee of local empowerment still lingers in policy discourses, but it is weaker within the institutions.</w:t>
      </w:r>
    </w:p>
    <w:p w14:paraId="7E6A1698" w14:textId="41E6358C" w:rsidR="006442C3" w:rsidRPr="006442C3" w:rsidRDefault="00017FAB" w:rsidP="00017FAB">
      <w:pPr>
        <w:spacing w:line="276" w:lineRule="auto"/>
        <w:rPr>
          <w:lang w:val="en-ZW"/>
        </w:rPr>
      </w:pPr>
      <w:r w:rsidRPr="00017FAB">
        <w:rPr>
          <w:lang w:val="en-ZW"/>
        </w:rPr>
        <w:t xml:space="preserve">The greater finding of this paper is thus that devolution has not completely failed to work in mining regions but it has not fundamentally changed the regions. Claiming that the mining governance in Zimbabwe should be evaluated based on social justice and reasonable benefit realization as opposed to mere participation, </w:t>
      </w:r>
      <w:proofErr w:type="spellStart"/>
      <w:r w:rsidRPr="00017FAB">
        <w:rPr>
          <w:lang w:val="en-ZW"/>
        </w:rPr>
        <w:t>Chagadama</w:t>
      </w:r>
      <w:proofErr w:type="spellEnd"/>
      <w:r w:rsidRPr="00017FAB">
        <w:rPr>
          <w:lang w:val="en-ZW"/>
        </w:rPr>
        <w:t xml:space="preserve"> and </w:t>
      </w:r>
      <w:proofErr w:type="spellStart"/>
      <w:r w:rsidRPr="00017FAB">
        <w:rPr>
          <w:lang w:val="en-ZW"/>
        </w:rPr>
        <w:t>Viljoen</w:t>
      </w:r>
      <w:proofErr w:type="spellEnd"/>
      <w:r w:rsidRPr="00017FAB">
        <w:rPr>
          <w:lang w:val="en-ZW"/>
        </w:rPr>
        <w:t xml:space="preserve"> (2024) focus on the idea of social justice. Weak policy coherence, as demonstrated by </w:t>
      </w:r>
      <w:proofErr w:type="spellStart"/>
      <w:r w:rsidRPr="00017FAB">
        <w:rPr>
          <w:lang w:val="en-ZW"/>
        </w:rPr>
        <w:t>Adranyi</w:t>
      </w:r>
      <w:proofErr w:type="spellEnd"/>
      <w:r w:rsidRPr="00017FAB">
        <w:rPr>
          <w:lang w:val="en-ZW"/>
        </w:rPr>
        <w:t xml:space="preserve">, Stringer and </w:t>
      </w:r>
      <w:proofErr w:type="spellStart"/>
      <w:r w:rsidRPr="00017FAB">
        <w:rPr>
          <w:lang w:val="en-ZW"/>
        </w:rPr>
        <w:t>Altink</w:t>
      </w:r>
      <w:proofErr w:type="spellEnd"/>
      <w:r w:rsidRPr="00017FAB">
        <w:rPr>
          <w:lang w:val="en-ZW"/>
        </w:rPr>
        <w:t xml:space="preserve"> (2024), can also destabilize governance in gold-mining spaces despite the fact that development goals in that area may be clearly stated. There are also weaknesses in the accountability of the local authority that have been pointed out by the Office of the Auditor-General (2024) to limit the outcomes in the development. </w:t>
      </w:r>
      <w:proofErr w:type="spellStart"/>
      <w:r w:rsidRPr="00017FAB">
        <w:rPr>
          <w:lang w:val="en-ZW"/>
        </w:rPr>
        <w:t>Penhalonga</w:t>
      </w:r>
      <w:proofErr w:type="spellEnd"/>
      <w:r w:rsidRPr="00017FAB">
        <w:rPr>
          <w:lang w:val="en-ZW"/>
        </w:rPr>
        <w:t xml:space="preserve"> is therefore an expression of a hybrid reality where mining under devolution has been able to provide local opportunities and at the same time continues to be in a framework typified by ecological degradation, institutional inadequacy, and skewed distribution of benefits. The main question is, does mining exist under devolution, or can the latter be made substantively developmental</w:t>
      </w:r>
      <w:r w:rsidR="006442C3" w:rsidRPr="006442C3">
        <w:rPr>
          <w:lang w:val="en-ZW"/>
        </w:rPr>
        <w:t>.</w:t>
      </w:r>
    </w:p>
    <w:p w14:paraId="46F1C918" w14:textId="77777777" w:rsidR="006442C3" w:rsidRPr="00681D9D" w:rsidRDefault="006442C3" w:rsidP="006442C3">
      <w:pPr>
        <w:spacing w:line="276" w:lineRule="auto"/>
        <w:rPr>
          <w:b/>
          <w:bCs/>
          <w:lang w:val="en-ZW"/>
        </w:rPr>
      </w:pPr>
      <w:r w:rsidRPr="00681D9D">
        <w:rPr>
          <w:b/>
          <w:bCs/>
          <w:lang w:val="en-ZW"/>
        </w:rPr>
        <w:t>5.1 Recommendations</w:t>
      </w:r>
    </w:p>
    <w:p w14:paraId="29750F23" w14:textId="77777777" w:rsidR="00017FAB" w:rsidRPr="00017FAB" w:rsidRDefault="00017FAB" w:rsidP="00017FAB">
      <w:pPr>
        <w:spacing w:line="276" w:lineRule="auto"/>
        <w:rPr>
          <w:lang w:val="en-ZW"/>
        </w:rPr>
      </w:pPr>
      <w:r w:rsidRPr="00017FAB">
        <w:rPr>
          <w:lang w:val="en-ZW"/>
        </w:rPr>
        <w:t>To begin with, the central government ought to intensify the reality of devolution at the mining districts by enhancing fiscal transparency, overseeing projects, and accountability of the subnational agencies. According to the Office of the Auditor-General (2023), poor monitoring compromises the value of devolution of funds in terms of development.</w:t>
      </w:r>
    </w:p>
    <w:p w14:paraId="0AD28B55" w14:textId="77777777" w:rsidR="00017FAB" w:rsidRPr="00017FAB" w:rsidRDefault="00017FAB" w:rsidP="00017FAB">
      <w:pPr>
        <w:spacing w:line="276" w:lineRule="auto"/>
        <w:rPr>
          <w:lang w:val="en-ZW"/>
        </w:rPr>
      </w:pPr>
      <w:r w:rsidRPr="00017FAB">
        <w:rPr>
          <w:lang w:val="en-ZW"/>
        </w:rPr>
        <w:t>Second, local governance in Manicaland needs to create more robust changes in both the mining activity and the local development plans, the local government services and environmental surveillance. Konte and Vincent (2021) demonstrate that the benefits of mining are more apt to enhance welfare in the circumstances where the quality of local governance is higher.</w:t>
      </w:r>
    </w:p>
    <w:p w14:paraId="4A37F8A5" w14:textId="77777777" w:rsidR="00017FAB" w:rsidRPr="00017FAB" w:rsidRDefault="00017FAB" w:rsidP="00017FAB">
      <w:pPr>
        <w:spacing w:line="276" w:lineRule="auto"/>
        <w:rPr>
          <w:lang w:val="en-ZW"/>
        </w:rPr>
      </w:pPr>
      <w:r w:rsidRPr="00017FAB">
        <w:rPr>
          <w:lang w:val="en-ZW"/>
        </w:rPr>
        <w:t xml:space="preserve">Third, mining enterprises are supposed to go beyond the symbolic community engagement and implement more binding benefit-sharing structures by supporting community development agreement and locally established development priorities. According to </w:t>
      </w:r>
      <w:proofErr w:type="spellStart"/>
      <w:r w:rsidRPr="00017FAB">
        <w:rPr>
          <w:lang w:val="en-ZW"/>
        </w:rPr>
        <w:t>Chipa</w:t>
      </w:r>
      <w:proofErr w:type="spellEnd"/>
      <w:r w:rsidRPr="00017FAB">
        <w:rPr>
          <w:lang w:val="en-ZW"/>
        </w:rPr>
        <w:t xml:space="preserve"> (2023), such agreements can offer a better foundation of community good in Zimbabwe.</w:t>
      </w:r>
    </w:p>
    <w:p w14:paraId="604AB7B1" w14:textId="77777777" w:rsidR="00017FAB" w:rsidRPr="00017FAB" w:rsidRDefault="00017FAB" w:rsidP="00017FAB">
      <w:pPr>
        <w:spacing w:line="276" w:lineRule="auto"/>
        <w:rPr>
          <w:lang w:val="en-ZW"/>
        </w:rPr>
      </w:pPr>
      <w:r w:rsidRPr="00017FAB">
        <w:rPr>
          <w:lang w:val="en-ZW"/>
        </w:rPr>
        <w:t xml:space="preserve">Fourth, there is the need to increase the application of environmental impact and land rehabilitation and water protection regulations in </w:t>
      </w:r>
      <w:proofErr w:type="spellStart"/>
      <w:r w:rsidRPr="00017FAB">
        <w:rPr>
          <w:lang w:val="en-ZW"/>
        </w:rPr>
        <w:t>Penhalonga</w:t>
      </w:r>
      <w:proofErr w:type="spellEnd"/>
      <w:r w:rsidRPr="00017FAB">
        <w:rPr>
          <w:lang w:val="en-ZW"/>
        </w:rPr>
        <w:t xml:space="preserve"> by the environmental regulators. As demonstrated by </w:t>
      </w:r>
      <w:proofErr w:type="spellStart"/>
      <w:r w:rsidRPr="00017FAB">
        <w:rPr>
          <w:lang w:val="en-ZW"/>
        </w:rPr>
        <w:t>Nyakuwanika</w:t>
      </w:r>
      <w:proofErr w:type="spellEnd"/>
      <w:r w:rsidRPr="00017FAB">
        <w:rPr>
          <w:lang w:val="en-ZW"/>
        </w:rPr>
        <w:t xml:space="preserve"> and </w:t>
      </w:r>
      <w:proofErr w:type="spellStart"/>
      <w:r w:rsidRPr="00017FAB">
        <w:rPr>
          <w:lang w:val="en-ZW"/>
        </w:rPr>
        <w:t>Panicker</w:t>
      </w:r>
      <w:proofErr w:type="spellEnd"/>
      <w:r w:rsidRPr="00017FAB">
        <w:rPr>
          <w:lang w:val="en-ZW"/>
        </w:rPr>
        <w:t xml:space="preserve"> (2025), livelihood benefits in gold-mining regions are never durable in cases where environmental degradation is not put under control.</w:t>
      </w:r>
    </w:p>
    <w:p w14:paraId="0F25D868" w14:textId="213BD986" w:rsidR="006442C3" w:rsidRPr="006442C3" w:rsidRDefault="00017FAB" w:rsidP="00017FAB">
      <w:pPr>
        <w:spacing w:line="276" w:lineRule="auto"/>
        <w:rPr>
          <w:lang w:val="en-ZW"/>
        </w:rPr>
      </w:pPr>
      <w:r w:rsidRPr="00017FAB">
        <w:rPr>
          <w:lang w:val="en-ZW"/>
        </w:rPr>
        <w:t xml:space="preserve">Fifth, community institutions and traditional leadership models are supposed to be facilitated to have a bigger role in the local mining governance, particularly in the making of decisions that relate to land, </w:t>
      </w:r>
      <w:r w:rsidRPr="00017FAB">
        <w:rPr>
          <w:lang w:val="en-ZW"/>
        </w:rPr>
        <w:lastRenderedPageBreak/>
        <w:t xml:space="preserve">compensation, and community advantages. According to </w:t>
      </w:r>
      <w:proofErr w:type="spellStart"/>
      <w:r w:rsidRPr="00017FAB">
        <w:rPr>
          <w:lang w:val="en-ZW"/>
        </w:rPr>
        <w:t>Kurniawan</w:t>
      </w:r>
      <w:proofErr w:type="spellEnd"/>
      <w:r w:rsidRPr="00017FAB">
        <w:rPr>
          <w:lang w:val="en-ZW"/>
        </w:rPr>
        <w:t xml:space="preserve">, </w:t>
      </w:r>
      <w:proofErr w:type="spellStart"/>
      <w:r w:rsidRPr="00017FAB">
        <w:rPr>
          <w:lang w:val="en-ZW"/>
        </w:rPr>
        <w:t>Lujala</w:t>
      </w:r>
      <w:proofErr w:type="spellEnd"/>
      <w:r w:rsidRPr="00017FAB">
        <w:rPr>
          <w:lang w:val="en-ZW"/>
        </w:rPr>
        <w:t>, Rye and Vela-Almeida (2022), participation is important when it determines the outcomes instead of trying to legitimise decisions made</w:t>
      </w:r>
      <w:r w:rsidR="006442C3" w:rsidRPr="006442C3">
        <w:rPr>
          <w:lang w:val="en-ZW"/>
        </w:rPr>
        <w:t>.</w:t>
      </w:r>
    </w:p>
    <w:p w14:paraId="39EBD75D" w14:textId="77777777" w:rsidR="006442C3" w:rsidRPr="00681D9D" w:rsidRDefault="006442C3" w:rsidP="006442C3">
      <w:pPr>
        <w:spacing w:line="276" w:lineRule="auto"/>
        <w:rPr>
          <w:b/>
          <w:bCs/>
          <w:lang w:val="en-ZW"/>
        </w:rPr>
      </w:pPr>
      <w:r w:rsidRPr="00681D9D">
        <w:rPr>
          <w:b/>
          <w:bCs/>
          <w:lang w:val="en-ZW"/>
        </w:rPr>
        <w:t>5.2 Suggestions for Future Studies</w:t>
      </w:r>
    </w:p>
    <w:p w14:paraId="27B1CC80" w14:textId="797FD711" w:rsidR="006442C3" w:rsidRPr="006442C3" w:rsidRDefault="00017FAB" w:rsidP="006442C3">
      <w:pPr>
        <w:spacing w:line="276" w:lineRule="auto"/>
        <w:rPr>
          <w:lang w:val="en-ZW"/>
        </w:rPr>
      </w:pPr>
      <w:r w:rsidRPr="00017FAB">
        <w:rPr>
          <w:lang w:val="en-ZW"/>
        </w:rPr>
        <w:t xml:space="preserve">Further studies need to focus on fieldwork in </w:t>
      </w:r>
      <w:proofErr w:type="spellStart"/>
      <w:r w:rsidRPr="00017FAB">
        <w:rPr>
          <w:lang w:val="en-ZW"/>
        </w:rPr>
        <w:t>Penhalonga</w:t>
      </w:r>
      <w:proofErr w:type="spellEnd"/>
      <w:r w:rsidRPr="00017FAB">
        <w:rPr>
          <w:lang w:val="en-ZW"/>
        </w:rPr>
        <w:t xml:space="preserve">, which captures the lived experiences of households, miners, traditional leaders and local authorities in more detail. The comparison of work between mining districts in Zimbabwe would also come in handy in demonstrating whether </w:t>
      </w:r>
      <w:proofErr w:type="spellStart"/>
      <w:r w:rsidRPr="00017FAB">
        <w:rPr>
          <w:lang w:val="en-ZW"/>
        </w:rPr>
        <w:t>Penhalonga</w:t>
      </w:r>
      <w:proofErr w:type="spellEnd"/>
      <w:r w:rsidRPr="00017FAB">
        <w:rPr>
          <w:lang w:val="en-ZW"/>
        </w:rPr>
        <w:t xml:space="preserve"> is a typical or exceptional in its devolved mining experience. Fiscal devolution and mining revenue-sharing require additional research particularly whether the mineral endowed localities get equitable developmental gains. The gendered effects of mining in a devolved government should also be examined as well as the future research, as the factor of inequality in the mining community is not most likely to be gender neutral. Lastly, it is also necessary to conduct long-term studies of environmental management, restoration, and community resiliency in mining regions so that sustainability of mining-based local development might be evaluated even more strictly in the future</w:t>
      </w:r>
      <w:r w:rsidR="006442C3" w:rsidRPr="006442C3">
        <w:rPr>
          <w:lang w:val="en-ZW"/>
        </w:rPr>
        <w:t>.</w:t>
      </w:r>
    </w:p>
    <w:p w14:paraId="2C90B310" w14:textId="77777777" w:rsidR="006442C3" w:rsidRDefault="006442C3" w:rsidP="006442C3">
      <w:pPr>
        <w:spacing w:line="276" w:lineRule="auto"/>
        <w:rPr>
          <w:lang w:val="en-ZW"/>
        </w:rPr>
      </w:pPr>
    </w:p>
    <w:p w14:paraId="42B9D2A2" w14:textId="77777777" w:rsidR="00681D9D" w:rsidRDefault="00681D9D" w:rsidP="006442C3">
      <w:pPr>
        <w:spacing w:line="276" w:lineRule="auto"/>
        <w:rPr>
          <w:lang w:val="en-ZW"/>
        </w:rPr>
      </w:pPr>
    </w:p>
    <w:p w14:paraId="3A59F0BC" w14:textId="77777777" w:rsidR="00681D9D" w:rsidRDefault="00681D9D" w:rsidP="006442C3">
      <w:pPr>
        <w:spacing w:line="276" w:lineRule="auto"/>
        <w:rPr>
          <w:lang w:val="en-ZW"/>
        </w:rPr>
      </w:pPr>
    </w:p>
    <w:p w14:paraId="21463E07" w14:textId="77777777" w:rsidR="00F3176D" w:rsidRDefault="00F3176D" w:rsidP="006442C3">
      <w:pPr>
        <w:spacing w:line="276" w:lineRule="auto"/>
        <w:rPr>
          <w:lang w:val="en-ZW"/>
        </w:rPr>
      </w:pPr>
    </w:p>
    <w:p w14:paraId="3B27D512" w14:textId="77777777" w:rsidR="00F3176D" w:rsidRDefault="00F3176D" w:rsidP="006442C3">
      <w:pPr>
        <w:spacing w:line="276" w:lineRule="auto"/>
        <w:rPr>
          <w:lang w:val="en-ZW"/>
        </w:rPr>
      </w:pPr>
    </w:p>
    <w:p w14:paraId="02A64436" w14:textId="77777777" w:rsidR="00F3176D" w:rsidRDefault="00F3176D" w:rsidP="006442C3">
      <w:pPr>
        <w:spacing w:line="276" w:lineRule="auto"/>
        <w:rPr>
          <w:lang w:val="en-ZW"/>
        </w:rPr>
      </w:pPr>
    </w:p>
    <w:p w14:paraId="15C243F3" w14:textId="77777777" w:rsidR="00F3176D" w:rsidRDefault="00F3176D" w:rsidP="006442C3">
      <w:pPr>
        <w:spacing w:line="276" w:lineRule="auto"/>
        <w:rPr>
          <w:lang w:val="en-ZW"/>
        </w:rPr>
      </w:pPr>
    </w:p>
    <w:p w14:paraId="42F1116F" w14:textId="77777777" w:rsidR="00F3176D" w:rsidRDefault="00F3176D" w:rsidP="006442C3">
      <w:pPr>
        <w:spacing w:line="276" w:lineRule="auto"/>
        <w:rPr>
          <w:lang w:val="en-ZW"/>
        </w:rPr>
      </w:pPr>
    </w:p>
    <w:p w14:paraId="0CF062D7" w14:textId="77777777" w:rsidR="00F3176D" w:rsidRDefault="00F3176D" w:rsidP="006442C3">
      <w:pPr>
        <w:spacing w:line="276" w:lineRule="auto"/>
        <w:rPr>
          <w:lang w:val="en-ZW"/>
        </w:rPr>
      </w:pPr>
    </w:p>
    <w:p w14:paraId="62EF2800" w14:textId="77777777" w:rsidR="00F3176D" w:rsidRDefault="00F3176D" w:rsidP="006442C3">
      <w:pPr>
        <w:spacing w:line="276" w:lineRule="auto"/>
        <w:rPr>
          <w:lang w:val="en-ZW"/>
        </w:rPr>
      </w:pPr>
    </w:p>
    <w:p w14:paraId="6EF47469" w14:textId="77777777" w:rsidR="00F3176D" w:rsidRDefault="00F3176D" w:rsidP="006442C3">
      <w:pPr>
        <w:spacing w:line="276" w:lineRule="auto"/>
        <w:rPr>
          <w:lang w:val="en-ZW"/>
        </w:rPr>
      </w:pPr>
    </w:p>
    <w:p w14:paraId="5A7E99AA" w14:textId="77777777" w:rsidR="00F3176D" w:rsidRDefault="00F3176D" w:rsidP="006442C3">
      <w:pPr>
        <w:spacing w:line="276" w:lineRule="auto"/>
        <w:rPr>
          <w:lang w:val="en-ZW"/>
        </w:rPr>
      </w:pPr>
    </w:p>
    <w:p w14:paraId="5837F3A7" w14:textId="77777777" w:rsidR="00F3176D" w:rsidRDefault="00F3176D" w:rsidP="006442C3">
      <w:pPr>
        <w:spacing w:line="276" w:lineRule="auto"/>
        <w:rPr>
          <w:lang w:val="en-ZW"/>
        </w:rPr>
      </w:pPr>
    </w:p>
    <w:p w14:paraId="77324F7D" w14:textId="77777777" w:rsidR="00F3176D" w:rsidRDefault="00F3176D" w:rsidP="006442C3">
      <w:pPr>
        <w:spacing w:line="276" w:lineRule="auto"/>
        <w:rPr>
          <w:lang w:val="en-ZW"/>
        </w:rPr>
      </w:pPr>
    </w:p>
    <w:p w14:paraId="574BCE43" w14:textId="77777777" w:rsidR="00F3176D" w:rsidRDefault="00F3176D" w:rsidP="006442C3">
      <w:pPr>
        <w:spacing w:line="276" w:lineRule="auto"/>
        <w:rPr>
          <w:lang w:val="en-ZW"/>
        </w:rPr>
      </w:pPr>
    </w:p>
    <w:p w14:paraId="1018B75F" w14:textId="77777777" w:rsidR="00F3176D" w:rsidRDefault="00F3176D" w:rsidP="006442C3">
      <w:pPr>
        <w:spacing w:line="276" w:lineRule="auto"/>
        <w:rPr>
          <w:lang w:val="en-ZW"/>
        </w:rPr>
      </w:pPr>
    </w:p>
    <w:p w14:paraId="608D8B58" w14:textId="77777777" w:rsidR="00F3176D" w:rsidRDefault="00F3176D" w:rsidP="006442C3">
      <w:pPr>
        <w:spacing w:line="276" w:lineRule="auto"/>
        <w:rPr>
          <w:lang w:val="en-ZW"/>
        </w:rPr>
      </w:pPr>
    </w:p>
    <w:p w14:paraId="598F2721" w14:textId="77777777" w:rsidR="00F3176D" w:rsidRDefault="00F3176D" w:rsidP="006442C3">
      <w:pPr>
        <w:spacing w:line="276" w:lineRule="auto"/>
        <w:rPr>
          <w:lang w:val="en-ZW"/>
        </w:rPr>
      </w:pPr>
    </w:p>
    <w:p w14:paraId="32ECA709" w14:textId="77777777" w:rsidR="00F3176D" w:rsidRDefault="00F3176D" w:rsidP="006442C3">
      <w:pPr>
        <w:spacing w:line="276" w:lineRule="auto"/>
        <w:rPr>
          <w:lang w:val="en-ZW"/>
        </w:rPr>
      </w:pPr>
    </w:p>
    <w:p w14:paraId="574A4551" w14:textId="77777777" w:rsidR="00F3176D" w:rsidRDefault="00F3176D" w:rsidP="006442C3">
      <w:pPr>
        <w:spacing w:line="276" w:lineRule="auto"/>
        <w:rPr>
          <w:lang w:val="en-ZW"/>
        </w:rPr>
      </w:pPr>
    </w:p>
    <w:p w14:paraId="034A693F" w14:textId="77777777" w:rsidR="00F3176D" w:rsidRDefault="00F3176D" w:rsidP="006442C3">
      <w:pPr>
        <w:spacing w:line="276" w:lineRule="auto"/>
        <w:rPr>
          <w:lang w:val="en-ZW"/>
        </w:rPr>
      </w:pPr>
    </w:p>
    <w:p w14:paraId="19D94AA8" w14:textId="77777777" w:rsidR="00F3176D" w:rsidRDefault="00F3176D" w:rsidP="006442C3">
      <w:pPr>
        <w:spacing w:line="276" w:lineRule="auto"/>
        <w:rPr>
          <w:lang w:val="en-ZW"/>
        </w:rPr>
      </w:pPr>
    </w:p>
    <w:p w14:paraId="07342650" w14:textId="77777777" w:rsidR="00F3176D" w:rsidRDefault="00F3176D" w:rsidP="006442C3">
      <w:pPr>
        <w:spacing w:line="276" w:lineRule="auto"/>
        <w:rPr>
          <w:lang w:val="en-ZW"/>
        </w:rPr>
      </w:pPr>
    </w:p>
    <w:p w14:paraId="4C360E77" w14:textId="1E3B6E39" w:rsidR="001C0C7E" w:rsidRPr="001C0C7E" w:rsidRDefault="001C0C7E" w:rsidP="001C0C7E">
      <w:pPr>
        <w:spacing w:line="276" w:lineRule="auto"/>
        <w:rPr>
          <w:b/>
          <w:bCs/>
          <w:lang w:val="en-ZW"/>
        </w:rPr>
      </w:pPr>
      <w:r>
        <w:rPr>
          <w:b/>
          <w:bCs/>
          <w:lang w:val="en-ZW"/>
        </w:rPr>
        <w:t xml:space="preserve">REFERENCES </w:t>
      </w:r>
    </w:p>
    <w:p w14:paraId="3295E5BC" w14:textId="77777777" w:rsidR="001C0C7E" w:rsidRPr="001C0C7E" w:rsidRDefault="001C0C7E" w:rsidP="001C0C7E">
      <w:pPr>
        <w:rPr>
          <w:lang w:val="en-ZW"/>
        </w:rPr>
      </w:pPr>
      <w:r w:rsidRPr="001C0C7E">
        <w:rPr>
          <w:lang w:val="en-ZW"/>
        </w:rPr>
        <w:t xml:space="preserve">African Development Bank 2025, </w:t>
      </w:r>
      <w:r w:rsidRPr="001C0C7E">
        <w:rPr>
          <w:i/>
          <w:iCs/>
          <w:lang w:val="en-ZW"/>
        </w:rPr>
        <w:t>Zimbabwe – Natural Resources Country Analysis: GONAT Diagnostic Report</w:t>
      </w:r>
      <w:r w:rsidRPr="001C0C7E">
        <w:rPr>
          <w:lang w:val="en-ZW"/>
        </w:rPr>
        <w:t>, African Development Bank, Abidjan.</w:t>
      </w:r>
    </w:p>
    <w:p w14:paraId="4CE12869" w14:textId="77777777" w:rsidR="001C0C7E" w:rsidRPr="001C0C7E" w:rsidRDefault="001C0C7E" w:rsidP="001C0C7E">
      <w:pPr>
        <w:rPr>
          <w:lang w:val="en-ZW"/>
        </w:rPr>
      </w:pPr>
      <w:proofErr w:type="spellStart"/>
      <w:r w:rsidRPr="001C0C7E">
        <w:rPr>
          <w:lang w:val="en-ZW"/>
        </w:rPr>
        <w:t>Alence</w:t>
      </w:r>
      <w:proofErr w:type="spellEnd"/>
      <w:r w:rsidRPr="001C0C7E">
        <w:rPr>
          <w:lang w:val="en-ZW"/>
        </w:rPr>
        <w:t xml:space="preserve">, R. and Ndlovu, X.A. 2025, ‘Political accountability and development in Africa’s resource economies’, </w:t>
      </w:r>
      <w:r w:rsidRPr="001C0C7E">
        <w:rPr>
          <w:i/>
          <w:iCs/>
          <w:lang w:val="en-ZW"/>
        </w:rPr>
        <w:t>The Extractive Industries and Society</w:t>
      </w:r>
      <w:r w:rsidRPr="001C0C7E">
        <w:rPr>
          <w:lang w:val="en-ZW"/>
        </w:rPr>
        <w:t xml:space="preserve">, 23, 101634. </w:t>
      </w:r>
      <w:hyperlink r:id="rId11" w:tgtFrame="_new" w:history="1">
        <w:r w:rsidRPr="001C0C7E">
          <w:rPr>
            <w:rStyle w:val="Hyperlink"/>
            <w:lang w:val="en-ZW"/>
          </w:rPr>
          <w:t>https://doi.org/10.1016/j.exis.2025.101634</w:t>
        </w:r>
      </w:hyperlink>
    </w:p>
    <w:p w14:paraId="74D831D6" w14:textId="77777777" w:rsidR="001C0C7E" w:rsidRPr="001C0C7E" w:rsidRDefault="001C0C7E" w:rsidP="001C0C7E">
      <w:pPr>
        <w:rPr>
          <w:lang w:val="en-ZW"/>
        </w:rPr>
      </w:pPr>
      <w:r w:rsidRPr="001C0C7E">
        <w:rPr>
          <w:lang w:val="en-ZW"/>
        </w:rPr>
        <w:t xml:space="preserve">Amponsah, E. and Agyemang, F. 2024, ‘Securing indigenous land rights through community engagement in South African mining communities: Lessons from international and national legislative and policy frameworks’, </w:t>
      </w:r>
      <w:r w:rsidRPr="001C0C7E">
        <w:rPr>
          <w:i/>
          <w:iCs/>
          <w:lang w:val="en-ZW"/>
        </w:rPr>
        <w:t>Town and Regional Planning</w:t>
      </w:r>
      <w:r w:rsidRPr="001C0C7E">
        <w:rPr>
          <w:lang w:val="en-ZW"/>
        </w:rPr>
        <w:t>, 85, pp. 64–80. https://doi.org/10.38140/trp.v85i.8417</w:t>
      </w:r>
    </w:p>
    <w:p w14:paraId="24FCDBF3" w14:textId="77777777" w:rsidR="001C0C7E" w:rsidRPr="001C0C7E" w:rsidRDefault="001C0C7E" w:rsidP="001C0C7E">
      <w:pPr>
        <w:rPr>
          <w:lang w:val="en-ZW"/>
        </w:rPr>
      </w:pPr>
      <w:r w:rsidRPr="001C0C7E">
        <w:rPr>
          <w:lang w:val="en-ZW"/>
        </w:rPr>
        <w:t xml:space="preserve">Besada, H., Alessandro, C. and Golla, T. (eds.) 2024, </w:t>
      </w:r>
      <w:r w:rsidRPr="001C0C7E">
        <w:rPr>
          <w:i/>
          <w:iCs/>
          <w:lang w:val="en-ZW"/>
        </w:rPr>
        <w:t>Routledge Handbook of Natural Resource Governance in Africa</w:t>
      </w:r>
      <w:r w:rsidRPr="001C0C7E">
        <w:rPr>
          <w:lang w:val="en-ZW"/>
        </w:rPr>
        <w:t>, Routledge, Abingdon. https://doi.org/10.4324/9781003017479</w:t>
      </w:r>
    </w:p>
    <w:p w14:paraId="138EC0D6" w14:textId="77777777" w:rsidR="001C0C7E" w:rsidRPr="001C0C7E" w:rsidRDefault="001C0C7E" w:rsidP="001C0C7E">
      <w:pPr>
        <w:rPr>
          <w:lang w:val="en-ZW"/>
        </w:rPr>
      </w:pPr>
      <w:proofErr w:type="spellStart"/>
      <w:r w:rsidRPr="001C0C7E">
        <w:rPr>
          <w:lang w:val="en-ZW"/>
        </w:rPr>
        <w:t>Bikubanya</w:t>
      </w:r>
      <w:proofErr w:type="spellEnd"/>
      <w:r w:rsidRPr="001C0C7E">
        <w:rPr>
          <w:lang w:val="en-ZW"/>
        </w:rPr>
        <w:t xml:space="preserve">, D.-L., </w:t>
      </w:r>
      <w:proofErr w:type="spellStart"/>
      <w:r w:rsidRPr="001C0C7E">
        <w:rPr>
          <w:lang w:val="en-ZW"/>
        </w:rPr>
        <w:t>Mukotanyi</w:t>
      </w:r>
      <w:proofErr w:type="spellEnd"/>
      <w:r w:rsidRPr="001C0C7E">
        <w:rPr>
          <w:lang w:val="en-ZW"/>
        </w:rPr>
        <w:t xml:space="preserve">, F.I. and </w:t>
      </w:r>
      <w:proofErr w:type="spellStart"/>
      <w:r w:rsidRPr="001C0C7E">
        <w:rPr>
          <w:lang w:val="en-ZW"/>
        </w:rPr>
        <w:t>Buraye</w:t>
      </w:r>
      <w:proofErr w:type="spellEnd"/>
      <w:r w:rsidRPr="001C0C7E">
        <w:rPr>
          <w:lang w:val="en-ZW"/>
        </w:rPr>
        <w:t xml:space="preserve">, J.K. 2024, ‘Participation of mining communities in the provision of public goods and services: Evidence from the Basket Fund project in Eastern DRC’, </w:t>
      </w:r>
      <w:r w:rsidRPr="001C0C7E">
        <w:rPr>
          <w:i/>
          <w:iCs/>
          <w:lang w:val="en-ZW"/>
        </w:rPr>
        <w:t>The Extractive Industries and Society</w:t>
      </w:r>
      <w:r w:rsidRPr="001C0C7E">
        <w:rPr>
          <w:lang w:val="en-ZW"/>
        </w:rPr>
        <w:t>, 20, 101549. https://doi.org/10.1016/j.exis.2024.101549</w:t>
      </w:r>
    </w:p>
    <w:p w14:paraId="66889720" w14:textId="77777777" w:rsidR="001C0C7E" w:rsidRPr="001C0C7E" w:rsidRDefault="001C0C7E" w:rsidP="001C0C7E">
      <w:pPr>
        <w:rPr>
          <w:lang w:val="en-ZW"/>
        </w:rPr>
      </w:pPr>
      <w:proofErr w:type="spellStart"/>
      <w:r w:rsidRPr="001C0C7E">
        <w:rPr>
          <w:lang w:val="en-ZW"/>
        </w:rPr>
        <w:t>Bjoergo</w:t>
      </w:r>
      <w:proofErr w:type="spellEnd"/>
      <w:r w:rsidRPr="001C0C7E">
        <w:rPr>
          <w:lang w:val="en-ZW"/>
        </w:rPr>
        <w:t xml:space="preserve">, F. 2023, ‘The speed limits of democracy: Democratic anchoring of natural resource governance’, </w:t>
      </w:r>
      <w:r w:rsidRPr="001C0C7E">
        <w:rPr>
          <w:i/>
          <w:iCs/>
          <w:lang w:val="en-ZW"/>
        </w:rPr>
        <w:t>The Extractive Industries and Society</w:t>
      </w:r>
      <w:r w:rsidRPr="001C0C7E">
        <w:rPr>
          <w:lang w:val="en-ZW"/>
        </w:rPr>
        <w:t>, 13, 101222. https://doi.org/10.1016/j.exis.2023.101222</w:t>
      </w:r>
    </w:p>
    <w:p w14:paraId="211A881C" w14:textId="77777777" w:rsidR="001C0C7E" w:rsidRPr="001C0C7E" w:rsidRDefault="001C0C7E" w:rsidP="001C0C7E">
      <w:pPr>
        <w:rPr>
          <w:lang w:val="en-ZW"/>
        </w:rPr>
      </w:pPr>
      <w:r w:rsidRPr="001C0C7E">
        <w:rPr>
          <w:lang w:val="en-ZW"/>
        </w:rPr>
        <w:t xml:space="preserve">Brand, U. and Wissen, M. 2021, </w:t>
      </w:r>
      <w:r w:rsidRPr="001C0C7E">
        <w:rPr>
          <w:i/>
          <w:iCs/>
          <w:lang w:val="en-ZW"/>
        </w:rPr>
        <w:t>The Imperial Mode of Living: Everyday Life and the Ecological Crisis of Capitalism</w:t>
      </w:r>
      <w:r w:rsidRPr="001C0C7E">
        <w:rPr>
          <w:lang w:val="en-ZW"/>
        </w:rPr>
        <w:t>, Verso Books, London.</w:t>
      </w:r>
    </w:p>
    <w:p w14:paraId="11E459B7" w14:textId="77777777" w:rsidR="001C0C7E" w:rsidRPr="001C0C7E" w:rsidRDefault="001C0C7E" w:rsidP="001C0C7E">
      <w:pPr>
        <w:rPr>
          <w:lang w:val="en-ZW"/>
        </w:rPr>
      </w:pPr>
      <w:r w:rsidRPr="001C0C7E">
        <w:rPr>
          <w:lang w:val="en-ZW"/>
        </w:rPr>
        <w:t xml:space="preserve">Carrasco, S., </w:t>
      </w:r>
      <w:proofErr w:type="spellStart"/>
      <w:r w:rsidRPr="001C0C7E">
        <w:rPr>
          <w:lang w:val="en-ZW"/>
        </w:rPr>
        <w:t>Rahemtulla</w:t>
      </w:r>
      <w:proofErr w:type="spellEnd"/>
      <w:r w:rsidRPr="001C0C7E">
        <w:rPr>
          <w:lang w:val="en-ZW"/>
        </w:rPr>
        <w:t xml:space="preserve">, H. and </w:t>
      </w:r>
      <w:proofErr w:type="spellStart"/>
      <w:r w:rsidRPr="001C0C7E">
        <w:rPr>
          <w:lang w:val="en-ZW"/>
        </w:rPr>
        <w:t>Rohdewohld</w:t>
      </w:r>
      <w:proofErr w:type="spellEnd"/>
      <w:r w:rsidRPr="001C0C7E">
        <w:rPr>
          <w:lang w:val="en-ZW"/>
        </w:rPr>
        <w:t xml:space="preserve">, R. 2022, </w:t>
      </w:r>
      <w:r w:rsidRPr="001C0C7E">
        <w:rPr>
          <w:i/>
          <w:iCs/>
          <w:lang w:val="en-ZW"/>
        </w:rPr>
        <w:t>Decentralization, Local Governance, and Localizing the Sustainable Development Goals in Asia and the Pacific</w:t>
      </w:r>
      <w:r w:rsidRPr="001C0C7E">
        <w:rPr>
          <w:lang w:val="en-ZW"/>
        </w:rPr>
        <w:t>, Routledge, Abingdon.</w:t>
      </w:r>
    </w:p>
    <w:p w14:paraId="00527629" w14:textId="77777777" w:rsidR="001C0C7E" w:rsidRPr="001C0C7E" w:rsidRDefault="001C0C7E" w:rsidP="001C0C7E">
      <w:pPr>
        <w:rPr>
          <w:lang w:val="en-ZW"/>
        </w:rPr>
      </w:pPr>
      <w:r w:rsidRPr="001C0C7E">
        <w:rPr>
          <w:lang w:val="en-ZW"/>
        </w:rPr>
        <w:t xml:space="preserve">Centre for Natural Resource Governance 2022, </w:t>
      </w:r>
      <w:r w:rsidRPr="001C0C7E">
        <w:rPr>
          <w:i/>
          <w:iCs/>
          <w:lang w:val="en-ZW"/>
        </w:rPr>
        <w:t xml:space="preserve">Zimbabwe’s Disappearing Gold: The Case of </w:t>
      </w:r>
      <w:proofErr w:type="spellStart"/>
      <w:r w:rsidRPr="001C0C7E">
        <w:rPr>
          <w:i/>
          <w:iCs/>
          <w:lang w:val="en-ZW"/>
        </w:rPr>
        <w:t>Mazowe</w:t>
      </w:r>
      <w:proofErr w:type="spellEnd"/>
      <w:r w:rsidRPr="001C0C7E">
        <w:rPr>
          <w:i/>
          <w:iCs/>
          <w:lang w:val="en-ZW"/>
        </w:rPr>
        <w:t xml:space="preserve"> and </w:t>
      </w:r>
      <w:proofErr w:type="spellStart"/>
      <w:r w:rsidRPr="001C0C7E">
        <w:rPr>
          <w:i/>
          <w:iCs/>
          <w:lang w:val="en-ZW"/>
        </w:rPr>
        <w:t>Penhalonga</w:t>
      </w:r>
      <w:proofErr w:type="spellEnd"/>
      <w:r w:rsidRPr="001C0C7E">
        <w:rPr>
          <w:lang w:val="en-ZW"/>
        </w:rPr>
        <w:t>, Centre for Natural Resource Governance, Harare.</w:t>
      </w:r>
    </w:p>
    <w:p w14:paraId="671CE07D" w14:textId="77777777" w:rsidR="001C0C7E" w:rsidRPr="001C0C7E" w:rsidRDefault="001C0C7E" w:rsidP="001C0C7E">
      <w:pPr>
        <w:rPr>
          <w:lang w:val="en-ZW"/>
        </w:rPr>
      </w:pPr>
      <w:proofErr w:type="spellStart"/>
      <w:r w:rsidRPr="001C0C7E">
        <w:rPr>
          <w:lang w:val="en-ZW"/>
        </w:rPr>
        <w:t>Chagadama</w:t>
      </w:r>
      <w:proofErr w:type="spellEnd"/>
      <w:r w:rsidRPr="001C0C7E">
        <w:rPr>
          <w:lang w:val="en-ZW"/>
        </w:rPr>
        <w:t xml:space="preserve">, S. and Viljoen, G. 2024, ‘The Concept of Social Justice in Mine-Host Community Involvement and Benefit Accrual: Reflections from Mineral Extraction in Zimbabwe’, </w:t>
      </w:r>
      <w:r w:rsidRPr="001C0C7E">
        <w:rPr>
          <w:i/>
          <w:iCs/>
          <w:lang w:val="en-ZW"/>
        </w:rPr>
        <w:t>Potchefstroom Electronic Law Journal</w:t>
      </w:r>
      <w:r w:rsidRPr="001C0C7E">
        <w:rPr>
          <w:lang w:val="en-ZW"/>
        </w:rPr>
        <w:t>, 27, pp. 1–41. https://doi.org/10.17159/1727-3781/2024/v27i0a16617</w:t>
      </w:r>
    </w:p>
    <w:p w14:paraId="59DCFE17" w14:textId="77777777" w:rsidR="001C0C7E" w:rsidRPr="001C0C7E" w:rsidRDefault="001C0C7E" w:rsidP="001C0C7E">
      <w:pPr>
        <w:rPr>
          <w:lang w:val="en-ZW"/>
        </w:rPr>
      </w:pPr>
      <w:proofErr w:type="spellStart"/>
      <w:r w:rsidRPr="001C0C7E">
        <w:rPr>
          <w:lang w:val="en-ZW"/>
        </w:rPr>
        <w:t>Chipa</w:t>
      </w:r>
      <w:proofErr w:type="spellEnd"/>
      <w:r w:rsidRPr="001C0C7E">
        <w:rPr>
          <w:lang w:val="en-ZW"/>
        </w:rPr>
        <w:t xml:space="preserve">, B. 2023, </w:t>
      </w:r>
      <w:r w:rsidRPr="001C0C7E">
        <w:rPr>
          <w:i/>
          <w:iCs/>
          <w:lang w:val="en-ZW"/>
        </w:rPr>
        <w:t>Towards community benefits derived from mining: assessing the potential role of community development agreements in Zimbabwe</w:t>
      </w:r>
      <w:r w:rsidRPr="001C0C7E">
        <w:rPr>
          <w:lang w:val="en-ZW"/>
        </w:rPr>
        <w:t>, LLM mini-dissertation, University of Pretoria, Pretoria.</w:t>
      </w:r>
    </w:p>
    <w:p w14:paraId="14962B3A" w14:textId="77777777" w:rsidR="001C0C7E" w:rsidRPr="001C0C7E" w:rsidRDefault="001C0C7E" w:rsidP="001C0C7E">
      <w:pPr>
        <w:spacing w:line="276" w:lineRule="auto"/>
        <w:rPr>
          <w:lang w:val="en-ZW"/>
        </w:rPr>
      </w:pPr>
      <w:proofErr w:type="spellStart"/>
      <w:r w:rsidRPr="001C0C7E">
        <w:rPr>
          <w:lang w:val="en-ZW"/>
        </w:rPr>
        <w:t>Chitakira</w:t>
      </w:r>
      <w:proofErr w:type="spellEnd"/>
      <w:r w:rsidRPr="001C0C7E">
        <w:rPr>
          <w:lang w:val="en-ZW"/>
        </w:rPr>
        <w:t xml:space="preserve">, M. and Nyikadzino, B. 2020, ‘Effectiveness of environmental management institutions in sustainable water resources management in the upper Pungwe River basin, Zimbabwe’, </w:t>
      </w:r>
      <w:r w:rsidRPr="001C0C7E">
        <w:rPr>
          <w:i/>
          <w:iCs/>
          <w:lang w:val="en-ZW"/>
        </w:rPr>
        <w:t>Physics and Chemistry of the Earth</w:t>
      </w:r>
      <w:r w:rsidRPr="001C0C7E">
        <w:rPr>
          <w:lang w:val="en-ZW"/>
        </w:rPr>
        <w:t xml:space="preserve">, 118–119, 102885. </w:t>
      </w:r>
      <w:hyperlink r:id="rId12" w:tgtFrame="_new" w:history="1">
        <w:r w:rsidRPr="001C0C7E">
          <w:rPr>
            <w:rStyle w:val="Hyperlink"/>
            <w:lang w:val="en-ZW"/>
          </w:rPr>
          <w:t>https://doi.org/10.1016/j.pce.2020.102885</w:t>
        </w:r>
      </w:hyperlink>
    </w:p>
    <w:p w14:paraId="6004FDC6" w14:textId="77777777" w:rsidR="001C0C7E" w:rsidRPr="001C0C7E" w:rsidRDefault="001C0C7E" w:rsidP="001C0C7E">
      <w:pPr>
        <w:rPr>
          <w:lang w:val="en-ZW"/>
        </w:rPr>
      </w:pPr>
      <w:r w:rsidRPr="001C0C7E">
        <w:rPr>
          <w:lang w:val="en-ZW"/>
        </w:rPr>
        <w:t>Constitution of Zimbabwe Amendment (No. 20) Act, 2013.</w:t>
      </w:r>
    </w:p>
    <w:p w14:paraId="3A888D7D" w14:textId="77777777" w:rsidR="001C0C7E" w:rsidRPr="001C0C7E" w:rsidRDefault="001C0C7E" w:rsidP="001C0C7E">
      <w:pPr>
        <w:rPr>
          <w:lang w:val="en-ZW"/>
        </w:rPr>
      </w:pPr>
      <w:r w:rsidRPr="001C0C7E">
        <w:rPr>
          <w:lang w:val="en-ZW"/>
        </w:rPr>
        <w:t xml:space="preserve">Dashwood, H.S., Idemudia, U., </w:t>
      </w:r>
      <w:proofErr w:type="spellStart"/>
      <w:r w:rsidRPr="001C0C7E">
        <w:rPr>
          <w:lang w:val="en-ZW"/>
        </w:rPr>
        <w:t>Puplampu</w:t>
      </w:r>
      <w:proofErr w:type="spellEnd"/>
      <w:r w:rsidRPr="001C0C7E">
        <w:rPr>
          <w:lang w:val="en-ZW"/>
        </w:rPr>
        <w:t xml:space="preserve">, B.B. and Webb, K. 2022, ‘Ghana’s adoption of the Extractive Industries Transparency Initiative (EITI): The path from data disclosure to community accountability’, </w:t>
      </w:r>
      <w:r w:rsidRPr="001C0C7E">
        <w:rPr>
          <w:i/>
          <w:iCs/>
          <w:lang w:val="en-ZW"/>
        </w:rPr>
        <w:t>The Extractive Industries and Society</w:t>
      </w:r>
      <w:r w:rsidRPr="001C0C7E">
        <w:rPr>
          <w:lang w:val="en-ZW"/>
        </w:rPr>
        <w:t xml:space="preserve">, 10, 101068. </w:t>
      </w:r>
      <w:hyperlink r:id="rId13" w:tgtFrame="_new" w:history="1">
        <w:r w:rsidRPr="001C0C7E">
          <w:rPr>
            <w:rStyle w:val="Hyperlink"/>
            <w:lang w:val="en-ZW"/>
          </w:rPr>
          <w:t>https://doi.org/10.1016/j.exis.2022.101068</w:t>
        </w:r>
      </w:hyperlink>
    </w:p>
    <w:p w14:paraId="23A8D837" w14:textId="77777777" w:rsidR="001C0C7E" w:rsidRPr="001C0C7E" w:rsidRDefault="001C0C7E" w:rsidP="001C0C7E">
      <w:pPr>
        <w:rPr>
          <w:lang w:val="en-ZW"/>
        </w:rPr>
      </w:pPr>
      <w:proofErr w:type="spellStart"/>
      <w:r w:rsidRPr="001C0C7E">
        <w:rPr>
          <w:lang w:val="en-ZW"/>
        </w:rPr>
        <w:lastRenderedPageBreak/>
        <w:t>Egunyu</w:t>
      </w:r>
      <w:proofErr w:type="spellEnd"/>
      <w:r w:rsidRPr="001C0C7E">
        <w:rPr>
          <w:lang w:val="en-ZW"/>
        </w:rPr>
        <w:t xml:space="preserve">, F. and Boakye-Danquah, J. 2024, ‘A systematic review of the socio-economic impacts of mining in Africa: Do research methods influence participation?’, </w:t>
      </w:r>
      <w:r w:rsidRPr="001C0C7E">
        <w:rPr>
          <w:i/>
          <w:iCs/>
          <w:lang w:val="en-ZW"/>
        </w:rPr>
        <w:t>The Extractive Industries and Society</w:t>
      </w:r>
      <w:r w:rsidRPr="001C0C7E">
        <w:rPr>
          <w:lang w:val="en-ZW"/>
        </w:rPr>
        <w:t xml:space="preserve">, 17, 101408. </w:t>
      </w:r>
      <w:hyperlink r:id="rId14" w:tgtFrame="_new" w:history="1">
        <w:r w:rsidRPr="001C0C7E">
          <w:rPr>
            <w:rStyle w:val="Hyperlink"/>
            <w:lang w:val="en-ZW"/>
          </w:rPr>
          <w:t>https://doi.org/10.1016/j.exis.2024.101408</w:t>
        </w:r>
      </w:hyperlink>
    </w:p>
    <w:p w14:paraId="1F7B8DB9" w14:textId="77777777" w:rsidR="001C0C7E" w:rsidRPr="001C0C7E" w:rsidRDefault="001C0C7E" w:rsidP="001C0C7E">
      <w:pPr>
        <w:rPr>
          <w:lang w:val="en-ZW"/>
        </w:rPr>
      </w:pPr>
      <w:r w:rsidRPr="001C0C7E">
        <w:rPr>
          <w:lang w:val="en-ZW"/>
        </w:rPr>
        <w:t>Environmental Management Act [Chapter 20:27].</w:t>
      </w:r>
    </w:p>
    <w:p w14:paraId="61F8C095" w14:textId="77777777" w:rsidR="001C0C7E" w:rsidRPr="001C0C7E" w:rsidRDefault="001C0C7E" w:rsidP="001C0C7E">
      <w:pPr>
        <w:rPr>
          <w:lang w:val="en-ZW"/>
        </w:rPr>
      </w:pPr>
      <w:r w:rsidRPr="001C0C7E">
        <w:rPr>
          <w:lang w:val="en-ZW"/>
        </w:rPr>
        <w:t xml:space="preserve">Farmer, D.J. 2021, </w:t>
      </w:r>
      <w:r w:rsidRPr="001C0C7E">
        <w:rPr>
          <w:i/>
          <w:iCs/>
          <w:lang w:val="en-ZW"/>
        </w:rPr>
        <w:t>Post-Traditional Public Administration Theory: For Better Governmental Praxis</w:t>
      </w:r>
      <w:r w:rsidRPr="001C0C7E">
        <w:rPr>
          <w:lang w:val="en-ZW"/>
        </w:rPr>
        <w:t>, Routledge, Abingdon.</w:t>
      </w:r>
    </w:p>
    <w:p w14:paraId="1F00EDD2" w14:textId="77777777" w:rsidR="001C0C7E" w:rsidRPr="001C0C7E" w:rsidRDefault="001C0C7E" w:rsidP="001C0C7E">
      <w:pPr>
        <w:rPr>
          <w:lang w:val="en-ZW"/>
        </w:rPr>
      </w:pPr>
      <w:r w:rsidRPr="001C0C7E">
        <w:rPr>
          <w:lang w:val="en-ZW"/>
        </w:rPr>
        <w:t xml:space="preserve">Food and Nutrition Council 2022, </w:t>
      </w:r>
      <w:r w:rsidRPr="001C0C7E">
        <w:rPr>
          <w:i/>
          <w:iCs/>
          <w:lang w:val="en-ZW"/>
        </w:rPr>
        <w:t>Mutasa District Food and Nutrition Security Profile 2022</w:t>
      </w:r>
      <w:r w:rsidRPr="001C0C7E">
        <w:rPr>
          <w:lang w:val="en-ZW"/>
        </w:rPr>
        <w:t>, Food and Nutrition Council, Harare.</w:t>
      </w:r>
    </w:p>
    <w:p w14:paraId="3D93C66F" w14:textId="77777777" w:rsidR="001C0C7E" w:rsidRPr="001C0C7E" w:rsidRDefault="001C0C7E" w:rsidP="001C0C7E">
      <w:pPr>
        <w:rPr>
          <w:lang w:val="en-ZW"/>
        </w:rPr>
      </w:pPr>
      <w:r w:rsidRPr="001C0C7E">
        <w:rPr>
          <w:lang w:val="en-ZW"/>
        </w:rPr>
        <w:t xml:space="preserve">Government of Zimbabwe 2020, </w:t>
      </w:r>
      <w:r w:rsidRPr="001C0C7E">
        <w:rPr>
          <w:i/>
          <w:iCs/>
          <w:lang w:val="en-ZW"/>
        </w:rPr>
        <w:t>National Development Strategy 1: January 2021–December 2025</w:t>
      </w:r>
      <w:r w:rsidRPr="001C0C7E">
        <w:rPr>
          <w:lang w:val="en-ZW"/>
        </w:rPr>
        <w:t>, Government of Zimbabwe, Harare.</w:t>
      </w:r>
    </w:p>
    <w:p w14:paraId="3BCA2828" w14:textId="77777777" w:rsidR="001C0C7E" w:rsidRPr="001C0C7E" w:rsidRDefault="001C0C7E" w:rsidP="001C0C7E">
      <w:pPr>
        <w:rPr>
          <w:lang w:val="en-ZW"/>
        </w:rPr>
      </w:pPr>
      <w:proofErr w:type="spellStart"/>
      <w:r w:rsidRPr="001C0C7E">
        <w:rPr>
          <w:lang w:val="en-ZW"/>
        </w:rPr>
        <w:t>Gräser</w:t>
      </w:r>
      <w:proofErr w:type="spellEnd"/>
      <w:r w:rsidRPr="001C0C7E">
        <w:rPr>
          <w:lang w:val="en-ZW"/>
        </w:rPr>
        <w:t xml:space="preserve">, M. 2025, ‘Extracting Inequality: Barriers to Local Economic Development in Liberia’s Mining Sector’, </w:t>
      </w:r>
      <w:r w:rsidRPr="001C0C7E">
        <w:rPr>
          <w:i/>
          <w:iCs/>
          <w:lang w:val="en-ZW"/>
        </w:rPr>
        <w:t>The Extractive Industries and Society</w:t>
      </w:r>
      <w:r w:rsidRPr="001C0C7E">
        <w:rPr>
          <w:lang w:val="en-ZW"/>
        </w:rPr>
        <w:t>, 24, 101751. https://doi.org/10.1016/j.exis.2025.101751</w:t>
      </w:r>
    </w:p>
    <w:p w14:paraId="42E974DA" w14:textId="77777777" w:rsidR="001C0C7E" w:rsidRPr="001C0C7E" w:rsidRDefault="001C0C7E" w:rsidP="001C0C7E">
      <w:pPr>
        <w:spacing w:line="276" w:lineRule="auto"/>
        <w:rPr>
          <w:lang w:val="en-ZW"/>
        </w:rPr>
      </w:pPr>
      <w:proofErr w:type="spellStart"/>
      <w:r w:rsidRPr="001C0C7E">
        <w:rPr>
          <w:lang w:val="en-ZW"/>
        </w:rPr>
        <w:t>Gukurume</w:t>
      </w:r>
      <w:proofErr w:type="spellEnd"/>
      <w:r w:rsidRPr="001C0C7E">
        <w:rPr>
          <w:lang w:val="en-ZW"/>
        </w:rPr>
        <w:t xml:space="preserve">, S. 2026, ‘Mining-induced displacements and the ontological (in)security of local communities: Experiences of the Chiadzwa people in Zimbabwe’, </w:t>
      </w:r>
      <w:r w:rsidRPr="001C0C7E">
        <w:rPr>
          <w:i/>
          <w:iCs/>
          <w:lang w:val="en-ZW"/>
        </w:rPr>
        <w:t>The Extractive Industries and Society</w:t>
      </w:r>
      <w:r w:rsidRPr="001C0C7E">
        <w:rPr>
          <w:lang w:val="en-ZW"/>
        </w:rPr>
        <w:t xml:space="preserve">, 25, 101781. </w:t>
      </w:r>
      <w:hyperlink r:id="rId15" w:tgtFrame="_new" w:history="1">
        <w:r w:rsidRPr="001C0C7E">
          <w:rPr>
            <w:rStyle w:val="Hyperlink"/>
            <w:lang w:val="en-ZW"/>
          </w:rPr>
          <w:t>https://doi.org/10.1016/j.exis.2025.101781</w:t>
        </w:r>
      </w:hyperlink>
    </w:p>
    <w:p w14:paraId="46833357" w14:textId="77777777" w:rsidR="001C0C7E" w:rsidRPr="001C0C7E" w:rsidRDefault="001C0C7E" w:rsidP="001C0C7E">
      <w:pPr>
        <w:rPr>
          <w:lang w:val="en-ZW"/>
        </w:rPr>
      </w:pPr>
      <w:r w:rsidRPr="001C0C7E">
        <w:rPr>
          <w:lang w:val="en-ZW"/>
        </w:rPr>
        <w:t xml:space="preserve">Hofmeyr, J. 2025, ‘How do mining companies induce community participation? Processes, rationales and contestation in South Africa’s platinum-rich Limpopo Province’, </w:t>
      </w:r>
      <w:r w:rsidRPr="001C0C7E">
        <w:rPr>
          <w:i/>
          <w:iCs/>
          <w:lang w:val="en-ZW"/>
        </w:rPr>
        <w:t>The Extractive Industries and Society</w:t>
      </w:r>
      <w:r w:rsidRPr="001C0C7E">
        <w:rPr>
          <w:lang w:val="en-ZW"/>
        </w:rPr>
        <w:t>, 23, 101673. https://doi.org/10.1016/j.exis.2025.101673</w:t>
      </w:r>
    </w:p>
    <w:p w14:paraId="32556E31" w14:textId="77777777" w:rsidR="001C0C7E" w:rsidRPr="001C0C7E" w:rsidRDefault="001C0C7E" w:rsidP="001C0C7E">
      <w:pPr>
        <w:rPr>
          <w:lang w:val="en-ZW"/>
        </w:rPr>
      </w:pPr>
      <w:r w:rsidRPr="001C0C7E">
        <w:rPr>
          <w:lang w:val="en-ZW"/>
        </w:rPr>
        <w:t xml:space="preserve">Hope, J., Apostolopoulou, E. and Collins, Y.A. (eds.) 2025, </w:t>
      </w:r>
      <w:r w:rsidRPr="001C0C7E">
        <w:rPr>
          <w:i/>
          <w:iCs/>
          <w:lang w:val="en-ZW"/>
        </w:rPr>
        <w:t>The New Routledge Handbook of Political Ecology</w:t>
      </w:r>
      <w:r w:rsidRPr="001C0C7E">
        <w:rPr>
          <w:lang w:val="en-ZW"/>
        </w:rPr>
        <w:t>, Routledge, Abingdon. https://doi.org/10.4324/9781003430995</w:t>
      </w:r>
    </w:p>
    <w:p w14:paraId="1271229F" w14:textId="77777777" w:rsidR="001C0C7E" w:rsidRPr="001C0C7E" w:rsidRDefault="001C0C7E" w:rsidP="001C0C7E">
      <w:pPr>
        <w:rPr>
          <w:lang w:val="en-ZW"/>
        </w:rPr>
      </w:pPr>
      <w:r w:rsidRPr="001C0C7E">
        <w:rPr>
          <w:lang w:val="en-ZW"/>
        </w:rPr>
        <w:t xml:space="preserve">Hwehwe, C.M. 2020, </w:t>
      </w:r>
      <w:r w:rsidRPr="001C0C7E">
        <w:rPr>
          <w:i/>
          <w:iCs/>
          <w:lang w:val="en-ZW"/>
        </w:rPr>
        <w:t>Qualitative analysis of social differences within the gold mining value chain: case of Shurugwi mining sites, Zimbabwe</w:t>
      </w:r>
      <w:r w:rsidRPr="001C0C7E">
        <w:rPr>
          <w:lang w:val="en-ZW"/>
        </w:rPr>
        <w:t>, MA dissertation, University of Pretoria, Pretoria.</w:t>
      </w:r>
    </w:p>
    <w:p w14:paraId="45DF09F7" w14:textId="77777777" w:rsidR="001C0C7E" w:rsidRPr="001C0C7E" w:rsidRDefault="001C0C7E" w:rsidP="001C0C7E">
      <w:pPr>
        <w:rPr>
          <w:lang w:val="en-ZW"/>
        </w:rPr>
      </w:pPr>
      <w:r w:rsidRPr="001C0C7E">
        <w:rPr>
          <w:lang w:val="en-ZW"/>
        </w:rPr>
        <w:t xml:space="preserve">International Crisis Group 2020, </w:t>
      </w:r>
      <w:r w:rsidRPr="001C0C7E">
        <w:rPr>
          <w:i/>
          <w:iCs/>
          <w:lang w:val="en-ZW"/>
        </w:rPr>
        <w:t>All That Glitters is Not Gold: Turmoil in Zimbabwe’s Mining Sector</w:t>
      </w:r>
      <w:r w:rsidRPr="001C0C7E">
        <w:rPr>
          <w:lang w:val="en-ZW"/>
        </w:rPr>
        <w:t>, International Crisis Group, Brussels.</w:t>
      </w:r>
    </w:p>
    <w:p w14:paraId="201049DE" w14:textId="77777777" w:rsidR="001C0C7E" w:rsidRPr="001C0C7E" w:rsidRDefault="001C0C7E" w:rsidP="001C0C7E">
      <w:pPr>
        <w:rPr>
          <w:lang w:val="en-ZW"/>
        </w:rPr>
      </w:pPr>
      <w:proofErr w:type="spellStart"/>
      <w:r w:rsidRPr="001C0C7E">
        <w:rPr>
          <w:lang w:val="en-ZW"/>
        </w:rPr>
        <w:t>Kasimba</w:t>
      </w:r>
      <w:proofErr w:type="spellEnd"/>
      <w:r w:rsidRPr="001C0C7E">
        <w:rPr>
          <w:lang w:val="en-ZW"/>
        </w:rPr>
        <w:t xml:space="preserve">, S.A. and </w:t>
      </w:r>
      <w:proofErr w:type="spellStart"/>
      <w:r w:rsidRPr="001C0C7E">
        <w:rPr>
          <w:lang w:val="en-ZW"/>
        </w:rPr>
        <w:t>Lujala</w:t>
      </w:r>
      <w:proofErr w:type="spellEnd"/>
      <w:r w:rsidRPr="001C0C7E">
        <w:rPr>
          <w:lang w:val="en-ZW"/>
        </w:rPr>
        <w:t xml:space="preserve">, P. 2021, ‘Examining Host Communities’ Perceptions on Trust Funds as Corporate Strategies for Community Development in Ghana’, </w:t>
      </w:r>
      <w:r w:rsidRPr="001C0C7E">
        <w:rPr>
          <w:i/>
          <w:iCs/>
          <w:lang w:val="en-ZW"/>
        </w:rPr>
        <w:t>Journal of Asian and African Studies</w:t>
      </w:r>
      <w:r w:rsidRPr="001C0C7E">
        <w:rPr>
          <w:lang w:val="en-ZW"/>
        </w:rPr>
        <w:t>, 56(6), pp. 1386–1402. https://doi.org/10.1177/0021909620967382</w:t>
      </w:r>
    </w:p>
    <w:p w14:paraId="7ADADCE9" w14:textId="77777777" w:rsidR="001C0C7E" w:rsidRPr="001C0C7E" w:rsidRDefault="001C0C7E" w:rsidP="001C0C7E">
      <w:pPr>
        <w:rPr>
          <w:lang w:val="en-ZW"/>
        </w:rPr>
      </w:pPr>
      <w:r w:rsidRPr="001C0C7E">
        <w:rPr>
          <w:lang w:val="en-ZW"/>
        </w:rPr>
        <w:t xml:space="preserve">Katz-Lavigne, S., </w:t>
      </w:r>
      <w:proofErr w:type="spellStart"/>
      <w:r w:rsidRPr="001C0C7E">
        <w:rPr>
          <w:lang w:val="en-ZW"/>
        </w:rPr>
        <w:t>Mkodzongi</w:t>
      </w:r>
      <w:proofErr w:type="spellEnd"/>
      <w:r w:rsidRPr="001C0C7E">
        <w:rPr>
          <w:lang w:val="en-ZW"/>
        </w:rPr>
        <w:t xml:space="preserve">, G. and Nyandoro, M. 2024, ‘“Bandits” and machete gangs: The criminalization of artisanal and small-scale mining in the Democratic Republic of Congo and Zimbabwe’, </w:t>
      </w:r>
      <w:r w:rsidRPr="001C0C7E">
        <w:rPr>
          <w:i/>
          <w:iCs/>
          <w:lang w:val="en-ZW"/>
        </w:rPr>
        <w:t>The Extractive Industries and Society</w:t>
      </w:r>
      <w:r w:rsidRPr="001C0C7E">
        <w:rPr>
          <w:lang w:val="en-ZW"/>
        </w:rPr>
        <w:t>, 19, 101504. https://doi.org/10.1016/j.exis.2024.101504</w:t>
      </w:r>
    </w:p>
    <w:p w14:paraId="3959C803" w14:textId="77777777" w:rsidR="001C0C7E" w:rsidRPr="001C0C7E" w:rsidRDefault="001C0C7E" w:rsidP="001C0C7E">
      <w:pPr>
        <w:rPr>
          <w:lang w:val="en-ZW"/>
        </w:rPr>
      </w:pPr>
      <w:r w:rsidRPr="001C0C7E">
        <w:rPr>
          <w:lang w:val="en-ZW"/>
        </w:rPr>
        <w:t xml:space="preserve">Konte, M. and Vincent, R.C. 2021, ‘Mining and quality of public services: The role of local governance and decentralization’, </w:t>
      </w:r>
      <w:r w:rsidRPr="001C0C7E">
        <w:rPr>
          <w:i/>
          <w:iCs/>
          <w:lang w:val="en-ZW"/>
        </w:rPr>
        <w:t>World Development</w:t>
      </w:r>
      <w:r w:rsidRPr="001C0C7E">
        <w:rPr>
          <w:lang w:val="en-ZW"/>
        </w:rPr>
        <w:t xml:space="preserve">, 140, 105350. </w:t>
      </w:r>
      <w:hyperlink r:id="rId16" w:tgtFrame="_new" w:history="1">
        <w:r w:rsidRPr="001C0C7E">
          <w:rPr>
            <w:rStyle w:val="Hyperlink"/>
            <w:lang w:val="en-ZW"/>
          </w:rPr>
          <w:t>https://doi.org/10.1016/j.worlddev.2020.105350</w:t>
        </w:r>
      </w:hyperlink>
    </w:p>
    <w:p w14:paraId="445AEE2F" w14:textId="77777777" w:rsidR="001C0C7E" w:rsidRPr="001C0C7E" w:rsidRDefault="001C0C7E" w:rsidP="001C0C7E">
      <w:pPr>
        <w:rPr>
          <w:lang w:val="en-ZW"/>
        </w:rPr>
      </w:pPr>
      <w:proofErr w:type="spellStart"/>
      <w:r w:rsidRPr="001C0C7E">
        <w:rPr>
          <w:lang w:val="en-ZW"/>
        </w:rPr>
        <w:t>Kurniawan</w:t>
      </w:r>
      <w:proofErr w:type="spellEnd"/>
      <w:r w:rsidRPr="001C0C7E">
        <w:rPr>
          <w:lang w:val="en-ZW"/>
        </w:rPr>
        <w:t xml:space="preserve">, N.I., </w:t>
      </w:r>
      <w:proofErr w:type="spellStart"/>
      <w:r w:rsidRPr="001C0C7E">
        <w:rPr>
          <w:lang w:val="en-ZW"/>
        </w:rPr>
        <w:t>Lujala</w:t>
      </w:r>
      <w:proofErr w:type="spellEnd"/>
      <w:r w:rsidRPr="001C0C7E">
        <w:rPr>
          <w:lang w:val="en-ZW"/>
        </w:rPr>
        <w:t xml:space="preserve">, P., Rye, S.A. and Vela-Almeida, D. 2022, ‘The role of local participation in the governance of natural resource extraction’, </w:t>
      </w:r>
      <w:r w:rsidRPr="001C0C7E">
        <w:rPr>
          <w:i/>
          <w:iCs/>
          <w:lang w:val="en-ZW"/>
        </w:rPr>
        <w:t>The Extractive Industries and Society</w:t>
      </w:r>
      <w:r w:rsidRPr="001C0C7E">
        <w:rPr>
          <w:lang w:val="en-ZW"/>
        </w:rPr>
        <w:t xml:space="preserve">, 9, 101029. </w:t>
      </w:r>
      <w:hyperlink r:id="rId17" w:tgtFrame="_new" w:history="1">
        <w:r w:rsidRPr="001C0C7E">
          <w:rPr>
            <w:rStyle w:val="Hyperlink"/>
            <w:lang w:val="en-ZW"/>
          </w:rPr>
          <w:t>https://doi.org/10.1016/j.exis.2021.101029</w:t>
        </w:r>
      </w:hyperlink>
    </w:p>
    <w:p w14:paraId="6F706BC5" w14:textId="77777777" w:rsidR="001C0C7E" w:rsidRPr="001C0C7E" w:rsidRDefault="001C0C7E" w:rsidP="001C0C7E">
      <w:pPr>
        <w:rPr>
          <w:lang w:val="en-ZW"/>
        </w:rPr>
      </w:pPr>
      <w:r w:rsidRPr="001C0C7E">
        <w:rPr>
          <w:lang w:val="en-ZW"/>
        </w:rPr>
        <w:t xml:space="preserve">Langton, I., Zuva, J. and </w:t>
      </w:r>
      <w:proofErr w:type="spellStart"/>
      <w:r w:rsidRPr="001C0C7E">
        <w:rPr>
          <w:lang w:val="en-ZW"/>
        </w:rPr>
        <w:t>Mafini</w:t>
      </w:r>
      <w:proofErr w:type="spellEnd"/>
      <w:r w:rsidRPr="001C0C7E">
        <w:rPr>
          <w:lang w:val="en-ZW"/>
        </w:rPr>
        <w:t xml:space="preserve">, C. 2024, ‘Corporate social responsibility, reputation and performance in the Zimbabwe’s mining sector’, </w:t>
      </w:r>
      <w:r w:rsidRPr="001C0C7E">
        <w:rPr>
          <w:i/>
          <w:iCs/>
          <w:lang w:val="en-ZW"/>
        </w:rPr>
        <w:t>Journal of Economic and Financial Sciences</w:t>
      </w:r>
      <w:r w:rsidRPr="001C0C7E">
        <w:rPr>
          <w:lang w:val="en-ZW"/>
        </w:rPr>
        <w:t>, 17(1), a879. https://doi.org/10.4102/jef.v17i1.879</w:t>
      </w:r>
    </w:p>
    <w:p w14:paraId="46E35795" w14:textId="77777777" w:rsidR="001C0C7E" w:rsidRPr="001C0C7E" w:rsidRDefault="001C0C7E" w:rsidP="001C0C7E">
      <w:pPr>
        <w:rPr>
          <w:lang w:val="en-ZW"/>
        </w:rPr>
      </w:pPr>
      <w:r w:rsidRPr="001C0C7E">
        <w:rPr>
          <w:lang w:val="en-ZW"/>
        </w:rPr>
        <w:t xml:space="preserve">Lapeyronie, H. and Szedlacsek, E. 2025, ‘Mining in Africa: Are local communities paying the price of the global energy transition?’, </w:t>
      </w:r>
      <w:r w:rsidRPr="001C0C7E">
        <w:rPr>
          <w:i/>
          <w:iCs/>
          <w:lang w:val="en-ZW"/>
        </w:rPr>
        <w:t>The Extractive Industries and Society</w:t>
      </w:r>
      <w:r w:rsidRPr="001C0C7E">
        <w:rPr>
          <w:lang w:val="en-ZW"/>
        </w:rPr>
        <w:t>, 21, 101565. https://doi.org/10.1016/j.exis.2024.101565</w:t>
      </w:r>
    </w:p>
    <w:p w14:paraId="1AA3C214" w14:textId="77777777" w:rsidR="001C0C7E" w:rsidRPr="001C0C7E" w:rsidRDefault="001C0C7E" w:rsidP="001C0C7E">
      <w:pPr>
        <w:rPr>
          <w:lang w:val="en-ZW"/>
        </w:rPr>
      </w:pPr>
      <w:r w:rsidRPr="001C0C7E">
        <w:rPr>
          <w:lang w:val="en-ZW"/>
        </w:rPr>
        <w:lastRenderedPageBreak/>
        <w:t xml:space="preserve">Laurence, D. 2021, ‘The devolution of the social licence to operate in the Australian mining industry’, </w:t>
      </w:r>
      <w:r w:rsidRPr="001C0C7E">
        <w:rPr>
          <w:i/>
          <w:iCs/>
          <w:lang w:val="en-ZW"/>
        </w:rPr>
        <w:t>The Extractive Industries and Society</w:t>
      </w:r>
      <w:r w:rsidRPr="001C0C7E">
        <w:rPr>
          <w:lang w:val="en-ZW"/>
        </w:rPr>
        <w:t>, 8(2), 100742. https://doi.org/10.1016/j.exis.2020.05.021</w:t>
      </w:r>
    </w:p>
    <w:p w14:paraId="17592FAB" w14:textId="77777777" w:rsidR="001C0C7E" w:rsidRPr="001C0C7E" w:rsidRDefault="001C0C7E" w:rsidP="001C0C7E">
      <w:pPr>
        <w:rPr>
          <w:lang w:val="en-ZW"/>
        </w:rPr>
      </w:pPr>
      <w:proofErr w:type="spellStart"/>
      <w:r w:rsidRPr="001C0C7E">
        <w:rPr>
          <w:lang w:val="en-ZW"/>
        </w:rPr>
        <w:t>Mandirahwe</w:t>
      </w:r>
      <w:proofErr w:type="spellEnd"/>
      <w:r w:rsidRPr="001C0C7E">
        <w:rPr>
          <w:lang w:val="en-ZW"/>
        </w:rPr>
        <w:t xml:space="preserve">, C. 2022, ‘Impact of artisanal and small-scale gold mining on livelihoods in Mutasa District, Zimbabwe’, in Ngang, C.C. and Kamga, S.D. (eds.), </w:t>
      </w:r>
      <w:r w:rsidRPr="001C0C7E">
        <w:rPr>
          <w:i/>
          <w:iCs/>
          <w:lang w:val="en-ZW"/>
        </w:rPr>
        <w:t>Natural Resource Sovereignty and the Right to Development in Africa</w:t>
      </w:r>
      <w:r w:rsidRPr="001C0C7E">
        <w:rPr>
          <w:lang w:val="en-ZW"/>
        </w:rPr>
        <w:t xml:space="preserve">, Routledge, Abingdon, pp. 276–289. </w:t>
      </w:r>
      <w:hyperlink r:id="rId18" w:tgtFrame="_new" w:history="1">
        <w:r w:rsidRPr="001C0C7E">
          <w:rPr>
            <w:rStyle w:val="Hyperlink"/>
            <w:lang w:val="en-ZW"/>
          </w:rPr>
          <w:t>https://doi.org/10.4324/9781003195115-21</w:t>
        </w:r>
      </w:hyperlink>
    </w:p>
    <w:p w14:paraId="655D15CA" w14:textId="77777777" w:rsidR="001C0C7E" w:rsidRPr="001C0C7E" w:rsidRDefault="001C0C7E" w:rsidP="001C0C7E">
      <w:pPr>
        <w:rPr>
          <w:lang w:val="en-ZW"/>
        </w:rPr>
      </w:pPr>
      <w:proofErr w:type="spellStart"/>
      <w:r w:rsidRPr="001C0C7E">
        <w:rPr>
          <w:lang w:val="en-ZW"/>
        </w:rPr>
        <w:t>Manduna</w:t>
      </w:r>
      <w:proofErr w:type="spellEnd"/>
      <w:r w:rsidRPr="001C0C7E">
        <w:rPr>
          <w:lang w:val="en-ZW"/>
        </w:rPr>
        <w:t xml:space="preserve">, K. 2023, ‘Are mining-induced displacement and resettlement losses compensable? Evidence and lessons from mining communities in Zimbabwe’, </w:t>
      </w:r>
      <w:r w:rsidRPr="001C0C7E">
        <w:rPr>
          <w:i/>
          <w:iCs/>
          <w:lang w:val="en-ZW"/>
        </w:rPr>
        <w:t>The Extractive Industries and Society</w:t>
      </w:r>
      <w:r w:rsidRPr="001C0C7E">
        <w:rPr>
          <w:lang w:val="en-ZW"/>
        </w:rPr>
        <w:t>, 15, 101281. https://doi.org/10.1016/j.exis.2023.101281</w:t>
      </w:r>
    </w:p>
    <w:p w14:paraId="3F19C338" w14:textId="77777777" w:rsidR="001C0C7E" w:rsidRPr="001C0C7E" w:rsidRDefault="001C0C7E" w:rsidP="001C0C7E">
      <w:pPr>
        <w:rPr>
          <w:lang w:val="en-ZW"/>
        </w:rPr>
      </w:pPr>
      <w:proofErr w:type="spellStart"/>
      <w:r w:rsidRPr="001C0C7E">
        <w:rPr>
          <w:lang w:val="en-ZW"/>
        </w:rPr>
        <w:t>Mataba</w:t>
      </w:r>
      <w:proofErr w:type="spellEnd"/>
      <w:r w:rsidRPr="001C0C7E">
        <w:rPr>
          <w:lang w:val="en-ZW"/>
        </w:rPr>
        <w:t xml:space="preserve">, K. 2023, </w:t>
      </w:r>
      <w:r w:rsidRPr="001C0C7E">
        <w:rPr>
          <w:i/>
          <w:iCs/>
          <w:lang w:val="en-ZW"/>
        </w:rPr>
        <w:t>Fostering transparency and accountability in the administration of mining tax incentives in Zimbabwe</w:t>
      </w:r>
      <w:r w:rsidRPr="001C0C7E">
        <w:rPr>
          <w:lang w:val="en-ZW"/>
        </w:rPr>
        <w:t>, LLM mini-dissertation, University of Pretoria, Pretoria.</w:t>
      </w:r>
    </w:p>
    <w:p w14:paraId="267E1A42" w14:textId="77777777" w:rsidR="001C0C7E" w:rsidRPr="001C0C7E" w:rsidRDefault="001C0C7E" w:rsidP="001C0C7E">
      <w:pPr>
        <w:rPr>
          <w:lang w:val="en-ZW"/>
        </w:rPr>
      </w:pPr>
      <w:proofErr w:type="spellStart"/>
      <w:r w:rsidRPr="001C0C7E">
        <w:rPr>
          <w:lang w:val="en-ZW"/>
        </w:rPr>
        <w:t>Matsa</w:t>
      </w:r>
      <w:proofErr w:type="spellEnd"/>
      <w:r w:rsidRPr="001C0C7E">
        <w:rPr>
          <w:lang w:val="en-ZW"/>
        </w:rPr>
        <w:t xml:space="preserve">, M.M., </w:t>
      </w:r>
      <w:proofErr w:type="spellStart"/>
      <w:r w:rsidRPr="001C0C7E">
        <w:rPr>
          <w:lang w:val="en-ZW"/>
        </w:rPr>
        <w:t>Mazire</w:t>
      </w:r>
      <w:proofErr w:type="spellEnd"/>
      <w:r w:rsidRPr="001C0C7E">
        <w:rPr>
          <w:lang w:val="en-ZW"/>
        </w:rPr>
        <w:t xml:space="preserve">, F., Musasa, T. and </w:t>
      </w:r>
      <w:proofErr w:type="spellStart"/>
      <w:r w:rsidRPr="001C0C7E">
        <w:rPr>
          <w:lang w:val="en-ZW"/>
        </w:rPr>
        <w:t>Defe</w:t>
      </w:r>
      <w:proofErr w:type="spellEnd"/>
      <w:r w:rsidRPr="001C0C7E">
        <w:rPr>
          <w:lang w:val="en-ZW"/>
        </w:rPr>
        <w:t xml:space="preserve">, R. 2022, ‘Health and safety issues within artisanal and small-scale gold mining: a case for </w:t>
      </w:r>
      <w:proofErr w:type="spellStart"/>
      <w:r w:rsidRPr="001C0C7E">
        <w:rPr>
          <w:lang w:val="en-ZW"/>
        </w:rPr>
        <w:t>Penhalonga</w:t>
      </w:r>
      <w:proofErr w:type="spellEnd"/>
      <w:r w:rsidRPr="001C0C7E">
        <w:rPr>
          <w:lang w:val="en-ZW"/>
        </w:rPr>
        <w:t xml:space="preserve">, Ward 21 </w:t>
      </w:r>
      <w:proofErr w:type="spellStart"/>
      <w:r w:rsidRPr="001C0C7E">
        <w:rPr>
          <w:lang w:val="en-ZW"/>
        </w:rPr>
        <w:t>Mutasa</w:t>
      </w:r>
      <w:proofErr w:type="spellEnd"/>
      <w:r w:rsidRPr="001C0C7E">
        <w:rPr>
          <w:lang w:val="en-ZW"/>
        </w:rPr>
        <w:t xml:space="preserve"> District, Zimbabwe’, </w:t>
      </w:r>
      <w:r w:rsidRPr="001C0C7E">
        <w:rPr>
          <w:i/>
          <w:iCs/>
          <w:lang w:val="en-ZW"/>
        </w:rPr>
        <w:t>African Geographical Review</w:t>
      </w:r>
      <w:r w:rsidRPr="001C0C7E">
        <w:rPr>
          <w:lang w:val="en-ZW"/>
        </w:rPr>
        <w:t xml:space="preserve">, 41, pp. 93–107. </w:t>
      </w:r>
      <w:hyperlink r:id="rId19" w:tgtFrame="_new" w:history="1">
        <w:r w:rsidRPr="001C0C7E">
          <w:rPr>
            <w:rStyle w:val="Hyperlink"/>
            <w:lang w:val="en-ZW"/>
          </w:rPr>
          <w:t>https://doi.org/10.1080/19376812.2020.1850300</w:t>
        </w:r>
      </w:hyperlink>
    </w:p>
    <w:p w14:paraId="0572D2FF" w14:textId="77777777" w:rsidR="001C0C7E" w:rsidRPr="001C0C7E" w:rsidRDefault="001C0C7E" w:rsidP="001C0C7E">
      <w:pPr>
        <w:rPr>
          <w:lang w:val="en-ZW"/>
        </w:rPr>
      </w:pPr>
      <w:r w:rsidRPr="001C0C7E">
        <w:rPr>
          <w:lang w:val="en-ZW"/>
        </w:rPr>
        <w:t xml:space="preserve">Mhangara, P., </w:t>
      </w:r>
      <w:proofErr w:type="spellStart"/>
      <w:r w:rsidRPr="001C0C7E">
        <w:rPr>
          <w:lang w:val="en-ZW"/>
        </w:rPr>
        <w:t>Matyukira</w:t>
      </w:r>
      <w:proofErr w:type="spellEnd"/>
      <w:r w:rsidRPr="001C0C7E">
        <w:rPr>
          <w:lang w:val="en-ZW"/>
        </w:rPr>
        <w:t xml:space="preserve">, C. and </w:t>
      </w:r>
      <w:proofErr w:type="spellStart"/>
      <w:r w:rsidRPr="001C0C7E">
        <w:rPr>
          <w:lang w:val="en-ZW"/>
        </w:rPr>
        <w:t>Otunola</w:t>
      </w:r>
      <w:proofErr w:type="spellEnd"/>
      <w:r w:rsidRPr="001C0C7E">
        <w:rPr>
          <w:lang w:val="en-ZW"/>
        </w:rPr>
        <w:t xml:space="preserve">, B.O. 2026, ‘Digging deep: the transformation of </w:t>
      </w:r>
      <w:proofErr w:type="spellStart"/>
      <w:r w:rsidRPr="001C0C7E">
        <w:rPr>
          <w:lang w:val="en-ZW"/>
        </w:rPr>
        <w:t>Penhalonga’s</w:t>
      </w:r>
      <w:proofErr w:type="spellEnd"/>
      <w:r w:rsidRPr="001C0C7E">
        <w:rPr>
          <w:lang w:val="en-ZW"/>
        </w:rPr>
        <w:t xml:space="preserve"> landscape through artisanal mining’, </w:t>
      </w:r>
      <w:r w:rsidRPr="001C0C7E">
        <w:rPr>
          <w:i/>
          <w:iCs/>
          <w:lang w:val="en-ZW"/>
        </w:rPr>
        <w:t>Environmental Earth Sciences</w:t>
      </w:r>
      <w:r w:rsidRPr="001C0C7E">
        <w:rPr>
          <w:lang w:val="en-ZW"/>
        </w:rPr>
        <w:t xml:space="preserve">, 85, 31. </w:t>
      </w:r>
      <w:hyperlink r:id="rId20" w:tgtFrame="_new" w:history="1">
        <w:r w:rsidRPr="001C0C7E">
          <w:rPr>
            <w:rStyle w:val="Hyperlink"/>
            <w:lang w:val="en-ZW"/>
          </w:rPr>
          <w:t>https://doi.org/10.1007/s12665-025-12668-5</w:t>
        </w:r>
      </w:hyperlink>
    </w:p>
    <w:p w14:paraId="466023FD" w14:textId="77777777" w:rsidR="001C0C7E" w:rsidRPr="001C0C7E" w:rsidRDefault="001C0C7E" w:rsidP="001C0C7E">
      <w:pPr>
        <w:rPr>
          <w:lang w:val="en-ZW"/>
        </w:rPr>
      </w:pPr>
      <w:r w:rsidRPr="001C0C7E">
        <w:rPr>
          <w:lang w:val="en-ZW"/>
        </w:rPr>
        <w:t>Mines and Minerals Act [Chapter 21:05].</w:t>
      </w:r>
    </w:p>
    <w:p w14:paraId="71518E01" w14:textId="77777777" w:rsidR="001C0C7E" w:rsidRPr="001C0C7E" w:rsidRDefault="001C0C7E" w:rsidP="001C0C7E">
      <w:pPr>
        <w:rPr>
          <w:lang w:val="en-ZW"/>
        </w:rPr>
      </w:pPr>
      <w:proofErr w:type="spellStart"/>
      <w:r w:rsidRPr="001C0C7E">
        <w:rPr>
          <w:lang w:val="en-ZW"/>
        </w:rPr>
        <w:t>Mkodzongi</w:t>
      </w:r>
      <w:proofErr w:type="spellEnd"/>
      <w:r w:rsidRPr="001C0C7E">
        <w:rPr>
          <w:lang w:val="en-ZW"/>
        </w:rPr>
        <w:t>, G. 2020, ‘The rise of “</w:t>
      </w:r>
      <w:proofErr w:type="spellStart"/>
      <w:r w:rsidRPr="001C0C7E">
        <w:rPr>
          <w:lang w:val="en-ZW"/>
        </w:rPr>
        <w:t>Mashurugwi</w:t>
      </w:r>
      <w:proofErr w:type="spellEnd"/>
      <w:r w:rsidRPr="001C0C7E">
        <w:rPr>
          <w:lang w:val="en-ZW"/>
        </w:rPr>
        <w:t xml:space="preserve">” machete gangs and violent conflicts in Zimbabwe’s artisanal and small-scale gold mining sector’, </w:t>
      </w:r>
      <w:r w:rsidRPr="001C0C7E">
        <w:rPr>
          <w:i/>
          <w:iCs/>
          <w:lang w:val="en-ZW"/>
        </w:rPr>
        <w:t>The Extractive Industries and Society</w:t>
      </w:r>
      <w:r w:rsidRPr="001C0C7E">
        <w:rPr>
          <w:lang w:val="en-ZW"/>
        </w:rPr>
        <w:t>, 7(4), pp. 1480–1489. https://doi.org/10.1016/j.exis.2020.10.001</w:t>
      </w:r>
    </w:p>
    <w:p w14:paraId="60C1A82F" w14:textId="77777777" w:rsidR="001C0C7E" w:rsidRPr="001C0C7E" w:rsidRDefault="001C0C7E" w:rsidP="001C0C7E">
      <w:pPr>
        <w:rPr>
          <w:lang w:val="en-ZW"/>
        </w:rPr>
      </w:pPr>
      <w:proofErr w:type="spellStart"/>
      <w:r w:rsidRPr="001C0C7E">
        <w:rPr>
          <w:lang w:val="en-ZW"/>
        </w:rPr>
        <w:t>Muhirwa</w:t>
      </w:r>
      <w:proofErr w:type="spellEnd"/>
      <w:r w:rsidRPr="001C0C7E">
        <w:rPr>
          <w:lang w:val="en-ZW"/>
        </w:rPr>
        <w:t xml:space="preserve">, F., Shen, L., </w:t>
      </w:r>
      <w:proofErr w:type="spellStart"/>
      <w:r w:rsidRPr="001C0C7E">
        <w:rPr>
          <w:lang w:val="en-ZW"/>
        </w:rPr>
        <w:t>Elshkaki</w:t>
      </w:r>
      <w:proofErr w:type="spellEnd"/>
      <w:r w:rsidRPr="001C0C7E">
        <w:rPr>
          <w:lang w:val="en-ZW"/>
        </w:rPr>
        <w:t xml:space="preserve">, A., Hirwa, H., Umuziranenge, G. and </w:t>
      </w:r>
      <w:proofErr w:type="spellStart"/>
      <w:r w:rsidRPr="001C0C7E">
        <w:rPr>
          <w:lang w:val="en-ZW"/>
        </w:rPr>
        <w:t>Velempini</w:t>
      </w:r>
      <w:proofErr w:type="spellEnd"/>
      <w:r w:rsidRPr="001C0C7E">
        <w:rPr>
          <w:lang w:val="en-ZW"/>
        </w:rPr>
        <w:t xml:space="preserve">, K. 2023, ‘Linking large extractive industries to sustainable development of rural communities at mining sites in Africa: Challenges and pathways’, </w:t>
      </w:r>
      <w:r w:rsidRPr="001C0C7E">
        <w:rPr>
          <w:i/>
          <w:iCs/>
          <w:lang w:val="en-ZW"/>
        </w:rPr>
        <w:t>Resources Policy</w:t>
      </w:r>
      <w:r w:rsidRPr="001C0C7E">
        <w:rPr>
          <w:lang w:val="en-ZW"/>
        </w:rPr>
        <w:t>, 81, 103322. https://doi.org/10.1016/j.resourpol.2023.103322</w:t>
      </w:r>
    </w:p>
    <w:p w14:paraId="005DFB9A" w14:textId="77777777" w:rsidR="001C0C7E" w:rsidRPr="001C0C7E" w:rsidRDefault="001C0C7E" w:rsidP="001C0C7E">
      <w:pPr>
        <w:rPr>
          <w:lang w:val="en-ZW"/>
        </w:rPr>
      </w:pPr>
      <w:r w:rsidRPr="001C0C7E">
        <w:rPr>
          <w:lang w:val="en-ZW"/>
        </w:rPr>
        <w:t xml:space="preserve">Mwandiringana, E. and Ye, J. 2023, ‘Mining what is not mine: Artisanal gold mining in Gwanda, Zimbabwe’, </w:t>
      </w:r>
      <w:r w:rsidRPr="001C0C7E">
        <w:rPr>
          <w:i/>
          <w:iCs/>
          <w:lang w:val="en-ZW"/>
        </w:rPr>
        <w:t>The Extractive Industries and Society</w:t>
      </w:r>
      <w:r w:rsidRPr="001C0C7E">
        <w:rPr>
          <w:lang w:val="en-ZW"/>
        </w:rPr>
        <w:t>, 13, 101217. https://doi.org/10.1016/j.exis.2023.101217</w:t>
      </w:r>
    </w:p>
    <w:p w14:paraId="308A0555" w14:textId="77777777" w:rsidR="001C0C7E" w:rsidRPr="001C0C7E" w:rsidRDefault="001C0C7E" w:rsidP="001C0C7E">
      <w:pPr>
        <w:rPr>
          <w:lang w:val="en-ZW"/>
        </w:rPr>
      </w:pPr>
      <w:proofErr w:type="spellStart"/>
      <w:r w:rsidRPr="001C0C7E">
        <w:rPr>
          <w:lang w:val="en-ZW"/>
        </w:rPr>
        <w:t>Mwatwara</w:t>
      </w:r>
      <w:proofErr w:type="spellEnd"/>
      <w:r w:rsidRPr="001C0C7E">
        <w:rPr>
          <w:lang w:val="en-ZW"/>
        </w:rPr>
        <w:t xml:space="preserve">, W., </w:t>
      </w:r>
      <w:proofErr w:type="spellStart"/>
      <w:r w:rsidRPr="001C0C7E">
        <w:rPr>
          <w:lang w:val="en-ZW"/>
        </w:rPr>
        <w:t>Mujere</w:t>
      </w:r>
      <w:proofErr w:type="spellEnd"/>
      <w:r w:rsidRPr="001C0C7E">
        <w:rPr>
          <w:lang w:val="en-ZW"/>
        </w:rPr>
        <w:t xml:space="preserve">, J. and </w:t>
      </w:r>
      <w:proofErr w:type="spellStart"/>
      <w:r w:rsidRPr="001C0C7E">
        <w:rPr>
          <w:lang w:val="en-ZW"/>
        </w:rPr>
        <w:t>Mkodzongi</w:t>
      </w:r>
      <w:proofErr w:type="spellEnd"/>
      <w:r w:rsidRPr="001C0C7E">
        <w:rPr>
          <w:lang w:val="en-ZW"/>
        </w:rPr>
        <w:t xml:space="preserve">, G. 2022, ‘Between violence and negotiation: Gold-rushes, gang violence, and negotiated access in artisanal gold mining along Zimbabwe’s Great Dyke’, </w:t>
      </w:r>
      <w:r w:rsidRPr="001C0C7E">
        <w:rPr>
          <w:i/>
          <w:iCs/>
          <w:lang w:val="en-ZW"/>
        </w:rPr>
        <w:t>The Extractive Industries and Society</w:t>
      </w:r>
      <w:r w:rsidRPr="001C0C7E">
        <w:rPr>
          <w:lang w:val="en-ZW"/>
        </w:rPr>
        <w:t>, 11, 101103. https://doi.org/10.1016/j.exis.2022.101103</w:t>
      </w:r>
    </w:p>
    <w:p w14:paraId="39FB652C" w14:textId="77777777" w:rsidR="001C0C7E" w:rsidRPr="001C0C7E" w:rsidRDefault="001C0C7E" w:rsidP="001C0C7E">
      <w:pPr>
        <w:rPr>
          <w:lang w:val="en-ZW"/>
        </w:rPr>
      </w:pPr>
      <w:r w:rsidRPr="001C0C7E">
        <w:rPr>
          <w:lang w:val="en-ZW"/>
        </w:rPr>
        <w:t xml:space="preserve">Natarajan, N. 2022, ‘A Sustainable Livelihoods Framework for the 21st Century’, </w:t>
      </w:r>
      <w:r w:rsidRPr="001C0C7E">
        <w:rPr>
          <w:i/>
          <w:iCs/>
          <w:lang w:val="en-ZW"/>
        </w:rPr>
        <w:t>World Development</w:t>
      </w:r>
      <w:r w:rsidRPr="001C0C7E">
        <w:rPr>
          <w:lang w:val="en-ZW"/>
        </w:rPr>
        <w:t>, 155, 105994. https://doi.org/10.1016/j.worlddev.2022.105994</w:t>
      </w:r>
    </w:p>
    <w:p w14:paraId="7C65224C" w14:textId="77777777" w:rsidR="001C0C7E" w:rsidRPr="001C0C7E" w:rsidRDefault="001C0C7E" w:rsidP="001C0C7E">
      <w:pPr>
        <w:rPr>
          <w:lang w:val="en-ZW"/>
        </w:rPr>
      </w:pPr>
      <w:r w:rsidRPr="001C0C7E">
        <w:rPr>
          <w:lang w:val="en-ZW"/>
        </w:rPr>
        <w:t xml:space="preserve">Nkomo, M. 2022, ‘The anatomy of a gold-rush: Politics, uncertainty and the organisation of artisanal mine work and labour in Zimbabwe’, </w:t>
      </w:r>
      <w:r w:rsidRPr="001C0C7E">
        <w:rPr>
          <w:i/>
          <w:iCs/>
          <w:lang w:val="en-ZW"/>
        </w:rPr>
        <w:t>The Extractive Industries and Society</w:t>
      </w:r>
      <w:r w:rsidRPr="001C0C7E">
        <w:rPr>
          <w:lang w:val="en-ZW"/>
        </w:rPr>
        <w:t>, 11, 101124. https://doi.org/10.1016/j.exis.2022.101124</w:t>
      </w:r>
    </w:p>
    <w:p w14:paraId="4EE1AB3B" w14:textId="77777777" w:rsidR="001C0C7E" w:rsidRPr="001C0C7E" w:rsidRDefault="001C0C7E" w:rsidP="001C0C7E">
      <w:pPr>
        <w:rPr>
          <w:lang w:val="en-ZW"/>
        </w:rPr>
      </w:pPr>
      <w:proofErr w:type="spellStart"/>
      <w:r w:rsidRPr="001C0C7E">
        <w:rPr>
          <w:lang w:val="en-ZW"/>
        </w:rPr>
        <w:t>Nyakuwanika</w:t>
      </w:r>
      <w:proofErr w:type="spellEnd"/>
      <w:r w:rsidRPr="001C0C7E">
        <w:rPr>
          <w:lang w:val="en-ZW"/>
        </w:rPr>
        <w:t xml:space="preserve">, M. 2025, ‘Solastalgia Following Environmental Change in Gold Mining Areas of Zimbabwe: A Case Study of Lived Experiences’, </w:t>
      </w:r>
      <w:r w:rsidRPr="001C0C7E">
        <w:rPr>
          <w:i/>
          <w:iCs/>
          <w:lang w:val="en-ZW"/>
        </w:rPr>
        <w:t>Challenges</w:t>
      </w:r>
      <w:r w:rsidRPr="001C0C7E">
        <w:rPr>
          <w:lang w:val="en-ZW"/>
        </w:rPr>
        <w:t xml:space="preserve">, 16(4), 49. </w:t>
      </w:r>
      <w:hyperlink r:id="rId21" w:tgtFrame="_new" w:history="1">
        <w:r w:rsidRPr="001C0C7E">
          <w:rPr>
            <w:rStyle w:val="Hyperlink"/>
            <w:lang w:val="en-ZW"/>
          </w:rPr>
          <w:t>https://doi.org/10.3390/challe16040049</w:t>
        </w:r>
      </w:hyperlink>
    </w:p>
    <w:p w14:paraId="137AA235" w14:textId="77777777" w:rsidR="001C0C7E" w:rsidRPr="001C0C7E" w:rsidRDefault="001C0C7E" w:rsidP="001C0C7E">
      <w:pPr>
        <w:rPr>
          <w:lang w:val="en-ZW"/>
        </w:rPr>
      </w:pPr>
      <w:r w:rsidRPr="001C0C7E">
        <w:rPr>
          <w:lang w:val="en-ZW"/>
        </w:rPr>
        <w:t xml:space="preserve">Office of the Auditor-General 2023, </w:t>
      </w:r>
      <w:r w:rsidRPr="001C0C7E">
        <w:rPr>
          <w:i/>
          <w:iCs/>
          <w:lang w:val="en-ZW"/>
        </w:rPr>
        <w:t>Value for Money Audit Report by Auditor-General on the Monitoring of Devolution Funded Projects by the Ministry of Local Government and Public Works</w:t>
      </w:r>
      <w:r w:rsidRPr="001C0C7E">
        <w:rPr>
          <w:lang w:val="en-ZW"/>
        </w:rPr>
        <w:t>, Office of the Auditor-General, Harare.</w:t>
      </w:r>
    </w:p>
    <w:p w14:paraId="608BB34C" w14:textId="77777777" w:rsidR="001C0C7E" w:rsidRPr="001C0C7E" w:rsidRDefault="001C0C7E" w:rsidP="001C0C7E">
      <w:pPr>
        <w:rPr>
          <w:lang w:val="en-ZW"/>
        </w:rPr>
      </w:pPr>
      <w:r w:rsidRPr="001C0C7E">
        <w:rPr>
          <w:lang w:val="en-ZW"/>
        </w:rPr>
        <w:t>Public Finance Management Act [Chapter 22:19].</w:t>
      </w:r>
    </w:p>
    <w:p w14:paraId="6A6A5322" w14:textId="77777777" w:rsidR="001C0C7E" w:rsidRPr="001C0C7E" w:rsidRDefault="001C0C7E" w:rsidP="001C0C7E">
      <w:pPr>
        <w:rPr>
          <w:lang w:val="en-ZW"/>
        </w:rPr>
      </w:pPr>
      <w:r w:rsidRPr="001C0C7E">
        <w:rPr>
          <w:lang w:val="en-ZW"/>
        </w:rPr>
        <w:t>Rural District Councils Act [Chapter 29:13].</w:t>
      </w:r>
    </w:p>
    <w:p w14:paraId="0C04281B" w14:textId="77777777" w:rsidR="001C0C7E" w:rsidRPr="001C0C7E" w:rsidRDefault="001C0C7E" w:rsidP="001C0C7E">
      <w:pPr>
        <w:rPr>
          <w:lang w:val="en-ZW"/>
        </w:rPr>
      </w:pPr>
      <w:proofErr w:type="spellStart"/>
      <w:r w:rsidRPr="001C0C7E">
        <w:rPr>
          <w:lang w:val="en-ZW"/>
        </w:rPr>
        <w:lastRenderedPageBreak/>
        <w:t>Siachiwena</w:t>
      </w:r>
      <w:proofErr w:type="spellEnd"/>
      <w:r w:rsidRPr="001C0C7E">
        <w:rPr>
          <w:lang w:val="en-ZW"/>
        </w:rPr>
        <w:t xml:space="preserve">, H. 2025, ‘The benefits of resource extraction in mining districts: Citizens’ perceptions in Ghana’, </w:t>
      </w:r>
      <w:r w:rsidRPr="001C0C7E">
        <w:rPr>
          <w:i/>
          <w:iCs/>
          <w:lang w:val="en-ZW"/>
        </w:rPr>
        <w:t>The Extractive Industries and Society</w:t>
      </w:r>
      <w:r w:rsidRPr="001C0C7E">
        <w:rPr>
          <w:lang w:val="en-ZW"/>
        </w:rPr>
        <w:t>, 23, 101667. https://doi.org/10.1016/j.exis.2025.101667</w:t>
      </w:r>
    </w:p>
    <w:p w14:paraId="168344BD" w14:textId="77777777" w:rsidR="001C0C7E" w:rsidRPr="001C0C7E" w:rsidRDefault="001C0C7E" w:rsidP="001C0C7E">
      <w:pPr>
        <w:rPr>
          <w:lang w:val="en-ZW"/>
        </w:rPr>
      </w:pPr>
      <w:r w:rsidRPr="001C0C7E">
        <w:rPr>
          <w:lang w:val="en-ZW"/>
        </w:rPr>
        <w:t xml:space="preserve">Szoke-Burke, S. and </w:t>
      </w:r>
      <w:proofErr w:type="spellStart"/>
      <w:r w:rsidRPr="001C0C7E">
        <w:rPr>
          <w:lang w:val="en-ZW"/>
        </w:rPr>
        <w:t>Werker</w:t>
      </w:r>
      <w:proofErr w:type="spellEnd"/>
      <w:r w:rsidRPr="001C0C7E">
        <w:rPr>
          <w:lang w:val="en-ZW"/>
        </w:rPr>
        <w:t xml:space="preserve">, E. 2021, ‘Benefit sharing, power, and the performance of multi-stakeholder institutions at Ghana’s Ahafo mine’, </w:t>
      </w:r>
      <w:r w:rsidRPr="001C0C7E">
        <w:rPr>
          <w:i/>
          <w:iCs/>
          <w:lang w:val="en-ZW"/>
        </w:rPr>
        <w:t>Resources Policy</w:t>
      </w:r>
      <w:r w:rsidRPr="001C0C7E">
        <w:rPr>
          <w:lang w:val="en-ZW"/>
        </w:rPr>
        <w:t>, 71, 101969. https://doi.org/10.1016/j.resourpol.2020.101969</w:t>
      </w:r>
    </w:p>
    <w:p w14:paraId="44F0D197" w14:textId="77777777" w:rsidR="001C0C7E" w:rsidRPr="001C0C7E" w:rsidRDefault="001C0C7E" w:rsidP="001C0C7E">
      <w:pPr>
        <w:rPr>
          <w:lang w:val="en-ZW"/>
        </w:rPr>
      </w:pPr>
      <w:r w:rsidRPr="001C0C7E">
        <w:rPr>
          <w:lang w:val="en-ZW"/>
        </w:rPr>
        <w:t xml:space="preserve">Wang, Y., Shen, W., Zhou, Z., </w:t>
      </w:r>
      <w:proofErr w:type="spellStart"/>
      <w:r w:rsidRPr="001C0C7E">
        <w:rPr>
          <w:lang w:val="en-ZW"/>
        </w:rPr>
        <w:t>Musasike</w:t>
      </w:r>
      <w:proofErr w:type="spellEnd"/>
      <w:r w:rsidRPr="001C0C7E">
        <w:rPr>
          <w:lang w:val="en-ZW"/>
        </w:rPr>
        <w:t xml:space="preserve">, T. and </w:t>
      </w:r>
      <w:proofErr w:type="spellStart"/>
      <w:r w:rsidRPr="001C0C7E">
        <w:rPr>
          <w:lang w:val="en-ZW"/>
        </w:rPr>
        <w:t>Chidhawu</w:t>
      </w:r>
      <w:proofErr w:type="spellEnd"/>
      <w:r w:rsidRPr="001C0C7E">
        <w:rPr>
          <w:lang w:val="en-ZW"/>
        </w:rPr>
        <w:t xml:space="preserve">, T. 2024, ‘Advancing mineral-energy nexus for development (MEND) in Africa: A case study of Chinese lithium mining project in Zimbabwe’, </w:t>
      </w:r>
      <w:r w:rsidRPr="001C0C7E">
        <w:rPr>
          <w:i/>
          <w:iCs/>
          <w:lang w:val="en-ZW"/>
        </w:rPr>
        <w:t>The Extractive Industries and Society</w:t>
      </w:r>
      <w:r w:rsidRPr="001C0C7E">
        <w:rPr>
          <w:lang w:val="en-ZW"/>
        </w:rPr>
        <w:t>, 20, 101524. https://doi.org/10.1016/j.exis.2024.101524</w:t>
      </w:r>
    </w:p>
    <w:p w14:paraId="65A559E8" w14:textId="77777777" w:rsidR="001C0C7E" w:rsidRPr="001C0C7E" w:rsidRDefault="001C0C7E" w:rsidP="001C0C7E">
      <w:pPr>
        <w:rPr>
          <w:lang w:val="en-ZW"/>
        </w:rPr>
      </w:pPr>
      <w:r w:rsidRPr="001C0C7E">
        <w:rPr>
          <w:lang w:val="en-ZW"/>
        </w:rPr>
        <w:t>Water Act [Chapter 20:24].</w:t>
      </w:r>
    </w:p>
    <w:p w14:paraId="13770123" w14:textId="77777777" w:rsidR="001C0C7E" w:rsidRPr="001C0C7E" w:rsidRDefault="001C0C7E" w:rsidP="001C0C7E">
      <w:pPr>
        <w:rPr>
          <w:lang w:val="en-ZW"/>
        </w:rPr>
      </w:pPr>
      <w:r w:rsidRPr="001C0C7E">
        <w:rPr>
          <w:lang w:val="en-ZW"/>
        </w:rPr>
        <w:t xml:space="preserve">World Bank 2022, </w:t>
      </w:r>
      <w:r w:rsidRPr="001C0C7E">
        <w:rPr>
          <w:i/>
          <w:iCs/>
          <w:lang w:val="en-ZW"/>
        </w:rPr>
        <w:t>Zimbabwe Country Economic Memorandum: Boosting Productivity and Quality Jobs</w:t>
      </w:r>
      <w:r w:rsidRPr="001C0C7E">
        <w:rPr>
          <w:lang w:val="en-ZW"/>
        </w:rPr>
        <w:t>, World Bank, Washington, DC.</w:t>
      </w:r>
    </w:p>
    <w:p w14:paraId="131F9616" w14:textId="77777777" w:rsidR="001C0C7E" w:rsidRPr="001C0C7E" w:rsidRDefault="001C0C7E" w:rsidP="001C0C7E">
      <w:pPr>
        <w:rPr>
          <w:lang w:val="en-ZW"/>
        </w:rPr>
      </w:pPr>
      <w:r w:rsidRPr="001C0C7E">
        <w:rPr>
          <w:lang w:val="en-ZW"/>
        </w:rPr>
        <w:t xml:space="preserve">Zimbabwe Coalition on Debt and Development, Zimbabwe Environmental Law Association, African Forum and Network on Debt and Development and Zimbabwe Council of Churches 2021, </w:t>
      </w:r>
      <w:r w:rsidRPr="001C0C7E">
        <w:rPr>
          <w:i/>
          <w:iCs/>
          <w:lang w:val="en-ZW"/>
        </w:rPr>
        <w:t>Inequalities in Mining Communities in Zimbabwe</w:t>
      </w:r>
      <w:r w:rsidRPr="001C0C7E">
        <w:rPr>
          <w:lang w:val="en-ZW"/>
        </w:rPr>
        <w:t>, ZIMCODD/ZELA/AFRODAD/ZCC, Harare.</w:t>
      </w:r>
    </w:p>
    <w:p w14:paraId="1183BD0D" w14:textId="77777777" w:rsidR="001C0C7E" w:rsidRPr="001C0C7E" w:rsidRDefault="001C0C7E" w:rsidP="001C0C7E">
      <w:pPr>
        <w:rPr>
          <w:lang w:val="en-ZW"/>
        </w:rPr>
      </w:pPr>
      <w:r w:rsidRPr="001C0C7E">
        <w:rPr>
          <w:lang w:val="en-ZW"/>
        </w:rPr>
        <w:t xml:space="preserve">Zimbabwe National Statistics Agency 2021, </w:t>
      </w:r>
      <w:r w:rsidRPr="001C0C7E">
        <w:rPr>
          <w:i/>
          <w:iCs/>
          <w:lang w:val="en-ZW"/>
        </w:rPr>
        <w:t>Zimbabwe Poverty Atlas 2021</w:t>
      </w:r>
      <w:r w:rsidRPr="001C0C7E">
        <w:rPr>
          <w:lang w:val="en-ZW"/>
        </w:rPr>
        <w:t>, Zimbabwe National Statistics Agency, Harare.</w:t>
      </w:r>
    </w:p>
    <w:p w14:paraId="623233DA" w14:textId="77777777" w:rsidR="001C0C7E" w:rsidRPr="001C0C7E" w:rsidRDefault="001C0C7E" w:rsidP="001C0C7E">
      <w:pPr>
        <w:rPr>
          <w:lang w:val="en-ZW"/>
        </w:rPr>
      </w:pPr>
      <w:r w:rsidRPr="001C0C7E">
        <w:rPr>
          <w:lang w:val="en-ZW"/>
        </w:rPr>
        <w:t xml:space="preserve">Zimbabwe Parliamentary Budget Office 2024, </w:t>
      </w:r>
      <w:r w:rsidRPr="001C0C7E">
        <w:rPr>
          <w:i/>
          <w:iCs/>
          <w:lang w:val="en-ZW"/>
        </w:rPr>
        <w:t>Unpacking of the Budget Strategy Paper for Budget Year 2024</w:t>
      </w:r>
      <w:r w:rsidRPr="001C0C7E">
        <w:rPr>
          <w:lang w:val="en-ZW"/>
        </w:rPr>
        <w:t>, Parliament of Zimbabwe, Harare.</w:t>
      </w:r>
    </w:p>
    <w:sectPr w:rsidR="001C0C7E" w:rsidRPr="001C0C7E" w:rsidSect="008461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013CC" w14:textId="77777777" w:rsidR="002A65EC" w:rsidRDefault="002A65EC" w:rsidP="00681D9D">
      <w:pPr>
        <w:spacing w:after="0"/>
      </w:pPr>
      <w:r>
        <w:separator/>
      </w:r>
    </w:p>
  </w:endnote>
  <w:endnote w:type="continuationSeparator" w:id="0">
    <w:p w14:paraId="361672A4" w14:textId="77777777" w:rsidR="002A65EC" w:rsidRDefault="002A65EC" w:rsidP="00681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SimSun"/>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685549"/>
      <w:docPartObj>
        <w:docPartGallery w:val="Page Numbers (Bottom of Page)"/>
        <w:docPartUnique/>
      </w:docPartObj>
    </w:sdtPr>
    <w:sdtEndPr/>
    <w:sdtContent>
      <w:p w14:paraId="7705B700" w14:textId="0D493AF9" w:rsidR="00681D9D" w:rsidRDefault="00681D9D">
        <w:pPr>
          <w:pStyle w:val="Footer"/>
          <w:jc w:val="center"/>
        </w:pPr>
        <w:r>
          <w:fldChar w:fldCharType="begin"/>
        </w:r>
        <w:r>
          <w:instrText>PAGE   \* MERGEFORMAT</w:instrText>
        </w:r>
        <w:r>
          <w:fldChar w:fldCharType="separate"/>
        </w:r>
        <w:r w:rsidR="001C608D">
          <w:rPr>
            <w:noProof/>
          </w:rPr>
          <w:t>12</w:t>
        </w:r>
        <w:r>
          <w:fldChar w:fldCharType="end"/>
        </w:r>
      </w:p>
    </w:sdtContent>
  </w:sdt>
  <w:p w14:paraId="727E824C" w14:textId="77777777" w:rsidR="00681D9D" w:rsidRDefault="0068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9FE15" w14:textId="77777777" w:rsidR="002A65EC" w:rsidRDefault="002A65EC" w:rsidP="00681D9D">
      <w:pPr>
        <w:spacing w:after="0"/>
      </w:pPr>
      <w:r>
        <w:separator/>
      </w:r>
    </w:p>
  </w:footnote>
  <w:footnote w:type="continuationSeparator" w:id="0">
    <w:p w14:paraId="79684D3F" w14:textId="77777777" w:rsidR="002A65EC" w:rsidRDefault="002A65EC" w:rsidP="00681D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13A"/>
    <w:multiLevelType w:val="multilevel"/>
    <w:tmpl w:val="321E39D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06A84"/>
    <w:multiLevelType w:val="multilevel"/>
    <w:tmpl w:val="13BC739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1E12AC"/>
    <w:multiLevelType w:val="multilevel"/>
    <w:tmpl w:val="F3A6AB6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073A62"/>
    <w:multiLevelType w:val="multilevel"/>
    <w:tmpl w:val="EAE8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926B38"/>
    <w:multiLevelType w:val="multilevel"/>
    <w:tmpl w:val="4328AEA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901129"/>
    <w:multiLevelType w:val="multilevel"/>
    <w:tmpl w:val="EF04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D18BC"/>
    <w:multiLevelType w:val="multilevel"/>
    <w:tmpl w:val="4F84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DF"/>
    <w:rsid w:val="0000739F"/>
    <w:rsid w:val="00017FAB"/>
    <w:rsid w:val="000B4C97"/>
    <w:rsid w:val="000C4D06"/>
    <w:rsid w:val="00103E75"/>
    <w:rsid w:val="0018734C"/>
    <w:rsid w:val="001C0C7E"/>
    <w:rsid w:val="001C608D"/>
    <w:rsid w:val="00231643"/>
    <w:rsid w:val="0026394C"/>
    <w:rsid w:val="002A65EC"/>
    <w:rsid w:val="00333892"/>
    <w:rsid w:val="003370F2"/>
    <w:rsid w:val="0034083A"/>
    <w:rsid w:val="00352A38"/>
    <w:rsid w:val="003949DF"/>
    <w:rsid w:val="003A4FA1"/>
    <w:rsid w:val="00442242"/>
    <w:rsid w:val="004A5EC3"/>
    <w:rsid w:val="004B5B0B"/>
    <w:rsid w:val="004D6A7A"/>
    <w:rsid w:val="004E24B0"/>
    <w:rsid w:val="004F42E6"/>
    <w:rsid w:val="00512000"/>
    <w:rsid w:val="00556C23"/>
    <w:rsid w:val="005B395D"/>
    <w:rsid w:val="005B7385"/>
    <w:rsid w:val="005B7ACA"/>
    <w:rsid w:val="005C7AE9"/>
    <w:rsid w:val="006442C3"/>
    <w:rsid w:val="00681D9D"/>
    <w:rsid w:val="0068314B"/>
    <w:rsid w:val="006A7976"/>
    <w:rsid w:val="006D6BB8"/>
    <w:rsid w:val="00766CF0"/>
    <w:rsid w:val="0077144D"/>
    <w:rsid w:val="007B7467"/>
    <w:rsid w:val="007C6B72"/>
    <w:rsid w:val="007F5947"/>
    <w:rsid w:val="008333F0"/>
    <w:rsid w:val="00846138"/>
    <w:rsid w:val="009659B1"/>
    <w:rsid w:val="009F2317"/>
    <w:rsid w:val="00A804D9"/>
    <w:rsid w:val="00AF4C50"/>
    <w:rsid w:val="00B2197A"/>
    <w:rsid w:val="00B219C4"/>
    <w:rsid w:val="00BA04D8"/>
    <w:rsid w:val="00BF2EE1"/>
    <w:rsid w:val="00C423AD"/>
    <w:rsid w:val="00C4371B"/>
    <w:rsid w:val="00C55E1F"/>
    <w:rsid w:val="00C624B8"/>
    <w:rsid w:val="00CD7AF3"/>
    <w:rsid w:val="00CE1A18"/>
    <w:rsid w:val="00D0246F"/>
    <w:rsid w:val="00DD3D80"/>
    <w:rsid w:val="00DE3EE7"/>
    <w:rsid w:val="00E4676D"/>
    <w:rsid w:val="00E7352A"/>
    <w:rsid w:val="00EA244E"/>
    <w:rsid w:val="00EE2915"/>
    <w:rsid w:val="00F257FB"/>
    <w:rsid w:val="00F3176D"/>
    <w:rsid w:val="00F71B91"/>
    <w:rsid w:val="00F85A5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B0"/>
    <w:pPr>
      <w:spacing w:line="240" w:lineRule="auto"/>
      <w:jc w:val="both"/>
    </w:pPr>
    <w:rPr>
      <w:rFonts w:ascii="Times New Roman" w:hAnsi="Times New Roman"/>
      <w:sz w:val="22"/>
      <w:lang w:val="en-GB"/>
    </w:rPr>
  </w:style>
  <w:style w:type="paragraph" w:styleId="Heading1">
    <w:name w:val="heading 1"/>
    <w:basedOn w:val="Normal"/>
    <w:next w:val="Normal"/>
    <w:link w:val="Heading1Char"/>
    <w:uiPriority w:val="9"/>
    <w:qFormat/>
    <w:rsid w:val="0039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C4D06"/>
    <w:pPr>
      <w:keepNext/>
      <w:keepLines/>
      <w:spacing w:before="240" w:line="360" w:lineRule="auto"/>
      <w:outlineLvl w:val="2"/>
    </w:pPr>
    <w:rPr>
      <w:rFonts w:ascii="Arial" w:eastAsia="DengXian Light" w:hAnsi="Arial" w:cs="Times New Roman"/>
      <w:b/>
      <w:bCs/>
      <w:color w:val="000000" w:themeColor="text1"/>
      <w:kern w:val="0"/>
      <w:lang w:val="en-ZA"/>
      <w14:ligatures w14:val="none"/>
    </w:rPr>
  </w:style>
  <w:style w:type="paragraph" w:styleId="Heading4">
    <w:name w:val="heading 4"/>
    <w:basedOn w:val="Normal"/>
    <w:next w:val="Normal"/>
    <w:link w:val="Heading4Char"/>
    <w:uiPriority w:val="9"/>
    <w:semiHidden/>
    <w:unhideWhenUsed/>
    <w:qFormat/>
    <w:rsid w:val="0039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D06"/>
    <w:rPr>
      <w:rFonts w:ascii="Arial" w:eastAsia="DengXian Light" w:hAnsi="Arial" w:cs="Times New Roman"/>
      <w:b/>
      <w:bCs/>
      <w:color w:val="000000" w:themeColor="text1"/>
      <w:kern w:val="0"/>
      <w:lang w:val="en-ZA"/>
      <w14:ligatures w14:val="none"/>
    </w:rPr>
  </w:style>
  <w:style w:type="character" w:customStyle="1" w:styleId="Heading1Char">
    <w:name w:val="Heading 1 Char"/>
    <w:basedOn w:val="DefaultParagraphFont"/>
    <w:link w:val="Heading1"/>
    <w:uiPriority w:val="9"/>
    <w:rsid w:val="003949D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949DF"/>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3949D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949D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949D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949D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949D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949D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949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D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9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D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949DF"/>
    <w:pPr>
      <w:spacing w:before="160"/>
      <w:jc w:val="center"/>
    </w:pPr>
    <w:rPr>
      <w:i/>
      <w:iCs/>
      <w:color w:val="404040" w:themeColor="text1" w:themeTint="BF"/>
    </w:rPr>
  </w:style>
  <w:style w:type="character" w:customStyle="1" w:styleId="QuoteChar">
    <w:name w:val="Quote Char"/>
    <w:basedOn w:val="DefaultParagraphFont"/>
    <w:link w:val="Quote"/>
    <w:uiPriority w:val="29"/>
    <w:rsid w:val="003949DF"/>
    <w:rPr>
      <w:i/>
      <w:iCs/>
      <w:color w:val="404040" w:themeColor="text1" w:themeTint="BF"/>
      <w:lang w:val="en-GB"/>
    </w:rPr>
  </w:style>
  <w:style w:type="paragraph" w:styleId="ListParagraph">
    <w:name w:val="List Paragraph"/>
    <w:basedOn w:val="Normal"/>
    <w:uiPriority w:val="34"/>
    <w:qFormat/>
    <w:rsid w:val="003949DF"/>
    <w:pPr>
      <w:ind w:left="720"/>
      <w:contextualSpacing/>
    </w:pPr>
  </w:style>
  <w:style w:type="character" w:styleId="IntenseEmphasis">
    <w:name w:val="Intense Emphasis"/>
    <w:basedOn w:val="DefaultParagraphFont"/>
    <w:uiPriority w:val="21"/>
    <w:qFormat/>
    <w:rsid w:val="003949DF"/>
    <w:rPr>
      <w:i/>
      <w:iCs/>
      <w:color w:val="2F5496" w:themeColor="accent1" w:themeShade="BF"/>
    </w:rPr>
  </w:style>
  <w:style w:type="paragraph" w:styleId="IntenseQuote">
    <w:name w:val="Intense Quote"/>
    <w:basedOn w:val="Normal"/>
    <w:next w:val="Normal"/>
    <w:link w:val="IntenseQuoteChar"/>
    <w:uiPriority w:val="30"/>
    <w:qFormat/>
    <w:rsid w:val="0039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9DF"/>
    <w:rPr>
      <w:i/>
      <w:iCs/>
      <w:color w:val="2F5496" w:themeColor="accent1" w:themeShade="BF"/>
      <w:lang w:val="en-GB"/>
    </w:rPr>
  </w:style>
  <w:style w:type="character" w:styleId="IntenseReference">
    <w:name w:val="Intense Reference"/>
    <w:basedOn w:val="DefaultParagraphFont"/>
    <w:uiPriority w:val="32"/>
    <w:qFormat/>
    <w:rsid w:val="003949DF"/>
    <w:rPr>
      <w:b/>
      <w:bCs/>
      <w:smallCaps/>
      <w:color w:val="2F5496" w:themeColor="accent1" w:themeShade="BF"/>
      <w:spacing w:val="5"/>
    </w:rPr>
  </w:style>
  <w:style w:type="table" w:customStyle="1" w:styleId="PlainTable5">
    <w:name w:val="Plain Table 5"/>
    <w:basedOn w:val="TableNormal"/>
    <w:uiPriority w:val="45"/>
    <w:rsid w:val="008461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
    <w:name w:val="Grid Table 5 Dark Accent 1"/>
    <w:basedOn w:val="TableNormal"/>
    <w:uiPriority w:val="50"/>
    <w:rsid w:val="0084613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PlainTable4">
    <w:name w:val="Plain Table 4"/>
    <w:basedOn w:val="TableNormal"/>
    <w:uiPriority w:val="44"/>
    <w:rsid w:val="008461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84613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84613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
    <w:name w:val="Grid Table 5 Dark"/>
    <w:basedOn w:val="TableNormal"/>
    <w:uiPriority w:val="50"/>
    <w:rsid w:val="0084613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681D9D"/>
    <w:pPr>
      <w:tabs>
        <w:tab w:val="center" w:pos="4513"/>
        <w:tab w:val="right" w:pos="9026"/>
      </w:tabs>
      <w:spacing w:after="0"/>
    </w:pPr>
  </w:style>
  <w:style w:type="character" w:customStyle="1" w:styleId="HeaderChar">
    <w:name w:val="Header Char"/>
    <w:basedOn w:val="DefaultParagraphFont"/>
    <w:link w:val="Header"/>
    <w:uiPriority w:val="99"/>
    <w:rsid w:val="00681D9D"/>
    <w:rPr>
      <w:rFonts w:ascii="Times New Roman" w:hAnsi="Times New Roman"/>
      <w:sz w:val="22"/>
      <w:lang w:val="en-GB"/>
    </w:rPr>
  </w:style>
  <w:style w:type="paragraph" w:styleId="Footer">
    <w:name w:val="footer"/>
    <w:basedOn w:val="Normal"/>
    <w:link w:val="FooterChar"/>
    <w:uiPriority w:val="99"/>
    <w:unhideWhenUsed/>
    <w:rsid w:val="00681D9D"/>
    <w:pPr>
      <w:tabs>
        <w:tab w:val="center" w:pos="4513"/>
        <w:tab w:val="right" w:pos="9026"/>
      </w:tabs>
      <w:spacing w:after="0"/>
    </w:pPr>
  </w:style>
  <w:style w:type="character" w:customStyle="1" w:styleId="FooterChar">
    <w:name w:val="Footer Char"/>
    <w:basedOn w:val="DefaultParagraphFont"/>
    <w:link w:val="Footer"/>
    <w:uiPriority w:val="99"/>
    <w:rsid w:val="00681D9D"/>
    <w:rPr>
      <w:rFonts w:ascii="Times New Roman" w:hAnsi="Times New Roman"/>
      <w:sz w:val="22"/>
      <w:lang w:val="en-GB"/>
    </w:rPr>
  </w:style>
  <w:style w:type="character" w:styleId="Hyperlink">
    <w:name w:val="Hyperlink"/>
    <w:basedOn w:val="DefaultParagraphFont"/>
    <w:uiPriority w:val="99"/>
    <w:unhideWhenUsed/>
    <w:rsid w:val="001C0C7E"/>
    <w:rPr>
      <w:color w:val="0563C1" w:themeColor="hyperlink"/>
      <w:u w:val="single"/>
    </w:rPr>
  </w:style>
  <w:style w:type="character" w:customStyle="1" w:styleId="UnresolvedMention">
    <w:name w:val="Unresolved Mention"/>
    <w:basedOn w:val="DefaultParagraphFont"/>
    <w:uiPriority w:val="99"/>
    <w:semiHidden/>
    <w:unhideWhenUsed/>
    <w:rsid w:val="001C0C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B0"/>
    <w:pPr>
      <w:spacing w:line="240" w:lineRule="auto"/>
      <w:jc w:val="both"/>
    </w:pPr>
    <w:rPr>
      <w:rFonts w:ascii="Times New Roman" w:hAnsi="Times New Roman"/>
      <w:sz w:val="22"/>
      <w:lang w:val="en-GB"/>
    </w:rPr>
  </w:style>
  <w:style w:type="paragraph" w:styleId="Heading1">
    <w:name w:val="heading 1"/>
    <w:basedOn w:val="Normal"/>
    <w:next w:val="Normal"/>
    <w:link w:val="Heading1Char"/>
    <w:uiPriority w:val="9"/>
    <w:qFormat/>
    <w:rsid w:val="0039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C4D06"/>
    <w:pPr>
      <w:keepNext/>
      <w:keepLines/>
      <w:spacing w:before="240" w:line="360" w:lineRule="auto"/>
      <w:outlineLvl w:val="2"/>
    </w:pPr>
    <w:rPr>
      <w:rFonts w:ascii="Arial" w:eastAsia="DengXian Light" w:hAnsi="Arial" w:cs="Times New Roman"/>
      <w:b/>
      <w:bCs/>
      <w:color w:val="000000" w:themeColor="text1"/>
      <w:kern w:val="0"/>
      <w:lang w:val="en-ZA"/>
      <w14:ligatures w14:val="none"/>
    </w:rPr>
  </w:style>
  <w:style w:type="paragraph" w:styleId="Heading4">
    <w:name w:val="heading 4"/>
    <w:basedOn w:val="Normal"/>
    <w:next w:val="Normal"/>
    <w:link w:val="Heading4Char"/>
    <w:uiPriority w:val="9"/>
    <w:semiHidden/>
    <w:unhideWhenUsed/>
    <w:qFormat/>
    <w:rsid w:val="0039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D06"/>
    <w:rPr>
      <w:rFonts w:ascii="Arial" w:eastAsia="DengXian Light" w:hAnsi="Arial" w:cs="Times New Roman"/>
      <w:b/>
      <w:bCs/>
      <w:color w:val="000000" w:themeColor="text1"/>
      <w:kern w:val="0"/>
      <w:lang w:val="en-ZA"/>
      <w14:ligatures w14:val="none"/>
    </w:rPr>
  </w:style>
  <w:style w:type="character" w:customStyle="1" w:styleId="Heading1Char">
    <w:name w:val="Heading 1 Char"/>
    <w:basedOn w:val="DefaultParagraphFont"/>
    <w:link w:val="Heading1"/>
    <w:uiPriority w:val="9"/>
    <w:rsid w:val="003949D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949DF"/>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3949D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949D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949D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949D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949D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949D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949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D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9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D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949DF"/>
    <w:pPr>
      <w:spacing w:before="160"/>
      <w:jc w:val="center"/>
    </w:pPr>
    <w:rPr>
      <w:i/>
      <w:iCs/>
      <w:color w:val="404040" w:themeColor="text1" w:themeTint="BF"/>
    </w:rPr>
  </w:style>
  <w:style w:type="character" w:customStyle="1" w:styleId="QuoteChar">
    <w:name w:val="Quote Char"/>
    <w:basedOn w:val="DefaultParagraphFont"/>
    <w:link w:val="Quote"/>
    <w:uiPriority w:val="29"/>
    <w:rsid w:val="003949DF"/>
    <w:rPr>
      <w:i/>
      <w:iCs/>
      <w:color w:val="404040" w:themeColor="text1" w:themeTint="BF"/>
      <w:lang w:val="en-GB"/>
    </w:rPr>
  </w:style>
  <w:style w:type="paragraph" w:styleId="ListParagraph">
    <w:name w:val="List Paragraph"/>
    <w:basedOn w:val="Normal"/>
    <w:uiPriority w:val="34"/>
    <w:qFormat/>
    <w:rsid w:val="003949DF"/>
    <w:pPr>
      <w:ind w:left="720"/>
      <w:contextualSpacing/>
    </w:pPr>
  </w:style>
  <w:style w:type="character" w:styleId="IntenseEmphasis">
    <w:name w:val="Intense Emphasis"/>
    <w:basedOn w:val="DefaultParagraphFont"/>
    <w:uiPriority w:val="21"/>
    <w:qFormat/>
    <w:rsid w:val="003949DF"/>
    <w:rPr>
      <w:i/>
      <w:iCs/>
      <w:color w:val="2F5496" w:themeColor="accent1" w:themeShade="BF"/>
    </w:rPr>
  </w:style>
  <w:style w:type="paragraph" w:styleId="IntenseQuote">
    <w:name w:val="Intense Quote"/>
    <w:basedOn w:val="Normal"/>
    <w:next w:val="Normal"/>
    <w:link w:val="IntenseQuoteChar"/>
    <w:uiPriority w:val="30"/>
    <w:qFormat/>
    <w:rsid w:val="0039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9DF"/>
    <w:rPr>
      <w:i/>
      <w:iCs/>
      <w:color w:val="2F5496" w:themeColor="accent1" w:themeShade="BF"/>
      <w:lang w:val="en-GB"/>
    </w:rPr>
  </w:style>
  <w:style w:type="character" w:styleId="IntenseReference">
    <w:name w:val="Intense Reference"/>
    <w:basedOn w:val="DefaultParagraphFont"/>
    <w:uiPriority w:val="32"/>
    <w:qFormat/>
    <w:rsid w:val="003949DF"/>
    <w:rPr>
      <w:b/>
      <w:bCs/>
      <w:smallCaps/>
      <w:color w:val="2F5496" w:themeColor="accent1" w:themeShade="BF"/>
      <w:spacing w:val="5"/>
    </w:rPr>
  </w:style>
  <w:style w:type="table" w:customStyle="1" w:styleId="PlainTable5">
    <w:name w:val="Plain Table 5"/>
    <w:basedOn w:val="TableNormal"/>
    <w:uiPriority w:val="45"/>
    <w:rsid w:val="008461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
    <w:name w:val="Grid Table 5 Dark Accent 1"/>
    <w:basedOn w:val="TableNormal"/>
    <w:uiPriority w:val="50"/>
    <w:rsid w:val="0084613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PlainTable4">
    <w:name w:val="Plain Table 4"/>
    <w:basedOn w:val="TableNormal"/>
    <w:uiPriority w:val="44"/>
    <w:rsid w:val="008461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84613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84613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
    <w:name w:val="Grid Table 5 Dark"/>
    <w:basedOn w:val="TableNormal"/>
    <w:uiPriority w:val="50"/>
    <w:rsid w:val="0084613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681D9D"/>
    <w:pPr>
      <w:tabs>
        <w:tab w:val="center" w:pos="4513"/>
        <w:tab w:val="right" w:pos="9026"/>
      </w:tabs>
      <w:spacing w:after="0"/>
    </w:pPr>
  </w:style>
  <w:style w:type="character" w:customStyle="1" w:styleId="HeaderChar">
    <w:name w:val="Header Char"/>
    <w:basedOn w:val="DefaultParagraphFont"/>
    <w:link w:val="Header"/>
    <w:uiPriority w:val="99"/>
    <w:rsid w:val="00681D9D"/>
    <w:rPr>
      <w:rFonts w:ascii="Times New Roman" w:hAnsi="Times New Roman"/>
      <w:sz w:val="22"/>
      <w:lang w:val="en-GB"/>
    </w:rPr>
  </w:style>
  <w:style w:type="paragraph" w:styleId="Footer">
    <w:name w:val="footer"/>
    <w:basedOn w:val="Normal"/>
    <w:link w:val="FooterChar"/>
    <w:uiPriority w:val="99"/>
    <w:unhideWhenUsed/>
    <w:rsid w:val="00681D9D"/>
    <w:pPr>
      <w:tabs>
        <w:tab w:val="center" w:pos="4513"/>
        <w:tab w:val="right" w:pos="9026"/>
      </w:tabs>
      <w:spacing w:after="0"/>
    </w:pPr>
  </w:style>
  <w:style w:type="character" w:customStyle="1" w:styleId="FooterChar">
    <w:name w:val="Footer Char"/>
    <w:basedOn w:val="DefaultParagraphFont"/>
    <w:link w:val="Footer"/>
    <w:uiPriority w:val="99"/>
    <w:rsid w:val="00681D9D"/>
    <w:rPr>
      <w:rFonts w:ascii="Times New Roman" w:hAnsi="Times New Roman"/>
      <w:sz w:val="22"/>
      <w:lang w:val="en-GB"/>
    </w:rPr>
  </w:style>
  <w:style w:type="character" w:styleId="Hyperlink">
    <w:name w:val="Hyperlink"/>
    <w:basedOn w:val="DefaultParagraphFont"/>
    <w:uiPriority w:val="99"/>
    <w:unhideWhenUsed/>
    <w:rsid w:val="001C0C7E"/>
    <w:rPr>
      <w:color w:val="0563C1" w:themeColor="hyperlink"/>
      <w:u w:val="single"/>
    </w:rPr>
  </w:style>
  <w:style w:type="character" w:customStyle="1" w:styleId="UnresolvedMention">
    <w:name w:val="Unresolved Mention"/>
    <w:basedOn w:val="DefaultParagraphFont"/>
    <w:uiPriority w:val="99"/>
    <w:semiHidden/>
    <w:unhideWhenUsed/>
    <w:rsid w:val="001C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xis.2022.101068" TargetMode="External"/><Relationship Id="rId18" Type="http://schemas.openxmlformats.org/officeDocument/2006/relationships/hyperlink" Target="https://doi.org/10.4324/9781003195115-21" TargetMode="External"/><Relationship Id="rId3" Type="http://schemas.openxmlformats.org/officeDocument/2006/relationships/styles" Target="styles.xml"/><Relationship Id="rId21" Type="http://schemas.openxmlformats.org/officeDocument/2006/relationships/hyperlink" Target="https://doi.org/10.3390/challe16040049" TargetMode="External"/><Relationship Id="rId7" Type="http://schemas.openxmlformats.org/officeDocument/2006/relationships/footnotes" Target="footnotes.xml"/><Relationship Id="rId12" Type="http://schemas.openxmlformats.org/officeDocument/2006/relationships/hyperlink" Target="https://doi.org/10.1016/j.pce.2020.102885" TargetMode="External"/><Relationship Id="rId17" Type="http://schemas.openxmlformats.org/officeDocument/2006/relationships/hyperlink" Target="https://doi.org/10.1016/j.exis.2021.101029" TargetMode="External"/><Relationship Id="rId2" Type="http://schemas.openxmlformats.org/officeDocument/2006/relationships/numbering" Target="numbering.xml"/><Relationship Id="rId16" Type="http://schemas.openxmlformats.org/officeDocument/2006/relationships/hyperlink" Target="https://doi.org/10.1016/j.worlddev.2020.105350" TargetMode="External"/><Relationship Id="rId20" Type="http://schemas.openxmlformats.org/officeDocument/2006/relationships/hyperlink" Target="https://doi.org/10.1007/s12665-025-1266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exis.2025.101634" TargetMode="External"/><Relationship Id="rId5" Type="http://schemas.openxmlformats.org/officeDocument/2006/relationships/settings" Target="settings.xml"/><Relationship Id="rId15" Type="http://schemas.openxmlformats.org/officeDocument/2006/relationships/hyperlink" Target="https://doi.org/10.1016/j.exis.2025.10178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9376812.2020.18503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exis.2024.1014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3EB0-DBB5-403B-B08A-E95B9420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12983</Words>
  <Characters>74009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6</cp:revision>
  <dcterms:created xsi:type="dcterms:W3CDTF">2026-03-23T08:50:00Z</dcterms:created>
  <dcterms:modified xsi:type="dcterms:W3CDTF">2026-03-25T13:22:00Z</dcterms:modified>
</cp:coreProperties>
</file>