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672E" w14:textId="77777777" w:rsidR="00100790" w:rsidRPr="00637A90" w:rsidRDefault="00000000" w:rsidP="00637A90">
      <w:pPr>
        <w:spacing w:before="240" w:line="240" w:lineRule="auto"/>
        <w:jc w:val="both"/>
        <w:rPr>
          <w:rFonts w:ascii="Times New Roman" w:hAnsi="Times New Roman" w:cs="Times New Roman"/>
          <w:b/>
          <w:bCs/>
          <w:sz w:val="36"/>
          <w:szCs w:val="36"/>
        </w:rPr>
      </w:pPr>
      <w:r w:rsidRPr="00637A90">
        <w:rPr>
          <w:rFonts w:ascii="Times New Roman" w:hAnsi="Times New Roman" w:cs="Times New Roman"/>
          <w:b/>
          <w:bCs/>
          <w:sz w:val="36"/>
          <w:szCs w:val="36"/>
        </w:rPr>
        <w:t>Unpacking Demographic Influences on Emotional Intelligence Among Educators of Higher Educational Institutions.</w:t>
      </w:r>
    </w:p>
    <w:p w14:paraId="23BC4E1F" w14:textId="743EC2B9" w:rsidR="00C175E9"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Abstract</w:t>
      </w:r>
    </w:p>
    <w:p w14:paraId="0DE0DD28" w14:textId="67CBF6BE" w:rsidR="00F50D1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Emotional intelligence (EI) is increasingly recognised as a key determinant of leadership, teaching effectiveness, job satisfaction, and stress management in higher education. While prior research largely views EI as a personal trait, </w:t>
      </w:r>
      <w:r w:rsidR="00DB3131">
        <w:rPr>
          <w:rFonts w:ascii="Times New Roman" w:hAnsi="Times New Roman" w:cs="Times New Roman"/>
          <w:sz w:val="24"/>
          <w:szCs w:val="24"/>
        </w:rPr>
        <w:t>research on socio-demographic influences has received limited attention</w:t>
      </w:r>
      <w:r w:rsidRPr="0022423D">
        <w:rPr>
          <w:rFonts w:ascii="Times New Roman" w:hAnsi="Times New Roman" w:cs="Times New Roman"/>
          <w:sz w:val="24"/>
          <w:szCs w:val="24"/>
        </w:rPr>
        <w:t xml:space="preserve">, particularly in the Indian context. This study examines differences in EI across age, gender, marital status, experience, employment status, income, educational qualification, and administrative roles among 106 faculty members from </w:t>
      </w:r>
      <w:r w:rsidR="003F30F5" w:rsidRPr="0022423D">
        <w:rPr>
          <w:rFonts w:ascii="Times New Roman" w:hAnsi="Times New Roman" w:cs="Times New Roman"/>
          <w:sz w:val="24"/>
          <w:szCs w:val="24"/>
        </w:rPr>
        <w:t>HEI</w:t>
      </w:r>
      <w:r w:rsidRPr="0022423D">
        <w:rPr>
          <w:rFonts w:ascii="Times New Roman" w:hAnsi="Times New Roman" w:cs="Times New Roman"/>
          <w:sz w:val="24"/>
          <w:szCs w:val="24"/>
        </w:rPr>
        <w:t xml:space="preserve"> in Telangana. </w:t>
      </w:r>
      <w:r w:rsidR="003F30F5" w:rsidRPr="0022423D">
        <w:rPr>
          <w:rFonts w:ascii="Times New Roman" w:hAnsi="Times New Roman" w:cs="Times New Roman"/>
          <w:sz w:val="24"/>
          <w:szCs w:val="24"/>
        </w:rPr>
        <w:t>A descriptive, cross-sectional design was employed, and data were collected using</w:t>
      </w:r>
      <w:r w:rsidRPr="0022423D">
        <w:rPr>
          <w:rFonts w:ascii="Times New Roman" w:hAnsi="Times New Roman" w:cs="Times New Roman"/>
          <w:sz w:val="24"/>
          <w:szCs w:val="24"/>
        </w:rPr>
        <w:t xml:space="preserve"> a structured questionnaire. Findings reveal significant variations in EI by age, experience, employment status, and income, </w:t>
      </w:r>
      <w:r w:rsidR="00C83078" w:rsidRPr="0022423D">
        <w:rPr>
          <w:rFonts w:ascii="Times New Roman" w:hAnsi="Times New Roman" w:cs="Times New Roman"/>
          <w:sz w:val="24"/>
          <w:szCs w:val="24"/>
        </w:rPr>
        <w:t>with older, more experienced, regular employees, and those with higher incomes reporting</w:t>
      </w:r>
      <w:r w:rsidRPr="0022423D">
        <w:rPr>
          <w:rFonts w:ascii="Times New Roman" w:hAnsi="Times New Roman" w:cs="Times New Roman"/>
          <w:sz w:val="24"/>
          <w:szCs w:val="24"/>
        </w:rPr>
        <w:t xml:space="preserve"> greater EI. No significant differences emerged for gender, marital status, education, or administrative responsibility. The study </w:t>
      </w:r>
      <w:r w:rsidR="00526BE8" w:rsidRPr="0022423D">
        <w:rPr>
          <w:rFonts w:ascii="Times New Roman" w:hAnsi="Times New Roman" w:cs="Times New Roman"/>
          <w:sz w:val="24"/>
          <w:szCs w:val="24"/>
        </w:rPr>
        <w:t>highlights</w:t>
      </w:r>
      <w:r w:rsidRPr="0022423D">
        <w:rPr>
          <w:rFonts w:ascii="Times New Roman" w:hAnsi="Times New Roman" w:cs="Times New Roman"/>
          <w:sz w:val="24"/>
          <w:szCs w:val="24"/>
        </w:rPr>
        <w:t xml:space="preserve"> EI as a dynamic skill shaped by socio-demographic factors, </w:t>
      </w:r>
      <w:r w:rsidR="00526BE8" w:rsidRPr="0022423D">
        <w:rPr>
          <w:rFonts w:ascii="Times New Roman" w:hAnsi="Times New Roman" w:cs="Times New Roman"/>
          <w:sz w:val="24"/>
          <w:szCs w:val="24"/>
        </w:rPr>
        <w:t>emphasising</w:t>
      </w:r>
      <w:r w:rsidRPr="0022423D">
        <w:rPr>
          <w:rFonts w:ascii="Times New Roman" w:hAnsi="Times New Roman" w:cs="Times New Roman"/>
          <w:sz w:val="24"/>
          <w:szCs w:val="24"/>
        </w:rPr>
        <w:t xml:space="preserve"> </w:t>
      </w:r>
      <w:r w:rsidR="00526BE8" w:rsidRPr="0022423D">
        <w:rPr>
          <w:rFonts w:ascii="Times New Roman" w:hAnsi="Times New Roman" w:cs="Times New Roman"/>
          <w:sz w:val="24"/>
          <w:szCs w:val="24"/>
        </w:rPr>
        <w:t xml:space="preserve">its importance </w:t>
      </w:r>
      <w:r w:rsidRPr="0022423D">
        <w:rPr>
          <w:rFonts w:ascii="Times New Roman" w:hAnsi="Times New Roman" w:cs="Times New Roman"/>
          <w:sz w:val="24"/>
          <w:szCs w:val="24"/>
        </w:rPr>
        <w:t xml:space="preserve">for </w:t>
      </w:r>
      <w:r w:rsidR="00526BE8" w:rsidRPr="0022423D">
        <w:rPr>
          <w:rFonts w:ascii="Times New Roman" w:hAnsi="Times New Roman" w:cs="Times New Roman"/>
          <w:sz w:val="24"/>
          <w:szCs w:val="24"/>
        </w:rPr>
        <w:t xml:space="preserve">implementing </w:t>
      </w:r>
      <w:r w:rsidR="007834B9">
        <w:rPr>
          <w:rFonts w:ascii="Times New Roman" w:hAnsi="Times New Roman" w:cs="Times New Roman"/>
          <w:sz w:val="24"/>
          <w:szCs w:val="24"/>
        </w:rPr>
        <w:t>e</w:t>
      </w:r>
      <w:r w:rsidR="00526BE8" w:rsidRPr="0022423D">
        <w:rPr>
          <w:rFonts w:ascii="Times New Roman" w:hAnsi="Times New Roman" w:cs="Times New Roman"/>
          <w:sz w:val="24"/>
          <w:szCs w:val="24"/>
        </w:rPr>
        <w:t xml:space="preserve">motional interventions within </w:t>
      </w:r>
      <w:r w:rsidRPr="0022423D">
        <w:rPr>
          <w:rFonts w:ascii="Times New Roman" w:hAnsi="Times New Roman" w:cs="Times New Roman"/>
          <w:sz w:val="24"/>
          <w:szCs w:val="24"/>
        </w:rPr>
        <w:t>institutional policies to foster emotional well-being and performance</w:t>
      </w:r>
      <w:r w:rsidR="00526BE8" w:rsidRPr="0022423D">
        <w:rPr>
          <w:rFonts w:ascii="Times New Roman" w:hAnsi="Times New Roman" w:cs="Times New Roman"/>
          <w:sz w:val="24"/>
          <w:szCs w:val="24"/>
        </w:rPr>
        <w:t xml:space="preserve"> in HEIs</w:t>
      </w:r>
      <w:r w:rsidRPr="0022423D">
        <w:rPr>
          <w:rFonts w:ascii="Times New Roman" w:hAnsi="Times New Roman" w:cs="Times New Roman"/>
          <w:sz w:val="24"/>
          <w:szCs w:val="24"/>
        </w:rPr>
        <w:t>.</w:t>
      </w:r>
    </w:p>
    <w:p w14:paraId="09BB1498" w14:textId="25A3F923" w:rsidR="00290B8B" w:rsidRPr="00605C05" w:rsidRDefault="00000000" w:rsidP="00637A90">
      <w:pPr>
        <w:spacing w:before="240" w:line="240" w:lineRule="auto"/>
        <w:jc w:val="both"/>
        <w:rPr>
          <w:rFonts w:ascii="Times New Roman" w:hAnsi="Times New Roman" w:cs="Times New Roman"/>
          <w:i/>
          <w:iCs/>
          <w:sz w:val="20"/>
          <w:szCs w:val="20"/>
        </w:rPr>
      </w:pPr>
      <w:r w:rsidRPr="009B0A13">
        <w:rPr>
          <w:rFonts w:ascii="Times New Roman" w:hAnsi="Times New Roman" w:cs="Times New Roman"/>
          <w:b/>
          <w:bCs/>
          <w:i/>
          <w:iCs/>
          <w:sz w:val="20"/>
          <w:szCs w:val="20"/>
        </w:rPr>
        <w:t xml:space="preserve">Keywords: </w:t>
      </w:r>
      <w:r w:rsidR="00003036" w:rsidRPr="00605C05">
        <w:rPr>
          <w:rFonts w:ascii="Times New Roman" w:hAnsi="Times New Roman" w:cs="Times New Roman"/>
          <w:i/>
          <w:iCs/>
          <w:sz w:val="20"/>
          <w:szCs w:val="20"/>
        </w:rPr>
        <w:t>Emotional Intelligence, Socio-Demographic Factors, Higher Education, Faculty, Schutte Self-Report Emotional Intelligence Test</w:t>
      </w:r>
    </w:p>
    <w:p w14:paraId="7C3AA0B0" w14:textId="6911BD45" w:rsidR="007D5142" w:rsidRPr="0022423D" w:rsidRDefault="007D5142" w:rsidP="00637A90">
      <w:pPr>
        <w:spacing w:before="240" w:line="240" w:lineRule="auto"/>
        <w:jc w:val="both"/>
        <w:rPr>
          <w:rFonts w:ascii="Times New Roman" w:hAnsi="Times New Roman" w:cs="Times New Roman"/>
          <w:b/>
          <w:bCs/>
          <w:sz w:val="24"/>
          <w:szCs w:val="24"/>
        </w:rPr>
      </w:pPr>
    </w:p>
    <w:p w14:paraId="2F49B1D1" w14:textId="3842F841" w:rsidR="00770BFB"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Introduction</w:t>
      </w:r>
    </w:p>
    <w:p w14:paraId="543AD0DC" w14:textId="0BE7A1E7" w:rsidR="00FF62C6"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Emotional intelligence</w:t>
      </w:r>
      <w:r w:rsidR="00D156FC" w:rsidRPr="0022423D">
        <w:rPr>
          <w:rFonts w:ascii="Times New Roman" w:hAnsi="Times New Roman" w:cs="Times New Roman"/>
          <w:sz w:val="24"/>
          <w:szCs w:val="24"/>
        </w:rPr>
        <w:t xml:space="preserve"> (EI)</w:t>
      </w:r>
      <w:r w:rsidRPr="0022423D">
        <w:rPr>
          <w:rFonts w:ascii="Times New Roman" w:hAnsi="Times New Roman" w:cs="Times New Roman"/>
          <w:sz w:val="24"/>
          <w:szCs w:val="24"/>
        </w:rPr>
        <w:t xml:space="preserve"> </w:t>
      </w:r>
      <w:r w:rsidR="00031B8A" w:rsidRPr="0022423D">
        <w:rPr>
          <w:rFonts w:ascii="Times New Roman" w:hAnsi="Times New Roman" w:cs="Times New Roman"/>
          <w:sz w:val="24"/>
          <w:szCs w:val="24"/>
        </w:rPr>
        <w:t xml:space="preserve">was </w:t>
      </w:r>
      <w:r w:rsidRPr="0022423D">
        <w:rPr>
          <w:rFonts w:ascii="Times New Roman" w:hAnsi="Times New Roman" w:cs="Times New Roman"/>
          <w:sz w:val="24"/>
          <w:szCs w:val="24"/>
        </w:rPr>
        <w:t xml:space="preserve">defined by Mayer and Salovey (1990) as one’s ability to identify, understand, and manage one's emotions and those of others. </w:t>
      </w:r>
      <w:r w:rsidR="006367D3" w:rsidRPr="0022423D">
        <w:rPr>
          <w:rFonts w:ascii="Times New Roman" w:hAnsi="Times New Roman" w:cs="Times New Roman"/>
          <w:sz w:val="24"/>
          <w:szCs w:val="24"/>
        </w:rPr>
        <w:t>In the last</w:t>
      </w:r>
      <w:r w:rsidRPr="0022423D">
        <w:rPr>
          <w:rFonts w:ascii="Times New Roman" w:hAnsi="Times New Roman" w:cs="Times New Roman"/>
          <w:sz w:val="24"/>
          <w:szCs w:val="24"/>
        </w:rPr>
        <w:t xml:space="preserve"> two decades, t</w:t>
      </w:r>
      <w:r w:rsidR="002812E7" w:rsidRPr="0022423D">
        <w:rPr>
          <w:rFonts w:ascii="Times New Roman" w:hAnsi="Times New Roman" w:cs="Times New Roman"/>
          <w:sz w:val="24"/>
          <w:szCs w:val="24"/>
        </w:rPr>
        <w:t xml:space="preserve">he importance of </w:t>
      </w:r>
      <w:r w:rsidR="00D156FC" w:rsidRPr="0022423D">
        <w:rPr>
          <w:rFonts w:ascii="Times New Roman" w:hAnsi="Times New Roman" w:cs="Times New Roman"/>
          <w:sz w:val="24"/>
          <w:szCs w:val="24"/>
        </w:rPr>
        <w:t>EI</w:t>
      </w:r>
      <w:r w:rsidR="002812E7" w:rsidRPr="0022423D">
        <w:rPr>
          <w:rFonts w:ascii="Times New Roman" w:hAnsi="Times New Roman" w:cs="Times New Roman"/>
          <w:sz w:val="24"/>
          <w:szCs w:val="24"/>
        </w:rPr>
        <w:t xml:space="preserve"> in organisations </w:t>
      </w:r>
      <w:r w:rsidRPr="0022423D">
        <w:rPr>
          <w:rFonts w:ascii="Times New Roman" w:hAnsi="Times New Roman" w:cs="Times New Roman"/>
          <w:sz w:val="24"/>
          <w:szCs w:val="24"/>
        </w:rPr>
        <w:t>has</w:t>
      </w:r>
      <w:r w:rsidR="002812E7" w:rsidRPr="0022423D">
        <w:rPr>
          <w:rFonts w:ascii="Times New Roman" w:hAnsi="Times New Roman" w:cs="Times New Roman"/>
          <w:sz w:val="24"/>
          <w:szCs w:val="24"/>
        </w:rPr>
        <w:t xml:space="preserve"> rapidly </w:t>
      </w:r>
      <w:r w:rsidRPr="0022423D">
        <w:rPr>
          <w:rFonts w:ascii="Times New Roman" w:hAnsi="Times New Roman" w:cs="Times New Roman"/>
          <w:sz w:val="24"/>
          <w:szCs w:val="24"/>
        </w:rPr>
        <w:t>emerged</w:t>
      </w:r>
      <w:r w:rsidR="002812E7" w:rsidRPr="0022423D">
        <w:rPr>
          <w:rFonts w:ascii="Times New Roman" w:hAnsi="Times New Roman" w:cs="Times New Roman"/>
          <w:sz w:val="24"/>
          <w:szCs w:val="24"/>
        </w:rPr>
        <w:t xml:space="preserve"> at both personal and professional levels</w:t>
      </w:r>
      <w:r w:rsidRPr="0022423D">
        <w:rPr>
          <w:rFonts w:ascii="Times New Roman" w:hAnsi="Times New Roman" w:cs="Times New Roman"/>
          <w:sz w:val="24"/>
          <w:szCs w:val="24"/>
        </w:rPr>
        <w:t xml:space="preserve"> across </w:t>
      </w:r>
      <w:r w:rsidR="004D1C78" w:rsidRPr="0022423D">
        <w:rPr>
          <w:rFonts w:ascii="Times New Roman" w:hAnsi="Times New Roman" w:cs="Times New Roman"/>
          <w:sz w:val="24"/>
          <w:szCs w:val="24"/>
        </w:rPr>
        <w:t>various settings, supporting effective performance, job satisfaction, self-efficacy, stress reduction, and coping mechanisms</w:t>
      </w:r>
      <w:r w:rsidRPr="0022423D">
        <w:rPr>
          <w:rFonts w:ascii="Times New Roman" w:hAnsi="Times New Roman" w:cs="Times New Roman"/>
          <w:sz w:val="24"/>
          <w:szCs w:val="24"/>
        </w:rPr>
        <w:t xml:space="preserve">. </w:t>
      </w:r>
    </w:p>
    <w:p w14:paraId="2382C170" w14:textId="3396A5D4" w:rsidR="00B77C5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E</w:t>
      </w:r>
      <w:r w:rsidR="00D156FC" w:rsidRPr="0022423D">
        <w:rPr>
          <w:rFonts w:ascii="Times New Roman" w:hAnsi="Times New Roman" w:cs="Times New Roman"/>
          <w:sz w:val="24"/>
          <w:szCs w:val="24"/>
        </w:rPr>
        <w:t xml:space="preserve">I </w:t>
      </w:r>
      <w:r w:rsidRPr="0022423D">
        <w:rPr>
          <w:rFonts w:ascii="Times New Roman" w:hAnsi="Times New Roman" w:cs="Times New Roman"/>
          <w:sz w:val="24"/>
          <w:szCs w:val="24"/>
        </w:rPr>
        <w:t xml:space="preserve">is often regarded as a key factor for the success of individuals and organisations. </w:t>
      </w:r>
      <w:r w:rsidR="00FF62C6" w:rsidRPr="0022423D">
        <w:rPr>
          <w:rFonts w:ascii="Times New Roman" w:hAnsi="Times New Roman" w:cs="Times New Roman"/>
          <w:sz w:val="24"/>
          <w:szCs w:val="24"/>
        </w:rPr>
        <w:t xml:space="preserve">It is positively associated with various organisational outcomes. </w:t>
      </w:r>
      <w:r w:rsidRPr="0022423D">
        <w:rPr>
          <w:rFonts w:ascii="Times New Roman" w:hAnsi="Times New Roman" w:cs="Times New Roman"/>
          <w:sz w:val="24"/>
          <w:szCs w:val="24"/>
        </w:rPr>
        <w:t xml:space="preserve">Numerous studies have shown that </w:t>
      </w:r>
      <w:r w:rsidR="00AD0092" w:rsidRPr="0022423D">
        <w:rPr>
          <w:rFonts w:ascii="Times New Roman" w:hAnsi="Times New Roman" w:cs="Times New Roman"/>
          <w:sz w:val="24"/>
          <w:szCs w:val="24"/>
        </w:rPr>
        <w:t>EI</w:t>
      </w:r>
      <w:r w:rsidRPr="0022423D">
        <w:rPr>
          <w:rFonts w:ascii="Times New Roman" w:hAnsi="Times New Roman" w:cs="Times New Roman"/>
          <w:sz w:val="24"/>
          <w:szCs w:val="24"/>
        </w:rPr>
        <w:t xml:space="preserve"> contributes to improved performance. It has a direct effect on job performance and also a negative effect on job stress</w:t>
      </w:r>
      <w:r w:rsidR="003373B9" w:rsidRPr="0022423D">
        <w:rPr>
          <w:rFonts w:ascii="Times New Roman" w:hAnsi="Times New Roman" w:cs="Times New Roman"/>
          <w:sz w:val="24"/>
          <w:szCs w:val="24"/>
        </w:rPr>
        <w:t xml:space="preserve"> (</w:t>
      </w:r>
      <w:r w:rsidR="00C0696E" w:rsidRPr="0022423D">
        <w:rPr>
          <w:rFonts w:ascii="Times New Roman" w:eastAsia="Times New Roman" w:hAnsi="Times New Roman" w:cs="Times New Roman"/>
          <w:sz w:val="24"/>
          <w:szCs w:val="24"/>
          <w:lang w:eastAsia="en-IN" w:bidi="te-IN"/>
        </w:rPr>
        <w:t>Cheraghi et al.</w:t>
      </w:r>
      <w:r w:rsidR="003373B9" w:rsidRPr="0022423D">
        <w:rPr>
          <w:rFonts w:ascii="Times New Roman" w:eastAsia="Times New Roman" w:hAnsi="Times New Roman" w:cs="Times New Roman"/>
          <w:sz w:val="24"/>
          <w:szCs w:val="24"/>
          <w:lang w:eastAsia="en-IN" w:bidi="te-IN"/>
        </w:rPr>
        <w:t xml:space="preserve">, </w:t>
      </w:r>
      <w:r w:rsidR="00C0696E" w:rsidRPr="0022423D">
        <w:rPr>
          <w:rFonts w:ascii="Times New Roman" w:eastAsia="Times New Roman" w:hAnsi="Times New Roman" w:cs="Times New Roman"/>
          <w:sz w:val="24"/>
          <w:szCs w:val="24"/>
          <w:lang w:eastAsia="en-IN" w:bidi="te-IN"/>
        </w:rPr>
        <w:t>2025)</w:t>
      </w:r>
      <w:r w:rsidRPr="0022423D">
        <w:rPr>
          <w:rFonts w:ascii="Times New Roman" w:hAnsi="Times New Roman" w:cs="Times New Roman"/>
          <w:sz w:val="24"/>
          <w:szCs w:val="24"/>
        </w:rPr>
        <w:t xml:space="preserve">. </w:t>
      </w:r>
      <w:r w:rsidR="00D3307C" w:rsidRPr="0022423D">
        <w:rPr>
          <w:rFonts w:ascii="Times New Roman" w:hAnsi="Times New Roman" w:cs="Times New Roman"/>
          <w:sz w:val="24"/>
          <w:szCs w:val="24"/>
        </w:rPr>
        <w:t>EI</w:t>
      </w:r>
      <w:r w:rsidRPr="0022423D">
        <w:rPr>
          <w:rFonts w:ascii="Times New Roman" w:hAnsi="Times New Roman" w:cs="Times New Roman"/>
          <w:sz w:val="24"/>
          <w:szCs w:val="24"/>
        </w:rPr>
        <w:t xml:space="preserve"> also significantly enhances job satisfaction, leadership effectiveness, and workplace adaptability</w:t>
      </w:r>
      <w:r w:rsidR="00A26FD7" w:rsidRPr="0022423D">
        <w:rPr>
          <w:rFonts w:ascii="Times New Roman"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(Del et al., 2018; Deb et al., 2023)</w:t>
      </w:r>
      <w:r w:rsidRPr="0022423D">
        <w:rPr>
          <w:rFonts w:ascii="Times New Roman" w:hAnsi="Times New Roman" w:cs="Times New Roman"/>
          <w:sz w:val="24"/>
          <w:szCs w:val="24"/>
        </w:rPr>
        <w:t xml:space="preserve">. </w:t>
      </w:r>
      <w:r w:rsidR="005240B8" w:rsidRPr="0022423D">
        <w:rPr>
          <w:rFonts w:ascii="Times New Roman" w:hAnsi="Times New Roman" w:cs="Times New Roman"/>
          <w:sz w:val="24"/>
          <w:szCs w:val="24"/>
        </w:rPr>
        <w:t>Emotionally</w:t>
      </w:r>
      <w:r w:rsidRPr="0022423D">
        <w:rPr>
          <w:rFonts w:ascii="Times New Roman" w:hAnsi="Times New Roman" w:cs="Times New Roman"/>
          <w:sz w:val="24"/>
          <w:szCs w:val="24"/>
        </w:rPr>
        <w:t xml:space="preserve"> intelligent leaders </w:t>
      </w:r>
      <w:r w:rsidR="003F30F5" w:rsidRPr="0022423D">
        <w:rPr>
          <w:rFonts w:ascii="Times New Roman" w:hAnsi="Times New Roman" w:cs="Times New Roman"/>
          <w:sz w:val="24"/>
          <w:szCs w:val="24"/>
        </w:rPr>
        <w:t>exhibit effective leadership behaviours, such as empathy, strong relationships, and</w:t>
      </w:r>
      <w:r w:rsidRPr="0022423D">
        <w:rPr>
          <w:rFonts w:ascii="Times New Roman" w:hAnsi="Times New Roman" w:cs="Times New Roman"/>
          <w:sz w:val="24"/>
          <w:szCs w:val="24"/>
        </w:rPr>
        <w:t xml:space="preserve"> a positive environment </w:t>
      </w:r>
      <w:bookmarkStart w:id="0" w:name="_Hlk202176079"/>
      <w:r w:rsidR="005C3D98" w:rsidRPr="0022423D">
        <w:rPr>
          <w:rFonts w:ascii="Times New Roman" w:eastAsia="Times New Roman" w:hAnsi="Times New Roman" w:cs="Times New Roman"/>
          <w:sz w:val="24"/>
          <w:szCs w:val="24"/>
          <w:lang w:eastAsia="en-IN" w:bidi="te-IN"/>
        </w:rPr>
        <w:t>(Gómez-Leal et al., 2022)</w:t>
      </w:r>
      <w:bookmarkEnd w:id="0"/>
      <w:r w:rsidRPr="0022423D">
        <w:rPr>
          <w:rFonts w:ascii="Times New Roman" w:hAnsi="Times New Roman" w:cs="Times New Roman"/>
          <w:b/>
          <w:bCs/>
          <w:sz w:val="24"/>
          <w:szCs w:val="24"/>
        </w:rPr>
        <w:t>.</w:t>
      </w:r>
      <w:r w:rsidRPr="0022423D">
        <w:rPr>
          <w:rFonts w:ascii="Times New Roman" w:hAnsi="Times New Roman" w:cs="Times New Roman"/>
          <w:sz w:val="24"/>
          <w:szCs w:val="24"/>
        </w:rPr>
        <w:t xml:space="preserve"> </w:t>
      </w:r>
      <w:r w:rsidR="004D1C78" w:rsidRPr="0022423D">
        <w:rPr>
          <w:rFonts w:ascii="Times New Roman" w:hAnsi="Times New Roman" w:cs="Times New Roman"/>
          <w:sz w:val="24"/>
          <w:szCs w:val="24"/>
        </w:rPr>
        <w:t>In</w:t>
      </w:r>
      <w:r w:rsidR="00021FFE" w:rsidRPr="0022423D">
        <w:rPr>
          <w:rFonts w:ascii="Times New Roman" w:hAnsi="Times New Roman" w:cs="Times New Roman"/>
          <w:sz w:val="24"/>
          <w:szCs w:val="24"/>
        </w:rPr>
        <w:t xml:space="preserve"> people-centric organisations</w:t>
      </w:r>
      <w:r w:rsidR="003F30F5" w:rsidRPr="0022423D">
        <w:rPr>
          <w:rFonts w:ascii="Times New Roman" w:hAnsi="Times New Roman" w:cs="Times New Roman"/>
          <w:sz w:val="24"/>
          <w:szCs w:val="24"/>
        </w:rPr>
        <w:t>, such as higher education institutions (HEIs), EI becomes crucial, as interpersonal communication, decision-making, stress coping, and leadership are integral to</w:t>
      </w:r>
      <w:r w:rsidR="00021FFE" w:rsidRPr="0022423D">
        <w:rPr>
          <w:rFonts w:ascii="Times New Roman" w:hAnsi="Times New Roman" w:cs="Times New Roman"/>
          <w:sz w:val="24"/>
          <w:szCs w:val="24"/>
        </w:rPr>
        <w:t xml:space="preserve"> day-to-day operations.</w:t>
      </w:r>
    </w:p>
    <w:p w14:paraId="10C3BA7B" w14:textId="1BFBD529" w:rsidR="00DC4AF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Faculty members face significant emotional and psychological strain in this fast-paced academic environment, amid changing demands from higher education organisations</w:t>
      </w:r>
      <w:r w:rsidR="00DE1773" w:rsidRPr="0022423D">
        <w:rPr>
          <w:rFonts w:ascii="Times New Roman" w:hAnsi="Times New Roman" w:cs="Times New Roman"/>
          <w:sz w:val="24"/>
          <w:szCs w:val="24"/>
        </w:rPr>
        <w:t xml:space="preserve">. They manage administrative duties, academic responsibilities, and interactions with peers and students, all while regulating </w:t>
      </w:r>
      <w:r w:rsidR="004D0E01" w:rsidRPr="0022423D">
        <w:rPr>
          <w:rFonts w:ascii="Times New Roman" w:hAnsi="Times New Roman" w:cs="Times New Roman"/>
          <w:sz w:val="24"/>
          <w:szCs w:val="24"/>
        </w:rPr>
        <w:t>and managing their emotions</w:t>
      </w:r>
      <w:r w:rsidR="00DE1773" w:rsidRPr="0022423D">
        <w:rPr>
          <w:rFonts w:ascii="Times New Roman" w:hAnsi="Times New Roman" w:cs="Times New Roman"/>
          <w:sz w:val="24"/>
          <w:szCs w:val="24"/>
        </w:rPr>
        <w:t>. Increased workload, role ambiguity, and emotional demands can lead to stress.</w:t>
      </w:r>
      <w:r w:rsidRPr="0022423D">
        <w:rPr>
          <w:rFonts w:ascii="Times New Roman" w:hAnsi="Times New Roman" w:cs="Times New Roman"/>
          <w:sz w:val="24"/>
          <w:szCs w:val="24"/>
        </w:rPr>
        <w:t xml:space="preserve"> In this context,</w:t>
      </w:r>
      <w:r w:rsidR="00DE1773" w:rsidRPr="0022423D">
        <w:rPr>
          <w:rFonts w:ascii="Times New Roman" w:hAnsi="Times New Roman" w:cs="Times New Roman"/>
          <w:sz w:val="24"/>
          <w:szCs w:val="24"/>
        </w:rPr>
        <w:t xml:space="preserve"> </w:t>
      </w:r>
      <w:r w:rsidR="004244AC" w:rsidRPr="0022423D">
        <w:rPr>
          <w:rFonts w:ascii="Times New Roman" w:hAnsi="Times New Roman" w:cs="Times New Roman"/>
          <w:sz w:val="24"/>
          <w:szCs w:val="24"/>
        </w:rPr>
        <w:t xml:space="preserve">EI </w:t>
      </w:r>
      <w:r w:rsidR="00DE1773" w:rsidRPr="0022423D">
        <w:rPr>
          <w:rFonts w:ascii="Times New Roman" w:hAnsi="Times New Roman" w:cs="Times New Roman"/>
          <w:sz w:val="24"/>
          <w:szCs w:val="24"/>
        </w:rPr>
        <w:t>becomes important. E</w:t>
      </w:r>
      <w:r w:rsidR="00AD0092" w:rsidRPr="0022423D">
        <w:rPr>
          <w:rFonts w:ascii="Times New Roman" w:hAnsi="Times New Roman" w:cs="Times New Roman"/>
          <w:sz w:val="24"/>
          <w:szCs w:val="24"/>
        </w:rPr>
        <w:t xml:space="preserve">I </w:t>
      </w:r>
      <w:r w:rsidR="00DE1773" w:rsidRPr="0022423D">
        <w:rPr>
          <w:rFonts w:ascii="Times New Roman" w:hAnsi="Times New Roman" w:cs="Times New Roman"/>
          <w:sz w:val="24"/>
          <w:szCs w:val="24"/>
        </w:rPr>
        <w:t xml:space="preserve">promotes effective interpersonal relationships, social skills, empathy, and informed decision-making for academic leaders. </w:t>
      </w:r>
    </w:p>
    <w:p w14:paraId="690F31A7" w14:textId="6BF42887" w:rsidR="00B77C52" w:rsidRPr="0022423D" w:rsidRDefault="00000000" w:rsidP="00637A90">
      <w:pPr>
        <w:spacing w:before="240" w:line="240" w:lineRule="auto"/>
        <w:jc w:val="both"/>
        <w:rPr>
          <w:rStyle w:val="Strong"/>
          <w:rFonts w:ascii="Times New Roman" w:eastAsiaTheme="majorEastAsia" w:hAnsi="Times New Roman" w:cs="Times New Roman"/>
          <w:sz w:val="24"/>
          <w:szCs w:val="24"/>
        </w:rPr>
      </w:pPr>
      <w:r w:rsidRPr="0022423D">
        <w:rPr>
          <w:rFonts w:ascii="Times New Roman" w:hAnsi="Times New Roman" w:cs="Times New Roman"/>
          <w:sz w:val="24"/>
          <w:szCs w:val="24"/>
        </w:rPr>
        <w:t xml:space="preserve">Additionally, mental health concerns among faculty can also be reduced through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Individuals with </w:t>
      </w:r>
      <w:r w:rsidR="004244A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are less likely to experience stress </w:t>
      </w:r>
      <w:r w:rsidR="000E6ED9" w:rsidRPr="008C6C93">
        <w:rPr>
          <w:rFonts w:ascii="Times New Roman" w:eastAsia="Times New Roman" w:hAnsi="Times New Roman" w:cs="Times New Roman"/>
          <w:sz w:val="24"/>
          <w:szCs w:val="24"/>
          <w:lang w:eastAsia="en-IN" w:bidi="te-IN"/>
        </w:rPr>
        <w:t>(Mérida-López et al., 2022)</w:t>
      </w:r>
      <w:r w:rsidR="00293B08" w:rsidRPr="008C6C93">
        <w:rPr>
          <w:rFonts w:ascii="Times New Roman" w:eastAsia="Times New Roman" w:hAnsi="Times New Roman" w:cs="Times New Roman"/>
          <w:sz w:val="24"/>
          <w:szCs w:val="24"/>
          <w:lang w:eastAsia="en-IN" w:bidi="te-IN"/>
        </w:rPr>
        <w:t>,</w:t>
      </w:r>
      <w:r w:rsidR="000E6ED9" w:rsidRPr="008C6C93">
        <w:rPr>
          <w:rFonts w:ascii="Times New Roman" w:eastAsia="Times New Roman" w:hAnsi="Times New Roman" w:cs="Times New Roman"/>
          <w:sz w:val="24"/>
          <w:szCs w:val="24"/>
          <w:lang w:eastAsia="en-IN" w:bidi="te-IN"/>
        </w:rPr>
        <w:t xml:space="preserve"> </w:t>
      </w:r>
      <w:r w:rsidR="004D1C78" w:rsidRPr="008C6C93">
        <w:rPr>
          <w:rFonts w:ascii="Times New Roman" w:hAnsi="Times New Roman" w:cs="Times New Roman"/>
          <w:sz w:val="24"/>
          <w:szCs w:val="24"/>
        </w:rPr>
        <w:t>which</w:t>
      </w:r>
      <w:r w:rsidRPr="008C6C93">
        <w:rPr>
          <w:rFonts w:ascii="Times New Roman" w:hAnsi="Times New Roman" w:cs="Times New Roman"/>
          <w:sz w:val="24"/>
          <w:szCs w:val="24"/>
        </w:rPr>
        <w:t xml:space="preserve"> helps </w:t>
      </w:r>
      <w:r w:rsidR="00967FCE" w:rsidRPr="008C6C93">
        <w:rPr>
          <w:rFonts w:ascii="Times New Roman" w:hAnsi="Times New Roman" w:cs="Times New Roman"/>
          <w:sz w:val="24"/>
          <w:szCs w:val="24"/>
        </w:rPr>
        <w:t>them cope</w:t>
      </w:r>
      <w:r w:rsidRPr="008C6C93">
        <w:rPr>
          <w:rFonts w:ascii="Times New Roman" w:hAnsi="Times New Roman" w:cs="Times New Roman"/>
          <w:sz w:val="24"/>
          <w:szCs w:val="24"/>
        </w:rPr>
        <w:t xml:space="preserve"> with stress. The use of </w:t>
      </w:r>
      <w:r w:rsidR="00AF4689" w:rsidRPr="008C6C93">
        <w:rPr>
          <w:rFonts w:ascii="Times New Roman" w:hAnsi="Times New Roman" w:cs="Times New Roman"/>
          <w:sz w:val="24"/>
          <w:szCs w:val="24"/>
        </w:rPr>
        <w:t>EI</w:t>
      </w:r>
      <w:r w:rsidRPr="008C6C93">
        <w:rPr>
          <w:rFonts w:ascii="Times New Roman" w:hAnsi="Times New Roman" w:cs="Times New Roman"/>
          <w:sz w:val="24"/>
          <w:szCs w:val="24"/>
        </w:rPr>
        <w:t xml:space="preserve"> enhances adaptive stress-coping behaviours in demanding situations </w:t>
      </w:r>
      <w:r w:rsidR="00A26FD7" w:rsidRPr="008C6C93">
        <w:rPr>
          <w:rFonts w:ascii="Times New Roman" w:eastAsia="Times New Roman" w:hAnsi="Times New Roman" w:cs="Times New Roman"/>
          <w:sz w:val="24"/>
          <w:szCs w:val="24"/>
          <w:lang w:eastAsia="en-IN" w:bidi="te-IN"/>
        </w:rPr>
        <w:t>(Jooste et al., 2023</w:t>
      </w:r>
      <w:r w:rsidR="00100790" w:rsidRPr="008C6C93">
        <w:rPr>
          <w:rFonts w:ascii="Times New Roman" w:eastAsia="Times New Roman" w:hAnsi="Times New Roman" w:cs="Times New Roman"/>
          <w:sz w:val="24"/>
          <w:szCs w:val="24"/>
          <w:lang w:eastAsia="en-IN" w:bidi="te-IN"/>
        </w:rPr>
        <w:t xml:space="preserve">; </w:t>
      </w:r>
      <w:r w:rsidR="005C3D98" w:rsidRPr="008C6C93">
        <w:rPr>
          <w:rFonts w:ascii="Times New Roman" w:eastAsia="Times New Roman" w:hAnsi="Times New Roman" w:cs="Times New Roman"/>
          <w:sz w:val="24"/>
          <w:szCs w:val="24"/>
          <w:lang w:eastAsia="en-IN" w:bidi="te-IN"/>
        </w:rPr>
        <w:t>Sáez-Delgado et al., 2023)</w:t>
      </w:r>
    </w:p>
    <w:p w14:paraId="55046E6C" w14:textId="35648584" w:rsidR="00DC4AF8" w:rsidRPr="0022423D" w:rsidRDefault="00000000" w:rsidP="00637A90">
      <w:pPr>
        <w:spacing w:before="240" w:line="240" w:lineRule="auto"/>
        <w:jc w:val="both"/>
        <w:rPr>
          <w:rStyle w:val="Strong"/>
          <w:rFonts w:ascii="Times New Roman" w:eastAsiaTheme="majorEastAsia" w:hAnsi="Times New Roman" w:cs="Times New Roman"/>
          <w:b w:val="0"/>
          <w:bCs w:val="0"/>
          <w:sz w:val="24"/>
          <w:szCs w:val="24"/>
        </w:rPr>
      </w:pPr>
      <w:r w:rsidRPr="0022423D">
        <w:rPr>
          <w:rStyle w:val="Strong"/>
          <w:rFonts w:ascii="Times New Roman" w:eastAsiaTheme="majorEastAsia" w:hAnsi="Times New Roman" w:cs="Times New Roman"/>
          <w:b w:val="0"/>
          <w:bCs w:val="0"/>
          <w:sz w:val="24"/>
          <w:szCs w:val="24"/>
        </w:rPr>
        <w:t xml:space="preserve">Leaders in </w:t>
      </w:r>
      <w:r w:rsidR="003F30F5" w:rsidRPr="0022423D">
        <w:rPr>
          <w:rStyle w:val="Strong"/>
          <w:rFonts w:ascii="Times New Roman" w:eastAsiaTheme="majorEastAsia" w:hAnsi="Times New Roman" w:cs="Times New Roman"/>
          <w:b w:val="0"/>
          <w:bCs w:val="0"/>
          <w:sz w:val="24"/>
          <w:szCs w:val="24"/>
        </w:rPr>
        <w:t>HEI</w:t>
      </w:r>
      <w:r w:rsidR="00C83078" w:rsidRPr="0022423D">
        <w:rPr>
          <w:rStyle w:val="Strong"/>
          <w:rFonts w:ascii="Times New Roman" w:eastAsiaTheme="majorEastAsia" w:hAnsi="Times New Roman" w:cs="Times New Roman"/>
          <w:b w:val="0"/>
          <w:bCs w:val="0"/>
          <w:sz w:val="24"/>
          <w:szCs w:val="24"/>
        </w:rPr>
        <w:t>s</w:t>
      </w:r>
      <w:r w:rsidRPr="0022423D">
        <w:rPr>
          <w:rStyle w:val="Strong"/>
          <w:rFonts w:ascii="Times New Roman" w:eastAsiaTheme="majorEastAsia" w:hAnsi="Times New Roman" w:cs="Times New Roman"/>
          <w:b w:val="0"/>
          <w:bCs w:val="0"/>
          <w:sz w:val="24"/>
          <w:szCs w:val="24"/>
        </w:rPr>
        <w:t xml:space="preserve"> manage diverse teams</w:t>
      </w:r>
      <w:r w:rsidR="00293B08" w:rsidRPr="0022423D">
        <w:rPr>
          <w:rStyle w:val="Strong"/>
          <w:rFonts w:ascii="Times New Roman" w:eastAsiaTheme="majorEastAsia" w:hAnsi="Times New Roman" w:cs="Times New Roman"/>
          <w:b w:val="0"/>
          <w:bCs w:val="0"/>
          <w:sz w:val="24"/>
          <w:szCs w:val="24"/>
        </w:rPr>
        <w:t xml:space="preserve"> and sensitive student issues, and they </w:t>
      </w:r>
      <w:r w:rsidRPr="0022423D">
        <w:rPr>
          <w:rStyle w:val="Strong"/>
          <w:rFonts w:ascii="Times New Roman" w:eastAsiaTheme="majorEastAsia" w:hAnsi="Times New Roman" w:cs="Times New Roman"/>
          <w:b w:val="0"/>
          <w:bCs w:val="0"/>
          <w:sz w:val="24"/>
          <w:szCs w:val="24"/>
        </w:rPr>
        <w:t xml:space="preserve">experience considerable pressure. Leaders with high EI demonstrate transformational leadership styles to motivate, foster collaboration, promote inclusiveness, and support emotional </w:t>
      </w:r>
      <w:r w:rsidR="000B77C6" w:rsidRPr="0022423D">
        <w:rPr>
          <w:rStyle w:val="Strong"/>
          <w:rFonts w:ascii="Times New Roman" w:eastAsiaTheme="majorEastAsia" w:hAnsi="Times New Roman" w:cs="Times New Roman"/>
          <w:b w:val="0"/>
          <w:bCs w:val="0"/>
          <w:sz w:val="24"/>
          <w:szCs w:val="24"/>
        </w:rPr>
        <w:t>well-being</w:t>
      </w:r>
      <w:r w:rsidRPr="0022423D">
        <w:rPr>
          <w:rStyle w:val="Strong"/>
          <w:rFonts w:ascii="Times New Roman" w:eastAsiaTheme="majorEastAsia" w:hAnsi="Times New Roman" w:cs="Times New Roman"/>
          <w:b w:val="0"/>
          <w:bCs w:val="0"/>
          <w:sz w:val="24"/>
          <w:szCs w:val="24"/>
        </w:rPr>
        <w:t xml:space="preserve"> in the workplace</w:t>
      </w:r>
      <w:r w:rsidR="005C3D98" w:rsidRPr="0022423D">
        <w:rPr>
          <w:rStyle w:val="Strong"/>
          <w:rFonts w:ascii="Times New Roman" w:eastAsiaTheme="majorEastAsia" w:hAnsi="Times New Roman" w:cs="Times New Roman"/>
          <w:b w:val="0"/>
          <w:bCs w:val="0"/>
          <w:sz w:val="24"/>
          <w:szCs w:val="24"/>
        </w:rPr>
        <w:t xml:space="preserve"> </w:t>
      </w:r>
      <w:r w:rsidR="005C3D98" w:rsidRPr="0022423D">
        <w:rPr>
          <w:rFonts w:ascii="Times New Roman" w:eastAsia="Times New Roman" w:hAnsi="Times New Roman" w:cs="Times New Roman"/>
          <w:sz w:val="24"/>
          <w:szCs w:val="24"/>
          <w:lang w:eastAsia="en-IN" w:bidi="te-IN"/>
        </w:rPr>
        <w:t>(Singh et al., 2021)</w:t>
      </w:r>
      <w:r w:rsidRPr="0022423D">
        <w:rPr>
          <w:rStyle w:val="Strong"/>
          <w:rFonts w:ascii="Times New Roman" w:eastAsiaTheme="majorEastAsia" w:hAnsi="Times New Roman" w:cs="Times New Roman"/>
          <w:b w:val="0"/>
          <w:bCs w:val="0"/>
          <w:sz w:val="24"/>
          <w:szCs w:val="24"/>
        </w:rPr>
        <w:t xml:space="preserve">. They excel at inspiring and influencing colleagues while demonstrating resilience and empathy in the face of challenges. Many studies have examined </w:t>
      </w:r>
      <w:r w:rsidR="00A633F6"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 xml:space="preserve">in organisations, including </w:t>
      </w:r>
      <w:r w:rsidR="003F30F5" w:rsidRPr="0022423D">
        <w:rPr>
          <w:rStyle w:val="Strong"/>
          <w:rFonts w:ascii="Times New Roman" w:eastAsiaTheme="majorEastAsia" w:hAnsi="Times New Roman" w:cs="Times New Roman"/>
          <w:b w:val="0"/>
          <w:bCs w:val="0"/>
          <w:sz w:val="24"/>
          <w:szCs w:val="24"/>
        </w:rPr>
        <w:t>HEI</w:t>
      </w:r>
      <w:r w:rsidRPr="0022423D">
        <w:rPr>
          <w:rStyle w:val="Strong"/>
          <w:rFonts w:ascii="Times New Roman" w:eastAsiaTheme="majorEastAsia" w:hAnsi="Times New Roman" w:cs="Times New Roman"/>
          <w:b w:val="0"/>
          <w:bCs w:val="0"/>
          <w:sz w:val="24"/>
          <w:szCs w:val="24"/>
        </w:rPr>
        <w:t>s. E</w:t>
      </w:r>
      <w:r w:rsidR="00A633F6" w:rsidRPr="0022423D">
        <w:rPr>
          <w:rStyle w:val="Strong"/>
          <w:rFonts w:ascii="Times New Roman" w:eastAsiaTheme="majorEastAsia" w:hAnsi="Times New Roman" w:cs="Times New Roman"/>
          <w:b w:val="0"/>
          <w:bCs w:val="0"/>
          <w:sz w:val="24"/>
          <w:szCs w:val="24"/>
        </w:rPr>
        <w:t xml:space="preserve">I </w:t>
      </w:r>
      <w:r w:rsidRPr="0022423D">
        <w:rPr>
          <w:rStyle w:val="Strong"/>
          <w:rFonts w:ascii="Times New Roman" w:eastAsiaTheme="majorEastAsia" w:hAnsi="Times New Roman" w:cs="Times New Roman"/>
          <w:b w:val="0"/>
          <w:bCs w:val="0"/>
          <w:sz w:val="24"/>
          <w:szCs w:val="24"/>
        </w:rPr>
        <w:t xml:space="preserve">improves teachers' </w:t>
      </w:r>
      <w:r w:rsidR="004D0E01" w:rsidRPr="0022423D">
        <w:rPr>
          <w:rStyle w:val="Strong"/>
          <w:rFonts w:ascii="Times New Roman" w:eastAsiaTheme="majorEastAsia" w:hAnsi="Times New Roman" w:cs="Times New Roman"/>
          <w:b w:val="0"/>
          <w:bCs w:val="0"/>
          <w:sz w:val="24"/>
          <w:szCs w:val="24"/>
        </w:rPr>
        <w:t>well-being</w:t>
      </w:r>
      <w:r w:rsidRPr="0022423D">
        <w:rPr>
          <w:rStyle w:val="Strong"/>
          <w:rFonts w:ascii="Times New Roman" w:eastAsiaTheme="majorEastAsia" w:hAnsi="Times New Roman" w:cs="Times New Roman"/>
          <w:b w:val="0"/>
          <w:bCs w:val="0"/>
          <w:sz w:val="24"/>
          <w:szCs w:val="24"/>
        </w:rPr>
        <w:t xml:space="preserve"> and job satisfaction </w:t>
      </w:r>
      <w:r w:rsidR="000E6ED9" w:rsidRPr="0022423D">
        <w:rPr>
          <w:rFonts w:ascii="Times New Roman" w:eastAsia="Times New Roman" w:hAnsi="Times New Roman" w:cs="Times New Roman"/>
          <w:sz w:val="24"/>
          <w:szCs w:val="24"/>
          <w:lang w:eastAsia="en-IN" w:bidi="te-IN"/>
        </w:rPr>
        <w:t>(Pandey &amp; Sharma, 2024)</w:t>
      </w:r>
      <w:r w:rsidRPr="0022423D">
        <w:rPr>
          <w:rStyle w:val="Strong"/>
          <w:rFonts w:ascii="Times New Roman" w:eastAsiaTheme="majorEastAsia" w:hAnsi="Times New Roman" w:cs="Times New Roman"/>
          <w:b w:val="0"/>
          <w:bCs w:val="0"/>
          <w:sz w:val="24"/>
          <w:szCs w:val="24"/>
        </w:rPr>
        <w:t xml:space="preserve">. </w:t>
      </w:r>
    </w:p>
    <w:p w14:paraId="3A13D20A" w14:textId="40AD578C" w:rsidR="00B77C52" w:rsidRPr="0022423D" w:rsidRDefault="00000000" w:rsidP="00637A90">
      <w:pPr>
        <w:spacing w:before="240" w:line="240" w:lineRule="auto"/>
        <w:jc w:val="both"/>
        <w:rPr>
          <w:rFonts w:ascii="Times New Roman" w:eastAsiaTheme="majorEastAsia" w:hAnsi="Times New Roman" w:cs="Times New Roman"/>
          <w:b/>
          <w:bCs/>
          <w:sz w:val="24"/>
          <w:szCs w:val="24"/>
        </w:rPr>
      </w:pPr>
      <w:r w:rsidRPr="0022423D">
        <w:rPr>
          <w:rStyle w:val="Strong"/>
          <w:rFonts w:ascii="Times New Roman" w:eastAsiaTheme="majorEastAsia" w:hAnsi="Times New Roman" w:cs="Times New Roman"/>
          <w:b w:val="0"/>
          <w:bCs w:val="0"/>
          <w:sz w:val="24"/>
          <w:szCs w:val="24"/>
        </w:rPr>
        <w:t xml:space="preserve">Additionally, it boosts self-efficacy, helping individuals believe in their ability to perform tasks. Those with high </w:t>
      </w:r>
      <w:r w:rsidR="00A633F6"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 xml:space="preserve">tend to feel more competent and confident in their work, maintaining emotional control, focus, and motivation even in difficult situations. </w:t>
      </w:r>
      <w:r w:rsidR="000E6ED9" w:rsidRPr="0022423D">
        <w:rPr>
          <w:rFonts w:ascii="Times New Roman" w:eastAsia="Times New Roman" w:hAnsi="Times New Roman" w:cs="Times New Roman"/>
          <w:sz w:val="24"/>
          <w:szCs w:val="24"/>
          <w:lang w:eastAsia="en-IN" w:bidi="te-IN"/>
        </w:rPr>
        <w:t>(Pool &amp; Qualter, 2012)</w:t>
      </w:r>
      <w:r w:rsidRPr="0022423D">
        <w:rPr>
          <w:rStyle w:val="Strong"/>
          <w:rFonts w:ascii="Times New Roman" w:eastAsiaTheme="majorEastAsia" w:hAnsi="Times New Roman" w:cs="Times New Roman"/>
          <w:b w:val="0"/>
          <w:bCs w:val="0"/>
          <w:sz w:val="24"/>
          <w:szCs w:val="24"/>
        </w:rPr>
        <w:t xml:space="preserve">. </w:t>
      </w:r>
    </w:p>
    <w:p w14:paraId="10355AD7" w14:textId="6CB98DDE" w:rsidR="00B77C52" w:rsidRPr="0022423D" w:rsidRDefault="00000000" w:rsidP="00637A90">
      <w:pPr>
        <w:spacing w:before="240" w:line="240" w:lineRule="auto"/>
        <w:jc w:val="both"/>
        <w:rPr>
          <w:rFonts w:ascii="Times New Roman" w:eastAsiaTheme="majorEastAsia" w:hAnsi="Times New Roman" w:cs="Times New Roman"/>
          <w:sz w:val="24"/>
          <w:szCs w:val="24"/>
        </w:rPr>
      </w:pPr>
      <w:r w:rsidRPr="0022423D">
        <w:rPr>
          <w:rFonts w:ascii="Times New Roman" w:eastAsiaTheme="majorEastAsia" w:hAnsi="Times New Roman" w:cs="Times New Roman"/>
          <w:sz w:val="24"/>
          <w:szCs w:val="24"/>
        </w:rPr>
        <w:lastRenderedPageBreak/>
        <w:t>Moreove</w:t>
      </w:r>
      <w:r w:rsidR="00021FFE" w:rsidRPr="0022423D">
        <w:rPr>
          <w:rFonts w:ascii="Times New Roman" w:eastAsiaTheme="majorEastAsia" w:hAnsi="Times New Roman" w:cs="Times New Roman"/>
          <w:sz w:val="24"/>
          <w:szCs w:val="24"/>
        </w:rPr>
        <w:t xml:space="preserve">r, academic professionals are highly </w:t>
      </w:r>
      <w:r w:rsidR="003F30F5" w:rsidRPr="0022423D">
        <w:rPr>
          <w:rFonts w:ascii="Times New Roman" w:eastAsiaTheme="majorEastAsia" w:hAnsi="Times New Roman" w:cs="Times New Roman"/>
          <w:sz w:val="24"/>
          <w:szCs w:val="24"/>
        </w:rPr>
        <w:t>susceptible to psychological stress resulting from workloads, deadlines, administrative tasks, and shifts</w:t>
      </w:r>
      <w:r w:rsidR="00021FFE" w:rsidRPr="0022423D">
        <w:rPr>
          <w:rFonts w:ascii="Times New Roman" w:eastAsiaTheme="majorEastAsia" w:hAnsi="Times New Roman" w:cs="Times New Roman"/>
          <w:sz w:val="24"/>
          <w:szCs w:val="24"/>
        </w:rPr>
        <w:t xml:space="preserve"> in student expectations</w:t>
      </w:r>
      <w:r w:rsidR="002812E7" w:rsidRPr="0022423D">
        <w:rPr>
          <w:rFonts w:ascii="Times New Roman" w:eastAsiaTheme="majorEastAsia" w:hAnsi="Times New Roman" w:cs="Times New Roman"/>
          <w:sz w:val="24"/>
          <w:szCs w:val="24"/>
        </w:rPr>
        <w:t xml:space="preserve">. </w:t>
      </w:r>
      <w:r w:rsidR="00021FFE" w:rsidRPr="0022423D">
        <w:rPr>
          <w:rFonts w:ascii="Times New Roman" w:eastAsiaTheme="majorEastAsia" w:hAnsi="Times New Roman" w:cs="Times New Roman"/>
          <w:sz w:val="24"/>
          <w:szCs w:val="24"/>
        </w:rPr>
        <w:t xml:space="preserve">The ability to face </w:t>
      </w:r>
      <w:r w:rsidR="00AF4689" w:rsidRPr="0022423D">
        <w:rPr>
          <w:rFonts w:ascii="Times New Roman" w:eastAsiaTheme="majorEastAsia" w:hAnsi="Times New Roman" w:cs="Times New Roman"/>
          <w:sz w:val="24"/>
          <w:szCs w:val="24"/>
        </w:rPr>
        <w:t>challenges depends on technical and cognitive skills, as well as</w:t>
      </w:r>
      <w:r w:rsidR="00021FFE" w:rsidRPr="0022423D">
        <w:rPr>
          <w:rFonts w:ascii="Times New Roman" w:eastAsiaTheme="majorEastAsia" w:hAnsi="Times New Roman" w:cs="Times New Roman"/>
          <w:sz w:val="24"/>
          <w:szCs w:val="24"/>
        </w:rPr>
        <w:t xml:space="preserve"> emotional abilities. </w:t>
      </w:r>
      <w:r w:rsidR="002812E7" w:rsidRPr="0022423D">
        <w:rPr>
          <w:rFonts w:ascii="Times New Roman" w:eastAsiaTheme="majorEastAsia" w:hAnsi="Times New Roman" w:cs="Times New Roman"/>
          <w:sz w:val="24"/>
          <w:szCs w:val="24"/>
        </w:rPr>
        <w:t>E</w:t>
      </w:r>
      <w:r w:rsidR="00A633F6" w:rsidRPr="0022423D">
        <w:rPr>
          <w:rFonts w:ascii="Times New Roman" w:eastAsiaTheme="majorEastAsia" w:hAnsi="Times New Roman" w:cs="Times New Roman"/>
          <w:sz w:val="24"/>
          <w:szCs w:val="24"/>
        </w:rPr>
        <w:t xml:space="preserve">I </w:t>
      </w:r>
      <w:r w:rsidR="002812E7" w:rsidRPr="0022423D">
        <w:rPr>
          <w:rFonts w:ascii="Times New Roman" w:eastAsiaTheme="majorEastAsia" w:hAnsi="Times New Roman" w:cs="Times New Roman"/>
          <w:sz w:val="24"/>
          <w:szCs w:val="24"/>
        </w:rPr>
        <w:t>components</w:t>
      </w:r>
      <w:r w:rsidR="00272809" w:rsidRPr="0022423D">
        <w:rPr>
          <w:rFonts w:ascii="Times New Roman" w:eastAsiaTheme="majorEastAsia" w:hAnsi="Times New Roman" w:cs="Times New Roman"/>
          <w:sz w:val="24"/>
          <w:szCs w:val="24"/>
        </w:rPr>
        <w:t>,</w:t>
      </w:r>
      <w:r w:rsidR="002812E7" w:rsidRPr="0022423D">
        <w:rPr>
          <w:rFonts w:ascii="Times New Roman" w:eastAsiaTheme="majorEastAsia" w:hAnsi="Times New Roman" w:cs="Times New Roman"/>
          <w:sz w:val="24"/>
          <w:szCs w:val="24"/>
        </w:rPr>
        <w:t xml:space="preserve"> </w:t>
      </w:r>
      <w:r w:rsidR="003F30F5" w:rsidRPr="0022423D">
        <w:rPr>
          <w:rFonts w:ascii="Times New Roman" w:eastAsiaTheme="majorEastAsia" w:hAnsi="Times New Roman" w:cs="Times New Roman"/>
          <w:sz w:val="24"/>
          <w:szCs w:val="24"/>
        </w:rPr>
        <w:t>including self-awareness, emotional regulation, and adaptive coping mechanisms, enable individuals to manage stressors effectively</w:t>
      </w:r>
      <w:r w:rsidR="002812E7" w:rsidRPr="0022423D">
        <w:rPr>
          <w:rFonts w:ascii="Times New Roman" w:eastAsiaTheme="majorEastAsia" w:hAnsi="Times New Roman" w:cs="Times New Roman"/>
          <w:sz w:val="24"/>
          <w:szCs w:val="24"/>
        </w:rPr>
        <w:t>. E</w:t>
      </w:r>
      <w:r w:rsidR="004276C7" w:rsidRPr="0022423D">
        <w:rPr>
          <w:rFonts w:ascii="Times New Roman" w:eastAsiaTheme="majorEastAsia" w:hAnsi="Times New Roman" w:cs="Times New Roman"/>
          <w:sz w:val="24"/>
          <w:szCs w:val="24"/>
        </w:rPr>
        <w:t xml:space="preserve">I </w:t>
      </w:r>
      <w:r w:rsidR="002812E7" w:rsidRPr="0022423D">
        <w:rPr>
          <w:rFonts w:ascii="Times New Roman" w:eastAsiaTheme="majorEastAsia" w:hAnsi="Times New Roman" w:cs="Times New Roman"/>
          <w:sz w:val="24"/>
          <w:szCs w:val="24"/>
        </w:rPr>
        <w:t xml:space="preserve">not only helps to reduce burnout but also helps </w:t>
      </w:r>
      <w:r w:rsidR="00272809" w:rsidRPr="0022423D">
        <w:rPr>
          <w:rFonts w:ascii="Times New Roman" w:eastAsiaTheme="majorEastAsia" w:hAnsi="Times New Roman" w:cs="Times New Roman"/>
          <w:sz w:val="24"/>
          <w:szCs w:val="24"/>
        </w:rPr>
        <w:t>overall</w:t>
      </w:r>
      <w:r w:rsidR="002812E7" w:rsidRPr="0022423D">
        <w:rPr>
          <w:rFonts w:ascii="Times New Roman" w:eastAsiaTheme="majorEastAsia" w:hAnsi="Times New Roman" w:cs="Times New Roman"/>
          <w:sz w:val="24"/>
          <w:szCs w:val="24"/>
        </w:rPr>
        <w:t xml:space="preserve"> mental health</w:t>
      </w:r>
      <w:r w:rsidR="008C6C93">
        <w:rPr>
          <w:rFonts w:ascii="Times New Roman" w:eastAsiaTheme="majorEastAsia"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(Kaur, 2024</w:t>
      </w:r>
      <w:r w:rsidR="00035322">
        <w:rPr>
          <w:rFonts w:ascii="Times New Roman" w:eastAsia="Times New Roman" w:hAnsi="Times New Roman" w:cs="Times New Roman"/>
          <w:sz w:val="24"/>
          <w:szCs w:val="24"/>
          <w:lang w:eastAsia="en-IN" w:bidi="te-IN"/>
        </w:rPr>
        <w:t>; Suram et al., 2025</w:t>
      </w:r>
      <w:r w:rsidR="00A26FD7" w:rsidRPr="0022423D">
        <w:rPr>
          <w:rFonts w:ascii="Times New Roman" w:eastAsia="Times New Roman" w:hAnsi="Times New Roman" w:cs="Times New Roman"/>
          <w:sz w:val="24"/>
          <w:szCs w:val="24"/>
          <w:lang w:eastAsia="en-IN" w:bidi="te-IN"/>
        </w:rPr>
        <w:t>)</w:t>
      </w:r>
    </w:p>
    <w:p w14:paraId="264CAE22" w14:textId="1317EA1B" w:rsidR="00A03433" w:rsidRPr="0022423D" w:rsidRDefault="00000000" w:rsidP="00637A90">
      <w:pPr>
        <w:spacing w:before="240" w:line="240" w:lineRule="auto"/>
        <w:jc w:val="both"/>
        <w:rPr>
          <w:rStyle w:val="Strong"/>
          <w:rFonts w:ascii="Times New Roman" w:eastAsiaTheme="majorEastAsia" w:hAnsi="Times New Roman" w:cs="Times New Roman"/>
          <w:b w:val="0"/>
          <w:bCs w:val="0"/>
          <w:sz w:val="24"/>
          <w:szCs w:val="24"/>
        </w:rPr>
      </w:pPr>
      <w:r w:rsidRPr="0022423D">
        <w:rPr>
          <w:rStyle w:val="Strong"/>
          <w:rFonts w:ascii="Times New Roman" w:eastAsiaTheme="majorEastAsia" w:hAnsi="Times New Roman" w:cs="Times New Roman"/>
          <w:b w:val="0"/>
          <w:bCs w:val="0"/>
          <w:sz w:val="24"/>
          <w:szCs w:val="24"/>
        </w:rPr>
        <w:t xml:space="preserve">Despite extensive literature </w:t>
      </w:r>
      <w:r w:rsidR="00293B08" w:rsidRPr="0022423D">
        <w:rPr>
          <w:rStyle w:val="Strong"/>
          <w:rFonts w:ascii="Times New Roman" w:eastAsiaTheme="majorEastAsia" w:hAnsi="Times New Roman" w:cs="Times New Roman"/>
          <w:b w:val="0"/>
          <w:bCs w:val="0"/>
          <w:sz w:val="24"/>
          <w:szCs w:val="24"/>
        </w:rPr>
        <w:t>on the benefits of emotional</w:t>
      </w:r>
      <w:r w:rsidR="00DE1773" w:rsidRPr="0022423D">
        <w:rPr>
          <w:rStyle w:val="Strong"/>
          <w:rFonts w:ascii="Times New Roman" w:eastAsiaTheme="majorEastAsia" w:hAnsi="Times New Roman" w:cs="Times New Roman"/>
          <w:b w:val="0"/>
          <w:bCs w:val="0"/>
          <w:sz w:val="24"/>
          <w:szCs w:val="24"/>
        </w:rPr>
        <w:t xml:space="preserve"> intelligence i</w:t>
      </w:r>
      <w:r w:rsidRPr="0022423D">
        <w:rPr>
          <w:rStyle w:val="Strong"/>
          <w:rFonts w:ascii="Times New Roman" w:eastAsiaTheme="majorEastAsia" w:hAnsi="Times New Roman" w:cs="Times New Roman"/>
          <w:b w:val="0"/>
          <w:bCs w:val="0"/>
          <w:sz w:val="24"/>
          <w:szCs w:val="24"/>
        </w:rPr>
        <w:t xml:space="preserve">n organisational life, </w:t>
      </w:r>
      <w:r w:rsidR="00E76706">
        <w:rPr>
          <w:rStyle w:val="Strong"/>
          <w:rFonts w:ascii="Times New Roman" w:eastAsiaTheme="majorEastAsia" w:hAnsi="Times New Roman" w:cs="Times New Roman"/>
          <w:b w:val="0"/>
          <w:bCs w:val="0"/>
          <w:sz w:val="24"/>
          <w:szCs w:val="24"/>
        </w:rPr>
        <w:t>few studies examine</w:t>
      </w:r>
      <w:r w:rsidRPr="0022423D">
        <w:rPr>
          <w:rStyle w:val="Strong"/>
          <w:rFonts w:ascii="Times New Roman" w:eastAsiaTheme="majorEastAsia" w:hAnsi="Times New Roman" w:cs="Times New Roman"/>
          <w:b w:val="0"/>
          <w:bCs w:val="0"/>
          <w:sz w:val="24"/>
          <w:szCs w:val="24"/>
        </w:rPr>
        <w:t xml:space="preserve"> how socio-demographic factors </w:t>
      </w:r>
      <w:r w:rsidR="00DD14C3" w:rsidRPr="0022423D">
        <w:rPr>
          <w:rStyle w:val="Strong"/>
          <w:rFonts w:ascii="Times New Roman" w:eastAsiaTheme="majorEastAsia" w:hAnsi="Times New Roman" w:cs="Times New Roman"/>
          <w:b w:val="0"/>
          <w:bCs w:val="0"/>
          <w:sz w:val="24"/>
          <w:szCs w:val="24"/>
        </w:rPr>
        <w:t>such as</w:t>
      </w:r>
      <w:r w:rsidR="00DE1773" w:rsidRPr="0022423D">
        <w:rPr>
          <w:rStyle w:val="Strong"/>
          <w:rFonts w:ascii="Times New Roman" w:eastAsiaTheme="majorEastAsia" w:hAnsi="Times New Roman" w:cs="Times New Roman"/>
          <w:b w:val="0"/>
          <w:bCs w:val="0"/>
          <w:sz w:val="24"/>
          <w:szCs w:val="24"/>
        </w:rPr>
        <w:t xml:space="preserve"> age, gender, marital status, income, and experience</w:t>
      </w:r>
      <w:r w:rsidRPr="0022423D">
        <w:rPr>
          <w:rStyle w:val="Strong"/>
          <w:rFonts w:ascii="Times New Roman" w:eastAsiaTheme="majorEastAsia" w:hAnsi="Times New Roman" w:cs="Times New Roman"/>
          <w:b w:val="0"/>
          <w:bCs w:val="0"/>
          <w:sz w:val="24"/>
          <w:szCs w:val="24"/>
        </w:rPr>
        <w:t xml:space="preserve"> relate to </w:t>
      </w:r>
      <w:r w:rsidR="00293236" w:rsidRPr="0022423D">
        <w:rPr>
          <w:rStyle w:val="Strong"/>
          <w:rFonts w:ascii="Times New Roman" w:eastAsiaTheme="majorEastAsia" w:hAnsi="Times New Roman" w:cs="Times New Roman"/>
          <w:b w:val="0"/>
          <w:bCs w:val="0"/>
          <w:sz w:val="24"/>
          <w:szCs w:val="24"/>
        </w:rPr>
        <w:t>EI</w:t>
      </w:r>
      <w:r w:rsidR="00DE1773" w:rsidRPr="0022423D">
        <w:rPr>
          <w:rStyle w:val="Strong"/>
          <w:rFonts w:ascii="Times New Roman" w:eastAsiaTheme="majorEastAsia" w:hAnsi="Times New Roman" w:cs="Times New Roman"/>
          <w:b w:val="0"/>
          <w:bCs w:val="0"/>
          <w:sz w:val="24"/>
          <w:szCs w:val="24"/>
        </w:rPr>
        <w:t>.</w:t>
      </w:r>
      <w:r w:rsidRPr="0022423D">
        <w:rPr>
          <w:rStyle w:val="Strong"/>
          <w:rFonts w:ascii="Times New Roman" w:eastAsiaTheme="majorEastAsia" w:hAnsi="Times New Roman" w:cs="Times New Roman"/>
          <w:b w:val="0"/>
          <w:bCs w:val="0"/>
          <w:sz w:val="24"/>
          <w:szCs w:val="24"/>
        </w:rPr>
        <w:t xml:space="preserve"> </w:t>
      </w:r>
      <w:r w:rsidR="00887AFE" w:rsidRPr="0022423D">
        <w:rPr>
          <w:rStyle w:val="Strong"/>
          <w:rFonts w:ascii="Times New Roman" w:eastAsiaTheme="majorEastAsia" w:hAnsi="Times New Roman" w:cs="Times New Roman"/>
          <w:b w:val="0"/>
          <w:bCs w:val="0"/>
          <w:sz w:val="24"/>
          <w:szCs w:val="24"/>
        </w:rPr>
        <w:t>Understanding</w:t>
      </w:r>
      <w:r w:rsidRPr="0022423D">
        <w:rPr>
          <w:rStyle w:val="Strong"/>
          <w:rFonts w:ascii="Times New Roman" w:eastAsiaTheme="majorEastAsia" w:hAnsi="Times New Roman" w:cs="Times New Roman"/>
          <w:b w:val="0"/>
          <w:bCs w:val="0"/>
          <w:sz w:val="24"/>
          <w:szCs w:val="24"/>
        </w:rPr>
        <w:t xml:space="preserve"> the </w:t>
      </w:r>
      <w:r w:rsidR="003F30F5" w:rsidRPr="0022423D">
        <w:rPr>
          <w:rStyle w:val="Strong"/>
          <w:rFonts w:ascii="Times New Roman" w:eastAsiaTheme="majorEastAsia" w:hAnsi="Times New Roman" w:cs="Times New Roman"/>
          <w:b w:val="0"/>
          <w:bCs w:val="0"/>
          <w:sz w:val="24"/>
          <w:szCs w:val="24"/>
        </w:rPr>
        <w:t>relationships among these demographic factors is essential, as they influence how each person develops, regulates,</w:t>
      </w:r>
      <w:r w:rsidRPr="0022423D">
        <w:rPr>
          <w:rStyle w:val="Strong"/>
          <w:rFonts w:ascii="Times New Roman" w:eastAsiaTheme="majorEastAsia" w:hAnsi="Times New Roman" w:cs="Times New Roman"/>
          <w:b w:val="0"/>
          <w:bCs w:val="0"/>
          <w:sz w:val="24"/>
          <w:szCs w:val="24"/>
        </w:rPr>
        <w:t xml:space="preserve"> and uses </w:t>
      </w:r>
      <w:r w:rsidR="00AF4689"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 xml:space="preserve">competencies in their professional lives. The </w:t>
      </w:r>
      <w:r w:rsidR="00947FE3" w:rsidRPr="0022423D">
        <w:rPr>
          <w:rStyle w:val="Strong"/>
          <w:rFonts w:ascii="Times New Roman" w:eastAsiaTheme="majorEastAsia" w:hAnsi="Times New Roman" w:cs="Times New Roman"/>
          <w:b w:val="0"/>
          <w:bCs w:val="0"/>
          <w:sz w:val="24"/>
          <w:szCs w:val="24"/>
        </w:rPr>
        <w:t xml:space="preserve">present </w:t>
      </w:r>
      <w:r w:rsidRPr="0022423D">
        <w:rPr>
          <w:rStyle w:val="Strong"/>
          <w:rFonts w:ascii="Times New Roman" w:eastAsiaTheme="majorEastAsia" w:hAnsi="Times New Roman" w:cs="Times New Roman"/>
          <w:b w:val="0"/>
          <w:bCs w:val="0"/>
          <w:sz w:val="24"/>
          <w:szCs w:val="24"/>
        </w:rPr>
        <w:t xml:space="preserve">research </w:t>
      </w:r>
      <w:r w:rsidR="00967FCE" w:rsidRPr="0022423D">
        <w:rPr>
          <w:rStyle w:val="Strong"/>
          <w:rFonts w:ascii="Times New Roman" w:eastAsiaTheme="majorEastAsia" w:hAnsi="Times New Roman" w:cs="Times New Roman"/>
          <w:b w:val="0"/>
          <w:bCs w:val="0"/>
          <w:sz w:val="24"/>
          <w:szCs w:val="24"/>
        </w:rPr>
        <w:t>examines</w:t>
      </w:r>
      <w:r w:rsidRPr="0022423D">
        <w:rPr>
          <w:rStyle w:val="Strong"/>
          <w:rFonts w:ascii="Times New Roman" w:eastAsiaTheme="majorEastAsia" w:hAnsi="Times New Roman" w:cs="Times New Roman"/>
          <w:b w:val="0"/>
          <w:bCs w:val="0"/>
          <w:sz w:val="24"/>
          <w:szCs w:val="24"/>
        </w:rPr>
        <w:t xml:space="preserve"> difference</w:t>
      </w:r>
      <w:r w:rsidR="004D0E01" w:rsidRPr="0022423D">
        <w:rPr>
          <w:rStyle w:val="Strong"/>
          <w:rFonts w:ascii="Times New Roman" w:eastAsiaTheme="majorEastAsia" w:hAnsi="Times New Roman" w:cs="Times New Roman"/>
          <w:b w:val="0"/>
          <w:bCs w:val="0"/>
          <w:sz w:val="24"/>
          <w:szCs w:val="24"/>
        </w:rPr>
        <w:t>s</w:t>
      </w:r>
      <w:r w:rsidRPr="0022423D">
        <w:rPr>
          <w:rStyle w:val="Strong"/>
          <w:rFonts w:ascii="Times New Roman" w:eastAsiaTheme="majorEastAsia" w:hAnsi="Times New Roman" w:cs="Times New Roman"/>
          <w:b w:val="0"/>
          <w:bCs w:val="0"/>
          <w:sz w:val="24"/>
          <w:szCs w:val="24"/>
        </w:rPr>
        <w:t xml:space="preserve"> in </w:t>
      </w:r>
      <w:r w:rsidR="00FB36AE"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scores across</w:t>
      </w:r>
      <w:r w:rsidR="00DE1773" w:rsidRPr="0022423D">
        <w:rPr>
          <w:rStyle w:val="Strong"/>
          <w:rFonts w:ascii="Times New Roman" w:eastAsiaTheme="majorEastAsia" w:hAnsi="Times New Roman" w:cs="Times New Roman"/>
          <w:b w:val="0"/>
          <w:bCs w:val="0"/>
          <w:sz w:val="24"/>
          <w:szCs w:val="24"/>
        </w:rPr>
        <w:t xml:space="preserve"> </w:t>
      </w:r>
      <w:r w:rsidR="00995C55" w:rsidRPr="0022423D">
        <w:rPr>
          <w:rStyle w:val="Strong"/>
          <w:rFonts w:ascii="Times New Roman" w:eastAsiaTheme="majorEastAsia" w:hAnsi="Times New Roman" w:cs="Times New Roman"/>
          <w:b w:val="0"/>
          <w:bCs w:val="0"/>
          <w:sz w:val="24"/>
          <w:szCs w:val="24"/>
        </w:rPr>
        <w:t>socio-</w:t>
      </w:r>
      <w:r w:rsidR="00DE1773" w:rsidRPr="0022423D">
        <w:rPr>
          <w:rStyle w:val="Strong"/>
          <w:rFonts w:ascii="Times New Roman" w:eastAsiaTheme="majorEastAsia" w:hAnsi="Times New Roman" w:cs="Times New Roman"/>
          <w:b w:val="0"/>
          <w:bCs w:val="0"/>
          <w:sz w:val="24"/>
          <w:szCs w:val="24"/>
        </w:rPr>
        <w:t xml:space="preserve">demographic </w:t>
      </w:r>
      <w:r w:rsidRPr="0022423D">
        <w:rPr>
          <w:rStyle w:val="Strong"/>
          <w:rFonts w:ascii="Times New Roman" w:eastAsiaTheme="majorEastAsia" w:hAnsi="Times New Roman" w:cs="Times New Roman"/>
          <w:b w:val="0"/>
          <w:bCs w:val="0"/>
          <w:sz w:val="24"/>
          <w:szCs w:val="24"/>
        </w:rPr>
        <w:t xml:space="preserve">factors among faculty members in higher education. By examining this, the </w:t>
      </w:r>
      <w:r w:rsidR="003F30F5" w:rsidRPr="0022423D">
        <w:rPr>
          <w:rStyle w:val="Strong"/>
          <w:rFonts w:ascii="Times New Roman" w:eastAsiaTheme="majorEastAsia" w:hAnsi="Times New Roman" w:cs="Times New Roman"/>
          <w:b w:val="0"/>
          <w:bCs w:val="0"/>
          <w:sz w:val="24"/>
          <w:szCs w:val="24"/>
        </w:rPr>
        <w:t>study aims to determine whether demographic factors, such as age, gender, and employment status, influence the difference in EI scores</w:t>
      </w:r>
      <w:r w:rsidRPr="0022423D">
        <w:rPr>
          <w:rStyle w:val="Strong"/>
          <w:rFonts w:ascii="Times New Roman" w:eastAsiaTheme="majorEastAsia" w:hAnsi="Times New Roman" w:cs="Times New Roman"/>
          <w:b w:val="0"/>
          <w:bCs w:val="0"/>
          <w:sz w:val="24"/>
          <w:szCs w:val="24"/>
        </w:rPr>
        <w:t xml:space="preserve">. </w:t>
      </w:r>
    </w:p>
    <w:p w14:paraId="5CEABAA3" w14:textId="074F65FE" w:rsidR="00A03433" w:rsidRPr="0022423D" w:rsidRDefault="00000000" w:rsidP="00637A90">
      <w:pPr>
        <w:spacing w:before="240" w:line="240" w:lineRule="auto"/>
        <w:jc w:val="both"/>
        <w:rPr>
          <w:rStyle w:val="Strong"/>
          <w:rFonts w:ascii="Times New Roman" w:eastAsiaTheme="majorEastAsia" w:hAnsi="Times New Roman" w:cs="Times New Roman"/>
          <w:b w:val="0"/>
          <w:bCs w:val="0"/>
          <w:sz w:val="24"/>
          <w:szCs w:val="24"/>
        </w:rPr>
      </w:pPr>
      <w:r w:rsidRPr="0022423D">
        <w:rPr>
          <w:rStyle w:val="Strong"/>
          <w:rFonts w:ascii="Times New Roman" w:eastAsiaTheme="majorEastAsia" w:hAnsi="Times New Roman" w:cs="Times New Roman"/>
          <w:b w:val="0"/>
          <w:bCs w:val="0"/>
          <w:sz w:val="24"/>
          <w:szCs w:val="24"/>
        </w:rPr>
        <w:t xml:space="preserve">The significance of </w:t>
      </w:r>
      <w:r w:rsidR="003F30F5" w:rsidRPr="0022423D">
        <w:rPr>
          <w:rStyle w:val="Strong"/>
          <w:rFonts w:ascii="Times New Roman" w:eastAsiaTheme="majorEastAsia" w:hAnsi="Times New Roman" w:cs="Times New Roman"/>
          <w:b w:val="0"/>
          <w:bCs w:val="0"/>
          <w:sz w:val="24"/>
          <w:szCs w:val="24"/>
        </w:rPr>
        <w:t>this study lies in helping</w:t>
      </w:r>
      <w:r w:rsidRPr="0022423D">
        <w:rPr>
          <w:rStyle w:val="Strong"/>
          <w:rFonts w:ascii="Times New Roman" w:eastAsiaTheme="majorEastAsia" w:hAnsi="Times New Roman" w:cs="Times New Roman"/>
          <w:b w:val="0"/>
          <w:bCs w:val="0"/>
          <w:sz w:val="24"/>
          <w:szCs w:val="24"/>
        </w:rPr>
        <w:t xml:space="preserve"> higher education institutions identify targeted development and training interventions that </w:t>
      </w:r>
      <w:r w:rsidR="00210EDE" w:rsidRPr="0022423D">
        <w:rPr>
          <w:rStyle w:val="Strong"/>
          <w:rFonts w:ascii="Times New Roman" w:eastAsiaTheme="majorEastAsia" w:hAnsi="Times New Roman" w:cs="Times New Roman"/>
          <w:b w:val="0"/>
          <w:bCs w:val="0"/>
          <w:sz w:val="24"/>
          <w:szCs w:val="24"/>
        </w:rPr>
        <w:t xml:space="preserve">account for demographic factors. By understanding the </w:t>
      </w:r>
      <w:r w:rsidR="003F30F5" w:rsidRPr="0022423D">
        <w:rPr>
          <w:rStyle w:val="Strong"/>
          <w:rFonts w:ascii="Times New Roman" w:eastAsiaTheme="majorEastAsia" w:hAnsi="Times New Roman" w:cs="Times New Roman"/>
          <w:b w:val="0"/>
          <w:bCs w:val="0"/>
          <w:sz w:val="24"/>
          <w:szCs w:val="24"/>
        </w:rPr>
        <w:t xml:space="preserve">relationship between EI and demographic factors, institutions can </w:t>
      </w:r>
      <w:r w:rsidR="00210EDE" w:rsidRPr="0022423D">
        <w:rPr>
          <w:rStyle w:val="Strong"/>
          <w:rFonts w:ascii="Times New Roman" w:eastAsiaTheme="majorEastAsia" w:hAnsi="Times New Roman" w:cs="Times New Roman"/>
          <w:b w:val="0"/>
          <w:bCs w:val="0"/>
          <w:sz w:val="24"/>
          <w:szCs w:val="24"/>
        </w:rPr>
        <w:t xml:space="preserve">create more support and development initiatives, </w:t>
      </w:r>
      <w:r w:rsidR="00782A37" w:rsidRPr="0022423D">
        <w:rPr>
          <w:rStyle w:val="Strong"/>
          <w:rFonts w:ascii="Times New Roman" w:eastAsiaTheme="majorEastAsia" w:hAnsi="Times New Roman" w:cs="Times New Roman"/>
          <w:b w:val="0"/>
          <w:bCs w:val="0"/>
          <w:sz w:val="24"/>
          <w:szCs w:val="24"/>
        </w:rPr>
        <w:t>improving</w:t>
      </w:r>
      <w:r w:rsidR="00967FCE" w:rsidRPr="0022423D">
        <w:rPr>
          <w:rStyle w:val="Strong"/>
          <w:rFonts w:ascii="Times New Roman" w:eastAsiaTheme="majorEastAsia" w:hAnsi="Times New Roman" w:cs="Times New Roman"/>
          <w:b w:val="0"/>
          <w:bCs w:val="0"/>
          <w:sz w:val="24"/>
          <w:szCs w:val="24"/>
        </w:rPr>
        <w:t xml:space="preserve"> organisational effectiveness and</w:t>
      </w:r>
      <w:r w:rsidR="00210EDE" w:rsidRPr="0022423D">
        <w:rPr>
          <w:rStyle w:val="Strong"/>
          <w:rFonts w:ascii="Times New Roman" w:eastAsiaTheme="majorEastAsia" w:hAnsi="Times New Roman" w:cs="Times New Roman"/>
          <w:b w:val="0"/>
          <w:bCs w:val="0"/>
          <w:sz w:val="24"/>
          <w:szCs w:val="24"/>
        </w:rPr>
        <w:t xml:space="preserve"> individual well-being.</w:t>
      </w:r>
    </w:p>
    <w:p w14:paraId="068D113A" w14:textId="77777777" w:rsidR="00290B8B" w:rsidRPr="0022423D" w:rsidRDefault="00290B8B" w:rsidP="00637A90">
      <w:pPr>
        <w:spacing w:before="240" w:line="240" w:lineRule="auto"/>
        <w:jc w:val="both"/>
        <w:rPr>
          <w:rFonts w:ascii="Times New Roman" w:hAnsi="Times New Roman" w:cs="Times New Roman"/>
          <w:b/>
          <w:bCs/>
          <w:sz w:val="24"/>
          <w:szCs w:val="24"/>
        </w:rPr>
      </w:pPr>
    </w:p>
    <w:p w14:paraId="6DAF70C5" w14:textId="0020D4B7" w:rsidR="008E53BE"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Literature Review:</w:t>
      </w:r>
    </w:p>
    <w:p w14:paraId="26C905C1" w14:textId="5C0E04E8" w:rsidR="00021FF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Emotional intelligence </w:t>
      </w:r>
      <w:r w:rsidR="004039D5" w:rsidRPr="0022423D">
        <w:rPr>
          <w:rFonts w:ascii="Times New Roman" w:hAnsi="Times New Roman" w:cs="Times New Roman"/>
          <w:sz w:val="24"/>
          <w:szCs w:val="24"/>
        </w:rPr>
        <w:t xml:space="preserve">(EI) </w:t>
      </w:r>
      <w:r w:rsidR="00AF4689" w:rsidRPr="0022423D">
        <w:rPr>
          <w:rFonts w:ascii="Times New Roman" w:hAnsi="Times New Roman" w:cs="Times New Roman"/>
          <w:sz w:val="24"/>
          <w:szCs w:val="24"/>
        </w:rPr>
        <w:t xml:space="preserve">was first defined by Mayer and Salovey (1990) as a type of social intelligence characterised by the ability to perceive one’s own and others' emotions, understand them, and utilise these emotions to make informed </w:t>
      </w:r>
      <w:r w:rsidR="00850508" w:rsidRPr="0022423D">
        <w:rPr>
          <w:rFonts w:ascii="Times New Roman" w:hAnsi="Times New Roman" w:cs="Times New Roman"/>
          <w:sz w:val="24"/>
          <w:szCs w:val="24"/>
        </w:rPr>
        <w:t xml:space="preserve">decisions. Later, the concept of </w:t>
      </w:r>
      <w:r w:rsidR="004039D5" w:rsidRPr="0022423D">
        <w:rPr>
          <w:rFonts w:ascii="Times New Roman" w:hAnsi="Times New Roman" w:cs="Times New Roman"/>
          <w:sz w:val="24"/>
          <w:szCs w:val="24"/>
        </w:rPr>
        <w:t>EI</w:t>
      </w:r>
      <w:r w:rsidR="00850508" w:rsidRPr="0022423D">
        <w:rPr>
          <w:rFonts w:ascii="Times New Roman" w:hAnsi="Times New Roman" w:cs="Times New Roman"/>
          <w:sz w:val="24"/>
          <w:szCs w:val="24"/>
        </w:rPr>
        <w:t xml:space="preserve"> was popularised by Daniel Goleman. He has expanded it to five important components: self-awareness, self-regulation, motivation, empathy, and social skills. In people-centric professions like teaching</w:t>
      </w:r>
      <w:r w:rsidR="00967FCE" w:rsidRPr="0022423D">
        <w:rPr>
          <w:rFonts w:ascii="Times New Roman" w:hAnsi="Times New Roman" w:cs="Times New Roman"/>
          <w:sz w:val="24"/>
          <w:szCs w:val="24"/>
        </w:rPr>
        <w:t>,</w:t>
      </w:r>
      <w:r w:rsidR="00850508" w:rsidRPr="0022423D">
        <w:rPr>
          <w:rFonts w:ascii="Times New Roman" w:hAnsi="Times New Roman" w:cs="Times New Roman"/>
          <w:sz w:val="24"/>
          <w:szCs w:val="24"/>
        </w:rPr>
        <w:t xml:space="preserve"> recognising and managing emotions is essential for interpersonal effectiveness</w:t>
      </w:r>
      <w:r w:rsidR="004D0E01" w:rsidRPr="0022423D">
        <w:rPr>
          <w:rFonts w:ascii="Times New Roman" w:hAnsi="Times New Roman" w:cs="Times New Roman"/>
          <w:sz w:val="24"/>
          <w:szCs w:val="24"/>
        </w:rPr>
        <w:t xml:space="preserve"> and the </w:t>
      </w:r>
      <w:r w:rsidR="00E76706">
        <w:rPr>
          <w:rFonts w:ascii="Times New Roman" w:hAnsi="Times New Roman" w:cs="Times New Roman"/>
          <w:sz w:val="24"/>
          <w:szCs w:val="24"/>
        </w:rPr>
        <w:t>organisation's overall well-being</w:t>
      </w:r>
      <w:r w:rsidR="00850508" w:rsidRPr="0022423D">
        <w:rPr>
          <w:rFonts w:ascii="Times New Roman" w:hAnsi="Times New Roman" w:cs="Times New Roman"/>
          <w:sz w:val="24"/>
          <w:szCs w:val="24"/>
        </w:rPr>
        <w:t>.</w:t>
      </w:r>
    </w:p>
    <w:p w14:paraId="163BAF02" w14:textId="2679AD8A" w:rsidR="00F149B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Three primary models of emotional intelligence </w:t>
      </w:r>
      <w:r w:rsidR="000B77C6" w:rsidRPr="0022423D">
        <w:rPr>
          <w:rFonts w:ascii="Times New Roman" w:hAnsi="Times New Roman" w:cs="Times New Roman"/>
          <w:sz w:val="24"/>
          <w:szCs w:val="24"/>
        </w:rPr>
        <w:t>have</w:t>
      </w:r>
      <w:r w:rsidRPr="0022423D">
        <w:rPr>
          <w:rFonts w:ascii="Times New Roman" w:hAnsi="Times New Roman" w:cs="Times New Roman"/>
          <w:sz w:val="24"/>
          <w:szCs w:val="24"/>
        </w:rPr>
        <w:t xml:space="preserve"> emerged over the past </w:t>
      </w:r>
      <w:r w:rsidR="00AF4689" w:rsidRPr="0022423D">
        <w:rPr>
          <w:rFonts w:ascii="Times New Roman" w:hAnsi="Times New Roman" w:cs="Times New Roman"/>
          <w:sz w:val="24"/>
          <w:szCs w:val="24"/>
        </w:rPr>
        <w:t>few decades</w:t>
      </w:r>
      <w:r w:rsidR="003F30F5" w:rsidRPr="0022423D">
        <w:rPr>
          <w:rFonts w:ascii="Times New Roman" w:hAnsi="Times New Roman" w:cs="Times New Roman"/>
          <w:sz w:val="24"/>
          <w:szCs w:val="24"/>
        </w:rPr>
        <w:t xml:space="preserve">. They are the ability model, as given by Mayer, Salovey, &amp; Caruso (2004), and the trait model, as proposed by Petrides </w:t>
      </w:r>
      <w:r w:rsidR="00C83078" w:rsidRPr="0022423D">
        <w:rPr>
          <w:rFonts w:ascii="Times New Roman" w:hAnsi="Times New Roman" w:cs="Times New Roman"/>
          <w:sz w:val="24"/>
          <w:szCs w:val="24"/>
        </w:rPr>
        <w:t xml:space="preserve">&amp; Furnham </w:t>
      </w:r>
      <w:r w:rsidR="003F30F5" w:rsidRPr="0022423D">
        <w:rPr>
          <w:rFonts w:ascii="Times New Roman" w:hAnsi="Times New Roman" w:cs="Times New Roman"/>
          <w:sz w:val="24"/>
          <w:szCs w:val="24"/>
        </w:rPr>
        <w:t>(20</w:t>
      </w:r>
      <w:r w:rsidR="00C83078" w:rsidRPr="0022423D">
        <w:rPr>
          <w:rFonts w:ascii="Times New Roman" w:hAnsi="Times New Roman" w:cs="Times New Roman"/>
          <w:sz w:val="24"/>
          <w:szCs w:val="24"/>
        </w:rPr>
        <w:t>10)</w:t>
      </w:r>
      <w:r w:rsidR="005240B8" w:rsidRPr="0022423D">
        <w:rPr>
          <w:rFonts w:ascii="Times New Roman" w:hAnsi="Times New Roman" w:cs="Times New Roman"/>
          <w:sz w:val="24"/>
          <w:szCs w:val="24"/>
        </w:rPr>
        <w:t xml:space="preserve">. </w:t>
      </w:r>
      <w:r w:rsidRPr="0022423D">
        <w:rPr>
          <w:rFonts w:ascii="Times New Roman" w:hAnsi="Times New Roman" w:cs="Times New Roman"/>
          <w:sz w:val="24"/>
          <w:szCs w:val="24"/>
        </w:rPr>
        <w:t>The</w:t>
      </w:r>
      <w:r w:rsidR="00C83078" w:rsidRPr="0022423D">
        <w:rPr>
          <w:rFonts w:ascii="Times New Roman" w:hAnsi="Times New Roman" w:cs="Times New Roman"/>
          <w:sz w:val="24"/>
          <w:szCs w:val="24"/>
        </w:rPr>
        <w:t xml:space="preserve"> ability</w:t>
      </w:r>
      <w:r w:rsidRPr="0022423D">
        <w:rPr>
          <w:rFonts w:ascii="Times New Roman" w:hAnsi="Times New Roman" w:cs="Times New Roman"/>
          <w:sz w:val="24"/>
          <w:szCs w:val="24"/>
        </w:rPr>
        <w:t xml:space="preserve"> model treats </w:t>
      </w:r>
      <w:r w:rsidR="00D564AC" w:rsidRPr="0022423D">
        <w:rPr>
          <w:rFonts w:ascii="Times New Roman" w:hAnsi="Times New Roman" w:cs="Times New Roman"/>
          <w:sz w:val="24"/>
          <w:szCs w:val="24"/>
        </w:rPr>
        <w:t xml:space="preserve">EI </w:t>
      </w:r>
      <w:r w:rsidRPr="0022423D">
        <w:rPr>
          <w:rFonts w:ascii="Times New Roman" w:hAnsi="Times New Roman" w:cs="Times New Roman"/>
          <w:sz w:val="24"/>
          <w:szCs w:val="24"/>
        </w:rPr>
        <w:t>as a cognitive ability involving</w:t>
      </w:r>
      <w:r w:rsidR="00C42F3B" w:rsidRPr="0022423D">
        <w:rPr>
          <w:rFonts w:ascii="Times New Roman" w:hAnsi="Times New Roman" w:cs="Times New Roman"/>
          <w:sz w:val="24"/>
          <w:szCs w:val="24"/>
        </w:rPr>
        <w:t xml:space="preserve"> four domains:</w:t>
      </w:r>
      <w:r w:rsidRPr="0022423D">
        <w:rPr>
          <w:rFonts w:ascii="Times New Roman" w:hAnsi="Times New Roman" w:cs="Times New Roman"/>
          <w:sz w:val="24"/>
          <w:szCs w:val="24"/>
        </w:rPr>
        <w:t xml:space="preserve"> perception of emotions, understanding of emotions, utilisation of emotions, and management of emotions. </w:t>
      </w:r>
      <w:r w:rsidR="009E5D2E" w:rsidRPr="0022423D">
        <w:rPr>
          <w:rFonts w:ascii="Times New Roman" w:hAnsi="Times New Roman" w:cs="Times New Roman"/>
          <w:sz w:val="24"/>
          <w:szCs w:val="24"/>
        </w:rPr>
        <w:t xml:space="preserve">This model </w:t>
      </w:r>
      <w:r w:rsidR="00AF4689" w:rsidRPr="0022423D">
        <w:rPr>
          <w:rFonts w:ascii="Times New Roman" w:hAnsi="Times New Roman" w:cs="Times New Roman"/>
          <w:sz w:val="24"/>
          <w:szCs w:val="24"/>
        </w:rPr>
        <w:t xml:space="preserve">utilises emotional intelligence as a measure of </w:t>
      </w:r>
      <w:r w:rsidR="009E5D2E" w:rsidRPr="0022423D">
        <w:rPr>
          <w:rFonts w:ascii="Times New Roman" w:hAnsi="Times New Roman" w:cs="Times New Roman"/>
          <w:sz w:val="24"/>
          <w:szCs w:val="24"/>
        </w:rPr>
        <w:t xml:space="preserve">IQ and </w:t>
      </w:r>
      <w:r w:rsidR="00C42F3B" w:rsidRPr="0022423D">
        <w:rPr>
          <w:rFonts w:ascii="Times New Roman" w:hAnsi="Times New Roman" w:cs="Times New Roman"/>
          <w:sz w:val="24"/>
          <w:szCs w:val="24"/>
        </w:rPr>
        <w:t xml:space="preserve">is </w:t>
      </w:r>
      <w:r w:rsidR="009E5D2E" w:rsidRPr="0022423D">
        <w:rPr>
          <w:rFonts w:ascii="Times New Roman" w:hAnsi="Times New Roman" w:cs="Times New Roman"/>
          <w:sz w:val="24"/>
          <w:szCs w:val="24"/>
        </w:rPr>
        <w:t xml:space="preserve">used </w:t>
      </w:r>
      <w:r w:rsidR="00C42F3B" w:rsidRPr="0022423D">
        <w:rPr>
          <w:rFonts w:ascii="Times New Roman" w:hAnsi="Times New Roman" w:cs="Times New Roman"/>
          <w:sz w:val="24"/>
          <w:szCs w:val="24"/>
        </w:rPr>
        <w:t>for</w:t>
      </w:r>
      <w:r w:rsidR="009E5D2E" w:rsidRPr="0022423D">
        <w:rPr>
          <w:rFonts w:ascii="Times New Roman" w:hAnsi="Times New Roman" w:cs="Times New Roman"/>
          <w:sz w:val="24"/>
          <w:szCs w:val="24"/>
        </w:rPr>
        <w:t xml:space="preserve"> </w:t>
      </w:r>
      <w:r w:rsidR="00C42F3B" w:rsidRPr="0022423D">
        <w:rPr>
          <w:rFonts w:ascii="Times New Roman" w:hAnsi="Times New Roman" w:cs="Times New Roman"/>
          <w:sz w:val="24"/>
          <w:szCs w:val="24"/>
        </w:rPr>
        <w:t>performance-based</w:t>
      </w:r>
      <w:r w:rsidR="009E5D2E" w:rsidRPr="0022423D">
        <w:rPr>
          <w:rFonts w:ascii="Times New Roman" w:hAnsi="Times New Roman" w:cs="Times New Roman"/>
          <w:sz w:val="24"/>
          <w:szCs w:val="24"/>
        </w:rPr>
        <w:t xml:space="preserve"> </w:t>
      </w:r>
      <w:r w:rsidR="00C42F3B" w:rsidRPr="0022423D">
        <w:rPr>
          <w:rFonts w:ascii="Times New Roman" w:hAnsi="Times New Roman" w:cs="Times New Roman"/>
          <w:sz w:val="24"/>
          <w:szCs w:val="24"/>
        </w:rPr>
        <w:t xml:space="preserve">assessments. It </w:t>
      </w:r>
      <w:r w:rsidR="00AF4689" w:rsidRPr="0022423D">
        <w:rPr>
          <w:rFonts w:ascii="Times New Roman" w:hAnsi="Times New Roman" w:cs="Times New Roman"/>
          <w:sz w:val="24"/>
          <w:szCs w:val="24"/>
        </w:rPr>
        <w:t>involves knowing and utilising emotional knowledge to enhance</w:t>
      </w:r>
      <w:r w:rsidR="00C42F3B" w:rsidRPr="0022423D">
        <w:rPr>
          <w:rFonts w:ascii="Times New Roman" w:hAnsi="Times New Roman" w:cs="Times New Roman"/>
          <w:sz w:val="24"/>
          <w:szCs w:val="24"/>
        </w:rPr>
        <w:t xml:space="preserve"> cognitive processes and decision-making. This model is grounded </w:t>
      </w:r>
      <w:r w:rsidRPr="0022423D">
        <w:rPr>
          <w:rFonts w:ascii="Times New Roman" w:hAnsi="Times New Roman" w:cs="Times New Roman"/>
          <w:sz w:val="24"/>
          <w:szCs w:val="24"/>
        </w:rPr>
        <w:t xml:space="preserve">in the </w:t>
      </w:r>
      <w:r w:rsidR="00C42F3B" w:rsidRPr="0022423D">
        <w:rPr>
          <w:rFonts w:ascii="Times New Roman" w:hAnsi="Times New Roman" w:cs="Times New Roman"/>
          <w:sz w:val="24"/>
          <w:szCs w:val="24"/>
        </w:rPr>
        <w:t xml:space="preserve">belief that EI is </w:t>
      </w:r>
      <w:r w:rsidR="000B77C6" w:rsidRPr="0022423D">
        <w:rPr>
          <w:rFonts w:ascii="Times New Roman" w:hAnsi="Times New Roman" w:cs="Times New Roman"/>
          <w:sz w:val="24"/>
          <w:szCs w:val="24"/>
        </w:rPr>
        <w:t xml:space="preserve">a </w:t>
      </w:r>
      <w:r w:rsidR="00C42F3B" w:rsidRPr="0022423D">
        <w:rPr>
          <w:rFonts w:ascii="Times New Roman" w:hAnsi="Times New Roman" w:cs="Times New Roman"/>
          <w:sz w:val="24"/>
          <w:szCs w:val="24"/>
        </w:rPr>
        <w:t>measurable form of intelligence and can be improved through training and cognitive engagement</w:t>
      </w:r>
      <w:r w:rsidR="00887AFE" w:rsidRPr="0022423D">
        <w:rPr>
          <w:rFonts w:ascii="Times New Roman" w:hAnsi="Times New Roman" w:cs="Times New Roman"/>
          <w:sz w:val="24"/>
          <w:szCs w:val="24"/>
        </w:rPr>
        <w:t>.</w:t>
      </w:r>
    </w:p>
    <w:p w14:paraId="28971BAE" w14:textId="3DDA77F9" w:rsidR="00F149B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w:t>
      </w:r>
      <w:r w:rsidR="00967FCE" w:rsidRPr="0022423D">
        <w:rPr>
          <w:rFonts w:ascii="Times New Roman" w:hAnsi="Times New Roman" w:cs="Times New Roman"/>
          <w:sz w:val="24"/>
          <w:szCs w:val="24"/>
        </w:rPr>
        <w:t xml:space="preserve">Goleman (1998) mixed model combines </w:t>
      </w:r>
      <w:r w:rsidR="009E5D2E" w:rsidRPr="0022423D">
        <w:rPr>
          <w:rFonts w:ascii="Times New Roman" w:hAnsi="Times New Roman" w:cs="Times New Roman"/>
          <w:sz w:val="24"/>
          <w:szCs w:val="24"/>
        </w:rPr>
        <w:t xml:space="preserve">cognitive abilities with social and emotional competencies. The model consists of five competencies that contribute to workplace success. Goleman states </w:t>
      </w:r>
      <w:r w:rsidR="00AF4689" w:rsidRPr="0022423D">
        <w:rPr>
          <w:rFonts w:ascii="Times New Roman" w:hAnsi="Times New Roman" w:cs="Times New Roman"/>
          <w:sz w:val="24"/>
          <w:szCs w:val="24"/>
        </w:rPr>
        <w:t>that these traits are critical for effective leadership and achievement in emotionally demanding work environments</w:t>
      </w:r>
      <w:r w:rsidR="009E5D2E" w:rsidRPr="0022423D">
        <w:rPr>
          <w:rFonts w:ascii="Times New Roman" w:hAnsi="Times New Roman" w:cs="Times New Roman"/>
          <w:sz w:val="24"/>
          <w:szCs w:val="24"/>
        </w:rPr>
        <w:t xml:space="preserve">. The model is popular in </w:t>
      </w:r>
      <w:r w:rsidR="00967FCE" w:rsidRPr="0022423D">
        <w:rPr>
          <w:rFonts w:ascii="Times New Roman" w:hAnsi="Times New Roman" w:cs="Times New Roman"/>
          <w:sz w:val="24"/>
          <w:szCs w:val="24"/>
        </w:rPr>
        <w:t>organisational</w:t>
      </w:r>
      <w:r w:rsidR="009E5D2E" w:rsidRPr="0022423D">
        <w:rPr>
          <w:rFonts w:ascii="Times New Roman" w:hAnsi="Times New Roman" w:cs="Times New Roman"/>
          <w:sz w:val="24"/>
          <w:szCs w:val="24"/>
        </w:rPr>
        <w:t xml:space="preserve"> settings, particularly for </w:t>
      </w:r>
      <w:r w:rsidR="00AF4689" w:rsidRPr="0022423D">
        <w:rPr>
          <w:rFonts w:ascii="Times New Roman" w:hAnsi="Times New Roman" w:cs="Times New Roman"/>
          <w:sz w:val="24"/>
          <w:szCs w:val="24"/>
        </w:rPr>
        <w:t>developing emotional competency and leadership</w:t>
      </w:r>
      <w:r w:rsidR="009E5D2E" w:rsidRPr="0022423D">
        <w:rPr>
          <w:rFonts w:ascii="Times New Roman" w:hAnsi="Times New Roman" w:cs="Times New Roman"/>
          <w:sz w:val="24"/>
          <w:szCs w:val="24"/>
        </w:rPr>
        <w:t>.</w:t>
      </w:r>
    </w:p>
    <w:p w14:paraId="4C9E2243" w14:textId="5451AF08" w:rsidR="00C42F3B"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The trait model</w:t>
      </w:r>
      <w:r w:rsidR="00AF4689" w:rsidRPr="0022423D">
        <w:rPr>
          <w:rFonts w:ascii="Times New Roman" w:hAnsi="Times New Roman" w:cs="Times New Roman"/>
          <w:sz w:val="24"/>
          <w:szCs w:val="24"/>
        </w:rPr>
        <w:t>, conceptualised by Petrides &amp; Furnham (2001), is used in this context</w:t>
      </w:r>
      <w:r w:rsidRPr="0022423D">
        <w:rPr>
          <w:rFonts w:ascii="Times New Roman" w:hAnsi="Times New Roman" w:cs="Times New Roman"/>
          <w:sz w:val="24"/>
          <w:szCs w:val="24"/>
        </w:rPr>
        <w:t xml:space="preserve">. He states that </w:t>
      </w:r>
      <w:r w:rsidR="00D564AC" w:rsidRPr="0022423D">
        <w:rPr>
          <w:rFonts w:ascii="Times New Roman" w:hAnsi="Times New Roman" w:cs="Times New Roman"/>
          <w:sz w:val="24"/>
          <w:szCs w:val="24"/>
        </w:rPr>
        <w:t>EI</w:t>
      </w:r>
      <w:r w:rsidRPr="0022423D">
        <w:rPr>
          <w:rFonts w:ascii="Times New Roman" w:hAnsi="Times New Roman" w:cs="Times New Roman"/>
          <w:sz w:val="24"/>
          <w:szCs w:val="24"/>
        </w:rPr>
        <w:t xml:space="preserve"> is an individual's personality rather than abilities. This model examines how one perceives </w:t>
      </w:r>
      <w:r w:rsidR="00967FCE" w:rsidRPr="0022423D">
        <w:rPr>
          <w:rFonts w:ascii="Times New Roman" w:hAnsi="Times New Roman" w:cs="Times New Roman"/>
          <w:sz w:val="24"/>
          <w:szCs w:val="24"/>
        </w:rPr>
        <w:t xml:space="preserve">one's emotions and how they </w:t>
      </w:r>
      <w:r w:rsidR="00820E1F" w:rsidRPr="0022423D">
        <w:rPr>
          <w:rFonts w:ascii="Times New Roman" w:hAnsi="Times New Roman" w:cs="Times New Roman"/>
          <w:sz w:val="24"/>
          <w:szCs w:val="24"/>
        </w:rPr>
        <w:t>affect</w:t>
      </w:r>
      <w:r w:rsidRPr="0022423D">
        <w:rPr>
          <w:rFonts w:ascii="Times New Roman" w:hAnsi="Times New Roman" w:cs="Times New Roman"/>
          <w:sz w:val="24"/>
          <w:szCs w:val="24"/>
        </w:rPr>
        <w:t xml:space="preserve"> behaviour and responses. Trait emotional intelligence includes assertiveness, adaptability and self-efficacy. The model highlights the subjective experiences and role of one’s personality in the functioning of emotions. </w:t>
      </w:r>
    </w:p>
    <w:p w14:paraId="71D23F0C" w14:textId="35F8E36A" w:rsidR="00C42F3B"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Although </w:t>
      </w:r>
      <w:r w:rsidR="009B0A13">
        <w:rPr>
          <w:rFonts w:ascii="Times New Roman" w:hAnsi="Times New Roman" w:cs="Times New Roman"/>
          <w:sz w:val="24"/>
          <w:szCs w:val="24"/>
        </w:rPr>
        <w:t xml:space="preserve">the three models have different theoretical bases, they agree that emotions significantly impact </w:t>
      </w:r>
      <w:r w:rsidR="003F30F5" w:rsidRPr="0022423D">
        <w:rPr>
          <w:rFonts w:ascii="Times New Roman" w:hAnsi="Times New Roman" w:cs="Times New Roman"/>
          <w:sz w:val="24"/>
          <w:szCs w:val="24"/>
        </w:rPr>
        <w:t>how individuals think, behave, and maintain interpersonal relationships</w:t>
      </w:r>
      <w:r w:rsidRPr="0022423D">
        <w:rPr>
          <w:rFonts w:ascii="Times New Roman" w:hAnsi="Times New Roman" w:cs="Times New Roman"/>
          <w:sz w:val="24"/>
          <w:szCs w:val="24"/>
        </w:rPr>
        <w:t xml:space="preserve">. Each model </w:t>
      </w:r>
      <w:r w:rsidR="00967FCE" w:rsidRPr="0022423D">
        <w:rPr>
          <w:rFonts w:ascii="Times New Roman" w:hAnsi="Times New Roman" w:cs="Times New Roman"/>
          <w:sz w:val="24"/>
          <w:szCs w:val="24"/>
        </w:rPr>
        <w:t>contributes</w:t>
      </w:r>
      <w:r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to</w:t>
      </w:r>
      <w:r w:rsidRPr="0022423D">
        <w:rPr>
          <w:rFonts w:ascii="Times New Roman" w:hAnsi="Times New Roman" w:cs="Times New Roman"/>
          <w:sz w:val="24"/>
          <w:szCs w:val="24"/>
        </w:rPr>
        <w:t xml:space="preserve"> </w:t>
      </w:r>
      <w:r w:rsidR="00E76706">
        <w:rPr>
          <w:rFonts w:ascii="Times New Roman" w:hAnsi="Times New Roman" w:cs="Times New Roman"/>
          <w:sz w:val="24"/>
          <w:szCs w:val="24"/>
        </w:rPr>
        <w:t>EI research, providing valuable insights for application across</w:t>
      </w:r>
      <w:r w:rsidR="003F30F5" w:rsidRPr="0022423D">
        <w:rPr>
          <w:rFonts w:ascii="Times New Roman" w:hAnsi="Times New Roman" w:cs="Times New Roman"/>
          <w:sz w:val="24"/>
          <w:szCs w:val="24"/>
        </w:rPr>
        <w:t xml:space="preserve"> various settings, including the workplace and higher education</w:t>
      </w:r>
      <w:r w:rsidRPr="0022423D">
        <w:rPr>
          <w:rFonts w:ascii="Times New Roman" w:hAnsi="Times New Roman" w:cs="Times New Roman"/>
          <w:sz w:val="24"/>
          <w:szCs w:val="24"/>
        </w:rPr>
        <w:t xml:space="preserve"> institutions.</w:t>
      </w:r>
    </w:p>
    <w:p w14:paraId="7EC968DF" w14:textId="77777777" w:rsidR="00DE28C3" w:rsidRPr="0022423D" w:rsidRDefault="00DE28C3" w:rsidP="00637A90">
      <w:pPr>
        <w:spacing w:before="240" w:line="240" w:lineRule="auto"/>
        <w:jc w:val="both"/>
        <w:rPr>
          <w:rFonts w:ascii="Times New Roman" w:hAnsi="Times New Roman" w:cs="Times New Roman"/>
          <w:sz w:val="24"/>
          <w:szCs w:val="24"/>
        </w:rPr>
      </w:pPr>
    </w:p>
    <w:p w14:paraId="0EA51783" w14:textId="0A8A99E0" w:rsidR="00295F0F"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b/>
          <w:bCs/>
          <w:sz w:val="24"/>
          <w:szCs w:val="24"/>
        </w:rPr>
        <w:t xml:space="preserve">Emotional </w:t>
      </w:r>
      <w:r w:rsidR="00285460" w:rsidRPr="0022423D">
        <w:rPr>
          <w:rFonts w:ascii="Times New Roman" w:hAnsi="Times New Roman" w:cs="Times New Roman"/>
          <w:b/>
          <w:bCs/>
          <w:sz w:val="24"/>
          <w:szCs w:val="24"/>
        </w:rPr>
        <w:t>Intelligence</w:t>
      </w:r>
      <w:r w:rsidRPr="0022423D">
        <w:rPr>
          <w:rFonts w:ascii="Times New Roman" w:hAnsi="Times New Roman" w:cs="Times New Roman"/>
          <w:b/>
          <w:bCs/>
          <w:sz w:val="24"/>
          <w:szCs w:val="24"/>
        </w:rPr>
        <w:t xml:space="preserve"> in </w:t>
      </w:r>
      <w:r w:rsidR="008E53BE" w:rsidRPr="0022423D">
        <w:rPr>
          <w:rFonts w:ascii="Times New Roman" w:hAnsi="Times New Roman" w:cs="Times New Roman"/>
          <w:b/>
          <w:bCs/>
          <w:sz w:val="24"/>
          <w:szCs w:val="24"/>
        </w:rPr>
        <w:t>Higher Educational Institutions:</w:t>
      </w:r>
    </w:p>
    <w:p w14:paraId="433C543B" w14:textId="74811D38" w:rsidR="0030762F"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Emotional intelligence </w:t>
      </w:r>
      <w:r w:rsidR="00820E1F"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has become a central focus in </w:t>
      </w:r>
      <w:r w:rsidR="003F30F5" w:rsidRPr="0022423D">
        <w:rPr>
          <w:rStyle w:val="Strong"/>
          <w:rFonts w:ascii="Times New Roman" w:eastAsiaTheme="majorEastAsia" w:hAnsi="Times New Roman" w:cs="Times New Roman"/>
          <w:b w:val="0"/>
          <w:bCs w:val="0"/>
          <w:sz w:val="24"/>
          <w:szCs w:val="24"/>
        </w:rPr>
        <w:t>HEI</w:t>
      </w:r>
      <w:r w:rsidR="008D150F" w:rsidRPr="0022423D">
        <w:rPr>
          <w:rFonts w:ascii="Times New Roman" w:hAnsi="Times New Roman" w:cs="Times New Roman"/>
          <w:sz w:val="24"/>
          <w:szCs w:val="24"/>
        </w:rPr>
        <w:t xml:space="preserve">s as they have realised that success requires cognitive skills and the </w:t>
      </w:r>
      <w:r w:rsidR="00820E1F" w:rsidRPr="0022423D">
        <w:rPr>
          <w:rFonts w:ascii="Times New Roman" w:hAnsi="Times New Roman" w:cs="Times New Roman"/>
          <w:sz w:val="24"/>
          <w:szCs w:val="24"/>
        </w:rPr>
        <w:t>capacity</w:t>
      </w:r>
      <w:r w:rsidR="008D150F" w:rsidRPr="0022423D">
        <w:rPr>
          <w:rFonts w:ascii="Times New Roman" w:hAnsi="Times New Roman" w:cs="Times New Roman"/>
          <w:sz w:val="24"/>
          <w:szCs w:val="24"/>
        </w:rPr>
        <w:t xml:space="preserve"> to understand, manage,</w:t>
      </w:r>
      <w:r w:rsidRPr="0022423D">
        <w:rPr>
          <w:rFonts w:ascii="Times New Roman" w:hAnsi="Times New Roman" w:cs="Times New Roman"/>
          <w:sz w:val="24"/>
          <w:szCs w:val="24"/>
        </w:rPr>
        <w:t xml:space="preserve"> and use emotions effectively. Faculty members in </w:t>
      </w:r>
      <w:r w:rsidR="003F30F5" w:rsidRPr="0022423D">
        <w:rPr>
          <w:rStyle w:val="Strong"/>
          <w:rFonts w:ascii="Times New Roman" w:eastAsiaTheme="majorEastAsia" w:hAnsi="Times New Roman" w:cs="Times New Roman"/>
          <w:b w:val="0"/>
          <w:bCs w:val="0"/>
          <w:sz w:val="24"/>
          <w:szCs w:val="24"/>
        </w:rPr>
        <w:t>HEI</w:t>
      </w:r>
      <w:r w:rsidRPr="0022423D">
        <w:rPr>
          <w:rFonts w:ascii="Times New Roman" w:hAnsi="Times New Roman" w:cs="Times New Roman"/>
          <w:sz w:val="24"/>
          <w:szCs w:val="24"/>
        </w:rPr>
        <w:t>s are expected to manage teaching, academic research</w:t>
      </w:r>
      <w:r w:rsidR="008D150F" w:rsidRPr="0022423D">
        <w:rPr>
          <w:rFonts w:ascii="Times New Roman" w:hAnsi="Times New Roman" w:cs="Times New Roman"/>
          <w:sz w:val="24"/>
          <w:szCs w:val="24"/>
        </w:rPr>
        <w:t>, mentoring,</w:t>
      </w:r>
      <w:r w:rsidRPr="0022423D">
        <w:rPr>
          <w:rFonts w:ascii="Times New Roman" w:hAnsi="Times New Roman" w:cs="Times New Roman"/>
          <w:sz w:val="24"/>
          <w:szCs w:val="24"/>
        </w:rPr>
        <w:t xml:space="preserve"> and administration within ever-changing institutional structures</w:t>
      </w:r>
      <w:r w:rsidR="00D145CC"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These</w:t>
      </w:r>
      <w:r w:rsidRPr="0022423D">
        <w:rPr>
          <w:rFonts w:ascii="Times New Roman" w:hAnsi="Times New Roman" w:cs="Times New Roman"/>
          <w:sz w:val="24"/>
          <w:szCs w:val="24"/>
        </w:rPr>
        <w:t xml:space="preserve"> responsibilities often </w:t>
      </w:r>
      <w:r w:rsidR="00887AFE" w:rsidRPr="0022423D">
        <w:rPr>
          <w:rFonts w:ascii="Times New Roman" w:hAnsi="Times New Roman" w:cs="Times New Roman"/>
          <w:sz w:val="24"/>
          <w:szCs w:val="24"/>
        </w:rPr>
        <w:t xml:space="preserve">require a </w:t>
      </w:r>
      <w:r w:rsidRPr="0022423D">
        <w:rPr>
          <w:rFonts w:ascii="Times New Roman" w:hAnsi="Times New Roman" w:cs="Times New Roman"/>
          <w:sz w:val="24"/>
          <w:szCs w:val="24"/>
        </w:rPr>
        <w:t xml:space="preserve">high level of empathy, </w:t>
      </w:r>
      <w:r w:rsidR="00AF4689" w:rsidRPr="0022423D">
        <w:rPr>
          <w:rFonts w:ascii="Times New Roman" w:hAnsi="Times New Roman" w:cs="Times New Roman"/>
          <w:sz w:val="24"/>
          <w:szCs w:val="24"/>
        </w:rPr>
        <w:t>effective communication, and emotional regulation</w:t>
      </w:r>
      <w:r w:rsidRPr="0022423D">
        <w:rPr>
          <w:rFonts w:ascii="Times New Roman" w:hAnsi="Times New Roman" w:cs="Times New Roman"/>
          <w:sz w:val="24"/>
          <w:szCs w:val="24"/>
        </w:rPr>
        <w:t xml:space="preserve">. </w:t>
      </w:r>
      <w:r w:rsidR="00D145CC" w:rsidRPr="0022423D">
        <w:rPr>
          <w:rFonts w:ascii="Times New Roman" w:hAnsi="Times New Roman" w:cs="Times New Roman"/>
          <w:sz w:val="24"/>
          <w:szCs w:val="24"/>
        </w:rPr>
        <w:t xml:space="preserve">Emotionally </w:t>
      </w:r>
      <w:r w:rsidR="00D145CC" w:rsidRPr="0022423D">
        <w:rPr>
          <w:rFonts w:ascii="Times New Roman" w:hAnsi="Times New Roman" w:cs="Times New Roman"/>
          <w:sz w:val="24"/>
          <w:szCs w:val="24"/>
        </w:rPr>
        <w:lastRenderedPageBreak/>
        <w:t>intelligent teachers are</w:t>
      </w:r>
      <w:r w:rsidR="00887AFE" w:rsidRPr="0022423D">
        <w:rPr>
          <w:rFonts w:ascii="Times New Roman" w:hAnsi="Times New Roman" w:cs="Times New Roman"/>
          <w:sz w:val="24"/>
          <w:szCs w:val="24"/>
        </w:rPr>
        <w:t xml:space="preserve"> often </w:t>
      </w:r>
      <w:r w:rsidR="00D145CC" w:rsidRPr="0022423D">
        <w:rPr>
          <w:rFonts w:ascii="Times New Roman" w:hAnsi="Times New Roman" w:cs="Times New Roman"/>
          <w:sz w:val="24"/>
          <w:szCs w:val="24"/>
        </w:rPr>
        <w:t xml:space="preserve">better at building trust, </w:t>
      </w:r>
      <w:r w:rsidR="00285460" w:rsidRPr="0022423D">
        <w:rPr>
          <w:rFonts w:ascii="Times New Roman" w:hAnsi="Times New Roman" w:cs="Times New Roman"/>
          <w:sz w:val="24"/>
          <w:szCs w:val="24"/>
        </w:rPr>
        <w:t>creating</w:t>
      </w:r>
      <w:r w:rsidR="00D145CC" w:rsidRPr="0022423D">
        <w:rPr>
          <w:rFonts w:ascii="Times New Roman" w:hAnsi="Times New Roman" w:cs="Times New Roman"/>
          <w:sz w:val="24"/>
          <w:szCs w:val="24"/>
        </w:rPr>
        <w:t xml:space="preserve"> a learning environment</w:t>
      </w:r>
      <w:r w:rsidR="00887AFE" w:rsidRPr="0022423D">
        <w:rPr>
          <w:rFonts w:ascii="Times New Roman" w:hAnsi="Times New Roman" w:cs="Times New Roman"/>
          <w:sz w:val="24"/>
          <w:szCs w:val="24"/>
        </w:rPr>
        <w:t>,</w:t>
      </w:r>
      <w:r w:rsidR="00D145CC" w:rsidRPr="0022423D">
        <w:rPr>
          <w:rFonts w:ascii="Times New Roman" w:hAnsi="Times New Roman" w:cs="Times New Roman"/>
          <w:sz w:val="24"/>
          <w:szCs w:val="24"/>
        </w:rPr>
        <w:t xml:space="preserve"> engaging and setting interpersonal behaviours. </w:t>
      </w:r>
      <w:r w:rsidRPr="0022423D">
        <w:rPr>
          <w:rFonts w:ascii="Times New Roman" w:hAnsi="Times New Roman" w:cs="Times New Roman"/>
          <w:sz w:val="24"/>
          <w:szCs w:val="24"/>
        </w:rPr>
        <w:t xml:space="preserve">According to </w:t>
      </w:r>
      <w:r w:rsidR="00887AFE" w:rsidRPr="0022423D">
        <w:rPr>
          <w:rFonts w:ascii="Times New Roman" w:hAnsi="Times New Roman" w:cs="Times New Roman"/>
          <w:sz w:val="24"/>
          <w:szCs w:val="24"/>
        </w:rPr>
        <w:t>various</w:t>
      </w:r>
      <w:r w:rsidRPr="0022423D">
        <w:rPr>
          <w:rFonts w:ascii="Times New Roman" w:hAnsi="Times New Roman" w:cs="Times New Roman"/>
          <w:sz w:val="24"/>
          <w:szCs w:val="24"/>
        </w:rPr>
        <w:t xml:space="preserve"> studies,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improves leadership abilities, job satisfaction, stress management and teaching effectiveness in academic settings.</w:t>
      </w:r>
    </w:p>
    <w:p w14:paraId="0651D8AF" w14:textId="1F7A7C27" w:rsidR="00A26FD7"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 xml:space="preserve">Emotionally intelligent teachers create and support a learning environment that motivates and engages students.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abilities are </w:t>
      </w:r>
      <w:r w:rsidR="00AF4689" w:rsidRPr="0022423D">
        <w:rPr>
          <w:rFonts w:ascii="Times New Roman" w:hAnsi="Times New Roman" w:cs="Times New Roman"/>
          <w:sz w:val="24"/>
          <w:szCs w:val="24"/>
        </w:rPr>
        <w:t xml:space="preserve">utilised in their teaching practices, including empathy </w:t>
      </w:r>
      <w:r w:rsidR="009B0A13">
        <w:rPr>
          <w:rFonts w:ascii="Times New Roman" w:hAnsi="Times New Roman" w:cs="Times New Roman"/>
          <w:sz w:val="24"/>
          <w:szCs w:val="24"/>
        </w:rPr>
        <w:t xml:space="preserve">for students' feelings, fostering engagement by actively involving students, maintaining emotional connections, and self-regulation </w:t>
      </w:r>
      <w:r w:rsidRPr="0022423D">
        <w:rPr>
          <w:rFonts w:ascii="Times New Roman" w:eastAsia="Times New Roman" w:hAnsi="Times New Roman" w:cs="Times New Roman"/>
          <w:sz w:val="24"/>
          <w:szCs w:val="24"/>
          <w:lang w:eastAsia="en-IN" w:bidi="te-IN"/>
        </w:rPr>
        <w:t>(Mamat &amp; Ismail, 2021)</w:t>
      </w:r>
      <w:r w:rsidR="00947FE3" w:rsidRPr="0022423D">
        <w:rPr>
          <w:rFonts w:ascii="Times New Roman" w:eastAsia="Times New Roman" w:hAnsi="Times New Roman" w:cs="Times New Roman"/>
          <w:sz w:val="24"/>
          <w:szCs w:val="24"/>
          <w:lang w:eastAsia="en-IN" w:bidi="te-IN"/>
        </w:rPr>
        <w:t xml:space="preserve">. </w:t>
      </w:r>
      <w:r w:rsidR="00AF4689" w:rsidRPr="0022423D">
        <w:rPr>
          <w:rFonts w:ascii="Times New Roman" w:hAnsi="Times New Roman" w:cs="Times New Roman"/>
          <w:sz w:val="24"/>
          <w:szCs w:val="24"/>
        </w:rPr>
        <w:t xml:space="preserve">Additionally, Mortiboys (2013) states that, </w:t>
      </w:r>
      <w:r w:rsidR="009B0A13">
        <w:rPr>
          <w:rFonts w:ascii="Times New Roman" w:hAnsi="Times New Roman" w:cs="Times New Roman"/>
          <w:sz w:val="24"/>
          <w:szCs w:val="24"/>
        </w:rPr>
        <w:t>rather than focusing on cognitive development, successful teaching requires the ability</w:t>
      </w:r>
      <w:r w:rsidR="00043CF2" w:rsidRPr="0022423D">
        <w:rPr>
          <w:rFonts w:ascii="Times New Roman" w:hAnsi="Times New Roman" w:cs="Times New Roman"/>
          <w:sz w:val="24"/>
          <w:szCs w:val="24"/>
        </w:rPr>
        <w:t xml:space="preserve"> to identify and re</w:t>
      </w:r>
      <w:r w:rsidR="00887AFE" w:rsidRPr="0022423D">
        <w:rPr>
          <w:rFonts w:ascii="Times New Roman" w:hAnsi="Times New Roman" w:cs="Times New Roman"/>
          <w:sz w:val="24"/>
          <w:szCs w:val="24"/>
        </w:rPr>
        <w:t>spond</w:t>
      </w:r>
      <w:r w:rsidR="00043CF2" w:rsidRPr="0022423D">
        <w:rPr>
          <w:rFonts w:ascii="Times New Roman" w:hAnsi="Times New Roman" w:cs="Times New Roman"/>
          <w:sz w:val="24"/>
          <w:szCs w:val="24"/>
        </w:rPr>
        <w:t xml:space="preserve"> to </w:t>
      </w:r>
      <w:r w:rsidR="008D150F" w:rsidRPr="0022423D">
        <w:rPr>
          <w:rFonts w:ascii="Times New Roman" w:hAnsi="Times New Roman" w:cs="Times New Roman"/>
          <w:sz w:val="24"/>
          <w:szCs w:val="24"/>
        </w:rPr>
        <w:t>learners' emotional states</w:t>
      </w:r>
      <w:r w:rsidR="00043CF2" w:rsidRPr="0022423D">
        <w:rPr>
          <w:rFonts w:ascii="Times New Roman" w:hAnsi="Times New Roman" w:cs="Times New Roman"/>
          <w:sz w:val="24"/>
          <w:szCs w:val="24"/>
        </w:rPr>
        <w:t xml:space="preserve">. However, </w:t>
      </w:r>
      <w:r w:rsidR="00887AFE" w:rsidRPr="0022423D">
        <w:rPr>
          <w:rFonts w:ascii="Times New Roman" w:hAnsi="Times New Roman" w:cs="Times New Roman"/>
          <w:sz w:val="24"/>
          <w:szCs w:val="24"/>
        </w:rPr>
        <w:t xml:space="preserve">the </w:t>
      </w:r>
      <w:r w:rsidRPr="0022423D">
        <w:rPr>
          <w:rFonts w:ascii="Times New Roman" w:hAnsi="Times New Roman" w:cs="Times New Roman"/>
          <w:sz w:val="24"/>
          <w:szCs w:val="24"/>
        </w:rPr>
        <w:t>Traditional focus o</w:t>
      </w:r>
      <w:r w:rsidR="00887AFE" w:rsidRPr="0022423D">
        <w:rPr>
          <w:rFonts w:ascii="Times New Roman" w:hAnsi="Times New Roman" w:cs="Times New Roman"/>
          <w:sz w:val="24"/>
          <w:szCs w:val="24"/>
        </w:rPr>
        <w:t>f</w:t>
      </w:r>
      <w:r w:rsidRPr="0022423D">
        <w:rPr>
          <w:rFonts w:ascii="Times New Roman" w:hAnsi="Times New Roman" w:cs="Times New Roman"/>
          <w:sz w:val="24"/>
          <w:szCs w:val="24"/>
        </w:rPr>
        <w:t xml:space="preserve"> education policy and practice is </w:t>
      </w:r>
      <w:r w:rsidR="008E53BE" w:rsidRPr="0022423D">
        <w:rPr>
          <w:rFonts w:ascii="Times New Roman" w:hAnsi="Times New Roman" w:cs="Times New Roman"/>
          <w:sz w:val="24"/>
          <w:szCs w:val="24"/>
        </w:rPr>
        <w:t>criticised</w:t>
      </w:r>
      <w:r w:rsidRPr="0022423D">
        <w:rPr>
          <w:rFonts w:ascii="Times New Roman" w:hAnsi="Times New Roman" w:cs="Times New Roman"/>
          <w:sz w:val="24"/>
          <w:szCs w:val="24"/>
        </w:rPr>
        <w:t xml:space="preserve"> by Humphrey for ignoring the important role </w:t>
      </w:r>
      <w:r w:rsidR="009B0A13">
        <w:rPr>
          <w:rFonts w:ascii="Times New Roman" w:hAnsi="Times New Roman" w:cs="Times New Roman"/>
          <w:sz w:val="24"/>
          <w:szCs w:val="24"/>
        </w:rPr>
        <w:t>emotions play</w:t>
      </w:r>
      <w:r w:rsidRPr="0022423D">
        <w:rPr>
          <w:rFonts w:ascii="Times New Roman" w:hAnsi="Times New Roman" w:cs="Times New Roman"/>
          <w:sz w:val="24"/>
          <w:szCs w:val="24"/>
        </w:rPr>
        <w:t xml:space="preserve"> in learning. According to the study</w:t>
      </w:r>
      <w:r w:rsidR="008D150F" w:rsidRPr="0022423D">
        <w:rPr>
          <w:rFonts w:ascii="Times New Roman" w:hAnsi="Times New Roman" w:cs="Times New Roman"/>
          <w:sz w:val="24"/>
          <w:szCs w:val="24"/>
        </w:rPr>
        <w:t xml:space="preserve">, </w:t>
      </w:r>
      <w:r w:rsidR="00D3307C" w:rsidRPr="0022423D">
        <w:rPr>
          <w:rFonts w:ascii="Times New Roman" w:hAnsi="Times New Roman" w:cs="Times New Roman"/>
          <w:sz w:val="24"/>
          <w:szCs w:val="24"/>
        </w:rPr>
        <w:t xml:space="preserve">EI </w:t>
      </w:r>
      <w:r w:rsidR="008D150F" w:rsidRPr="0022423D">
        <w:rPr>
          <w:rFonts w:ascii="Times New Roman" w:hAnsi="Times New Roman" w:cs="Times New Roman"/>
          <w:sz w:val="24"/>
          <w:szCs w:val="24"/>
        </w:rPr>
        <w:t>training should be integrated into teacher development programs to fulfil students' holistic needs</w:t>
      </w:r>
      <w:r w:rsidR="008C6C93">
        <w:rPr>
          <w:rFonts w:ascii="Times New Roman" w:hAnsi="Times New Roman" w:cs="Times New Roman"/>
          <w:sz w:val="24"/>
          <w:szCs w:val="24"/>
        </w:rPr>
        <w:t xml:space="preserve"> </w:t>
      </w:r>
      <w:r w:rsidRPr="0022423D">
        <w:rPr>
          <w:rFonts w:ascii="Times New Roman" w:eastAsia="Times New Roman" w:hAnsi="Times New Roman" w:cs="Times New Roman"/>
          <w:sz w:val="24"/>
          <w:szCs w:val="24"/>
          <w:lang w:eastAsia="en-IN" w:bidi="te-IN"/>
        </w:rPr>
        <w:t>(Humphrey et al., 2007)</w:t>
      </w:r>
      <w:r w:rsidR="009B0A13">
        <w:rPr>
          <w:rFonts w:ascii="Times New Roman" w:eastAsia="Times New Roman" w:hAnsi="Times New Roman" w:cs="Times New Roman"/>
          <w:sz w:val="24"/>
          <w:szCs w:val="24"/>
          <w:lang w:eastAsia="en-IN" w:bidi="te-IN"/>
        </w:rPr>
        <w:t>.</w:t>
      </w:r>
    </w:p>
    <w:p w14:paraId="7956D3C9" w14:textId="5E46380E" w:rsidR="00043CF2"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sz w:val="24"/>
          <w:szCs w:val="24"/>
        </w:rPr>
        <w:t xml:space="preserve">Emotional intelligence also </w:t>
      </w:r>
      <w:r w:rsidR="008D150F" w:rsidRPr="0022423D">
        <w:rPr>
          <w:rFonts w:ascii="Times New Roman" w:hAnsi="Times New Roman" w:cs="Times New Roman"/>
          <w:sz w:val="24"/>
          <w:szCs w:val="24"/>
        </w:rPr>
        <w:t>significantly affects</w:t>
      </w:r>
      <w:r w:rsidRPr="0022423D">
        <w:rPr>
          <w:rFonts w:ascii="Times New Roman" w:hAnsi="Times New Roman" w:cs="Times New Roman"/>
          <w:sz w:val="24"/>
          <w:szCs w:val="24"/>
        </w:rPr>
        <w:t xml:space="preserve"> leadership and organisational efficiency</w:t>
      </w:r>
      <w:r w:rsidR="003F30F5" w:rsidRPr="0022423D">
        <w:rPr>
          <w:rFonts w:ascii="Times New Roman" w:hAnsi="Times New Roman" w:cs="Times New Roman"/>
          <w:sz w:val="24"/>
          <w:szCs w:val="24"/>
        </w:rPr>
        <w:t>, extending beyond the classroom</w:t>
      </w:r>
      <w:r w:rsidRPr="0022423D">
        <w:rPr>
          <w:rFonts w:ascii="Times New Roman" w:hAnsi="Times New Roman" w:cs="Times New Roman"/>
          <w:sz w:val="24"/>
          <w:szCs w:val="24"/>
        </w:rPr>
        <w:t>.</w:t>
      </w:r>
      <w:r w:rsidR="00F8690C"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Emotionally intelligent leaders </w:t>
      </w:r>
      <w:r w:rsidR="00AF4689" w:rsidRPr="0022423D">
        <w:rPr>
          <w:rFonts w:ascii="Times New Roman" w:hAnsi="Times New Roman" w:cs="Times New Roman"/>
          <w:sz w:val="24"/>
          <w:szCs w:val="24"/>
        </w:rPr>
        <w:t>foster a positive environment where teachers and students thrive and enhance their interpersonal relationships</w:t>
      </w:r>
      <w:r w:rsidR="00954D20"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Enabling </w:t>
      </w:r>
      <w:r w:rsidR="008C6C93" w:rsidRPr="0022423D">
        <w:rPr>
          <w:rFonts w:ascii="Times New Roman" w:hAnsi="Times New Roman" w:cs="Times New Roman"/>
          <w:sz w:val="24"/>
          <w:szCs w:val="24"/>
        </w:rPr>
        <w:t>EI in</w:t>
      </w:r>
      <w:r w:rsidRPr="0022423D">
        <w:rPr>
          <w:rFonts w:ascii="Times New Roman" w:hAnsi="Times New Roman" w:cs="Times New Roman"/>
          <w:sz w:val="24"/>
          <w:szCs w:val="24"/>
        </w:rPr>
        <w:t xml:space="preserve"> higher education </w:t>
      </w:r>
      <w:r w:rsidR="00AF4689" w:rsidRPr="0022423D">
        <w:rPr>
          <w:rFonts w:ascii="Times New Roman" w:hAnsi="Times New Roman" w:cs="Times New Roman"/>
          <w:sz w:val="24"/>
          <w:szCs w:val="24"/>
        </w:rPr>
        <w:t>fosters collaboration, enhances conflict resolution, and facilitates students' adaptation</w:t>
      </w:r>
      <w:r w:rsidR="008E53BE" w:rsidRPr="0022423D">
        <w:rPr>
          <w:rFonts w:ascii="Times New Roman" w:hAnsi="Times New Roman" w:cs="Times New Roman"/>
          <w:sz w:val="24"/>
          <w:szCs w:val="24"/>
        </w:rPr>
        <w:t xml:space="preserve"> to institutional</w:t>
      </w:r>
      <w:r w:rsidR="00954D20" w:rsidRPr="0022423D">
        <w:rPr>
          <w:rFonts w:ascii="Times New Roman" w:hAnsi="Times New Roman" w:cs="Times New Roman"/>
          <w:sz w:val="24"/>
          <w:szCs w:val="24"/>
        </w:rPr>
        <w:t xml:space="preserve"> changes</w:t>
      </w:r>
      <w:r w:rsidRPr="0022423D">
        <w:rPr>
          <w:rFonts w:ascii="Times New Roman" w:hAnsi="Times New Roman" w:cs="Times New Roman"/>
          <w:sz w:val="24"/>
          <w:szCs w:val="24"/>
        </w:rPr>
        <w:t>. In this context, integrative EI does support both the individual and the organisation</w:t>
      </w:r>
      <w:r w:rsidRPr="0022423D">
        <w:rPr>
          <w:rFonts w:ascii="Times New Roman" w:hAnsi="Times New Roman" w:cs="Times New Roman"/>
          <w:b/>
          <w:bCs/>
          <w:sz w:val="24"/>
          <w:szCs w:val="24"/>
        </w:rPr>
        <w:t xml:space="preserve"> </w:t>
      </w:r>
      <w:r w:rsidR="000E6ED9" w:rsidRPr="0022423D">
        <w:rPr>
          <w:rFonts w:ascii="Times New Roman" w:eastAsia="Times New Roman" w:hAnsi="Times New Roman" w:cs="Times New Roman"/>
          <w:sz w:val="24"/>
          <w:szCs w:val="24"/>
          <w:lang w:eastAsia="en-IN" w:bidi="te-IN"/>
        </w:rPr>
        <w:t xml:space="preserve">(Vandervoort, 2006). </w:t>
      </w:r>
      <w:r w:rsidRPr="0022423D">
        <w:rPr>
          <w:rFonts w:ascii="Times New Roman" w:hAnsi="Times New Roman" w:cs="Times New Roman"/>
          <w:sz w:val="24"/>
          <w:szCs w:val="24"/>
        </w:rPr>
        <w:t xml:space="preserve">EI leaders </w:t>
      </w:r>
      <w:r w:rsidR="009B0A13">
        <w:rPr>
          <w:rFonts w:ascii="Times New Roman" w:hAnsi="Times New Roman" w:cs="Times New Roman"/>
          <w:sz w:val="24"/>
          <w:szCs w:val="24"/>
        </w:rPr>
        <w:t>build trust, facilitate knowledge sharing, and foster synergy within teams, thereby promoting</w:t>
      </w:r>
      <w:r w:rsidR="00954D20" w:rsidRPr="0022423D">
        <w:rPr>
          <w:rFonts w:ascii="Times New Roman" w:hAnsi="Times New Roman" w:cs="Times New Roman"/>
          <w:sz w:val="24"/>
          <w:szCs w:val="24"/>
        </w:rPr>
        <w:t xml:space="preserve"> organisational learning </w:t>
      </w:r>
      <w:r w:rsidR="00285460" w:rsidRPr="0022423D">
        <w:rPr>
          <w:rFonts w:ascii="Times New Roman" w:hAnsi="Times New Roman" w:cs="Times New Roman"/>
          <w:sz w:val="24"/>
          <w:szCs w:val="24"/>
        </w:rPr>
        <w:t>and</w:t>
      </w:r>
      <w:r w:rsidR="00954D20" w:rsidRPr="0022423D">
        <w:rPr>
          <w:rFonts w:ascii="Times New Roman" w:hAnsi="Times New Roman" w:cs="Times New Roman"/>
          <w:sz w:val="24"/>
          <w:szCs w:val="24"/>
        </w:rPr>
        <w:t xml:space="preserve"> creativity.</w:t>
      </w:r>
      <w:r w:rsidRPr="0022423D">
        <w:rPr>
          <w:rFonts w:ascii="Times New Roman" w:hAnsi="Times New Roman" w:cs="Times New Roman"/>
          <w:sz w:val="24"/>
          <w:szCs w:val="24"/>
        </w:rPr>
        <w:t xml:space="preserve"> E</w:t>
      </w:r>
      <w:r w:rsidR="00887AFE" w:rsidRPr="0022423D">
        <w:rPr>
          <w:rFonts w:ascii="Times New Roman" w:hAnsi="Times New Roman" w:cs="Times New Roman"/>
          <w:sz w:val="24"/>
          <w:szCs w:val="24"/>
        </w:rPr>
        <w:t>I</w:t>
      </w:r>
      <w:r w:rsidRPr="0022423D">
        <w:rPr>
          <w:rFonts w:ascii="Times New Roman" w:hAnsi="Times New Roman" w:cs="Times New Roman"/>
          <w:sz w:val="24"/>
          <w:szCs w:val="24"/>
        </w:rPr>
        <w:t xml:space="preserve"> enables collective capability, enabling institutions to match personal beliefs with the organisation's vision</w:t>
      </w:r>
      <w:r w:rsidR="008C6C93">
        <w:rPr>
          <w:rFonts w:ascii="Times New Roman"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(Lazovic, 2012)</w:t>
      </w:r>
      <w:r w:rsidR="00887AFE" w:rsidRPr="0022423D">
        <w:rPr>
          <w:rFonts w:ascii="Times New Roman" w:hAnsi="Times New Roman" w:cs="Times New Roman"/>
          <w:b/>
          <w:bCs/>
          <w:sz w:val="24"/>
          <w:szCs w:val="24"/>
        </w:rPr>
        <w:t xml:space="preserve">.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fosters a collaborative atmosphere, increases job satisfaction, and contributes to organisational growth. Leaders who practice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are more likely to influence, motivate and maintain a healthy culture </w:t>
      </w:r>
      <w:r w:rsidR="000E6ED9" w:rsidRPr="0022423D">
        <w:rPr>
          <w:rFonts w:ascii="Times New Roman" w:eastAsia="Times New Roman" w:hAnsi="Times New Roman" w:cs="Times New Roman"/>
          <w:sz w:val="24"/>
          <w:szCs w:val="24"/>
          <w:lang w:eastAsia="en-IN" w:bidi="te-IN"/>
        </w:rPr>
        <w:t>(Patra, 2004)</w:t>
      </w:r>
    </w:p>
    <w:p w14:paraId="0E97060B" w14:textId="216B5C3F" w:rsidR="000E6ED9"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 xml:space="preserve">Some studies also </w:t>
      </w:r>
      <w:r w:rsidR="003F30F5" w:rsidRPr="0022423D">
        <w:rPr>
          <w:rFonts w:ascii="Times New Roman" w:hAnsi="Times New Roman" w:cs="Times New Roman"/>
          <w:sz w:val="24"/>
          <w:szCs w:val="24"/>
        </w:rPr>
        <w:t>suggest that HEIs rely on intellectual skills and emotional competencies to achieve better productivity and foster a positive</w:t>
      </w:r>
      <w:r w:rsidRPr="0022423D">
        <w:rPr>
          <w:rFonts w:ascii="Times New Roman" w:hAnsi="Times New Roman" w:cs="Times New Roman"/>
          <w:sz w:val="24"/>
          <w:szCs w:val="24"/>
        </w:rPr>
        <w:t xml:space="preserve"> collaborative environment. E</w:t>
      </w:r>
      <w:r w:rsidR="00887AFE" w:rsidRPr="0022423D">
        <w:rPr>
          <w:rFonts w:ascii="Times New Roman" w:hAnsi="Times New Roman" w:cs="Times New Roman"/>
          <w:sz w:val="24"/>
          <w:szCs w:val="24"/>
        </w:rPr>
        <w:t>I</w:t>
      </w:r>
      <w:r w:rsidRPr="0022423D">
        <w:rPr>
          <w:rFonts w:ascii="Times New Roman" w:hAnsi="Times New Roman" w:cs="Times New Roman"/>
          <w:sz w:val="24"/>
          <w:szCs w:val="24"/>
        </w:rPr>
        <w:t xml:space="preserve"> should </w:t>
      </w:r>
      <w:r w:rsidR="0012343F" w:rsidRPr="0022423D">
        <w:rPr>
          <w:rFonts w:ascii="Times New Roman" w:hAnsi="Times New Roman" w:cs="Times New Roman"/>
          <w:sz w:val="24"/>
          <w:szCs w:val="24"/>
        </w:rPr>
        <w:t>be viewed as an individual outcome and</w:t>
      </w:r>
      <w:r w:rsidRPr="0022423D">
        <w:rPr>
          <w:rFonts w:ascii="Times New Roman" w:hAnsi="Times New Roman" w:cs="Times New Roman"/>
          <w:sz w:val="24"/>
          <w:szCs w:val="24"/>
        </w:rPr>
        <w:t xml:space="preserve"> a dynamic process </w:t>
      </w:r>
      <w:r w:rsidR="008D150F" w:rsidRPr="0022423D">
        <w:rPr>
          <w:rFonts w:ascii="Times New Roman" w:hAnsi="Times New Roman" w:cs="Times New Roman"/>
          <w:sz w:val="24"/>
          <w:szCs w:val="24"/>
        </w:rPr>
        <w:t>integrated in the organisation, facilitating</w:t>
      </w:r>
      <w:r w:rsidRPr="0022423D">
        <w:rPr>
          <w:rFonts w:ascii="Times New Roman" w:hAnsi="Times New Roman" w:cs="Times New Roman"/>
          <w:sz w:val="24"/>
          <w:szCs w:val="24"/>
        </w:rPr>
        <w:t xml:space="preserve"> adaptability, learning and strategic responsiveness</w:t>
      </w:r>
      <w:r w:rsidRPr="0022423D">
        <w:rPr>
          <w:rFonts w:ascii="Times New Roman" w:hAnsi="Times New Roman" w:cs="Times New Roman"/>
          <w:b/>
          <w:bCs/>
          <w:sz w:val="24"/>
          <w:szCs w:val="24"/>
        </w:rPr>
        <w:t xml:space="preserve"> </w:t>
      </w:r>
      <w:r w:rsidR="00A26FD7" w:rsidRPr="0022423D">
        <w:rPr>
          <w:rFonts w:ascii="Times New Roman" w:eastAsia="Times New Roman" w:hAnsi="Times New Roman" w:cs="Times New Roman"/>
          <w:sz w:val="24"/>
          <w:szCs w:val="24"/>
          <w:lang w:eastAsia="en-IN" w:bidi="te-IN"/>
        </w:rPr>
        <w:t>(Huy, 1999)</w:t>
      </w:r>
      <w:r w:rsidR="00887AFE" w:rsidRPr="0022423D">
        <w:rPr>
          <w:rFonts w:ascii="Times New Roman" w:eastAsia="Times New Roman" w:hAnsi="Times New Roman" w:cs="Times New Roman"/>
          <w:sz w:val="24"/>
          <w:szCs w:val="24"/>
          <w:lang w:eastAsia="en-IN" w:bidi="te-IN"/>
        </w:rPr>
        <w:t xml:space="preserve">. </w:t>
      </w:r>
      <w:r w:rsidR="00570F33" w:rsidRPr="0022423D">
        <w:rPr>
          <w:rFonts w:ascii="Times New Roman" w:hAnsi="Times New Roman" w:cs="Times New Roman"/>
          <w:sz w:val="24"/>
          <w:szCs w:val="24"/>
        </w:rPr>
        <w:t>E</w:t>
      </w:r>
      <w:r w:rsidR="00887AFE" w:rsidRPr="0022423D">
        <w:rPr>
          <w:rFonts w:ascii="Times New Roman" w:hAnsi="Times New Roman" w:cs="Times New Roman"/>
          <w:sz w:val="24"/>
          <w:szCs w:val="24"/>
        </w:rPr>
        <w:t>I</w:t>
      </w:r>
      <w:r w:rsidR="00570F33"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 xml:space="preserve">benefits staff, faculty, and </w:t>
      </w:r>
      <w:r w:rsidR="00570F33" w:rsidRPr="0022423D">
        <w:rPr>
          <w:rFonts w:ascii="Times New Roman" w:hAnsi="Times New Roman" w:cs="Times New Roman"/>
          <w:sz w:val="24"/>
          <w:szCs w:val="24"/>
        </w:rPr>
        <w:t xml:space="preserve">students in </w:t>
      </w:r>
      <w:r w:rsidR="003F30F5" w:rsidRPr="0022423D">
        <w:rPr>
          <w:rStyle w:val="Strong"/>
          <w:rFonts w:ascii="Times New Roman" w:eastAsiaTheme="majorEastAsia" w:hAnsi="Times New Roman" w:cs="Times New Roman"/>
          <w:b w:val="0"/>
          <w:bCs w:val="0"/>
          <w:sz w:val="24"/>
          <w:szCs w:val="24"/>
        </w:rPr>
        <w:t>HEI</w:t>
      </w:r>
      <w:r w:rsidR="00570F33" w:rsidRPr="0022423D">
        <w:rPr>
          <w:rFonts w:ascii="Times New Roman" w:hAnsi="Times New Roman" w:cs="Times New Roman"/>
          <w:sz w:val="24"/>
          <w:szCs w:val="24"/>
        </w:rPr>
        <w:t xml:space="preserve">s. High </w:t>
      </w:r>
      <w:r w:rsidR="00D3307C" w:rsidRPr="0022423D">
        <w:rPr>
          <w:rFonts w:ascii="Times New Roman" w:hAnsi="Times New Roman" w:cs="Times New Roman"/>
          <w:sz w:val="24"/>
          <w:szCs w:val="24"/>
        </w:rPr>
        <w:t xml:space="preserve">EI </w:t>
      </w:r>
      <w:r w:rsidR="00570F33" w:rsidRPr="0022423D">
        <w:rPr>
          <w:rFonts w:ascii="Times New Roman" w:hAnsi="Times New Roman" w:cs="Times New Roman"/>
          <w:sz w:val="24"/>
          <w:szCs w:val="24"/>
        </w:rPr>
        <w:t xml:space="preserve">levels are associated with strong self-directed learning, which enhances performance, personal growth and satisfaction in university. </w:t>
      </w:r>
      <w:r w:rsidR="009B0A13">
        <w:rPr>
          <w:rFonts w:ascii="Times New Roman" w:hAnsi="Times New Roman" w:cs="Times New Roman"/>
          <w:sz w:val="24"/>
          <w:szCs w:val="24"/>
        </w:rPr>
        <w:t xml:space="preserve">In particular, students who effectively understand and regulate their emotions are more active, persistent, and reflective in learning; this helps them achieve their goals and also assists in developing life skills, such as time management, effective communication, and problem-solving </w:t>
      </w:r>
      <w:r w:rsidRPr="0022423D">
        <w:rPr>
          <w:rFonts w:ascii="Times New Roman" w:eastAsia="Times New Roman" w:hAnsi="Times New Roman" w:cs="Times New Roman"/>
          <w:sz w:val="24"/>
          <w:szCs w:val="24"/>
          <w:lang w:eastAsia="en-IN" w:bidi="te-IN"/>
        </w:rPr>
        <w:t>(Zhoc et al., 2018)</w:t>
      </w:r>
      <w:r w:rsidR="00887AFE" w:rsidRPr="0022423D">
        <w:rPr>
          <w:rFonts w:ascii="Times New Roman" w:eastAsia="Times New Roman" w:hAnsi="Times New Roman" w:cs="Times New Roman"/>
          <w:sz w:val="24"/>
          <w:szCs w:val="24"/>
          <w:lang w:eastAsia="en-IN" w:bidi="te-IN"/>
        </w:rPr>
        <w:t xml:space="preserve">. </w:t>
      </w:r>
      <w:r w:rsidR="00570F33" w:rsidRPr="0022423D">
        <w:rPr>
          <w:rFonts w:ascii="Times New Roman" w:hAnsi="Times New Roman" w:cs="Times New Roman"/>
          <w:sz w:val="24"/>
          <w:szCs w:val="24"/>
        </w:rPr>
        <w:t>E</w:t>
      </w:r>
      <w:r w:rsidR="00820E1F" w:rsidRPr="0022423D">
        <w:rPr>
          <w:rFonts w:ascii="Times New Roman" w:hAnsi="Times New Roman" w:cs="Times New Roman"/>
          <w:sz w:val="24"/>
          <w:szCs w:val="24"/>
        </w:rPr>
        <w:t xml:space="preserve">I </w:t>
      </w:r>
      <w:r w:rsidR="00570F33" w:rsidRPr="0022423D">
        <w:rPr>
          <w:rFonts w:ascii="Times New Roman" w:hAnsi="Times New Roman" w:cs="Times New Roman"/>
          <w:sz w:val="24"/>
          <w:szCs w:val="24"/>
        </w:rPr>
        <w:t>competencies</w:t>
      </w:r>
      <w:r w:rsidR="003F30F5" w:rsidRPr="0022423D">
        <w:rPr>
          <w:rFonts w:ascii="Times New Roman" w:hAnsi="Times New Roman" w:cs="Times New Roman"/>
          <w:sz w:val="24"/>
          <w:szCs w:val="24"/>
        </w:rPr>
        <w:t xml:space="preserve">, such as self-awareness, empathy, and emotional regulation, serve as protective factors that help students maintain focus, engage, and adapt to change during a crisis like COVID-19, </w:t>
      </w:r>
      <w:r w:rsidR="00C83078" w:rsidRPr="0022423D">
        <w:rPr>
          <w:rFonts w:ascii="Times New Roman" w:hAnsi="Times New Roman" w:cs="Times New Roman"/>
          <w:sz w:val="24"/>
          <w:szCs w:val="24"/>
        </w:rPr>
        <w:t>whe</w:t>
      </w:r>
      <w:r w:rsidR="00570F33" w:rsidRPr="0022423D">
        <w:rPr>
          <w:rFonts w:ascii="Times New Roman" w:hAnsi="Times New Roman" w:cs="Times New Roman"/>
          <w:sz w:val="24"/>
          <w:szCs w:val="24"/>
        </w:rPr>
        <w:t xml:space="preserve">n they must manage virtual learning and stress. </w:t>
      </w:r>
      <w:r w:rsidR="00AF4689" w:rsidRPr="0022423D">
        <w:rPr>
          <w:rFonts w:ascii="Times New Roman" w:hAnsi="Times New Roman" w:cs="Times New Roman"/>
          <w:sz w:val="24"/>
          <w:szCs w:val="24"/>
        </w:rPr>
        <w:t>EI</w:t>
      </w:r>
      <w:r w:rsidR="00570F33" w:rsidRPr="0022423D">
        <w:rPr>
          <w:rFonts w:ascii="Times New Roman" w:hAnsi="Times New Roman" w:cs="Times New Roman"/>
          <w:sz w:val="24"/>
          <w:szCs w:val="24"/>
        </w:rPr>
        <w:t xml:space="preserve"> training is important to integrate into their curriculum to increase resiliency and adaptability to deal with change and uncertainty</w:t>
      </w:r>
      <w:r w:rsidRPr="0022423D">
        <w:rPr>
          <w:rFonts w:ascii="Times New Roman" w:hAnsi="Times New Roman" w:cs="Times New Roman"/>
          <w:sz w:val="24"/>
          <w:szCs w:val="24"/>
        </w:rPr>
        <w:t xml:space="preserve"> </w:t>
      </w:r>
      <w:r w:rsidRPr="0022423D">
        <w:rPr>
          <w:rFonts w:ascii="Times New Roman" w:eastAsia="Times New Roman" w:hAnsi="Times New Roman" w:cs="Times New Roman"/>
          <w:sz w:val="24"/>
          <w:szCs w:val="24"/>
          <w:lang w:eastAsia="en-IN" w:bidi="te-IN"/>
        </w:rPr>
        <w:t>(Warrier et al., 2021)</w:t>
      </w:r>
    </w:p>
    <w:p w14:paraId="26724B42" w14:textId="7917E096" w:rsidR="00043CF2"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sz w:val="24"/>
          <w:szCs w:val="24"/>
        </w:rPr>
        <w:t xml:space="preserve">Emotional intelligence also supports educators' well-being. EI has a positive relationship with job performance, and </w:t>
      </w:r>
      <w:r w:rsidR="003F30F5" w:rsidRPr="0022423D">
        <w:rPr>
          <w:rFonts w:ascii="Times New Roman" w:hAnsi="Times New Roman" w:cs="Times New Roman"/>
          <w:sz w:val="24"/>
          <w:szCs w:val="24"/>
        </w:rPr>
        <w:t xml:space="preserve">the dimensions of EI, including self-regulation, self-awareness, motivation, and social skills, help teachers manage stress </w:t>
      </w:r>
      <w:r w:rsidR="00C83078" w:rsidRPr="0022423D">
        <w:rPr>
          <w:rFonts w:ascii="Times New Roman" w:hAnsi="Times New Roman" w:cs="Times New Roman"/>
          <w:sz w:val="24"/>
          <w:szCs w:val="24"/>
        </w:rPr>
        <w:t xml:space="preserve">more effectively, increase their job satisfaction, and enhance their </w:t>
      </w:r>
      <w:r w:rsidRPr="0022423D">
        <w:rPr>
          <w:rFonts w:ascii="Times New Roman" w:hAnsi="Times New Roman" w:cs="Times New Roman"/>
          <w:sz w:val="24"/>
          <w:szCs w:val="24"/>
        </w:rPr>
        <w:t>job performance</w:t>
      </w:r>
      <w:r w:rsidR="00887AFE" w:rsidRPr="0022423D">
        <w:rPr>
          <w:rFonts w:ascii="Times New Roman" w:hAnsi="Times New Roman" w:cs="Times New Roman"/>
          <w:sz w:val="24"/>
          <w:szCs w:val="24"/>
        </w:rPr>
        <w:t xml:space="preserve"> </w:t>
      </w:r>
      <w:r w:rsidR="000E6ED9" w:rsidRPr="0022423D">
        <w:rPr>
          <w:rFonts w:ascii="Times New Roman" w:eastAsia="Times New Roman" w:hAnsi="Times New Roman" w:cs="Times New Roman"/>
          <w:sz w:val="24"/>
          <w:szCs w:val="24"/>
          <w:lang w:eastAsia="en-IN" w:bidi="te-IN"/>
        </w:rPr>
        <w:t>(Mohamad &amp; Jais, 2016)</w:t>
      </w:r>
      <w:r w:rsidR="00887AFE" w:rsidRPr="0022423D">
        <w:rPr>
          <w:rFonts w:ascii="Times New Roman" w:eastAsia="Times New Roman" w:hAnsi="Times New Roman" w:cs="Times New Roman"/>
          <w:sz w:val="24"/>
          <w:szCs w:val="24"/>
          <w:lang w:eastAsia="en-IN" w:bidi="te-IN"/>
        </w:rPr>
        <w:t xml:space="preserve">. </w:t>
      </w:r>
      <w:r w:rsidRPr="0022423D">
        <w:rPr>
          <w:rFonts w:ascii="Times New Roman" w:hAnsi="Times New Roman" w:cs="Times New Roman"/>
          <w:sz w:val="24"/>
          <w:szCs w:val="24"/>
        </w:rPr>
        <w:t xml:space="preserve">EI </w:t>
      </w:r>
      <w:r w:rsidR="006503A4" w:rsidRPr="0022423D">
        <w:rPr>
          <w:rFonts w:ascii="Times New Roman" w:hAnsi="Times New Roman" w:cs="Times New Roman"/>
          <w:sz w:val="24"/>
          <w:szCs w:val="24"/>
        </w:rPr>
        <w:t>acts as a buffer</w:t>
      </w:r>
      <w:r w:rsidRPr="0022423D">
        <w:rPr>
          <w:rFonts w:ascii="Times New Roman" w:hAnsi="Times New Roman" w:cs="Times New Roman"/>
          <w:sz w:val="24"/>
          <w:szCs w:val="24"/>
        </w:rPr>
        <w:t xml:space="preserve"> against burnout</w:t>
      </w:r>
      <w:r w:rsidR="006503A4" w:rsidRPr="0022423D">
        <w:rPr>
          <w:rFonts w:ascii="Times New Roman" w:hAnsi="Times New Roman" w:cs="Times New Roman"/>
          <w:sz w:val="24"/>
          <w:szCs w:val="24"/>
        </w:rPr>
        <w:t xml:space="preserve">. EI </w:t>
      </w:r>
      <w:r w:rsidRPr="0022423D">
        <w:rPr>
          <w:rFonts w:ascii="Times New Roman" w:hAnsi="Times New Roman" w:cs="Times New Roman"/>
          <w:sz w:val="24"/>
          <w:szCs w:val="24"/>
        </w:rPr>
        <w:t xml:space="preserve">helps educators </w:t>
      </w:r>
      <w:r w:rsidR="003F30F5" w:rsidRPr="0022423D">
        <w:rPr>
          <w:rFonts w:ascii="Times New Roman" w:hAnsi="Times New Roman" w:cs="Times New Roman"/>
          <w:sz w:val="24"/>
          <w:szCs w:val="24"/>
        </w:rPr>
        <w:t>maintain mental stability and psychological well-being</w:t>
      </w:r>
      <w:r w:rsidRPr="0022423D">
        <w:rPr>
          <w:rFonts w:ascii="Times New Roman" w:hAnsi="Times New Roman" w:cs="Times New Roman"/>
          <w:sz w:val="24"/>
          <w:szCs w:val="24"/>
        </w:rPr>
        <w:t xml:space="preserve">. Teachers </w:t>
      </w:r>
      <w:r w:rsidR="00031B8A" w:rsidRPr="0022423D">
        <w:rPr>
          <w:rFonts w:ascii="Times New Roman" w:hAnsi="Times New Roman" w:cs="Times New Roman"/>
          <w:sz w:val="24"/>
          <w:szCs w:val="24"/>
        </w:rPr>
        <w:t>with</w:t>
      </w:r>
      <w:r w:rsidRPr="0022423D">
        <w:rPr>
          <w:rFonts w:ascii="Times New Roman" w:hAnsi="Times New Roman" w:cs="Times New Roman"/>
          <w:sz w:val="24"/>
          <w:szCs w:val="24"/>
        </w:rPr>
        <w:t xml:space="preserve"> self-regulation are less </w:t>
      </w:r>
      <w:r w:rsidR="006503A4" w:rsidRPr="0022423D">
        <w:rPr>
          <w:rFonts w:ascii="Times New Roman" w:hAnsi="Times New Roman" w:cs="Times New Roman"/>
          <w:sz w:val="24"/>
          <w:szCs w:val="24"/>
        </w:rPr>
        <w:t xml:space="preserve">likely </w:t>
      </w:r>
      <w:r w:rsidRPr="0022423D">
        <w:rPr>
          <w:rFonts w:ascii="Times New Roman" w:hAnsi="Times New Roman" w:cs="Times New Roman"/>
          <w:sz w:val="24"/>
          <w:szCs w:val="24"/>
        </w:rPr>
        <w:t>to experience exhaustion and depersonalisation, suggesting that EI protects against these experiences in high-pressure situations</w:t>
      </w:r>
      <w:r w:rsidR="00C0696E" w:rsidRPr="0022423D">
        <w:rPr>
          <w:rFonts w:ascii="Times New Roman" w:eastAsia="Times New Roman" w:hAnsi="Times New Roman" w:cs="Times New Roman"/>
          <w:sz w:val="24"/>
          <w:szCs w:val="24"/>
          <w:lang w:eastAsia="en-IN" w:bidi="te-IN"/>
        </w:rPr>
        <w:t xml:space="preserve"> (Bocheliuk et al., 2021)</w:t>
      </w:r>
      <w:r w:rsidR="00887AFE" w:rsidRPr="0022423D">
        <w:rPr>
          <w:rFonts w:ascii="Times New Roman" w:hAnsi="Times New Roman" w:cs="Times New Roman"/>
          <w:b/>
          <w:bCs/>
          <w:sz w:val="24"/>
          <w:szCs w:val="24"/>
        </w:rPr>
        <w:t xml:space="preserve">. </w:t>
      </w:r>
      <w:r w:rsidR="00AF4689" w:rsidRPr="0022423D">
        <w:rPr>
          <w:rFonts w:ascii="Times New Roman" w:hAnsi="Times New Roman" w:cs="Times New Roman"/>
          <w:sz w:val="24"/>
          <w:szCs w:val="24"/>
        </w:rPr>
        <w:t>EI</w:t>
      </w:r>
      <w:r w:rsidR="006503A4" w:rsidRPr="0022423D">
        <w:rPr>
          <w:rFonts w:ascii="Times New Roman" w:hAnsi="Times New Roman" w:cs="Times New Roman"/>
          <w:sz w:val="24"/>
          <w:szCs w:val="24"/>
        </w:rPr>
        <w:t xml:space="preserve"> acts as a protective factor against psychological stress </w:t>
      </w:r>
      <w:r w:rsidR="00031B8A" w:rsidRPr="0022423D">
        <w:rPr>
          <w:rFonts w:ascii="Times New Roman" w:hAnsi="Times New Roman" w:cs="Times New Roman"/>
          <w:sz w:val="24"/>
          <w:szCs w:val="24"/>
        </w:rPr>
        <w:t>in</w:t>
      </w:r>
      <w:r w:rsidR="006503A4" w:rsidRPr="0022423D">
        <w:rPr>
          <w:rFonts w:ascii="Times New Roman" w:hAnsi="Times New Roman" w:cs="Times New Roman"/>
          <w:sz w:val="24"/>
          <w:szCs w:val="24"/>
        </w:rPr>
        <w:t xml:space="preserve"> demanding educational settings. </w:t>
      </w:r>
      <w:r w:rsidRPr="0022423D">
        <w:rPr>
          <w:rFonts w:ascii="Times New Roman" w:hAnsi="Times New Roman" w:cs="Times New Roman"/>
          <w:sz w:val="24"/>
          <w:szCs w:val="24"/>
        </w:rPr>
        <w:t xml:space="preserve">Although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w:t>
      </w:r>
      <w:r w:rsidR="006503A4" w:rsidRPr="0022423D">
        <w:rPr>
          <w:rFonts w:ascii="Times New Roman" w:hAnsi="Times New Roman" w:cs="Times New Roman"/>
          <w:sz w:val="24"/>
          <w:szCs w:val="24"/>
        </w:rPr>
        <w:t>generally</w:t>
      </w:r>
      <w:r w:rsidRPr="0022423D">
        <w:rPr>
          <w:rFonts w:ascii="Times New Roman" w:hAnsi="Times New Roman" w:cs="Times New Roman"/>
          <w:sz w:val="24"/>
          <w:szCs w:val="24"/>
        </w:rPr>
        <w:t xml:space="preserve"> fosters well-being, regulating negative emotions can </w:t>
      </w:r>
      <w:r w:rsidR="006503A4" w:rsidRPr="0022423D">
        <w:rPr>
          <w:rFonts w:ascii="Times New Roman" w:hAnsi="Times New Roman" w:cs="Times New Roman"/>
          <w:sz w:val="24"/>
          <w:szCs w:val="24"/>
        </w:rPr>
        <w:t>have</w:t>
      </w:r>
      <w:r w:rsidRPr="0022423D">
        <w:rPr>
          <w:rFonts w:ascii="Times New Roman" w:hAnsi="Times New Roman" w:cs="Times New Roman"/>
          <w:sz w:val="24"/>
          <w:szCs w:val="24"/>
        </w:rPr>
        <w:t xml:space="preserve"> physiological consequences if </w:t>
      </w:r>
      <w:r w:rsidR="006503A4" w:rsidRPr="0022423D">
        <w:rPr>
          <w:rFonts w:ascii="Times New Roman" w:hAnsi="Times New Roman" w:cs="Times New Roman"/>
          <w:sz w:val="24"/>
          <w:szCs w:val="24"/>
        </w:rPr>
        <w:t>self-care</w:t>
      </w:r>
      <w:r w:rsidRPr="0022423D">
        <w:rPr>
          <w:rFonts w:ascii="Times New Roman" w:hAnsi="Times New Roman" w:cs="Times New Roman"/>
          <w:sz w:val="24"/>
          <w:szCs w:val="24"/>
        </w:rPr>
        <w:t xml:space="preserve"> is unbalanced. </w:t>
      </w:r>
      <w:r w:rsidR="006503A4" w:rsidRPr="0022423D">
        <w:rPr>
          <w:rFonts w:ascii="Times New Roman" w:hAnsi="Times New Roman" w:cs="Times New Roman"/>
          <w:sz w:val="24"/>
          <w:szCs w:val="24"/>
        </w:rPr>
        <w:t xml:space="preserve">This highlights the importance of EI for growth and </w:t>
      </w:r>
      <w:r w:rsidR="00285460" w:rsidRPr="0022423D">
        <w:rPr>
          <w:rFonts w:ascii="Times New Roman" w:hAnsi="Times New Roman" w:cs="Times New Roman"/>
          <w:sz w:val="24"/>
          <w:szCs w:val="24"/>
        </w:rPr>
        <w:t>suggests</w:t>
      </w:r>
      <w:r w:rsidR="006503A4"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that organisations should support faculty in developing and maintaining EI competencies to </w:t>
      </w:r>
      <w:r w:rsidR="006503A4" w:rsidRPr="0022423D">
        <w:rPr>
          <w:rFonts w:ascii="Times New Roman" w:hAnsi="Times New Roman" w:cs="Times New Roman"/>
          <w:sz w:val="24"/>
          <w:szCs w:val="24"/>
        </w:rPr>
        <w:t xml:space="preserve">enhance </w:t>
      </w:r>
      <w:r w:rsidR="00285460" w:rsidRPr="0022423D">
        <w:rPr>
          <w:rFonts w:ascii="Times New Roman" w:hAnsi="Times New Roman" w:cs="Times New Roman"/>
          <w:sz w:val="24"/>
          <w:szCs w:val="24"/>
        </w:rPr>
        <w:t>educators'</w:t>
      </w:r>
      <w:r w:rsidR="006503A4" w:rsidRPr="0022423D">
        <w:rPr>
          <w:rFonts w:ascii="Times New Roman" w:hAnsi="Times New Roman" w:cs="Times New Roman"/>
          <w:sz w:val="24"/>
          <w:szCs w:val="24"/>
        </w:rPr>
        <w:t xml:space="preserve"> physical and mental well-being</w:t>
      </w:r>
      <w:r w:rsidR="00C83078" w:rsidRPr="0022423D">
        <w:rPr>
          <w:rFonts w:ascii="Times New Roman" w:hAnsi="Times New Roman" w:cs="Times New Roman"/>
          <w:b/>
          <w:bCs/>
          <w:sz w:val="24"/>
          <w:szCs w:val="24"/>
        </w:rPr>
        <w:t xml:space="preserve"> </w:t>
      </w:r>
      <w:r w:rsidR="00C0696E" w:rsidRPr="0022423D">
        <w:rPr>
          <w:rFonts w:ascii="Times New Roman" w:eastAsia="Times New Roman" w:hAnsi="Times New Roman" w:cs="Times New Roman"/>
          <w:sz w:val="24"/>
          <w:szCs w:val="24"/>
          <w:lang w:eastAsia="en-IN" w:bidi="te-IN"/>
        </w:rPr>
        <w:t>(Cheng &amp; McCarthy, 2018)</w:t>
      </w:r>
      <w:r w:rsidR="00887AFE" w:rsidRPr="0022423D">
        <w:rPr>
          <w:rFonts w:ascii="Times New Roman" w:eastAsia="Times New Roman" w:hAnsi="Times New Roman" w:cs="Times New Roman"/>
          <w:sz w:val="24"/>
          <w:szCs w:val="24"/>
          <w:lang w:eastAsia="en-IN" w:bidi="te-IN"/>
        </w:rPr>
        <w:t>.</w:t>
      </w:r>
    </w:p>
    <w:p w14:paraId="73E85C62" w14:textId="36C44FDE" w:rsidR="006503A4"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sz w:val="24"/>
          <w:szCs w:val="24"/>
        </w:rPr>
        <w:t xml:space="preserve">Emotional intelligence </w:t>
      </w:r>
      <w:r w:rsidR="00735E36" w:rsidRPr="0022423D">
        <w:rPr>
          <w:rFonts w:ascii="Times New Roman" w:hAnsi="Times New Roman" w:cs="Times New Roman"/>
          <w:sz w:val="24"/>
          <w:szCs w:val="24"/>
        </w:rPr>
        <w:t xml:space="preserve">has become more widely recognised at </w:t>
      </w:r>
      <w:r w:rsidR="00B42858" w:rsidRPr="0022423D">
        <w:rPr>
          <w:rFonts w:ascii="Times New Roman" w:hAnsi="Times New Roman" w:cs="Times New Roman"/>
          <w:sz w:val="24"/>
          <w:szCs w:val="24"/>
        </w:rPr>
        <w:t>institutional</w:t>
      </w:r>
      <w:r w:rsidR="00735E36" w:rsidRPr="0022423D">
        <w:rPr>
          <w:rFonts w:ascii="Times New Roman" w:hAnsi="Times New Roman" w:cs="Times New Roman"/>
          <w:sz w:val="24"/>
          <w:szCs w:val="24"/>
        </w:rPr>
        <w:t xml:space="preserve"> </w:t>
      </w:r>
      <w:r w:rsidR="00B42858" w:rsidRPr="0022423D">
        <w:rPr>
          <w:rFonts w:ascii="Times New Roman" w:hAnsi="Times New Roman" w:cs="Times New Roman"/>
          <w:sz w:val="24"/>
          <w:szCs w:val="24"/>
        </w:rPr>
        <w:t>levels</w:t>
      </w:r>
      <w:r w:rsidR="00C83078" w:rsidRPr="0022423D">
        <w:rPr>
          <w:rFonts w:ascii="Times New Roman" w:hAnsi="Times New Roman" w:cs="Times New Roman"/>
          <w:sz w:val="24"/>
          <w:szCs w:val="24"/>
        </w:rPr>
        <w:t xml:space="preserve">, helping </w:t>
      </w:r>
      <w:r w:rsidR="00735E36" w:rsidRPr="0022423D">
        <w:rPr>
          <w:rFonts w:ascii="Times New Roman" w:hAnsi="Times New Roman" w:cs="Times New Roman"/>
          <w:sz w:val="24"/>
          <w:szCs w:val="24"/>
        </w:rPr>
        <w:t xml:space="preserve">improve organisational creativity and resilience. EI </w:t>
      </w:r>
      <w:r w:rsidRPr="0022423D">
        <w:rPr>
          <w:rFonts w:ascii="Times New Roman" w:hAnsi="Times New Roman" w:cs="Times New Roman"/>
          <w:sz w:val="24"/>
          <w:szCs w:val="24"/>
        </w:rPr>
        <w:t>components</w:t>
      </w:r>
      <w:r w:rsidR="003F30F5" w:rsidRPr="0022423D">
        <w:rPr>
          <w:rFonts w:ascii="Times New Roman" w:hAnsi="Times New Roman" w:cs="Times New Roman"/>
          <w:sz w:val="24"/>
          <w:szCs w:val="24"/>
        </w:rPr>
        <w:t>, such as empathy, emotion management, and effective communication,</w:t>
      </w:r>
      <w:r w:rsidRPr="0022423D">
        <w:rPr>
          <w:rFonts w:ascii="Times New Roman" w:hAnsi="Times New Roman" w:cs="Times New Roman"/>
          <w:sz w:val="24"/>
          <w:szCs w:val="24"/>
        </w:rPr>
        <w:t xml:space="preserve"> are highly beneficial to knowledge-based organisations, such as </w:t>
      </w:r>
      <w:r w:rsidR="003F30F5" w:rsidRPr="0022423D">
        <w:rPr>
          <w:rStyle w:val="Strong"/>
          <w:rFonts w:ascii="Times New Roman" w:eastAsiaTheme="majorEastAsia" w:hAnsi="Times New Roman" w:cs="Times New Roman"/>
          <w:b w:val="0"/>
          <w:bCs w:val="0"/>
          <w:sz w:val="24"/>
          <w:szCs w:val="24"/>
        </w:rPr>
        <w:t>HEI</w:t>
      </w:r>
      <w:r w:rsidRPr="0022423D">
        <w:rPr>
          <w:rFonts w:ascii="Times New Roman" w:hAnsi="Times New Roman" w:cs="Times New Roman"/>
          <w:sz w:val="24"/>
          <w:szCs w:val="24"/>
        </w:rPr>
        <w:t xml:space="preserve">s. In this context,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acts not only as an individual trait or outcome but also as an evolving process that promotes organisational development and adaptability </w:t>
      </w:r>
      <w:r w:rsidR="00A26FD7" w:rsidRPr="0022423D">
        <w:rPr>
          <w:rFonts w:ascii="Times New Roman" w:eastAsia="Times New Roman" w:hAnsi="Times New Roman" w:cs="Times New Roman"/>
          <w:sz w:val="24"/>
          <w:szCs w:val="24"/>
          <w:lang w:eastAsia="en-IN" w:bidi="te-IN"/>
        </w:rPr>
        <w:t>(Hess &amp; Bacigalupo, 2010)</w:t>
      </w:r>
      <w:r w:rsidR="008C6C93">
        <w:rPr>
          <w:rFonts w:ascii="Times New Roman" w:eastAsia="Times New Roman" w:hAnsi="Times New Roman" w:cs="Times New Roman"/>
          <w:sz w:val="24"/>
          <w:szCs w:val="24"/>
          <w:lang w:eastAsia="en-IN" w:bidi="te-IN"/>
        </w:rPr>
        <w:t xml:space="preserve">. </w:t>
      </w:r>
      <w:r w:rsidR="00B42858" w:rsidRPr="0022423D">
        <w:rPr>
          <w:rFonts w:ascii="Times New Roman" w:hAnsi="Times New Roman" w:cs="Times New Roman"/>
          <w:sz w:val="24"/>
          <w:szCs w:val="24"/>
        </w:rPr>
        <w:t xml:space="preserve">Some also </w:t>
      </w:r>
      <w:r w:rsidR="008D150F" w:rsidRPr="0022423D">
        <w:rPr>
          <w:rFonts w:ascii="Times New Roman" w:hAnsi="Times New Roman" w:cs="Times New Roman"/>
          <w:sz w:val="24"/>
          <w:szCs w:val="24"/>
        </w:rPr>
        <w:t xml:space="preserve">argue that </w:t>
      </w:r>
      <w:r w:rsidR="00D3307C" w:rsidRPr="0022423D">
        <w:rPr>
          <w:rFonts w:ascii="Times New Roman" w:hAnsi="Times New Roman" w:cs="Times New Roman"/>
          <w:sz w:val="24"/>
          <w:szCs w:val="24"/>
        </w:rPr>
        <w:t xml:space="preserve">EI </w:t>
      </w:r>
      <w:r w:rsidR="008D150F" w:rsidRPr="0022423D">
        <w:rPr>
          <w:rFonts w:ascii="Times New Roman" w:hAnsi="Times New Roman" w:cs="Times New Roman"/>
          <w:sz w:val="24"/>
          <w:szCs w:val="24"/>
        </w:rPr>
        <w:t>is essential</w:t>
      </w:r>
      <w:r w:rsidR="00B42858" w:rsidRPr="0022423D">
        <w:rPr>
          <w:rFonts w:ascii="Times New Roman" w:hAnsi="Times New Roman" w:cs="Times New Roman"/>
          <w:sz w:val="24"/>
          <w:szCs w:val="24"/>
        </w:rPr>
        <w:t xml:space="preserve"> for maintaining performance in times of crisis</w:t>
      </w:r>
      <w:r w:rsidR="00AF4689" w:rsidRPr="0022423D">
        <w:rPr>
          <w:rFonts w:ascii="Times New Roman" w:hAnsi="Times New Roman" w:cs="Times New Roman"/>
          <w:sz w:val="24"/>
          <w:szCs w:val="24"/>
        </w:rPr>
        <w:t>, as it empowers employees to handle change with greater</w:t>
      </w:r>
      <w:r w:rsidR="00B42858" w:rsidRPr="0022423D">
        <w:rPr>
          <w:rFonts w:ascii="Times New Roman" w:hAnsi="Times New Roman" w:cs="Times New Roman"/>
          <w:sz w:val="24"/>
          <w:szCs w:val="24"/>
        </w:rPr>
        <w:t xml:space="preserve"> confidence and adaptability</w:t>
      </w:r>
      <w:r w:rsidR="008C6C93">
        <w:rPr>
          <w:rFonts w:ascii="Times New Roman" w:hAnsi="Times New Roman" w:cs="Times New Roman"/>
          <w:sz w:val="24"/>
          <w:szCs w:val="24"/>
        </w:rPr>
        <w:t xml:space="preserve"> </w:t>
      </w:r>
      <w:r w:rsidR="00C0696E" w:rsidRPr="0022423D">
        <w:rPr>
          <w:rFonts w:ascii="Times New Roman" w:eastAsia="Times New Roman" w:hAnsi="Times New Roman" w:cs="Times New Roman"/>
          <w:sz w:val="24"/>
          <w:szCs w:val="24"/>
          <w:lang w:eastAsia="en-IN" w:bidi="te-IN"/>
        </w:rPr>
        <w:t>(Chrusciel, 2006)</w:t>
      </w:r>
    </w:p>
    <w:p w14:paraId="58A02C27" w14:textId="0F3ADB60" w:rsidR="00A26FD7"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The use of EI components</w:t>
      </w:r>
      <w:r w:rsidR="00285460" w:rsidRPr="0022423D">
        <w:rPr>
          <w:rFonts w:ascii="Times New Roman" w:hAnsi="Times New Roman" w:cs="Times New Roman"/>
          <w:sz w:val="24"/>
          <w:szCs w:val="24"/>
        </w:rPr>
        <w:t>,</w:t>
      </w:r>
      <w:r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including</w:t>
      </w:r>
      <w:r w:rsidRPr="0022423D">
        <w:rPr>
          <w:rFonts w:ascii="Times New Roman" w:hAnsi="Times New Roman" w:cs="Times New Roman"/>
          <w:sz w:val="24"/>
          <w:szCs w:val="24"/>
        </w:rPr>
        <w:t xml:space="preserve"> self-awareness, self-management</w:t>
      </w:r>
      <w:r w:rsidR="003B5D29" w:rsidRPr="0022423D">
        <w:rPr>
          <w:rFonts w:ascii="Times New Roman" w:hAnsi="Times New Roman" w:cs="Times New Roman"/>
          <w:sz w:val="24"/>
          <w:szCs w:val="24"/>
        </w:rPr>
        <w:t>,</w:t>
      </w:r>
      <w:r w:rsidRPr="0022423D">
        <w:rPr>
          <w:rFonts w:ascii="Times New Roman" w:hAnsi="Times New Roman" w:cs="Times New Roman"/>
          <w:sz w:val="24"/>
          <w:szCs w:val="24"/>
        </w:rPr>
        <w:t xml:space="preserve"> and relationship management</w:t>
      </w:r>
      <w:r w:rsidR="00E908DC" w:rsidRPr="0022423D">
        <w:rPr>
          <w:rFonts w:ascii="Times New Roman" w:hAnsi="Times New Roman" w:cs="Times New Roman"/>
          <w:sz w:val="24"/>
          <w:szCs w:val="24"/>
        </w:rPr>
        <w:t>,</w:t>
      </w:r>
      <w:r w:rsidRPr="0022423D">
        <w:rPr>
          <w:rFonts w:ascii="Times New Roman" w:hAnsi="Times New Roman" w:cs="Times New Roman"/>
          <w:sz w:val="24"/>
          <w:szCs w:val="24"/>
        </w:rPr>
        <w:t xml:space="preserve"> not only </w:t>
      </w:r>
      <w:r w:rsidR="008D150F" w:rsidRPr="0022423D">
        <w:rPr>
          <w:rFonts w:ascii="Times New Roman" w:hAnsi="Times New Roman" w:cs="Times New Roman"/>
          <w:sz w:val="24"/>
          <w:szCs w:val="24"/>
        </w:rPr>
        <w:t>strengthens</w:t>
      </w:r>
      <w:r w:rsidRPr="0022423D">
        <w:rPr>
          <w:rFonts w:ascii="Times New Roman" w:hAnsi="Times New Roman" w:cs="Times New Roman"/>
          <w:sz w:val="24"/>
          <w:szCs w:val="24"/>
        </w:rPr>
        <w:t xml:space="preserve"> employees </w:t>
      </w:r>
      <w:r w:rsidR="003B5D29" w:rsidRPr="0022423D">
        <w:rPr>
          <w:rFonts w:ascii="Times New Roman" w:hAnsi="Times New Roman" w:cs="Times New Roman"/>
          <w:sz w:val="24"/>
          <w:szCs w:val="24"/>
        </w:rPr>
        <w:t>with</w:t>
      </w:r>
      <w:r w:rsidRPr="0022423D">
        <w:rPr>
          <w:rFonts w:ascii="Times New Roman" w:hAnsi="Times New Roman" w:cs="Times New Roman"/>
          <w:sz w:val="24"/>
          <w:szCs w:val="24"/>
        </w:rPr>
        <w:t xml:space="preserve"> </w:t>
      </w:r>
      <w:r w:rsidR="00E908DC" w:rsidRPr="0022423D">
        <w:rPr>
          <w:rFonts w:ascii="Times New Roman" w:hAnsi="Times New Roman" w:cs="Times New Roman"/>
          <w:sz w:val="24"/>
          <w:szCs w:val="24"/>
        </w:rPr>
        <w:t>opportunities</w:t>
      </w:r>
      <w:r w:rsidRPr="0022423D">
        <w:rPr>
          <w:rFonts w:ascii="Times New Roman" w:hAnsi="Times New Roman" w:cs="Times New Roman"/>
          <w:sz w:val="24"/>
          <w:szCs w:val="24"/>
        </w:rPr>
        <w:t xml:space="preserve"> to grow, but also </w:t>
      </w:r>
      <w:r w:rsidR="008D150F" w:rsidRPr="0022423D">
        <w:rPr>
          <w:rFonts w:ascii="Times New Roman" w:hAnsi="Times New Roman" w:cs="Times New Roman"/>
          <w:sz w:val="24"/>
          <w:szCs w:val="24"/>
        </w:rPr>
        <w:t>increases</w:t>
      </w:r>
      <w:r w:rsidRPr="0022423D">
        <w:rPr>
          <w:rFonts w:ascii="Times New Roman" w:hAnsi="Times New Roman" w:cs="Times New Roman"/>
          <w:sz w:val="24"/>
          <w:szCs w:val="24"/>
        </w:rPr>
        <w:t xml:space="preserve"> organisational growth, </w:t>
      </w:r>
      <w:r w:rsidR="008D150F" w:rsidRPr="0022423D">
        <w:rPr>
          <w:rFonts w:ascii="Times New Roman" w:hAnsi="Times New Roman" w:cs="Times New Roman"/>
          <w:sz w:val="24"/>
          <w:szCs w:val="24"/>
        </w:rPr>
        <w:t>and</w:t>
      </w:r>
      <w:r w:rsidRPr="0022423D">
        <w:rPr>
          <w:rFonts w:ascii="Times New Roman" w:hAnsi="Times New Roman" w:cs="Times New Roman"/>
          <w:sz w:val="24"/>
          <w:szCs w:val="24"/>
        </w:rPr>
        <w:t xml:space="preserve"> increases engagement</w:t>
      </w:r>
      <w:r w:rsidR="00E908DC" w:rsidRPr="0022423D">
        <w:rPr>
          <w:rFonts w:ascii="Times New Roman" w:hAnsi="Times New Roman" w:cs="Times New Roman"/>
          <w:sz w:val="24"/>
          <w:szCs w:val="24"/>
        </w:rPr>
        <w:t>,</w:t>
      </w:r>
      <w:r w:rsidRPr="0022423D">
        <w:rPr>
          <w:rFonts w:ascii="Times New Roman" w:hAnsi="Times New Roman" w:cs="Times New Roman"/>
          <w:sz w:val="24"/>
          <w:szCs w:val="24"/>
        </w:rPr>
        <w:t xml:space="preserve"> </w:t>
      </w:r>
      <w:r w:rsidR="00E908DC" w:rsidRPr="0022423D">
        <w:rPr>
          <w:rFonts w:ascii="Times New Roman" w:hAnsi="Times New Roman" w:cs="Times New Roman"/>
          <w:sz w:val="24"/>
          <w:szCs w:val="24"/>
        </w:rPr>
        <w:t>improving</w:t>
      </w:r>
      <w:r w:rsidRPr="0022423D">
        <w:rPr>
          <w:rFonts w:ascii="Times New Roman" w:hAnsi="Times New Roman" w:cs="Times New Roman"/>
          <w:sz w:val="24"/>
          <w:szCs w:val="24"/>
        </w:rPr>
        <w:t xml:space="preserve"> decision making</w:t>
      </w:r>
      <w:r w:rsidR="00947FE3" w:rsidRPr="0022423D">
        <w:rPr>
          <w:rFonts w:ascii="Times New Roman" w:hAnsi="Times New Roman" w:cs="Times New Roman"/>
          <w:sz w:val="24"/>
          <w:szCs w:val="24"/>
        </w:rPr>
        <w:t xml:space="preserve"> </w:t>
      </w:r>
      <w:r w:rsidRPr="0022423D">
        <w:rPr>
          <w:rFonts w:ascii="Times New Roman" w:eastAsia="Times New Roman" w:hAnsi="Times New Roman" w:cs="Times New Roman"/>
          <w:sz w:val="24"/>
          <w:szCs w:val="24"/>
          <w:lang w:eastAsia="en-IN" w:bidi="te-IN"/>
        </w:rPr>
        <w:t>(Hess &amp; Bacigalupo, 2011)</w:t>
      </w:r>
    </w:p>
    <w:p w14:paraId="648E649B" w14:textId="1DE4F290" w:rsidR="00140EB3"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Finally</w:t>
      </w:r>
      <w:r w:rsidR="003B5D29" w:rsidRPr="0022423D">
        <w:rPr>
          <w:rFonts w:ascii="Times New Roman" w:hAnsi="Times New Roman" w:cs="Times New Roman"/>
          <w:sz w:val="24"/>
          <w:szCs w:val="24"/>
        </w:rPr>
        <w:t>,</w:t>
      </w:r>
      <w:r w:rsidRPr="0022423D">
        <w:rPr>
          <w:rFonts w:ascii="Times New Roman" w:hAnsi="Times New Roman" w:cs="Times New Roman"/>
          <w:sz w:val="24"/>
          <w:szCs w:val="24"/>
        </w:rPr>
        <w:t xml:space="preserve"> the research </w:t>
      </w:r>
      <w:r w:rsidR="00AF4689" w:rsidRPr="0022423D">
        <w:rPr>
          <w:rFonts w:ascii="Times New Roman" w:hAnsi="Times New Roman" w:cs="Times New Roman"/>
          <w:sz w:val="24"/>
          <w:szCs w:val="24"/>
        </w:rPr>
        <w:t>demonstrates that EI is a fundamental ability that benefits not only individuals but also students, teachers, and institutions</w:t>
      </w:r>
      <w:r w:rsidRPr="0022423D">
        <w:rPr>
          <w:rFonts w:ascii="Times New Roman" w:hAnsi="Times New Roman" w:cs="Times New Roman"/>
          <w:sz w:val="24"/>
          <w:szCs w:val="24"/>
        </w:rPr>
        <w:t xml:space="preserve">. Teachers with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are </w:t>
      </w:r>
      <w:r w:rsidR="00AF4689" w:rsidRPr="0022423D">
        <w:rPr>
          <w:rFonts w:ascii="Times New Roman" w:hAnsi="Times New Roman" w:cs="Times New Roman"/>
          <w:sz w:val="24"/>
          <w:szCs w:val="24"/>
        </w:rPr>
        <w:t xml:space="preserve">more effective at managing classroom dynamics, engaging students, and </w:t>
      </w:r>
      <w:r w:rsidR="00AF4689" w:rsidRPr="0022423D">
        <w:rPr>
          <w:rFonts w:ascii="Times New Roman" w:hAnsi="Times New Roman" w:cs="Times New Roman"/>
          <w:sz w:val="24"/>
          <w:szCs w:val="24"/>
        </w:rPr>
        <w:lastRenderedPageBreak/>
        <w:t>adapting to their needs</w:t>
      </w:r>
      <w:r w:rsidRPr="0022423D">
        <w:rPr>
          <w:rFonts w:ascii="Times New Roman" w:hAnsi="Times New Roman" w:cs="Times New Roman"/>
          <w:sz w:val="24"/>
          <w:szCs w:val="24"/>
        </w:rPr>
        <w:t xml:space="preserve">. Leaders with good </w:t>
      </w:r>
      <w:r w:rsidR="003B5D29" w:rsidRPr="0022423D">
        <w:rPr>
          <w:rFonts w:ascii="Times New Roman" w:hAnsi="Times New Roman" w:cs="Times New Roman"/>
          <w:sz w:val="24"/>
          <w:szCs w:val="24"/>
        </w:rPr>
        <w:t>EI</w:t>
      </w:r>
      <w:r w:rsidRPr="0022423D">
        <w:rPr>
          <w:rFonts w:ascii="Times New Roman" w:hAnsi="Times New Roman" w:cs="Times New Roman"/>
          <w:sz w:val="24"/>
          <w:szCs w:val="24"/>
        </w:rPr>
        <w:t xml:space="preserve"> </w:t>
      </w:r>
      <w:r w:rsidR="003B5D29" w:rsidRPr="0022423D">
        <w:rPr>
          <w:rFonts w:ascii="Times New Roman" w:hAnsi="Times New Roman" w:cs="Times New Roman"/>
          <w:sz w:val="24"/>
          <w:szCs w:val="24"/>
        </w:rPr>
        <w:t>foster</w:t>
      </w:r>
      <w:r w:rsidRPr="0022423D">
        <w:rPr>
          <w:rFonts w:ascii="Times New Roman" w:hAnsi="Times New Roman" w:cs="Times New Roman"/>
          <w:sz w:val="24"/>
          <w:szCs w:val="24"/>
        </w:rPr>
        <w:t xml:space="preserve"> </w:t>
      </w:r>
      <w:r w:rsidR="003B5D29" w:rsidRPr="0022423D">
        <w:rPr>
          <w:rFonts w:ascii="Times New Roman" w:hAnsi="Times New Roman" w:cs="Times New Roman"/>
          <w:sz w:val="24"/>
          <w:szCs w:val="24"/>
        </w:rPr>
        <w:t>trust</w:t>
      </w:r>
      <w:r w:rsidRPr="0022423D">
        <w:rPr>
          <w:rFonts w:ascii="Times New Roman" w:hAnsi="Times New Roman" w:cs="Times New Roman"/>
          <w:sz w:val="24"/>
          <w:szCs w:val="24"/>
        </w:rPr>
        <w:t xml:space="preserve"> and </w:t>
      </w:r>
      <w:r w:rsidR="003B5D29" w:rsidRPr="0022423D">
        <w:rPr>
          <w:rFonts w:ascii="Times New Roman" w:hAnsi="Times New Roman" w:cs="Times New Roman"/>
          <w:sz w:val="24"/>
          <w:szCs w:val="24"/>
        </w:rPr>
        <w:t>collaboration</w:t>
      </w:r>
      <w:r w:rsidRPr="0022423D">
        <w:rPr>
          <w:rFonts w:ascii="Times New Roman" w:hAnsi="Times New Roman" w:cs="Times New Roman"/>
          <w:sz w:val="24"/>
          <w:szCs w:val="24"/>
        </w:rPr>
        <w:t xml:space="preserve"> that </w:t>
      </w:r>
      <w:r w:rsidR="003B5D29" w:rsidRPr="0022423D">
        <w:rPr>
          <w:rFonts w:ascii="Times New Roman" w:hAnsi="Times New Roman" w:cs="Times New Roman"/>
          <w:sz w:val="24"/>
          <w:szCs w:val="24"/>
        </w:rPr>
        <w:t>support</w:t>
      </w:r>
      <w:r w:rsidRPr="0022423D">
        <w:rPr>
          <w:rFonts w:ascii="Times New Roman" w:hAnsi="Times New Roman" w:cs="Times New Roman"/>
          <w:sz w:val="24"/>
          <w:szCs w:val="24"/>
        </w:rPr>
        <w:t xml:space="preserve"> innovation and </w:t>
      </w:r>
      <w:r w:rsidR="003B5D29" w:rsidRPr="0022423D">
        <w:rPr>
          <w:rFonts w:ascii="Times New Roman" w:hAnsi="Times New Roman" w:cs="Times New Roman"/>
          <w:sz w:val="24"/>
          <w:szCs w:val="24"/>
        </w:rPr>
        <w:t xml:space="preserve">the </w:t>
      </w:r>
      <w:r w:rsidR="008D150F" w:rsidRPr="0022423D">
        <w:rPr>
          <w:rFonts w:ascii="Times New Roman" w:hAnsi="Times New Roman" w:cs="Times New Roman"/>
          <w:sz w:val="24"/>
          <w:szCs w:val="24"/>
        </w:rPr>
        <w:t>institution's growth</w:t>
      </w:r>
      <w:r w:rsidRPr="0022423D">
        <w:rPr>
          <w:rFonts w:ascii="Times New Roman" w:hAnsi="Times New Roman" w:cs="Times New Roman"/>
          <w:sz w:val="24"/>
          <w:szCs w:val="24"/>
        </w:rPr>
        <w:t>.</w:t>
      </w:r>
      <w:r w:rsidR="003B5D29" w:rsidRPr="0022423D">
        <w:rPr>
          <w:rFonts w:ascii="Times New Roman" w:hAnsi="Times New Roman" w:cs="Times New Roman"/>
          <w:sz w:val="24"/>
          <w:szCs w:val="24"/>
        </w:rPr>
        <w:t xml:space="preserve"> This makes </w:t>
      </w:r>
      <w:r w:rsidR="00AF4689" w:rsidRPr="0022423D">
        <w:rPr>
          <w:rFonts w:ascii="Times New Roman" w:hAnsi="Times New Roman" w:cs="Times New Roman"/>
          <w:sz w:val="24"/>
          <w:szCs w:val="24"/>
        </w:rPr>
        <w:t>EI</w:t>
      </w:r>
      <w:r w:rsidR="00C83078" w:rsidRPr="0022423D">
        <w:rPr>
          <w:rFonts w:ascii="Times New Roman" w:hAnsi="Times New Roman" w:cs="Times New Roman"/>
          <w:sz w:val="24"/>
          <w:szCs w:val="24"/>
        </w:rPr>
        <w:t xml:space="preserve"> an</w:t>
      </w:r>
      <w:r w:rsidR="00AF4689"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 xml:space="preserve">important </w:t>
      </w:r>
      <w:r w:rsidR="003B5D29" w:rsidRPr="0022423D">
        <w:rPr>
          <w:rFonts w:ascii="Times New Roman" w:hAnsi="Times New Roman" w:cs="Times New Roman"/>
          <w:sz w:val="24"/>
          <w:szCs w:val="24"/>
        </w:rPr>
        <w:t>f</w:t>
      </w:r>
      <w:r w:rsidR="00C83078" w:rsidRPr="0022423D">
        <w:rPr>
          <w:rFonts w:ascii="Times New Roman" w:hAnsi="Times New Roman" w:cs="Times New Roman"/>
          <w:sz w:val="24"/>
          <w:szCs w:val="24"/>
        </w:rPr>
        <w:t>actor in</w:t>
      </w:r>
      <w:r w:rsidR="003B5D29" w:rsidRPr="0022423D">
        <w:rPr>
          <w:rFonts w:ascii="Times New Roman" w:hAnsi="Times New Roman" w:cs="Times New Roman"/>
          <w:sz w:val="24"/>
          <w:szCs w:val="24"/>
        </w:rPr>
        <w:t xml:space="preserve"> supporting students</w:t>
      </w:r>
      <w:r w:rsidR="00C83078" w:rsidRPr="0022423D">
        <w:rPr>
          <w:rFonts w:ascii="Times New Roman" w:hAnsi="Times New Roman" w:cs="Times New Roman"/>
          <w:sz w:val="24"/>
          <w:szCs w:val="24"/>
        </w:rPr>
        <w:t xml:space="preserve"> and</w:t>
      </w:r>
      <w:r w:rsidR="003B5D29" w:rsidRPr="0022423D">
        <w:rPr>
          <w:rFonts w:ascii="Times New Roman" w:hAnsi="Times New Roman" w:cs="Times New Roman"/>
          <w:sz w:val="24"/>
          <w:szCs w:val="24"/>
        </w:rPr>
        <w:t xml:space="preserve"> leadership development. As higher education </w:t>
      </w:r>
      <w:r w:rsidR="008D150F" w:rsidRPr="0022423D">
        <w:rPr>
          <w:rFonts w:ascii="Times New Roman" w:hAnsi="Times New Roman" w:cs="Times New Roman"/>
          <w:sz w:val="24"/>
          <w:szCs w:val="24"/>
        </w:rPr>
        <w:t>transforms</w:t>
      </w:r>
      <w:r w:rsidR="003B5D29" w:rsidRPr="0022423D">
        <w:rPr>
          <w:rFonts w:ascii="Times New Roman" w:hAnsi="Times New Roman" w:cs="Times New Roman"/>
          <w:sz w:val="24"/>
          <w:szCs w:val="24"/>
        </w:rPr>
        <w:t xml:space="preserve"> in response to technological disruptions and societal shifts, Ei provides a way to create more flexible, inclusive and successful institutions.</w:t>
      </w:r>
      <w:r w:rsidRPr="0022423D">
        <w:rPr>
          <w:rFonts w:ascii="Times New Roman" w:hAnsi="Times New Roman" w:cs="Times New Roman"/>
          <w:sz w:val="24"/>
          <w:szCs w:val="24"/>
        </w:rPr>
        <w:t xml:space="preserve"> </w:t>
      </w:r>
    </w:p>
    <w:p w14:paraId="7A278DF1" w14:textId="74703EB4" w:rsidR="00DD247D"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b/>
          <w:bCs/>
          <w:sz w:val="24"/>
          <w:szCs w:val="24"/>
        </w:rPr>
        <w:t xml:space="preserve">Demographics and </w:t>
      </w:r>
      <w:r w:rsidR="00C83078" w:rsidRPr="0022423D">
        <w:rPr>
          <w:rFonts w:ascii="Times New Roman" w:hAnsi="Times New Roman" w:cs="Times New Roman"/>
          <w:b/>
          <w:bCs/>
          <w:sz w:val="24"/>
          <w:szCs w:val="24"/>
        </w:rPr>
        <w:t>Emotional Intelligence</w:t>
      </w:r>
    </w:p>
    <w:p w14:paraId="2BE1D290" w14:textId="7D7CC519" w:rsidR="00DD247D"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In </w:t>
      </w:r>
      <w:r w:rsidR="008D150F" w:rsidRPr="0022423D">
        <w:rPr>
          <w:rFonts w:ascii="Times New Roman" w:hAnsi="Times New Roman" w:cs="Times New Roman"/>
          <w:sz w:val="24"/>
          <w:szCs w:val="24"/>
        </w:rPr>
        <w:t>education</w:t>
      </w:r>
      <w:r w:rsidRPr="0022423D">
        <w:rPr>
          <w:rFonts w:ascii="Times New Roman" w:hAnsi="Times New Roman" w:cs="Times New Roman"/>
          <w:sz w:val="24"/>
          <w:szCs w:val="24"/>
        </w:rPr>
        <w:t xml:space="preserve">, among teachers and </w:t>
      </w:r>
      <w:r w:rsidR="00AF4689" w:rsidRPr="0022423D">
        <w:rPr>
          <w:rFonts w:ascii="Times New Roman" w:hAnsi="Times New Roman" w:cs="Times New Roman"/>
          <w:sz w:val="24"/>
          <w:szCs w:val="24"/>
        </w:rPr>
        <w:t xml:space="preserve">early-career academics, </w:t>
      </w:r>
      <w:r w:rsidR="0053778C" w:rsidRPr="0022423D">
        <w:rPr>
          <w:rFonts w:ascii="Times New Roman" w:hAnsi="Times New Roman" w:cs="Times New Roman"/>
          <w:sz w:val="24"/>
          <w:szCs w:val="24"/>
        </w:rPr>
        <w:t xml:space="preserve">Emotional Intelligence </w:t>
      </w:r>
      <w:r w:rsidR="00AF4689" w:rsidRPr="0022423D">
        <w:rPr>
          <w:rFonts w:ascii="Times New Roman" w:hAnsi="Times New Roman" w:cs="Times New Roman"/>
          <w:sz w:val="24"/>
          <w:szCs w:val="24"/>
        </w:rPr>
        <w:t xml:space="preserve">is crucial for promoting both </w:t>
      </w:r>
      <w:r w:rsidRPr="0022423D">
        <w:rPr>
          <w:rFonts w:ascii="Times New Roman" w:hAnsi="Times New Roman" w:cs="Times New Roman"/>
          <w:sz w:val="24"/>
          <w:szCs w:val="24"/>
        </w:rPr>
        <w:t xml:space="preserve">personal </w:t>
      </w:r>
      <w:r w:rsidR="008D150F" w:rsidRPr="0022423D">
        <w:rPr>
          <w:rFonts w:ascii="Times New Roman" w:hAnsi="Times New Roman" w:cs="Times New Roman"/>
          <w:sz w:val="24"/>
          <w:szCs w:val="24"/>
        </w:rPr>
        <w:t>and</w:t>
      </w:r>
      <w:r w:rsidRPr="0022423D">
        <w:rPr>
          <w:rFonts w:ascii="Times New Roman" w:hAnsi="Times New Roman" w:cs="Times New Roman"/>
          <w:sz w:val="24"/>
          <w:szCs w:val="24"/>
        </w:rPr>
        <w:t xml:space="preserve"> student success. It </w:t>
      </w:r>
      <w:r w:rsidR="008D150F" w:rsidRPr="0022423D">
        <w:rPr>
          <w:rFonts w:ascii="Times New Roman" w:hAnsi="Times New Roman" w:cs="Times New Roman"/>
          <w:sz w:val="24"/>
          <w:szCs w:val="24"/>
        </w:rPr>
        <w:t xml:space="preserve">has been found that </w:t>
      </w:r>
      <w:r w:rsidR="00AF4689" w:rsidRPr="0022423D">
        <w:rPr>
          <w:rFonts w:ascii="Times New Roman" w:hAnsi="Times New Roman" w:cs="Times New Roman"/>
          <w:sz w:val="24"/>
          <w:szCs w:val="24"/>
        </w:rPr>
        <w:t xml:space="preserve">the social and economic competencies, perceptions, understandings, and emotional regulation of infant and primary school teachers are influenced by </w:t>
      </w:r>
      <w:r w:rsidR="0053778C" w:rsidRPr="0022423D">
        <w:rPr>
          <w:rFonts w:ascii="Times New Roman" w:hAnsi="Times New Roman" w:cs="Times New Roman"/>
          <w:sz w:val="24"/>
          <w:szCs w:val="24"/>
        </w:rPr>
        <w:t>socio-demographic</w:t>
      </w:r>
      <w:r w:rsidR="00AF4689" w:rsidRPr="0022423D">
        <w:rPr>
          <w:rFonts w:ascii="Times New Roman" w:hAnsi="Times New Roman" w:cs="Times New Roman"/>
          <w:sz w:val="24"/>
          <w:szCs w:val="24"/>
        </w:rPr>
        <w:t xml:space="preserve"> and work-related factors, including age, gender, number of children, teaching level</w:t>
      </w:r>
      <w:r w:rsidR="008D150F" w:rsidRPr="0022423D">
        <w:rPr>
          <w:rFonts w:ascii="Times New Roman" w:hAnsi="Times New Roman" w:cs="Times New Roman"/>
          <w:sz w:val="24"/>
          <w:szCs w:val="24"/>
        </w:rPr>
        <w:t>,</w:t>
      </w:r>
      <w:r w:rsidRPr="0022423D">
        <w:rPr>
          <w:rFonts w:ascii="Times New Roman" w:hAnsi="Times New Roman" w:cs="Times New Roman"/>
          <w:sz w:val="24"/>
          <w:szCs w:val="24"/>
        </w:rPr>
        <w:t xml:space="preserve"> and administrative roles</w:t>
      </w:r>
      <w:r w:rsidR="0053778C" w:rsidRPr="0022423D">
        <w:rPr>
          <w:rFonts w:ascii="Times New Roman" w:hAnsi="Times New Roman" w:cs="Times New Roman"/>
          <w:sz w:val="24"/>
          <w:szCs w:val="24"/>
        </w:rPr>
        <w:t xml:space="preserve"> </w:t>
      </w:r>
      <w:r w:rsidR="00C0696E" w:rsidRPr="0022423D">
        <w:rPr>
          <w:rFonts w:ascii="Times New Roman" w:eastAsia="Times New Roman" w:hAnsi="Times New Roman" w:cs="Times New Roman"/>
          <w:sz w:val="24"/>
          <w:szCs w:val="24"/>
          <w:lang w:eastAsia="en-IN" w:bidi="te-IN"/>
        </w:rPr>
        <w:t>(Arteage et al., 2022)</w:t>
      </w:r>
      <w:r w:rsidR="00AF4689" w:rsidRPr="0022423D">
        <w:rPr>
          <w:rFonts w:ascii="Times New Roman" w:eastAsia="Times New Roman" w:hAnsi="Times New Roman" w:cs="Times New Roman"/>
          <w:sz w:val="24"/>
          <w:szCs w:val="24"/>
          <w:lang w:eastAsia="en-IN" w:bidi="te-IN"/>
        </w:rPr>
        <w:t>.</w:t>
      </w:r>
    </w:p>
    <w:p w14:paraId="6419873F" w14:textId="55E94EA4" w:rsidR="000E6ED9"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EI</w:t>
      </w:r>
      <w:r w:rsidR="00570F33" w:rsidRPr="0022423D">
        <w:rPr>
          <w:rFonts w:ascii="Times New Roman" w:hAnsi="Times New Roman" w:cs="Times New Roman"/>
          <w:sz w:val="24"/>
          <w:szCs w:val="24"/>
        </w:rPr>
        <w:t xml:space="preserve"> has a positive relationship with leadership effectiveness in </w:t>
      </w:r>
      <w:r w:rsidR="008E53BE" w:rsidRPr="0022423D">
        <w:rPr>
          <w:rFonts w:ascii="Times New Roman" w:hAnsi="Times New Roman" w:cs="Times New Roman"/>
          <w:sz w:val="24"/>
          <w:szCs w:val="24"/>
        </w:rPr>
        <w:t>both males</w:t>
      </w:r>
      <w:r w:rsidR="00570F33" w:rsidRPr="0022423D">
        <w:rPr>
          <w:rFonts w:ascii="Times New Roman" w:hAnsi="Times New Roman" w:cs="Times New Roman"/>
          <w:sz w:val="24"/>
          <w:szCs w:val="24"/>
        </w:rPr>
        <w:t xml:space="preserve"> and </w:t>
      </w:r>
      <w:r w:rsidR="008E53BE" w:rsidRPr="0022423D">
        <w:rPr>
          <w:rFonts w:ascii="Times New Roman" w:hAnsi="Times New Roman" w:cs="Times New Roman"/>
          <w:sz w:val="24"/>
          <w:szCs w:val="24"/>
        </w:rPr>
        <w:t>females,</w:t>
      </w:r>
      <w:r w:rsidR="00570F33" w:rsidRPr="0022423D">
        <w:rPr>
          <w:rFonts w:ascii="Times New Roman" w:hAnsi="Times New Roman" w:cs="Times New Roman"/>
          <w:sz w:val="24"/>
          <w:szCs w:val="24"/>
        </w:rPr>
        <w:t xml:space="preserve"> indicating that EI </w:t>
      </w:r>
      <w:r w:rsidR="003F30F5" w:rsidRPr="0022423D">
        <w:rPr>
          <w:rFonts w:ascii="Times New Roman" w:hAnsi="Times New Roman" w:cs="Times New Roman"/>
          <w:sz w:val="24"/>
          <w:szCs w:val="24"/>
        </w:rPr>
        <w:t>contributes to leadership behaviours regardless of gender</w:t>
      </w:r>
      <w:r w:rsidR="0053778C" w:rsidRPr="0022423D">
        <w:rPr>
          <w:rFonts w:ascii="Times New Roman" w:hAnsi="Times New Roman" w:cs="Times New Roman"/>
          <w:b/>
          <w:bCs/>
          <w:sz w:val="24"/>
          <w:szCs w:val="24"/>
        </w:rPr>
        <w:t xml:space="preserve"> </w:t>
      </w:r>
      <w:r w:rsidRPr="0022423D">
        <w:rPr>
          <w:rFonts w:ascii="Times New Roman" w:eastAsia="Times New Roman" w:hAnsi="Times New Roman" w:cs="Times New Roman"/>
          <w:sz w:val="24"/>
          <w:szCs w:val="24"/>
          <w:lang w:eastAsia="en-IN" w:bidi="te-IN"/>
        </w:rPr>
        <w:t>(Singh, 2007)</w:t>
      </w:r>
      <w:r w:rsidR="005240B8" w:rsidRPr="0022423D">
        <w:rPr>
          <w:rFonts w:ascii="Times New Roman" w:eastAsia="Times New Roman" w:hAnsi="Times New Roman" w:cs="Times New Roman"/>
          <w:sz w:val="24"/>
          <w:szCs w:val="24"/>
          <w:lang w:eastAsia="en-IN" w:bidi="te-IN"/>
        </w:rPr>
        <w:t xml:space="preserve">. </w:t>
      </w:r>
      <w:r w:rsidR="008D150F" w:rsidRPr="0022423D">
        <w:rPr>
          <w:rFonts w:ascii="Times New Roman" w:hAnsi="Times New Roman" w:cs="Times New Roman"/>
          <w:sz w:val="24"/>
          <w:szCs w:val="24"/>
        </w:rPr>
        <w:t xml:space="preserve">A study showed that older individuals </w:t>
      </w:r>
      <w:r w:rsidR="003F30F5" w:rsidRPr="0022423D">
        <w:rPr>
          <w:rFonts w:ascii="Times New Roman" w:hAnsi="Times New Roman" w:cs="Times New Roman"/>
          <w:sz w:val="24"/>
          <w:szCs w:val="24"/>
        </w:rPr>
        <w:t xml:space="preserve">tend to score high in EI due to life experiences and emotional maturity, and </w:t>
      </w:r>
      <w:r w:rsidR="0053778C" w:rsidRPr="0022423D">
        <w:rPr>
          <w:rFonts w:ascii="Times New Roman" w:hAnsi="Times New Roman" w:cs="Times New Roman"/>
          <w:sz w:val="24"/>
          <w:szCs w:val="24"/>
        </w:rPr>
        <w:t xml:space="preserve">the study even revealed that </w:t>
      </w:r>
      <w:r w:rsidR="003F30F5" w:rsidRPr="0022423D">
        <w:rPr>
          <w:rFonts w:ascii="Times New Roman" w:hAnsi="Times New Roman" w:cs="Times New Roman"/>
          <w:sz w:val="24"/>
          <w:szCs w:val="24"/>
        </w:rPr>
        <w:t xml:space="preserve">contextual factors moderate this </w:t>
      </w:r>
      <w:r w:rsidR="003F30F5" w:rsidRPr="006527FB">
        <w:rPr>
          <w:rFonts w:ascii="Times New Roman" w:hAnsi="Times New Roman" w:cs="Times New Roman"/>
          <w:sz w:val="24"/>
          <w:szCs w:val="24"/>
        </w:rPr>
        <w:t>relationship</w:t>
      </w:r>
      <w:r w:rsidR="0053778C" w:rsidRPr="006527FB">
        <w:rPr>
          <w:rFonts w:ascii="Times New Roman" w:hAnsi="Times New Roman" w:cs="Times New Roman"/>
          <w:sz w:val="24"/>
          <w:szCs w:val="24"/>
        </w:rPr>
        <w:t xml:space="preserve"> </w:t>
      </w:r>
      <w:r w:rsidR="00A26FD7" w:rsidRPr="006527FB">
        <w:rPr>
          <w:rFonts w:ascii="Times New Roman" w:eastAsia="Times New Roman" w:hAnsi="Times New Roman" w:cs="Times New Roman"/>
          <w:sz w:val="24"/>
          <w:szCs w:val="24"/>
          <w:lang w:eastAsia="en-IN" w:bidi="te-IN"/>
        </w:rPr>
        <w:t>(Gautam &amp; Khurana, 2019)</w:t>
      </w:r>
      <w:r w:rsidR="005240B8" w:rsidRPr="006527FB">
        <w:rPr>
          <w:rFonts w:ascii="Times New Roman" w:eastAsia="Times New Roman" w:hAnsi="Times New Roman" w:cs="Times New Roman"/>
          <w:sz w:val="24"/>
          <w:szCs w:val="24"/>
          <w:lang w:eastAsia="en-IN" w:bidi="te-IN"/>
        </w:rPr>
        <w:t xml:space="preserve">. </w:t>
      </w:r>
      <w:r w:rsidR="00C30108" w:rsidRPr="006527FB">
        <w:rPr>
          <w:rFonts w:ascii="Times New Roman" w:hAnsi="Times New Roman" w:cs="Times New Roman"/>
          <w:sz w:val="24"/>
          <w:szCs w:val="24"/>
        </w:rPr>
        <w:t>Women often showed high empathy and emotional regulation, while</w:t>
      </w:r>
      <w:r w:rsidR="00C30108" w:rsidRPr="0022423D">
        <w:rPr>
          <w:rFonts w:ascii="Times New Roman" w:hAnsi="Times New Roman" w:cs="Times New Roman"/>
          <w:sz w:val="24"/>
          <w:szCs w:val="24"/>
        </w:rPr>
        <w:t xml:space="preserve"> age and work experience positively correlated with emotional maturity and self-management</w:t>
      </w:r>
      <w:r w:rsidR="0013737E" w:rsidRPr="0022423D">
        <w:rPr>
          <w:rFonts w:ascii="Times New Roman" w:hAnsi="Times New Roman" w:cs="Times New Roman"/>
          <w:sz w:val="24"/>
          <w:szCs w:val="24"/>
        </w:rPr>
        <w:t>. This shows that</w:t>
      </w:r>
      <w:r w:rsidR="0053778C" w:rsidRPr="0022423D">
        <w:rPr>
          <w:rFonts w:ascii="Times New Roman" w:hAnsi="Times New Roman" w:cs="Times New Roman"/>
          <w:sz w:val="24"/>
          <w:szCs w:val="24"/>
        </w:rPr>
        <w:t xml:space="preserve"> EI </w:t>
      </w:r>
      <w:r w:rsidR="0013737E" w:rsidRPr="0022423D">
        <w:rPr>
          <w:rFonts w:ascii="Times New Roman" w:hAnsi="Times New Roman" w:cs="Times New Roman"/>
          <w:sz w:val="24"/>
          <w:szCs w:val="24"/>
        </w:rPr>
        <w:t xml:space="preserve">develops with experience and differs in gender </w:t>
      </w:r>
      <w:r w:rsidRPr="0022423D">
        <w:rPr>
          <w:rFonts w:ascii="Times New Roman" w:eastAsia="Times New Roman" w:hAnsi="Times New Roman" w:cs="Times New Roman"/>
          <w:sz w:val="24"/>
          <w:szCs w:val="24"/>
          <w:lang w:eastAsia="en-IN" w:bidi="te-IN"/>
        </w:rPr>
        <w:t>(Tetteh Tetteh et al., 2021)</w:t>
      </w:r>
    </w:p>
    <w:p w14:paraId="0955355E" w14:textId="4821E3A6" w:rsidR="008140A1"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However</w:t>
      </w:r>
      <w:r w:rsidR="00C30108" w:rsidRPr="0022423D">
        <w:rPr>
          <w:rFonts w:ascii="Times New Roman" w:hAnsi="Times New Roman" w:cs="Times New Roman"/>
          <w:sz w:val="24"/>
          <w:szCs w:val="24"/>
        </w:rPr>
        <w:t xml:space="preserve">, the findings are not always the same. It </w:t>
      </w:r>
      <w:r w:rsidR="008D150F" w:rsidRPr="0022423D">
        <w:rPr>
          <w:rFonts w:ascii="Times New Roman" w:hAnsi="Times New Roman" w:cs="Times New Roman"/>
          <w:sz w:val="24"/>
          <w:szCs w:val="24"/>
        </w:rPr>
        <w:t xml:space="preserve">was found that there is no significant difference in </w:t>
      </w:r>
      <w:r w:rsidR="00AF4689" w:rsidRPr="0022423D">
        <w:rPr>
          <w:rFonts w:ascii="Times New Roman" w:hAnsi="Times New Roman" w:cs="Times New Roman"/>
          <w:sz w:val="24"/>
          <w:szCs w:val="24"/>
        </w:rPr>
        <w:t>EI</w:t>
      </w:r>
      <w:r w:rsidR="008D150F" w:rsidRPr="0022423D">
        <w:rPr>
          <w:rFonts w:ascii="Times New Roman" w:hAnsi="Times New Roman" w:cs="Times New Roman"/>
          <w:sz w:val="24"/>
          <w:szCs w:val="24"/>
        </w:rPr>
        <w:t xml:space="preserve"> between age and</w:t>
      </w:r>
      <w:r w:rsidR="00C30108" w:rsidRPr="0022423D">
        <w:rPr>
          <w:rFonts w:ascii="Times New Roman" w:hAnsi="Times New Roman" w:cs="Times New Roman"/>
          <w:sz w:val="24"/>
          <w:szCs w:val="24"/>
        </w:rPr>
        <w:t xml:space="preserve"> gender among </w:t>
      </w:r>
      <w:r w:rsidR="003F30F5" w:rsidRPr="0022423D">
        <w:rPr>
          <w:rFonts w:ascii="Times New Roman" w:hAnsi="Times New Roman" w:cs="Times New Roman"/>
          <w:sz w:val="24"/>
          <w:szCs w:val="24"/>
        </w:rPr>
        <w:t>early-career academics, highlighting that contextual factors, such as culture and professional norms, moderate the relationship</w:t>
      </w:r>
      <w:r w:rsidR="00C30108" w:rsidRPr="0022423D">
        <w:rPr>
          <w:rFonts w:ascii="Times New Roman" w:hAnsi="Times New Roman" w:cs="Times New Roman"/>
          <w:sz w:val="24"/>
          <w:szCs w:val="24"/>
        </w:rPr>
        <w:t xml:space="preserve"> </w:t>
      </w:r>
      <w:r w:rsidR="000E6ED9" w:rsidRPr="0022423D">
        <w:rPr>
          <w:rFonts w:ascii="Times New Roman" w:eastAsia="Times New Roman" w:hAnsi="Times New Roman" w:cs="Times New Roman"/>
          <w:sz w:val="24"/>
          <w:szCs w:val="24"/>
          <w:lang w:eastAsia="en-IN" w:bidi="te-IN"/>
        </w:rPr>
        <w:t>(Marembo &amp; Chinyamurindi, 2018)</w:t>
      </w:r>
      <w:r w:rsidR="00887AFE" w:rsidRPr="0022423D">
        <w:rPr>
          <w:rFonts w:ascii="Times New Roman" w:eastAsia="Times New Roman" w:hAnsi="Times New Roman" w:cs="Times New Roman"/>
          <w:sz w:val="24"/>
          <w:szCs w:val="24"/>
          <w:lang w:eastAsia="en-IN" w:bidi="te-IN"/>
        </w:rPr>
        <w:t xml:space="preserve">. </w:t>
      </w:r>
      <w:r w:rsidR="008E53BE" w:rsidRPr="0022423D">
        <w:rPr>
          <w:rFonts w:ascii="Times New Roman" w:hAnsi="Times New Roman" w:cs="Times New Roman"/>
          <w:sz w:val="24"/>
          <w:szCs w:val="24"/>
        </w:rPr>
        <w:t xml:space="preserve">Significant studies </w:t>
      </w:r>
      <w:r w:rsidR="00820E1F" w:rsidRPr="0022423D">
        <w:rPr>
          <w:rFonts w:ascii="Times New Roman" w:hAnsi="Times New Roman" w:cs="Times New Roman"/>
          <w:sz w:val="24"/>
          <w:szCs w:val="24"/>
        </w:rPr>
        <w:t xml:space="preserve">also found that EI </w:t>
      </w:r>
      <w:r w:rsidR="008D150F" w:rsidRPr="0022423D">
        <w:rPr>
          <w:rFonts w:ascii="Times New Roman" w:hAnsi="Times New Roman" w:cs="Times New Roman"/>
          <w:sz w:val="24"/>
          <w:szCs w:val="24"/>
        </w:rPr>
        <w:t>positively affects psychological well-being, leadership effectiveness, performance, academic achievement,</w:t>
      </w:r>
      <w:r w:rsidR="008E53BE" w:rsidRPr="0022423D">
        <w:rPr>
          <w:rFonts w:ascii="Times New Roman" w:hAnsi="Times New Roman" w:cs="Times New Roman"/>
          <w:sz w:val="24"/>
          <w:szCs w:val="24"/>
        </w:rPr>
        <w:t xml:space="preserve"> and adaptability in higher educational institutions. However, the impact of demographic factors on faculty and staff</w:t>
      </w:r>
      <w:r w:rsidR="0013737E" w:rsidRPr="0022423D">
        <w:rPr>
          <w:rFonts w:ascii="Times New Roman" w:hAnsi="Times New Roman" w:cs="Times New Roman"/>
          <w:sz w:val="24"/>
          <w:szCs w:val="24"/>
        </w:rPr>
        <w:t xml:space="preserve"> </w:t>
      </w:r>
      <w:r w:rsidR="00820E1F" w:rsidRPr="0022423D">
        <w:rPr>
          <w:rFonts w:ascii="Times New Roman" w:hAnsi="Times New Roman" w:cs="Times New Roman"/>
          <w:sz w:val="24"/>
          <w:szCs w:val="24"/>
        </w:rPr>
        <w:t>EI</w:t>
      </w:r>
      <w:r w:rsidR="008E53BE" w:rsidRPr="0022423D">
        <w:rPr>
          <w:rFonts w:ascii="Times New Roman" w:hAnsi="Times New Roman" w:cs="Times New Roman"/>
          <w:sz w:val="24"/>
          <w:szCs w:val="24"/>
        </w:rPr>
        <w:t xml:space="preserve"> </w:t>
      </w:r>
      <w:r w:rsidR="0013737E" w:rsidRPr="0022423D">
        <w:rPr>
          <w:rFonts w:ascii="Times New Roman" w:hAnsi="Times New Roman" w:cs="Times New Roman"/>
          <w:sz w:val="24"/>
          <w:szCs w:val="24"/>
        </w:rPr>
        <w:t xml:space="preserve">has been relatively </w:t>
      </w:r>
      <w:r w:rsidR="008E53BE" w:rsidRPr="0022423D">
        <w:rPr>
          <w:rFonts w:ascii="Times New Roman" w:hAnsi="Times New Roman" w:cs="Times New Roman"/>
          <w:sz w:val="24"/>
          <w:szCs w:val="24"/>
        </w:rPr>
        <w:t xml:space="preserve">underexplored. Studies have frequently </w:t>
      </w:r>
      <w:r w:rsidR="008D1CAB" w:rsidRPr="0022423D">
        <w:rPr>
          <w:rFonts w:ascii="Times New Roman" w:hAnsi="Times New Roman" w:cs="Times New Roman"/>
          <w:sz w:val="24"/>
          <w:szCs w:val="24"/>
        </w:rPr>
        <w:t>shown</w:t>
      </w:r>
      <w:r w:rsidR="008E53BE" w:rsidRPr="0022423D">
        <w:rPr>
          <w:rFonts w:ascii="Times New Roman" w:hAnsi="Times New Roman" w:cs="Times New Roman"/>
          <w:sz w:val="24"/>
          <w:szCs w:val="24"/>
        </w:rPr>
        <w:t xml:space="preserve"> EI as an individual trait or a teachable skill</w:t>
      </w:r>
      <w:r w:rsidR="003F30F5" w:rsidRPr="0022423D">
        <w:rPr>
          <w:rFonts w:ascii="Times New Roman" w:hAnsi="Times New Roman" w:cs="Times New Roman"/>
          <w:sz w:val="24"/>
          <w:szCs w:val="24"/>
        </w:rPr>
        <w:t>, without examining how demographic variables, such as age, gender, marital status, education, employment status, income, and administrative position,</w:t>
      </w:r>
      <w:r w:rsidR="008E53BE" w:rsidRPr="0022423D">
        <w:rPr>
          <w:rFonts w:ascii="Times New Roman" w:hAnsi="Times New Roman" w:cs="Times New Roman"/>
          <w:sz w:val="24"/>
          <w:szCs w:val="24"/>
        </w:rPr>
        <w:t xml:space="preserve"> </w:t>
      </w:r>
      <w:r w:rsidR="00BB1257" w:rsidRPr="0022423D">
        <w:rPr>
          <w:rFonts w:ascii="Times New Roman" w:hAnsi="Times New Roman" w:cs="Times New Roman"/>
          <w:sz w:val="24"/>
          <w:szCs w:val="24"/>
        </w:rPr>
        <w:t xml:space="preserve">are connected with </w:t>
      </w:r>
      <w:r w:rsidR="008E53BE" w:rsidRPr="0022423D">
        <w:rPr>
          <w:rFonts w:ascii="Times New Roman" w:hAnsi="Times New Roman" w:cs="Times New Roman"/>
          <w:sz w:val="24"/>
          <w:szCs w:val="24"/>
        </w:rPr>
        <w:t>EI. Although the studies explored demographics and EI across corporate</w:t>
      </w:r>
      <w:r w:rsidRPr="0022423D">
        <w:rPr>
          <w:rFonts w:ascii="Times New Roman" w:hAnsi="Times New Roman" w:cs="Times New Roman"/>
          <w:sz w:val="24"/>
          <w:szCs w:val="24"/>
        </w:rPr>
        <w:t>, school</w:t>
      </w:r>
      <w:r w:rsidR="008D150F" w:rsidRPr="0022423D">
        <w:rPr>
          <w:rFonts w:ascii="Times New Roman" w:hAnsi="Times New Roman" w:cs="Times New Roman"/>
          <w:sz w:val="24"/>
          <w:szCs w:val="24"/>
        </w:rPr>
        <w:t>,</w:t>
      </w:r>
      <w:r w:rsidR="008E53BE" w:rsidRPr="0022423D">
        <w:rPr>
          <w:rFonts w:ascii="Times New Roman" w:hAnsi="Times New Roman" w:cs="Times New Roman"/>
          <w:sz w:val="24"/>
          <w:szCs w:val="24"/>
        </w:rPr>
        <w:t xml:space="preserve"> and clinical settings, the findings are not extended to higher education institutions, particularly in non-Western contexts.</w:t>
      </w:r>
      <w:r w:rsidR="00CE590B" w:rsidRPr="0022423D">
        <w:rPr>
          <w:rFonts w:ascii="Times New Roman" w:hAnsi="Times New Roman" w:cs="Times New Roman"/>
          <w:sz w:val="24"/>
          <w:szCs w:val="24"/>
        </w:rPr>
        <w:t xml:space="preserve"> </w:t>
      </w:r>
    </w:p>
    <w:p w14:paraId="377DAE1D" w14:textId="4608F9A5" w:rsidR="008140A1" w:rsidRPr="00F35C9C" w:rsidRDefault="00000000" w:rsidP="00637A90">
      <w:pPr>
        <w:spacing w:before="240" w:line="240" w:lineRule="auto"/>
        <w:jc w:val="both"/>
        <w:rPr>
          <w:rFonts w:ascii="Times New Roman" w:hAnsi="Times New Roman" w:cs="Times New Roman"/>
          <w:sz w:val="28"/>
          <w:szCs w:val="28"/>
        </w:rPr>
      </w:pPr>
      <w:r w:rsidRPr="00F35C9C">
        <w:rPr>
          <w:rFonts w:ascii="Times New Roman" w:hAnsi="Times New Roman" w:cs="Times New Roman"/>
          <w:b/>
          <w:bCs/>
          <w:sz w:val="28"/>
          <w:szCs w:val="28"/>
        </w:rPr>
        <w:t>Objectives</w:t>
      </w:r>
      <w:r w:rsidR="0013737E" w:rsidRPr="00F35C9C">
        <w:rPr>
          <w:rFonts w:ascii="Times New Roman" w:hAnsi="Times New Roman" w:cs="Times New Roman"/>
          <w:b/>
          <w:bCs/>
          <w:sz w:val="28"/>
          <w:szCs w:val="28"/>
        </w:rPr>
        <w:t xml:space="preserve"> of the study</w:t>
      </w:r>
      <w:r w:rsidRPr="00F35C9C">
        <w:rPr>
          <w:rFonts w:ascii="Times New Roman" w:hAnsi="Times New Roman" w:cs="Times New Roman"/>
          <w:sz w:val="28"/>
          <w:szCs w:val="28"/>
        </w:rPr>
        <w:t>:</w:t>
      </w:r>
    </w:p>
    <w:p w14:paraId="50ECD6CB" w14:textId="3B7698D3" w:rsidR="00B72FB9" w:rsidRPr="0022423D" w:rsidRDefault="00000000" w:rsidP="00637A90">
      <w:pPr>
        <w:pStyle w:val="ListParagraph"/>
        <w:numPr>
          <w:ilvl w:val="0"/>
          <w:numId w:val="10"/>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 xml:space="preserve">To measure the </w:t>
      </w:r>
      <w:r w:rsidR="00A50FAB" w:rsidRPr="0022423D">
        <w:rPr>
          <w:rFonts w:ascii="Times New Roman" w:hAnsi="Times New Roman" w:cs="Times New Roman"/>
          <w:sz w:val="24"/>
          <w:szCs w:val="24"/>
        </w:rPr>
        <w:t>E</w:t>
      </w:r>
      <w:r w:rsidR="0013737E" w:rsidRPr="0022423D">
        <w:rPr>
          <w:rFonts w:ascii="Times New Roman" w:hAnsi="Times New Roman" w:cs="Times New Roman"/>
          <w:sz w:val="24"/>
          <w:szCs w:val="24"/>
        </w:rPr>
        <w:t xml:space="preserve">motional </w:t>
      </w:r>
      <w:r w:rsidR="00A50FAB" w:rsidRPr="0022423D">
        <w:rPr>
          <w:rFonts w:ascii="Times New Roman" w:hAnsi="Times New Roman" w:cs="Times New Roman"/>
          <w:sz w:val="24"/>
          <w:szCs w:val="24"/>
        </w:rPr>
        <w:t>I</w:t>
      </w:r>
      <w:r w:rsidR="0013737E" w:rsidRPr="0022423D">
        <w:rPr>
          <w:rFonts w:ascii="Times New Roman" w:hAnsi="Times New Roman" w:cs="Times New Roman"/>
          <w:sz w:val="24"/>
          <w:szCs w:val="24"/>
        </w:rPr>
        <w:t>ntelligence</w:t>
      </w:r>
      <w:r w:rsidR="00A50FAB"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of faculty members </w:t>
      </w:r>
      <w:r w:rsidR="00A50FAB" w:rsidRPr="0022423D">
        <w:rPr>
          <w:rFonts w:ascii="Times New Roman" w:hAnsi="Times New Roman" w:cs="Times New Roman"/>
          <w:sz w:val="24"/>
          <w:szCs w:val="24"/>
        </w:rPr>
        <w:t>of Higher</w:t>
      </w:r>
      <w:r w:rsidRPr="0022423D">
        <w:rPr>
          <w:rFonts w:ascii="Times New Roman" w:hAnsi="Times New Roman" w:cs="Times New Roman"/>
          <w:sz w:val="24"/>
          <w:szCs w:val="24"/>
        </w:rPr>
        <w:t xml:space="preserve"> </w:t>
      </w:r>
      <w:r w:rsidR="0013737E" w:rsidRPr="0022423D">
        <w:rPr>
          <w:rFonts w:ascii="Times New Roman" w:hAnsi="Times New Roman" w:cs="Times New Roman"/>
          <w:sz w:val="24"/>
          <w:szCs w:val="24"/>
        </w:rPr>
        <w:t>Educational Institutions</w:t>
      </w:r>
    </w:p>
    <w:p w14:paraId="29043268" w14:textId="793EE8A9" w:rsidR="008140A1" w:rsidRPr="0022423D" w:rsidRDefault="00000000" w:rsidP="00637A90">
      <w:pPr>
        <w:pStyle w:val="ListParagraph"/>
        <w:numPr>
          <w:ilvl w:val="0"/>
          <w:numId w:val="10"/>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 xml:space="preserve">To </w:t>
      </w:r>
      <w:r w:rsidR="004D767A" w:rsidRPr="0022423D">
        <w:rPr>
          <w:rFonts w:ascii="Times New Roman" w:hAnsi="Times New Roman" w:cs="Times New Roman"/>
          <w:sz w:val="24"/>
          <w:szCs w:val="24"/>
        </w:rPr>
        <w:t>study</w:t>
      </w:r>
      <w:r w:rsidRPr="0022423D">
        <w:rPr>
          <w:rFonts w:ascii="Times New Roman" w:hAnsi="Times New Roman" w:cs="Times New Roman"/>
          <w:sz w:val="24"/>
          <w:szCs w:val="24"/>
        </w:rPr>
        <w:t xml:space="preserve"> the difference in </w:t>
      </w:r>
      <w:r w:rsidR="00A50FAB" w:rsidRPr="0022423D">
        <w:rPr>
          <w:rFonts w:ascii="Times New Roman" w:hAnsi="Times New Roman" w:cs="Times New Roman"/>
          <w:sz w:val="24"/>
          <w:szCs w:val="24"/>
        </w:rPr>
        <w:t>E</w:t>
      </w:r>
      <w:r w:rsidR="0013737E" w:rsidRPr="0022423D">
        <w:rPr>
          <w:rFonts w:ascii="Times New Roman" w:hAnsi="Times New Roman" w:cs="Times New Roman"/>
          <w:sz w:val="24"/>
          <w:szCs w:val="24"/>
        </w:rPr>
        <w:t xml:space="preserve">motional </w:t>
      </w:r>
      <w:r w:rsidR="00A50FAB" w:rsidRPr="0022423D">
        <w:rPr>
          <w:rFonts w:ascii="Times New Roman" w:hAnsi="Times New Roman" w:cs="Times New Roman"/>
          <w:sz w:val="24"/>
          <w:szCs w:val="24"/>
        </w:rPr>
        <w:t>I</w:t>
      </w:r>
      <w:r w:rsidR="0013737E" w:rsidRPr="0022423D">
        <w:rPr>
          <w:rFonts w:ascii="Times New Roman" w:hAnsi="Times New Roman" w:cs="Times New Roman"/>
          <w:sz w:val="24"/>
          <w:szCs w:val="24"/>
        </w:rPr>
        <w:t>ntelligence</w:t>
      </w:r>
      <w:r w:rsidR="00A50FAB" w:rsidRPr="0022423D">
        <w:rPr>
          <w:rFonts w:ascii="Times New Roman" w:hAnsi="Times New Roman" w:cs="Times New Roman"/>
          <w:sz w:val="24"/>
          <w:szCs w:val="24"/>
        </w:rPr>
        <w:t xml:space="preserve"> </w:t>
      </w:r>
      <w:r w:rsidRPr="0022423D">
        <w:rPr>
          <w:rFonts w:ascii="Times New Roman" w:hAnsi="Times New Roman" w:cs="Times New Roman"/>
          <w:sz w:val="24"/>
          <w:szCs w:val="24"/>
        </w:rPr>
        <w:t>across various socio-demographic factors</w:t>
      </w:r>
      <w:r w:rsidR="0013737E" w:rsidRPr="0022423D">
        <w:rPr>
          <w:rFonts w:ascii="Times New Roman" w:hAnsi="Times New Roman" w:cs="Times New Roman"/>
          <w:sz w:val="24"/>
          <w:szCs w:val="24"/>
        </w:rPr>
        <w:t xml:space="preserve"> of faculty working in Higher Educational Institutions.</w:t>
      </w:r>
    </w:p>
    <w:p w14:paraId="3D7B180A" w14:textId="61501EF6" w:rsidR="008E53B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By addressing these objectives, th</w:t>
      </w:r>
      <w:r w:rsidR="009A26E9" w:rsidRPr="0022423D">
        <w:rPr>
          <w:rFonts w:ascii="Times New Roman" w:hAnsi="Times New Roman" w:cs="Times New Roman"/>
          <w:sz w:val="24"/>
          <w:szCs w:val="24"/>
        </w:rPr>
        <w:t>is</w:t>
      </w:r>
      <w:r w:rsidRPr="0022423D">
        <w:rPr>
          <w:rFonts w:ascii="Times New Roman" w:hAnsi="Times New Roman" w:cs="Times New Roman"/>
          <w:sz w:val="24"/>
          <w:szCs w:val="24"/>
        </w:rPr>
        <w:t xml:space="preserve"> study aims to </w:t>
      </w:r>
      <w:r w:rsidR="009B0A13">
        <w:rPr>
          <w:rFonts w:ascii="Times New Roman" w:hAnsi="Times New Roman" w:cs="Times New Roman"/>
          <w:sz w:val="24"/>
          <w:szCs w:val="24"/>
        </w:rPr>
        <w:t>fill a literature gap by demonstrating the significance of socio-demographic factors in faculty members' EI in higher education</w:t>
      </w:r>
      <w:r w:rsidR="00424B9C" w:rsidRPr="0022423D">
        <w:rPr>
          <w:rFonts w:ascii="Times New Roman" w:hAnsi="Times New Roman" w:cs="Times New Roman"/>
          <w:sz w:val="24"/>
          <w:szCs w:val="24"/>
        </w:rPr>
        <w:t xml:space="preserve"> institutions</w:t>
      </w:r>
      <w:r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Additionally, the study aims to provide new insights that help institutions </w:t>
      </w:r>
      <w:r w:rsidRPr="0022423D">
        <w:rPr>
          <w:rFonts w:ascii="Times New Roman" w:hAnsi="Times New Roman" w:cs="Times New Roman"/>
          <w:sz w:val="24"/>
          <w:szCs w:val="24"/>
        </w:rPr>
        <w:t xml:space="preserve">design </w:t>
      </w:r>
      <w:r w:rsidR="00B72FB9" w:rsidRPr="0022423D">
        <w:rPr>
          <w:rFonts w:ascii="Times New Roman" w:hAnsi="Times New Roman" w:cs="Times New Roman"/>
          <w:sz w:val="24"/>
          <w:szCs w:val="24"/>
        </w:rPr>
        <w:t>targeted professional development initiatives to enhance the overall well-being of faculty and the organisation.</w:t>
      </w:r>
    </w:p>
    <w:p w14:paraId="5EB69085" w14:textId="6DBE5633" w:rsidR="00B66AE8"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Research methodology</w:t>
      </w:r>
    </w:p>
    <w:p w14:paraId="55ECFD17" w14:textId="7F605009" w:rsidR="00D60EC3"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This study </w:t>
      </w:r>
      <w:r w:rsidR="00031B8A" w:rsidRPr="0022423D">
        <w:rPr>
          <w:rFonts w:ascii="Times New Roman" w:hAnsi="Times New Roman" w:cs="Times New Roman"/>
          <w:sz w:val="24"/>
          <w:szCs w:val="24"/>
        </w:rPr>
        <w:t>employed</w:t>
      </w:r>
      <w:r w:rsidRPr="0022423D">
        <w:rPr>
          <w:rFonts w:ascii="Times New Roman" w:hAnsi="Times New Roman" w:cs="Times New Roman"/>
          <w:sz w:val="24"/>
          <w:szCs w:val="24"/>
        </w:rPr>
        <w:t xml:space="preserve"> a quantitative, cross-sectional research design to </w:t>
      </w:r>
      <w:r w:rsidR="009B0A13">
        <w:rPr>
          <w:rFonts w:ascii="Times New Roman" w:hAnsi="Times New Roman" w:cs="Times New Roman"/>
          <w:sz w:val="24"/>
          <w:szCs w:val="24"/>
        </w:rPr>
        <w:t xml:space="preserve">examine the relationships between EI and socio-demographic variables among faculty members in an </w:t>
      </w:r>
      <w:r w:rsidRPr="006527FB">
        <w:rPr>
          <w:rFonts w:ascii="Times New Roman" w:hAnsi="Times New Roman" w:cs="Times New Roman"/>
          <w:color w:val="000000" w:themeColor="text1"/>
          <w:sz w:val="24"/>
          <w:szCs w:val="24"/>
        </w:rPr>
        <w:t xml:space="preserve">HEI. </w:t>
      </w:r>
      <w:r w:rsidR="00644040" w:rsidRPr="006527FB">
        <w:rPr>
          <w:rFonts w:ascii="Times New Roman" w:hAnsi="Times New Roman" w:cs="Times New Roman"/>
          <w:color w:val="000000" w:themeColor="text1"/>
          <w:sz w:val="24"/>
          <w:szCs w:val="24"/>
        </w:rPr>
        <w:t xml:space="preserve">Data </w:t>
      </w:r>
      <w:r w:rsidR="0013737E" w:rsidRPr="006527FB">
        <w:rPr>
          <w:rFonts w:ascii="Times New Roman" w:hAnsi="Times New Roman" w:cs="Times New Roman"/>
          <w:color w:val="000000" w:themeColor="text1"/>
          <w:sz w:val="24"/>
          <w:szCs w:val="24"/>
        </w:rPr>
        <w:t xml:space="preserve">were collected from 106 faculty members working in public higher education institutions </w:t>
      </w:r>
      <w:r w:rsidR="006F1DFE" w:rsidRPr="006527FB">
        <w:rPr>
          <w:rFonts w:ascii="Times New Roman" w:hAnsi="Times New Roman" w:cs="Times New Roman"/>
          <w:color w:val="000000" w:themeColor="text1"/>
          <w:sz w:val="24"/>
          <w:szCs w:val="24"/>
        </w:rPr>
        <w:t xml:space="preserve">in </w:t>
      </w:r>
      <w:r w:rsidR="00E37C1A" w:rsidRPr="006527FB">
        <w:rPr>
          <w:rFonts w:ascii="Times New Roman" w:hAnsi="Times New Roman" w:cs="Times New Roman"/>
          <w:color w:val="000000" w:themeColor="text1"/>
          <w:sz w:val="24"/>
          <w:szCs w:val="24"/>
        </w:rPr>
        <w:t>the state of Telangana</w:t>
      </w:r>
      <w:r w:rsidR="00644040" w:rsidRPr="006527FB">
        <w:rPr>
          <w:rFonts w:ascii="Times New Roman" w:hAnsi="Times New Roman" w:cs="Times New Roman"/>
          <w:color w:val="000000" w:themeColor="text1"/>
          <w:sz w:val="24"/>
          <w:szCs w:val="24"/>
        </w:rPr>
        <w:t>.</w:t>
      </w:r>
      <w:r w:rsidRPr="006527FB">
        <w:rPr>
          <w:rFonts w:ascii="Times New Roman" w:hAnsi="Times New Roman" w:cs="Times New Roman"/>
          <w:color w:val="000000" w:themeColor="text1"/>
          <w:sz w:val="24"/>
          <w:szCs w:val="24"/>
        </w:rPr>
        <w:t xml:space="preserve"> </w:t>
      </w:r>
      <w:r w:rsidR="006F1DFE" w:rsidRPr="0022423D">
        <w:rPr>
          <w:rFonts w:ascii="Times New Roman" w:hAnsi="Times New Roman" w:cs="Times New Roman"/>
          <w:sz w:val="24"/>
          <w:szCs w:val="24"/>
        </w:rPr>
        <w:t>I</w:t>
      </w:r>
      <w:r w:rsidR="0013737E" w:rsidRPr="0022423D">
        <w:rPr>
          <w:rFonts w:ascii="Times New Roman" w:hAnsi="Times New Roman" w:cs="Times New Roman"/>
          <w:sz w:val="24"/>
          <w:szCs w:val="24"/>
        </w:rPr>
        <w:t xml:space="preserve">t includes </w:t>
      </w:r>
      <w:r w:rsidR="006F1DFE" w:rsidRPr="0022423D">
        <w:rPr>
          <w:rFonts w:ascii="Times New Roman" w:hAnsi="Times New Roman" w:cs="Times New Roman"/>
          <w:sz w:val="24"/>
          <w:szCs w:val="24"/>
        </w:rPr>
        <w:t xml:space="preserve">state universities and affiliated </w:t>
      </w:r>
      <w:r w:rsidR="005C6E30" w:rsidRPr="0022423D">
        <w:rPr>
          <w:rFonts w:ascii="Times New Roman" w:hAnsi="Times New Roman" w:cs="Times New Roman"/>
          <w:sz w:val="24"/>
          <w:szCs w:val="24"/>
        </w:rPr>
        <w:t xml:space="preserve">government </w:t>
      </w:r>
      <w:r w:rsidR="006F1DFE" w:rsidRPr="0022423D">
        <w:rPr>
          <w:rFonts w:ascii="Times New Roman" w:hAnsi="Times New Roman" w:cs="Times New Roman"/>
          <w:sz w:val="24"/>
          <w:szCs w:val="24"/>
        </w:rPr>
        <w:t xml:space="preserve">colleges. </w:t>
      </w:r>
      <w:r w:rsidR="008D150F" w:rsidRPr="0022423D">
        <w:rPr>
          <w:rFonts w:ascii="Times New Roman" w:hAnsi="Times New Roman" w:cs="Times New Roman"/>
          <w:sz w:val="24"/>
          <w:szCs w:val="24"/>
        </w:rPr>
        <w:t>A structured questionnaire with two sections is used to collect data</w:t>
      </w:r>
      <w:r w:rsidR="006F1DFE" w:rsidRPr="0022423D">
        <w:rPr>
          <w:rFonts w:ascii="Times New Roman" w:hAnsi="Times New Roman" w:cs="Times New Roman"/>
          <w:sz w:val="24"/>
          <w:szCs w:val="24"/>
        </w:rPr>
        <w:t>.</w:t>
      </w:r>
      <w:r w:rsidR="00644040" w:rsidRPr="0022423D">
        <w:rPr>
          <w:rFonts w:ascii="Times New Roman" w:hAnsi="Times New Roman" w:cs="Times New Roman"/>
          <w:sz w:val="24"/>
          <w:szCs w:val="24"/>
        </w:rPr>
        <w:t xml:space="preserve"> </w:t>
      </w:r>
      <w:r w:rsidR="006F1DFE" w:rsidRPr="0022423D">
        <w:rPr>
          <w:rFonts w:ascii="Times New Roman" w:hAnsi="Times New Roman" w:cs="Times New Roman"/>
          <w:sz w:val="24"/>
          <w:szCs w:val="24"/>
        </w:rPr>
        <w:t xml:space="preserve">Section I </w:t>
      </w:r>
      <w:r w:rsidR="003F30F5" w:rsidRPr="0022423D">
        <w:rPr>
          <w:rFonts w:ascii="Times New Roman" w:hAnsi="Times New Roman" w:cs="Times New Roman"/>
          <w:sz w:val="24"/>
          <w:szCs w:val="24"/>
        </w:rPr>
        <w:t>included questions on demographic variables to measure socio-demographic information, such as</w:t>
      </w:r>
      <w:r w:rsidR="00644040" w:rsidRPr="0022423D">
        <w:rPr>
          <w:rFonts w:ascii="Times New Roman" w:hAnsi="Times New Roman" w:cs="Times New Roman"/>
          <w:sz w:val="24"/>
          <w:szCs w:val="24"/>
        </w:rPr>
        <w:t xml:space="preserve"> age, gender, marital status, experience, education, income, and administrative role. In</w:t>
      </w:r>
      <w:r w:rsidR="006F1DFE" w:rsidRPr="0022423D">
        <w:rPr>
          <w:rFonts w:ascii="Times New Roman" w:hAnsi="Times New Roman" w:cs="Times New Roman"/>
          <w:sz w:val="24"/>
          <w:szCs w:val="24"/>
        </w:rPr>
        <w:t xml:space="preserve"> section II </w:t>
      </w:r>
      <w:r w:rsidR="00644040" w:rsidRPr="0022423D">
        <w:rPr>
          <w:rFonts w:ascii="Times New Roman" w:hAnsi="Times New Roman" w:cs="Times New Roman"/>
          <w:sz w:val="24"/>
          <w:szCs w:val="24"/>
        </w:rPr>
        <w:t xml:space="preserve">of the questionnaire, Schutte's self-report Emotional Intelligence </w:t>
      </w:r>
      <w:r w:rsidR="00836485" w:rsidRPr="0022423D">
        <w:rPr>
          <w:rFonts w:ascii="Times New Roman" w:hAnsi="Times New Roman" w:cs="Times New Roman"/>
          <w:sz w:val="24"/>
          <w:szCs w:val="24"/>
        </w:rPr>
        <w:t xml:space="preserve">Test </w:t>
      </w:r>
      <w:r w:rsidR="00644040" w:rsidRPr="0022423D">
        <w:rPr>
          <w:rFonts w:ascii="Times New Roman" w:hAnsi="Times New Roman" w:cs="Times New Roman"/>
          <w:sz w:val="24"/>
          <w:szCs w:val="24"/>
        </w:rPr>
        <w:t>(SSEIT)</w:t>
      </w:r>
      <w:r w:rsidR="00836485"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measures</w:t>
      </w:r>
      <w:r w:rsidR="00031B8A" w:rsidRPr="0022423D">
        <w:rPr>
          <w:rFonts w:ascii="Times New Roman" w:hAnsi="Times New Roman" w:cs="Times New Roman"/>
          <w:sz w:val="24"/>
          <w:szCs w:val="24"/>
        </w:rPr>
        <w:t xml:space="preserve"> emotional intelligence </w:t>
      </w:r>
      <w:r w:rsidR="00B56932" w:rsidRPr="0022423D">
        <w:rPr>
          <w:rFonts w:ascii="Times New Roman" w:hAnsi="Times New Roman" w:cs="Times New Roman"/>
          <w:sz w:val="24"/>
          <w:szCs w:val="24"/>
        </w:rPr>
        <w:t>(Schutte et al</w:t>
      </w:r>
      <w:r w:rsidRPr="0022423D">
        <w:rPr>
          <w:rFonts w:ascii="Times New Roman" w:hAnsi="Times New Roman" w:cs="Times New Roman"/>
          <w:sz w:val="24"/>
          <w:szCs w:val="24"/>
        </w:rPr>
        <w:t>.</w:t>
      </w:r>
      <w:r w:rsidR="00B56932" w:rsidRPr="0022423D">
        <w:rPr>
          <w:rFonts w:ascii="Times New Roman" w:hAnsi="Times New Roman" w:cs="Times New Roman"/>
          <w:sz w:val="24"/>
          <w:szCs w:val="24"/>
        </w:rPr>
        <w:t>, 1998).</w:t>
      </w:r>
      <w:r w:rsidRPr="0022423D">
        <w:rPr>
          <w:rFonts w:ascii="Times New Roman" w:hAnsi="Times New Roman" w:cs="Times New Roman"/>
          <w:sz w:val="24"/>
          <w:szCs w:val="24"/>
        </w:rPr>
        <w:t xml:space="preserve"> </w:t>
      </w:r>
      <w:r w:rsidR="003373B9" w:rsidRPr="0022423D">
        <w:rPr>
          <w:rFonts w:ascii="Times New Roman" w:hAnsi="Times New Roman" w:cs="Times New Roman"/>
          <w:sz w:val="24"/>
          <w:szCs w:val="24"/>
        </w:rPr>
        <w:t xml:space="preserve">The SSEIT is </w:t>
      </w:r>
      <w:r w:rsidR="00031B8A" w:rsidRPr="0022423D">
        <w:rPr>
          <w:rFonts w:ascii="Times New Roman" w:hAnsi="Times New Roman" w:cs="Times New Roman"/>
          <w:sz w:val="24"/>
          <w:szCs w:val="24"/>
        </w:rPr>
        <w:t xml:space="preserve">chosen </w:t>
      </w:r>
      <w:r w:rsidR="009B0A13">
        <w:rPr>
          <w:rFonts w:ascii="Times New Roman" w:hAnsi="Times New Roman" w:cs="Times New Roman"/>
          <w:sz w:val="24"/>
          <w:szCs w:val="24"/>
        </w:rPr>
        <w:t xml:space="preserve">for its proven validity and reliability in assessing EI across contexts, and it is assumed that participants will answer the self-report </w:t>
      </w:r>
      <w:r w:rsidR="00031B8A" w:rsidRPr="0022423D">
        <w:rPr>
          <w:rFonts w:ascii="Times New Roman" w:hAnsi="Times New Roman" w:cs="Times New Roman"/>
          <w:sz w:val="24"/>
          <w:szCs w:val="24"/>
        </w:rPr>
        <w:t>honestly</w:t>
      </w:r>
      <w:r w:rsidR="008D150F" w:rsidRPr="0022423D">
        <w:rPr>
          <w:rFonts w:ascii="Times New Roman" w:hAnsi="Times New Roman" w:cs="Times New Roman"/>
          <w:sz w:val="24"/>
          <w:szCs w:val="24"/>
        </w:rPr>
        <w:t>.</w:t>
      </w:r>
      <w:r w:rsidR="008C6C93">
        <w:rPr>
          <w:rFonts w:ascii="Times New Roman" w:hAnsi="Times New Roman" w:cs="Times New Roman"/>
          <w:sz w:val="24"/>
          <w:szCs w:val="24"/>
        </w:rPr>
        <w:t xml:space="preserve"> </w:t>
      </w:r>
      <w:r w:rsidR="008C6C93" w:rsidRPr="008C6C93">
        <w:rPr>
          <w:rFonts w:ascii="Times New Roman" w:hAnsi="Times New Roman" w:cs="Times New Roman"/>
          <w:color w:val="0D0D0D" w:themeColor="text1" w:themeTint="F2"/>
          <w:sz w:val="24"/>
          <w:szCs w:val="24"/>
        </w:rPr>
        <w:t xml:space="preserve">We have simplified the scale with simple words without changing the essence. </w:t>
      </w:r>
      <w:r w:rsidR="00A14D8F" w:rsidRPr="0022423D">
        <w:rPr>
          <w:rFonts w:ascii="Times New Roman" w:hAnsi="Times New Roman" w:cs="Times New Roman"/>
          <w:sz w:val="24"/>
          <w:szCs w:val="24"/>
        </w:rPr>
        <w:t xml:space="preserve">The sample for data collection is drawn </w:t>
      </w:r>
      <w:r w:rsidR="009B0A13">
        <w:rPr>
          <w:rFonts w:ascii="Times New Roman" w:hAnsi="Times New Roman" w:cs="Times New Roman"/>
          <w:sz w:val="24"/>
          <w:szCs w:val="24"/>
        </w:rPr>
        <w:t>using convenience sampling, as it provides</w:t>
      </w:r>
      <w:r w:rsidRPr="0022423D">
        <w:rPr>
          <w:rFonts w:ascii="Times New Roman" w:hAnsi="Times New Roman" w:cs="Times New Roman"/>
          <w:sz w:val="24"/>
          <w:szCs w:val="24"/>
        </w:rPr>
        <w:t xml:space="preserve"> initial insights into </w:t>
      </w:r>
      <w:r w:rsidR="00285460" w:rsidRPr="0022423D">
        <w:rPr>
          <w:rFonts w:ascii="Times New Roman" w:hAnsi="Times New Roman" w:cs="Times New Roman"/>
          <w:sz w:val="24"/>
          <w:szCs w:val="24"/>
        </w:rPr>
        <w:t xml:space="preserve">the </w:t>
      </w:r>
      <w:r w:rsidR="001948CF" w:rsidRPr="0022423D">
        <w:rPr>
          <w:rFonts w:ascii="Times New Roman" w:hAnsi="Times New Roman" w:cs="Times New Roman"/>
          <w:sz w:val="24"/>
          <w:szCs w:val="24"/>
        </w:rPr>
        <w:t>demographics</w:t>
      </w:r>
      <w:r w:rsidRPr="0022423D">
        <w:rPr>
          <w:rFonts w:ascii="Times New Roman" w:hAnsi="Times New Roman" w:cs="Times New Roman"/>
          <w:sz w:val="24"/>
          <w:szCs w:val="24"/>
        </w:rPr>
        <w:t xml:space="preserve"> </w:t>
      </w:r>
      <w:r w:rsidR="001948CF" w:rsidRPr="0022423D">
        <w:rPr>
          <w:rFonts w:ascii="Times New Roman" w:hAnsi="Times New Roman" w:cs="Times New Roman"/>
          <w:sz w:val="24"/>
          <w:szCs w:val="24"/>
        </w:rPr>
        <w:t>and</w:t>
      </w:r>
      <w:r w:rsidRPr="0022423D">
        <w:rPr>
          <w:rFonts w:ascii="Times New Roman" w:hAnsi="Times New Roman" w:cs="Times New Roman"/>
          <w:sz w:val="24"/>
          <w:szCs w:val="24"/>
        </w:rPr>
        <w:t xml:space="preserve"> </w:t>
      </w:r>
      <w:r w:rsidR="00A14D8F" w:rsidRPr="0022423D">
        <w:rPr>
          <w:rFonts w:ascii="Times New Roman" w:hAnsi="Times New Roman" w:cs="Times New Roman"/>
          <w:sz w:val="24"/>
          <w:szCs w:val="24"/>
        </w:rPr>
        <w:t xml:space="preserve">EI </w:t>
      </w:r>
      <w:r w:rsidRPr="0022423D">
        <w:rPr>
          <w:rFonts w:ascii="Times New Roman" w:hAnsi="Times New Roman" w:cs="Times New Roman"/>
          <w:sz w:val="24"/>
          <w:szCs w:val="24"/>
        </w:rPr>
        <w:t>in higher education.</w:t>
      </w:r>
    </w:p>
    <w:p w14:paraId="28F1281C" w14:textId="3CB7AE41" w:rsidR="00B66AE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The</w:t>
      </w:r>
      <w:r w:rsidR="00542749" w:rsidRPr="0022423D">
        <w:rPr>
          <w:rFonts w:ascii="Times New Roman" w:hAnsi="Times New Roman" w:cs="Times New Roman"/>
          <w:sz w:val="24"/>
          <w:szCs w:val="24"/>
        </w:rPr>
        <w:t xml:space="preserve"> collected</w:t>
      </w:r>
      <w:r w:rsidRPr="0022423D">
        <w:rPr>
          <w:rFonts w:ascii="Times New Roman" w:hAnsi="Times New Roman" w:cs="Times New Roman"/>
          <w:sz w:val="24"/>
          <w:szCs w:val="24"/>
        </w:rPr>
        <w:t xml:space="preserve"> data is analysed </w:t>
      </w:r>
      <w:r w:rsidR="006F1DFE" w:rsidRPr="0022423D">
        <w:rPr>
          <w:rFonts w:ascii="Times New Roman" w:hAnsi="Times New Roman" w:cs="Times New Roman"/>
          <w:sz w:val="24"/>
          <w:szCs w:val="24"/>
        </w:rPr>
        <w:t xml:space="preserve">using the </w:t>
      </w:r>
      <w:r w:rsidR="008D1CAB" w:rsidRPr="0022423D">
        <w:rPr>
          <w:rFonts w:ascii="Times New Roman" w:hAnsi="Times New Roman" w:cs="Times New Roman"/>
          <w:sz w:val="24"/>
          <w:szCs w:val="24"/>
        </w:rPr>
        <w:t xml:space="preserve">software </w:t>
      </w:r>
      <w:r w:rsidR="006F1DFE" w:rsidRPr="0022423D">
        <w:rPr>
          <w:rFonts w:ascii="Times New Roman" w:hAnsi="Times New Roman" w:cs="Times New Roman"/>
          <w:sz w:val="24"/>
          <w:szCs w:val="24"/>
        </w:rPr>
        <w:t>Statistical Package for Social Sciences (SPSS)</w:t>
      </w:r>
      <w:r w:rsidR="003373B9" w:rsidRPr="0022423D">
        <w:rPr>
          <w:rFonts w:ascii="Times New Roman" w:hAnsi="Times New Roman" w:cs="Times New Roman"/>
          <w:sz w:val="24"/>
          <w:szCs w:val="24"/>
        </w:rPr>
        <w:t xml:space="preserve"> version 21</w:t>
      </w:r>
      <w:r w:rsidR="006F1DFE" w:rsidRPr="0022423D">
        <w:rPr>
          <w:rFonts w:ascii="Times New Roman" w:hAnsi="Times New Roman" w:cs="Times New Roman"/>
          <w:sz w:val="24"/>
          <w:szCs w:val="24"/>
        </w:rPr>
        <w:t>.</w:t>
      </w:r>
      <w:r w:rsidR="003373B9" w:rsidRPr="0022423D">
        <w:rPr>
          <w:rFonts w:ascii="Times New Roman" w:hAnsi="Times New Roman" w:cs="Times New Roman"/>
          <w:sz w:val="24"/>
          <w:szCs w:val="24"/>
        </w:rPr>
        <w:t xml:space="preserve"> </w:t>
      </w:r>
      <w:r w:rsidR="006F1DFE" w:rsidRPr="0022423D">
        <w:rPr>
          <w:rFonts w:ascii="Times New Roman" w:hAnsi="Times New Roman" w:cs="Times New Roman"/>
          <w:sz w:val="24"/>
          <w:szCs w:val="24"/>
        </w:rPr>
        <w:t>Descriptive statistics</w:t>
      </w:r>
      <w:r w:rsidR="008D150F" w:rsidRPr="0022423D">
        <w:rPr>
          <w:rFonts w:ascii="Times New Roman" w:hAnsi="Times New Roman" w:cs="Times New Roman"/>
          <w:sz w:val="24"/>
          <w:szCs w:val="24"/>
        </w:rPr>
        <w:t xml:space="preserve"> summarise the sample demographics and EI scores, including mean, standard deviations, and frequencies</w:t>
      </w:r>
      <w:r w:rsidR="006F1DFE" w:rsidRPr="0022423D">
        <w:rPr>
          <w:rFonts w:ascii="Times New Roman" w:hAnsi="Times New Roman" w:cs="Times New Roman"/>
          <w:sz w:val="24"/>
          <w:szCs w:val="24"/>
        </w:rPr>
        <w:t xml:space="preserve">. </w:t>
      </w:r>
      <w:r w:rsidR="00542749" w:rsidRPr="0022423D">
        <w:rPr>
          <w:rFonts w:ascii="Times New Roman" w:hAnsi="Times New Roman" w:cs="Times New Roman"/>
          <w:sz w:val="24"/>
          <w:szCs w:val="24"/>
        </w:rPr>
        <w:t>T</w:t>
      </w:r>
      <w:r w:rsidR="006F1DFE" w:rsidRPr="0022423D">
        <w:rPr>
          <w:rFonts w:ascii="Times New Roman" w:hAnsi="Times New Roman" w:cs="Times New Roman"/>
          <w:sz w:val="24"/>
          <w:szCs w:val="24"/>
        </w:rPr>
        <w:t>he mean difference</w:t>
      </w:r>
      <w:r w:rsidR="00F6543F" w:rsidRPr="0022423D">
        <w:rPr>
          <w:rFonts w:ascii="Times New Roman" w:hAnsi="Times New Roman" w:cs="Times New Roman"/>
          <w:sz w:val="24"/>
          <w:szCs w:val="24"/>
        </w:rPr>
        <w:t xml:space="preserve">s </w:t>
      </w:r>
      <w:r w:rsidR="006F1DFE" w:rsidRPr="0022423D">
        <w:rPr>
          <w:rFonts w:ascii="Times New Roman" w:hAnsi="Times New Roman" w:cs="Times New Roman"/>
          <w:sz w:val="24"/>
          <w:szCs w:val="24"/>
        </w:rPr>
        <w:t>between socio-demographic variables and EI scores</w:t>
      </w:r>
      <w:r w:rsidR="00542749"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are </w:t>
      </w:r>
      <w:r w:rsidR="009B0A13">
        <w:rPr>
          <w:rFonts w:ascii="Times New Roman" w:hAnsi="Times New Roman" w:cs="Times New Roman"/>
          <w:sz w:val="24"/>
          <w:szCs w:val="24"/>
        </w:rPr>
        <w:t>examined using one-way ANOVA and independent-samples</w:t>
      </w:r>
      <w:r w:rsidR="003F30F5" w:rsidRPr="0022423D">
        <w:rPr>
          <w:rFonts w:ascii="Times New Roman" w:hAnsi="Times New Roman" w:cs="Times New Roman"/>
          <w:sz w:val="24"/>
          <w:szCs w:val="24"/>
        </w:rPr>
        <w:t xml:space="preserve"> t-tests. To </w:t>
      </w:r>
      <w:r w:rsidR="009B0A13">
        <w:rPr>
          <w:rFonts w:ascii="Times New Roman" w:hAnsi="Times New Roman" w:cs="Times New Roman"/>
          <w:sz w:val="24"/>
          <w:szCs w:val="24"/>
        </w:rPr>
        <w:t>identify differences between groups, Post hoc tests were conducted, with p &lt; 0.05 considered significant</w:t>
      </w:r>
      <w:r w:rsidR="006F1DFE" w:rsidRPr="00B81789">
        <w:rPr>
          <w:rFonts w:ascii="Times New Roman" w:hAnsi="Times New Roman" w:cs="Times New Roman"/>
          <w:sz w:val="24"/>
          <w:szCs w:val="24"/>
        </w:rPr>
        <w:t>.</w:t>
      </w:r>
    </w:p>
    <w:p w14:paraId="5413ADFA" w14:textId="0D6966D2" w:rsidR="00B66AE8"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lastRenderedPageBreak/>
        <w:t>Findings</w:t>
      </w:r>
    </w:p>
    <w:p w14:paraId="7A7CF1CC" w14:textId="67E05BFF" w:rsidR="00F6543F"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This section </w:t>
      </w:r>
      <w:r w:rsidR="001948CF" w:rsidRPr="0022423D">
        <w:rPr>
          <w:rFonts w:ascii="Times New Roman" w:hAnsi="Times New Roman" w:cs="Times New Roman"/>
          <w:sz w:val="24"/>
          <w:szCs w:val="24"/>
        </w:rPr>
        <w:t>presents</w:t>
      </w:r>
      <w:r w:rsidRPr="0022423D">
        <w:rPr>
          <w:rFonts w:ascii="Times New Roman" w:hAnsi="Times New Roman" w:cs="Times New Roman"/>
          <w:sz w:val="24"/>
          <w:szCs w:val="24"/>
        </w:rPr>
        <w:t xml:space="preserve"> the </w:t>
      </w:r>
      <w:r w:rsidR="001948CF" w:rsidRPr="0022423D">
        <w:rPr>
          <w:rFonts w:ascii="Times New Roman" w:hAnsi="Times New Roman" w:cs="Times New Roman"/>
          <w:sz w:val="24"/>
          <w:szCs w:val="24"/>
        </w:rPr>
        <w:t xml:space="preserve">study’s </w:t>
      </w:r>
      <w:r w:rsidRPr="0022423D">
        <w:rPr>
          <w:rFonts w:ascii="Times New Roman" w:hAnsi="Times New Roman" w:cs="Times New Roman"/>
          <w:sz w:val="24"/>
          <w:szCs w:val="24"/>
        </w:rPr>
        <w:t>findings</w:t>
      </w:r>
      <w:r w:rsidR="001948CF" w:rsidRPr="0022423D">
        <w:rPr>
          <w:rFonts w:ascii="Times New Roman" w:hAnsi="Times New Roman" w:cs="Times New Roman"/>
          <w:sz w:val="24"/>
          <w:szCs w:val="24"/>
        </w:rPr>
        <w:t xml:space="preserve">, including demographic </w:t>
      </w:r>
      <w:r w:rsidRPr="0022423D">
        <w:rPr>
          <w:rFonts w:ascii="Times New Roman" w:hAnsi="Times New Roman" w:cs="Times New Roman"/>
          <w:sz w:val="24"/>
          <w:szCs w:val="24"/>
        </w:rPr>
        <w:t xml:space="preserve">frequencies, </w:t>
      </w:r>
      <w:r w:rsidR="003F30F5" w:rsidRPr="0022423D">
        <w:rPr>
          <w:rFonts w:ascii="Times New Roman" w:hAnsi="Times New Roman" w:cs="Times New Roman"/>
          <w:sz w:val="24"/>
          <w:szCs w:val="24"/>
        </w:rPr>
        <w:t xml:space="preserve">the </w:t>
      </w:r>
      <w:r w:rsidR="009B0A13">
        <w:rPr>
          <w:rFonts w:ascii="Times New Roman" w:hAnsi="Times New Roman" w:cs="Times New Roman"/>
          <w:sz w:val="24"/>
          <w:szCs w:val="24"/>
        </w:rPr>
        <w:t xml:space="preserve">scale's reliability, and ANOVA and t-test results, highlighting </w:t>
      </w:r>
      <w:r w:rsidR="003F30F5" w:rsidRPr="0022423D">
        <w:rPr>
          <w:rFonts w:ascii="Times New Roman" w:hAnsi="Times New Roman" w:cs="Times New Roman"/>
          <w:sz w:val="24"/>
          <w:szCs w:val="24"/>
        </w:rPr>
        <w:t>mean differences in emotional intelligence scores</w:t>
      </w:r>
      <w:r w:rsidRPr="0022423D">
        <w:rPr>
          <w:rFonts w:ascii="Times New Roman" w:hAnsi="Times New Roman" w:cs="Times New Roman"/>
          <w:sz w:val="24"/>
          <w:szCs w:val="24"/>
        </w:rPr>
        <w:t xml:space="preserve"> and socio-demographic variables. </w:t>
      </w:r>
    </w:p>
    <w:p w14:paraId="5E632A0E" w14:textId="77777777" w:rsidR="0013737E"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1: Socio-Demographic frequency distribution of the faculty working in higher education.</w:t>
      </w:r>
    </w:p>
    <w:tbl>
      <w:tblPr>
        <w:tblStyle w:val="TableGrid"/>
        <w:tblW w:w="9032" w:type="dxa"/>
        <w:jc w:val="center"/>
        <w:tblLook w:val="04A0" w:firstRow="1" w:lastRow="0" w:firstColumn="1" w:lastColumn="0" w:noHBand="0" w:noVBand="1"/>
      </w:tblPr>
      <w:tblGrid>
        <w:gridCol w:w="1052"/>
        <w:gridCol w:w="2081"/>
        <w:gridCol w:w="2761"/>
        <w:gridCol w:w="1544"/>
        <w:gridCol w:w="1594"/>
      </w:tblGrid>
      <w:tr w:rsidR="009B189C" w14:paraId="2D2DD18C" w14:textId="77777777" w:rsidTr="00AC0369">
        <w:trPr>
          <w:trHeight w:val="457"/>
          <w:jc w:val="center"/>
        </w:trPr>
        <w:tc>
          <w:tcPr>
            <w:tcW w:w="1052" w:type="dxa"/>
          </w:tcPr>
          <w:p w14:paraId="37F2A528"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 xml:space="preserve">S No </w:t>
            </w:r>
          </w:p>
        </w:tc>
        <w:tc>
          <w:tcPr>
            <w:tcW w:w="4842" w:type="dxa"/>
            <w:gridSpan w:val="2"/>
          </w:tcPr>
          <w:p w14:paraId="72B6BFB4"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Particulars</w:t>
            </w:r>
          </w:p>
        </w:tc>
        <w:tc>
          <w:tcPr>
            <w:tcW w:w="1544" w:type="dxa"/>
          </w:tcPr>
          <w:p w14:paraId="67E543DD"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Frequency</w:t>
            </w:r>
          </w:p>
        </w:tc>
        <w:tc>
          <w:tcPr>
            <w:tcW w:w="1594" w:type="dxa"/>
          </w:tcPr>
          <w:p w14:paraId="61696FA4"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Percentage</w:t>
            </w:r>
          </w:p>
        </w:tc>
      </w:tr>
      <w:tr w:rsidR="009B189C" w14:paraId="0380FEC0" w14:textId="77777777" w:rsidTr="00AC0369">
        <w:trPr>
          <w:trHeight w:val="445"/>
          <w:jc w:val="center"/>
        </w:trPr>
        <w:tc>
          <w:tcPr>
            <w:tcW w:w="1052" w:type="dxa"/>
            <w:vMerge w:val="restart"/>
          </w:tcPr>
          <w:p w14:paraId="51CCBF3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36D0E5F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Age</w:t>
            </w:r>
          </w:p>
        </w:tc>
        <w:tc>
          <w:tcPr>
            <w:tcW w:w="2761" w:type="dxa"/>
          </w:tcPr>
          <w:p w14:paraId="04338569" w14:textId="380A482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 30years</w:t>
            </w:r>
          </w:p>
        </w:tc>
        <w:tc>
          <w:tcPr>
            <w:tcW w:w="1544" w:type="dxa"/>
          </w:tcPr>
          <w:p w14:paraId="4791B3A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w:t>
            </w:r>
          </w:p>
        </w:tc>
        <w:tc>
          <w:tcPr>
            <w:tcW w:w="1594" w:type="dxa"/>
          </w:tcPr>
          <w:p w14:paraId="6E859DA0" w14:textId="1F5D5DF4"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8.5</w:t>
            </w:r>
            <w:r w:rsidR="00F6543F" w:rsidRPr="0022423D">
              <w:rPr>
                <w:rFonts w:ascii="Times New Roman" w:hAnsi="Times New Roman" w:cs="Times New Roman"/>
                <w:sz w:val="24"/>
                <w:szCs w:val="24"/>
              </w:rPr>
              <w:t>%</w:t>
            </w:r>
          </w:p>
        </w:tc>
      </w:tr>
      <w:tr w:rsidR="009B189C" w14:paraId="210AEC65" w14:textId="77777777" w:rsidTr="00AC0369">
        <w:trPr>
          <w:trHeight w:val="445"/>
          <w:jc w:val="center"/>
        </w:trPr>
        <w:tc>
          <w:tcPr>
            <w:tcW w:w="1052" w:type="dxa"/>
            <w:vMerge/>
          </w:tcPr>
          <w:p w14:paraId="06B9B544"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1D6B96F2"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335B9CC4" w14:textId="37142AEB"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 to 45 years</w:t>
            </w:r>
          </w:p>
        </w:tc>
        <w:tc>
          <w:tcPr>
            <w:tcW w:w="1544" w:type="dxa"/>
          </w:tcPr>
          <w:p w14:paraId="5C99DEF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67</w:t>
            </w:r>
          </w:p>
        </w:tc>
        <w:tc>
          <w:tcPr>
            <w:tcW w:w="1594" w:type="dxa"/>
          </w:tcPr>
          <w:p w14:paraId="160BD325" w14:textId="3E881B40"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63.2</w:t>
            </w:r>
            <w:r w:rsidR="00F6543F" w:rsidRPr="0022423D">
              <w:rPr>
                <w:rFonts w:ascii="Times New Roman" w:hAnsi="Times New Roman" w:cs="Times New Roman"/>
                <w:sz w:val="24"/>
                <w:szCs w:val="24"/>
              </w:rPr>
              <w:t>%</w:t>
            </w:r>
          </w:p>
        </w:tc>
      </w:tr>
      <w:tr w:rsidR="009B189C" w14:paraId="4D7FE82C" w14:textId="77777777" w:rsidTr="00AC0369">
        <w:trPr>
          <w:trHeight w:val="445"/>
          <w:jc w:val="center"/>
        </w:trPr>
        <w:tc>
          <w:tcPr>
            <w:tcW w:w="1052" w:type="dxa"/>
            <w:vMerge/>
          </w:tcPr>
          <w:p w14:paraId="3B1B94C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2C27E8C5"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78C8A589" w14:textId="6D998F1D"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45 to 60 years</w:t>
            </w:r>
          </w:p>
        </w:tc>
        <w:tc>
          <w:tcPr>
            <w:tcW w:w="1544" w:type="dxa"/>
          </w:tcPr>
          <w:p w14:paraId="448362B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w:t>
            </w:r>
          </w:p>
        </w:tc>
        <w:tc>
          <w:tcPr>
            <w:tcW w:w="1594" w:type="dxa"/>
          </w:tcPr>
          <w:p w14:paraId="7F6F00AF" w14:textId="068A38FA"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28.3</w:t>
            </w:r>
            <w:r w:rsidR="00F6543F" w:rsidRPr="0022423D">
              <w:rPr>
                <w:rFonts w:ascii="Times New Roman" w:hAnsi="Times New Roman" w:cs="Times New Roman"/>
                <w:sz w:val="24"/>
                <w:szCs w:val="24"/>
              </w:rPr>
              <w:t>%</w:t>
            </w:r>
          </w:p>
        </w:tc>
      </w:tr>
      <w:tr w:rsidR="009B189C" w14:paraId="7880F3EF" w14:textId="77777777" w:rsidTr="00AC0369">
        <w:trPr>
          <w:trHeight w:val="457"/>
          <w:jc w:val="center"/>
        </w:trPr>
        <w:tc>
          <w:tcPr>
            <w:tcW w:w="1052" w:type="dxa"/>
            <w:vMerge w:val="restart"/>
          </w:tcPr>
          <w:p w14:paraId="3EFAC48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3552B2D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Gender</w:t>
            </w:r>
          </w:p>
        </w:tc>
        <w:tc>
          <w:tcPr>
            <w:tcW w:w="2761" w:type="dxa"/>
          </w:tcPr>
          <w:p w14:paraId="40A360E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Male</w:t>
            </w:r>
          </w:p>
        </w:tc>
        <w:tc>
          <w:tcPr>
            <w:tcW w:w="1544" w:type="dxa"/>
          </w:tcPr>
          <w:p w14:paraId="56C981B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43</w:t>
            </w:r>
          </w:p>
        </w:tc>
        <w:tc>
          <w:tcPr>
            <w:tcW w:w="1594" w:type="dxa"/>
          </w:tcPr>
          <w:p w14:paraId="0B8236BB" w14:textId="7FB8704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40.6</w:t>
            </w:r>
            <w:r w:rsidR="00F6543F" w:rsidRPr="0022423D">
              <w:rPr>
                <w:rFonts w:ascii="Times New Roman" w:hAnsi="Times New Roman" w:cs="Times New Roman"/>
                <w:sz w:val="24"/>
                <w:szCs w:val="24"/>
              </w:rPr>
              <w:t>%</w:t>
            </w:r>
          </w:p>
        </w:tc>
      </w:tr>
      <w:tr w:rsidR="009B189C" w14:paraId="656E65C0" w14:textId="77777777" w:rsidTr="00AC0369">
        <w:trPr>
          <w:trHeight w:val="159"/>
          <w:jc w:val="center"/>
        </w:trPr>
        <w:tc>
          <w:tcPr>
            <w:tcW w:w="1052" w:type="dxa"/>
            <w:vMerge/>
          </w:tcPr>
          <w:p w14:paraId="061B20B9"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59C30749"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29FB708F" w14:textId="7D7E33E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Female</w:t>
            </w:r>
          </w:p>
        </w:tc>
        <w:tc>
          <w:tcPr>
            <w:tcW w:w="1544" w:type="dxa"/>
          </w:tcPr>
          <w:p w14:paraId="2E19ED2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w:t>
            </w:r>
          </w:p>
        </w:tc>
        <w:tc>
          <w:tcPr>
            <w:tcW w:w="1594" w:type="dxa"/>
          </w:tcPr>
          <w:p w14:paraId="33ABA46C" w14:textId="61B98E5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59.4</w:t>
            </w:r>
            <w:r w:rsidR="00F6543F" w:rsidRPr="0022423D">
              <w:rPr>
                <w:rFonts w:ascii="Times New Roman" w:hAnsi="Times New Roman" w:cs="Times New Roman"/>
                <w:sz w:val="24"/>
                <w:szCs w:val="24"/>
              </w:rPr>
              <w:t>%</w:t>
            </w:r>
          </w:p>
        </w:tc>
      </w:tr>
      <w:tr w:rsidR="009B189C" w14:paraId="3AB0667F" w14:textId="77777777" w:rsidTr="00AC0369">
        <w:trPr>
          <w:trHeight w:val="457"/>
          <w:jc w:val="center"/>
        </w:trPr>
        <w:tc>
          <w:tcPr>
            <w:tcW w:w="1052" w:type="dxa"/>
            <w:vMerge w:val="restart"/>
          </w:tcPr>
          <w:p w14:paraId="57426A37"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29F1964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Marital Status</w:t>
            </w:r>
          </w:p>
        </w:tc>
        <w:tc>
          <w:tcPr>
            <w:tcW w:w="2761" w:type="dxa"/>
          </w:tcPr>
          <w:p w14:paraId="341FC50A" w14:textId="1BBF5C0E"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Married</w:t>
            </w:r>
          </w:p>
        </w:tc>
        <w:tc>
          <w:tcPr>
            <w:tcW w:w="1544" w:type="dxa"/>
          </w:tcPr>
          <w:p w14:paraId="41D6EBE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w:t>
            </w:r>
          </w:p>
        </w:tc>
        <w:tc>
          <w:tcPr>
            <w:tcW w:w="1594" w:type="dxa"/>
          </w:tcPr>
          <w:p w14:paraId="6D24932B" w14:textId="2695B0F0"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88.7</w:t>
            </w:r>
            <w:r w:rsidR="00F6543F" w:rsidRPr="0022423D">
              <w:rPr>
                <w:rFonts w:ascii="Times New Roman" w:hAnsi="Times New Roman" w:cs="Times New Roman"/>
                <w:sz w:val="24"/>
                <w:szCs w:val="24"/>
              </w:rPr>
              <w:t>%</w:t>
            </w:r>
          </w:p>
        </w:tc>
      </w:tr>
      <w:tr w:rsidR="009B189C" w14:paraId="2ADDEADE" w14:textId="77777777" w:rsidTr="00AC0369">
        <w:trPr>
          <w:trHeight w:val="159"/>
          <w:jc w:val="center"/>
        </w:trPr>
        <w:tc>
          <w:tcPr>
            <w:tcW w:w="1052" w:type="dxa"/>
            <w:vMerge/>
          </w:tcPr>
          <w:p w14:paraId="1C58DA40"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17B98100"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429695DF" w14:textId="75E52D1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Single</w:t>
            </w:r>
          </w:p>
        </w:tc>
        <w:tc>
          <w:tcPr>
            <w:tcW w:w="1544" w:type="dxa"/>
          </w:tcPr>
          <w:p w14:paraId="260060A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w:t>
            </w:r>
          </w:p>
        </w:tc>
        <w:tc>
          <w:tcPr>
            <w:tcW w:w="1594" w:type="dxa"/>
          </w:tcPr>
          <w:p w14:paraId="7789D6CA" w14:textId="57B1B62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11.3</w:t>
            </w:r>
            <w:r w:rsidR="00F6543F" w:rsidRPr="0022423D">
              <w:rPr>
                <w:rFonts w:ascii="Times New Roman" w:hAnsi="Times New Roman" w:cs="Times New Roman"/>
                <w:sz w:val="24"/>
                <w:szCs w:val="24"/>
              </w:rPr>
              <w:t>%</w:t>
            </w:r>
          </w:p>
        </w:tc>
      </w:tr>
      <w:tr w:rsidR="009B189C" w14:paraId="6FAC5BA1" w14:textId="77777777" w:rsidTr="00AC0369">
        <w:trPr>
          <w:trHeight w:val="443"/>
          <w:jc w:val="center"/>
        </w:trPr>
        <w:tc>
          <w:tcPr>
            <w:tcW w:w="1052" w:type="dxa"/>
            <w:vMerge w:val="restart"/>
          </w:tcPr>
          <w:p w14:paraId="1E881F4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67252F2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Education</w:t>
            </w:r>
          </w:p>
        </w:tc>
        <w:tc>
          <w:tcPr>
            <w:tcW w:w="2761" w:type="dxa"/>
          </w:tcPr>
          <w:p w14:paraId="188EB9C5" w14:textId="573A8F5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Post graduate</w:t>
            </w:r>
          </w:p>
        </w:tc>
        <w:tc>
          <w:tcPr>
            <w:tcW w:w="1544" w:type="dxa"/>
          </w:tcPr>
          <w:p w14:paraId="367982C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58</w:t>
            </w:r>
          </w:p>
        </w:tc>
        <w:tc>
          <w:tcPr>
            <w:tcW w:w="1594" w:type="dxa"/>
          </w:tcPr>
          <w:p w14:paraId="6E9BA9D8" w14:textId="57A62DF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54.7</w:t>
            </w:r>
            <w:r w:rsidR="00F6543F" w:rsidRPr="0022423D">
              <w:rPr>
                <w:rFonts w:ascii="Times New Roman" w:hAnsi="Times New Roman" w:cs="Times New Roman"/>
                <w:sz w:val="24"/>
                <w:szCs w:val="24"/>
              </w:rPr>
              <w:t>%</w:t>
            </w:r>
          </w:p>
        </w:tc>
      </w:tr>
      <w:tr w:rsidR="009B189C" w14:paraId="25D62754" w14:textId="77777777" w:rsidTr="00AC0369">
        <w:trPr>
          <w:trHeight w:val="159"/>
          <w:jc w:val="center"/>
        </w:trPr>
        <w:tc>
          <w:tcPr>
            <w:tcW w:w="1052" w:type="dxa"/>
            <w:vMerge/>
          </w:tcPr>
          <w:p w14:paraId="4244220E"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4ADB4296"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5896439E" w14:textId="7C9B0394"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Ph.D.</w:t>
            </w:r>
          </w:p>
        </w:tc>
        <w:tc>
          <w:tcPr>
            <w:tcW w:w="1544" w:type="dxa"/>
          </w:tcPr>
          <w:p w14:paraId="17ACD70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48</w:t>
            </w:r>
          </w:p>
        </w:tc>
        <w:tc>
          <w:tcPr>
            <w:tcW w:w="1594" w:type="dxa"/>
          </w:tcPr>
          <w:p w14:paraId="5CC2A83F" w14:textId="1D3E4C3A"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45.3</w:t>
            </w:r>
            <w:r w:rsidR="00F6543F" w:rsidRPr="0022423D">
              <w:rPr>
                <w:rFonts w:ascii="Times New Roman" w:hAnsi="Times New Roman" w:cs="Times New Roman"/>
                <w:sz w:val="24"/>
                <w:szCs w:val="24"/>
              </w:rPr>
              <w:t>%</w:t>
            </w:r>
          </w:p>
        </w:tc>
      </w:tr>
      <w:tr w:rsidR="009B189C" w14:paraId="73652AB5" w14:textId="77777777" w:rsidTr="00AC0369">
        <w:trPr>
          <w:trHeight w:val="457"/>
          <w:jc w:val="center"/>
        </w:trPr>
        <w:tc>
          <w:tcPr>
            <w:tcW w:w="1052" w:type="dxa"/>
            <w:vMerge w:val="restart"/>
          </w:tcPr>
          <w:p w14:paraId="23AF8614"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1FB7687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Employment Status</w:t>
            </w:r>
          </w:p>
        </w:tc>
        <w:tc>
          <w:tcPr>
            <w:tcW w:w="2761" w:type="dxa"/>
          </w:tcPr>
          <w:p w14:paraId="5A2F3D60" w14:textId="61E53D5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Regular</w:t>
            </w:r>
          </w:p>
        </w:tc>
        <w:tc>
          <w:tcPr>
            <w:tcW w:w="1544" w:type="dxa"/>
          </w:tcPr>
          <w:p w14:paraId="615262C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57</w:t>
            </w:r>
          </w:p>
        </w:tc>
        <w:tc>
          <w:tcPr>
            <w:tcW w:w="1594" w:type="dxa"/>
          </w:tcPr>
          <w:p w14:paraId="30A4D433" w14:textId="79FF0B5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53.8</w:t>
            </w:r>
            <w:r w:rsidR="00F6543F" w:rsidRPr="0022423D">
              <w:rPr>
                <w:rFonts w:ascii="Times New Roman" w:hAnsi="Times New Roman" w:cs="Times New Roman"/>
                <w:sz w:val="24"/>
                <w:szCs w:val="24"/>
              </w:rPr>
              <w:t>%</w:t>
            </w:r>
          </w:p>
        </w:tc>
      </w:tr>
      <w:tr w:rsidR="009B189C" w14:paraId="3BBE3539" w14:textId="77777777" w:rsidTr="00AC0369">
        <w:trPr>
          <w:trHeight w:val="159"/>
          <w:jc w:val="center"/>
        </w:trPr>
        <w:tc>
          <w:tcPr>
            <w:tcW w:w="1052" w:type="dxa"/>
            <w:vMerge/>
          </w:tcPr>
          <w:p w14:paraId="0B245213"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0B6D612C"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7E358649" w14:textId="326E7D08"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Part-Time</w:t>
            </w:r>
          </w:p>
        </w:tc>
        <w:tc>
          <w:tcPr>
            <w:tcW w:w="1544" w:type="dxa"/>
          </w:tcPr>
          <w:p w14:paraId="666D8C4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49</w:t>
            </w:r>
          </w:p>
        </w:tc>
        <w:tc>
          <w:tcPr>
            <w:tcW w:w="1594" w:type="dxa"/>
          </w:tcPr>
          <w:p w14:paraId="13ABD0C5" w14:textId="4862B9E8"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46.2</w:t>
            </w:r>
            <w:r w:rsidR="00F6543F" w:rsidRPr="0022423D">
              <w:rPr>
                <w:rFonts w:ascii="Times New Roman" w:hAnsi="Times New Roman" w:cs="Times New Roman"/>
                <w:sz w:val="24"/>
                <w:szCs w:val="24"/>
              </w:rPr>
              <w:t>%</w:t>
            </w:r>
          </w:p>
        </w:tc>
      </w:tr>
      <w:tr w:rsidR="009B189C" w14:paraId="3B2B8777" w14:textId="77777777" w:rsidTr="00AC0369">
        <w:trPr>
          <w:trHeight w:val="457"/>
          <w:jc w:val="center"/>
        </w:trPr>
        <w:tc>
          <w:tcPr>
            <w:tcW w:w="1052" w:type="dxa"/>
            <w:vMerge w:val="restart"/>
          </w:tcPr>
          <w:p w14:paraId="0B0CAE2B"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00824EA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Experience</w:t>
            </w:r>
          </w:p>
        </w:tc>
        <w:tc>
          <w:tcPr>
            <w:tcW w:w="2761" w:type="dxa"/>
          </w:tcPr>
          <w:p w14:paraId="22107539" w14:textId="53BF7A9D"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Less than 2</w:t>
            </w:r>
          </w:p>
        </w:tc>
        <w:tc>
          <w:tcPr>
            <w:tcW w:w="1544" w:type="dxa"/>
          </w:tcPr>
          <w:p w14:paraId="6C6DDE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w:t>
            </w:r>
          </w:p>
        </w:tc>
        <w:tc>
          <w:tcPr>
            <w:tcW w:w="1594" w:type="dxa"/>
          </w:tcPr>
          <w:p w14:paraId="4E0394EE" w14:textId="0E82E734"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5.7</w:t>
            </w:r>
            <w:r w:rsidR="00F6543F" w:rsidRPr="0022423D">
              <w:rPr>
                <w:rFonts w:ascii="Times New Roman" w:hAnsi="Times New Roman" w:cs="Times New Roman"/>
                <w:sz w:val="24"/>
                <w:szCs w:val="24"/>
              </w:rPr>
              <w:t>%</w:t>
            </w:r>
          </w:p>
        </w:tc>
      </w:tr>
      <w:tr w:rsidR="009B189C" w14:paraId="1A83BA87" w14:textId="77777777" w:rsidTr="00AC0369">
        <w:trPr>
          <w:trHeight w:val="159"/>
          <w:jc w:val="center"/>
        </w:trPr>
        <w:tc>
          <w:tcPr>
            <w:tcW w:w="1052" w:type="dxa"/>
            <w:vMerge/>
          </w:tcPr>
          <w:p w14:paraId="0FF8C587"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55BE8669"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09375718" w14:textId="73CFC9A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 to 10 years</w:t>
            </w:r>
          </w:p>
        </w:tc>
        <w:tc>
          <w:tcPr>
            <w:tcW w:w="1544" w:type="dxa"/>
          </w:tcPr>
          <w:p w14:paraId="2B14EB3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w:t>
            </w:r>
          </w:p>
        </w:tc>
        <w:tc>
          <w:tcPr>
            <w:tcW w:w="1594" w:type="dxa"/>
          </w:tcPr>
          <w:p w14:paraId="5C9173DA" w14:textId="4EEC7B4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34.9</w:t>
            </w:r>
            <w:r w:rsidR="00F6543F" w:rsidRPr="0022423D">
              <w:rPr>
                <w:rFonts w:ascii="Times New Roman" w:hAnsi="Times New Roman" w:cs="Times New Roman"/>
                <w:sz w:val="24"/>
                <w:szCs w:val="24"/>
              </w:rPr>
              <w:t>%</w:t>
            </w:r>
          </w:p>
        </w:tc>
      </w:tr>
      <w:tr w:rsidR="009B189C" w14:paraId="282F5AAE" w14:textId="77777777" w:rsidTr="00AC0369">
        <w:trPr>
          <w:trHeight w:val="159"/>
          <w:jc w:val="center"/>
        </w:trPr>
        <w:tc>
          <w:tcPr>
            <w:tcW w:w="1052" w:type="dxa"/>
            <w:vMerge/>
          </w:tcPr>
          <w:p w14:paraId="4A979A72"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350CD33E"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4810C478" w14:textId="0577E5B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More than 10</w:t>
            </w:r>
          </w:p>
        </w:tc>
        <w:tc>
          <w:tcPr>
            <w:tcW w:w="1544" w:type="dxa"/>
          </w:tcPr>
          <w:p w14:paraId="464E0C5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w:t>
            </w:r>
          </w:p>
        </w:tc>
        <w:tc>
          <w:tcPr>
            <w:tcW w:w="1594" w:type="dxa"/>
          </w:tcPr>
          <w:p w14:paraId="3B3CD3F4" w14:textId="61420DE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59.4</w:t>
            </w:r>
            <w:r w:rsidR="00F6543F" w:rsidRPr="0022423D">
              <w:rPr>
                <w:rFonts w:ascii="Times New Roman" w:hAnsi="Times New Roman" w:cs="Times New Roman"/>
                <w:sz w:val="24"/>
                <w:szCs w:val="24"/>
              </w:rPr>
              <w:t>%</w:t>
            </w:r>
          </w:p>
        </w:tc>
      </w:tr>
      <w:tr w:rsidR="009B189C" w14:paraId="01D080A5" w14:textId="77777777" w:rsidTr="00AC0369">
        <w:trPr>
          <w:trHeight w:val="457"/>
          <w:jc w:val="center"/>
        </w:trPr>
        <w:tc>
          <w:tcPr>
            <w:tcW w:w="1052" w:type="dxa"/>
            <w:vMerge w:val="restart"/>
          </w:tcPr>
          <w:p w14:paraId="3BB67AB6"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628E661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Income</w:t>
            </w:r>
          </w:p>
        </w:tc>
        <w:tc>
          <w:tcPr>
            <w:tcW w:w="2761" w:type="dxa"/>
          </w:tcPr>
          <w:p w14:paraId="0BF06A1D" w14:textId="63B51DA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Less than 5</w:t>
            </w:r>
          </w:p>
        </w:tc>
        <w:tc>
          <w:tcPr>
            <w:tcW w:w="1544" w:type="dxa"/>
          </w:tcPr>
          <w:p w14:paraId="21238C8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w:t>
            </w:r>
          </w:p>
        </w:tc>
        <w:tc>
          <w:tcPr>
            <w:tcW w:w="1594" w:type="dxa"/>
          </w:tcPr>
          <w:p w14:paraId="6BD25D59" w14:textId="3E1C898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39.6</w:t>
            </w:r>
            <w:r w:rsidR="00F6543F" w:rsidRPr="0022423D">
              <w:rPr>
                <w:rFonts w:ascii="Times New Roman" w:hAnsi="Times New Roman" w:cs="Times New Roman"/>
                <w:sz w:val="24"/>
                <w:szCs w:val="24"/>
              </w:rPr>
              <w:t>%</w:t>
            </w:r>
          </w:p>
        </w:tc>
      </w:tr>
      <w:tr w:rsidR="009B189C" w14:paraId="3DDE522D" w14:textId="77777777" w:rsidTr="00AC0369">
        <w:trPr>
          <w:trHeight w:val="159"/>
          <w:jc w:val="center"/>
        </w:trPr>
        <w:tc>
          <w:tcPr>
            <w:tcW w:w="1052" w:type="dxa"/>
            <w:vMerge/>
          </w:tcPr>
          <w:p w14:paraId="36E3DFEE"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5F128AD3"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65649791" w14:textId="363FB75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5 to 10 </w:t>
            </w:r>
          </w:p>
        </w:tc>
        <w:tc>
          <w:tcPr>
            <w:tcW w:w="1544" w:type="dxa"/>
          </w:tcPr>
          <w:p w14:paraId="5F178A7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w:t>
            </w:r>
          </w:p>
        </w:tc>
        <w:tc>
          <w:tcPr>
            <w:tcW w:w="1594" w:type="dxa"/>
          </w:tcPr>
          <w:p w14:paraId="2528BE12" w14:textId="67D59AE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26.4</w:t>
            </w:r>
            <w:r w:rsidR="00F6543F" w:rsidRPr="0022423D">
              <w:rPr>
                <w:rFonts w:ascii="Times New Roman" w:hAnsi="Times New Roman" w:cs="Times New Roman"/>
                <w:sz w:val="24"/>
                <w:szCs w:val="24"/>
              </w:rPr>
              <w:t>%</w:t>
            </w:r>
          </w:p>
        </w:tc>
      </w:tr>
      <w:tr w:rsidR="009B189C" w14:paraId="4EAF7E30" w14:textId="77777777" w:rsidTr="00AC0369">
        <w:trPr>
          <w:trHeight w:val="159"/>
          <w:jc w:val="center"/>
        </w:trPr>
        <w:tc>
          <w:tcPr>
            <w:tcW w:w="1052" w:type="dxa"/>
            <w:vMerge/>
          </w:tcPr>
          <w:p w14:paraId="1503524E"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3B793887"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347A63BE" w14:textId="456A0B8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More than 10 lakhs</w:t>
            </w:r>
          </w:p>
        </w:tc>
        <w:tc>
          <w:tcPr>
            <w:tcW w:w="1544" w:type="dxa"/>
          </w:tcPr>
          <w:p w14:paraId="56513B8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w:t>
            </w:r>
          </w:p>
        </w:tc>
        <w:tc>
          <w:tcPr>
            <w:tcW w:w="1594" w:type="dxa"/>
          </w:tcPr>
          <w:p w14:paraId="05666DAA" w14:textId="08A437A2"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w:t>
            </w:r>
            <w:r w:rsidR="00F6543F" w:rsidRPr="0022423D">
              <w:rPr>
                <w:rFonts w:ascii="Times New Roman" w:hAnsi="Times New Roman" w:cs="Times New Roman"/>
                <w:sz w:val="24"/>
                <w:szCs w:val="24"/>
              </w:rPr>
              <w:t>%</w:t>
            </w:r>
          </w:p>
        </w:tc>
      </w:tr>
      <w:tr w:rsidR="009B189C" w14:paraId="0D72ABB2" w14:textId="77777777" w:rsidTr="00AC0369">
        <w:trPr>
          <w:trHeight w:val="457"/>
          <w:jc w:val="center"/>
        </w:trPr>
        <w:tc>
          <w:tcPr>
            <w:tcW w:w="1052" w:type="dxa"/>
            <w:vMerge w:val="restart"/>
          </w:tcPr>
          <w:p w14:paraId="3D88D7A5"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45C5B779" w14:textId="7704722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Administrative </w:t>
            </w:r>
            <w:r w:rsidR="00887AFE" w:rsidRPr="0022423D">
              <w:rPr>
                <w:rFonts w:ascii="Times New Roman" w:hAnsi="Times New Roman" w:cs="Times New Roman"/>
                <w:sz w:val="24"/>
                <w:szCs w:val="24"/>
              </w:rPr>
              <w:t>responsibilities</w:t>
            </w:r>
          </w:p>
        </w:tc>
        <w:tc>
          <w:tcPr>
            <w:tcW w:w="2761" w:type="dxa"/>
          </w:tcPr>
          <w:p w14:paraId="4D1C7153" w14:textId="53E2D4A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No</w:t>
            </w:r>
          </w:p>
        </w:tc>
        <w:tc>
          <w:tcPr>
            <w:tcW w:w="1544" w:type="dxa"/>
          </w:tcPr>
          <w:p w14:paraId="57346B3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53</w:t>
            </w:r>
          </w:p>
        </w:tc>
        <w:tc>
          <w:tcPr>
            <w:tcW w:w="1594" w:type="dxa"/>
          </w:tcPr>
          <w:p w14:paraId="11023D08" w14:textId="0BDB7D3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50%</w:t>
            </w:r>
          </w:p>
        </w:tc>
      </w:tr>
      <w:tr w:rsidR="009B189C" w14:paraId="4DDFD1F9" w14:textId="77777777" w:rsidTr="00AC0369">
        <w:trPr>
          <w:trHeight w:val="159"/>
          <w:jc w:val="center"/>
        </w:trPr>
        <w:tc>
          <w:tcPr>
            <w:tcW w:w="1052" w:type="dxa"/>
            <w:vMerge/>
          </w:tcPr>
          <w:p w14:paraId="033196E5"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207690C2"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7F9C137A" w14:textId="40052DF0"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Yes</w:t>
            </w:r>
          </w:p>
        </w:tc>
        <w:tc>
          <w:tcPr>
            <w:tcW w:w="1544" w:type="dxa"/>
          </w:tcPr>
          <w:p w14:paraId="21A43E9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53</w:t>
            </w:r>
          </w:p>
        </w:tc>
        <w:tc>
          <w:tcPr>
            <w:tcW w:w="1594" w:type="dxa"/>
          </w:tcPr>
          <w:p w14:paraId="3501BF5C" w14:textId="2E5A70C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50%</w:t>
            </w:r>
          </w:p>
        </w:tc>
      </w:tr>
    </w:tbl>
    <w:p w14:paraId="4EC74103" w14:textId="77777777" w:rsidR="0013737E" w:rsidRPr="0022423D" w:rsidRDefault="0013737E" w:rsidP="00637A90">
      <w:pPr>
        <w:spacing w:before="240" w:line="240" w:lineRule="auto"/>
        <w:jc w:val="both"/>
        <w:rPr>
          <w:rFonts w:ascii="Times New Roman" w:hAnsi="Times New Roman" w:cs="Times New Roman"/>
          <w:sz w:val="24"/>
          <w:szCs w:val="24"/>
        </w:rPr>
      </w:pPr>
    </w:p>
    <w:p w14:paraId="72D459D4" w14:textId="54C9B6C2" w:rsidR="00C8791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Table 1 above shows the </w:t>
      </w:r>
      <w:r w:rsidR="008D150F" w:rsidRPr="0022423D">
        <w:rPr>
          <w:rFonts w:ascii="Times New Roman" w:hAnsi="Times New Roman" w:cs="Times New Roman"/>
          <w:sz w:val="24"/>
          <w:szCs w:val="24"/>
        </w:rPr>
        <w:t>study's frequency distribution of demographic factors</w:t>
      </w:r>
      <w:r w:rsidRPr="0022423D">
        <w:rPr>
          <w:rFonts w:ascii="Times New Roman" w:hAnsi="Times New Roman" w:cs="Times New Roman"/>
          <w:sz w:val="24"/>
          <w:szCs w:val="24"/>
        </w:rPr>
        <w:t>.</w:t>
      </w:r>
      <w:r w:rsidR="00AA46CF" w:rsidRPr="0022423D">
        <w:rPr>
          <w:rFonts w:ascii="Times New Roman" w:hAnsi="Times New Roman" w:cs="Times New Roman"/>
          <w:sz w:val="24"/>
          <w:szCs w:val="24"/>
        </w:rPr>
        <w:t xml:space="preserve"> The sample comprises 106 faculty members working in higher education institutions.</w:t>
      </w:r>
      <w:r w:rsidRPr="0022423D">
        <w:rPr>
          <w:rFonts w:ascii="Times New Roman" w:hAnsi="Times New Roman" w:cs="Times New Roman"/>
          <w:sz w:val="24"/>
          <w:szCs w:val="24"/>
        </w:rPr>
        <w:t xml:space="preserve"> </w:t>
      </w:r>
      <w:r w:rsidR="00AA46CF" w:rsidRPr="0022423D">
        <w:rPr>
          <w:rFonts w:ascii="Times New Roman" w:hAnsi="Times New Roman" w:cs="Times New Roman"/>
          <w:sz w:val="24"/>
          <w:szCs w:val="24"/>
        </w:rPr>
        <w:t xml:space="preserve">The age of the participants </w:t>
      </w:r>
      <w:r w:rsidR="007448FD" w:rsidRPr="0022423D">
        <w:rPr>
          <w:rFonts w:ascii="Times New Roman" w:hAnsi="Times New Roman" w:cs="Times New Roman"/>
          <w:sz w:val="24"/>
          <w:szCs w:val="24"/>
        </w:rPr>
        <w:t>shows</w:t>
      </w:r>
      <w:r w:rsidR="00AA46CF" w:rsidRPr="0022423D">
        <w:rPr>
          <w:rFonts w:ascii="Times New Roman" w:hAnsi="Times New Roman" w:cs="Times New Roman"/>
          <w:sz w:val="24"/>
          <w:szCs w:val="24"/>
        </w:rPr>
        <w:t xml:space="preserve"> that </w:t>
      </w:r>
      <w:r w:rsidR="007448FD" w:rsidRPr="0022423D">
        <w:rPr>
          <w:rFonts w:ascii="Times New Roman" w:hAnsi="Times New Roman" w:cs="Times New Roman"/>
          <w:sz w:val="24"/>
          <w:szCs w:val="24"/>
        </w:rPr>
        <w:t>the majority</w:t>
      </w:r>
      <w:r w:rsidR="003F30F5" w:rsidRPr="0022423D">
        <w:rPr>
          <w:rFonts w:ascii="Times New Roman" w:hAnsi="Times New Roman" w:cs="Times New Roman"/>
          <w:sz w:val="24"/>
          <w:szCs w:val="24"/>
        </w:rPr>
        <w:t>, 63% (</w:t>
      </w:r>
      <w:r w:rsidR="00BD4A4F" w:rsidRPr="0022423D">
        <w:rPr>
          <w:rFonts w:ascii="Times New Roman" w:hAnsi="Times New Roman" w:cs="Times New Roman"/>
          <w:sz w:val="24"/>
          <w:szCs w:val="24"/>
        </w:rPr>
        <w:t>n = 67), are between 30 and 45 years old, 28.3% (n = 30) are between 45 and 50 years old, and 8.5% (n = 9) are under 30 years old</w:t>
      </w:r>
      <w:r w:rsidRPr="0022423D">
        <w:rPr>
          <w:rFonts w:ascii="Times New Roman" w:hAnsi="Times New Roman" w:cs="Times New Roman"/>
          <w:sz w:val="24"/>
          <w:szCs w:val="24"/>
        </w:rPr>
        <w:t>. Regarding gender, 59.4%</w:t>
      </w:r>
      <w:r w:rsidR="003F30F5" w:rsidRPr="0022423D">
        <w:rPr>
          <w:rFonts w:ascii="Times New Roman" w:hAnsi="Times New Roman" w:cs="Times New Roman"/>
          <w:sz w:val="24"/>
          <w:szCs w:val="24"/>
        </w:rPr>
        <w:t xml:space="preserve"> (n = 63) are females, and 40.6% (n = 43</w:t>
      </w:r>
      <w:r w:rsidRPr="0022423D">
        <w:rPr>
          <w:rFonts w:ascii="Times New Roman" w:hAnsi="Times New Roman" w:cs="Times New Roman"/>
          <w:sz w:val="24"/>
          <w:szCs w:val="24"/>
        </w:rPr>
        <w:t>) are males. It also shows that 88.7%</w:t>
      </w:r>
      <w:r w:rsidR="00887AFE" w:rsidRPr="0022423D">
        <w:rPr>
          <w:rFonts w:ascii="Times New Roman" w:hAnsi="Times New Roman" w:cs="Times New Roman"/>
          <w:sz w:val="24"/>
          <w:szCs w:val="24"/>
        </w:rPr>
        <w:t xml:space="preserve"> </w:t>
      </w:r>
      <w:r w:rsidR="00AA46CF" w:rsidRPr="0022423D">
        <w:rPr>
          <w:rFonts w:ascii="Times New Roman" w:hAnsi="Times New Roman" w:cs="Times New Roman"/>
          <w:sz w:val="24"/>
          <w:szCs w:val="24"/>
        </w:rPr>
        <w:t>(</w:t>
      </w:r>
      <w:r w:rsidR="00BD4A4F" w:rsidRPr="0022423D">
        <w:rPr>
          <w:rFonts w:ascii="Times New Roman" w:hAnsi="Times New Roman" w:cs="Times New Roman"/>
          <w:sz w:val="24"/>
          <w:szCs w:val="24"/>
        </w:rPr>
        <w:t>n = 94) of the members are married, while 11.3% (n = 12</w:t>
      </w:r>
      <w:r w:rsidR="00AA46CF" w:rsidRPr="0022423D">
        <w:rPr>
          <w:rFonts w:ascii="Times New Roman" w:hAnsi="Times New Roman" w:cs="Times New Roman"/>
          <w:sz w:val="24"/>
          <w:szCs w:val="24"/>
        </w:rPr>
        <w:t>)</w:t>
      </w:r>
      <w:r w:rsidRPr="0022423D">
        <w:rPr>
          <w:rFonts w:ascii="Times New Roman" w:hAnsi="Times New Roman" w:cs="Times New Roman"/>
          <w:sz w:val="24"/>
          <w:szCs w:val="24"/>
        </w:rPr>
        <w:t xml:space="preserve"> are </w:t>
      </w:r>
      <w:r w:rsidR="0013737E" w:rsidRPr="0022423D">
        <w:rPr>
          <w:rFonts w:ascii="Times New Roman" w:hAnsi="Times New Roman" w:cs="Times New Roman"/>
          <w:sz w:val="24"/>
          <w:szCs w:val="24"/>
        </w:rPr>
        <w:t>single</w:t>
      </w:r>
      <w:r w:rsidRPr="0022423D">
        <w:rPr>
          <w:rFonts w:ascii="Times New Roman" w:hAnsi="Times New Roman" w:cs="Times New Roman"/>
          <w:sz w:val="24"/>
          <w:szCs w:val="24"/>
        </w:rPr>
        <w:t xml:space="preserve">. Additionally, </w:t>
      </w:r>
      <w:r w:rsidR="00AC30ED" w:rsidRPr="0022423D">
        <w:rPr>
          <w:rFonts w:ascii="Times New Roman" w:hAnsi="Times New Roman" w:cs="Times New Roman"/>
          <w:sz w:val="24"/>
          <w:szCs w:val="24"/>
        </w:rPr>
        <w:t>for</w:t>
      </w:r>
      <w:r w:rsidR="00AA46CF" w:rsidRPr="0022423D">
        <w:rPr>
          <w:rFonts w:ascii="Times New Roman" w:hAnsi="Times New Roman" w:cs="Times New Roman"/>
          <w:sz w:val="24"/>
          <w:szCs w:val="24"/>
        </w:rPr>
        <w:t xml:space="preserve"> educational </w:t>
      </w:r>
      <w:r w:rsidR="003F30F5" w:rsidRPr="0022423D">
        <w:rPr>
          <w:rFonts w:ascii="Times New Roman" w:hAnsi="Times New Roman" w:cs="Times New Roman"/>
          <w:sz w:val="24"/>
          <w:szCs w:val="24"/>
        </w:rPr>
        <w:t>qualifications, 54.7% (</w:t>
      </w:r>
      <w:r w:rsidR="00BD4A4F" w:rsidRPr="0022423D">
        <w:rPr>
          <w:rFonts w:ascii="Times New Roman" w:hAnsi="Times New Roman" w:cs="Times New Roman"/>
          <w:sz w:val="24"/>
          <w:szCs w:val="24"/>
        </w:rPr>
        <w:t>n = 58) hold a postgraduate degree, and 45.3% (n = 48) have a PhD</w:t>
      </w:r>
      <w:r w:rsidRPr="0022423D">
        <w:rPr>
          <w:rFonts w:ascii="Times New Roman" w:hAnsi="Times New Roman" w:cs="Times New Roman"/>
          <w:sz w:val="24"/>
          <w:szCs w:val="24"/>
        </w:rPr>
        <w:t xml:space="preserve">. In the study, 53.8% </w:t>
      </w:r>
      <w:r w:rsidR="00AA46CF" w:rsidRPr="0022423D">
        <w:rPr>
          <w:rFonts w:ascii="Times New Roman" w:hAnsi="Times New Roman" w:cs="Times New Roman"/>
          <w:sz w:val="24"/>
          <w:szCs w:val="24"/>
        </w:rPr>
        <w:t xml:space="preserve">(n=57) </w:t>
      </w:r>
      <w:r w:rsidRPr="0022423D">
        <w:rPr>
          <w:rFonts w:ascii="Times New Roman" w:hAnsi="Times New Roman" w:cs="Times New Roman"/>
          <w:sz w:val="24"/>
          <w:szCs w:val="24"/>
        </w:rPr>
        <w:t>of the participants are full-time or regular faculty, whereas 46.2%</w:t>
      </w:r>
      <w:r w:rsidR="00AA46CF" w:rsidRPr="0022423D">
        <w:rPr>
          <w:rFonts w:ascii="Times New Roman" w:hAnsi="Times New Roman" w:cs="Times New Roman"/>
          <w:sz w:val="24"/>
          <w:szCs w:val="24"/>
        </w:rPr>
        <w:t>(n=49)</w:t>
      </w:r>
      <w:r w:rsidRPr="0022423D">
        <w:rPr>
          <w:rFonts w:ascii="Times New Roman" w:hAnsi="Times New Roman" w:cs="Times New Roman"/>
          <w:sz w:val="24"/>
          <w:szCs w:val="24"/>
        </w:rPr>
        <w:t xml:space="preserve"> are contract or part-time faculty.</w:t>
      </w:r>
      <w:r w:rsidR="00AA46CF" w:rsidRPr="0022423D">
        <w:rPr>
          <w:rFonts w:ascii="Times New Roman" w:hAnsi="Times New Roman" w:cs="Times New Roman"/>
          <w:sz w:val="24"/>
          <w:szCs w:val="24"/>
        </w:rPr>
        <w:t xml:space="preserve"> </w:t>
      </w:r>
      <w:r w:rsidR="00324FE5" w:rsidRPr="0022423D">
        <w:rPr>
          <w:rFonts w:ascii="Times New Roman" w:hAnsi="Times New Roman" w:cs="Times New Roman"/>
          <w:sz w:val="24"/>
          <w:szCs w:val="24"/>
        </w:rPr>
        <w:t xml:space="preserve">Regarding job experience, </w:t>
      </w:r>
      <w:r w:rsidR="008D150F" w:rsidRPr="0022423D">
        <w:rPr>
          <w:rFonts w:ascii="Times New Roman" w:hAnsi="Times New Roman" w:cs="Times New Roman"/>
          <w:sz w:val="24"/>
          <w:szCs w:val="24"/>
        </w:rPr>
        <w:t>most</w:t>
      </w:r>
      <w:r w:rsidR="00324FE5" w:rsidRPr="0022423D">
        <w:rPr>
          <w:rFonts w:ascii="Times New Roman" w:hAnsi="Times New Roman" w:cs="Times New Roman"/>
          <w:sz w:val="24"/>
          <w:szCs w:val="24"/>
        </w:rPr>
        <w:t xml:space="preserve"> </w:t>
      </w:r>
      <w:r w:rsidR="00BD4A4F" w:rsidRPr="0022423D">
        <w:rPr>
          <w:rFonts w:ascii="Times New Roman" w:hAnsi="Times New Roman" w:cs="Times New Roman"/>
          <w:sz w:val="24"/>
          <w:szCs w:val="24"/>
        </w:rPr>
        <w:t>participants have over 10 years of experience, with 59.4% (n = 63), 34.9% (n = 37) having between 2 and 10 years, and only 5.7% (n = 6) having</w:t>
      </w:r>
      <w:r w:rsidR="003F30F5" w:rsidRPr="0022423D">
        <w:rPr>
          <w:rFonts w:ascii="Times New Roman" w:hAnsi="Times New Roman" w:cs="Times New Roman"/>
          <w:sz w:val="24"/>
          <w:szCs w:val="24"/>
        </w:rPr>
        <w:t xml:space="preserve"> less than 2 years of experience</w:t>
      </w:r>
      <w:r w:rsidR="00324FE5" w:rsidRPr="0022423D">
        <w:rPr>
          <w:rFonts w:ascii="Times New Roman" w:hAnsi="Times New Roman" w:cs="Times New Roman"/>
          <w:sz w:val="24"/>
          <w:szCs w:val="24"/>
        </w:rPr>
        <w:t xml:space="preserve">. </w:t>
      </w:r>
    </w:p>
    <w:p w14:paraId="4DFE79D3" w14:textId="78AC8785" w:rsidR="001D0D0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lastRenderedPageBreak/>
        <w:t>The participants' income</w:t>
      </w:r>
      <w:r w:rsidR="007448FD" w:rsidRPr="0022423D">
        <w:rPr>
          <w:rFonts w:ascii="Times New Roman" w:hAnsi="Times New Roman" w:cs="Times New Roman"/>
          <w:sz w:val="24"/>
          <w:szCs w:val="24"/>
        </w:rPr>
        <w:t xml:space="preserve"> level</w:t>
      </w:r>
      <w:r w:rsidRPr="0022423D">
        <w:rPr>
          <w:rFonts w:ascii="Times New Roman" w:hAnsi="Times New Roman" w:cs="Times New Roman"/>
          <w:sz w:val="24"/>
          <w:szCs w:val="24"/>
        </w:rPr>
        <w:t>s</w:t>
      </w:r>
      <w:r w:rsidR="006C330F" w:rsidRPr="0022423D">
        <w:rPr>
          <w:rFonts w:ascii="Times New Roman" w:hAnsi="Times New Roman" w:cs="Times New Roman"/>
          <w:sz w:val="24"/>
          <w:szCs w:val="24"/>
        </w:rPr>
        <w:t xml:space="preserve"> showed that </w:t>
      </w:r>
      <w:r w:rsidR="007448FD" w:rsidRPr="0022423D">
        <w:rPr>
          <w:rFonts w:ascii="Times New Roman" w:hAnsi="Times New Roman" w:cs="Times New Roman"/>
          <w:sz w:val="24"/>
          <w:szCs w:val="24"/>
        </w:rPr>
        <w:t>39.6%</w:t>
      </w:r>
      <w:r w:rsidR="00C87912" w:rsidRPr="0022423D">
        <w:rPr>
          <w:rFonts w:ascii="Times New Roman" w:hAnsi="Times New Roman" w:cs="Times New Roman"/>
          <w:sz w:val="24"/>
          <w:szCs w:val="24"/>
        </w:rPr>
        <w:t xml:space="preserve"> </w:t>
      </w:r>
      <w:r w:rsidR="007448FD" w:rsidRPr="0022423D">
        <w:rPr>
          <w:rFonts w:ascii="Times New Roman" w:hAnsi="Times New Roman" w:cs="Times New Roman"/>
          <w:sz w:val="24"/>
          <w:szCs w:val="24"/>
        </w:rPr>
        <w:t>(n=</w:t>
      </w:r>
      <w:r w:rsidR="00AC30ED" w:rsidRPr="0022423D">
        <w:rPr>
          <w:rFonts w:ascii="Times New Roman" w:hAnsi="Times New Roman" w:cs="Times New Roman"/>
          <w:sz w:val="24"/>
          <w:szCs w:val="24"/>
        </w:rPr>
        <w:t>42</w:t>
      </w:r>
      <w:r w:rsidR="007448FD" w:rsidRPr="0022423D">
        <w:rPr>
          <w:rFonts w:ascii="Times New Roman" w:hAnsi="Times New Roman" w:cs="Times New Roman"/>
          <w:sz w:val="24"/>
          <w:szCs w:val="24"/>
        </w:rPr>
        <w:t>)</w:t>
      </w:r>
      <w:r w:rsidR="00887AFE"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earned less than five lakhs, 26.4% (n=28) earned between five and ten lakhs, and 34% (n=36) earned more than ten</w:t>
      </w:r>
      <w:r w:rsidR="007448FD" w:rsidRPr="0022423D">
        <w:rPr>
          <w:rFonts w:ascii="Times New Roman" w:hAnsi="Times New Roman" w:cs="Times New Roman"/>
          <w:sz w:val="24"/>
          <w:szCs w:val="24"/>
        </w:rPr>
        <w:t xml:space="preserve"> lakhs.</w:t>
      </w:r>
      <w:r w:rsidR="00C87912" w:rsidRPr="0022423D">
        <w:rPr>
          <w:rFonts w:ascii="Times New Roman" w:hAnsi="Times New Roman" w:cs="Times New Roman"/>
          <w:sz w:val="24"/>
          <w:szCs w:val="24"/>
        </w:rPr>
        <w:t xml:space="preserve"> Finally, faculty reported that 50% (53) hold administrative responsibilities, showing that </w:t>
      </w:r>
      <w:r w:rsidR="008D150F" w:rsidRPr="0022423D">
        <w:rPr>
          <w:rFonts w:ascii="Times New Roman" w:hAnsi="Times New Roman" w:cs="Times New Roman"/>
          <w:sz w:val="24"/>
          <w:szCs w:val="24"/>
        </w:rPr>
        <w:t>many</w:t>
      </w:r>
      <w:r w:rsidR="00C87912" w:rsidRPr="0022423D">
        <w:rPr>
          <w:rFonts w:ascii="Times New Roman" w:hAnsi="Times New Roman" w:cs="Times New Roman"/>
          <w:sz w:val="24"/>
          <w:szCs w:val="24"/>
        </w:rPr>
        <w:t xml:space="preserve"> of the sample are in leadership roles. Overall, the d</w:t>
      </w:r>
      <w:r w:rsidR="00324FE5" w:rsidRPr="0022423D">
        <w:rPr>
          <w:rFonts w:ascii="Times New Roman" w:hAnsi="Times New Roman" w:cs="Times New Roman"/>
          <w:sz w:val="24"/>
          <w:szCs w:val="24"/>
        </w:rPr>
        <w:t>e</w:t>
      </w:r>
      <w:r w:rsidR="00C87912" w:rsidRPr="0022423D">
        <w:rPr>
          <w:rFonts w:ascii="Times New Roman" w:hAnsi="Times New Roman" w:cs="Times New Roman"/>
          <w:sz w:val="24"/>
          <w:szCs w:val="24"/>
        </w:rPr>
        <w:t xml:space="preserve">mographics </w:t>
      </w:r>
      <w:r w:rsidR="00BD4A4F" w:rsidRPr="0022423D">
        <w:rPr>
          <w:rFonts w:ascii="Times New Roman" w:hAnsi="Times New Roman" w:cs="Times New Roman"/>
          <w:sz w:val="24"/>
          <w:szCs w:val="24"/>
        </w:rPr>
        <w:t>revealed that the sample primarily consists of</w:t>
      </w:r>
      <w:r w:rsidR="006C330F" w:rsidRPr="0022423D">
        <w:rPr>
          <w:rFonts w:ascii="Times New Roman" w:hAnsi="Times New Roman" w:cs="Times New Roman"/>
          <w:sz w:val="24"/>
          <w:szCs w:val="24"/>
        </w:rPr>
        <w:t xml:space="preserve"> </w:t>
      </w:r>
      <w:r w:rsidR="00324FE5" w:rsidRPr="0022423D">
        <w:rPr>
          <w:rFonts w:ascii="Times New Roman" w:hAnsi="Times New Roman" w:cs="Times New Roman"/>
          <w:sz w:val="24"/>
          <w:szCs w:val="24"/>
        </w:rPr>
        <w:t>regular employees</w:t>
      </w:r>
      <w:r w:rsidR="003F30F5" w:rsidRPr="0022423D">
        <w:rPr>
          <w:rFonts w:ascii="Times New Roman" w:hAnsi="Times New Roman" w:cs="Times New Roman"/>
          <w:sz w:val="24"/>
          <w:szCs w:val="24"/>
        </w:rPr>
        <w:t>, with equal representation by gender, educational qualification,</w:t>
      </w:r>
      <w:r w:rsidR="00324FE5" w:rsidRPr="0022423D">
        <w:rPr>
          <w:rFonts w:ascii="Times New Roman" w:hAnsi="Times New Roman" w:cs="Times New Roman"/>
          <w:sz w:val="24"/>
          <w:szCs w:val="24"/>
        </w:rPr>
        <w:t xml:space="preserve"> and experience. These factors provide context for interpreting differences in </w:t>
      </w:r>
      <w:r w:rsidR="00D3307C" w:rsidRPr="0022423D">
        <w:rPr>
          <w:rFonts w:ascii="Times New Roman" w:hAnsi="Times New Roman" w:cs="Times New Roman"/>
          <w:sz w:val="24"/>
          <w:szCs w:val="24"/>
        </w:rPr>
        <w:t xml:space="preserve">EI </w:t>
      </w:r>
      <w:r w:rsidR="00324FE5" w:rsidRPr="0022423D">
        <w:rPr>
          <w:rFonts w:ascii="Times New Roman" w:hAnsi="Times New Roman" w:cs="Times New Roman"/>
          <w:sz w:val="24"/>
          <w:szCs w:val="24"/>
        </w:rPr>
        <w:t xml:space="preserve">across the factors. </w:t>
      </w:r>
    </w:p>
    <w:p w14:paraId="1E191AAE" w14:textId="009B54F0" w:rsidR="009771A5"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After collecting the data, a reliability test </w:t>
      </w:r>
      <w:r w:rsidR="003F30F5" w:rsidRPr="0022423D">
        <w:rPr>
          <w:rFonts w:ascii="Times New Roman" w:hAnsi="Times New Roman" w:cs="Times New Roman"/>
          <w:sz w:val="24"/>
          <w:szCs w:val="24"/>
        </w:rPr>
        <w:t>is conducted on the 33 Schutte Self-Report Emotional Intelligence Scale (SSEIS) items</w:t>
      </w:r>
      <w:r w:rsidRPr="0022423D">
        <w:rPr>
          <w:rFonts w:ascii="Times New Roman" w:hAnsi="Times New Roman" w:cs="Times New Roman"/>
          <w:sz w:val="24"/>
          <w:szCs w:val="24"/>
        </w:rPr>
        <w:t xml:space="preserve">. The test </w:t>
      </w:r>
      <w:r w:rsidR="00511988" w:rsidRPr="0022423D">
        <w:rPr>
          <w:rFonts w:ascii="Times New Roman" w:hAnsi="Times New Roman" w:cs="Times New Roman"/>
          <w:sz w:val="24"/>
          <w:szCs w:val="24"/>
        </w:rPr>
        <w:t xml:space="preserve">result </w:t>
      </w:r>
      <w:r w:rsidRPr="0022423D">
        <w:rPr>
          <w:rFonts w:ascii="Times New Roman" w:hAnsi="Times New Roman" w:cs="Times New Roman"/>
          <w:sz w:val="24"/>
          <w:szCs w:val="24"/>
        </w:rPr>
        <w:t>show</w:t>
      </w:r>
      <w:r w:rsidR="00511988" w:rsidRPr="0022423D">
        <w:rPr>
          <w:rFonts w:ascii="Times New Roman" w:hAnsi="Times New Roman" w:cs="Times New Roman"/>
          <w:sz w:val="24"/>
          <w:szCs w:val="24"/>
        </w:rPr>
        <w:t>s</w:t>
      </w:r>
      <w:r w:rsidR="008D150F"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that Cronbach's alpha is 0.93, which exceeds 0.7, indicating</w:t>
      </w:r>
      <w:r w:rsidRPr="0022423D">
        <w:rPr>
          <w:rFonts w:ascii="Times New Roman" w:hAnsi="Times New Roman" w:cs="Times New Roman"/>
          <w:sz w:val="24"/>
          <w:szCs w:val="24"/>
        </w:rPr>
        <w:t xml:space="preserve"> strong internal consistency in measuring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scores. This </w:t>
      </w:r>
      <w:r w:rsidR="0084016C" w:rsidRPr="0022423D">
        <w:rPr>
          <w:rFonts w:ascii="Times New Roman" w:hAnsi="Times New Roman" w:cs="Times New Roman"/>
          <w:sz w:val="24"/>
          <w:szCs w:val="24"/>
        </w:rPr>
        <w:t>indicates that SSEIS is effective in</w:t>
      </w:r>
      <w:r w:rsidRPr="0022423D">
        <w:rPr>
          <w:rFonts w:ascii="Times New Roman" w:hAnsi="Times New Roman" w:cs="Times New Roman"/>
          <w:sz w:val="24"/>
          <w:szCs w:val="24"/>
        </w:rPr>
        <w:t xml:space="preserve"> measuring </w:t>
      </w:r>
      <w:r w:rsidR="00D3307C" w:rsidRPr="0022423D">
        <w:rPr>
          <w:rFonts w:ascii="Times New Roman" w:hAnsi="Times New Roman" w:cs="Times New Roman"/>
          <w:sz w:val="24"/>
          <w:szCs w:val="24"/>
        </w:rPr>
        <w:t>EI</w:t>
      </w:r>
      <w:r w:rsidR="0084016C" w:rsidRPr="0022423D">
        <w:rPr>
          <w:rFonts w:ascii="Times New Roman" w:hAnsi="Times New Roman" w:cs="Times New Roman"/>
          <w:sz w:val="24"/>
          <w:szCs w:val="24"/>
        </w:rPr>
        <w:t>.</w:t>
      </w:r>
      <w:r w:rsidR="00D3307C" w:rsidRPr="0022423D">
        <w:rPr>
          <w:rFonts w:ascii="Times New Roman" w:hAnsi="Times New Roman" w:cs="Times New Roman"/>
          <w:sz w:val="24"/>
          <w:szCs w:val="24"/>
        </w:rPr>
        <w:t xml:space="preserve"> </w:t>
      </w:r>
    </w:p>
    <w:p w14:paraId="70063699" w14:textId="77777777" w:rsidR="00BD4A4F"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2: Cronbach’s Alpha test</w:t>
      </w:r>
    </w:p>
    <w:tbl>
      <w:tblPr>
        <w:tblStyle w:val="TableGrid"/>
        <w:tblW w:w="0" w:type="auto"/>
        <w:jc w:val="center"/>
        <w:tblLook w:val="04A0" w:firstRow="1" w:lastRow="0" w:firstColumn="1" w:lastColumn="0" w:noHBand="0" w:noVBand="1"/>
      </w:tblPr>
      <w:tblGrid>
        <w:gridCol w:w="3005"/>
        <w:gridCol w:w="3005"/>
      </w:tblGrid>
      <w:tr w:rsidR="009B189C" w14:paraId="32505E09" w14:textId="77777777" w:rsidTr="00E76706">
        <w:trPr>
          <w:jc w:val="center"/>
        </w:trPr>
        <w:tc>
          <w:tcPr>
            <w:tcW w:w="3005" w:type="dxa"/>
          </w:tcPr>
          <w:p w14:paraId="363A422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Cronbach’s Alpha</w:t>
            </w:r>
          </w:p>
        </w:tc>
        <w:tc>
          <w:tcPr>
            <w:tcW w:w="3005" w:type="dxa"/>
          </w:tcPr>
          <w:p w14:paraId="7409AD7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No of items</w:t>
            </w:r>
          </w:p>
        </w:tc>
      </w:tr>
      <w:tr w:rsidR="009B189C" w14:paraId="5D3505FB" w14:textId="77777777" w:rsidTr="00E76706">
        <w:trPr>
          <w:jc w:val="center"/>
        </w:trPr>
        <w:tc>
          <w:tcPr>
            <w:tcW w:w="3005" w:type="dxa"/>
          </w:tcPr>
          <w:p w14:paraId="503454E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0.930</w:t>
            </w:r>
          </w:p>
        </w:tc>
        <w:tc>
          <w:tcPr>
            <w:tcW w:w="3005" w:type="dxa"/>
          </w:tcPr>
          <w:p w14:paraId="02AA601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w:t>
            </w:r>
          </w:p>
        </w:tc>
      </w:tr>
    </w:tbl>
    <w:p w14:paraId="37FF3822" w14:textId="77777777" w:rsidR="002541E6"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overall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scores of 106 faculty members working in higher </w:t>
      </w:r>
      <w:r w:rsidR="003F30F5" w:rsidRPr="0022423D">
        <w:rPr>
          <w:rFonts w:ascii="Times New Roman" w:hAnsi="Times New Roman" w:cs="Times New Roman"/>
          <w:sz w:val="24"/>
          <w:szCs w:val="24"/>
        </w:rPr>
        <w:t>education institutions</w:t>
      </w:r>
      <w:r w:rsidR="00BD4A4F" w:rsidRPr="0022423D">
        <w:rPr>
          <w:rFonts w:ascii="Times New Roman" w:hAnsi="Times New Roman" w:cs="Times New Roman"/>
          <w:sz w:val="24"/>
          <w:szCs w:val="24"/>
        </w:rPr>
        <w:t xml:space="preserve"> are measured by SSEIS, ranging</w:t>
      </w:r>
      <w:r w:rsidR="003F30F5" w:rsidRPr="0022423D">
        <w:rPr>
          <w:rFonts w:ascii="Times New Roman" w:hAnsi="Times New Roman" w:cs="Times New Roman"/>
          <w:sz w:val="24"/>
          <w:szCs w:val="24"/>
        </w:rPr>
        <w:t xml:space="preserve"> from 65 to 160, with a mean score of 127.9 (SD = 19.26</w:t>
      </w:r>
      <w:r w:rsidRPr="0022423D">
        <w:rPr>
          <w:rFonts w:ascii="Times New Roman" w:hAnsi="Times New Roman" w:cs="Times New Roman"/>
          <w:sz w:val="24"/>
          <w:szCs w:val="24"/>
        </w:rPr>
        <w:t xml:space="preserve">). </w:t>
      </w:r>
      <w:r w:rsidR="00E0561A" w:rsidRPr="0022423D">
        <w:rPr>
          <w:rFonts w:ascii="Times New Roman" w:hAnsi="Times New Roman" w:cs="Times New Roman"/>
          <w:sz w:val="24"/>
          <w:szCs w:val="24"/>
        </w:rPr>
        <w:t>This</w:t>
      </w:r>
      <w:r w:rsidRPr="0022423D">
        <w:rPr>
          <w:rFonts w:ascii="Times New Roman" w:hAnsi="Times New Roman" w:cs="Times New Roman"/>
          <w:sz w:val="24"/>
          <w:szCs w:val="24"/>
        </w:rPr>
        <w:t xml:space="preserve"> shows that </w:t>
      </w:r>
      <w:r w:rsidR="00054984" w:rsidRPr="0022423D">
        <w:rPr>
          <w:rFonts w:ascii="Times New Roman" w:hAnsi="Times New Roman" w:cs="Times New Roman"/>
          <w:sz w:val="24"/>
          <w:szCs w:val="24"/>
        </w:rPr>
        <w:t xml:space="preserve">participants have </w:t>
      </w:r>
      <w:r w:rsidR="008D150F" w:rsidRPr="0022423D">
        <w:rPr>
          <w:rFonts w:ascii="Times New Roman" w:hAnsi="Times New Roman" w:cs="Times New Roman"/>
          <w:sz w:val="24"/>
          <w:szCs w:val="24"/>
        </w:rPr>
        <w:t>shown</w:t>
      </w:r>
      <w:r w:rsidR="00054984"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 xml:space="preserve">high </w:t>
      </w:r>
      <w:r w:rsidR="00511988" w:rsidRPr="0022423D">
        <w:rPr>
          <w:rFonts w:ascii="Times New Roman" w:hAnsi="Times New Roman" w:cs="Times New Roman"/>
          <w:sz w:val="24"/>
          <w:szCs w:val="24"/>
        </w:rPr>
        <w:t>EI</w:t>
      </w:r>
      <w:r w:rsidRPr="0022423D">
        <w:rPr>
          <w:rFonts w:ascii="Times New Roman" w:hAnsi="Times New Roman" w:cs="Times New Roman"/>
          <w:sz w:val="24"/>
          <w:szCs w:val="24"/>
        </w:rPr>
        <w:t xml:space="preserve"> scores, as</w:t>
      </w:r>
      <w:r w:rsidR="00BD4A4F" w:rsidRPr="0022423D">
        <w:rPr>
          <w:rFonts w:ascii="Times New Roman" w:hAnsi="Times New Roman" w:cs="Times New Roman"/>
          <w:sz w:val="24"/>
          <w:szCs w:val="24"/>
        </w:rPr>
        <w:t xml:space="preserve"> shown in Table 3</w:t>
      </w:r>
      <w:r w:rsidR="00054984" w:rsidRPr="0022423D">
        <w:rPr>
          <w:rFonts w:ascii="Times New Roman" w:hAnsi="Times New Roman" w:cs="Times New Roman"/>
          <w:sz w:val="24"/>
          <w:szCs w:val="24"/>
        </w:rPr>
        <w:t>.</w:t>
      </w:r>
      <w:r w:rsidR="00AE37F9" w:rsidRPr="0022423D">
        <w:rPr>
          <w:rFonts w:ascii="Times New Roman" w:hAnsi="Times New Roman" w:cs="Times New Roman"/>
          <w:sz w:val="24"/>
          <w:szCs w:val="24"/>
        </w:rPr>
        <w:t xml:space="preserve"> </w:t>
      </w:r>
    </w:p>
    <w:p w14:paraId="21B4294D" w14:textId="0B072741" w:rsidR="00BD4A4F"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3: Descriptives of Schutte Emotional Intelligence Scale</w:t>
      </w:r>
    </w:p>
    <w:tbl>
      <w:tblPr>
        <w:tblStyle w:val="TableGrid"/>
        <w:tblW w:w="9719" w:type="dxa"/>
        <w:jc w:val="center"/>
        <w:tblLook w:val="04A0" w:firstRow="1" w:lastRow="0" w:firstColumn="1" w:lastColumn="0" w:noHBand="0" w:noVBand="1"/>
      </w:tblPr>
      <w:tblGrid>
        <w:gridCol w:w="2686"/>
        <w:gridCol w:w="1218"/>
        <w:gridCol w:w="1258"/>
        <w:gridCol w:w="1284"/>
        <w:gridCol w:w="1371"/>
        <w:gridCol w:w="1902"/>
      </w:tblGrid>
      <w:tr w:rsidR="009B189C" w14:paraId="5863B2B9" w14:textId="77777777" w:rsidTr="00AC0369">
        <w:trPr>
          <w:trHeight w:val="407"/>
          <w:jc w:val="center"/>
        </w:trPr>
        <w:tc>
          <w:tcPr>
            <w:tcW w:w="2686" w:type="dxa"/>
          </w:tcPr>
          <w:p w14:paraId="38F66566" w14:textId="5BEA2338"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Emotional Intelligence</w:t>
            </w:r>
          </w:p>
        </w:tc>
        <w:tc>
          <w:tcPr>
            <w:tcW w:w="1218" w:type="dxa"/>
          </w:tcPr>
          <w:p w14:paraId="5F9CBA7E" w14:textId="3311496E"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N</w:t>
            </w:r>
          </w:p>
        </w:tc>
        <w:tc>
          <w:tcPr>
            <w:tcW w:w="1258" w:type="dxa"/>
          </w:tcPr>
          <w:p w14:paraId="1AAB55B5" w14:textId="43EB9FDF"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Mini</w:t>
            </w:r>
          </w:p>
        </w:tc>
        <w:tc>
          <w:tcPr>
            <w:tcW w:w="1284" w:type="dxa"/>
          </w:tcPr>
          <w:p w14:paraId="3A03C3BE" w14:textId="08F5EEDB"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Max</w:t>
            </w:r>
          </w:p>
        </w:tc>
        <w:tc>
          <w:tcPr>
            <w:tcW w:w="1371" w:type="dxa"/>
          </w:tcPr>
          <w:p w14:paraId="3D791256" w14:textId="4E8EEFA0"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Mean</w:t>
            </w:r>
          </w:p>
        </w:tc>
        <w:tc>
          <w:tcPr>
            <w:tcW w:w="1902" w:type="dxa"/>
          </w:tcPr>
          <w:p w14:paraId="68C13D90" w14:textId="62D7C756"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Std. Deviation</w:t>
            </w:r>
          </w:p>
        </w:tc>
      </w:tr>
      <w:tr w:rsidR="009B189C" w14:paraId="610EEC9E" w14:textId="75EBB1DD" w:rsidTr="00AC0369">
        <w:trPr>
          <w:trHeight w:val="361"/>
          <w:jc w:val="center"/>
        </w:trPr>
        <w:tc>
          <w:tcPr>
            <w:tcW w:w="2686" w:type="dxa"/>
          </w:tcPr>
          <w:p w14:paraId="6D968315" w14:textId="6D77BC12"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Valid         N</w:t>
            </w:r>
          </w:p>
        </w:tc>
        <w:tc>
          <w:tcPr>
            <w:tcW w:w="1218" w:type="dxa"/>
          </w:tcPr>
          <w:p w14:paraId="422FB8C9" w14:textId="7621596B"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106</w:t>
            </w:r>
          </w:p>
        </w:tc>
        <w:tc>
          <w:tcPr>
            <w:tcW w:w="1258" w:type="dxa"/>
          </w:tcPr>
          <w:p w14:paraId="3BD0D01C" w14:textId="7870553B"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65.0</w:t>
            </w:r>
          </w:p>
        </w:tc>
        <w:tc>
          <w:tcPr>
            <w:tcW w:w="1284" w:type="dxa"/>
          </w:tcPr>
          <w:p w14:paraId="54CC9AE3" w14:textId="08829FEA"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160.0</w:t>
            </w:r>
          </w:p>
        </w:tc>
        <w:tc>
          <w:tcPr>
            <w:tcW w:w="1371" w:type="dxa"/>
          </w:tcPr>
          <w:p w14:paraId="485ED2B4" w14:textId="163D81A4"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127.896</w:t>
            </w:r>
          </w:p>
        </w:tc>
        <w:tc>
          <w:tcPr>
            <w:tcW w:w="1902" w:type="dxa"/>
          </w:tcPr>
          <w:p w14:paraId="78C60DDE" w14:textId="50A33BCE"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19.2616</w:t>
            </w:r>
          </w:p>
        </w:tc>
      </w:tr>
    </w:tbl>
    <w:p w14:paraId="3DEFB486" w14:textId="3BDA40B8" w:rsidR="00C1711F"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Table 4 </w:t>
      </w:r>
      <w:r w:rsidR="003F30F5" w:rsidRPr="0022423D">
        <w:rPr>
          <w:rFonts w:ascii="Times New Roman" w:hAnsi="Times New Roman" w:cs="Times New Roman"/>
          <w:sz w:val="24"/>
          <w:szCs w:val="24"/>
        </w:rPr>
        <w:t>presents the item-level descriptive statistics</w:t>
      </w:r>
      <w:r w:rsidRPr="0022423D">
        <w:rPr>
          <w:rFonts w:ascii="Times New Roman" w:hAnsi="Times New Roman" w:cs="Times New Roman"/>
          <w:sz w:val="24"/>
          <w:szCs w:val="24"/>
        </w:rPr>
        <w:t xml:space="preserve"> of the Schutte Emotional Intelligence Scale. The SSEIS items indicate that </w:t>
      </w:r>
      <w:r w:rsidR="008D150F" w:rsidRPr="0022423D">
        <w:rPr>
          <w:rFonts w:ascii="Times New Roman" w:hAnsi="Times New Roman" w:cs="Times New Roman"/>
          <w:sz w:val="24"/>
          <w:szCs w:val="24"/>
        </w:rPr>
        <w:t>most</w:t>
      </w:r>
      <w:r w:rsidR="00AE37F9" w:rsidRPr="0022423D">
        <w:rPr>
          <w:rFonts w:ascii="Times New Roman" w:hAnsi="Times New Roman" w:cs="Times New Roman"/>
          <w:sz w:val="24"/>
          <w:szCs w:val="24"/>
        </w:rPr>
        <w:t xml:space="preserve"> individuals</w:t>
      </w:r>
      <w:r w:rsidRPr="0022423D">
        <w:rPr>
          <w:rFonts w:ascii="Times New Roman" w:hAnsi="Times New Roman" w:cs="Times New Roman"/>
          <w:sz w:val="24"/>
          <w:szCs w:val="24"/>
        </w:rPr>
        <w:t xml:space="preserve"> </w:t>
      </w:r>
      <w:r w:rsidR="00AE37F9" w:rsidRPr="0022423D">
        <w:rPr>
          <w:rFonts w:ascii="Times New Roman" w:hAnsi="Times New Roman" w:cs="Times New Roman"/>
          <w:sz w:val="24"/>
          <w:szCs w:val="24"/>
        </w:rPr>
        <w:t xml:space="preserve">have </w:t>
      </w:r>
      <w:r w:rsidRPr="0022423D">
        <w:rPr>
          <w:rFonts w:ascii="Times New Roman" w:hAnsi="Times New Roman" w:cs="Times New Roman"/>
          <w:sz w:val="24"/>
          <w:szCs w:val="24"/>
        </w:rPr>
        <w:t xml:space="preserve">reported </w:t>
      </w:r>
      <w:r w:rsidR="00AE37F9" w:rsidRPr="0022423D">
        <w:rPr>
          <w:rFonts w:ascii="Times New Roman" w:hAnsi="Times New Roman" w:cs="Times New Roman"/>
          <w:sz w:val="24"/>
          <w:szCs w:val="24"/>
        </w:rPr>
        <w:t xml:space="preserve">high </w:t>
      </w:r>
      <w:r w:rsidR="00D3307C" w:rsidRPr="0022423D">
        <w:rPr>
          <w:rFonts w:ascii="Times New Roman" w:hAnsi="Times New Roman" w:cs="Times New Roman"/>
          <w:sz w:val="24"/>
          <w:szCs w:val="24"/>
        </w:rPr>
        <w:t xml:space="preserve">EI </w:t>
      </w:r>
      <w:r w:rsidR="008D150F" w:rsidRPr="0022423D">
        <w:rPr>
          <w:rFonts w:ascii="Times New Roman" w:hAnsi="Times New Roman" w:cs="Times New Roman"/>
          <w:sz w:val="24"/>
          <w:szCs w:val="24"/>
        </w:rPr>
        <w:t>scores on</w:t>
      </w:r>
      <w:r w:rsidR="00AE37F9" w:rsidRPr="0022423D">
        <w:rPr>
          <w:rFonts w:ascii="Times New Roman" w:hAnsi="Times New Roman" w:cs="Times New Roman"/>
          <w:sz w:val="24"/>
          <w:szCs w:val="24"/>
        </w:rPr>
        <w:t xml:space="preserve"> a five-point Likert scale</w:t>
      </w:r>
      <w:r w:rsidR="008D150F" w:rsidRPr="0022423D">
        <w:rPr>
          <w:rFonts w:ascii="Times New Roman" w:hAnsi="Times New Roman" w:cs="Times New Roman"/>
          <w:sz w:val="24"/>
          <w:szCs w:val="24"/>
        </w:rPr>
        <w:t>. The</w:t>
      </w:r>
      <w:r w:rsidR="00AE37F9" w:rsidRPr="0022423D">
        <w:rPr>
          <w:rFonts w:ascii="Times New Roman" w:hAnsi="Times New Roman" w:cs="Times New Roman"/>
          <w:sz w:val="24"/>
          <w:szCs w:val="24"/>
        </w:rPr>
        <w:t xml:space="preserve"> mean of the 33 items ranged from 2.94 to 4.31, showing that participants promote </w:t>
      </w:r>
      <w:r w:rsidR="00D3307C" w:rsidRPr="0022423D">
        <w:rPr>
          <w:rFonts w:ascii="Times New Roman" w:hAnsi="Times New Roman" w:cs="Times New Roman"/>
          <w:sz w:val="24"/>
          <w:szCs w:val="24"/>
        </w:rPr>
        <w:t xml:space="preserve">EI </w:t>
      </w:r>
      <w:r w:rsidR="00AE37F9" w:rsidRPr="0022423D">
        <w:rPr>
          <w:rFonts w:ascii="Times New Roman" w:hAnsi="Times New Roman" w:cs="Times New Roman"/>
          <w:sz w:val="24"/>
          <w:szCs w:val="24"/>
        </w:rPr>
        <w:t xml:space="preserve">behaviours. </w:t>
      </w:r>
      <w:r w:rsidR="002541E6" w:rsidRPr="0022423D">
        <w:rPr>
          <w:rFonts w:ascii="Times New Roman" w:hAnsi="Times New Roman" w:cs="Times New Roman"/>
          <w:sz w:val="24"/>
          <w:szCs w:val="24"/>
        </w:rPr>
        <w:t>The highest means are for the items “use of positive emotions to generate new ideas” (M = 4.31, SD = 0.90) and “in positive solving problems are easy” (M = 4.27, SD = 1.02). In contrast, items related to difficulty in understanding others’ emotions, why people feel the way they do, showed lower means (M=2.94, SD=1.17)</w:t>
      </w:r>
    </w:p>
    <w:p w14:paraId="1B3018D5" w14:textId="77777777" w:rsidR="00BD4A4F"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4: Descriptive statistics of the item-level Schutte emotional intelligence scale</w:t>
      </w:r>
    </w:p>
    <w:tbl>
      <w:tblPr>
        <w:tblStyle w:val="TableGrid"/>
        <w:tblW w:w="9820" w:type="dxa"/>
        <w:jc w:val="center"/>
        <w:tblLook w:val="04A0" w:firstRow="1" w:lastRow="0" w:firstColumn="1" w:lastColumn="0" w:noHBand="0" w:noVBand="1"/>
      </w:tblPr>
      <w:tblGrid>
        <w:gridCol w:w="902"/>
        <w:gridCol w:w="5660"/>
        <w:gridCol w:w="1040"/>
        <w:gridCol w:w="971"/>
        <w:gridCol w:w="1247"/>
      </w:tblGrid>
      <w:tr w:rsidR="009B189C" w14:paraId="6B871A38" w14:textId="77777777" w:rsidTr="00E76706">
        <w:trPr>
          <w:jc w:val="center"/>
        </w:trPr>
        <w:tc>
          <w:tcPr>
            <w:tcW w:w="902" w:type="dxa"/>
          </w:tcPr>
          <w:p w14:paraId="058E3976" w14:textId="77777777" w:rsidR="0029399D" w:rsidRPr="009B0A13" w:rsidRDefault="00000000" w:rsidP="00637A90">
            <w:pPr>
              <w:spacing w:before="240"/>
              <w:jc w:val="both"/>
              <w:rPr>
                <w:rFonts w:ascii="Times New Roman" w:hAnsi="Times New Roman" w:cs="Times New Roman"/>
                <w:b/>
                <w:bCs/>
                <w:sz w:val="24"/>
                <w:szCs w:val="24"/>
              </w:rPr>
            </w:pPr>
            <w:bookmarkStart w:id="1" w:name="_Hlk202030582"/>
            <w:r w:rsidRPr="009B0A13">
              <w:rPr>
                <w:rFonts w:ascii="Times New Roman" w:hAnsi="Times New Roman" w:cs="Times New Roman"/>
                <w:b/>
                <w:bCs/>
                <w:sz w:val="24"/>
                <w:szCs w:val="24"/>
              </w:rPr>
              <w:t>S No</w:t>
            </w:r>
          </w:p>
        </w:tc>
        <w:tc>
          <w:tcPr>
            <w:tcW w:w="5660" w:type="dxa"/>
          </w:tcPr>
          <w:p w14:paraId="3C3F16BE"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Item</w:t>
            </w:r>
          </w:p>
        </w:tc>
        <w:tc>
          <w:tcPr>
            <w:tcW w:w="1040" w:type="dxa"/>
          </w:tcPr>
          <w:p w14:paraId="5B585DAD"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N</w:t>
            </w:r>
          </w:p>
        </w:tc>
        <w:tc>
          <w:tcPr>
            <w:tcW w:w="971" w:type="dxa"/>
          </w:tcPr>
          <w:p w14:paraId="680E89D7"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Mean</w:t>
            </w:r>
          </w:p>
        </w:tc>
        <w:tc>
          <w:tcPr>
            <w:tcW w:w="1247" w:type="dxa"/>
          </w:tcPr>
          <w:p w14:paraId="10CAEEB3"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Std. Deviation</w:t>
            </w:r>
          </w:p>
        </w:tc>
      </w:tr>
      <w:tr w:rsidR="009B189C" w14:paraId="54472E31" w14:textId="77777777" w:rsidTr="00E76706">
        <w:trPr>
          <w:jc w:val="center"/>
        </w:trPr>
        <w:tc>
          <w:tcPr>
            <w:tcW w:w="902" w:type="dxa"/>
          </w:tcPr>
          <w:p w14:paraId="3905CE9B"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ED3D851" w14:textId="7722CB3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7443B0">
              <w:rPr>
                <w:rFonts w:ascii="Times New Roman" w:hAnsi="Times New Roman" w:cs="Times New Roman"/>
                <w:sz w:val="24"/>
                <w:szCs w:val="24"/>
              </w:rPr>
              <w:t xml:space="preserve">am aware </w:t>
            </w:r>
            <w:r w:rsidRPr="0022423D">
              <w:rPr>
                <w:rFonts w:ascii="Times New Roman" w:hAnsi="Times New Roman" w:cs="Times New Roman"/>
                <w:sz w:val="24"/>
                <w:szCs w:val="24"/>
              </w:rPr>
              <w:t xml:space="preserve">when to </w:t>
            </w:r>
            <w:r w:rsidR="00B676C9">
              <w:rPr>
                <w:rFonts w:ascii="Times New Roman" w:hAnsi="Times New Roman" w:cs="Times New Roman"/>
                <w:sz w:val="24"/>
                <w:szCs w:val="24"/>
              </w:rPr>
              <w:t xml:space="preserve">share </w:t>
            </w:r>
            <w:r w:rsidRPr="0022423D">
              <w:rPr>
                <w:rFonts w:ascii="Times New Roman" w:hAnsi="Times New Roman" w:cs="Times New Roman"/>
                <w:sz w:val="24"/>
                <w:szCs w:val="24"/>
              </w:rPr>
              <w:t xml:space="preserve">my </w:t>
            </w:r>
            <w:r w:rsidR="007443B0" w:rsidRPr="0022423D">
              <w:rPr>
                <w:rFonts w:ascii="Times New Roman" w:hAnsi="Times New Roman" w:cs="Times New Roman"/>
                <w:sz w:val="24"/>
                <w:szCs w:val="24"/>
              </w:rPr>
              <w:t>own</w:t>
            </w:r>
            <w:r w:rsidRPr="0022423D">
              <w:rPr>
                <w:rFonts w:ascii="Times New Roman" w:hAnsi="Times New Roman" w:cs="Times New Roman"/>
                <w:sz w:val="24"/>
                <w:szCs w:val="24"/>
              </w:rPr>
              <w:t xml:space="preserve"> </w:t>
            </w:r>
            <w:r w:rsidR="007443B0" w:rsidRPr="0022423D">
              <w:rPr>
                <w:rFonts w:ascii="Times New Roman" w:hAnsi="Times New Roman" w:cs="Times New Roman"/>
                <w:sz w:val="24"/>
                <w:szCs w:val="24"/>
              </w:rPr>
              <w:t>difficulties</w:t>
            </w:r>
            <w:r w:rsidRPr="0022423D">
              <w:rPr>
                <w:rFonts w:ascii="Times New Roman" w:hAnsi="Times New Roman" w:cs="Times New Roman"/>
                <w:sz w:val="24"/>
                <w:szCs w:val="24"/>
              </w:rPr>
              <w:t xml:space="preserve"> </w:t>
            </w:r>
            <w:r w:rsidR="00294774" w:rsidRPr="0022423D">
              <w:rPr>
                <w:rFonts w:ascii="Times New Roman" w:hAnsi="Times New Roman" w:cs="Times New Roman"/>
                <w:sz w:val="24"/>
                <w:szCs w:val="24"/>
              </w:rPr>
              <w:t xml:space="preserve">with </w:t>
            </w:r>
            <w:r w:rsidRPr="0022423D">
              <w:rPr>
                <w:rFonts w:ascii="Times New Roman" w:hAnsi="Times New Roman" w:cs="Times New Roman"/>
                <w:sz w:val="24"/>
                <w:szCs w:val="24"/>
              </w:rPr>
              <w:t>others</w:t>
            </w:r>
            <w:r w:rsidR="007443B0">
              <w:rPr>
                <w:rFonts w:ascii="Times New Roman" w:hAnsi="Times New Roman" w:cs="Times New Roman"/>
                <w:sz w:val="24"/>
                <w:szCs w:val="24"/>
              </w:rPr>
              <w:t>.</w:t>
            </w:r>
          </w:p>
        </w:tc>
        <w:tc>
          <w:tcPr>
            <w:tcW w:w="1040" w:type="dxa"/>
          </w:tcPr>
          <w:p w14:paraId="101E644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8F900B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3.972</w:t>
            </w:r>
          </w:p>
        </w:tc>
        <w:tc>
          <w:tcPr>
            <w:tcW w:w="1247" w:type="dxa"/>
          </w:tcPr>
          <w:p w14:paraId="039DEE1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.9202</w:t>
            </w:r>
          </w:p>
        </w:tc>
      </w:tr>
      <w:tr w:rsidR="009B189C" w14:paraId="2C17D309" w14:textId="77777777" w:rsidTr="00E76706">
        <w:trPr>
          <w:jc w:val="center"/>
        </w:trPr>
        <w:tc>
          <w:tcPr>
            <w:tcW w:w="902" w:type="dxa"/>
          </w:tcPr>
          <w:p w14:paraId="49C3F4F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D99F93A" w14:textId="503EBAC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When I face</w:t>
            </w:r>
            <w:r w:rsidR="00B676C9">
              <w:rPr>
                <w:rFonts w:ascii="Times New Roman" w:hAnsi="Times New Roman" w:cs="Times New Roman"/>
                <w:sz w:val="24"/>
                <w:szCs w:val="24"/>
              </w:rPr>
              <w:t xml:space="preserve"> problems</w:t>
            </w:r>
            <w:r w:rsidRPr="0022423D">
              <w:rPr>
                <w:rFonts w:ascii="Times New Roman" w:hAnsi="Times New Roman" w:cs="Times New Roman"/>
                <w:sz w:val="24"/>
                <w:szCs w:val="24"/>
              </w:rPr>
              <w:t xml:space="preserve">, I </w:t>
            </w:r>
            <w:r w:rsidR="00B676C9">
              <w:rPr>
                <w:rFonts w:ascii="Times New Roman" w:hAnsi="Times New Roman" w:cs="Times New Roman"/>
                <w:sz w:val="24"/>
                <w:szCs w:val="24"/>
              </w:rPr>
              <w:t>recall</w:t>
            </w:r>
            <w:r w:rsidR="00294774"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similar </w:t>
            </w:r>
            <w:r w:rsidR="00294774" w:rsidRPr="0022423D">
              <w:rPr>
                <w:rFonts w:ascii="Times New Roman" w:hAnsi="Times New Roman" w:cs="Times New Roman"/>
                <w:sz w:val="24"/>
                <w:szCs w:val="24"/>
              </w:rPr>
              <w:t xml:space="preserve">past </w:t>
            </w:r>
            <w:r w:rsidR="00B676C9">
              <w:rPr>
                <w:rFonts w:ascii="Times New Roman" w:hAnsi="Times New Roman" w:cs="Times New Roman"/>
                <w:sz w:val="24"/>
                <w:szCs w:val="24"/>
              </w:rPr>
              <w:t xml:space="preserve">experiences and how </w:t>
            </w:r>
            <w:r w:rsidR="00294774" w:rsidRPr="0022423D">
              <w:rPr>
                <w:rFonts w:ascii="Times New Roman" w:hAnsi="Times New Roman" w:cs="Times New Roman"/>
                <w:sz w:val="24"/>
                <w:szCs w:val="24"/>
              </w:rPr>
              <w:t xml:space="preserve">I </w:t>
            </w:r>
            <w:r w:rsidRPr="0022423D">
              <w:rPr>
                <w:rFonts w:ascii="Times New Roman" w:hAnsi="Times New Roman" w:cs="Times New Roman"/>
                <w:sz w:val="24"/>
                <w:szCs w:val="24"/>
              </w:rPr>
              <w:t>overcame</w:t>
            </w:r>
            <w:r w:rsidR="00B676C9">
              <w:rPr>
                <w:rFonts w:ascii="Times New Roman" w:hAnsi="Times New Roman" w:cs="Times New Roman"/>
                <w:sz w:val="24"/>
                <w:szCs w:val="24"/>
              </w:rPr>
              <w:t xml:space="preserve"> them.</w:t>
            </w:r>
          </w:p>
        </w:tc>
        <w:tc>
          <w:tcPr>
            <w:tcW w:w="1040" w:type="dxa"/>
          </w:tcPr>
          <w:p w14:paraId="16FB212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B34A5F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3.991</w:t>
            </w:r>
          </w:p>
        </w:tc>
        <w:tc>
          <w:tcPr>
            <w:tcW w:w="1247" w:type="dxa"/>
          </w:tcPr>
          <w:p w14:paraId="6DD0072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.9309</w:t>
            </w:r>
          </w:p>
        </w:tc>
      </w:tr>
      <w:tr w:rsidR="009B189C" w14:paraId="0B4E99D4" w14:textId="77777777" w:rsidTr="00E76706">
        <w:trPr>
          <w:jc w:val="center"/>
        </w:trPr>
        <w:tc>
          <w:tcPr>
            <w:tcW w:w="902" w:type="dxa"/>
          </w:tcPr>
          <w:p w14:paraId="2907BD6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8FA4761" w14:textId="76DBF05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7443B0">
              <w:rPr>
                <w:rFonts w:ascii="Times New Roman" w:hAnsi="Times New Roman" w:cs="Times New Roman"/>
                <w:sz w:val="24"/>
                <w:szCs w:val="24"/>
              </w:rPr>
              <w:t xml:space="preserve">feel </w:t>
            </w:r>
            <w:r w:rsidRPr="0022423D">
              <w:rPr>
                <w:rFonts w:ascii="Times New Roman" w:hAnsi="Times New Roman" w:cs="Times New Roman"/>
                <w:sz w:val="24"/>
                <w:szCs w:val="24"/>
              </w:rPr>
              <w:t xml:space="preserve">that I </w:t>
            </w:r>
            <w:r w:rsidR="00B676C9">
              <w:rPr>
                <w:rFonts w:ascii="Times New Roman" w:hAnsi="Times New Roman" w:cs="Times New Roman"/>
                <w:sz w:val="24"/>
                <w:szCs w:val="24"/>
              </w:rPr>
              <w:t>will succeed</w:t>
            </w:r>
            <w:r w:rsidRPr="0022423D">
              <w:rPr>
                <w:rFonts w:ascii="Times New Roman" w:hAnsi="Times New Roman" w:cs="Times New Roman"/>
                <w:sz w:val="24"/>
                <w:szCs w:val="24"/>
              </w:rPr>
              <w:t xml:space="preserve"> </w:t>
            </w:r>
            <w:r w:rsidR="00B676C9">
              <w:rPr>
                <w:rFonts w:ascii="Times New Roman" w:hAnsi="Times New Roman" w:cs="Times New Roman"/>
                <w:sz w:val="24"/>
                <w:szCs w:val="24"/>
              </w:rPr>
              <w:t xml:space="preserve">in </w:t>
            </w:r>
            <w:r w:rsidRPr="0022423D">
              <w:rPr>
                <w:rFonts w:ascii="Times New Roman" w:hAnsi="Times New Roman" w:cs="Times New Roman"/>
                <w:sz w:val="24"/>
                <w:szCs w:val="24"/>
              </w:rPr>
              <w:t xml:space="preserve">most </w:t>
            </w:r>
            <w:r w:rsidR="007443B0">
              <w:rPr>
                <w:rFonts w:ascii="Times New Roman" w:hAnsi="Times New Roman" w:cs="Times New Roman"/>
                <w:sz w:val="24"/>
                <w:szCs w:val="24"/>
              </w:rPr>
              <w:t>of my attempts,</w:t>
            </w:r>
            <w:r w:rsidRPr="0022423D">
              <w:rPr>
                <w:rFonts w:ascii="Times New Roman" w:hAnsi="Times New Roman" w:cs="Times New Roman"/>
                <w:sz w:val="24"/>
                <w:szCs w:val="24"/>
              </w:rPr>
              <w:t xml:space="preserve"> I try</w:t>
            </w:r>
            <w:r w:rsidR="007443B0">
              <w:rPr>
                <w:rFonts w:ascii="Times New Roman" w:hAnsi="Times New Roman" w:cs="Times New Roman"/>
                <w:sz w:val="24"/>
                <w:szCs w:val="24"/>
              </w:rPr>
              <w:t>.</w:t>
            </w:r>
          </w:p>
        </w:tc>
        <w:tc>
          <w:tcPr>
            <w:tcW w:w="1040" w:type="dxa"/>
          </w:tcPr>
          <w:p w14:paraId="24910CB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BA2607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4.047</w:t>
            </w:r>
          </w:p>
        </w:tc>
        <w:tc>
          <w:tcPr>
            <w:tcW w:w="1247" w:type="dxa"/>
          </w:tcPr>
          <w:p w14:paraId="4F5C6D3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.9399</w:t>
            </w:r>
          </w:p>
        </w:tc>
      </w:tr>
      <w:tr w:rsidR="009B189C" w14:paraId="6D4FF1D6" w14:textId="77777777" w:rsidTr="00E76706">
        <w:trPr>
          <w:jc w:val="center"/>
        </w:trPr>
        <w:tc>
          <w:tcPr>
            <w:tcW w:w="902" w:type="dxa"/>
          </w:tcPr>
          <w:p w14:paraId="61700027"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0C2C378" w14:textId="2DAC514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People </w:t>
            </w:r>
            <w:r>
              <w:rPr>
                <w:rFonts w:ascii="Times New Roman" w:hAnsi="Times New Roman" w:cs="Times New Roman"/>
                <w:sz w:val="24"/>
                <w:szCs w:val="24"/>
              </w:rPr>
              <w:t xml:space="preserve">feel </w:t>
            </w:r>
            <w:r w:rsidRPr="0022423D">
              <w:rPr>
                <w:rFonts w:ascii="Times New Roman" w:hAnsi="Times New Roman" w:cs="Times New Roman"/>
                <w:sz w:val="24"/>
                <w:szCs w:val="24"/>
              </w:rPr>
              <w:t xml:space="preserve">easy to </w:t>
            </w:r>
            <w:r w:rsidR="007443B0">
              <w:rPr>
                <w:rFonts w:ascii="Times New Roman" w:hAnsi="Times New Roman" w:cs="Times New Roman"/>
                <w:sz w:val="24"/>
                <w:szCs w:val="24"/>
              </w:rPr>
              <w:t>tell</w:t>
            </w:r>
            <w:r>
              <w:rPr>
                <w:rFonts w:ascii="Times New Roman" w:hAnsi="Times New Roman" w:cs="Times New Roman"/>
                <w:sz w:val="24"/>
                <w:szCs w:val="24"/>
              </w:rPr>
              <w:t xml:space="preserve"> </w:t>
            </w:r>
            <w:r w:rsidRPr="0022423D">
              <w:rPr>
                <w:rFonts w:ascii="Times New Roman" w:hAnsi="Times New Roman" w:cs="Times New Roman"/>
                <w:sz w:val="24"/>
                <w:szCs w:val="24"/>
              </w:rPr>
              <w:t>in me</w:t>
            </w:r>
            <w:r w:rsidR="007443B0">
              <w:rPr>
                <w:rFonts w:ascii="Times New Roman" w:hAnsi="Times New Roman" w:cs="Times New Roman"/>
                <w:sz w:val="24"/>
                <w:szCs w:val="24"/>
              </w:rPr>
              <w:t>.</w:t>
            </w:r>
          </w:p>
        </w:tc>
        <w:tc>
          <w:tcPr>
            <w:tcW w:w="1040" w:type="dxa"/>
          </w:tcPr>
          <w:p w14:paraId="6AD18A4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3B22AF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3.708</w:t>
            </w:r>
          </w:p>
        </w:tc>
        <w:tc>
          <w:tcPr>
            <w:tcW w:w="1247" w:type="dxa"/>
          </w:tcPr>
          <w:p w14:paraId="6527450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1.0776</w:t>
            </w:r>
          </w:p>
        </w:tc>
      </w:tr>
      <w:tr w:rsidR="009B189C" w14:paraId="6108CCBE" w14:textId="77777777" w:rsidTr="00E76706">
        <w:trPr>
          <w:jc w:val="center"/>
        </w:trPr>
        <w:tc>
          <w:tcPr>
            <w:tcW w:w="902" w:type="dxa"/>
          </w:tcPr>
          <w:p w14:paraId="2EFD8ED6"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05D7764" w14:textId="639136E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find </w:t>
            </w:r>
            <w:r w:rsidR="00B676C9">
              <w:rPr>
                <w:rFonts w:ascii="Times New Roman" w:hAnsi="Times New Roman" w:cs="Times New Roman"/>
                <w:sz w:val="24"/>
                <w:szCs w:val="24"/>
              </w:rPr>
              <w:t>it challenging to interpret other people's nonverbal cues.</w:t>
            </w:r>
          </w:p>
        </w:tc>
        <w:tc>
          <w:tcPr>
            <w:tcW w:w="1040" w:type="dxa"/>
          </w:tcPr>
          <w:p w14:paraId="2CBA146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9AD0AB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3.500</w:t>
            </w:r>
          </w:p>
        </w:tc>
        <w:tc>
          <w:tcPr>
            <w:tcW w:w="1247" w:type="dxa"/>
          </w:tcPr>
          <w:p w14:paraId="7E818FE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1.1972</w:t>
            </w:r>
          </w:p>
        </w:tc>
      </w:tr>
      <w:tr w:rsidR="009B189C" w14:paraId="4B670060" w14:textId="77777777" w:rsidTr="00E76706">
        <w:trPr>
          <w:jc w:val="center"/>
        </w:trPr>
        <w:tc>
          <w:tcPr>
            <w:tcW w:w="902" w:type="dxa"/>
          </w:tcPr>
          <w:p w14:paraId="29A38AA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020B55FB" w14:textId="1171321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Major</w:t>
            </w:r>
            <w:r>
              <w:rPr>
                <w:rFonts w:ascii="Times New Roman" w:hAnsi="Times New Roman" w:cs="Times New Roman"/>
                <w:sz w:val="24"/>
                <w:szCs w:val="24"/>
              </w:rPr>
              <w:t xml:space="preserve"> life</w:t>
            </w:r>
            <w:r w:rsidRPr="0022423D">
              <w:rPr>
                <w:rFonts w:ascii="Times New Roman" w:hAnsi="Times New Roman" w:cs="Times New Roman"/>
                <w:sz w:val="24"/>
                <w:szCs w:val="24"/>
              </w:rPr>
              <w:t xml:space="preserve"> events</w:t>
            </w:r>
            <w:r>
              <w:rPr>
                <w:rFonts w:ascii="Times New Roman" w:hAnsi="Times New Roman" w:cs="Times New Roman"/>
                <w:sz w:val="24"/>
                <w:szCs w:val="24"/>
              </w:rPr>
              <w:t xml:space="preserve"> </w:t>
            </w:r>
            <w:r w:rsidR="007817D3">
              <w:rPr>
                <w:rFonts w:ascii="Times New Roman" w:hAnsi="Times New Roman" w:cs="Times New Roman"/>
                <w:sz w:val="24"/>
                <w:szCs w:val="24"/>
              </w:rPr>
              <w:t xml:space="preserve">helped </w:t>
            </w:r>
            <w:r w:rsidRPr="0022423D">
              <w:rPr>
                <w:rFonts w:ascii="Times New Roman" w:hAnsi="Times New Roman" w:cs="Times New Roman"/>
                <w:sz w:val="24"/>
                <w:szCs w:val="24"/>
              </w:rPr>
              <w:t xml:space="preserve">me to </w:t>
            </w:r>
            <w:r w:rsidR="007817D3">
              <w:rPr>
                <w:rFonts w:ascii="Times New Roman" w:hAnsi="Times New Roman" w:cs="Times New Roman"/>
                <w:sz w:val="24"/>
                <w:szCs w:val="24"/>
              </w:rPr>
              <w:t>re-examine</w:t>
            </w:r>
            <w:r>
              <w:rPr>
                <w:rFonts w:ascii="Times New Roman" w:hAnsi="Times New Roman" w:cs="Times New Roman"/>
                <w:sz w:val="24"/>
                <w:szCs w:val="24"/>
              </w:rPr>
              <w:t xml:space="preserve"> what is truly </w:t>
            </w:r>
            <w:r w:rsidR="007817D3">
              <w:rPr>
                <w:rFonts w:ascii="Times New Roman" w:hAnsi="Times New Roman" w:cs="Times New Roman"/>
                <w:sz w:val="24"/>
                <w:szCs w:val="24"/>
              </w:rPr>
              <w:t>significant</w:t>
            </w:r>
            <w:r>
              <w:rPr>
                <w:rFonts w:ascii="Times New Roman" w:hAnsi="Times New Roman" w:cs="Times New Roman"/>
                <w:sz w:val="24"/>
                <w:szCs w:val="24"/>
              </w:rPr>
              <w:t xml:space="preserve"> and what is not.</w:t>
            </w:r>
          </w:p>
        </w:tc>
        <w:tc>
          <w:tcPr>
            <w:tcW w:w="1040" w:type="dxa"/>
          </w:tcPr>
          <w:p w14:paraId="07EE36D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58BA492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4.094</w:t>
            </w:r>
          </w:p>
        </w:tc>
        <w:tc>
          <w:tcPr>
            <w:tcW w:w="1247" w:type="dxa"/>
          </w:tcPr>
          <w:p w14:paraId="7D94F10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1.0284</w:t>
            </w:r>
          </w:p>
        </w:tc>
      </w:tr>
      <w:tr w:rsidR="009B189C" w14:paraId="77B4CCA0" w14:textId="77777777" w:rsidTr="00E76706">
        <w:trPr>
          <w:jc w:val="center"/>
        </w:trPr>
        <w:tc>
          <w:tcPr>
            <w:tcW w:w="902" w:type="dxa"/>
          </w:tcPr>
          <w:p w14:paraId="49864F85"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0A589B1" w14:textId="54DE208F"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see </w:t>
            </w:r>
            <w:r w:rsidR="005F7E91">
              <w:rPr>
                <w:rFonts w:ascii="Times New Roman" w:hAnsi="Times New Roman" w:cs="Times New Roman"/>
                <w:sz w:val="24"/>
                <w:szCs w:val="24"/>
              </w:rPr>
              <w:t>novel</w:t>
            </w:r>
            <w:r>
              <w:rPr>
                <w:rFonts w:ascii="Times New Roman" w:hAnsi="Times New Roman" w:cs="Times New Roman"/>
                <w:sz w:val="24"/>
                <w:szCs w:val="24"/>
              </w:rPr>
              <w:t xml:space="preserve"> </w:t>
            </w:r>
            <w:r w:rsidR="005F7E91">
              <w:rPr>
                <w:rFonts w:ascii="Times New Roman" w:hAnsi="Times New Roman" w:cs="Times New Roman"/>
                <w:sz w:val="24"/>
                <w:szCs w:val="24"/>
              </w:rPr>
              <w:t>potentials</w:t>
            </w:r>
            <w:r>
              <w:rPr>
                <w:rFonts w:ascii="Times New Roman" w:hAnsi="Times New Roman" w:cs="Times New Roman"/>
                <w:sz w:val="24"/>
                <w:szCs w:val="24"/>
              </w:rPr>
              <w:t xml:space="preserve"> w</w:t>
            </w:r>
            <w:r w:rsidRPr="0022423D">
              <w:rPr>
                <w:rFonts w:ascii="Times New Roman" w:hAnsi="Times New Roman" w:cs="Times New Roman"/>
                <w:sz w:val="24"/>
                <w:szCs w:val="24"/>
              </w:rPr>
              <w:t>hen my mood changes</w:t>
            </w:r>
            <w:r>
              <w:rPr>
                <w:rFonts w:ascii="Times New Roman" w:hAnsi="Times New Roman" w:cs="Times New Roman"/>
                <w:sz w:val="24"/>
                <w:szCs w:val="24"/>
              </w:rPr>
              <w:t>.</w:t>
            </w:r>
          </w:p>
        </w:tc>
        <w:tc>
          <w:tcPr>
            <w:tcW w:w="1040" w:type="dxa"/>
          </w:tcPr>
          <w:p w14:paraId="29A0261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FE3061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4.085</w:t>
            </w:r>
          </w:p>
        </w:tc>
        <w:tc>
          <w:tcPr>
            <w:tcW w:w="1247" w:type="dxa"/>
          </w:tcPr>
          <w:p w14:paraId="436CAAB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.9574</w:t>
            </w:r>
          </w:p>
        </w:tc>
      </w:tr>
      <w:tr w:rsidR="009B189C" w14:paraId="4618E48D" w14:textId="77777777" w:rsidTr="00E76706">
        <w:trPr>
          <w:jc w:val="center"/>
        </w:trPr>
        <w:tc>
          <w:tcPr>
            <w:tcW w:w="902" w:type="dxa"/>
          </w:tcPr>
          <w:p w14:paraId="6E1B00E5"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CFE4B41" w14:textId="3EB606D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Emotions make my life worth living</w:t>
            </w:r>
            <w:r w:rsidR="00B676C9">
              <w:rPr>
                <w:rFonts w:ascii="Times New Roman" w:hAnsi="Times New Roman" w:cs="Times New Roman"/>
                <w:sz w:val="24"/>
                <w:szCs w:val="24"/>
              </w:rPr>
              <w:t>.</w:t>
            </w:r>
          </w:p>
        </w:tc>
        <w:tc>
          <w:tcPr>
            <w:tcW w:w="1040" w:type="dxa"/>
          </w:tcPr>
          <w:p w14:paraId="6299AC0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C69FB0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4.009</w:t>
            </w:r>
          </w:p>
        </w:tc>
        <w:tc>
          <w:tcPr>
            <w:tcW w:w="1247" w:type="dxa"/>
          </w:tcPr>
          <w:p w14:paraId="48CF73D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.9411</w:t>
            </w:r>
          </w:p>
        </w:tc>
      </w:tr>
      <w:tr w:rsidR="009B189C" w14:paraId="1002E48C" w14:textId="77777777" w:rsidTr="00E76706">
        <w:trPr>
          <w:jc w:val="center"/>
        </w:trPr>
        <w:tc>
          <w:tcPr>
            <w:tcW w:w="902" w:type="dxa"/>
          </w:tcPr>
          <w:p w14:paraId="4404C15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057A6228" w14:textId="17845BBF"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As </w:t>
            </w:r>
            <w:r w:rsidRPr="0022423D">
              <w:rPr>
                <w:rFonts w:ascii="Times New Roman" w:hAnsi="Times New Roman" w:cs="Times New Roman"/>
                <w:sz w:val="24"/>
                <w:szCs w:val="24"/>
              </w:rPr>
              <w:t>I</w:t>
            </w:r>
            <w:r>
              <w:rPr>
                <w:rFonts w:ascii="Times New Roman" w:hAnsi="Times New Roman" w:cs="Times New Roman"/>
                <w:sz w:val="24"/>
                <w:szCs w:val="24"/>
              </w:rPr>
              <w:t xml:space="preserve"> experience emotions, I</w:t>
            </w:r>
            <w:r w:rsidRPr="0022423D">
              <w:rPr>
                <w:rFonts w:ascii="Times New Roman" w:hAnsi="Times New Roman" w:cs="Times New Roman"/>
                <w:sz w:val="24"/>
                <w:szCs w:val="24"/>
              </w:rPr>
              <w:t xml:space="preserve"> am aware of my emotions</w:t>
            </w:r>
            <w:r>
              <w:rPr>
                <w:rFonts w:ascii="Times New Roman" w:hAnsi="Times New Roman" w:cs="Times New Roman"/>
                <w:sz w:val="24"/>
                <w:szCs w:val="24"/>
              </w:rPr>
              <w:t>.</w:t>
            </w:r>
          </w:p>
        </w:tc>
        <w:tc>
          <w:tcPr>
            <w:tcW w:w="1040" w:type="dxa"/>
          </w:tcPr>
          <w:p w14:paraId="43143E7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AAC71C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4.057</w:t>
            </w:r>
          </w:p>
        </w:tc>
        <w:tc>
          <w:tcPr>
            <w:tcW w:w="1247" w:type="dxa"/>
          </w:tcPr>
          <w:p w14:paraId="4496D63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1.0675</w:t>
            </w:r>
          </w:p>
        </w:tc>
      </w:tr>
      <w:tr w:rsidR="009B189C" w14:paraId="6B0A1736" w14:textId="77777777" w:rsidTr="00E76706">
        <w:trPr>
          <w:jc w:val="center"/>
        </w:trPr>
        <w:tc>
          <w:tcPr>
            <w:tcW w:w="902" w:type="dxa"/>
          </w:tcPr>
          <w:p w14:paraId="5A067CC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5EE387C" w14:textId="06B804A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expect </w:t>
            </w:r>
            <w:r w:rsidR="00B676C9">
              <w:rPr>
                <w:rFonts w:ascii="Times New Roman" w:hAnsi="Times New Roman" w:cs="Times New Roman"/>
                <w:sz w:val="24"/>
                <w:szCs w:val="24"/>
              </w:rPr>
              <w:t>positive</w:t>
            </w:r>
            <w:r w:rsidRPr="0022423D">
              <w:rPr>
                <w:rFonts w:ascii="Times New Roman" w:hAnsi="Times New Roman" w:cs="Times New Roman"/>
                <w:sz w:val="24"/>
                <w:szCs w:val="24"/>
              </w:rPr>
              <w:t xml:space="preserve"> things to happen</w:t>
            </w:r>
            <w:r w:rsidR="00B676C9">
              <w:rPr>
                <w:rFonts w:ascii="Times New Roman" w:hAnsi="Times New Roman" w:cs="Times New Roman"/>
                <w:sz w:val="24"/>
                <w:szCs w:val="24"/>
              </w:rPr>
              <w:t>.</w:t>
            </w:r>
          </w:p>
        </w:tc>
        <w:tc>
          <w:tcPr>
            <w:tcW w:w="1040" w:type="dxa"/>
          </w:tcPr>
          <w:p w14:paraId="5EF9C47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2EF3C84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4.132</w:t>
            </w:r>
          </w:p>
        </w:tc>
        <w:tc>
          <w:tcPr>
            <w:tcW w:w="1247" w:type="dxa"/>
          </w:tcPr>
          <w:p w14:paraId="59570F9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.9569</w:t>
            </w:r>
          </w:p>
        </w:tc>
      </w:tr>
      <w:tr w:rsidR="009B189C" w14:paraId="112BCB4F" w14:textId="77777777" w:rsidTr="00E76706">
        <w:trPr>
          <w:jc w:val="center"/>
        </w:trPr>
        <w:tc>
          <w:tcPr>
            <w:tcW w:w="902" w:type="dxa"/>
          </w:tcPr>
          <w:p w14:paraId="7D296C39"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929BF6B" w14:textId="44073C22"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I like shar</w:t>
            </w:r>
            <w:r w:rsidR="00B676C9">
              <w:rPr>
                <w:rFonts w:ascii="Times New Roman" w:hAnsi="Times New Roman" w:cs="Times New Roman"/>
                <w:sz w:val="24"/>
                <w:szCs w:val="24"/>
              </w:rPr>
              <w:t xml:space="preserve">ing </w:t>
            </w:r>
            <w:r w:rsidRPr="0022423D">
              <w:rPr>
                <w:rFonts w:ascii="Times New Roman" w:hAnsi="Times New Roman" w:cs="Times New Roman"/>
                <w:sz w:val="24"/>
                <w:szCs w:val="24"/>
              </w:rPr>
              <w:t>my emotions with others</w:t>
            </w:r>
            <w:r w:rsidR="00B676C9">
              <w:rPr>
                <w:rFonts w:ascii="Times New Roman" w:hAnsi="Times New Roman" w:cs="Times New Roman"/>
                <w:sz w:val="24"/>
                <w:szCs w:val="24"/>
              </w:rPr>
              <w:t>.</w:t>
            </w:r>
          </w:p>
        </w:tc>
        <w:tc>
          <w:tcPr>
            <w:tcW w:w="1040" w:type="dxa"/>
          </w:tcPr>
          <w:p w14:paraId="11A1375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0D4419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3.009</w:t>
            </w:r>
          </w:p>
        </w:tc>
        <w:tc>
          <w:tcPr>
            <w:tcW w:w="1247" w:type="dxa"/>
          </w:tcPr>
          <w:p w14:paraId="19E63BC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1.1505</w:t>
            </w:r>
          </w:p>
        </w:tc>
      </w:tr>
      <w:tr w:rsidR="009B189C" w14:paraId="5E56F1B0" w14:textId="77777777" w:rsidTr="00E76706">
        <w:trPr>
          <w:jc w:val="center"/>
        </w:trPr>
        <w:tc>
          <w:tcPr>
            <w:tcW w:w="902" w:type="dxa"/>
          </w:tcPr>
          <w:p w14:paraId="5823625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080E990" w14:textId="2C79A981"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know how to last a </w:t>
            </w:r>
            <w:r w:rsidR="00F666C8">
              <w:rPr>
                <w:rFonts w:ascii="Times New Roman" w:hAnsi="Times New Roman" w:cs="Times New Roman"/>
                <w:sz w:val="24"/>
                <w:szCs w:val="24"/>
              </w:rPr>
              <w:t>confident</w:t>
            </w:r>
            <w:r>
              <w:rPr>
                <w:rFonts w:ascii="Times New Roman" w:hAnsi="Times New Roman" w:cs="Times New Roman"/>
                <w:sz w:val="24"/>
                <w:szCs w:val="24"/>
              </w:rPr>
              <w:t xml:space="preserve"> emotion as I </w:t>
            </w:r>
            <w:r w:rsidR="00F666C8">
              <w:rPr>
                <w:rFonts w:ascii="Times New Roman" w:hAnsi="Times New Roman" w:cs="Times New Roman"/>
                <w:sz w:val="24"/>
                <w:szCs w:val="24"/>
              </w:rPr>
              <w:t>understand</w:t>
            </w:r>
            <w:r>
              <w:rPr>
                <w:rFonts w:ascii="Times New Roman" w:hAnsi="Times New Roman" w:cs="Times New Roman"/>
                <w:sz w:val="24"/>
                <w:szCs w:val="24"/>
              </w:rPr>
              <w:t xml:space="preserve"> it.</w:t>
            </w:r>
          </w:p>
        </w:tc>
        <w:tc>
          <w:tcPr>
            <w:tcW w:w="1040" w:type="dxa"/>
          </w:tcPr>
          <w:p w14:paraId="4C8D357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049159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3.943</w:t>
            </w:r>
          </w:p>
        </w:tc>
        <w:tc>
          <w:tcPr>
            <w:tcW w:w="1247" w:type="dxa"/>
          </w:tcPr>
          <w:p w14:paraId="6ECED36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.9742</w:t>
            </w:r>
          </w:p>
        </w:tc>
      </w:tr>
      <w:tr w:rsidR="009B189C" w14:paraId="4CBB6224" w14:textId="77777777" w:rsidTr="00E76706">
        <w:trPr>
          <w:jc w:val="center"/>
        </w:trPr>
        <w:tc>
          <w:tcPr>
            <w:tcW w:w="902" w:type="dxa"/>
          </w:tcPr>
          <w:p w14:paraId="4882C700"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C193193" w14:textId="4D5B36DB"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B676C9">
              <w:rPr>
                <w:rFonts w:ascii="Times New Roman" w:hAnsi="Times New Roman" w:cs="Times New Roman"/>
                <w:sz w:val="24"/>
                <w:szCs w:val="24"/>
              </w:rPr>
              <w:t>organise</w:t>
            </w:r>
            <w:r w:rsidRPr="0022423D">
              <w:rPr>
                <w:rFonts w:ascii="Times New Roman" w:hAnsi="Times New Roman" w:cs="Times New Roman"/>
                <w:sz w:val="24"/>
                <w:szCs w:val="24"/>
              </w:rPr>
              <w:t xml:space="preserve"> events </w:t>
            </w:r>
            <w:r w:rsidR="00B676C9">
              <w:rPr>
                <w:rFonts w:ascii="Times New Roman" w:hAnsi="Times New Roman" w:cs="Times New Roman"/>
                <w:sz w:val="24"/>
                <w:szCs w:val="24"/>
              </w:rPr>
              <w:t xml:space="preserve">that </w:t>
            </w:r>
            <w:r w:rsidRPr="0022423D">
              <w:rPr>
                <w:rFonts w:ascii="Times New Roman" w:hAnsi="Times New Roman" w:cs="Times New Roman"/>
                <w:sz w:val="24"/>
                <w:szCs w:val="24"/>
              </w:rPr>
              <w:t>others enjoy</w:t>
            </w:r>
            <w:r w:rsidR="00B676C9">
              <w:rPr>
                <w:rFonts w:ascii="Times New Roman" w:hAnsi="Times New Roman" w:cs="Times New Roman"/>
                <w:sz w:val="24"/>
                <w:szCs w:val="24"/>
              </w:rPr>
              <w:t>.</w:t>
            </w:r>
          </w:p>
        </w:tc>
        <w:tc>
          <w:tcPr>
            <w:tcW w:w="1040" w:type="dxa"/>
          </w:tcPr>
          <w:p w14:paraId="4D8FC7C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1FF0861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3.509</w:t>
            </w:r>
          </w:p>
        </w:tc>
        <w:tc>
          <w:tcPr>
            <w:tcW w:w="1247" w:type="dxa"/>
          </w:tcPr>
          <w:p w14:paraId="69552E4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1.0533</w:t>
            </w:r>
          </w:p>
        </w:tc>
      </w:tr>
      <w:tr w:rsidR="009B189C" w14:paraId="728B2D5E" w14:textId="77777777" w:rsidTr="00E76706">
        <w:trPr>
          <w:jc w:val="center"/>
        </w:trPr>
        <w:tc>
          <w:tcPr>
            <w:tcW w:w="902" w:type="dxa"/>
          </w:tcPr>
          <w:p w14:paraId="4BB0EB80"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D4760F8" w14:textId="081A674D"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F666C8" w:rsidRPr="0022423D">
              <w:rPr>
                <w:rFonts w:ascii="Times New Roman" w:hAnsi="Times New Roman" w:cs="Times New Roman"/>
                <w:sz w:val="24"/>
                <w:szCs w:val="24"/>
              </w:rPr>
              <w:t>pursue</w:t>
            </w:r>
            <w:r w:rsidRPr="0022423D">
              <w:rPr>
                <w:rFonts w:ascii="Times New Roman" w:hAnsi="Times New Roman" w:cs="Times New Roman"/>
                <w:sz w:val="24"/>
                <w:szCs w:val="24"/>
              </w:rPr>
              <w:t xml:space="preserve"> </w:t>
            </w:r>
            <w:r w:rsidR="00F10202" w:rsidRPr="0022423D">
              <w:rPr>
                <w:rFonts w:ascii="Times New Roman" w:hAnsi="Times New Roman" w:cs="Times New Roman"/>
                <w:sz w:val="24"/>
                <w:szCs w:val="24"/>
              </w:rPr>
              <w:t>actions</w:t>
            </w:r>
            <w:r w:rsidRPr="0022423D">
              <w:rPr>
                <w:rFonts w:ascii="Times New Roman" w:hAnsi="Times New Roman" w:cs="Times New Roman"/>
                <w:sz w:val="24"/>
                <w:szCs w:val="24"/>
              </w:rPr>
              <w:t xml:space="preserve"> that </w:t>
            </w:r>
            <w:r w:rsidR="00B676C9">
              <w:rPr>
                <w:rFonts w:ascii="Times New Roman" w:hAnsi="Times New Roman" w:cs="Times New Roman"/>
                <w:sz w:val="24"/>
                <w:szCs w:val="24"/>
              </w:rPr>
              <w:t>make</w:t>
            </w:r>
            <w:r w:rsidRPr="0022423D">
              <w:rPr>
                <w:rFonts w:ascii="Times New Roman" w:hAnsi="Times New Roman" w:cs="Times New Roman"/>
                <w:sz w:val="24"/>
                <w:szCs w:val="24"/>
              </w:rPr>
              <w:t xml:space="preserve"> me </w:t>
            </w:r>
            <w:r w:rsidR="00F666C8">
              <w:rPr>
                <w:rFonts w:ascii="Times New Roman" w:hAnsi="Times New Roman" w:cs="Times New Roman"/>
                <w:sz w:val="24"/>
                <w:szCs w:val="24"/>
              </w:rPr>
              <w:t>glad</w:t>
            </w:r>
            <w:r w:rsidR="00B676C9">
              <w:rPr>
                <w:rFonts w:ascii="Times New Roman" w:hAnsi="Times New Roman" w:cs="Times New Roman"/>
                <w:sz w:val="24"/>
                <w:szCs w:val="24"/>
              </w:rPr>
              <w:t>.</w:t>
            </w:r>
          </w:p>
        </w:tc>
        <w:tc>
          <w:tcPr>
            <w:tcW w:w="1040" w:type="dxa"/>
          </w:tcPr>
          <w:p w14:paraId="165FF14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9B7C27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4.009</w:t>
            </w:r>
          </w:p>
        </w:tc>
        <w:tc>
          <w:tcPr>
            <w:tcW w:w="1247" w:type="dxa"/>
          </w:tcPr>
          <w:p w14:paraId="19AC971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.8890</w:t>
            </w:r>
          </w:p>
        </w:tc>
      </w:tr>
      <w:tr w:rsidR="009B189C" w14:paraId="0402C527" w14:textId="77777777" w:rsidTr="00E76706">
        <w:trPr>
          <w:jc w:val="center"/>
        </w:trPr>
        <w:tc>
          <w:tcPr>
            <w:tcW w:w="902" w:type="dxa"/>
          </w:tcPr>
          <w:p w14:paraId="60586C80"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B47665B" w14:textId="7B72ADFB"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As I send messages to others, I am </w:t>
            </w:r>
            <w:r w:rsidR="00371A9E">
              <w:rPr>
                <w:rFonts w:ascii="Times New Roman" w:hAnsi="Times New Roman" w:cs="Times New Roman"/>
                <w:sz w:val="24"/>
                <w:szCs w:val="24"/>
              </w:rPr>
              <w:t>conscious</w:t>
            </w:r>
            <w:r>
              <w:rPr>
                <w:rFonts w:ascii="Times New Roman" w:hAnsi="Times New Roman" w:cs="Times New Roman"/>
                <w:sz w:val="24"/>
                <w:szCs w:val="24"/>
              </w:rPr>
              <w:t xml:space="preserve"> of the non-verbal messages I convey.</w:t>
            </w:r>
          </w:p>
        </w:tc>
        <w:tc>
          <w:tcPr>
            <w:tcW w:w="1040" w:type="dxa"/>
          </w:tcPr>
          <w:p w14:paraId="3D2E9490"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F063A8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3.906</w:t>
            </w:r>
          </w:p>
        </w:tc>
        <w:tc>
          <w:tcPr>
            <w:tcW w:w="1247" w:type="dxa"/>
          </w:tcPr>
          <w:p w14:paraId="6D00C55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1.1425</w:t>
            </w:r>
          </w:p>
        </w:tc>
      </w:tr>
      <w:tr w:rsidR="009B189C" w14:paraId="381856D0" w14:textId="77777777" w:rsidTr="00E76706">
        <w:trPr>
          <w:jc w:val="center"/>
        </w:trPr>
        <w:tc>
          <w:tcPr>
            <w:tcW w:w="902" w:type="dxa"/>
          </w:tcPr>
          <w:p w14:paraId="79520ABC"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B72B685" w14:textId="5C8A32D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present myself in </w:t>
            </w:r>
            <w:r w:rsidR="002D1EA5">
              <w:rPr>
                <w:rFonts w:ascii="Times New Roman" w:hAnsi="Times New Roman" w:cs="Times New Roman"/>
                <w:sz w:val="24"/>
                <w:szCs w:val="24"/>
              </w:rPr>
              <w:t>a way that leaves</w:t>
            </w:r>
            <w:r w:rsidRPr="0022423D">
              <w:rPr>
                <w:rFonts w:ascii="Times New Roman" w:hAnsi="Times New Roman" w:cs="Times New Roman"/>
                <w:sz w:val="24"/>
                <w:szCs w:val="24"/>
              </w:rPr>
              <w:t xml:space="preserve"> </w:t>
            </w:r>
            <w:r w:rsidR="00371A9E" w:rsidRPr="0022423D">
              <w:rPr>
                <w:rFonts w:ascii="Times New Roman" w:hAnsi="Times New Roman" w:cs="Times New Roman"/>
                <w:sz w:val="24"/>
                <w:szCs w:val="24"/>
              </w:rPr>
              <w:t>decent</w:t>
            </w:r>
            <w:r w:rsidRPr="0022423D">
              <w:rPr>
                <w:rFonts w:ascii="Times New Roman" w:hAnsi="Times New Roman" w:cs="Times New Roman"/>
                <w:sz w:val="24"/>
                <w:szCs w:val="24"/>
              </w:rPr>
              <w:t xml:space="preserve"> </w:t>
            </w:r>
            <w:r w:rsidR="00371A9E" w:rsidRPr="0022423D">
              <w:rPr>
                <w:rFonts w:ascii="Times New Roman" w:hAnsi="Times New Roman" w:cs="Times New Roman"/>
                <w:sz w:val="24"/>
                <w:szCs w:val="24"/>
              </w:rPr>
              <w:t>imprint</w:t>
            </w:r>
            <w:r w:rsidRPr="0022423D">
              <w:rPr>
                <w:rFonts w:ascii="Times New Roman" w:hAnsi="Times New Roman" w:cs="Times New Roman"/>
                <w:sz w:val="24"/>
                <w:szCs w:val="24"/>
              </w:rPr>
              <w:t xml:space="preserve"> on others</w:t>
            </w:r>
            <w:r w:rsidR="002D1EA5">
              <w:rPr>
                <w:rFonts w:ascii="Times New Roman" w:hAnsi="Times New Roman" w:cs="Times New Roman"/>
                <w:sz w:val="24"/>
                <w:szCs w:val="24"/>
              </w:rPr>
              <w:t>.</w:t>
            </w:r>
          </w:p>
        </w:tc>
        <w:tc>
          <w:tcPr>
            <w:tcW w:w="1040" w:type="dxa"/>
          </w:tcPr>
          <w:p w14:paraId="5AD0FFA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1EEBB23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3.575</w:t>
            </w:r>
          </w:p>
        </w:tc>
        <w:tc>
          <w:tcPr>
            <w:tcW w:w="1247" w:type="dxa"/>
          </w:tcPr>
          <w:p w14:paraId="53216D1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1.1460</w:t>
            </w:r>
          </w:p>
        </w:tc>
      </w:tr>
      <w:tr w:rsidR="009B189C" w14:paraId="4EB9F8E5" w14:textId="77777777" w:rsidTr="00E76706">
        <w:trPr>
          <w:jc w:val="center"/>
        </w:trPr>
        <w:tc>
          <w:tcPr>
            <w:tcW w:w="902" w:type="dxa"/>
          </w:tcPr>
          <w:p w14:paraId="18C7443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F9136AB" w14:textId="7D46FA7B"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When I am in </w:t>
            </w:r>
            <w:r w:rsidR="003F6231" w:rsidRPr="0022423D">
              <w:rPr>
                <w:rFonts w:ascii="Times New Roman" w:hAnsi="Times New Roman" w:cs="Times New Roman"/>
                <w:sz w:val="24"/>
                <w:szCs w:val="24"/>
              </w:rPr>
              <w:t>confident</w:t>
            </w:r>
            <w:r w:rsidRPr="0022423D">
              <w:rPr>
                <w:rFonts w:ascii="Times New Roman" w:hAnsi="Times New Roman" w:cs="Times New Roman"/>
                <w:sz w:val="24"/>
                <w:szCs w:val="24"/>
              </w:rPr>
              <w:t xml:space="preserve"> mood, </w:t>
            </w:r>
            <w:r w:rsidR="002D1EA5">
              <w:rPr>
                <w:rFonts w:ascii="Times New Roman" w:hAnsi="Times New Roman" w:cs="Times New Roman"/>
                <w:sz w:val="24"/>
                <w:szCs w:val="24"/>
              </w:rPr>
              <w:t>problem-solving is easy.</w:t>
            </w:r>
          </w:p>
        </w:tc>
        <w:tc>
          <w:tcPr>
            <w:tcW w:w="1040" w:type="dxa"/>
          </w:tcPr>
          <w:p w14:paraId="70EB108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4E676D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4.274</w:t>
            </w:r>
          </w:p>
        </w:tc>
        <w:tc>
          <w:tcPr>
            <w:tcW w:w="1247" w:type="dxa"/>
          </w:tcPr>
          <w:p w14:paraId="186A07E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1.0192</w:t>
            </w:r>
          </w:p>
        </w:tc>
      </w:tr>
      <w:tr w:rsidR="009B189C" w14:paraId="64B8AD0F" w14:textId="77777777" w:rsidTr="00E76706">
        <w:trPr>
          <w:jc w:val="center"/>
        </w:trPr>
        <w:tc>
          <w:tcPr>
            <w:tcW w:w="902" w:type="dxa"/>
          </w:tcPr>
          <w:p w14:paraId="4F8E3C36"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BF4721B" w14:textId="629A0EC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recognise</w:t>
            </w:r>
            <w:r w:rsidRPr="0022423D">
              <w:rPr>
                <w:rFonts w:ascii="Times New Roman" w:hAnsi="Times New Roman" w:cs="Times New Roman"/>
                <w:sz w:val="24"/>
                <w:szCs w:val="24"/>
              </w:rPr>
              <w:t xml:space="preserve"> the emotions </w:t>
            </w:r>
            <w:r w:rsidR="002D1EA5">
              <w:rPr>
                <w:rFonts w:ascii="Times New Roman" w:hAnsi="Times New Roman" w:cs="Times New Roman"/>
                <w:sz w:val="24"/>
                <w:szCs w:val="24"/>
              </w:rPr>
              <w:t xml:space="preserve">of others by </w:t>
            </w:r>
            <w:r w:rsidR="002D1EA5" w:rsidRPr="0022423D">
              <w:rPr>
                <w:rFonts w:ascii="Times New Roman" w:hAnsi="Times New Roman" w:cs="Times New Roman"/>
                <w:sz w:val="24"/>
                <w:szCs w:val="24"/>
              </w:rPr>
              <w:t>looking at their fac</w:t>
            </w:r>
            <w:r w:rsidR="00A80978">
              <w:rPr>
                <w:rFonts w:ascii="Times New Roman" w:hAnsi="Times New Roman" w:cs="Times New Roman"/>
                <w:sz w:val="24"/>
                <w:szCs w:val="24"/>
              </w:rPr>
              <w:t>e</w:t>
            </w:r>
            <w:r w:rsidR="002D1EA5">
              <w:rPr>
                <w:rFonts w:ascii="Times New Roman" w:hAnsi="Times New Roman" w:cs="Times New Roman"/>
                <w:sz w:val="24"/>
                <w:szCs w:val="24"/>
              </w:rPr>
              <w:t>.</w:t>
            </w:r>
          </w:p>
        </w:tc>
        <w:tc>
          <w:tcPr>
            <w:tcW w:w="1040" w:type="dxa"/>
          </w:tcPr>
          <w:p w14:paraId="7BCA484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1A44B1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4.047</w:t>
            </w:r>
          </w:p>
        </w:tc>
        <w:tc>
          <w:tcPr>
            <w:tcW w:w="1247" w:type="dxa"/>
          </w:tcPr>
          <w:p w14:paraId="58601AE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1.1074</w:t>
            </w:r>
          </w:p>
        </w:tc>
      </w:tr>
      <w:tr w:rsidR="009B189C" w14:paraId="36594747" w14:textId="77777777" w:rsidTr="00E76706">
        <w:trPr>
          <w:jc w:val="center"/>
        </w:trPr>
        <w:tc>
          <w:tcPr>
            <w:tcW w:w="902" w:type="dxa"/>
          </w:tcPr>
          <w:p w14:paraId="1BD3FCEE"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E9B0031" w14:textId="114795C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understand</w:t>
            </w:r>
            <w:r w:rsidRPr="0022423D">
              <w:rPr>
                <w:rFonts w:ascii="Times New Roman" w:hAnsi="Times New Roman" w:cs="Times New Roman"/>
                <w:sz w:val="24"/>
                <w:szCs w:val="24"/>
              </w:rPr>
              <w:t xml:space="preserve"> why my emotions change</w:t>
            </w:r>
            <w:r w:rsidR="002D1EA5">
              <w:rPr>
                <w:rFonts w:ascii="Times New Roman" w:hAnsi="Times New Roman" w:cs="Times New Roman"/>
                <w:sz w:val="24"/>
                <w:szCs w:val="24"/>
              </w:rPr>
              <w:t>.</w:t>
            </w:r>
          </w:p>
        </w:tc>
        <w:tc>
          <w:tcPr>
            <w:tcW w:w="1040" w:type="dxa"/>
          </w:tcPr>
          <w:p w14:paraId="0B63277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5ED43D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4.170</w:t>
            </w:r>
          </w:p>
        </w:tc>
        <w:tc>
          <w:tcPr>
            <w:tcW w:w="1247" w:type="dxa"/>
          </w:tcPr>
          <w:p w14:paraId="2A50598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.9408</w:t>
            </w:r>
          </w:p>
        </w:tc>
      </w:tr>
      <w:tr w:rsidR="009B189C" w14:paraId="7061EEFA" w14:textId="77777777" w:rsidTr="00E76706">
        <w:trPr>
          <w:jc w:val="center"/>
        </w:trPr>
        <w:tc>
          <w:tcPr>
            <w:tcW w:w="902" w:type="dxa"/>
          </w:tcPr>
          <w:p w14:paraId="1A103873"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B525C74" w14:textId="01C88938"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Being </w:t>
            </w:r>
            <w:r w:rsidRPr="0022423D">
              <w:rPr>
                <w:rFonts w:ascii="Times New Roman" w:hAnsi="Times New Roman" w:cs="Times New Roman"/>
                <w:sz w:val="24"/>
                <w:szCs w:val="24"/>
              </w:rPr>
              <w:t xml:space="preserve">in </w:t>
            </w:r>
            <w:r w:rsidR="0045510B" w:rsidRPr="0022423D">
              <w:rPr>
                <w:rFonts w:ascii="Times New Roman" w:hAnsi="Times New Roman" w:cs="Times New Roman"/>
                <w:sz w:val="24"/>
                <w:szCs w:val="24"/>
              </w:rPr>
              <w:t>confident</w:t>
            </w:r>
            <w:r w:rsidRPr="0022423D">
              <w:rPr>
                <w:rFonts w:ascii="Times New Roman" w:hAnsi="Times New Roman" w:cs="Times New Roman"/>
                <w:sz w:val="24"/>
                <w:szCs w:val="24"/>
              </w:rPr>
              <w:t xml:space="preserve"> mood </w:t>
            </w:r>
            <w:r>
              <w:rPr>
                <w:rFonts w:ascii="Times New Roman" w:hAnsi="Times New Roman" w:cs="Times New Roman"/>
                <w:sz w:val="24"/>
                <w:szCs w:val="24"/>
              </w:rPr>
              <w:t>helps me</w:t>
            </w:r>
            <w:r w:rsidRPr="0022423D">
              <w:rPr>
                <w:rFonts w:ascii="Times New Roman" w:hAnsi="Times New Roman" w:cs="Times New Roman"/>
                <w:sz w:val="24"/>
                <w:szCs w:val="24"/>
              </w:rPr>
              <w:t xml:space="preserve"> </w:t>
            </w:r>
            <w:r>
              <w:rPr>
                <w:rFonts w:ascii="Times New Roman" w:hAnsi="Times New Roman" w:cs="Times New Roman"/>
                <w:sz w:val="24"/>
                <w:szCs w:val="24"/>
              </w:rPr>
              <w:t>generate</w:t>
            </w:r>
            <w:r w:rsidRPr="0022423D">
              <w:rPr>
                <w:rFonts w:ascii="Times New Roman" w:hAnsi="Times New Roman" w:cs="Times New Roman"/>
                <w:sz w:val="24"/>
                <w:szCs w:val="24"/>
              </w:rPr>
              <w:t xml:space="preserve"> new ideas</w:t>
            </w:r>
            <w:r>
              <w:rPr>
                <w:rFonts w:ascii="Times New Roman" w:hAnsi="Times New Roman" w:cs="Times New Roman"/>
                <w:sz w:val="24"/>
                <w:szCs w:val="24"/>
              </w:rPr>
              <w:t>.</w:t>
            </w:r>
          </w:p>
        </w:tc>
        <w:tc>
          <w:tcPr>
            <w:tcW w:w="1040" w:type="dxa"/>
          </w:tcPr>
          <w:p w14:paraId="21B1D5B0"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E5F8B0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4.311</w:t>
            </w:r>
          </w:p>
        </w:tc>
        <w:tc>
          <w:tcPr>
            <w:tcW w:w="1247" w:type="dxa"/>
          </w:tcPr>
          <w:p w14:paraId="7265F11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.8983</w:t>
            </w:r>
          </w:p>
        </w:tc>
      </w:tr>
      <w:tr w:rsidR="009B189C" w14:paraId="6FD78634" w14:textId="77777777" w:rsidTr="00E76706">
        <w:trPr>
          <w:jc w:val="center"/>
        </w:trPr>
        <w:tc>
          <w:tcPr>
            <w:tcW w:w="902" w:type="dxa"/>
          </w:tcPr>
          <w:p w14:paraId="7819F08B"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62DEAED" w14:textId="6B1F19C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regulate</w:t>
            </w:r>
            <w:r w:rsidRPr="0022423D">
              <w:rPr>
                <w:rFonts w:ascii="Times New Roman" w:hAnsi="Times New Roman" w:cs="Times New Roman"/>
                <w:sz w:val="24"/>
                <w:szCs w:val="24"/>
              </w:rPr>
              <w:t xml:space="preserve"> my emotions</w:t>
            </w:r>
            <w:r w:rsidR="002D1EA5">
              <w:rPr>
                <w:rFonts w:ascii="Times New Roman" w:hAnsi="Times New Roman" w:cs="Times New Roman"/>
                <w:sz w:val="24"/>
                <w:szCs w:val="24"/>
              </w:rPr>
              <w:t xml:space="preserve"> effectively.</w:t>
            </w:r>
          </w:p>
        </w:tc>
        <w:tc>
          <w:tcPr>
            <w:tcW w:w="1040" w:type="dxa"/>
          </w:tcPr>
          <w:p w14:paraId="7A9A454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B5FF9E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3.547</w:t>
            </w:r>
          </w:p>
        </w:tc>
        <w:tc>
          <w:tcPr>
            <w:tcW w:w="1247" w:type="dxa"/>
          </w:tcPr>
          <w:p w14:paraId="7C02CF6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1.1052</w:t>
            </w:r>
          </w:p>
        </w:tc>
      </w:tr>
      <w:tr w:rsidR="009B189C" w14:paraId="2CE8851C" w14:textId="77777777" w:rsidTr="00E76706">
        <w:trPr>
          <w:jc w:val="center"/>
        </w:trPr>
        <w:tc>
          <w:tcPr>
            <w:tcW w:w="902" w:type="dxa"/>
          </w:tcPr>
          <w:p w14:paraId="3A445BA6"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B7CB25D" w14:textId="755589E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can easily</w:t>
            </w:r>
            <w:r w:rsidRPr="0022423D">
              <w:rPr>
                <w:rFonts w:ascii="Times New Roman" w:hAnsi="Times New Roman" w:cs="Times New Roman"/>
                <w:sz w:val="24"/>
                <w:szCs w:val="24"/>
              </w:rPr>
              <w:t xml:space="preserve"> </w:t>
            </w:r>
            <w:r w:rsidR="002D1EA5">
              <w:rPr>
                <w:rFonts w:ascii="Times New Roman" w:hAnsi="Times New Roman" w:cs="Times New Roman"/>
                <w:sz w:val="24"/>
                <w:szCs w:val="24"/>
              </w:rPr>
              <w:t>recognise my emotions as they arise.</w:t>
            </w:r>
          </w:p>
        </w:tc>
        <w:tc>
          <w:tcPr>
            <w:tcW w:w="1040" w:type="dxa"/>
          </w:tcPr>
          <w:p w14:paraId="29D3896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34C0D50"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4.066</w:t>
            </w:r>
          </w:p>
        </w:tc>
        <w:tc>
          <w:tcPr>
            <w:tcW w:w="1247" w:type="dxa"/>
          </w:tcPr>
          <w:p w14:paraId="07A7936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.8758</w:t>
            </w:r>
          </w:p>
        </w:tc>
      </w:tr>
      <w:tr w:rsidR="009B189C" w14:paraId="162CD96D" w14:textId="77777777" w:rsidTr="00E76706">
        <w:trPr>
          <w:jc w:val="center"/>
        </w:trPr>
        <w:tc>
          <w:tcPr>
            <w:tcW w:w="902" w:type="dxa"/>
          </w:tcPr>
          <w:p w14:paraId="6F473CA4"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AEE45A2" w14:textId="14BC62F1"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By visualising positive outcomes for my tasks, I</w:t>
            </w:r>
            <w:r w:rsidRPr="0022423D">
              <w:rPr>
                <w:rFonts w:ascii="Times New Roman" w:hAnsi="Times New Roman" w:cs="Times New Roman"/>
                <w:sz w:val="24"/>
                <w:szCs w:val="24"/>
              </w:rPr>
              <w:t xml:space="preserve"> motivate myself</w:t>
            </w:r>
            <w:r>
              <w:rPr>
                <w:rFonts w:ascii="Times New Roman" w:hAnsi="Times New Roman" w:cs="Times New Roman"/>
                <w:sz w:val="24"/>
                <w:szCs w:val="24"/>
              </w:rPr>
              <w:t>.</w:t>
            </w:r>
          </w:p>
        </w:tc>
        <w:tc>
          <w:tcPr>
            <w:tcW w:w="1040" w:type="dxa"/>
          </w:tcPr>
          <w:p w14:paraId="41F21A9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FF3CCC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3.953</w:t>
            </w:r>
          </w:p>
        </w:tc>
        <w:tc>
          <w:tcPr>
            <w:tcW w:w="1247" w:type="dxa"/>
          </w:tcPr>
          <w:p w14:paraId="4704D78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1.0271</w:t>
            </w:r>
          </w:p>
        </w:tc>
      </w:tr>
      <w:tr w:rsidR="009B189C" w14:paraId="4EF004E2" w14:textId="77777777" w:rsidTr="00E76706">
        <w:trPr>
          <w:jc w:val="center"/>
        </w:trPr>
        <w:tc>
          <w:tcPr>
            <w:tcW w:w="902" w:type="dxa"/>
          </w:tcPr>
          <w:p w14:paraId="519DDC93"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023D329" w14:textId="5DD3008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 xml:space="preserve">give </w:t>
            </w:r>
            <w:r w:rsidRPr="0022423D">
              <w:rPr>
                <w:rFonts w:ascii="Times New Roman" w:hAnsi="Times New Roman" w:cs="Times New Roman"/>
                <w:sz w:val="24"/>
                <w:szCs w:val="24"/>
              </w:rPr>
              <w:t>compliment</w:t>
            </w:r>
            <w:r w:rsidR="002D1EA5">
              <w:rPr>
                <w:rFonts w:ascii="Times New Roman" w:hAnsi="Times New Roman" w:cs="Times New Roman"/>
                <w:sz w:val="24"/>
                <w:szCs w:val="24"/>
              </w:rPr>
              <w:t>s when</w:t>
            </w:r>
            <w:r w:rsidRPr="0022423D">
              <w:rPr>
                <w:rFonts w:ascii="Times New Roman" w:hAnsi="Times New Roman" w:cs="Times New Roman"/>
                <w:sz w:val="24"/>
                <w:szCs w:val="24"/>
              </w:rPr>
              <w:t xml:space="preserve"> others </w:t>
            </w:r>
            <w:r w:rsidR="002D1EA5">
              <w:rPr>
                <w:rFonts w:ascii="Times New Roman" w:hAnsi="Times New Roman" w:cs="Times New Roman"/>
                <w:sz w:val="24"/>
                <w:szCs w:val="24"/>
              </w:rPr>
              <w:t>do</w:t>
            </w:r>
            <w:r w:rsidRPr="0022423D">
              <w:rPr>
                <w:rFonts w:ascii="Times New Roman" w:hAnsi="Times New Roman" w:cs="Times New Roman"/>
                <w:sz w:val="24"/>
                <w:szCs w:val="24"/>
              </w:rPr>
              <w:t xml:space="preserve"> something well</w:t>
            </w:r>
            <w:r w:rsidR="002D1EA5">
              <w:rPr>
                <w:rFonts w:ascii="Times New Roman" w:hAnsi="Times New Roman" w:cs="Times New Roman"/>
                <w:sz w:val="24"/>
                <w:szCs w:val="24"/>
              </w:rPr>
              <w:t>.</w:t>
            </w:r>
          </w:p>
        </w:tc>
        <w:tc>
          <w:tcPr>
            <w:tcW w:w="1040" w:type="dxa"/>
          </w:tcPr>
          <w:p w14:paraId="6968AAF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F7425E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4.217</w:t>
            </w:r>
          </w:p>
        </w:tc>
        <w:tc>
          <w:tcPr>
            <w:tcW w:w="1247" w:type="dxa"/>
          </w:tcPr>
          <w:p w14:paraId="55DF6DD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.9857</w:t>
            </w:r>
          </w:p>
        </w:tc>
      </w:tr>
      <w:tr w:rsidR="009B189C" w14:paraId="0D601DD7" w14:textId="77777777" w:rsidTr="00E76706">
        <w:trPr>
          <w:jc w:val="center"/>
        </w:trPr>
        <w:tc>
          <w:tcPr>
            <w:tcW w:w="902" w:type="dxa"/>
          </w:tcPr>
          <w:p w14:paraId="68F8298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35E925D" w14:textId="54E4942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am </w:t>
            </w:r>
            <w:r w:rsidR="00D040AF" w:rsidRPr="0022423D">
              <w:rPr>
                <w:rFonts w:ascii="Times New Roman" w:hAnsi="Times New Roman" w:cs="Times New Roman"/>
                <w:sz w:val="24"/>
                <w:szCs w:val="24"/>
              </w:rPr>
              <w:t>conscious</w:t>
            </w:r>
            <w:r w:rsidRPr="0022423D">
              <w:rPr>
                <w:rFonts w:ascii="Times New Roman" w:hAnsi="Times New Roman" w:cs="Times New Roman"/>
                <w:sz w:val="24"/>
                <w:szCs w:val="24"/>
              </w:rPr>
              <w:t xml:space="preserve"> of non-verbal messages </w:t>
            </w:r>
            <w:r w:rsidR="002D1EA5">
              <w:rPr>
                <w:rFonts w:ascii="Times New Roman" w:hAnsi="Times New Roman" w:cs="Times New Roman"/>
                <w:sz w:val="24"/>
                <w:szCs w:val="24"/>
              </w:rPr>
              <w:t>sent by others.</w:t>
            </w:r>
          </w:p>
        </w:tc>
        <w:tc>
          <w:tcPr>
            <w:tcW w:w="1040" w:type="dxa"/>
          </w:tcPr>
          <w:p w14:paraId="2E21BD9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5F7358D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3.651</w:t>
            </w:r>
          </w:p>
        </w:tc>
        <w:tc>
          <w:tcPr>
            <w:tcW w:w="1247" w:type="dxa"/>
          </w:tcPr>
          <w:p w14:paraId="672339A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1.1956</w:t>
            </w:r>
          </w:p>
        </w:tc>
      </w:tr>
      <w:tr w:rsidR="009B189C" w14:paraId="13F18806" w14:textId="77777777" w:rsidTr="00E76706">
        <w:trPr>
          <w:jc w:val="center"/>
        </w:trPr>
        <w:tc>
          <w:tcPr>
            <w:tcW w:w="902" w:type="dxa"/>
          </w:tcPr>
          <w:p w14:paraId="3B6589A3"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F045223" w14:textId="5510B2B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When </w:t>
            </w:r>
            <w:r w:rsidR="002D1EA5">
              <w:rPr>
                <w:rFonts w:ascii="Times New Roman" w:hAnsi="Times New Roman" w:cs="Times New Roman"/>
                <w:sz w:val="24"/>
                <w:szCs w:val="24"/>
              </w:rPr>
              <w:t>someone shares about an important life event, I almost feel as if it has happened to me.</w:t>
            </w:r>
          </w:p>
        </w:tc>
        <w:tc>
          <w:tcPr>
            <w:tcW w:w="1040" w:type="dxa"/>
          </w:tcPr>
          <w:p w14:paraId="73CFF37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BBCD60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3.792</w:t>
            </w:r>
          </w:p>
        </w:tc>
        <w:tc>
          <w:tcPr>
            <w:tcW w:w="1247" w:type="dxa"/>
          </w:tcPr>
          <w:p w14:paraId="666BBF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1.1103</w:t>
            </w:r>
          </w:p>
        </w:tc>
      </w:tr>
      <w:tr w:rsidR="009B189C" w14:paraId="42848594" w14:textId="77777777" w:rsidTr="00E76706">
        <w:trPr>
          <w:jc w:val="center"/>
        </w:trPr>
        <w:tc>
          <w:tcPr>
            <w:tcW w:w="902" w:type="dxa"/>
          </w:tcPr>
          <w:p w14:paraId="33FC0B52"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74B2B05" w14:textId="1B59952F"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tend to </w:t>
            </w:r>
            <w:r w:rsidR="00D040AF">
              <w:rPr>
                <w:rFonts w:ascii="Times New Roman" w:hAnsi="Times New Roman" w:cs="Times New Roman"/>
                <w:sz w:val="24"/>
                <w:szCs w:val="24"/>
              </w:rPr>
              <w:t>arise</w:t>
            </w:r>
            <w:r>
              <w:rPr>
                <w:rFonts w:ascii="Times New Roman" w:hAnsi="Times New Roman" w:cs="Times New Roman"/>
                <w:sz w:val="24"/>
                <w:szCs w:val="24"/>
              </w:rPr>
              <w:t xml:space="preserve"> with new ideas w</w:t>
            </w:r>
            <w:r w:rsidRPr="0022423D">
              <w:rPr>
                <w:rFonts w:ascii="Times New Roman" w:hAnsi="Times New Roman" w:cs="Times New Roman"/>
                <w:sz w:val="24"/>
                <w:szCs w:val="24"/>
              </w:rPr>
              <w:t xml:space="preserve">hen </w:t>
            </w:r>
            <w:r>
              <w:rPr>
                <w:rFonts w:ascii="Times New Roman" w:hAnsi="Times New Roman" w:cs="Times New Roman"/>
                <w:sz w:val="24"/>
                <w:szCs w:val="24"/>
              </w:rPr>
              <w:t xml:space="preserve">there is </w:t>
            </w:r>
            <w:r w:rsidRPr="0022423D">
              <w:rPr>
                <w:rFonts w:ascii="Times New Roman" w:hAnsi="Times New Roman" w:cs="Times New Roman"/>
                <w:sz w:val="24"/>
                <w:szCs w:val="24"/>
              </w:rPr>
              <w:t xml:space="preserve">change in </w:t>
            </w:r>
            <w:r>
              <w:rPr>
                <w:rFonts w:ascii="Times New Roman" w:hAnsi="Times New Roman" w:cs="Times New Roman"/>
                <w:sz w:val="24"/>
                <w:szCs w:val="24"/>
              </w:rPr>
              <w:t xml:space="preserve">my </w:t>
            </w:r>
            <w:r w:rsidRPr="0022423D">
              <w:rPr>
                <w:rFonts w:ascii="Times New Roman" w:hAnsi="Times New Roman" w:cs="Times New Roman"/>
                <w:sz w:val="24"/>
                <w:szCs w:val="24"/>
              </w:rPr>
              <w:t>emotion</w:t>
            </w:r>
            <w:r>
              <w:rPr>
                <w:rFonts w:ascii="Times New Roman" w:hAnsi="Times New Roman" w:cs="Times New Roman"/>
                <w:sz w:val="24"/>
                <w:szCs w:val="24"/>
              </w:rPr>
              <w:t>.</w:t>
            </w:r>
          </w:p>
        </w:tc>
        <w:tc>
          <w:tcPr>
            <w:tcW w:w="1040" w:type="dxa"/>
          </w:tcPr>
          <w:p w14:paraId="49BE3DA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2250EE0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3.934</w:t>
            </w:r>
          </w:p>
        </w:tc>
        <w:tc>
          <w:tcPr>
            <w:tcW w:w="1247" w:type="dxa"/>
          </w:tcPr>
          <w:p w14:paraId="15C8C77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1.1487</w:t>
            </w:r>
          </w:p>
        </w:tc>
      </w:tr>
      <w:tr w:rsidR="009B189C" w14:paraId="7702BDFB" w14:textId="77777777" w:rsidTr="00E76706">
        <w:trPr>
          <w:jc w:val="center"/>
        </w:trPr>
        <w:tc>
          <w:tcPr>
            <w:tcW w:w="902" w:type="dxa"/>
          </w:tcPr>
          <w:p w14:paraId="71054B44"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3255AFF" w14:textId="436389B8"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When I face challenge, I </w:t>
            </w:r>
            <w:r w:rsidR="00B81789">
              <w:rPr>
                <w:rFonts w:ascii="Times New Roman" w:hAnsi="Times New Roman" w:cs="Times New Roman"/>
                <w:sz w:val="24"/>
                <w:szCs w:val="24"/>
              </w:rPr>
              <w:t>tend to give</w:t>
            </w:r>
            <w:r w:rsidRPr="0022423D">
              <w:rPr>
                <w:rFonts w:ascii="Times New Roman" w:hAnsi="Times New Roman" w:cs="Times New Roman"/>
                <w:sz w:val="24"/>
                <w:szCs w:val="24"/>
              </w:rPr>
              <w:t xml:space="preserve"> up </w:t>
            </w:r>
            <w:r w:rsidR="00F12287">
              <w:rPr>
                <w:rFonts w:ascii="Times New Roman" w:hAnsi="Times New Roman" w:cs="Times New Roman"/>
                <w:sz w:val="24"/>
                <w:szCs w:val="24"/>
              </w:rPr>
              <w:t xml:space="preserve">as </w:t>
            </w:r>
            <w:r w:rsidRPr="0022423D">
              <w:rPr>
                <w:rFonts w:ascii="Times New Roman" w:hAnsi="Times New Roman" w:cs="Times New Roman"/>
                <w:sz w:val="24"/>
                <w:szCs w:val="24"/>
              </w:rPr>
              <w:t xml:space="preserve">because I </w:t>
            </w:r>
            <w:r w:rsidR="00B81789">
              <w:rPr>
                <w:rFonts w:ascii="Times New Roman" w:hAnsi="Times New Roman" w:cs="Times New Roman"/>
                <w:sz w:val="24"/>
                <w:szCs w:val="24"/>
              </w:rPr>
              <w:t>expect</w:t>
            </w:r>
            <w:r w:rsidRPr="0022423D">
              <w:rPr>
                <w:rFonts w:ascii="Times New Roman" w:hAnsi="Times New Roman" w:cs="Times New Roman"/>
                <w:sz w:val="24"/>
                <w:szCs w:val="24"/>
              </w:rPr>
              <w:t xml:space="preserve"> I fail</w:t>
            </w:r>
            <w:r w:rsidR="00B81789">
              <w:rPr>
                <w:rFonts w:ascii="Times New Roman" w:hAnsi="Times New Roman" w:cs="Times New Roman"/>
                <w:sz w:val="24"/>
                <w:szCs w:val="24"/>
              </w:rPr>
              <w:t>.</w:t>
            </w:r>
          </w:p>
        </w:tc>
        <w:tc>
          <w:tcPr>
            <w:tcW w:w="1040" w:type="dxa"/>
          </w:tcPr>
          <w:p w14:paraId="7B20ED0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9324A9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3.755</w:t>
            </w:r>
          </w:p>
        </w:tc>
        <w:tc>
          <w:tcPr>
            <w:tcW w:w="1247" w:type="dxa"/>
          </w:tcPr>
          <w:p w14:paraId="5965228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1.2785</w:t>
            </w:r>
          </w:p>
        </w:tc>
      </w:tr>
      <w:tr w:rsidR="009B189C" w14:paraId="5F948F14" w14:textId="77777777" w:rsidTr="00E76706">
        <w:trPr>
          <w:jc w:val="center"/>
        </w:trPr>
        <w:tc>
          <w:tcPr>
            <w:tcW w:w="902" w:type="dxa"/>
          </w:tcPr>
          <w:p w14:paraId="3F3F3261"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67C982A" w14:textId="1EE4270B"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By observing others, I understand</w:t>
            </w:r>
            <w:r w:rsidRPr="0022423D">
              <w:rPr>
                <w:rFonts w:ascii="Times New Roman" w:hAnsi="Times New Roman" w:cs="Times New Roman"/>
                <w:sz w:val="24"/>
                <w:szCs w:val="24"/>
              </w:rPr>
              <w:t xml:space="preserve"> what people </w:t>
            </w:r>
            <w:r w:rsidR="00E2616D">
              <w:rPr>
                <w:rFonts w:ascii="Times New Roman" w:hAnsi="Times New Roman" w:cs="Times New Roman"/>
                <w:sz w:val="24"/>
                <w:szCs w:val="24"/>
              </w:rPr>
              <w:t>feel.</w:t>
            </w:r>
          </w:p>
        </w:tc>
        <w:tc>
          <w:tcPr>
            <w:tcW w:w="1040" w:type="dxa"/>
          </w:tcPr>
          <w:p w14:paraId="24E676C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8684D8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3.396</w:t>
            </w:r>
          </w:p>
        </w:tc>
        <w:tc>
          <w:tcPr>
            <w:tcW w:w="1247" w:type="dxa"/>
          </w:tcPr>
          <w:p w14:paraId="1473BAB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1.1521</w:t>
            </w:r>
          </w:p>
        </w:tc>
      </w:tr>
      <w:tr w:rsidR="009B189C" w14:paraId="7483F8CC" w14:textId="77777777" w:rsidTr="00E76706">
        <w:trPr>
          <w:jc w:val="center"/>
        </w:trPr>
        <w:tc>
          <w:tcPr>
            <w:tcW w:w="902" w:type="dxa"/>
          </w:tcPr>
          <w:p w14:paraId="6141D4CB"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58D6A7B" w14:textId="105B0156"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When others are feeling down, </w:t>
            </w:r>
            <w:r w:rsidRPr="0022423D">
              <w:rPr>
                <w:rFonts w:ascii="Times New Roman" w:hAnsi="Times New Roman" w:cs="Times New Roman"/>
                <w:sz w:val="24"/>
                <w:szCs w:val="24"/>
              </w:rPr>
              <w:t xml:space="preserve">I help </w:t>
            </w:r>
            <w:r>
              <w:rPr>
                <w:rFonts w:ascii="Times New Roman" w:hAnsi="Times New Roman" w:cs="Times New Roman"/>
                <w:sz w:val="24"/>
                <w:szCs w:val="24"/>
              </w:rPr>
              <w:t>them to</w:t>
            </w:r>
            <w:r w:rsidRPr="0022423D">
              <w:rPr>
                <w:rFonts w:ascii="Times New Roman" w:hAnsi="Times New Roman" w:cs="Times New Roman"/>
                <w:sz w:val="24"/>
                <w:szCs w:val="24"/>
              </w:rPr>
              <w:t xml:space="preserve"> feel better</w:t>
            </w:r>
            <w:r>
              <w:rPr>
                <w:rFonts w:ascii="Times New Roman" w:hAnsi="Times New Roman" w:cs="Times New Roman"/>
                <w:sz w:val="24"/>
                <w:szCs w:val="24"/>
              </w:rPr>
              <w:t>.</w:t>
            </w:r>
          </w:p>
        </w:tc>
        <w:tc>
          <w:tcPr>
            <w:tcW w:w="1040" w:type="dxa"/>
          </w:tcPr>
          <w:p w14:paraId="0D3AB86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20C0A7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4.189</w:t>
            </w:r>
          </w:p>
        </w:tc>
        <w:tc>
          <w:tcPr>
            <w:tcW w:w="1247" w:type="dxa"/>
          </w:tcPr>
          <w:p w14:paraId="19EC648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.9672</w:t>
            </w:r>
          </w:p>
        </w:tc>
      </w:tr>
      <w:tr w:rsidR="009B189C" w14:paraId="05124BF1" w14:textId="77777777" w:rsidTr="00E76706">
        <w:trPr>
          <w:jc w:val="center"/>
        </w:trPr>
        <w:tc>
          <w:tcPr>
            <w:tcW w:w="902" w:type="dxa"/>
          </w:tcPr>
          <w:p w14:paraId="05EC9BB4"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11E09F4" w14:textId="7129E39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use </w:t>
            </w:r>
            <w:r w:rsidR="00B81789">
              <w:rPr>
                <w:rFonts w:ascii="Times New Roman" w:hAnsi="Times New Roman" w:cs="Times New Roman"/>
                <w:sz w:val="24"/>
                <w:szCs w:val="24"/>
              </w:rPr>
              <w:t>positive</w:t>
            </w:r>
            <w:r w:rsidRPr="0022423D">
              <w:rPr>
                <w:rFonts w:ascii="Times New Roman" w:hAnsi="Times New Roman" w:cs="Times New Roman"/>
                <w:sz w:val="24"/>
                <w:szCs w:val="24"/>
              </w:rPr>
              <w:t xml:space="preserve"> </w:t>
            </w:r>
            <w:r w:rsidR="00E2616D" w:rsidRPr="0022423D">
              <w:rPr>
                <w:rFonts w:ascii="Times New Roman" w:hAnsi="Times New Roman" w:cs="Times New Roman"/>
                <w:sz w:val="24"/>
                <w:szCs w:val="24"/>
              </w:rPr>
              <w:t>dispositions</w:t>
            </w:r>
            <w:r w:rsidRPr="0022423D">
              <w:rPr>
                <w:rFonts w:ascii="Times New Roman" w:hAnsi="Times New Roman" w:cs="Times New Roman"/>
                <w:sz w:val="24"/>
                <w:szCs w:val="24"/>
              </w:rPr>
              <w:t xml:space="preserve"> to help myself </w:t>
            </w:r>
            <w:r w:rsidR="00B81789">
              <w:rPr>
                <w:rFonts w:ascii="Times New Roman" w:hAnsi="Times New Roman" w:cs="Times New Roman"/>
                <w:sz w:val="24"/>
                <w:szCs w:val="24"/>
              </w:rPr>
              <w:t>keep trying in times of facing</w:t>
            </w:r>
            <w:r w:rsidRPr="0022423D">
              <w:rPr>
                <w:rFonts w:ascii="Times New Roman" w:hAnsi="Times New Roman" w:cs="Times New Roman"/>
                <w:sz w:val="24"/>
                <w:szCs w:val="24"/>
              </w:rPr>
              <w:t xml:space="preserve"> </w:t>
            </w:r>
            <w:r w:rsidR="00E2616D" w:rsidRPr="0022423D">
              <w:rPr>
                <w:rFonts w:ascii="Times New Roman" w:hAnsi="Times New Roman" w:cs="Times New Roman"/>
                <w:sz w:val="24"/>
                <w:szCs w:val="24"/>
              </w:rPr>
              <w:t>difficulties</w:t>
            </w:r>
            <w:r w:rsidR="00B81789">
              <w:rPr>
                <w:rFonts w:ascii="Times New Roman" w:hAnsi="Times New Roman" w:cs="Times New Roman"/>
                <w:sz w:val="24"/>
                <w:szCs w:val="24"/>
              </w:rPr>
              <w:t>.</w:t>
            </w:r>
          </w:p>
        </w:tc>
        <w:tc>
          <w:tcPr>
            <w:tcW w:w="1040" w:type="dxa"/>
          </w:tcPr>
          <w:p w14:paraId="5870AD0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5A9F79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3.858</w:t>
            </w:r>
          </w:p>
        </w:tc>
        <w:tc>
          <w:tcPr>
            <w:tcW w:w="1247" w:type="dxa"/>
          </w:tcPr>
          <w:p w14:paraId="148D7D0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.9405</w:t>
            </w:r>
          </w:p>
        </w:tc>
      </w:tr>
      <w:tr w:rsidR="009B189C" w14:paraId="26C8E5A9" w14:textId="77777777" w:rsidTr="00E76706">
        <w:trPr>
          <w:jc w:val="center"/>
        </w:trPr>
        <w:tc>
          <w:tcPr>
            <w:tcW w:w="902" w:type="dxa"/>
          </w:tcPr>
          <w:p w14:paraId="29F81DF7"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EA25629" w14:textId="572498E8"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By listening to their voice, </w:t>
            </w:r>
            <w:r w:rsidRPr="0022423D">
              <w:rPr>
                <w:rFonts w:ascii="Times New Roman" w:hAnsi="Times New Roman" w:cs="Times New Roman"/>
                <w:sz w:val="24"/>
                <w:szCs w:val="24"/>
              </w:rPr>
              <w:t>I can tell how people are feeling</w:t>
            </w:r>
            <w:r>
              <w:rPr>
                <w:rFonts w:ascii="Times New Roman" w:hAnsi="Times New Roman" w:cs="Times New Roman"/>
                <w:sz w:val="24"/>
                <w:szCs w:val="24"/>
              </w:rPr>
              <w:t>.</w:t>
            </w:r>
          </w:p>
        </w:tc>
        <w:tc>
          <w:tcPr>
            <w:tcW w:w="1040" w:type="dxa"/>
          </w:tcPr>
          <w:p w14:paraId="24D03D0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3C2497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3.745</w:t>
            </w:r>
          </w:p>
        </w:tc>
        <w:tc>
          <w:tcPr>
            <w:tcW w:w="1247" w:type="dxa"/>
          </w:tcPr>
          <w:p w14:paraId="2F88B00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1.0425</w:t>
            </w:r>
          </w:p>
        </w:tc>
      </w:tr>
      <w:tr w:rsidR="009B189C" w14:paraId="587813CA" w14:textId="77777777" w:rsidTr="00E76706">
        <w:trPr>
          <w:jc w:val="center"/>
        </w:trPr>
        <w:tc>
          <w:tcPr>
            <w:tcW w:w="902" w:type="dxa"/>
          </w:tcPr>
          <w:p w14:paraId="041F4AAE"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F80B739" w14:textId="345999A1"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find it hard to </w:t>
            </w:r>
            <w:r w:rsidR="000448ED" w:rsidRPr="0022423D">
              <w:rPr>
                <w:rFonts w:ascii="Times New Roman" w:hAnsi="Times New Roman" w:cs="Times New Roman"/>
                <w:sz w:val="24"/>
                <w:szCs w:val="24"/>
              </w:rPr>
              <w:t>know</w:t>
            </w:r>
            <w:r w:rsidRPr="0022423D">
              <w:rPr>
                <w:rFonts w:ascii="Times New Roman" w:hAnsi="Times New Roman" w:cs="Times New Roman"/>
                <w:sz w:val="24"/>
                <w:szCs w:val="24"/>
              </w:rPr>
              <w:t xml:space="preserve"> why people </w:t>
            </w:r>
            <w:r w:rsidR="000448ED" w:rsidRPr="0022423D">
              <w:rPr>
                <w:rFonts w:ascii="Times New Roman" w:hAnsi="Times New Roman" w:cs="Times New Roman"/>
                <w:sz w:val="24"/>
                <w:szCs w:val="24"/>
              </w:rPr>
              <w:t>sense</w:t>
            </w:r>
            <w:r w:rsidRPr="0022423D">
              <w:rPr>
                <w:rFonts w:ascii="Times New Roman" w:hAnsi="Times New Roman" w:cs="Times New Roman"/>
                <w:sz w:val="24"/>
                <w:szCs w:val="24"/>
              </w:rPr>
              <w:t xml:space="preserve"> the way they do</w:t>
            </w:r>
            <w:r>
              <w:rPr>
                <w:rFonts w:ascii="Times New Roman" w:hAnsi="Times New Roman" w:cs="Times New Roman"/>
                <w:sz w:val="24"/>
                <w:szCs w:val="24"/>
              </w:rPr>
              <w:t>.</w:t>
            </w:r>
          </w:p>
        </w:tc>
        <w:tc>
          <w:tcPr>
            <w:tcW w:w="1040" w:type="dxa"/>
          </w:tcPr>
          <w:p w14:paraId="4801E08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B0F2DD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2.943</w:t>
            </w:r>
          </w:p>
        </w:tc>
        <w:tc>
          <w:tcPr>
            <w:tcW w:w="1247" w:type="dxa"/>
          </w:tcPr>
          <w:p w14:paraId="605ECE5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1.1697</w:t>
            </w:r>
          </w:p>
        </w:tc>
      </w:tr>
    </w:tbl>
    <w:bookmarkEnd w:id="1"/>
    <w:p w14:paraId="5EA2636B" w14:textId="6F967313"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lastRenderedPageBreak/>
        <w:t xml:space="preserve">To examine the differences between Emotional Intelligence scores and demographic variables, ANOVA and t-tests were conducted. </w:t>
      </w:r>
      <w:r w:rsidR="00056F03" w:rsidRPr="0022423D">
        <w:rPr>
          <w:rFonts w:ascii="Times New Roman" w:hAnsi="Times New Roman" w:cs="Times New Roman"/>
          <w:sz w:val="24"/>
          <w:szCs w:val="24"/>
        </w:rPr>
        <w:t xml:space="preserve">Table 5 </w:t>
      </w:r>
      <w:r w:rsidR="0032192D">
        <w:rPr>
          <w:rFonts w:ascii="Times New Roman" w:hAnsi="Times New Roman" w:cs="Times New Roman"/>
          <w:sz w:val="24"/>
          <w:szCs w:val="24"/>
        </w:rPr>
        <w:t xml:space="preserve">below </w:t>
      </w:r>
      <w:r w:rsidR="008D1CAB" w:rsidRPr="0022423D">
        <w:rPr>
          <w:rFonts w:ascii="Times New Roman" w:hAnsi="Times New Roman" w:cs="Times New Roman"/>
          <w:sz w:val="24"/>
          <w:szCs w:val="24"/>
        </w:rPr>
        <w:t>presents</w:t>
      </w:r>
      <w:r w:rsidR="00056F03" w:rsidRPr="0022423D">
        <w:rPr>
          <w:rFonts w:ascii="Times New Roman" w:hAnsi="Times New Roman" w:cs="Times New Roman"/>
          <w:sz w:val="24"/>
          <w:szCs w:val="24"/>
        </w:rPr>
        <w:t xml:space="preserve"> the results of the ANOVA </w:t>
      </w:r>
      <w:r w:rsidR="0032192D">
        <w:rPr>
          <w:rFonts w:ascii="Times New Roman" w:hAnsi="Times New Roman" w:cs="Times New Roman"/>
          <w:sz w:val="24"/>
          <w:szCs w:val="24"/>
        </w:rPr>
        <w:t xml:space="preserve">conducted on the demographic variables </w:t>
      </w:r>
      <w:r w:rsidR="003F30F5" w:rsidRPr="0022423D">
        <w:rPr>
          <w:rFonts w:ascii="Times New Roman" w:hAnsi="Times New Roman" w:cs="Times New Roman"/>
          <w:sz w:val="24"/>
          <w:szCs w:val="24"/>
        </w:rPr>
        <w:t>Age, Experience, and Income level, along</w:t>
      </w:r>
      <w:r w:rsidR="00522870" w:rsidRPr="0022423D">
        <w:rPr>
          <w:rFonts w:ascii="Times New Roman" w:hAnsi="Times New Roman" w:cs="Times New Roman"/>
          <w:sz w:val="24"/>
          <w:szCs w:val="24"/>
        </w:rPr>
        <w:t xml:space="preserve"> with </w:t>
      </w:r>
      <w:r w:rsidR="00D3307C" w:rsidRPr="0022423D">
        <w:rPr>
          <w:rFonts w:ascii="Times New Roman" w:hAnsi="Times New Roman" w:cs="Times New Roman"/>
          <w:sz w:val="24"/>
          <w:szCs w:val="24"/>
        </w:rPr>
        <w:t xml:space="preserve">EI </w:t>
      </w:r>
      <w:r w:rsidR="00522870" w:rsidRPr="0022423D">
        <w:rPr>
          <w:rFonts w:ascii="Times New Roman" w:hAnsi="Times New Roman" w:cs="Times New Roman"/>
          <w:sz w:val="24"/>
          <w:szCs w:val="24"/>
        </w:rPr>
        <w:t>scores.</w:t>
      </w:r>
    </w:p>
    <w:p w14:paraId="798FEBA8" w14:textId="77777777" w:rsidR="002541E6"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5: ANOVA test of socio-demographic variables and emotional intelligence scores</w:t>
      </w:r>
    </w:p>
    <w:tbl>
      <w:tblPr>
        <w:tblStyle w:val="TableGrid"/>
        <w:tblW w:w="10146" w:type="dxa"/>
        <w:jc w:val="center"/>
        <w:tblLayout w:type="fixed"/>
        <w:tblLook w:val="04A0" w:firstRow="1" w:lastRow="0" w:firstColumn="1" w:lastColumn="0" w:noHBand="0" w:noVBand="1"/>
      </w:tblPr>
      <w:tblGrid>
        <w:gridCol w:w="886"/>
        <w:gridCol w:w="1485"/>
        <w:gridCol w:w="519"/>
        <w:gridCol w:w="1399"/>
        <w:gridCol w:w="1284"/>
        <w:gridCol w:w="1179"/>
        <w:gridCol w:w="696"/>
        <w:gridCol w:w="1005"/>
        <w:gridCol w:w="876"/>
        <w:gridCol w:w="817"/>
      </w:tblGrid>
      <w:tr w:rsidR="009B189C" w14:paraId="4C94E9C5" w14:textId="77777777" w:rsidTr="00AC0369">
        <w:trPr>
          <w:trHeight w:val="536"/>
          <w:jc w:val="center"/>
        </w:trPr>
        <w:tc>
          <w:tcPr>
            <w:tcW w:w="886" w:type="dxa"/>
          </w:tcPr>
          <w:p w14:paraId="2FC7D67E" w14:textId="3FFE92A3" w:rsidR="00E4155F" w:rsidRPr="009B0A13" w:rsidRDefault="00000000" w:rsidP="00637A90">
            <w:pPr>
              <w:spacing w:before="240"/>
              <w:jc w:val="both"/>
              <w:rPr>
                <w:rFonts w:ascii="Times New Roman" w:hAnsi="Times New Roman" w:cs="Times New Roman"/>
                <w:b/>
                <w:bCs/>
                <w:sz w:val="24"/>
                <w:szCs w:val="24"/>
              </w:rPr>
            </w:pPr>
            <w:bookmarkStart w:id="2" w:name="_Hlk202120480"/>
            <w:r w:rsidRPr="009B0A13">
              <w:rPr>
                <w:rFonts w:ascii="Times New Roman" w:hAnsi="Times New Roman" w:cs="Times New Roman"/>
                <w:b/>
                <w:bCs/>
                <w:sz w:val="24"/>
                <w:szCs w:val="24"/>
              </w:rPr>
              <w:t>S No</w:t>
            </w:r>
          </w:p>
        </w:tc>
        <w:tc>
          <w:tcPr>
            <w:tcW w:w="1485" w:type="dxa"/>
          </w:tcPr>
          <w:p w14:paraId="27E32396" w14:textId="77777777"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Particulars</w:t>
            </w:r>
          </w:p>
        </w:tc>
        <w:tc>
          <w:tcPr>
            <w:tcW w:w="519" w:type="dxa"/>
          </w:tcPr>
          <w:p w14:paraId="3F0B7D6D" w14:textId="1B661789"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N</w:t>
            </w:r>
          </w:p>
        </w:tc>
        <w:tc>
          <w:tcPr>
            <w:tcW w:w="1399" w:type="dxa"/>
          </w:tcPr>
          <w:p w14:paraId="36D797EA" w14:textId="36A19BA4"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Mean (SD)</w:t>
            </w:r>
          </w:p>
        </w:tc>
        <w:tc>
          <w:tcPr>
            <w:tcW w:w="1284" w:type="dxa"/>
          </w:tcPr>
          <w:p w14:paraId="054FDE2F" w14:textId="54794C7F"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source</w:t>
            </w:r>
          </w:p>
        </w:tc>
        <w:tc>
          <w:tcPr>
            <w:tcW w:w="1179" w:type="dxa"/>
          </w:tcPr>
          <w:p w14:paraId="7E7198E5" w14:textId="5D5BD14C"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Sum of Squares</w:t>
            </w:r>
          </w:p>
        </w:tc>
        <w:tc>
          <w:tcPr>
            <w:tcW w:w="696" w:type="dxa"/>
          </w:tcPr>
          <w:p w14:paraId="2BBE3B70" w14:textId="44CDA3E2"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 xml:space="preserve">df </w:t>
            </w:r>
          </w:p>
        </w:tc>
        <w:tc>
          <w:tcPr>
            <w:tcW w:w="1005" w:type="dxa"/>
          </w:tcPr>
          <w:p w14:paraId="670376A9" w14:textId="38F34A05"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Mean Square</w:t>
            </w:r>
          </w:p>
        </w:tc>
        <w:tc>
          <w:tcPr>
            <w:tcW w:w="876" w:type="dxa"/>
          </w:tcPr>
          <w:p w14:paraId="25F00CAF" w14:textId="07E00A13"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f</w:t>
            </w:r>
          </w:p>
        </w:tc>
        <w:tc>
          <w:tcPr>
            <w:tcW w:w="817" w:type="dxa"/>
          </w:tcPr>
          <w:p w14:paraId="0AEC19C6" w14:textId="66B76D7C"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w:t>
            </w:r>
          </w:p>
        </w:tc>
      </w:tr>
      <w:tr w:rsidR="009B189C" w14:paraId="0734216C" w14:textId="77777777" w:rsidTr="00AC0369">
        <w:trPr>
          <w:trHeight w:val="636"/>
          <w:jc w:val="center"/>
        </w:trPr>
        <w:tc>
          <w:tcPr>
            <w:tcW w:w="886" w:type="dxa"/>
            <w:vMerge w:val="restart"/>
          </w:tcPr>
          <w:p w14:paraId="5E8C7929" w14:textId="77777777" w:rsidR="00A6228E" w:rsidRPr="0022423D" w:rsidRDefault="00A6228E"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0AEC8280" w14:textId="515C8C5F" w:rsidR="00A6228E"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b/>
                <w:bCs/>
                <w:sz w:val="24"/>
                <w:szCs w:val="24"/>
              </w:rPr>
              <w:t>Age</w:t>
            </w:r>
          </w:p>
          <w:p w14:paraId="59E4CAED"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&lt;30 years</w:t>
            </w:r>
          </w:p>
          <w:p w14:paraId="07D91B1D" w14:textId="357638F8" w:rsidR="00A6228E" w:rsidRPr="0022423D" w:rsidRDefault="00A6228E" w:rsidP="00637A90">
            <w:pPr>
              <w:spacing w:before="240"/>
              <w:jc w:val="both"/>
              <w:rPr>
                <w:rFonts w:ascii="Times New Roman" w:hAnsi="Times New Roman" w:cs="Times New Roman"/>
                <w:sz w:val="24"/>
                <w:szCs w:val="24"/>
              </w:rPr>
            </w:pPr>
          </w:p>
        </w:tc>
        <w:tc>
          <w:tcPr>
            <w:tcW w:w="519" w:type="dxa"/>
          </w:tcPr>
          <w:p w14:paraId="78490793" w14:textId="70DCB73F"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w:t>
            </w:r>
          </w:p>
        </w:tc>
        <w:tc>
          <w:tcPr>
            <w:tcW w:w="1399" w:type="dxa"/>
          </w:tcPr>
          <w:p w14:paraId="5C5D19A3"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115.00</w:t>
            </w:r>
          </w:p>
          <w:p w14:paraId="24B4845F" w14:textId="2D5CCE25"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(34.7)</w:t>
            </w:r>
          </w:p>
        </w:tc>
        <w:tc>
          <w:tcPr>
            <w:tcW w:w="1284" w:type="dxa"/>
          </w:tcPr>
          <w:p w14:paraId="2EF1D445" w14:textId="07EBB345"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Between Groups</w:t>
            </w:r>
          </w:p>
        </w:tc>
        <w:tc>
          <w:tcPr>
            <w:tcW w:w="1179" w:type="dxa"/>
            <w:vAlign w:val="center"/>
          </w:tcPr>
          <w:p w14:paraId="216E45CE" w14:textId="017ACC41"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2416.71</w:t>
            </w:r>
          </w:p>
        </w:tc>
        <w:tc>
          <w:tcPr>
            <w:tcW w:w="696" w:type="dxa"/>
            <w:vAlign w:val="center"/>
          </w:tcPr>
          <w:p w14:paraId="0E691F68" w14:textId="24FF63CE"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w:t>
            </w:r>
          </w:p>
        </w:tc>
        <w:tc>
          <w:tcPr>
            <w:tcW w:w="1005" w:type="dxa"/>
            <w:vAlign w:val="center"/>
          </w:tcPr>
          <w:p w14:paraId="2A43B510" w14:textId="39923D6F"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1208.3</w:t>
            </w:r>
            <w:r w:rsidR="00056F03" w:rsidRPr="0022423D">
              <w:rPr>
                <w:rFonts w:ascii="Times New Roman" w:hAnsi="Times New Roman" w:cs="Times New Roman"/>
                <w:sz w:val="24"/>
                <w:szCs w:val="24"/>
              </w:rPr>
              <w:t>6</w:t>
            </w:r>
          </w:p>
        </w:tc>
        <w:tc>
          <w:tcPr>
            <w:tcW w:w="876" w:type="dxa"/>
            <w:vMerge w:val="restart"/>
            <w:vAlign w:val="center"/>
          </w:tcPr>
          <w:p w14:paraId="71E67F11" w14:textId="59F76552"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3.406</w:t>
            </w:r>
          </w:p>
        </w:tc>
        <w:tc>
          <w:tcPr>
            <w:tcW w:w="817" w:type="dxa"/>
            <w:vMerge w:val="restart"/>
            <w:vAlign w:val="center"/>
          </w:tcPr>
          <w:p w14:paraId="32A5A869"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.037*</w:t>
            </w:r>
          </w:p>
        </w:tc>
      </w:tr>
      <w:tr w:rsidR="009B189C" w14:paraId="085B5D8B" w14:textId="77777777" w:rsidTr="00AC0369">
        <w:trPr>
          <w:trHeight w:val="636"/>
          <w:jc w:val="center"/>
        </w:trPr>
        <w:tc>
          <w:tcPr>
            <w:tcW w:w="886" w:type="dxa"/>
            <w:vMerge/>
          </w:tcPr>
          <w:p w14:paraId="1DCFC401" w14:textId="77777777" w:rsidR="00FC406A" w:rsidRPr="0022423D" w:rsidRDefault="00FC406A"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44C9D5C1" w14:textId="5B462741"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30to 45 years</w:t>
            </w:r>
          </w:p>
          <w:p w14:paraId="469F1722" w14:textId="77777777" w:rsidR="00FC406A" w:rsidRPr="0022423D" w:rsidRDefault="00FC406A" w:rsidP="00637A90">
            <w:pPr>
              <w:spacing w:before="240"/>
              <w:jc w:val="both"/>
              <w:rPr>
                <w:rFonts w:ascii="Times New Roman" w:hAnsi="Times New Roman" w:cs="Times New Roman"/>
                <w:b/>
                <w:bCs/>
                <w:sz w:val="24"/>
                <w:szCs w:val="24"/>
              </w:rPr>
            </w:pPr>
          </w:p>
        </w:tc>
        <w:tc>
          <w:tcPr>
            <w:tcW w:w="519" w:type="dxa"/>
          </w:tcPr>
          <w:p w14:paraId="604749BE" w14:textId="650C6014"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67</w:t>
            </w:r>
          </w:p>
        </w:tc>
        <w:tc>
          <w:tcPr>
            <w:tcW w:w="1399" w:type="dxa"/>
          </w:tcPr>
          <w:p w14:paraId="6904877F"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127.19</w:t>
            </w:r>
          </w:p>
          <w:p w14:paraId="29E4E86C" w14:textId="7AAD64E4"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(17.55)</w:t>
            </w:r>
          </w:p>
        </w:tc>
        <w:tc>
          <w:tcPr>
            <w:tcW w:w="1284" w:type="dxa"/>
            <w:vMerge w:val="restart"/>
          </w:tcPr>
          <w:p w14:paraId="3C493137" w14:textId="77777777" w:rsidR="00FC406A" w:rsidRPr="0022423D" w:rsidRDefault="00FC406A" w:rsidP="00637A90">
            <w:pPr>
              <w:spacing w:before="240"/>
              <w:jc w:val="both"/>
              <w:rPr>
                <w:rFonts w:ascii="Times New Roman" w:hAnsi="Times New Roman" w:cs="Times New Roman"/>
                <w:sz w:val="24"/>
                <w:szCs w:val="24"/>
              </w:rPr>
            </w:pPr>
          </w:p>
          <w:p w14:paraId="4DB54E60" w14:textId="09DE9D6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Within Groups</w:t>
            </w:r>
          </w:p>
        </w:tc>
        <w:tc>
          <w:tcPr>
            <w:tcW w:w="1179" w:type="dxa"/>
            <w:vMerge w:val="restart"/>
            <w:vAlign w:val="center"/>
          </w:tcPr>
          <w:p w14:paraId="3F8C9C3B" w14:textId="5EFA9255"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36539.14</w:t>
            </w:r>
          </w:p>
        </w:tc>
        <w:tc>
          <w:tcPr>
            <w:tcW w:w="696" w:type="dxa"/>
            <w:vMerge w:val="restart"/>
            <w:vAlign w:val="center"/>
          </w:tcPr>
          <w:p w14:paraId="105257BB" w14:textId="1A37B884"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103</w:t>
            </w:r>
          </w:p>
        </w:tc>
        <w:tc>
          <w:tcPr>
            <w:tcW w:w="1005" w:type="dxa"/>
            <w:vMerge w:val="restart"/>
            <w:vAlign w:val="center"/>
          </w:tcPr>
          <w:p w14:paraId="41FC61AC" w14:textId="39B80185"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354.75</w:t>
            </w:r>
          </w:p>
        </w:tc>
        <w:tc>
          <w:tcPr>
            <w:tcW w:w="876" w:type="dxa"/>
            <w:vMerge/>
            <w:vAlign w:val="center"/>
          </w:tcPr>
          <w:p w14:paraId="0A3BDAEE" w14:textId="77777777" w:rsidR="00FC406A" w:rsidRPr="0022423D" w:rsidRDefault="00FC406A" w:rsidP="00637A90">
            <w:pPr>
              <w:spacing w:before="240"/>
              <w:jc w:val="both"/>
              <w:rPr>
                <w:rFonts w:ascii="Times New Roman" w:hAnsi="Times New Roman" w:cs="Times New Roman"/>
                <w:sz w:val="24"/>
                <w:szCs w:val="24"/>
              </w:rPr>
            </w:pPr>
          </w:p>
        </w:tc>
        <w:tc>
          <w:tcPr>
            <w:tcW w:w="817" w:type="dxa"/>
            <w:vMerge/>
            <w:vAlign w:val="center"/>
          </w:tcPr>
          <w:p w14:paraId="354A8EF7" w14:textId="77777777" w:rsidR="00FC406A" w:rsidRPr="0022423D" w:rsidRDefault="00FC406A" w:rsidP="00637A90">
            <w:pPr>
              <w:spacing w:before="240"/>
              <w:jc w:val="both"/>
              <w:rPr>
                <w:rFonts w:ascii="Times New Roman" w:hAnsi="Times New Roman" w:cs="Times New Roman"/>
                <w:sz w:val="24"/>
                <w:szCs w:val="24"/>
              </w:rPr>
            </w:pPr>
          </w:p>
        </w:tc>
      </w:tr>
      <w:tr w:rsidR="009B189C" w14:paraId="279BE23C" w14:textId="77777777" w:rsidTr="00AC0369">
        <w:trPr>
          <w:trHeight w:val="139"/>
          <w:jc w:val="center"/>
        </w:trPr>
        <w:tc>
          <w:tcPr>
            <w:tcW w:w="886" w:type="dxa"/>
            <w:vMerge/>
          </w:tcPr>
          <w:p w14:paraId="7BDBFF89" w14:textId="77777777" w:rsidR="00FC406A" w:rsidRPr="0022423D" w:rsidRDefault="00FC406A"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75F2E6FA" w14:textId="13745D6F"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45 to 60 years</w:t>
            </w:r>
          </w:p>
        </w:tc>
        <w:tc>
          <w:tcPr>
            <w:tcW w:w="519" w:type="dxa"/>
          </w:tcPr>
          <w:p w14:paraId="083D6039" w14:textId="26CEC6E5"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w:t>
            </w:r>
          </w:p>
        </w:tc>
        <w:tc>
          <w:tcPr>
            <w:tcW w:w="1399" w:type="dxa"/>
          </w:tcPr>
          <w:p w14:paraId="3831EFCD"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133.33</w:t>
            </w:r>
          </w:p>
          <w:p w14:paraId="35A113FE" w14:textId="6DCEF8F6"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(15.04)</w:t>
            </w:r>
          </w:p>
        </w:tc>
        <w:tc>
          <w:tcPr>
            <w:tcW w:w="1284" w:type="dxa"/>
            <w:vMerge/>
          </w:tcPr>
          <w:p w14:paraId="0293EE40" w14:textId="3081DA7D" w:rsidR="00FC406A" w:rsidRPr="0022423D" w:rsidRDefault="00FC406A" w:rsidP="00637A90">
            <w:pPr>
              <w:spacing w:before="240"/>
              <w:jc w:val="both"/>
              <w:rPr>
                <w:rFonts w:ascii="Times New Roman" w:hAnsi="Times New Roman" w:cs="Times New Roman"/>
                <w:sz w:val="24"/>
                <w:szCs w:val="24"/>
              </w:rPr>
            </w:pPr>
          </w:p>
        </w:tc>
        <w:tc>
          <w:tcPr>
            <w:tcW w:w="1179" w:type="dxa"/>
            <w:vMerge/>
            <w:vAlign w:val="center"/>
          </w:tcPr>
          <w:p w14:paraId="18EC79E5" w14:textId="4FD5CE3F" w:rsidR="00FC406A" w:rsidRPr="0022423D" w:rsidRDefault="00FC406A" w:rsidP="00637A90">
            <w:pPr>
              <w:spacing w:before="240"/>
              <w:jc w:val="both"/>
              <w:rPr>
                <w:rFonts w:ascii="Times New Roman" w:hAnsi="Times New Roman" w:cs="Times New Roman"/>
                <w:sz w:val="24"/>
                <w:szCs w:val="24"/>
              </w:rPr>
            </w:pPr>
          </w:p>
        </w:tc>
        <w:tc>
          <w:tcPr>
            <w:tcW w:w="696" w:type="dxa"/>
            <w:vMerge/>
            <w:vAlign w:val="center"/>
          </w:tcPr>
          <w:p w14:paraId="0027B03F" w14:textId="537DBFE6" w:rsidR="00FC406A" w:rsidRPr="0022423D" w:rsidRDefault="00FC406A" w:rsidP="00637A90">
            <w:pPr>
              <w:spacing w:before="240"/>
              <w:jc w:val="both"/>
              <w:rPr>
                <w:rFonts w:ascii="Times New Roman" w:hAnsi="Times New Roman" w:cs="Times New Roman"/>
                <w:sz w:val="24"/>
                <w:szCs w:val="24"/>
              </w:rPr>
            </w:pPr>
          </w:p>
        </w:tc>
        <w:tc>
          <w:tcPr>
            <w:tcW w:w="1005" w:type="dxa"/>
            <w:vMerge/>
            <w:vAlign w:val="center"/>
          </w:tcPr>
          <w:p w14:paraId="64C65289" w14:textId="58FEFEE0" w:rsidR="00FC406A" w:rsidRPr="0022423D" w:rsidRDefault="00FC406A" w:rsidP="00637A90">
            <w:pPr>
              <w:spacing w:before="240"/>
              <w:jc w:val="both"/>
              <w:rPr>
                <w:rFonts w:ascii="Times New Roman" w:hAnsi="Times New Roman" w:cs="Times New Roman"/>
                <w:sz w:val="24"/>
                <w:szCs w:val="24"/>
              </w:rPr>
            </w:pPr>
          </w:p>
        </w:tc>
        <w:tc>
          <w:tcPr>
            <w:tcW w:w="876" w:type="dxa"/>
            <w:vMerge/>
          </w:tcPr>
          <w:p w14:paraId="0DA10DB3" w14:textId="0285DEF0" w:rsidR="00FC406A" w:rsidRPr="0022423D" w:rsidRDefault="00FC406A" w:rsidP="00637A90">
            <w:pPr>
              <w:spacing w:before="240"/>
              <w:jc w:val="both"/>
              <w:rPr>
                <w:rFonts w:ascii="Times New Roman" w:hAnsi="Times New Roman" w:cs="Times New Roman"/>
                <w:sz w:val="24"/>
                <w:szCs w:val="24"/>
              </w:rPr>
            </w:pPr>
          </w:p>
        </w:tc>
        <w:tc>
          <w:tcPr>
            <w:tcW w:w="817" w:type="dxa"/>
            <w:vMerge/>
          </w:tcPr>
          <w:p w14:paraId="769747F6" w14:textId="77777777" w:rsidR="00FC406A" w:rsidRPr="0022423D" w:rsidRDefault="00FC406A" w:rsidP="00637A90">
            <w:pPr>
              <w:spacing w:before="240"/>
              <w:jc w:val="both"/>
              <w:rPr>
                <w:rFonts w:ascii="Times New Roman" w:hAnsi="Times New Roman" w:cs="Times New Roman"/>
                <w:sz w:val="24"/>
                <w:szCs w:val="24"/>
              </w:rPr>
            </w:pPr>
          </w:p>
        </w:tc>
      </w:tr>
      <w:tr w:rsidR="009B189C" w14:paraId="3D6E5921" w14:textId="77777777" w:rsidTr="00AC0369">
        <w:trPr>
          <w:trHeight w:val="824"/>
          <w:jc w:val="center"/>
        </w:trPr>
        <w:tc>
          <w:tcPr>
            <w:tcW w:w="886" w:type="dxa"/>
          </w:tcPr>
          <w:p w14:paraId="3037FEA6" w14:textId="77777777" w:rsidR="00A6228E" w:rsidRPr="0022423D" w:rsidRDefault="00A6228E"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740B0D24" w14:textId="24F898D0" w:rsidR="00A6228E"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b/>
                <w:bCs/>
                <w:sz w:val="24"/>
                <w:szCs w:val="24"/>
              </w:rPr>
              <w:t>Experience</w:t>
            </w:r>
          </w:p>
          <w:p w14:paraId="31DDA8A7" w14:textId="390AE2D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&lt;2 years</w:t>
            </w:r>
          </w:p>
        </w:tc>
        <w:tc>
          <w:tcPr>
            <w:tcW w:w="519" w:type="dxa"/>
          </w:tcPr>
          <w:p w14:paraId="0E800047" w14:textId="018B11D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w:t>
            </w:r>
          </w:p>
        </w:tc>
        <w:tc>
          <w:tcPr>
            <w:tcW w:w="1399" w:type="dxa"/>
          </w:tcPr>
          <w:p w14:paraId="4A324415"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121.67</w:t>
            </w:r>
          </w:p>
          <w:p w14:paraId="5F976953" w14:textId="3D10D7C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(28.33)</w:t>
            </w:r>
          </w:p>
        </w:tc>
        <w:tc>
          <w:tcPr>
            <w:tcW w:w="1284" w:type="dxa"/>
          </w:tcPr>
          <w:p w14:paraId="1F9BE4B0" w14:textId="3D4801F6"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Between Groups</w:t>
            </w:r>
          </w:p>
        </w:tc>
        <w:tc>
          <w:tcPr>
            <w:tcW w:w="1179" w:type="dxa"/>
            <w:vAlign w:val="center"/>
          </w:tcPr>
          <w:p w14:paraId="1468A067" w14:textId="4DCCB3FA"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2360.91</w:t>
            </w:r>
          </w:p>
        </w:tc>
        <w:tc>
          <w:tcPr>
            <w:tcW w:w="696" w:type="dxa"/>
            <w:vAlign w:val="center"/>
          </w:tcPr>
          <w:p w14:paraId="3AA0FB7F" w14:textId="2FDD173C"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w:t>
            </w:r>
          </w:p>
        </w:tc>
        <w:tc>
          <w:tcPr>
            <w:tcW w:w="1005" w:type="dxa"/>
            <w:vAlign w:val="center"/>
          </w:tcPr>
          <w:p w14:paraId="50B5862B" w14:textId="124F3BE5"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1180.4</w:t>
            </w:r>
            <w:r w:rsidR="00056F03" w:rsidRPr="0022423D">
              <w:rPr>
                <w:rFonts w:ascii="Times New Roman" w:hAnsi="Times New Roman" w:cs="Times New Roman"/>
                <w:sz w:val="24"/>
                <w:szCs w:val="24"/>
              </w:rPr>
              <w:t>6</w:t>
            </w:r>
          </w:p>
        </w:tc>
        <w:tc>
          <w:tcPr>
            <w:tcW w:w="876" w:type="dxa"/>
            <w:vMerge w:val="restart"/>
            <w:vAlign w:val="center"/>
          </w:tcPr>
          <w:p w14:paraId="4CDCFC85" w14:textId="5978A63F"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3.323</w:t>
            </w:r>
          </w:p>
        </w:tc>
        <w:tc>
          <w:tcPr>
            <w:tcW w:w="817" w:type="dxa"/>
            <w:vMerge w:val="restart"/>
            <w:vAlign w:val="center"/>
          </w:tcPr>
          <w:p w14:paraId="54D05BCC"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.040*</w:t>
            </w:r>
          </w:p>
        </w:tc>
      </w:tr>
      <w:tr w:rsidR="009B189C" w14:paraId="7F94C5FB" w14:textId="77777777" w:rsidTr="00AC0369">
        <w:trPr>
          <w:trHeight w:val="618"/>
          <w:jc w:val="center"/>
        </w:trPr>
        <w:tc>
          <w:tcPr>
            <w:tcW w:w="886" w:type="dxa"/>
          </w:tcPr>
          <w:p w14:paraId="075ABF9A" w14:textId="77777777" w:rsidR="00A6228E" w:rsidRPr="0022423D" w:rsidRDefault="00A6228E" w:rsidP="00637A90">
            <w:pPr>
              <w:spacing w:before="240"/>
              <w:jc w:val="both"/>
              <w:rPr>
                <w:rFonts w:ascii="Times New Roman" w:hAnsi="Times New Roman" w:cs="Times New Roman"/>
                <w:sz w:val="24"/>
                <w:szCs w:val="24"/>
              </w:rPr>
            </w:pPr>
          </w:p>
        </w:tc>
        <w:tc>
          <w:tcPr>
            <w:tcW w:w="1485" w:type="dxa"/>
          </w:tcPr>
          <w:p w14:paraId="3F752A32" w14:textId="181B50D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 to 10 years</w:t>
            </w:r>
          </w:p>
        </w:tc>
        <w:tc>
          <w:tcPr>
            <w:tcW w:w="519" w:type="dxa"/>
          </w:tcPr>
          <w:p w14:paraId="0CE0A34C" w14:textId="371ABD0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w:t>
            </w:r>
          </w:p>
        </w:tc>
        <w:tc>
          <w:tcPr>
            <w:tcW w:w="1399" w:type="dxa"/>
          </w:tcPr>
          <w:p w14:paraId="6975E499"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122.27</w:t>
            </w:r>
          </w:p>
          <w:p w14:paraId="20E55A00" w14:textId="79BD2D0A"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(21.41)</w:t>
            </w:r>
          </w:p>
        </w:tc>
        <w:tc>
          <w:tcPr>
            <w:tcW w:w="1284" w:type="dxa"/>
            <w:vMerge w:val="restart"/>
          </w:tcPr>
          <w:p w14:paraId="1356EA92" w14:textId="77777777" w:rsidR="00FC406A" w:rsidRPr="0022423D" w:rsidRDefault="00FC406A" w:rsidP="00637A90">
            <w:pPr>
              <w:spacing w:before="240"/>
              <w:jc w:val="both"/>
              <w:rPr>
                <w:rFonts w:ascii="Times New Roman" w:hAnsi="Times New Roman" w:cs="Times New Roman"/>
                <w:sz w:val="24"/>
                <w:szCs w:val="24"/>
              </w:rPr>
            </w:pPr>
          </w:p>
          <w:p w14:paraId="19BA7F1B" w14:textId="6EA0367A"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Within Groups</w:t>
            </w:r>
          </w:p>
        </w:tc>
        <w:tc>
          <w:tcPr>
            <w:tcW w:w="1179" w:type="dxa"/>
            <w:vMerge w:val="restart"/>
            <w:vAlign w:val="center"/>
          </w:tcPr>
          <w:p w14:paraId="22AADEC4" w14:textId="0815EC9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36594.9</w:t>
            </w:r>
            <w:r w:rsidR="00056F03" w:rsidRPr="0022423D">
              <w:rPr>
                <w:rFonts w:ascii="Times New Roman" w:hAnsi="Times New Roman" w:cs="Times New Roman"/>
                <w:sz w:val="24"/>
                <w:szCs w:val="24"/>
              </w:rPr>
              <w:t>5</w:t>
            </w:r>
          </w:p>
        </w:tc>
        <w:tc>
          <w:tcPr>
            <w:tcW w:w="696" w:type="dxa"/>
            <w:vMerge w:val="restart"/>
            <w:vAlign w:val="center"/>
          </w:tcPr>
          <w:p w14:paraId="1030C246" w14:textId="1451018C"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103</w:t>
            </w:r>
          </w:p>
        </w:tc>
        <w:tc>
          <w:tcPr>
            <w:tcW w:w="1005" w:type="dxa"/>
            <w:vMerge w:val="restart"/>
            <w:vAlign w:val="center"/>
          </w:tcPr>
          <w:p w14:paraId="3999AC54" w14:textId="04B97C5D"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355.29</w:t>
            </w:r>
          </w:p>
        </w:tc>
        <w:tc>
          <w:tcPr>
            <w:tcW w:w="876" w:type="dxa"/>
            <w:vMerge/>
          </w:tcPr>
          <w:p w14:paraId="5774F57F" w14:textId="77777777" w:rsidR="00A6228E" w:rsidRPr="0022423D" w:rsidRDefault="00A6228E" w:rsidP="00637A90">
            <w:pPr>
              <w:spacing w:before="240"/>
              <w:jc w:val="both"/>
              <w:rPr>
                <w:rFonts w:ascii="Times New Roman" w:hAnsi="Times New Roman" w:cs="Times New Roman"/>
                <w:sz w:val="24"/>
                <w:szCs w:val="24"/>
              </w:rPr>
            </w:pPr>
          </w:p>
        </w:tc>
        <w:tc>
          <w:tcPr>
            <w:tcW w:w="817" w:type="dxa"/>
            <w:vMerge/>
          </w:tcPr>
          <w:p w14:paraId="3CFAE0F4" w14:textId="77777777" w:rsidR="00A6228E" w:rsidRPr="0022423D" w:rsidRDefault="00A6228E" w:rsidP="00637A90">
            <w:pPr>
              <w:spacing w:before="240"/>
              <w:jc w:val="both"/>
              <w:rPr>
                <w:rFonts w:ascii="Times New Roman" w:hAnsi="Times New Roman" w:cs="Times New Roman"/>
                <w:sz w:val="24"/>
                <w:szCs w:val="24"/>
              </w:rPr>
            </w:pPr>
          </w:p>
        </w:tc>
      </w:tr>
      <w:tr w:rsidR="009B189C" w14:paraId="0A77C547" w14:textId="77777777" w:rsidTr="00AC0369">
        <w:trPr>
          <w:trHeight w:val="618"/>
          <w:jc w:val="center"/>
        </w:trPr>
        <w:tc>
          <w:tcPr>
            <w:tcW w:w="886" w:type="dxa"/>
          </w:tcPr>
          <w:p w14:paraId="7B8E69D2" w14:textId="77777777" w:rsidR="00A6228E" w:rsidRPr="0022423D" w:rsidRDefault="00A6228E" w:rsidP="00637A90">
            <w:pPr>
              <w:spacing w:before="240"/>
              <w:jc w:val="both"/>
              <w:rPr>
                <w:rFonts w:ascii="Times New Roman" w:hAnsi="Times New Roman" w:cs="Times New Roman"/>
                <w:sz w:val="24"/>
                <w:szCs w:val="24"/>
              </w:rPr>
            </w:pPr>
          </w:p>
        </w:tc>
        <w:tc>
          <w:tcPr>
            <w:tcW w:w="1485" w:type="dxa"/>
          </w:tcPr>
          <w:p w14:paraId="217E9A1F" w14:textId="6AF88C63"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&gt;10 years</w:t>
            </w:r>
          </w:p>
        </w:tc>
        <w:tc>
          <w:tcPr>
            <w:tcW w:w="519" w:type="dxa"/>
          </w:tcPr>
          <w:p w14:paraId="10EB626B" w14:textId="04D628A3"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w:t>
            </w:r>
          </w:p>
        </w:tc>
        <w:tc>
          <w:tcPr>
            <w:tcW w:w="1399" w:type="dxa"/>
          </w:tcPr>
          <w:p w14:paraId="3B4ABBBB"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131.79</w:t>
            </w:r>
          </w:p>
          <w:p w14:paraId="312B5D77" w14:textId="6ACFA71C"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(16.11)</w:t>
            </w:r>
          </w:p>
        </w:tc>
        <w:tc>
          <w:tcPr>
            <w:tcW w:w="1284" w:type="dxa"/>
            <w:vMerge/>
          </w:tcPr>
          <w:p w14:paraId="67AD79B7" w14:textId="6749E6C6" w:rsidR="00A6228E" w:rsidRPr="0022423D" w:rsidRDefault="00A6228E" w:rsidP="00637A90">
            <w:pPr>
              <w:spacing w:before="240"/>
              <w:jc w:val="both"/>
              <w:rPr>
                <w:rFonts w:ascii="Times New Roman" w:hAnsi="Times New Roman" w:cs="Times New Roman"/>
                <w:sz w:val="24"/>
                <w:szCs w:val="24"/>
              </w:rPr>
            </w:pPr>
          </w:p>
        </w:tc>
        <w:tc>
          <w:tcPr>
            <w:tcW w:w="1179" w:type="dxa"/>
            <w:vMerge/>
            <w:vAlign w:val="center"/>
          </w:tcPr>
          <w:p w14:paraId="0523595F" w14:textId="77777777" w:rsidR="00A6228E" w:rsidRPr="0022423D" w:rsidRDefault="00A6228E" w:rsidP="00637A90">
            <w:pPr>
              <w:spacing w:before="240"/>
              <w:jc w:val="both"/>
              <w:rPr>
                <w:rFonts w:ascii="Times New Roman" w:hAnsi="Times New Roman" w:cs="Times New Roman"/>
                <w:sz w:val="24"/>
                <w:szCs w:val="24"/>
              </w:rPr>
            </w:pPr>
          </w:p>
        </w:tc>
        <w:tc>
          <w:tcPr>
            <w:tcW w:w="696" w:type="dxa"/>
            <w:vMerge/>
            <w:vAlign w:val="center"/>
          </w:tcPr>
          <w:p w14:paraId="3828369A" w14:textId="77777777" w:rsidR="00A6228E" w:rsidRPr="0022423D" w:rsidRDefault="00A6228E" w:rsidP="00637A90">
            <w:pPr>
              <w:spacing w:before="240"/>
              <w:jc w:val="both"/>
              <w:rPr>
                <w:rFonts w:ascii="Times New Roman" w:hAnsi="Times New Roman" w:cs="Times New Roman"/>
                <w:sz w:val="24"/>
                <w:szCs w:val="24"/>
              </w:rPr>
            </w:pPr>
          </w:p>
        </w:tc>
        <w:tc>
          <w:tcPr>
            <w:tcW w:w="1005" w:type="dxa"/>
            <w:vMerge/>
            <w:vAlign w:val="center"/>
          </w:tcPr>
          <w:p w14:paraId="79C38869" w14:textId="77777777" w:rsidR="00A6228E" w:rsidRPr="0022423D" w:rsidRDefault="00A6228E" w:rsidP="00637A90">
            <w:pPr>
              <w:spacing w:before="240"/>
              <w:jc w:val="both"/>
              <w:rPr>
                <w:rFonts w:ascii="Times New Roman" w:hAnsi="Times New Roman" w:cs="Times New Roman"/>
                <w:sz w:val="24"/>
                <w:szCs w:val="24"/>
              </w:rPr>
            </w:pPr>
          </w:p>
        </w:tc>
        <w:tc>
          <w:tcPr>
            <w:tcW w:w="876" w:type="dxa"/>
            <w:vMerge/>
          </w:tcPr>
          <w:p w14:paraId="5D551582" w14:textId="77777777" w:rsidR="00A6228E" w:rsidRPr="0022423D" w:rsidRDefault="00A6228E" w:rsidP="00637A90">
            <w:pPr>
              <w:spacing w:before="240"/>
              <w:jc w:val="both"/>
              <w:rPr>
                <w:rFonts w:ascii="Times New Roman" w:hAnsi="Times New Roman" w:cs="Times New Roman"/>
                <w:sz w:val="24"/>
                <w:szCs w:val="24"/>
              </w:rPr>
            </w:pPr>
          </w:p>
        </w:tc>
        <w:tc>
          <w:tcPr>
            <w:tcW w:w="817" w:type="dxa"/>
            <w:vMerge/>
          </w:tcPr>
          <w:p w14:paraId="242715B0" w14:textId="77777777" w:rsidR="00A6228E" w:rsidRPr="0022423D" w:rsidRDefault="00A6228E" w:rsidP="00637A90">
            <w:pPr>
              <w:spacing w:before="240"/>
              <w:jc w:val="both"/>
              <w:rPr>
                <w:rFonts w:ascii="Times New Roman" w:hAnsi="Times New Roman" w:cs="Times New Roman"/>
                <w:sz w:val="24"/>
                <w:szCs w:val="24"/>
              </w:rPr>
            </w:pPr>
          </w:p>
        </w:tc>
      </w:tr>
      <w:tr w:rsidR="009B189C" w14:paraId="60332F21" w14:textId="77777777" w:rsidTr="00AC0369">
        <w:trPr>
          <w:trHeight w:val="989"/>
          <w:jc w:val="center"/>
        </w:trPr>
        <w:tc>
          <w:tcPr>
            <w:tcW w:w="886" w:type="dxa"/>
          </w:tcPr>
          <w:p w14:paraId="19E28A99" w14:textId="77777777" w:rsidR="00056F03" w:rsidRPr="0022423D" w:rsidRDefault="00056F03"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00CB09CD" w14:textId="77777777" w:rsidR="00056F03"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b/>
                <w:bCs/>
                <w:sz w:val="24"/>
                <w:szCs w:val="24"/>
              </w:rPr>
              <w:t>Income</w:t>
            </w:r>
          </w:p>
          <w:p w14:paraId="0843B6F2" w14:textId="7777777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&lt;5 lakhs</w:t>
            </w:r>
          </w:p>
          <w:p w14:paraId="22EBC8C1" w14:textId="77777777" w:rsidR="00056F03" w:rsidRPr="0022423D" w:rsidRDefault="00056F03" w:rsidP="00637A90">
            <w:pPr>
              <w:spacing w:before="240"/>
              <w:jc w:val="both"/>
              <w:rPr>
                <w:rFonts w:ascii="Times New Roman" w:hAnsi="Times New Roman" w:cs="Times New Roman"/>
                <w:sz w:val="24"/>
                <w:szCs w:val="24"/>
              </w:rPr>
            </w:pPr>
          </w:p>
        </w:tc>
        <w:tc>
          <w:tcPr>
            <w:tcW w:w="519" w:type="dxa"/>
          </w:tcPr>
          <w:p w14:paraId="4A815E4B" w14:textId="28CE219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w:t>
            </w:r>
          </w:p>
        </w:tc>
        <w:tc>
          <w:tcPr>
            <w:tcW w:w="1399" w:type="dxa"/>
          </w:tcPr>
          <w:p w14:paraId="06EC056D" w14:textId="45CE9011"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122.29</w:t>
            </w:r>
          </w:p>
          <w:p w14:paraId="600B3657" w14:textId="2798D4B8"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(23.97)</w:t>
            </w:r>
          </w:p>
        </w:tc>
        <w:tc>
          <w:tcPr>
            <w:tcW w:w="1284" w:type="dxa"/>
          </w:tcPr>
          <w:p w14:paraId="2930924E" w14:textId="2D2555D3"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Between Groups</w:t>
            </w:r>
          </w:p>
        </w:tc>
        <w:tc>
          <w:tcPr>
            <w:tcW w:w="1179" w:type="dxa"/>
            <w:vAlign w:val="center"/>
          </w:tcPr>
          <w:p w14:paraId="476986FD" w14:textId="4C21B1C5"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2397.32</w:t>
            </w:r>
          </w:p>
        </w:tc>
        <w:tc>
          <w:tcPr>
            <w:tcW w:w="696" w:type="dxa"/>
            <w:vAlign w:val="center"/>
          </w:tcPr>
          <w:p w14:paraId="366C6AC8" w14:textId="3671167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w:t>
            </w:r>
          </w:p>
        </w:tc>
        <w:tc>
          <w:tcPr>
            <w:tcW w:w="1005" w:type="dxa"/>
            <w:vAlign w:val="center"/>
          </w:tcPr>
          <w:p w14:paraId="78495072" w14:textId="5AE4A9CA"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1198.66</w:t>
            </w:r>
          </w:p>
        </w:tc>
        <w:tc>
          <w:tcPr>
            <w:tcW w:w="876" w:type="dxa"/>
            <w:vMerge w:val="restart"/>
            <w:vAlign w:val="center"/>
          </w:tcPr>
          <w:p w14:paraId="2FA024CB" w14:textId="17B5CD03"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3.377</w:t>
            </w:r>
          </w:p>
        </w:tc>
        <w:tc>
          <w:tcPr>
            <w:tcW w:w="817" w:type="dxa"/>
            <w:vMerge w:val="restart"/>
            <w:vAlign w:val="center"/>
          </w:tcPr>
          <w:p w14:paraId="2DB0517F" w14:textId="2E9E0D14"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.038*</w:t>
            </w:r>
          </w:p>
        </w:tc>
      </w:tr>
      <w:tr w:rsidR="009B189C" w14:paraId="2E55E254" w14:textId="77777777" w:rsidTr="00AC0369">
        <w:trPr>
          <w:trHeight w:val="618"/>
          <w:jc w:val="center"/>
        </w:trPr>
        <w:tc>
          <w:tcPr>
            <w:tcW w:w="886" w:type="dxa"/>
          </w:tcPr>
          <w:p w14:paraId="2323FFF1" w14:textId="77777777" w:rsidR="00056F03" w:rsidRPr="0022423D" w:rsidRDefault="00056F03" w:rsidP="00637A90">
            <w:pPr>
              <w:spacing w:before="240"/>
              <w:jc w:val="both"/>
              <w:rPr>
                <w:rFonts w:ascii="Times New Roman" w:hAnsi="Times New Roman" w:cs="Times New Roman"/>
                <w:sz w:val="24"/>
                <w:szCs w:val="24"/>
              </w:rPr>
            </w:pPr>
          </w:p>
        </w:tc>
        <w:tc>
          <w:tcPr>
            <w:tcW w:w="1485" w:type="dxa"/>
          </w:tcPr>
          <w:p w14:paraId="371E86D6" w14:textId="2FD88B68" w:rsidR="00056F03"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sz w:val="24"/>
                <w:szCs w:val="24"/>
              </w:rPr>
              <w:t>5 to 10 lakhs</w:t>
            </w:r>
          </w:p>
        </w:tc>
        <w:tc>
          <w:tcPr>
            <w:tcW w:w="519" w:type="dxa"/>
          </w:tcPr>
          <w:p w14:paraId="292781C1" w14:textId="2168D4EC"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w:t>
            </w:r>
          </w:p>
        </w:tc>
        <w:tc>
          <w:tcPr>
            <w:tcW w:w="1399" w:type="dxa"/>
          </w:tcPr>
          <w:p w14:paraId="4DBD27CB" w14:textId="7777777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129.54</w:t>
            </w:r>
          </w:p>
          <w:p w14:paraId="6BA9A3ED" w14:textId="6CAC6A3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(16.27)</w:t>
            </w:r>
          </w:p>
        </w:tc>
        <w:tc>
          <w:tcPr>
            <w:tcW w:w="1284" w:type="dxa"/>
            <w:vMerge w:val="restart"/>
          </w:tcPr>
          <w:p w14:paraId="0C17B00E" w14:textId="77777777" w:rsidR="00FC406A" w:rsidRPr="0022423D" w:rsidRDefault="00FC406A" w:rsidP="00637A90">
            <w:pPr>
              <w:spacing w:before="240"/>
              <w:jc w:val="both"/>
              <w:rPr>
                <w:rFonts w:ascii="Times New Roman" w:hAnsi="Times New Roman" w:cs="Times New Roman"/>
                <w:sz w:val="24"/>
                <w:szCs w:val="24"/>
              </w:rPr>
            </w:pPr>
          </w:p>
          <w:p w14:paraId="66029AA1" w14:textId="0871AD72"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Within Groups</w:t>
            </w:r>
          </w:p>
        </w:tc>
        <w:tc>
          <w:tcPr>
            <w:tcW w:w="1179" w:type="dxa"/>
            <w:vMerge w:val="restart"/>
            <w:vAlign w:val="center"/>
          </w:tcPr>
          <w:p w14:paraId="0CF3031C" w14:textId="1F75955F"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36558.54</w:t>
            </w:r>
          </w:p>
        </w:tc>
        <w:tc>
          <w:tcPr>
            <w:tcW w:w="696" w:type="dxa"/>
            <w:vMerge w:val="restart"/>
            <w:vAlign w:val="center"/>
          </w:tcPr>
          <w:p w14:paraId="61CAFCDF" w14:textId="43F9A72A"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103</w:t>
            </w:r>
          </w:p>
        </w:tc>
        <w:tc>
          <w:tcPr>
            <w:tcW w:w="1005" w:type="dxa"/>
            <w:vMerge w:val="restart"/>
            <w:vAlign w:val="center"/>
          </w:tcPr>
          <w:p w14:paraId="4353DD97" w14:textId="6D07211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354.94</w:t>
            </w:r>
          </w:p>
        </w:tc>
        <w:tc>
          <w:tcPr>
            <w:tcW w:w="876" w:type="dxa"/>
            <w:vMerge/>
            <w:vAlign w:val="center"/>
          </w:tcPr>
          <w:p w14:paraId="0368B6E3" w14:textId="77777777" w:rsidR="00056F03" w:rsidRPr="0022423D" w:rsidRDefault="00056F03" w:rsidP="00637A90">
            <w:pPr>
              <w:spacing w:before="240"/>
              <w:jc w:val="both"/>
              <w:rPr>
                <w:rFonts w:ascii="Times New Roman" w:hAnsi="Times New Roman" w:cs="Times New Roman"/>
                <w:sz w:val="24"/>
                <w:szCs w:val="24"/>
              </w:rPr>
            </w:pPr>
          </w:p>
        </w:tc>
        <w:tc>
          <w:tcPr>
            <w:tcW w:w="817" w:type="dxa"/>
            <w:vMerge/>
            <w:vAlign w:val="center"/>
          </w:tcPr>
          <w:p w14:paraId="633CCB73" w14:textId="77777777" w:rsidR="00056F03" w:rsidRPr="0022423D" w:rsidRDefault="00056F03" w:rsidP="00637A90">
            <w:pPr>
              <w:spacing w:before="240"/>
              <w:jc w:val="both"/>
              <w:rPr>
                <w:rFonts w:ascii="Times New Roman" w:hAnsi="Times New Roman" w:cs="Times New Roman"/>
                <w:sz w:val="24"/>
                <w:szCs w:val="24"/>
              </w:rPr>
            </w:pPr>
          </w:p>
        </w:tc>
      </w:tr>
      <w:tr w:rsidR="009B189C" w14:paraId="0D081602" w14:textId="77777777" w:rsidTr="00AC0369">
        <w:trPr>
          <w:trHeight w:val="618"/>
          <w:jc w:val="center"/>
        </w:trPr>
        <w:tc>
          <w:tcPr>
            <w:tcW w:w="886" w:type="dxa"/>
          </w:tcPr>
          <w:p w14:paraId="14552748" w14:textId="77777777" w:rsidR="00056F03" w:rsidRPr="0022423D" w:rsidRDefault="00056F03" w:rsidP="00637A90">
            <w:pPr>
              <w:spacing w:before="240"/>
              <w:jc w:val="both"/>
              <w:rPr>
                <w:rFonts w:ascii="Times New Roman" w:hAnsi="Times New Roman" w:cs="Times New Roman"/>
                <w:sz w:val="24"/>
                <w:szCs w:val="24"/>
              </w:rPr>
            </w:pPr>
          </w:p>
        </w:tc>
        <w:tc>
          <w:tcPr>
            <w:tcW w:w="1485" w:type="dxa"/>
          </w:tcPr>
          <w:p w14:paraId="21D0BBF7" w14:textId="0A41094C"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&gt;10 lakhs</w:t>
            </w:r>
          </w:p>
        </w:tc>
        <w:tc>
          <w:tcPr>
            <w:tcW w:w="519" w:type="dxa"/>
          </w:tcPr>
          <w:p w14:paraId="5FC7BF28" w14:textId="7C0E4F6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w:t>
            </w:r>
          </w:p>
        </w:tc>
        <w:tc>
          <w:tcPr>
            <w:tcW w:w="1399" w:type="dxa"/>
          </w:tcPr>
          <w:p w14:paraId="4C09BF85" w14:textId="7777777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133.17</w:t>
            </w:r>
          </w:p>
          <w:p w14:paraId="0CFD45DD" w14:textId="2D0530B4"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(12.93)</w:t>
            </w:r>
          </w:p>
        </w:tc>
        <w:tc>
          <w:tcPr>
            <w:tcW w:w="1284" w:type="dxa"/>
            <w:vMerge/>
          </w:tcPr>
          <w:p w14:paraId="6B6DEB13" w14:textId="1EDC5BB8" w:rsidR="00056F03" w:rsidRPr="0022423D" w:rsidRDefault="00056F03" w:rsidP="00637A90">
            <w:pPr>
              <w:spacing w:before="240"/>
              <w:jc w:val="both"/>
              <w:rPr>
                <w:rFonts w:ascii="Times New Roman" w:hAnsi="Times New Roman" w:cs="Times New Roman"/>
                <w:sz w:val="24"/>
                <w:szCs w:val="24"/>
              </w:rPr>
            </w:pPr>
          </w:p>
        </w:tc>
        <w:tc>
          <w:tcPr>
            <w:tcW w:w="1179" w:type="dxa"/>
            <w:vMerge/>
            <w:vAlign w:val="center"/>
          </w:tcPr>
          <w:p w14:paraId="72E03627" w14:textId="77777777" w:rsidR="00056F03" w:rsidRPr="0022423D" w:rsidRDefault="00056F03" w:rsidP="00637A90">
            <w:pPr>
              <w:spacing w:before="240"/>
              <w:jc w:val="both"/>
              <w:rPr>
                <w:rFonts w:ascii="Times New Roman" w:hAnsi="Times New Roman" w:cs="Times New Roman"/>
                <w:sz w:val="24"/>
                <w:szCs w:val="24"/>
              </w:rPr>
            </w:pPr>
          </w:p>
        </w:tc>
        <w:tc>
          <w:tcPr>
            <w:tcW w:w="696" w:type="dxa"/>
            <w:vMerge/>
            <w:vAlign w:val="center"/>
          </w:tcPr>
          <w:p w14:paraId="1E8A78EC" w14:textId="77777777" w:rsidR="00056F03" w:rsidRPr="0022423D" w:rsidRDefault="00056F03" w:rsidP="00637A90">
            <w:pPr>
              <w:spacing w:before="240"/>
              <w:jc w:val="both"/>
              <w:rPr>
                <w:rFonts w:ascii="Times New Roman" w:hAnsi="Times New Roman" w:cs="Times New Roman"/>
                <w:sz w:val="24"/>
                <w:szCs w:val="24"/>
              </w:rPr>
            </w:pPr>
          </w:p>
        </w:tc>
        <w:tc>
          <w:tcPr>
            <w:tcW w:w="1005" w:type="dxa"/>
            <w:vMerge/>
            <w:vAlign w:val="center"/>
          </w:tcPr>
          <w:p w14:paraId="414DA7DD" w14:textId="77777777" w:rsidR="00056F03" w:rsidRPr="0022423D" w:rsidRDefault="00056F03" w:rsidP="00637A90">
            <w:pPr>
              <w:spacing w:before="240"/>
              <w:jc w:val="both"/>
              <w:rPr>
                <w:rFonts w:ascii="Times New Roman" w:hAnsi="Times New Roman" w:cs="Times New Roman"/>
                <w:sz w:val="24"/>
                <w:szCs w:val="24"/>
              </w:rPr>
            </w:pPr>
          </w:p>
        </w:tc>
        <w:tc>
          <w:tcPr>
            <w:tcW w:w="876" w:type="dxa"/>
            <w:vMerge/>
          </w:tcPr>
          <w:p w14:paraId="5B2D909E" w14:textId="77777777" w:rsidR="00056F03" w:rsidRPr="0022423D" w:rsidRDefault="00056F03" w:rsidP="00637A90">
            <w:pPr>
              <w:spacing w:before="240"/>
              <w:jc w:val="both"/>
              <w:rPr>
                <w:rFonts w:ascii="Times New Roman" w:hAnsi="Times New Roman" w:cs="Times New Roman"/>
                <w:sz w:val="24"/>
                <w:szCs w:val="24"/>
              </w:rPr>
            </w:pPr>
          </w:p>
        </w:tc>
        <w:tc>
          <w:tcPr>
            <w:tcW w:w="817" w:type="dxa"/>
            <w:vMerge/>
          </w:tcPr>
          <w:p w14:paraId="7E11D43D" w14:textId="77777777" w:rsidR="00056F03" w:rsidRPr="0022423D" w:rsidRDefault="00056F03" w:rsidP="00637A90">
            <w:pPr>
              <w:spacing w:before="240"/>
              <w:jc w:val="both"/>
              <w:rPr>
                <w:rFonts w:ascii="Times New Roman" w:hAnsi="Times New Roman" w:cs="Times New Roman"/>
                <w:sz w:val="24"/>
                <w:szCs w:val="24"/>
              </w:rPr>
            </w:pPr>
          </w:p>
        </w:tc>
      </w:tr>
      <w:bookmarkEnd w:id="2"/>
    </w:tbl>
    <w:p w14:paraId="24E03885" w14:textId="77777777" w:rsidR="00F223F4" w:rsidRDefault="00F223F4" w:rsidP="00637A90">
      <w:pPr>
        <w:spacing w:before="240" w:line="240" w:lineRule="auto"/>
        <w:jc w:val="both"/>
        <w:rPr>
          <w:rFonts w:ascii="Times New Roman" w:hAnsi="Times New Roman" w:cs="Times New Roman"/>
          <w:b/>
          <w:bCs/>
          <w:i/>
          <w:iCs/>
          <w:sz w:val="24"/>
          <w:szCs w:val="24"/>
        </w:rPr>
      </w:pPr>
    </w:p>
    <w:p w14:paraId="7D48EE04" w14:textId="7E6C8967" w:rsidR="00056F03"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Age</w:t>
      </w:r>
    </w:p>
    <w:p w14:paraId="51A03710" w14:textId="4D6AE1F2"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w:t>
      </w:r>
      <w:r w:rsidR="003F30F5" w:rsidRPr="0022423D">
        <w:rPr>
          <w:rFonts w:ascii="Times New Roman" w:hAnsi="Times New Roman" w:cs="Times New Roman"/>
          <w:sz w:val="24"/>
          <w:szCs w:val="24"/>
        </w:rPr>
        <w:t xml:space="preserve">one-way ANOVA </w:t>
      </w:r>
      <w:r w:rsidR="002541E6" w:rsidRPr="0022423D">
        <w:rPr>
          <w:rFonts w:ascii="Times New Roman" w:hAnsi="Times New Roman" w:cs="Times New Roman"/>
          <w:sz w:val="24"/>
          <w:szCs w:val="24"/>
        </w:rPr>
        <w:t>revealed a statistically significant difference between EI scores and age groups, F(2,103) = 3.406, p = 0.037</w:t>
      </w:r>
      <w:r w:rsidRPr="0022423D">
        <w:rPr>
          <w:rFonts w:ascii="Times New Roman" w:hAnsi="Times New Roman" w:cs="Times New Roman"/>
          <w:sz w:val="24"/>
          <w:szCs w:val="24"/>
        </w:rPr>
        <w:t>.</w:t>
      </w:r>
      <w:r w:rsidR="00F5540C" w:rsidRPr="0022423D">
        <w:rPr>
          <w:rFonts w:ascii="Times New Roman" w:hAnsi="Times New Roman" w:cs="Times New Roman"/>
          <w:sz w:val="24"/>
          <w:szCs w:val="24"/>
        </w:rPr>
        <w:t xml:space="preserve"> The results of </w:t>
      </w:r>
      <w:r w:rsidR="003F30F5" w:rsidRPr="0022423D">
        <w:rPr>
          <w:rFonts w:ascii="Times New Roman" w:hAnsi="Times New Roman" w:cs="Times New Roman"/>
          <w:sz w:val="24"/>
          <w:szCs w:val="24"/>
        </w:rPr>
        <w:t xml:space="preserve">the Tukey post Hoc comparison </w:t>
      </w:r>
      <w:r w:rsidR="0032192D">
        <w:rPr>
          <w:rFonts w:ascii="Times New Roman" w:hAnsi="Times New Roman" w:cs="Times New Roman"/>
          <w:sz w:val="24"/>
          <w:szCs w:val="24"/>
        </w:rPr>
        <w:t>showed that individuals in the age group below 30 years had lower mean EI scores (M = 115.00, SD = 34.7), while individuals in the age group between 45 and 60 years had higher</w:t>
      </w:r>
      <w:r w:rsidR="003F30F5" w:rsidRPr="0022423D">
        <w:rPr>
          <w:rFonts w:ascii="Times New Roman" w:hAnsi="Times New Roman" w:cs="Times New Roman"/>
          <w:sz w:val="24"/>
          <w:szCs w:val="24"/>
        </w:rPr>
        <w:t xml:space="preserve"> EI scores (M = 133.33, SD = 15.0</w:t>
      </w:r>
      <w:r w:rsidRPr="0022423D">
        <w:rPr>
          <w:rFonts w:ascii="Times New Roman" w:hAnsi="Times New Roman" w:cs="Times New Roman"/>
          <w:sz w:val="24"/>
          <w:szCs w:val="24"/>
        </w:rPr>
        <w:t xml:space="preserve">). </w:t>
      </w:r>
      <w:r w:rsidR="00F5540C" w:rsidRPr="0022423D">
        <w:rPr>
          <w:rFonts w:ascii="Times New Roman" w:hAnsi="Times New Roman" w:cs="Times New Roman"/>
          <w:sz w:val="24"/>
          <w:szCs w:val="24"/>
        </w:rPr>
        <w:t>This</w:t>
      </w:r>
      <w:r w:rsidRPr="0022423D">
        <w:rPr>
          <w:rFonts w:ascii="Times New Roman" w:hAnsi="Times New Roman" w:cs="Times New Roman"/>
          <w:sz w:val="24"/>
          <w:szCs w:val="24"/>
        </w:rPr>
        <w:t xml:space="preserve"> shows that EI increases with age</w:t>
      </w:r>
      <w:r w:rsidR="00056F03" w:rsidRPr="0022423D">
        <w:rPr>
          <w:rFonts w:ascii="Times New Roman" w:hAnsi="Times New Roman" w:cs="Times New Roman"/>
          <w:sz w:val="24"/>
          <w:szCs w:val="24"/>
        </w:rPr>
        <w:t>.</w:t>
      </w:r>
    </w:p>
    <w:p w14:paraId="0A6D48F7" w14:textId="77777777" w:rsidR="00B91D79"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 xml:space="preserve">Income </w:t>
      </w:r>
    </w:p>
    <w:p w14:paraId="1D94F1A4" w14:textId="6A31E6A2"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lastRenderedPageBreak/>
        <w:t xml:space="preserve">The AVOVA test </w:t>
      </w:r>
      <w:r w:rsidR="000B3E22" w:rsidRPr="0022423D">
        <w:rPr>
          <w:rFonts w:ascii="Times New Roman" w:hAnsi="Times New Roman" w:cs="Times New Roman"/>
          <w:sz w:val="24"/>
          <w:szCs w:val="24"/>
        </w:rPr>
        <w:t xml:space="preserve">revealed a significant </w:t>
      </w:r>
      <w:r w:rsidR="0032192D">
        <w:rPr>
          <w:rFonts w:ascii="Times New Roman" w:hAnsi="Times New Roman" w:cs="Times New Roman"/>
          <w:sz w:val="24"/>
          <w:szCs w:val="24"/>
        </w:rPr>
        <w:t xml:space="preserve">difference in the mean </w:t>
      </w:r>
      <w:r w:rsidR="000B3E22" w:rsidRPr="0022423D">
        <w:rPr>
          <w:rFonts w:ascii="Times New Roman" w:hAnsi="Times New Roman" w:cs="Times New Roman"/>
          <w:sz w:val="24"/>
          <w:szCs w:val="24"/>
        </w:rPr>
        <w:t>between income and EI scores, F(2, 1.3</w:t>
      </w:r>
      <w:r w:rsidR="003F30F5" w:rsidRPr="0022423D">
        <w:rPr>
          <w:rFonts w:ascii="Times New Roman" w:hAnsi="Times New Roman" w:cs="Times New Roman"/>
          <w:sz w:val="24"/>
          <w:szCs w:val="24"/>
        </w:rPr>
        <w:t>) = 3.377, p = 0.38</w:t>
      </w:r>
      <w:r w:rsidRPr="0022423D">
        <w:rPr>
          <w:rFonts w:ascii="Times New Roman" w:hAnsi="Times New Roman" w:cs="Times New Roman"/>
          <w:sz w:val="24"/>
          <w:szCs w:val="24"/>
        </w:rPr>
        <w:t xml:space="preserve">. Participants with </w:t>
      </w:r>
      <w:r w:rsidR="003F30F5" w:rsidRPr="0022423D">
        <w:rPr>
          <w:rFonts w:ascii="Times New Roman" w:hAnsi="Times New Roman" w:cs="Times New Roman"/>
          <w:sz w:val="24"/>
          <w:szCs w:val="24"/>
        </w:rPr>
        <w:t xml:space="preserve">an income of less than five lakhs showed a lower mean EI </w:t>
      </w:r>
      <w:r w:rsidR="000B3E22" w:rsidRPr="0022423D">
        <w:rPr>
          <w:rFonts w:ascii="Times New Roman" w:hAnsi="Times New Roman" w:cs="Times New Roman"/>
          <w:sz w:val="24"/>
          <w:szCs w:val="24"/>
        </w:rPr>
        <w:t xml:space="preserve">score </w:t>
      </w:r>
      <w:r w:rsidR="003F30F5" w:rsidRPr="0022423D">
        <w:rPr>
          <w:rFonts w:ascii="Times New Roman" w:hAnsi="Times New Roman" w:cs="Times New Roman"/>
          <w:sz w:val="24"/>
          <w:szCs w:val="24"/>
        </w:rPr>
        <w:t>(M = 122.29, SD = 24.0) than those with an income of more than 10 lakhs (M = 133.17, SD = 12.9</w:t>
      </w:r>
      <w:r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This</w:t>
      </w:r>
      <w:r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indicates that </w:t>
      </w:r>
      <w:r w:rsidR="0032192D">
        <w:rPr>
          <w:rFonts w:ascii="Times New Roman" w:hAnsi="Times New Roman" w:cs="Times New Roman"/>
          <w:sz w:val="24"/>
          <w:szCs w:val="24"/>
        </w:rPr>
        <w:t>low income is</w:t>
      </w:r>
      <w:r w:rsidR="003F30F5" w:rsidRPr="0022423D">
        <w:rPr>
          <w:rFonts w:ascii="Times New Roman" w:hAnsi="Times New Roman" w:cs="Times New Roman"/>
          <w:sz w:val="24"/>
          <w:szCs w:val="24"/>
        </w:rPr>
        <w:t xml:space="preserve"> associated with low EI</w:t>
      </w:r>
      <w:r w:rsidR="000B3E22" w:rsidRPr="0022423D">
        <w:rPr>
          <w:rFonts w:ascii="Times New Roman" w:hAnsi="Times New Roman" w:cs="Times New Roman"/>
          <w:sz w:val="24"/>
          <w:szCs w:val="24"/>
        </w:rPr>
        <w:t>. However</w:t>
      </w:r>
      <w:r w:rsidR="003F30F5" w:rsidRPr="0022423D">
        <w:rPr>
          <w:rFonts w:ascii="Times New Roman" w:hAnsi="Times New Roman" w:cs="Times New Roman"/>
          <w:sz w:val="24"/>
          <w:szCs w:val="24"/>
        </w:rPr>
        <w:t xml:space="preserve">, earnings partially overlap with both </w:t>
      </w:r>
      <w:r w:rsidR="000B3E22" w:rsidRPr="0022423D">
        <w:rPr>
          <w:rFonts w:ascii="Times New Roman" w:hAnsi="Times New Roman" w:cs="Times New Roman"/>
          <w:sz w:val="24"/>
          <w:szCs w:val="24"/>
        </w:rPr>
        <w:t>low- and high-income</w:t>
      </w:r>
      <w:r w:rsidR="003F30F5" w:rsidRPr="0022423D">
        <w:rPr>
          <w:rFonts w:ascii="Times New Roman" w:hAnsi="Times New Roman" w:cs="Times New Roman"/>
          <w:sz w:val="24"/>
          <w:szCs w:val="24"/>
        </w:rPr>
        <w:t xml:space="preserve"> levels</w:t>
      </w:r>
      <w:r w:rsidRPr="0022423D">
        <w:rPr>
          <w:rFonts w:ascii="Times New Roman" w:hAnsi="Times New Roman" w:cs="Times New Roman"/>
          <w:sz w:val="24"/>
          <w:szCs w:val="24"/>
        </w:rPr>
        <w:t xml:space="preserve">. </w:t>
      </w:r>
    </w:p>
    <w:p w14:paraId="7606E61C" w14:textId="77777777" w:rsidR="00B91D79"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Experience</w:t>
      </w:r>
    </w:p>
    <w:p w14:paraId="01B6AF98" w14:textId="343AB415"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Experience also showed a significant </w:t>
      </w:r>
      <w:r w:rsidR="0032192D">
        <w:rPr>
          <w:rFonts w:ascii="Times New Roman" w:hAnsi="Times New Roman" w:cs="Times New Roman"/>
          <w:sz w:val="24"/>
          <w:szCs w:val="24"/>
        </w:rPr>
        <w:t>difference in EI scores, F(2, 103</w:t>
      </w:r>
      <w:r w:rsidR="003F30F5" w:rsidRPr="0022423D">
        <w:rPr>
          <w:rFonts w:ascii="Times New Roman" w:hAnsi="Times New Roman" w:cs="Times New Roman"/>
          <w:sz w:val="24"/>
          <w:szCs w:val="24"/>
        </w:rPr>
        <w:t xml:space="preserve">) = </w:t>
      </w:r>
      <w:r w:rsidRPr="0022423D">
        <w:rPr>
          <w:rFonts w:ascii="Times New Roman" w:hAnsi="Times New Roman" w:cs="Times New Roman"/>
          <w:sz w:val="24"/>
          <w:szCs w:val="24"/>
        </w:rPr>
        <w:t xml:space="preserve">3.323, </w:t>
      </w:r>
      <w:r w:rsidR="00D86A95" w:rsidRPr="0022423D">
        <w:rPr>
          <w:rFonts w:ascii="Times New Roman" w:hAnsi="Times New Roman" w:cs="Times New Roman"/>
          <w:sz w:val="24"/>
          <w:szCs w:val="24"/>
        </w:rPr>
        <w:t>p = 0.040</w:t>
      </w:r>
      <w:r w:rsidRPr="0022423D">
        <w:rPr>
          <w:rFonts w:ascii="Times New Roman" w:hAnsi="Times New Roman" w:cs="Times New Roman"/>
          <w:sz w:val="24"/>
          <w:szCs w:val="24"/>
        </w:rPr>
        <w:t xml:space="preserve">. Participants with </w:t>
      </w:r>
      <w:r w:rsidR="003F30F5" w:rsidRPr="0022423D">
        <w:rPr>
          <w:rFonts w:ascii="Times New Roman" w:hAnsi="Times New Roman" w:cs="Times New Roman"/>
          <w:sz w:val="24"/>
          <w:szCs w:val="24"/>
        </w:rPr>
        <w:t xml:space="preserve">less than 2 years of experience </w:t>
      </w:r>
      <w:r w:rsidR="000B3E22" w:rsidRPr="0022423D">
        <w:rPr>
          <w:rFonts w:ascii="Times New Roman" w:hAnsi="Times New Roman" w:cs="Times New Roman"/>
          <w:sz w:val="24"/>
          <w:szCs w:val="24"/>
        </w:rPr>
        <w:t xml:space="preserve">had a </w:t>
      </w:r>
      <w:r w:rsidR="0032192D">
        <w:rPr>
          <w:rFonts w:ascii="Times New Roman" w:hAnsi="Times New Roman" w:cs="Times New Roman"/>
          <w:sz w:val="24"/>
          <w:szCs w:val="24"/>
        </w:rPr>
        <w:t>lower mean EI score (M = 121.67, SD = 28.3), whereas those with more than 10 years of experience had a higher</w:t>
      </w:r>
      <w:r w:rsidR="000B3E22" w:rsidRPr="0022423D">
        <w:rPr>
          <w:rFonts w:ascii="Times New Roman" w:hAnsi="Times New Roman" w:cs="Times New Roman"/>
          <w:sz w:val="24"/>
          <w:szCs w:val="24"/>
        </w:rPr>
        <w:t xml:space="preserve"> mean EI score (M = 131.79, SD = 16.1</w:t>
      </w:r>
      <w:r w:rsidRPr="0022423D">
        <w:rPr>
          <w:rFonts w:ascii="Times New Roman" w:hAnsi="Times New Roman" w:cs="Times New Roman"/>
          <w:sz w:val="24"/>
          <w:szCs w:val="24"/>
        </w:rPr>
        <w:t>)</w:t>
      </w:r>
      <w:r w:rsidR="00574FB9" w:rsidRPr="0022423D">
        <w:rPr>
          <w:rFonts w:ascii="Times New Roman" w:hAnsi="Times New Roman" w:cs="Times New Roman"/>
          <w:sz w:val="24"/>
          <w:szCs w:val="24"/>
        </w:rPr>
        <w:t>.</w:t>
      </w:r>
      <w:r w:rsidRPr="0022423D">
        <w:rPr>
          <w:rFonts w:ascii="Times New Roman" w:hAnsi="Times New Roman" w:cs="Times New Roman"/>
          <w:sz w:val="24"/>
          <w:szCs w:val="24"/>
        </w:rPr>
        <w:t xml:space="preserve"> This shows that EI grows with experience.</w:t>
      </w:r>
    </w:p>
    <w:p w14:paraId="7A46A22C" w14:textId="747EC75E" w:rsidR="00574FB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Finally, the </w:t>
      </w:r>
      <w:r w:rsidR="000B3E22" w:rsidRPr="0022423D">
        <w:rPr>
          <w:rFonts w:ascii="Times New Roman" w:hAnsi="Times New Roman" w:cs="Times New Roman"/>
          <w:sz w:val="24"/>
          <w:szCs w:val="24"/>
        </w:rPr>
        <w:t>ANOVA test</w:t>
      </w:r>
      <w:r w:rsidR="003F30F5" w:rsidRPr="0022423D">
        <w:rPr>
          <w:rFonts w:ascii="Times New Roman" w:hAnsi="Times New Roman" w:cs="Times New Roman"/>
          <w:sz w:val="24"/>
          <w:szCs w:val="24"/>
        </w:rPr>
        <w:t xml:space="preserve"> findings revealed significant differences in EI scores and socio-demographic variables, including</w:t>
      </w:r>
      <w:r w:rsidR="00D86A95" w:rsidRPr="0022423D">
        <w:rPr>
          <w:rFonts w:ascii="Times New Roman" w:hAnsi="Times New Roman" w:cs="Times New Roman"/>
          <w:sz w:val="24"/>
          <w:szCs w:val="24"/>
        </w:rPr>
        <w:t xml:space="preserve"> age, experience,</w:t>
      </w:r>
      <w:r w:rsidRPr="0022423D">
        <w:rPr>
          <w:rFonts w:ascii="Times New Roman" w:hAnsi="Times New Roman" w:cs="Times New Roman"/>
          <w:sz w:val="24"/>
          <w:szCs w:val="24"/>
        </w:rPr>
        <w:t xml:space="preserve"> and income level. </w:t>
      </w:r>
      <w:r w:rsidR="00D86A95" w:rsidRPr="0022423D">
        <w:rPr>
          <w:rFonts w:ascii="Times New Roman" w:hAnsi="Times New Roman" w:cs="Times New Roman"/>
          <w:sz w:val="24"/>
          <w:szCs w:val="24"/>
        </w:rPr>
        <w:t xml:space="preserve">The 40-60 age group, </w:t>
      </w:r>
      <w:r w:rsidR="0084016C" w:rsidRPr="0022423D">
        <w:rPr>
          <w:rFonts w:ascii="Times New Roman" w:hAnsi="Times New Roman" w:cs="Times New Roman"/>
          <w:sz w:val="24"/>
          <w:szCs w:val="24"/>
        </w:rPr>
        <w:t xml:space="preserve">individuals with </w:t>
      </w:r>
      <w:r w:rsidR="0032192D">
        <w:rPr>
          <w:rFonts w:ascii="Times New Roman" w:hAnsi="Times New Roman" w:cs="Times New Roman"/>
          <w:sz w:val="24"/>
          <w:szCs w:val="24"/>
        </w:rPr>
        <w:t xml:space="preserve">more than 10 years of experience, and those with an income </w:t>
      </w:r>
      <w:r w:rsidR="0084016C" w:rsidRPr="0022423D">
        <w:rPr>
          <w:rFonts w:ascii="Times New Roman" w:hAnsi="Times New Roman" w:cs="Times New Roman"/>
          <w:sz w:val="24"/>
          <w:szCs w:val="24"/>
        </w:rPr>
        <w:t xml:space="preserve">of more than ₹ </w:t>
      </w:r>
      <w:r w:rsidRPr="0022423D">
        <w:rPr>
          <w:rFonts w:ascii="Times New Roman" w:hAnsi="Times New Roman" w:cs="Times New Roman"/>
          <w:sz w:val="24"/>
          <w:szCs w:val="24"/>
        </w:rPr>
        <w:t>10 lakhs showed higher EI scores.</w:t>
      </w:r>
    </w:p>
    <w:p w14:paraId="4F9C202D" w14:textId="002C6828"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An </w:t>
      </w:r>
      <w:r w:rsidR="0032192D">
        <w:rPr>
          <w:rFonts w:ascii="Times New Roman" w:hAnsi="Times New Roman" w:cs="Times New Roman"/>
          <w:sz w:val="24"/>
          <w:szCs w:val="24"/>
        </w:rPr>
        <w:t>independent-samples t-test was conducted to examine mean differences</w:t>
      </w:r>
      <w:r w:rsidRPr="0022423D">
        <w:rPr>
          <w:rFonts w:ascii="Times New Roman" w:hAnsi="Times New Roman" w:cs="Times New Roman"/>
          <w:sz w:val="24"/>
          <w:szCs w:val="24"/>
        </w:rPr>
        <w:t xml:space="preserve"> in </w:t>
      </w:r>
      <w:r w:rsidR="00C526DE" w:rsidRPr="0022423D">
        <w:rPr>
          <w:rFonts w:ascii="Times New Roman" w:hAnsi="Times New Roman" w:cs="Times New Roman"/>
          <w:sz w:val="24"/>
          <w:szCs w:val="24"/>
        </w:rPr>
        <w:t xml:space="preserve">EI </w:t>
      </w:r>
      <w:r w:rsidRPr="0022423D">
        <w:rPr>
          <w:rFonts w:ascii="Times New Roman" w:hAnsi="Times New Roman" w:cs="Times New Roman"/>
          <w:sz w:val="24"/>
          <w:szCs w:val="24"/>
        </w:rPr>
        <w:t>scores across gender, marital status, educational qualification, employment status, and administrative position</w:t>
      </w:r>
      <w:r w:rsidR="00574FB9" w:rsidRPr="0022423D">
        <w:rPr>
          <w:rFonts w:ascii="Times New Roman" w:hAnsi="Times New Roman" w:cs="Times New Roman"/>
          <w:sz w:val="24"/>
          <w:szCs w:val="24"/>
        </w:rPr>
        <w:t>.</w:t>
      </w:r>
    </w:p>
    <w:p w14:paraId="5BCD93E8" w14:textId="77777777" w:rsidR="000B3E22" w:rsidRPr="00E76706" w:rsidRDefault="00000000" w:rsidP="00637A90">
      <w:pPr>
        <w:spacing w:before="240" w:line="240" w:lineRule="auto"/>
        <w:jc w:val="center"/>
        <w:rPr>
          <w:rFonts w:ascii="Times New Roman" w:hAnsi="Times New Roman" w:cs="Times New Roman"/>
          <w:b/>
          <w:bCs/>
          <w:sz w:val="24"/>
          <w:szCs w:val="24"/>
        </w:rPr>
      </w:pPr>
      <w:r w:rsidRPr="00E76706">
        <w:rPr>
          <w:rFonts w:ascii="Times New Roman" w:hAnsi="Times New Roman" w:cs="Times New Roman"/>
          <w:b/>
          <w:bCs/>
          <w:sz w:val="24"/>
          <w:szCs w:val="24"/>
        </w:rPr>
        <w:t>Table 6: t-test of socio-demographic variables and Emotional intelligence</w:t>
      </w:r>
    </w:p>
    <w:tbl>
      <w:tblPr>
        <w:tblStyle w:val="TableGrid"/>
        <w:tblW w:w="9016" w:type="dxa"/>
        <w:jc w:val="center"/>
        <w:tblLook w:val="04A0" w:firstRow="1" w:lastRow="0" w:firstColumn="1" w:lastColumn="0" w:noHBand="0" w:noVBand="1"/>
      </w:tblPr>
      <w:tblGrid>
        <w:gridCol w:w="848"/>
        <w:gridCol w:w="1670"/>
        <w:gridCol w:w="1483"/>
        <w:gridCol w:w="1576"/>
        <w:gridCol w:w="1105"/>
        <w:gridCol w:w="898"/>
        <w:gridCol w:w="1436"/>
      </w:tblGrid>
      <w:tr w:rsidR="009B189C" w14:paraId="7F2CFA48" w14:textId="77777777" w:rsidTr="00AC0369">
        <w:trPr>
          <w:jc w:val="center"/>
        </w:trPr>
        <w:tc>
          <w:tcPr>
            <w:tcW w:w="848" w:type="dxa"/>
          </w:tcPr>
          <w:p w14:paraId="338B4CF1" w14:textId="345BCC23"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S No</w:t>
            </w:r>
          </w:p>
        </w:tc>
        <w:tc>
          <w:tcPr>
            <w:tcW w:w="1670" w:type="dxa"/>
          </w:tcPr>
          <w:p w14:paraId="0213974A" w14:textId="1F77B099"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particulars</w:t>
            </w:r>
          </w:p>
        </w:tc>
        <w:tc>
          <w:tcPr>
            <w:tcW w:w="1483" w:type="dxa"/>
          </w:tcPr>
          <w:p w14:paraId="449FAE46" w14:textId="4DD5EE1C"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N</w:t>
            </w:r>
          </w:p>
        </w:tc>
        <w:tc>
          <w:tcPr>
            <w:tcW w:w="1576" w:type="dxa"/>
          </w:tcPr>
          <w:p w14:paraId="3CED9CB5"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Mean (SD)</w:t>
            </w:r>
          </w:p>
        </w:tc>
        <w:tc>
          <w:tcPr>
            <w:tcW w:w="1105" w:type="dxa"/>
          </w:tcPr>
          <w:p w14:paraId="02A19E1B"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T(df)</w:t>
            </w:r>
          </w:p>
        </w:tc>
        <w:tc>
          <w:tcPr>
            <w:tcW w:w="898" w:type="dxa"/>
          </w:tcPr>
          <w:p w14:paraId="0D3B16D4"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P</w:t>
            </w:r>
          </w:p>
        </w:tc>
        <w:tc>
          <w:tcPr>
            <w:tcW w:w="1436" w:type="dxa"/>
          </w:tcPr>
          <w:p w14:paraId="2EE76C28"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Mean difference (95% CI)</w:t>
            </w:r>
          </w:p>
        </w:tc>
      </w:tr>
      <w:tr w:rsidR="009B189C" w14:paraId="75012052" w14:textId="77777777" w:rsidTr="00AC0369">
        <w:trPr>
          <w:jc w:val="center"/>
        </w:trPr>
        <w:tc>
          <w:tcPr>
            <w:tcW w:w="848" w:type="dxa"/>
            <w:vMerge w:val="restart"/>
          </w:tcPr>
          <w:p w14:paraId="7B8AA336"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val="restart"/>
          </w:tcPr>
          <w:p w14:paraId="10A44B6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Gender</w:t>
            </w:r>
          </w:p>
        </w:tc>
        <w:tc>
          <w:tcPr>
            <w:tcW w:w="1483" w:type="dxa"/>
          </w:tcPr>
          <w:p w14:paraId="09EC65F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Male</w:t>
            </w:r>
          </w:p>
          <w:p w14:paraId="4D1152A8"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(n=43)</w:t>
            </w:r>
          </w:p>
        </w:tc>
        <w:tc>
          <w:tcPr>
            <w:tcW w:w="1576" w:type="dxa"/>
          </w:tcPr>
          <w:p w14:paraId="2C9CD64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125.12(21.89)</w:t>
            </w:r>
          </w:p>
        </w:tc>
        <w:tc>
          <w:tcPr>
            <w:tcW w:w="1105" w:type="dxa"/>
            <w:vMerge w:val="restart"/>
          </w:tcPr>
          <w:p w14:paraId="608830B4" w14:textId="77777777" w:rsidR="00FC406A" w:rsidRPr="0022423D" w:rsidRDefault="00FC406A" w:rsidP="00637A90">
            <w:pPr>
              <w:spacing w:before="240"/>
              <w:jc w:val="both"/>
              <w:rPr>
                <w:rFonts w:ascii="Times New Roman" w:hAnsi="Times New Roman" w:cs="Times New Roman"/>
                <w:sz w:val="24"/>
                <w:szCs w:val="24"/>
              </w:rPr>
            </w:pPr>
          </w:p>
          <w:p w14:paraId="17D4C360" w14:textId="2A6E3230"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-1.176 (75.61) </w:t>
            </w:r>
          </w:p>
        </w:tc>
        <w:tc>
          <w:tcPr>
            <w:tcW w:w="898" w:type="dxa"/>
            <w:vMerge w:val="restart"/>
          </w:tcPr>
          <w:p w14:paraId="0C4D914B" w14:textId="77777777" w:rsidR="00FC406A" w:rsidRPr="0022423D" w:rsidRDefault="00FC406A" w:rsidP="00637A90">
            <w:pPr>
              <w:spacing w:before="240"/>
              <w:jc w:val="both"/>
              <w:rPr>
                <w:rFonts w:ascii="Times New Roman" w:hAnsi="Times New Roman" w:cs="Times New Roman"/>
                <w:sz w:val="24"/>
                <w:szCs w:val="24"/>
              </w:rPr>
            </w:pPr>
          </w:p>
          <w:p w14:paraId="5857F717" w14:textId="63C15E5A"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0.243</w:t>
            </w:r>
          </w:p>
        </w:tc>
        <w:tc>
          <w:tcPr>
            <w:tcW w:w="1436" w:type="dxa"/>
            <w:vMerge w:val="restart"/>
          </w:tcPr>
          <w:p w14:paraId="1D040D28"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-4.68 </w:t>
            </w:r>
          </w:p>
          <w:p w14:paraId="41AF168E" w14:textId="246A428A"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t>
            </w:r>
            <w:r w:rsidR="00FC406A" w:rsidRPr="0022423D">
              <w:rPr>
                <w:rFonts w:ascii="Times New Roman" w:hAnsi="Times New Roman" w:cs="Times New Roman"/>
                <w:sz w:val="24"/>
                <w:szCs w:val="24"/>
              </w:rPr>
              <w:t>-</w:t>
            </w:r>
            <w:r w:rsidRPr="0022423D">
              <w:rPr>
                <w:rFonts w:ascii="Times New Roman" w:hAnsi="Times New Roman" w:cs="Times New Roman"/>
                <w:sz w:val="24"/>
                <w:szCs w:val="24"/>
              </w:rPr>
              <w:t>12.2</w:t>
            </w:r>
            <w:r w:rsidR="00FC406A" w:rsidRPr="0022423D">
              <w:rPr>
                <w:rFonts w:ascii="Times New Roman" w:hAnsi="Times New Roman" w:cs="Times New Roman"/>
                <w:sz w:val="24"/>
                <w:szCs w:val="24"/>
              </w:rPr>
              <w:t>2</w:t>
            </w:r>
            <w:r w:rsidRPr="0022423D">
              <w:rPr>
                <w:rFonts w:ascii="Times New Roman" w:hAnsi="Times New Roman" w:cs="Times New Roman"/>
                <w:sz w:val="24"/>
                <w:szCs w:val="24"/>
              </w:rPr>
              <w:t>,</w:t>
            </w:r>
            <w:r w:rsidR="00FC406A" w:rsidRPr="0022423D">
              <w:rPr>
                <w:rFonts w:ascii="Times New Roman" w:hAnsi="Times New Roman" w:cs="Times New Roman"/>
                <w:sz w:val="24"/>
                <w:szCs w:val="24"/>
              </w:rPr>
              <w:t xml:space="preserve"> </w:t>
            </w:r>
            <w:r w:rsidRPr="0022423D">
              <w:rPr>
                <w:rFonts w:ascii="Times New Roman" w:hAnsi="Times New Roman" w:cs="Times New Roman"/>
                <w:sz w:val="24"/>
                <w:szCs w:val="24"/>
              </w:rPr>
              <w:t>3.25)</w:t>
            </w:r>
          </w:p>
        </w:tc>
      </w:tr>
      <w:tr w:rsidR="009B189C" w14:paraId="5D75BE57" w14:textId="77777777" w:rsidTr="00AC0369">
        <w:trPr>
          <w:jc w:val="center"/>
        </w:trPr>
        <w:tc>
          <w:tcPr>
            <w:tcW w:w="848" w:type="dxa"/>
            <w:vMerge/>
          </w:tcPr>
          <w:p w14:paraId="4741E8B8"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tcPr>
          <w:p w14:paraId="4689A94B"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2A3082E8"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Female</w:t>
            </w:r>
          </w:p>
          <w:p w14:paraId="221ABDE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(n=63)</w:t>
            </w:r>
          </w:p>
        </w:tc>
        <w:tc>
          <w:tcPr>
            <w:tcW w:w="1576" w:type="dxa"/>
          </w:tcPr>
          <w:p w14:paraId="76F3DC32"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129.79(17.16)</w:t>
            </w:r>
          </w:p>
        </w:tc>
        <w:tc>
          <w:tcPr>
            <w:tcW w:w="1105" w:type="dxa"/>
            <w:vMerge/>
          </w:tcPr>
          <w:p w14:paraId="04535A7C"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tcPr>
          <w:p w14:paraId="0CC30551"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tcPr>
          <w:p w14:paraId="30AFA5BB" w14:textId="77777777" w:rsidR="003560B4" w:rsidRPr="0022423D" w:rsidRDefault="003560B4" w:rsidP="00637A90">
            <w:pPr>
              <w:spacing w:before="240"/>
              <w:jc w:val="both"/>
              <w:rPr>
                <w:rFonts w:ascii="Times New Roman" w:hAnsi="Times New Roman" w:cs="Times New Roman"/>
                <w:sz w:val="24"/>
                <w:szCs w:val="24"/>
              </w:rPr>
            </w:pPr>
          </w:p>
        </w:tc>
      </w:tr>
      <w:tr w:rsidR="009B189C" w14:paraId="29F5441E" w14:textId="77777777" w:rsidTr="00AC0369">
        <w:trPr>
          <w:jc w:val="center"/>
        </w:trPr>
        <w:tc>
          <w:tcPr>
            <w:tcW w:w="848" w:type="dxa"/>
            <w:vMerge w:val="restart"/>
          </w:tcPr>
          <w:p w14:paraId="0913ED6B"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val="restart"/>
          </w:tcPr>
          <w:p w14:paraId="5C87E53B"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Marital status</w:t>
            </w:r>
          </w:p>
        </w:tc>
        <w:tc>
          <w:tcPr>
            <w:tcW w:w="1483" w:type="dxa"/>
          </w:tcPr>
          <w:p w14:paraId="6471ED9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Married</w:t>
            </w:r>
          </w:p>
          <w:p w14:paraId="01B4759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(n=94)</w:t>
            </w:r>
          </w:p>
        </w:tc>
        <w:tc>
          <w:tcPr>
            <w:tcW w:w="1576" w:type="dxa"/>
          </w:tcPr>
          <w:p w14:paraId="030F595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128.96 (17.16)</w:t>
            </w:r>
          </w:p>
        </w:tc>
        <w:tc>
          <w:tcPr>
            <w:tcW w:w="1105" w:type="dxa"/>
            <w:vMerge w:val="restart"/>
          </w:tcPr>
          <w:p w14:paraId="7EE2A595"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1.024 (11.87)</w:t>
            </w:r>
          </w:p>
        </w:tc>
        <w:tc>
          <w:tcPr>
            <w:tcW w:w="898" w:type="dxa"/>
            <w:vMerge w:val="restart"/>
          </w:tcPr>
          <w:p w14:paraId="57F7539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0.326</w:t>
            </w:r>
          </w:p>
        </w:tc>
        <w:tc>
          <w:tcPr>
            <w:tcW w:w="1436" w:type="dxa"/>
            <w:vMerge w:val="restart"/>
          </w:tcPr>
          <w:p w14:paraId="1CE98F0B"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+9.37 </w:t>
            </w:r>
          </w:p>
          <w:p w14:paraId="464D990C" w14:textId="020C140F"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(-10.60,</w:t>
            </w:r>
            <w:r w:rsidR="00FC406A" w:rsidRPr="0022423D">
              <w:rPr>
                <w:rFonts w:ascii="Times New Roman" w:hAnsi="Times New Roman" w:cs="Times New Roman"/>
                <w:sz w:val="24"/>
                <w:szCs w:val="24"/>
              </w:rPr>
              <w:t xml:space="preserve"> </w:t>
            </w:r>
            <w:r w:rsidRPr="0022423D">
              <w:rPr>
                <w:rFonts w:ascii="Times New Roman" w:hAnsi="Times New Roman" w:cs="Times New Roman"/>
                <w:sz w:val="24"/>
                <w:szCs w:val="24"/>
              </w:rPr>
              <w:t>29.35)</w:t>
            </w:r>
          </w:p>
        </w:tc>
      </w:tr>
      <w:tr w:rsidR="009B189C" w14:paraId="4AE13FE4" w14:textId="77777777" w:rsidTr="00AC0369">
        <w:trPr>
          <w:jc w:val="center"/>
        </w:trPr>
        <w:tc>
          <w:tcPr>
            <w:tcW w:w="848" w:type="dxa"/>
            <w:vMerge/>
          </w:tcPr>
          <w:p w14:paraId="4142F5CF"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tcPr>
          <w:p w14:paraId="40DCE7E8"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75B983B9" w14:textId="3286A548"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Single</w:t>
            </w:r>
          </w:p>
          <w:p w14:paraId="68FF453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(n=12)</w:t>
            </w:r>
          </w:p>
        </w:tc>
        <w:tc>
          <w:tcPr>
            <w:tcW w:w="1576" w:type="dxa"/>
          </w:tcPr>
          <w:p w14:paraId="2410513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119.58(31.12)</w:t>
            </w:r>
          </w:p>
        </w:tc>
        <w:tc>
          <w:tcPr>
            <w:tcW w:w="1105" w:type="dxa"/>
            <w:vMerge/>
          </w:tcPr>
          <w:p w14:paraId="2109525A"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tcPr>
          <w:p w14:paraId="7DA8FB37"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tcPr>
          <w:p w14:paraId="56BA79D8" w14:textId="77777777" w:rsidR="003560B4" w:rsidRPr="0022423D" w:rsidRDefault="003560B4" w:rsidP="00637A90">
            <w:pPr>
              <w:spacing w:before="240"/>
              <w:jc w:val="both"/>
              <w:rPr>
                <w:rFonts w:ascii="Times New Roman" w:hAnsi="Times New Roman" w:cs="Times New Roman"/>
                <w:sz w:val="24"/>
                <w:szCs w:val="24"/>
              </w:rPr>
            </w:pPr>
          </w:p>
        </w:tc>
      </w:tr>
      <w:tr w:rsidR="009B189C" w14:paraId="5864C7C6" w14:textId="77777777" w:rsidTr="00AC0369">
        <w:trPr>
          <w:jc w:val="center"/>
        </w:trPr>
        <w:tc>
          <w:tcPr>
            <w:tcW w:w="848" w:type="dxa"/>
            <w:vMerge w:val="restart"/>
          </w:tcPr>
          <w:p w14:paraId="3E5CE14C"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val="restart"/>
          </w:tcPr>
          <w:p w14:paraId="0C3C07CA" w14:textId="2522027F" w:rsidR="003560B4" w:rsidRPr="0022423D" w:rsidRDefault="00E76706" w:rsidP="00637A90">
            <w:pPr>
              <w:spacing w:before="240"/>
              <w:jc w:val="both"/>
              <w:rPr>
                <w:rFonts w:ascii="Times New Roman" w:hAnsi="Times New Roman" w:cs="Times New Roman"/>
                <w:sz w:val="24"/>
                <w:szCs w:val="24"/>
              </w:rPr>
            </w:pPr>
            <w:r>
              <w:rPr>
                <w:rFonts w:ascii="Times New Roman" w:hAnsi="Times New Roman" w:cs="Times New Roman"/>
                <w:sz w:val="24"/>
                <w:szCs w:val="24"/>
              </w:rPr>
              <w:t>E</w:t>
            </w:r>
            <w:r w:rsidRPr="0022423D">
              <w:rPr>
                <w:rFonts w:ascii="Times New Roman" w:hAnsi="Times New Roman" w:cs="Times New Roman"/>
                <w:sz w:val="24"/>
                <w:szCs w:val="24"/>
              </w:rPr>
              <w:t>ducation</w:t>
            </w:r>
          </w:p>
        </w:tc>
        <w:tc>
          <w:tcPr>
            <w:tcW w:w="1483" w:type="dxa"/>
          </w:tcPr>
          <w:p w14:paraId="7603886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Post graduate</w:t>
            </w:r>
          </w:p>
          <w:p w14:paraId="0095B8B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(n=58)</w:t>
            </w:r>
          </w:p>
        </w:tc>
        <w:tc>
          <w:tcPr>
            <w:tcW w:w="1576" w:type="dxa"/>
            <w:vAlign w:val="center"/>
          </w:tcPr>
          <w:p w14:paraId="0ADBBC0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125.71 (20.09)</w:t>
            </w:r>
          </w:p>
        </w:tc>
        <w:tc>
          <w:tcPr>
            <w:tcW w:w="1105" w:type="dxa"/>
            <w:vMerge w:val="restart"/>
          </w:tcPr>
          <w:p w14:paraId="2AC8AB2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–1.290 (104)</w:t>
            </w:r>
          </w:p>
        </w:tc>
        <w:tc>
          <w:tcPr>
            <w:tcW w:w="898" w:type="dxa"/>
            <w:vMerge w:val="restart"/>
          </w:tcPr>
          <w:p w14:paraId="6F5A4035"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0.200</w:t>
            </w:r>
          </w:p>
        </w:tc>
        <w:tc>
          <w:tcPr>
            <w:tcW w:w="1436" w:type="dxa"/>
            <w:vMerge w:val="restart"/>
          </w:tcPr>
          <w:p w14:paraId="2A1BA816"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–4.83 </w:t>
            </w:r>
          </w:p>
          <w:p w14:paraId="745E1551" w14:textId="1C1699EC"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(–12.26, 2.59)</w:t>
            </w:r>
          </w:p>
        </w:tc>
      </w:tr>
      <w:tr w:rsidR="009B189C" w14:paraId="6E75B141" w14:textId="77777777" w:rsidTr="00AC0369">
        <w:trPr>
          <w:jc w:val="center"/>
        </w:trPr>
        <w:tc>
          <w:tcPr>
            <w:tcW w:w="848" w:type="dxa"/>
            <w:vMerge/>
          </w:tcPr>
          <w:p w14:paraId="2D50E0CE"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tcPr>
          <w:p w14:paraId="12CD0B91"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5F416D2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Ph.D.</w:t>
            </w:r>
          </w:p>
          <w:p w14:paraId="6C0542D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(n=48)</w:t>
            </w:r>
          </w:p>
        </w:tc>
        <w:tc>
          <w:tcPr>
            <w:tcW w:w="1576" w:type="dxa"/>
            <w:vAlign w:val="center"/>
          </w:tcPr>
          <w:p w14:paraId="20E20B7F"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130.54 (18.07)</w:t>
            </w:r>
          </w:p>
        </w:tc>
        <w:tc>
          <w:tcPr>
            <w:tcW w:w="1105" w:type="dxa"/>
            <w:vMerge/>
            <w:vAlign w:val="center"/>
          </w:tcPr>
          <w:p w14:paraId="1ADFD570"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vAlign w:val="center"/>
          </w:tcPr>
          <w:p w14:paraId="180BFC69"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vAlign w:val="center"/>
          </w:tcPr>
          <w:p w14:paraId="1EDF1001" w14:textId="77777777" w:rsidR="003560B4" w:rsidRPr="0022423D" w:rsidRDefault="003560B4" w:rsidP="00637A90">
            <w:pPr>
              <w:spacing w:before="240"/>
              <w:jc w:val="both"/>
              <w:rPr>
                <w:rFonts w:ascii="Times New Roman" w:hAnsi="Times New Roman" w:cs="Times New Roman"/>
                <w:sz w:val="24"/>
                <w:szCs w:val="24"/>
              </w:rPr>
            </w:pPr>
          </w:p>
        </w:tc>
      </w:tr>
      <w:tr w:rsidR="009B189C" w14:paraId="368F4B0D" w14:textId="77777777" w:rsidTr="00AC0369">
        <w:trPr>
          <w:jc w:val="center"/>
        </w:trPr>
        <w:tc>
          <w:tcPr>
            <w:tcW w:w="848" w:type="dxa"/>
            <w:vMerge w:val="restart"/>
          </w:tcPr>
          <w:p w14:paraId="341E01FA"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tcPr>
          <w:p w14:paraId="7E3E94E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Employment status</w:t>
            </w:r>
          </w:p>
        </w:tc>
        <w:tc>
          <w:tcPr>
            <w:tcW w:w="1483" w:type="dxa"/>
          </w:tcPr>
          <w:p w14:paraId="41E468B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Regular</w:t>
            </w:r>
          </w:p>
          <w:p w14:paraId="72932BA5"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(n=57)</w:t>
            </w:r>
          </w:p>
        </w:tc>
        <w:tc>
          <w:tcPr>
            <w:tcW w:w="1576" w:type="dxa"/>
            <w:vAlign w:val="center"/>
          </w:tcPr>
          <w:p w14:paraId="12FE44F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131.46 (13.69)</w:t>
            </w:r>
          </w:p>
        </w:tc>
        <w:tc>
          <w:tcPr>
            <w:tcW w:w="1105" w:type="dxa"/>
            <w:vMerge w:val="restart"/>
            <w:vAlign w:val="center"/>
          </w:tcPr>
          <w:p w14:paraId="3FA9750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2.007 (74.33)</w:t>
            </w:r>
          </w:p>
        </w:tc>
        <w:tc>
          <w:tcPr>
            <w:tcW w:w="898" w:type="dxa"/>
            <w:vMerge w:val="restart"/>
            <w:vAlign w:val="center"/>
          </w:tcPr>
          <w:p w14:paraId="62FC571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0.048</w:t>
            </w:r>
          </w:p>
        </w:tc>
        <w:tc>
          <w:tcPr>
            <w:tcW w:w="1436" w:type="dxa"/>
            <w:vMerge w:val="restart"/>
            <w:vAlign w:val="center"/>
          </w:tcPr>
          <w:p w14:paraId="05A56E9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+7.70 (0.06, 15.35)</w:t>
            </w:r>
          </w:p>
        </w:tc>
      </w:tr>
      <w:tr w:rsidR="009B189C" w14:paraId="263220A9" w14:textId="77777777" w:rsidTr="00AC0369">
        <w:trPr>
          <w:jc w:val="center"/>
        </w:trPr>
        <w:tc>
          <w:tcPr>
            <w:tcW w:w="848" w:type="dxa"/>
            <w:vMerge/>
          </w:tcPr>
          <w:p w14:paraId="323F092A"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tcPr>
          <w:p w14:paraId="374F6920"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7C80B46F"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Part-time/contract</w:t>
            </w:r>
          </w:p>
          <w:p w14:paraId="7096EEEC"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(n=49)</w:t>
            </w:r>
          </w:p>
        </w:tc>
        <w:tc>
          <w:tcPr>
            <w:tcW w:w="1576" w:type="dxa"/>
            <w:vAlign w:val="center"/>
          </w:tcPr>
          <w:p w14:paraId="6958C37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123.76 (23.67)</w:t>
            </w:r>
          </w:p>
        </w:tc>
        <w:tc>
          <w:tcPr>
            <w:tcW w:w="1105" w:type="dxa"/>
            <w:vMerge/>
            <w:vAlign w:val="center"/>
          </w:tcPr>
          <w:p w14:paraId="0D4F0C64"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vAlign w:val="center"/>
          </w:tcPr>
          <w:p w14:paraId="2C9B043D"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vAlign w:val="center"/>
          </w:tcPr>
          <w:p w14:paraId="51FE5C92" w14:textId="77777777" w:rsidR="003560B4" w:rsidRPr="0022423D" w:rsidRDefault="003560B4" w:rsidP="00637A90">
            <w:pPr>
              <w:spacing w:before="240"/>
              <w:jc w:val="both"/>
              <w:rPr>
                <w:rFonts w:ascii="Times New Roman" w:hAnsi="Times New Roman" w:cs="Times New Roman"/>
                <w:sz w:val="24"/>
                <w:szCs w:val="24"/>
              </w:rPr>
            </w:pPr>
          </w:p>
        </w:tc>
      </w:tr>
      <w:tr w:rsidR="009B189C" w14:paraId="6D8F5ED0" w14:textId="77777777" w:rsidTr="00AC0369">
        <w:trPr>
          <w:jc w:val="center"/>
        </w:trPr>
        <w:tc>
          <w:tcPr>
            <w:tcW w:w="848" w:type="dxa"/>
            <w:vMerge w:val="restart"/>
          </w:tcPr>
          <w:p w14:paraId="6C1BC224"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tcPr>
          <w:p w14:paraId="7FF3DB9B" w14:textId="3FA641C0"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Administration</w:t>
            </w:r>
            <w:r w:rsidR="007D5142" w:rsidRPr="0022423D">
              <w:rPr>
                <w:rFonts w:ascii="Times New Roman" w:hAnsi="Times New Roman" w:cs="Times New Roman"/>
                <w:sz w:val="24"/>
                <w:szCs w:val="24"/>
              </w:rPr>
              <w:t xml:space="preserve"> responsibilities </w:t>
            </w:r>
          </w:p>
        </w:tc>
        <w:tc>
          <w:tcPr>
            <w:tcW w:w="1483" w:type="dxa"/>
          </w:tcPr>
          <w:p w14:paraId="493CC551"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No</w:t>
            </w:r>
          </w:p>
          <w:p w14:paraId="3B6A7F9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lastRenderedPageBreak/>
              <w:t>(n=53)</w:t>
            </w:r>
          </w:p>
        </w:tc>
        <w:tc>
          <w:tcPr>
            <w:tcW w:w="1576" w:type="dxa"/>
          </w:tcPr>
          <w:p w14:paraId="7FAD31B8"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lastRenderedPageBreak/>
              <w:t>125.08(22.53)</w:t>
            </w:r>
          </w:p>
        </w:tc>
        <w:tc>
          <w:tcPr>
            <w:tcW w:w="1105" w:type="dxa"/>
            <w:vMerge w:val="restart"/>
          </w:tcPr>
          <w:p w14:paraId="325961B2"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-1.517 (90.60)</w:t>
            </w:r>
          </w:p>
        </w:tc>
        <w:tc>
          <w:tcPr>
            <w:tcW w:w="898" w:type="dxa"/>
            <w:vMerge w:val="restart"/>
          </w:tcPr>
          <w:p w14:paraId="2A05BB4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0.133</w:t>
            </w:r>
          </w:p>
        </w:tc>
        <w:tc>
          <w:tcPr>
            <w:tcW w:w="1436" w:type="dxa"/>
            <w:vMerge w:val="restart"/>
          </w:tcPr>
          <w:p w14:paraId="38EDCBC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-5.64 </w:t>
            </w:r>
          </w:p>
          <w:p w14:paraId="15AECA3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lastRenderedPageBreak/>
              <w:t>(-13.016,1.75)</w:t>
            </w:r>
          </w:p>
        </w:tc>
      </w:tr>
      <w:tr w:rsidR="009B189C" w14:paraId="155414C1" w14:textId="77777777" w:rsidTr="00AC0369">
        <w:trPr>
          <w:jc w:val="center"/>
        </w:trPr>
        <w:tc>
          <w:tcPr>
            <w:tcW w:w="848" w:type="dxa"/>
            <w:vMerge/>
          </w:tcPr>
          <w:p w14:paraId="3035476D" w14:textId="77777777" w:rsidR="003560B4" w:rsidRPr="0022423D" w:rsidRDefault="003560B4" w:rsidP="00637A90">
            <w:pPr>
              <w:spacing w:before="240"/>
              <w:jc w:val="both"/>
              <w:rPr>
                <w:rFonts w:ascii="Times New Roman" w:hAnsi="Times New Roman" w:cs="Times New Roman"/>
                <w:sz w:val="24"/>
                <w:szCs w:val="24"/>
              </w:rPr>
            </w:pPr>
          </w:p>
        </w:tc>
        <w:tc>
          <w:tcPr>
            <w:tcW w:w="1670" w:type="dxa"/>
          </w:tcPr>
          <w:p w14:paraId="0701EFCD"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70593EB9"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Yes</w:t>
            </w:r>
          </w:p>
          <w:p w14:paraId="2AC82257"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(n=53)</w:t>
            </w:r>
          </w:p>
        </w:tc>
        <w:tc>
          <w:tcPr>
            <w:tcW w:w="1576" w:type="dxa"/>
          </w:tcPr>
          <w:p w14:paraId="5ADA2312"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130.72(15.02)</w:t>
            </w:r>
          </w:p>
        </w:tc>
        <w:tc>
          <w:tcPr>
            <w:tcW w:w="1105" w:type="dxa"/>
            <w:vMerge/>
          </w:tcPr>
          <w:p w14:paraId="7D803D9B"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tcPr>
          <w:p w14:paraId="3BC85BDE"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tcPr>
          <w:p w14:paraId="10793788" w14:textId="77777777" w:rsidR="003560B4" w:rsidRPr="0022423D" w:rsidRDefault="003560B4" w:rsidP="00637A90">
            <w:pPr>
              <w:spacing w:before="240"/>
              <w:jc w:val="both"/>
              <w:rPr>
                <w:rFonts w:ascii="Times New Roman" w:hAnsi="Times New Roman" w:cs="Times New Roman"/>
                <w:sz w:val="24"/>
                <w:szCs w:val="24"/>
              </w:rPr>
            </w:pPr>
          </w:p>
        </w:tc>
      </w:tr>
    </w:tbl>
    <w:p w14:paraId="61F383D5" w14:textId="1164E9A2"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Gender</w:t>
      </w:r>
    </w:p>
    <w:p w14:paraId="286FE331" w14:textId="4B84FAD6"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For gender, </w:t>
      </w:r>
      <w:r w:rsidR="00574FB9" w:rsidRPr="0022423D">
        <w:rPr>
          <w:rFonts w:ascii="Times New Roman" w:hAnsi="Times New Roman" w:cs="Times New Roman"/>
          <w:sz w:val="24"/>
          <w:szCs w:val="24"/>
        </w:rPr>
        <w:t>female respondents showed higher EI scores than males (</w:t>
      </w:r>
      <w:r w:rsidR="003F30F5" w:rsidRPr="0022423D">
        <w:rPr>
          <w:rFonts w:ascii="Times New Roman" w:hAnsi="Times New Roman" w:cs="Times New Roman"/>
          <w:sz w:val="24"/>
          <w:szCs w:val="24"/>
        </w:rPr>
        <w:t>M = 129.79, SD = 17.16)</w:t>
      </w:r>
      <w:r w:rsidR="000B3E22" w:rsidRPr="0022423D">
        <w:rPr>
          <w:rFonts w:ascii="Times New Roman" w:hAnsi="Times New Roman" w:cs="Times New Roman"/>
          <w:sz w:val="24"/>
          <w:szCs w:val="24"/>
        </w:rPr>
        <w:t>; however, the difference between males' and females' EI scores was not statistically significant, t</w:t>
      </w:r>
      <w:r w:rsidR="003F30F5" w:rsidRPr="0022423D">
        <w:rPr>
          <w:rFonts w:ascii="Times New Roman" w:hAnsi="Times New Roman" w:cs="Times New Roman"/>
          <w:sz w:val="24"/>
          <w:szCs w:val="24"/>
        </w:rPr>
        <w:t>(75) = -1.176, p = 0.243</w:t>
      </w:r>
      <w:r w:rsidRPr="0022423D">
        <w:rPr>
          <w:rFonts w:ascii="Times New Roman" w:hAnsi="Times New Roman" w:cs="Times New Roman"/>
          <w:sz w:val="24"/>
          <w:szCs w:val="24"/>
        </w:rPr>
        <w:t>.</w:t>
      </w:r>
    </w:p>
    <w:p w14:paraId="1297F55F" w14:textId="77777777"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Marital status</w:t>
      </w:r>
    </w:p>
    <w:p w14:paraId="676B9E26" w14:textId="6F7BF0C2"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For marital status, married respondents had higher EI scores than </w:t>
      </w:r>
      <w:r w:rsidR="0013737E" w:rsidRPr="0022423D">
        <w:rPr>
          <w:rFonts w:ascii="Times New Roman" w:hAnsi="Times New Roman" w:cs="Times New Roman"/>
          <w:sz w:val="24"/>
          <w:szCs w:val="24"/>
        </w:rPr>
        <w:t>single</w:t>
      </w:r>
      <w:r w:rsidRPr="0022423D">
        <w:rPr>
          <w:rFonts w:ascii="Times New Roman" w:hAnsi="Times New Roman" w:cs="Times New Roman"/>
          <w:sz w:val="24"/>
          <w:szCs w:val="24"/>
        </w:rPr>
        <w:t xml:space="preserve"> (</w:t>
      </w:r>
      <w:r w:rsidR="00574FB9" w:rsidRPr="0022423D">
        <w:rPr>
          <w:rFonts w:ascii="Times New Roman" w:hAnsi="Times New Roman" w:cs="Times New Roman"/>
          <w:sz w:val="24"/>
          <w:szCs w:val="24"/>
        </w:rPr>
        <w:t>M</w:t>
      </w:r>
      <w:r w:rsidRPr="0022423D">
        <w:rPr>
          <w:rFonts w:ascii="Times New Roman" w:hAnsi="Times New Roman" w:cs="Times New Roman"/>
          <w:sz w:val="24"/>
          <w:szCs w:val="24"/>
        </w:rPr>
        <w:t xml:space="preserve">=128.9, SD=17.16), but the </w:t>
      </w:r>
      <w:r w:rsidR="00574FB9" w:rsidRPr="0022423D">
        <w:rPr>
          <w:rFonts w:ascii="Times New Roman" w:hAnsi="Times New Roman" w:cs="Times New Roman"/>
          <w:sz w:val="24"/>
          <w:szCs w:val="24"/>
        </w:rPr>
        <w:t xml:space="preserve">mean </w:t>
      </w:r>
      <w:r w:rsidRPr="0022423D">
        <w:rPr>
          <w:rFonts w:ascii="Times New Roman" w:hAnsi="Times New Roman" w:cs="Times New Roman"/>
          <w:sz w:val="24"/>
          <w:szCs w:val="24"/>
        </w:rPr>
        <w:t>difference is not statistically significant t</w:t>
      </w:r>
      <w:r w:rsidR="00522870" w:rsidRPr="0022423D">
        <w:rPr>
          <w:rFonts w:ascii="Times New Roman" w:hAnsi="Times New Roman" w:cs="Times New Roman"/>
          <w:sz w:val="24"/>
          <w:szCs w:val="24"/>
        </w:rPr>
        <w:t xml:space="preserve"> </w:t>
      </w:r>
      <w:r w:rsidRPr="0022423D">
        <w:rPr>
          <w:rFonts w:ascii="Times New Roman" w:hAnsi="Times New Roman" w:cs="Times New Roman"/>
          <w:sz w:val="24"/>
          <w:szCs w:val="24"/>
        </w:rPr>
        <w:t>(11.87) =1.024, p=0.325)</w:t>
      </w:r>
    </w:p>
    <w:p w14:paraId="269EFF5C" w14:textId="4F424D04"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For educational qualification, participants with a </w:t>
      </w:r>
      <w:r w:rsidR="0084016C" w:rsidRPr="0022423D">
        <w:rPr>
          <w:rFonts w:ascii="Times New Roman" w:hAnsi="Times New Roman" w:cs="Times New Roman"/>
          <w:sz w:val="24"/>
          <w:szCs w:val="24"/>
        </w:rPr>
        <w:t>PhD</w:t>
      </w:r>
      <w:r w:rsidRPr="0022423D">
        <w:rPr>
          <w:rFonts w:ascii="Times New Roman" w:hAnsi="Times New Roman" w:cs="Times New Roman"/>
          <w:sz w:val="24"/>
          <w:szCs w:val="24"/>
        </w:rPr>
        <w:t xml:space="preserve"> degree showed higher EI scores than participants having postgraduate (M=125.71, SD=20.09), </w:t>
      </w:r>
      <w:r w:rsidR="00522870" w:rsidRPr="0022423D">
        <w:rPr>
          <w:rFonts w:ascii="Times New Roman" w:hAnsi="Times New Roman" w:cs="Times New Roman"/>
          <w:sz w:val="24"/>
          <w:szCs w:val="24"/>
        </w:rPr>
        <w:t>but</w:t>
      </w:r>
      <w:r w:rsidRPr="0022423D">
        <w:rPr>
          <w:rFonts w:ascii="Times New Roman" w:hAnsi="Times New Roman" w:cs="Times New Roman"/>
          <w:sz w:val="24"/>
          <w:szCs w:val="24"/>
        </w:rPr>
        <w:t xml:space="preserve"> the difference is </w:t>
      </w:r>
      <w:r w:rsidR="008D1CAB" w:rsidRPr="0022423D">
        <w:rPr>
          <w:rFonts w:ascii="Times New Roman" w:hAnsi="Times New Roman" w:cs="Times New Roman"/>
          <w:sz w:val="24"/>
          <w:szCs w:val="24"/>
        </w:rPr>
        <w:t xml:space="preserve">found to be </w:t>
      </w:r>
      <w:r w:rsidRPr="0022423D">
        <w:rPr>
          <w:rFonts w:ascii="Times New Roman" w:hAnsi="Times New Roman" w:cs="Times New Roman"/>
          <w:sz w:val="24"/>
          <w:szCs w:val="24"/>
        </w:rPr>
        <w:t xml:space="preserve">not statistically significant, </w:t>
      </w:r>
      <w:r w:rsidR="00522870" w:rsidRPr="0022423D">
        <w:rPr>
          <w:rFonts w:ascii="Times New Roman" w:hAnsi="Times New Roman" w:cs="Times New Roman"/>
          <w:sz w:val="24"/>
          <w:szCs w:val="24"/>
        </w:rPr>
        <w:t>t (</w:t>
      </w:r>
      <w:r w:rsidRPr="0022423D">
        <w:rPr>
          <w:rFonts w:ascii="Times New Roman" w:hAnsi="Times New Roman" w:cs="Times New Roman"/>
          <w:sz w:val="24"/>
          <w:szCs w:val="24"/>
        </w:rPr>
        <w:t>104) =-1.290, p=0.200</w:t>
      </w:r>
    </w:p>
    <w:p w14:paraId="05FC7EBA" w14:textId="249AD8D2"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Employment status</w:t>
      </w:r>
    </w:p>
    <w:p w14:paraId="3CB720F2" w14:textId="7D6110A0"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results for employment status showed a difference </w:t>
      </w:r>
      <w:r w:rsidR="00DC4AF8" w:rsidRPr="0022423D">
        <w:rPr>
          <w:rFonts w:ascii="Times New Roman" w:hAnsi="Times New Roman" w:cs="Times New Roman"/>
          <w:sz w:val="24"/>
          <w:szCs w:val="24"/>
        </w:rPr>
        <w:t>in</w:t>
      </w:r>
      <w:r w:rsidRPr="0022423D">
        <w:rPr>
          <w:rFonts w:ascii="Times New Roman" w:hAnsi="Times New Roman" w:cs="Times New Roman"/>
          <w:sz w:val="24"/>
          <w:szCs w:val="24"/>
        </w:rPr>
        <w:t xml:space="preserve"> EI scores between regular and part-time/contract employees. </w:t>
      </w:r>
      <w:r w:rsidR="00574FB9" w:rsidRPr="0022423D">
        <w:rPr>
          <w:rFonts w:ascii="Times New Roman" w:hAnsi="Times New Roman" w:cs="Times New Roman"/>
          <w:sz w:val="24"/>
          <w:szCs w:val="24"/>
        </w:rPr>
        <w:t xml:space="preserve">The </w:t>
      </w:r>
      <w:r w:rsidRPr="0022423D">
        <w:rPr>
          <w:rFonts w:ascii="Times New Roman" w:hAnsi="Times New Roman" w:cs="Times New Roman"/>
          <w:sz w:val="24"/>
          <w:szCs w:val="24"/>
        </w:rPr>
        <w:t xml:space="preserve">mean difference </w:t>
      </w:r>
      <w:r w:rsidR="008E2814" w:rsidRPr="0022423D">
        <w:rPr>
          <w:rFonts w:ascii="Times New Roman" w:hAnsi="Times New Roman" w:cs="Times New Roman"/>
          <w:sz w:val="24"/>
          <w:szCs w:val="24"/>
        </w:rPr>
        <w:t>of 7.70 is statistically significant</w:t>
      </w:r>
      <w:r w:rsidR="003F30F5" w:rsidRPr="0022423D">
        <w:rPr>
          <w:rFonts w:ascii="Times New Roman" w:hAnsi="Times New Roman" w:cs="Times New Roman"/>
          <w:sz w:val="24"/>
          <w:szCs w:val="24"/>
        </w:rPr>
        <w:t xml:space="preserve">, with an interval ranging from 0.06 to 15.35, indicating that individuals with </w:t>
      </w:r>
      <w:r w:rsidR="008E2814" w:rsidRPr="0022423D">
        <w:rPr>
          <w:rFonts w:ascii="Times New Roman" w:hAnsi="Times New Roman" w:cs="Times New Roman"/>
          <w:sz w:val="24"/>
          <w:szCs w:val="24"/>
        </w:rPr>
        <w:t xml:space="preserve">regular </w:t>
      </w:r>
      <w:r w:rsidR="000B3E22" w:rsidRPr="0022423D">
        <w:rPr>
          <w:rFonts w:ascii="Times New Roman" w:hAnsi="Times New Roman" w:cs="Times New Roman"/>
          <w:sz w:val="24"/>
          <w:szCs w:val="24"/>
        </w:rPr>
        <w:t>employment</w:t>
      </w:r>
      <w:r w:rsidR="008E2814" w:rsidRPr="0022423D">
        <w:rPr>
          <w:rFonts w:ascii="Times New Roman" w:hAnsi="Times New Roman" w:cs="Times New Roman"/>
          <w:sz w:val="24"/>
          <w:szCs w:val="24"/>
        </w:rPr>
        <w:t xml:space="preserve"> tend to have higher EI levels than</w:t>
      </w:r>
      <w:r w:rsidRPr="0022423D">
        <w:rPr>
          <w:rFonts w:ascii="Times New Roman" w:hAnsi="Times New Roman" w:cs="Times New Roman"/>
          <w:sz w:val="24"/>
          <w:szCs w:val="24"/>
        </w:rPr>
        <w:t xml:space="preserve"> those with part-time</w:t>
      </w:r>
      <w:r w:rsidR="0022423D" w:rsidRPr="0022423D">
        <w:rPr>
          <w:rFonts w:ascii="Times New Roman" w:hAnsi="Times New Roman" w:cs="Times New Roman"/>
          <w:sz w:val="24"/>
          <w:szCs w:val="24"/>
        </w:rPr>
        <w:t xml:space="preserve"> employment</w:t>
      </w:r>
      <w:r w:rsidRPr="0022423D">
        <w:rPr>
          <w:rFonts w:ascii="Times New Roman" w:hAnsi="Times New Roman" w:cs="Times New Roman"/>
          <w:sz w:val="24"/>
          <w:szCs w:val="24"/>
        </w:rPr>
        <w:t>.</w:t>
      </w:r>
    </w:p>
    <w:p w14:paraId="4005237A" w14:textId="4C38FF8F"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Administrative responsibil</w:t>
      </w:r>
      <w:r w:rsidR="00BE3122" w:rsidRPr="0032192D">
        <w:rPr>
          <w:rFonts w:ascii="Times New Roman" w:hAnsi="Times New Roman" w:cs="Times New Roman"/>
          <w:b/>
          <w:bCs/>
          <w:i/>
          <w:iCs/>
          <w:sz w:val="24"/>
          <w:szCs w:val="24"/>
        </w:rPr>
        <w:t>ities</w:t>
      </w:r>
    </w:p>
    <w:p w14:paraId="5877CA6A" w14:textId="77777777"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Finally, participants holding administrative responsibilities have a slightly higher EI score than those without any responsibility (M=130.72, SD=15.02), but the difference is also not significant, t (90.60) = -1.517, p=0.133</w:t>
      </w:r>
    </w:p>
    <w:p w14:paraId="3C36AAA3" w14:textId="3F5A3C6A" w:rsidR="00B91D79" w:rsidRPr="0022423D" w:rsidRDefault="00000000" w:rsidP="00637A90">
      <w:pPr>
        <w:spacing w:before="240" w:line="240" w:lineRule="auto"/>
        <w:jc w:val="both"/>
        <w:rPr>
          <w:rFonts w:ascii="Times New Roman" w:hAnsi="Times New Roman" w:cs="Times New Roman"/>
          <w:sz w:val="24"/>
          <w:szCs w:val="24"/>
        </w:rPr>
      </w:pPr>
      <w:bookmarkStart w:id="3" w:name="_Hlk202127039"/>
      <w:r w:rsidRPr="0022423D">
        <w:rPr>
          <w:rFonts w:ascii="Times New Roman" w:hAnsi="Times New Roman" w:cs="Times New Roman"/>
          <w:sz w:val="24"/>
          <w:szCs w:val="24"/>
        </w:rPr>
        <w:t xml:space="preserve">The t-test findings revealed no significant difference in </w:t>
      </w:r>
      <w:r w:rsidR="000D7371"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scores </w:t>
      </w:r>
      <w:r w:rsidR="00E4144C" w:rsidRPr="0022423D">
        <w:rPr>
          <w:rFonts w:ascii="Times New Roman" w:hAnsi="Times New Roman" w:cs="Times New Roman"/>
          <w:sz w:val="24"/>
          <w:szCs w:val="24"/>
        </w:rPr>
        <w:t>across</w:t>
      </w:r>
      <w:r w:rsidRPr="0022423D">
        <w:rPr>
          <w:rFonts w:ascii="Times New Roman" w:hAnsi="Times New Roman" w:cs="Times New Roman"/>
          <w:sz w:val="24"/>
          <w:szCs w:val="24"/>
        </w:rPr>
        <w:t xml:space="preserve"> socio-demographic factors, gender, marital status, educational qualification and administrative positions. </w:t>
      </w:r>
      <w:r w:rsidR="000B3E22" w:rsidRPr="0022423D">
        <w:rPr>
          <w:rFonts w:ascii="Times New Roman" w:hAnsi="Times New Roman" w:cs="Times New Roman"/>
          <w:sz w:val="24"/>
          <w:szCs w:val="24"/>
        </w:rPr>
        <w:t>Meanwhile, the</w:t>
      </w:r>
      <w:r w:rsidR="00E4144C" w:rsidRPr="0022423D">
        <w:rPr>
          <w:rFonts w:ascii="Times New Roman" w:hAnsi="Times New Roman" w:cs="Times New Roman"/>
          <w:sz w:val="24"/>
          <w:szCs w:val="24"/>
        </w:rPr>
        <w:t xml:space="preserve"> test </w:t>
      </w:r>
      <w:r w:rsidR="000B3E22" w:rsidRPr="0022423D">
        <w:rPr>
          <w:rFonts w:ascii="Times New Roman" w:hAnsi="Times New Roman" w:cs="Times New Roman"/>
          <w:sz w:val="24"/>
          <w:szCs w:val="24"/>
        </w:rPr>
        <w:t xml:space="preserve">revealed a statistically significant difference in EI scores between regular and part-time employees, with regular employees scoring higher </w:t>
      </w:r>
      <w:r w:rsidRPr="0022423D">
        <w:rPr>
          <w:rFonts w:ascii="Times New Roman" w:hAnsi="Times New Roman" w:cs="Times New Roman"/>
          <w:sz w:val="24"/>
          <w:szCs w:val="24"/>
        </w:rPr>
        <w:t>than part-time or contract</w:t>
      </w:r>
      <w:r w:rsidR="00B41742" w:rsidRPr="0022423D">
        <w:rPr>
          <w:rFonts w:ascii="Times New Roman" w:hAnsi="Times New Roman" w:cs="Times New Roman"/>
          <w:sz w:val="24"/>
          <w:szCs w:val="24"/>
        </w:rPr>
        <w:t xml:space="preserve"> faculty</w:t>
      </w:r>
      <w:r w:rsidR="00E4144C" w:rsidRPr="0022423D">
        <w:rPr>
          <w:rFonts w:ascii="Times New Roman" w:hAnsi="Times New Roman" w:cs="Times New Roman"/>
          <w:sz w:val="24"/>
          <w:szCs w:val="24"/>
        </w:rPr>
        <w:t xml:space="preserve"> members</w:t>
      </w:r>
      <w:r w:rsidRPr="0022423D">
        <w:rPr>
          <w:rFonts w:ascii="Times New Roman" w:hAnsi="Times New Roman" w:cs="Times New Roman"/>
          <w:sz w:val="24"/>
          <w:szCs w:val="24"/>
        </w:rPr>
        <w:t>.</w:t>
      </w:r>
      <w:bookmarkEnd w:id="3"/>
    </w:p>
    <w:p w14:paraId="0C0AE0D1" w14:textId="1E418F9A" w:rsidR="00574FB9"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Discussion</w:t>
      </w:r>
    </w:p>
    <w:p w14:paraId="588B879F" w14:textId="63B2D9EC" w:rsidR="00B4174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This study </w:t>
      </w:r>
      <w:r w:rsidR="00D86A95" w:rsidRPr="0022423D">
        <w:rPr>
          <w:rFonts w:ascii="Times New Roman" w:hAnsi="Times New Roman" w:cs="Times New Roman"/>
          <w:sz w:val="24"/>
          <w:szCs w:val="24"/>
        </w:rPr>
        <w:t>examines</w:t>
      </w:r>
      <w:r w:rsidR="00E4144C" w:rsidRPr="0022423D">
        <w:rPr>
          <w:rFonts w:ascii="Times New Roman" w:hAnsi="Times New Roman" w:cs="Times New Roman"/>
          <w:sz w:val="24"/>
          <w:szCs w:val="24"/>
        </w:rPr>
        <w:t xml:space="preserve"> </w:t>
      </w:r>
      <w:r w:rsidR="00CF4E22" w:rsidRPr="0022423D">
        <w:rPr>
          <w:rFonts w:ascii="Times New Roman" w:hAnsi="Times New Roman" w:cs="Times New Roman"/>
          <w:sz w:val="24"/>
          <w:szCs w:val="24"/>
        </w:rPr>
        <w:t>difference</w:t>
      </w:r>
      <w:r w:rsidR="00E4144C" w:rsidRPr="0022423D">
        <w:rPr>
          <w:rFonts w:ascii="Times New Roman" w:hAnsi="Times New Roman" w:cs="Times New Roman"/>
          <w:sz w:val="24"/>
          <w:szCs w:val="24"/>
        </w:rPr>
        <w:t>s</w:t>
      </w:r>
      <w:r w:rsidR="00CF4E22" w:rsidRPr="0022423D">
        <w:rPr>
          <w:rFonts w:ascii="Times New Roman" w:hAnsi="Times New Roman" w:cs="Times New Roman"/>
          <w:sz w:val="24"/>
          <w:szCs w:val="24"/>
        </w:rPr>
        <w:t xml:space="preserve"> in </w:t>
      </w:r>
      <w:r w:rsidR="00D3307C" w:rsidRPr="0022423D">
        <w:rPr>
          <w:rFonts w:ascii="Times New Roman" w:hAnsi="Times New Roman" w:cs="Times New Roman"/>
          <w:sz w:val="24"/>
          <w:szCs w:val="24"/>
        </w:rPr>
        <w:t xml:space="preserve">EI </w:t>
      </w:r>
      <w:r w:rsidR="00D86A95" w:rsidRPr="0022423D">
        <w:rPr>
          <w:rFonts w:ascii="Times New Roman" w:hAnsi="Times New Roman" w:cs="Times New Roman"/>
          <w:sz w:val="24"/>
          <w:szCs w:val="24"/>
        </w:rPr>
        <w:t>scores</w:t>
      </w:r>
      <w:r w:rsidR="00E4144C" w:rsidRPr="0022423D">
        <w:rPr>
          <w:rFonts w:ascii="Times New Roman" w:hAnsi="Times New Roman" w:cs="Times New Roman"/>
          <w:sz w:val="24"/>
          <w:szCs w:val="24"/>
        </w:rPr>
        <w:t xml:space="preserve"> </w:t>
      </w:r>
      <w:r w:rsidR="00CF4E22" w:rsidRPr="0022423D">
        <w:rPr>
          <w:rFonts w:ascii="Times New Roman" w:hAnsi="Times New Roman" w:cs="Times New Roman"/>
          <w:sz w:val="24"/>
          <w:szCs w:val="24"/>
        </w:rPr>
        <w:t xml:space="preserve">across socio-demographic factors among faculty members at higher education institutions. The results </w:t>
      </w:r>
      <w:r w:rsidR="003F30F5" w:rsidRPr="0022423D">
        <w:rPr>
          <w:rFonts w:ascii="Times New Roman" w:hAnsi="Times New Roman" w:cs="Times New Roman"/>
          <w:sz w:val="24"/>
          <w:szCs w:val="24"/>
        </w:rPr>
        <w:t xml:space="preserve">revealed significant </w:t>
      </w:r>
      <w:r w:rsidR="0022423D" w:rsidRPr="0022423D">
        <w:rPr>
          <w:rFonts w:ascii="Times New Roman" w:hAnsi="Times New Roman" w:cs="Times New Roman"/>
          <w:sz w:val="24"/>
          <w:szCs w:val="24"/>
        </w:rPr>
        <w:t>difference</w:t>
      </w:r>
      <w:r w:rsidR="003F30F5" w:rsidRPr="0022423D">
        <w:rPr>
          <w:rFonts w:ascii="Times New Roman" w:hAnsi="Times New Roman" w:cs="Times New Roman"/>
          <w:sz w:val="24"/>
          <w:szCs w:val="24"/>
        </w:rPr>
        <w:t>s in age, income, employment status, experience, and</w:t>
      </w:r>
      <w:r w:rsidR="00CF4E22" w:rsidRPr="0022423D">
        <w:rPr>
          <w:rFonts w:ascii="Times New Roman" w:hAnsi="Times New Roman" w:cs="Times New Roman"/>
          <w:sz w:val="24"/>
          <w:szCs w:val="24"/>
        </w:rPr>
        <w:t xml:space="preserve"> </w:t>
      </w:r>
      <w:r w:rsidR="000D7371" w:rsidRPr="0022423D">
        <w:rPr>
          <w:rFonts w:ascii="Times New Roman" w:hAnsi="Times New Roman" w:cs="Times New Roman"/>
          <w:sz w:val="24"/>
          <w:szCs w:val="24"/>
        </w:rPr>
        <w:t xml:space="preserve">EI </w:t>
      </w:r>
      <w:r w:rsidR="00CF4E22" w:rsidRPr="0022423D">
        <w:rPr>
          <w:rFonts w:ascii="Times New Roman" w:hAnsi="Times New Roman" w:cs="Times New Roman"/>
          <w:sz w:val="24"/>
          <w:szCs w:val="24"/>
        </w:rPr>
        <w:t xml:space="preserve">scores. </w:t>
      </w:r>
      <w:r w:rsidR="00DC4AF8" w:rsidRPr="0022423D">
        <w:rPr>
          <w:rFonts w:ascii="Times New Roman" w:hAnsi="Times New Roman" w:cs="Times New Roman"/>
          <w:sz w:val="24"/>
          <w:szCs w:val="24"/>
        </w:rPr>
        <w:t>Notably</w:t>
      </w:r>
      <w:r w:rsidR="00CF4E22" w:rsidRPr="0022423D">
        <w:rPr>
          <w:rFonts w:ascii="Times New Roman" w:hAnsi="Times New Roman" w:cs="Times New Roman"/>
          <w:sz w:val="24"/>
          <w:szCs w:val="24"/>
        </w:rPr>
        <w:t xml:space="preserve">, participants </w:t>
      </w:r>
      <w:r w:rsidR="00D86A95" w:rsidRPr="0022423D">
        <w:rPr>
          <w:rFonts w:ascii="Times New Roman" w:hAnsi="Times New Roman" w:cs="Times New Roman"/>
          <w:sz w:val="24"/>
          <w:szCs w:val="24"/>
        </w:rPr>
        <w:t>aged</w:t>
      </w:r>
      <w:r w:rsidR="00CF4E22" w:rsidRPr="0022423D">
        <w:rPr>
          <w:rFonts w:ascii="Times New Roman" w:hAnsi="Times New Roman" w:cs="Times New Roman"/>
          <w:sz w:val="24"/>
          <w:szCs w:val="24"/>
        </w:rPr>
        <w:t xml:space="preserve"> 40 to 60 years had higher EI scores than those aged 30</w:t>
      </w:r>
      <w:r w:rsidRPr="0022423D">
        <w:rPr>
          <w:rFonts w:ascii="Times New Roman" w:hAnsi="Times New Roman" w:cs="Times New Roman"/>
          <w:sz w:val="24"/>
          <w:szCs w:val="24"/>
        </w:rPr>
        <w:t xml:space="preserve"> or younger. Some studies </w:t>
      </w:r>
      <w:r w:rsidR="003F30F5" w:rsidRPr="0022423D">
        <w:rPr>
          <w:rFonts w:ascii="Times New Roman" w:hAnsi="Times New Roman" w:cs="Times New Roman"/>
          <w:sz w:val="24"/>
          <w:szCs w:val="24"/>
        </w:rPr>
        <w:t>have shown that life experiences and professional growth, which help individuals recognise, understand, regulate,</w:t>
      </w:r>
      <w:r w:rsidRPr="0022423D">
        <w:rPr>
          <w:rFonts w:ascii="Times New Roman" w:hAnsi="Times New Roman" w:cs="Times New Roman"/>
          <w:sz w:val="24"/>
          <w:szCs w:val="24"/>
        </w:rPr>
        <w:t xml:space="preserve"> and use emotions, contribute</w:t>
      </w:r>
      <w:r w:rsidR="009504E7" w:rsidRPr="0022423D">
        <w:rPr>
          <w:rFonts w:ascii="Times New Roman" w:hAnsi="Times New Roman" w:cs="Times New Roman"/>
          <w:sz w:val="24"/>
          <w:szCs w:val="24"/>
        </w:rPr>
        <w:t xml:space="preserve"> to</w:t>
      </w:r>
      <w:r w:rsidR="00CF4E22" w:rsidRPr="0022423D">
        <w:rPr>
          <w:rFonts w:ascii="Times New Roman" w:hAnsi="Times New Roman" w:cs="Times New Roman"/>
          <w:sz w:val="24"/>
          <w:szCs w:val="24"/>
        </w:rPr>
        <w:t xml:space="preserve"> </w:t>
      </w:r>
      <w:r w:rsidR="00D3307C" w:rsidRPr="0022423D">
        <w:rPr>
          <w:rFonts w:ascii="Times New Roman" w:hAnsi="Times New Roman" w:cs="Times New Roman"/>
          <w:sz w:val="24"/>
          <w:szCs w:val="24"/>
        </w:rPr>
        <w:t xml:space="preserve">EI </w:t>
      </w:r>
      <w:r w:rsidR="00A26FD7" w:rsidRPr="0022423D">
        <w:rPr>
          <w:rFonts w:ascii="Times New Roman" w:eastAsia="Times New Roman" w:hAnsi="Times New Roman" w:cs="Times New Roman"/>
          <w:sz w:val="24"/>
          <w:szCs w:val="24"/>
          <w:lang w:eastAsia="en-IN" w:bidi="te-IN"/>
        </w:rPr>
        <w:t xml:space="preserve">(Fariselli et al., 2008). </w:t>
      </w:r>
      <w:r w:rsidR="009504E7" w:rsidRPr="0022423D">
        <w:rPr>
          <w:rFonts w:ascii="Times New Roman" w:hAnsi="Times New Roman" w:cs="Times New Roman"/>
          <w:sz w:val="24"/>
          <w:szCs w:val="24"/>
        </w:rPr>
        <w:t xml:space="preserve">The relationship between higher income levels and higher </w:t>
      </w:r>
      <w:r w:rsidR="00D3307C" w:rsidRPr="0022423D">
        <w:rPr>
          <w:rFonts w:ascii="Times New Roman" w:hAnsi="Times New Roman" w:cs="Times New Roman"/>
          <w:sz w:val="24"/>
          <w:szCs w:val="24"/>
        </w:rPr>
        <w:t>EI</w:t>
      </w:r>
      <w:r w:rsidR="009504E7" w:rsidRPr="0022423D">
        <w:rPr>
          <w:rFonts w:ascii="Times New Roman" w:hAnsi="Times New Roman" w:cs="Times New Roman"/>
          <w:sz w:val="24"/>
          <w:szCs w:val="24"/>
        </w:rPr>
        <w:t xml:space="preserve"> scores </w:t>
      </w:r>
      <w:r w:rsidR="00D86A95" w:rsidRPr="0022423D">
        <w:rPr>
          <w:rFonts w:ascii="Times New Roman" w:hAnsi="Times New Roman" w:cs="Times New Roman"/>
          <w:sz w:val="24"/>
          <w:szCs w:val="24"/>
        </w:rPr>
        <w:t xml:space="preserve">is </w:t>
      </w:r>
      <w:r w:rsidR="0012343F" w:rsidRPr="0022423D">
        <w:rPr>
          <w:rFonts w:ascii="Times New Roman" w:hAnsi="Times New Roman" w:cs="Times New Roman"/>
          <w:sz w:val="24"/>
          <w:szCs w:val="24"/>
        </w:rPr>
        <w:t>due to</w:t>
      </w:r>
      <w:r w:rsidR="009504E7" w:rsidRPr="0022423D">
        <w:rPr>
          <w:rFonts w:ascii="Times New Roman" w:hAnsi="Times New Roman" w:cs="Times New Roman"/>
          <w:sz w:val="24"/>
          <w:szCs w:val="24"/>
        </w:rPr>
        <w:t xml:space="preserve"> greater professional development opportunities and higher job satisfaction among senior faculty</w:t>
      </w:r>
      <w:r w:rsidR="00D86A95" w:rsidRPr="0022423D">
        <w:rPr>
          <w:rFonts w:ascii="Times New Roman" w:hAnsi="Times New Roman" w:cs="Times New Roman"/>
          <w:sz w:val="24"/>
          <w:szCs w:val="24"/>
        </w:rPr>
        <w:t xml:space="preserve"> </w:t>
      </w:r>
      <w:r w:rsidR="000E6ED9" w:rsidRPr="0022423D">
        <w:rPr>
          <w:rFonts w:ascii="Times New Roman" w:eastAsia="Times New Roman" w:hAnsi="Times New Roman" w:cs="Times New Roman"/>
          <w:sz w:val="24"/>
          <w:szCs w:val="24"/>
          <w:lang w:eastAsia="en-IN" w:bidi="te-IN"/>
        </w:rPr>
        <w:t>(Rode et al., 2017)</w:t>
      </w:r>
      <w:r w:rsidR="00A220EF" w:rsidRPr="0022423D">
        <w:rPr>
          <w:rFonts w:ascii="Times New Roman" w:hAnsi="Times New Roman" w:cs="Times New Roman"/>
          <w:b/>
          <w:bCs/>
          <w:sz w:val="24"/>
          <w:szCs w:val="24"/>
        </w:rPr>
        <w:t xml:space="preserve">. </w:t>
      </w:r>
      <w:r w:rsidR="00435A60" w:rsidRPr="0022423D">
        <w:rPr>
          <w:rFonts w:ascii="Times New Roman" w:hAnsi="Times New Roman" w:cs="Times New Roman"/>
          <w:sz w:val="24"/>
          <w:szCs w:val="24"/>
        </w:rPr>
        <w:t xml:space="preserve">The relation between greater work experience </w:t>
      </w:r>
      <w:r w:rsidRPr="0022423D">
        <w:rPr>
          <w:rFonts w:ascii="Times New Roman" w:hAnsi="Times New Roman" w:cs="Times New Roman"/>
          <w:sz w:val="24"/>
          <w:szCs w:val="24"/>
        </w:rPr>
        <w:t>and</w:t>
      </w:r>
      <w:r w:rsidR="00435A60" w:rsidRPr="0022423D">
        <w:rPr>
          <w:rFonts w:ascii="Times New Roman" w:hAnsi="Times New Roman" w:cs="Times New Roman"/>
          <w:sz w:val="24"/>
          <w:szCs w:val="24"/>
        </w:rPr>
        <w:t xml:space="preserve"> higher </w:t>
      </w:r>
      <w:r w:rsidR="00D3307C" w:rsidRPr="0022423D">
        <w:rPr>
          <w:rFonts w:ascii="Times New Roman" w:hAnsi="Times New Roman" w:cs="Times New Roman"/>
          <w:sz w:val="24"/>
          <w:szCs w:val="24"/>
        </w:rPr>
        <w:t xml:space="preserve">EI </w:t>
      </w:r>
      <w:r w:rsidR="00435A60" w:rsidRPr="0022423D">
        <w:rPr>
          <w:rFonts w:ascii="Times New Roman" w:hAnsi="Times New Roman" w:cs="Times New Roman"/>
          <w:sz w:val="24"/>
          <w:szCs w:val="24"/>
        </w:rPr>
        <w:t xml:space="preserve">scores suggests that longer experience leads to </w:t>
      </w:r>
      <w:r w:rsidR="00285460" w:rsidRPr="0022423D">
        <w:rPr>
          <w:rFonts w:ascii="Times New Roman" w:hAnsi="Times New Roman" w:cs="Times New Roman"/>
          <w:sz w:val="24"/>
          <w:szCs w:val="24"/>
        </w:rPr>
        <w:t xml:space="preserve">the </w:t>
      </w:r>
      <w:r w:rsidR="00435A60" w:rsidRPr="0022423D">
        <w:rPr>
          <w:rFonts w:ascii="Times New Roman" w:hAnsi="Times New Roman" w:cs="Times New Roman"/>
          <w:sz w:val="24"/>
          <w:szCs w:val="24"/>
        </w:rPr>
        <w:t>development of emotional competencies</w:t>
      </w:r>
      <w:r w:rsidR="00435A60" w:rsidRPr="0022423D">
        <w:rPr>
          <w:rFonts w:ascii="Times New Roman" w:hAnsi="Times New Roman" w:cs="Times New Roman"/>
          <w:sz w:val="24"/>
          <w:szCs w:val="24"/>
          <w:shd w:val="clear" w:color="auto" w:fill="FFFFFF"/>
        </w:rPr>
        <w:t xml:space="preserve"> </w:t>
      </w:r>
      <w:r w:rsidR="005240B8" w:rsidRPr="0022423D">
        <w:rPr>
          <w:rFonts w:ascii="Times New Roman" w:hAnsi="Times New Roman" w:cs="Times New Roman"/>
          <w:sz w:val="24"/>
          <w:szCs w:val="24"/>
          <w:shd w:val="clear" w:color="auto" w:fill="FFFFFF"/>
        </w:rPr>
        <w:t>(Shipley et al., 2010)</w:t>
      </w:r>
      <w:r w:rsidR="006C330F" w:rsidRPr="0022423D">
        <w:rPr>
          <w:rFonts w:ascii="Times New Roman" w:hAnsi="Times New Roman" w:cs="Times New Roman"/>
          <w:b/>
          <w:bCs/>
          <w:sz w:val="24"/>
          <w:szCs w:val="24"/>
        </w:rPr>
        <w:t xml:space="preserve">. </w:t>
      </w:r>
      <w:r w:rsidR="000B3E22" w:rsidRPr="0022423D">
        <w:rPr>
          <w:rFonts w:ascii="Times New Roman" w:hAnsi="Times New Roman" w:cs="Times New Roman"/>
          <w:sz w:val="24"/>
          <w:szCs w:val="24"/>
        </w:rPr>
        <w:t>Additionally</w:t>
      </w:r>
      <w:r w:rsidRPr="0022423D">
        <w:rPr>
          <w:rFonts w:ascii="Times New Roman" w:hAnsi="Times New Roman" w:cs="Times New Roman"/>
          <w:sz w:val="24"/>
          <w:szCs w:val="24"/>
        </w:rPr>
        <w:t xml:space="preserve">, </w:t>
      </w:r>
      <w:r w:rsidR="00435A60" w:rsidRPr="0022423D">
        <w:rPr>
          <w:rFonts w:ascii="Times New Roman" w:hAnsi="Times New Roman" w:cs="Times New Roman"/>
          <w:sz w:val="24"/>
          <w:szCs w:val="24"/>
        </w:rPr>
        <w:t xml:space="preserve">Regular employees </w:t>
      </w:r>
      <w:r w:rsidR="00B90316" w:rsidRPr="0022423D">
        <w:rPr>
          <w:rFonts w:ascii="Times New Roman" w:hAnsi="Times New Roman" w:cs="Times New Roman"/>
          <w:sz w:val="24"/>
          <w:szCs w:val="24"/>
        </w:rPr>
        <w:t>have</w:t>
      </w:r>
      <w:r w:rsidR="00435A60" w:rsidRPr="0022423D">
        <w:rPr>
          <w:rFonts w:ascii="Times New Roman" w:hAnsi="Times New Roman" w:cs="Times New Roman"/>
          <w:sz w:val="24"/>
          <w:szCs w:val="24"/>
        </w:rPr>
        <w:t xml:space="preserve"> shown highe</w:t>
      </w:r>
      <w:r w:rsidR="00B90316" w:rsidRPr="0022423D">
        <w:rPr>
          <w:rFonts w:ascii="Times New Roman" w:hAnsi="Times New Roman" w:cs="Times New Roman"/>
          <w:sz w:val="24"/>
          <w:szCs w:val="24"/>
        </w:rPr>
        <w:t>r</w:t>
      </w:r>
      <w:r w:rsidR="00435A60"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EI</w:t>
      </w:r>
      <w:r w:rsidR="00435A60" w:rsidRPr="0022423D">
        <w:rPr>
          <w:rFonts w:ascii="Times New Roman" w:hAnsi="Times New Roman" w:cs="Times New Roman"/>
          <w:sz w:val="24"/>
          <w:szCs w:val="24"/>
        </w:rPr>
        <w:t xml:space="preserve"> </w:t>
      </w:r>
      <w:r w:rsidR="0022423D" w:rsidRPr="0022423D">
        <w:rPr>
          <w:rFonts w:ascii="Times New Roman" w:hAnsi="Times New Roman" w:cs="Times New Roman"/>
          <w:sz w:val="24"/>
          <w:szCs w:val="24"/>
        </w:rPr>
        <w:t xml:space="preserve">than part-time faculty. Studies show that this is </w:t>
      </w:r>
      <w:r w:rsidR="000B3E22" w:rsidRPr="0022423D">
        <w:rPr>
          <w:rFonts w:ascii="Times New Roman" w:hAnsi="Times New Roman" w:cs="Times New Roman"/>
          <w:sz w:val="24"/>
          <w:szCs w:val="24"/>
        </w:rPr>
        <w:t xml:space="preserve">because their employment status influences EI scores due to job security, consistent organisational support, and regular income, which help </w:t>
      </w:r>
      <w:r w:rsidR="00B90316" w:rsidRPr="0022423D">
        <w:rPr>
          <w:rFonts w:ascii="Times New Roman" w:hAnsi="Times New Roman" w:cs="Times New Roman"/>
          <w:sz w:val="24"/>
          <w:szCs w:val="24"/>
        </w:rPr>
        <w:t>increase emotional abilities</w:t>
      </w:r>
      <w:r w:rsidR="000B3E22" w:rsidRPr="0022423D">
        <w:rPr>
          <w:rFonts w:ascii="Times New Roman" w:hAnsi="Times New Roman" w:cs="Times New Roman"/>
          <w:sz w:val="24"/>
          <w:szCs w:val="24"/>
        </w:rPr>
        <w:t xml:space="preserve"> (</w:t>
      </w:r>
      <w:r w:rsidR="000B3E22" w:rsidRPr="0022423D">
        <w:rPr>
          <w:rFonts w:ascii="Times New Roman" w:eastAsia="Times New Roman" w:hAnsi="Times New Roman" w:cs="Times New Roman"/>
          <w:sz w:val="24"/>
          <w:szCs w:val="24"/>
          <w:lang w:eastAsia="en-IN" w:bidi="te-IN"/>
        </w:rPr>
        <w:t>Ealias &amp; George, 2012)</w:t>
      </w:r>
      <w:r w:rsidR="00B90316" w:rsidRPr="0022423D">
        <w:rPr>
          <w:rFonts w:ascii="Times New Roman" w:hAnsi="Times New Roman" w:cs="Times New Roman"/>
          <w:sz w:val="24"/>
          <w:szCs w:val="24"/>
        </w:rPr>
        <w:t>.</w:t>
      </w:r>
      <w:r w:rsidR="007D5142" w:rsidRPr="0022423D">
        <w:rPr>
          <w:rFonts w:ascii="Times New Roman" w:hAnsi="Times New Roman" w:cs="Times New Roman"/>
          <w:sz w:val="24"/>
          <w:szCs w:val="24"/>
        </w:rPr>
        <w:t xml:space="preserve"> </w:t>
      </w:r>
    </w:p>
    <w:p w14:paraId="1227D42F" w14:textId="2F6E5AD4" w:rsidR="00B41742"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 xml:space="preserve">However, the study found no statistically significant differences in emotional scores </w:t>
      </w:r>
      <w:r w:rsidR="003F30F5" w:rsidRPr="0022423D">
        <w:rPr>
          <w:rFonts w:ascii="Times New Roman" w:hAnsi="Times New Roman" w:cs="Times New Roman"/>
          <w:sz w:val="24"/>
          <w:szCs w:val="24"/>
        </w:rPr>
        <w:t>or socio-demographic factors, including gender, marital status, education,</w:t>
      </w:r>
      <w:r w:rsidRPr="0022423D">
        <w:rPr>
          <w:rFonts w:ascii="Times New Roman" w:hAnsi="Times New Roman" w:cs="Times New Roman"/>
          <w:sz w:val="24"/>
          <w:szCs w:val="24"/>
        </w:rPr>
        <w:t xml:space="preserve"> and administrative role</w:t>
      </w:r>
      <w:r w:rsidR="006C330F" w:rsidRPr="0022423D">
        <w:rPr>
          <w:rFonts w:ascii="Times New Roman" w:hAnsi="Times New Roman" w:cs="Times New Roman"/>
          <w:sz w:val="24"/>
          <w:szCs w:val="24"/>
        </w:rPr>
        <w:t xml:space="preserve">s. The findings </w:t>
      </w:r>
      <w:r w:rsidRPr="0022423D">
        <w:rPr>
          <w:rFonts w:ascii="Times New Roman" w:hAnsi="Times New Roman" w:cs="Times New Roman"/>
          <w:sz w:val="24"/>
          <w:szCs w:val="24"/>
        </w:rPr>
        <w:t xml:space="preserve">contrast with </w:t>
      </w:r>
      <w:r w:rsidR="003F30F5" w:rsidRPr="0022423D">
        <w:rPr>
          <w:rFonts w:ascii="Times New Roman" w:hAnsi="Times New Roman" w:cs="Times New Roman"/>
          <w:sz w:val="24"/>
          <w:szCs w:val="24"/>
        </w:rPr>
        <w:t xml:space="preserve">those of other studies, which show that males tend to </w:t>
      </w:r>
      <w:r w:rsidRPr="0022423D">
        <w:rPr>
          <w:rFonts w:ascii="Times New Roman" w:hAnsi="Times New Roman" w:cs="Times New Roman"/>
          <w:sz w:val="24"/>
          <w:szCs w:val="24"/>
        </w:rPr>
        <w:t>have higher EI than females</w:t>
      </w:r>
      <w:r w:rsidR="00C0696E" w:rsidRPr="0022423D">
        <w:rPr>
          <w:rFonts w:ascii="Times New Roman" w:hAnsi="Times New Roman" w:cs="Times New Roman"/>
          <w:sz w:val="24"/>
          <w:szCs w:val="24"/>
          <w:shd w:val="clear" w:color="auto" w:fill="FFFFFF"/>
        </w:rPr>
        <w:t xml:space="preserve"> </w:t>
      </w:r>
      <w:r w:rsidR="00C0696E" w:rsidRPr="0022423D">
        <w:rPr>
          <w:rFonts w:ascii="Times New Roman" w:eastAsia="Times New Roman" w:hAnsi="Times New Roman" w:cs="Times New Roman"/>
          <w:sz w:val="24"/>
          <w:szCs w:val="24"/>
          <w:lang w:eastAsia="en-IN" w:bidi="te-IN"/>
        </w:rPr>
        <w:t>(Ahmad et al., 2006</w:t>
      </w:r>
      <w:r w:rsidR="00035322">
        <w:rPr>
          <w:rFonts w:ascii="Times New Roman" w:eastAsia="Times New Roman" w:hAnsi="Times New Roman" w:cs="Times New Roman"/>
          <w:sz w:val="24"/>
          <w:szCs w:val="24"/>
          <w:lang w:eastAsia="en-IN" w:bidi="te-IN"/>
        </w:rPr>
        <w:t>; Suram et al., 2025</w:t>
      </w:r>
      <w:r w:rsidR="00C0696E" w:rsidRPr="00EF7C81">
        <w:rPr>
          <w:rFonts w:ascii="Times New Roman" w:eastAsia="Times New Roman" w:hAnsi="Times New Roman" w:cs="Times New Roman"/>
          <w:sz w:val="24"/>
          <w:szCs w:val="24"/>
          <w:lang w:eastAsia="en-IN" w:bidi="te-IN"/>
        </w:rPr>
        <w:t>)</w:t>
      </w:r>
      <w:r w:rsidR="007D5142" w:rsidRPr="00EF7C81">
        <w:rPr>
          <w:rFonts w:ascii="Times New Roman" w:hAnsi="Times New Roman" w:cs="Times New Roman"/>
          <w:sz w:val="24"/>
          <w:szCs w:val="24"/>
          <w:shd w:val="clear" w:color="auto" w:fill="FFFFFF"/>
        </w:rPr>
        <w:t>.</w:t>
      </w:r>
      <w:r w:rsidR="007D5142" w:rsidRPr="0022423D">
        <w:rPr>
          <w:rFonts w:ascii="Times New Roman" w:hAnsi="Times New Roman" w:cs="Times New Roman"/>
          <w:b/>
          <w:bCs/>
          <w:sz w:val="24"/>
          <w:szCs w:val="24"/>
          <w:shd w:val="clear" w:color="auto" w:fill="FFFFFF"/>
        </w:rPr>
        <w:t xml:space="preserve"> </w:t>
      </w:r>
      <w:r w:rsidRPr="0022423D">
        <w:rPr>
          <w:rFonts w:ascii="Times New Roman" w:hAnsi="Times New Roman" w:cs="Times New Roman"/>
          <w:sz w:val="24"/>
          <w:szCs w:val="24"/>
          <w:shd w:val="clear" w:color="auto" w:fill="FFFFFF"/>
        </w:rPr>
        <w:t xml:space="preserve">Married </w:t>
      </w:r>
      <w:r w:rsidR="006C330F" w:rsidRPr="0022423D">
        <w:rPr>
          <w:rFonts w:ascii="Times New Roman" w:hAnsi="Times New Roman" w:cs="Times New Roman"/>
          <w:sz w:val="24"/>
          <w:szCs w:val="24"/>
          <w:shd w:val="clear" w:color="auto" w:fill="FFFFFF"/>
        </w:rPr>
        <w:t>individuals</w:t>
      </w:r>
      <w:r w:rsidRPr="0022423D">
        <w:rPr>
          <w:rFonts w:ascii="Times New Roman" w:hAnsi="Times New Roman" w:cs="Times New Roman"/>
          <w:sz w:val="24"/>
          <w:szCs w:val="24"/>
          <w:shd w:val="clear" w:color="auto" w:fill="FFFFFF"/>
        </w:rPr>
        <w:t xml:space="preserve"> showed higher </w:t>
      </w:r>
      <w:r w:rsidR="003F30F5" w:rsidRPr="0022423D">
        <w:rPr>
          <w:rFonts w:ascii="Times New Roman" w:hAnsi="Times New Roman" w:cs="Times New Roman"/>
          <w:sz w:val="24"/>
          <w:szCs w:val="24"/>
        </w:rPr>
        <w:t>EI</w:t>
      </w:r>
      <w:r w:rsidRPr="0022423D">
        <w:rPr>
          <w:rFonts w:ascii="Times New Roman" w:hAnsi="Times New Roman" w:cs="Times New Roman"/>
          <w:sz w:val="24"/>
          <w:szCs w:val="24"/>
          <w:shd w:val="clear" w:color="auto" w:fill="FFFFFF"/>
        </w:rPr>
        <w:t xml:space="preserve"> scores than </w:t>
      </w:r>
      <w:r w:rsidR="0014035D" w:rsidRPr="0022423D">
        <w:rPr>
          <w:rFonts w:ascii="Times New Roman" w:hAnsi="Times New Roman" w:cs="Times New Roman"/>
          <w:sz w:val="24"/>
          <w:szCs w:val="24"/>
          <w:shd w:val="clear" w:color="auto" w:fill="FFFFFF"/>
        </w:rPr>
        <w:t xml:space="preserve">unmarried, divorced </w:t>
      </w:r>
      <w:r w:rsidR="006C330F" w:rsidRPr="0022423D">
        <w:rPr>
          <w:rFonts w:ascii="Times New Roman" w:hAnsi="Times New Roman" w:cs="Times New Roman"/>
          <w:sz w:val="24"/>
          <w:szCs w:val="24"/>
          <w:shd w:val="clear" w:color="auto" w:fill="FFFFFF"/>
        </w:rPr>
        <w:t>or</w:t>
      </w:r>
      <w:r w:rsidR="0014035D" w:rsidRPr="0022423D">
        <w:rPr>
          <w:rFonts w:ascii="Times New Roman" w:hAnsi="Times New Roman" w:cs="Times New Roman"/>
          <w:sz w:val="24"/>
          <w:szCs w:val="24"/>
          <w:shd w:val="clear" w:color="auto" w:fill="FFFFFF"/>
        </w:rPr>
        <w:t xml:space="preserve"> remarried </w:t>
      </w:r>
      <w:r w:rsidR="006C330F" w:rsidRPr="0022423D">
        <w:rPr>
          <w:rFonts w:ascii="Times New Roman" w:hAnsi="Times New Roman" w:cs="Times New Roman"/>
          <w:sz w:val="24"/>
          <w:szCs w:val="24"/>
          <w:shd w:val="clear" w:color="auto" w:fill="FFFFFF"/>
        </w:rPr>
        <w:t>individuals</w:t>
      </w:r>
      <w:r w:rsidR="0014035D" w:rsidRPr="0022423D">
        <w:rPr>
          <w:rFonts w:ascii="Times New Roman" w:hAnsi="Times New Roman" w:cs="Times New Roman"/>
          <w:b/>
          <w:bCs/>
          <w:sz w:val="24"/>
          <w:szCs w:val="24"/>
          <w:shd w:val="clear" w:color="auto" w:fill="FFFFFF"/>
        </w:rPr>
        <w:t xml:space="preserve"> </w:t>
      </w:r>
      <w:r w:rsidR="00A26FD7" w:rsidRPr="0022423D">
        <w:rPr>
          <w:rFonts w:ascii="Times New Roman" w:eastAsia="Times New Roman" w:hAnsi="Times New Roman" w:cs="Times New Roman"/>
          <w:sz w:val="24"/>
          <w:szCs w:val="24"/>
          <w:lang w:eastAsia="en-IN" w:bidi="te-IN"/>
        </w:rPr>
        <w:t>(Madahi et al., 2013)</w:t>
      </w:r>
      <w:r w:rsidR="007D5142" w:rsidRPr="0022423D">
        <w:rPr>
          <w:rFonts w:ascii="Times New Roman" w:hAnsi="Times New Roman" w:cs="Times New Roman"/>
          <w:sz w:val="24"/>
          <w:szCs w:val="24"/>
        </w:rPr>
        <w:t xml:space="preserve">. </w:t>
      </w:r>
      <w:r w:rsidR="0014035D" w:rsidRPr="0022423D">
        <w:rPr>
          <w:rFonts w:ascii="Times New Roman" w:hAnsi="Times New Roman" w:cs="Times New Roman"/>
          <w:sz w:val="24"/>
          <w:szCs w:val="24"/>
        </w:rPr>
        <w:t xml:space="preserve">Faculty with </w:t>
      </w:r>
      <w:r w:rsidR="00285460" w:rsidRPr="0022423D">
        <w:rPr>
          <w:rFonts w:ascii="Times New Roman" w:hAnsi="Times New Roman" w:cs="Times New Roman"/>
          <w:sz w:val="24"/>
          <w:szCs w:val="24"/>
        </w:rPr>
        <w:t xml:space="preserve">a </w:t>
      </w:r>
      <w:r w:rsidR="0084016C" w:rsidRPr="0022423D">
        <w:rPr>
          <w:rFonts w:ascii="Times New Roman" w:hAnsi="Times New Roman" w:cs="Times New Roman"/>
          <w:sz w:val="24"/>
          <w:szCs w:val="24"/>
        </w:rPr>
        <w:t>PhD</w:t>
      </w:r>
      <w:r w:rsidR="0014035D" w:rsidRPr="0022423D">
        <w:rPr>
          <w:rFonts w:ascii="Times New Roman" w:hAnsi="Times New Roman" w:cs="Times New Roman"/>
          <w:sz w:val="24"/>
          <w:szCs w:val="24"/>
        </w:rPr>
        <w:t xml:space="preserve"> </w:t>
      </w:r>
      <w:r w:rsidR="006C330F" w:rsidRPr="0022423D">
        <w:rPr>
          <w:rFonts w:ascii="Times New Roman" w:hAnsi="Times New Roman" w:cs="Times New Roman"/>
          <w:sz w:val="24"/>
          <w:szCs w:val="24"/>
        </w:rPr>
        <w:t>scored</w:t>
      </w:r>
      <w:r w:rsidR="0014035D" w:rsidRPr="0022423D">
        <w:rPr>
          <w:rFonts w:ascii="Times New Roman" w:hAnsi="Times New Roman" w:cs="Times New Roman"/>
          <w:sz w:val="24"/>
          <w:szCs w:val="24"/>
        </w:rPr>
        <w:t xml:space="preserve"> higher</w:t>
      </w:r>
      <w:r w:rsidR="006C330F" w:rsidRPr="0022423D">
        <w:rPr>
          <w:rFonts w:ascii="Times New Roman" w:hAnsi="Times New Roman" w:cs="Times New Roman"/>
          <w:sz w:val="24"/>
          <w:szCs w:val="24"/>
        </w:rPr>
        <w:t xml:space="preserve"> in</w:t>
      </w:r>
      <w:r w:rsidR="0014035D"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EI</w:t>
      </w:r>
      <w:r w:rsidR="006C330F" w:rsidRPr="0022423D">
        <w:rPr>
          <w:rFonts w:ascii="Times New Roman" w:hAnsi="Times New Roman" w:cs="Times New Roman"/>
          <w:sz w:val="24"/>
          <w:szCs w:val="24"/>
        </w:rPr>
        <w:t xml:space="preserve">, likely due to </w:t>
      </w:r>
      <w:r w:rsidR="0014035D" w:rsidRPr="0022423D">
        <w:rPr>
          <w:rFonts w:ascii="Times New Roman" w:hAnsi="Times New Roman" w:cs="Times New Roman"/>
          <w:sz w:val="24"/>
          <w:szCs w:val="24"/>
        </w:rPr>
        <w:t>greater job satisfaction</w:t>
      </w:r>
      <w:r w:rsidR="00715609" w:rsidRPr="0022423D">
        <w:rPr>
          <w:rFonts w:ascii="Times New Roman" w:hAnsi="Times New Roman" w:cs="Times New Roman"/>
          <w:sz w:val="24"/>
          <w:szCs w:val="24"/>
        </w:rPr>
        <w:t xml:space="preserve"> </w:t>
      </w:r>
      <w:r w:rsidR="00715609" w:rsidRPr="0022423D">
        <w:rPr>
          <w:rFonts w:ascii="Times New Roman" w:eastAsia="Times New Roman" w:hAnsi="Times New Roman" w:cs="Times New Roman"/>
          <w:sz w:val="24"/>
          <w:szCs w:val="24"/>
          <w:lang w:eastAsia="en-IN" w:bidi="te-IN"/>
        </w:rPr>
        <w:t>(Ahmed</w:t>
      </w:r>
      <w:r w:rsidR="007A18A6" w:rsidRPr="0022423D">
        <w:rPr>
          <w:rFonts w:ascii="Times New Roman" w:eastAsia="Times New Roman" w:hAnsi="Times New Roman" w:cs="Times New Roman"/>
          <w:sz w:val="24"/>
          <w:szCs w:val="24"/>
          <w:lang w:eastAsia="en-IN" w:bidi="te-IN"/>
        </w:rPr>
        <w:t xml:space="preserve">, </w:t>
      </w:r>
      <w:r w:rsidR="00715609" w:rsidRPr="0022423D">
        <w:rPr>
          <w:rFonts w:ascii="Times New Roman" w:eastAsia="Times New Roman" w:hAnsi="Times New Roman" w:cs="Times New Roman"/>
          <w:sz w:val="24"/>
          <w:szCs w:val="24"/>
          <w:lang w:eastAsia="en-IN" w:bidi="te-IN"/>
        </w:rPr>
        <w:t>2015)</w:t>
      </w:r>
      <w:r w:rsidR="006C330F" w:rsidRPr="0022423D">
        <w:rPr>
          <w:rFonts w:ascii="Times New Roman" w:eastAsia="Times New Roman" w:hAnsi="Times New Roman" w:cs="Times New Roman"/>
          <w:sz w:val="24"/>
          <w:szCs w:val="24"/>
          <w:lang w:eastAsia="en-IN" w:bidi="te-IN"/>
        </w:rPr>
        <w:t xml:space="preserve">. Additionally, </w:t>
      </w:r>
      <w:r w:rsidR="0014035D" w:rsidRPr="0022423D">
        <w:rPr>
          <w:rFonts w:ascii="Times New Roman" w:hAnsi="Times New Roman" w:cs="Times New Roman"/>
          <w:sz w:val="24"/>
          <w:szCs w:val="24"/>
        </w:rPr>
        <w:t xml:space="preserve">Individuals with administrative or leadership positions </w:t>
      </w:r>
      <w:r w:rsidR="003F30F5" w:rsidRPr="0022423D">
        <w:rPr>
          <w:rFonts w:ascii="Times New Roman" w:hAnsi="Times New Roman" w:cs="Times New Roman"/>
          <w:sz w:val="24"/>
          <w:szCs w:val="24"/>
        </w:rPr>
        <w:t>tend to have higher EI levels, as it is a key factor in building trust and enhancing</w:t>
      </w:r>
      <w:r w:rsidR="0014035D" w:rsidRPr="0022423D">
        <w:rPr>
          <w:rFonts w:ascii="Times New Roman" w:hAnsi="Times New Roman" w:cs="Times New Roman"/>
          <w:sz w:val="24"/>
          <w:szCs w:val="24"/>
        </w:rPr>
        <w:t xml:space="preserve"> performance</w:t>
      </w:r>
      <w:r w:rsidR="0022423D" w:rsidRPr="0022423D">
        <w:rPr>
          <w:rFonts w:ascii="Times New Roman"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(Gómez-Leal et al., 2022).</w:t>
      </w:r>
      <w:r w:rsidRPr="0022423D">
        <w:rPr>
          <w:rFonts w:ascii="Times New Roman" w:hAnsi="Times New Roman" w:cs="Times New Roman"/>
          <w:sz w:val="24"/>
          <w:szCs w:val="24"/>
        </w:rPr>
        <w:t xml:space="preserve"> </w:t>
      </w:r>
    </w:p>
    <w:p w14:paraId="06E3AF18" w14:textId="71756706" w:rsidR="00EB5B9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One </w:t>
      </w:r>
      <w:r w:rsidR="0022423D" w:rsidRPr="0022423D">
        <w:rPr>
          <w:rFonts w:ascii="Times New Roman" w:hAnsi="Times New Roman" w:cs="Times New Roman"/>
          <w:sz w:val="24"/>
          <w:szCs w:val="24"/>
        </w:rPr>
        <w:t xml:space="preserve">possible </w:t>
      </w:r>
      <w:r w:rsidR="003F30F5" w:rsidRPr="0022423D">
        <w:rPr>
          <w:rFonts w:ascii="Times New Roman" w:hAnsi="Times New Roman" w:cs="Times New Roman"/>
          <w:sz w:val="24"/>
          <w:szCs w:val="24"/>
        </w:rPr>
        <w:t>reason</w:t>
      </w:r>
      <w:r w:rsidRPr="0022423D">
        <w:rPr>
          <w:rFonts w:ascii="Times New Roman" w:hAnsi="Times New Roman" w:cs="Times New Roman"/>
          <w:sz w:val="24"/>
          <w:szCs w:val="24"/>
        </w:rPr>
        <w:t xml:space="preserve"> for </w:t>
      </w:r>
      <w:r w:rsidR="0022423D" w:rsidRPr="0022423D">
        <w:rPr>
          <w:rFonts w:ascii="Times New Roman" w:hAnsi="Times New Roman" w:cs="Times New Roman"/>
          <w:sz w:val="24"/>
          <w:szCs w:val="24"/>
        </w:rPr>
        <w:t xml:space="preserve">the absence of </w:t>
      </w:r>
      <w:r w:rsidR="003F30F5" w:rsidRPr="0022423D">
        <w:rPr>
          <w:rFonts w:ascii="Times New Roman" w:hAnsi="Times New Roman" w:cs="Times New Roman"/>
          <w:sz w:val="24"/>
          <w:szCs w:val="24"/>
        </w:rPr>
        <w:t>differences in gender, marital status, education, and administrative responsibilities may be differences in the cultural context of HEIs, as noted by Mayya, S. et al.</w:t>
      </w:r>
      <w:r w:rsidR="008E2814" w:rsidRPr="0022423D">
        <w:rPr>
          <w:rFonts w:ascii="Times New Roman" w:hAnsi="Times New Roman" w:cs="Times New Roman"/>
          <w:sz w:val="24"/>
          <w:szCs w:val="24"/>
        </w:rPr>
        <w:t xml:space="preserve"> (2021). </w:t>
      </w:r>
      <w:r w:rsidR="007A18A6" w:rsidRPr="0022423D">
        <w:rPr>
          <w:rFonts w:ascii="Times New Roman" w:hAnsi="Times New Roman" w:cs="Times New Roman"/>
          <w:sz w:val="24"/>
          <w:szCs w:val="24"/>
        </w:rPr>
        <w:t xml:space="preserve">The findings </w:t>
      </w:r>
      <w:r w:rsidR="007A18A6" w:rsidRPr="0022423D">
        <w:rPr>
          <w:rFonts w:ascii="Times New Roman" w:hAnsi="Times New Roman" w:cs="Times New Roman"/>
          <w:sz w:val="24"/>
          <w:szCs w:val="24"/>
        </w:rPr>
        <w:lastRenderedPageBreak/>
        <w:t>suggest that having a</w:t>
      </w:r>
      <w:r w:rsidR="00B41742" w:rsidRPr="0022423D">
        <w:rPr>
          <w:rFonts w:ascii="Times New Roman" w:hAnsi="Times New Roman" w:cs="Times New Roman"/>
          <w:sz w:val="24"/>
          <w:szCs w:val="24"/>
        </w:rPr>
        <w:t xml:space="preserve"> formal degree</w:t>
      </w:r>
      <w:r w:rsidR="007A18A6" w:rsidRPr="0022423D">
        <w:rPr>
          <w:rFonts w:ascii="Times New Roman" w:hAnsi="Times New Roman" w:cs="Times New Roman"/>
          <w:sz w:val="24"/>
          <w:szCs w:val="24"/>
        </w:rPr>
        <w:t xml:space="preserve"> or</w:t>
      </w:r>
      <w:r w:rsidR="00B41742" w:rsidRPr="0022423D">
        <w:rPr>
          <w:rFonts w:ascii="Times New Roman" w:hAnsi="Times New Roman" w:cs="Times New Roman"/>
          <w:sz w:val="24"/>
          <w:szCs w:val="24"/>
        </w:rPr>
        <w:t xml:space="preserve"> having </w:t>
      </w:r>
      <w:r w:rsidR="007A18A6" w:rsidRPr="0022423D">
        <w:rPr>
          <w:rFonts w:ascii="Times New Roman" w:hAnsi="Times New Roman" w:cs="Times New Roman"/>
          <w:sz w:val="24"/>
          <w:szCs w:val="24"/>
        </w:rPr>
        <w:t>responsibilities</w:t>
      </w:r>
      <w:r w:rsidR="00B41742" w:rsidRPr="0022423D">
        <w:rPr>
          <w:rFonts w:ascii="Times New Roman" w:hAnsi="Times New Roman" w:cs="Times New Roman"/>
          <w:sz w:val="24"/>
          <w:szCs w:val="24"/>
        </w:rPr>
        <w:t xml:space="preserve"> </w:t>
      </w:r>
      <w:r w:rsidR="007A18A6" w:rsidRPr="0022423D">
        <w:rPr>
          <w:rFonts w:ascii="Times New Roman" w:hAnsi="Times New Roman" w:cs="Times New Roman"/>
          <w:sz w:val="24"/>
          <w:szCs w:val="24"/>
        </w:rPr>
        <w:t>does not enhance</w:t>
      </w:r>
      <w:r w:rsidR="00B41742"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EI</w:t>
      </w:r>
      <w:r w:rsidRPr="0022423D">
        <w:rPr>
          <w:rFonts w:ascii="Times New Roman" w:hAnsi="Times New Roman" w:cs="Times New Roman"/>
          <w:sz w:val="24"/>
          <w:szCs w:val="24"/>
        </w:rPr>
        <w:t xml:space="preserve">. Finally, the results </w:t>
      </w:r>
      <w:r w:rsidR="003F30F5" w:rsidRPr="0022423D">
        <w:rPr>
          <w:rFonts w:ascii="Times New Roman" w:hAnsi="Times New Roman" w:cs="Times New Roman"/>
          <w:sz w:val="24"/>
          <w:szCs w:val="24"/>
        </w:rPr>
        <w:t>suggest that EI is not just a trait or ability that can be taught in isolation</w:t>
      </w:r>
      <w:r w:rsidR="0012343F" w:rsidRPr="0022423D">
        <w:rPr>
          <w:rFonts w:ascii="Times New Roman" w:hAnsi="Times New Roman" w:cs="Times New Roman"/>
          <w:sz w:val="24"/>
          <w:szCs w:val="24"/>
        </w:rPr>
        <w:t>. However, it</w:t>
      </w:r>
      <w:r w:rsidRPr="0022423D">
        <w:rPr>
          <w:rFonts w:ascii="Times New Roman" w:hAnsi="Times New Roman" w:cs="Times New Roman"/>
          <w:sz w:val="24"/>
          <w:szCs w:val="24"/>
        </w:rPr>
        <w:t xml:space="preserve"> is a dynamic collection of abilities influenced by socio-demographic factors. The relation found </w:t>
      </w:r>
      <w:r w:rsidR="000D7371" w:rsidRPr="0022423D">
        <w:rPr>
          <w:rFonts w:ascii="Times New Roman" w:hAnsi="Times New Roman" w:cs="Times New Roman"/>
          <w:sz w:val="24"/>
          <w:szCs w:val="24"/>
        </w:rPr>
        <w:t>underscores</w:t>
      </w:r>
      <w:r w:rsidRPr="0022423D">
        <w:rPr>
          <w:rFonts w:ascii="Times New Roman" w:hAnsi="Times New Roman" w:cs="Times New Roman"/>
          <w:sz w:val="24"/>
          <w:szCs w:val="24"/>
        </w:rPr>
        <w:t xml:space="preserve"> the </w:t>
      </w:r>
      <w:r w:rsidR="000D7371" w:rsidRPr="0022423D">
        <w:rPr>
          <w:rFonts w:ascii="Times New Roman" w:hAnsi="Times New Roman" w:cs="Times New Roman"/>
          <w:sz w:val="24"/>
          <w:szCs w:val="24"/>
        </w:rPr>
        <w:t>significance</w:t>
      </w:r>
      <w:r w:rsidRPr="0022423D">
        <w:rPr>
          <w:rFonts w:ascii="Times New Roman" w:hAnsi="Times New Roman" w:cs="Times New Roman"/>
          <w:sz w:val="24"/>
          <w:szCs w:val="24"/>
        </w:rPr>
        <w:t xml:space="preserve"> of </w:t>
      </w:r>
      <w:r w:rsidR="00E4144C" w:rsidRPr="0022423D">
        <w:rPr>
          <w:rFonts w:ascii="Times New Roman" w:hAnsi="Times New Roman" w:cs="Times New Roman"/>
          <w:sz w:val="24"/>
          <w:szCs w:val="24"/>
        </w:rPr>
        <w:t>socio-demographic</w:t>
      </w:r>
      <w:r w:rsidRPr="0022423D">
        <w:rPr>
          <w:rFonts w:ascii="Times New Roman" w:hAnsi="Times New Roman" w:cs="Times New Roman"/>
          <w:sz w:val="24"/>
          <w:szCs w:val="24"/>
        </w:rPr>
        <w:t xml:space="preserve"> factors in the development of emotional abilities. </w:t>
      </w:r>
    </w:p>
    <w:p w14:paraId="68A27AC1" w14:textId="4A1CDEF6" w:rsidR="00EB5B9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w:t>
      </w:r>
      <w:r w:rsidR="006210A0" w:rsidRPr="0022423D">
        <w:rPr>
          <w:rFonts w:ascii="Times New Roman" w:hAnsi="Times New Roman" w:cs="Times New Roman"/>
          <w:sz w:val="24"/>
          <w:szCs w:val="24"/>
        </w:rPr>
        <w:t>findings</w:t>
      </w:r>
      <w:r w:rsidRPr="0022423D">
        <w:rPr>
          <w:rFonts w:ascii="Times New Roman" w:hAnsi="Times New Roman" w:cs="Times New Roman"/>
          <w:sz w:val="24"/>
          <w:szCs w:val="24"/>
        </w:rPr>
        <w:t xml:space="preserve"> also have practical and policy </w:t>
      </w:r>
      <w:r w:rsidR="006210A0" w:rsidRPr="0022423D">
        <w:rPr>
          <w:rFonts w:ascii="Times New Roman" w:hAnsi="Times New Roman" w:cs="Times New Roman"/>
          <w:sz w:val="24"/>
          <w:szCs w:val="24"/>
        </w:rPr>
        <w:t>implications</w:t>
      </w:r>
      <w:r w:rsidRPr="0022423D">
        <w:rPr>
          <w:rFonts w:ascii="Times New Roman" w:hAnsi="Times New Roman" w:cs="Times New Roman"/>
          <w:sz w:val="24"/>
          <w:szCs w:val="24"/>
        </w:rPr>
        <w:t>. Higher educational institutions seeking to improve the effectiveness</w:t>
      </w:r>
      <w:r w:rsidR="00974CD6" w:rsidRPr="0022423D">
        <w:rPr>
          <w:rFonts w:ascii="Times New Roman" w:hAnsi="Times New Roman" w:cs="Times New Roman"/>
          <w:sz w:val="24"/>
          <w:szCs w:val="24"/>
        </w:rPr>
        <w:t>,</w:t>
      </w:r>
      <w:r w:rsidRPr="0022423D">
        <w:rPr>
          <w:rFonts w:ascii="Times New Roman" w:hAnsi="Times New Roman" w:cs="Times New Roman"/>
          <w:sz w:val="24"/>
          <w:szCs w:val="24"/>
        </w:rPr>
        <w:t xml:space="preserve"> well-being and </w:t>
      </w:r>
      <w:r w:rsidR="00974CD6" w:rsidRPr="0022423D">
        <w:rPr>
          <w:rFonts w:ascii="Times New Roman" w:hAnsi="Times New Roman" w:cs="Times New Roman"/>
          <w:sz w:val="24"/>
          <w:szCs w:val="24"/>
        </w:rPr>
        <w:t>organisational</w:t>
      </w:r>
      <w:r w:rsidRPr="0022423D">
        <w:rPr>
          <w:rFonts w:ascii="Times New Roman" w:hAnsi="Times New Roman" w:cs="Times New Roman"/>
          <w:sz w:val="24"/>
          <w:szCs w:val="24"/>
        </w:rPr>
        <w:t xml:space="preserve"> environment can </w:t>
      </w:r>
      <w:r w:rsidR="006210A0" w:rsidRPr="0022423D">
        <w:rPr>
          <w:rFonts w:ascii="Times New Roman" w:hAnsi="Times New Roman" w:cs="Times New Roman"/>
          <w:sz w:val="24"/>
          <w:szCs w:val="24"/>
        </w:rPr>
        <w:t>implement targeted</w:t>
      </w:r>
      <w:r w:rsidRPr="0022423D">
        <w:rPr>
          <w:rFonts w:ascii="Times New Roman" w:hAnsi="Times New Roman" w:cs="Times New Roman"/>
          <w:sz w:val="24"/>
          <w:szCs w:val="24"/>
        </w:rPr>
        <w:t xml:space="preserve"> development programs. </w:t>
      </w:r>
      <w:r w:rsidR="00974CD6" w:rsidRPr="0022423D">
        <w:rPr>
          <w:rFonts w:ascii="Times New Roman" w:hAnsi="Times New Roman" w:cs="Times New Roman"/>
          <w:sz w:val="24"/>
          <w:szCs w:val="24"/>
        </w:rPr>
        <w:t xml:space="preserve">Particularly </w:t>
      </w:r>
      <w:r w:rsidR="007A18A6" w:rsidRPr="0022423D">
        <w:rPr>
          <w:rFonts w:ascii="Times New Roman" w:hAnsi="Times New Roman" w:cs="Times New Roman"/>
          <w:sz w:val="24"/>
          <w:szCs w:val="24"/>
        </w:rPr>
        <w:t xml:space="preserve">for </w:t>
      </w:r>
      <w:r w:rsidR="00974CD6" w:rsidRPr="0022423D">
        <w:rPr>
          <w:rFonts w:ascii="Times New Roman" w:hAnsi="Times New Roman" w:cs="Times New Roman"/>
          <w:sz w:val="24"/>
          <w:szCs w:val="24"/>
        </w:rPr>
        <w:t>young</w:t>
      </w:r>
      <w:r w:rsidRPr="0022423D">
        <w:rPr>
          <w:rFonts w:ascii="Times New Roman" w:hAnsi="Times New Roman" w:cs="Times New Roman"/>
          <w:sz w:val="24"/>
          <w:szCs w:val="24"/>
        </w:rPr>
        <w:t xml:space="preserve"> and less experienced staff</w:t>
      </w:r>
      <w:r w:rsidR="007A18A6" w:rsidRPr="0022423D">
        <w:rPr>
          <w:rFonts w:ascii="Times New Roman" w:hAnsi="Times New Roman" w:cs="Times New Roman"/>
          <w:sz w:val="24"/>
          <w:szCs w:val="24"/>
        </w:rPr>
        <w:t>,</w:t>
      </w:r>
      <w:r w:rsidR="006210A0" w:rsidRPr="0022423D">
        <w:rPr>
          <w:rFonts w:ascii="Times New Roman" w:hAnsi="Times New Roman" w:cs="Times New Roman"/>
          <w:sz w:val="24"/>
          <w:szCs w:val="24"/>
        </w:rPr>
        <w:t xml:space="preserve"> training interventions </w:t>
      </w:r>
      <w:r w:rsidR="003F30F5" w:rsidRPr="0022423D">
        <w:rPr>
          <w:rFonts w:ascii="Times New Roman" w:hAnsi="Times New Roman" w:cs="Times New Roman"/>
          <w:sz w:val="24"/>
          <w:szCs w:val="24"/>
        </w:rPr>
        <w:t>can be implemented to develop adaptability, regulation, empathy, and emotional awareness</w:t>
      </w:r>
      <w:r w:rsidR="006210A0"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Additionally,</w:t>
      </w:r>
      <w:r w:rsidR="006210A0"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the</w:t>
      </w:r>
      <w:r w:rsidR="006210A0"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competencies</w:t>
      </w:r>
      <w:r w:rsidR="006210A0" w:rsidRPr="0022423D">
        <w:rPr>
          <w:rFonts w:ascii="Times New Roman" w:hAnsi="Times New Roman" w:cs="Times New Roman"/>
          <w:sz w:val="24"/>
          <w:szCs w:val="24"/>
        </w:rPr>
        <w:t xml:space="preserve"> of </w:t>
      </w:r>
      <w:r w:rsidR="00974CD6" w:rsidRPr="0022423D">
        <w:rPr>
          <w:rFonts w:ascii="Times New Roman" w:hAnsi="Times New Roman" w:cs="Times New Roman"/>
          <w:sz w:val="24"/>
          <w:szCs w:val="24"/>
        </w:rPr>
        <w:t>individuals</w:t>
      </w:r>
      <w:r w:rsidR="006210A0"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in administrative roles should be developed</w:t>
      </w:r>
      <w:r w:rsidR="008C2DA7" w:rsidRPr="0022423D">
        <w:rPr>
          <w:rFonts w:ascii="Times New Roman" w:hAnsi="Times New Roman" w:cs="Times New Roman"/>
          <w:sz w:val="24"/>
          <w:szCs w:val="24"/>
        </w:rPr>
        <w:t xml:space="preserve"> to</w:t>
      </w:r>
      <w:r w:rsidR="006210A0" w:rsidRPr="0022423D">
        <w:rPr>
          <w:rFonts w:ascii="Times New Roman" w:hAnsi="Times New Roman" w:cs="Times New Roman"/>
          <w:sz w:val="24"/>
          <w:szCs w:val="24"/>
        </w:rPr>
        <w:t xml:space="preserve"> support and foster </w:t>
      </w:r>
      <w:r w:rsidR="00974CD6" w:rsidRPr="0022423D">
        <w:rPr>
          <w:rFonts w:ascii="Times New Roman" w:hAnsi="Times New Roman" w:cs="Times New Roman"/>
          <w:sz w:val="24"/>
          <w:szCs w:val="24"/>
        </w:rPr>
        <w:t>a collaborative environment</w:t>
      </w:r>
      <w:r w:rsidR="00285460" w:rsidRPr="0022423D">
        <w:rPr>
          <w:rFonts w:ascii="Times New Roman" w:hAnsi="Times New Roman" w:cs="Times New Roman"/>
          <w:sz w:val="24"/>
          <w:szCs w:val="24"/>
        </w:rPr>
        <w:t>.</w:t>
      </w:r>
      <w:r w:rsidR="006210A0" w:rsidRPr="0022423D">
        <w:rPr>
          <w:rFonts w:ascii="Times New Roman" w:hAnsi="Times New Roman" w:cs="Times New Roman"/>
          <w:sz w:val="24"/>
          <w:szCs w:val="24"/>
        </w:rPr>
        <w:t xml:space="preserve"> </w:t>
      </w:r>
    </w:p>
    <w:p w14:paraId="34301824" w14:textId="07B65B9C" w:rsidR="00974CD6"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Limitations</w:t>
      </w:r>
    </w:p>
    <w:p w14:paraId="27DC90FD" w14:textId="6E1088E4" w:rsidR="006210A0"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The study</w:t>
      </w:r>
      <w:r w:rsidR="0055240C" w:rsidRPr="0022423D">
        <w:rPr>
          <w:rFonts w:ascii="Times New Roman" w:hAnsi="Times New Roman" w:cs="Times New Roman"/>
          <w:sz w:val="24"/>
          <w:szCs w:val="24"/>
        </w:rPr>
        <w:t xml:space="preserve"> is not </w:t>
      </w:r>
      <w:r w:rsidR="0084016C" w:rsidRPr="0022423D">
        <w:rPr>
          <w:rFonts w:ascii="Times New Roman" w:hAnsi="Times New Roman" w:cs="Times New Roman"/>
          <w:sz w:val="24"/>
          <w:szCs w:val="24"/>
        </w:rPr>
        <w:t>an exception to</w:t>
      </w:r>
      <w:r w:rsidR="0055240C"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limitations. Due to </w:t>
      </w:r>
      <w:r w:rsidR="0055240C" w:rsidRPr="0022423D">
        <w:rPr>
          <w:rFonts w:ascii="Times New Roman" w:hAnsi="Times New Roman" w:cs="Times New Roman"/>
          <w:sz w:val="24"/>
          <w:szCs w:val="24"/>
        </w:rPr>
        <w:t xml:space="preserve">its </w:t>
      </w:r>
      <w:r w:rsidR="00974CD6" w:rsidRPr="0022423D">
        <w:rPr>
          <w:rFonts w:ascii="Times New Roman" w:hAnsi="Times New Roman" w:cs="Times New Roman"/>
          <w:sz w:val="24"/>
          <w:szCs w:val="24"/>
        </w:rPr>
        <w:t xml:space="preserve">cross-sectional </w:t>
      </w:r>
      <w:r w:rsidR="0055240C" w:rsidRPr="0022423D">
        <w:rPr>
          <w:rFonts w:ascii="Times New Roman" w:hAnsi="Times New Roman" w:cs="Times New Roman"/>
          <w:sz w:val="24"/>
          <w:szCs w:val="24"/>
        </w:rPr>
        <w:t xml:space="preserve">nature, </w:t>
      </w:r>
      <w:r w:rsidRPr="0022423D">
        <w:rPr>
          <w:rFonts w:ascii="Times New Roman" w:hAnsi="Times New Roman" w:cs="Times New Roman"/>
          <w:sz w:val="24"/>
          <w:szCs w:val="24"/>
        </w:rPr>
        <w:t xml:space="preserve">only </w:t>
      </w:r>
      <w:r w:rsidR="00974CD6" w:rsidRPr="0022423D">
        <w:rPr>
          <w:rFonts w:ascii="Times New Roman" w:hAnsi="Times New Roman" w:cs="Times New Roman"/>
          <w:sz w:val="24"/>
          <w:szCs w:val="24"/>
        </w:rPr>
        <w:t>causal</w:t>
      </w:r>
      <w:r w:rsidRPr="0022423D">
        <w:rPr>
          <w:rFonts w:ascii="Times New Roman" w:hAnsi="Times New Roman" w:cs="Times New Roman"/>
          <w:sz w:val="24"/>
          <w:szCs w:val="24"/>
        </w:rPr>
        <w:t xml:space="preserve"> links between </w:t>
      </w:r>
      <w:r w:rsidR="00974CD6" w:rsidRPr="0022423D">
        <w:rPr>
          <w:rFonts w:ascii="Times New Roman" w:hAnsi="Times New Roman" w:cs="Times New Roman"/>
          <w:sz w:val="24"/>
          <w:szCs w:val="24"/>
        </w:rPr>
        <w:t>EI</w:t>
      </w:r>
      <w:r w:rsidRPr="0022423D">
        <w:rPr>
          <w:rFonts w:ascii="Times New Roman" w:hAnsi="Times New Roman" w:cs="Times New Roman"/>
          <w:sz w:val="24"/>
          <w:szCs w:val="24"/>
        </w:rPr>
        <w:t xml:space="preserve"> and </w:t>
      </w:r>
      <w:r w:rsidR="00974CD6" w:rsidRPr="0022423D">
        <w:rPr>
          <w:rFonts w:ascii="Times New Roman" w:hAnsi="Times New Roman" w:cs="Times New Roman"/>
          <w:sz w:val="24"/>
          <w:szCs w:val="24"/>
        </w:rPr>
        <w:t>socio-demographic</w:t>
      </w:r>
      <w:r w:rsidRPr="0022423D">
        <w:rPr>
          <w:rFonts w:ascii="Times New Roman" w:hAnsi="Times New Roman" w:cs="Times New Roman"/>
          <w:sz w:val="24"/>
          <w:szCs w:val="24"/>
        </w:rPr>
        <w:t xml:space="preserve"> factors are drawn. </w:t>
      </w:r>
      <w:r w:rsidR="00974CD6" w:rsidRPr="0022423D">
        <w:rPr>
          <w:rFonts w:ascii="Times New Roman" w:hAnsi="Times New Roman" w:cs="Times New Roman"/>
          <w:sz w:val="24"/>
          <w:szCs w:val="24"/>
        </w:rPr>
        <w:t>Participants</w:t>
      </w:r>
      <w:r w:rsidRPr="0022423D">
        <w:rPr>
          <w:rFonts w:ascii="Times New Roman" w:hAnsi="Times New Roman" w:cs="Times New Roman"/>
          <w:sz w:val="24"/>
          <w:szCs w:val="24"/>
        </w:rPr>
        <w:t xml:space="preserve"> may </w:t>
      </w:r>
      <w:r w:rsidR="00974CD6" w:rsidRPr="0022423D">
        <w:rPr>
          <w:rFonts w:ascii="Times New Roman" w:hAnsi="Times New Roman" w:cs="Times New Roman"/>
          <w:sz w:val="24"/>
          <w:szCs w:val="24"/>
        </w:rPr>
        <w:t>overestimate</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their</w:t>
      </w:r>
      <w:r w:rsidRPr="0022423D">
        <w:rPr>
          <w:rFonts w:ascii="Times New Roman" w:hAnsi="Times New Roman" w:cs="Times New Roman"/>
          <w:sz w:val="24"/>
          <w:szCs w:val="24"/>
        </w:rPr>
        <w:t xml:space="preserve"> emotional intelligence</w:t>
      </w:r>
      <w:r w:rsidR="00974CD6" w:rsidRPr="0022423D">
        <w:rPr>
          <w:rFonts w:ascii="Times New Roman" w:hAnsi="Times New Roman" w:cs="Times New Roman"/>
          <w:sz w:val="24"/>
          <w:szCs w:val="24"/>
        </w:rPr>
        <w:t>,</w:t>
      </w:r>
      <w:r w:rsidRPr="0022423D">
        <w:rPr>
          <w:rFonts w:ascii="Times New Roman" w:hAnsi="Times New Roman" w:cs="Times New Roman"/>
          <w:sz w:val="24"/>
          <w:szCs w:val="24"/>
        </w:rPr>
        <w:t xml:space="preserve"> and </w:t>
      </w:r>
      <w:r w:rsidR="003F30F5" w:rsidRPr="0022423D">
        <w:rPr>
          <w:rFonts w:ascii="Times New Roman" w:hAnsi="Times New Roman" w:cs="Times New Roman"/>
          <w:sz w:val="24"/>
          <w:szCs w:val="24"/>
        </w:rPr>
        <w:t>the use of</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self-report</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questionnaires</w:t>
      </w:r>
      <w:r w:rsidRPr="0022423D">
        <w:rPr>
          <w:rFonts w:ascii="Times New Roman" w:hAnsi="Times New Roman" w:cs="Times New Roman"/>
          <w:sz w:val="24"/>
          <w:szCs w:val="24"/>
        </w:rPr>
        <w:t xml:space="preserve"> may lead to bias. </w:t>
      </w:r>
      <w:r w:rsidR="00974CD6" w:rsidRPr="0022423D">
        <w:rPr>
          <w:rFonts w:ascii="Times New Roman" w:hAnsi="Times New Roman" w:cs="Times New Roman"/>
          <w:sz w:val="24"/>
          <w:szCs w:val="24"/>
        </w:rPr>
        <w:t>Lastly</w:t>
      </w:r>
      <w:r w:rsidR="0012343F" w:rsidRPr="0022423D">
        <w:rPr>
          <w:rFonts w:ascii="Times New Roman" w:hAnsi="Times New Roman" w:cs="Times New Roman"/>
          <w:sz w:val="24"/>
          <w:szCs w:val="24"/>
        </w:rPr>
        <w:t>, the</w:t>
      </w:r>
      <w:r w:rsidRPr="0022423D">
        <w:rPr>
          <w:rFonts w:ascii="Times New Roman" w:hAnsi="Times New Roman" w:cs="Times New Roman"/>
          <w:sz w:val="24"/>
          <w:szCs w:val="24"/>
        </w:rPr>
        <w:t xml:space="preserve"> sample is </w:t>
      </w:r>
      <w:r w:rsidR="00974CD6" w:rsidRPr="0022423D">
        <w:rPr>
          <w:rFonts w:ascii="Times New Roman" w:hAnsi="Times New Roman" w:cs="Times New Roman"/>
          <w:sz w:val="24"/>
          <w:szCs w:val="24"/>
        </w:rPr>
        <w:t>restricted</w:t>
      </w:r>
      <w:r w:rsidRPr="0022423D">
        <w:rPr>
          <w:rFonts w:ascii="Times New Roman" w:hAnsi="Times New Roman" w:cs="Times New Roman"/>
          <w:sz w:val="24"/>
          <w:szCs w:val="24"/>
        </w:rPr>
        <w:t xml:space="preserve"> to </w:t>
      </w:r>
      <w:r w:rsidR="00974CD6" w:rsidRPr="0022423D">
        <w:rPr>
          <w:rFonts w:ascii="Times New Roman" w:hAnsi="Times New Roman" w:cs="Times New Roman"/>
          <w:sz w:val="24"/>
          <w:szCs w:val="24"/>
        </w:rPr>
        <w:t>public</w:t>
      </w:r>
      <w:r w:rsidRPr="0022423D">
        <w:rPr>
          <w:rFonts w:ascii="Times New Roman" w:hAnsi="Times New Roman" w:cs="Times New Roman"/>
          <w:sz w:val="24"/>
          <w:szCs w:val="24"/>
        </w:rPr>
        <w:t xml:space="preserve"> </w:t>
      </w:r>
      <w:r w:rsidR="003F30F5" w:rsidRPr="0022423D">
        <w:rPr>
          <w:rStyle w:val="Strong"/>
          <w:rFonts w:ascii="Times New Roman" w:eastAsiaTheme="majorEastAsia" w:hAnsi="Times New Roman" w:cs="Times New Roman"/>
          <w:b w:val="0"/>
          <w:bCs w:val="0"/>
          <w:sz w:val="24"/>
          <w:szCs w:val="24"/>
        </w:rPr>
        <w:t>HEI</w:t>
      </w:r>
      <w:r w:rsidR="00974CD6" w:rsidRPr="0022423D">
        <w:rPr>
          <w:rFonts w:ascii="Times New Roman" w:hAnsi="Times New Roman" w:cs="Times New Roman"/>
          <w:sz w:val="24"/>
          <w:szCs w:val="24"/>
        </w:rPr>
        <w:t>s</w:t>
      </w:r>
      <w:r w:rsidRPr="0022423D">
        <w:rPr>
          <w:rFonts w:ascii="Times New Roman" w:hAnsi="Times New Roman" w:cs="Times New Roman"/>
          <w:sz w:val="24"/>
          <w:szCs w:val="24"/>
        </w:rPr>
        <w:t xml:space="preserve"> in Telangana state</w:t>
      </w:r>
      <w:r w:rsidR="0012343F" w:rsidRPr="0022423D">
        <w:rPr>
          <w:rFonts w:ascii="Times New Roman" w:hAnsi="Times New Roman" w:cs="Times New Roman"/>
          <w:sz w:val="24"/>
          <w:szCs w:val="24"/>
        </w:rPr>
        <w:t xml:space="preserve"> and </w:t>
      </w:r>
      <w:r w:rsidRPr="0022423D">
        <w:rPr>
          <w:rFonts w:ascii="Times New Roman" w:hAnsi="Times New Roman" w:cs="Times New Roman"/>
          <w:sz w:val="24"/>
          <w:szCs w:val="24"/>
        </w:rPr>
        <w:t xml:space="preserve">limited to </w:t>
      </w:r>
      <w:r w:rsidR="00974CD6" w:rsidRPr="0022423D">
        <w:rPr>
          <w:rFonts w:ascii="Times New Roman" w:hAnsi="Times New Roman" w:cs="Times New Roman"/>
          <w:sz w:val="24"/>
          <w:szCs w:val="24"/>
        </w:rPr>
        <w:t>contextual</w:t>
      </w:r>
      <w:r w:rsidRPr="0022423D">
        <w:rPr>
          <w:rFonts w:ascii="Times New Roman" w:hAnsi="Times New Roman" w:cs="Times New Roman"/>
          <w:sz w:val="24"/>
          <w:szCs w:val="24"/>
        </w:rPr>
        <w:t xml:space="preserve"> factors</w:t>
      </w:r>
      <w:r w:rsidR="00974CD6" w:rsidRPr="0022423D">
        <w:rPr>
          <w:rFonts w:ascii="Times New Roman" w:hAnsi="Times New Roman" w:cs="Times New Roman"/>
          <w:sz w:val="24"/>
          <w:szCs w:val="24"/>
        </w:rPr>
        <w:t>,</w:t>
      </w:r>
      <w:r w:rsidRPr="0022423D">
        <w:rPr>
          <w:rFonts w:ascii="Times New Roman" w:hAnsi="Times New Roman" w:cs="Times New Roman"/>
          <w:sz w:val="24"/>
          <w:szCs w:val="24"/>
        </w:rPr>
        <w:t xml:space="preserve"> though </w:t>
      </w:r>
      <w:r w:rsidR="00E76706">
        <w:rPr>
          <w:rFonts w:ascii="Times New Roman" w:hAnsi="Times New Roman" w:cs="Times New Roman"/>
          <w:sz w:val="24"/>
          <w:szCs w:val="24"/>
        </w:rPr>
        <w:t>it includes</w:t>
      </w:r>
      <w:r w:rsidR="00974CD6" w:rsidRPr="0022423D">
        <w:rPr>
          <w:rFonts w:ascii="Times New Roman" w:hAnsi="Times New Roman" w:cs="Times New Roman"/>
          <w:sz w:val="24"/>
          <w:szCs w:val="24"/>
        </w:rPr>
        <w:t xml:space="preserve"> diverse participants.</w:t>
      </w:r>
    </w:p>
    <w:p w14:paraId="6DD33C8B" w14:textId="77777777" w:rsidR="00324FE5"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Future directions</w:t>
      </w:r>
    </w:p>
    <w:p w14:paraId="5BC68546" w14:textId="08C6A8E3" w:rsidR="00324FE5"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Few studies have examined the underlying mechanism by which EI works. </w:t>
      </w:r>
      <w:r w:rsidR="0012343F" w:rsidRPr="0022423D">
        <w:rPr>
          <w:rFonts w:ascii="Times New Roman" w:hAnsi="Times New Roman" w:cs="Times New Roman"/>
          <w:sz w:val="24"/>
          <w:szCs w:val="24"/>
        </w:rPr>
        <w:t xml:space="preserve">Longitudinal and experimental research is required to understand the evolution of </w:t>
      </w:r>
      <w:r w:rsidR="0055240C" w:rsidRPr="0022423D">
        <w:rPr>
          <w:rFonts w:ascii="Times New Roman" w:hAnsi="Times New Roman" w:cs="Times New Roman"/>
          <w:sz w:val="24"/>
          <w:szCs w:val="24"/>
        </w:rPr>
        <w:t xml:space="preserve">EI </w:t>
      </w:r>
      <w:r w:rsidR="0012343F" w:rsidRPr="0022423D">
        <w:rPr>
          <w:rFonts w:ascii="Times New Roman" w:hAnsi="Times New Roman" w:cs="Times New Roman"/>
          <w:sz w:val="24"/>
          <w:szCs w:val="24"/>
        </w:rPr>
        <w:t>competencies and their interactions with demographic and cultural factors</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There is a need to consider examining how EI evolves over the academic career, and a qualitative approach should be explored to gain richer insights into the lived experiences that contribute to EI. Comparative studies among public and private institutions</w:t>
      </w:r>
      <w:r w:rsidR="00226A9D" w:rsidRPr="0022423D">
        <w:rPr>
          <w:rFonts w:ascii="Times New Roman" w:hAnsi="Times New Roman" w:cs="Times New Roman"/>
          <w:sz w:val="24"/>
          <w:szCs w:val="24"/>
        </w:rPr>
        <w:t>, as well as across different cultural contexts,</w:t>
      </w:r>
      <w:r w:rsidR="003F30F5" w:rsidRPr="0022423D">
        <w:rPr>
          <w:rFonts w:ascii="Times New Roman" w:hAnsi="Times New Roman" w:cs="Times New Roman"/>
          <w:sz w:val="24"/>
          <w:szCs w:val="24"/>
        </w:rPr>
        <w:t xml:space="preserve"> should be conducted to understand how demographic and organisational factors impact and shape EI, and how they should be incorporated into policies that need to</w:t>
      </w:r>
      <w:r w:rsidR="007D5142" w:rsidRPr="0022423D">
        <w:rPr>
          <w:rFonts w:ascii="Times New Roman" w:hAnsi="Times New Roman" w:cs="Times New Roman"/>
          <w:sz w:val="24"/>
          <w:szCs w:val="24"/>
        </w:rPr>
        <w:t xml:space="preserve"> be </w:t>
      </w:r>
      <w:r w:rsidRPr="0022423D">
        <w:rPr>
          <w:rFonts w:ascii="Times New Roman" w:hAnsi="Times New Roman" w:cs="Times New Roman"/>
          <w:sz w:val="24"/>
          <w:szCs w:val="24"/>
        </w:rPr>
        <w:t>addressed</w:t>
      </w:r>
      <w:r w:rsidR="00974CD6" w:rsidRPr="0022423D">
        <w:rPr>
          <w:rFonts w:ascii="Times New Roman" w:hAnsi="Times New Roman" w:cs="Times New Roman"/>
          <w:sz w:val="24"/>
          <w:szCs w:val="24"/>
        </w:rPr>
        <w:t>.</w:t>
      </w:r>
    </w:p>
    <w:p w14:paraId="3386459F" w14:textId="77777777" w:rsidR="00974CD6"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Conclusion</w:t>
      </w:r>
    </w:p>
    <w:p w14:paraId="6FB6CE10" w14:textId="1927FA9A" w:rsidR="001033F3"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According to the study, the emotional intelligence of faculty in higher education is significantly predicted by age, experience, employment status and income level. However, no relation is found between </w:t>
      </w:r>
      <w:r w:rsidR="0055240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and demographic variables, </w:t>
      </w:r>
      <w:r w:rsidR="0012343F" w:rsidRPr="0022423D">
        <w:rPr>
          <w:rFonts w:ascii="Times New Roman" w:hAnsi="Times New Roman" w:cs="Times New Roman"/>
          <w:sz w:val="24"/>
          <w:szCs w:val="24"/>
        </w:rPr>
        <w:t>such as gender, marital status, education,</w:t>
      </w:r>
      <w:r w:rsidRPr="0022423D">
        <w:rPr>
          <w:rFonts w:ascii="Times New Roman" w:hAnsi="Times New Roman" w:cs="Times New Roman"/>
          <w:sz w:val="24"/>
          <w:szCs w:val="24"/>
        </w:rPr>
        <w:t xml:space="preserve"> and administrative role. These findings show that </w:t>
      </w:r>
      <w:r w:rsidR="0055240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is developed through personal and professional experiences and is not uniformly distributed across groups. This study highlights the role of demographic factors in enhancing </w:t>
      </w:r>
      <w:r w:rsidR="00B075E3"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and </w:t>
      </w:r>
      <w:r w:rsidR="006C330F" w:rsidRPr="0022423D">
        <w:rPr>
          <w:rFonts w:ascii="Times New Roman" w:hAnsi="Times New Roman" w:cs="Times New Roman"/>
          <w:sz w:val="24"/>
          <w:szCs w:val="24"/>
        </w:rPr>
        <w:t xml:space="preserve">treats it </w:t>
      </w:r>
      <w:r w:rsidRPr="0022423D">
        <w:rPr>
          <w:rFonts w:ascii="Times New Roman" w:hAnsi="Times New Roman" w:cs="Times New Roman"/>
          <w:sz w:val="24"/>
          <w:szCs w:val="24"/>
        </w:rPr>
        <w:t xml:space="preserve">as a dynamic ability rather than a fixed trait. The findings suggest target training programs to enhance EI, particularly in young and newly joined faculty. This helps individuals </w:t>
      </w:r>
      <w:r w:rsidR="003F30F5" w:rsidRPr="0022423D">
        <w:rPr>
          <w:rFonts w:ascii="Times New Roman" w:hAnsi="Times New Roman" w:cs="Times New Roman"/>
          <w:sz w:val="24"/>
          <w:szCs w:val="24"/>
        </w:rPr>
        <w:t xml:space="preserve">improve their interpersonal relations, strengthen their </w:t>
      </w:r>
      <w:r w:rsidRPr="0022423D">
        <w:rPr>
          <w:rFonts w:ascii="Times New Roman" w:hAnsi="Times New Roman" w:cs="Times New Roman"/>
          <w:sz w:val="24"/>
          <w:szCs w:val="24"/>
        </w:rPr>
        <w:t xml:space="preserve">well-being, and foster successful educational institutions. It also helps </w:t>
      </w:r>
      <w:r w:rsidR="0012343F" w:rsidRPr="0022423D">
        <w:rPr>
          <w:rFonts w:ascii="Times New Roman" w:hAnsi="Times New Roman" w:cs="Times New Roman"/>
          <w:sz w:val="24"/>
          <w:szCs w:val="24"/>
        </w:rPr>
        <w:t xml:space="preserve">develop a positive organisational culture that </w:t>
      </w:r>
      <w:r w:rsidR="0084016C" w:rsidRPr="0022423D">
        <w:rPr>
          <w:rFonts w:ascii="Times New Roman" w:hAnsi="Times New Roman" w:cs="Times New Roman"/>
          <w:sz w:val="24"/>
          <w:szCs w:val="24"/>
        </w:rPr>
        <w:t>enables teachers and students to understand how demographic and contextual factors influence</w:t>
      </w:r>
      <w:r w:rsidRPr="0022423D">
        <w:rPr>
          <w:rFonts w:ascii="Times New Roman" w:hAnsi="Times New Roman" w:cs="Times New Roman"/>
          <w:sz w:val="24"/>
          <w:szCs w:val="24"/>
        </w:rPr>
        <w:t xml:space="preserve"> EI.</w:t>
      </w:r>
    </w:p>
    <w:p w14:paraId="6958457B" w14:textId="77777777" w:rsidR="001A28CF" w:rsidRPr="0022423D" w:rsidRDefault="00000000" w:rsidP="00637A90">
      <w:pPr>
        <w:spacing w:before="240" w:line="240" w:lineRule="auto"/>
        <w:rPr>
          <w:rFonts w:ascii="Times New Roman" w:eastAsia="Aptos" w:hAnsi="Times New Roman" w:cs="Gautami"/>
          <w:sz w:val="24"/>
          <w:lang w:val="en-US"/>
        </w:rPr>
      </w:pPr>
      <w:r w:rsidRPr="0022423D">
        <w:rPr>
          <w:rFonts w:ascii="Times New Roman" w:eastAsia="Aptos" w:hAnsi="Times New Roman" w:cs="Gautami"/>
          <w:b/>
          <w:bCs/>
          <w:sz w:val="24"/>
          <w:lang w:val="en-US"/>
        </w:rPr>
        <w:t>Declaration:</w:t>
      </w:r>
      <w:r w:rsidRPr="0022423D">
        <w:rPr>
          <w:rFonts w:ascii="Times New Roman" w:eastAsia="Aptos" w:hAnsi="Times New Roman" w:cs="Gautami"/>
          <w:sz w:val="24"/>
          <w:lang w:val="en-US"/>
        </w:rPr>
        <w:t xml:space="preserve"> </w:t>
      </w:r>
    </w:p>
    <w:p w14:paraId="7A6E6D3A" w14:textId="77777777" w:rsidR="001A28CF" w:rsidRDefault="00000000" w:rsidP="00637A90">
      <w:pPr>
        <w:spacing w:before="240" w:line="240" w:lineRule="auto"/>
        <w:rPr>
          <w:rFonts w:ascii="Times New Roman" w:eastAsia="Aptos" w:hAnsi="Times New Roman" w:cs="Gautami"/>
          <w:sz w:val="24"/>
          <w:lang w:val="en-US"/>
        </w:rPr>
      </w:pPr>
      <w:r w:rsidRPr="0022423D">
        <w:rPr>
          <w:rFonts w:ascii="Times New Roman" w:eastAsia="Aptos" w:hAnsi="Times New Roman" w:cs="Gautami"/>
          <w:sz w:val="24"/>
          <w:lang w:val="en-US"/>
        </w:rPr>
        <w:t>All authors declare that they have no conflicts of interest.</w:t>
      </w:r>
    </w:p>
    <w:p w14:paraId="14D2F2B9" w14:textId="2DD73A2E" w:rsidR="00035322" w:rsidRDefault="00000000" w:rsidP="00637A90">
      <w:pPr>
        <w:spacing w:before="240" w:line="240" w:lineRule="auto"/>
        <w:rPr>
          <w:rFonts w:ascii="Times New Roman" w:eastAsia="Aptos" w:hAnsi="Times New Roman" w:cs="Gautami"/>
          <w:b/>
          <w:bCs/>
          <w:sz w:val="24"/>
          <w:lang w:val="en-US"/>
        </w:rPr>
      </w:pPr>
      <w:r>
        <w:rPr>
          <w:rFonts w:ascii="Times New Roman" w:eastAsia="Aptos" w:hAnsi="Times New Roman" w:cs="Gautami"/>
          <w:b/>
          <w:bCs/>
          <w:sz w:val="24"/>
          <w:lang w:val="en-US"/>
        </w:rPr>
        <w:t xml:space="preserve">Acknowledgement </w:t>
      </w:r>
    </w:p>
    <w:p w14:paraId="1FA90711" w14:textId="7CAA3DCD" w:rsidR="00035322" w:rsidRPr="00035322" w:rsidRDefault="00000000" w:rsidP="00637A90">
      <w:pPr>
        <w:spacing w:before="240" w:line="240" w:lineRule="auto"/>
        <w:jc w:val="both"/>
        <w:rPr>
          <w:rFonts w:ascii="Times New Roman" w:eastAsia="Aptos" w:hAnsi="Times New Roman" w:cs="Gautami"/>
          <w:sz w:val="24"/>
          <w:lang w:val="en-US"/>
        </w:rPr>
      </w:pPr>
      <w:r>
        <w:rPr>
          <w:rFonts w:ascii="Times New Roman" w:eastAsia="Aptos" w:hAnsi="Times New Roman" w:cs="Gautami"/>
          <w:sz w:val="24"/>
          <w:lang w:val="en-US"/>
        </w:rPr>
        <w:t>Vani Gayathri Rudra is a recipient of the ICCSR (Indian Council of Social Science Research) Doctoral Fellowship. This paper is an outcome of her Doctoral thesis sponsored by ICSSR. However, the responsibility for the facts stated, the opinions expressed, and the conclusions drawn is that of all authors.</w:t>
      </w:r>
    </w:p>
    <w:p w14:paraId="243EB505" w14:textId="12313CE6" w:rsidR="005240B8" w:rsidRPr="00F35C9C" w:rsidRDefault="00000000" w:rsidP="00637A90">
      <w:pPr>
        <w:spacing w:before="240" w:line="240" w:lineRule="auto"/>
        <w:jc w:val="both"/>
        <w:rPr>
          <w:rFonts w:ascii="Times New Roman" w:eastAsia="Times New Roman" w:hAnsi="Times New Roman" w:cs="Times New Roman"/>
          <w:b/>
          <w:bCs/>
          <w:sz w:val="28"/>
          <w:szCs w:val="28"/>
          <w:lang w:eastAsia="en-IN" w:bidi="te-IN"/>
        </w:rPr>
      </w:pPr>
      <w:r w:rsidRPr="00F35C9C">
        <w:rPr>
          <w:rFonts w:ascii="Times New Roman" w:eastAsia="Times New Roman" w:hAnsi="Times New Roman" w:cs="Times New Roman"/>
          <w:b/>
          <w:bCs/>
          <w:sz w:val="28"/>
          <w:szCs w:val="28"/>
          <w:lang w:eastAsia="en-IN" w:bidi="te-IN"/>
        </w:rPr>
        <w:t xml:space="preserve">References </w:t>
      </w:r>
    </w:p>
    <w:p w14:paraId="3CA2BAE4" w14:textId="0ED88A4F"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bookmarkStart w:id="4" w:name="_Hlk202200044"/>
      <w:r w:rsidRPr="0022423D">
        <w:rPr>
          <w:rFonts w:ascii="Times New Roman" w:eastAsia="Times New Roman" w:hAnsi="Times New Roman" w:cs="Times New Roman"/>
          <w:sz w:val="24"/>
          <w:szCs w:val="24"/>
          <w:lang w:eastAsia="en-IN" w:bidi="te-IN"/>
        </w:rPr>
        <w:t>Ahmad, S., Bangash, H., &amp; Khan, S. A. (2006). Emotional intelligence and gender differences. </w:t>
      </w:r>
      <w:r w:rsidRPr="0022423D">
        <w:rPr>
          <w:rFonts w:ascii="Times New Roman" w:eastAsia="Times New Roman" w:hAnsi="Times New Roman" w:cs="Times New Roman"/>
          <w:i/>
          <w:iCs/>
          <w:sz w:val="24"/>
          <w:szCs w:val="24"/>
          <w:lang w:eastAsia="en-IN" w:bidi="te-IN"/>
        </w:rPr>
        <w:t>Psychological Studies-University of Calicut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25</w:t>
      </w:r>
      <w:r w:rsidRPr="0022423D">
        <w:rPr>
          <w:rFonts w:ascii="Times New Roman" w:eastAsia="Times New Roman" w:hAnsi="Times New Roman" w:cs="Times New Roman"/>
          <w:sz w:val="24"/>
          <w:szCs w:val="24"/>
          <w:lang w:eastAsia="en-IN" w:bidi="te-IN"/>
        </w:rPr>
        <w:t>(1).</w:t>
      </w:r>
    </w:p>
    <w:p w14:paraId="49E89E9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Ahmed, H. (2015). Emotional intelligence and job satification among university teachers. </w:t>
      </w:r>
      <w:r w:rsidRPr="0022423D">
        <w:rPr>
          <w:rFonts w:ascii="Times New Roman" w:eastAsia="Times New Roman" w:hAnsi="Times New Roman" w:cs="Times New Roman"/>
          <w:i/>
          <w:iCs/>
          <w:sz w:val="24"/>
          <w:szCs w:val="24"/>
          <w:lang w:eastAsia="en-IN" w:bidi="te-IN"/>
        </w:rPr>
        <w:t>SSRN Electronic Journal</w:t>
      </w:r>
      <w:r w:rsidRPr="0022423D">
        <w:rPr>
          <w:rFonts w:ascii="Times New Roman" w:eastAsia="Times New Roman" w:hAnsi="Times New Roman" w:cs="Times New Roman"/>
          <w:sz w:val="24"/>
          <w:szCs w:val="24"/>
          <w:lang w:eastAsia="en-IN" w:bidi="te-IN"/>
        </w:rPr>
        <w:t>. https://doi.org/10.2139/ssrn.2589038</w:t>
      </w:r>
    </w:p>
    <w:p w14:paraId="7C19A21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lastRenderedPageBreak/>
        <w:t xml:space="preserve">Arteage, -., Arteaga-Cedeño, W. L., Carbonero-Martín, M. Á., Martín-Antón, L. J., &amp; Molinero-González, P. (2022). </w:t>
      </w:r>
      <w:r w:rsidRPr="0022423D">
        <w:rPr>
          <w:rFonts w:ascii="Times New Roman" w:eastAsia="Times New Roman" w:hAnsi="Times New Roman" w:cs="Times New Roman"/>
          <w:sz w:val="24"/>
          <w:szCs w:val="24"/>
          <w:lang w:eastAsia="en-IN" w:bidi="te-IN"/>
        </w:rPr>
        <w:t>The sociodemographic-professional profile and emotional intelligence in infant and primary education teachers. </w:t>
      </w:r>
      <w:r w:rsidRPr="0022423D">
        <w:rPr>
          <w:rFonts w:ascii="Times New Roman" w:eastAsia="Times New Roman" w:hAnsi="Times New Roman" w:cs="Times New Roman"/>
          <w:i/>
          <w:iCs/>
          <w:sz w:val="24"/>
          <w:szCs w:val="24"/>
          <w:lang w:eastAsia="en-IN" w:bidi="te-IN"/>
        </w:rPr>
        <w:t>International Journal of Environmental Research and Public Health</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19</w:t>
      </w:r>
      <w:r w:rsidRPr="0022423D">
        <w:rPr>
          <w:rFonts w:ascii="Times New Roman" w:eastAsia="Times New Roman" w:hAnsi="Times New Roman" w:cs="Times New Roman"/>
          <w:sz w:val="24"/>
          <w:szCs w:val="24"/>
          <w:lang w:eastAsia="en-IN" w:bidi="te-IN"/>
        </w:rPr>
        <w:t>(16).</w:t>
      </w:r>
    </w:p>
    <w:p w14:paraId="0FC9E2A6" w14:textId="77777777" w:rsidR="007D10A0"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Bocheliuk, V. Y., Shcherbyna, S. S., Turubarova, A. V., Antonenko, I. Y., &amp; Rukolyanska, N. V. (2021). Emotional Intelligence and Burnout of Teachers of Higher Education Institutions. </w:t>
      </w:r>
      <w:r w:rsidRPr="0022423D">
        <w:rPr>
          <w:rFonts w:ascii="Times New Roman" w:eastAsia="Times New Roman" w:hAnsi="Times New Roman" w:cs="Times New Roman"/>
          <w:i/>
          <w:iCs/>
          <w:sz w:val="24"/>
          <w:szCs w:val="24"/>
          <w:lang w:eastAsia="en-IN" w:bidi="te-IN"/>
        </w:rPr>
        <w:t>Journal of Intellectual Disability-Diagnosis and Treatment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9</w:t>
      </w:r>
      <w:r w:rsidRPr="0022423D">
        <w:rPr>
          <w:rFonts w:ascii="Times New Roman" w:eastAsia="Times New Roman" w:hAnsi="Times New Roman" w:cs="Times New Roman"/>
          <w:sz w:val="24"/>
          <w:szCs w:val="24"/>
          <w:lang w:eastAsia="en-IN" w:bidi="te-IN"/>
        </w:rPr>
        <w:t xml:space="preserve">(5), 442-450. </w:t>
      </w:r>
    </w:p>
    <w:p w14:paraId="7D522A5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Cheng, B. H., &amp; McCarthy, J. M. (2018). Understanding the dark and bright sides of anxiety: A theory of workplace anxiety. </w:t>
      </w:r>
      <w:r w:rsidRPr="0022423D">
        <w:rPr>
          <w:rFonts w:ascii="Times New Roman" w:eastAsia="Times New Roman" w:hAnsi="Times New Roman" w:cs="Times New Roman"/>
          <w:i/>
          <w:iCs/>
          <w:sz w:val="24"/>
          <w:szCs w:val="24"/>
          <w:lang w:eastAsia="en-IN" w:bidi="te-IN"/>
        </w:rPr>
        <w:t>The Journal of Applied Psychology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103</w:t>
      </w:r>
      <w:r w:rsidRPr="0022423D">
        <w:rPr>
          <w:rFonts w:ascii="Times New Roman" w:eastAsia="Times New Roman" w:hAnsi="Times New Roman" w:cs="Times New Roman"/>
          <w:sz w:val="24"/>
          <w:szCs w:val="24"/>
          <w:lang w:eastAsia="en-IN" w:bidi="te-IN"/>
        </w:rPr>
        <w:t>(5), 537–560. https://doi.org/10.1037/apl0000266</w:t>
      </w:r>
    </w:p>
    <w:p w14:paraId="54300328"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Cheraghi, R., Parizad, N., Alinejad, V., Piran, M., &amp; Almasi, L. (2025). </w:t>
      </w:r>
      <w:r w:rsidRPr="0022423D">
        <w:rPr>
          <w:rFonts w:ascii="Times New Roman" w:eastAsia="Times New Roman" w:hAnsi="Times New Roman" w:cs="Times New Roman"/>
          <w:sz w:val="24"/>
          <w:szCs w:val="24"/>
          <w:lang w:eastAsia="en-IN" w:bidi="te-IN"/>
        </w:rPr>
        <w:t>The effect of emotional intelligence on nurses’ job performance: the mediating role of moral intelligence and occupational stress. </w:t>
      </w:r>
      <w:r w:rsidRPr="0022423D">
        <w:rPr>
          <w:rFonts w:ascii="Times New Roman" w:eastAsia="Times New Roman" w:hAnsi="Times New Roman" w:cs="Times New Roman"/>
          <w:i/>
          <w:iCs/>
          <w:sz w:val="24"/>
          <w:szCs w:val="24"/>
          <w:lang w:eastAsia="en-IN" w:bidi="te-IN"/>
        </w:rPr>
        <w:t>BMC Nursing</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24</w:t>
      </w:r>
      <w:r w:rsidRPr="0022423D">
        <w:rPr>
          <w:rFonts w:ascii="Times New Roman" w:eastAsia="Times New Roman" w:hAnsi="Times New Roman" w:cs="Times New Roman"/>
          <w:sz w:val="24"/>
          <w:szCs w:val="24"/>
          <w:lang w:eastAsia="en-IN" w:bidi="te-IN"/>
        </w:rPr>
        <w:t>(1), 130. https://doi.org/10.1186/s12912-025-02744-3</w:t>
      </w:r>
    </w:p>
    <w:p w14:paraId="50F5F98F"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Chrusciel, D. (2006). Considerations of emotional intelligence (EI) in dealing with change decision management. </w:t>
      </w:r>
      <w:r w:rsidRPr="0022423D">
        <w:rPr>
          <w:rFonts w:ascii="Times New Roman" w:eastAsia="Times New Roman" w:hAnsi="Times New Roman" w:cs="Times New Roman"/>
          <w:i/>
          <w:iCs/>
          <w:sz w:val="24"/>
          <w:szCs w:val="24"/>
          <w:lang w:eastAsia="en-IN" w:bidi="te-IN"/>
        </w:rPr>
        <w:t>Management Decision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44</w:t>
      </w:r>
      <w:r w:rsidRPr="0022423D">
        <w:rPr>
          <w:rFonts w:ascii="Times New Roman" w:eastAsia="Times New Roman" w:hAnsi="Times New Roman" w:cs="Times New Roman"/>
          <w:sz w:val="24"/>
          <w:szCs w:val="24"/>
          <w:lang w:eastAsia="en-IN" w:bidi="te-IN"/>
        </w:rPr>
        <w:t xml:space="preserve">(5), 644–657. </w:t>
      </w:r>
      <w:hyperlink r:id="rId8" w:history="1">
        <w:r w:rsidR="005240B8" w:rsidRPr="0022423D">
          <w:rPr>
            <w:rStyle w:val="Hyperlink"/>
            <w:rFonts w:ascii="Times New Roman" w:eastAsia="Times New Roman" w:hAnsi="Times New Roman" w:cs="Times New Roman"/>
            <w:color w:val="auto"/>
            <w:sz w:val="24"/>
            <w:szCs w:val="24"/>
            <w:lang w:eastAsia="en-IN" w:bidi="te-IN"/>
          </w:rPr>
          <w:t>https://doi.org/10.1108/00251740610668897</w:t>
        </w:r>
      </w:hyperlink>
    </w:p>
    <w:p w14:paraId="0773CF9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Deb, S. K., Nafi, S. M., Mallik, N., &amp; Valeri, M. (2023). Mediating effect of emotional intelligence on the relationship between employee job satisfaction and firm performance of small business. </w:t>
      </w:r>
      <w:r w:rsidRPr="0022423D">
        <w:rPr>
          <w:rFonts w:ascii="Times New Roman" w:eastAsia="Times New Roman" w:hAnsi="Times New Roman" w:cs="Times New Roman"/>
          <w:i/>
          <w:iCs/>
          <w:sz w:val="24"/>
          <w:szCs w:val="24"/>
          <w:lang w:eastAsia="en-IN" w:bidi="te-IN"/>
        </w:rPr>
        <w:t>European Business Review</w:t>
      </w:r>
      <w:r w:rsidRPr="0022423D">
        <w:rPr>
          <w:rFonts w:ascii="Times New Roman" w:eastAsia="Times New Roman" w:hAnsi="Times New Roman" w:cs="Times New Roman"/>
          <w:sz w:val="24"/>
          <w:szCs w:val="24"/>
          <w:lang w:eastAsia="en-IN" w:bidi="te-IN"/>
        </w:rPr>
        <w:t>. https://doi.org/10.1108/ebr-12-2022-0249</w:t>
      </w:r>
    </w:p>
    <w:p w14:paraId="00EFE29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Del, C., Pérez-Fuentes, M., Del Mar Molero-Jurado, M., Gázquez-Linares, J. J., Del Mar Simón-Márquez, M., Deb, S. K., Nafi, S. M., Mallik, N., &amp; Valeri, M. (2018). </w:t>
      </w:r>
      <w:r w:rsidRPr="0022423D">
        <w:rPr>
          <w:rFonts w:ascii="Times New Roman" w:eastAsia="Times New Roman" w:hAnsi="Times New Roman" w:cs="Times New Roman"/>
          <w:sz w:val="24"/>
          <w:szCs w:val="24"/>
          <w:lang w:eastAsia="en-IN" w:bidi="te-IN"/>
        </w:rPr>
        <w:t>Mediating effect of emotional intelligence on the relationship between employee job satisfaction and firm performance of small business. </w:t>
      </w:r>
      <w:r w:rsidRPr="0022423D">
        <w:rPr>
          <w:rFonts w:ascii="Times New Roman" w:eastAsia="Times New Roman" w:hAnsi="Times New Roman" w:cs="Times New Roman"/>
          <w:i/>
          <w:iCs/>
          <w:sz w:val="24"/>
          <w:szCs w:val="24"/>
          <w:lang w:eastAsia="en-IN" w:bidi="te-IN"/>
        </w:rPr>
        <w:t>European Journal of Psychology Applied to Legal Context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11</w:t>
      </w:r>
      <w:r w:rsidRPr="0022423D">
        <w:rPr>
          <w:rFonts w:ascii="Times New Roman" w:eastAsia="Times New Roman" w:hAnsi="Times New Roman" w:cs="Times New Roman"/>
          <w:sz w:val="24"/>
          <w:szCs w:val="24"/>
          <w:lang w:eastAsia="en-IN" w:bidi="te-IN"/>
        </w:rPr>
        <w:t>(1), 624–651.</w:t>
      </w:r>
    </w:p>
    <w:p w14:paraId="0DD4BC0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Ealias, A., &amp; George, J. (2012). Emotional intelligence and job satisfaction: A correlational study. </w:t>
      </w:r>
      <w:r w:rsidRPr="0022423D">
        <w:rPr>
          <w:rFonts w:ascii="Times New Roman" w:eastAsia="Times New Roman" w:hAnsi="Times New Roman" w:cs="Times New Roman"/>
          <w:i/>
          <w:iCs/>
          <w:sz w:val="24"/>
          <w:szCs w:val="24"/>
          <w:lang w:eastAsia="en-IN" w:bidi="te-IN"/>
        </w:rPr>
        <w:t>Research Journal of Commerce and Behavioral Science</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w:t>
      </w:r>
      <w:r w:rsidRPr="0022423D">
        <w:rPr>
          <w:rFonts w:ascii="Times New Roman" w:eastAsia="Times New Roman" w:hAnsi="Times New Roman" w:cs="Times New Roman"/>
          <w:sz w:val="24"/>
          <w:szCs w:val="24"/>
          <w:lang w:eastAsia="en-IN" w:bidi="te-IN"/>
        </w:rPr>
        <w:t>.</w:t>
      </w:r>
    </w:p>
    <w:p w14:paraId="353E5E71"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Fariselli, L., Ghini, M., &amp; Freedman, J. (2008). Age and emotional intelligence. </w:t>
      </w:r>
      <w:r w:rsidRPr="0022423D">
        <w:rPr>
          <w:rFonts w:ascii="Times New Roman" w:eastAsia="Times New Roman" w:hAnsi="Times New Roman" w:cs="Times New Roman"/>
          <w:i/>
          <w:iCs/>
          <w:sz w:val="24"/>
          <w:szCs w:val="24"/>
          <w:lang w:eastAsia="en-IN" w:bidi="te-IN"/>
        </w:rPr>
        <w:t>Six Seconds: The Emotional Intelligence Network</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22</w:t>
      </w:r>
      <w:r w:rsidRPr="0022423D">
        <w:rPr>
          <w:rFonts w:ascii="Times New Roman" w:eastAsia="Times New Roman" w:hAnsi="Times New Roman" w:cs="Times New Roman"/>
          <w:sz w:val="24"/>
          <w:szCs w:val="24"/>
          <w:lang w:eastAsia="en-IN" w:bidi="te-IN"/>
        </w:rPr>
        <w:t>, 1–10.</w:t>
      </w:r>
    </w:p>
    <w:p w14:paraId="757342E4"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Gautam, A., &amp; Khurana, C. (2019). Demographic variables as indicators of emotional intelligence: A study of selected enterprises of Uttarakhand. </w:t>
      </w:r>
      <w:r w:rsidRPr="0022423D">
        <w:rPr>
          <w:rFonts w:ascii="Times New Roman" w:eastAsia="Times New Roman" w:hAnsi="Times New Roman" w:cs="Times New Roman"/>
          <w:i/>
          <w:iCs/>
          <w:sz w:val="24"/>
          <w:szCs w:val="24"/>
          <w:lang w:eastAsia="en-IN" w:bidi="te-IN"/>
        </w:rPr>
        <w:t>JOURNAL OF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6</w:t>
      </w:r>
      <w:r w:rsidRPr="0022423D">
        <w:rPr>
          <w:rFonts w:ascii="Times New Roman" w:eastAsia="Times New Roman" w:hAnsi="Times New Roman" w:cs="Times New Roman"/>
          <w:sz w:val="24"/>
          <w:szCs w:val="24"/>
          <w:lang w:eastAsia="en-IN" w:bidi="te-IN"/>
        </w:rPr>
        <w:t>(1).https://doi.org/10.34218/jom.6.1.2019.002.</w:t>
      </w:r>
    </w:p>
    <w:p w14:paraId="34B9EABB" w14:textId="61DA0C14"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Gómez-Leal, R., Holzer, A. A., Bradley, C., Fernández-Berrocal, P., &amp; Patti, J. (2022). </w:t>
      </w:r>
      <w:r w:rsidRPr="0022423D">
        <w:rPr>
          <w:rFonts w:ascii="Times New Roman" w:eastAsia="Times New Roman" w:hAnsi="Times New Roman" w:cs="Times New Roman"/>
          <w:sz w:val="24"/>
          <w:szCs w:val="24"/>
          <w:lang w:eastAsia="en-IN" w:bidi="te-IN"/>
        </w:rPr>
        <w:t>The relationship between emotional intelligence and leadership in school leaders: a systematic review. </w:t>
      </w:r>
      <w:r w:rsidRPr="0022423D">
        <w:rPr>
          <w:rFonts w:ascii="Times New Roman" w:eastAsia="Times New Roman" w:hAnsi="Times New Roman" w:cs="Times New Roman"/>
          <w:i/>
          <w:iCs/>
          <w:sz w:val="24"/>
          <w:szCs w:val="24"/>
          <w:lang w:eastAsia="en-IN" w:bidi="te-IN"/>
        </w:rPr>
        <w:t>Cambridge Journal of Education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52</w:t>
      </w:r>
      <w:r w:rsidRPr="0022423D">
        <w:rPr>
          <w:rFonts w:ascii="Times New Roman" w:eastAsia="Times New Roman" w:hAnsi="Times New Roman" w:cs="Times New Roman"/>
          <w:sz w:val="24"/>
          <w:szCs w:val="24"/>
          <w:lang w:eastAsia="en-IN" w:bidi="te-IN"/>
        </w:rPr>
        <w:t xml:space="preserve">(1), 1–21. </w:t>
      </w:r>
      <w:hyperlink r:id="rId9" w:history="1">
        <w:r w:rsidR="005240B8" w:rsidRPr="0022423D">
          <w:rPr>
            <w:rStyle w:val="Hyperlink"/>
            <w:rFonts w:ascii="Times New Roman" w:eastAsia="Times New Roman" w:hAnsi="Times New Roman" w:cs="Times New Roman"/>
            <w:color w:val="auto"/>
            <w:sz w:val="24"/>
            <w:szCs w:val="24"/>
            <w:lang w:eastAsia="en-IN" w:bidi="te-IN"/>
          </w:rPr>
          <w:t>https://doi.org/10.1080/0305764x.2021.1927987</w:t>
        </w:r>
      </w:hyperlink>
    </w:p>
    <w:p w14:paraId="5B6EE9AD" w14:textId="77777777"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Goleman, D. (1998). </w:t>
      </w:r>
      <w:r w:rsidRPr="0022423D">
        <w:rPr>
          <w:rFonts w:ascii="Times New Roman" w:hAnsi="Times New Roman" w:cs="Times New Roman"/>
          <w:i/>
          <w:iCs/>
          <w:sz w:val="24"/>
          <w:szCs w:val="24"/>
        </w:rPr>
        <w:t>Working with emotional intelligence</w:t>
      </w:r>
      <w:r w:rsidRPr="0022423D">
        <w:rPr>
          <w:rFonts w:ascii="Times New Roman" w:hAnsi="Times New Roman" w:cs="Times New Roman"/>
          <w:sz w:val="24"/>
          <w:szCs w:val="24"/>
        </w:rPr>
        <w:t>. Bantam.</w:t>
      </w:r>
    </w:p>
    <w:p w14:paraId="49077CF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 xml:space="preserve">Hess, J. D., &amp; Bacigalupo, A. C. (2010). The emotionally intelligent leader, the dynamics of knowledge‐based organisations and the role of emotional intelligence in organisational development. </w:t>
      </w:r>
      <w:r w:rsidRPr="0022423D">
        <w:rPr>
          <w:rFonts w:ascii="Times New Roman" w:eastAsia="Times New Roman" w:hAnsi="Times New Roman" w:cs="Times New Roman"/>
          <w:i/>
          <w:iCs/>
          <w:sz w:val="24"/>
          <w:szCs w:val="24"/>
          <w:lang w:eastAsia="en-IN" w:bidi="te-IN"/>
        </w:rPr>
        <w:t>On the Horizon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18</w:t>
      </w:r>
      <w:r w:rsidRPr="0022423D">
        <w:rPr>
          <w:rFonts w:ascii="Times New Roman" w:eastAsia="Times New Roman" w:hAnsi="Times New Roman" w:cs="Times New Roman"/>
          <w:sz w:val="24"/>
          <w:szCs w:val="24"/>
          <w:lang w:eastAsia="en-IN" w:bidi="te-IN"/>
        </w:rPr>
        <w:t>(3), 222–229. https://doi.org/10.1108/10748121011072672</w:t>
      </w:r>
    </w:p>
    <w:p w14:paraId="3F51A2C3"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Hess, J. D., &amp; Bacigalupo, A. C. (2011). Enhancing decisions and decision‐making processes through the application of emotional intelligence skills. </w:t>
      </w:r>
      <w:r w:rsidRPr="0022423D">
        <w:rPr>
          <w:rFonts w:ascii="Times New Roman" w:eastAsia="Times New Roman" w:hAnsi="Times New Roman" w:cs="Times New Roman"/>
          <w:i/>
          <w:iCs/>
          <w:sz w:val="24"/>
          <w:szCs w:val="24"/>
          <w:lang w:eastAsia="en-IN" w:bidi="te-IN"/>
        </w:rPr>
        <w:t>Management Decision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49</w:t>
      </w:r>
      <w:r w:rsidRPr="0022423D">
        <w:rPr>
          <w:rFonts w:ascii="Times New Roman" w:eastAsia="Times New Roman" w:hAnsi="Times New Roman" w:cs="Times New Roman"/>
          <w:sz w:val="24"/>
          <w:szCs w:val="24"/>
          <w:lang w:eastAsia="en-IN" w:bidi="te-IN"/>
        </w:rPr>
        <w:t>(5), 710–721. https://doi.org/10.1108/00251741111130805</w:t>
      </w:r>
    </w:p>
    <w:p w14:paraId="39DDF1ED"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Humphrey, N., Curran, A., Morris, E., Farrell, P., &amp; Woods, K. (2007). Emotional Intelligence and Education: A critical review. </w:t>
      </w:r>
      <w:r w:rsidRPr="0022423D">
        <w:rPr>
          <w:rFonts w:ascii="Times New Roman" w:eastAsia="Times New Roman" w:hAnsi="Times New Roman" w:cs="Times New Roman"/>
          <w:i/>
          <w:iCs/>
          <w:sz w:val="24"/>
          <w:szCs w:val="24"/>
          <w:lang w:eastAsia="en-IN" w:bidi="te-IN"/>
        </w:rPr>
        <w:t>Educational Psychology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27</w:t>
      </w:r>
      <w:r w:rsidRPr="0022423D">
        <w:rPr>
          <w:rFonts w:ascii="Times New Roman" w:eastAsia="Times New Roman" w:hAnsi="Times New Roman" w:cs="Times New Roman"/>
          <w:sz w:val="24"/>
          <w:szCs w:val="24"/>
          <w:lang w:eastAsia="en-IN" w:bidi="te-IN"/>
        </w:rPr>
        <w:t>(2), 235–254. https://doi.org/10.1080/01443410601066735</w:t>
      </w:r>
    </w:p>
    <w:p w14:paraId="1296D7D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Huy, Q. N. (1999). Emotional capability, emotional intelligence, and radical change. </w:t>
      </w:r>
      <w:r w:rsidRPr="0022423D">
        <w:rPr>
          <w:rFonts w:ascii="Times New Roman" w:eastAsia="Times New Roman" w:hAnsi="Times New Roman" w:cs="Times New Roman"/>
          <w:i/>
          <w:iCs/>
          <w:sz w:val="24"/>
          <w:szCs w:val="24"/>
          <w:lang w:eastAsia="en-IN" w:bidi="te-IN"/>
        </w:rPr>
        <w:t>Academy of Management Review</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24</w:t>
      </w:r>
      <w:r w:rsidRPr="0022423D">
        <w:rPr>
          <w:rFonts w:ascii="Times New Roman" w:eastAsia="Times New Roman" w:hAnsi="Times New Roman" w:cs="Times New Roman"/>
          <w:sz w:val="24"/>
          <w:szCs w:val="24"/>
          <w:lang w:eastAsia="en-IN" w:bidi="te-IN"/>
        </w:rPr>
        <w:t>(2), 325–345. https://doi.org/10.5465/amr.1999.1893939</w:t>
      </w:r>
    </w:p>
    <w:p w14:paraId="3FE2CBD6"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Jooste, J., Kruger, A., &amp; Tinkler, N. (2023). The influence of emotional intelligence on coping ability in senior female field-hockey players in South Africa. </w:t>
      </w:r>
      <w:r w:rsidRPr="0022423D">
        <w:rPr>
          <w:rFonts w:ascii="Times New Roman" w:eastAsia="Times New Roman" w:hAnsi="Times New Roman" w:cs="Times New Roman"/>
          <w:i/>
          <w:iCs/>
          <w:sz w:val="24"/>
          <w:szCs w:val="24"/>
          <w:lang w:eastAsia="en-IN" w:bidi="te-IN"/>
        </w:rPr>
        <w:t>Journal of Human Kinetics</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87</w:t>
      </w:r>
      <w:r w:rsidRPr="0022423D">
        <w:rPr>
          <w:rFonts w:ascii="Times New Roman" w:eastAsia="Times New Roman" w:hAnsi="Times New Roman" w:cs="Times New Roman"/>
          <w:sz w:val="24"/>
          <w:szCs w:val="24"/>
          <w:lang w:eastAsia="en-IN" w:bidi="te-IN"/>
        </w:rPr>
        <w:t>, 211–223. https://doi.org/10.5114/jhk/161550</w:t>
      </w:r>
    </w:p>
    <w:p w14:paraId="7AB2B930"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lastRenderedPageBreak/>
        <w:t>Kaur, D. (2024). An investigation of the impact of stress and emotional intelligence on the effectiveness of college faculty. </w:t>
      </w:r>
      <w:r w:rsidRPr="0022423D">
        <w:rPr>
          <w:rFonts w:ascii="Times New Roman" w:eastAsia="Times New Roman" w:hAnsi="Times New Roman" w:cs="Times New Roman"/>
          <w:i/>
          <w:iCs/>
          <w:sz w:val="24"/>
          <w:szCs w:val="24"/>
          <w:lang w:eastAsia="en-IN" w:bidi="te-IN"/>
        </w:rPr>
        <w:t>International Journal of Contemporary Research Multidisciplinary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3</w:t>
      </w:r>
      <w:r w:rsidRPr="0022423D">
        <w:rPr>
          <w:rFonts w:ascii="Times New Roman" w:eastAsia="Times New Roman" w:hAnsi="Times New Roman" w:cs="Times New Roman"/>
          <w:sz w:val="24"/>
          <w:szCs w:val="24"/>
          <w:lang w:eastAsia="en-IN" w:bidi="te-IN"/>
        </w:rPr>
        <w:t>(4), 37–41.</w:t>
      </w:r>
    </w:p>
    <w:p w14:paraId="35776E9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Lazovic, S. (Ed.). (2012). The role and importance of emotional intelligence in knowledge management. In </w:t>
      </w:r>
      <w:r w:rsidRPr="0022423D">
        <w:rPr>
          <w:rFonts w:ascii="Times New Roman" w:eastAsia="Times New Roman" w:hAnsi="Times New Roman" w:cs="Times New Roman"/>
          <w:i/>
          <w:iCs/>
          <w:sz w:val="24"/>
          <w:szCs w:val="24"/>
          <w:lang w:eastAsia="en-IN" w:bidi="te-IN"/>
        </w:rPr>
        <w:t>management, knowledge and learning international conference</w:t>
      </w:r>
      <w:r w:rsidRPr="0022423D">
        <w:rPr>
          <w:rFonts w:ascii="Times New Roman" w:eastAsia="Times New Roman" w:hAnsi="Times New Roman" w:cs="Times New Roman"/>
          <w:sz w:val="24"/>
          <w:szCs w:val="24"/>
          <w:lang w:eastAsia="en-IN" w:bidi="te-IN"/>
        </w:rPr>
        <w:t> (pp. 20–22).</w:t>
      </w:r>
    </w:p>
    <w:p w14:paraId="41DA259E"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Madahi, M. E., Javidi, N., &amp; Samadzadeh, M. (2013). </w:t>
      </w:r>
      <w:r w:rsidRPr="0022423D">
        <w:rPr>
          <w:rFonts w:ascii="Times New Roman" w:eastAsia="Times New Roman" w:hAnsi="Times New Roman" w:cs="Times New Roman"/>
          <w:sz w:val="24"/>
          <w:szCs w:val="24"/>
          <w:lang w:eastAsia="en-IN" w:bidi="te-IN"/>
        </w:rPr>
        <w:t>The relationship between emotional intelligence and marital status in sample of college students. </w:t>
      </w:r>
      <w:r w:rsidRPr="0022423D">
        <w:rPr>
          <w:rFonts w:ascii="Times New Roman" w:eastAsia="Times New Roman" w:hAnsi="Times New Roman" w:cs="Times New Roman"/>
          <w:i/>
          <w:iCs/>
          <w:sz w:val="24"/>
          <w:szCs w:val="24"/>
          <w:lang w:eastAsia="en-IN" w:bidi="te-IN"/>
        </w:rPr>
        <w:t>Procedia, Social and Behavioral Sciences</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84</w:t>
      </w:r>
      <w:r w:rsidRPr="0022423D">
        <w:rPr>
          <w:rFonts w:ascii="Times New Roman" w:eastAsia="Times New Roman" w:hAnsi="Times New Roman" w:cs="Times New Roman"/>
          <w:sz w:val="24"/>
          <w:szCs w:val="24"/>
          <w:lang w:eastAsia="en-IN" w:bidi="te-IN"/>
        </w:rPr>
        <w:t>, 1317–1320. https://doi.org/10.1016/j.sbspro.2013.06.749</w:t>
      </w:r>
    </w:p>
    <w:p w14:paraId="68E1EFEB"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Mamat, N. H., &amp; Ismail, N. A. H. (2021). Integration of emotional intelligence in teaching practice among university teachers in higher education. </w:t>
      </w:r>
      <w:r w:rsidRPr="0022423D">
        <w:rPr>
          <w:rFonts w:ascii="Times New Roman" w:eastAsia="Times New Roman" w:hAnsi="Times New Roman" w:cs="Times New Roman"/>
          <w:i/>
          <w:iCs/>
          <w:sz w:val="24"/>
          <w:szCs w:val="24"/>
          <w:lang w:eastAsia="en-IN" w:bidi="te-IN"/>
        </w:rPr>
        <w:t>Malaysian Journal of Learning and Instruction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18</w:t>
      </w:r>
      <w:r w:rsidRPr="0022423D">
        <w:rPr>
          <w:rFonts w:ascii="Times New Roman" w:eastAsia="Times New Roman" w:hAnsi="Times New Roman" w:cs="Times New Roman"/>
          <w:sz w:val="24"/>
          <w:szCs w:val="24"/>
          <w:lang w:eastAsia="en-IN" w:bidi="te-IN"/>
        </w:rPr>
        <w:t>(2), 69–102.</w:t>
      </w:r>
    </w:p>
    <w:p w14:paraId="198093E8" w14:textId="6A7B9A19"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Marembo, M., &amp; Chinyamurindi, W. T. (2018). </w:t>
      </w:r>
      <w:r w:rsidRPr="0022423D">
        <w:rPr>
          <w:rFonts w:ascii="Times New Roman" w:eastAsia="Times New Roman" w:hAnsi="Times New Roman" w:cs="Times New Roman"/>
          <w:sz w:val="24"/>
          <w:szCs w:val="24"/>
          <w:lang w:eastAsia="en-IN" w:bidi="te-IN"/>
        </w:rPr>
        <w:t>Impact of demographic variables on emotional intelligence levels amongst a sample of early career academics at a South African higher education institution. </w:t>
      </w:r>
      <w:r w:rsidRPr="0022423D">
        <w:rPr>
          <w:rFonts w:ascii="Times New Roman" w:eastAsia="Times New Roman" w:hAnsi="Times New Roman" w:cs="Times New Roman"/>
          <w:i/>
          <w:iCs/>
          <w:sz w:val="24"/>
          <w:szCs w:val="24"/>
          <w:lang w:eastAsia="en-IN" w:bidi="te-IN"/>
        </w:rPr>
        <w:t>SA Journal of Human Resource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16</w:t>
      </w:r>
      <w:r w:rsidRPr="0022423D">
        <w:rPr>
          <w:rFonts w:ascii="Times New Roman" w:eastAsia="Times New Roman" w:hAnsi="Times New Roman" w:cs="Times New Roman"/>
          <w:sz w:val="24"/>
          <w:szCs w:val="24"/>
          <w:lang w:eastAsia="en-IN" w:bidi="te-IN"/>
        </w:rPr>
        <w:t xml:space="preserve">. </w:t>
      </w:r>
      <w:hyperlink r:id="rId10" w:history="1">
        <w:r w:rsidR="005240B8" w:rsidRPr="0022423D">
          <w:rPr>
            <w:rStyle w:val="Hyperlink"/>
            <w:rFonts w:ascii="Times New Roman" w:eastAsia="Times New Roman" w:hAnsi="Times New Roman" w:cs="Times New Roman"/>
            <w:color w:val="auto"/>
            <w:sz w:val="24"/>
            <w:szCs w:val="24"/>
            <w:lang w:eastAsia="en-IN" w:bidi="te-IN"/>
          </w:rPr>
          <w:t>https://doi.org/10.4102/sajhrm.v16i0.1051</w:t>
        </w:r>
      </w:hyperlink>
    </w:p>
    <w:p w14:paraId="05E72DF3" w14:textId="4FEBE239" w:rsidR="008E2814" w:rsidRPr="0022423D" w:rsidRDefault="00000000" w:rsidP="00637A90">
      <w:pPr>
        <w:pStyle w:val="ListParagraph"/>
        <w:numPr>
          <w:ilvl w:val="0"/>
          <w:numId w:val="13"/>
        </w:numPr>
        <w:spacing w:before="240" w:line="240" w:lineRule="auto"/>
        <w:contextualSpacing w:val="0"/>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Mayya, S. S., Martis, M., Ashok, L., &amp; Monteiro, A. D. (2021). </w:t>
      </w:r>
      <w:r w:rsidRPr="0022423D">
        <w:rPr>
          <w:rFonts w:ascii="Times New Roman" w:eastAsia="Times New Roman" w:hAnsi="Times New Roman" w:cs="Times New Roman"/>
          <w:sz w:val="24"/>
          <w:szCs w:val="24"/>
          <w:lang w:eastAsia="en-IN" w:bidi="te-IN"/>
        </w:rPr>
        <w:t xml:space="preserve">Women in Higher Education: Are They Ready to Take Up Administrative Positions?—A Mixed-Methods Approach to Identify the Barriers, Perceptions, and Expectations. </w:t>
      </w:r>
      <w:r w:rsidRPr="0022423D">
        <w:rPr>
          <w:rFonts w:ascii="Times New Roman" w:eastAsia="Times New Roman" w:hAnsi="Times New Roman" w:cs="Times New Roman"/>
          <w:i/>
          <w:iCs/>
          <w:sz w:val="24"/>
          <w:szCs w:val="24"/>
          <w:lang w:eastAsia="en-IN" w:bidi="te-IN"/>
        </w:rPr>
        <w:t>SAGE Open</w:t>
      </w:r>
      <w:r w:rsidRPr="0022423D">
        <w:rPr>
          <w:rFonts w:ascii="Times New Roman" w:eastAsia="Times New Roman" w:hAnsi="Times New Roman" w:cs="Times New Roman"/>
          <w:sz w:val="24"/>
          <w:szCs w:val="24"/>
          <w:lang w:eastAsia="en-IN" w:bidi="te-IN"/>
        </w:rPr>
        <w:t>. https://doi.org/10.1177/2158244020983272</w:t>
      </w:r>
    </w:p>
    <w:p w14:paraId="74B6F648" w14:textId="3FE3169C"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Mérida-López, S., Quintana-Orts, C., Rey, L., &amp; Extremera, N. (2022). </w:t>
      </w:r>
      <w:r w:rsidRPr="0022423D">
        <w:rPr>
          <w:rFonts w:ascii="Times New Roman" w:eastAsia="Times New Roman" w:hAnsi="Times New Roman" w:cs="Times New Roman"/>
          <w:sz w:val="24"/>
          <w:szCs w:val="24"/>
          <w:lang w:eastAsia="en-IN" w:bidi="te-IN"/>
        </w:rPr>
        <w:t>Teachers’ subjective happiness: Testing the importance of emotional intelligence facets beyond perceived stress. </w:t>
      </w:r>
      <w:r w:rsidRPr="0022423D">
        <w:rPr>
          <w:rFonts w:ascii="Times New Roman" w:eastAsia="Times New Roman" w:hAnsi="Times New Roman" w:cs="Times New Roman"/>
          <w:i/>
          <w:iCs/>
          <w:sz w:val="24"/>
          <w:szCs w:val="24"/>
          <w:lang w:eastAsia="en-IN" w:bidi="te-IN"/>
        </w:rPr>
        <w:t>Psychology Research and Behavior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15</w:t>
      </w:r>
      <w:r w:rsidRPr="0022423D">
        <w:rPr>
          <w:rFonts w:ascii="Times New Roman" w:eastAsia="Times New Roman" w:hAnsi="Times New Roman" w:cs="Times New Roman"/>
          <w:sz w:val="24"/>
          <w:szCs w:val="24"/>
          <w:lang w:eastAsia="en-IN" w:bidi="te-IN"/>
        </w:rPr>
        <w:t>, 317–326. https://doi.org/10.2147/PRBM.S350191</w:t>
      </w:r>
    </w:p>
    <w:p w14:paraId="2A13218B"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Mohamad, M., &amp; Jais, J. (2016). Emotional intelligence and job performance: A study among Malaysian teachers. </w:t>
      </w:r>
      <w:r w:rsidRPr="0022423D">
        <w:rPr>
          <w:rFonts w:ascii="Times New Roman" w:eastAsia="Times New Roman" w:hAnsi="Times New Roman" w:cs="Times New Roman"/>
          <w:i/>
          <w:iCs/>
          <w:sz w:val="24"/>
          <w:szCs w:val="24"/>
          <w:lang w:eastAsia="en-IN" w:bidi="te-IN"/>
        </w:rPr>
        <w:t>Procedia Economics and Finance</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35</w:t>
      </w:r>
      <w:r w:rsidRPr="0022423D">
        <w:rPr>
          <w:rFonts w:ascii="Times New Roman" w:eastAsia="Times New Roman" w:hAnsi="Times New Roman" w:cs="Times New Roman"/>
          <w:sz w:val="24"/>
          <w:szCs w:val="24"/>
          <w:lang w:eastAsia="en-IN" w:bidi="te-IN"/>
        </w:rPr>
        <w:t xml:space="preserve">, 674–682. </w:t>
      </w:r>
      <w:hyperlink r:id="rId11" w:history="1">
        <w:r w:rsidR="005240B8" w:rsidRPr="0022423D">
          <w:rPr>
            <w:rStyle w:val="Hyperlink"/>
            <w:rFonts w:ascii="Times New Roman" w:eastAsia="Times New Roman" w:hAnsi="Times New Roman" w:cs="Times New Roman"/>
            <w:color w:val="auto"/>
            <w:sz w:val="24"/>
            <w:szCs w:val="24"/>
            <w:lang w:eastAsia="en-IN" w:bidi="te-IN"/>
          </w:rPr>
          <w:t>https://doi.org/10.1016/s2212-5671(16)00083-6</w:t>
        </w:r>
      </w:hyperlink>
    </w:p>
    <w:p w14:paraId="3AFA8EDD"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Mortiboys, A. (2013). </w:t>
      </w:r>
      <w:r w:rsidRPr="0022423D">
        <w:rPr>
          <w:rFonts w:ascii="Times New Roman" w:hAnsi="Times New Roman" w:cs="Times New Roman"/>
          <w:i/>
          <w:iCs/>
          <w:sz w:val="24"/>
          <w:szCs w:val="24"/>
        </w:rPr>
        <w:t>Teaching with emotional intelligence: A step-by-step guide for higher and further education professionals</w:t>
      </w:r>
      <w:r w:rsidRPr="0022423D">
        <w:rPr>
          <w:rFonts w:ascii="Times New Roman" w:hAnsi="Times New Roman" w:cs="Times New Roman"/>
          <w:sz w:val="24"/>
          <w:szCs w:val="24"/>
        </w:rPr>
        <w:t>. Routledge.</w:t>
      </w:r>
    </w:p>
    <w:p w14:paraId="3947850F"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Pandey, M., &amp; Sharma, D. (2024). Research on emotional intelligence among Indian teachers: A Systematic Review and meta-analysis of its correlation with health parameters and impact of gender. </w:t>
      </w:r>
      <w:r w:rsidRPr="0022423D">
        <w:rPr>
          <w:rFonts w:ascii="Times New Roman" w:eastAsia="Times New Roman" w:hAnsi="Times New Roman" w:cs="Times New Roman"/>
          <w:i/>
          <w:iCs/>
          <w:sz w:val="24"/>
          <w:szCs w:val="24"/>
          <w:lang w:eastAsia="en-IN" w:bidi="te-IN"/>
        </w:rPr>
        <w:t>F1000Research</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12</w:t>
      </w:r>
      <w:r w:rsidRPr="0022423D">
        <w:rPr>
          <w:rFonts w:ascii="Times New Roman" w:eastAsia="Times New Roman" w:hAnsi="Times New Roman" w:cs="Times New Roman"/>
          <w:sz w:val="24"/>
          <w:szCs w:val="24"/>
          <w:lang w:eastAsia="en-IN" w:bidi="te-IN"/>
        </w:rPr>
        <w:t>, 1519. https://doi.org/10.12688/f1000research.143151.2</w:t>
      </w:r>
    </w:p>
    <w:p w14:paraId="07C862F3"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Patra, S. W. A. T. I. (2004). </w:t>
      </w:r>
      <w:r w:rsidRPr="0022423D">
        <w:rPr>
          <w:rFonts w:ascii="Times New Roman" w:eastAsia="Times New Roman" w:hAnsi="Times New Roman" w:cs="Times New Roman"/>
          <w:sz w:val="24"/>
          <w:szCs w:val="24"/>
          <w:lang w:eastAsia="en-IN" w:bidi="te-IN"/>
        </w:rPr>
        <w:t>Role of emotional intelligence in educational management. </w:t>
      </w:r>
      <w:r w:rsidRPr="0022423D">
        <w:rPr>
          <w:rFonts w:ascii="Times New Roman" w:eastAsia="Times New Roman" w:hAnsi="Times New Roman" w:cs="Times New Roman"/>
          <w:i/>
          <w:iCs/>
          <w:sz w:val="24"/>
          <w:szCs w:val="24"/>
          <w:lang w:eastAsia="en-IN" w:bidi="te-IN"/>
        </w:rPr>
        <w:t>Journal of Indian Education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30</w:t>
      </w:r>
      <w:r w:rsidRPr="0022423D">
        <w:rPr>
          <w:rFonts w:ascii="Times New Roman" w:eastAsia="Times New Roman" w:hAnsi="Times New Roman" w:cs="Times New Roman"/>
          <w:sz w:val="24"/>
          <w:szCs w:val="24"/>
          <w:lang w:eastAsia="en-IN" w:bidi="te-IN"/>
        </w:rPr>
        <w:t>(1), 98–104.</w:t>
      </w:r>
    </w:p>
    <w:p w14:paraId="2D88B73B"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Petrides, K. V., &amp; Furnham, A. (2001). </w:t>
      </w:r>
      <w:r w:rsidRPr="0022423D">
        <w:rPr>
          <w:rFonts w:ascii="Times New Roman" w:eastAsia="Times New Roman" w:hAnsi="Times New Roman" w:cs="Times New Roman"/>
          <w:sz w:val="24"/>
          <w:szCs w:val="24"/>
          <w:lang w:eastAsia="en-IN" w:bidi="te-IN"/>
        </w:rPr>
        <w:t>Trait emotional intelligence: psychometric investigation with reference to established trait taxonomies. </w:t>
      </w:r>
      <w:r w:rsidRPr="0022423D">
        <w:rPr>
          <w:rFonts w:ascii="Times New Roman" w:eastAsia="Times New Roman" w:hAnsi="Times New Roman" w:cs="Times New Roman"/>
          <w:i/>
          <w:iCs/>
          <w:sz w:val="24"/>
          <w:szCs w:val="24"/>
          <w:lang w:eastAsia="en-IN" w:bidi="te-IN"/>
        </w:rPr>
        <w:t>European Journal of Personality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15</w:t>
      </w:r>
      <w:r w:rsidRPr="0022423D">
        <w:rPr>
          <w:rFonts w:ascii="Times New Roman" w:eastAsia="Times New Roman" w:hAnsi="Times New Roman" w:cs="Times New Roman"/>
          <w:sz w:val="24"/>
          <w:szCs w:val="24"/>
          <w:lang w:eastAsia="en-IN" w:bidi="te-IN"/>
        </w:rPr>
        <w:t>(6), 425–448. https://doi.org/10.1002/per.416</w:t>
      </w:r>
    </w:p>
    <w:p w14:paraId="70EA19B0"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Pool, L. D., &amp; Qualter, P. (2012). Improving emotional intelligence and emotional self-efficacy through a teaching intervention for university students. </w:t>
      </w:r>
      <w:r w:rsidRPr="0022423D">
        <w:rPr>
          <w:rFonts w:ascii="Times New Roman" w:eastAsia="Times New Roman" w:hAnsi="Times New Roman" w:cs="Times New Roman"/>
          <w:i/>
          <w:iCs/>
          <w:sz w:val="24"/>
          <w:szCs w:val="24"/>
          <w:lang w:eastAsia="en-IN" w:bidi="te-IN"/>
        </w:rPr>
        <w:t>Learning and Individual Differences</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22</w:t>
      </w:r>
      <w:r w:rsidRPr="0022423D">
        <w:rPr>
          <w:rFonts w:ascii="Times New Roman" w:eastAsia="Times New Roman" w:hAnsi="Times New Roman" w:cs="Times New Roman"/>
          <w:sz w:val="24"/>
          <w:szCs w:val="24"/>
          <w:lang w:eastAsia="en-IN" w:bidi="te-IN"/>
        </w:rPr>
        <w:t>(3), 306–312.</w:t>
      </w:r>
    </w:p>
    <w:p w14:paraId="5FE86B2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Rode, J. C., Arthaud-Day, M., Ramaswami, A., &amp; Howes, S. (2017). A time-lagged study of emotional intelligence and salary. </w:t>
      </w:r>
      <w:r w:rsidRPr="0022423D">
        <w:rPr>
          <w:rFonts w:ascii="Times New Roman" w:eastAsia="Times New Roman" w:hAnsi="Times New Roman" w:cs="Times New Roman"/>
          <w:i/>
          <w:iCs/>
          <w:sz w:val="24"/>
          <w:szCs w:val="24"/>
          <w:lang w:eastAsia="en-IN" w:bidi="te-IN"/>
        </w:rPr>
        <w:t>Journal of Vocational Behavior</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101</w:t>
      </w:r>
      <w:r w:rsidRPr="0022423D">
        <w:rPr>
          <w:rFonts w:ascii="Times New Roman" w:eastAsia="Times New Roman" w:hAnsi="Times New Roman" w:cs="Times New Roman"/>
          <w:sz w:val="24"/>
          <w:szCs w:val="24"/>
          <w:lang w:eastAsia="en-IN" w:bidi="te-IN"/>
        </w:rPr>
        <w:t>, 77–89. https://doi.org/10.1016/j.jvb.2017.05.001</w:t>
      </w:r>
    </w:p>
    <w:p w14:paraId="7264691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Sáez-Delgado, F., López-Angulo, Y., Mella-Norambuena, J., Hartley, K., &amp; Sepúlveda, F. (2023). </w:t>
      </w:r>
      <w:r w:rsidRPr="0022423D">
        <w:rPr>
          <w:rFonts w:ascii="Times New Roman" w:eastAsia="Times New Roman" w:hAnsi="Times New Roman" w:cs="Times New Roman"/>
          <w:sz w:val="24"/>
          <w:szCs w:val="24"/>
          <w:lang w:eastAsia="en-IN" w:bidi="te-IN"/>
        </w:rPr>
        <w:t>Mental health in school teachers: an explanatory model with emotional intelligence and coping strategies. </w:t>
      </w:r>
      <w:r w:rsidRPr="0022423D">
        <w:rPr>
          <w:rFonts w:ascii="Times New Roman" w:eastAsia="Times New Roman" w:hAnsi="Times New Roman" w:cs="Times New Roman"/>
          <w:i/>
          <w:iCs/>
          <w:sz w:val="24"/>
          <w:szCs w:val="24"/>
          <w:lang w:eastAsia="en-IN" w:bidi="te-IN"/>
        </w:rPr>
        <w:t>Electronic Journal of Research in Education Psychology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21</w:t>
      </w:r>
      <w:r w:rsidRPr="0022423D">
        <w:rPr>
          <w:rFonts w:ascii="Times New Roman" w:eastAsia="Times New Roman" w:hAnsi="Times New Roman" w:cs="Times New Roman"/>
          <w:sz w:val="24"/>
          <w:szCs w:val="24"/>
          <w:lang w:eastAsia="en-IN" w:bidi="te-IN"/>
        </w:rPr>
        <w:t>(61), 559–586.</w:t>
      </w:r>
    </w:p>
    <w:p w14:paraId="1120D66D" w14:textId="77777777"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shd w:val="clear" w:color="auto" w:fill="FFFFFF"/>
        </w:rPr>
      </w:pPr>
      <w:r w:rsidRPr="0022423D">
        <w:rPr>
          <w:rFonts w:ascii="Times New Roman" w:hAnsi="Times New Roman" w:cs="Times New Roman"/>
          <w:sz w:val="24"/>
          <w:szCs w:val="24"/>
          <w:shd w:val="clear" w:color="auto" w:fill="FFFFFF"/>
        </w:rPr>
        <w:t>Salovey, P., &amp; Mayer, J. D. (1990). Emotional intelligence. </w:t>
      </w:r>
      <w:r w:rsidRPr="0022423D">
        <w:rPr>
          <w:rFonts w:ascii="Times New Roman" w:hAnsi="Times New Roman" w:cs="Times New Roman"/>
          <w:i/>
          <w:iCs/>
          <w:sz w:val="24"/>
          <w:szCs w:val="24"/>
          <w:shd w:val="clear" w:color="auto" w:fill="FFFFFF"/>
        </w:rPr>
        <w:t>Imagination, cognition and personality</w:t>
      </w:r>
      <w:r w:rsidRPr="0022423D">
        <w:rPr>
          <w:rFonts w:ascii="Times New Roman" w:hAnsi="Times New Roman" w:cs="Times New Roman"/>
          <w:sz w:val="24"/>
          <w:szCs w:val="24"/>
          <w:shd w:val="clear" w:color="auto" w:fill="FFFFFF"/>
        </w:rPr>
        <w:t>, </w:t>
      </w:r>
      <w:r w:rsidRPr="0022423D">
        <w:rPr>
          <w:rFonts w:ascii="Times New Roman" w:hAnsi="Times New Roman" w:cs="Times New Roman"/>
          <w:i/>
          <w:iCs/>
          <w:sz w:val="24"/>
          <w:szCs w:val="24"/>
          <w:shd w:val="clear" w:color="auto" w:fill="FFFFFF"/>
        </w:rPr>
        <w:t>9</w:t>
      </w:r>
      <w:r w:rsidRPr="0022423D">
        <w:rPr>
          <w:rFonts w:ascii="Times New Roman" w:hAnsi="Times New Roman" w:cs="Times New Roman"/>
          <w:sz w:val="24"/>
          <w:szCs w:val="24"/>
          <w:shd w:val="clear" w:color="auto" w:fill="FFFFFF"/>
        </w:rPr>
        <w:t>(3), 185-211.</w:t>
      </w:r>
    </w:p>
    <w:p w14:paraId="33CECE45" w14:textId="77777777"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shd w:val="clear" w:color="auto" w:fill="FFFFFF"/>
        </w:rPr>
      </w:pPr>
      <w:r w:rsidRPr="0022423D">
        <w:rPr>
          <w:rFonts w:ascii="Times New Roman" w:hAnsi="Times New Roman" w:cs="Times New Roman"/>
          <w:sz w:val="24"/>
          <w:szCs w:val="24"/>
          <w:shd w:val="clear" w:color="auto" w:fill="FFFFFF"/>
        </w:rPr>
        <w:t>Salovey, P., Caruso, D., &amp; Mayer, J. D. (2004). </w:t>
      </w:r>
      <w:r w:rsidRPr="0022423D">
        <w:rPr>
          <w:rFonts w:ascii="Times New Roman" w:hAnsi="Times New Roman" w:cs="Times New Roman"/>
          <w:i/>
          <w:iCs/>
          <w:sz w:val="24"/>
          <w:szCs w:val="24"/>
          <w:shd w:val="clear" w:color="auto" w:fill="FFFFFF"/>
        </w:rPr>
        <w:t>Emotional intelligence in practice. Positive psychology in practice</w:t>
      </w:r>
      <w:r w:rsidRPr="0022423D">
        <w:rPr>
          <w:rFonts w:ascii="Times New Roman" w:hAnsi="Times New Roman" w:cs="Times New Roman"/>
          <w:sz w:val="24"/>
          <w:szCs w:val="24"/>
          <w:shd w:val="clear" w:color="auto" w:fill="FFFFFF"/>
        </w:rPr>
        <w:t>. 447–463.</w:t>
      </w:r>
    </w:p>
    <w:p w14:paraId="1C5B7665" w14:textId="77777777" w:rsidR="0054087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lastRenderedPageBreak/>
        <w:t>Schutte, N. S., Malouff, J. M., Hall, L. E., Haggerty, D. J., Cooper, J. T., Golden, C. J., &amp; Dornheim, L. (1998). Development and validation of a measure of emotional intelligence. </w:t>
      </w:r>
      <w:r w:rsidRPr="0022423D">
        <w:rPr>
          <w:rFonts w:ascii="Times New Roman" w:hAnsi="Times New Roman" w:cs="Times New Roman"/>
          <w:i/>
          <w:iCs/>
          <w:sz w:val="24"/>
          <w:szCs w:val="24"/>
        </w:rPr>
        <w:t>Personality and individual differences</w:t>
      </w:r>
      <w:r w:rsidRPr="0022423D">
        <w:rPr>
          <w:rFonts w:ascii="Times New Roman" w:hAnsi="Times New Roman" w:cs="Times New Roman"/>
          <w:sz w:val="24"/>
          <w:szCs w:val="24"/>
        </w:rPr>
        <w:t>, </w:t>
      </w:r>
      <w:r w:rsidRPr="0022423D">
        <w:rPr>
          <w:rFonts w:ascii="Times New Roman" w:hAnsi="Times New Roman" w:cs="Times New Roman"/>
          <w:i/>
          <w:iCs/>
          <w:sz w:val="24"/>
          <w:szCs w:val="24"/>
        </w:rPr>
        <w:t>25</w:t>
      </w:r>
      <w:r w:rsidRPr="0022423D">
        <w:rPr>
          <w:rFonts w:ascii="Times New Roman" w:hAnsi="Times New Roman" w:cs="Times New Roman"/>
          <w:sz w:val="24"/>
          <w:szCs w:val="24"/>
        </w:rPr>
        <w:t>(2), 167-177.</w:t>
      </w:r>
    </w:p>
    <w:p w14:paraId="797C84C4" w14:textId="171BC057" w:rsidR="00520567"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Schutte, N. S., Malouff, J. M., &amp; Bhullar, N. (2009). The assessing emotions scale. In </w:t>
      </w:r>
      <w:r w:rsidRPr="0022423D">
        <w:rPr>
          <w:rFonts w:ascii="Times New Roman" w:hAnsi="Times New Roman" w:cs="Times New Roman"/>
          <w:i/>
          <w:iCs/>
          <w:sz w:val="24"/>
          <w:szCs w:val="24"/>
        </w:rPr>
        <w:t>Assessing emotional intelligence: Theory, research, and applications</w:t>
      </w:r>
      <w:r w:rsidRPr="0022423D">
        <w:rPr>
          <w:rFonts w:ascii="Times New Roman" w:hAnsi="Times New Roman" w:cs="Times New Roman"/>
          <w:sz w:val="24"/>
          <w:szCs w:val="24"/>
        </w:rPr>
        <w:t> (pp. 119-134). Boston, MA: Springer US.</w:t>
      </w:r>
    </w:p>
    <w:p w14:paraId="6CBC974B" w14:textId="2B20975C"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Shipley, N. L., Jackson, M. J., &amp; Segrest, S. (2010). The effects of emotional intelligence, age, work experience, and academic performance.</w:t>
      </w:r>
    </w:p>
    <w:p w14:paraId="1A050A70"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Singh, E. H., Dorji, N., Zangmo, L., Rigyel, Wangchuk, N., Tamang, L. D., &amp; Zangmo, N. (2021). A study on the relationship between emotional intelligence, leadership styles and perceived leadership effectiveness in Bhutan. </w:t>
      </w:r>
      <w:r w:rsidRPr="0022423D">
        <w:rPr>
          <w:rFonts w:ascii="Times New Roman" w:eastAsia="Times New Roman" w:hAnsi="Times New Roman" w:cs="Times New Roman"/>
          <w:i/>
          <w:iCs/>
          <w:sz w:val="24"/>
          <w:szCs w:val="24"/>
          <w:lang w:eastAsia="en-IN" w:bidi="te-IN"/>
        </w:rPr>
        <w:t>Global Business Review</w:t>
      </w:r>
      <w:r w:rsidRPr="0022423D">
        <w:rPr>
          <w:rFonts w:ascii="Times New Roman" w:eastAsia="Times New Roman" w:hAnsi="Times New Roman" w:cs="Times New Roman"/>
          <w:sz w:val="24"/>
          <w:szCs w:val="24"/>
          <w:lang w:eastAsia="en-IN" w:bidi="te-IN"/>
        </w:rPr>
        <w:t>, 097215092097812. https://doi.org/10.1177/0972150920978121</w:t>
      </w:r>
    </w:p>
    <w:p w14:paraId="4E6E3DA2"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Singh, S. K. (2007). Emotional intelligence and organisational leadership: a gender study in Indian context. </w:t>
      </w:r>
      <w:r w:rsidRPr="0022423D">
        <w:rPr>
          <w:rFonts w:ascii="Times New Roman" w:eastAsia="Times New Roman" w:hAnsi="Times New Roman" w:cs="Times New Roman"/>
          <w:i/>
          <w:iCs/>
          <w:sz w:val="24"/>
          <w:szCs w:val="24"/>
          <w:lang w:eastAsia="en-IN" w:bidi="te-IN"/>
        </w:rPr>
        <w:t>International Journal of Indian Culture and Business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w:t>
      </w:r>
      <w:r w:rsidRPr="0022423D">
        <w:rPr>
          <w:rFonts w:ascii="Times New Roman" w:eastAsia="Times New Roman" w:hAnsi="Times New Roman" w:cs="Times New Roman"/>
          <w:sz w:val="24"/>
          <w:szCs w:val="24"/>
          <w:lang w:eastAsia="en-IN" w:bidi="te-IN"/>
        </w:rPr>
        <w:t xml:space="preserve">(1/2), 48. </w:t>
      </w:r>
      <w:hyperlink r:id="rId12" w:history="1">
        <w:r w:rsidR="005240B8" w:rsidRPr="0022423D">
          <w:rPr>
            <w:rStyle w:val="Hyperlink"/>
            <w:rFonts w:ascii="Times New Roman" w:eastAsia="Times New Roman" w:hAnsi="Times New Roman" w:cs="Times New Roman"/>
            <w:color w:val="auto"/>
            <w:sz w:val="24"/>
            <w:szCs w:val="24"/>
            <w:lang w:eastAsia="en-IN" w:bidi="te-IN"/>
          </w:rPr>
          <w:t>https://doi.org/10.1504/ijicbm.2007.014470</w:t>
        </w:r>
      </w:hyperlink>
    </w:p>
    <w:p w14:paraId="782ADB2F" w14:textId="77777777" w:rsidR="00035322" w:rsidRPr="00035322"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035322">
        <w:rPr>
          <w:rFonts w:ascii="Times New Roman" w:eastAsia="Times New Roman" w:hAnsi="Times New Roman" w:cs="Times New Roman"/>
          <w:sz w:val="24"/>
          <w:szCs w:val="24"/>
          <w:lang w:eastAsia="en-IN" w:bidi="te-IN"/>
        </w:rPr>
        <w:t>Suram, S., Rudra, V. G., &amp; Miryala, R. K. (2025). Exploring the emotional terrain: a comprehensive systematic literature review of the effects of emotional intelligence on stress and performance. International Journal of Happiness and Development, 9(1), 78–121. https://doi.org/10.1504/ijhd.2025.144968</w:t>
      </w:r>
    </w:p>
    <w:p w14:paraId="763F4C9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Tetteh Tetteh, R., Nsiah, T. B., &amp; Ameyah, J. D. (2021). A study into the effect of demographics on emotional intelligence in Ghana. </w:t>
      </w:r>
      <w:r w:rsidRPr="0022423D">
        <w:rPr>
          <w:rFonts w:ascii="Times New Roman" w:eastAsia="Times New Roman" w:hAnsi="Times New Roman" w:cs="Times New Roman"/>
          <w:i/>
          <w:iCs/>
          <w:sz w:val="24"/>
          <w:szCs w:val="24"/>
          <w:lang w:eastAsia="en-IN" w:bidi="te-IN"/>
        </w:rPr>
        <w:t>Journal of Research in Business and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9</w:t>
      </w:r>
      <w:r w:rsidRPr="0022423D">
        <w:rPr>
          <w:rFonts w:ascii="Times New Roman" w:eastAsia="Times New Roman" w:hAnsi="Times New Roman" w:cs="Times New Roman"/>
          <w:sz w:val="24"/>
          <w:szCs w:val="24"/>
          <w:lang w:eastAsia="en-IN" w:bidi="te-IN"/>
        </w:rPr>
        <w:t>(10), 43–55.</w:t>
      </w:r>
    </w:p>
    <w:p w14:paraId="756AF7ED"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Vandervoort, D. J. (2006). The importance of emotional intelligence in higher education. </w:t>
      </w:r>
      <w:r w:rsidRPr="0022423D">
        <w:rPr>
          <w:rFonts w:ascii="Times New Roman" w:eastAsia="Times New Roman" w:hAnsi="Times New Roman" w:cs="Times New Roman"/>
          <w:i/>
          <w:iCs/>
          <w:sz w:val="24"/>
          <w:szCs w:val="24"/>
          <w:lang w:eastAsia="en-IN" w:bidi="te-IN"/>
        </w:rPr>
        <w:t>Current Psychology (New Brunswick, N.J.)</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25</w:t>
      </w:r>
      <w:r w:rsidRPr="0022423D">
        <w:rPr>
          <w:rFonts w:ascii="Times New Roman" w:eastAsia="Times New Roman" w:hAnsi="Times New Roman" w:cs="Times New Roman"/>
          <w:sz w:val="24"/>
          <w:szCs w:val="24"/>
          <w:lang w:eastAsia="en-IN" w:bidi="te-IN"/>
        </w:rPr>
        <w:t>(1), 4–7. https://doi.org/10.1007/s12144-006-1011-7</w:t>
      </w:r>
    </w:p>
    <w:p w14:paraId="23B637A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Warrier, U., John, M., &amp; Warrier, S. (2021). Leveraging emotional intelligence competencies for sustainable development of higher education institutions in the new normal. </w:t>
      </w:r>
      <w:r w:rsidRPr="0022423D">
        <w:rPr>
          <w:rFonts w:ascii="Times New Roman" w:eastAsia="Times New Roman" w:hAnsi="Times New Roman" w:cs="Times New Roman"/>
          <w:i/>
          <w:iCs/>
          <w:sz w:val="24"/>
          <w:szCs w:val="24"/>
          <w:lang w:eastAsia="en-IN" w:bidi="te-IN"/>
        </w:rPr>
        <w:t>FIIB Business Review</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10</w:t>
      </w:r>
      <w:r w:rsidRPr="0022423D">
        <w:rPr>
          <w:rFonts w:ascii="Times New Roman" w:eastAsia="Times New Roman" w:hAnsi="Times New Roman" w:cs="Times New Roman"/>
          <w:sz w:val="24"/>
          <w:szCs w:val="24"/>
          <w:lang w:eastAsia="en-IN" w:bidi="te-IN"/>
        </w:rPr>
        <w:t>(1), 62–73. https://doi.org/10.1177/2319714521992032</w:t>
      </w:r>
    </w:p>
    <w:p w14:paraId="20820BEA"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Zhoc, K. C. H., Chung, T. S. H., &amp; King, R. B. (2018). Emotional intelligence (EI) and self‐directed learning: Examining their relation and contribution to better student learning outcomes in higher education. </w:t>
      </w:r>
      <w:r w:rsidRPr="0022423D">
        <w:rPr>
          <w:rFonts w:ascii="Times New Roman" w:eastAsia="Times New Roman" w:hAnsi="Times New Roman" w:cs="Times New Roman"/>
          <w:i/>
          <w:iCs/>
          <w:sz w:val="24"/>
          <w:szCs w:val="24"/>
          <w:lang w:eastAsia="en-IN" w:bidi="te-IN"/>
        </w:rPr>
        <w:t>British Educational Research Journal</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44</w:t>
      </w:r>
      <w:r w:rsidRPr="0022423D">
        <w:rPr>
          <w:rFonts w:ascii="Times New Roman" w:eastAsia="Times New Roman" w:hAnsi="Times New Roman" w:cs="Times New Roman"/>
          <w:sz w:val="24"/>
          <w:szCs w:val="24"/>
          <w:lang w:eastAsia="en-IN" w:bidi="te-IN"/>
        </w:rPr>
        <w:t>(6), 982–1004. https://doi.org/10.1002/berj.3472</w:t>
      </w:r>
    </w:p>
    <w:p w14:paraId="380FC85B" w14:textId="77777777" w:rsidR="005240B8" w:rsidRPr="0022423D" w:rsidRDefault="005240B8" w:rsidP="00637A90">
      <w:pPr>
        <w:spacing w:before="240" w:line="240" w:lineRule="auto"/>
        <w:jc w:val="both"/>
        <w:rPr>
          <w:rFonts w:ascii="Times New Roman" w:hAnsi="Times New Roman" w:cs="Times New Roman"/>
          <w:sz w:val="24"/>
          <w:szCs w:val="24"/>
          <w:lang w:val="en-US"/>
        </w:rPr>
      </w:pPr>
    </w:p>
    <w:bookmarkEnd w:id="4"/>
    <w:p w14:paraId="24474EAF" w14:textId="77777777" w:rsidR="00B91D79" w:rsidRPr="0022423D" w:rsidRDefault="00B91D79" w:rsidP="00637A90">
      <w:pPr>
        <w:spacing w:before="240" w:line="240" w:lineRule="auto"/>
        <w:jc w:val="both"/>
        <w:rPr>
          <w:rFonts w:ascii="Times New Roman" w:hAnsi="Times New Roman" w:cs="Times New Roman"/>
          <w:sz w:val="24"/>
          <w:szCs w:val="24"/>
        </w:rPr>
      </w:pPr>
    </w:p>
    <w:sectPr w:rsidR="00B91D79" w:rsidRPr="0022423D" w:rsidSect="00F35C9C">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6CFE" w14:textId="77777777" w:rsidR="001B1897" w:rsidRDefault="001B1897" w:rsidP="00AC0369">
      <w:pPr>
        <w:spacing w:after="0" w:line="240" w:lineRule="auto"/>
      </w:pPr>
      <w:r>
        <w:separator/>
      </w:r>
    </w:p>
  </w:endnote>
  <w:endnote w:type="continuationSeparator" w:id="0">
    <w:p w14:paraId="4F3B861E" w14:textId="77777777" w:rsidR="001B1897" w:rsidRDefault="001B1897" w:rsidP="00AC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7C76" w14:textId="77777777" w:rsidR="001B1897" w:rsidRDefault="001B1897" w:rsidP="00AC0369">
      <w:pPr>
        <w:spacing w:after="0" w:line="240" w:lineRule="auto"/>
      </w:pPr>
      <w:r>
        <w:separator/>
      </w:r>
    </w:p>
  </w:footnote>
  <w:footnote w:type="continuationSeparator" w:id="0">
    <w:p w14:paraId="508911CE" w14:textId="77777777" w:rsidR="001B1897" w:rsidRDefault="001B1897" w:rsidP="00AC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02C"/>
    <w:multiLevelType w:val="hybridMultilevel"/>
    <w:tmpl w:val="E370029E"/>
    <w:lvl w:ilvl="0" w:tplc="C3B44520">
      <w:start w:val="1"/>
      <w:numFmt w:val="decimal"/>
      <w:lvlText w:val="%1."/>
      <w:lvlJc w:val="left"/>
      <w:pPr>
        <w:ind w:left="720" w:hanging="360"/>
      </w:pPr>
    </w:lvl>
    <w:lvl w:ilvl="1" w:tplc="2EF62378" w:tentative="1">
      <w:start w:val="1"/>
      <w:numFmt w:val="lowerLetter"/>
      <w:lvlText w:val="%2."/>
      <w:lvlJc w:val="left"/>
      <w:pPr>
        <w:ind w:left="1440" w:hanging="360"/>
      </w:pPr>
    </w:lvl>
    <w:lvl w:ilvl="2" w:tplc="32D0C39E" w:tentative="1">
      <w:start w:val="1"/>
      <w:numFmt w:val="lowerRoman"/>
      <w:lvlText w:val="%3."/>
      <w:lvlJc w:val="right"/>
      <w:pPr>
        <w:ind w:left="2160" w:hanging="180"/>
      </w:pPr>
    </w:lvl>
    <w:lvl w:ilvl="3" w:tplc="3DCC4420" w:tentative="1">
      <w:start w:val="1"/>
      <w:numFmt w:val="decimal"/>
      <w:lvlText w:val="%4."/>
      <w:lvlJc w:val="left"/>
      <w:pPr>
        <w:ind w:left="2880" w:hanging="360"/>
      </w:pPr>
    </w:lvl>
    <w:lvl w:ilvl="4" w:tplc="CC62440C" w:tentative="1">
      <w:start w:val="1"/>
      <w:numFmt w:val="lowerLetter"/>
      <w:lvlText w:val="%5."/>
      <w:lvlJc w:val="left"/>
      <w:pPr>
        <w:ind w:left="3600" w:hanging="360"/>
      </w:pPr>
    </w:lvl>
    <w:lvl w:ilvl="5" w:tplc="0B8AE6D0" w:tentative="1">
      <w:start w:val="1"/>
      <w:numFmt w:val="lowerRoman"/>
      <w:lvlText w:val="%6."/>
      <w:lvlJc w:val="right"/>
      <w:pPr>
        <w:ind w:left="4320" w:hanging="180"/>
      </w:pPr>
    </w:lvl>
    <w:lvl w:ilvl="6" w:tplc="67FA49D2" w:tentative="1">
      <w:start w:val="1"/>
      <w:numFmt w:val="decimal"/>
      <w:lvlText w:val="%7."/>
      <w:lvlJc w:val="left"/>
      <w:pPr>
        <w:ind w:left="5040" w:hanging="360"/>
      </w:pPr>
    </w:lvl>
    <w:lvl w:ilvl="7" w:tplc="82FA2B3A" w:tentative="1">
      <w:start w:val="1"/>
      <w:numFmt w:val="lowerLetter"/>
      <w:lvlText w:val="%8."/>
      <w:lvlJc w:val="left"/>
      <w:pPr>
        <w:ind w:left="5760" w:hanging="360"/>
      </w:pPr>
    </w:lvl>
    <w:lvl w:ilvl="8" w:tplc="D1E26398" w:tentative="1">
      <w:start w:val="1"/>
      <w:numFmt w:val="lowerRoman"/>
      <w:lvlText w:val="%9."/>
      <w:lvlJc w:val="right"/>
      <w:pPr>
        <w:ind w:left="6480" w:hanging="180"/>
      </w:pPr>
    </w:lvl>
  </w:abstractNum>
  <w:abstractNum w:abstractNumId="1" w15:restartNumberingAfterBreak="0">
    <w:nsid w:val="09ED00E5"/>
    <w:multiLevelType w:val="hybridMultilevel"/>
    <w:tmpl w:val="A02E89B8"/>
    <w:lvl w:ilvl="0" w:tplc="46187376">
      <w:start w:val="1"/>
      <w:numFmt w:val="decimal"/>
      <w:lvlText w:val="%1."/>
      <w:lvlJc w:val="left"/>
      <w:pPr>
        <w:ind w:left="720" w:hanging="360"/>
      </w:pPr>
    </w:lvl>
    <w:lvl w:ilvl="1" w:tplc="F3F4649A" w:tentative="1">
      <w:start w:val="1"/>
      <w:numFmt w:val="lowerLetter"/>
      <w:lvlText w:val="%2."/>
      <w:lvlJc w:val="left"/>
      <w:pPr>
        <w:ind w:left="1440" w:hanging="360"/>
      </w:pPr>
    </w:lvl>
    <w:lvl w:ilvl="2" w:tplc="D4BE144E" w:tentative="1">
      <w:start w:val="1"/>
      <w:numFmt w:val="lowerRoman"/>
      <w:lvlText w:val="%3."/>
      <w:lvlJc w:val="right"/>
      <w:pPr>
        <w:ind w:left="2160" w:hanging="180"/>
      </w:pPr>
    </w:lvl>
    <w:lvl w:ilvl="3" w:tplc="62B42E7A" w:tentative="1">
      <w:start w:val="1"/>
      <w:numFmt w:val="decimal"/>
      <w:lvlText w:val="%4."/>
      <w:lvlJc w:val="left"/>
      <w:pPr>
        <w:ind w:left="2880" w:hanging="360"/>
      </w:pPr>
    </w:lvl>
    <w:lvl w:ilvl="4" w:tplc="58B22422" w:tentative="1">
      <w:start w:val="1"/>
      <w:numFmt w:val="lowerLetter"/>
      <w:lvlText w:val="%5."/>
      <w:lvlJc w:val="left"/>
      <w:pPr>
        <w:ind w:left="3600" w:hanging="360"/>
      </w:pPr>
    </w:lvl>
    <w:lvl w:ilvl="5" w:tplc="958ED976" w:tentative="1">
      <w:start w:val="1"/>
      <w:numFmt w:val="lowerRoman"/>
      <w:lvlText w:val="%6."/>
      <w:lvlJc w:val="right"/>
      <w:pPr>
        <w:ind w:left="4320" w:hanging="180"/>
      </w:pPr>
    </w:lvl>
    <w:lvl w:ilvl="6" w:tplc="4476CF66" w:tentative="1">
      <w:start w:val="1"/>
      <w:numFmt w:val="decimal"/>
      <w:lvlText w:val="%7."/>
      <w:lvlJc w:val="left"/>
      <w:pPr>
        <w:ind w:left="5040" w:hanging="360"/>
      </w:pPr>
    </w:lvl>
    <w:lvl w:ilvl="7" w:tplc="32400860" w:tentative="1">
      <w:start w:val="1"/>
      <w:numFmt w:val="lowerLetter"/>
      <w:lvlText w:val="%8."/>
      <w:lvlJc w:val="left"/>
      <w:pPr>
        <w:ind w:left="5760" w:hanging="360"/>
      </w:pPr>
    </w:lvl>
    <w:lvl w:ilvl="8" w:tplc="C8C007EC" w:tentative="1">
      <w:start w:val="1"/>
      <w:numFmt w:val="lowerRoman"/>
      <w:lvlText w:val="%9."/>
      <w:lvlJc w:val="right"/>
      <w:pPr>
        <w:ind w:left="6480" w:hanging="180"/>
      </w:pPr>
    </w:lvl>
  </w:abstractNum>
  <w:abstractNum w:abstractNumId="2" w15:restartNumberingAfterBreak="0">
    <w:nsid w:val="14775B2F"/>
    <w:multiLevelType w:val="hybridMultilevel"/>
    <w:tmpl w:val="DBC46ADE"/>
    <w:lvl w:ilvl="0" w:tplc="2542C962">
      <w:numFmt w:val="bullet"/>
      <w:lvlText w:val=""/>
      <w:lvlJc w:val="left"/>
      <w:pPr>
        <w:ind w:left="720" w:hanging="360"/>
      </w:pPr>
      <w:rPr>
        <w:rFonts w:ascii="Calibri" w:eastAsiaTheme="minorHAnsi" w:hAnsi="Calibri" w:cs="Calibri" w:hint="default"/>
      </w:rPr>
    </w:lvl>
    <w:lvl w:ilvl="1" w:tplc="2A3A5FB8" w:tentative="1">
      <w:start w:val="1"/>
      <w:numFmt w:val="bullet"/>
      <w:lvlText w:val="o"/>
      <w:lvlJc w:val="left"/>
      <w:pPr>
        <w:ind w:left="1440" w:hanging="360"/>
      </w:pPr>
      <w:rPr>
        <w:rFonts w:ascii="Courier New" w:hAnsi="Courier New" w:cs="Courier New" w:hint="default"/>
      </w:rPr>
    </w:lvl>
    <w:lvl w:ilvl="2" w:tplc="8AAED8CC" w:tentative="1">
      <w:start w:val="1"/>
      <w:numFmt w:val="bullet"/>
      <w:lvlText w:val=""/>
      <w:lvlJc w:val="left"/>
      <w:pPr>
        <w:ind w:left="2160" w:hanging="360"/>
      </w:pPr>
      <w:rPr>
        <w:rFonts w:ascii="Wingdings" w:hAnsi="Wingdings" w:hint="default"/>
      </w:rPr>
    </w:lvl>
    <w:lvl w:ilvl="3" w:tplc="BF5CD7D4" w:tentative="1">
      <w:start w:val="1"/>
      <w:numFmt w:val="bullet"/>
      <w:lvlText w:val=""/>
      <w:lvlJc w:val="left"/>
      <w:pPr>
        <w:ind w:left="2880" w:hanging="360"/>
      </w:pPr>
      <w:rPr>
        <w:rFonts w:ascii="Symbol" w:hAnsi="Symbol" w:hint="default"/>
      </w:rPr>
    </w:lvl>
    <w:lvl w:ilvl="4" w:tplc="818E9DE8" w:tentative="1">
      <w:start w:val="1"/>
      <w:numFmt w:val="bullet"/>
      <w:lvlText w:val="o"/>
      <w:lvlJc w:val="left"/>
      <w:pPr>
        <w:ind w:left="3600" w:hanging="360"/>
      </w:pPr>
      <w:rPr>
        <w:rFonts w:ascii="Courier New" w:hAnsi="Courier New" w:cs="Courier New" w:hint="default"/>
      </w:rPr>
    </w:lvl>
    <w:lvl w:ilvl="5" w:tplc="6A14F7B8" w:tentative="1">
      <w:start w:val="1"/>
      <w:numFmt w:val="bullet"/>
      <w:lvlText w:val=""/>
      <w:lvlJc w:val="left"/>
      <w:pPr>
        <w:ind w:left="4320" w:hanging="360"/>
      </w:pPr>
      <w:rPr>
        <w:rFonts w:ascii="Wingdings" w:hAnsi="Wingdings" w:hint="default"/>
      </w:rPr>
    </w:lvl>
    <w:lvl w:ilvl="6" w:tplc="FD4864C2" w:tentative="1">
      <w:start w:val="1"/>
      <w:numFmt w:val="bullet"/>
      <w:lvlText w:val=""/>
      <w:lvlJc w:val="left"/>
      <w:pPr>
        <w:ind w:left="5040" w:hanging="360"/>
      </w:pPr>
      <w:rPr>
        <w:rFonts w:ascii="Symbol" w:hAnsi="Symbol" w:hint="default"/>
      </w:rPr>
    </w:lvl>
    <w:lvl w:ilvl="7" w:tplc="D822258A" w:tentative="1">
      <w:start w:val="1"/>
      <w:numFmt w:val="bullet"/>
      <w:lvlText w:val="o"/>
      <w:lvlJc w:val="left"/>
      <w:pPr>
        <w:ind w:left="5760" w:hanging="360"/>
      </w:pPr>
      <w:rPr>
        <w:rFonts w:ascii="Courier New" w:hAnsi="Courier New" w:cs="Courier New" w:hint="default"/>
      </w:rPr>
    </w:lvl>
    <w:lvl w:ilvl="8" w:tplc="6576D224" w:tentative="1">
      <w:start w:val="1"/>
      <w:numFmt w:val="bullet"/>
      <w:lvlText w:val=""/>
      <w:lvlJc w:val="left"/>
      <w:pPr>
        <w:ind w:left="6480" w:hanging="360"/>
      </w:pPr>
      <w:rPr>
        <w:rFonts w:ascii="Wingdings" w:hAnsi="Wingdings" w:hint="default"/>
      </w:rPr>
    </w:lvl>
  </w:abstractNum>
  <w:abstractNum w:abstractNumId="3" w15:restartNumberingAfterBreak="0">
    <w:nsid w:val="22BA740B"/>
    <w:multiLevelType w:val="multilevel"/>
    <w:tmpl w:val="D60E7F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314AD4"/>
    <w:multiLevelType w:val="hybridMultilevel"/>
    <w:tmpl w:val="C0A2A84E"/>
    <w:lvl w:ilvl="0" w:tplc="12163474">
      <w:start w:val="1"/>
      <w:numFmt w:val="decimal"/>
      <w:lvlText w:val="%1."/>
      <w:lvlJc w:val="left"/>
      <w:pPr>
        <w:ind w:left="720" w:hanging="360"/>
      </w:pPr>
    </w:lvl>
    <w:lvl w:ilvl="1" w:tplc="A2260670" w:tentative="1">
      <w:start w:val="1"/>
      <w:numFmt w:val="lowerLetter"/>
      <w:lvlText w:val="%2."/>
      <w:lvlJc w:val="left"/>
      <w:pPr>
        <w:ind w:left="1440" w:hanging="360"/>
      </w:pPr>
    </w:lvl>
    <w:lvl w:ilvl="2" w:tplc="432EC29A" w:tentative="1">
      <w:start w:val="1"/>
      <w:numFmt w:val="lowerRoman"/>
      <w:lvlText w:val="%3."/>
      <w:lvlJc w:val="right"/>
      <w:pPr>
        <w:ind w:left="2160" w:hanging="180"/>
      </w:pPr>
    </w:lvl>
    <w:lvl w:ilvl="3" w:tplc="3E3E31B0" w:tentative="1">
      <w:start w:val="1"/>
      <w:numFmt w:val="decimal"/>
      <w:lvlText w:val="%4."/>
      <w:lvlJc w:val="left"/>
      <w:pPr>
        <w:ind w:left="2880" w:hanging="360"/>
      </w:pPr>
    </w:lvl>
    <w:lvl w:ilvl="4" w:tplc="74681900" w:tentative="1">
      <w:start w:val="1"/>
      <w:numFmt w:val="lowerLetter"/>
      <w:lvlText w:val="%5."/>
      <w:lvlJc w:val="left"/>
      <w:pPr>
        <w:ind w:left="3600" w:hanging="360"/>
      </w:pPr>
    </w:lvl>
    <w:lvl w:ilvl="5" w:tplc="6BBA2B90" w:tentative="1">
      <w:start w:val="1"/>
      <w:numFmt w:val="lowerRoman"/>
      <w:lvlText w:val="%6."/>
      <w:lvlJc w:val="right"/>
      <w:pPr>
        <w:ind w:left="4320" w:hanging="180"/>
      </w:pPr>
    </w:lvl>
    <w:lvl w:ilvl="6" w:tplc="B5DC65EE" w:tentative="1">
      <w:start w:val="1"/>
      <w:numFmt w:val="decimal"/>
      <w:lvlText w:val="%7."/>
      <w:lvlJc w:val="left"/>
      <w:pPr>
        <w:ind w:left="5040" w:hanging="360"/>
      </w:pPr>
    </w:lvl>
    <w:lvl w:ilvl="7" w:tplc="ED86BBA6" w:tentative="1">
      <w:start w:val="1"/>
      <w:numFmt w:val="lowerLetter"/>
      <w:lvlText w:val="%8."/>
      <w:lvlJc w:val="left"/>
      <w:pPr>
        <w:ind w:left="5760" w:hanging="360"/>
      </w:pPr>
    </w:lvl>
    <w:lvl w:ilvl="8" w:tplc="4456148C" w:tentative="1">
      <w:start w:val="1"/>
      <w:numFmt w:val="lowerRoman"/>
      <w:lvlText w:val="%9."/>
      <w:lvlJc w:val="right"/>
      <w:pPr>
        <w:ind w:left="6480" w:hanging="180"/>
      </w:pPr>
    </w:lvl>
  </w:abstractNum>
  <w:abstractNum w:abstractNumId="5" w15:restartNumberingAfterBreak="0">
    <w:nsid w:val="314A220F"/>
    <w:multiLevelType w:val="hybridMultilevel"/>
    <w:tmpl w:val="4A284F64"/>
    <w:lvl w:ilvl="0" w:tplc="7688B190">
      <w:start w:val="1"/>
      <w:numFmt w:val="decimal"/>
      <w:lvlText w:val="%1."/>
      <w:lvlJc w:val="left"/>
      <w:pPr>
        <w:ind w:left="720" w:hanging="360"/>
      </w:pPr>
    </w:lvl>
    <w:lvl w:ilvl="1" w:tplc="841EE7A2" w:tentative="1">
      <w:start w:val="1"/>
      <w:numFmt w:val="lowerLetter"/>
      <w:lvlText w:val="%2."/>
      <w:lvlJc w:val="left"/>
      <w:pPr>
        <w:ind w:left="1440" w:hanging="360"/>
      </w:pPr>
    </w:lvl>
    <w:lvl w:ilvl="2" w:tplc="C464CE4A" w:tentative="1">
      <w:start w:val="1"/>
      <w:numFmt w:val="lowerRoman"/>
      <w:lvlText w:val="%3."/>
      <w:lvlJc w:val="right"/>
      <w:pPr>
        <w:ind w:left="2160" w:hanging="180"/>
      </w:pPr>
    </w:lvl>
    <w:lvl w:ilvl="3" w:tplc="99E6A6D8" w:tentative="1">
      <w:start w:val="1"/>
      <w:numFmt w:val="decimal"/>
      <w:lvlText w:val="%4."/>
      <w:lvlJc w:val="left"/>
      <w:pPr>
        <w:ind w:left="2880" w:hanging="360"/>
      </w:pPr>
    </w:lvl>
    <w:lvl w:ilvl="4" w:tplc="4ADAF18E" w:tentative="1">
      <w:start w:val="1"/>
      <w:numFmt w:val="lowerLetter"/>
      <w:lvlText w:val="%5."/>
      <w:lvlJc w:val="left"/>
      <w:pPr>
        <w:ind w:left="3600" w:hanging="360"/>
      </w:pPr>
    </w:lvl>
    <w:lvl w:ilvl="5" w:tplc="5FF848EC" w:tentative="1">
      <w:start w:val="1"/>
      <w:numFmt w:val="lowerRoman"/>
      <w:lvlText w:val="%6."/>
      <w:lvlJc w:val="right"/>
      <w:pPr>
        <w:ind w:left="4320" w:hanging="180"/>
      </w:pPr>
    </w:lvl>
    <w:lvl w:ilvl="6" w:tplc="1A8CB9C2" w:tentative="1">
      <w:start w:val="1"/>
      <w:numFmt w:val="decimal"/>
      <w:lvlText w:val="%7."/>
      <w:lvlJc w:val="left"/>
      <w:pPr>
        <w:ind w:left="5040" w:hanging="360"/>
      </w:pPr>
    </w:lvl>
    <w:lvl w:ilvl="7" w:tplc="EF66B990" w:tentative="1">
      <w:start w:val="1"/>
      <w:numFmt w:val="lowerLetter"/>
      <w:lvlText w:val="%8."/>
      <w:lvlJc w:val="left"/>
      <w:pPr>
        <w:ind w:left="5760" w:hanging="360"/>
      </w:pPr>
    </w:lvl>
    <w:lvl w:ilvl="8" w:tplc="7CE85454" w:tentative="1">
      <w:start w:val="1"/>
      <w:numFmt w:val="lowerRoman"/>
      <w:lvlText w:val="%9."/>
      <w:lvlJc w:val="right"/>
      <w:pPr>
        <w:ind w:left="6480" w:hanging="180"/>
      </w:pPr>
    </w:lvl>
  </w:abstractNum>
  <w:abstractNum w:abstractNumId="6" w15:restartNumberingAfterBreak="0">
    <w:nsid w:val="3A4F191A"/>
    <w:multiLevelType w:val="hybridMultilevel"/>
    <w:tmpl w:val="49940FF2"/>
    <w:lvl w:ilvl="0" w:tplc="B0E4C5BC">
      <w:start w:val="1"/>
      <w:numFmt w:val="lowerLetter"/>
      <w:lvlText w:val="%1."/>
      <w:lvlJc w:val="left"/>
      <w:pPr>
        <w:ind w:left="4824" w:hanging="360"/>
      </w:pPr>
    </w:lvl>
    <w:lvl w:ilvl="1" w:tplc="37309AAE" w:tentative="1">
      <w:start w:val="1"/>
      <w:numFmt w:val="lowerLetter"/>
      <w:lvlText w:val="%2."/>
      <w:lvlJc w:val="left"/>
      <w:pPr>
        <w:ind w:left="1440" w:hanging="360"/>
      </w:pPr>
    </w:lvl>
    <w:lvl w:ilvl="2" w:tplc="AF6C31C2" w:tentative="1">
      <w:start w:val="1"/>
      <w:numFmt w:val="lowerRoman"/>
      <w:lvlText w:val="%3."/>
      <w:lvlJc w:val="right"/>
      <w:pPr>
        <w:ind w:left="2160" w:hanging="180"/>
      </w:pPr>
    </w:lvl>
    <w:lvl w:ilvl="3" w:tplc="5EBEF3EA" w:tentative="1">
      <w:start w:val="1"/>
      <w:numFmt w:val="decimal"/>
      <w:lvlText w:val="%4."/>
      <w:lvlJc w:val="left"/>
      <w:pPr>
        <w:ind w:left="2880" w:hanging="360"/>
      </w:pPr>
    </w:lvl>
    <w:lvl w:ilvl="4" w:tplc="E26ABE22" w:tentative="1">
      <w:start w:val="1"/>
      <w:numFmt w:val="lowerLetter"/>
      <w:lvlText w:val="%5."/>
      <w:lvlJc w:val="left"/>
      <w:pPr>
        <w:ind w:left="3600" w:hanging="360"/>
      </w:pPr>
    </w:lvl>
    <w:lvl w:ilvl="5" w:tplc="AB6CD934" w:tentative="1">
      <w:start w:val="1"/>
      <w:numFmt w:val="lowerRoman"/>
      <w:lvlText w:val="%6."/>
      <w:lvlJc w:val="right"/>
      <w:pPr>
        <w:ind w:left="4320" w:hanging="180"/>
      </w:pPr>
    </w:lvl>
    <w:lvl w:ilvl="6" w:tplc="43382E54" w:tentative="1">
      <w:start w:val="1"/>
      <w:numFmt w:val="decimal"/>
      <w:lvlText w:val="%7."/>
      <w:lvlJc w:val="left"/>
      <w:pPr>
        <w:ind w:left="5040" w:hanging="360"/>
      </w:pPr>
    </w:lvl>
    <w:lvl w:ilvl="7" w:tplc="9DB23E04" w:tentative="1">
      <w:start w:val="1"/>
      <w:numFmt w:val="lowerLetter"/>
      <w:lvlText w:val="%8."/>
      <w:lvlJc w:val="left"/>
      <w:pPr>
        <w:ind w:left="5760" w:hanging="360"/>
      </w:pPr>
    </w:lvl>
    <w:lvl w:ilvl="8" w:tplc="95D239E8" w:tentative="1">
      <w:start w:val="1"/>
      <w:numFmt w:val="lowerRoman"/>
      <w:lvlText w:val="%9."/>
      <w:lvlJc w:val="right"/>
      <w:pPr>
        <w:ind w:left="6480" w:hanging="180"/>
      </w:pPr>
    </w:lvl>
  </w:abstractNum>
  <w:abstractNum w:abstractNumId="7" w15:restartNumberingAfterBreak="0">
    <w:nsid w:val="3C391B83"/>
    <w:multiLevelType w:val="hybridMultilevel"/>
    <w:tmpl w:val="379238F6"/>
    <w:lvl w:ilvl="0" w:tplc="E474DDD8">
      <w:start w:val="1"/>
      <w:numFmt w:val="decimal"/>
      <w:lvlText w:val="%1."/>
      <w:lvlJc w:val="left"/>
      <w:pPr>
        <w:ind w:left="720" w:hanging="360"/>
      </w:pPr>
    </w:lvl>
    <w:lvl w:ilvl="1" w:tplc="53E4C1BC" w:tentative="1">
      <w:start w:val="1"/>
      <w:numFmt w:val="lowerLetter"/>
      <w:lvlText w:val="%2."/>
      <w:lvlJc w:val="left"/>
      <w:pPr>
        <w:ind w:left="1440" w:hanging="360"/>
      </w:pPr>
    </w:lvl>
    <w:lvl w:ilvl="2" w:tplc="D4D47626" w:tentative="1">
      <w:start w:val="1"/>
      <w:numFmt w:val="lowerRoman"/>
      <w:lvlText w:val="%3."/>
      <w:lvlJc w:val="right"/>
      <w:pPr>
        <w:ind w:left="2160" w:hanging="180"/>
      </w:pPr>
    </w:lvl>
    <w:lvl w:ilvl="3" w:tplc="29BEAF26" w:tentative="1">
      <w:start w:val="1"/>
      <w:numFmt w:val="decimal"/>
      <w:lvlText w:val="%4."/>
      <w:lvlJc w:val="left"/>
      <w:pPr>
        <w:ind w:left="2880" w:hanging="360"/>
      </w:pPr>
    </w:lvl>
    <w:lvl w:ilvl="4" w:tplc="E536CBB6" w:tentative="1">
      <w:start w:val="1"/>
      <w:numFmt w:val="lowerLetter"/>
      <w:lvlText w:val="%5."/>
      <w:lvlJc w:val="left"/>
      <w:pPr>
        <w:ind w:left="3600" w:hanging="360"/>
      </w:pPr>
    </w:lvl>
    <w:lvl w:ilvl="5" w:tplc="7F4E617A" w:tentative="1">
      <w:start w:val="1"/>
      <w:numFmt w:val="lowerRoman"/>
      <w:lvlText w:val="%6."/>
      <w:lvlJc w:val="right"/>
      <w:pPr>
        <w:ind w:left="4320" w:hanging="180"/>
      </w:pPr>
    </w:lvl>
    <w:lvl w:ilvl="6" w:tplc="FB548664" w:tentative="1">
      <w:start w:val="1"/>
      <w:numFmt w:val="decimal"/>
      <w:lvlText w:val="%7."/>
      <w:lvlJc w:val="left"/>
      <w:pPr>
        <w:ind w:left="5040" w:hanging="360"/>
      </w:pPr>
    </w:lvl>
    <w:lvl w:ilvl="7" w:tplc="2196F400" w:tentative="1">
      <w:start w:val="1"/>
      <w:numFmt w:val="lowerLetter"/>
      <w:lvlText w:val="%8."/>
      <w:lvlJc w:val="left"/>
      <w:pPr>
        <w:ind w:left="5760" w:hanging="360"/>
      </w:pPr>
    </w:lvl>
    <w:lvl w:ilvl="8" w:tplc="5EAA292C" w:tentative="1">
      <w:start w:val="1"/>
      <w:numFmt w:val="lowerRoman"/>
      <w:lvlText w:val="%9."/>
      <w:lvlJc w:val="right"/>
      <w:pPr>
        <w:ind w:left="6480" w:hanging="180"/>
      </w:pPr>
    </w:lvl>
  </w:abstractNum>
  <w:abstractNum w:abstractNumId="8" w15:restartNumberingAfterBreak="0">
    <w:nsid w:val="3F567CCD"/>
    <w:multiLevelType w:val="hybridMultilevel"/>
    <w:tmpl w:val="4716A97C"/>
    <w:lvl w:ilvl="0" w:tplc="542461C8">
      <w:start w:val="1"/>
      <w:numFmt w:val="decimal"/>
      <w:lvlText w:val="%1"/>
      <w:lvlJc w:val="left"/>
      <w:pPr>
        <w:ind w:left="1944" w:hanging="360"/>
      </w:pPr>
      <w:rPr>
        <w:rFonts w:hint="default"/>
      </w:rPr>
    </w:lvl>
    <w:lvl w:ilvl="1" w:tplc="B8F8AC7A" w:tentative="1">
      <w:start w:val="1"/>
      <w:numFmt w:val="lowerLetter"/>
      <w:lvlText w:val="%2."/>
      <w:lvlJc w:val="left"/>
      <w:pPr>
        <w:ind w:left="2664" w:hanging="360"/>
      </w:pPr>
    </w:lvl>
    <w:lvl w:ilvl="2" w:tplc="62C6CCAA" w:tentative="1">
      <w:start w:val="1"/>
      <w:numFmt w:val="lowerRoman"/>
      <w:lvlText w:val="%3."/>
      <w:lvlJc w:val="right"/>
      <w:pPr>
        <w:ind w:left="3384" w:hanging="180"/>
      </w:pPr>
    </w:lvl>
    <w:lvl w:ilvl="3" w:tplc="0994CD70" w:tentative="1">
      <w:start w:val="1"/>
      <w:numFmt w:val="decimal"/>
      <w:lvlText w:val="%4."/>
      <w:lvlJc w:val="left"/>
      <w:pPr>
        <w:ind w:left="4104" w:hanging="360"/>
      </w:pPr>
    </w:lvl>
    <w:lvl w:ilvl="4" w:tplc="DBAE239E" w:tentative="1">
      <w:start w:val="1"/>
      <w:numFmt w:val="lowerLetter"/>
      <w:lvlText w:val="%5."/>
      <w:lvlJc w:val="left"/>
      <w:pPr>
        <w:ind w:left="4824" w:hanging="360"/>
      </w:pPr>
    </w:lvl>
    <w:lvl w:ilvl="5" w:tplc="E4BA75A2" w:tentative="1">
      <w:start w:val="1"/>
      <w:numFmt w:val="lowerRoman"/>
      <w:lvlText w:val="%6."/>
      <w:lvlJc w:val="right"/>
      <w:pPr>
        <w:ind w:left="5544" w:hanging="180"/>
      </w:pPr>
    </w:lvl>
    <w:lvl w:ilvl="6" w:tplc="4D3086D8" w:tentative="1">
      <w:start w:val="1"/>
      <w:numFmt w:val="decimal"/>
      <w:lvlText w:val="%7."/>
      <w:lvlJc w:val="left"/>
      <w:pPr>
        <w:ind w:left="6264" w:hanging="360"/>
      </w:pPr>
    </w:lvl>
    <w:lvl w:ilvl="7" w:tplc="78C6EA4A" w:tentative="1">
      <w:start w:val="1"/>
      <w:numFmt w:val="lowerLetter"/>
      <w:lvlText w:val="%8."/>
      <w:lvlJc w:val="left"/>
      <w:pPr>
        <w:ind w:left="6984" w:hanging="360"/>
      </w:pPr>
    </w:lvl>
    <w:lvl w:ilvl="8" w:tplc="DF5C4896" w:tentative="1">
      <w:start w:val="1"/>
      <w:numFmt w:val="lowerRoman"/>
      <w:lvlText w:val="%9."/>
      <w:lvlJc w:val="right"/>
      <w:pPr>
        <w:ind w:left="7704" w:hanging="180"/>
      </w:pPr>
    </w:lvl>
  </w:abstractNum>
  <w:abstractNum w:abstractNumId="9" w15:restartNumberingAfterBreak="0">
    <w:nsid w:val="4AF97B50"/>
    <w:multiLevelType w:val="hybridMultilevel"/>
    <w:tmpl w:val="E370029E"/>
    <w:lvl w:ilvl="0" w:tplc="78F25A22">
      <w:start w:val="1"/>
      <w:numFmt w:val="decimal"/>
      <w:lvlText w:val="%1."/>
      <w:lvlJc w:val="left"/>
      <w:pPr>
        <w:ind w:left="720" w:hanging="360"/>
      </w:pPr>
    </w:lvl>
    <w:lvl w:ilvl="1" w:tplc="2A4E590A" w:tentative="1">
      <w:start w:val="1"/>
      <w:numFmt w:val="lowerLetter"/>
      <w:lvlText w:val="%2."/>
      <w:lvlJc w:val="left"/>
      <w:pPr>
        <w:ind w:left="1440" w:hanging="360"/>
      </w:pPr>
    </w:lvl>
    <w:lvl w:ilvl="2" w:tplc="60169406" w:tentative="1">
      <w:start w:val="1"/>
      <w:numFmt w:val="lowerRoman"/>
      <w:lvlText w:val="%3."/>
      <w:lvlJc w:val="right"/>
      <w:pPr>
        <w:ind w:left="2160" w:hanging="180"/>
      </w:pPr>
    </w:lvl>
    <w:lvl w:ilvl="3" w:tplc="52A6F9A4" w:tentative="1">
      <w:start w:val="1"/>
      <w:numFmt w:val="decimal"/>
      <w:lvlText w:val="%4."/>
      <w:lvlJc w:val="left"/>
      <w:pPr>
        <w:ind w:left="2880" w:hanging="360"/>
      </w:pPr>
    </w:lvl>
    <w:lvl w:ilvl="4" w:tplc="ADE48844" w:tentative="1">
      <w:start w:val="1"/>
      <w:numFmt w:val="lowerLetter"/>
      <w:lvlText w:val="%5."/>
      <w:lvlJc w:val="left"/>
      <w:pPr>
        <w:ind w:left="3600" w:hanging="360"/>
      </w:pPr>
    </w:lvl>
    <w:lvl w:ilvl="5" w:tplc="331E531C" w:tentative="1">
      <w:start w:val="1"/>
      <w:numFmt w:val="lowerRoman"/>
      <w:lvlText w:val="%6."/>
      <w:lvlJc w:val="right"/>
      <w:pPr>
        <w:ind w:left="4320" w:hanging="180"/>
      </w:pPr>
    </w:lvl>
    <w:lvl w:ilvl="6" w:tplc="B0E03332" w:tentative="1">
      <w:start w:val="1"/>
      <w:numFmt w:val="decimal"/>
      <w:lvlText w:val="%7."/>
      <w:lvlJc w:val="left"/>
      <w:pPr>
        <w:ind w:left="5040" w:hanging="360"/>
      </w:pPr>
    </w:lvl>
    <w:lvl w:ilvl="7" w:tplc="973C433A" w:tentative="1">
      <w:start w:val="1"/>
      <w:numFmt w:val="lowerLetter"/>
      <w:lvlText w:val="%8."/>
      <w:lvlJc w:val="left"/>
      <w:pPr>
        <w:ind w:left="5760" w:hanging="360"/>
      </w:pPr>
    </w:lvl>
    <w:lvl w:ilvl="8" w:tplc="6F904678" w:tentative="1">
      <w:start w:val="1"/>
      <w:numFmt w:val="lowerRoman"/>
      <w:lvlText w:val="%9."/>
      <w:lvlJc w:val="right"/>
      <w:pPr>
        <w:ind w:left="6480" w:hanging="180"/>
      </w:pPr>
    </w:lvl>
  </w:abstractNum>
  <w:abstractNum w:abstractNumId="10" w15:restartNumberingAfterBreak="0">
    <w:nsid w:val="52460E9D"/>
    <w:multiLevelType w:val="hybridMultilevel"/>
    <w:tmpl w:val="A734086A"/>
    <w:lvl w:ilvl="0" w:tplc="2DA0A1A2">
      <w:start w:val="1"/>
      <w:numFmt w:val="decimal"/>
      <w:lvlText w:val="%1."/>
      <w:lvlJc w:val="left"/>
      <w:pPr>
        <w:ind w:left="720" w:hanging="360"/>
      </w:pPr>
    </w:lvl>
    <w:lvl w:ilvl="1" w:tplc="75F0D994" w:tentative="1">
      <w:start w:val="1"/>
      <w:numFmt w:val="lowerLetter"/>
      <w:lvlText w:val="%2."/>
      <w:lvlJc w:val="left"/>
      <w:pPr>
        <w:ind w:left="1440" w:hanging="360"/>
      </w:pPr>
    </w:lvl>
    <w:lvl w:ilvl="2" w:tplc="A98256AE" w:tentative="1">
      <w:start w:val="1"/>
      <w:numFmt w:val="lowerRoman"/>
      <w:lvlText w:val="%3."/>
      <w:lvlJc w:val="right"/>
      <w:pPr>
        <w:ind w:left="2160" w:hanging="180"/>
      </w:pPr>
    </w:lvl>
    <w:lvl w:ilvl="3" w:tplc="CB9CA68E" w:tentative="1">
      <w:start w:val="1"/>
      <w:numFmt w:val="decimal"/>
      <w:lvlText w:val="%4."/>
      <w:lvlJc w:val="left"/>
      <w:pPr>
        <w:ind w:left="2880" w:hanging="360"/>
      </w:pPr>
    </w:lvl>
    <w:lvl w:ilvl="4" w:tplc="06BA5652" w:tentative="1">
      <w:start w:val="1"/>
      <w:numFmt w:val="lowerLetter"/>
      <w:lvlText w:val="%5."/>
      <w:lvlJc w:val="left"/>
      <w:pPr>
        <w:ind w:left="3600" w:hanging="360"/>
      </w:pPr>
    </w:lvl>
    <w:lvl w:ilvl="5" w:tplc="1B9CB69C" w:tentative="1">
      <w:start w:val="1"/>
      <w:numFmt w:val="lowerRoman"/>
      <w:lvlText w:val="%6."/>
      <w:lvlJc w:val="right"/>
      <w:pPr>
        <w:ind w:left="4320" w:hanging="180"/>
      </w:pPr>
    </w:lvl>
    <w:lvl w:ilvl="6" w:tplc="F83E0984" w:tentative="1">
      <w:start w:val="1"/>
      <w:numFmt w:val="decimal"/>
      <w:lvlText w:val="%7."/>
      <w:lvlJc w:val="left"/>
      <w:pPr>
        <w:ind w:left="5040" w:hanging="360"/>
      </w:pPr>
    </w:lvl>
    <w:lvl w:ilvl="7" w:tplc="5672B34A" w:tentative="1">
      <w:start w:val="1"/>
      <w:numFmt w:val="lowerLetter"/>
      <w:lvlText w:val="%8."/>
      <w:lvlJc w:val="left"/>
      <w:pPr>
        <w:ind w:left="5760" w:hanging="360"/>
      </w:pPr>
    </w:lvl>
    <w:lvl w:ilvl="8" w:tplc="B4141A30" w:tentative="1">
      <w:start w:val="1"/>
      <w:numFmt w:val="lowerRoman"/>
      <w:lvlText w:val="%9."/>
      <w:lvlJc w:val="right"/>
      <w:pPr>
        <w:ind w:left="6480" w:hanging="180"/>
      </w:pPr>
    </w:lvl>
  </w:abstractNum>
  <w:abstractNum w:abstractNumId="11" w15:restartNumberingAfterBreak="0">
    <w:nsid w:val="5B284CCA"/>
    <w:multiLevelType w:val="hybridMultilevel"/>
    <w:tmpl w:val="4D701B10"/>
    <w:lvl w:ilvl="0" w:tplc="3896627E">
      <w:start w:val="1"/>
      <w:numFmt w:val="decimal"/>
      <w:lvlText w:val="%1"/>
      <w:lvlJc w:val="left"/>
      <w:pPr>
        <w:ind w:left="720" w:hanging="360"/>
      </w:pPr>
      <w:rPr>
        <w:rFonts w:hint="default"/>
      </w:rPr>
    </w:lvl>
    <w:lvl w:ilvl="1" w:tplc="F1C483EA" w:tentative="1">
      <w:start w:val="1"/>
      <w:numFmt w:val="lowerLetter"/>
      <w:lvlText w:val="%2."/>
      <w:lvlJc w:val="left"/>
      <w:pPr>
        <w:ind w:left="216" w:hanging="360"/>
      </w:pPr>
    </w:lvl>
    <w:lvl w:ilvl="2" w:tplc="4F721994" w:tentative="1">
      <w:start w:val="1"/>
      <w:numFmt w:val="lowerRoman"/>
      <w:lvlText w:val="%3."/>
      <w:lvlJc w:val="right"/>
      <w:pPr>
        <w:ind w:left="936" w:hanging="180"/>
      </w:pPr>
    </w:lvl>
    <w:lvl w:ilvl="3" w:tplc="C4CEC9F2" w:tentative="1">
      <w:start w:val="1"/>
      <w:numFmt w:val="decimal"/>
      <w:lvlText w:val="%4."/>
      <w:lvlJc w:val="left"/>
      <w:pPr>
        <w:ind w:left="1656" w:hanging="360"/>
      </w:pPr>
    </w:lvl>
    <w:lvl w:ilvl="4" w:tplc="080C143E" w:tentative="1">
      <w:start w:val="1"/>
      <w:numFmt w:val="lowerLetter"/>
      <w:lvlText w:val="%5."/>
      <w:lvlJc w:val="left"/>
      <w:pPr>
        <w:ind w:left="2376" w:hanging="360"/>
      </w:pPr>
    </w:lvl>
    <w:lvl w:ilvl="5" w:tplc="D51E9BC6" w:tentative="1">
      <w:start w:val="1"/>
      <w:numFmt w:val="lowerRoman"/>
      <w:lvlText w:val="%6."/>
      <w:lvlJc w:val="right"/>
      <w:pPr>
        <w:ind w:left="3096" w:hanging="180"/>
      </w:pPr>
    </w:lvl>
    <w:lvl w:ilvl="6" w:tplc="9306D506" w:tentative="1">
      <w:start w:val="1"/>
      <w:numFmt w:val="decimal"/>
      <w:lvlText w:val="%7."/>
      <w:lvlJc w:val="left"/>
      <w:pPr>
        <w:ind w:left="3816" w:hanging="360"/>
      </w:pPr>
    </w:lvl>
    <w:lvl w:ilvl="7" w:tplc="F926C56A" w:tentative="1">
      <w:start w:val="1"/>
      <w:numFmt w:val="lowerLetter"/>
      <w:lvlText w:val="%8."/>
      <w:lvlJc w:val="left"/>
      <w:pPr>
        <w:ind w:left="4536" w:hanging="360"/>
      </w:pPr>
    </w:lvl>
    <w:lvl w:ilvl="8" w:tplc="11A44406" w:tentative="1">
      <w:start w:val="1"/>
      <w:numFmt w:val="lowerRoman"/>
      <w:lvlText w:val="%9."/>
      <w:lvlJc w:val="right"/>
      <w:pPr>
        <w:ind w:left="5256" w:hanging="180"/>
      </w:pPr>
    </w:lvl>
  </w:abstractNum>
  <w:abstractNum w:abstractNumId="12" w15:restartNumberingAfterBreak="0">
    <w:nsid w:val="6EFD3752"/>
    <w:multiLevelType w:val="hybridMultilevel"/>
    <w:tmpl w:val="4A284F64"/>
    <w:lvl w:ilvl="0" w:tplc="D1A64DB2">
      <w:start w:val="1"/>
      <w:numFmt w:val="decimal"/>
      <w:lvlText w:val="%1."/>
      <w:lvlJc w:val="left"/>
      <w:pPr>
        <w:ind w:left="720" w:hanging="360"/>
      </w:pPr>
    </w:lvl>
    <w:lvl w:ilvl="1" w:tplc="02469E04" w:tentative="1">
      <w:start w:val="1"/>
      <w:numFmt w:val="lowerLetter"/>
      <w:lvlText w:val="%2."/>
      <w:lvlJc w:val="left"/>
      <w:pPr>
        <w:ind w:left="1440" w:hanging="360"/>
      </w:pPr>
    </w:lvl>
    <w:lvl w:ilvl="2" w:tplc="AF9EE6E2" w:tentative="1">
      <w:start w:val="1"/>
      <w:numFmt w:val="lowerRoman"/>
      <w:lvlText w:val="%3."/>
      <w:lvlJc w:val="right"/>
      <w:pPr>
        <w:ind w:left="2160" w:hanging="180"/>
      </w:pPr>
    </w:lvl>
    <w:lvl w:ilvl="3" w:tplc="0FCEAAD0" w:tentative="1">
      <w:start w:val="1"/>
      <w:numFmt w:val="decimal"/>
      <w:lvlText w:val="%4."/>
      <w:lvlJc w:val="left"/>
      <w:pPr>
        <w:ind w:left="2880" w:hanging="360"/>
      </w:pPr>
    </w:lvl>
    <w:lvl w:ilvl="4" w:tplc="80DE54BE" w:tentative="1">
      <w:start w:val="1"/>
      <w:numFmt w:val="lowerLetter"/>
      <w:lvlText w:val="%5."/>
      <w:lvlJc w:val="left"/>
      <w:pPr>
        <w:ind w:left="3600" w:hanging="360"/>
      </w:pPr>
    </w:lvl>
    <w:lvl w:ilvl="5" w:tplc="60540174" w:tentative="1">
      <w:start w:val="1"/>
      <w:numFmt w:val="lowerRoman"/>
      <w:lvlText w:val="%6."/>
      <w:lvlJc w:val="right"/>
      <w:pPr>
        <w:ind w:left="4320" w:hanging="180"/>
      </w:pPr>
    </w:lvl>
    <w:lvl w:ilvl="6" w:tplc="3FB2E0FC" w:tentative="1">
      <w:start w:val="1"/>
      <w:numFmt w:val="decimal"/>
      <w:lvlText w:val="%7."/>
      <w:lvlJc w:val="left"/>
      <w:pPr>
        <w:ind w:left="5040" w:hanging="360"/>
      </w:pPr>
    </w:lvl>
    <w:lvl w:ilvl="7" w:tplc="9DEE5CF2" w:tentative="1">
      <w:start w:val="1"/>
      <w:numFmt w:val="lowerLetter"/>
      <w:lvlText w:val="%8."/>
      <w:lvlJc w:val="left"/>
      <w:pPr>
        <w:ind w:left="5760" w:hanging="360"/>
      </w:pPr>
    </w:lvl>
    <w:lvl w:ilvl="8" w:tplc="0CD231E8" w:tentative="1">
      <w:start w:val="1"/>
      <w:numFmt w:val="lowerRoman"/>
      <w:lvlText w:val="%9."/>
      <w:lvlJc w:val="right"/>
      <w:pPr>
        <w:ind w:left="6480" w:hanging="180"/>
      </w:pPr>
    </w:lvl>
  </w:abstractNum>
  <w:num w:numId="1" w16cid:durableId="286162177">
    <w:abstractNumId w:val="4"/>
  </w:num>
  <w:num w:numId="2" w16cid:durableId="565384094">
    <w:abstractNumId w:val="5"/>
  </w:num>
  <w:num w:numId="3" w16cid:durableId="1280188855">
    <w:abstractNumId w:val="2"/>
  </w:num>
  <w:num w:numId="4" w16cid:durableId="460077832">
    <w:abstractNumId w:val="12"/>
  </w:num>
  <w:num w:numId="5" w16cid:durableId="425007735">
    <w:abstractNumId w:val="3"/>
  </w:num>
  <w:num w:numId="6" w16cid:durableId="254361071">
    <w:abstractNumId w:val="8"/>
  </w:num>
  <w:num w:numId="7" w16cid:durableId="1913812825">
    <w:abstractNumId w:val="6"/>
  </w:num>
  <w:num w:numId="8" w16cid:durableId="1021854673">
    <w:abstractNumId w:val="1"/>
  </w:num>
  <w:num w:numId="9" w16cid:durableId="606959815">
    <w:abstractNumId w:val="9"/>
  </w:num>
  <w:num w:numId="10" w16cid:durableId="5374062">
    <w:abstractNumId w:val="11"/>
  </w:num>
  <w:num w:numId="11" w16cid:durableId="333385220">
    <w:abstractNumId w:val="0"/>
  </w:num>
  <w:num w:numId="12" w16cid:durableId="1153252649">
    <w:abstractNumId w:val="7"/>
  </w:num>
  <w:num w:numId="13" w16cid:durableId="1389381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33"/>
    <w:rsid w:val="000012C0"/>
    <w:rsid w:val="00003036"/>
    <w:rsid w:val="00021FFE"/>
    <w:rsid w:val="00023CE8"/>
    <w:rsid w:val="00031B8A"/>
    <w:rsid w:val="00035322"/>
    <w:rsid w:val="000370F0"/>
    <w:rsid w:val="0004292B"/>
    <w:rsid w:val="00043CF2"/>
    <w:rsid w:val="000448ED"/>
    <w:rsid w:val="00054984"/>
    <w:rsid w:val="00056F03"/>
    <w:rsid w:val="000773B2"/>
    <w:rsid w:val="000B047D"/>
    <w:rsid w:val="000B3E22"/>
    <w:rsid w:val="000B5564"/>
    <w:rsid w:val="000B77C6"/>
    <w:rsid w:val="000C4FC9"/>
    <w:rsid w:val="000D15F8"/>
    <w:rsid w:val="000D7371"/>
    <w:rsid w:val="000E0EF3"/>
    <w:rsid w:val="000E234D"/>
    <w:rsid w:val="000E6ED9"/>
    <w:rsid w:val="000F52E8"/>
    <w:rsid w:val="000F61EF"/>
    <w:rsid w:val="00100790"/>
    <w:rsid w:val="001033F3"/>
    <w:rsid w:val="00110EB3"/>
    <w:rsid w:val="0012343F"/>
    <w:rsid w:val="00134F42"/>
    <w:rsid w:val="0013737E"/>
    <w:rsid w:val="0014035D"/>
    <w:rsid w:val="00140EB3"/>
    <w:rsid w:val="00153229"/>
    <w:rsid w:val="00161330"/>
    <w:rsid w:val="00162D65"/>
    <w:rsid w:val="001948CF"/>
    <w:rsid w:val="001A28CF"/>
    <w:rsid w:val="001B1897"/>
    <w:rsid w:val="001B5680"/>
    <w:rsid w:val="001D0D09"/>
    <w:rsid w:val="001D1D98"/>
    <w:rsid w:val="001E0D00"/>
    <w:rsid w:val="001E0EAB"/>
    <w:rsid w:val="00205E80"/>
    <w:rsid w:val="002107ED"/>
    <w:rsid w:val="00210EDE"/>
    <w:rsid w:val="002133D7"/>
    <w:rsid w:val="0022423D"/>
    <w:rsid w:val="00226A9D"/>
    <w:rsid w:val="00237862"/>
    <w:rsid w:val="002541E6"/>
    <w:rsid w:val="00261320"/>
    <w:rsid w:val="00272809"/>
    <w:rsid w:val="002812E7"/>
    <w:rsid w:val="00285460"/>
    <w:rsid w:val="00290B8B"/>
    <w:rsid w:val="00293236"/>
    <w:rsid w:val="0029399D"/>
    <w:rsid w:val="00293B08"/>
    <w:rsid w:val="00294774"/>
    <w:rsid w:val="00295F0F"/>
    <w:rsid w:val="002B34E5"/>
    <w:rsid w:val="002C16E4"/>
    <w:rsid w:val="002D1EA5"/>
    <w:rsid w:val="0030762F"/>
    <w:rsid w:val="00310593"/>
    <w:rsid w:val="0032192D"/>
    <w:rsid w:val="00324FE5"/>
    <w:rsid w:val="003373B9"/>
    <w:rsid w:val="00350D46"/>
    <w:rsid w:val="003560B4"/>
    <w:rsid w:val="003648AF"/>
    <w:rsid w:val="00371A9E"/>
    <w:rsid w:val="00376676"/>
    <w:rsid w:val="00386B17"/>
    <w:rsid w:val="0039439F"/>
    <w:rsid w:val="003B578D"/>
    <w:rsid w:val="003B5D29"/>
    <w:rsid w:val="003F30F5"/>
    <w:rsid w:val="003F6231"/>
    <w:rsid w:val="003F7EA6"/>
    <w:rsid w:val="004039D5"/>
    <w:rsid w:val="00403A98"/>
    <w:rsid w:val="004244AC"/>
    <w:rsid w:val="00424B9C"/>
    <w:rsid w:val="004276C7"/>
    <w:rsid w:val="00435A60"/>
    <w:rsid w:val="00452468"/>
    <w:rsid w:val="0045510B"/>
    <w:rsid w:val="004D0E01"/>
    <w:rsid w:val="004D1C78"/>
    <w:rsid w:val="004D3A30"/>
    <w:rsid w:val="004D3D5D"/>
    <w:rsid w:val="004D767A"/>
    <w:rsid w:val="004E7A16"/>
    <w:rsid w:val="00511988"/>
    <w:rsid w:val="00517C1A"/>
    <w:rsid w:val="00520567"/>
    <w:rsid w:val="00522870"/>
    <w:rsid w:val="005240B8"/>
    <w:rsid w:val="00526BE8"/>
    <w:rsid w:val="0053778C"/>
    <w:rsid w:val="00540878"/>
    <w:rsid w:val="00542749"/>
    <w:rsid w:val="005435B3"/>
    <w:rsid w:val="00544325"/>
    <w:rsid w:val="0055240C"/>
    <w:rsid w:val="00552F68"/>
    <w:rsid w:val="0056722F"/>
    <w:rsid w:val="00570F33"/>
    <w:rsid w:val="00574FB9"/>
    <w:rsid w:val="005930F2"/>
    <w:rsid w:val="005B1797"/>
    <w:rsid w:val="005B2089"/>
    <w:rsid w:val="005C3D98"/>
    <w:rsid w:val="005C6E30"/>
    <w:rsid w:val="005C6E49"/>
    <w:rsid w:val="005D50AD"/>
    <w:rsid w:val="005F66A3"/>
    <w:rsid w:val="005F7E91"/>
    <w:rsid w:val="00605C05"/>
    <w:rsid w:val="006210A0"/>
    <w:rsid w:val="006307E4"/>
    <w:rsid w:val="00630F6D"/>
    <w:rsid w:val="006367D3"/>
    <w:rsid w:val="00637A90"/>
    <w:rsid w:val="00644040"/>
    <w:rsid w:val="006503A4"/>
    <w:rsid w:val="00651249"/>
    <w:rsid w:val="006527FB"/>
    <w:rsid w:val="00657E7B"/>
    <w:rsid w:val="00665171"/>
    <w:rsid w:val="00682E8B"/>
    <w:rsid w:val="00683B33"/>
    <w:rsid w:val="00691D7F"/>
    <w:rsid w:val="006A7333"/>
    <w:rsid w:val="006C330F"/>
    <w:rsid w:val="006F1DFE"/>
    <w:rsid w:val="006F260D"/>
    <w:rsid w:val="006F7A19"/>
    <w:rsid w:val="00703DEC"/>
    <w:rsid w:val="00715609"/>
    <w:rsid w:val="00735E36"/>
    <w:rsid w:val="007443B0"/>
    <w:rsid w:val="007448FD"/>
    <w:rsid w:val="00753AAB"/>
    <w:rsid w:val="00756A0E"/>
    <w:rsid w:val="00770BFB"/>
    <w:rsid w:val="007817D3"/>
    <w:rsid w:val="00782A37"/>
    <w:rsid w:val="007834B9"/>
    <w:rsid w:val="00791F32"/>
    <w:rsid w:val="007A18A6"/>
    <w:rsid w:val="007A6804"/>
    <w:rsid w:val="007B5FF4"/>
    <w:rsid w:val="007D0603"/>
    <w:rsid w:val="007D10A0"/>
    <w:rsid w:val="007D5142"/>
    <w:rsid w:val="007E0CF1"/>
    <w:rsid w:val="007E3690"/>
    <w:rsid w:val="007F3E0C"/>
    <w:rsid w:val="007F4704"/>
    <w:rsid w:val="008140A1"/>
    <w:rsid w:val="00816ECC"/>
    <w:rsid w:val="00820E1F"/>
    <w:rsid w:val="00836485"/>
    <w:rsid w:val="0084016C"/>
    <w:rsid w:val="00850508"/>
    <w:rsid w:val="00853B7C"/>
    <w:rsid w:val="00861022"/>
    <w:rsid w:val="00872992"/>
    <w:rsid w:val="00887AFE"/>
    <w:rsid w:val="00887FCF"/>
    <w:rsid w:val="008A3F8B"/>
    <w:rsid w:val="008C2DA7"/>
    <w:rsid w:val="008C6C93"/>
    <w:rsid w:val="008D150F"/>
    <w:rsid w:val="008D1CAB"/>
    <w:rsid w:val="008E09C9"/>
    <w:rsid w:val="008E2814"/>
    <w:rsid w:val="008E2DED"/>
    <w:rsid w:val="008E358B"/>
    <w:rsid w:val="008E53BE"/>
    <w:rsid w:val="008F0F2C"/>
    <w:rsid w:val="00900CC5"/>
    <w:rsid w:val="00915B04"/>
    <w:rsid w:val="00947FE3"/>
    <w:rsid w:val="009504E7"/>
    <w:rsid w:val="00954D20"/>
    <w:rsid w:val="00967FCE"/>
    <w:rsid w:val="00974CD6"/>
    <w:rsid w:val="009771A5"/>
    <w:rsid w:val="0099192F"/>
    <w:rsid w:val="00995C55"/>
    <w:rsid w:val="009A26E9"/>
    <w:rsid w:val="009B0A13"/>
    <w:rsid w:val="009B189C"/>
    <w:rsid w:val="009E5D2E"/>
    <w:rsid w:val="00A03433"/>
    <w:rsid w:val="00A14D8F"/>
    <w:rsid w:val="00A220EF"/>
    <w:rsid w:val="00A26FD7"/>
    <w:rsid w:val="00A41247"/>
    <w:rsid w:val="00A448C7"/>
    <w:rsid w:val="00A50FAB"/>
    <w:rsid w:val="00A6228E"/>
    <w:rsid w:val="00A633F6"/>
    <w:rsid w:val="00A63CA5"/>
    <w:rsid w:val="00A80978"/>
    <w:rsid w:val="00A80DE7"/>
    <w:rsid w:val="00A977E6"/>
    <w:rsid w:val="00AA46CF"/>
    <w:rsid w:val="00AC0369"/>
    <w:rsid w:val="00AC30ED"/>
    <w:rsid w:val="00AD0092"/>
    <w:rsid w:val="00AE0C85"/>
    <w:rsid w:val="00AE37F9"/>
    <w:rsid w:val="00AF4689"/>
    <w:rsid w:val="00B01A58"/>
    <w:rsid w:val="00B075E3"/>
    <w:rsid w:val="00B10B23"/>
    <w:rsid w:val="00B121B1"/>
    <w:rsid w:val="00B134EE"/>
    <w:rsid w:val="00B26983"/>
    <w:rsid w:val="00B41742"/>
    <w:rsid w:val="00B42858"/>
    <w:rsid w:val="00B56932"/>
    <w:rsid w:val="00B66AE8"/>
    <w:rsid w:val="00B672FF"/>
    <w:rsid w:val="00B676C9"/>
    <w:rsid w:val="00B72FB9"/>
    <w:rsid w:val="00B77169"/>
    <w:rsid w:val="00B77C52"/>
    <w:rsid w:val="00B81789"/>
    <w:rsid w:val="00B90316"/>
    <w:rsid w:val="00B91D79"/>
    <w:rsid w:val="00B96C6B"/>
    <w:rsid w:val="00BA1F3F"/>
    <w:rsid w:val="00BB1257"/>
    <w:rsid w:val="00BB70CF"/>
    <w:rsid w:val="00BC47CA"/>
    <w:rsid w:val="00BD4A4F"/>
    <w:rsid w:val="00BE3122"/>
    <w:rsid w:val="00C0696E"/>
    <w:rsid w:val="00C1711F"/>
    <w:rsid w:val="00C175E9"/>
    <w:rsid w:val="00C2136D"/>
    <w:rsid w:val="00C30108"/>
    <w:rsid w:val="00C42F3B"/>
    <w:rsid w:val="00C45ED3"/>
    <w:rsid w:val="00C526DE"/>
    <w:rsid w:val="00C76213"/>
    <w:rsid w:val="00C770F3"/>
    <w:rsid w:val="00C83078"/>
    <w:rsid w:val="00C8372F"/>
    <w:rsid w:val="00C87912"/>
    <w:rsid w:val="00C9695A"/>
    <w:rsid w:val="00CB078E"/>
    <w:rsid w:val="00CD5174"/>
    <w:rsid w:val="00CE17C7"/>
    <w:rsid w:val="00CE590B"/>
    <w:rsid w:val="00CE5E82"/>
    <w:rsid w:val="00CF4E22"/>
    <w:rsid w:val="00D040AF"/>
    <w:rsid w:val="00D145CC"/>
    <w:rsid w:val="00D156FC"/>
    <w:rsid w:val="00D3307C"/>
    <w:rsid w:val="00D41606"/>
    <w:rsid w:val="00D465D2"/>
    <w:rsid w:val="00D564AC"/>
    <w:rsid w:val="00D60EC3"/>
    <w:rsid w:val="00D86A95"/>
    <w:rsid w:val="00DA1A91"/>
    <w:rsid w:val="00DB3131"/>
    <w:rsid w:val="00DC4AF8"/>
    <w:rsid w:val="00DD14C3"/>
    <w:rsid w:val="00DD247D"/>
    <w:rsid w:val="00DD2B25"/>
    <w:rsid w:val="00DE1773"/>
    <w:rsid w:val="00DE28C3"/>
    <w:rsid w:val="00DE503A"/>
    <w:rsid w:val="00DF0768"/>
    <w:rsid w:val="00DF3F1E"/>
    <w:rsid w:val="00E03296"/>
    <w:rsid w:val="00E0561A"/>
    <w:rsid w:val="00E21B09"/>
    <w:rsid w:val="00E2616D"/>
    <w:rsid w:val="00E37C1A"/>
    <w:rsid w:val="00E413E7"/>
    <w:rsid w:val="00E4144C"/>
    <w:rsid w:val="00E4155F"/>
    <w:rsid w:val="00E76706"/>
    <w:rsid w:val="00E908DC"/>
    <w:rsid w:val="00EA74B4"/>
    <w:rsid w:val="00EB3176"/>
    <w:rsid w:val="00EB5B9E"/>
    <w:rsid w:val="00EC7DF7"/>
    <w:rsid w:val="00EF7C81"/>
    <w:rsid w:val="00F00B94"/>
    <w:rsid w:val="00F02245"/>
    <w:rsid w:val="00F02886"/>
    <w:rsid w:val="00F10202"/>
    <w:rsid w:val="00F12287"/>
    <w:rsid w:val="00F149B8"/>
    <w:rsid w:val="00F20602"/>
    <w:rsid w:val="00F223F4"/>
    <w:rsid w:val="00F23AD8"/>
    <w:rsid w:val="00F3243B"/>
    <w:rsid w:val="00F32E85"/>
    <w:rsid w:val="00F35C9C"/>
    <w:rsid w:val="00F50D12"/>
    <w:rsid w:val="00F5540C"/>
    <w:rsid w:val="00F60E3B"/>
    <w:rsid w:val="00F6543F"/>
    <w:rsid w:val="00F666C8"/>
    <w:rsid w:val="00F85DA3"/>
    <w:rsid w:val="00F8690C"/>
    <w:rsid w:val="00FA2164"/>
    <w:rsid w:val="00FB36AE"/>
    <w:rsid w:val="00FC406A"/>
    <w:rsid w:val="00FE1C5E"/>
    <w:rsid w:val="00FE6F2C"/>
    <w:rsid w:val="00FF62C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FCAF"/>
  <w15:chartTrackingRefBased/>
  <w15:docId w15:val="{40AE57F6-3D5E-44C5-82C4-CC69D983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3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3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3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3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3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3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3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3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3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3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B33"/>
    <w:rPr>
      <w:rFonts w:eastAsiaTheme="majorEastAsia" w:cstheme="majorBidi"/>
      <w:color w:val="272727" w:themeColor="text1" w:themeTint="D8"/>
    </w:rPr>
  </w:style>
  <w:style w:type="paragraph" w:styleId="Title">
    <w:name w:val="Title"/>
    <w:basedOn w:val="Normal"/>
    <w:next w:val="Normal"/>
    <w:link w:val="TitleChar"/>
    <w:uiPriority w:val="10"/>
    <w:qFormat/>
    <w:rsid w:val="0068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B33"/>
    <w:pPr>
      <w:spacing w:before="160"/>
      <w:jc w:val="center"/>
    </w:pPr>
    <w:rPr>
      <w:i/>
      <w:iCs/>
      <w:color w:val="404040" w:themeColor="text1" w:themeTint="BF"/>
    </w:rPr>
  </w:style>
  <w:style w:type="character" w:customStyle="1" w:styleId="QuoteChar">
    <w:name w:val="Quote Char"/>
    <w:basedOn w:val="DefaultParagraphFont"/>
    <w:link w:val="Quote"/>
    <w:uiPriority w:val="29"/>
    <w:rsid w:val="00683B33"/>
    <w:rPr>
      <w:i/>
      <w:iCs/>
      <w:color w:val="404040" w:themeColor="text1" w:themeTint="BF"/>
    </w:rPr>
  </w:style>
  <w:style w:type="paragraph" w:styleId="ListParagraph">
    <w:name w:val="List Paragraph"/>
    <w:basedOn w:val="Normal"/>
    <w:uiPriority w:val="34"/>
    <w:qFormat/>
    <w:rsid w:val="00683B33"/>
    <w:pPr>
      <w:ind w:left="720"/>
      <w:contextualSpacing/>
    </w:pPr>
  </w:style>
  <w:style w:type="character" w:styleId="IntenseEmphasis">
    <w:name w:val="Intense Emphasis"/>
    <w:basedOn w:val="DefaultParagraphFont"/>
    <w:uiPriority w:val="21"/>
    <w:qFormat/>
    <w:rsid w:val="00683B33"/>
    <w:rPr>
      <w:i/>
      <w:iCs/>
      <w:color w:val="2F5496" w:themeColor="accent1" w:themeShade="BF"/>
    </w:rPr>
  </w:style>
  <w:style w:type="paragraph" w:styleId="IntenseQuote">
    <w:name w:val="Intense Quote"/>
    <w:basedOn w:val="Normal"/>
    <w:next w:val="Normal"/>
    <w:link w:val="IntenseQuoteChar"/>
    <w:uiPriority w:val="30"/>
    <w:qFormat/>
    <w:rsid w:val="00683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3B33"/>
    <w:rPr>
      <w:i/>
      <w:iCs/>
      <w:color w:val="2F5496" w:themeColor="accent1" w:themeShade="BF"/>
    </w:rPr>
  </w:style>
  <w:style w:type="character" w:styleId="IntenseReference">
    <w:name w:val="Intense Reference"/>
    <w:basedOn w:val="DefaultParagraphFont"/>
    <w:uiPriority w:val="32"/>
    <w:qFormat/>
    <w:rsid w:val="00683B33"/>
    <w:rPr>
      <w:b/>
      <w:bCs/>
      <w:smallCaps/>
      <w:color w:val="2F5496" w:themeColor="accent1" w:themeShade="BF"/>
      <w:spacing w:val="5"/>
    </w:rPr>
  </w:style>
  <w:style w:type="paragraph" w:styleId="NormalWeb">
    <w:name w:val="Normal (Web)"/>
    <w:basedOn w:val="Normal"/>
    <w:uiPriority w:val="99"/>
    <w:unhideWhenUsed/>
    <w:rsid w:val="00915B04"/>
    <w:rPr>
      <w:rFonts w:ascii="Times New Roman" w:hAnsi="Times New Roman" w:cs="Times New Roman"/>
      <w:sz w:val="24"/>
      <w:szCs w:val="24"/>
    </w:rPr>
  </w:style>
  <w:style w:type="character" w:styleId="Strong">
    <w:name w:val="Strong"/>
    <w:basedOn w:val="DefaultParagraphFont"/>
    <w:uiPriority w:val="22"/>
    <w:qFormat/>
    <w:rsid w:val="00915B04"/>
    <w:rPr>
      <w:b/>
      <w:bCs/>
    </w:rPr>
  </w:style>
  <w:style w:type="table" w:styleId="TableGrid">
    <w:name w:val="Table Grid"/>
    <w:basedOn w:val="TableNormal"/>
    <w:uiPriority w:val="39"/>
    <w:rsid w:val="00F0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0B8"/>
    <w:rPr>
      <w:color w:val="0563C1" w:themeColor="hyperlink"/>
      <w:u w:val="single"/>
    </w:rPr>
  </w:style>
  <w:style w:type="character" w:styleId="UnresolvedMention">
    <w:name w:val="Unresolved Mention"/>
    <w:basedOn w:val="DefaultParagraphFont"/>
    <w:uiPriority w:val="99"/>
    <w:semiHidden/>
    <w:unhideWhenUsed/>
    <w:rsid w:val="009B0A13"/>
    <w:rPr>
      <w:color w:val="605E5C"/>
      <w:shd w:val="clear" w:color="auto" w:fill="E1DFDD"/>
    </w:rPr>
  </w:style>
  <w:style w:type="paragraph" w:styleId="Header">
    <w:name w:val="header"/>
    <w:basedOn w:val="Normal"/>
    <w:link w:val="HeaderChar"/>
    <w:uiPriority w:val="99"/>
    <w:unhideWhenUsed/>
    <w:rsid w:val="00AC0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369"/>
  </w:style>
  <w:style w:type="paragraph" w:styleId="Footer">
    <w:name w:val="footer"/>
    <w:basedOn w:val="Normal"/>
    <w:link w:val="FooterChar"/>
    <w:uiPriority w:val="99"/>
    <w:unhideWhenUsed/>
    <w:rsid w:val="00AC0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02517406106688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04/ijicbm.2007.0144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2212-5671(16)00083-6" TargetMode="External"/><Relationship Id="rId5" Type="http://schemas.openxmlformats.org/officeDocument/2006/relationships/webSettings" Target="webSettings.xml"/><Relationship Id="rId10" Type="http://schemas.openxmlformats.org/officeDocument/2006/relationships/hyperlink" Target="https://doi.org/10.4102/sajhrm.v16i0.1051" TargetMode="External"/><Relationship Id="rId4" Type="http://schemas.openxmlformats.org/officeDocument/2006/relationships/settings" Target="settings.xml"/><Relationship Id="rId9" Type="http://schemas.openxmlformats.org/officeDocument/2006/relationships/hyperlink" Target="https://doi.org/10.1080/0305764x.2021.19279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D56B9-0616-4818-AEB8-1C1DA748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7081</Words>
  <Characters>40368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Rudra Vani gayathri</dc:creator>
  <cp:lastModifiedBy>theaisha1707@gmail.com</cp:lastModifiedBy>
  <cp:revision>10</cp:revision>
  <dcterms:created xsi:type="dcterms:W3CDTF">2026-03-25T07:38:00Z</dcterms:created>
  <dcterms:modified xsi:type="dcterms:W3CDTF">2026-03-26T07:16:00Z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d1090797-17dd-40fe-9b2e-7b639863c379</vt:lpwstr>
  </property>
</Properties>
</file>