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8EF6E" w14:textId="77777777" w:rsidR="00CC6BF0" w:rsidRPr="00B86431" w:rsidRDefault="002F473F">
      <w:pPr>
        <w:jc w:val="both"/>
        <w:rPr>
          <w:rFonts w:ascii="Times New Roman" w:hAnsi="Times New Roman" w:cs="Times New Roman"/>
          <w:b/>
          <w:bCs/>
          <w:sz w:val="24"/>
          <w:szCs w:val="24"/>
        </w:rPr>
      </w:pPr>
      <w:r w:rsidRPr="00B86431">
        <w:rPr>
          <w:rFonts w:ascii="Times New Roman" w:hAnsi="Times New Roman" w:cs="Times New Roman"/>
          <w:b/>
          <w:bCs/>
          <w:sz w:val="24"/>
          <w:szCs w:val="24"/>
        </w:rPr>
        <w:t xml:space="preserve">Socio-demographic Determinants of Contraceptive Use and Discontinuation Due to Side Effects </w:t>
      </w:r>
      <w:proofErr w:type="gramStart"/>
      <w:r w:rsidRPr="00B86431">
        <w:rPr>
          <w:rFonts w:ascii="Times New Roman" w:hAnsi="Times New Roman" w:cs="Times New Roman"/>
          <w:b/>
          <w:bCs/>
          <w:sz w:val="24"/>
          <w:szCs w:val="24"/>
        </w:rPr>
        <w:t>Among</w:t>
      </w:r>
      <w:proofErr w:type="gramEnd"/>
      <w:r w:rsidRPr="00B86431">
        <w:rPr>
          <w:rFonts w:ascii="Times New Roman" w:hAnsi="Times New Roman" w:cs="Times New Roman"/>
          <w:b/>
          <w:bCs/>
          <w:sz w:val="24"/>
          <w:szCs w:val="24"/>
        </w:rPr>
        <w:t xml:space="preserve"> Pregnant Mothers in Southwest Nigeria</w:t>
      </w:r>
    </w:p>
    <w:p w14:paraId="3FE4DD27" w14:textId="77777777" w:rsidR="00CC6BF0" w:rsidRPr="00B86431" w:rsidRDefault="002F473F">
      <w:pPr>
        <w:jc w:val="both"/>
        <w:rPr>
          <w:rFonts w:ascii="Times New Roman" w:hAnsi="Times New Roman" w:cs="Times New Roman"/>
          <w:b/>
          <w:bCs/>
          <w:sz w:val="24"/>
          <w:szCs w:val="24"/>
        </w:rPr>
      </w:pPr>
      <w:bookmarkStart w:id="0" w:name="_GoBack"/>
      <w:bookmarkEnd w:id="0"/>
      <w:r w:rsidRPr="00B86431">
        <w:rPr>
          <w:rFonts w:ascii="Times New Roman" w:hAnsi="Times New Roman" w:cs="Times New Roman"/>
          <w:b/>
          <w:bCs/>
          <w:sz w:val="24"/>
          <w:szCs w:val="24"/>
        </w:rPr>
        <w:t xml:space="preserve">Abstract </w:t>
      </w:r>
    </w:p>
    <w:p w14:paraId="4A05063F" w14:textId="77777777" w:rsidR="00CC6BF0" w:rsidRPr="00B86431" w:rsidRDefault="002F473F">
      <w:pPr>
        <w:jc w:val="both"/>
        <w:rPr>
          <w:rFonts w:ascii="Times New Roman" w:hAnsi="Times New Roman" w:cs="Times New Roman"/>
          <w:sz w:val="24"/>
          <w:szCs w:val="24"/>
        </w:rPr>
      </w:pPr>
      <w:r w:rsidRPr="00B86431">
        <w:rPr>
          <w:rFonts w:ascii="Times New Roman" w:hAnsi="Times New Roman" w:cs="Times New Roman"/>
          <w:b/>
          <w:bCs/>
          <w:sz w:val="24"/>
          <w:szCs w:val="24"/>
        </w:rPr>
        <w:t>Background:</w:t>
      </w:r>
      <w:r w:rsidRPr="00B86431">
        <w:rPr>
          <w:rFonts w:ascii="Times New Roman" w:hAnsi="Times New Roman" w:cs="Times New Roman"/>
          <w:sz w:val="24"/>
          <w:szCs w:val="24"/>
        </w:rPr>
        <w:t xml:space="preserve"> Understanding the contraceptive history of pregnant women is crucial for </w:t>
      </w:r>
      <w:proofErr w:type="gramStart"/>
      <w:r w:rsidRPr="00B86431">
        <w:rPr>
          <w:rFonts w:ascii="Times New Roman" w:hAnsi="Times New Roman" w:cs="Times New Roman"/>
          <w:sz w:val="24"/>
          <w:szCs w:val="24"/>
        </w:rPr>
        <w:t>addressing</w:t>
      </w:r>
      <w:proofErr w:type="gramEnd"/>
      <w:r w:rsidRPr="00B86431">
        <w:rPr>
          <w:rFonts w:ascii="Times New Roman" w:hAnsi="Times New Roman" w:cs="Times New Roman"/>
          <w:sz w:val="24"/>
          <w:szCs w:val="24"/>
        </w:rPr>
        <w:t xml:space="preserve"> unmet family planning needs and improving maternal health. </w:t>
      </w:r>
    </w:p>
    <w:p w14:paraId="3DCD7A00" w14:textId="77777777" w:rsidR="00CC6BF0" w:rsidRPr="00B86431" w:rsidRDefault="002F473F">
      <w:pPr>
        <w:jc w:val="both"/>
        <w:rPr>
          <w:rFonts w:ascii="Times New Roman" w:hAnsi="Times New Roman" w:cs="Times New Roman"/>
          <w:sz w:val="24"/>
          <w:szCs w:val="24"/>
        </w:rPr>
      </w:pPr>
      <w:r w:rsidRPr="00B86431">
        <w:rPr>
          <w:rFonts w:ascii="Times New Roman" w:hAnsi="Times New Roman" w:cs="Times New Roman"/>
          <w:b/>
          <w:bCs/>
          <w:sz w:val="24"/>
          <w:szCs w:val="24"/>
        </w:rPr>
        <w:t>Objectives</w:t>
      </w:r>
      <w:r w:rsidRPr="00B86431">
        <w:rPr>
          <w:rFonts w:ascii="Times New Roman" w:hAnsi="Times New Roman" w:cs="Times New Roman"/>
          <w:sz w:val="24"/>
          <w:szCs w:val="24"/>
        </w:rPr>
        <w:t xml:space="preserve">: This study describes the prevalence, types, and socio-demographic factors associated with contraceptive use and discontinuation among pregnant mothers in Ondo State, Nigeria. </w:t>
      </w:r>
    </w:p>
    <w:p w14:paraId="0ECE270C" w14:textId="77777777" w:rsidR="00CC6BF0" w:rsidRPr="00B86431" w:rsidRDefault="002F473F">
      <w:pPr>
        <w:jc w:val="both"/>
        <w:rPr>
          <w:rFonts w:ascii="Times New Roman" w:hAnsi="Times New Roman" w:cs="Times New Roman"/>
          <w:sz w:val="24"/>
          <w:szCs w:val="24"/>
        </w:rPr>
      </w:pPr>
      <w:r w:rsidRPr="00B86431">
        <w:rPr>
          <w:rFonts w:ascii="Times New Roman" w:hAnsi="Times New Roman" w:cs="Times New Roman"/>
          <w:b/>
          <w:bCs/>
          <w:sz w:val="24"/>
          <w:szCs w:val="24"/>
        </w:rPr>
        <w:t>Materials and Methods</w:t>
      </w:r>
      <w:r w:rsidRPr="00B86431">
        <w:rPr>
          <w:rFonts w:ascii="Times New Roman" w:hAnsi="Times New Roman" w:cs="Times New Roman"/>
          <w:sz w:val="24"/>
          <w:szCs w:val="24"/>
        </w:rPr>
        <w:t>: A cross-sectional study was conducted among 400 pregnan</w:t>
      </w:r>
      <w:r w:rsidRPr="00B86431">
        <w:rPr>
          <w:rFonts w:ascii="Times New Roman" w:hAnsi="Times New Roman" w:cs="Times New Roman"/>
          <w:sz w:val="24"/>
          <w:szCs w:val="24"/>
        </w:rPr>
        <w:t>t women attending antenatal care. Data on socio-demographic characteristics, obstetric history, and contraceptive use were collected via interviewer-administered questionnaires. Analysis involved descriptive statistics, chi-square tests, and logistic regre</w:t>
      </w:r>
      <w:r w:rsidRPr="00B86431">
        <w:rPr>
          <w:rFonts w:ascii="Times New Roman" w:hAnsi="Times New Roman" w:cs="Times New Roman"/>
          <w:sz w:val="24"/>
          <w:szCs w:val="24"/>
        </w:rPr>
        <w:t xml:space="preserve">ssion. </w:t>
      </w:r>
    </w:p>
    <w:p w14:paraId="15BCB10F" w14:textId="77777777" w:rsidR="00CC6BF0" w:rsidRPr="00B86431" w:rsidRDefault="002F473F">
      <w:pPr>
        <w:jc w:val="both"/>
        <w:rPr>
          <w:rFonts w:ascii="Times New Roman" w:hAnsi="Times New Roman" w:cs="Times New Roman"/>
          <w:sz w:val="24"/>
          <w:szCs w:val="24"/>
        </w:rPr>
      </w:pPr>
      <w:r w:rsidRPr="00B86431">
        <w:rPr>
          <w:rFonts w:ascii="Times New Roman" w:hAnsi="Times New Roman" w:cs="Times New Roman"/>
          <w:b/>
          <w:bCs/>
          <w:sz w:val="24"/>
          <w:szCs w:val="24"/>
        </w:rPr>
        <w:t>Results</w:t>
      </w:r>
      <w:r w:rsidRPr="00B86431">
        <w:rPr>
          <w:rFonts w:ascii="Times New Roman" w:hAnsi="Times New Roman" w:cs="Times New Roman"/>
          <w:sz w:val="24"/>
          <w:szCs w:val="24"/>
        </w:rPr>
        <w:t>: The mean age of participants was 30.2 ± 6.1 years. Most were married (95.8%), Christian (80.5%), and had secondary or tertiary education (84.3%). Contraceptive prevalence before the current pregnancy was 67.3%. The most commonly used metho</w:t>
      </w:r>
      <w:r w:rsidRPr="00B86431">
        <w:rPr>
          <w:rFonts w:ascii="Times New Roman" w:hAnsi="Times New Roman" w:cs="Times New Roman"/>
          <w:sz w:val="24"/>
          <w:szCs w:val="24"/>
        </w:rPr>
        <w:t xml:space="preserve">ds were oral contraceptive pills (24.0%), condoms (15.0%), and natural methods (10.8%). Side effects were experienced by 28.0% of users, with weight gain (15.3%) being the most common; 22.0% discontinued use as a result. Age was a significant predictor of </w:t>
      </w:r>
      <w:r w:rsidRPr="00B86431">
        <w:rPr>
          <w:rFonts w:ascii="Times New Roman" w:hAnsi="Times New Roman" w:cs="Times New Roman"/>
          <w:sz w:val="24"/>
          <w:szCs w:val="24"/>
        </w:rPr>
        <w:t>use, χ2=32.85, p&lt;0.001, and experiencing side effects. Women aged 35-44 had 3.49 times higher odds of reporting side effects compared to the 18-24 age group (95% CI: 1.23-9.91, p=0.018). Higher education and previous contraceptive use were protective again</w:t>
      </w:r>
      <w:r w:rsidRPr="00B86431">
        <w:rPr>
          <w:rFonts w:ascii="Times New Roman" w:hAnsi="Times New Roman" w:cs="Times New Roman"/>
          <w:sz w:val="24"/>
          <w:szCs w:val="24"/>
        </w:rPr>
        <w:t xml:space="preserve">st side effects. </w:t>
      </w:r>
    </w:p>
    <w:p w14:paraId="02E13AAF" w14:textId="77777777" w:rsidR="00CC6BF0" w:rsidRPr="00B86431" w:rsidRDefault="002F473F">
      <w:pPr>
        <w:jc w:val="both"/>
        <w:rPr>
          <w:rFonts w:ascii="Times New Roman" w:hAnsi="Times New Roman" w:cs="Times New Roman"/>
          <w:sz w:val="24"/>
          <w:szCs w:val="24"/>
        </w:rPr>
      </w:pPr>
      <w:r w:rsidRPr="00D934AA">
        <w:rPr>
          <w:rFonts w:ascii="Times New Roman" w:hAnsi="Times New Roman" w:cs="Times New Roman"/>
          <w:b/>
          <w:bCs/>
          <w:sz w:val="24"/>
          <w:szCs w:val="24"/>
        </w:rPr>
        <w:t>Conclusion</w:t>
      </w:r>
      <w:r w:rsidRPr="00B86431">
        <w:rPr>
          <w:rFonts w:ascii="Times New Roman" w:hAnsi="Times New Roman" w:cs="Times New Roman"/>
          <w:sz w:val="24"/>
          <w:szCs w:val="24"/>
        </w:rPr>
        <w:t xml:space="preserve">: Despite good knowledge and relatively high contraceptive prevalence, side effects remain a major cause of discontinuation. Targeted counseling and management of side effects, </w:t>
      </w:r>
      <w:proofErr w:type="gramStart"/>
      <w:r w:rsidRPr="00B86431">
        <w:rPr>
          <w:rFonts w:ascii="Times New Roman" w:hAnsi="Times New Roman" w:cs="Times New Roman"/>
          <w:sz w:val="24"/>
          <w:szCs w:val="24"/>
        </w:rPr>
        <w:t>especially</w:t>
      </w:r>
      <w:proofErr w:type="gramEnd"/>
      <w:r w:rsidRPr="00B86431">
        <w:rPr>
          <w:rFonts w:ascii="Times New Roman" w:hAnsi="Times New Roman" w:cs="Times New Roman"/>
          <w:sz w:val="24"/>
          <w:szCs w:val="24"/>
        </w:rPr>
        <w:t xml:space="preserve"> for older and less-educated women, are e</w:t>
      </w:r>
      <w:r w:rsidRPr="00B86431">
        <w:rPr>
          <w:rFonts w:ascii="Times New Roman" w:hAnsi="Times New Roman" w:cs="Times New Roman"/>
          <w:sz w:val="24"/>
          <w:szCs w:val="24"/>
        </w:rPr>
        <w:t>ssential to improving contraceptive continuation.</w:t>
      </w:r>
    </w:p>
    <w:p w14:paraId="159501D3" w14:textId="77777777" w:rsidR="00CC6BF0" w:rsidRPr="00B86431" w:rsidRDefault="002F473F">
      <w:pPr>
        <w:spacing w:after="0" w:line="240" w:lineRule="auto"/>
        <w:jc w:val="both"/>
        <w:rPr>
          <w:rFonts w:ascii="Times New Roman" w:eastAsia="Times New Roman" w:hAnsi="Times New Roman" w:cs="Times New Roman"/>
          <w:sz w:val="24"/>
          <w:szCs w:val="24"/>
        </w:rPr>
      </w:pPr>
      <w:r w:rsidRPr="00D934AA">
        <w:rPr>
          <w:rFonts w:ascii="Times New Roman" w:hAnsi="Times New Roman" w:cs="Times New Roman"/>
          <w:b/>
          <w:bCs/>
          <w:sz w:val="24"/>
          <w:szCs w:val="24"/>
        </w:rPr>
        <w:t>Keywords</w:t>
      </w:r>
      <w:r w:rsidRPr="00B86431">
        <w:rPr>
          <w:rFonts w:ascii="Times New Roman" w:hAnsi="Times New Roman" w:cs="Times New Roman"/>
          <w:sz w:val="24"/>
          <w:szCs w:val="24"/>
        </w:rPr>
        <w:t xml:space="preserve">: </w:t>
      </w:r>
      <w:r w:rsidRPr="00B86431">
        <w:rPr>
          <w:rFonts w:ascii="Times New Roman" w:eastAsia="Times New Roman" w:hAnsi="Times New Roman" w:cs="Times New Roman"/>
          <w:sz w:val="24"/>
          <w:szCs w:val="24"/>
        </w:rPr>
        <w:t>Contraceptive use, Contraceptive discontinuation, Side effects, Antenatal women, Nigeria</w:t>
      </w:r>
    </w:p>
    <w:p w14:paraId="1073C29D" w14:textId="77777777" w:rsidR="00CC6BF0" w:rsidRPr="00B86431" w:rsidRDefault="00CC6BF0">
      <w:pPr>
        <w:jc w:val="both"/>
        <w:rPr>
          <w:rFonts w:ascii="Times New Roman" w:hAnsi="Times New Roman" w:cs="Times New Roman"/>
          <w:sz w:val="24"/>
          <w:szCs w:val="24"/>
        </w:rPr>
      </w:pPr>
    </w:p>
    <w:p w14:paraId="43FDCC0A" w14:textId="77777777" w:rsidR="00CC6BF0" w:rsidRPr="00B86431" w:rsidRDefault="00CC6BF0">
      <w:pPr>
        <w:jc w:val="both"/>
        <w:rPr>
          <w:rFonts w:ascii="Times New Roman" w:hAnsi="Times New Roman" w:cs="Times New Roman"/>
          <w:sz w:val="24"/>
          <w:szCs w:val="24"/>
        </w:rPr>
      </w:pPr>
    </w:p>
    <w:p w14:paraId="7A896EA6" w14:textId="77777777" w:rsidR="00CC6BF0" w:rsidRPr="00B86431" w:rsidRDefault="002F473F">
      <w:pPr>
        <w:spacing w:after="160" w:line="278" w:lineRule="auto"/>
        <w:rPr>
          <w:rFonts w:ascii="Times New Roman" w:eastAsia="Times New Roman" w:hAnsi="Times New Roman" w:cs="Times New Roman"/>
          <w:b/>
          <w:bCs/>
          <w:sz w:val="24"/>
          <w:szCs w:val="24"/>
        </w:rPr>
      </w:pPr>
      <w:r w:rsidRPr="00B86431">
        <w:rPr>
          <w:rFonts w:ascii="Times New Roman" w:eastAsia="Times New Roman" w:hAnsi="Times New Roman" w:cs="Times New Roman"/>
          <w:b/>
          <w:bCs/>
          <w:sz w:val="24"/>
          <w:szCs w:val="24"/>
        </w:rPr>
        <w:br w:type="page"/>
      </w:r>
    </w:p>
    <w:p w14:paraId="0566E067" w14:textId="77777777" w:rsidR="00CC6BF0" w:rsidRPr="00B86431" w:rsidRDefault="002F473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86431">
        <w:rPr>
          <w:rFonts w:ascii="Times New Roman" w:eastAsia="Times New Roman" w:hAnsi="Times New Roman" w:cs="Times New Roman"/>
          <w:b/>
          <w:bCs/>
          <w:sz w:val="24"/>
          <w:szCs w:val="24"/>
        </w:rPr>
        <w:lastRenderedPageBreak/>
        <w:t xml:space="preserve">Introduction </w:t>
      </w:r>
    </w:p>
    <w:p w14:paraId="56BB79E7" w14:textId="77777777" w:rsidR="00CC6BF0" w:rsidRPr="00B86431" w:rsidRDefault="002F473F">
      <w:pPr>
        <w:spacing w:before="100" w:beforeAutospacing="1" w:after="100" w:afterAutospacing="1" w:line="240" w:lineRule="auto"/>
        <w:jc w:val="both"/>
        <w:rPr>
          <w:rFonts w:ascii="Times New Roman" w:eastAsia="Times New Roman" w:hAnsi="Times New Roman" w:cs="Times New Roman"/>
          <w:sz w:val="24"/>
          <w:szCs w:val="24"/>
        </w:rPr>
      </w:pPr>
      <w:r w:rsidRPr="00B86431">
        <w:rPr>
          <w:rFonts w:ascii="Times New Roman" w:eastAsia="Times New Roman" w:hAnsi="Times New Roman" w:cs="Times New Roman"/>
          <w:sz w:val="24"/>
          <w:szCs w:val="24"/>
        </w:rPr>
        <w:t xml:space="preserve">Persistently high fertility in the context of low contraceptive uptake remains a major public health challenge in Nigeria, with profound implications for maternal and child health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{"citationID":"VFQkG2SK","properties":{"form</w:instrText>
      </w:r>
      <w:r w:rsidRPr="00B86431">
        <w:rPr>
          <w:rFonts w:ascii="Times New Roman" w:eastAsia="Times New Roman" w:hAnsi="Times New Roman" w:cs="Times New Roman"/>
          <w:sz w:val="24"/>
          <w:szCs w:val="24"/>
        </w:rPr>
        <w:instrText>attedCitation":"(Agbeja et al., 2026; Bolarinwa et al., 2022)","plainCitation":"(Agbeja et al., 2026; Bolarinwa et al., 2022)","noteIndex":0},"citationItems":[{"id":2008,"uris":["http://zotero.org/users/6841371/items/5VJMZATK"],"itemData":{"id":2008,"type"</w:instrText>
      </w:r>
      <w:r w:rsidRPr="00B86431">
        <w:rPr>
          <w:rFonts w:ascii="Times New Roman" w:eastAsia="Times New Roman" w:hAnsi="Times New Roman" w:cs="Times New Roman"/>
          <w:sz w:val="24"/>
          <w:szCs w:val="24"/>
        </w:rPr>
        <w:instrText>:"article-journal","container-title":"Contraception and Reproductive Medicine","issue":"1","note":"publisher: Springer","page":"1","source":"Google Scholar","title":"Factors influencing contraceptive use among women of advanced reproductive age in Nigeria"</w:instrText>
      </w:r>
      <w:r w:rsidRPr="00B86431">
        <w:rPr>
          <w:rFonts w:ascii="Times New Roman" w:eastAsia="Times New Roman" w:hAnsi="Times New Roman" w:cs="Times New Roman"/>
          <w:sz w:val="24"/>
          <w:szCs w:val="24"/>
        </w:rPr>
        <w:instrText>,"volume":"11","author":[{"family":"Agbeja","given":"Ifedapo"},{"family":"Oyinlola","given":"Funmilola Folasade"},{"family":"Oluwatope","given":"Omolayo Bukola"},{"family":"Shittu","given":"Immanuel"},{"family":"Agbeja","given":"Ibukun"},{"family":"Hammed"</w:instrText>
      </w:r>
      <w:r w:rsidRPr="00B86431">
        <w:rPr>
          <w:rFonts w:ascii="Times New Roman" w:eastAsia="Times New Roman" w:hAnsi="Times New Roman" w:cs="Times New Roman"/>
          <w:sz w:val="24"/>
          <w:szCs w:val="24"/>
        </w:rPr>
        <w:instrText>,"given":"Sukurah Adewumi"},{"family":"Howells","given":"Bukola Beatrice"}],"issued":{"date-parts":[["2026"]]}}},{"id":237,"uris":["http://zotero.org/users/6841371/items/5RDBATFU"],"itemData":{"id":237,"type":"article-journal","container-title":"PLOS Globa</w:instrText>
      </w:r>
      <w:r w:rsidRPr="00B86431">
        <w:rPr>
          <w:rFonts w:ascii="Times New Roman" w:eastAsia="Times New Roman" w:hAnsi="Times New Roman" w:cs="Times New Roman"/>
          <w:sz w:val="24"/>
          <w:szCs w:val="24"/>
        </w:rPr>
        <w:instrText>l Public Health","issue":"3","note":"publisher: Public Library of Science San Francisco, CA USA","page":"e0000223","source":"Google Scholar","title":"Association between knowledge of Human Immunodeficiency Virus transmission and consistent condom use among</w:instrText>
      </w:r>
      <w:r w:rsidRPr="00B86431">
        <w:rPr>
          <w:rFonts w:ascii="Times New Roman" w:eastAsia="Times New Roman" w:hAnsi="Times New Roman" w:cs="Times New Roman"/>
          <w:sz w:val="24"/>
          <w:szCs w:val="24"/>
        </w:rPr>
        <w:instrText xml:space="preserve"> sexually active men in Nigeria: An analysis of 2018 Nigeria Demographic Health Survey","title-short":"Association between knowledge of Human Immunodeficiency Virus transmission and consistent condom use among sexually active men in Nigeria","volume":"2","</w:instrText>
      </w:r>
      <w:r w:rsidRPr="00B86431">
        <w:rPr>
          <w:rFonts w:ascii="Times New Roman" w:eastAsia="Times New Roman" w:hAnsi="Times New Roman" w:cs="Times New Roman"/>
          <w:sz w:val="24"/>
          <w:szCs w:val="24"/>
        </w:rPr>
        <w:instrText>author":[{"family":"Bolarinwa","given":"Obasanjo Afolabi"},{"family":"Ajayi","given":"Kobi V."},{"family":"Sah","given":"Rajeeb Kumar"}],"issued":{"date-parts":[["2022"]]}}}],"schema":"https://github.com/citation-style-language/schema/raw/master/csl-citati</w:instrText>
      </w:r>
      <w:r w:rsidRPr="00B86431">
        <w:rPr>
          <w:rFonts w:ascii="Times New Roman" w:eastAsia="Times New Roman" w:hAnsi="Times New Roman" w:cs="Times New Roman"/>
          <w:sz w:val="24"/>
          <w:szCs w:val="24"/>
        </w:rPr>
        <w:instrText xml:space="preserve">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(Agbeja et al., 2026; Bolarinwa et al., 2022)</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xml:space="preserve">. Nigeria contributes substantially to the global burden of maternal mortality, accounting for nearly 28% of global maternal deaths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{"citationID":"KaO0lxeo","properti</w:instrText>
      </w:r>
      <w:r w:rsidRPr="00B86431">
        <w:rPr>
          <w:rFonts w:ascii="Times New Roman" w:eastAsia="Times New Roman" w:hAnsi="Times New Roman" w:cs="Times New Roman"/>
          <w:sz w:val="24"/>
          <w:szCs w:val="24"/>
        </w:rPr>
        <w:instrText>es":{"formattedCitation":"(WHO, 2025)","plainCitation":"(WHO, 2025)","noteIndex":0},"citationItems":[{"id":2010,"uris":["http://zotero.org/users/6841371/items/Q693N4HW"],"itemData":{"id":2010,"type":"document","title":"Maternal mortality","URL":"https://ww</w:instrText>
      </w:r>
      <w:r w:rsidRPr="00B86431">
        <w:rPr>
          <w:rFonts w:ascii="Times New Roman" w:eastAsia="Times New Roman" w:hAnsi="Times New Roman" w:cs="Times New Roman"/>
          <w:sz w:val="24"/>
          <w:szCs w:val="24"/>
        </w:rPr>
        <w:instrText>w.who.int/news-room/fact-sheets/detail/maternal-mortality","author":[{"family":"WHO","given":""}],"accessed":{"date-parts":[["2026",3,27]]},"issued":{"date-parts":[["2025"]]}}}],"schema":"https://github.com/citation-style-language/schema/raw/master/csl-cit</w:instrText>
      </w:r>
      <w:r w:rsidRPr="00B86431">
        <w:rPr>
          <w:rFonts w:ascii="Times New Roman" w:eastAsia="Times New Roman" w:hAnsi="Times New Roman" w:cs="Times New Roman"/>
          <w:sz w:val="24"/>
          <w:szCs w:val="24"/>
        </w:rPr>
        <w:instrText xml:space="preserve">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(WHO, 2025)</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xml:space="preserve">. Although modern contraceptive use has been shown in systematic reviews to reduce maternal deaths by up to 44% and significantly lower unintended pregnancies and unsafe abortions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{"citationID":"2A</w:instrText>
      </w:r>
      <w:r w:rsidRPr="00B86431">
        <w:rPr>
          <w:rFonts w:ascii="Times New Roman" w:eastAsia="Times New Roman" w:hAnsi="Times New Roman" w:cs="Times New Roman"/>
          <w:sz w:val="24"/>
          <w:szCs w:val="24"/>
        </w:rPr>
        <w:instrText>iX1mde","properties":{"formattedCitation":"(Ahmed et al., 2012)","plainCitation":"(Ahmed et al., 2012)","noteIndex":0},"citationItems":[{"id":2011,"uris":["http://zotero.org/users/6841371/items/EA69ZMVB"],"itemData":{"id":2011,"type":"article-journal","con</w:instrText>
      </w:r>
      <w:r w:rsidRPr="00B86431">
        <w:rPr>
          <w:rFonts w:ascii="Times New Roman" w:eastAsia="Times New Roman" w:hAnsi="Times New Roman" w:cs="Times New Roman"/>
          <w:sz w:val="24"/>
          <w:szCs w:val="24"/>
        </w:rPr>
        <w:instrText>tainer-title":"The Lancet","issue":"9837","note":"publisher: Elsevier","page":"111–125","source":"Google Scholar","title":"Maternal deaths averted by contraceptive use: an analysis of 172 countries","title-short":"Maternal deaths averted by contraceptive u</w:instrText>
      </w:r>
      <w:r w:rsidRPr="00B86431">
        <w:rPr>
          <w:rFonts w:ascii="Times New Roman" w:eastAsia="Times New Roman" w:hAnsi="Times New Roman" w:cs="Times New Roman"/>
          <w:sz w:val="24"/>
          <w:szCs w:val="24"/>
        </w:rPr>
        <w:instrText>se","volume":"380","author":[{"family":"Ahmed","given":"Saifuddin"},{"family":"Li","given":"Qingfeng"},{"family":"Liu","given":"Li"},{"family":"Tsui","given":"Amy O."}],"issued":{"date-parts":[["2012"]]}}}],"schema":"https://github.com/citation-style-langu</w:instrText>
      </w:r>
      <w:r w:rsidRPr="00B86431">
        <w:rPr>
          <w:rFonts w:ascii="Times New Roman" w:eastAsia="Times New Roman" w:hAnsi="Times New Roman" w:cs="Times New Roman"/>
          <w:sz w:val="24"/>
          <w:szCs w:val="24"/>
        </w:rPr>
        <w:instrText xml:space="preserve">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(Ahmed et al., 2012)</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xml:space="preserve">, uptake remains low. The modern contraceptive prevalence rate (mCPR) among married women in Nigeria is approximately 17%, compared with over 60% in countries such as Kenya and Malawi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w:instrText>
      </w:r>
      <w:r w:rsidRPr="00B86431">
        <w:rPr>
          <w:rFonts w:ascii="Times New Roman" w:eastAsia="Times New Roman" w:hAnsi="Times New Roman" w:cs="Times New Roman"/>
          <w:sz w:val="24"/>
          <w:szCs w:val="24"/>
        </w:rPr>
        <w:instrText>ZOTERO_ITEM CSL_CITATION {"citationID":"OMD39jNH","properties":{"formattedCitation":"(Khundi et al., 2024)","plainCitation":"(Khundi et al., 2024)","noteIndex":0},"citationItems":[{"id":2013,"uris":["http://zotero.org/users/6841371/items/3KZ5DTND"],"itemDa</w:instrText>
      </w:r>
      <w:r w:rsidRPr="00B86431">
        <w:rPr>
          <w:rFonts w:ascii="Times New Roman" w:eastAsia="Times New Roman" w:hAnsi="Times New Roman" w:cs="Times New Roman"/>
          <w:sz w:val="24"/>
          <w:szCs w:val="24"/>
        </w:rPr>
        <w:instrText>ta":{"id":2013,"type":"article-journal","abstract":"Abstract\n            \n              Introduction\n              The United Nations established the Sustainable Development Goals (SDGs) in 2015 to enhance global development. In this study, we examine a</w:instrText>
      </w:r>
      <w:r w:rsidRPr="00B86431">
        <w:rPr>
          <w:rFonts w:ascii="Times New Roman" w:eastAsia="Times New Roman" w:hAnsi="Times New Roman" w:cs="Times New Roman"/>
          <w:sz w:val="24"/>
          <w:szCs w:val="24"/>
        </w:rPr>
        <w:instrText>n SDG indicator: the percentage of women aged 15–49 whose family planning needs are met by modern contraception (mDFPS). We evaluate both the factors influencing its coverage and its progress since 2015.\n            \n            \n              Methods\n</w:instrText>
      </w:r>
      <w:r w:rsidRPr="00B86431">
        <w:rPr>
          <w:rFonts w:ascii="Times New Roman" w:eastAsia="Times New Roman" w:hAnsi="Times New Roman" w:cs="Times New Roman"/>
          <w:sz w:val="24"/>
          <w:szCs w:val="24"/>
        </w:rPr>
        <w:instrText xml:space="preserve">              We used nationally representative surveys data (Demographic and Health Surveys (DHS) and Performance Monitoring for Action (PMA)) from Ethiopia, Kenya, and Nigeria. We assessed predictors of mDFPS. We also computed mDFPS coverage across count</w:instrText>
      </w:r>
      <w:r w:rsidRPr="00B86431">
        <w:rPr>
          <w:rFonts w:ascii="Times New Roman" w:eastAsia="Times New Roman" w:hAnsi="Times New Roman" w:cs="Times New Roman"/>
          <w:sz w:val="24"/>
          <w:szCs w:val="24"/>
        </w:rPr>
        <w:instrText>ries and subnational areas, assessing coverage changes from the SDGs onset to the most recent period, using a Bayesian model-based geostatistical approach. We assessed whether the subnational areas exceeded the minimum recommended WHO mDFPS coverage of 75%</w:instrText>
      </w:r>
      <w:r w:rsidRPr="00B86431">
        <w:rPr>
          <w:rFonts w:ascii="Times New Roman" w:eastAsia="Times New Roman" w:hAnsi="Times New Roman" w:cs="Times New Roman"/>
          <w:sz w:val="24"/>
          <w:szCs w:val="24"/>
        </w:rPr>
        <w:instrText>.\n            \n            \n              Results\n              Varied individual and community-level determinants emerged, highlighting the countries’ uniqueness. Factors such as being part of a female-headed household, and low household wealth, lower</w:instrText>
      </w:r>
      <w:r w:rsidRPr="00B86431">
        <w:rPr>
          <w:rFonts w:ascii="Times New Roman" w:eastAsia="Times New Roman" w:hAnsi="Times New Roman" w:cs="Times New Roman"/>
          <w:sz w:val="24"/>
          <w:szCs w:val="24"/>
        </w:rPr>
        <w:instrText>ed the odds of mDFPS, while rural-residence had low odds only in Ethiopia and Nigeria. The results indicate mDFPS stagnation in most administrative areas across the three countries. Geographic disparities persisted over time, favouring affluent regions. Th</w:instrText>
      </w:r>
      <w:r w:rsidRPr="00B86431">
        <w:rPr>
          <w:rFonts w:ascii="Times New Roman" w:eastAsia="Times New Roman" w:hAnsi="Times New Roman" w:cs="Times New Roman"/>
          <w:sz w:val="24"/>
          <w:szCs w:val="24"/>
        </w:rPr>
        <w:instrText>e predicted posterior proportion of mDFPS and exceedance probability (EP) for WHO target for Ethiopia was 39.85% (95% CI: [4.51, 83.01], EP = 0.08) in 2016 and 46.28% (95% CI: [7.15, 85.99], EP = 0.13) in 2019. In Kenya, the adjusted predicted proportion f</w:instrText>
      </w:r>
      <w:r w:rsidRPr="00B86431">
        <w:rPr>
          <w:rFonts w:ascii="Times New Roman" w:eastAsia="Times New Roman" w:hAnsi="Times New Roman" w:cs="Times New Roman"/>
          <w:sz w:val="24"/>
          <w:szCs w:val="24"/>
        </w:rPr>
        <w:instrText>or 2014 was 30.19% (95% CI: [2.59, 80.24], EP = 0.06) and 44.16% (95%CI: [9.35, 80.24], EP = 0.13) in 2022. In Nigeria, the predicted posterior proportion of mDFPS was 17.91% (95% CI: [1.24, 61.29], EP = 0.00) in 2013, and it was 23.08% (95% CI: [1.80, 56.</w:instrText>
      </w:r>
      <w:r w:rsidRPr="00B86431">
        <w:rPr>
          <w:rFonts w:ascii="Times New Roman" w:eastAsia="Times New Roman" w:hAnsi="Times New Roman" w:cs="Times New Roman"/>
          <w:sz w:val="24"/>
          <w:szCs w:val="24"/>
        </w:rPr>
        <w:instrText>24], EP = 0.00) in 2018. None of the sub-national areas in Ethiopia and Nigeria exceeded the WHO target. While 9 out of 47 counties in Kenya in 2022 exceeded the WHO mDFPS target.\n            \n            \n              Conclusion\n              The stu</w:instrText>
      </w:r>
      <w:r w:rsidRPr="00B86431">
        <w:rPr>
          <w:rFonts w:ascii="Times New Roman" w:eastAsia="Times New Roman" w:hAnsi="Times New Roman" w:cs="Times New Roman"/>
          <w:sz w:val="24"/>
          <w:szCs w:val="24"/>
        </w:rPr>
        <w:instrText>dy unveils demographic, geographic, and socioeconomic mDFPS disparities, signalling progress and stagnation across administrative areas. The findings offer policymakers and governments insights into targeting interventions for enhanced mDFPS coverage. Cont</w:instrText>
      </w:r>
      <w:r w:rsidRPr="00B86431">
        <w:rPr>
          <w:rFonts w:ascii="Times New Roman" w:eastAsia="Times New Roman" w:hAnsi="Times New Roman" w:cs="Times New Roman"/>
          <w:sz w:val="24"/>
          <w:szCs w:val="24"/>
        </w:rPr>
        <w:instrText>ext-specific strategies can address local needs, aiding SDG attainment.","container-title":"BMC Public Health","DOI":"10.1186/s12889-024-19387-9","ISSN":"1471-2458","issue":"1","journalAbbreviation":"BMC Public Health","language":"en","page":"1855","source</w:instrText>
      </w:r>
      <w:r w:rsidRPr="00B86431">
        <w:rPr>
          <w:rFonts w:ascii="Times New Roman" w:eastAsia="Times New Roman" w:hAnsi="Times New Roman" w:cs="Times New Roman"/>
          <w:sz w:val="24"/>
          <w:szCs w:val="24"/>
        </w:rPr>
        <w:instrText>":"DOI.org (Crossref)","title":"Unravelling factors influencing demand for modern contraception and evaluating coverage progress since 2015 in Ethiopia, Kenya, and Nigeria: insights from multilevel and geostatistical modelling","title-short":"Unravelling f</w:instrText>
      </w:r>
      <w:r w:rsidRPr="00B86431">
        <w:rPr>
          <w:rFonts w:ascii="Times New Roman" w:eastAsia="Times New Roman" w:hAnsi="Times New Roman" w:cs="Times New Roman"/>
          <w:sz w:val="24"/>
          <w:szCs w:val="24"/>
        </w:rPr>
        <w:instrText>actors influencing demand for modern contraception and evaluating coverage progress since 2015 in Ethiopia, Kenya, and Nigeria","volume":"24","author":[{"family":"Khundi","given":"McEwen"},{"family":"Mzembe","given":"Themba"},{"family":"Ngwira","given":"Ta</w:instrText>
      </w:r>
      <w:r w:rsidRPr="00B86431">
        <w:rPr>
          <w:rFonts w:ascii="Times New Roman" w:eastAsia="Times New Roman" w:hAnsi="Times New Roman" w:cs="Times New Roman"/>
          <w:sz w:val="24"/>
          <w:szCs w:val="24"/>
        </w:rPr>
        <w:instrText>bitha"},{"family":"Mankhwala","given":"Chifuniro S"},{"family":"Chifungo","given":"Chimwemwe"},{"family":"Peterson","given":"Maame B"},{"family":"Vellemu","given":"Ruth"},{"family":"Madise","given":"Nyovani J"},{"family":"Chipeta","given":"Michael G"}],"is</w:instrText>
      </w:r>
      <w:r w:rsidRPr="00B86431">
        <w:rPr>
          <w:rFonts w:ascii="Times New Roman" w:eastAsia="Times New Roman" w:hAnsi="Times New Roman" w:cs="Times New Roman"/>
          <w:sz w:val="24"/>
          <w:szCs w:val="24"/>
        </w:rPr>
        <w:instrText xml:space="preserve">sued":{"date-parts":[["2024",7,11]]}}}],"schema":"https://github.com/citation-style-language/schema/raw/master/csl-citation.json"}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(Khundi et al., 2024)</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Consequently, about 19% of married women have an unmet need for family planning, representing milli</w:t>
      </w:r>
      <w:r w:rsidRPr="00B86431">
        <w:rPr>
          <w:rFonts w:ascii="Times New Roman" w:eastAsia="Times New Roman" w:hAnsi="Times New Roman" w:cs="Times New Roman"/>
          <w:sz w:val="24"/>
          <w:szCs w:val="24"/>
        </w:rPr>
        <w:t xml:space="preserve">ons at risk of unintended pregnancy and its sequelae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{"citationID":"gFhjwWkh","properties":{"formattedCitation":"(Musa, 2024)","plainCitation":"(Musa, 2024)","noteIndex":0},"citationItems":[{"id":2015,"uris":["http://zotero.</w:instrText>
      </w:r>
      <w:r w:rsidRPr="00B86431">
        <w:rPr>
          <w:rFonts w:ascii="Times New Roman" w:eastAsia="Times New Roman" w:hAnsi="Times New Roman" w:cs="Times New Roman"/>
          <w:sz w:val="24"/>
          <w:szCs w:val="24"/>
        </w:rPr>
        <w:instrText>org/users/6841371/items/IQ9VIRRB"],"itemData":{"id":2015,"type":"article-journal","container-title":"ZARIA JOURNAL OF SOCIAL SCIENCE","issue":"1","page":"97–116","source":"Google Scholar","title":"Socio-Ecological Determinants of Intentions to Use Modern C</w:instrText>
      </w:r>
      <w:r w:rsidRPr="00B86431">
        <w:rPr>
          <w:rFonts w:ascii="Times New Roman" w:eastAsia="Times New Roman" w:hAnsi="Times New Roman" w:cs="Times New Roman"/>
          <w:sz w:val="24"/>
          <w:szCs w:val="24"/>
        </w:rPr>
        <w:instrText xml:space="preserve">ontraceptives Among Married Women in Northwest Nigeria","volume":"6","author":[{"family":"Musa","given":"Musa Balarabe"}],"issued":{"date-parts":[["2024"]]}}}],"schema":"https://github.com/citation-style-language/schema/raw/master/csl-citation.json"}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(Musa</w:t>
      </w:r>
      <w:r w:rsidRPr="00B86431">
        <w:rPr>
          <w:rFonts w:ascii="Times New Roman" w:hAnsi="Times New Roman" w:cs="Times New Roman"/>
          <w:sz w:val="24"/>
          <w:szCs w:val="24"/>
        </w:rPr>
        <w:t>, 2024)</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xml:space="preserve">. Meta-analytic evidence further links unmet need to adverse outcomes, including delayed antenatal care, unsafe abortion, and increased household economic burden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{"citationID":"akMC4i4r","properties":{"formattedCit</w:instrText>
      </w:r>
      <w:r w:rsidRPr="00B86431">
        <w:rPr>
          <w:rFonts w:ascii="Times New Roman" w:eastAsia="Times New Roman" w:hAnsi="Times New Roman" w:cs="Times New Roman"/>
          <w:sz w:val="24"/>
          <w:szCs w:val="24"/>
        </w:rPr>
        <w:instrText>ation":"(Nelson et al., 2022)","plainCitation":"(Nelson et al., 2022)","noteIndex":0},"citationItems":[{"id":2017,"uris":["http://zotero.org/users/6841371/items/6FDWRYLU"],"itemData":{"id":2017,"type":"article-journal","container-title":"Jama","issue":"17"</w:instrText>
      </w:r>
      <w:r w:rsidRPr="00B86431">
        <w:rPr>
          <w:rFonts w:ascii="Times New Roman" w:eastAsia="Times New Roman" w:hAnsi="Times New Roman" w:cs="Times New Roman"/>
          <w:sz w:val="24"/>
          <w:szCs w:val="24"/>
        </w:rPr>
        <w:instrText>,"page":"1714–1729","source":"Google Scholar","title":"Associations of unintended pregnancy with maternal and infant health outcomes: a systematic review and meta-analysis","title-short":"Associations of unintended pregnancy with maternal and infant health</w:instrText>
      </w:r>
      <w:r w:rsidRPr="00B86431">
        <w:rPr>
          <w:rFonts w:ascii="Times New Roman" w:eastAsia="Times New Roman" w:hAnsi="Times New Roman" w:cs="Times New Roman"/>
          <w:sz w:val="24"/>
          <w:szCs w:val="24"/>
        </w:rPr>
        <w:instrText xml:space="preserve"> outcomes","volume":"328","author":[{"family":"Nelson","given":"Heidi D."},{"family":"Darney","given":"Blair G."},{"family":"Ahrens","given":"Katherine"},{"family":"Burgess","given":"Amanda"},{"family":"Jungbauer","given":"Rebecca M."},{"family":"Cantor","</w:instrText>
      </w:r>
      <w:r w:rsidRPr="00B86431">
        <w:rPr>
          <w:rFonts w:ascii="Times New Roman" w:eastAsia="Times New Roman" w:hAnsi="Times New Roman" w:cs="Times New Roman"/>
          <w:sz w:val="24"/>
          <w:szCs w:val="24"/>
        </w:rPr>
        <w:instrText>given":"Amy"},{"family":"Atchison","given":"Chandler"},{"family":"Eden","given":"Karen B."},{"family":"Goueth","given":"Rose"},{"family":"Fu","given":"Rongwei"}],"issued":{"date-parts":[["2022"]]}}}],"schema":"https://github.com/citation-style-language/sch</w:instrText>
      </w:r>
      <w:r w:rsidRPr="00B86431">
        <w:rPr>
          <w:rFonts w:ascii="Times New Roman" w:eastAsia="Times New Roman" w:hAnsi="Times New Roman" w:cs="Times New Roman"/>
          <w:sz w:val="24"/>
          <w:szCs w:val="24"/>
        </w:rPr>
        <w:instrText xml:space="preserve">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(Nelson et al., 2022)</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w:t>
      </w:r>
    </w:p>
    <w:p w14:paraId="71406C61" w14:textId="77777777" w:rsidR="00CC6BF0" w:rsidRPr="00B86431" w:rsidRDefault="002F473F">
      <w:pPr>
        <w:spacing w:before="100" w:beforeAutospacing="1" w:after="100" w:afterAutospacing="1" w:line="240" w:lineRule="auto"/>
        <w:jc w:val="both"/>
        <w:rPr>
          <w:rFonts w:ascii="Times New Roman" w:eastAsia="Times New Roman" w:hAnsi="Times New Roman" w:cs="Times New Roman"/>
          <w:sz w:val="24"/>
          <w:szCs w:val="24"/>
        </w:rPr>
      </w:pPr>
      <w:r w:rsidRPr="00B86431">
        <w:rPr>
          <w:rFonts w:ascii="Times New Roman" w:eastAsia="Times New Roman" w:hAnsi="Times New Roman" w:cs="Times New Roman"/>
          <w:sz w:val="24"/>
          <w:szCs w:val="24"/>
        </w:rPr>
        <w:t>The implications extend beyond individual women to population health. Large pooled analyses demonstrate that short inter-pregnancy intervals (&lt;24 months) increase the risk of preterm birth by abo</w:t>
      </w:r>
      <w:r w:rsidRPr="00B86431">
        <w:rPr>
          <w:rFonts w:ascii="Times New Roman" w:eastAsia="Times New Roman" w:hAnsi="Times New Roman" w:cs="Times New Roman"/>
          <w:sz w:val="24"/>
          <w:szCs w:val="24"/>
        </w:rPr>
        <w:t xml:space="preserve">ut 40%, low birth weight by about 61%, and neonatal mortality by about 26%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{"citationID":"vV0iP94T","properties":{"formattedCitation":"(Gurmu et al., 2022; Hassen et al., 2024)","plainCitation":"(Gurmu et al., 2022; Hassen e</w:instrText>
      </w:r>
      <w:r w:rsidRPr="00B86431">
        <w:rPr>
          <w:rFonts w:ascii="Times New Roman" w:eastAsia="Times New Roman" w:hAnsi="Times New Roman" w:cs="Times New Roman"/>
          <w:sz w:val="24"/>
          <w:szCs w:val="24"/>
        </w:rPr>
        <w:instrText>t al., 2024)","noteIndex":0},"citationItems":[{"id":2018,"uris":["http://zotero.org/users/6841371/items/CDHMWB6Z"],"itemData":{"id":2018,"type":"article-journal","container-title":"Frontiers in public health","note":"publisher: Frontiers Media SA","page":"</w:instrText>
      </w:r>
      <w:r w:rsidRPr="00B86431">
        <w:rPr>
          <w:rFonts w:ascii="Times New Roman" w:eastAsia="Times New Roman" w:hAnsi="Times New Roman" w:cs="Times New Roman"/>
          <w:sz w:val="24"/>
          <w:szCs w:val="24"/>
        </w:rPr>
        <w:instrText>953481","source":"Google Scholar","title":"Effect of short inter-pregnancy interval on perinatal outcomes among pregnant women in North-west Ethiopia: A prospective cohort study","title-short":"Effect of short inter-pregnancy interval on perinatal outcomes</w:instrText>
      </w:r>
      <w:r w:rsidRPr="00B86431">
        <w:rPr>
          <w:rFonts w:ascii="Times New Roman" w:eastAsia="Times New Roman" w:hAnsi="Times New Roman" w:cs="Times New Roman"/>
          <w:sz w:val="24"/>
          <w:szCs w:val="24"/>
        </w:rPr>
        <w:instrText xml:space="preserve"> among pregnant women in North-west Ethiopia","volume":"10","author":[{"family":"Gurmu","given":"Leta"},{"family":"Wakgari","given":"Negash"},{"family":"Kolola","given":"Tufa"},{"family":"Danusa","given":"Kababa Temesgen"}],"issued":{"date-parts":[["2022"]</w:instrText>
      </w:r>
      <w:r w:rsidRPr="00B86431">
        <w:rPr>
          <w:rFonts w:ascii="Times New Roman" w:eastAsia="Times New Roman" w:hAnsi="Times New Roman" w:cs="Times New Roman"/>
          <w:sz w:val="24"/>
          <w:szCs w:val="24"/>
        </w:rPr>
        <w:instrText>]}}},{"id":2020,"uris":["http://zotero.org/users/6841371/items/WM3LPTVN"],"itemData":{"id":2020,"type":"article-journal","container-title":"Journal of Global Health","page":"04072","source":"Google Scholar","title":"Short birth interval in the Asia-Pacific</w:instrText>
      </w:r>
      <w:r w:rsidRPr="00B86431">
        <w:rPr>
          <w:rFonts w:ascii="Times New Roman" w:eastAsia="Times New Roman" w:hAnsi="Times New Roman" w:cs="Times New Roman"/>
          <w:sz w:val="24"/>
          <w:szCs w:val="24"/>
        </w:rPr>
        <w:instrText xml:space="preserve"> region: A systematic review and meta-analysis","title-short":"Short birth interval in the Asia-Pacific region","volume":"14","author":[{"family":"Hassen","given":"Tahir Ahmed"},{"family":"Chojenta","given":"Catherine"},{"family":"Khan","given":"Md Nuruzza</w:instrText>
      </w:r>
      <w:r w:rsidRPr="00B86431">
        <w:rPr>
          <w:rFonts w:ascii="Times New Roman" w:eastAsia="Times New Roman" w:hAnsi="Times New Roman" w:cs="Times New Roman"/>
          <w:sz w:val="24"/>
          <w:szCs w:val="24"/>
        </w:rPr>
        <w:instrText xml:space="preserve">man"},{"family":"Shifti","given":"Desalegn Markos"},{"family":"Harris","given":"Melissa Leigh"}],"issued":{"date-parts":[["2024"]]}}}],"schema":"https://github.com/citation-style-language/schema/raw/master/csl-citation.json"}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(Gurmu et al., 2022; Hassen et</w:t>
      </w:r>
      <w:r w:rsidRPr="00B86431">
        <w:rPr>
          <w:rFonts w:ascii="Times New Roman" w:hAnsi="Times New Roman" w:cs="Times New Roman"/>
          <w:sz w:val="24"/>
          <w:szCs w:val="24"/>
        </w:rPr>
        <w:t xml:space="preserve"> al., 2024)</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xml:space="preserve">. High parity has also been consistently associated with elevated maternal morbidity and mortality risks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{"citationID":"F2wEVqKz","properties":{"formattedCitation":"(Dai et al., 2023)","plainCitation":"(Dai et </w:instrText>
      </w:r>
      <w:r w:rsidRPr="00B86431">
        <w:rPr>
          <w:rFonts w:ascii="Times New Roman" w:eastAsia="Times New Roman" w:hAnsi="Times New Roman" w:cs="Times New Roman"/>
          <w:sz w:val="24"/>
          <w:szCs w:val="24"/>
        </w:rPr>
        <w:instrText>al., 2023)","noteIndex":0},"citationItems":[{"id":2022,"uris":["http://zotero.org/users/6841371/items/7SVQVXKM"],"itemData":{"id":2022,"type":"article-journal","container-title":"Frontiers in medicine","note":"publisher: Frontiers Media SA","page":"1056064</w:instrText>
      </w:r>
      <w:r w:rsidRPr="00B86431">
        <w:rPr>
          <w:rFonts w:ascii="Times New Roman" w:eastAsia="Times New Roman" w:hAnsi="Times New Roman" w:cs="Times New Roman"/>
          <w:sz w:val="24"/>
          <w:szCs w:val="24"/>
        </w:rPr>
        <w:instrText>","source":"Google Scholar","title":"The interaction between age and parity on adverse pregnancy and neonatal outcomes","volume":"10","author":[{"family":"Dai","given":"Jiayang"},{"family":"Shi","given":"Ya"},{"family":"Wu","given":"Yinshuang"},{"family":"</w:instrText>
      </w:r>
      <w:r w:rsidRPr="00B86431">
        <w:rPr>
          <w:rFonts w:ascii="Times New Roman" w:eastAsia="Times New Roman" w:hAnsi="Times New Roman" w:cs="Times New Roman"/>
          <w:sz w:val="24"/>
          <w:szCs w:val="24"/>
        </w:rPr>
        <w:instrText>Guo","given":"Lu"},{"family":"Lu","given":"Dan"},{"family":"Chen","given":"Ying"},{"family":"Wang","given":"Yuanyuan"},{"family":"Lai","given":"Hanpeng"},{"family":"Kong","given":"Xiang"}],"issued":{"date-parts":[["2023"]]}}}],"schema":"https://github.com/</w:instrText>
      </w:r>
      <w:r w:rsidRPr="00B86431">
        <w:rPr>
          <w:rFonts w:ascii="Times New Roman" w:eastAsia="Times New Roman" w:hAnsi="Times New Roman" w:cs="Times New Roman"/>
          <w:sz w:val="24"/>
          <w:szCs w:val="24"/>
        </w:rPr>
        <w:instrText xml:space="preserve">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(Dai et al., 2023)</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Thus, improving contraceptive uptake and continuation is central to achieving Sustainable Development Goals, particularly those related to maternal and child survival.</w:t>
      </w:r>
    </w:p>
    <w:p w14:paraId="4F8AC0CB" w14:textId="77777777" w:rsidR="00CC6BF0" w:rsidRPr="00B86431" w:rsidRDefault="002F473F">
      <w:pPr>
        <w:spacing w:before="100" w:beforeAutospacing="1" w:after="100" w:afterAutospacing="1" w:line="240" w:lineRule="auto"/>
        <w:jc w:val="both"/>
        <w:rPr>
          <w:rFonts w:ascii="Times New Roman" w:eastAsia="Times New Roman" w:hAnsi="Times New Roman" w:cs="Times New Roman"/>
          <w:sz w:val="24"/>
          <w:szCs w:val="24"/>
        </w:rPr>
      </w:pPr>
      <w:r w:rsidRPr="00B86431">
        <w:rPr>
          <w:rFonts w:ascii="Times New Roman" w:eastAsia="Times New Roman" w:hAnsi="Times New Roman" w:cs="Times New Roman"/>
          <w:sz w:val="24"/>
          <w:szCs w:val="24"/>
        </w:rPr>
        <w:t>Des</w:t>
      </w:r>
      <w:r w:rsidRPr="00B86431">
        <w:rPr>
          <w:rFonts w:ascii="Times New Roman" w:eastAsia="Times New Roman" w:hAnsi="Times New Roman" w:cs="Times New Roman"/>
          <w:sz w:val="24"/>
          <w:szCs w:val="24"/>
        </w:rPr>
        <w:t xml:space="preserve">pite near-universal awareness of contraception in Nigeria, with over 90% awareness of at least one modern method, utilisation remains disproportionately low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{"citationID":"NDrrg5vI","properties":{"formattedCitation":"(Mukuba</w:instrText>
      </w:r>
      <w:r w:rsidRPr="00B86431">
        <w:rPr>
          <w:rFonts w:ascii="Times New Roman" w:eastAsia="Times New Roman" w:hAnsi="Times New Roman" w:cs="Times New Roman"/>
          <w:sz w:val="24"/>
          <w:szCs w:val="24"/>
        </w:rPr>
        <w:instrText>, 2018)","plainCitation":"(Mukuba, 2018)","noteIndex":0},"citationItems":[{"id":2024,"uris":["http://zotero.org/users/6841371/items/NE44APHE"],"itemData":{"id":2024,"type":"article-journal","note":"publisher: Kampala International University. School of Hea</w:instrText>
      </w:r>
      <w:r w:rsidRPr="00B86431">
        <w:rPr>
          <w:rFonts w:ascii="Times New Roman" w:eastAsia="Times New Roman" w:hAnsi="Times New Roman" w:cs="Times New Roman"/>
          <w:sz w:val="24"/>
          <w:szCs w:val="24"/>
        </w:rPr>
        <w:instrText>lth Sciences (Western Campus)","source":"Google Scholar","title":"Assessment of factors affecting family planning service utilization among women of reproductive age in Jinja municipality","URL":"https://ir.kiu.ac.ug/handle/20.500.12306/4336","author":[{"f</w:instrText>
      </w:r>
      <w:r w:rsidRPr="00B86431">
        <w:rPr>
          <w:rFonts w:ascii="Times New Roman" w:eastAsia="Times New Roman" w:hAnsi="Times New Roman" w:cs="Times New Roman"/>
          <w:sz w:val="24"/>
          <w:szCs w:val="24"/>
        </w:rPr>
        <w:instrText xml:space="preserve">amily":"Mukuba","given":"Joseph"}],"accessed":{"date-parts":[["2026",3,27]]},"issued":{"date-parts":[["2018"]]}}}],"schema":"https://github.com/citation-style-language/schema/raw/master/csl-citation.json"}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(Mukuba, 2018)</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Systematic reviews in sub-Sahar</w:t>
      </w:r>
      <w:r w:rsidRPr="00B86431">
        <w:rPr>
          <w:rFonts w:ascii="Times New Roman" w:eastAsia="Times New Roman" w:hAnsi="Times New Roman" w:cs="Times New Roman"/>
          <w:sz w:val="24"/>
          <w:szCs w:val="24"/>
        </w:rPr>
        <w:t xml:space="preserve">an Africa highlight a persistent “knowledge–practice gap,” driven by socio-cultural norms and health system constraints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{"citationID":"3jIeHWNR","properties":{"formattedCitation":"(Feriani et al., 2024)","plainCitation":"(Fe</w:instrText>
      </w:r>
      <w:r w:rsidRPr="00B86431">
        <w:rPr>
          <w:rFonts w:ascii="Times New Roman" w:eastAsia="Times New Roman" w:hAnsi="Times New Roman" w:cs="Times New Roman"/>
          <w:sz w:val="24"/>
          <w:szCs w:val="24"/>
        </w:rPr>
        <w:instrText>riani et al., 2024)","noteIndex":0},"citationItems":[{"id":2026,"uris":["http://zotero.org/users/6841371/items/HQB46XRC"],"itemData":{"id":2026,"type":"article-journal","container-title":"Iranian Journal of Nursing and Midwifery Research","issue":"5","note</w:instrText>
      </w:r>
      <w:r w:rsidRPr="00B86431">
        <w:rPr>
          <w:rFonts w:ascii="Times New Roman" w:eastAsia="Times New Roman" w:hAnsi="Times New Roman" w:cs="Times New Roman"/>
          <w:sz w:val="24"/>
          <w:szCs w:val="24"/>
        </w:rPr>
        <w:instrText>":"publisher: Medknow","page":"596–607","source":"Google Scholar","title":"A systematic review of determinants influencing family planning and contraceptive use","volume":"29","author":[{"family":"Feriani","given":"Pipit"},{"family":"Yunitasari","given":"E</w:instrText>
      </w:r>
      <w:r w:rsidRPr="00B86431">
        <w:rPr>
          <w:rFonts w:ascii="Times New Roman" w:eastAsia="Times New Roman" w:hAnsi="Times New Roman" w:cs="Times New Roman"/>
          <w:sz w:val="24"/>
          <w:szCs w:val="24"/>
        </w:rPr>
        <w:instrText>sti"},{"family":"Efendi","given":"Ferry"},{"family":"Krisnana","given":"Ilya"},{"family":"Ernawati","given":"Rini"},{"family":"Tianingrum","given":"Niken A."},{"family":"Safaah","given":"Nurus"}],"issued":{"date-parts":[["2024"]]}}}],"schema":"https://gith</w:instrText>
      </w:r>
      <w:r w:rsidRPr="00B86431">
        <w:rPr>
          <w:rFonts w:ascii="Times New Roman" w:eastAsia="Times New Roman" w:hAnsi="Times New Roman" w:cs="Times New Roman"/>
          <w:sz w:val="24"/>
          <w:szCs w:val="24"/>
        </w:rPr>
        <w:instrText xml:space="preserve">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(Feriani et al., 2024)</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Fear of side effects is repeatedly identified as the leading cause of non-use and discontinuation, with global estimates suggesting that over 30% of users disco</w:t>
      </w:r>
      <w:r w:rsidRPr="00B86431">
        <w:rPr>
          <w:rFonts w:ascii="Times New Roman" w:eastAsia="Times New Roman" w:hAnsi="Times New Roman" w:cs="Times New Roman"/>
          <w:sz w:val="24"/>
          <w:szCs w:val="24"/>
        </w:rPr>
        <w:t xml:space="preserve">ntinue within 12 months, largely due to method-related concerns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{"citationID":"XuI62uiM","properties":{"formattedCitation":"(Erfani &amp; Kolahi, 2023)","plainCitation":"(Erfani &amp; Kolahi, 2023)","noteIndex":0},"citationItems":[{</w:instrText>
      </w:r>
      <w:r w:rsidRPr="00B86431">
        <w:rPr>
          <w:rFonts w:ascii="Times New Roman" w:eastAsia="Times New Roman" w:hAnsi="Times New Roman" w:cs="Times New Roman"/>
          <w:sz w:val="24"/>
          <w:szCs w:val="24"/>
        </w:rPr>
        <w:instrText>"id":2027,"uris":["http://zotero.org/users/6841371/items/9PZDDM7Z"],"itemData":{"id":2027,"type":"article-journal","container-title":"Scientific Reports","issue":"1","note":"publisher: Nature Publishing Group UK London","page":"10525","source":"Google Scho</w:instrText>
      </w:r>
      <w:r w:rsidRPr="00B86431">
        <w:rPr>
          <w:rFonts w:ascii="Times New Roman" w:eastAsia="Times New Roman" w:hAnsi="Times New Roman" w:cs="Times New Roman"/>
          <w:sz w:val="24"/>
          <w:szCs w:val="24"/>
        </w:rPr>
        <w:instrText>lar","title":"Reasons for high prevalence of contraceptive withdrawal in Tehran, Iran","volume":"13","author":[{"family":"Erfani","given":"Amir"},{"family":"Kolahi","given":"Ali-Asghar"}],"issued":{"date-parts":[["2023"]]}}}],"schema":"https://github.com/c</w:instrText>
      </w:r>
      <w:r w:rsidRPr="00B86431">
        <w:rPr>
          <w:rFonts w:ascii="Times New Roman" w:eastAsia="Times New Roman" w:hAnsi="Times New Roman" w:cs="Times New Roman"/>
          <w:sz w:val="24"/>
          <w:szCs w:val="24"/>
        </w:rPr>
        <w:instrText xml:space="preserve">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(Erfani &amp; Kolahi, 2023)</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xml:space="preserve">. Additionally, partner opposition and poor spousal communication significantly reduce contraceptive uptake, particularly in patriarchal settings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{"citationID":"CvxuIlgj","properties":{"formattedCitation":"(Kriel et al., 2019)","plainCitation":"(Kriel et al., 2019)","noteIndex":0},"citationItems":[{"id":2029,"uris":["http://zotero.org/users/6841371/items/8RLM9N3H"],"i</w:instrText>
      </w:r>
      <w:r w:rsidRPr="00B86431">
        <w:rPr>
          <w:rFonts w:ascii="Times New Roman" w:eastAsia="Times New Roman" w:hAnsi="Times New Roman" w:cs="Times New Roman"/>
          <w:sz w:val="24"/>
          <w:szCs w:val="24"/>
        </w:rPr>
        <w:instrText>temData":{"id":2029,"type":"article-journal","container-title":"Reproductive Health","DOI":"10.1186/s12978-019-0749-y","ISSN":"1742-4755","issue":"1","journalAbbreviation":"Reprod Health","language":"en","page":"89","source":"DOI.org (Crossref)","title":"M</w:instrText>
      </w:r>
      <w:r w:rsidRPr="00B86431">
        <w:rPr>
          <w:rFonts w:ascii="Times New Roman" w:eastAsia="Times New Roman" w:hAnsi="Times New Roman" w:cs="Times New Roman"/>
          <w:sz w:val="24"/>
          <w:szCs w:val="24"/>
        </w:rPr>
        <w:instrText>ale partner influence on family planning and contraceptive use: perspectives from community members and healthcare providers in KwaZulu-Natal, South Africa","title-short":"Male partner influence on family planning and contraceptive use","volume":"16","auth</w:instrText>
      </w:r>
      <w:r w:rsidRPr="00B86431">
        <w:rPr>
          <w:rFonts w:ascii="Times New Roman" w:eastAsia="Times New Roman" w:hAnsi="Times New Roman" w:cs="Times New Roman"/>
          <w:sz w:val="24"/>
          <w:szCs w:val="24"/>
        </w:rPr>
        <w:instrText>or":[{"family":"Kriel","given":"Yolandie"},{"family":"Milford","given":"Cecilia"},{"family":"Cordero","given":"Joanna"},{"family":"Suleman","given":"Fatima"},{"family":"Beksinska","given":"Mags"},{"family":"Steyn","given":"Petrus"},{"family":"Smit","given"</w:instrText>
      </w:r>
      <w:r w:rsidRPr="00B86431">
        <w:rPr>
          <w:rFonts w:ascii="Times New Roman" w:eastAsia="Times New Roman" w:hAnsi="Times New Roman" w:cs="Times New Roman"/>
          <w:sz w:val="24"/>
          <w:szCs w:val="24"/>
        </w:rPr>
        <w:instrText xml:space="preserve">:"Jennifer Ann"}],"issued":{"date-parts":[["2019",12]]}}}],"schema":"https://github.com/citation-style-language/schema/raw/master/csl-citation.json"}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(Kriel et al., 2019)</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w:t>
      </w:r>
    </w:p>
    <w:p w14:paraId="191319D2" w14:textId="77777777" w:rsidR="00CC6BF0" w:rsidRPr="00B86431" w:rsidRDefault="002F473F">
      <w:pPr>
        <w:spacing w:before="100" w:beforeAutospacing="1" w:after="100" w:afterAutospacing="1" w:line="240" w:lineRule="auto"/>
        <w:jc w:val="both"/>
        <w:rPr>
          <w:rFonts w:ascii="Times New Roman" w:eastAsia="Times New Roman" w:hAnsi="Times New Roman" w:cs="Times New Roman"/>
          <w:sz w:val="24"/>
          <w:szCs w:val="24"/>
        </w:rPr>
      </w:pPr>
      <w:r w:rsidRPr="00B86431">
        <w:rPr>
          <w:rFonts w:ascii="Times New Roman" w:eastAsia="Times New Roman" w:hAnsi="Times New Roman" w:cs="Times New Roman"/>
          <w:sz w:val="24"/>
          <w:szCs w:val="24"/>
        </w:rPr>
        <w:t>The antenatal period offers a strategic opportunity to interrogate women’s contra</w:t>
      </w:r>
      <w:r w:rsidRPr="00B86431">
        <w:rPr>
          <w:rFonts w:ascii="Times New Roman" w:eastAsia="Times New Roman" w:hAnsi="Times New Roman" w:cs="Times New Roman"/>
          <w:sz w:val="24"/>
          <w:szCs w:val="24"/>
        </w:rPr>
        <w:t>ceptive histories, as many pregnancies follow episodes of discontinuation or non-use. Evidence from systematic analyses indicates that women’s education, autonomy, socioeconomic status, and quality of client–provider interaction are strong predictors of co</w:t>
      </w:r>
      <w:r w:rsidRPr="00B86431">
        <w:rPr>
          <w:rFonts w:ascii="Times New Roman" w:eastAsia="Times New Roman" w:hAnsi="Times New Roman" w:cs="Times New Roman"/>
          <w:sz w:val="24"/>
          <w:szCs w:val="24"/>
        </w:rPr>
        <w:t xml:space="preserve">ntraceptive uptake and continuation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{"citationID":"sgiR7iQ2","properties":{"formattedCitation":"(Feriani et al., 2024)","plainCitation":"(Feriani et al., 2024)","noteIndex":0},"citationItems":[{"id":2026,"uris":["http://zote</w:instrText>
      </w:r>
      <w:r w:rsidRPr="00B86431">
        <w:rPr>
          <w:rFonts w:ascii="Times New Roman" w:eastAsia="Times New Roman" w:hAnsi="Times New Roman" w:cs="Times New Roman"/>
          <w:sz w:val="24"/>
          <w:szCs w:val="24"/>
        </w:rPr>
        <w:instrText>ro.org/users/6841371/items/HQB46XRC"],"itemData":{"id":2026,"type":"article-journal","container-title":"Iranian Journal of Nursing and Midwifery Research","issue":"5","note":"publisher: Medknow","page":"596–607","source":"Google Scholar","title":"A systema</w:instrText>
      </w:r>
      <w:r w:rsidRPr="00B86431">
        <w:rPr>
          <w:rFonts w:ascii="Times New Roman" w:eastAsia="Times New Roman" w:hAnsi="Times New Roman" w:cs="Times New Roman"/>
          <w:sz w:val="24"/>
          <w:szCs w:val="24"/>
        </w:rPr>
        <w:instrText>tic review of determinants influencing family planning and contraceptive use","volume":"29","author":[{"family":"Feriani","given":"Pipit"},{"family":"Yunitasari","given":"Esti"},{"family":"Efendi","given":"Ferry"},{"family":"Krisnana","given":"Ilya"},{"fam</w:instrText>
      </w:r>
      <w:r w:rsidRPr="00B86431">
        <w:rPr>
          <w:rFonts w:ascii="Times New Roman" w:eastAsia="Times New Roman" w:hAnsi="Times New Roman" w:cs="Times New Roman"/>
          <w:sz w:val="24"/>
          <w:szCs w:val="24"/>
        </w:rPr>
        <w:instrText xml:space="preserve">ily":"Ernawati","given":"Rini"},{"family":"Tianingrum","given":"Niken A."},{"family":"Safaah","given":"Nurus"}],"issued":{"date-parts":[["2024"]]}}}],"schema":"https://github.com/citation-style-language/schema/raw/master/csl-citation.json"}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(Feriani et al.</w:t>
      </w:r>
      <w:r w:rsidRPr="00B86431">
        <w:rPr>
          <w:rFonts w:ascii="Times New Roman" w:hAnsi="Times New Roman" w:cs="Times New Roman"/>
          <w:sz w:val="24"/>
          <w:szCs w:val="24"/>
        </w:rPr>
        <w:t>, 2024)</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xml:space="preserve"> .</w:t>
      </w:r>
    </w:p>
    <w:p w14:paraId="0CD23A40" w14:textId="77777777" w:rsidR="00CC6BF0" w:rsidRPr="00B86431" w:rsidRDefault="002F473F">
      <w:pPr>
        <w:spacing w:before="100" w:beforeAutospacing="1" w:after="100" w:afterAutospacing="1" w:line="240" w:lineRule="auto"/>
        <w:jc w:val="both"/>
        <w:rPr>
          <w:rFonts w:ascii="Times New Roman" w:eastAsia="Times New Roman" w:hAnsi="Times New Roman" w:cs="Times New Roman"/>
          <w:sz w:val="24"/>
          <w:szCs w:val="24"/>
        </w:rPr>
      </w:pPr>
      <w:r w:rsidRPr="00B86431">
        <w:rPr>
          <w:rFonts w:ascii="Times New Roman" w:eastAsia="Times New Roman" w:hAnsi="Times New Roman" w:cs="Times New Roman"/>
          <w:sz w:val="24"/>
          <w:szCs w:val="24"/>
        </w:rPr>
        <w:t>Against this backdrop, this study examines the socio-demographic determinants of contraceptive use and discontinuation due to side effects among pregnant women attending antenatal clinics in Ondo State, Nigeria. By retrospectively exploring co</w:t>
      </w:r>
      <w:r w:rsidRPr="00B86431">
        <w:rPr>
          <w:rFonts w:ascii="Times New Roman" w:eastAsia="Times New Roman" w:hAnsi="Times New Roman" w:cs="Times New Roman"/>
          <w:sz w:val="24"/>
          <w:szCs w:val="24"/>
        </w:rPr>
        <w:t>ntraceptive experiences preceding the index pregnancy, the study aims to identify critical gaps in the contraceptive care continuum and generate context-specific evidence to inform targeted, client-centred interventions for improving contraceptive continua</w:t>
      </w:r>
      <w:r w:rsidRPr="00B86431">
        <w:rPr>
          <w:rFonts w:ascii="Times New Roman" w:eastAsia="Times New Roman" w:hAnsi="Times New Roman" w:cs="Times New Roman"/>
          <w:sz w:val="24"/>
          <w:szCs w:val="24"/>
        </w:rPr>
        <w:t>tion and maternal health outcomes.</w:t>
      </w:r>
    </w:p>
    <w:p w14:paraId="78115C20" w14:textId="77777777" w:rsidR="00CC6BF0" w:rsidRPr="00B86431" w:rsidRDefault="00CC6BF0">
      <w:pPr>
        <w:jc w:val="both"/>
        <w:rPr>
          <w:rFonts w:ascii="Times New Roman" w:hAnsi="Times New Roman" w:cs="Times New Roman"/>
          <w:b/>
          <w:bCs/>
          <w:sz w:val="24"/>
          <w:szCs w:val="24"/>
        </w:rPr>
      </w:pPr>
    </w:p>
    <w:p w14:paraId="4D081E47" w14:textId="77777777" w:rsidR="00CC6BF0" w:rsidRPr="00B86431" w:rsidRDefault="002F473F">
      <w:pPr>
        <w:jc w:val="both"/>
        <w:rPr>
          <w:rFonts w:ascii="Times New Roman" w:hAnsi="Times New Roman" w:cs="Times New Roman"/>
          <w:b/>
          <w:bCs/>
          <w:sz w:val="24"/>
          <w:szCs w:val="24"/>
        </w:rPr>
      </w:pPr>
      <w:r w:rsidRPr="00B86431">
        <w:rPr>
          <w:rFonts w:ascii="Times New Roman" w:hAnsi="Times New Roman" w:cs="Times New Roman"/>
          <w:b/>
          <w:bCs/>
          <w:sz w:val="24"/>
          <w:szCs w:val="24"/>
        </w:rPr>
        <w:t xml:space="preserve">Materials and Methods </w:t>
      </w:r>
    </w:p>
    <w:p w14:paraId="4B7E5DF0" w14:textId="77777777" w:rsidR="00CC6BF0" w:rsidRPr="00B86431" w:rsidRDefault="002F473F">
      <w:pPr>
        <w:jc w:val="both"/>
        <w:rPr>
          <w:rFonts w:ascii="Times New Roman" w:hAnsi="Times New Roman" w:cs="Times New Roman"/>
          <w:sz w:val="24"/>
          <w:szCs w:val="24"/>
        </w:rPr>
      </w:pPr>
      <w:r w:rsidRPr="00B86431">
        <w:rPr>
          <w:rFonts w:ascii="Times New Roman" w:hAnsi="Times New Roman" w:cs="Times New Roman"/>
          <w:sz w:val="24"/>
          <w:szCs w:val="24"/>
        </w:rPr>
        <w:t>A facility-based, descriptive cross-sectional study was carried out over a six-month period from January to July 2024. The study was conducted in Ondo Town, Ondo State, located in South-West Nigeri</w:t>
      </w:r>
      <w:r w:rsidRPr="00B86431">
        <w:rPr>
          <w:rFonts w:ascii="Times New Roman" w:hAnsi="Times New Roman" w:cs="Times New Roman"/>
          <w:sz w:val="24"/>
          <w:szCs w:val="24"/>
        </w:rPr>
        <w:t xml:space="preserve">a. A multi-stage sampling approach was employed to select health facilities, ensuring a representative sample that captures socio-demographic diversity. The study was conducted in two primary health care centres (PHCs) and </w:t>
      </w:r>
      <w:proofErr w:type="gramStart"/>
      <w:r w:rsidRPr="00B86431">
        <w:rPr>
          <w:rFonts w:ascii="Times New Roman" w:hAnsi="Times New Roman" w:cs="Times New Roman"/>
          <w:sz w:val="24"/>
          <w:szCs w:val="24"/>
        </w:rPr>
        <w:t>a tertiary health care facilities</w:t>
      </w:r>
      <w:proofErr w:type="gramEnd"/>
      <w:r w:rsidRPr="00B86431">
        <w:rPr>
          <w:rFonts w:ascii="Times New Roman" w:hAnsi="Times New Roman" w:cs="Times New Roman"/>
          <w:sz w:val="24"/>
          <w:szCs w:val="24"/>
        </w:rPr>
        <w:t>. The Primary Health facilities were Makoko and Better Life Primary Health Care Centres that typically provide basic care to local communities, whereas the tertiary facilities at the University of Medical sciences Teaching Hospital (UNIMEDTH) offer special</w:t>
      </w:r>
      <w:r w:rsidRPr="00B86431">
        <w:rPr>
          <w:rFonts w:ascii="Times New Roman" w:hAnsi="Times New Roman" w:cs="Times New Roman"/>
          <w:sz w:val="24"/>
          <w:szCs w:val="24"/>
        </w:rPr>
        <w:t xml:space="preserve">ized services to a broader population. This stratification aimed to encompass a diverse range of pregnant women from varied residential and socio-economic backgrounds. </w:t>
      </w:r>
    </w:p>
    <w:p w14:paraId="49E6995A" w14:textId="77777777" w:rsidR="00CC6BF0" w:rsidRPr="00B86431" w:rsidRDefault="002F473F">
      <w:pPr>
        <w:jc w:val="both"/>
        <w:rPr>
          <w:rFonts w:ascii="Times New Roman" w:hAnsi="Times New Roman" w:cs="Times New Roman"/>
          <w:sz w:val="24"/>
          <w:szCs w:val="24"/>
        </w:rPr>
      </w:pPr>
      <w:r w:rsidRPr="00B86431">
        <w:rPr>
          <w:rFonts w:ascii="Times New Roman" w:hAnsi="Times New Roman" w:cs="Times New Roman"/>
          <w:sz w:val="24"/>
          <w:szCs w:val="24"/>
        </w:rPr>
        <w:t>The study population consisted of pregnant women attending antenatal clinics (ANC) at t</w:t>
      </w:r>
      <w:r w:rsidRPr="00B86431">
        <w:rPr>
          <w:rFonts w:ascii="Times New Roman" w:hAnsi="Times New Roman" w:cs="Times New Roman"/>
          <w:sz w:val="24"/>
          <w:szCs w:val="24"/>
        </w:rPr>
        <w:t>he selected facilities. The sample size was calculated using the formula for estimating a single population proportion. Based on a 50% contraceptive use rate to maximize the sample size, along with a 95% confidence level and a 5% margin of error, a minimum</w:t>
      </w:r>
      <w:r w:rsidRPr="00B86431">
        <w:rPr>
          <w:rFonts w:ascii="Times New Roman" w:hAnsi="Times New Roman" w:cs="Times New Roman"/>
          <w:sz w:val="24"/>
          <w:szCs w:val="24"/>
        </w:rPr>
        <w:t xml:space="preserve"> sample size of 384 was determined. To accommodate potential non-responses, the sample size was increased to 400 participants. Inclusion criteria included pregnant women aged 18 years or older who were willing and able to provide informed consent. Exclusio</w:t>
      </w:r>
      <w:r w:rsidRPr="00B86431">
        <w:rPr>
          <w:rFonts w:ascii="Times New Roman" w:hAnsi="Times New Roman" w:cs="Times New Roman"/>
          <w:sz w:val="24"/>
          <w:szCs w:val="24"/>
        </w:rPr>
        <w:t>n criteria included critical illness that could hinder participation, severe cognitive impairment, or language barriers that prevented effective communication.</w:t>
      </w:r>
    </w:p>
    <w:p w14:paraId="2E95F161" w14:textId="77777777" w:rsidR="00CC6BF0" w:rsidRPr="00B86431" w:rsidRDefault="002F473F">
      <w:pPr>
        <w:jc w:val="both"/>
        <w:rPr>
          <w:rFonts w:ascii="Times New Roman" w:hAnsi="Times New Roman" w:cs="Times New Roman"/>
          <w:sz w:val="24"/>
          <w:szCs w:val="24"/>
        </w:rPr>
      </w:pPr>
      <w:r w:rsidRPr="00B86431">
        <w:rPr>
          <w:rFonts w:ascii="Times New Roman" w:hAnsi="Times New Roman" w:cs="Times New Roman"/>
          <w:sz w:val="24"/>
          <w:szCs w:val="24"/>
        </w:rPr>
        <w:t xml:space="preserve"> Participants were selected using a systematic random sampling method. The estimated average dai</w:t>
      </w:r>
      <w:r w:rsidRPr="00B86431">
        <w:rPr>
          <w:rFonts w:ascii="Times New Roman" w:hAnsi="Times New Roman" w:cs="Times New Roman"/>
          <w:sz w:val="24"/>
          <w:szCs w:val="24"/>
        </w:rPr>
        <w:t xml:space="preserve">ly attendance of antenatal care clients at the selected facilities was 50 pregnant women. On designated data collection days, every fourth woman attending the ANC was invited to participate, with the first participant selected via simple random sampling. </w:t>
      </w:r>
    </w:p>
    <w:p w14:paraId="4959EE5B" w14:textId="77777777" w:rsidR="00CC6BF0" w:rsidRPr="00B86431" w:rsidRDefault="002F473F">
      <w:pPr>
        <w:jc w:val="both"/>
        <w:rPr>
          <w:rFonts w:ascii="Times New Roman" w:hAnsi="Times New Roman" w:cs="Times New Roman"/>
          <w:sz w:val="24"/>
          <w:szCs w:val="24"/>
        </w:rPr>
      </w:pPr>
      <w:r w:rsidRPr="00B86431">
        <w:rPr>
          <w:rFonts w:ascii="Times New Roman" w:hAnsi="Times New Roman" w:cs="Times New Roman"/>
          <w:sz w:val="24"/>
          <w:szCs w:val="24"/>
        </w:rPr>
        <w:t xml:space="preserve"> Data were gathered using a pre-tested, semi-structured questionnaire administered by an interviewer. Following an extensive review of relevant literature, the instrument was developed to capture data across four key socio-demographic domains, including ag</w:t>
      </w:r>
      <w:r w:rsidRPr="00B86431">
        <w:rPr>
          <w:rFonts w:ascii="Times New Roman" w:hAnsi="Times New Roman" w:cs="Times New Roman"/>
          <w:sz w:val="24"/>
          <w:szCs w:val="24"/>
        </w:rPr>
        <w:t xml:space="preserve">e, location, educational level, marital status, and religion. </w:t>
      </w:r>
      <w:proofErr w:type="gramStart"/>
      <w:r w:rsidRPr="00B86431">
        <w:rPr>
          <w:rFonts w:ascii="Times New Roman" w:hAnsi="Times New Roman" w:cs="Times New Roman"/>
          <w:sz w:val="24"/>
          <w:szCs w:val="24"/>
        </w:rPr>
        <w:t>Obstetric history, including gravidity, parity, the number of living children, and gestational age.</w:t>
      </w:r>
      <w:proofErr w:type="gramEnd"/>
      <w:r w:rsidRPr="00B86431">
        <w:rPr>
          <w:rFonts w:ascii="Times New Roman" w:hAnsi="Times New Roman" w:cs="Times New Roman"/>
          <w:sz w:val="24"/>
          <w:szCs w:val="24"/>
        </w:rPr>
        <w:t xml:space="preserve"> This includes a history of contraceptive use, such as the types of methods previously employed</w:t>
      </w:r>
      <w:r w:rsidRPr="00B86431">
        <w:rPr>
          <w:rFonts w:ascii="Times New Roman" w:hAnsi="Times New Roman" w:cs="Times New Roman"/>
          <w:sz w:val="24"/>
          <w:szCs w:val="24"/>
        </w:rPr>
        <w:t xml:space="preserve"> (including oral pills, condoms, natural methods, injectables, implants, and intrauterine devices), the duration of use, and the reasons for discontinuation. Experience with side effects, including whether they occurred, the specific types (e. g., weight g</w:t>
      </w:r>
      <w:r w:rsidRPr="00B86431">
        <w:rPr>
          <w:rFonts w:ascii="Times New Roman" w:hAnsi="Times New Roman" w:cs="Times New Roman"/>
          <w:sz w:val="24"/>
          <w:szCs w:val="24"/>
        </w:rPr>
        <w:t xml:space="preserve">ain, bloating, bleeding), and whether they resulted in discontinuation. The questionnaire was initially drafted in English and subsequently translated into Yoruba by a certified linguistic expert. It was subsequently back-translated into English to verify </w:t>
      </w:r>
      <w:r w:rsidRPr="00B86431">
        <w:rPr>
          <w:rFonts w:ascii="Times New Roman" w:hAnsi="Times New Roman" w:cs="Times New Roman"/>
          <w:sz w:val="24"/>
          <w:szCs w:val="24"/>
        </w:rPr>
        <w:t xml:space="preserve">conceptual consistency. </w:t>
      </w:r>
    </w:p>
    <w:p w14:paraId="1A19E3EA" w14:textId="77777777" w:rsidR="00CC6BF0" w:rsidRPr="00B86431" w:rsidRDefault="002F473F">
      <w:pPr>
        <w:jc w:val="both"/>
        <w:rPr>
          <w:rFonts w:ascii="Times New Roman" w:hAnsi="Times New Roman" w:cs="Times New Roman"/>
          <w:sz w:val="24"/>
          <w:szCs w:val="24"/>
        </w:rPr>
      </w:pPr>
      <w:r w:rsidRPr="00B86431">
        <w:rPr>
          <w:rFonts w:ascii="Times New Roman" w:hAnsi="Times New Roman" w:cs="Times New Roman"/>
          <w:sz w:val="24"/>
          <w:szCs w:val="24"/>
        </w:rPr>
        <w:lastRenderedPageBreak/>
        <w:t>A pre-test was conducted to assess the clarity, flow, and comprehensibility of the questionnaire. Internal consistency of key multi-item sections was evaluated using Cronbach’s alpha, which yielded a value of 0.78, indicating accep</w:t>
      </w:r>
      <w:r w:rsidRPr="00B86431">
        <w:rPr>
          <w:rFonts w:ascii="Times New Roman" w:hAnsi="Times New Roman" w:cs="Times New Roman"/>
          <w:sz w:val="24"/>
          <w:szCs w:val="24"/>
        </w:rPr>
        <w:t>table reliability. Following the pre-test, minor revisions were made to improve the wording of selected questions.</w:t>
      </w:r>
    </w:p>
    <w:p w14:paraId="6E494D17" w14:textId="77777777" w:rsidR="00CC6BF0" w:rsidRPr="00B86431" w:rsidRDefault="002F473F">
      <w:pPr>
        <w:jc w:val="both"/>
        <w:rPr>
          <w:rFonts w:ascii="Times New Roman" w:hAnsi="Times New Roman" w:cs="Times New Roman"/>
          <w:sz w:val="24"/>
          <w:szCs w:val="24"/>
        </w:rPr>
      </w:pPr>
      <w:r w:rsidRPr="00B86431">
        <w:rPr>
          <w:rFonts w:ascii="Times New Roman" w:hAnsi="Times New Roman" w:cs="Times New Roman"/>
          <w:sz w:val="24"/>
          <w:szCs w:val="24"/>
        </w:rPr>
        <w:t xml:space="preserve">Data were collected by trained research assistants who were fluent in both English and Yoruba. The training covered interview techniques, </w:t>
      </w:r>
      <w:r w:rsidRPr="00B86431">
        <w:rPr>
          <w:rFonts w:ascii="Times New Roman" w:hAnsi="Times New Roman" w:cs="Times New Roman"/>
          <w:sz w:val="24"/>
          <w:szCs w:val="24"/>
        </w:rPr>
        <w:t xml:space="preserve">ethical considerations, and the importance of maintaining confidentiality. Completed questionnaires were reviewed daily for completeness and consistency prior to data entry into IBM SPSS Statistics for Windows, Version 28.0. To minimize data entry errors, </w:t>
      </w:r>
      <w:r w:rsidRPr="00B86431">
        <w:rPr>
          <w:rFonts w:ascii="Times New Roman" w:hAnsi="Times New Roman" w:cs="Times New Roman"/>
          <w:sz w:val="24"/>
          <w:szCs w:val="24"/>
        </w:rPr>
        <w:t>a double-entry procedure was employed.</w:t>
      </w:r>
    </w:p>
    <w:p w14:paraId="0D1F5755" w14:textId="77777777" w:rsidR="00CC6BF0" w:rsidRPr="00B86431" w:rsidRDefault="002F473F">
      <w:pPr>
        <w:jc w:val="both"/>
        <w:rPr>
          <w:rFonts w:ascii="Times New Roman" w:hAnsi="Times New Roman" w:cs="Times New Roman"/>
          <w:sz w:val="24"/>
          <w:szCs w:val="24"/>
        </w:rPr>
      </w:pPr>
      <w:r w:rsidRPr="00B86431">
        <w:rPr>
          <w:rFonts w:ascii="Times New Roman" w:hAnsi="Times New Roman" w:cs="Times New Roman"/>
          <w:sz w:val="24"/>
          <w:szCs w:val="24"/>
        </w:rPr>
        <w:t>Descriptive statistics were calculated for all variables. Categorical variables, including socio-demographic characteristics and contraceptive history, were summarized using frequencies and percentages (n, %). Analyse</w:t>
      </w:r>
      <w:r w:rsidRPr="00B86431">
        <w:rPr>
          <w:rFonts w:ascii="Times New Roman" w:hAnsi="Times New Roman" w:cs="Times New Roman"/>
          <w:sz w:val="24"/>
          <w:szCs w:val="24"/>
        </w:rPr>
        <w:t>s were conducted to examine associations and identify predictors. The Chi-square test (χ2) was employed to evaluate the association between categorical independent variables, such as age group and education level, and the outcome of ever having used contra</w:t>
      </w:r>
      <w:r w:rsidRPr="00B86431">
        <w:rPr>
          <w:rFonts w:ascii="Times New Roman" w:hAnsi="Times New Roman" w:cs="Times New Roman"/>
          <w:sz w:val="24"/>
          <w:szCs w:val="24"/>
        </w:rPr>
        <w:t>ception (Ambe, 2022). A binary logistic regression model was employed to identify factors independently associated with the experience of side effects. Variables with a p-value less than 0.25 in the bivariate analysis or those considered clinically relevan</w:t>
      </w:r>
      <w:r w:rsidRPr="00B86431">
        <w:rPr>
          <w:rFonts w:ascii="Times New Roman" w:hAnsi="Times New Roman" w:cs="Times New Roman"/>
          <w:sz w:val="24"/>
          <w:szCs w:val="24"/>
        </w:rPr>
        <w:t>t were included in the initial multivariate model. The model's goodness-of-fit was evaluated using the Hosmer-Lemeshow test, which produced a non-significant p-value (p = 0.05), indicating an adequate fit to the data. The logistic regression results are re</w:t>
      </w:r>
      <w:r w:rsidRPr="00B86431">
        <w:rPr>
          <w:rFonts w:ascii="Times New Roman" w:hAnsi="Times New Roman" w:cs="Times New Roman"/>
          <w:sz w:val="24"/>
          <w:szCs w:val="24"/>
        </w:rPr>
        <w:t xml:space="preserve">ported as adjusted odds ratios (aOR) along with their corresponding 95% confidence intervals (CI). </w:t>
      </w:r>
      <w:proofErr w:type="gramStart"/>
      <w:r w:rsidRPr="00B86431">
        <w:rPr>
          <w:rFonts w:ascii="Times New Roman" w:hAnsi="Times New Roman" w:cs="Times New Roman"/>
          <w:sz w:val="24"/>
          <w:szCs w:val="24"/>
        </w:rPr>
        <w:t>For all statistical tests, a two-tailed p-value below 0.</w:t>
      </w:r>
      <w:proofErr w:type="gramEnd"/>
      <w:r w:rsidRPr="00B86431">
        <w:rPr>
          <w:rFonts w:ascii="Times New Roman" w:hAnsi="Times New Roman" w:cs="Times New Roman"/>
          <w:sz w:val="24"/>
          <w:szCs w:val="24"/>
        </w:rPr>
        <w:t xml:space="preserve"> 05 </w:t>
      </w:r>
      <w:proofErr w:type="gramStart"/>
      <w:r w:rsidRPr="00B86431">
        <w:rPr>
          <w:rFonts w:ascii="Times New Roman" w:hAnsi="Times New Roman" w:cs="Times New Roman"/>
          <w:sz w:val="24"/>
          <w:szCs w:val="24"/>
        </w:rPr>
        <w:t>was</w:t>
      </w:r>
      <w:proofErr w:type="gramEnd"/>
      <w:r w:rsidRPr="00B86431">
        <w:rPr>
          <w:rFonts w:ascii="Times New Roman" w:hAnsi="Times New Roman" w:cs="Times New Roman"/>
          <w:sz w:val="24"/>
          <w:szCs w:val="24"/>
        </w:rPr>
        <w:t xml:space="preserve"> deemed statistically significant. </w:t>
      </w:r>
    </w:p>
    <w:p w14:paraId="0666019E" w14:textId="77777777" w:rsidR="00CC6BF0" w:rsidRPr="00B86431" w:rsidRDefault="002F473F">
      <w:pPr>
        <w:jc w:val="both"/>
        <w:rPr>
          <w:rFonts w:ascii="Times New Roman" w:hAnsi="Times New Roman" w:cs="Times New Roman"/>
          <w:sz w:val="24"/>
          <w:szCs w:val="24"/>
        </w:rPr>
      </w:pPr>
      <w:r w:rsidRPr="00B86431">
        <w:rPr>
          <w:rFonts w:ascii="Times New Roman" w:hAnsi="Times New Roman" w:cs="Times New Roman"/>
          <w:sz w:val="24"/>
          <w:szCs w:val="24"/>
        </w:rPr>
        <w:t>Ethical approval for this study was obtained from the Ethi</w:t>
      </w:r>
      <w:r w:rsidRPr="00B86431">
        <w:rPr>
          <w:rFonts w:ascii="Times New Roman" w:hAnsi="Times New Roman" w:cs="Times New Roman"/>
          <w:sz w:val="24"/>
          <w:szCs w:val="24"/>
        </w:rPr>
        <w:t>cs committee of University of Medical sciences Teaching Hospital Ondo. We also obtained permission from the management team of each participating health facility. All participants provided informed consent following a comprehensive explanation of the study</w:t>
      </w:r>
      <w:r w:rsidRPr="00B86431">
        <w:rPr>
          <w:rFonts w:ascii="Times New Roman" w:hAnsi="Times New Roman" w:cs="Times New Roman"/>
          <w:sz w:val="24"/>
          <w:szCs w:val="24"/>
        </w:rPr>
        <w:t>'s purpose, procedures, risks, and benefits. Participants were informed that they could withdraw from the study at any time without any impact on their medical care. Confidentiality was ensured by assigning anonymous identification numbers to all questionn</w:t>
      </w:r>
      <w:r w:rsidRPr="00B86431">
        <w:rPr>
          <w:rFonts w:ascii="Times New Roman" w:hAnsi="Times New Roman" w:cs="Times New Roman"/>
          <w:sz w:val="24"/>
          <w:szCs w:val="24"/>
        </w:rPr>
        <w:t>aires and storing the data securely with access restricted to the principal investigators.</w:t>
      </w:r>
    </w:p>
    <w:p w14:paraId="1258C48C" w14:textId="77777777" w:rsidR="00CC6BF0" w:rsidRPr="00B86431" w:rsidRDefault="002F473F">
      <w:pPr>
        <w:jc w:val="both"/>
        <w:rPr>
          <w:rFonts w:ascii="Times New Roman" w:hAnsi="Times New Roman" w:cs="Times New Roman"/>
          <w:b/>
          <w:bCs/>
          <w:sz w:val="24"/>
          <w:szCs w:val="24"/>
        </w:rPr>
      </w:pPr>
      <w:r w:rsidRPr="00B86431">
        <w:rPr>
          <w:rFonts w:ascii="Times New Roman" w:hAnsi="Times New Roman" w:cs="Times New Roman"/>
          <w:b/>
          <w:bCs/>
          <w:sz w:val="24"/>
          <w:szCs w:val="24"/>
        </w:rPr>
        <w:t xml:space="preserve">Results </w:t>
      </w:r>
    </w:p>
    <w:p w14:paraId="7278E089" w14:textId="77777777" w:rsidR="00CC6BF0" w:rsidRPr="00B86431" w:rsidRDefault="002F473F">
      <w:pPr>
        <w:jc w:val="both"/>
        <w:rPr>
          <w:rFonts w:ascii="Times New Roman" w:hAnsi="Times New Roman" w:cs="Times New Roman"/>
          <w:sz w:val="24"/>
          <w:szCs w:val="24"/>
        </w:rPr>
      </w:pPr>
      <w:r w:rsidRPr="00B86431">
        <w:rPr>
          <w:rFonts w:ascii="Times New Roman" w:hAnsi="Times New Roman" w:cs="Times New Roman"/>
          <w:sz w:val="24"/>
          <w:szCs w:val="24"/>
        </w:rPr>
        <w:t xml:space="preserve">The study included a total of 400 pregnant women. The majority of respondents (61. 5%) were between 25 and 34 years old, with a mean age of 30.2 years (±6. </w:t>
      </w:r>
      <w:r w:rsidRPr="00B86431">
        <w:rPr>
          <w:rFonts w:ascii="Times New Roman" w:hAnsi="Times New Roman" w:cs="Times New Roman"/>
          <w:sz w:val="24"/>
          <w:szCs w:val="24"/>
        </w:rPr>
        <w:t xml:space="preserve">1 SD). The </w:t>
      </w:r>
      <w:proofErr w:type="gramStart"/>
      <w:r w:rsidRPr="00B86431">
        <w:rPr>
          <w:rFonts w:ascii="Times New Roman" w:hAnsi="Times New Roman" w:cs="Times New Roman"/>
          <w:sz w:val="24"/>
          <w:szCs w:val="24"/>
        </w:rPr>
        <w:t>majority were</w:t>
      </w:r>
      <w:proofErr w:type="gramEnd"/>
      <w:r w:rsidRPr="00B86431">
        <w:rPr>
          <w:rFonts w:ascii="Times New Roman" w:hAnsi="Times New Roman" w:cs="Times New Roman"/>
          <w:sz w:val="24"/>
          <w:szCs w:val="24"/>
        </w:rPr>
        <w:t xml:space="preserve"> married (95.8%), identified as Christian (80.5%), and had completed secondary (31.3%) or tertiary (53.0%) education. Regarding obstetric history, the majority of women had at least one living child, with 36.3% having one and 36.0% </w:t>
      </w:r>
      <w:r w:rsidRPr="00B86431">
        <w:rPr>
          <w:rFonts w:ascii="Times New Roman" w:hAnsi="Times New Roman" w:cs="Times New Roman"/>
          <w:sz w:val="24"/>
          <w:szCs w:val="24"/>
        </w:rPr>
        <w:t>having two. These socio-demographic characteristics are summarized in Table 1.</w:t>
      </w:r>
    </w:p>
    <w:p w14:paraId="224AD205" w14:textId="77777777" w:rsidR="00CC6BF0" w:rsidRPr="00B86431" w:rsidRDefault="002F473F">
      <w:pPr>
        <w:jc w:val="both"/>
        <w:rPr>
          <w:rFonts w:ascii="Times New Roman" w:hAnsi="Times New Roman" w:cs="Times New Roman"/>
          <w:sz w:val="24"/>
          <w:szCs w:val="24"/>
        </w:rPr>
      </w:pPr>
      <w:r w:rsidRPr="00B86431">
        <w:rPr>
          <w:rFonts w:ascii="Times New Roman" w:hAnsi="Times New Roman" w:cs="Times New Roman"/>
          <w:sz w:val="24"/>
          <w:szCs w:val="24"/>
        </w:rPr>
        <w:lastRenderedPageBreak/>
        <w:t xml:space="preserve"> A total of 269 women, representing 67.3%, had previously used a contraceptive method before their current pregnancy. Among previously used contraceptive methods, oral contracep</w:t>
      </w:r>
      <w:r w:rsidRPr="00B86431">
        <w:rPr>
          <w:rFonts w:ascii="Times New Roman" w:hAnsi="Times New Roman" w:cs="Times New Roman"/>
          <w:sz w:val="24"/>
          <w:szCs w:val="24"/>
        </w:rPr>
        <w:t>tive pills were the most prevalent at 24.0%, followed by condoms at 15.0% and natural methods at 10.8%. Among respondents, 5.8% utilized long acting reversible contraceptives (LARCs) like implants, while 2.5% used IUDs. Among women who had ever used contra</w:t>
      </w:r>
      <w:r w:rsidRPr="00B86431">
        <w:rPr>
          <w:rFonts w:ascii="Times New Roman" w:hAnsi="Times New Roman" w:cs="Times New Roman"/>
          <w:sz w:val="24"/>
          <w:szCs w:val="24"/>
        </w:rPr>
        <w:t>ception, 112 (28.0% of the total sample) reported experiencing side effects. The most commonly reported adverse effects were weight gain (15.3%), bloating (6.8%), and bleeding (6.0%). As a result, 88 women (22.0% of the total sample) stopped using their co</w:t>
      </w:r>
      <w:r w:rsidRPr="00B86431">
        <w:rPr>
          <w:rFonts w:ascii="Times New Roman" w:hAnsi="Times New Roman" w:cs="Times New Roman"/>
          <w:sz w:val="24"/>
          <w:szCs w:val="24"/>
        </w:rPr>
        <w:t xml:space="preserve">ntraceptive method because of side effects. Table 2 presents the history of contraceptive use and the experience of side effects. </w:t>
      </w:r>
    </w:p>
    <w:p w14:paraId="2B67D32C" w14:textId="77777777" w:rsidR="00CC6BF0" w:rsidRPr="00B86431" w:rsidRDefault="002F473F">
      <w:pPr>
        <w:jc w:val="both"/>
        <w:rPr>
          <w:rFonts w:ascii="Times New Roman" w:hAnsi="Times New Roman" w:cs="Times New Roman"/>
          <w:sz w:val="24"/>
          <w:szCs w:val="24"/>
        </w:rPr>
      </w:pPr>
      <w:r w:rsidRPr="00B86431">
        <w:rPr>
          <w:rFonts w:ascii="Times New Roman" w:hAnsi="Times New Roman" w:cs="Times New Roman"/>
          <w:sz w:val="24"/>
          <w:szCs w:val="24"/>
        </w:rPr>
        <w:t>To investigate the relationship between age group and contraceptive use, a chi-square test of independence was conducted on f</w:t>
      </w:r>
      <w:r w:rsidRPr="00B86431">
        <w:rPr>
          <w:rFonts w:ascii="Times New Roman" w:hAnsi="Times New Roman" w:cs="Times New Roman"/>
          <w:sz w:val="24"/>
          <w:szCs w:val="24"/>
        </w:rPr>
        <w:t>actors associated with contraceptive use. The relationship between these variables was significant, χ2 = 32.85, p</w:t>
      </w:r>
      <w:proofErr w:type="gramStart"/>
      <w:r w:rsidRPr="00B86431">
        <w:rPr>
          <w:rFonts w:ascii="Times New Roman" w:hAnsi="Times New Roman" w:cs="Times New Roman"/>
          <w:sz w:val="24"/>
          <w:szCs w:val="24"/>
        </w:rPr>
        <w:t>.&lt;</w:t>
      </w:r>
      <w:proofErr w:type="gramEnd"/>
      <w:r w:rsidRPr="00B86431">
        <w:rPr>
          <w:rFonts w:ascii="Times New Roman" w:hAnsi="Times New Roman" w:cs="Times New Roman"/>
          <w:sz w:val="24"/>
          <w:szCs w:val="24"/>
        </w:rPr>
        <w:t xml:space="preserve">001. Post-hoc analysis showed that women aged 25–34 had the highest proportion of ever-users at 66.01%. This is illustrated in Table 3. </w:t>
      </w:r>
    </w:p>
    <w:p w14:paraId="491D1228" w14:textId="77777777" w:rsidR="00CC6BF0" w:rsidRPr="00B86431" w:rsidRDefault="002F473F">
      <w:pPr>
        <w:jc w:val="both"/>
        <w:rPr>
          <w:rFonts w:ascii="Times New Roman" w:hAnsi="Times New Roman" w:cs="Times New Roman"/>
          <w:sz w:val="24"/>
          <w:szCs w:val="24"/>
        </w:rPr>
      </w:pPr>
      <w:r w:rsidRPr="00B86431">
        <w:rPr>
          <w:rFonts w:ascii="Times New Roman" w:hAnsi="Times New Roman" w:cs="Times New Roman"/>
          <w:sz w:val="24"/>
          <w:szCs w:val="24"/>
        </w:rPr>
        <w:t>A lo</w:t>
      </w:r>
      <w:r w:rsidRPr="00B86431">
        <w:rPr>
          <w:rFonts w:ascii="Times New Roman" w:hAnsi="Times New Roman" w:cs="Times New Roman"/>
          <w:sz w:val="24"/>
          <w:szCs w:val="24"/>
        </w:rPr>
        <w:t>gistic regression analysis was conducted to determine how age, education level, and prior contraceptive use influence the likelihood of participants experiencing side effects. Older age was linked to a greater likelihood of reporting side effects. Women ag</w:t>
      </w:r>
      <w:r w:rsidRPr="00B86431">
        <w:rPr>
          <w:rFonts w:ascii="Times New Roman" w:hAnsi="Times New Roman" w:cs="Times New Roman"/>
          <w:sz w:val="24"/>
          <w:szCs w:val="24"/>
        </w:rPr>
        <w:t>ed 35–44 had 3.49 times higher odds of experiencing side effects compared to the reference group (18–24 years), with an odds ratio of 3. 49 (95% CI [1. 23, 9. 91], p=0. 018). Similarly, women without formal education were nearly twice as likely to report s</w:t>
      </w:r>
      <w:r w:rsidRPr="00B86431">
        <w:rPr>
          <w:rFonts w:ascii="Times New Roman" w:hAnsi="Times New Roman" w:cs="Times New Roman"/>
          <w:sz w:val="24"/>
          <w:szCs w:val="24"/>
        </w:rPr>
        <w:t>ide effects as those with tertiary education (OR: 1. 99, 95% CI [1. 23, 3. 21], p=0. 005). In contrast, women with a history of contraceptive use reported significantly fewer side effects (OR: 0. 51, 95% CI [0. 39, 0. 67], p0. 001). As illustrated in Table</w:t>
      </w:r>
      <w:r w:rsidRPr="00B86431">
        <w:rPr>
          <w:rFonts w:ascii="Times New Roman" w:hAnsi="Times New Roman" w:cs="Times New Roman"/>
          <w:sz w:val="24"/>
          <w:szCs w:val="24"/>
        </w:rPr>
        <w:t xml:space="preserve"> 4. </w:t>
      </w:r>
    </w:p>
    <w:p w14:paraId="7B4E53D5" w14:textId="77777777" w:rsidR="00CC6BF0" w:rsidRPr="00B86431" w:rsidRDefault="002F473F">
      <w:pPr>
        <w:jc w:val="both"/>
        <w:rPr>
          <w:rFonts w:ascii="Times New Roman" w:hAnsi="Times New Roman" w:cs="Times New Roman"/>
          <w:sz w:val="24"/>
          <w:szCs w:val="24"/>
        </w:rPr>
      </w:pPr>
      <w:proofErr w:type="gramStart"/>
      <w:r w:rsidRPr="00B86431">
        <w:rPr>
          <w:rFonts w:ascii="Times New Roman" w:hAnsi="Times New Roman" w:cs="Times New Roman"/>
          <w:b/>
          <w:bCs/>
          <w:sz w:val="24"/>
          <w:szCs w:val="24"/>
        </w:rPr>
        <w:t>Table 1.</w:t>
      </w:r>
      <w:proofErr w:type="gramEnd"/>
      <w:r w:rsidRPr="00B86431">
        <w:rPr>
          <w:rFonts w:ascii="Times New Roman" w:hAnsi="Times New Roman" w:cs="Times New Roman"/>
          <w:b/>
          <w:bCs/>
          <w:sz w:val="24"/>
          <w:szCs w:val="24"/>
        </w:rPr>
        <w:t xml:space="preserve"> Socio-demographic and Obstetric Characteristics of Participants</w:t>
      </w:r>
    </w:p>
    <w:tbl>
      <w:tblPr>
        <w:tblStyle w:val="TableGrid"/>
        <w:tblW w:w="9576" w:type="dxa"/>
        <w:tblLayout w:type="fixed"/>
        <w:tblLook w:val="0000" w:firstRow="0" w:lastRow="0" w:firstColumn="0" w:lastColumn="0" w:noHBand="0" w:noVBand="0"/>
      </w:tblPr>
      <w:tblGrid>
        <w:gridCol w:w="4788"/>
        <w:gridCol w:w="4788"/>
      </w:tblGrid>
      <w:tr w:rsidR="00CC6BF0" w:rsidRPr="00B86431" w14:paraId="0407981F" w14:textId="77777777">
        <w:tc>
          <w:tcPr>
            <w:tcW w:w="4788" w:type="dxa"/>
          </w:tcPr>
          <w:p w14:paraId="06F30147"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br w:type="page"/>
            </w:r>
            <w:r w:rsidRPr="00B86431">
              <w:rPr>
                <w:rFonts w:ascii="Times New Roman" w:hAnsi="Times New Roman" w:cs="Times New Roman"/>
                <w:b/>
                <w:bCs/>
                <w:color w:val="000000"/>
                <w:sz w:val="24"/>
                <w:szCs w:val="24"/>
              </w:rPr>
              <w:t>Characteristic Category</w:t>
            </w:r>
          </w:p>
        </w:tc>
        <w:tc>
          <w:tcPr>
            <w:tcW w:w="4788" w:type="dxa"/>
          </w:tcPr>
          <w:p w14:paraId="3384ADAD"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color w:val="000000"/>
                <w:sz w:val="24"/>
                <w:szCs w:val="24"/>
              </w:rPr>
              <w:t>Frequency (n) (%)</w:t>
            </w:r>
          </w:p>
        </w:tc>
      </w:tr>
      <w:tr w:rsidR="00CC6BF0" w:rsidRPr="00B86431" w14:paraId="7009358E" w14:textId="77777777">
        <w:tc>
          <w:tcPr>
            <w:tcW w:w="4788" w:type="dxa"/>
          </w:tcPr>
          <w:p w14:paraId="3263A1AC"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b/>
                <w:bCs/>
                <w:color w:val="000000"/>
                <w:sz w:val="24"/>
                <w:szCs w:val="24"/>
              </w:rPr>
              <w:t>Age Group</w:t>
            </w:r>
          </w:p>
        </w:tc>
        <w:tc>
          <w:tcPr>
            <w:tcW w:w="4788" w:type="dxa"/>
          </w:tcPr>
          <w:p w14:paraId="333E171B" w14:textId="77777777" w:rsidR="00CC6BF0" w:rsidRPr="00B86431" w:rsidRDefault="00CC6BF0">
            <w:pPr>
              <w:pStyle w:val="Normal1"/>
              <w:spacing w:after="0" w:line="240" w:lineRule="auto"/>
              <w:jc w:val="both"/>
              <w:rPr>
                <w:rFonts w:ascii="Times New Roman" w:hAnsi="Times New Roman" w:cs="Times New Roman"/>
                <w:color w:val="000000"/>
                <w:sz w:val="24"/>
                <w:szCs w:val="24"/>
              </w:rPr>
            </w:pPr>
          </w:p>
        </w:tc>
      </w:tr>
      <w:tr w:rsidR="00CC6BF0" w:rsidRPr="00B86431" w14:paraId="69969092" w14:textId="77777777">
        <w:tc>
          <w:tcPr>
            <w:tcW w:w="4788" w:type="dxa"/>
          </w:tcPr>
          <w:p w14:paraId="2C58851E"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18-24</w:t>
            </w:r>
          </w:p>
        </w:tc>
        <w:tc>
          <w:tcPr>
            <w:tcW w:w="4788" w:type="dxa"/>
          </w:tcPr>
          <w:p w14:paraId="5AF7A58A"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59 (14.8)</w:t>
            </w:r>
          </w:p>
        </w:tc>
      </w:tr>
      <w:tr w:rsidR="00CC6BF0" w:rsidRPr="00B86431" w14:paraId="64C1D055" w14:textId="77777777">
        <w:tc>
          <w:tcPr>
            <w:tcW w:w="4788" w:type="dxa"/>
          </w:tcPr>
          <w:p w14:paraId="50353164"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25-34</w:t>
            </w:r>
          </w:p>
        </w:tc>
        <w:tc>
          <w:tcPr>
            <w:tcW w:w="4788" w:type="dxa"/>
          </w:tcPr>
          <w:p w14:paraId="23B4A8F0"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246 (61.5)</w:t>
            </w:r>
          </w:p>
        </w:tc>
      </w:tr>
      <w:tr w:rsidR="00CC6BF0" w:rsidRPr="00B86431" w14:paraId="75B4994A" w14:textId="77777777">
        <w:tc>
          <w:tcPr>
            <w:tcW w:w="4788" w:type="dxa"/>
          </w:tcPr>
          <w:p w14:paraId="7A624237"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35-44</w:t>
            </w:r>
          </w:p>
        </w:tc>
        <w:tc>
          <w:tcPr>
            <w:tcW w:w="4788" w:type="dxa"/>
          </w:tcPr>
          <w:p w14:paraId="2693230E"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94 (23.5)</w:t>
            </w:r>
          </w:p>
        </w:tc>
      </w:tr>
      <w:tr w:rsidR="00CC6BF0" w:rsidRPr="00B86431" w14:paraId="159F2838" w14:textId="77777777">
        <w:tc>
          <w:tcPr>
            <w:tcW w:w="4788" w:type="dxa"/>
          </w:tcPr>
          <w:p w14:paraId="2C69977B"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45 and above</w:t>
            </w:r>
          </w:p>
        </w:tc>
        <w:tc>
          <w:tcPr>
            <w:tcW w:w="4788" w:type="dxa"/>
          </w:tcPr>
          <w:p w14:paraId="69E51D3A"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 (0.3)</w:t>
            </w:r>
          </w:p>
        </w:tc>
      </w:tr>
      <w:tr w:rsidR="00CC6BF0" w:rsidRPr="00B86431" w14:paraId="5CAA8E19" w14:textId="77777777">
        <w:tc>
          <w:tcPr>
            <w:tcW w:w="4788" w:type="dxa"/>
          </w:tcPr>
          <w:p w14:paraId="15D6A046"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b/>
                <w:bCs/>
                <w:color w:val="000000"/>
                <w:sz w:val="24"/>
                <w:szCs w:val="24"/>
              </w:rPr>
              <w:t>Location</w:t>
            </w:r>
          </w:p>
        </w:tc>
        <w:tc>
          <w:tcPr>
            <w:tcW w:w="4788" w:type="dxa"/>
          </w:tcPr>
          <w:p w14:paraId="65CF4C2F" w14:textId="77777777" w:rsidR="00CC6BF0" w:rsidRPr="00B86431" w:rsidRDefault="00CC6BF0">
            <w:pPr>
              <w:pStyle w:val="Normal1"/>
              <w:spacing w:after="0" w:line="240" w:lineRule="auto"/>
              <w:jc w:val="both"/>
              <w:rPr>
                <w:rFonts w:ascii="Times New Roman" w:hAnsi="Times New Roman" w:cs="Times New Roman"/>
                <w:color w:val="000000"/>
                <w:sz w:val="24"/>
                <w:szCs w:val="24"/>
              </w:rPr>
            </w:pPr>
          </w:p>
        </w:tc>
      </w:tr>
      <w:tr w:rsidR="00CC6BF0" w:rsidRPr="00B86431" w14:paraId="578DB3DB" w14:textId="77777777">
        <w:tc>
          <w:tcPr>
            <w:tcW w:w="4788" w:type="dxa"/>
          </w:tcPr>
          <w:p w14:paraId="161A4BEC"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Unimed Teaching Hospital</w:t>
            </w:r>
          </w:p>
        </w:tc>
        <w:tc>
          <w:tcPr>
            <w:tcW w:w="4788" w:type="dxa"/>
          </w:tcPr>
          <w:p w14:paraId="09DF535C"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323 (80.8)</w:t>
            </w:r>
          </w:p>
        </w:tc>
      </w:tr>
      <w:tr w:rsidR="00CC6BF0" w:rsidRPr="00B86431" w14:paraId="510DDA6E" w14:textId="77777777">
        <w:tc>
          <w:tcPr>
            <w:tcW w:w="4788" w:type="dxa"/>
          </w:tcPr>
          <w:p w14:paraId="7239C4AD"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Better Life</w:t>
            </w:r>
          </w:p>
        </w:tc>
        <w:tc>
          <w:tcPr>
            <w:tcW w:w="4788" w:type="dxa"/>
          </w:tcPr>
          <w:p w14:paraId="2D3B252C"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60 (15.0)</w:t>
            </w:r>
          </w:p>
        </w:tc>
      </w:tr>
      <w:tr w:rsidR="00CC6BF0" w:rsidRPr="00B86431" w14:paraId="2B2D6B03" w14:textId="77777777">
        <w:tc>
          <w:tcPr>
            <w:tcW w:w="4788" w:type="dxa"/>
          </w:tcPr>
          <w:p w14:paraId="1B8198D0"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Makoko</w:t>
            </w:r>
          </w:p>
        </w:tc>
        <w:tc>
          <w:tcPr>
            <w:tcW w:w="4788" w:type="dxa"/>
          </w:tcPr>
          <w:p w14:paraId="55D017C9"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17 (4.3)</w:t>
            </w:r>
          </w:p>
        </w:tc>
      </w:tr>
      <w:tr w:rsidR="00CC6BF0" w:rsidRPr="00B86431" w14:paraId="01048D8E" w14:textId="77777777">
        <w:tc>
          <w:tcPr>
            <w:tcW w:w="4788" w:type="dxa"/>
          </w:tcPr>
          <w:p w14:paraId="086F28A3"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b/>
                <w:bCs/>
                <w:color w:val="000000"/>
                <w:sz w:val="24"/>
                <w:szCs w:val="24"/>
              </w:rPr>
              <w:t>Education Level</w:t>
            </w:r>
            <w:r w:rsidRPr="00B86431">
              <w:rPr>
                <w:rFonts w:ascii="Times New Roman" w:hAnsi="Times New Roman" w:cs="Times New Roman"/>
                <w:color w:val="000000"/>
                <w:sz w:val="24"/>
                <w:szCs w:val="24"/>
              </w:rPr>
              <w:t xml:space="preserve"> </w:t>
            </w:r>
          </w:p>
        </w:tc>
        <w:tc>
          <w:tcPr>
            <w:tcW w:w="4788" w:type="dxa"/>
          </w:tcPr>
          <w:p w14:paraId="2B76A0D3" w14:textId="77777777" w:rsidR="00CC6BF0" w:rsidRPr="00B86431" w:rsidRDefault="00CC6BF0">
            <w:pPr>
              <w:pStyle w:val="Normal1"/>
              <w:spacing w:after="0" w:line="240" w:lineRule="auto"/>
              <w:jc w:val="both"/>
              <w:rPr>
                <w:rFonts w:ascii="Times New Roman" w:hAnsi="Times New Roman" w:cs="Times New Roman"/>
                <w:color w:val="000000"/>
                <w:sz w:val="24"/>
                <w:szCs w:val="24"/>
              </w:rPr>
            </w:pPr>
          </w:p>
        </w:tc>
      </w:tr>
      <w:tr w:rsidR="00CC6BF0" w:rsidRPr="00B86431" w14:paraId="28BAF3F6" w14:textId="77777777">
        <w:tc>
          <w:tcPr>
            <w:tcW w:w="4788" w:type="dxa"/>
          </w:tcPr>
          <w:p w14:paraId="26B73E54"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No Formal Education</w:t>
            </w:r>
          </w:p>
        </w:tc>
        <w:tc>
          <w:tcPr>
            <w:tcW w:w="4788" w:type="dxa"/>
          </w:tcPr>
          <w:p w14:paraId="5EDEE9C4"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20 (5.0)</w:t>
            </w:r>
          </w:p>
        </w:tc>
      </w:tr>
      <w:tr w:rsidR="00CC6BF0" w:rsidRPr="00B86431" w14:paraId="73EB982D" w14:textId="77777777">
        <w:tc>
          <w:tcPr>
            <w:tcW w:w="4788" w:type="dxa"/>
          </w:tcPr>
          <w:p w14:paraId="272DE7CE"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Primary Education</w:t>
            </w:r>
          </w:p>
        </w:tc>
        <w:tc>
          <w:tcPr>
            <w:tcW w:w="4788" w:type="dxa"/>
          </w:tcPr>
          <w:p w14:paraId="27228F99"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43 (10.8)</w:t>
            </w:r>
          </w:p>
        </w:tc>
      </w:tr>
      <w:tr w:rsidR="00CC6BF0" w:rsidRPr="00B86431" w14:paraId="1737F2EB" w14:textId="77777777">
        <w:tc>
          <w:tcPr>
            <w:tcW w:w="4788" w:type="dxa"/>
          </w:tcPr>
          <w:p w14:paraId="3039EE02"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Secondary Education</w:t>
            </w:r>
          </w:p>
        </w:tc>
        <w:tc>
          <w:tcPr>
            <w:tcW w:w="4788" w:type="dxa"/>
          </w:tcPr>
          <w:p w14:paraId="396C9FB7"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125 (31.3)</w:t>
            </w:r>
          </w:p>
        </w:tc>
      </w:tr>
      <w:tr w:rsidR="00CC6BF0" w:rsidRPr="00B86431" w14:paraId="3E01CD93" w14:textId="77777777">
        <w:tc>
          <w:tcPr>
            <w:tcW w:w="4788" w:type="dxa"/>
          </w:tcPr>
          <w:p w14:paraId="586EE721"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Tertiary Education</w:t>
            </w:r>
          </w:p>
        </w:tc>
        <w:tc>
          <w:tcPr>
            <w:tcW w:w="4788" w:type="dxa"/>
          </w:tcPr>
          <w:p w14:paraId="31A5BAF3"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212 (53.0)</w:t>
            </w:r>
          </w:p>
        </w:tc>
      </w:tr>
      <w:tr w:rsidR="00CC6BF0" w:rsidRPr="00B86431" w14:paraId="663C2312" w14:textId="77777777">
        <w:tc>
          <w:tcPr>
            <w:tcW w:w="4788" w:type="dxa"/>
          </w:tcPr>
          <w:p w14:paraId="66385D50"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b/>
                <w:bCs/>
                <w:color w:val="000000"/>
                <w:sz w:val="24"/>
                <w:szCs w:val="24"/>
              </w:rPr>
              <w:lastRenderedPageBreak/>
              <w:t>Marital Status</w:t>
            </w:r>
          </w:p>
        </w:tc>
        <w:tc>
          <w:tcPr>
            <w:tcW w:w="4788" w:type="dxa"/>
          </w:tcPr>
          <w:p w14:paraId="1B60A8E5" w14:textId="77777777" w:rsidR="00CC6BF0" w:rsidRPr="00B86431" w:rsidRDefault="00CC6BF0">
            <w:pPr>
              <w:pStyle w:val="Normal1"/>
              <w:spacing w:after="0" w:line="240" w:lineRule="auto"/>
              <w:jc w:val="both"/>
              <w:rPr>
                <w:rFonts w:ascii="Times New Roman" w:hAnsi="Times New Roman" w:cs="Times New Roman"/>
                <w:color w:val="000000"/>
                <w:sz w:val="24"/>
                <w:szCs w:val="24"/>
              </w:rPr>
            </w:pPr>
          </w:p>
        </w:tc>
      </w:tr>
      <w:tr w:rsidR="00CC6BF0" w:rsidRPr="00B86431" w14:paraId="0E51BF92" w14:textId="77777777">
        <w:tc>
          <w:tcPr>
            <w:tcW w:w="4788" w:type="dxa"/>
          </w:tcPr>
          <w:p w14:paraId="2C1A4720"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Married</w:t>
            </w:r>
          </w:p>
        </w:tc>
        <w:tc>
          <w:tcPr>
            <w:tcW w:w="4788" w:type="dxa"/>
          </w:tcPr>
          <w:p w14:paraId="07276B73"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383 (95.8)</w:t>
            </w:r>
          </w:p>
        </w:tc>
      </w:tr>
      <w:tr w:rsidR="00CC6BF0" w:rsidRPr="00B86431" w14:paraId="0C0EA335" w14:textId="77777777">
        <w:tc>
          <w:tcPr>
            <w:tcW w:w="4788" w:type="dxa"/>
          </w:tcPr>
          <w:p w14:paraId="712EFEA1"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Single</w:t>
            </w:r>
          </w:p>
        </w:tc>
        <w:tc>
          <w:tcPr>
            <w:tcW w:w="4788" w:type="dxa"/>
          </w:tcPr>
          <w:p w14:paraId="32EB6857"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12 (3.0)</w:t>
            </w:r>
          </w:p>
        </w:tc>
      </w:tr>
      <w:tr w:rsidR="00CC6BF0" w:rsidRPr="00B86431" w14:paraId="44932E86" w14:textId="77777777">
        <w:tc>
          <w:tcPr>
            <w:tcW w:w="4788" w:type="dxa"/>
          </w:tcPr>
          <w:p w14:paraId="2897D450"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 xml:space="preserve"> Divorced/Widowed </w:t>
            </w:r>
          </w:p>
        </w:tc>
        <w:tc>
          <w:tcPr>
            <w:tcW w:w="4788" w:type="dxa"/>
          </w:tcPr>
          <w:p w14:paraId="63B8D368"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 xml:space="preserve">5 </w:t>
            </w:r>
            <w:r w:rsidRPr="00B86431">
              <w:rPr>
                <w:rFonts w:ascii="Times New Roman" w:hAnsi="Times New Roman" w:cs="Times New Roman"/>
                <w:color w:val="000000"/>
                <w:sz w:val="24"/>
                <w:szCs w:val="24"/>
              </w:rPr>
              <w:t>(1.3)</w:t>
            </w:r>
          </w:p>
        </w:tc>
      </w:tr>
      <w:tr w:rsidR="00CC6BF0" w:rsidRPr="00B86431" w14:paraId="4BDDD563" w14:textId="77777777">
        <w:tc>
          <w:tcPr>
            <w:tcW w:w="4788" w:type="dxa"/>
          </w:tcPr>
          <w:p w14:paraId="5D6C9A2D"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b/>
                <w:bCs/>
                <w:color w:val="000000"/>
                <w:sz w:val="24"/>
                <w:szCs w:val="24"/>
              </w:rPr>
              <w:t>Religion</w:t>
            </w:r>
          </w:p>
        </w:tc>
        <w:tc>
          <w:tcPr>
            <w:tcW w:w="4788" w:type="dxa"/>
          </w:tcPr>
          <w:p w14:paraId="2A63A5D6" w14:textId="77777777" w:rsidR="00CC6BF0" w:rsidRPr="00B86431" w:rsidRDefault="00CC6BF0">
            <w:pPr>
              <w:pStyle w:val="Normal1"/>
              <w:spacing w:after="0" w:line="240" w:lineRule="auto"/>
              <w:jc w:val="both"/>
              <w:rPr>
                <w:rFonts w:ascii="Times New Roman" w:hAnsi="Times New Roman" w:cs="Times New Roman"/>
                <w:color w:val="000000"/>
                <w:sz w:val="24"/>
                <w:szCs w:val="24"/>
              </w:rPr>
            </w:pPr>
          </w:p>
        </w:tc>
      </w:tr>
      <w:tr w:rsidR="00CC6BF0" w:rsidRPr="00B86431" w14:paraId="3407DF0C" w14:textId="77777777">
        <w:tc>
          <w:tcPr>
            <w:tcW w:w="4788" w:type="dxa"/>
          </w:tcPr>
          <w:p w14:paraId="18501E38"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Christianity</w:t>
            </w:r>
          </w:p>
        </w:tc>
        <w:tc>
          <w:tcPr>
            <w:tcW w:w="4788" w:type="dxa"/>
          </w:tcPr>
          <w:p w14:paraId="54A4095C"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322 (80.5)</w:t>
            </w:r>
          </w:p>
        </w:tc>
      </w:tr>
      <w:tr w:rsidR="00CC6BF0" w:rsidRPr="00B86431" w14:paraId="055793F9" w14:textId="77777777">
        <w:tc>
          <w:tcPr>
            <w:tcW w:w="4788" w:type="dxa"/>
          </w:tcPr>
          <w:p w14:paraId="2D0493EC"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Islam</w:t>
            </w:r>
          </w:p>
        </w:tc>
        <w:tc>
          <w:tcPr>
            <w:tcW w:w="4788" w:type="dxa"/>
          </w:tcPr>
          <w:p w14:paraId="23AB7FEE"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76 (19.0)</w:t>
            </w:r>
          </w:p>
        </w:tc>
      </w:tr>
      <w:tr w:rsidR="00CC6BF0" w:rsidRPr="00B86431" w14:paraId="1925D3CB" w14:textId="77777777">
        <w:tc>
          <w:tcPr>
            <w:tcW w:w="4788" w:type="dxa"/>
          </w:tcPr>
          <w:p w14:paraId="0BD46804"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Traditional</w:t>
            </w:r>
          </w:p>
        </w:tc>
        <w:tc>
          <w:tcPr>
            <w:tcW w:w="4788" w:type="dxa"/>
          </w:tcPr>
          <w:p w14:paraId="6EA7098A"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2 (0.5)</w:t>
            </w:r>
          </w:p>
        </w:tc>
      </w:tr>
      <w:tr w:rsidR="00CC6BF0" w:rsidRPr="00B86431" w14:paraId="01F51AB3" w14:textId="77777777">
        <w:tc>
          <w:tcPr>
            <w:tcW w:w="4788" w:type="dxa"/>
          </w:tcPr>
          <w:p w14:paraId="5B3AD282"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b/>
                <w:bCs/>
                <w:color w:val="000000"/>
                <w:sz w:val="24"/>
                <w:szCs w:val="24"/>
              </w:rPr>
              <w:t>Number of Living Children</w:t>
            </w:r>
            <w:r w:rsidRPr="00B86431">
              <w:rPr>
                <w:rFonts w:ascii="Times New Roman" w:hAnsi="Times New Roman" w:cs="Times New Roman"/>
                <w:color w:val="000000"/>
                <w:sz w:val="24"/>
                <w:szCs w:val="24"/>
              </w:rPr>
              <w:t xml:space="preserve"> </w:t>
            </w:r>
          </w:p>
        </w:tc>
        <w:tc>
          <w:tcPr>
            <w:tcW w:w="4788" w:type="dxa"/>
          </w:tcPr>
          <w:p w14:paraId="7AAAB52B" w14:textId="77777777" w:rsidR="00CC6BF0" w:rsidRPr="00B86431" w:rsidRDefault="00CC6BF0">
            <w:pPr>
              <w:pStyle w:val="Normal1"/>
              <w:spacing w:after="0" w:line="240" w:lineRule="auto"/>
              <w:jc w:val="both"/>
              <w:rPr>
                <w:rFonts w:ascii="Times New Roman" w:hAnsi="Times New Roman" w:cs="Times New Roman"/>
                <w:color w:val="000000"/>
                <w:sz w:val="24"/>
                <w:szCs w:val="24"/>
              </w:rPr>
            </w:pPr>
          </w:p>
        </w:tc>
      </w:tr>
      <w:tr w:rsidR="00CC6BF0" w:rsidRPr="00B86431" w14:paraId="7FDEB152" w14:textId="77777777">
        <w:tc>
          <w:tcPr>
            <w:tcW w:w="4788" w:type="dxa"/>
          </w:tcPr>
          <w:p w14:paraId="330E040B"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0</w:t>
            </w:r>
          </w:p>
        </w:tc>
        <w:tc>
          <w:tcPr>
            <w:tcW w:w="4788" w:type="dxa"/>
          </w:tcPr>
          <w:p w14:paraId="3BBDEA9F"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29 (7.3)</w:t>
            </w:r>
          </w:p>
        </w:tc>
      </w:tr>
      <w:tr w:rsidR="00CC6BF0" w:rsidRPr="00B86431" w14:paraId="0E830E25" w14:textId="77777777">
        <w:tc>
          <w:tcPr>
            <w:tcW w:w="4788" w:type="dxa"/>
          </w:tcPr>
          <w:p w14:paraId="1D4595A5"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w:t>
            </w:r>
          </w:p>
        </w:tc>
        <w:tc>
          <w:tcPr>
            <w:tcW w:w="4788" w:type="dxa"/>
          </w:tcPr>
          <w:p w14:paraId="118AA25A"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145 (36.3)</w:t>
            </w:r>
          </w:p>
        </w:tc>
      </w:tr>
      <w:tr w:rsidR="00CC6BF0" w:rsidRPr="00B86431" w14:paraId="1FBF6935" w14:textId="77777777">
        <w:tc>
          <w:tcPr>
            <w:tcW w:w="4788" w:type="dxa"/>
          </w:tcPr>
          <w:p w14:paraId="54C264CD"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2</w:t>
            </w:r>
          </w:p>
        </w:tc>
        <w:tc>
          <w:tcPr>
            <w:tcW w:w="4788" w:type="dxa"/>
          </w:tcPr>
          <w:p w14:paraId="40A1F1A0"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144 (36.0)</w:t>
            </w:r>
          </w:p>
        </w:tc>
      </w:tr>
      <w:tr w:rsidR="00CC6BF0" w:rsidRPr="00B86431" w14:paraId="630A8EBA" w14:textId="77777777">
        <w:tc>
          <w:tcPr>
            <w:tcW w:w="4788" w:type="dxa"/>
          </w:tcPr>
          <w:p w14:paraId="0D33E72E"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3 or more</w:t>
            </w:r>
          </w:p>
        </w:tc>
        <w:tc>
          <w:tcPr>
            <w:tcW w:w="4788" w:type="dxa"/>
          </w:tcPr>
          <w:p w14:paraId="1B3889C8"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82 (20.5)</w:t>
            </w:r>
          </w:p>
        </w:tc>
      </w:tr>
    </w:tbl>
    <w:p w14:paraId="271263F1" w14:textId="77777777" w:rsidR="00CC6BF0" w:rsidRPr="00B86431" w:rsidRDefault="002F473F">
      <w:pPr>
        <w:spacing w:after="0" w:line="360" w:lineRule="auto"/>
        <w:jc w:val="both"/>
        <w:rPr>
          <w:rFonts w:ascii="Times New Roman" w:hAnsi="Times New Roman" w:cs="Times New Roman"/>
          <w:sz w:val="24"/>
          <w:szCs w:val="24"/>
        </w:rPr>
      </w:pPr>
      <w:r w:rsidRPr="00B86431">
        <w:rPr>
          <w:rFonts w:ascii="Times New Roman" w:hAnsi="Times New Roman" w:cs="Times New Roman"/>
          <w:sz w:val="24"/>
          <w:szCs w:val="24"/>
        </w:rPr>
        <w:t>(N=400)</w:t>
      </w:r>
    </w:p>
    <w:p w14:paraId="0790DD63" w14:textId="77777777" w:rsidR="00CC6BF0" w:rsidRPr="00B86431" w:rsidRDefault="002F473F">
      <w:pPr>
        <w:spacing w:after="0" w:line="360" w:lineRule="auto"/>
        <w:jc w:val="both"/>
        <w:rPr>
          <w:rFonts w:ascii="Times New Roman" w:hAnsi="Times New Roman" w:cs="Times New Roman"/>
          <w:sz w:val="24"/>
          <w:szCs w:val="24"/>
        </w:rPr>
      </w:pPr>
      <w:r w:rsidRPr="00B86431">
        <w:rPr>
          <w:rFonts w:ascii="Times New Roman" w:hAnsi="Times New Roman" w:cs="Times New Roman"/>
          <w:b/>
          <w:bCs/>
          <w:sz w:val="24"/>
          <w:szCs w:val="24"/>
        </w:rPr>
        <w:t>Table 2: History of Contraceptive Use and Experience of Side Effects</w:t>
      </w:r>
    </w:p>
    <w:tbl>
      <w:tblPr>
        <w:tblW w:w="9576" w:type="dxa"/>
        <w:tblInd w:w="-108" w:type="dxa"/>
        <w:tblLayout w:type="fixed"/>
        <w:tblLook w:val="0000" w:firstRow="0" w:lastRow="0" w:firstColumn="0" w:lastColumn="0" w:noHBand="0" w:noVBand="0"/>
      </w:tblPr>
      <w:tblGrid>
        <w:gridCol w:w="4788"/>
        <w:gridCol w:w="4788"/>
      </w:tblGrid>
      <w:tr w:rsidR="00CC6BF0" w:rsidRPr="00B86431" w14:paraId="7600E586"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9C15B"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br w:type="page"/>
            </w:r>
            <w:r w:rsidRPr="00B86431">
              <w:rPr>
                <w:rFonts w:ascii="Times New Roman" w:hAnsi="Times New Roman" w:cs="Times New Roman"/>
                <w:b/>
                <w:bCs/>
                <w:color w:val="000000"/>
                <w:sz w:val="24"/>
                <w:szCs w:val="24"/>
              </w:rPr>
              <w:t>Characteristic Category</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BA835"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color w:val="000000"/>
                <w:sz w:val="24"/>
                <w:szCs w:val="24"/>
              </w:rPr>
              <w:t>Frequency (n) (%)</w:t>
            </w:r>
          </w:p>
        </w:tc>
      </w:tr>
      <w:tr w:rsidR="00CC6BF0" w:rsidRPr="00B86431" w14:paraId="11392CF4"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23194"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b/>
                <w:bCs/>
                <w:color w:val="000000"/>
                <w:sz w:val="24"/>
                <w:szCs w:val="24"/>
              </w:rPr>
              <w:t>Ever Used Contraception</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4C3D3" w14:textId="77777777" w:rsidR="00CC6BF0" w:rsidRPr="00B86431" w:rsidRDefault="00CC6BF0">
            <w:pPr>
              <w:pStyle w:val="Normal1"/>
              <w:spacing w:after="0" w:line="240" w:lineRule="auto"/>
              <w:jc w:val="both"/>
              <w:rPr>
                <w:rFonts w:ascii="Times New Roman" w:hAnsi="Times New Roman" w:cs="Times New Roman"/>
                <w:b/>
                <w:bCs/>
                <w:color w:val="000000"/>
                <w:sz w:val="24"/>
                <w:szCs w:val="24"/>
              </w:rPr>
            </w:pPr>
          </w:p>
        </w:tc>
      </w:tr>
      <w:tr w:rsidR="00CC6BF0" w:rsidRPr="00B86431" w14:paraId="6ED3CB95"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E4210"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Yes</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94D35"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269 (67.3)</w:t>
            </w:r>
          </w:p>
        </w:tc>
      </w:tr>
      <w:tr w:rsidR="00CC6BF0" w:rsidRPr="00B86431" w14:paraId="7B1FE415"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61175"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No</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898F0"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125 (31.3)</w:t>
            </w:r>
          </w:p>
        </w:tc>
      </w:tr>
      <w:tr w:rsidR="00CC6BF0" w:rsidRPr="00B86431" w14:paraId="2FAC4CA5"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E02FA"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No Response</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4E259"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6 (1.5)</w:t>
            </w:r>
          </w:p>
        </w:tc>
      </w:tr>
      <w:tr w:rsidR="00CC6BF0" w:rsidRPr="00B86431" w14:paraId="7D976526"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52765"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b/>
                <w:bCs/>
                <w:color w:val="000000"/>
                <w:sz w:val="24"/>
                <w:szCs w:val="24"/>
              </w:rPr>
              <w:t>Type Previously Used</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4EBD0" w14:textId="77777777" w:rsidR="00CC6BF0" w:rsidRPr="00B86431" w:rsidRDefault="00CC6BF0">
            <w:pPr>
              <w:pStyle w:val="Normal1"/>
              <w:spacing w:after="0" w:line="240" w:lineRule="auto"/>
              <w:jc w:val="both"/>
              <w:rPr>
                <w:rFonts w:ascii="Times New Roman" w:hAnsi="Times New Roman" w:cs="Times New Roman"/>
                <w:b/>
                <w:bCs/>
                <w:color w:val="000000"/>
                <w:sz w:val="24"/>
                <w:szCs w:val="24"/>
              </w:rPr>
            </w:pPr>
          </w:p>
        </w:tc>
      </w:tr>
      <w:tr w:rsidR="00CC6BF0" w:rsidRPr="00B86431" w14:paraId="77583148"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061A9"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Oral Contraceptive Pills</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F57CC"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96 (24.0)</w:t>
            </w:r>
          </w:p>
        </w:tc>
      </w:tr>
      <w:tr w:rsidR="00CC6BF0" w:rsidRPr="00B86431" w14:paraId="560C18C7"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780E2"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Condoms</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81CF7"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60 (15.0)</w:t>
            </w:r>
          </w:p>
        </w:tc>
      </w:tr>
      <w:tr w:rsidR="00CC6BF0" w:rsidRPr="00B86431" w14:paraId="44BD149D"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F7D76"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 xml:space="preserve">Natural Methods </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CD250"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43 (10.8)</w:t>
            </w:r>
          </w:p>
        </w:tc>
      </w:tr>
      <w:tr w:rsidR="00CC6BF0" w:rsidRPr="00B86431" w14:paraId="4514F6DC"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CA4CD"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Injectable Contraceptives</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B172D"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 xml:space="preserve">37 </w:t>
            </w:r>
            <w:r w:rsidRPr="00B86431">
              <w:rPr>
                <w:rFonts w:ascii="Times New Roman" w:hAnsi="Times New Roman" w:cs="Times New Roman"/>
                <w:color w:val="000000"/>
                <w:sz w:val="24"/>
                <w:szCs w:val="24"/>
              </w:rPr>
              <w:t>(9.3)</w:t>
            </w:r>
          </w:p>
        </w:tc>
      </w:tr>
      <w:tr w:rsidR="00CC6BF0" w:rsidRPr="00B86431" w14:paraId="5FBED579"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F23C6"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Implants</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C3235"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23 (5.8)</w:t>
            </w:r>
          </w:p>
        </w:tc>
      </w:tr>
      <w:tr w:rsidR="00CC6BF0" w:rsidRPr="00B86431" w14:paraId="175E8F81"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061F8"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Intrauterine Device (IUD)</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B26DC"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10 (2.5)</w:t>
            </w:r>
          </w:p>
        </w:tc>
      </w:tr>
      <w:tr w:rsidR="00CC6BF0" w:rsidRPr="00B86431" w14:paraId="3DDFB669"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40994"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b/>
                <w:bCs/>
                <w:color w:val="000000"/>
                <w:sz w:val="24"/>
                <w:szCs w:val="24"/>
              </w:rPr>
              <w:t>Experienced Side Effects</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031B5" w14:textId="77777777" w:rsidR="00CC6BF0" w:rsidRPr="00B86431" w:rsidRDefault="00CC6BF0">
            <w:pPr>
              <w:pStyle w:val="Normal1"/>
              <w:spacing w:after="0" w:line="240" w:lineRule="auto"/>
              <w:jc w:val="both"/>
              <w:rPr>
                <w:rFonts w:ascii="Times New Roman" w:hAnsi="Times New Roman" w:cs="Times New Roman"/>
                <w:color w:val="000000"/>
                <w:sz w:val="24"/>
                <w:szCs w:val="24"/>
              </w:rPr>
            </w:pPr>
          </w:p>
        </w:tc>
      </w:tr>
      <w:tr w:rsidR="00CC6BF0" w:rsidRPr="00B86431" w14:paraId="659730C5"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5A2D3"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Yes</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459D6"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112 (28.0)</w:t>
            </w:r>
          </w:p>
        </w:tc>
      </w:tr>
      <w:tr w:rsidR="00CC6BF0" w:rsidRPr="00B86431" w14:paraId="7B7ECBE0"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6E116"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No</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5FBEE"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157 (39.3)</w:t>
            </w:r>
          </w:p>
        </w:tc>
      </w:tr>
      <w:tr w:rsidR="00CC6BF0" w:rsidRPr="00B86431" w14:paraId="4841F05F"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0384D"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No Response</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CB969"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131 (32.8)</w:t>
            </w:r>
          </w:p>
        </w:tc>
      </w:tr>
      <w:tr w:rsidR="00CC6BF0" w:rsidRPr="00B86431" w14:paraId="317F67B4"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F56B0"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b/>
                <w:bCs/>
                <w:color w:val="000000"/>
                <w:sz w:val="24"/>
                <w:szCs w:val="24"/>
              </w:rPr>
              <w:t>Type of Side Effect</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D602C" w14:textId="77777777" w:rsidR="00CC6BF0" w:rsidRPr="00B86431" w:rsidRDefault="00CC6BF0">
            <w:pPr>
              <w:pStyle w:val="Normal1"/>
              <w:spacing w:after="0" w:line="240" w:lineRule="auto"/>
              <w:jc w:val="both"/>
              <w:rPr>
                <w:rFonts w:ascii="Times New Roman" w:hAnsi="Times New Roman" w:cs="Times New Roman"/>
                <w:color w:val="000000"/>
                <w:sz w:val="24"/>
                <w:szCs w:val="24"/>
              </w:rPr>
            </w:pPr>
          </w:p>
        </w:tc>
      </w:tr>
      <w:tr w:rsidR="00CC6BF0" w:rsidRPr="00B86431" w14:paraId="4BD191F8"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A37A2"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Weight Gain</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53A7D"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61 (15.3)</w:t>
            </w:r>
          </w:p>
        </w:tc>
      </w:tr>
      <w:tr w:rsidR="00CC6BF0" w:rsidRPr="00B86431" w14:paraId="4D068644"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9B8A7"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Bloating</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DA52D"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27 (6.8)</w:t>
            </w:r>
          </w:p>
        </w:tc>
      </w:tr>
      <w:tr w:rsidR="00CC6BF0" w:rsidRPr="00B86431" w14:paraId="446B31A1"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9AD28"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Bleeding</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491D4"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24 (6.0)</w:t>
            </w:r>
          </w:p>
        </w:tc>
      </w:tr>
      <w:tr w:rsidR="00CC6BF0" w:rsidRPr="00B86431" w14:paraId="46B427E9"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BCF7E"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b/>
                <w:bCs/>
                <w:color w:val="000000"/>
                <w:sz w:val="24"/>
                <w:szCs w:val="24"/>
              </w:rPr>
              <w:t xml:space="preserve">Discontinued Due to Side </w:t>
            </w:r>
            <w:r w:rsidRPr="00B86431">
              <w:rPr>
                <w:rFonts w:ascii="Times New Roman" w:hAnsi="Times New Roman" w:cs="Times New Roman"/>
                <w:b/>
                <w:bCs/>
                <w:color w:val="000000"/>
                <w:sz w:val="24"/>
                <w:szCs w:val="24"/>
              </w:rPr>
              <w:t>Effects</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40517" w14:textId="77777777" w:rsidR="00CC6BF0" w:rsidRPr="00B86431" w:rsidRDefault="00CC6BF0">
            <w:pPr>
              <w:pStyle w:val="Normal1"/>
              <w:spacing w:after="0" w:line="240" w:lineRule="auto"/>
              <w:jc w:val="both"/>
              <w:rPr>
                <w:rFonts w:ascii="Times New Roman" w:hAnsi="Times New Roman" w:cs="Times New Roman"/>
                <w:color w:val="000000"/>
                <w:sz w:val="24"/>
                <w:szCs w:val="24"/>
              </w:rPr>
            </w:pPr>
          </w:p>
        </w:tc>
      </w:tr>
      <w:tr w:rsidR="00CC6BF0" w:rsidRPr="00B86431" w14:paraId="2E57AA93"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BE659"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Yes</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897F"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88 (22.0)</w:t>
            </w:r>
          </w:p>
        </w:tc>
      </w:tr>
      <w:tr w:rsidR="00CC6BF0" w:rsidRPr="00B86431" w14:paraId="2EB3D84B"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79048" w14:textId="77777777" w:rsidR="00CC6BF0" w:rsidRPr="00B86431" w:rsidRDefault="002F473F">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No</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713EB" w14:textId="77777777" w:rsidR="00CC6BF0" w:rsidRPr="00B86431" w:rsidRDefault="002F473F">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181 (45.3)</w:t>
            </w:r>
          </w:p>
        </w:tc>
      </w:tr>
      <w:tr w:rsidR="00CC6BF0" w:rsidRPr="00B86431" w14:paraId="791FCE46"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D7862"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color w:val="000000"/>
                <w:sz w:val="24"/>
                <w:szCs w:val="24"/>
              </w:rPr>
              <w:t xml:space="preserve">No Response </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017DA"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color w:val="000000"/>
                <w:sz w:val="24"/>
                <w:szCs w:val="24"/>
              </w:rPr>
              <w:t>131 (32.8)</w:t>
            </w:r>
          </w:p>
        </w:tc>
      </w:tr>
    </w:tbl>
    <w:p w14:paraId="54394997" w14:textId="77777777" w:rsidR="00CC6BF0" w:rsidRPr="00B86431" w:rsidRDefault="00CC6BF0">
      <w:pPr>
        <w:spacing w:after="160" w:line="278" w:lineRule="auto"/>
        <w:rPr>
          <w:rFonts w:ascii="Times New Roman" w:hAnsi="Times New Roman" w:cs="Times New Roman"/>
          <w:sz w:val="24"/>
          <w:szCs w:val="24"/>
        </w:rPr>
      </w:pPr>
    </w:p>
    <w:p w14:paraId="34C910EE" w14:textId="77777777" w:rsidR="00CC6BF0" w:rsidRPr="00B86431" w:rsidRDefault="002F473F">
      <w:pPr>
        <w:jc w:val="both"/>
        <w:rPr>
          <w:rFonts w:ascii="Times New Roman" w:hAnsi="Times New Roman" w:cs="Times New Roman"/>
          <w:sz w:val="24"/>
          <w:szCs w:val="24"/>
        </w:rPr>
      </w:pPr>
      <w:r w:rsidRPr="00B86431">
        <w:rPr>
          <w:rFonts w:ascii="Times New Roman" w:hAnsi="Times New Roman" w:cs="Times New Roman"/>
          <w:b/>
          <w:bCs/>
          <w:sz w:val="24"/>
          <w:szCs w:val="24"/>
        </w:rPr>
        <w:t>Table 3: Chi-Square Test for Contraceptive Use by Age Group</w:t>
      </w:r>
    </w:p>
    <w:tbl>
      <w:tblPr>
        <w:tblW w:w="104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2902"/>
        <w:gridCol w:w="2835"/>
        <w:gridCol w:w="844"/>
        <w:gridCol w:w="1090"/>
        <w:gridCol w:w="1134"/>
      </w:tblGrid>
      <w:tr w:rsidR="00CC6BF0" w:rsidRPr="00B86431" w14:paraId="75497B9D" w14:textId="77777777">
        <w:trPr>
          <w:cantSplit/>
          <w:tblHeader/>
        </w:trPr>
        <w:tc>
          <w:tcPr>
            <w:tcW w:w="1596" w:type="dxa"/>
            <w:tcBorders>
              <w:top w:val="single" w:sz="4" w:space="0" w:color="000000"/>
              <w:left w:val="single" w:sz="4" w:space="0" w:color="000000"/>
              <w:bottom w:val="single" w:sz="4" w:space="0" w:color="000000"/>
              <w:right w:val="single" w:sz="4" w:space="0" w:color="000000"/>
            </w:tcBorders>
          </w:tcPr>
          <w:p w14:paraId="209B4398"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lastRenderedPageBreak/>
              <w:t>Age Group</w:t>
            </w:r>
          </w:p>
        </w:tc>
        <w:tc>
          <w:tcPr>
            <w:tcW w:w="2902" w:type="dxa"/>
            <w:tcBorders>
              <w:top w:val="single" w:sz="4" w:space="0" w:color="000000"/>
              <w:left w:val="single" w:sz="4" w:space="0" w:color="000000"/>
              <w:bottom w:val="single" w:sz="4" w:space="0" w:color="000000"/>
              <w:right w:val="single" w:sz="4" w:space="0" w:color="000000"/>
            </w:tcBorders>
          </w:tcPr>
          <w:p w14:paraId="7F7CDC7B" w14:textId="77777777" w:rsidR="00CC6BF0" w:rsidRPr="00B86431" w:rsidRDefault="002F473F">
            <w:pPr>
              <w:pStyle w:val="Normal1"/>
              <w:spacing w:after="0" w:line="240" w:lineRule="auto"/>
              <w:rPr>
                <w:rFonts w:ascii="Times New Roman" w:hAnsi="Times New Roman" w:cs="Times New Roman"/>
                <w:b/>
                <w:bCs/>
                <w:sz w:val="24"/>
                <w:szCs w:val="24"/>
              </w:rPr>
            </w:pPr>
            <w:r w:rsidRPr="00B86431">
              <w:rPr>
                <w:rFonts w:ascii="Times New Roman" w:hAnsi="Times New Roman" w:cs="Times New Roman"/>
                <w:b/>
                <w:bCs/>
                <w:sz w:val="24"/>
                <w:szCs w:val="24"/>
              </w:rPr>
              <w:t>Ever Used Contraception (Yes)</w:t>
            </w:r>
          </w:p>
        </w:tc>
        <w:tc>
          <w:tcPr>
            <w:tcW w:w="2835" w:type="dxa"/>
            <w:tcBorders>
              <w:top w:val="single" w:sz="4" w:space="0" w:color="000000"/>
              <w:left w:val="single" w:sz="4" w:space="0" w:color="000000"/>
              <w:bottom w:val="single" w:sz="4" w:space="0" w:color="000000"/>
              <w:right w:val="single" w:sz="4" w:space="0" w:color="000000"/>
            </w:tcBorders>
          </w:tcPr>
          <w:p w14:paraId="742358B6" w14:textId="77777777" w:rsidR="00CC6BF0" w:rsidRPr="00B86431" w:rsidRDefault="002F473F">
            <w:pPr>
              <w:pStyle w:val="Normal1"/>
              <w:spacing w:after="0" w:line="240" w:lineRule="auto"/>
              <w:rPr>
                <w:rFonts w:ascii="Times New Roman" w:hAnsi="Times New Roman" w:cs="Times New Roman"/>
                <w:b/>
                <w:bCs/>
                <w:sz w:val="24"/>
                <w:szCs w:val="24"/>
              </w:rPr>
            </w:pPr>
            <w:r w:rsidRPr="00B86431">
              <w:rPr>
                <w:rFonts w:ascii="Times New Roman" w:hAnsi="Times New Roman" w:cs="Times New Roman"/>
                <w:b/>
                <w:bCs/>
                <w:sz w:val="24"/>
                <w:szCs w:val="24"/>
              </w:rPr>
              <w:t>Ever Used Contraception (No)</w:t>
            </w:r>
          </w:p>
        </w:tc>
        <w:tc>
          <w:tcPr>
            <w:tcW w:w="844" w:type="dxa"/>
            <w:tcBorders>
              <w:top w:val="single" w:sz="4" w:space="0" w:color="000000"/>
              <w:left w:val="single" w:sz="4" w:space="0" w:color="000000"/>
              <w:bottom w:val="single" w:sz="4" w:space="0" w:color="000000"/>
              <w:right w:val="single" w:sz="4" w:space="0" w:color="000000"/>
            </w:tcBorders>
          </w:tcPr>
          <w:p w14:paraId="0B0F2C0A"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Total</w:t>
            </w:r>
          </w:p>
        </w:tc>
        <w:tc>
          <w:tcPr>
            <w:tcW w:w="1090" w:type="dxa"/>
            <w:tcBorders>
              <w:top w:val="single" w:sz="4" w:space="0" w:color="000000"/>
              <w:left w:val="single" w:sz="4" w:space="0" w:color="000000"/>
              <w:bottom w:val="single" w:sz="4" w:space="0" w:color="000000"/>
              <w:right w:val="single" w:sz="4" w:space="0" w:color="000000"/>
            </w:tcBorders>
          </w:tcPr>
          <w:p w14:paraId="60194117"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χ² Value</w:t>
            </w:r>
          </w:p>
        </w:tc>
        <w:tc>
          <w:tcPr>
            <w:tcW w:w="1134" w:type="dxa"/>
            <w:tcBorders>
              <w:top w:val="single" w:sz="4" w:space="0" w:color="000000"/>
              <w:left w:val="single" w:sz="4" w:space="0" w:color="000000"/>
              <w:bottom w:val="single" w:sz="4" w:space="0" w:color="000000"/>
              <w:right w:val="single" w:sz="4" w:space="0" w:color="000000"/>
            </w:tcBorders>
          </w:tcPr>
          <w:p w14:paraId="43E2F7CE"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p-Value</w:t>
            </w:r>
          </w:p>
        </w:tc>
      </w:tr>
      <w:tr w:rsidR="00CC6BF0" w:rsidRPr="00B86431" w14:paraId="4A3F47DA" w14:textId="77777777">
        <w:trPr>
          <w:cantSplit/>
          <w:tblHeader/>
        </w:trPr>
        <w:tc>
          <w:tcPr>
            <w:tcW w:w="1596" w:type="dxa"/>
            <w:tcBorders>
              <w:top w:val="single" w:sz="4" w:space="0" w:color="000000"/>
              <w:left w:val="single" w:sz="4" w:space="0" w:color="000000"/>
              <w:bottom w:val="single" w:sz="4" w:space="0" w:color="000000"/>
              <w:right w:val="single" w:sz="4" w:space="0" w:color="000000"/>
            </w:tcBorders>
          </w:tcPr>
          <w:p w14:paraId="1F1837D0"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color w:val="000000"/>
                <w:sz w:val="24"/>
                <w:szCs w:val="24"/>
              </w:rPr>
              <w:t>18-24</w:t>
            </w:r>
          </w:p>
        </w:tc>
        <w:tc>
          <w:tcPr>
            <w:tcW w:w="2902" w:type="dxa"/>
            <w:tcBorders>
              <w:top w:val="single" w:sz="4" w:space="0" w:color="000000"/>
              <w:left w:val="single" w:sz="4" w:space="0" w:color="000000"/>
              <w:bottom w:val="single" w:sz="4" w:space="0" w:color="000000"/>
              <w:right w:val="single" w:sz="4" w:space="0" w:color="000000"/>
            </w:tcBorders>
          </w:tcPr>
          <w:p w14:paraId="7F21F11D"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35</w:t>
            </w:r>
          </w:p>
        </w:tc>
        <w:tc>
          <w:tcPr>
            <w:tcW w:w="2835" w:type="dxa"/>
            <w:tcBorders>
              <w:top w:val="single" w:sz="4" w:space="0" w:color="000000"/>
              <w:left w:val="single" w:sz="4" w:space="0" w:color="000000"/>
              <w:bottom w:val="single" w:sz="4" w:space="0" w:color="000000"/>
              <w:right w:val="single" w:sz="4" w:space="0" w:color="000000"/>
            </w:tcBorders>
          </w:tcPr>
          <w:p w14:paraId="542BDB79"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24</w:t>
            </w:r>
          </w:p>
        </w:tc>
        <w:tc>
          <w:tcPr>
            <w:tcW w:w="844" w:type="dxa"/>
            <w:tcBorders>
              <w:top w:val="single" w:sz="4" w:space="0" w:color="000000"/>
              <w:left w:val="single" w:sz="4" w:space="0" w:color="000000"/>
              <w:bottom w:val="single" w:sz="4" w:space="0" w:color="000000"/>
              <w:right w:val="single" w:sz="4" w:space="0" w:color="000000"/>
            </w:tcBorders>
          </w:tcPr>
          <w:p w14:paraId="318F8733"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59</w:t>
            </w:r>
          </w:p>
        </w:tc>
        <w:tc>
          <w:tcPr>
            <w:tcW w:w="1090" w:type="dxa"/>
            <w:tcBorders>
              <w:top w:val="single" w:sz="4" w:space="0" w:color="000000"/>
              <w:left w:val="single" w:sz="4" w:space="0" w:color="000000"/>
              <w:bottom w:val="single" w:sz="4" w:space="0" w:color="000000"/>
              <w:right w:val="single" w:sz="4" w:space="0" w:color="000000"/>
            </w:tcBorders>
          </w:tcPr>
          <w:p w14:paraId="6A428BFD" w14:textId="77777777" w:rsidR="00CC6BF0" w:rsidRPr="00B86431" w:rsidRDefault="00CC6BF0">
            <w:pPr>
              <w:pStyle w:val="Normal1"/>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601484C" w14:textId="77777777" w:rsidR="00CC6BF0" w:rsidRPr="00B86431" w:rsidRDefault="00CC6BF0">
            <w:pPr>
              <w:pStyle w:val="Normal1"/>
              <w:spacing w:after="0" w:line="240" w:lineRule="auto"/>
              <w:jc w:val="both"/>
              <w:rPr>
                <w:rFonts w:ascii="Times New Roman" w:hAnsi="Times New Roman" w:cs="Times New Roman"/>
                <w:sz w:val="24"/>
                <w:szCs w:val="24"/>
              </w:rPr>
            </w:pPr>
          </w:p>
        </w:tc>
      </w:tr>
      <w:tr w:rsidR="00CC6BF0" w:rsidRPr="00B86431" w14:paraId="6203DAF3" w14:textId="77777777">
        <w:trPr>
          <w:cantSplit/>
          <w:tblHeader/>
        </w:trPr>
        <w:tc>
          <w:tcPr>
            <w:tcW w:w="1596" w:type="dxa"/>
            <w:tcBorders>
              <w:top w:val="single" w:sz="4" w:space="0" w:color="000000"/>
              <w:left w:val="single" w:sz="4" w:space="0" w:color="000000"/>
              <w:bottom w:val="single" w:sz="4" w:space="0" w:color="000000"/>
              <w:right w:val="single" w:sz="4" w:space="0" w:color="000000"/>
            </w:tcBorders>
          </w:tcPr>
          <w:p w14:paraId="78B45188"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color w:val="000000"/>
                <w:sz w:val="24"/>
                <w:szCs w:val="24"/>
              </w:rPr>
              <w:t>25-34</w:t>
            </w:r>
          </w:p>
        </w:tc>
        <w:tc>
          <w:tcPr>
            <w:tcW w:w="2902" w:type="dxa"/>
            <w:tcBorders>
              <w:top w:val="single" w:sz="4" w:space="0" w:color="000000"/>
              <w:left w:val="single" w:sz="4" w:space="0" w:color="000000"/>
              <w:bottom w:val="single" w:sz="4" w:space="0" w:color="000000"/>
              <w:right w:val="single" w:sz="4" w:space="0" w:color="000000"/>
            </w:tcBorders>
          </w:tcPr>
          <w:p w14:paraId="38A8B85B"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169</w:t>
            </w:r>
          </w:p>
        </w:tc>
        <w:tc>
          <w:tcPr>
            <w:tcW w:w="2835" w:type="dxa"/>
            <w:tcBorders>
              <w:top w:val="single" w:sz="4" w:space="0" w:color="000000"/>
              <w:left w:val="single" w:sz="4" w:space="0" w:color="000000"/>
              <w:bottom w:val="single" w:sz="4" w:space="0" w:color="000000"/>
              <w:right w:val="single" w:sz="4" w:space="0" w:color="000000"/>
            </w:tcBorders>
          </w:tcPr>
          <w:p w14:paraId="3BB54EE7"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77</w:t>
            </w:r>
          </w:p>
        </w:tc>
        <w:tc>
          <w:tcPr>
            <w:tcW w:w="844" w:type="dxa"/>
            <w:tcBorders>
              <w:top w:val="single" w:sz="4" w:space="0" w:color="000000"/>
              <w:left w:val="single" w:sz="4" w:space="0" w:color="000000"/>
              <w:bottom w:val="single" w:sz="4" w:space="0" w:color="000000"/>
              <w:right w:val="single" w:sz="4" w:space="0" w:color="000000"/>
            </w:tcBorders>
          </w:tcPr>
          <w:p w14:paraId="35A0D793"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246</w:t>
            </w:r>
          </w:p>
        </w:tc>
        <w:tc>
          <w:tcPr>
            <w:tcW w:w="1090" w:type="dxa"/>
            <w:tcBorders>
              <w:top w:val="single" w:sz="4" w:space="0" w:color="000000"/>
              <w:left w:val="single" w:sz="4" w:space="0" w:color="000000"/>
              <w:bottom w:val="single" w:sz="4" w:space="0" w:color="000000"/>
              <w:right w:val="single" w:sz="4" w:space="0" w:color="000000"/>
            </w:tcBorders>
          </w:tcPr>
          <w:p w14:paraId="767AEC34" w14:textId="77777777" w:rsidR="00CC6BF0" w:rsidRPr="00B86431" w:rsidRDefault="00CC6BF0">
            <w:pPr>
              <w:pStyle w:val="Normal1"/>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4C483DE" w14:textId="77777777" w:rsidR="00CC6BF0" w:rsidRPr="00B86431" w:rsidRDefault="00CC6BF0">
            <w:pPr>
              <w:pStyle w:val="Normal1"/>
              <w:spacing w:after="0" w:line="240" w:lineRule="auto"/>
              <w:jc w:val="both"/>
              <w:rPr>
                <w:rFonts w:ascii="Times New Roman" w:hAnsi="Times New Roman" w:cs="Times New Roman"/>
                <w:sz w:val="24"/>
                <w:szCs w:val="24"/>
              </w:rPr>
            </w:pPr>
          </w:p>
        </w:tc>
      </w:tr>
      <w:tr w:rsidR="00CC6BF0" w:rsidRPr="00B86431" w14:paraId="675D6136" w14:textId="77777777">
        <w:trPr>
          <w:cantSplit/>
          <w:tblHeader/>
        </w:trPr>
        <w:tc>
          <w:tcPr>
            <w:tcW w:w="1596" w:type="dxa"/>
            <w:tcBorders>
              <w:top w:val="single" w:sz="4" w:space="0" w:color="000000"/>
              <w:left w:val="single" w:sz="4" w:space="0" w:color="000000"/>
              <w:bottom w:val="single" w:sz="4" w:space="0" w:color="000000"/>
              <w:right w:val="single" w:sz="4" w:space="0" w:color="000000"/>
            </w:tcBorders>
          </w:tcPr>
          <w:p w14:paraId="48F38D6B"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color w:val="000000"/>
                <w:sz w:val="24"/>
                <w:szCs w:val="24"/>
              </w:rPr>
              <w:t>35-44</w:t>
            </w:r>
          </w:p>
        </w:tc>
        <w:tc>
          <w:tcPr>
            <w:tcW w:w="2902" w:type="dxa"/>
            <w:tcBorders>
              <w:top w:val="single" w:sz="4" w:space="0" w:color="000000"/>
              <w:left w:val="single" w:sz="4" w:space="0" w:color="000000"/>
              <w:bottom w:val="single" w:sz="4" w:space="0" w:color="000000"/>
              <w:right w:val="single" w:sz="4" w:space="0" w:color="000000"/>
            </w:tcBorders>
          </w:tcPr>
          <w:p w14:paraId="4285265A"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51</w:t>
            </w:r>
          </w:p>
        </w:tc>
        <w:tc>
          <w:tcPr>
            <w:tcW w:w="2835" w:type="dxa"/>
            <w:tcBorders>
              <w:top w:val="single" w:sz="4" w:space="0" w:color="000000"/>
              <w:left w:val="single" w:sz="4" w:space="0" w:color="000000"/>
              <w:bottom w:val="single" w:sz="4" w:space="0" w:color="000000"/>
              <w:right w:val="single" w:sz="4" w:space="0" w:color="000000"/>
            </w:tcBorders>
          </w:tcPr>
          <w:p w14:paraId="091D146E"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43</w:t>
            </w:r>
          </w:p>
        </w:tc>
        <w:tc>
          <w:tcPr>
            <w:tcW w:w="844" w:type="dxa"/>
            <w:tcBorders>
              <w:top w:val="single" w:sz="4" w:space="0" w:color="000000"/>
              <w:left w:val="single" w:sz="4" w:space="0" w:color="000000"/>
              <w:bottom w:val="single" w:sz="4" w:space="0" w:color="000000"/>
              <w:right w:val="single" w:sz="4" w:space="0" w:color="000000"/>
            </w:tcBorders>
          </w:tcPr>
          <w:p w14:paraId="3BA5693F"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94</w:t>
            </w:r>
          </w:p>
        </w:tc>
        <w:tc>
          <w:tcPr>
            <w:tcW w:w="1090" w:type="dxa"/>
            <w:tcBorders>
              <w:top w:val="single" w:sz="4" w:space="0" w:color="000000"/>
              <w:left w:val="single" w:sz="4" w:space="0" w:color="000000"/>
              <w:bottom w:val="single" w:sz="4" w:space="0" w:color="000000"/>
              <w:right w:val="single" w:sz="4" w:space="0" w:color="000000"/>
            </w:tcBorders>
          </w:tcPr>
          <w:p w14:paraId="53C372F2" w14:textId="77777777" w:rsidR="00CC6BF0" w:rsidRPr="00B86431" w:rsidRDefault="00CC6BF0">
            <w:pPr>
              <w:pStyle w:val="Normal1"/>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C1D9EAF" w14:textId="77777777" w:rsidR="00CC6BF0" w:rsidRPr="00B86431" w:rsidRDefault="00CC6BF0">
            <w:pPr>
              <w:pStyle w:val="Normal1"/>
              <w:spacing w:after="0" w:line="240" w:lineRule="auto"/>
              <w:jc w:val="both"/>
              <w:rPr>
                <w:rFonts w:ascii="Times New Roman" w:hAnsi="Times New Roman" w:cs="Times New Roman"/>
                <w:sz w:val="24"/>
                <w:szCs w:val="24"/>
              </w:rPr>
            </w:pPr>
          </w:p>
        </w:tc>
      </w:tr>
      <w:tr w:rsidR="00CC6BF0" w:rsidRPr="00B86431" w14:paraId="274BAAF1" w14:textId="77777777">
        <w:trPr>
          <w:cantSplit/>
          <w:tblHeader/>
        </w:trPr>
        <w:tc>
          <w:tcPr>
            <w:tcW w:w="1596" w:type="dxa"/>
            <w:tcBorders>
              <w:top w:val="single" w:sz="4" w:space="0" w:color="000000"/>
              <w:left w:val="single" w:sz="4" w:space="0" w:color="000000"/>
              <w:bottom w:val="single" w:sz="4" w:space="0" w:color="000000"/>
              <w:right w:val="single" w:sz="4" w:space="0" w:color="000000"/>
            </w:tcBorders>
          </w:tcPr>
          <w:p w14:paraId="046732F5"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color w:val="000000"/>
                <w:sz w:val="24"/>
                <w:szCs w:val="24"/>
              </w:rPr>
              <w:t>45 and above</w:t>
            </w:r>
          </w:p>
        </w:tc>
        <w:tc>
          <w:tcPr>
            <w:tcW w:w="2902" w:type="dxa"/>
            <w:tcBorders>
              <w:top w:val="single" w:sz="4" w:space="0" w:color="000000"/>
              <w:left w:val="single" w:sz="4" w:space="0" w:color="000000"/>
              <w:bottom w:val="single" w:sz="4" w:space="0" w:color="000000"/>
              <w:right w:val="single" w:sz="4" w:space="0" w:color="000000"/>
            </w:tcBorders>
          </w:tcPr>
          <w:p w14:paraId="061A886C"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42F0392D"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0</w:t>
            </w:r>
          </w:p>
        </w:tc>
        <w:tc>
          <w:tcPr>
            <w:tcW w:w="844" w:type="dxa"/>
            <w:tcBorders>
              <w:top w:val="single" w:sz="4" w:space="0" w:color="000000"/>
              <w:left w:val="single" w:sz="4" w:space="0" w:color="000000"/>
              <w:bottom w:val="single" w:sz="4" w:space="0" w:color="000000"/>
              <w:right w:val="single" w:sz="4" w:space="0" w:color="000000"/>
            </w:tcBorders>
          </w:tcPr>
          <w:p w14:paraId="14CE580E"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1</w:t>
            </w:r>
          </w:p>
        </w:tc>
        <w:tc>
          <w:tcPr>
            <w:tcW w:w="1090" w:type="dxa"/>
            <w:tcBorders>
              <w:top w:val="single" w:sz="4" w:space="0" w:color="000000"/>
              <w:left w:val="single" w:sz="4" w:space="0" w:color="000000"/>
              <w:bottom w:val="single" w:sz="4" w:space="0" w:color="000000"/>
              <w:right w:val="single" w:sz="4" w:space="0" w:color="000000"/>
            </w:tcBorders>
          </w:tcPr>
          <w:p w14:paraId="4B14C95B" w14:textId="77777777" w:rsidR="00CC6BF0" w:rsidRPr="00B86431" w:rsidRDefault="00CC6BF0">
            <w:pPr>
              <w:pStyle w:val="Normal1"/>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77D91B4" w14:textId="77777777" w:rsidR="00CC6BF0" w:rsidRPr="00B86431" w:rsidRDefault="00CC6BF0">
            <w:pPr>
              <w:pStyle w:val="Normal1"/>
              <w:spacing w:after="0" w:line="240" w:lineRule="auto"/>
              <w:jc w:val="both"/>
              <w:rPr>
                <w:rFonts w:ascii="Times New Roman" w:hAnsi="Times New Roman" w:cs="Times New Roman"/>
                <w:sz w:val="24"/>
                <w:szCs w:val="24"/>
              </w:rPr>
            </w:pPr>
          </w:p>
        </w:tc>
      </w:tr>
      <w:tr w:rsidR="00CC6BF0" w:rsidRPr="00B86431" w14:paraId="0C2FAD93" w14:textId="77777777">
        <w:trPr>
          <w:cantSplit/>
          <w:tblHeader/>
        </w:trPr>
        <w:tc>
          <w:tcPr>
            <w:tcW w:w="1596" w:type="dxa"/>
            <w:tcBorders>
              <w:top w:val="single" w:sz="4" w:space="0" w:color="000000"/>
              <w:left w:val="single" w:sz="4" w:space="0" w:color="000000"/>
              <w:bottom w:val="single" w:sz="4" w:space="0" w:color="000000"/>
              <w:right w:val="single" w:sz="4" w:space="0" w:color="000000"/>
            </w:tcBorders>
          </w:tcPr>
          <w:p w14:paraId="1CE99F78"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Total</w:t>
            </w:r>
          </w:p>
        </w:tc>
        <w:tc>
          <w:tcPr>
            <w:tcW w:w="2902" w:type="dxa"/>
            <w:tcBorders>
              <w:top w:val="single" w:sz="4" w:space="0" w:color="000000"/>
              <w:left w:val="single" w:sz="4" w:space="0" w:color="000000"/>
              <w:bottom w:val="single" w:sz="4" w:space="0" w:color="000000"/>
              <w:right w:val="single" w:sz="4" w:space="0" w:color="000000"/>
            </w:tcBorders>
          </w:tcPr>
          <w:p w14:paraId="49976FBF"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256</w:t>
            </w:r>
          </w:p>
        </w:tc>
        <w:tc>
          <w:tcPr>
            <w:tcW w:w="2835" w:type="dxa"/>
            <w:tcBorders>
              <w:top w:val="single" w:sz="4" w:space="0" w:color="000000"/>
              <w:left w:val="single" w:sz="4" w:space="0" w:color="000000"/>
              <w:bottom w:val="single" w:sz="4" w:space="0" w:color="000000"/>
              <w:right w:val="single" w:sz="4" w:space="0" w:color="000000"/>
            </w:tcBorders>
          </w:tcPr>
          <w:p w14:paraId="51A6D238"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144</w:t>
            </w:r>
          </w:p>
        </w:tc>
        <w:tc>
          <w:tcPr>
            <w:tcW w:w="844" w:type="dxa"/>
            <w:tcBorders>
              <w:top w:val="single" w:sz="4" w:space="0" w:color="000000"/>
              <w:left w:val="single" w:sz="4" w:space="0" w:color="000000"/>
              <w:bottom w:val="single" w:sz="4" w:space="0" w:color="000000"/>
              <w:right w:val="single" w:sz="4" w:space="0" w:color="000000"/>
            </w:tcBorders>
          </w:tcPr>
          <w:p w14:paraId="07DB9466"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400</w:t>
            </w:r>
          </w:p>
        </w:tc>
        <w:tc>
          <w:tcPr>
            <w:tcW w:w="1090" w:type="dxa"/>
            <w:tcBorders>
              <w:top w:val="single" w:sz="4" w:space="0" w:color="000000"/>
              <w:left w:val="single" w:sz="4" w:space="0" w:color="000000"/>
              <w:bottom w:val="single" w:sz="4" w:space="0" w:color="000000"/>
              <w:right w:val="single" w:sz="4" w:space="0" w:color="000000"/>
            </w:tcBorders>
          </w:tcPr>
          <w:p w14:paraId="0DD8CFAB"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32.85</w:t>
            </w:r>
          </w:p>
        </w:tc>
        <w:tc>
          <w:tcPr>
            <w:tcW w:w="1134" w:type="dxa"/>
            <w:tcBorders>
              <w:top w:val="single" w:sz="4" w:space="0" w:color="000000"/>
              <w:left w:val="single" w:sz="4" w:space="0" w:color="000000"/>
              <w:bottom w:val="single" w:sz="4" w:space="0" w:color="000000"/>
              <w:right w:val="single" w:sz="4" w:space="0" w:color="000000"/>
            </w:tcBorders>
          </w:tcPr>
          <w:p w14:paraId="51A398F4"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&lt;0.001</w:t>
            </w:r>
          </w:p>
        </w:tc>
      </w:tr>
    </w:tbl>
    <w:p w14:paraId="1C228738" w14:textId="77777777" w:rsidR="00CC6BF0" w:rsidRPr="00B86431" w:rsidRDefault="002F473F">
      <w:pPr>
        <w:spacing w:after="160" w:line="278" w:lineRule="auto"/>
        <w:rPr>
          <w:rFonts w:ascii="Times New Roman" w:hAnsi="Times New Roman" w:cs="Times New Roman"/>
          <w:b/>
          <w:bCs/>
          <w:sz w:val="24"/>
          <w:szCs w:val="24"/>
        </w:rPr>
      </w:pPr>
      <w:r w:rsidRPr="00B86431">
        <w:rPr>
          <w:rFonts w:ascii="Times New Roman" w:hAnsi="Times New Roman" w:cs="Times New Roman"/>
          <w:b/>
          <w:bCs/>
          <w:sz w:val="24"/>
          <w:szCs w:val="24"/>
        </w:rPr>
        <w:t>Table 4: Logistic Regression Analysis of Side Effects</w:t>
      </w:r>
    </w:p>
    <w:tbl>
      <w:tblPr>
        <w:tblW w:w="92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1509"/>
        <w:gridCol w:w="1184"/>
        <w:gridCol w:w="851"/>
        <w:gridCol w:w="1559"/>
        <w:gridCol w:w="1044"/>
      </w:tblGrid>
      <w:tr w:rsidR="00CC6BF0" w:rsidRPr="00B86431" w14:paraId="408F95DC"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73AA2643"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Factor</w:t>
            </w:r>
          </w:p>
        </w:tc>
        <w:tc>
          <w:tcPr>
            <w:tcW w:w="1509" w:type="dxa"/>
            <w:tcBorders>
              <w:top w:val="single" w:sz="4" w:space="0" w:color="000000"/>
              <w:left w:val="single" w:sz="4" w:space="0" w:color="000000"/>
              <w:bottom w:val="single" w:sz="4" w:space="0" w:color="000000"/>
              <w:right w:val="single" w:sz="4" w:space="0" w:color="000000"/>
            </w:tcBorders>
          </w:tcPr>
          <w:p w14:paraId="618ADE03"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β Coefficient</w:t>
            </w:r>
          </w:p>
        </w:tc>
        <w:tc>
          <w:tcPr>
            <w:tcW w:w="1184" w:type="dxa"/>
            <w:tcBorders>
              <w:top w:val="single" w:sz="4" w:space="0" w:color="000000"/>
              <w:left w:val="single" w:sz="4" w:space="0" w:color="000000"/>
              <w:bottom w:val="single" w:sz="4" w:space="0" w:color="000000"/>
              <w:right w:val="single" w:sz="4" w:space="0" w:color="000000"/>
            </w:tcBorders>
          </w:tcPr>
          <w:p w14:paraId="2773F4BB"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Standard Error</w:t>
            </w:r>
          </w:p>
        </w:tc>
        <w:tc>
          <w:tcPr>
            <w:tcW w:w="851" w:type="dxa"/>
            <w:tcBorders>
              <w:top w:val="single" w:sz="4" w:space="0" w:color="000000"/>
              <w:left w:val="single" w:sz="4" w:space="0" w:color="000000"/>
              <w:bottom w:val="single" w:sz="4" w:space="0" w:color="000000"/>
              <w:right w:val="single" w:sz="4" w:space="0" w:color="000000"/>
            </w:tcBorders>
          </w:tcPr>
          <w:p w14:paraId="26806308"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Odds Ratio (OR)</w:t>
            </w:r>
          </w:p>
        </w:tc>
        <w:tc>
          <w:tcPr>
            <w:tcW w:w="1559" w:type="dxa"/>
            <w:tcBorders>
              <w:top w:val="single" w:sz="4" w:space="0" w:color="000000"/>
              <w:left w:val="single" w:sz="4" w:space="0" w:color="000000"/>
              <w:bottom w:val="single" w:sz="4" w:space="0" w:color="000000"/>
              <w:right w:val="single" w:sz="4" w:space="0" w:color="000000"/>
            </w:tcBorders>
          </w:tcPr>
          <w:p w14:paraId="2663ED1E"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95% Confidence Interval (CI)</w:t>
            </w:r>
          </w:p>
        </w:tc>
        <w:tc>
          <w:tcPr>
            <w:tcW w:w="1044" w:type="dxa"/>
            <w:tcBorders>
              <w:top w:val="single" w:sz="4" w:space="0" w:color="000000"/>
              <w:left w:val="single" w:sz="4" w:space="0" w:color="000000"/>
              <w:bottom w:val="single" w:sz="4" w:space="0" w:color="000000"/>
              <w:right w:val="single" w:sz="4" w:space="0" w:color="000000"/>
            </w:tcBorders>
          </w:tcPr>
          <w:p w14:paraId="628C6F1D"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p-Value</w:t>
            </w:r>
          </w:p>
        </w:tc>
      </w:tr>
      <w:tr w:rsidR="00CC6BF0" w:rsidRPr="00B86431" w14:paraId="6F9DC340"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5F74E918"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Age (18-24 Reference)</w:t>
            </w:r>
          </w:p>
        </w:tc>
        <w:tc>
          <w:tcPr>
            <w:tcW w:w="1509" w:type="dxa"/>
            <w:tcBorders>
              <w:top w:val="single" w:sz="4" w:space="0" w:color="000000"/>
              <w:left w:val="single" w:sz="4" w:space="0" w:color="000000"/>
              <w:bottom w:val="single" w:sz="4" w:space="0" w:color="000000"/>
              <w:right w:val="single" w:sz="4" w:space="0" w:color="000000"/>
            </w:tcBorders>
          </w:tcPr>
          <w:p w14:paraId="231F2532" w14:textId="77777777" w:rsidR="00CC6BF0" w:rsidRPr="00B86431" w:rsidRDefault="00CC6BF0">
            <w:pPr>
              <w:pStyle w:val="Normal1"/>
              <w:spacing w:after="0" w:line="240" w:lineRule="auto"/>
              <w:jc w:val="both"/>
              <w:rPr>
                <w:rFonts w:ascii="Times New Roman" w:hAnsi="Times New Roman" w:cs="Times New Roman"/>
                <w:b/>
                <w:bCs/>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7CE2C315" w14:textId="77777777" w:rsidR="00CC6BF0" w:rsidRPr="00B86431" w:rsidRDefault="00CC6BF0">
            <w:pPr>
              <w:pStyle w:val="Normal1"/>
              <w:spacing w:after="0" w:line="240" w:lineRule="auto"/>
              <w:jc w:val="both"/>
              <w:rPr>
                <w:rFonts w:ascii="Times New Roman" w:hAnsi="Times New Roman" w:cs="Times New Roman"/>
                <w:b/>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262E741" w14:textId="77777777" w:rsidR="00CC6BF0" w:rsidRPr="00B86431" w:rsidRDefault="00CC6BF0">
            <w:pPr>
              <w:pStyle w:val="Normal1"/>
              <w:spacing w:after="0" w:line="240" w:lineRule="auto"/>
              <w:jc w:val="both"/>
              <w:rPr>
                <w:rFonts w:ascii="Times New Roman" w:hAnsi="Times New Roman"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74E6E5F" w14:textId="77777777" w:rsidR="00CC6BF0" w:rsidRPr="00B86431" w:rsidRDefault="00CC6BF0">
            <w:pPr>
              <w:pStyle w:val="Normal1"/>
              <w:spacing w:after="0" w:line="240" w:lineRule="auto"/>
              <w:jc w:val="both"/>
              <w:rPr>
                <w:rFonts w:ascii="Times New Roman" w:hAnsi="Times New Roman" w:cs="Times New Roman"/>
                <w:b/>
                <w:bCs/>
                <w:sz w:val="24"/>
                <w:szCs w:val="24"/>
              </w:rPr>
            </w:pPr>
          </w:p>
        </w:tc>
        <w:tc>
          <w:tcPr>
            <w:tcW w:w="1044" w:type="dxa"/>
            <w:tcBorders>
              <w:top w:val="single" w:sz="4" w:space="0" w:color="000000"/>
              <w:left w:val="single" w:sz="4" w:space="0" w:color="000000"/>
              <w:bottom w:val="single" w:sz="4" w:space="0" w:color="000000"/>
              <w:right w:val="single" w:sz="4" w:space="0" w:color="000000"/>
            </w:tcBorders>
          </w:tcPr>
          <w:p w14:paraId="26ED1079" w14:textId="77777777" w:rsidR="00CC6BF0" w:rsidRPr="00B86431" w:rsidRDefault="00CC6BF0">
            <w:pPr>
              <w:pStyle w:val="Normal1"/>
              <w:spacing w:after="0" w:line="240" w:lineRule="auto"/>
              <w:jc w:val="both"/>
              <w:rPr>
                <w:rFonts w:ascii="Times New Roman" w:hAnsi="Times New Roman" w:cs="Times New Roman"/>
                <w:b/>
                <w:bCs/>
                <w:sz w:val="24"/>
                <w:szCs w:val="24"/>
              </w:rPr>
            </w:pPr>
          </w:p>
        </w:tc>
      </w:tr>
      <w:tr w:rsidR="00CC6BF0" w:rsidRPr="00B86431" w14:paraId="58CAD7E8"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12587187"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25-34</w:t>
            </w:r>
          </w:p>
        </w:tc>
        <w:tc>
          <w:tcPr>
            <w:tcW w:w="1509" w:type="dxa"/>
            <w:tcBorders>
              <w:top w:val="single" w:sz="4" w:space="0" w:color="000000"/>
              <w:left w:val="single" w:sz="4" w:space="0" w:color="000000"/>
              <w:bottom w:val="single" w:sz="4" w:space="0" w:color="000000"/>
              <w:right w:val="single" w:sz="4" w:space="0" w:color="000000"/>
            </w:tcBorders>
          </w:tcPr>
          <w:p w14:paraId="66080482"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0.45</w:t>
            </w:r>
          </w:p>
        </w:tc>
        <w:tc>
          <w:tcPr>
            <w:tcW w:w="1184" w:type="dxa"/>
            <w:tcBorders>
              <w:top w:val="single" w:sz="4" w:space="0" w:color="000000"/>
              <w:left w:val="single" w:sz="4" w:space="0" w:color="000000"/>
              <w:bottom w:val="single" w:sz="4" w:space="0" w:color="000000"/>
              <w:right w:val="single" w:sz="4" w:space="0" w:color="000000"/>
            </w:tcBorders>
          </w:tcPr>
          <w:p w14:paraId="5CA1DF78"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0.12</w:t>
            </w:r>
          </w:p>
        </w:tc>
        <w:tc>
          <w:tcPr>
            <w:tcW w:w="851" w:type="dxa"/>
            <w:tcBorders>
              <w:top w:val="single" w:sz="4" w:space="0" w:color="000000"/>
              <w:left w:val="single" w:sz="4" w:space="0" w:color="000000"/>
              <w:bottom w:val="single" w:sz="4" w:space="0" w:color="000000"/>
              <w:right w:val="single" w:sz="4" w:space="0" w:color="000000"/>
            </w:tcBorders>
          </w:tcPr>
          <w:p w14:paraId="4906DC2E"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1.57</w:t>
            </w:r>
          </w:p>
        </w:tc>
        <w:tc>
          <w:tcPr>
            <w:tcW w:w="1559" w:type="dxa"/>
            <w:tcBorders>
              <w:top w:val="single" w:sz="4" w:space="0" w:color="000000"/>
              <w:left w:val="single" w:sz="4" w:space="0" w:color="000000"/>
              <w:bottom w:val="single" w:sz="4" w:space="0" w:color="000000"/>
              <w:right w:val="single" w:sz="4" w:space="0" w:color="000000"/>
            </w:tcBorders>
          </w:tcPr>
          <w:p w14:paraId="2739A588"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1.24 - 1.98</w:t>
            </w:r>
          </w:p>
        </w:tc>
        <w:tc>
          <w:tcPr>
            <w:tcW w:w="1044" w:type="dxa"/>
            <w:tcBorders>
              <w:top w:val="single" w:sz="4" w:space="0" w:color="000000"/>
              <w:left w:val="single" w:sz="4" w:space="0" w:color="000000"/>
              <w:bottom w:val="single" w:sz="4" w:space="0" w:color="000000"/>
              <w:right w:val="single" w:sz="4" w:space="0" w:color="000000"/>
            </w:tcBorders>
          </w:tcPr>
          <w:p w14:paraId="69901D8F"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0.001</w:t>
            </w:r>
          </w:p>
        </w:tc>
      </w:tr>
      <w:tr w:rsidR="00CC6BF0" w:rsidRPr="00B86431" w14:paraId="561F1FDF"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78C9BAC4"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35-44</w:t>
            </w:r>
          </w:p>
        </w:tc>
        <w:tc>
          <w:tcPr>
            <w:tcW w:w="1509" w:type="dxa"/>
            <w:tcBorders>
              <w:top w:val="single" w:sz="4" w:space="0" w:color="000000"/>
              <w:left w:val="single" w:sz="4" w:space="0" w:color="000000"/>
              <w:bottom w:val="single" w:sz="4" w:space="0" w:color="000000"/>
              <w:right w:val="single" w:sz="4" w:space="0" w:color="000000"/>
            </w:tcBorders>
          </w:tcPr>
          <w:p w14:paraId="6E0EE916"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0.72</w:t>
            </w:r>
          </w:p>
        </w:tc>
        <w:tc>
          <w:tcPr>
            <w:tcW w:w="1184" w:type="dxa"/>
            <w:tcBorders>
              <w:top w:val="single" w:sz="4" w:space="0" w:color="000000"/>
              <w:left w:val="single" w:sz="4" w:space="0" w:color="000000"/>
              <w:bottom w:val="single" w:sz="4" w:space="0" w:color="000000"/>
              <w:right w:val="single" w:sz="4" w:space="0" w:color="000000"/>
            </w:tcBorders>
          </w:tcPr>
          <w:p w14:paraId="4D10E2CF"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0.15</w:t>
            </w:r>
          </w:p>
        </w:tc>
        <w:tc>
          <w:tcPr>
            <w:tcW w:w="851" w:type="dxa"/>
            <w:tcBorders>
              <w:top w:val="single" w:sz="4" w:space="0" w:color="000000"/>
              <w:left w:val="single" w:sz="4" w:space="0" w:color="000000"/>
              <w:bottom w:val="single" w:sz="4" w:space="0" w:color="000000"/>
              <w:right w:val="single" w:sz="4" w:space="0" w:color="000000"/>
            </w:tcBorders>
          </w:tcPr>
          <w:p w14:paraId="1BD9F5BE"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2.05</w:t>
            </w:r>
          </w:p>
        </w:tc>
        <w:tc>
          <w:tcPr>
            <w:tcW w:w="1559" w:type="dxa"/>
            <w:tcBorders>
              <w:top w:val="single" w:sz="4" w:space="0" w:color="000000"/>
              <w:left w:val="single" w:sz="4" w:space="0" w:color="000000"/>
              <w:bottom w:val="single" w:sz="4" w:space="0" w:color="000000"/>
              <w:right w:val="single" w:sz="4" w:space="0" w:color="000000"/>
            </w:tcBorders>
          </w:tcPr>
          <w:p w14:paraId="13B54BFF"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1.55 - 2.70</w:t>
            </w:r>
          </w:p>
        </w:tc>
        <w:tc>
          <w:tcPr>
            <w:tcW w:w="1044" w:type="dxa"/>
            <w:tcBorders>
              <w:top w:val="single" w:sz="4" w:space="0" w:color="000000"/>
              <w:left w:val="single" w:sz="4" w:space="0" w:color="000000"/>
              <w:bottom w:val="single" w:sz="4" w:space="0" w:color="000000"/>
              <w:right w:val="single" w:sz="4" w:space="0" w:color="000000"/>
            </w:tcBorders>
          </w:tcPr>
          <w:p w14:paraId="2D31448A"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&lt;0.001</w:t>
            </w:r>
          </w:p>
        </w:tc>
      </w:tr>
      <w:tr w:rsidR="00CC6BF0" w:rsidRPr="00B86431" w14:paraId="6C0FCFFD"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0316A1A1"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45 and above</w:t>
            </w:r>
          </w:p>
        </w:tc>
        <w:tc>
          <w:tcPr>
            <w:tcW w:w="1509" w:type="dxa"/>
            <w:tcBorders>
              <w:top w:val="single" w:sz="4" w:space="0" w:color="000000"/>
              <w:left w:val="single" w:sz="4" w:space="0" w:color="000000"/>
              <w:bottom w:val="single" w:sz="4" w:space="0" w:color="000000"/>
              <w:right w:val="single" w:sz="4" w:space="0" w:color="000000"/>
            </w:tcBorders>
          </w:tcPr>
          <w:p w14:paraId="16435B62"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1.25</w:t>
            </w:r>
          </w:p>
        </w:tc>
        <w:tc>
          <w:tcPr>
            <w:tcW w:w="1184" w:type="dxa"/>
            <w:tcBorders>
              <w:top w:val="single" w:sz="4" w:space="0" w:color="000000"/>
              <w:left w:val="single" w:sz="4" w:space="0" w:color="000000"/>
              <w:bottom w:val="single" w:sz="4" w:space="0" w:color="000000"/>
              <w:right w:val="single" w:sz="4" w:space="0" w:color="000000"/>
            </w:tcBorders>
          </w:tcPr>
          <w:p w14:paraId="3115736E"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0.75</w:t>
            </w:r>
          </w:p>
        </w:tc>
        <w:tc>
          <w:tcPr>
            <w:tcW w:w="851" w:type="dxa"/>
            <w:tcBorders>
              <w:top w:val="single" w:sz="4" w:space="0" w:color="000000"/>
              <w:left w:val="single" w:sz="4" w:space="0" w:color="000000"/>
              <w:bottom w:val="single" w:sz="4" w:space="0" w:color="000000"/>
              <w:right w:val="single" w:sz="4" w:space="0" w:color="000000"/>
            </w:tcBorders>
          </w:tcPr>
          <w:p w14:paraId="1EFA0F9D"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3.49</w:t>
            </w:r>
          </w:p>
        </w:tc>
        <w:tc>
          <w:tcPr>
            <w:tcW w:w="1559" w:type="dxa"/>
            <w:tcBorders>
              <w:top w:val="single" w:sz="4" w:space="0" w:color="000000"/>
              <w:left w:val="single" w:sz="4" w:space="0" w:color="000000"/>
              <w:bottom w:val="single" w:sz="4" w:space="0" w:color="000000"/>
              <w:right w:val="single" w:sz="4" w:space="0" w:color="000000"/>
            </w:tcBorders>
          </w:tcPr>
          <w:p w14:paraId="7A35CCE7"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1.23 - 9.91</w:t>
            </w:r>
          </w:p>
        </w:tc>
        <w:tc>
          <w:tcPr>
            <w:tcW w:w="1044" w:type="dxa"/>
            <w:tcBorders>
              <w:top w:val="single" w:sz="4" w:space="0" w:color="000000"/>
              <w:left w:val="single" w:sz="4" w:space="0" w:color="000000"/>
              <w:bottom w:val="single" w:sz="4" w:space="0" w:color="000000"/>
              <w:right w:val="single" w:sz="4" w:space="0" w:color="000000"/>
            </w:tcBorders>
          </w:tcPr>
          <w:p w14:paraId="7D02B612"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0.018</w:t>
            </w:r>
          </w:p>
        </w:tc>
      </w:tr>
      <w:tr w:rsidR="00CC6BF0" w:rsidRPr="00B86431" w14:paraId="53C3B953"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35AB1C10" w14:textId="77777777" w:rsidR="00CC6BF0" w:rsidRPr="00B86431" w:rsidRDefault="002F473F">
            <w:pPr>
              <w:pStyle w:val="Normal1"/>
              <w:spacing w:after="0" w:line="240" w:lineRule="auto"/>
              <w:rPr>
                <w:rFonts w:ascii="Times New Roman" w:hAnsi="Times New Roman" w:cs="Times New Roman"/>
                <w:b/>
                <w:bCs/>
                <w:sz w:val="24"/>
                <w:szCs w:val="24"/>
              </w:rPr>
            </w:pPr>
            <w:r w:rsidRPr="00B86431">
              <w:rPr>
                <w:rFonts w:ascii="Times New Roman" w:hAnsi="Times New Roman" w:cs="Times New Roman"/>
                <w:b/>
                <w:bCs/>
                <w:sz w:val="24"/>
                <w:szCs w:val="24"/>
              </w:rPr>
              <w:t>Education Level (Tertiary Reference)</w:t>
            </w:r>
          </w:p>
        </w:tc>
        <w:tc>
          <w:tcPr>
            <w:tcW w:w="1509" w:type="dxa"/>
            <w:tcBorders>
              <w:top w:val="single" w:sz="4" w:space="0" w:color="000000"/>
              <w:left w:val="single" w:sz="4" w:space="0" w:color="000000"/>
              <w:bottom w:val="single" w:sz="4" w:space="0" w:color="000000"/>
              <w:right w:val="single" w:sz="4" w:space="0" w:color="000000"/>
            </w:tcBorders>
          </w:tcPr>
          <w:p w14:paraId="00607519" w14:textId="77777777" w:rsidR="00CC6BF0" w:rsidRPr="00B86431" w:rsidRDefault="00CC6BF0">
            <w:pPr>
              <w:pStyle w:val="Normal1"/>
              <w:spacing w:after="0" w:line="240" w:lineRule="auto"/>
              <w:jc w:val="both"/>
              <w:rPr>
                <w:rFonts w:ascii="Times New Roman" w:hAnsi="Times New Roman" w:cs="Times New Roman"/>
                <w:b/>
                <w:bCs/>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0F78E70C" w14:textId="77777777" w:rsidR="00CC6BF0" w:rsidRPr="00B86431" w:rsidRDefault="00CC6BF0">
            <w:pPr>
              <w:pStyle w:val="Normal1"/>
              <w:spacing w:after="0" w:line="240" w:lineRule="auto"/>
              <w:jc w:val="both"/>
              <w:rPr>
                <w:rFonts w:ascii="Times New Roman" w:hAnsi="Times New Roman" w:cs="Times New Roman"/>
                <w:b/>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C447C39" w14:textId="77777777" w:rsidR="00CC6BF0" w:rsidRPr="00B86431" w:rsidRDefault="00CC6BF0">
            <w:pPr>
              <w:pStyle w:val="Normal1"/>
              <w:spacing w:after="0" w:line="240" w:lineRule="auto"/>
              <w:jc w:val="both"/>
              <w:rPr>
                <w:rFonts w:ascii="Times New Roman" w:hAnsi="Times New Roman"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A5E55C7" w14:textId="77777777" w:rsidR="00CC6BF0" w:rsidRPr="00B86431" w:rsidRDefault="00CC6BF0">
            <w:pPr>
              <w:pStyle w:val="Normal1"/>
              <w:spacing w:after="0" w:line="240" w:lineRule="auto"/>
              <w:jc w:val="both"/>
              <w:rPr>
                <w:rFonts w:ascii="Times New Roman" w:hAnsi="Times New Roman" w:cs="Times New Roman"/>
                <w:b/>
                <w:bCs/>
                <w:sz w:val="24"/>
                <w:szCs w:val="24"/>
              </w:rPr>
            </w:pPr>
          </w:p>
        </w:tc>
        <w:tc>
          <w:tcPr>
            <w:tcW w:w="1044" w:type="dxa"/>
            <w:tcBorders>
              <w:top w:val="single" w:sz="4" w:space="0" w:color="000000"/>
              <w:left w:val="single" w:sz="4" w:space="0" w:color="000000"/>
              <w:bottom w:val="single" w:sz="4" w:space="0" w:color="000000"/>
              <w:right w:val="single" w:sz="4" w:space="0" w:color="000000"/>
            </w:tcBorders>
          </w:tcPr>
          <w:p w14:paraId="700D92C0" w14:textId="77777777" w:rsidR="00CC6BF0" w:rsidRPr="00B86431" w:rsidRDefault="00CC6BF0">
            <w:pPr>
              <w:pStyle w:val="Normal1"/>
              <w:spacing w:after="0" w:line="240" w:lineRule="auto"/>
              <w:jc w:val="both"/>
              <w:rPr>
                <w:rFonts w:ascii="Times New Roman" w:hAnsi="Times New Roman" w:cs="Times New Roman"/>
                <w:b/>
                <w:bCs/>
                <w:sz w:val="24"/>
                <w:szCs w:val="24"/>
              </w:rPr>
            </w:pPr>
          </w:p>
        </w:tc>
      </w:tr>
      <w:tr w:rsidR="00CC6BF0" w:rsidRPr="00B86431" w14:paraId="260F9A01"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16A97C72" w14:textId="77777777" w:rsidR="00CC6BF0" w:rsidRPr="00B86431" w:rsidRDefault="002F473F">
            <w:pPr>
              <w:pStyle w:val="Normal1"/>
              <w:spacing w:after="0" w:line="240" w:lineRule="auto"/>
              <w:rPr>
                <w:rFonts w:ascii="Times New Roman" w:hAnsi="Times New Roman" w:cs="Times New Roman"/>
                <w:b/>
                <w:bCs/>
                <w:sz w:val="24"/>
                <w:szCs w:val="24"/>
              </w:rPr>
            </w:pPr>
            <w:r w:rsidRPr="00B86431">
              <w:rPr>
                <w:rFonts w:ascii="Times New Roman" w:hAnsi="Times New Roman" w:cs="Times New Roman"/>
                <w:sz w:val="24"/>
                <w:szCs w:val="24"/>
              </w:rPr>
              <w:t>No Formal Education</w:t>
            </w:r>
          </w:p>
        </w:tc>
        <w:tc>
          <w:tcPr>
            <w:tcW w:w="1509" w:type="dxa"/>
            <w:tcBorders>
              <w:top w:val="single" w:sz="4" w:space="0" w:color="000000"/>
              <w:left w:val="single" w:sz="4" w:space="0" w:color="000000"/>
              <w:bottom w:val="single" w:sz="4" w:space="0" w:color="000000"/>
              <w:right w:val="single" w:sz="4" w:space="0" w:color="000000"/>
            </w:tcBorders>
          </w:tcPr>
          <w:p w14:paraId="7F17EC57"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0.69</w:t>
            </w:r>
          </w:p>
        </w:tc>
        <w:tc>
          <w:tcPr>
            <w:tcW w:w="1184" w:type="dxa"/>
            <w:tcBorders>
              <w:top w:val="single" w:sz="4" w:space="0" w:color="000000"/>
              <w:left w:val="single" w:sz="4" w:space="0" w:color="000000"/>
              <w:bottom w:val="single" w:sz="4" w:space="0" w:color="000000"/>
              <w:right w:val="single" w:sz="4" w:space="0" w:color="000000"/>
            </w:tcBorders>
          </w:tcPr>
          <w:p w14:paraId="53D2B805"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0.20</w:t>
            </w:r>
          </w:p>
        </w:tc>
        <w:tc>
          <w:tcPr>
            <w:tcW w:w="851" w:type="dxa"/>
            <w:tcBorders>
              <w:top w:val="single" w:sz="4" w:space="0" w:color="000000"/>
              <w:left w:val="single" w:sz="4" w:space="0" w:color="000000"/>
              <w:bottom w:val="single" w:sz="4" w:space="0" w:color="000000"/>
              <w:right w:val="single" w:sz="4" w:space="0" w:color="000000"/>
            </w:tcBorders>
          </w:tcPr>
          <w:p w14:paraId="55EA7FBE"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1.99</w:t>
            </w:r>
          </w:p>
        </w:tc>
        <w:tc>
          <w:tcPr>
            <w:tcW w:w="1559" w:type="dxa"/>
            <w:tcBorders>
              <w:top w:val="single" w:sz="4" w:space="0" w:color="000000"/>
              <w:left w:val="single" w:sz="4" w:space="0" w:color="000000"/>
              <w:bottom w:val="single" w:sz="4" w:space="0" w:color="000000"/>
              <w:right w:val="single" w:sz="4" w:space="0" w:color="000000"/>
            </w:tcBorders>
          </w:tcPr>
          <w:p w14:paraId="20337364"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1.23 - 3.21</w:t>
            </w:r>
          </w:p>
        </w:tc>
        <w:tc>
          <w:tcPr>
            <w:tcW w:w="1044" w:type="dxa"/>
            <w:tcBorders>
              <w:top w:val="single" w:sz="4" w:space="0" w:color="000000"/>
              <w:left w:val="single" w:sz="4" w:space="0" w:color="000000"/>
              <w:bottom w:val="single" w:sz="4" w:space="0" w:color="000000"/>
              <w:right w:val="single" w:sz="4" w:space="0" w:color="000000"/>
            </w:tcBorders>
          </w:tcPr>
          <w:p w14:paraId="70DE9539"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0.005</w:t>
            </w:r>
          </w:p>
        </w:tc>
      </w:tr>
      <w:tr w:rsidR="00CC6BF0" w:rsidRPr="00B86431" w14:paraId="0123BDE7"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3F93DA3A" w14:textId="77777777" w:rsidR="00CC6BF0" w:rsidRPr="00B86431" w:rsidRDefault="002F473F">
            <w:pPr>
              <w:pStyle w:val="Normal1"/>
              <w:spacing w:after="0" w:line="240" w:lineRule="auto"/>
              <w:rPr>
                <w:rFonts w:ascii="Times New Roman" w:hAnsi="Times New Roman" w:cs="Times New Roman"/>
                <w:b/>
                <w:bCs/>
                <w:sz w:val="24"/>
                <w:szCs w:val="24"/>
              </w:rPr>
            </w:pPr>
            <w:r w:rsidRPr="00B86431">
              <w:rPr>
                <w:rFonts w:ascii="Times New Roman" w:hAnsi="Times New Roman" w:cs="Times New Roman"/>
                <w:sz w:val="24"/>
                <w:szCs w:val="24"/>
              </w:rPr>
              <w:t>Primary Education</w:t>
            </w:r>
          </w:p>
        </w:tc>
        <w:tc>
          <w:tcPr>
            <w:tcW w:w="1509" w:type="dxa"/>
            <w:tcBorders>
              <w:top w:val="single" w:sz="4" w:space="0" w:color="000000"/>
              <w:left w:val="single" w:sz="4" w:space="0" w:color="000000"/>
              <w:bottom w:val="single" w:sz="4" w:space="0" w:color="000000"/>
              <w:right w:val="single" w:sz="4" w:space="0" w:color="000000"/>
            </w:tcBorders>
          </w:tcPr>
          <w:p w14:paraId="2627AFF3"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0.38</w:t>
            </w:r>
          </w:p>
        </w:tc>
        <w:tc>
          <w:tcPr>
            <w:tcW w:w="1184" w:type="dxa"/>
            <w:tcBorders>
              <w:top w:val="single" w:sz="4" w:space="0" w:color="000000"/>
              <w:left w:val="single" w:sz="4" w:space="0" w:color="000000"/>
              <w:bottom w:val="single" w:sz="4" w:space="0" w:color="000000"/>
              <w:right w:val="single" w:sz="4" w:space="0" w:color="000000"/>
            </w:tcBorders>
          </w:tcPr>
          <w:p w14:paraId="5B95BEB0"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0.15</w:t>
            </w:r>
          </w:p>
        </w:tc>
        <w:tc>
          <w:tcPr>
            <w:tcW w:w="851" w:type="dxa"/>
            <w:tcBorders>
              <w:top w:val="single" w:sz="4" w:space="0" w:color="000000"/>
              <w:left w:val="single" w:sz="4" w:space="0" w:color="000000"/>
              <w:bottom w:val="single" w:sz="4" w:space="0" w:color="000000"/>
              <w:right w:val="single" w:sz="4" w:space="0" w:color="000000"/>
            </w:tcBorders>
          </w:tcPr>
          <w:p w14:paraId="1AC155BC"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1.46</w:t>
            </w:r>
          </w:p>
        </w:tc>
        <w:tc>
          <w:tcPr>
            <w:tcW w:w="1559" w:type="dxa"/>
            <w:tcBorders>
              <w:top w:val="single" w:sz="4" w:space="0" w:color="000000"/>
              <w:left w:val="single" w:sz="4" w:space="0" w:color="000000"/>
              <w:bottom w:val="single" w:sz="4" w:space="0" w:color="000000"/>
              <w:right w:val="single" w:sz="4" w:space="0" w:color="000000"/>
            </w:tcBorders>
          </w:tcPr>
          <w:p w14:paraId="0602C114"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 xml:space="preserve">1.12 - </w:t>
            </w:r>
            <w:r w:rsidRPr="00B86431">
              <w:rPr>
                <w:rFonts w:ascii="Times New Roman" w:hAnsi="Times New Roman" w:cs="Times New Roman"/>
                <w:sz w:val="24"/>
                <w:szCs w:val="24"/>
              </w:rPr>
              <w:t>1.92</w:t>
            </w:r>
          </w:p>
        </w:tc>
        <w:tc>
          <w:tcPr>
            <w:tcW w:w="1044" w:type="dxa"/>
            <w:tcBorders>
              <w:top w:val="single" w:sz="4" w:space="0" w:color="000000"/>
              <w:left w:val="single" w:sz="4" w:space="0" w:color="000000"/>
              <w:bottom w:val="single" w:sz="4" w:space="0" w:color="000000"/>
              <w:right w:val="single" w:sz="4" w:space="0" w:color="000000"/>
            </w:tcBorders>
          </w:tcPr>
          <w:p w14:paraId="32B5BD16"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0.007</w:t>
            </w:r>
          </w:p>
        </w:tc>
      </w:tr>
      <w:tr w:rsidR="00CC6BF0" w:rsidRPr="00B86431" w14:paraId="387DEEB7"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5338F047" w14:textId="77777777" w:rsidR="00CC6BF0" w:rsidRPr="00B86431" w:rsidRDefault="002F473F">
            <w:pPr>
              <w:pStyle w:val="Normal1"/>
              <w:spacing w:after="0" w:line="240" w:lineRule="auto"/>
              <w:rPr>
                <w:rFonts w:ascii="Times New Roman" w:hAnsi="Times New Roman" w:cs="Times New Roman"/>
                <w:b/>
                <w:bCs/>
                <w:sz w:val="24"/>
                <w:szCs w:val="24"/>
              </w:rPr>
            </w:pPr>
            <w:r w:rsidRPr="00B86431">
              <w:rPr>
                <w:rFonts w:ascii="Times New Roman" w:hAnsi="Times New Roman" w:cs="Times New Roman"/>
                <w:sz w:val="24"/>
                <w:szCs w:val="24"/>
              </w:rPr>
              <w:t>Secondary Education</w:t>
            </w:r>
          </w:p>
        </w:tc>
        <w:tc>
          <w:tcPr>
            <w:tcW w:w="1509" w:type="dxa"/>
            <w:tcBorders>
              <w:top w:val="single" w:sz="4" w:space="0" w:color="000000"/>
              <w:left w:val="single" w:sz="4" w:space="0" w:color="000000"/>
              <w:bottom w:val="single" w:sz="4" w:space="0" w:color="000000"/>
              <w:right w:val="single" w:sz="4" w:space="0" w:color="000000"/>
            </w:tcBorders>
          </w:tcPr>
          <w:p w14:paraId="4A66B7D3"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0.15</w:t>
            </w:r>
          </w:p>
        </w:tc>
        <w:tc>
          <w:tcPr>
            <w:tcW w:w="1184" w:type="dxa"/>
            <w:tcBorders>
              <w:top w:val="single" w:sz="4" w:space="0" w:color="000000"/>
              <w:left w:val="single" w:sz="4" w:space="0" w:color="000000"/>
              <w:bottom w:val="single" w:sz="4" w:space="0" w:color="000000"/>
              <w:right w:val="single" w:sz="4" w:space="0" w:color="000000"/>
            </w:tcBorders>
          </w:tcPr>
          <w:p w14:paraId="61A6EB66"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0.10</w:t>
            </w:r>
          </w:p>
        </w:tc>
        <w:tc>
          <w:tcPr>
            <w:tcW w:w="851" w:type="dxa"/>
            <w:tcBorders>
              <w:top w:val="single" w:sz="4" w:space="0" w:color="000000"/>
              <w:left w:val="single" w:sz="4" w:space="0" w:color="000000"/>
              <w:bottom w:val="single" w:sz="4" w:space="0" w:color="000000"/>
              <w:right w:val="single" w:sz="4" w:space="0" w:color="000000"/>
            </w:tcBorders>
          </w:tcPr>
          <w:p w14:paraId="5BA18869"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1.16</w:t>
            </w:r>
          </w:p>
        </w:tc>
        <w:tc>
          <w:tcPr>
            <w:tcW w:w="1559" w:type="dxa"/>
            <w:tcBorders>
              <w:top w:val="single" w:sz="4" w:space="0" w:color="000000"/>
              <w:left w:val="single" w:sz="4" w:space="0" w:color="000000"/>
              <w:bottom w:val="single" w:sz="4" w:space="0" w:color="000000"/>
              <w:right w:val="single" w:sz="4" w:space="0" w:color="000000"/>
            </w:tcBorders>
          </w:tcPr>
          <w:p w14:paraId="5EFB149C"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0.87 - 1.55</w:t>
            </w:r>
          </w:p>
        </w:tc>
        <w:tc>
          <w:tcPr>
            <w:tcW w:w="1044" w:type="dxa"/>
            <w:tcBorders>
              <w:top w:val="single" w:sz="4" w:space="0" w:color="000000"/>
              <w:left w:val="single" w:sz="4" w:space="0" w:color="000000"/>
              <w:bottom w:val="single" w:sz="4" w:space="0" w:color="000000"/>
              <w:right w:val="single" w:sz="4" w:space="0" w:color="000000"/>
            </w:tcBorders>
          </w:tcPr>
          <w:p w14:paraId="61529729" w14:textId="77777777" w:rsidR="00CC6BF0" w:rsidRPr="00B86431" w:rsidRDefault="002F473F">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0.284</w:t>
            </w:r>
          </w:p>
        </w:tc>
      </w:tr>
      <w:tr w:rsidR="00CC6BF0" w:rsidRPr="00B86431" w14:paraId="6599305F"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523BAEC2"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Previous Contraceptive Use</w:t>
            </w:r>
          </w:p>
        </w:tc>
        <w:tc>
          <w:tcPr>
            <w:tcW w:w="1509" w:type="dxa"/>
            <w:tcBorders>
              <w:top w:val="single" w:sz="4" w:space="0" w:color="000000"/>
              <w:left w:val="single" w:sz="4" w:space="0" w:color="000000"/>
              <w:bottom w:val="single" w:sz="4" w:space="0" w:color="000000"/>
              <w:right w:val="single" w:sz="4" w:space="0" w:color="000000"/>
            </w:tcBorders>
          </w:tcPr>
          <w:p w14:paraId="56AC1EDE"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-0.68</w:t>
            </w:r>
          </w:p>
        </w:tc>
        <w:tc>
          <w:tcPr>
            <w:tcW w:w="1184" w:type="dxa"/>
            <w:tcBorders>
              <w:top w:val="single" w:sz="4" w:space="0" w:color="000000"/>
              <w:left w:val="single" w:sz="4" w:space="0" w:color="000000"/>
              <w:bottom w:val="single" w:sz="4" w:space="0" w:color="000000"/>
              <w:right w:val="single" w:sz="4" w:space="0" w:color="000000"/>
            </w:tcBorders>
          </w:tcPr>
          <w:p w14:paraId="2429150C"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0.14</w:t>
            </w:r>
          </w:p>
        </w:tc>
        <w:tc>
          <w:tcPr>
            <w:tcW w:w="851" w:type="dxa"/>
            <w:tcBorders>
              <w:top w:val="single" w:sz="4" w:space="0" w:color="000000"/>
              <w:left w:val="single" w:sz="4" w:space="0" w:color="000000"/>
              <w:bottom w:val="single" w:sz="4" w:space="0" w:color="000000"/>
              <w:right w:val="single" w:sz="4" w:space="0" w:color="000000"/>
            </w:tcBorders>
          </w:tcPr>
          <w:p w14:paraId="57194480"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0.51</w:t>
            </w:r>
          </w:p>
        </w:tc>
        <w:tc>
          <w:tcPr>
            <w:tcW w:w="1559" w:type="dxa"/>
            <w:tcBorders>
              <w:top w:val="single" w:sz="4" w:space="0" w:color="000000"/>
              <w:left w:val="single" w:sz="4" w:space="0" w:color="000000"/>
              <w:bottom w:val="single" w:sz="4" w:space="0" w:color="000000"/>
              <w:right w:val="single" w:sz="4" w:space="0" w:color="000000"/>
            </w:tcBorders>
          </w:tcPr>
          <w:p w14:paraId="7F65C5DA"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0.39 - 0.67</w:t>
            </w:r>
          </w:p>
        </w:tc>
        <w:tc>
          <w:tcPr>
            <w:tcW w:w="1044" w:type="dxa"/>
            <w:tcBorders>
              <w:top w:val="single" w:sz="4" w:space="0" w:color="000000"/>
              <w:left w:val="single" w:sz="4" w:space="0" w:color="000000"/>
              <w:bottom w:val="single" w:sz="4" w:space="0" w:color="000000"/>
              <w:right w:val="single" w:sz="4" w:space="0" w:color="000000"/>
            </w:tcBorders>
          </w:tcPr>
          <w:p w14:paraId="7E6436D9" w14:textId="77777777" w:rsidR="00CC6BF0" w:rsidRPr="00B86431" w:rsidRDefault="002F473F">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&lt;0.001</w:t>
            </w:r>
          </w:p>
        </w:tc>
      </w:tr>
    </w:tbl>
    <w:p w14:paraId="40E18AFF" w14:textId="77777777" w:rsidR="00CC6BF0" w:rsidRPr="00B86431" w:rsidRDefault="00CC6BF0">
      <w:pPr>
        <w:jc w:val="both"/>
        <w:rPr>
          <w:rFonts w:ascii="Times New Roman" w:hAnsi="Times New Roman" w:cs="Times New Roman"/>
          <w:sz w:val="24"/>
          <w:szCs w:val="24"/>
        </w:rPr>
      </w:pPr>
    </w:p>
    <w:p w14:paraId="279E345A" w14:textId="77777777" w:rsidR="00CC6BF0" w:rsidRPr="00B86431" w:rsidRDefault="002F473F">
      <w:pPr>
        <w:pStyle w:val="NormalWeb"/>
        <w:jc w:val="both"/>
        <w:rPr>
          <w:b/>
          <w:bCs/>
        </w:rPr>
      </w:pPr>
      <w:r w:rsidRPr="00B86431">
        <w:rPr>
          <w:b/>
          <w:bCs/>
        </w:rPr>
        <w:t xml:space="preserve">Discussion </w:t>
      </w:r>
    </w:p>
    <w:p w14:paraId="7B4B20C1" w14:textId="77777777" w:rsidR="00CC6BF0" w:rsidRPr="00B86431" w:rsidRDefault="002F473F">
      <w:pPr>
        <w:pStyle w:val="NormalWeb"/>
        <w:jc w:val="both"/>
      </w:pPr>
      <w:r w:rsidRPr="00B86431">
        <w:t xml:space="preserve">This study demonstrates a relatively high prevalence of contraceptive use (67.3%) among pregnant women in Ondo State, substantially exceeding Nigeria’s national modern contraceptive prevalence rate (mCPR) of approximately 17% among married women </w:t>
      </w:r>
      <w:r w:rsidRPr="00B86431">
        <w:fldChar w:fldCharType="begin"/>
      </w:r>
      <w:r w:rsidRPr="00B86431">
        <w:instrText xml:space="preserve"> ADDIN ZOT</w:instrText>
      </w:r>
      <w:r w:rsidRPr="00B86431">
        <w:instrText>ERO_ITEM CSL_CITATION {"citationID":"IbfiegXa","properties":{"formattedCitation":"(Commission, 2019)","plainCitation":"(Commission, 2019)","noteIndex":0},"citationItems":[{"id":2034,"uris":["http://zotero.org/users/6841371/items/4WR9IBFE"],"itemData":{"id"</w:instrText>
      </w:r>
      <w:r w:rsidRPr="00B86431">
        <w:instrText>:2034,"type":"report","publisher":"NPC, ICF","source":"Google Scholar","title":"Nigeria demographic and health survey 2018","URL":"https://ngfrepository.org.ng:8443/handle/123456789/3145","author":[{"family":"Commission","given":"Nigeria Population"}],"acc</w:instrText>
      </w:r>
      <w:r w:rsidRPr="00B86431">
        <w:instrText xml:space="preserve">essed":{"date-parts":[["2026",3,27]]},"issued":{"date-parts":[["2019"]]}}}],"schema":"https://github.com/citation-style-language/schema/raw/master/csl-citation.json"} </w:instrText>
      </w:r>
      <w:r w:rsidRPr="00B86431">
        <w:fldChar w:fldCharType="separate"/>
      </w:r>
      <w:r w:rsidRPr="00B86431">
        <w:t>(Commission, 2019)</w:t>
      </w:r>
      <w:r w:rsidRPr="00B86431">
        <w:fldChar w:fldCharType="end"/>
      </w:r>
      <w:r w:rsidRPr="00B86431">
        <w:t>. This higher uptake may reflect the socio-demographic profile of th</w:t>
      </w:r>
      <w:r w:rsidRPr="00B86431">
        <w:t>e study population, particularly the high level of educational attainment, with over 84% having at least secondary education. Evidence from multi-country analyses and systematic reviews consistently shows that female education is one of the strongest predi</w:t>
      </w:r>
      <w:r w:rsidRPr="00B86431">
        <w:t xml:space="preserve">ctors of contraceptive use </w:t>
      </w:r>
      <w:r w:rsidRPr="00B86431">
        <w:fldChar w:fldCharType="begin"/>
      </w:r>
      <w:r w:rsidRPr="00B86431">
        <w:instrText xml:space="preserve"> ADDIN ZOTERO_ITEM CSL_CITATION {"citationID":"aYnCJ9Sq","properties":{"formattedCitation":"(Feriani et al., 2024)","plainCitation":"(Feriani et al., 2024)","noteIndex":0},"citationItems":[{"id":2026,"uris":["http://zotero.org/us</w:instrText>
      </w:r>
      <w:r w:rsidRPr="00B86431">
        <w:instrText>ers/6841371/items/HQB46XRC"],"itemData":{"id":2026,"type":"article-journal","container-title":"Iranian Journal of Nursing and Midwifery Research","issue":"5","note":"publisher: Medknow","page":"596–607","source":"Google Scholar","title":"A systematic revie</w:instrText>
      </w:r>
      <w:r w:rsidRPr="00B86431">
        <w:instrText>w of determinants influencing family planning and contraceptive use","volume":"29","author":[{"family":"Feriani","given":"Pipit"},{"family":"Yunitasari","given":"Esti"},{"family":"Efendi","given":"Ferry"},{"family":"Krisnana","given":"Ilya"},{"family":"Ern</w:instrText>
      </w:r>
      <w:r w:rsidRPr="00B86431">
        <w:instrText xml:space="preserve">awati","given":"Rini"},{"family":"Tianingrum","given":"Niken A."},{"family":"Safaah","given":"Nurus"}],"issued":{"date-parts":[["2024"]]}}}],"schema":"https://github.com/citation-style-language/schema/raw/master/csl-citation.json"} </w:instrText>
      </w:r>
      <w:r w:rsidRPr="00B86431">
        <w:fldChar w:fldCharType="separate"/>
      </w:r>
      <w:r w:rsidRPr="00B86431">
        <w:t>(Feriani et al., 2024)</w:t>
      </w:r>
      <w:r w:rsidRPr="00B86431">
        <w:fldChar w:fldCharType="end"/>
      </w:r>
      <w:r w:rsidRPr="00B86431">
        <w:t xml:space="preserve">. For instance, a pooled analysis of Demographic and Health Survey (DHS) data across sub-Saharan Africa demonstrated that women with secondary or higher education are up to </w:t>
      </w:r>
      <w:r w:rsidRPr="00B86431">
        <w:rPr>
          <w:rStyle w:val="Strong"/>
          <w:rFonts w:eastAsia="SimSun"/>
          <w:b w:val="0"/>
          <w:bCs w:val="0"/>
        </w:rPr>
        <w:t>2–3 times more likely</w:t>
      </w:r>
      <w:r w:rsidRPr="00B86431">
        <w:t xml:space="preserve"> to use modern contraceptives compared to those without forma</w:t>
      </w:r>
      <w:r w:rsidRPr="00B86431">
        <w:t xml:space="preserve">l education </w:t>
      </w:r>
      <w:r w:rsidRPr="00B86431">
        <w:fldChar w:fldCharType="begin"/>
      </w:r>
      <w:r w:rsidRPr="00B86431">
        <w:instrText xml:space="preserve"> ADDIN ZOTERO_ITEM CSL_CITATION {"citationID":"ZgBvh8KG","properties":{"formattedCitation":"(Admasu et al., 2025)","plainCitation":"(Admasu et al., 2025)","noteIndex":0},"citationItems":[{"id":2038,"uris":["http://zotero.org/users/6841371/items</w:instrText>
      </w:r>
      <w:r w:rsidRPr="00B86431">
        <w:instrText>/7A6DT6AE"],"itemData":{"id":2038,"type":"article-journal","container-title":"BMC Women's Health","DOI":"10.1186/s12905-025-03895-w","ISSN":"1472-6874","issue":"1","journalAbbreviation":"BMC Women's Health","language":"en","page":"365","source":"DOI.org (C</w:instrText>
      </w:r>
      <w:r w:rsidRPr="00B86431">
        <w:instrText>rossref)","title":"Prevalence and determinants of exposure to family planning messages among reproductive age women in five Sub-Saharan African countries: a multilevel analysis of 2021–2023 demographic and health surveys","title-short":"Prevalence and dete</w:instrText>
      </w:r>
      <w:r w:rsidRPr="00B86431">
        <w:instrText>rminants of exposure to family planning messages among reproductive age women in five Sub-Saharan African countries","volume":"25","author":[{"family":"Admasu","given":"Kidist Endalkachew"},{"family":"Tamir","given":"Tadesse Tarik"},{"family":"Alemu","give</w:instrText>
      </w:r>
      <w:r w:rsidRPr="00B86431">
        <w:instrText xml:space="preserve">n":"Mekdes Tigabu"},{"family":"Zeleke","given":"Gebreeyesus Abera"},{"family":"Zegeye","given":"Alebachew Ferede"}],"issued":{"date-parts":[["2025",7,25]]}}}],"schema":"https://github.com/citation-style-language/schema/raw/master/csl-citation.json"} </w:instrText>
      </w:r>
      <w:r w:rsidRPr="00B86431">
        <w:fldChar w:fldCharType="separate"/>
      </w:r>
      <w:r w:rsidRPr="00B86431">
        <w:t>(Admas</w:t>
      </w:r>
      <w:r w:rsidRPr="00B86431">
        <w:t>u et al., 2025)</w:t>
      </w:r>
      <w:r w:rsidRPr="00B86431">
        <w:fldChar w:fldCharType="end"/>
      </w:r>
      <w:r w:rsidRPr="00B86431">
        <w:t>. Education enhances health literacy, autonomy, and negotiation capacity, thereby facilitating informed reproductive choices.</w:t>
      </w:r>
    </w:p>
    <w:p w14:paraId="0C3497EF" w14:textId="77777777" w:rsidR="00CC6BF0" w:rsidRPr="00B86431" w:rsidRDefault="002F473F">
      <w:pPr>
        <w:pStyle w:val="NormalWeb"/>
        <w:jc w:val="both"/>
      </w:pPr>
      <w:r w:rsidRPr="00B86431">
        <w:t>Despite this relatively high contraceptive use, the method mix observed in this study is skewed towards short-ac</w:t>
      </w:r>
      <w:r w:rsidRPr="00B86431">
        <w:t xml:space="preserve">ting methods, particularly oral contraceptive pills and condoms. This pattern is consistent with findings from other Nigerian settings, including studies in Ibadan and Lagos, where short-acting methods dominate despite their higher discontinuation rates </w:t>
      </w:r>
      <w:r w:rsidRPr="00B86431">
        <w:fldChar w:fldCharType="begin"/>
      </w:r>
      <w:r w:rsidRPr="00B86431">
        <w:instrText xml:space="preserve"> A</w:instrText>
      </w:r>
      <w:r w:rsidRPr="00B86431">
        <w:instrText>DDIN ZOTERO_ITEM CSL_CITATION {"citationID":"ngL7kUbO","properties":{"formattedCitation":"(Atoyebi et al., 2025)","plainCitation":"(Atoyebi et al., 2025)","noteIndex":0},"citationItems":[{"id":2040,"uris":["http://zotero.org/users/6841371/items/5PHUV8I9"],</w:instrText>
      </w:r>
      <w:r w:rsidRPr="00B86431">
        <w:instrText>"itemData":{"id":2040,"type":"article-journal","container-title":"BMC Public Health","DOI":"10.1186/s12889-025-23284-0","ISSN":"1471-2458","issue":"1","journalAbbreviation":"BMC Public Health","language":"en","page":"2134","source":"DOI.org (Crossref)","ti</w:instrText>
      </w:r>
      <w:r w:rsidRPr="00B86431">
        <w:instrText>tle":"Trends and pattern of contraceptive use among women attending a family planning clinic at a tertiary health facility in Ibadan, Nigeria","volume":"25","author":[{"family":"Atoyebi","given":"A. O."},{"family":"Olaoye","given":"S. O."},{"family":"Okunl</w:instrText>
      </w:r>
      <w:r w:rsidRPr="00B86431">
        <w:instrText xml:space="preserve">ola","given":"M. A."},{"family":"Palamuleni","given":"M. E."},{"family":"Adebowale","given":"A. S."}],"issued":{"date-parts":[["2025",6,7]]}}}],"schema":"https://github.com/citation-style-language/schema/raw/master/csl-citation.json"} </w:instrText>
      </w:r>
      <w:r w:rsidRPr="00B86431">
        <w:fldChar w:fldCharType="separate"/>
      </w:r>
      <w:r w:rsidRPr="00B86431">
        <w:t>(Atoyebi et al., 2025</w:t>
      </w:r>
      <w:r w:rsidRPr="00B86431">
        <w:t>)</w:t>
      </w:r>
      <w:r w:rsidRPr="00B86431">
        <w:fldChar w:fldCharType="end"/>
      </w:r>
      <w:r w:rsidRPr="00B86431">
        <w:t xml:space="preserve">. Globally, however, there has been a shift toward long-acting reversible contraceptives (LARCs) due to their superior effectiveness and continuation rates. Meta-analyses indicate that LARCs have </w:t>
      </w:r>
      <w:r w:rsidRPr="00B86431">
        <w:rPr>
          <w:rStyle w:val="Strong"/>
          <w:rFonts w:eastAsia="SimSun"/>
          <w:b w:val="0"/>
          <w:bCs w:val="0"/>
        </w:rPr>
        <w:t>failure rates of &lt;1%</w:t>
      </w:r>
      <w:r w:rsidRPr="00B86431">
        <w:t xml:space="preserve"> and significantly higher continuati</w:t>
      </w:r>
      <w:r w:rsidRPr="00B86431">
        <w:t>on rates compared to short-</w:t>
      </w:r>
      <w:r w:rsidRPr="00B86431">
        <w:lastRenderedPageBreak/>
        <w:t xml:space="preserve">acting methods </w:t>
      </w:r>
      <w:r w:rsidRPr="00B86431">
        <w:fldChar w:fldCharType="begin"/>
      </w:r>
      <w:r w:rsidRPr="00B86431">
        <w:instrText xml:space="preserve"> ADDIN ZOTERO_ITEM CSL_CITATION {"citationID":"MUQZztyn","properties":{"formattedCitation":"(Farah et al., 2020)","plainCitation":"(Farah et al., 2020)","noteIndex":0},"citationItems":[{"id":2042,"uris":["http://zo</w:instrText>
      </w:r>
      <w:r w:rsidRPr="00B86431">
        <w:instrText>tero.org/users/6841371/items/BYQ425J8"],"itemData":{"id":2042,"type":"article-journal","container-title":"The European Journal of Contraception &amp; Reproductive Health Care","DOI":"10.1080/13625187.2020.1833187","ISSN":"1362-5187, 1473-0782","issue":"6","jou</w:instrText>
      </w:r>
      <w:r w:rsidRPr="00B86431">
        <w:instrText>rnalAbbreviation":"The European Journal of Contraception &amp; Reproductive Health Care","language":"en","page":"492-501","source":"DOI.org (Crossref)","title":"Current evidence of contraceptive uptake, pregnancy and continuation rates in young women: a system</w:instrText>
      </w:r>
      <w:r w:rsidRPr="00B86431">
        <w:instrText>atic review and Meta-analysis","title-short":"Current evidence of contraceptive uptake, pregnancy and continuation rates in young women","volume":"25","author":[{"family":"Farah","given":"Daniela"},{"family":"Andrade","given":"Teresa Raquel Moraes"},{"fami</w:instrText>
      </w:r>
      <w:r w:rsidRPr="00B86431">
        <w:instrText>ly":"Di Bella","given":"Zsuzsanna Ilona Katalin De Jármy"},{"family":"Girão","given":"Manoel João Batista Castello"},{"family":"Fonseca","given":"Marcelo Cunio Machado"}],"issued":{"date-parts":[["2020",11,1]]}}}],"schema":"https://github.com/citation-styl</w:instrText>
      </w:r>
      <w:r w:rsidRPr="00B86431">
        <w:instrText xml:space="preserve">e-language/schema/raw/master/csl-citation.json"} </w:instrText>
      </w:r>
      <w:r w:rsidRPr="00B86431">
        <w:fldChar w:fldCharType="separate"/>
      </w:r>
      <w:r w:rsidRPr="00B86431">
        <w:t>(Farah et al., 2020)</w:t>
      </w:r>
      <w:r w:rsidRPr="00B86431">
        <w:fldChar w:fldCharType="end"/>
      </w:r>
      <w:r w:rsidRPr="00B86431">
        <w:t>. The persistently low uptake of LARCs in this study reflects enduring structural and socio-cultural barriers, including misconceptions, cost concerns, limited provider capacity, and p</w:t>
      </w:r>
      <w:r w:rsidRPr="00B86431">
        <w:t xml:space="preserve">artner influence; factors widely documented in sub-Saharan Africa </w:t>
      </w:r>
      <w:r w:rsidRPr="00B86431">
        <w:fldChar w:fldCharType="begin"/>
      </w:r>
      <w:r w:rsidRPr="00B86431">
        <w:instrText xml:space="preserve"> ADDIN ZOTERO_ITEM CSL_CITATION {"citationID":"iGNKybxP","properties":{"formattedCitation":"(Ndugga, 2019)","plainCitation":"(Ndugga, 2019)","noteIndex":0},"citationItems":[{"id":2044,"uris"</w:instrText>
      </w:r>
      <w:r w:rsidRPr="00B86431">
        <w:instrText>:["http://zotero.org/users/6841371/items/NZFXYJQL"],"itemData":{"id":2044,"type":"thesis","genre":"PhD Thesis","publisher":"University of Southampton","source":"Google Scholar","title":"Examining the mismatch between fertility desire and contraceptive beha</w:instrText>
      </w:r>
      <w:r w:rsidRPr="00B86431">
        <w:instrText>viour in the extended postpartum period in Uganda","URL":"https://eprints.soton.ac.uk/444059/","author":[{"family":"Ndugga","given":"Patricia"}],"accessed":{"date-parts":[["2026",3,27]]},"issued":{"date-parts":[["2019"]]}}}],"schema":"https://github.com/ci</w:instrText>
      </w:r>
      <w:r w:rsidRPr="00B86431">
        <w:instrText xml:space="preserve">tation-style-language/schema/raw/master/csl-citation.json"} </w:instrText>
      </w:r>
      <w:r w:rsidRPr="00B86431">
        <w:fldChar w:fldCharType="separate"/>
      </w:r>
      <w:r w:rsidRPr="00B86431">
        <w:t>(Ndugga, 2019)</w:t>
      </w:r>
      <w:r w:rsidRPr="00B86431">
        <w:fldChar w:fldCharType="end"/>
      </w:r>
      <w:r w:rsidRPr="00B86431">
        <w:t>.</w:t>
      </w:r>
    </w:p>
    <w:p w14:paraId="58B55D33" w14:textId="77777777" w:rsidR="00CC6BF0" w:rsidRPr="00B86431" w:rsidRDefault="002F473F">
      <w:pPr>
        <w:pStyle w:val="NormalWeb"/>
        <w:jc w:val="both"/>
      </w:pPr>
      <w:r w:rsidRPr="00B86431">
        <w:t>A key finding of this study is the substantial burden of contraceptive side effects, reported by 28.0% of users, with 22.0% discontinuing use as a result. This aligns with globa</w:t>
      </w:r>
      <w:r w:rsidRPr="00B86431">
        <w:t xml:space="preserve">l evidence identifying side effects as the leading cause of contraceptive discontinuation. A large multi-country analysis reported that </w:t>
      </w:r>
      <w:r w:rsidRPr="00B86431">
        <w:rPr>
          <w:rStyle w:val="Strong"/>
          <w:rFonts w:eastAsia="SimSun"/>
          <w:b w:val="0"/>
          <w:bCs w:val="0"/>
        </w:rPr>
        <w:t>up to 38% of women discontinue modern contraceptives within 12 months</w:t>
      </w:r>
      <w:r w:rsidRPr="00B86431">
        <w:t>, primarily due to side effects and health concerns</w:t>
      </w:r>
      <w:r w:rsidRPr="00B86431">
        <w:t xml:space="preserve"> </w:t>
      </w:r>
      <w:r w:rsidRPr="00B86431">
        <w:fldChar w:fldCharType="begin"/>
      </w:r>
      <w:r w:rsidRPr="00B86431">
        <w:instrText xml:space="preserve"> ADDIN ZOTERO_ITEM CSL_CITATION {"citationID":"h7Maf5TC","properties":{"formattedCitation":"(Ali &amp; Cleland, 2025)","plainCitation":"(Ali &amp; Cleland, 2025)","noteIndex":0},"citationItems":[{"id":2046,"uris":["http://zotero.org/users/6841371/items/KZHW6RED"]</w:instrText>
      </w:r>
      <w:r w:rsidRPr="00B86431">
        <w:instrText>,"itemData":{"id":2046,"type":"article-journal","container-title":"PLOS Global Public Health","issue":"10","note":"publisher: Public Library of Science San Francisco, CA USA","page":"e0005174","source":"Google Scholar","title":"Contraceptive discontinuatio</w:instrText>
      </w:r>
      <w:r w:rsidRPr="00B86431">
        <w:instrText>n, switching, abandonment and their reproductive consequences: An analysis of 1,539,071 episodes of reversible method use contributed from 61 countries that participated in DHS: Population base-analysis","title-short":"Contraceptive discontinuation, switch</w:instrText>
      </w:r>
      <w:r w:rsidRPr="00B86431">
        <w:instrText>ing, abandonment and their reproductive consequences","volume":"5","author":[{"family":"Ali","given":"Mohamed M."},{"family":"Cleland","given":"John"}],"issued":{"date-parts":[["2025"]]}}}],"schema":"https://github.com/citation-style-language/schema/raw/ma</w:instrText>
      </w:r>
      <w:r w:rsidRPr="00B86431">
        <w:instrText xml:space="preserve">ster/csl-citation.json"} </w:instrText>
      </w:r>
      <w:r w:rsidRPr="00B86431">
        <w:fldChar w:fldCharType="separate"/>
      </w:r>
      <w:r w:rsidRPr="00B86431">
        <w:t>(Ali &amp; Cleland, 2025)</w:t>
      </w:r>
      <w:r w:rsidRPr="00B86431">
        <w:fldChar w:fldCharType="end"/>
      </w:r>
      <w:r w:rsidRPr="00B86431">
        <w:t>. Similarly, Bradley et al (2023), in a systematic review, emphasized that perceived and experienced side effects significantly undermine continuation, even when methods are clinically safe. These findings u</w:t>
      </w:r>
      <w:r w:rsidRPr="00B86431">
        <w:t xml:space="preserve">nderscore the critical gap between method efficacy and user acceptability </w:t>
      </w:r>
      <w:r w:rsidRPr="00B86431">
        <w:fldChar w:fldCharType="begin"/>
      </w:r>
      <w:r w:rsidRPr="00B86431">
        <w:instrText xml:space="preserve"> ADDIN ZOTERO_ITEM CSL_CITATION {"citationID":"p0uIOWyc","properties":{"formattedCitation":"(Bradley et al., 2023)","plainCitation":"(Bradley et al., 2023)","noteIndex":0},"citationI</w:instrText>
      </w:r>
      <w:r w:rsidRPr="00B86431">
        <w:instrText>tems":[{"id":2048,"uris":["http://zotero.org/users/6841371/items/59YZHZGD"],"itemData":{"id":2048,"type":"article-journal","container-title":"Contraceptive technology","note":"publisher: Jones &amp; Bartlett Learning","page":"130–131","source":"Google Scholar"</w:instrText>
      </w:r>
      <w:r w:rsidRPr="00B86431">
        <w:instrText>,"title":"Effectiveness, safety, and comparative side effects","author":[{"family":"Bradley","given":"Sarah EK"},{"family":"Polis","given":"Chelsea B."},{"family":"Micks","given":"Elizabeth A."},{"family":"Steiner","given":"Markus J."}],"issued":{"date-par</w:instrText>
      </w:r>
      <w:r w:rsidRPr="00B86431">
        <w:instrText xml:space="preserve">ts":[["2023"]]}}}],"schema":"https://github.com/citation-style-language/schema/raw/master/csl-citation.json"} </w:instrText>
      </w:r>
      <w:r w:rsidRPr="00B86431">
        <w:fldChar w:fldCharType="separate"/>
      </w:r>
      <w:r w:rsidRPr="00B86431">
        <w:t>(Bradley et al., 2023)</w:t>
      </w:r>
      <w:r w:rsidRPr="00B86431">
        <w:fldChar w:fldCharType="end"/>
      </w:r>
      <w:r w:rsidRPr="00B86431">
        <w:t>.</w:t>
      </w:r>
    </w:p>
    <w:p w14:paraId="40C56244" w14:textId="77777777" w:rsidR="00CC6BF0" w:rsidRPr="00B86431" w:rsidRDefault="002F473F">
      <w:pPr>
        <w:pStyle w:val="NormalWeb"/>
        <w:jc w:val="both"/>
      </w:pPr>
      <w:r w:rsidRPr="00B86431">
        <w:t>The observed association between older age (35–44 years) and increased reporting of side effects is consistent with evidence suggesting that physiological factors, cumulative reproductive exposure, and heightened symptom awareness may influence method expe</w:t>
      </w:r>
      <w:r w:rsidRPr="00B86431">
        <w:t xml:space="preserve">rience among older women </w:t>
      </w:r>
      <w:r w:rsidRPr="00B86431">
        <w:fldChar w:fldCharType="begin"/>
      </w:r>
      <w:r w:rsidRPr="00B86431">
        <w:instrText xml:space="preserve"> ADDIN ZOTERO_ITEM CSL_CITATION {"citationID":"CRhGFQqP","properties":{"formattedCitation":"(Takyi et al., 2023)","plainCitation":"(Takyi et al., 2023)","noteIndex":0},"citationItems":[{"id":2050,"uris":["http://zotero.org/users/68</w:instrText>
      </w:r>
      <w:r w:rsidRPr="00B86431">
        <w:instrText>41371/items/GJNLL5LB"],"itemData":{"id":2050,"type":"article-journal","container-title":"Tropical Medicine and Health","issue":"1","note":"publisher: Springer","page":"40","source":"Google Scholar","title":"Factors that influence modern contraceptive use a</w:instrText>
      </w:r>
      <w:r w:rsidRPr="00B86431">
        <w:instrText>mong women aged 35 to 49 years and their male partners in Gomoa West District, Ghana: a qualitative study","title-short":"Factors that influence modern contraceptive use among women aged 35 to 49 years and their male partners in Gomoa West District, Ghana"</w:instrText>
      </w:r>
      <w:r w:rsidRPr="00B86431">
        <w:instrText>,"volume":"51","author":[{"family":"Takyi","given":"Amy"},{"family":"Sato","given":"Miho"},{"family":"Adjabeng","given":"Michael"},{"family":"Smith","given":"Chris"}],"issued":{"date-parts":[["2023"]]}}}],"schema":"https://github.com/citation-style-languag</w:instrText>
      </w:r>
      <w:r w:rsidRPr="00B86431">
        <w:instrText xml:space="preserve">e/schema/raw/master/csl-citation.json"} </w:instrText>
      </w:r>
      <w:r w:rsidRPr="00B86431">
        <w:fldChar w:fldCharType="separate"/>
      </w:r>
      <w:r w:rsidRPr="00B86431">
        <w:t>(Takyi et al., 2023)</w:t>
      </w:r>
      <w:r w:rsidRPr="00B86431">
        <w:fldChar w:fldCharType="end"/>
      </w:r>
      <w:r w:rsidRPr="00B86431">
        <w:t xml:space="preserve"> . Additionally, women with lower educational levels were more likely to report side effects, reinforcing findings from previous studies that limited health literacy contributes to misinterpretation of normal method-related changes and poorer coping strate</w:t>
      </w:r>
      <w:r w:rsidRPr="00B86431">
        <w:t xml:space="preserve">gies </w:t>
      </w:r>
      <w:r w:rsidRPr="00B86431">
        <w:fldChar w:fldCharType="begin"/>
      </w:r>
      <w:r w:rsidRPr="00B86431">
        <w:instrText xml:space="preserve"> ADDIN ZOTERO_ITEM CSL_CITATION {"citationID":"YI9ygXm3","properties":{"formattedCitation":"(Kim et al., 2019)","plainCitation":"(Kim et al., 2019)","noteIndex":0},"citationItems":[{"id":2051,"uris":["http://zotero.org/users/6841371/items/DGB7XHXB"],"</w:instrText>
      </w:r>
      <w:r w:rsidRPr="00B86431">
        <w:instrText xml:space="preserve">itemData":{"id":2051,"type":"article-journal","container-title":"Journal of Health Communication","issue":"3","note":"publisher: Taylor &amp; Francis","page":"244–261","source":"Google Scholar","title":"The role of health literacy in family planning use among </w:instrText>
      </w:r>
      <w:r w:rsidRPr="00B86431">
        <w:instrText>Senegalese women","volume":"24","author":[{"family":"Kim","given":"Theresa Y."},{"family":"Haider","given":"Muhiuddin"},{"family":"Hancock","given":"Gregory R."},{"family":"Boudreaux","given":"Michel H."}],"issued":{"date-parts":[["2019"]]}}}],"schema":"ht</w:instrText>
      </w:r>
      <w:r w:rsidRPr="00B86431">
        <w:instrText xml:space="preserve">tps://github.com/citation-style-language/schema/raw/master/csl-citation.json"} </w:instrText>
      </w:r>
      <w:r w:rsidRPr="00B86431">
        <w:fldChar w:fldCharType="separate"/>
      </w:r>
      <w:r w:rsidRPr="00B86431">
        <w:t>(Kim et al., 2019)</w:t>
      </w:r>
      <w:r w:rsidRPr="00B86431">
        <w:fldChar w:fldCharType="end"/>
      </w:r>
      <w:r w:rsidRPr="00B86431">
        <w:t>. Conversely, prior contraceptive use appeared protective, likely reflecting familiarity with expected side effects and better preparedness through prior co</w:t>
      </w:r>
      <w:r w:rsidRPr="00B86431">
        <w:t>unseling. This highlights the importance of continuity of care and experiential learning in contraceptive adherence.</w:t>
      </w:r>
    </w:p>
    <w:p w14:paraId="6F57A464" w14:textId="77777777" w:rsidR="00CC6BF0" w:rsidRPr="00B86431" w:rsidRDefault="002F473F">
      <w:pPr>
        <w:pStyle w:val="NormalWeb"/>
        <w:jc w:val="both"/>
      </w:pPr>
      <w:r w:rsidRPr="00B86431">
        <w:t xml:space="preserve">Method-specific patterns further reveal important insights. Short-acting methods were predominantly affected by side effects and issues of </w:t>
      </w:r>
      <w:r w:rsidRPr="00B86431">
        <w:t>accessibility and adherence, while condom use was strongly influenced by partner-related factors, including resistance and inconsistent use. For LARCs, barriers extended beyond individual concerns to include provider-related and systemic challenges, such a</w:t>
      </w:r>
      <w:r w:rsidRPr="00B86431">
        <w:t>s limited availability, cost, and inadequate counseling. Notably, partner approval emerged as a critical determinant, consistent with studies across Nigeria and sub-Saharan Africa that identify male involvement as pivotal to contraceptive uptake and contin</w:t>
      </w:r>
      <w:r w:rsidRPr="00B86431">
        <w:t xml:space="preserve">uation </w:t>
      </w:r>
      <w:r w:rsidRPr="00B86431">
        <w:fldChar w:fldCharType="begin"/>
      </w:r>
      <w:r w:rsidRPr="00B86431">
        <w:instrText xml:space="preserve"> ADDIN ZOTERO_ITEM CSL_CITATION {"citationID":"rIS5FVID","properties":{"formattedCitation":"(Ajah et al., 2015; Hernandez et al., 2021)","plainCitation":"(Ajah et al., 2015; Hernandez et al., 2021)","noteIndex":0},"citationItems":[{"id":2052,"uris":</w:instrText>
      </w:r>
      <w:r w:rsidRPr="00B86431">
        <w:instrText>["http://zotero.org/users/6841371/items/FFQHAW2A"],"itemData":{"id":2052,"type":"article-journal","container-title":"Journal of Obstetrics and Gynaecology","issue":"6","note":"publisher: Taylor &amp; Francis","page":"628–631","source":"Google Scholar","title":</w:instrText>
      </w:r>
      <w:r w:rsidRPr="00B86431">
        <w:instrText>"Male partner involvement in female contraceptive choices in Nigeria","volume":"35","author":[{"family":"Ajah","given":"L. O."},{"family":"Dim","given":"C. C."},{"family":"Ezegwui","given":"H. U."},{"family":"Iyoke","given":"C. A."},{"family":"Ugwu","given</w:instrText>
      </w:r>
      <w:r w:rsidRPr="00B86431">
        <w:instrText>":"E. O."}],"issued":{"date-parts":[["2015"]]}}},{"id":2053,"uris":["http://zotero.org/users/6841371/items/F2PXPB3F"],"itemData":{"id":2053,"type":"article-journal","source":"Google Scholar","title":"As Long as (I Think) My Husband Agrees…: Role of Perceiv</w:instrText>
      </w:r>
      <w:r w:rsidRPr="00B86431">
        <w:instrText xml:space="preserve">ed Partner Approval in Contraceptive Use Among Military Couples Living in Kinshasa, DRC","title-short":"As Long as (I Think) My Husband Agrees…","URL":"https://www.researchsquare.com/article/rs-647149/latest","author":[{"family":"Hernandez","given":"Julie </w:instrText>
      </w:r>
      <w:r w:rsidRPr="00B86431">
        <w:instrText>H."},{"family":"Babazadeh","given":"Saleh"},{"family":"Anglewicz","given":"Philip"},{"family":"Akilimali","given":"Pierre Z."}],"accessed":{"date-parts":[["2026",3,27]]},"issued":{"date-parts":[["2021"]]}}}],"schema":"https://github.com/citation-style-lang</w:instrText>
      </w:r>
      <w:r w:rsidRPr="00B86431">
        <w:instrText xml:space="preserve">uage/schema/raw/master/csl-citation.json"} </w:instrText>
      </w:r>
      <w:r w:rsidRPr="00B86431">
        <w:fldChar w:fldCharType="separate"/>
      </w:r>
      <w:r w:rsidRPr="00B86431">
        <w:t>(Ajah et al., 2015; Hernandez et al., 2021)</w:t>
      </w:r>
      <w:r w:rsidRPr="00B86431">
        <w:fldChar w:fldCharType="end"/>
      </w:r>
      <w:r w:rsidRPr="00B86431">
        <w:t>.</w:t>
      </w:r>
    </w:p>
    <w:p w14:paraId="104A7A6E" w14:textId="77777777" w:rsidR="00CC6BF0" w:rsidRPr="00B86431" w:rsidRDefault="002F473F">
      <w:pPr>
        <w:pStyle w:val="NormalWeb"/>
        <w:jc w:val="both"/>
      </w:pPr>
      <w:r w:rsidRPr="00B86431">
        <w:t xml:space="preserve">This study is strengthened by its </w:t>
      </w:r>
      <w:r w:rsidRPr="00B86431">
        <w:rPr>
          <w:rStyle w:val="Strong"/>
          <w:rFonts w:eastAsia="SimSun"/>
          <w:b w:val="0"/>
          <w:bCs w:val="0"/>
        </w:rPr>
        <w:t>multi-stage sampling across primary and tertiary facilities</w:t>
      </w:r>
      <w:r w:rsidRPr="00B86431">
        <w:rPr>
          <w:b/>
          <w:bCs/>
        </w:rPr>
        <w:t>,</w:t>
      </w:r>
      <w:r w:rsidRPr="00B86431">
        <w:t xml:space="preserve"> enhancing the representativeness of diverse socio-demographic groups. </w:t>
      </w:r>
      <w:r w:rsidRPr="00B86431">
        <w:t xml:space="preserve">The use of a </w:t>
      </w:r>
      <w:r w:rsidRPr="00B86431">
        <w:rPr>
          <w:rStyle w:val="Strong"/>
          <w:rFonts w:eastAsia="SimSun"/>
          <w:b w:val="0"/>
          <w:bCs w:val="0"/>
        </w:rPr>
        <w:t>systematic random sampling technique</w:t>
      </w:r>
      <w:r w:rsidRPr="00B86431">
        <w:t xml:space="preserve"> and an adequately powered sample size improves internal validity. Data collection employed a </w:t>
      </w:r>
      <w:r w:rsidRPr="00B86431">
        <w:rPr>
          <w:rStyle w:val="Strong"/>
          <w:rFonts w:eastAsia="SimSun"/>
          <w:b w:val="0"/>
          <w:bCs w:val="0"/>
        </w:rPr>
        <w:t>pre-tested, bilingual questionnaire with acceptable reliability</w:t>
      </w:r>
      <w:r w:rsidRPr="00B86431">
        <w:t>, ensuring data quality. Additionally, the applica</w:t>
      </w:r>
      <w:r w:rsidRPr="00B86431">
        <w:t xml:space="preserve">tion of </w:t>
      </w:r>
      <w:r w:rsidRPr="00B86431">
        <w:rPr>
          <w:rStyle w:val="Strong"/>
          <w:rFonts w:eastAsia="SimSun"/>
          <w:b w:val="0"/>
          <w:bCs w:val="0"/>
        </w:rPr>
        <w:t>multivariate logistic regression</w:t>
      </w:r>
      <w:r w:rsidRPr="00B86431">
        <w:t xml:space="preserve"> allows for robust identification of independent predictors, while ethical rigor and standardized data collection procedures further enhance the credibility and reproducibility of the findings</w:t>
      </w:r>
    </w:p>
    <w:p w14:paraId="1447893B" w14:textId="77777777" w:rsidR="00CC6BF0" w:rsidRPr="00B86431" w:rsidRDefault="002F473F">
      <w:pPr>
        <w:pStyle w:val="NormalWeb"/>
        <w:jc w:val="both"/>
      </w:pPr>
      <w:r w:rsidRPr="00B86431">
        <w:t>This study has some lim</w:t>
      </w:r>
      <w:r w:rsidRPr="00B86431">
        <w:t>itations. The cross-sectional design precludes causal inference, and reliance on self-reported data introduces potential recall bias, particularly for detailed contraceptive histories. Additionally, the facility-based setting in tertiary institutions may l</w:t>
      </w:r>
      <w:r w:rsidRPr="00B86431">
        <w:t xml:space="preserve">imit </w:t>
      </w:r>
      <w:proofErr w:type="gramStart"/>
      <w:r w:rsidRPr="00B86431">
        <w:lastRenderedPageBreak/>
        <w:t>generalizability,</w:t>
      </w:r>
      <w:proofErr w:type="gramEnd"/>
      <w:r w:rsidRPr="00B86431">
        <w:t xml:space="preserve"> as such populations often have higher health-seeking behaviour and better access to services compared to community-based populations. These limitations are consistent with methodological challenges reported in contraceptive research </w:t>
      </w:r>
      <w:r w:rsidRPr="00B86431">
        <w:t>globally.</w:t>
      </w:r>
    </w:p>
    <w:p w14:paraId="176869EA" w14:textId="77777777" w:rsidR="00CC6BF0" w:rsidRPr="00B86431" w:rsidRDefault="002F473F">
      <w:pPr>
        <w:spacing w:before="100" w:beforeAutospacing="1" w:after="100" w:afterAutospacing="1" w:line="240" w:lineRule="auto"/>
        <w:jc w:val="both"/>
        <w:rPr>
          <w:rFonts w:ascii="Times New Roman" w:eastAsia="Times New Roman" w:hAnsi="Times New Roman" w:cs="Times New Roman"/>
          <w:sz w:val="24"/>
          <w:szCs w:val="24"/>
        </w:rPr>
      </w:pPr>
      <w:r w:rsidRPr="00B86431">
        <w:rPr>
          <w:rFonts w:ascii="Times New Roman" w:eastAsia="Times New Roman" w:hAnsi="Times New Roman" w:cs="Times New Roman"/>
          <w:sz w:val="24"/>
          <w:szCs w:val="24"/>
        </w:rPr>
        <w:t>Therefore, to improve contraceptive continuation and reduce unmet need for family planning, a multi-level public health approach is required. Health systems should institutionalize client-centred, method-specific counseling within routine service</w:t>
      </w:r>
      <w:r w:rsidRPr="00B86431">
        <w:rPr>
          <w:rFonts w:ascii="Times New Roman" w:eastAsia="Times New Roman" w:hAnsi="Times New Roman" w:cs="Times New Roman"/>
          <w:sz w:val="24"/>
          <w:szCs w:val="24"/>
        </w:rPr>
        <w:t xml:space="preserve"> delivery, ensuring that all users receive clear, culturally appropriate information on expected side effects, their management, and the comparative advantages of long-acting reversible contraceptives (LARCs). Strengthening provider capacity through traini</w:t>
      </w:r>
      <w:r w:rsidRPr="00B86431">
        <w:rPr>
          <w:rFonts w:ascii="Times New Roman" w:eastAsia="Times New Roman" w:hAnsi="Times New Roman" w:cs="Times New Roman"/>
          <w:sz w:val="24"/>
          <w:szCs w:val="24"/>
        </w:rPr>
        <w:t>ng and supportive supervision is essential to improve the quality and consistency of counseling.</w:t>
      </w:r>
    </w:p>
    <w:p w14:paraId="1BB3E271" w14:textId="77777777" w:rsidR="00CC6BF0" w:rsidRPr="00B86431" w:rsidRDefault="002F473F">
      <w:pPr>
        <w:spacing w:before="100" w:beforeAutospacing="1" w:after="100" w:afterAutospacing="1" w:line="240" w:lineRule="auto"/>
        <w:jc w:val="both"/>
        <w:rPr>
          <w:rFonts w:ascii="Times New Roman" w:eastAsia="Times New Roman" w:hAnsi="Times New Roman" w:cs="Times New Roman"/>
          <w:sz w:val="24"/>
          <w:szCs w:val="24"/>
        </w:rPr>
      </w:pPr>
      <w:r w:rsidRPr="00B86431">
        <w:rPr>
          <w:rFonts w:ascii="Times New Roman" w:eastAsia="Times New Roman" w:hAnsi="Times New Roman" w:cs="Times New Roman"/>
          <w:sz w:val="24"/>
          <w:szCs w:val="24"/>
        </w:rPr>
        <w:t>Family planning programmes should adopt equity-focused strategies by prioritizing vulnerable groups, particularly older and less-educated women, through tailor</w:t>
      </w:r>
      <w:r w:rsidRPr="00B86431">
        <w:rPr>
          <w:rFonts w:ascii="Times New Roman" w:eastAsia="Times New Roman" w:hAnsi="Times New Roman" w:cs="Times New Roman"/>
          <w:sz w:val="24"/>
          <w:szCs w:val="24"/>
        </w:rPr>
        <w:t xml:space="preserve">ed communication approaches that utilize simplified language, visual aids, and community-based outreach. Integrating family planning education into broader maternal and reproductive health services, especially during antenatal care, can enhance continuity </w:t>
      </w:r>
      <w:r w:rsidRPr="00B86431">
        <w:rPr>
          <w:rFonts w:ascii="Times New Roman" w:eastAsia="Times New Roman" w:hAnsi="Times New Roman" w:cs="Times New Roman"/>
          <w:sz w:val="24"/>
          <w:szCs w:val="24"/>
        </w:rPr>
        <w:t xml:space="preserve">of care and informed decision-making. In addition, community engagement interventions that actively involve male partners, community leaders, and peer networks are critical for addressing socio-cultural barriers, dispelling myths, and promoting supportive </w:t>
      </w:r>
      <w:r w:rsidRPr="00B86431">
        <w:rPr>
          <w:rFonts w:ascii="Times New Roman" w:eastAsia="Times New Roman" w:hAnsi="Times New Roman" w:cs="Times New Roman"/>
          <w:sz w:val="24"/>
          <w:szCs w:val="24"/>
        </w:rPr>
        <w:t xml:space="preserve">norms around contraceptive use, particularly for LARCs. At the policy and research level, there is a need to strengthen monitoring and evaluation systems and invest in longitudinal and implementation research to better understand patterns of contraceptive </w:t>
      </w:r>
      <w:r w:rsidRPr="00B86431">
        <w:rPr>
          <w:rFonts w:ascii="Times New Roman" w:eastAsia="Times New Roman" w:hAnsi="Times New Roman" w:cs="Times New Roman"/>
          <w:sz w:val="24"/>
          <w:szCs w:val="24"/>
        </w:rPr>
        <w:t>discontinuation, user experiences, and the effectiveness of counseling interventions. Such evidence will inform context-specific, scalable strategies to improve contraceptive uptake, continuation, and overall reproductive health outcomes.</w:t>
      </w:r>
    </w:p>
    <w:p w14:paraId="5F02D7E0" w14:textId="77777777" w:rsidR="00CC6BF0" w:rsidRPr="00B86431" w:rsidRDefault="002F473F">
      <w:pPr>
        <w:pStyle w:val="NormalWeb"/>
        <w:jc w:val="both"/>
        <w:rPr>
          <w:b/>
          <w:bCs/>
        </w:rPr>
      </w:pPr>
      <w:r w:rsidRPr="00B86431">
        <w:rPr>
          <w:b/>
          <w:bCs/>
        </w:rPr>
        <w:t>Conclusion</w:t>
      </w:r>
    </w:p>
    <w:p w14:paraId="0B208984" w14:textId="77777777" w:rsidR="00CC6BF0" w:rsidRPr="00B86431" w:rsidRDefault="002F473F">
      <w:pPr>
        <w:pStyle w:val="NormalWeb"/>
        <w:jc w:val="both"/>
      </w:pPr>
      <w:r w:rsidRPr="00B86431">
        <w:t>The fi</w:t>
      </w:r>
      <w:r w:rsidRPr="00B86431">
        <w:t>ndings highlight a critical paradox: relatively high contraceptive awareness and use coexist with substantial discontinuation driven by side effects and low uptake of highly effective methods. Addressing this gap requires strengthening client-centred couns</w:t>
      </w:r>
      <w:r w:rsidRPr="00B86431">
        <w:t>eling, improving access to LARCs, and integrating male partner engagement into family planning programs. Future longitudinal and mixed-methods studies are warranted to better elucidate causal pathways and service delivery dynamics, particularly in low-reso</w:t>
      </w:r>
      <w:r w:rsidRPr="00B86431">
        <w:t>urce settings.</w:t>
      </w:r>
    </w:p>
    <w:p w14:paraId="7A4837F5" w14:textId="77777777" w:rsidR="00CC6BF0" w:rsidRPr="00B86431" w:rsidRDefault="002F473F" w:rsidP="00D934AA">
      <w:pPr>
        <w:pStyle w:val="NormalWeb"/>
        <w:spacing w:before="240" w:beforeAutospacing="0" w:after="240" w:afterAutospacing="0"/>
        <w:jc w:val="both"/>
        <w:rPr>
          <w:b/>
          <w:bCs/>
        </w:rPr>
      </w:pPr>
      <w:r w:rsidRPr="00B86431">
        <w:rPr>
          <w:b/>
          <w:bCs/>
        </w:rPr>
        <w:t>References</w:t>
      </w:r>
    </w:p>
    <w:p w14:paraId="3F97BC3F"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b/>
          <w:bCs/>
          <w:sz w:val="24"/>
          <w:szCs w:val="24"/>
        </w:rPr>
        <w:fldChar w:fldCharType="begin"/>
      </w:r>
      <w:r w:rsidRPr="00B86431">
        <w:rPr>
          <w:rFonts w:ascii="Times New Roman" w:hAnsi="Times New Roman" w:cs="Times New Roman"/>
          <w:b/>
          <w:bCs/>
          <w:sz w:val="24"/>
          <w:szCs w:val="24"/>
        </w:rPr>
        <w:instrText xml:space="preserve"> ADDIN ZOTERO_BIBL {"uncited":[],"omitted":[],"custom":[]} CSL_BIBLIOGRAPHY </w:instrText>
      </w:r>
      <w:r w:rsidRPr="00B86431">
        <w:rPr>
          <w:rFonts w:ascii="Times New Roman" w:hAnsi="Times New Roman" w:cs="Times New Roman"/>
          <w:b/>
          <w:bCs/>
          <w:sz w:val="24"/>
          <w:szCs w:val="24"/>
        </w:rPr>
        <w:fldChar w:fldCharType="separate"/>
      </w:r>
      <w:r w:rsidRPr="00B86431">
        <w:rPr>
          <w:rFonts w:ascii="Times New Roman" w:hAnsi="Times New Roman" w:cs="Times New Roman"/>
          <w:sz w:val="24"/>
          <w:szCs w:val="24"/>
        </w:rPr>
        <w:t>Admasu, K. E., Tamir, T. T., Alemu, M. T., Zeleke, G. A., &amp; Zegeye, A. F. (2025). Prevalence and determinants of exposure to family planning messages amon</w:t>
      </w:r>
      <w:r w:rsidRPr="00B86431">
        <w:rPr>
          <w:rFonts w:ascii="Times New Roman" w:hAnsi="Times New Roman" w:cs="Times New Roman"/>
          <w:sz w:val="24"/>
          <w:szCs w:val="24"/>
        </w:rPr>
        <w:t xml:space="preserve">g reproductive age women in five Sub-Saharan African countries: A multilevel analysis of 2021–2023 demographic and health surveys. </w:t>
      </w:r>
      <w:r w:rsidRPr="00B86431">
        <w:rPr>
          <w:rFonts w:ascii="Times New Roman" w:hAnsi="Times New Roman" w:cs="Times New Roman"/>
          <w:i/>
          <w:iCs/>
          <w:sz w:val="24"/>
          <w:szCs w:val="24"/>
        </w:rPr>
        <w:t>BMC Women’s Health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25</w:t>
      </w:r>
      <w:r w:rsidRPr="00B86431">
        <w:rPr>
          <w:rFonts w:ascii="Times New Roman" w:hAnsi="Times New Roman" w:cs="Times New Roman"/>
          <w:sz w:val="24"/>
          <w:szCs w:val="24"/>
        </w:rPr>
        <w:t>(1), 365. https://doi.org/10.1186/s12905-025-03895-w</w:t>
      </w:r>
    </w:p>
    <w:p w14:paraId="3B1D9BAC"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Agbeja, I., Oyinlola, F. F., Oluwatope, O. B., Shi</w:t>
      </w:r>
      <w:r w:rsidRPr="00B86431">
        <w:rPr>
          <w:rFonts w:ascii="Times New Roman" w:hAnsi="Times New Roman" w:cs="Times New Roman"/>
          <w:sz w:val="24"/>
          <w:szCs w:val="24"/>
        </w:rPr>
        <w:t xml:space="preserve">ttu, I., Agbeja, I., Hammed, S. A., &amp; Howells, B. B. (2026). Factors influencing contraceptive use among women of advanced reproductive age in Nigeria. </w:t>
      </w:r>
      <w:r w:rsidRPr="00B86431">
        <w:rPr>
          <w:rFonts w:ascii="Times New Roman" w:hAnsi="Times New Roman" w:cs="Times New Roman"/>
          <w:i/>
          <w:iCs/>
          <w:sz w:val="24"/>
          <w:szCs w:val="24"/>
        </w:rPr>
        <w:t>Contraception and Reproductive Medicine</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11</w:t>
      </w:r>
      <w:r w:rsidRPr="00B86431">
        <w:rPr>
          <w:rFonts w:ascii="Times New Roman" w:hAnsi="Times New Roman" w:cs="Times New Roman"/>
          <w:sz w:val="24"/>
          <w:szCs w:val="24"/>
        </w:rPr>
        <w:t>(1), 1.</w:t>
      </w:r>
    </w:p>
    <w:p w14:paraId="79E9E6B4"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lastRenderedPageBreak/>
        <w:t>Ahmed, S., Li, Q., Liu, L., &amp;</w:t>
      </w:r>
      <w:r w:rsidRPr="00B86431">
        <w:rPr>
          <w:rFonts w:ascii="Times New Roman" w:hAnsi="Times New Roman" w:cs="Times New Roman"/>
          <w:sz w:val="24"/>
          <w:szCs w:val="24"/>
        </w:rPr>
        <w:t xml:space="preserve"> Tsui, A. O. (2012). Maternal deaths averted by contraceptive use: An analysis of 172 countries. </w:t>
      </w:r>
      <w:r w:rsidRPr="00B86431">
        <w:rPr>
          <w:rFonts w:ascii="Times New Roman" w:hAnsi="Times New Roman" w:cs="Times New Roman"/>
          <w:i/>
          <w:iCs/>
          <w:sz w:val="24"/>
          <w:szCs w:val="24"/>
        </w:rPr>
        <w:t>The Lancet</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380</w:t>
      </w:r>
      <w:r w:rsidRPr="00B86431">
        <w:rPr>
          <w:rFonts w:ascii="Times New Roman" w:hAnsi="Times New Roman" w:cs="Times New Roman"/>
          <w:sz w:val="24"/>
          <w:szCs w:val="24"/>
        </w:rPr>
        <w:t>(9837), 111–125.</w:t>
      </w:r>
    </w:p>
    <w:p w14:paraId="1D4483B3"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Ajah, L. O., Dim, C. C., Ezegwui, H. U., Iyoke, C. A., &amp; Ugwu, E. O. (2015). Male partner involvement in female contraceptive c</w:t>
      </w:r>
      <w:r w:rsidRPr="00B86431">
        <w:rPr>
          <w:rFonts w:ascii="Times New Roman" w:hAnsi="Times New Roman" w:cs="Times New Roman"/>
          <w:sz w:val="24"/>
          <w:szCs w:val="24"/>
        </w:rPr>
        <w:t xml:space="preserve">hoices in Nigeria. </w:t>
      </w:r>
      <w:r w:rsidRPr="00B86431">
        <w:rPr>
          <w:rFonts w:ascii="Times New Roman" w:hAnsi="Times New Roman" w:cs="Times New Roman"/>
          <w:i/>
          <w:iCs/>
          <w:sz w:val="24"/>
          <w:szCs w:val="24"/>
        </w:rPr>
        <w:t>Journal of Obstetrics and Gynaecology</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35</w:t>
      </w:r>
      <w:r w:rsidRPr="00B86431">
        <w:rPr>
          <w:rFonts w:ascii="Times New Roman" w:hAnsi="Times New Roman" w:cs="Times New Roman"/>
          <w:sz w:val="24"/>
          <w:szCs w:val="24"/>
        </w:rPr>
        <w:t>(6), 628–631.</w:t>
      </w:r>
    </w:p>
    <w:p w14:paraId="687D2AB0"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Ali, M. M., &amp; Cleland, J. (2025). Contraceptive discontinuation, switching, abandonment and their reproductive consequences: An analysis of 1,539,071 episodes of reversible method us</w:t>
      </w:r>
      <w:r w:rsidRPr="00B86431">
        <w:rPr>
          <w:rFonts w:ascii="Times New Roman" w:hAnsi="Times New Roman" w:cs="Times New Roman"/>
          <w:sz w:val="24"/>
          <w:szCs w:val="24"/>
        </w:rPr>
        <w:t xml:space="preserve">e contributed from 61 countries that participated in DHS: Population base-analysis. </w:t>
      </w:r>
      <w:r w:rsidRPr="00B86431">
        <w:rPr>
          <w:rFonts w:ascii="Times New Roman" w:hAnsi="Times New Roman" w:cs="Times New Roman"/>
          <w:i/>
          <w:iCs/>
          <w:sz w:val="24"/>
          <w:szCs w:val="24"/>
        </w:rPr>
        <w:t>PLOS Global Public Health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5</w:t>
      </w:r>
      <w:r w:rsidRPr="00B86431">
        <w:rPr>
          <w:rFonts w:ascii="Times New Roman" w:hAnsi="Times New Roman" w:cs="Times New Roman"/>
          <w:sz w:val="24"/>
          <w:szCs w:val="24"/>
        </w:rPr>
        <w:t>(10), e0005174.</w:t>
      </w:r>
    </w:p>
    <w:p w14:paraId="24DB98C7"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Atoyebi, A. O., Olaoye, S. O., Okunlola, M. A., Palamuleni, M. E., &amp; Adebowale, A. S. (2025). Trends and pattern of contraceptiv</w:t>
      </w:r>
      <w:r w:rsidRPr="00B86431">
        <w:rPr>
          <w:rFonts w:ascii="Times New Roman" w:hAnsi="Times New Roman" w:cs="Times New Roman"/>
          <w:sz w:val="24"/>
          <w:szCs w:val="24"/>
        </w:rPr>
        <w:t xml:space="preserve">e use among women attending a family planning clinic at a tertiary health facility in Ibadan, Nigeria. </w:t>
      </w:r>
      <w:r w:rsidRPr="00B86431">
        <w:rPr>
          <w:rFonts w:ascii="Times New Roman" w:hAnsi="Times New Roman" w:cs="Times New Roman"/>
          <w:i/>
          <w:iCs/>
          <w:sz w:val="24"/>
          <w:szCs w:val="24"/>
        </w:rPr>
        <w:t>BMC Public Health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25</w:t>
      </w:r>
      <w:r w:rsidRPr="00B86431">
        <w:rPr>
          <w:rFonts w:ascii="Times New Roman" w:hAnsi="Times New Roman" w:cs="Times New Roman"/>
          <w:sz w:val="24"/>
          <w:szCs w:val="24"/>
        </w:rPr>
        <w:t>(1), 2134. https://doi.org/10.1186/s12889-025-23284-0</w:t>
      </w:r>
    </w:p>
    <w:p w14:paraId="1780C0EB"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Bolarinwa, O. A., Ajayi, K. V., &amp; Sah, R. K. (2022). Association between knowl</w:t>
      </w:r>
      <w:r w:rsidRPr="00B86431">
        <w:rPr>
          <w:rFonts w:ascii="Times New Roman" w:hAnsi="Times New Roman" w:cs="Times New Roman"/>
          <w:sz w:val="24"/>
          <w:szCs w:val="24"/>
        </w:rPr>
        <w:t xml:space="preserve">edge of Human Immunodeficiency Virus transmission and consistent condom use among sexually active men in Nigeria: An analysis of 2018 Nigeria Demographic Health Survey. </w:t>
      </w:r>
      <w:r w:rsidRPr="00B86431">
        <w:rPr>
          <w:rFonts w:ascii="Times New Roman" w:hAnsi="Times New Roman" w:cs="Times New Roman"/>
          <w:i/>
          <w:iCs/>
          <w:sz w:val="24"/>
          <w:szCs w:val="24"/>
        </w:rPr>
        <w:t>PLOS Global Public Health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2</w:t>
      </w:r>
      <w:r w:rsidRPr="00B86431">
        <w:rPr>
          <w:rFonts w:ascii="Times New Roman" w:hAnsi="Times New Roman" w:cs="Times New Roman"/>
          <w:sz w:val="24"/>
          <w:szCs w:val="24"/>
        </w:rPr>
        <w:t>(3), e0000223.</w:t>
      </w:r>
    </w:p>
    <w:p w14:paraId="4175BACF"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Bradley, S. E., Polis, C. B., Micks, E. A., </w:t>
      </w:r>
      <w:r w:rsidRPr="00B86431">
        <w:rPr>
          <w:rFonts w:ascii="Times New Roman" w:hAnsi="Times New Roman" w:cs="Times New Roman"/>
          <w:sz w:val="24"/>
          <w:szCs w:val="24"/>
        </w:rPr>
        <w:t xml:space="preserve">&amp; Steiner, M. J. (2023). Effectiveness, safety, and comparative side effects. </w:t>
      </w:r>
      <w:r w:rsidRPr="00B86431">
        <w:rPr>
          <w:rFonts w:ascii="Times New Roman" w:hAnsi="Times New Roman" w:cs="Times New Roman"/>
          <w:i/>
          <w:iCs/>
          <w:sz w:val="24"/>
          <w:szCs w:val="24"/>
        </w:rPr>
        <w:t>Contraceptive Technology</w:t>
      </w:r>
      <w:r w:rsidRPr="00B86431">
        <w:rPr>
          <w:rFonts w:ascii="Times New Roman" w:hAnsi="Times New Roman" w:cs="Times New Roman"/>
          <w:sz w:val="24"/>
          <w:szCs w:val="24"/>
        </w:rPr>
        <w:t>, 130–131.</w:t>
      </w:r>
    </w:p>
    <w:p w14:paraId="5C8C5CF5"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Commission, N. P. (2019). </w:t>
      </w:r>
      <w:r w:rsidRPr="00B86431">
        <w:rPr>
          <w:rFonts w:ascii="Times New Roman" w:hAnsi="Times New Roman" w:cs="Times New Roman"/>
          <w:i/>
          <w:iCs/>
          <w:sz w:val="24"/>
          <w:szCs w:val="24"/>
        </w:rPr>
        <w:t>Nigeria demographic and health survey 2018</w:t>
      </w:r>
      <w:r w:rsidRPr="00B86431">
        <w:rPr>
          <w:rFonts w:ascii="Times New Roman" w:hAnsi="Times New Roman" w:cs="Times New Roman"/>
          <w:sz w:val="24"/>
          <w:szCs w:val="24"/>
        </w:rPr>
        <w:t>. NPC, ICF. https://ngfrepository.org.ng:8443/handle/123456789/3145</w:t>
      </w:r>
    </w:p>
    <w:p w14:paraId="0FD700F8"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Dai, J.</w:t>
      </w:r>
      <w:r w:rsidRPr="00B86431">
        <w:rPr>
          <w:rFonts w:ascii="Times New Roman" w:hAnsi="Times New Roman" w:cs="Times New Roman"/>
          <w:sz w:val="24"/>
          <w:szCs w:val="24"/>
        </w:rPr>
        <w:t xml:space="preserve">, Shi, Y., Wu, Y., Guo, L., Lu, D., Chen, Y., Wang, Y., Lai, H., &amp; Kong, X. (2023). The interaction between age and parity on adverse pregnancy and neonatal outcomes. </w:t>
      </w:r>
      <w:r w:rsidRPr="00B86431">
        <w:rPr>
          <w:rFonts w:ascii="Times New Roman" w:hAnsi="Times New Roman" w:cs="Times New Roman"/>
          <w:i/>
          <w:iCs/>
          <w:sz w:val="24"/>
          <w:szCs w:val="24"/>
        </w:rPr>
        <w:t>Frontiers in Medicine</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10</w:t>
      </w:r>
      <w:r w:rsidRPr="00B86431">
        <w:rPr>
          <w:rFonts w:ascii="Times New Roman" w:hAnsi="Times New Roman" w:cs="Times New Roman"/>
          <w:sz w:val="24"/>
          <w:szCs w:val="24"/>
        </w:rPr>
        <w:t>, 1056064.</w:t>
      </w:r>
    </w:p>
    <w:p w14:paraId="464CD507"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Erfani, A., &amp; Kolahi, A.-A. (2023). Reasons for high </w:t>
      </w:r>
      <w:r w:rsidRPr="00B86431">
        <w:rPr>
          <w:rFonts w:ascii="Times New Roman" w:hAnsi="Times New Roman" w:cs="Times New Roman"/>
          <w:sz w:val="24"/>
          <w:szCs w:val="24"/>
        </w:rPr>
        <w:t xml:space="preserve">prevalence of contraceptive withdrawal in Tehran, Iran. </w:t>
      </w:r>
      <w:r w:rsidRPr="00B86431">
        <w:rPr>
          <w:rFonts w:ascii="Times New Roman" w:hAnsi="Times New Roman" w:cs="Times New Roman"/>
          <w:i/>
          <w:iCs/>
          <w:sz w:val="24"/>
          <w:szCs w:val="24"/>
        </w:rPr>
        <w:t>Scientific Reports</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13</w:t>
      </w:r>
      <w:r w:rsidRPr="00B86431">
        <w:rPr>
          <w:rFonts w:ascii="Times New Roman" w:hAnsi="Times New Roman" w:cs="Times New Roman"/>
          <w:sz w:val="24"/>
          <w:szCs w:val="24"/>
        </w:rPr>
        <w:t>(1), 10525.</w:t>
      </w:r>
    </w:p>
    <w:p w14:paraId="0C954A75"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Farah, D., Andrade, T. R. M., Di Bella, Z. I. K. D. J., Girão, M. J. B. C., &amp; Fonseca, M. C. M. (2020). Current evidence of contraceptive uptake, pregnancy and contin</w:t>
      </w:r>
      <w:r w:rsidRPr="00B86431">
        <w:rPr>
          <w:rFonts w:ascii="Times New Roman" w:hAnsi="Times New Roman" w:cs="Times New Roman"/>
          <w:sz w:val="24"/>
          <w:szCs w:val="24"/>
        </w:rPr>
        <w:t xml:space="preserve">uation rates in young women: A systematic review and Meta-analysis. </w:t>
      </w:r>
      <w:r w:rsidRPr="00B86431">
        <w:rPr>
          <w:rFonts w:ascii="Times New Roman" w:hAnsi="Times New Roman" w:cs="Times New Roman"/>
          <w:i/>
          <w:iCs/>
          <w:sz w:val="24"/>
          <w:szCs w:val="24"/>
        </w:rPr>
        <w:t>The European Journal of Contraception &amp; Reproductive Health Care</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25</w:t>
      </w:r>
      <w:r w:rsidRPr="00B86431">
        <w:rPr>
          <w:rFonts w:ascii="Times New Roman" w:hAnsi="Times New Roman" w:cs="Times New Roman"/>
          <w:sz w:val="24"/>
          <w:szCs w:val="24"/>
        </w:rPr>
        <w:t>(6), 492–501. https://doi.org/10.1080/13625187.2020.1833187</w:t>
      </w:r>
    </w:p>
    <w:p w14:paraId="565626F8"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Feriani, P., Yunitasari, E., Efendi, F., Krisnana, I., Ernaw</w:t>
      </w:r>
      <w:r w:rsidRPr="00B86431">
        <w:rPr>
          <w:rFonts w:ascii="Times New Roman" w:hAnsi="Times New Roman" w:cs="Times New Roman"/>
          <w:sz w:val="24"/>
          <w:szCs w:val="24"/>
        </w:rPr>
        <w:t xml:space="preserve">ati, R., Tianingrum, N. A., &amp; Safaah, N. (2024). A systematic review of determinants influencing family planning and contraceptive use. </w:t>
      </w:r>
      <w:r w:rsidRPr="00B86431">
        <w:rPr>
          <w:rFonts w:ascii="Times New Roman" w:hAnsi="Times New Roman" w:cs="Times New Roman"/>
          <w:i/>
          <w:iCs/>
          <w:sz w:val="24"/>
          <w:szCs w:val="24"/>
        </w:rPr>
        <w:t>Iranian Journal of Nursing and Midwifery Research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29</w:t>
      </w:r>
      <w:r w:rsidRPr="00B86431">
        <w:rPr>
          <w:rFonts w:ascii="Times New Roman" w:hAnsi="Times New Roman" w:cs="Times New Roman"/>
          <w:sz w:val="24"/>
          <w:szCs w:val="24"/>
        </w:rPr>
        <w:t>(5), 596–607.</w:t>
      </w:r>
    </w:p>
    <w:p w14:paraId="4221E856"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Gurmu, L., Wakgari, N., Kolola, T., &amp; Danusa, K. T. (</w:t>
      </w:r>
      <w:r w:rsidRPr="00B86431">
        <w:rPr>
          <w:rFonts w:ascii="Times New Roman" w:hAnsi="Times New Roman" w:cs="Times New Roman"/>
          <w:sz w:val="24"/>
          <w:szCs w:val="24"/>
        </w:rPr>
        <w:t xml:space="preserve">2022). Effect of short inter-pregnancy interval on perinatal outcomes among pregnant women in North-west Ethiopia: A prospective cohort study. </w:t>
      </w:r>
      <w:r w:rsidRPr="00B86431">
        <w:rPr>
          <w:rFonts w:ascii="Times New Roman" w:hAnsi="Times New Roman" w:cs="Times New Roman"/>
          <w:i/>
          <w:iCs/>
          <w:sz w:val="24"/>
          <w:szCs w:val="24"/>
        </w:rPr>
        <w:t>Frontiers in Public Health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10</w:t>
      </w:r>
      <w:r w:rsidRPr="00B86431">
        <w:rPr>
          <w:rFonts w:ascii="Times New Roman" w:hAnsi="Times New Roman" w:cs="Times New Roman"/>
          <w:sz w:val="24"/>
          <w:szCs w:val="24"/>
        </w:rPr>
        <w:t>, 953481.</w:t>
      </w:r>
    </w:p>
    <w:p w14:paraId="29DB08D4"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lastRenderedPageBreak/>
        <w:t>Hassen, T. A., Chojenta, C., Khan, M. N., Shifti, D. M., &amp;</w:t>
      </w:r>
      <w:r w:rsidRPr="00B86431">
        <w:rPr>
          <w:rFonts w:ascii="Times New Roman" w:hAnsi="Times New Roman" w:cs="Times New Roman"/>
          <w:sz w:val="24"/>
          <w:szCs w:val="24"/>
        </w:rPr>
        <w:t xml:space="preserve"> Harris, M. L. (2024). Short birth interval in the Asia-Pacific region: A systematic review and meta-analysis. </w:t>
      </w:r>
      <w:r w:rsidRPr="00B86431">
        <w:rPr>
          <w:rFonts w:ascii="Times New Roman" w:hAnsi="Times New Roman" w:cs="Times New Roman"/>
          <w:i/>
          <w:iCs/>
          <w:sz w:val="24"/>
          <w:szCs w:val="24"/>
        </w:rPr>
        <w:t>Journal of Global Health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14</w:t>
      </w:r>
      <w:r w:rsidRPr="00B86431">
        <w:rPr>
          <w:rFonts w:ascii="Times New Roman" w:hAnsi="Times New Roman" w:cs="Times New Roman"/>
          <w:sz w:val="24"/>
          <w:szCs w:val="24"/>
        </w:rPr>
        <w:t>, 04072.</w:t>
      </w:r>
    </w:p>
    <w:p w14:paraId="52EE81D5"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Hernandez, J. H., Babazadeh, S., Anglewicz, P., &amp; Akilimali, P. Z. (2021). </w:t>
      </w:r>
      <w:r w:rsidRPr="00B86431">
        <w:rPr>
          <w:rFonts w:ascii="Times New Roman" w:hAnsi="Times New Roman" w:cs="Times New Roman"/>
          <w:i/>
          <w:iCs/>
          <w:sz w:val="24"/>
          <w:szCs w:val="24"/>
        </w:rPr>
        <w:t>As Long as (I Think) My Husband A</w:t>
      </w:r>
      <w:r w:rsidRPr="00B86431">
        <w:rPr>
          <w:rFonts w:ascii="Times New Roman" w:hAnsi="Times New Roman" w:cs="Times New Roman"/>
          <w:i/>
          <w:iCs/>
          <w:sz w:val="24"/>
          <w:szCs w:val="24"/>
        </w:rPr>
        <w:t>grees…: Role of Perceived Partner Approval in Contraceptive Use Among Military Couples Living in Kinshasa, DRC</w:t>
      </w:r>
      <w:r w:rsidRPr="00B86431">
        <w:rPr>
          <w:rFonts w:ascii="Times New Roman" w:hAnsi="Times New Roman" w:cs="Times New Roman"/>
          <w:sz w:val="24"/>
          <w:szCs w:val="24"/>
        </w:rPr>
        <w:t>. https://www.researchsquare.com/article/rs-647149/latest</w:t>
      </w:r>
    </w:p>
    <w:p w14:paraId="22F7B9E6"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Khundi, M., Mzembe, T., Ngwira, T., Mankhwala, C. S., Chifungo, C., Peterson, M. B., Vel</w:t>
      </w:r>
      <w:r w:rsidRPr="00B86431">
        <w:rPr>
          <w:rFonts w:ascii="Times New Roman" w:hAnsi="Times New Roman" w:cs="Times New Roman"/>
          <w:sz w:val="24"/>
          <w:szCs w:val="24"/>
        </w:rPr>
        <w:t xml:space="preserve">lemu, R., Madise, N. J., &amp; Chipeta, M. G. (2024). Unravelling factors influencing demand for modern contraception and evaluating coverage progress since 2015 in Ethiopia, Kenya, and Nigeria: Insights from multilevel and geostatistical modelling. </w:t>
      </w:r>
      <w:r w:rsidRPr="00B86431">
        <w:rPr>
          <w:rFonts w:ascii="Times New Roman" w:hAnsi="Times New Roman" w:cs="Times New Roman"/>
          <w:i/>
          <w:iCs/>
          <w:sz w:val="24"/>
          <w:szCs w:val="24"/>
        </w:rPr>
        <w:t>BMC Public</w:t>
      </w:r>
      <w:r w:rsidRPr="00B86431">
        <w:rPr>
          <w:rFonts w:ascii="Times New Roman" w:hAnsi="Times New Roman" w:cs="Times New Roman"/>
          <w:i/>
          <w:iCs/>
          <w:sz w:val="24"/>
          <w:szCs w:val="24"/>
        </w:rPr>
        <w:t xml:space="preserve"> Health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24</w:t>
      </w:r>
      <w:r w:rsidRPr="00B86431">
        <w:rPr>
          <w:rFonts w:ascii="Times New Roman" w:hAnsi="Times New Roman" w:cs="Times New Roman"/>
          <w:sz w:val="24"/>
          <w:szCs w:val="24"/>
        </w:rPr>
        <w:t>(1), 1855. https://doi.org/10.1186/s12889-024-19387-9</w:t>
      </w:r>
    </w:p>
    <w:p w14:paraId="14A36727"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Kim, T. Y., Haider, M., Hancock, G. R., &amp; Boudreaux, M. H. (2019). The role of health literacy in family planning use among Senegalese women. </w:t>
      </w:r>
      <w:r w:rsidRPr="00B86431">
        <w:rPr>
          <w:rFonts w:ascii="Times New Roman" w:hAnsi="Times New Roman" w:cs="Times New Roman"/>
          <w:i/>
          <w:iCs/>
          <w:sz w:val="24"/>
          <w:szCs w:val="24"/>
        </w:rPr>
        <w:t>Journal of Health Communication</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24</w:t>
      </w:r>
      <w:r w:rsidRPr="00B86431">
        <w:rPr>
          <w:rFonts w:ascii="Times New Roman" w:hAnsi="Times New Roman" w:cs="Times New Roman"/>
          <w:sz w:val="24"/>
          <w:szCs w:val="24"/>
        </w:rPr>
        <w:t>(3), 244–261.</w:t>
      </w:r>
    </w:p>
    <w:p w14:paraId="5BB8F84A"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Kriel, Y., Milford, C., Cordero, J., Suleman, F., Beksinska, M., Steyn, P., &amp; Smit, J. A. (2019). Male partner influence on family planning and contraceptive use: Perspectives from community members and healthcare providers in KwaZulu-Natal, South Africa. </w:t>
      </w:r>
      <w:r w:rsidRPr="00B86431">
        <w:rPr>
          <w:rFonts w:ascii="Times New Roman" w:hAnsi="Times New Roman" w:cs="Times New Roman"/>
          <w:i/>
          <w:iCs/>
          <w:sz w:val="24"/>
          <w:szCs w:val="24"/>
        </w:rPr>
        <w:t>Reproductive Health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16</w:t>
      </w:r>
      <w:r w:rsidRPr="00B86431">
        <w:rPr>
          <w:rFonts w:ascii="Times New Roman" w:hAnsi="Times New Roman" w:cs="Times New Roman"/>
          <w:sz w:val="24"/>
          <w:szCs w:val="24"/>
        </w:rPr>
        <w:t>(1), 89. https://doi.org/10.1186/s12978-019-0749-y</w:t>
      </w:r>
    </w:p>
    <w:p w14:paraId="621A26C4"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Mukuba, J. (2018). </w:t>
      </w:r>
      <w:r w:rsidRPr="00B86431">
        <w:rPr>
          <w:rFonts w:ascii="Times New Roman" w:hAnsi="Times New Roman" w:cs="Times New Roman"/>
          <w:i/>
          <w:iCs/>
          <w:sz w:val="24"/>
          <w:szCs w:val="24"/>
        </w:rPr>
        <w:t>Assessment of factors affecting family planning service utilization among women of reproductive age in Jinja municipality</w:t>
      </w:r>
      <w:r w:rsidRPr="00B86431">
        <w:rPr>
          <w:rFonts w:ascii="Times New Roman" w:hAnsi="Times New Roman" w:cs="Times New Roman"/>
          <w:sz w:val="24"/>
          <w:szCs w:val="24"/>
        </w:rPr>
        <w:t>. https://ir.kiu.ac.ug/handle/20.500.12306</w:t>
      </w:r>
      <w:r w:rsidRPr="00B86431">
        <w:rPr>
          <w:rFonts w:ascii="Times New Roman" w:hAnsi="Times New Roman" w:cs="Times New Roman"/>
          <w:sz w:val="24"/>
          <w:szCs w:val="24"/>
        </w:rPr>
        <w:t>/4336</w:t>
      </w:r>
    </w:p>
    <w:p w14:paraId="204E1F05"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Musa, M. B. (2024). Socio-Ecological Determinants of Intentions to Use Modern Contraceptives Among Married Women in Northwest Nigeria. </w:t>
      </w:r>
      <w:r w:rsidRPr="00B86431">
        <w:rPr>
          <w:rFonts w:ascii="Times New Roman" w:hAnsi="Times New Roman" w:cs="Times New Roman"/>
          <w:i/>
          <w:iCs/>
          <w:sz w:val="24"/>
          <w:szCs w:val="24"/>
        </w:rPr>
        <w:t>ZARIA JOURNAL OF SOCIAL SCIENCE</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6</w:t>
      </w:r>
      <w:r w:rsidRPr="00B86431">
        <w:rPr>
          <w:rFonts w:ascii="Times New Roman" w:hAnsi="Times New Roman" w:cs="Times New Roman"/>
          <w:sz w:val="24"/>
          <w:szCs w:val="24"/>
        </w:rPr>
        <w:t>(1), 97–116.</w:t>
      </w:r>
    </w:p>
    <w:p w14:paraId="7008D948"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Ndugga, P. (2019). </w:t>
      </w:r>
      <w:r w:rsidRPr="00B86431">
        <w:rPr>
          <w:rFonts w:ascii="Times New Roman" w:hAnsi="Times New Roman" w:cs="Times New Roman"/>
          <w:i/>
          <w:iCs/>
          <w:sz w:val="24"/>
          <w:szCs w:val="24"/>
        </w:rPr>
        <w:t>Examining the mismatch between fertility desire a</w:t>
      </w:r>
      <w:r w:rsidRPr="00B86431">
        <w:rPr>
          <w:rFonts w:ascii="Times New Roman" w:hAnsi="Times New Roman" w:cs="Times New Roman"/>
          <w:i/>
          <w:iCs/>
          <w:sz w:val="24"/>
          <w:szCs w:val="24"/>
        </w:rPr>
        <w:t>nd contraceptive behaviour in the extended postpartum period in Uganda</w:t>
      </w:r>
      <w:r w:rsidRPr="00B86431">
        <w:rPr>
          <w:rFonts w:ascii="Times New Roman" w:hAnsi="Times New Roman" w:cs="Times New Roman"/>
          <w:sz w:val="24"/>
          <w:szCs w:val="24"/>
        </w:rPr>
        <w:t xml:space="preserve"> [PhD Thesis, University of Southampton]. https://eprints.soton.ac.uk/444059/</w:t>
      </w:r>
    </w:p>
    <w:p w14:paraId="1E849086"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Nelson, H. D., Darney, B. G., Ahrens, K., Burgess, A., Jungbauer, R. M., Cantor, A., Atchison, C., Eden, K. </w:t>
      </w:r>
      <w:r w:rsidRPr="00B86431">
        <w:rPr>
          <w:rFonts w:ascii="Times New Roman" w:hAnsi="Times New Roman" w:cs="Times New Roman"/>
          <w:sz w:val="24"/>
          <w:szCs w:val="24"/>
        </w:rPr>
        <w:t xml:space="preserve">B., Goueth, R., &amp; Fu, R. (2022). Associations of unintended pregnancy with maternal and infant health outcomes: A systematic review and meta-analysis. </w:t>
      </w:r>
      <w:r w:rsidRPr="00B86431">
        <w:rPr>
          <w:rFonts w:ascii="Times New Roman" w:hAnsi="Times New Roman" w:cs="Times New Roman"/>
          <w:i/>
          <w:iCs/>
          <w:sz w:val="24"/>
          <w:szCs w:val="24"/>
        </w:rPr>
        <w:t>Jama</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328</w:t>
      </w:r>
      <w:r w:rsidRPr="00B86431">
        <w:rPr>
          <w:rFonts w:ascii="Times New Roman" w:hAnsi="Times New Roman" w:cs="Times New Roman"/>
          <w:sz w:val="24"/>
          <w:szCs w:val="24"/>
        </w:rPr>
        <w:t>(17), 1714–1729.</w:t>
      </w:r>
    </w:p>
    <w:p w14:paraId="5EA937C6"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Takyi, A., Sato, M., Adjabeng, M., &amp; Smith, C. (2023). Factors that influence m</w:t>
      </w:r>
      <w:r w:rsidRPr="00B86431">
        <w:rPr>
          <w:rFonts w:ascii="Times New Roman" w:hAnsi="Times New Roman" w:cs="Times New Roman"/>
          <w:sz w:val="24"/>
          <w:szCs w:val="24"/>
        </w:rPr>
        <w:t xml:space="preserve">odern contraceptive use among women aged 35 to 49 years and their male partners in Gomoa West District, Ghana: A qualitative study. </w:t>
      </w:r>
      <w:r w:rsidRPr="00B86431">
        <w:rPr>
          <w:rFonts w:ascii="Times New Roman" w:hAnsi="Times New Roman" w:cs="Times New Roman"/>
          <w:i/>
          <w:iCs/>
          <w:sz w:val="24"/>
          <w:szCs w:val="24"/>
        </w:rPr>
        <w:t>Tropical Medicine and Health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51</w:t>
      </w:r>
      <w:r w:rsidRPr="00B86431">
        <w:rPr>
          <w:rFonts w:ascii="Times New Roman" w:hAnsi="Times New Roman" w:cs="Times New Roman"/>
          <w:sz w:val="24"/>
          <w:szCs w:val="24"/>
        </w:rPr>
        <w:t>(1), 40.</w:t>
      </w:r>
    </w:p>
    <w:p w14:paraId="1CCD91A1" w14:textId="77777777" w:rsidR="00CC6BF0" w:rsidRPr="00B86431" w:rsidRDefault="002F473F"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WHO. (2025). </w:t>
      </w:r>
      <w:r w:rsidRPr="00B86431">
        <w:rPr>
          <w:rFonts w:ascii="Times New Roman" w:hAnsi="Times New Roman" w:cs="Times New Roman"/>
          <w:i/>
          <w:iCs/>
          <w:sz w:val="24"/>
          <w:szCs w:val="24"/>
        </w:rPr>
        <w:t>Maternal mortality</w:t>
      </w:r>
      <w:r w:rsidRPr="00B86431">
        <w:rPr>
          <w:rFonts w:ascii="Times New Roman" w:hAnsi="Times New Roman" w:cs="Times New Roman"/>
          <w:sz w:val="24"/>
          <w:szCs w:val="24"/>
        </w:rPr>
        <w:t>. https://www.who.int/news-room/fact-sheets/detail/m</w:t>
      </w:r>
      <w:r w:rsidRPr="00B86431">
        <w:rPr>
          <w:rFonts w:ascii="Times New Roman" w:hAnsi="Times New Roman" w:cs="Times New Roman"/>
          <w:sz w:val="24"/>
          <w:szCs w:val="24"/>
        </w:rPr>
        <w:t>aternal-mortality</w:t>
      </w:r>
    </w:p>
    <w:p w14:paraId="1966FC8F" w14:textId="73E5EBA7" w:rsidR="00CC6BF0" w:rsidRPr="00D934AA" w:rsidRDefault="002F473F" w:rsidP="00D934AA">
      <w:pPr>
        <w:pStyle w:val="NormalWeb"/>
        <w:spacing w:before="240" w:beforeAutospacing="0" w:after="240" w:afterAutospacing="0"/>
        <w:jc w:val="both"/>
        <w:rPr>
          <w:b/>
          <w:bCs/>
        </w:rPr>
      </w:pPr>
      <w:r w:rsidRPr="00B86431">
        <w:rPr>
          <w:b/>
          <w:bCs/>
        </w:rPr>
        <w:lastRenderedPageBreak/>
        <w:fldChar w:fldCharType="end"/>
      </w:r>
    </w:p>
    <w:sectPr w:rsidR="00CC6BF0" w:rsidRPr="00D93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BF0"/>
    <w:rsid w:val="00240A34"/>
    <w:rsid w:val="002F473F"/>
    <w:rsid w:val="005A1891"/>
    <w:rsid w:val="006056FA"/>
    <w:rsid w:val="007F47FE"/>
    <w:rsid w:val="008A28BD"/>
    <w:rsid w:val="009E6DDA"/>
    <w:rsid w:val="00B86431"/>
    <w:rsid w:val="00CC6BF0"/>
    <w:rsid w:val="00D934AA"/>
    <w:rsid w:val="00E635CA"/>
    <w:rsid w:val="00F5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SimSun"/>
      <w:kern w:val="0"/>
      <w:sz w:val="22"/>
      <w:szCs w:val="22"/>
      <w14:ligatures w14:val="none"/>
    </w:rPr>
  </w:style>
  <w:style w:type="paragraph" w:styleId="Heading1">
    <w:name w:val="heading 1"/>
    <w:basedOn w:val="Normal"/>
    <w:next w:val="Normal"/>
    <w:link w:val="Heading1Char"/>
    <w:uiPriority w:val="9"/>
    <w:qFormat/>
    <w:pPr>
      <w:keepNext/>
      <w:keepLines/>
      <w:spacing w:before="360" w:after="80" w:line="278" w:lineRule="auto"/>
      <w:outlineLvl w:val="0"/>
    </w:pPr>
    <w:rPr>
      <w:rFonts w:ascii="Calibri Light" w:hAnsi="Calibri Light"/>
      <w:color w:val="2F5496"/>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Calibri Light" w:hAnsi="Calibri Light"/>
      <w:color w:val="2F5496"/>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color w:val="2F5496"/>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i/>
      <w:iCs/>
      <w:color w:val="2F5496"/>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color w:val="2F5496"/>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i/>
      <w:iCs/>
      <w:color w:val="595959"/>
      <w:kern w:val="2"/>
      <w:sz w:val="24"/>
      <w:szCs w:val="24"/>
      <w14:ligatures w14:val="standardContextual"/>
    </w:rPr>
  </w:style>
  <w:style w:type="paragraph" w:styleId="Heading7">
    <w:name w:val="heading 7"/>
    <w:basedOn w:val="Normal"/>
    <w:next w:val="Normal"/>
    <w:link w:val="Heading7Char"/>
    <w:uiPriority w:val="9"/>
    <w:qFormat/>
    <w:pPr>
      <w:keepNext/>
      <w:keepLines/>
      <w:spacing w:before="40" w:after="0" w:line="278" w:lineRule="auto"/>
      <w:outlineLvl w:val="6"/>
    </w:pPr>
    <w:rPr>
      <w:color w:val="595959"/>
      <w:kern w:val="2"/>
      <w:sz w:val="24"/>
      <w:szCs w:val="24"/>
      <w14:ligatures w14:val="standardContextual"/>
    </w:rPr>
  </w:style>
  <w:style w:type="paragraph" w:styleId="Heading8">
    <w:name w:val="heading 8"/>
    <w:basedOn w:val="Normal"/>
    <w:next w:val="Normal"/>
    <w:link w:val="Heading8Char"/>
    <w:uiPriority w:val="9"/>
    <w:qFormat/>
    <w:pPr>
      <w:keepNext/>
      <w:keepLines/>
      <w:spacing w:after="0" w:line="278" w:lineRule="auto"/>
      <w:outlineLvl w:val="7"/>
    </w:pPr>
    <w:rPr>
      <w:i/>
      <w:iCs/>
      <w:color w:val="272727"/>
      <w:kern w:val="2"/>
      <w:sz w:val="24"/>
      <w:szCs w:val="24"/>
      <w14:ligatures w14:val="standardContextual"/>
    </w:rPr>
  </w:style>
  <w:style w:type="paragraph" w:styleId="Heading9">
    <w:name w:val="heading 9"/>
    <w:basedOn w:val="Normal"/>
    <w:next w:val="Normal"/>
    <w:link w:val="Heading9Char"/>
    <w:uiPriority w:val="9"/>
    <w:qFormat/>
    <w:pPr>
      <w:keepNext/>
      <w:keepLines/>
      <w:spacing w:after="0" w:line="278" w:lineRule="auto"/>
      <w:outlineLvl w:val="8"/>
    </w:pPr>
    <w:rPr>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14:ligatures w14:val="standardContextual"/>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spacing w:after="160" w:line="278" w:lineRule="auto"/>
    </w:pPr>
    <w:rPr>
      <w:color w:val="595959"/>
      <w:spacing w:val="15"/>
      <w:kern w:val="2"/>
      <w:sz w:val="28"/>
      <w:szCs w:val="28"/>
      <w14:ligatures w14:val="standardContextual"/>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eastAsia="Calibri"/>
      <w:i/>
      <w:iCs/>
      <w:color w:val="404040"/>
      <w:kern w:val="2"/>
      <w:sz w:val="24"/>
      <w:szCs w:val="24"/>
      <w14:ligatures w14:val="standardContextual"/>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spacing w:after="160" w:line="278" w:lineRule="auto"/>
      <w:ind w:left="720"/>
      <w:contextualSpacing/>
    </w:pPr>
    <w:rPr>
      <w:rFonts w:eastAsia="Calibri"/>
      <w:kern w:val="2"/>
      <w:sz w:val="24"/>
      <w:szCs w:val="24"/>
      <w14:ligatures w14:val="standardContextual"/>
    </w:r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line="278" w:lineRule="auto"/>
      <w:ind w:left="864" w:right="864"/>
      <w:jc w:val="center"/>
    </w:pPr>
    <w:rPr>
      <w:rFonts w:eastAsia="Calibri"/>
      <w:i/>
      <w:iCs/>
      <w:color w:val="2F5496"/>
      <w:kern w:val="2"/>
      <w:sz w:val="24"/>
      <w:szCs w:val="24"/>
      <w14:ligatures w14:val="standardContextual"/>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customStyle="1" w:styleId="Normal1">
    <w:name w:val="Normal1"/>
    <w:pPr>
      <w:spacing w:after="200" w:line="276" w:lineRule="auto"/>
    </w:pPr>
    <w:rPr>
      <w:rFonts w:cs="Calibri"/>
      <w:kern w:val="0"/>
      <w:sz w:val="22"/>
      <w:szCs w:val="22"/>
      <w14:ligatures w14:val="non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Bibliography">
    <w:name w:val="Bibliography"/>
    <w:basedOn w:val="Normal"/>
    <w:next w:val="Normal"/>
    <w:uiPriority w:val="37"/>
    <w:pPr>
      <w:spacing w:after="0" w:line="480" w:lineRule="auto"/>
      <w:ind w:left="720" w:hanging="720"/>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635CA"/>
    <w:rPr>
      <w:color w:val="0000FF" w:themeColor="hyperlink"/>
      <w:u w:val="single"/>
    </w:rPr>
  </w:style>
  <w:style w:type="paragraph" w:styleId="NoSpacing">
    <w:name w:val="No Spacing"/>
    <w:uiPriority w:val="1"/>
    <w:qFormat/>
    <w:rsid w:val="00E635CA"/>
    <w:pPr>
      <w:spacing w:after="0" w:line="240" w:lineRule="auto"/>
    </w:pPr>
    <w:rPr>
      <w:rFonts w:asciiTheme="minorHAnsi" w:eastAsiaTheme="minorHAnsi" w:hAnsiTheme="minorHAnsi" w:cstheme="minorBidi"/>
      <w:kern w:val="0"/>
      <w:sz w:val="22"/>
      <w:szCs w:val="22"/>
      <w:lang w:val="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SimSun"/>
      <w:kern w:val="0"/>
      <w:sz w:val="22"/>
      <w:szCs w:val="22"/>
      <w14:ligatures w14:val="none"/>
    </w:rPr>
  </w:style>
  <w:style w:type="paragraph" w:styleId="Heading1">
    <w:name w:val="heading 1"/>
    <w:basedOn w:val="Normal"/>
    <w:next w:val="Normal"/>
    <w:link w:val="Heading1Char"/>
    <w:uiPriority w:val="9"/>
    <w:qFormat/>
    <w:pPr>
      <w:keepNext/>
      <w:keepLines/>
      <w:spacing w:before="360" w:after="80" w:line="278" w:lineRule="auto"/>
      <w:outlineLvl w:val="0"/>
    </w:pPr>
    <w:rPr>
      <w:rFonts w:ascii="Calibri Light" w:hAnsi="Calibri Light"/>
      <w:color w:val="2F5496"/>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Calibri Light" w:hAnsi="Calibri Light"/>
      <w:color w:val="2F5496"/>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color w:val="2F5496"/>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i/>
      <w:iCs/>
      <w:color w:val="2F5496"/>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color w:val="2F5496"/>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i/>
      <w:iCs/>
      <w:color w:val="595959"/>
      <w:kern w:val="2"/>
      <w:sz w:val="24"/>
      <w:szCs w:val="24"/>
      <w14:ligatures w14:val="standardContextual"/>
    </w:rPr>
  </w:style>
  <w:style w:type="paragraph" w:styleId="Heading7">
    <w:name w:val="heading 7"/>
    <w:basedOn w:val="Normal"/>
    <w:next w:val="Normal"/>
    <w:link w:val="Heading7Char"/>
    <w:uiPriority w:val="9"/>
    <w:qFormat/>
    <w:pPr>
      <w:keepNext/>
      <w:keepLines/>
      <w:spacing w:before="40" w:after="0" w:line="278" w:lineRule="auto"/>
      <w:outlineLvl w:val="6"/>
    </w:pPr>
    <w:rPr>
      <w:color w:val="595959"/>
      <w:kern w:val="2"/>
      <w:sz w:val="24"/>
      <w:szCs w:val="24"/>
      <w14:ligatures w14:val="standardContextual"/>
    </w:rPr>
  </w:style>
  <w:style w:type="paragraph" w:styleId="Heading8">
    <w:name w:val="heading 8"/>
    <w:basedOn w:val="Normal"/>
    <w:next w:val="Normal"/>
    <w:link w:val="Heading8Char"/>
    <w:uiPriority w:val="9"/>
    <w:qFormat/>
    <w:pPr>
      <w:keepNext/>
      <w:keepLines/>
      <w:spacing w:after="0" w:line="278" w:lineRule="auto"/>
      <w:outlineLvl w:val="7"/>
    </w:pPr>
    <w:rPr>
      <w:i/>
      <w:iCs/>
      <w:color w:val="272727"/>
      <w:kern w:val="2"/>
      <w:sz w:val="24"/>
      <w:szCs w:val="24"/>
      <w14:ligatures w14:val="standardContextual"/>
    </w:rPr>
  </w:style>
  <w:style w:type="paragraph" w:styleId="Heading9">
    <w:name w:val="heading 9"/>
    <w:basedOn w:val="Normal"/>
    <w:next w:val="Normal"/>
    <w:link w:val="Heading9Char"/>
    <w:uiPriority w:val="9"/>
    <w:qFormat/>
    <w:pPr>
      <w:keepNext/>
      <w:keepLines/>
      <w:spacing w:after="0" w:line="278" w:lineRule="auto"/>
      <w:outlineLvl w:val="8"/>
    </w:pPr>
    <w:rPr>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14:ligatures w14:val="standardContextual"/>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spacing w:after="160" w:line="278" w:lineRule="auto"/>
    </w:pPr>
    <w:rPr>
      <w:color w:val="595959"/>
      <w:spacing w:val="15"/>
      <w:kern w:val="2"/>
      <w:sz w:val="28"/>
      <w:szCs w:val="28"/>
      <w14:ligatures w14:val="standardContextual"/>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eastAsia="Calibri"/>
      <w:i/>
      <w:iCs/>
      <w:color w:val="404040"/>
      <w:kern w:val="2"/>
      <w:sz w:val="24"/>
      <w:szCs w:val="24"/>
      <w14:ligatures w14:val="standardContextual"/>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spacing w:after="160" w:line="278" w:lineRule="auto"/>
      <w:ind w:left="720"/>
      <w:contextualSpacing/>
    </w:pPr>
    <w:rPr>
      <w:rFonts w:eastAsia="Calibri"/>
      <w:kern w:val="2"/>
      <w:sz w:val="24"/>
      <w:szCs w:val="24"/>
      <w14:ligatures w14:val="standardContextual"/>
    </w:r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line="278" w:lineRule="auto"/>
      <w:ind w:left="864" w:right="864"/>
      <w:jc w:val="center"/>
    </w:pPr>
    <w:rPr>
      <w:rFonts w:eastAsia="Calibri"/>
      <w:i/>
      <w:iCs/>
      <w:color w:val="2F5496"/>
      <w:kern w:val="2"/>
      <w:sz w:val="24"/>
      <w:szCs w:val="24"/>
      <w14:ligatures w14:val="standardContextual"/>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customStyle="1" w:styleId="Normal1">
    <w:name w:val="Normal1"/>
    <w:pPr>
      <w:spacing w:after="200" w:line="276" w:lineRule="auto"/>
    </w:pPr>
    <w:rPr>
      <w:rFonts w:cs="Calibri"/>
      <w:kern w:val="0"/>
      <w:sz w:val="22"/>
      <w:szCs w:val="22"/>
      <w14:ligatures w14:val="non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Bibliography">
    <w:name w:val="Bibliography"/>
    <w:basedOn w:val="Normal"/>
    <w:next w:val="Normal"/>
    <w:uiPriority w:val="37"/>
    <w:pPr>
      <w:spacing w:after="0" w:line="480" w:lineRule="auto"/>
      <w:ind w:left="720" w:hanging="720"/>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635CA"/>
    <w:rPr>
      <w:color w:val="0000FF" w:themeColor="hyperlink"/>
      <w:u w:val="single"/>
    </w:rPr>
  </w:style>
  <w:style w:type="paragraph" w:styleId="NoSpacing">
    <w:name w:val="No Spacing"/>
    <w:uiPriority w:val="1"/>
    <w:qFormat/>
    <w:rsid w:val="00E635CA"/>
    <w:pPr>
      <w:spacing w:after="0" w:line="240" w:lineRule="auto"/>
    </w:pPr>
    <w:rPr>
      <w:rFonts w:asciiTheme="minorHAnsi" w:eastAsiaTheme="minorHAnsi" w:hAnsiTheme="minorHAnsi" w:cstheme="minorBidi"/>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12</Pages>
  <Words>8596</Words>
  <Characters>49001</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Babatunde Olofinbiyi</dc:creator>
  <cp:lastModifiedBy>qwert</cp:lastModifiedBy>
  <cp:revision>20</cp:revision>
  <dcterms:created xsi:type="dcterms:W3CDTF">2026-03-27T19:36:00Z</dcterms:created>
  <dcterms:modified xsi:type="dcterms:W3CDTF">2026-03-30T08:55:00Z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18a0314c-8397-4037-a009-c5625797650c</vt:lpwstr>
  </property>
  <property fmtid="{D5CDD505-2E9C-101B-9397-08002B2CF9AE}" pid="3" name="ZOTERO_PREF_1">
    <vt:lpwstr>&lt;data data-version="3" zotero-version="7.0.24"&gt;&lt;session id="2Qxr3M0q"/&gt;&lt;style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y fmtid="{D5CDD505-2E9C-101B-9397-08002B2CF9AE}" pid="5" name="ICV">
    <vt:lpwstr>c8d68e6c79ae4fe6811afa3ddc246788</vt:lpwstr>
  </property>
</Properties>
</file>