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0B2A" w14:textId="77777777" w:rsidR="00655AC2" w:rsidRDefault="003E5F5E" w:rsidP="00BD2B36">
      <w:pPr>
        <w:jc w:val="center"/>
        <w:rPr>
          <w:rFonts w:ascii="Times New Roman" w:hAnsi="Times New Roman" w:cs="Times New Roman"/>
          <w:b/>
          <w:sz w:val="32"/>
          <w:szCs w:val="32"/>
        </w:rPr>
      </w:pPr>
      <w:r w:rsidRPr="003E5F5E">
        <w:rPr>
          <w:rFonts w:ascii="Times New Roman" w:hAnsi="Times New Roman" w:cs="Times New Roman"/>
          <w:b/>
          <w:sz w:val="32"/>
          <w:szCs w:val="32"/>
        </w:rPr>
        <w:t>Dynamic Analysis of a Motor–Generator Feedback System with Voltage Amplification</w:t>
      </w:r>
      <w:r>
        <w:rPr>
          <w:rFonts w:ascii="Times New Roman" w:hAnsi="Times New Roman" w:cs="Times New Roman"/>
          <w:b/>
          <w:sz w:val="32"/>
          <w:szCs w:val="32"/>
        </w:rPr>
        <w:t xml:space="preserve">: </w:t>
      </w:r>
      <w:r w:rsidR="00655AC2" w:rsidRPr="00BD2B36">
        <w:rPr>
          <w:rFonts w:ascii="Times New Roman" w:hAnsi="Times New Roman" w:cs="Times New Roman"/>
          <w:b/>
          <w:sz w:val="32"/>
          <w:szCs w:val="32"/>
        </w:rPr>
        <w:t>A Detailed Analysis</w:t>
      </w:r>
    </w:p>
    <w:p w14:paraId="65121E10" w14:textId="77777777" w:rsidR="00655AC2" w:rsidRPr="00BD2B36" w:rsidRDefault="00655AC2" w:rsidP="00655AC2">
      <w:pPr>
        <w:rPr>
          <w:rFonts w:ascii="Times New Roman" w:hAnsi="Times New Roman" w:cs="Times New Roman"/>
          <w:b/>
          <w:sz w:val="24"/>
          <w:szCs w:val="24"/>
        </w:rPr>
      </w:pPr>
      <w:r w:rsidRPr="00BD2B36">
        <w:rPr>
          <w:rFonts w:ascii="Times New Roman" w:hAnsi="Times New Roman" w:cs="Times New Roman"/>
          <w:b/>
          <w:sz w:val="24"/>
          <w:szCs w:val="24"/>
        </w:rPr>
        <w:t>Abstract</w:t>
      </w:r>
    </w:p>
    <w:p w14:paraId="031834F1" w14:textId="77777777" w:rsidR="005566F4"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A self-coupled motor–generator feedback system is sometimes proposed as a method to sustain continuous power generation by feeding the electrical output of a generator back into the motor that drives it. In theory, if the output power equals or exceeds the input power, the system could operate continuously without external energy input. However, due to inefficiencies inherent in electrical machines and transformers, the total efficiency of such a system is always less than unity. This paper presents a detailed theoretical analysis of a motor–generator feedback loop and investigates whether the introduction of a step-up transformer can increase the feedback power sufficiently to sustain operation. Using energy conservation principles and efficiency models of the motor, generator, and transformer, it is demonstrated that the system cannot achieve self-sustained operation because total system losses always exceed any apparent voltage gain provided by a transformer.</w:t>
      </w:r>
    </w:p>
    <w:p w14:paraId="52B3AEF5" w14:textId="77777777" w:rsidR="00655AC2"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Keywords—Motor–Generator Set, Energy Conservation, Thermodynamics, Efficiency, Perpetual Motion, Electromechanical Energy Conversion.</w:t>
      </w:r>
    </w:p>
    <w:p w14:paraId="524BC9B1"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Introduction</w:t>
      </w:r>
    </w:p>
    <w:p w14:paraId="4085703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Electric generators and electric motors are fundamental electromechanical devices. A generator converts mechanical energy into electrical energy, whereas a motor converts electrical energy into mechanical energy. When electrically and mechanically coupled, they form a closed energy conversion system commonly used in laboratories for performance testing, in industry for voltage/frequency conversion, and in renewable systems for energy transfer studies.</w:t>
      </w:r>
    </w:p>
    <w:p w14:paraId="5A2F549C"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coupling between these two machines can be:</w:t>
      </w:r>
    </w:p>
    <w:p w14:paraId="64CDC1F5"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1. Mechanical Coupling  – via shaft connection</w:t>
      </w:r>
    </w:p>
    <w:p w14:paraId="4496B350"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2. Electrical Coupling  – via direct electrical connection</w:t>
      </w:r>
    </w:p>
    <w:p w14:paraId="6469DFB3"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3. Electromechanical Coupling – combination of both</w:t>
      </w:r>
    </w:p>
    <w:p w14:paraId="4CB7B57C" w14:textId="77777777" w:rsidR="00655AC2"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Motor–generator (MG) sets are widely used in electrical engineering applications such as frequency conversion, voltage stabilization, and electrical isolation. However, proposals occasionally emerge suggesting that a motor mechanically coupled to a generator could sustain itself by feeding back generated electrica</w:t>
      </w:r>
      <w:r w:rsidR="00BD2B36">
        <w:rPr>
          <w:rFonts w:ascii="Times New Roman" w:hAnsi="Times New Roman" w:cs="Times New Roman"/>
          <w:sz w:val="24"/>
          <w:szCs w:val="24"/>
        </w:rPr>
        <w:t>l power to the motor.</w:t>
      </w:r>
      <w:r w:rsidRPr="00BD2B36">
        <w:rPr>
          <w:rFonts w:ascii="Times New Roman" w:hAnsi="Times New Roman" w:cs="Times New Roman"/>
          <w:sz w:val="24"/>
          <w:szCs w:val="24"/>
        </w:rPr>
        <w:t xml:space="preserve"> </w:t>
      </w:r>
      <w:r w:rsidR="00BD2B36">
        <w:rPr>
          <w:rFonts w:ascii="Times New Roman" w:hAnsi="Times New Roman" w:cs="Times New Roman"/>
          <w:sz w:val="24"/>
          <w:szCs w:val="24"/>
        </w:rPr>
        <w:t xml:space="preserve"> </w:t>
      </w:r>
      <w:r w:rsidRPr="00BD2B36">
        <w:rPr>
          <w:rFonts w:ascii="Times New Roman" w:hAnsi="Times New Roman" w:cs="Times New Roman"/>
          <w:sz w:val="24"/>
          <w:szCs w:val="24"/>
        </w:rPr>
        <w:t xml:space="preserve">The concept of a </w:t>
      </w:r>
      <w:r w:rsidRPr="00BD2B36">
        <w:rPr>
          <w:rStyle w:val="Strong"/>
          <w:rFonts w:ascii="Times New Roman" w:eastAsiaTheme="majorEastAsia" w:hAnsi="Times New Roman" w:cs="Times New Roman"/>
          <w:sz w:val="24"/>
          <w:szCs w:val="24"/>
        </w:rPr>
        <w:t>self-sustaining motor–generator system</w:t>
      </w:r>
      <w:r w:rsidRPr="00BD2B36">
        <w:rPr>
          <w:rFonts w:ascii="Times New Roman" w:hAnsi="Times New Roman" w:cs="Times New Roman"/>
          <w:sz w:val="24"/>
          <w:szCs w:val="24"/>
        </w:rPr>
        <w:t xml:space="preserve"> has been proposed in various engineering discussions as a means of generating continuous electrical power without external energy input. In such a system, an </w:t>
      </w:r>
      <w:r w:rsidRPr="00BD2B36">
        <w:rPr>
          <w:rStyle w:val="Strong"/>
          <w:rFonts w:ascii="Times New Roman" w:eastAsiaTheme="majorEastAsia" w:hAnsi="Times New Roman" w:cs="Times New Roman"/>
          <w:sz w:val="24"/>
          <w:szCs w:val="24"/>
        </w:rPr>
        <w:t>electric motor drives a generator</w:t>
      </w:r>
      <w:r w:rsidRPr="00BD2B36">
        <w:rPr>
          <w:rFonts w:ascii="Times New Roman" w:hAnsi="Times New Roman" w:cs="Times New Roman"/>
          <w:sz w:val="24"/>
          <w:szCs w:val="24"/>
        </w:rPr>
        <w:t>, and the electrical output of the generator is fed back to the motor to maintain rotation.</w:t>
      </w:r>
    </w:p>
    <w:p w14:paraId="3EBA3F9F" w14:textId="77777777" w:rsidR="00655AC2" w:rsidRPr="00BD2B36" w:rsidRDefault="00655AC2" w:rsidP="00655AC2">
      <w:pPr>
        <w:pStyle w:val="NormalWeb"/>
      </w:pPr>
      <w:r w:rsidRPr="00BD2B36">
        <w:t xml:space="preserve">At first glance, it may appear that by manipulating electrical parameters—such as using a </w:t>
      </w:r>
      <w:r w:rsidRPr="00BD2B36">
        <w:rPr>
          <w:rStyle w:val="Strong"/>
          <w:rFonts w:eastAsiaTheme="majorEastAsia"/>
        </w:rPr>
        <w:t>step-up transformer</w:t>
      </w:r>
      <w:r w:rsidRPr="00BD2B36">
        <w:t xml:space="preserve"> to increase voltage in the feedback path—the system could provide sufficient power to sustain itself. However, such systems are constrained by </w:t>
      </w:r>
      <w:r w:rsidRPr="00BD2B36">
        <w:rPr>
          <w:rStyle w:val="Strong"/>
          <w:rFonts w:eastAsiaTheme="majorEastAsia"/>
        </w:rPr>
        <w:t>thermodynamic laws</w:t>
      </w:r>
      <w:r w:rsidRPr="00BD2B36">
        <w:t xml:space="preserve">, particularly the </w:t>
      </w:r>
      <w:r w:rsidRPr="00BD2B36">
        <w:rPr>
          <w:rStyle w:val="Strong"/>
          <w:rFonts w:eastAsiaTheme="majorEastAsia"/>
        </w:rPr>
        <w:t>First Law of Thermodynamics (energy conservation)</w:t>
      </w:r>
      <w:r w:rsidRPr="00BD2B36">
        <w:t xml:space="preserve"> and the </w:t>
      </w:r>
      <w:r w:rsidRPr="00BD2B36">
        <w:rPr>
          <w:rStyle w:val="Strong"/>
          <w:rFonts w:eastAsiaTheme="majorEastAsia"/>
        </w:rPr>
        <w:t>Second Law of Thermodynamics (entropy increase)</w:t>
      </w:r>
      <w:r w:rsidRPr="00BD2B36">
        <w:t>.</w:t>
      </w:r>
    </w:p>
    <w:p w14:paraId="0A278DFB" w14:textId="77777777" w:rsidR="00BD2B36"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lastRenderedPageBreak/>
        <w:t xml:space="preserve">The purpose of this paper is to analyze the </w:t>
      </w:r>
      <w:r w:rsidRPr="00BD2B36">
        <w:rPr>
          <w:rStyle w:val="Strong"/>
          <w:rFonts w:ascii="Times New Roman" w:eastAsiaTheme="majorEastAsia" w:hAnsi="Times New Roman" w:cs="Times New Roman"/>
          <w:sz w:val="24"/>
          <w:szCs w:val="24"/>
        </w:rPr>
        <w:t>power balance</w:t>
      </w:r>
      <w:r w:rsidRPr="00BD2B36">
        <w:rPr>
          <w:rFonts w:ascii="Times New Roman" w:hAnsi="Times New Roman" w:cs="Times New Roman"/>
          <w:sz w:val="24"/>
          <w:szCs w:val="24"/>
        </w:rPr>
        <w:t xml:space="preserve"> in a self-coupled motor–generator feedback system and to determine whether a step-up transformer can compensate for system losses</w:t>
      </w:r>
      <w:r w:rsidR="00BD2B36">
        <w:t xml:space="preserve"> and </w:t>
      </w:r>
      <w:r w:rsidR="00BD2B36" w:rsidRPr="00BD2B36">
        <w:rPr>
          <w:rFonts w:ascii="Times New Roman" w:hAnsi="Times New Roman" w:cs="Times New Roman"/>
          <w:sz w:val="24"/>
          <w:szCs w:val="24"/>
        </w:rPr>
        <w:t>evaluates the feasibility of such a system using rigorous physical principles.</w:t>
      </w:r>
    </w:p>
    <w:p w14:paraId="2A7E9A25" w14:textId="77777777" w:rsidR="00655AC2" w:rsidRPr="006F43DA" w:rsidRDefault="006F43DA" w:rsidP="00655AC2">
      <w:pPr>
        <w:pStyle w:val="NormalWeb"/>
        <w:rPr>
          <w:b/>
        </w:rPr>
      </w:pPr>
      <w:r w:rsidRPr="006F43DA">
        <w:rPr>
          <w:b/>
        </w:rPr>
        <w:t>Discussion</w:t>
      </w:r>
    </w:p>
    <w:p w14:paraId="55EC4D9D"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Basic Principles of Operation</w:t>
      </w:r>
    </w:p>
    <w:p w14:paraId="656A6782" w14:textId="77777777" w:rsidR="00655AC2" w:rsidRPr="00BD2B36"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 xml:space="preserve"> Electric Generator</w:t>
      </w:r>
    </w:p>
    <w:p w14:paraId="3E11E083" w14:textId="77777777" w:rsidR="00655AC2" w:rsidRPr="00BD2B36" w:rsidRDefault="006F43DA" w:rsidP="00655AC2">
      <w:pPr>
        <w:jc w:val="both"/>
        <w:rPr>
          <w:rFonts w:ascii="Times New Roman" w:hAnsi="Times New Roman" w:cs="Times New Roman"/>
          <w:sz w:val="24"/>
          <w:szCs w:val="24"/>
        </w:rPr>
      </w:pPr>
      <w:r>
        <w:rPr>
          <w:rFonts w:ascii="Times New Roman" w:hAnsi="Times New Roman" w:cs="Times New Roman"/>
          <w:noProof/>
          <w:sz w:val="24"/>
          <w:szCs w:val="24"/>
          <w:lang w:eastAsia="en-IN"/>
        </w:rPr>
        <w:t xml:space="preserve">       </w:t>
      </w:r>
      <w:r w:rsidR="00655AC2" w:rsidRPr="00BD2B36">
        <w:rPr>
          <w:rFonts w:ascii="Times New Roman" w:hAnsi="Times New Roman" w:cs="Times New Roman"/>
          <w:noProof/>
          <w:sz w:val="24"/>
          <w:szCs w:val="24"/>
          <w:lang w:eastAsia="en-IN"/>
        </w:rPr>
        <w:drawing>
          <wp:inline distT="0" distB="0" distL="0" distR="0" wp14:anchorId="6B9DEB8C" wp14:editId="2462562B">
            <wp:extent cx="1771650" cy="1771650"/>
            <wp:effectExtent l="0" t="0" r="0" b="0"/>
            <wp:docPr id="8" name="Picture 8" descr="What Is an Alternator in a Generator? — True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Is an Alternator in a Generator? — True Ge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sidR="00655AC2" w:rsidRPr="00BD2B36">
        <w:rPr>
          <w:rFonts w:ascii="Times New Roman" w:hAnsi="Times New Roman" w:cs="Times New Roman"/>
          <w:noProof/>
          <w:sz w:val="24"/>
          <w:szCs w:val="24"/>
          <w:lang w:eastAsia="en-IN"/>
        </w:rPr>
        <w:drawing>
          <wp:inline distT="0" distB="0" distL="0" distR="0" wp14:anchorId="6B907048" wp14:editId="1F3070FF">
            <wp:extent cx="2752484" cy="17132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1504" cy="1737517"/>
                    </a:xfrm>
                    <a:prstGeom prst="rect">
                      <a:avLst/>
                    </a:prstGeom>
                  </pic:spPr>
                </pic:pic>
              </a:graphicData>
            </a:graphic>
          </wp:inline>
        </w:drawing>
      </w:r>
    </w:p>
    <w:p w14:paraId="4EDEC5D9"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 generator operates on Faraday’s Law of Electromagnetic Induction, which states:</w:t>
      </w:r>
    </w:p>
    <w:p w14:paraId="535901E1"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 = -N (dф/dt)</w:t>
      </w:r>
    </w:p>
    <w:p w14:paraId="18A9EBBC"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where:</w:t>
      </w:r>
    </w:p>
    <w:p w14:paraId="49C53A5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e   = induced emf</w:t>
      </w:r>
    </w:p>
    <w:p w14:paraId="2E5C6B3C"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N  = number of turns</w:t>
      </w:r>
    </w:p>
    <w:p w14:paraId="2A8A9CC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ф = magnetic flux</w:t>
      </w:r>
    </w:p>
    <w:p w14:paraId="22ADA982" w14:textId="77777777" w:rsidR="00655AC2"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Mechanical rotation of the rotor in a magnetic field induces an electromotive force (EMF) in the stator windings.</w:t>
      </w:r>
    </w:p>
    <w:p w14:paraId="7B4C9592" w14:textId="77777777" w:rsidR="006F43DA" w:rsidRPr="00BD2B36" w:rsidRDefault="006F43DA" w:rsidP="00655AC2">
      <w:pPr>
        <w:jc w:val="both"/>
        <w:rPr>
          <w:rFonts w:ascii="Times New Roman" w:hAnsi="Times New Roman" w:cs="Times New Roman"/>
          <w:sz w:val="24"/>
          <w:szCs w:val="24"/>
        </w:rPr>
      </w:pPr>
    </w:p>
    <w:p w14:paraId="44130ED4" w14:textId="77777777" w:rsidR="00655AC2" w:rsidRPr="006F43DA" w:rsidRDefault="006F43DA" w:rsidP="00655AC2">
      <w:pPr>
        <w:jc w:val="both"/>
        <w:rPr>
          <w:rFonts w:ascii="Times New Roman" w:hAnsi="Times New Roman" w:cs="Times New Roman"/>
          <w:b/>
          <w:sz w:val="24"/>
          <w:szCs w:val="24"/>
        </w:rPr>
      </w:pPr>
      <w:r>
        <w:rPr>
          <w:rFonts w:ascii="Times New Roman" w:hAnsi="Times New Roman" w:cs="Times New Roman"/>
          <w:sz w:val="24"/>
          <w:szCs w:val="24"/>
        </w:rPr>
        <w:t xml:space="preserve"> </w:t>
      </w:r>
      <w:r w:rsidR="00655AC2" w:rsidRPr="00BD2B36">
        <w:rPr>
          <w:rFonts w:ascii="Times New Roman" w:hAnsi="Times New Roman" w:cs="Times New Roman"/>
          <w:sz w:val="24"/>
          <w:szCs w:val="24"/>
        </w:rPr>
        <w:t xml:space="preserve"> </w:t>
      </w:r>
      <w:r w:rsidR="00655AC2" w:rsidRPr="006F43DA">
        <w:rPr>
          <w:rFonts w:ascii="Times New Roman" w:hAnsi="Times New Roman" w:cs="Times New Roman"/>
          <w:b/>
          <w:sz w:val="24"/>
          <w:szCs w:val="24"/>
        </w:rPr>
        <w:t>Electric Motor</w:t>
      </w:r>
    </w:p>
    <w:p w14:paraId="2A2CC08C"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noProof/>
          <w:sz w:val="24"/>
          <w:szCs w:val="24"/>
          <w:lang w:eastAsia="en-IN"/>
        </w:rPr>
        <w:drawing>
          <wp:inline distT="0" distB="0" distL="0" distR="0" wp14:anchorId="206B9D69" wp14:editId="5B829684">
            <wp:extent cx="2247900" cy="1818551"/>
            <wp:effectExtent l="0" t="0" r="0" b="0"/>
            <wp:docPr id="1" name="Picture 1" descr="Sensors Modules Dc Motor | Sensors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ors Modules Dc Motor | Sensors Modu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6885" cy="1825820"/>
                    </a:xfrm>
                    <a:prstGeom prst="rect">
                      <a:avLst/>
                    </a:prstGeom>
                    <a:noFill/>
                    <a:ln>
                      <a:noFill/>
                    </a:ln>
                  </pic:spPr>
                </pic:pic>
              </a:graphicData>
            </a:graphic>
          </wp:inline>
        </w:drawing>
      </w:r>
      <w:r w:rsidRPr="00BD2B36">
        <w:rPr>
          <w:rFonts w:ascii="Times New Roman" w:hAnsi="Times New Roman" w:cs="Times New Roman"/>
          <w:noProof/>
          <w:sz w:val="24"/>
          <w:szCs w:val="24"/>
          <w:lang w:eastAsia="en-IN"/>
        </w:rPr>
        <w:drawing>
          <wp:inline distT="0" distB="0" distL="0" distR="0" wp14:anchorId="3BD529D5" wp14:editId="7BB2AF16">
            <wp:extent cx="3239770" cy="1678150"/>
            <wp:effectExtent l="0" t="0" r="0" b="0"/>
            <wp:docPr id="7" name="Picture 7" descr="Magnetic fo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netic for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1559" cy="1715336"/>
                    </a:xfrm>
                    <a:prstGeom prst="rect">
                      <a:avLst/>
                    </a:prstGeom>
                    <a:noFill/>
                    <a:ln>
                      <a:noFill/>
                    </a:ln>
                  </pic:spPr>
                </pic:pic>
              </a:graphicData>
            </a:graphic>
          </wp:inline>
        </w:drawing>
      </w:r>
    </w:p>
    <w:p w14:paraId="11E3730F" w14:textId="77777777" w:rsidR="00655AC2" w:rsidRPr="00BD2B36" w:rsidRDefault="00655AC2" w:rsidP="00655AC2">
      <w:pPr>
        <w:jc w:val="both"/>
        <w:rPr>
          <w:rFonts w:ascii="Times New Roman" w:hAnsi="Times New Roman" w:cs="Times New Roman"/>
          <w:sz w:val="24"/>
          <w:szCs w:val="24"/>
        </w:rPr>
      </w:pPr>
    </w:p>
    <w:p w14:paraId="5DC1C2C4"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lastRenderedPageBreak/>
        <w:t>A motor works on the Lorentz Force Principle, where a current-carrying conductor placed in a magnetic field experiences a force:</w:t>
      </w:r>
    </w:p>
    <w:p w14:paraId="6D59BB82"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 = B I L</w:t>
      </w:r>
    </w:p>
    <w:p w14:paraId="267B500E"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This force produces torque:</w:t>
      </w:r>
    </w:p>
    <w:p w14:paraId="63BAFD3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 = k ф I</w:t>
      </w:r>
      <w:r w:rsidRPr="00BD2B36">
        <w:rPr>
          <w:rFonts w:ascii="Times New Roman" w:hAnsi="Times New Roman" w:cs="Times New Roman"/>
          <w:sz w:val="24"/>
          <w:szCs w:val="24"/>
          <w:vertAlign w:val="subscript"/>
        </w:rPr>
        <w:t>a</w:t>
      </w:r>
    </w:p>
    <w:p w14:paraId="1791999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where:</w:t>
      </w:r>
    </w:p>
    <w:p w14:paraId="47BE6244"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T  = torque</w:t>
      </w:r>
    </w:p>
    <w:p w14:paraId="6DCCA2D1"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ф = flux</w:t>
      </w:r>
    </w:p>
    <w:p w14:paraId="5E8F1D24"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I</w:t>
      </w:r>
      <w:r w:rsidRPr="00BD2B36">
        <w:rPr>
          <w:rFonts w:ascii="Times New Roman" w:hAnsi="Times New Roman" w:cs="Times New Roman"/>
          <w:sz w:val="24"/>
          <w:szCs w:val="24"/>
          <w:vertAlign w:val="subscript"/>
        </w:rPr>
        <w:t>a</w:t>
      </w:r>
      <w:r w:rsidRPr="00BD2B36">
        <w:rPr>
          <w:rFonts w:ascii="Times New Roman" w:hAnsi="Times New Roman" w:cs="Times New Roman"/>
          <w:sz w:val="24"/>
          <w:szCs w:val="24"/>
        </w:rPr>
        <w:t xml:space="preserve">  = armature current</w:t>
      </w:r>
    </w:p>
    <w:p w14:paraId="335DD99A"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Types of Generator–Motor Coupling</w:t>
      </w:r>
    </w:p>
    <w:p w14:paraId="3271B586"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Mechanical Shaft Coupling</w:t>
      </w:r>
    </w:p>
    <w:p w14:paraId="4F4DA195"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In this method, the motor drives the generator through a rigid or flexible shaft coupling.</w:t>
      </w:r>
    </w:p>
    <w:p w14:paraId="703CAB0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Applications: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Motor–Generator (MG) sets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Laboratory testing benches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Frequency conversion systems</w:t>
      </w:r>
    </w:p>
    <w:p w14:paraId="627A9DA2"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Advantages: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Simple construction</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Easy measurement of torque and speed</w:t>
      </w:r>
    </w:p>
    <w:p w14:paraId="14FE4B90"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Electrical Coupling</w:t>
      </w:r>
    </w:p>
    <w:p w14:paraId="7AA58284"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generator output feeds directly into the motor input.</w:t>
      </w:r>
    </w:p>
    <w:p w14:paraId="3A8CEC6D"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Example:</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DC generator supplying DC motor</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Alternator supplying induction motor</w:t>
      </w:r>
    </w:p>
    <w:p w14:paraId="4B56EFC8"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Here, power balance equation applies:</w:t>
      </w:r>
    </w:p>
    <w:p w14:paraId="6139B1D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P </w:t>
      </w:r>
      <w:r w:rsidRPr="00BD2B36">
        <w:rPr>
          <w:rFonts w:ascii="Times New Roman" w:hAnsi="Times New Roman" w:cs="Times New Roman"/>
          <w:sz w:val="24"/>
          <w:szCs w:val="24"/>
          <w:vertAlign w:val="subscript"/>
        </w:rPr>
        <w:t xml:space="preserve">mechanical </w:t>
      </w:r>
      <w:r w:rsidRPr="00BD2B36">
        <w:rPr>
          <w:rFonts w:ascii="Times New Roman" w:hAnsi="Times New Roman" w:cs="Times New Roman"/>
          <w:sz w:val="24"/>
          <w:szCs w:val="24"/>
        </w:rPr>
        <w:t xml:space="preserve"> = P </w:t>
      </w:r>
      <w:r w:rsidRPr="00BD2B36">
        <w:rPr>
          <w:rFonts w:ascii="Times New Roman" w:hAnsi="Times New Roman" w:cs="Times New Roman"/>
          <w:sz w:val="24"/>
          <w:szCs w:val="24"/>
          <w:vertAlign w:val="subscript"/>
        </w:rPr>
        <w:t>electrical</w:t>
      </w:r>
      <w:r w:rsidRPr="00BD2B36">
        <w:rPr>
          <w:rFonts w:ascii="Times New Roman" w:hAnsi="Times New Roman" w:cs="Times New Roman"/>
          <w:sz w:val="24"/>
          <w:szCs w:val="24"/>
        </w:rPr>
        <w:t xml:space="preserve">  + Losses</w:t>
      </w:r>
    </w:p>
    <w:p w14:paraId="7D691577"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Combined Electromechanical Coupling</w:t>
      </w:r>
    </w:p>
    <w:p w14:paraId="4369808C"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Used in closed-loop systems where the motor drives the generator, and generator output feeds back to the motor through control circuitry.</w:t>
      </w:r>
    </w:p>
    <w:p w14:paraId="417560B0"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Used in:</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Regenerative braking systems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Renewable energy conversion</w:t>
      </w:r>
    </w:p>
    <w:p w14:paraId="4F0B1402"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Power Transfer Analysis</w:t>
      </w:r>
    </w:p>
    <w:p w14:paraId="770B62E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steady-state condition:</w:t>
      </w:r>
    </w:p>
    <w:p w14:paraId="0ADEDB8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 xml:space="preserve">motor input </w:t>
      </w:r>
      <w:r w:rsidRPr="00BD2B36">
        <w:rPr>
          <w:rFonts w:ascii="Times New Roman" w:hAnsi="Times New Roman" w:cs="Times New Roman"/>
          <w:sz w:val="24"/>
          <w:szCs w:val="24"/>
        </w:rPr>
        <w:t>= V I cos ф</w:t>
      </w:r>
    </w:p>
    <w:p w14:paraId="229914E0"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 xml:space="preserve">generator output </w:t>
      </w:r>
      <w:r w:rsidRPr="00BD2B36">
        <w:rPr>
          <w:rFonts w:ascii="Times New Roman" w:hAnsi="Times New Roman" w:cs="Times New Roman"/>
          <w:sz w:val="24"/>
          <w:szCs w:val="24"/>
        </w:rPr>
        <w:t>= V I</w:t>
      </w:r>
    </w:p>
    <w:p w14:paraId="65C2A3BF"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Total system efficiency: </w:t>
      </w:r>
    </w:p>
    <w:p w14:paraId="7710D670"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w:t>
      </w:r>
      <w:r w:rsidRPr="00BD2B36">
        <w:rPr>
          <w:rStyle w:val="mord"/>
          <w:rFonts w:ascii="Times New Roman" w:hAnsi="Times New Roman" w:cs="Times New Roman"/>
          <w:sz w:val="24"/>
          <w:szCs w:val="24"/>
        </w:rPr>
        <w:t>η</w:t>
      </w:r>
      <w:r w:rsidRPr="00BD2B36">
        <w:rPr>
          <w:rStyle w:val="mord"/>
          <w:rFonts w:ascii="Times New Roman" w:hAnsi="Times New Roman" w:cs="Times New Roman"/>
          <w:sz w:val="24"/>
          <w:szCs w:val="24"/>
          <w:vertAlign w:val="subscript"/>
        </w:rPr>
        <w:t>total</w:t>
      </w:r>
      <w:r w:rsidRPr="00BD2B36">
        <w:rPr>
          <w:rStyle w:val="vlist-s"/>
          <w:rFonts w:ascii="Times New Roman" w:hAnsi="Times New Roman" w:cs="Times New Roman"/>
          <w:sz w:val="24"/>
          <w:szCs w:val="24"/>
          <w:vertAlign w:val="subscript"/>
        </w:rPr>
        <w:t xml:space="preserve">​  </w:t>
      </w:r>
      <w:r w:rsidRPr="00BD2B36">
        <w:rPr>
          <w:rStyle w:val="mrel"/>
          <w:rFonts w:ascii="Times New Roman" w:hAnsi="Times New Roman" w:cs="Times New Roman"/>
          <w:sz w:val="24"/>
          <w:szCs w:val="24"/>
        </w:rPr>
        <w:t xml:space="preserve">= </w:t>
      </w:r>
      <w:r w:rsidRPr="00BD2B36">
        <w:rPr>
          <w:rStyle w:val="mord"/>
          <w:rFonts w:ascii="Times New Roman" w:hAnsi="Times New Roman" w:cs="Times New Roman"/>
          <w:sz w:val="24"/>
          <w:szCs w:val="24"/>
        </w:rPr>
        <w:t>η</w:t>
      </w:r>
      <w:r w:rsidRPr="00BD2B36">
        <w:rPr>
          <w:rStyle w:val="mord"/>
          <w:rFonts w:ascii="Times New Roman" w:hAnsi="Times New Roman" w:cs="Times New Roman"/>
          <w:sz w:val="24"/>
          <w:szCs w:val="24"/>
          <w:vertAlign w:val="subscript"/>
        </w:rPr>
        <w:t>motor</w:t>
      </w:r>
      <w:r w:rsidRPr="00BD2B36">
        <w:rPr>
          <w:rStyle w:val="mord"/>
          <w:rFonts w:ascii="Times New Roman" w:hAnsi="Times New Roman" w:cs="Times New Roman"/>
          <w:sz w:val="24"/>
          <w:szCs w:val="24"/>
        </w:rPr>
        <w:t xml:space="preserve"> </w:t>
      </w:r>
      <w:r w:rsidRPr="00BD2B36">
        <w:rPr>
          <w:rStyle w:val="vlist-s"/>
          <w:rFonts w:ascii="Times New Roman" w:hAnsi="Times New Roman" w:cs="Times New Roman"/>
          <w:sz w:val="24"/>
          <w:szCs w:val="24"/>
        </w:rPr>
        <w:t>​</w:t>
      </w:r>
      <w:r w:rsidRPr="00BD2B36">
        <w:rPr>
          <w:rStyle w:val="mbin"/>
          <w:rFonts w:ascii="Times New Roman" w:hAnsi="Times New Roman" w:cs="Times New Roman"/>
          <w:sz w:val="24"/>
          <w:szCs w:val="24"/>
        </w:rPr>
        <w:t xml:space="preserve">× </w:t>
      </w:r>
      <w:r w:rsidRPr="00BD2B36">
        <w:rPr>
          <w:rStyle w:val="mord"/>
          <w:rFonts w:ascii="Times New Roman" w:hAnsi="Times New Roman" w:cs="Times New Roman"/>
          <w:sz w:val="24"/>
          <w:szCs w:val="24"/>
        </w:rPr>
        <w:t xml:space="preserve">η </w:t>
      </w:r>
      <w:r w:rsidRPr="00BD2B36">
        <w:rPr>
          <w:rStyle w:val="mord"/>
          <w:rFonts w:ascii="Times New Roman" w:hAnsi="Times New Roman" w:cs="Times New Roman"/>
          <w:sz w:val="24"/>
          <w:szCs w:val="24"/>
          <w:vertAlign w:val="subscript"/>
        </w:rPr>
        <w:t>generator</w:t>
      </w:r>
    </w:p>
    <w:p w14:paraId="5BFF70C9"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Losses include:</w:t>
      </w:r>
    </w:p>
    <w:p w14:paraId="7196B0A6"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lastRenderedPageBreak/>
        <w:t>Copper losses ( I</w:t>
      </w:r>
      <w:r w:rsidRPr="00BD2B36">
        <w:rPr>
          <w:rFonts w:ascii="Times New Roman" w:hAnsi="Times New Roman" w:cs="Times New Roman"/>
          <w:sz w:val="24"/>
          <w:szCs w:val="24"/>
          <w:vertAlign w:val="superscript"/>
        </w:rPr>
        <w:t>2</w:t>
      </w:r>
      <w:r w:rsidRPr="00BD2B36">
        <w:rPr>
          <w:rFonts w:ascii="Times New Roman" w:hAnsi="Times New Roman" w:cs="Times New Roman"/>
          <w:sz w:val="24"/>
          <w:szCs w:val="24"/>
        </w:rPr>
        <w:t>R )</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Iron losses (hysteresis + eddy currents)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Mechanical losses (friction and windage)</w:t>
      </w:r>
    </w:p>
    <w:p w14:paraId="3D03C425"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Dynamic Characteristics</w:t>
      </w:r>
    </w:p>
    <w:p w14:paraId="54889263"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Torque–Speed Matching</w:t>
      </w:r>
    </w:p>
    <w:p w14:paraId="1664BCB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Proper coupling requires matching torque-speed characteristics: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DC motor: Linear torque-speed curve</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Induction motor: Non-linear curve</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Mismatch may cause: Instability</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Overheating</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Mechanical stress</w:t>
      </w:r>
    </w:p>
    <w:p w14:paraId="31A90077"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Synchronization</w:t>
      </w:r>
    </w:p>
    <w:p w14:paraId="3B83A75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In AC systems:</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Frequency of generator must match motor requirement</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Phase sequence must be correct</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Voltage regulation must be controlled</w:t>
      </w:r>
    </w:p>
    <w:p w14:paraId="44B80488"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Control Strategies</w:t>
      </w:r>
    </w:p>
    <w:p w14:paraId="6292B144"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1. Voltage Control – regulates motor speed</w:t>
      </w:r>
    </w:p>
    <w:p w14:paraId="30A77211"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2. Field Control – adjusts generator output</w:t>
      </w:r>
    </w:p>
    <w:p w14:paraId="22CFD364"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3. Power Electronic Converters – improves efficiency and stability</w:t>
      </w:r>
    </w:p>
    <w:p w14:paraId="19ED554F"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4. Feedback Control Systems – PID-based regulation</w:t>
      </w:r>
    </w:p>
    <w:p w14:paraId="40EE7118" w14:textId="77777777" w:rsidR="00655AC2" w:rsidRPr="006F43DA" w:rsidRDefault="00655AC2" w:rsidP="00655AC2">
      <w:pPr>
        <w:jc w:val="both"/>
        <w:rPr>
          <w:rFonts w:ascii="Times New Roman" w:hAnsi="Times New Roman" w:cs="Times New Roman"/>
          <w:b/>
          <w:sz w:val="24"/>
          <w:szCs w:val="24"/>
        </w:rPr>
      </w:pPr>
      <w:r w:rsidRPr="006F43DA">
        <w:rPr>
          <w:rFonts w:ascii="Times New Roman" w:hAnsi="Times New Roman" w:cs="Times New Roman"/>
          <w:b/>
          <w:sz w:val="24"/>
          <w:szCs w:val="24"/>
        </w:rPr>
        <w:t>Modern systems use:</w:t>
      </w:r>
    </w:p>
    <w:p w14:paraId="167584CE"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PWM drives</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Variable Frequency Drives (VFDs)</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Smart controllers</w:t>
      </w:r>
    </w:p>
    <w:p w14:paraId="35749992" w14:textId="77777777" w:rsidR="00655AC2" w:rsidRPr="00BD2B36"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Applications</w:t>
      </w:r>
    </w:p>
    <w:p w14:paraId="55343B7F" w14:textId="77777777" w:rsidR="00655AC2" w:rsidRPr="00BD2B36"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Motor–Generator (MG) Sets</w:t>
      </w:r>
    </w:p>
    <w:p w14:paraId="4FDB5F96"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Used for:</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Voltage stabilization</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Frequency conversion</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 xml:space="preserve"> Electrical isolation</w:t>
      </w:r>
    </w:p>
    <w:p w14:paraId="2DEEDF46" w14:textId="77777777" w:rsidR="00655AC2" w:rsidRPr="00DB3E79"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Renewable Energy Systems</w:t>
      </w:r>
      <w:r w:rsidR="00DB3E79">
        <w:rPr>
          <w:rFonts w:ascii="Times New Roman" w:hAnsi="Times New Roman" w:cs="Times New Roman"/>
          <w:b/>
          <w:sz w:val="24"/>
          <w:szCs w:val="24"/>
        </w:rPr>
        <w:t xml:space="preserve">: </w:t>
      </w:r>
      <w:r w:rsidR="00655AC2" w:rsidRPr="00BD2B36">
        <w:rPr>
          <w:rFonts w:ascii="Times New Roman" w:hAnsi="Times New Roman" w:cs="Times New Roman"/>
          <w:sz w:val="24"/>
          <w:szCs w:val="24"/>
        </w:rPr>
        <w:t>Wind turbine (generator) feeding motor-driven loads</w:t>
      </w:r>
      <w:r w:rsidR="00DB3E79">
        <w:rPr>
          <w:rFonts w:ascii="Times New Roman" w:hAnsi="Times New Roman" w:cs="Times New Roman"/>
          <w:b/>
          <w:sz w:val="24"/>
          <w:szCs w:val="24"/>
        </w:rPr>
        <w:t xml:space="preserve">, </w:t>
      </w:r>
      <w:r w:rsidR="00655AC2" w:rsidRPr="00BD2B36">
        <w:rPr>
          <w:rFonts w:ascii="Times New Roman" w:hAnsi="Times New Roman" w:cs="Times New Roman"/>
          <w:sz w:val="24"/>
          <w:szCs w:val="24"/>
        </w:rPr>
        <w:t>Solar power systems</w:t>
      </w:r>
    </w:p>
    <w:p w14:paraId="3FF85BD8" w14:textId="77777777" w:rsidR="00655AC2" w:rsidRPr="00DB3E79"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Electric Vehicles</w:t>
      </w:r>
      <w:r w:rsidR="00DB3E79">
        <w:rPr>
          <w:rFonts w:ascii="Times New Roman" w:hAnsi="Times New Roman" w:cs="Times New Roman"/>
          <w:b/>
          <w:sz w:val="24"/>
          <w:szCs w:val="24"/>
        </w:rPr>
        <w:t xml:space="preserve"> : </w:t>
      </w:r>
      <w:r w:rsidRPr="00BD2B36">
        <w:rPr>
          <w:rFonts w:ascii="Times New Roman" w:hAnsi="Times New Roman" w:cs="Times New Roman"/>
          <w:sz w:val="24"/>
          <w:szCs w:val="24"/>
        </w:rPr>
        <w:t>Regenerative braking involves motor operating as generator.</w:t>
      </w:r>
    </w:p>
    <w:p w14:paraId="35E83806" w14:textId="77777777" w:rsidR="00655AC2" w:rsidRPr="00DB3E79"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Laboratory Testing</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Used to determine:</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 xml:space="preserve"> Efficiency</w:t>
      </w:r>
      <w:r w:rsidR="00DB3E79">
        <w:rPr>
          <w:rFonts w:ascii="Times New Roman" w:hAnsi="Times New Roman" w:cs="Times New Roman"/>
          <w:b/>
          <w:sz w:val="24"/>
          <w:szCs w:val="24"/>
        </w:rPr>
        <w:t>,</w:t>
      </w:r>
      <w:r w:rsidRPr="00BD2B36">
        <w:rPr>
          <w:rFonts w:ascii="Times New Roman" w:hAnsi="Times New Roman" w:cs="Times New Roman"/>
          <w:sz w:val="24"/>
          <w:szCs w:val="24"/>
        </w:rPr>
        <w:t xml:space="preserve"> Load characteristics</w:t>
      </w:r>
      <w:r w:rsidR="00DB3E79">
        <w:rPr>
          <w:rFonts w:ascii="Times New Roman" w:hAnsi="Times New Roman" w:cs="Times New Roman"/>
          <w:b/>
          <w:sz w:val="24"/>
          <w:szCs w:val="24"/>
        </w:rPr>
        <w:t>,</w:t>
      </w:r>
      <w:r w:rsidRPr="00BD2B36">
        <w:rPr>
          <w:rFonts w:ascii="Times New Roman" w:hAnsi="Times New Roman" w:cs="Times New Roman"/>
          <w:sz w:val="24"/>
          <w:szCs w:val="24"/>
        </w:rPr>
        <w:t xml:space="preserve"> Performance curves</w:t>
      </w:r>
    </w:p>
    <w:p w14:paraId="28BA0DC1"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Experimental Setup (Typical Laboratory Arrangement)</w:t>
      </w:r>
    </w:p>
    <w:p w14:paraId="04AE7B36" w14:textId="77777777" w:rsidR="00655AC2" w:rsidRPr="00DB3E79"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Components: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 xml:space="preserve"> DC/AC Motor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Generator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Coupling shaft</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Tachometer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Voltmeter &amp; Ammeter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Load bank</w:t>
      </w:r>
    </w:p>
    <w:p w14:paraId="34B96EC8" w14:textId="77777777"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Procedure:</w:t>
      </w:r>
    </w:p>
    <w:p w14:paraId="48DBAFE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1. Start motor</w:t>
      </w:r>
    </w:p>
    <w:p w14:paraId="2EF8AC3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2. Gradually apply mechanical load</w:t>
      </w:r>
    </w:p>
    <w:p w14:paraId="14F40F74"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3. Measure voltage, current, speed</w:t>
      </w:r>
    </w:p>
    <w:p w14:paraId="72019B92"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4. Calculate efficiency</w:t>
      </w:r>
    </w:p>
    <w:p w14:paraId="42BA265A" w14:textId="77777777" w:rsidR="00DB3E79"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lastRenderedPageBreak/>
        <w:t>9. Advantages and Limitations</w:t>
      </w:r>
    </w:p>
    <w:p w14:paraId="7A5E1D57" w14:textId="77777777" w:rsidR="00655AC2" w:rsidRPr="00DB3E79" w:rsidRDefault="00655AC2" w:rsidP="00655AC2">
      <w:pPr>
        <w:jc w:val="both"/>
        <w:rPr>
          <w:rFonts w:ascii="Times New Roman" w:hAnsi="Times New Roman" w:cs="Times New Roman"/>
          <w:sz w:val="24"/>
          <w:szCs w:val="24"/>
        </w:rPr>
      </w:pPr>
      <w:r w:rsidRPr="00BD2B36">
        <w:rPr>
          <w:rFonts w:ascii="Times New Roman" w:hAnsi="Times New Roman" w:cs="Times New Roman"/>
          <w:b/>
          <w:sz w:val="24"/>
          <w:szCs w:val="24"/>
        </w:rPr>
        <w:t>Advantages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Energy conversion flexibility</w:t>
      </w:r>
      <w:r w:rsidR="00DB3E79">
        <w:rPr>
          <w:rFonts w:ascii="Times New Roman" w:hAnsi="Times New Roman" w:cs="Times New Roman"/>
          <w:b/>
          <w:sz w:val="24"/>
          <w:szCs w:val="24"/>
        </w:rPr>
        <w:t>,</w:t>
      </w:r>
      <w:r w:rsidRPr="00BD2B36">
        <w:rPr>
          <w:rFonts w:ascii="Times New Roman" w:hAnsi="Times New Roman" w:cs="Times New Roman"/>
          <w:sz w:val="24"/>
          <w:szCs w:val="24"/>
        </w:rPr>
        <w:t xml:space="preserve">Voltage/frequency </w:t>
      </w:r>
      <w:r w:rsidR="00DB3E79" w:rsidRPr="00BD2B36">
        <w:rPr>
          <w:rFonts w:ascii="Times New Roman" w:hAnsi="Times New Roman" w:cs="Times New Roman"/>
          <w:sz w:val="24"/>
          <w:szCs w:val="24"/>
        </w:rPr>
        <w:t>control</w:t>
      </w:r>
      <w:r w:rsidR="00DB3E79">
        <w:rPr>
          <w:rFonts w:ascii="Times New Roman" w:hAnsi="Times New Roman" w:cs="Times New Roman"/>
          <w:b/>
          <w:sz w:val="24"/>
          <w:szCs w:val="24"/>
        </w:rPr>
        <w:t>,</w:t>
      </w:r>
      <w:r w:rsidR="00DB3E79" w:rsidRPr="00BD2B36">
        <w:rPr>
          <w:rFonts w:ascii="Times New Roman" w:hAnsi="Times New Roman" w:cs="Times New Roman"/>
          <w:sz w:val="24"/>
          <w:szCs w:val="24"/>
        </w:rPr>
        <w:t xml:space="preserve"> Educational</w:t>
      </w:r>
      <w:r w:rsidRPr="00BD2B36">
        <w:rPr>
          <w:rFonts w:ascii="Times New Roman" w:hAnsi="Times New Roman" w:cs="Times New Roman"/>
          <w:sz w:val="24"/>
          <w:szCs w:val="24"/>
        </w:rPr>
        <w:t xml:space="preserve"> importance</w:t>
      </w:r>
    </w:p>
    <w:p w14:paraId="079879DC" w14:textId="77777777" w:rsidR="00BD2B36" w:rsidRPr="00DB3E79"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Limitations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Combined efficiency less than 100%</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Mechanical wear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Alignment issues</w:t>
      </w:r>
    </w:p>
    <w:p w14:paraId="7F87AC15" w14:textId="77777777"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System Description</w:t>
      </w:r>
    </w:p>
    <w:p w14:paraId="12E1A68E"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proposed system consists of: (i) an electric motor, (ii) a mechanical shaft coupling, (iii) an electric generator, and (iv) a feedback control circuit. Initial electrical power is supplied to start the motor. The generator output is then partially fed back to the motor while the remainder is intended for external load usage.</w:t>
      </w:r>
    </w:p>
    <w:p w14:paraId="75BF520D"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Energy Conversion Chain:</w:t>
      </w:r>
    </w:p>
    <w:p w14:paraId="47BBACF7" w14:textId="77777777"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Electrical Energy → Mechanical Energy → Electrical Energy</w:t>
      </w:r>
    </w:p>
    <w:p w14:paraId="05E75D78" w14:textId="77777777"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sz w:val="24"/>
          <w:szCs w:val="24"/>
        </w:rPr>
        <w:t xml:space="preserve"> </w:t>
      </w:r>
      <w:r w:rsidRPr="00BD2B36">
        <w:rPr>
          <w:rFonts w:ascii="Times New Roman" w:hAnsi="Times New Roman" w:cs="Times New Roman"/>
          <w:b/>
          <w:sz w:val="24"/>
          <w:szCs w:val="24"/>
        </w:rPr>
        <w:t>Electromechanical Energy Conversion Theory</w:t>
      </w:r>
    </w:p>
    <w:p w14:paraId="17F980FD"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a motor, electrical input power is given by:</w:t>
      </w:r>
    </w:p>
    <w:p w14:paraId="59D62CD2"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in</w:t>
      </w:r>
      <w:r w:rsidRPr="00BD2B36">
        <w:rPr>
          <w:rFonts w:ascii="Times New Roman" w:hAnsi="Times New Roman" w:cs="Times New Roman"/>
          <w:sz w:val="24"/>
          <w:szCs w:val="24"/>
        </w:rPr>
        <w:t xml:space="preserve"> = V I</w:t>
      </w:r>
    </w:p>
    <w:p w14:paraId="08825600"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Mechanical output power of the motor:</w:t>
      </w:r>
    </w:p>
    <w:p w14:paraId="0B29EC16"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mech</w:t>
      </w:r>
      <w:r w:rsidRPr="00BD2B36">
        <w:rPr>
          <w:rFonts w:ascii="Times New Roman" w:hAnsi="Times New Roman" w:cs="Times New Roman"/>
          <w:sz w:val="24"/>
          <w:szCs w:val="24"/>
        </w:rPr>
        <w:t xml:space="preserve"> = T ω</w:t>
      </w:r>
    </w:p>
    <w:p w14:paraId="6252B04D"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Motor efficiency is defined as:</w:t>
      </w:r>
    </w:p>
    <w:p w14:paraId="19426F8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m</w:t>
      </w:r>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mech</w:t>
      </w:r>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in</w:t>
      </w:r>
    </w:p>
    <w:p w14:paraId="24BDB463"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the generator, electrical output power is:</w:t>
      </w:r>
    </w:p>
    <w:p w14:paraId="1CBDF6BC"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 V</w:t>
      </w:r>
      <w:r w:rsidRPr="00BD2B36">
        <w:rPr>
          <w:rFonts w:ascii="Times New Roman" w:hAnsi="Times New Roman" w:cs="Times New Roman"/>
          <w:sz w:val="24"/>
          <w:szCs w:val="24"/>
          <w:vertAlign w:val="subscript"/>
        </w:rPr>
        <w:t>g</w:t>
      </w:r>
      <w:r w:rsidRPr="00BD2B36">
        <w:rPr>
          <w:rFonts w:ascii="Times New Roman" w:hAnsi="Times New Roman" w:cs="Times New Roman"/>
          <w:sz w:val="24"/>
          <w:szCs w:val="24"/>
        </w:rPr>
        <w:t xml:space="preserve"> I</w:t>
      </w:r>
      <w:r w:rsidRPr="00BD2B36">
        <w:rPr>
          <w:rFonts w:ascii="Times New Roman" w:hAnsi="Times New Roman" w:cs="Times New Roman"/>
          <w:sz w:val="24"/>
          <w:szCs w:val="24"/>
          <w:vertAlign w:val="subscript"/>
        </w:rPr>
        <w:t>g</w:t>
      </w:r>
    </w:p>
    <w:p w14:paraId="3EAF49B0"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Generator efficiency is:</w:t>
      </w:r>
    </w:p>
    <w:p w14:paraId="65AAB209" w14:textId="77777777" w:rsidR="00BD2B36" w:rsidRDefault="00655AC2" w:rsidP="00BD2B36">
      <w:pPr>
        <w:jc w:val="both"/>
        <w:rPr>
          <w:rFonts w:ascii="Times New Roman" w:hAnsi="Times New Roman" w:cs="Times New Roman"/>
          <w:sz w:val="24"/>
          <w:szCs w:val="24"/>
          <w:vertAlign w:val="subscript"/>
        </w:rPr>
      </w:pPr>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g</w:t>
      </w:r>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 xml:space="preserve">out </w:t>
      </w:r>
      <w:r w:rsidRPr="00BD2B36">
        <w:rPr>
          <w:rFonts w:ascii="Times New Roman" w:hAnsi="Times New Roman" w:cs="Times New Roman"/>
          <w:sz w:val="24"/>
          <w:szCs w:val="24"/>
        </w:rPr>
        <w:t>/ P</w:t>
      </w:r>
      <w:r w:rsidRPr="00BD2B36">
        <w:rPr>
          <w:rFonts w:ascii="Times New Roman" w:hAnsi="Times New Roman" w:cs="Times New Roman"/>
          <w:sz w:val="24"/>
          <w:szCs w:val="24"/>
          <w:vertAlign w:val="subscript"/>
        </w:rPr>
        <w:t>mech</w:t>
      </w:r>
    </w:p>
    <w:p w14:paraId="607CFFF3" w14:textId="77777777"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Combined System Efficiency</w:t>
      </w:r>
    </w:p>
    <w:p w14:paraId="3673F0B5"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total system efficiency is the product of motor and generator efficiencies:</w:t>
      </w:r>
    </w:p>
    <w:p w14:paraId="18E62B05"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r w:rsidRPr="00BD2B36">
        <w:rPr>
          <w:rFonts w:ascii="Times New Roman" w:hAnsi="Times New Roman" w:cs="Times New Roman"/>
          <w:sz w:val="24"/>
          <w:szCs w:val="24"/>
        </w:rPr>
        <w:t xml:space="preserve"> = η</w:t>
      </w:r>
      <w:r w:rsidRPr="00BD2B36">
        <w:rPr>
          <w:rFonts w:ascii="Times New Roman" w:hAnsi="Times New Roman" w:cs="Times New Roman"/>
          <w:sz w:val="24"/>
          <w:szCs w:val="24"/>
          <w:vertAlign w:val="subscript"/>
        </w:rPr>
        <w:t>m</w:t>
      </w:r>
      <w:r w:rsidRPr="00BD2B36">
        <w:rPr>
          <w:rFonts w:ascii="Times New Roman" w:hAnsi="Times New Roman" w:cs="Times New Roman"/>
          <w:sz w:val="24"/>
          <w:szCs w:val="24"/>
        </w:rPr>
        <w:t xml:space="preserve"> × η</w:t>
      </w:r>
      <w:r w:rsidRPr="00BD2B36">
        <w:rPr>
          <w:rFonts w:ascii="Times New Roman" w:hAnsi="Times New Roman" w:cs="Times New Roman"/>
          <w:sz w:val="24"/>
          <w:szCs w:val="24"/>
          <w:vertAlign w:val="subscript"/>
        </w:rPr>
        <w:t>g</w:t>
      </w:r>
    </w:p>
    <w:p w14:paraId="510D1B6F"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Since both η</w:t>
      </w:r>
      <w:r w:rsidRPr="00BD2B36">
        <w:rPr>
          <w:rFonts w:ascii="Times New Roman" w:hAnsi="Times New Roman" w:cs="Times New Roman"/>
          <w:sz w:val="24"/>
          <w:szCs w:val="24"/>
          <w:vertAlign w:val="subscript"/>
        </w:rPr>
        <w:t>m</w:t>
      </w:r>
      <w:r w:rsidRPr="00BD2B36">
        <w:rPr>
          <w:rFonts w:ascii="Times New Roman" w:hAnsi="Times New Roman" w:cs="Times New Roman"/>
          <w:sz w:val="24"/>
          <w:szCs w:val="24"/>
        </w:rPr>
        <w:t xml:space="preserve"> &lt; 1 and η</w:t>
      </w:r>
      <w:r w:rsidRPr="00BD2B36">
        <w:rPr>
          <w:rFonts w:ascii="Times New Roman" w:hAnsi="Times New Roman" w:cs="Times New Roman"/>
          <w:sz w:val="24"/>
          <w:szCs w:val="24"/>
          <w:vertAlign w:val="subscript"/>
        </w:rPr>
        <w:t>g</w:t>
      </w:r>
      <w:r w:rsidRPr="00BD2B36">
        <w:rPr>
          <w:rFonts w:ascii="Times New Roman" w:hAnsi="Times New Roman" w:cs="Times New Roman"/>
          <w:sz w:val="24"/>
          <w:szCs w:val="24"/>
        </w:rPr>
        <w:t xml:space="preserve"> &lt; 1, their product must satisfy:</w:t>
      </w:r>
    </w:p>
    <w:p w14:paraId="7EE24923"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r w:rsidRPr="00BD2B36">
        <w:rPr>
          <w:rFonts w:ascii="Times New Roman" w:hAnsi="Times New Roman" w:cs="Times New Roman"/>
          <w:sz w:val="24"/>
          <w:szCs w:val="24"/>
        </w:rPr>
        <w:t xml:space="preserve"> &lt; 1</w:t>
      </w:r>
    </w:p>
    <w:p w14:paraId="4A1CBF6C"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self-sustained operation, 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in</w:t>
      </w:r>
      <w:r w:rsidRPr="00BD2B36">
        <w:rPr>
          <w:rFonts w:ascii="Times New Roman" w:hAnsi="Times New Roman" w:cs="Times New Roman"/>
          <w:sz w:val="24"/>
          <w:szCs w:val="24"/>
        </w:rPr>
        <w:t xml:space="preserve"> is required. However:</w:t>
      </w:r>
    </w:p>
    <w:p w14:paraId="4BE867E1"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 η</w:t>
      </w:r>
      <w:r w:rsidRPr="00BD2B36">
        <w:rPr>
          <w:rFonts w:ascii="Times New Roman" w:hAnsi="Times New Roman" w:cs="Times New Roman"/>
          <w:sz w:val="24"/>
          <w:szCs w:val="24"/>
          <w:vertAlign w:val="subscript"/>
        </w:rPr>
        <w:t>total</w:t>
      </w:r>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in</w:t>
      </w:r>
    </w:p>
    <w:p w14:paraId="2DE5EDD1" w14:textId="77777777"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Thus, because η</w:t>
      </w:r>
      <w:r w:rsidRPr="00BD2B36">
        <w:rPr>
          <w:rFonts w:ascii="Times New Roman" w:hAnsi="Times New Roman" w:cs="Times New Roman"/>
          <w:sz w:val="24"/>
          <w:szCs w:val="24"/>
          <w:vertAlign w:val="subscript"/>
        </w:rPr>
        <w:t>total</w:t>
      </w:r>
      <w:r w:rsidRPr="00BD2B36">
        <w:rPr>
          <w:rFonts w:ascii="Times New Roman" w:hAnsi="Times New Roman" w:cs="Times New Roman"/>
          <w:sz w:val="24"/>
          <w:szCs w:val="24"/>
        </w:rPr>
        <w:t xml:space="preserve"> &lt; 1, it follows that 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&lt; P</w:t>
      </w:r>
      <w:r w:rsidRPr="00BD2B36">
        <w:rPr>
          <w:rFonts w:ascii="Times New Roman" w:hAnsi="Times New Roman" w:cs="Times New Roman"/>
          <w:sz w:val="24"/>
          <w:szCs w:val="24"/>
          <w:vertAlign w:val="subscript"/>
        </w:rPr>
        <w:t>in</w:t>
      </w:r>
      <w:r w:rsidRPr="00BD2B36">
        <w:rPr>
          <w:rFonts w:ascii="Times New Roman" w:hAnsi="Times New Roman" w:cs="Times New Roman"/>
          <w:sz w:val="24"/>
          <w:szCs w:val="24"/>
        </w:rPr>
        <w:t>. Therefore, the system cannot sustain continuous operation.</w:t>
      </w:r>
    </w:p>
    <w:p w14:paraId="68E144EA" w14:textId="77777777" w:rsidR="00DB3E79" w:rsidRDefault="00DB3E79" w:rsidP="00BD2B36">
      <w:pPr>
        <w:jc w:val="both"/>
        <w:rPr>
          <w:rFonts w:ascii="Times New Roman" w:hAnsi="Times New Roman" w:cs="Times New Roman"/>
          <w:sz w:val="24"/>
          <w:szCs w:val="24"/>
        </w:rPr>
      </w:pPr>
    </w:p>
    <w:p w14:paraId="251DA49E" w14:textId="77777777"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Rigorous Thermodynamic Analysis</w:t>
      </w:r>
    </w:p>
    <w:p w14:paraId="7D41128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lastRenderedPageBreak/>
        <w:t>According to the First Law of Thermodynamics (Energy Conservation):</w:t>
      </w:r>
    </w:p>
    <w:p w14:paraId="447153D5"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ΔU = Q − W</w:t>
      </w:r>
    </w:p>
    <w:p w14:paraId="4AA9FD9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steady-state operation in a cyclic system, ΔU = 0. Therefore:</w:t>
      </w:r>
    </w:p>
    <w:p w14:paraId="7672D402"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Q = W</w:t>
      </w:r>
    </w:p>
    <w:p w14:paraId="2E3C537A"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In real electromechanical systems, irreversible losses convert useful work into heat (Q_loss). Hence:</w:t>
      </w:r>
    </w:p>
    <w:p w14:paraId="5B5B47CF"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W</w:t>
      </w:r>
      <w:r w:rsidRPr="00BD2B36">
        <w:rPr>
          <w:rFonts w:ascii="Times New Roman" w:hAnsi="Times New Roman" w:cs="Times New Roman"/>
          <w:sz w:val="24"/>
          <w:szCs w:val="24"/>
          <w:vertAlign w:val="subscript"/>
        </w:rPr>
        <w:t>output</w:t>
      </w:r>
      <w:r w:rsidRPr="00BD2B36">
        <w:rPr>
          <w:rFonts w:ascii="Times New Roman" w:hAnsi="Times New Roman" w:cs="Times New Roman"/>
          <w:sz w:val="24"/>
          <w:szCs w:val="24"/>
        </w:rPr>
        <w:t xml:space="preserve"> = W</w:t>
      </w:r>
      <w:r w:rsidRPr="00BD2B36">
        <w:rPr>
          <w:rFonts w:ascii="Times New Roman" w:hAnsi="Times New Roman" w:cs="Times New Roman"/>
          <w:sz w:val="24"/>
          <w:szCs w:val="24"/>
          <w:vertAlign w:val="subscript"/>
        </w:rPr>
        <w:t>input</w:t>
      </w:r>
      <w:r w:rsidRPr="00BD2B36">
        <w:rPr>
          <w:rFonts w:ascii="Times New Roman" w:hAnsi="Times New Roman" w:cs="Times New Roman"/>
          <w:sz w:val="24"/>
          <w:szCs w:val="24"/>
        </w:rPr>
        <w:t xml:space="preserve"> − Q</w:t>
      </w:r>
      <w:r w:rsidRPr="00BD2B36">
        <w:rPr>
          <w:rFonts w:ascii="Times New Roman" w:hAnsi="Times New Roman" w:cs="Times New Roman"/>
          <w:sz w:val="24"/>
          <w:szCs w:val="24"/>
          <w:vertAlign w:val="subscript"/>
        </w:rPr>
        <w:t>loss</w:t>
      </w:r>
    </w:p>
    <w:p w14:paraId="57DEBDE5"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Since Q_loss &gt; 0 due to entropy production, it follows that:</w:t>
      </w:r>
    </w:p>
    <w:p w14:paraId="1727D109"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W</w:t>
      </w:r>
      <w:r w:rsidRPr="00BD2B36">
        <w:rPr>
          <w:rFonts w:ascii="Times New Roman" w:hAnsi="Times New Roman" w:cs="Times New Roman"/>
          <w:sz w:val="24"/>
          <w:szCs w:val="24"/>
          <w:vertAlign w:val="subscript"/>
        </w:rPr>
        <w:t>output</w:t>
      </w:r>
      <w:r w:rsidRPr="00BD2B36">
        <w:rPr>
          <w:rFonts w:ascii="Times New Roman" w:hAnsi="Times New Roman" w:cs="Times New Roman"/>
          <w:sz w:val="24"/>
          <w:szCs w:val="24"/>
        </w:rPr>
        <w:t xml:space="preserve"> &lt; W</w:t>
      </w:r>
      <w:r w:rsidRPr="00BD2B36">
        <w:rPr>
          <w:rFonts w:ascii="Times New Roman" w:hAnsi="Times New Roman" w:cs="Times New Roman"/>
          <w:sz w:val="24"/>
          <w:szCs w:val="24"/>
          <w:vertAlign w:val="subscript"/>
        </w:rPr>
        <w:t>input</w:t>
      </w:r>
    </w:p>
    <w:p w14:paraId="6D8B0DC0"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From the Second Law of Thermodynamics, entropy generation (S_gen) must satisfy:</w:t>
      </w:r>
    </w:p>
    <w:p w14:paraId="0A9B6388"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S</w:t>
      </w:r>
      <w:r w:rsidRPr="00BD2B36">
        <w:rPr>
          <w:rFonts w:ascii="Times New Roman" w:hAnsi="Times New Roman" w:cs="Times New Roman"/>
          <w:sz w:val="24"/>
          <w:szCs w:val="24"/>
          <w:vertAlign w:val="subscript"/>
        </w:rPr>
        <w:t>gen</w:t>
      </w:r>
      <w:r w:rsidRPr="00BD2B36">
        <w:rPr>
          <w:rFonts w:ascii="Times New Roman" w:hAnsi="Times New Roman" w:cs="Times New Roman"/>
          <w:sz w:val="24"/>
          <w:szCs w:val="24"/>
        </w:rPr>
        <w:t xml:space="preserve"> ≥ 0</w:t>
      </w:r>
    </w:p>
    <w:p w14:paraId="064617B9" w14:textId="77777777"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This guarantees that no real cyclic energy conversion system can achieve 100% efficiency.</w:t>
      </w:r>
    </w:p>
    <w:p w14:paraId="4A08DA57" w14:textId="77777777"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Numerical Example</w:t>
      </w:r>
    </w:p>
    <w:p w14:paraId="50AD160B"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Assume η</w:t>
      </w:r>
      <w:r w:rsidRPr="00BD2B36">
        <w:rPr>
          <w:rFonts w:ascii="Times New Roman" w:hAnsi="Times New Roman" w:cs="Times New Roman"/>
          <w:sz w:val="24"/>
          <w:szCs w:val="24"/>
          <w:vertAlign w:val="subscript"/>
        </w:rPr>
        <w:t>m</w:t>
      </w:r>
      <w:r w:rsidRPr="00BD2B36">
        <w:rPr>
          <w:rFonts w:ascii="Times New Roman" w:hAnsi="Times New Roman" w:cs="Times New Roman"/>
          <w:sz w:val="24"/>
          <w:szCs w:val="24"/>
        </w:rPr>
        <w:t xml:space="preserve"> = 0.92 and η</w:t>
      </w:r>
      <w:r w:rsidRPr="00BD2B36">
        <w:rPr>
          <w:rFonts w:ascii="Times New Roman" w:hAnsi="Times New Roman" w:cs="Times New Roman"/>
          <w:sz w:val="24"/>
          <w:szCs w:val="24"/>
          <w:vertAlign w:val="subscript"/>
        </w:rPr>
        <w:t>g</w:t>
      </w:r>
      <w:r w:rsidRPr="00BD2B36">
        <w:rPr>
          <w:rFonts w:ascii="Times New Roman" w:hAnsi="Times New Roman" w:cs="Times New Roman"/>
          <w:sz w:val="24"/>
          <w:szCs w:val="24"/>
        </w:rPr>
        <w:t xml:space="preserve"> = 0.91.</w:t>
      </w:r>
    </w:p>
    <w:p w14:paraId="1B33870E" w14:textId="77777777"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r w:rsidRPr="00BD2B36">
        <w:rPr>
          <w:rFonts w:ascii="Times New Roman" w:hAnsi="Times New Roman" w:cs="Times New Roman"/>
          <w:sz w:val="24"/>
          <w:szCs w:val="24"/>
        </w:rPr>
        <w:t xml:space="preserve"> = 0.92 × 0.91 = 0.8372</w:t>
      </w:r>
    </w:p>
    <w:p w14:paraId="22D0DC82" w14:textId="77777777" w:rsidR="00BD2B36" w:rsidRDefault="002B538F" w:rsidP="00BD2B36">
      <w:pPr>
        <w:jc w:val="both"/>
        <w:rPr>
          <w:rFonts w:ascii="Times New Roman" w:hAnsi="Times New Roman" w:cs="Times New Roman"/>
          <w:sz w:val="24"/>
          <w:szCs w:val="24"/>
        </w:rPr>
      </w:pPr>
      <w:r>
        <w:rPr>
          <w:rFonts w:ascii="Times New Roman" w:hAnsi="Times New Roman" w:cs="Times New Roman"/>
          <w:sz w:val="24"/>
          <w:szCs w:val="24"/>
        </w:rPr>
        <w:t>If Pin = 1000 W, then P</w:t>
      </w:r>
      <w:r w:rsidR="00655AC2" w:rsidRPr="00BD2B36">
        <w:rPr>
          <w:rFonts w:ascii="Times New Roman" w:hAnsi="Times New Roman" w:cs="Times New Roman"/>
          <w:sz w:val="24"/>
          <w:szCs w:val="24"/>
        </w:rPr>
        <w:t>out = 837.2 W. A deficit of 162.8 W prevents self-sustained operation.</w:t>
      </w:r>
    </w:p>
    <w:p w14:paraId="41A83873" w14:textId="77777777" w:rsidR="00655AC2"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Discussion</w:t>
      </w:r>
    </w:p>
    <w:p w14:paraId="6D8A69B8" w14:textId="77777777"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The analysis confirms that the proposed feedback system falls under the category of a Perpetual Motion Machine of the First Kind. Such systems violate fundamental energy conservation laws. Practical motor–generator sets require continuous external energy input.</w:t>
      </w:r>
    </w:p>
    <w:p w14:paraId="72069ECB" w14:textId="77777777" w:rsid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Basic Configuration of the Motor–Generator Feedback System</w:t>
      </w:r>
      <w:r w:rsidR="00BD2B36" w:rsidRPr="00BD2B36">
        <w:rPr>
          <w:rFonts w:ascii="Times New Roman" w:hAnsi="Times New Roman" w:cs="Times New Roman"/>
          <w:b/>
          <w:sz w:val="24"/>
          <w:szCs w:val="24"/>
        </w:rPr>
        <w:t xml:space="preserve"> </w:t>
      </w:r>
    </w:p>
    <w:p w14:paraId="0306C1C5" w14:textId="77777777" w:rsidR="00655AC2" w:rsidRPr="00DB3E79" w:rsidRDefault="00655AC2" w:rsidP="00DB3E79">
      <w:pPr>
        <w:jc w:val="both"/>
        <w:rPr>
          <w:rFonts w:ascii="Times New Roman" w:hAnsi="Times New Roman" w:cs="Times New Roman"/>
          <w:b/>
          <w:sz w:val="24"/>
          <w:szCs w:val="24"/>
        </w:rPr>
      </w:pPr>
      <w:r w:rsidRPr="00BD2B36">
        <w:rPr>
          <w:rFonts w:ascii="Times New Roman" w:hAnsi="Times New Roman" w:cs="Times New Roman"/>
          <w:b/>
          <w:sz w:val="24"/>
          <w:szCs w:val="24"/>
        </w:rPr>
        <w:t>System Components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The system consists of:</w:t>
      </w:r>
    </w:p>
    <w:p w14:paraId="354444F6" w14:textId="77777777" w:rsidR="00655AC2" w:rsidRPr="00BD2B36" w:rsidRDefault="00655AC2" w:rsidP="00655AC2">
      <w:pPr>
        <w:pStyle w:val="NormalWeb"/>
        <w:numPr>
          <w:ilvl w:val="0"/>
          <w:numId w:val="1"/>
        </w:numPr>
      </w:pPr>
      <w:r w:rsidRPr="00BD2B36">
        <w:t>Electric Motor</w:t>
      </w:r>
    </w:p>
    <w:p w14:paraId="17165329" w14:textId="77777777" w:rsidR="00655AC2" w:rsidRPr="00BD2B36" w:rsidRDefault="00655AC2" w:rsidP="00655AC2">
      <w:pPr>
        <w:pStyle w:val="NormalWeb"/>
        <w:numPr>
          <w:ilvl w:val="0"/>
          <w:numId w:val="1"/>
        </w:numPr>
      </w:pPr>
      <w:r w:rsidRPr="00BD2B36">
        <w:t>Mechanical Shaft Coupling</w:t>
      </w:r>
    </w:p>
    <w:p w14:paraId="4E810271" w14:textId="77777777" w:rsidR="00655AC2" w:rsidRPr="00BD2B36" w:rsidRDefault="00655AC2" w:rsidP="00655AC2">
      <w:pPr>
        <w:pStyle w:val="NormalWeb"/>
        <w:numPr>
          <w:ilvl w:val="0"/>
          <w:numId w:val="1"/>
        </w:numPr>
      </w:pPr>
      <w:r w:rsidRPr="00BD2B36">
        <w:t>Electric Generator</w:t>
      </w:r>
    </w:p>
    <w:p w14:paraId="46478BE2" w14:textId="77777777" w:rsidR="00655AC2" w:rsidRPr="00BD2B36" w:rsidRDefault="00655AC2" w:rsidP="00655AC2">
      <w:pPr>
        <w:pStyle w:val="NormalWeb"/>
        <w:numPr>
          <w:ilvl w:val="0"/>
          <w:numId w:val="1"/>
        </w:numPr>
      </w:pPr>
      <w:r w:rsidRPr="00BD2B36">
        <w:t>Step-Up Transformer</w:t>
      </w:r>
    </w:p>
    <w:p w14:paraId="41CE26FB" w14:textId="77777777" w:rsidR="00BD2B36" w:rsidRDefault="00655AC2" w:rsidP="00655AC2">
      <w:pPr>
        <w:pStyle w:val="NormalWeb"/>
        <w:numPr>
          <w:ilvl w:val="0"/>
          <w:numId w:val="1"/>
        </w:numPr>
      </w:pPr>
      <w:r w:rsidRPr="00BD2B36">
        <w:t>Feedback Circuit</w:t>
      </w:r>
    </w:p>
    <w:p w14:paraId="1CBA48C6" w14:textId="77777777" w:rsidR="00655AC2" w:rsidRPr="00BD2B36" w:rsidRDefault="00655AC2" w:rsidP="00BD2B36">
      <w:pPr>
        <w:pStyle w:val="NormalWeb"/>
        <w:ind w:left="360"/>
        <w:rPr>
          <w:b/>
        </w:rPr>
      </w:pPr>
      <w:r w:rsidRPr="00BD2B36">
        <w:rPr>
          <w:b/>
        </w:rPr>
        <w:t>Conceptual Operation</w:t>
      </w:r>
    </w:p>
    <w:p w14:paraId="31868263" w14:textId="77777777" w:rsidR="00655AC2" w:rsidRPr="00BD2B36" w:rsidRDefault="00655AC2" w:rsidP="00655AC2">
      <w:pPr>
        <w:pStyle w:val="NormalWeb"/>
        <w:numPr>
          <w:ilvl w:val="0"/>
          <w:numId w:val="2"/>
        </w:numPr>
      </w:pPr>
      <w:r w:rsidRPr="00BD2B36">
        <w:t>External power initially starts the motor.</w:t>
      </w:r>
    </w:p>
    <w:p w14:paraId="1044DB1F" w14:textId="77777777" w:rsidR="00655AC2" w:rsidRPr="00BD2B36" w:rsidRDefault="00655AC2" w:rsidP="00655AC2">
      <w:pPr>
        <w:pStyle w:val="NormalWeb"/>
        <w:numPr>
          <w:ilvl w:val="0"/>
          <w:numId w:val="2"/>
        </w:numPr>
      </w:pPr>
      <w:r w:rsidRPr="00BD2B36">
        <w:t>The motor converts electrical power into mechanical power.</w:t>
      </w:r>
    </w:p>
    <w:p w14:paraId="3C96EEDB" w14:textId="77777777" w:rsidR="00655AC2" w:rsidRPr="00BD2B36" w:rsidRDefault="00655AC2" w:rsidP="00655AC2">
      <w:pPr>
        <w:pStyle w:val="NormalWeb"/>
        <w:numPr>
          <w:ilvl w:val="0"/>
          <w:numId w:val="2"/>
        </w:numPr>
      </w:pPr>
      <w:r w:rsidRPr="00BD2B36">
        <w:t>The generator converts mechanical power into electrical power.</w:t>
      </w:r>
    </w:p>
    <w:p w14:paraId="0556230D" w14:textId="77777777" w:rsidR="00655AC2" w:rsidRPr="00BD2B36" w:rsidRDefault="00655AC2" w:rsidP="00655AC2">
      <w:pPr>
        <w:pStyle w:val="NormalWeb"/>
        <w:numPr>
          <w:ilvl w:val="0"/>
          <w:numId w:val="2"/>
        </w:numPr>
      </w:pPr>
      <w:r w:rsidRPr="00BD2B36">
        <w:t>Part of the generator output is fed back to the motor.</w:t>
      </w:r>
    </w:p>
    <w:p w14:paraId="548B54E1" w14:textId="77777777" w:rsidR="00BD2B36" w:rsidRDefault="00655AC2" w:rsidP="00BD2B36">
      <w:pPr>
        <w:pStyle w:val="NormalWeb"/>
        <w:numPr>
          <w:ilvl w:val="0"/>
          <w:numId w:val="2"/>
        </w:numPr>
      </w:pPr>
      <w:r w:rsidRPr="00BD2B36">
        <w:t>The transformer increases voltage in the feedback loop.</w:t>
      </w:r>
    </w:p>
    <w:p w14:paraId="00442D8F" w14:textId="77777777" w:rsidR="00655AC2" w:rsidRPr="00BD2B36" w:rsidRDefault="00655AC2" w:rsidP="00BD2B36">
      <w:pPr>
        <w:pStyle w:val="NormalWeb"/>
        <w:ind w:left="360"/>
        <w:rPr>
          <w:b/>
        </w:rPr>
      </w:pPr>
      <w:r w:rsidRPr="00BD2B36">
        <w:rPr>
          <w:b/>
        </w:rPr>
        <w:t>Block Diagram of the System</w:t>
      </w:r>
    </w:p>
    <w:p w14:paraId="5294770D" w14:textId="77777777" w:rsidR="00655AC2" w:rsidRPr="00BD2B36" w:rsidRDefault="00655AC2" w:rsidP="00BD2B36">
      <w:pPr>
        <w:pStyle w:val="HTMLPreformatted"/>
        <w:rPr>
          <w:rStyle w:val="HTMLCode"/>
          <w:rFonts w:ascii="Times New Roman" w:eastAsiaTheme="majorEastAsia" w:hAnsi="Times New Roman" w:cs="Times New Roman"/>
          <w:sz w:val="24"/>
          <w:szCs w:val="24"/>
        </w:rPr>
      </w:pPr>
      <w:r w:rsidRPr="00BD2B36">
        <w:rPr>
          <w:rStyle w:val="HTMLCode"/>
          <w:rFonts w:ascii="Times New Roman" w:eastAsiaTheme="majorEastAsia" w:hAnsi="Times New Roman" w:cs="Times New Roman"/>
          <w:sz w:val="24"/>
          <w:szCs w:val="24"/>
        </w:rPr>
        <w:lastRenderedPageBreak/>
        <w:t xml:space="preserve">        </w:t>
      </w:r>
    </w:p>
    <w:p w14:paraId="24A81F18" w14:textId="77777777" w:rsidR="00BD2B36" w:rsidRDefault="00655AC2" w:rsidP="00BD2B36">
      <w:pPr>
        <w:rPr>
          <w:rFonts w:ascii="Times New Roman" w:hAnsi="Times New Roman" w:cs="Times New Roman"/>
          <w:b/>
          <w:sz w:val="24"/>
          <w:szCs w:val="24"/>
        </w:rPr>
      </w:pPr>
      <w:r w:rsidRPr="00BD2B36">
        <w:rPr>
          <w:rFonts w:ascii="Times New Roman" w:hAnsi="Times New Roman" w:cs="Times New Roman"/>
          <w:noProof/>
          <w:sz w:val="24"/>
          <w:szCs w:val="24"/>
          <w:lang w:eastAsia="en-IN"/>
        </w:rPr>
        <w:drawing>
          <wp:inline distT="0" distB="0" distL="0" distR="0" wp14:anchorId="10F3CF9D" wp14:editId="74706DCF">
            <wp:extent cx="3876675" cy="1987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_generator_block_diagram.png"/>
                    <pic:cNvPicPr/>
                  </pic:nvPicPr>
                  <pic:blipFill>
                    <a:blip r:embed="rId9"/>
                    <a:stretch>
                      <a:fillRect/>
                    </a:stretch>
                  </pic:blipFill>
                  <pic:spPr>
                    <a:xfrm>
                      <a:off x="0" y="0"/>
                      <a:ext cx="3883447" cy="1991303"/>
                    </a:xfrm>
                    <a:prstGeom prst="rect">
                      <a:avLst/>
                    </a:prstGeom>
                  </pic:spPr>
                </pic:pic>
              </a:graphicData>
            </a:graphic>
          </wp:inline>
        </w:drawing>
      </w:r>
    </w:p>
    <w:p w14:paraId="60BD96C3" w14:textId="77777777" w:rsidR="00BD2B36" w:rsidRDefault="00BD2B36" w:rsidP="00BD2B36">
      <w:pPr>
        <w:rPr>
          <w:rFonts w:ascii="Times New Roman" w:hAnsi="Times New Roman" w:cs="Times New Roman"/>
          <w:b/>
          <w:sz w:val="24"/>
          <w:szCs w:val="24"/>
        </w:rPr>
      </w:pPr>
    </w:p>
    <w:p w14:paraId="644D95C6" w14:textId="77777777" w:rsidR="00655AC2" w:rsidRPr="00BD2B36" w:rsidRDefault="00655AC2" w:rsidP="002B538F">
      <w:pPr>
        <w:spacing w:after="0" w:line="240" w:lineRule="auto"/>
        <w:rPr>
          <w:rFonts w:ascii="Times New Roman" w:hAnsi="Times New Roman" w:cs="Times New Roman"/>
          <w:sz w:val="24"/>
          <w:szCs w:val="24"/>
        </w:rPr>
      </w:pPr>
      <w:r w:rsidRPr="00BD2B36">
        <w:rPr>
          <w:rFonts w:ascii="Times New Roman" w:hAnsi="Times New Roman" w:cs="Times New Roman"/>
          <w:b/>
          <w:sz w:val="24"/>
          <w:szCs w:val="24"/>
        </w:rPr>
        <w:t>Mathematical Model of the System</w:t>
      </w:r>
    </w:p>
    <w:p w14:paraId="0F77AC18" w14:textId="77777777" w:rsidR="00655AC2" w:rsidRPr="00BD2B36" w:rsidRDefault="00655AC2" w:rsidP="002B538F">
      <w:pPr>
        <w:pStyle w:val="NormalWeb"/>
        <w:spacing w:after="0" w:afterAutospacing="0"/>
      </w:pPr>
      <w:r w:rsidRPr="00BD2B36">
        <w:t>Let</w:t>
      </w:r>
    </w:p>
    <w:p w14:paraId="7D11BC0D" w14:textId="77777777" w:rsidR="00655AC2" w:rsidRPr="00BD2B36" w:rsidRDefault="00655AC2" w:rsidP="002B538F">
      <w:pPr>
        <w:pStyle w:val="NormalWeb"/>
        <w:spacing w:after="0" w:afterAutospacing="0"/>
      </w:pPr>
      <w:r w:rsidRPr="00BD2B36">
        <w:t>Pin = Electrical input power to motor</w:t>
      </w:r>
      <w:r w:rsidRPr="00BD2B36">
        <w:br/>
        <w:t>Pm = Mechanical power output of motor</w:t>
      </w:r>
      <w:r w:rsidRPr="00BD2B36">
        <w:br/>
        <w:t>Pg = Electrical power output of generator</w:t>
      </w:r>
    </w:p>
    <w:p w14:paraId="2C684CCA" w14:textId="77777777" w:rsidR="00655AC2" w:rsidRPr="00BD2B36" w:rsidRDefault="00655AC2" w:rsidP="002B538F">
      <w:pPr>
        <w:pStyle w:val="NormalWeb"/>
        <w:spacing w:after="0" w:afterAutospacing="0"/>
      </w:pPr>
      <w:r w:rsidRPr="00BD2B36">
        <w:t>Motor efficiency:</w:t>
      </w:r>
    </w:p>
    <w:p w14:paraId="3856A3D8" w14:textId="77777777" w:rsidR="00655AC2" w:rsidRPr="00BD2B36" w:rsidRDefault="00655AC2" w:rsidP="002B538F">
      <w:pPr>
        <w:pStyle w:val="NormalWeb"/>
        <w:spacing w:after="0" w:afterAutospacing="0"/>
      </w:pPr>
      <w:r w:rsidRPr="00BD2B36">
        <w:t>ηₘ = Pm / Pin</w:t>
      </w:r>
    </w:p>
    <w:p w14:paraId="6ED873BA" w14:textId="77777777" w:rsidR="00655AC2" w:rsidRPr="00BD2B36" w:rsidRDefault="00655AC2" w:rsidP="002B538F">
      <w:pPr>
        <w:pStyle w:val="NormalWeb"/>
        <w:spacing w:after="0" w:afterAutospacing="0"/>
      </w:pPr>
      <w:r w:rsidRPr="00BD2B36">
        <w:t>Generator efficiency:</w:t>
      </w:r>
    </w:p>
    <w:p w14:paraId="00DC93BF" w14:textId="77777777" w:rsidR="00655AC2" w:rsidRPr="00BD2B36" w:rsidRDefault="00655AC2" w:rsidP="002B538F">
      <w:pPr>
        <w:pStyle w:val="NormalWeb"/>
        <w:spacing w:after="0" w:afterAutospacing="0"/>
      </w:pPr>
      <w:r w:rsidRPr="00BD2B36">
        <w:t>η</w:t>
      </w:r>
      <w:r w:rsidRPr="00DB3E79">
        <w:rPr>
          <w:vertAlign w:val="subscript"/>
        </w:rPr>
        <w:t>g</w:t>
      </w:r>
      <w:r w:rsidRPr="00BD2B36">
        <w:t xml:space="preserve"> = Pg / Pm</w:t>
      </w:r>
    </w:p>
    <w:p w14:paraId="291CAC87" w14:textId="77777777" w:rsidR="00655AC2" w:rsidRPr="00BD2B36" w:rsidRDefault="00655AC2" w:rsidP="002B538F">
      <w:pPr>
        <w:pStyle w:val="NormalWeb"/>
        <w:spacing w:after="0" w:afterAutospacing="0"/>
      </w:pPr>
      <w:r w:rsidRPr="00BD2B36">
        <w:t>Therefore</w:t>
      </w:r>
    </w:p>
    <w:p w14:paraId="4C137BFA" w14:textId="77777777" w:rsidR="00655AC2" w:rsidRPr="00BD2B36" w:rsidRDefault="00655AC2" w:rsidP="002B538F">
      <w:pPr>
        <w:pStyle w:val="NormalWeb"/>
        <w:spacing w:after="0" w:afterAutospacing="0"/>
      </w:pPr>
      <w:r w:rsidRPr="00BD2B36">
        <w:t>Pg = Pin × ηₘ × η</w:t>
      </w:r>
      <w:r w:rsidRPr="00DB3E79">
        <w:rPr>
          <w:vertAlign w:val="subscript"/>
        </w:rPr>
        <w:t>g</w:t>
      </w:r>
    </w:p>
    <w:p w14:paraId="22880F5C" w14:textId="77777777" w:rsidR="00655AC2" w:rsidRPr="00BD2B36" w:rsidRDefault="00655AC2" w:rsidP="002B538F">
      <w:pPr>
        <w:pStyle w:val="NormalWeb"/>
        <w:spacing w:after="0" w:afterAutospacing="0"/>
      </w:pPr>
      <w:r w:rsidRPr="00BD2B36">
        <w:t>Total system efficiency:</w:t>
      </w:r>
    </w:p>
    <w:p w14:paraId="58C1FD02" w14:textId="77777777" w:rsidR="00BD2B36" w:rsidRDefault="00655AC2" w:rsidP="002B538F">
      <w:pPr>
        <w:pStyle w:val="NormalWeb"/>
        <w:spacing w:after="0" w:afterAutospacing="0"/>
      </w:pPr>
      <w:r w:rsidRPr="00BD2B36">
        <w:t>ηtotal = ηₘ × η</w:t>
      </w:r>
      <w:r w:rsidRPr="00DB3E79">
        <w:rPr>
          <w:vertAlign w:val="subscript"/>
        </w:rPr>
        <w:t>g</w:t>
      </w:r>
    </w:p>
    <w:p w14:paraId="25142599" w14:textId="77777777" w:rsidR="00655AC2" w:rsidRPr="00BD2B36" w:rsidRDefault="00655AC2" w:rsidP="002B538F">
      <w:pPr>
        <w:pStyle w:val="NormalWeb"/>
        <w:spacing w:after="0" w:afterAutospacing="0"/>
        <w:rPr>
          <w:b/>
        </w:rPr>
      </w:pPr>
      <w:r w:rsidRPr="00BD2B36">
        <w:rPr>
          <w:b/>
        </w:rPr>
        <w:t>Power Balance in the Feedback Loop</w:t>
      </w:r>
    </w:p>
    <w:p w14:paraId="10F31954" w14:textId="77777777" w:rsidR="00655AC2" w:rsidRPr="00BD2B36" w:rsidRDefault="00655AC2" w:rsidP="002B538F">
      <w:pPr>
        <w:pStyle w:val="NormalWeb"/>
        <w:spacing w:after="0" w:afterAutospacing="0"/>
      </w:pPr>
      <w:r w:rsidRPr="00BD2B36">
        <w:t>For continuous operation:</w:t>
      </w:r>
    </w:p>
    <w:p w14:paraId="591F6E93" w14:textId="77777777" w:rsidR="00655AC2" w:rsidRPr="00BD2B36" w:rsidRDefault="00655AC2" w:rsidP="002B538F">
      <w:pPr>
        <w:pStyle w:val="NormalWeb"/>
        <w:spacing w:after="0" w:afterAutospacing="0"/>
      </w:pPr>
      <w:r w:rsidRPr="00BD2B36">
        <w:t>Pg ≥ Pin</w:t>
      </w:r>
    </w:p>
    <w:p w14:paraId="25E1ED0C" w14:textId="77777777" w:rsidR="00655AC2" w:rsidRPr="00BD2B36" w:rsidRDefault="00655AC2" w:rsidP="002B538F">
      <w:pPr>
        <w:pStyle w:val="NormalWeb"/>
        <w:spacing w:after="0" w:afterAutospacing="0"/>
      </w:pPr>
      <w:r w:rsidRPr="00BD2B36">
        <w:t>Substituting:</w:t>
      </w:r>
    </w:p>
    <w:p w14:paraId="674FB18F" w14:textId="77777777" w:rsidR="00655AC2" w:rsidRPr="00BD2B36" w:rsidRDefault="00655AC2" w:rsidP="002B538F">
      <w:pPr>
        <w:pStyle w:val="NormalWeb"/>
        <w:spacing w:after="0" w:afterAutospacing="0"/>
      </w:pPr>
      <w:r w:rsidRPr="00BD2B36">
        <w:t>Pin × ηₘ × η</w:t>
      </w:r>
      <w:r w:rsidRPr="00DB3E79">
        <w:rPr>
          <w:vertAlign w:val="subscript"/>
        </w:rPr>
        <w:t>g</w:t>
      </w:r>
      <w:r w:rsidRPr="00BD2B36">
        <w:t xml:space="preserve"> ≥ Pin</w:t>
      </w:r>
    </w:p>
    <w:p w14:paraId="775BB0BC" w14:textId="77777777" w:rsidR="00655AC2" w:rsidRPr="00BD2B36" w:rsidRDefault="00655AC2" w:rsidP="002B538F">
      <w:pPr>
        <w:pStyle w:val="NormalWeb"/>
        <w:spacing w:after="0" w:afterAutospacing="0"/>
      </w:pPr>
      <w:r w:rsidRPr="00BD2B36">
        <w:t>Dividing by Pin:</w:t>
      </w:r>
    </w:p>
    <w:p w14:paraId="13980AD2" w14:textId="77777777" w:rsidR="00655AC2" w:rsidRPr="00BD2B36" w:rsidRDefault="00655AC2" w:rsidP="002B538F">
      <w:pPr>
        <w:pStyle w:val="NormalWeb"/>
        <w:spacing w:after="0" w:afterAutospacing="0"/>
      </w:pPr>
      <w:r w:rsidRPr="00BD2B36">
        <w:lastRenderedPageBreak/>
        <w:t>ηₘ × η</w:t>
      </w:r>
      <w:r w:rsidRPr="00DB3E79">
        <w:rPr>
          <w:vertAlign w:val="subscript"/>
        </w:rPr>
        <w:t>g</w:t>
      </w:r>
      <w:r w:rsidRPr="00BD2B36">
        <w:t xml:space="preserve"> ≥ 1</w:t>
      </w:r>
    </w:p>
    <w:p w14:paraId="4AE3CAC4" w14:textId="77777777" w:rsidR="00655AC2" w:rsidRPr="00BD2B36" w:rsidRDefault="00655AC2" w:rsidP="002B538F">
      <w:pPr>
        <w:pStyle w:val="NormalWeb"/>
        <w:spacing w:after="0" w:afterAutospacing="0"/>
      </w:pPr>
      <w:r w:rsidRPr="00BD2B36">
        <w:t>However, since:</w:t>
      </w:r>
    </w:p>
    <w:p w14:paraId="1FE6AF0D" w14:textId="77777777" w:rsidR="00655AC2" w:rsidRPr="00BD2B36" w:rsidRDefault="00655AC2" w:rsidP="002B538F">
      <w:pPr>
        <w:pStyle w:val="NormalWeb"/>
        <w:spacing w:after="0" w:afterAutospacing="0"/>
      </w:pPr>
      <w:r w:rsidRPr="00BD2B36">
        <w:t>ηₘ &lt; 1</w:t>
      </w:r>
      <w:r w:rsidRPr="00BD2B36">
        <w:br/>
        <w:t>η</w:t>
      </w:r>
      <w:r w:rsidRPr="00DB3E79">
        <w:rPr>
          <w:vertAlign w:val="subscript"/>
        </w:rPr>
        <w:t>g</w:t>
      </w:r>
      <w:r w:rsidRPr="00BD2B36">
        <w:t xml:space="preserve"> &lt; 1</w:t>
      </w:r>
    </w:p>
    <w:p w14:paraId="6FD64423" w14:textId="77777777" w:rsidR="00655AC2" w:rsidRPr="00BD2B36" w:rsidRDefault="00655AC2" w:rsidP="002B538F">
      <w:pPr>
        <w:pStyle w:val="NormalWeb"/>
        <w:spacing w:after="0" w:afterAutospacing="0"/>
      </w:pPr>
      <w:r w:rsidRPr="00BD2B36">
        <w:t>Therefore</w:t>
      </w:r>
    </w:p>
    <w:p w14:paraId="0A00D852" w14:textId="77777777" w:rsidR="00655AC2" w:rsidRPr="00BD2B36" w:rsidRDefault="00655AC2" w:rsidP="002B538F">
      <w:pPr>
        <w:pStyle w:val="NormalWeb"/>
        <w:spacing w:after="0" w:afterAutospacing="0"/>
      </w:pPr>
      <w:r w:rsidRPr="00BD2B36">
        <w:t>ηₘ × ηg &lt; 1</w:t>
      </w:r>
    </w:p>
    <w:p w14:paraId="5D7780F4" w14:textId="77777777" w:rsidR="00655AC2" w:rsidRPr="00BD2B36" w:rsidRDefault="00655AC2" w:rsidP="002B538F">
      <w:pPr>
        <w:pStyle w:val="NormalWeb"/>
        <w:spacing w:after="0" w:afterAutospacing="0"/>
      </w:pPr>
      <w:r w:rsidRPr="00BD2B36">
        <w:t>Hence</w:t>
      </w:r>
    </w:p>
    <w:p w14:paraId="4C9AEF33" w14:textId="77777777" w:rsidR="00655AC2" w:rsidRPr="00BD2B36" w:rsidRDefault="00655AC2" w:rsidP="002B538F">
      <w:pPr>
        <w:pStyle w:val="NormalWeb"/>
        <w:spacing w:after="0" w:afterAutospacing="0"/>
      </w:pPr>
      <w:r w:rsidRPr="00BD2B36">
        <w:t>Pg &lt; Pin</w:t>
      </w:r>
    </w:p>
    <w:p w14:paraId="6ED75A35" w14:textId="77777777" w:rsidR="00BD2B36" w:rsidRDefault="00655AC2" w:rsidP="002B538F">
      <w:pPr>
        <w:pStyle w:val="NormalWeb"/>
        <w:spacing w:after="0" w:afterAutospacing="0"/>
      </w:pPr>
      <w:r w:rsidRPr="00BD2B36">
        <w:t>Thus the system cannot sustain continuous operation.</w:t>
      </w:r>
    </w:p>
    <w:p w14:paraId="56AC858F" w14:textId="77777777" w:rsidR="00655AC2" w:rsidRPr="00BD2B36" w:rsidRDefault="00655AC2" w:rsidP="002B538F">
      <w:pPr>
        <w:pStyle w:val="NormalWeb"/>
        <w:spacing w:after="0" w:afterAutospacing="0"/>
        <w:rPr>
          <w:b/>
        </w:rPr>
      </w:pPr>
      <w:r w:rsidRPr="00BD2B36">
        <w:rPr>
          <w:b/>
        </w:rPr>
        <w:t>Effect of Introducing a Step-Up Transformer</w:t>
      </w:r>
    </w:p>
    <w:p w14:paraId="338CA4C7" w14:textId="77777777" w:rsidR="00655AC2" w:rsidRPr="00BD2B36" w:rsidRDefault="00655AC2" w:rsidP="002B538F">
      <w:pPr>
        <w:pStyle w:val="NormalWeb"/>
        <w:spacing w:after="0" w:afterAutospacing="0"/>
      </w:pPr>
      <w:r w:rsidRPr="00BD2B36">
        <w:t xml:space="preserve">A transformer changes </w:t>
      </w:r>
      <w:r w:rsidRPr="00BD2B36">
        <w:rPr>
          <w:rStyle w:val="Strong"/>
          <w:rFonts w:eastAsiaTheme="majorEastAsia"/>
        </w:rPr>
        <w:t>voltage and current</w:t>
      </w:r>
      <w:r w:rsidRPr="00BD2B36">
        <w:t xml:space="preserve">, but </w:t>
      </w:r>
      <w:r w:rsidRPr="00BD2B36">
        <w:rPr>
          <w:rStyle w:val="Strong"/>
          <w:rFonts w:eastAsiaTheme="majorEastAsia"/>
        </w:rPr>
        <w:t>not power</w:t>
      </w:r>
      <w:r w:rsidRPr="00BD2B36">
        <w:t xml:space="preserve"> (ignoring small losses).</w:t>
      </w:r>
    </w:p>
    <w:p w14:paraId="359A3A5D" w14:textId="77777777" w:rsidR="00655AC2" w:rsidRPr="00BD2B36" w:rsidRDefault="00655AC2" w:rsidP="002B538F">
      <w:pPr>
        <w:pStyle w:val="NormalWeb"/>
        <w:spacing w:after="0" w:afterAutospacing="0"/>
      </w:pPr>
      <w:r w:rsidRPr="00BD2B36">
        <w:t>For an ideal transformer:</w:t>
      </w:r>
      <w:r w:rsidR="00DB3E79">
        <w:t xml:space="preserve"> </w:t>
      </w:r>
      <w:r w:rsidRPr="00BD2B36">
        <w:t>P</w:t>
      </w:r>
      <w:r w:rsidRPr="002B538F">
        <w:rPr>
          <w:vertAlign w:val="subscript"/>
        </w:rPr>
        <w:t>primary</w:t>
      </w:r>
      <w:r w:rsidRPr="00BD2B36">
        <w:t xml:space="preserve"> = P</w:t>
      </w:r>
      <w:r w:rsidRPr="002B538F">
        <w:rPr>
          <w:vertAlign w:val="subscript"/>
        </w:rPr>
        <w:t>secondary</w:t>
      </w:r>
    </w:p>
    <w:p w14:paraId="78BDD3FA" w14:textId="77777777" w:rsidR="00655AC2" w:rsidRPr="00BD2B36" w:rsidRDefault="00655AC2" w:rsidP="002B538F">
      <w:pPr>
        <w:pStyle w:val="NormalWeb"/>
        <w:spacing w:after="0" w:afterAutospacing="0"/>
      </w:pPr>
      <w:r w:rsidRPr="00BD2B36">
        <w:t xml:space="preserve">If voltage increases by factor </w:t>
      </w:r>
      <w:r w:rsidRPr="00BD2B36">
        <w:rPr>
          <w:rStyle w:val="Strong"/>
          <w:rFonts w:eastAsiaTheme="majorEastAsia"/>
        </w:rPr>
        <w:t>k</w:t>
      </w:r>
      <w:r w:rsidR="00DB3E79">
        <w:t xml:space="preserve">: </w:t>
      </w:r>
      <w:r w:rsidRPr="00BD2B36">
        <w:t>V₂ = kV₁</w:t>
      </w:r>
    </w:p>
    <w:p w14:paraId="257A27FD" w14:textId="77777777" w:rsidR="00655AC2" w:rsidRPr="00BD2B36" w:rsidRDefault="00655AC2" w:rsidP="002B538F">
      <w:pPr>
        <w:pStyle w:val="NormalWeb"/>
        <w:spacing w:after="0" w:afterAutospacing="0"/>
      </w:pPr>
      <w:r w:rsidRPr="00BD2B36">
        <w:t>Current decreases:</w:t>
      </w:r>
      <w:r w:rsidR="00DB3E79">
        <w:t xml:space="preserve"> </w:t>
      </w:r>
      <w:r w:rsidRPr="00BD2B36">
        <w:t>I₂ = I₁ / k</w:t>
      </w:r>
    </w:p>
    <w:p w14:paraId="5A5CECA6" w14:textId="77777777" w:rsidR="00655AC2" w:rsidRPr="00BD2B36" w:rsidRDefault="00655AC2" w:rsidP="002B538F">
      <w:pPr>
        <w:pStyle w:val="NormalWeb"/>
        <w:spacing w:after="0" w:afterAutospacing="0"/>
      </w:pPr>
      <w:r w:rsidRPr="00BD2B36">
        <w:t>Thus</w:t>
      </w:r>
    </w:p>
    <w:p w14:paraId="39EF910B" w14:textId="77777777" w:rsidR="00655AC2" w:rsidRPr="00BD2B36" w:rsidRDefault="00655AC2" w:rsidP="002B538F">
      <w:pPr>
        <w:pStyle w:val="NormalWeb"/>
        <w:spacing w:after="0" w:afterAutospacing="0"/>
      </w:pPr>
      <w:r w:rsidRPr="00BD2B36">
        <w:t>P₂ = V₂ × I₂</w:t>
      </w:r>
      <w:r w:rsidRPr="00BD2B36">
        <w:br/>
        <w:t>P₂ = (kV₁)(I₁/k)</w:t>
      </w:r>
      <w:r w:rsidRPr="00BD2B36">
        <w:br/>
        <w:t>P₂ = V₁I₁ = P₁</w:t>
      </w:r>
    </w:p>
    <w:p w14:paraId="369C2CB0" w14:textId="77777777" w:rsidR="00BD2B36" w:rsidRDefault="00655AC2" w:rsidP="002B538F">
      <w:pPr>
        <w:pStyle w:val="NormalWeb"/>
        <w:spacing w:after="0" w:afterAutospacing="0"/>
      </w:pPr>
      <w:r w:rsidRPr="00BD2B36">
        <w:t xml:space="preserve">Therefore a transformer </w:t>
      </w:r>
      <w:r w:rsidRPr="00BD2B36">
        <w:rPr>
          <w:rStyle w:val="Strong"/>
          <w:rFonts w:eastAsiaTheme="majorEastAsia"/>
        </w:rPr>
        <w:t>cannot increase power</w:t>
      </w:r>
      <w:r w:rsidRPr="00BD2B36">
        <w:t>.</w:t>
      </w:r>
    </w:p>
    <w:p w14:paraId="206B1FAD" w14:textId="77777777" w:rsidR="00655AC2" w:rsidRPr="00BD2B36" w:rsidRDefault="00655AC2" w:rsidP="002B538F">
      <w:pPr>
        <w:pStyle w:val="NormalWeb"/>
        <w:spacing w:after="0" w:afterAutospacing="0"/>
        <w:rPr>
          <w:b/>
        </w:rPr>
      </w:pPr>
      <w:r w:rsidRPr="00BD2B36">
        <w:rPr>
          <w:b/>
        </w:rPr>
        <w:t>Transformer Efficiency</w:t>
      </w:r>
    </w:p>
    <w:p w14:paraId="48AAEB1E" w14:textId="77777777" w:rsidR="00655AC2" w:rsidRPr="00BD2B36" w:rsidRDefault="00655AC2" w:rsidP="002B538F">
      <w:pPr>
        <w:pStyle w:val="NormalWeb"/>
        <w:spacing w:after="0" w:afterAutospacing="0"/>
      </w:pPr>
      <w:r w:rsidRPr="00BD2B36">
        <w:t>Real transformers also have losses:</w:t>
      </w:r>
      <w:r w:rsidR="00DB3E79">
        <w:t xml:space="preserve"> </w:t>
      </w:r>
      <w:r w:rsidRPr="00BD2B36">
        <w:t>ηt ≈ 0.95 – 0.98</w:t>
      </w:r>
      <w:r w:rsidR="00DB3E79">
        <w:t xml:space="preserve">. </w:t>
      </w:r>
      <w:r w:rsidRPr="00BD2B36">
        <w:t>Thus</w:t>
      </w:r>
      <w:r w:rsidR="00DB3E79">
        <w:t xml:space="preserve"> </w:t>
      </w:r>
      <w:r w:rsidRPr="00BD2B36">
        <w:t>P</w:t>
      </w:r>
      <w:r w:rsidRPr="00DB3E79">
        <w:rPr>
          <w:vertAlign w:val="subscript"/>
        </w:rPr>
        <w:t>feedback</w:t>
      </w:r>
      <w:r w:rsidRPr="00BD2B36">
        <w:t xml:space="preserve"> = P</w:t>
      </w:r>
      <w:r w:rsidRPr="00DB3E79">
        <w:rPr>
          <w:vertAlign w:val="subscript"/>
        </w:rPr>
        <w:t xml:space="preserve">g </w:t>
      </w:r>
      <w:r w:rsidRPr="00BD2B36">
        <w:t>× η</w:t>
      </w:r>
      <w:r w:rsidRPr="00DB3E79">
        <w:rPr>
          <w:vertAlign w:val="subscript"/>
        </w:rPr>
        <w:t>t</w:t>
      </w:r>
    </w:p>
    <w:p w14:paraId="600AAB5F" w14:textId="77777777" w:rsidR="00655AC2" w:rsidRPr="00BD2B36" w:rsidRDefault="00655AC2" w:rsidP="002B538F">
      <w:pPr>
        <w:pStyle w:val="NormalWeb"/>
        <w:spacing w:after="0" w:afterAutospacing="0"/>
      </w:pPr>
      <w:r w:rsidRPr="00BD2B36">
        <w:t>Total efficiency becomes:</w:t>
      </w:r>
      <w:r w:rsidR="00DB3E79">
        <w:t xml:space="preserve">   </w:t>
      </w:r>
      <w:r w:rsidRPr="00BD2B36">
        <w:t>η</w:t>
      </w:r>
      <w:r w:rsidRPr="00DB3E79">
        <w:rPr>
          <w:vertAlign w:val="subscript"/>
        </w:rPr>
        <w:t>total</w:t>
      </w:r>
      <w:r w:rsidRPr="00BD2B36">
        <w:t xml:space="preserve"> = ηₘ × η</w:t>
      </w:r>
      <w:r w:rsidRPr="00DB3E79">
        <w:rPr>
          <w:vertAlign w:val="subscript"/>
        </w:rPr>
        <w:t>g</w:t>
      </w:r>
      <w:r w:rsidRPr="00BD2B36">
        <w:t xml:space="preserve"> × η</w:t>
      </w:r>
      <w:r w:rsidRPr="00DB3E79">
        <w:rPr>
          <w:vertAlign w:val="subscript"/>
        </w:rPr>
        <w:t>t</w:t>
      </w:r>
    </w:p>
    <w:p w14:paraId="145D54AC" w14:textId="77777777" w:rsidR="00655AC2" w:rsidRPr="00BD2B36" w:rsidRDefault="00655AC2" w:rsidP="002B538F">
      <w:pPr>
        <w:pStyle w:val="NormalWeb"/>
        <w:spacing w:after="0" w:afterAutospacing="0"/>
      </w:pPr>
      <w:r w:rsidRPr="00BD2B36">
        <w:t>Example:</w:t>
      </w:r>
    </w:p>
    <w:p w14:paraId="5B86194F" w14:textId="77777777" w:rsidR="00655AC2" w:rsidRPr="00BD2B36" w:rsidRDefault="00655AC2" w:rsidP="002B538F">
      <w:pPr>
        <w:pStyle w:val="NormalWeb"/>
        <w:spacing w:after="0" w:afterAutospacing="0"/>
      </w:pPr>
      <w:r w:rsidRPr="00BD2B36">
        <w:t>Motor efficiency = 0.9</w:t>
      </w:r>
      <w:r w:rsidRPr="00BD2B36">
        <w:br/>
        <w:t>Generator efficiency = 0.9</w:t>
      </w:r>
      <w:r w:rsidRPr="00BD2B36">
        <w:br/>
        <w:t>Transformer efficiency = 0.97</w:t>
      </w:r>
    </w:p>
    <w:p w14:paraId="4285C8D6" w14:textId="77777777" w:rsidR="00655AC2" w:rsidRPr="00BD2B36" w:rsidRDefault="00655AC2" w:rsidP="002B538F">
      <w:pPr>
        <w:pStyle w:val="NormalWeb"/>
        <w:spacing w:after="0" w:afterAutospacing="0"/>
      </w:pPr>
      <w:r w:rsidRPr="00BD2B36">
        <w:t>η</w:t>
      </w:r>
      <w:r w:rsidRPr="002B538F">
        <w:rPr>
          <w:vertAlign w:val="subscript"/>
        </w:rPr>
        <w:t>total</w:t>
      </w:r>
      <w:r w:rsidRPr="00BD2B36">
        <w:t xml:space="preserve"> = 0.9 × 0.9 × 0.97</w:t>
      </w:r>
    </w:p>
    <w:p w14:paraId="21768B1E" w14:textId="77777777" w:rsidR="00655AC2" w:rsidRPr="00BD2B36" w:rsidRDefault="00655AC2" w:rsidP="00D4115F">
      <w:pPr>
        <w:pStyle w:val="NormalWeb"/>
        <w:spacing w:after="0" w:afterAutospacing="0"/>
      </w:pPr>
      <w:r w:rsidRPr="00BD2B36">
        <w:t>η</w:t>
      </w:r>
      <w:r w:rsidRPr="002B538F">
        <w:rPr>
          <w:vertAlign w:val="subscript"/>
        </w:rPr>
        <w:t xml:space="preserve">total </w:t>
      </w:r>
      <w:r w:rsidRPr="00BD2B36">
        <w:t>= 0.7857</w:t>
      </w:r>
    </w:p>
    <w:p w14:paraId="5BC3BB6A" w14:textId="77777777" w:rsidR="00655AC2" w:rsidRPr="00BD2B36" w:rsidRDefault="00655AC2" w:rsidP="00D4115F">
      <w:pPr>
        <w:pStyle w:val="NormalWeb"/>
        <w:spacing w:after="0" w:afterAutospacing="0"/>
      </w:pPr>
      <w:r w:rsidRPr="00BD2B36">
        <w:lastRenderedPageBreak/>
        <w:t xml:space="preserve">Thus only </w:t>
      </w:r>
      <w:r w:rsidRPr="00BD2B36">
        <w:rPr>
          <w:rStyle w:val="Strong"/>
          <w:rFonts w:eastAsiaTheme="majorEastAsia"/>
        </w:rPr>
        <w:t>78.6% of input power</w:t>
      </w:r>
      <w:r w:rsidRPr="00BD2B36">
        <w:t xml:space="preserve"> returns to the motor.</w:t>
      </w:r>
    </w:p>
    <w:p w14:paraId="7EF9B037" w14:textId="77777777" w:rsidR="00655AC2" w:rsidRPr="00BD2B36" w:rsidRDefault="00655AC2" w:rsidP="00D4115F">
      <w:pPr>
        <w:pStyle w:val="NormalWeb"/>
        <w:spacing w:after="0" w:afterAutospacing="0"/>
      </w:pPr>
      <w:r w:rsidRPr="00BD2B36">
        <w:t>Therefore:</w:t>
      </w:r>
      <w:r w:rsidR="002B538F">
        <w:t xml:space="preserve"> </w:t>
      </w:r>
      <w:r w:rsidRPr="00BD2B36">
        <w:t>P</w:t>
      </w:r>
      <w:r w:rsidRPr="002B538F">
        <w:rPr>
          <w:vertAlign w:val="subscript"/>
        </w:rPr>
        <w:t>feedback</w:t>
      </w:r>
      <w:r w:rsidRPr="00BD2B36">
        <w:t xml:space="preserve"> &lt; Pin</w:t>
      </w:r>
    </w:p>
    <w:p w14:paraId="4BEA1E99" w14:textId="77777777" w:rsidR="00BD2B36" w:rsidRDefault="00655AC2" w:rsidP="00D4115F">
      <w:pPr>
        <w:pStyle w:val="NormalWeb"/>
        <w:spacing w:after="0" w:afterAutospacing="0"/>
      </w:pPr>
      <w:r w:rsidRPr="00BD2B36">
        <w:t>External power is always required.</w:t>
      </w:r>
    </w:p>
    <w:p w14:paraId="6FA4ADB8" w14:textId="77777777" w:rsidR="00BD2B36" w:rsidRDefault="00655AC2" w:rsidP="00D4115F">
      <w:pPr>
        <w:pStyle w:val="NormalWeb"/>
        <w:spacing w:after="0" w:afterAutospacing="0"/>
        <w:rPr>
          <w:b/>
        </w:rPr>
      </w:pPr>
      <w:r w:rsidRPr="00BD2B36">
        <w:rPr>
          <w:b/>
        </w:rPr>
        <w:t>Thermodynamic Considerations</w:t>
      </w:r>
    </w:p>
    <w:p w14:paraId="1BA95964" w14:textId="77777777" w:rsidR="00BD2B36" w:rsidRPr="00BD2B36" w:rsidRDefault="00655AC2" w:rsidP="00D4115F">
      <w:pPr>
        <w:pStyle w:val="NormalWeb"/>
        <w:spacing w:after="0" w:afterAutospacing="0"/>
        <w:rPr>
          <w:b/>
        </w:rPr>
      </w:pPr>
      <w:r w:rsidRPr="00BD2B36">
        <w:rPr>
          <w:b/>
        </w:rPr>
        <w:t xml:space="preserve">Energy </w:t>
      </w:r>
      <w:r w:rsidR="00BD2B36" w:rsidRPr="00BD2B36">
        <w:rPr>
          <w:b/>
        </w:rPr>
        <w:t>First Law of Thermodynamics</w:t>
      </w:r>
    </w:p>
    <w:p w14:paraId="4AD71A62" w14:textId="77777777" w:rsidR="00655AC2" w:rsidRPr="00BD2B36" w:rsidRDefault="00655AC2" w:rsidP="00D4115F">
      <w:pPr>
        <w:pStyle w:val="NormalWeb"/>
        <w:spacing w:after="0" w:afterAutospacing="0"/>
      </w:pPr>
      <w:r w:rsidRPr="00BD2B36">
        <w:t>cannot be created or destroyed.</w:t>
      </w:r>
    </w:p>
    <w:p w14:paraId="391BFF43" w14:textId="77777777" w:rsidR="00655AC2" w:rsidRPr="00BD2B36" w:rsidRDefault="00655AC2" w:rsidP="00D4115F">
      <w:pPr>
        <w:pStyle w:val="NormalWeb"/>
        <w:spacing w:after="0" w:afterAutospacing="0"/>
      </w:pPr>
      <w:r w:rsidRPr="00BD2B36">
        <w:t>Pin = Pout + Losses</w:t>
      </w:r>
    </w:p>
    <w:p w14:paraId="021C8922" w14:textId="77777777" w:rsidR="00655AC2" w:rsidRPr="00BD2B36" w:rsidRDefault="00655AC2" w:rsidP="00D4115F">
      <w:pPr>
        <w:pStyle w:val="NormalWeb"/>
        <w:spacing w:after="0" w:afterAutospacing="0"/>
      </w:pPr>
      <w:r w:rsidRPr="00BD2B36">
        <w:t>Losses include:</w:t>
      </w:r>
    </w:p>
    <w:p w14:paraId="1BC57E06" w14:textId="77777777" w:rsidR="00655AC2" w:rsidRPr="00BD2B36" w:rsidRDefault="00655AC2" w:rsidP="00D4115F">
      <w:pPr>
        <w:pStyle w:val="NormalWeb"/>
        <w:numPr>
          <w:ilvl w:val="0"/>
          <w:numId w:val="3"/>
        </w:numPr>
        <w:spacing w:after="0" w:afterAutospacing="0"/>
      </w:pPr>
      <w:r w:rsidRPr="00BD2B36">
        <w:t>Copper losses</w:t>
      </w:r>
    </w:p>
    <w:p w14:paraId="02806728" w14:textId="77777777" w:rsidR="00655AC2" w:rsidRPr="00BD2B36" w:rsidRDefault="00655AC2" w:rsidP="00D4115F">
      <w:pPr>
        <w:pStyle w:val="NormalWeb"/>
        <w:numPr>
          <w:ilvl w:val="0"/>
          <w:numId w:val="3"/>
        </w:numPr>
        <w:spacing w:after="0" w:afterAutospacing="0"/>
      </w:pPr>
      <w:r w:rsidRPr="00BD2B36">
        <w:t>Iron losses</w:t>
      </w:r>
    </w:p>
    <w:p w14:paraId="13020BC7" w14:textId="77777777" w:rsidR="00655AC2" w:rsidRPr="00BD2B36" w:rsidRDefault="00655AC2" w:rsidP="00D4115F">
      <w:pPr>
        <w:pStyle w:val="NormalWeb"/>
        <w:numPr>
          <w:ilvl w:val="0"/>
          <w:numId w:val="3"/>
        </w:numPr>
        <w:spacing w:after="0" w:afterAutospacing="0"/>
      </w:pPr>
      <w:r w:rsidRPr="00BD2B36">
        <w:t>Mechanical friction</w:t>
      </w:r>
    </w:p>
    <w:p w14:paraId="508A8525" w14:textId="77777777" w:rsidR="00655AC2" w:rsidRPr="00BD2B36" w:rsidRDefault="00655AC2" w:rsidP="00D4115F">
      <w:pPr>
        <w:pStyle w:val="NormalWeb"/>
        <w:numPr>
          <w:ilvl w:val="0"/>
          <w:numId w:val="3"/>
        </w:numPr>
        <w:spacing w:after="0" w:afterAutospacing="0"/>
      </w:pPr>
      <w:r w:rsidRPr="00BD2B36">
        <w:t>Windage losses</w:t>
      </w:r>
    </w:p>
    <w:p w14:paraId="6D22C198" w14:textId="77777777" w:rsidR="00BD2B36" w:rsidRDefault="00655AC2" w:rsidP="00D4115F">
      <w:pPr>
        <w:pStyle w:val="NormalWeb"/>
        <w:numPr>
          <w:ilvl w:val="0"/>
          <w:numId w:val="3"/>
        </w:numPr>
        <w:spacing w:after="0" w:afterAutospacing="0"/>
      </w:pPr>
      <w:r w:rsidRPr="00BD2B36">
        <w:t>Transformer losses</w:t>
      </w:r>
    </w:p>
    <w:p w14:paraId="6969C64C" w14:textId="77777777" w:rsidR="00655AC2" w:rsidRPr="00BD2B36" w:rsidRDefault="00655AC2" w:rsidP="00D4115F">
      <w:pPr>
        <w:pStyle w:val="NormalWeb"/>
        <w:spacing w:after="0" w:afterAutospacing="0"/>
        <w:ind w:left="360"/>
        <w:rPr>
          <w:b/>
        </w:rPr>
      </w:pPr>
      <w:r w:rsidRPr="00BD2B36">
        <w:rPr>
          <w:b/>
        </w:rPr>
        <w:t>Second Law of Thermodynamics</w:t>
      </w:r>
    </w:p>
    <w:p w14:paraId="19E948F9" w14:textId="77777777" w:rsidR="00655AC2" w:rsidRPr="00BD2B36" w:rsidRDefault="00655AC2" w:rsidP="00D4115F">
      <w:pPr>
        <w:pStyle w:val="NormalWeb"/>
        <w:spacing w:after="0" w:afterAutospacing="0"/>
      </w:pPr>
      <w:r w:rsidRPr="00BD2B36">
        <w:t>Every real process increases entropy.</w:t>
      </w:r>
    </w:p>
    <w:p w14:paraId="25A1397F" w14:textId="77777777" w:rsidR="00655AC2" w:rsidRPr="00BD2B36" w:rsidRDefault="00655AC2" w:rsidP="00D4115F">
      <w:pPr>
        <w:pStyle w:val="NormalWeb"/>
        <w:spacing w:after="0" w:afterAutospacing="0"/>
      </w:pPr>
      <w:r w:rsidRPr="00BD2B36">
        <w:t>Energy degradation occurs through:</w:t>
      </w:r>
    </w:p>
    <w:p w14:paraId="35278A17" w14:textId="77777777" w:rsidR="00655AC2" w:rsidRPr="00BD2B36" w:rsidRDefault="00655AC2" w:rsidP="00D4115F">
      <w:pPr>
        <w:pStyle w:val="NormalWeb"/>
        <w:numPr>
          <w:ilvl w:val="0"/>
          <w:numId w:val="4"/>
        </w:numPr>
        <w:spacing w:after="0" w:afterAutospacing="0"/>
      </w:pPr>
      <w:r w:rsidRPr="00BD2B36">
        <w:t>Heat generation</w:t>
      </w:r>
    </w:p>
    <w:p w14:paraId="48E95CBC" w14:textId="77777777" w:rsidR="00655AC2" w:rsidRPr="00BD2B36" w:rsidRDefault="00655AC2" w:rsidP="00D4115F">
      <w:pPr>
        <w:pStyle w:val="NormalWeb"/>
        <w:numPr>
          <w:ilvl w:val="0"/>
          <w:numId w:val="4"/>
        </w:numPr>
        <w:spacing w:after="0" w:afterAutospacing="0"/>
      </w:pPr>
      <w:r w:rsidRPr="00BD2B36">
        <w:t>Electrical resistance</w:t>
      </w:r>
    </w:p>
    <w:p w14:paraId="3B9783F8" w14:textId="77777777" w:rsidR="00655AC2" w:rsidRPr="00BD2B36" w:rsidRDefault="00655AC2" w:rsidP="00D4115F">
      <w:pPr>
        <w:pStyle w:val="NormalWeb"/>
        <w:numPr>
          <w:ilvl w:val="0"/>
          <w:numId w:val="4"/>
        </w:numPr>
        <w:spacing w:after="0" w:afterAutospacing="0"/>
      </w:pPr>
      <w:r w:rsidRPr="00BD2B36">
        <w:t>Magnetic hysteresis</w:t>
      </w:r>
    </w:p>
    <w:p w14:paraId="3EAE9B9C" w14:textId="77777777" w:rsidR="00BD2B36" w:rsidRDefault="00655AC2" w:rsidP="00D4115F">
      <w:pPr>
        <w:pStyle w:val="NormalWeb"/>
        <w:spacing w:after="0" w:afterAutospacing="0"/>
      </w:pPr>
      <w:r w:rsidRPr="00BD2B36">
        <w:t xml:space="preserve">Therefore </w:t>
      </w:r>
      <w:r w:rsidRPr="00BD2B36">
        <w:rPr>
          <w:rStyle w:val="Strong"/>
          <w:rFonts w:eastAsiaTheme="majorEastAsia"/>
        </w:rPr>
        <w:t>100% efficiency is impossible</w:t>
      </w:r>
      <w:r w:rsidRPr="00BD2B36">
        <w:t>.</w:t>
      </w:r>
    </w:p>
    <w:p w14:paraId="4B947355" w14:textId="77777777" w:rsidR="00655AC2" w:rsidRPr="00BD2B36" w:rsidRDefault="00655AC2" w:rsidP="00D4115F">
      <w:pPr>
        <w:pStyle w:val="NormalWeb"/>
        <w:spacing w:after="0" w:afterAutospacing="0"/>
        <w:rPr>
          <w:b/>
        </w:rPr>
      </w:pPr>
      <w:r w:rsidRPr="00BD2B36">
        <w:rPr>
          <w:b/>
        </w:rPr>
        <w:t>Entropy Generation Analysis</w:t>
      </w:r>
    </w:p>
    <w:p w14:paraId="19195E8B" w14:textId="77777777" w:rsidR="00655AC2" w:rsidRPr="00BD2B36" w:rsidRDefault="00655AC2" w:rsidP="00D4115F">
      <w:pPr>
        <w:pStyle w:val="NormalWeb"/>
        <w:spacing w:after="0" w:afterAutospacing="0"/>
      </w:pPr>
      <w:r w:rsidRPr="00BD2B36">
        <w:t>Entropy generation due to losses:</w:t>
      </w:r>
    </w:p>
    <w:p w14:paraId="7D4CCC17" w14:textId="77777777" w:rsidR="00655AC2" w:rsidRPr="00BD2B36" w:rsidRDefault="00655AC2" w:rsidP="00D4115F">
      <w:pPr>
        <w:pStyle w:val="NormalWeb"/>
        <w:spacing w:after="0" w:afterAutospacing="0"/>
      </w:pPr>
      <w:r w:rsidRPr="00BD2B36">
        <w:t>Ṡ</w:t>
      </w:r>
      <w:r w:rsidRPr="002B538F">
        <w:rPr>
          <w:vertAlign w:val="subscript"/>
        </w:rPr>
        <w:t>gen</w:t>
      </w:r>
      <w:r w:rsidRPr="00BD2B36">
        <w:t xml:space="preserve"> = Q</w:t>
      </w:r>
      <w:r w:rsidRPr="002B538F">
        <w:rPr>
          <w:vertAlign w:val="subscript"/>
        </w:rPr>
        <w:t>loss</w:t>
      </w:r>
      <w:r w:rsidRPr="00BD2B36">
        <w:t xml:space="preserve"> / T</w:t>
      </w:r>
    </w:p>
    <w:p w14:paraId="063E8725" w14:textId="77777777" w:rsidR="00655AC2" w:rsidRPr="00BD2B36" w:rsidRDefault="00655AC2" w:rsidP="00D4115F">
      <w:pPr>
        <w:pStyle w:val="NormalWeb"/>
        <w:spacing w:after="0" w:afterAutospacing="0"/>
      </w:pPr>
      <w:r w:rsidRPr="00BD2B36">
        <w:t>Where</w:t>
      </w:r>
    </w:p>
    <w:p w14:paraId="27D3426D" w14:textId="77777777" w:rsidR="00655AC2" w:rsidRPr="00BD2B36" w:rsidRDefault="00655AC2" w:rsidP="00D4115F">
      <w:pPr>
        <w:pStyle w:val="NormalWeb"/>
        <w:spacing w:after="0" w:afterAutospacing="0"/>
      </w:pPr>
      <w:r w:rsidRPr="00BD2B36">
        <w:t>Q</w:t>
      </w:r>
      <w:r w:rsidRPr="002B538F">
        <w:rPr>
          <w:vertAlign w:val="subscript"/>
        </w:rPr>
        <w:t>loss</w:t>
      </w:r>
      <w:r w:rsidRPr="00BD2B36">
        <w:t xml:space="preserve"> = Pin − P</w:t>
      </w:r>
      <w:r w:rsidRPr="002B538F">
        <w:rPr>
          <w:vertAlign w:val="subscript"/>
        </w:rPr>
        <w:t>feedback</w:t>
      </w:r>
    </w:p>
    <w:p w14:paraId="6EA81AF9" w14:textId="77777777" w:rsidR="00655AC2" w:rsidRPr="00BD2B36" w:rsidRDefault="00655AC2" w:rsidP="00D4115F">
      <w:pPr>
        <w:pStyle w:val="NormalWeb"/>
        <w:spacing w:after="0" w:afterAutospacing="0"/>
      </w:pPr>
      <w:r w:rsidRPr="00BD2B36">
        <w:t>Since losses &gt; 0</w:t>
      </w:r>
    </w:p>
    <w:p w14:paraId="421FB852" w14:textId="77777777" w:rsidR="00655AC2" w:rsidRPr="00BD2B36" w:rsidRDefault="00655AC2" w:rsidP="00D4115F">
      <w:pPr>
        <w:pStyle w:val="NormalWeb"/>
        <w:spacing w:after="0" w:afterAutospacing="0"/>
      </w:pPr>
      <w:r w:rsidRPr="00BD2B36">
        <w:t>Ṡ</w:t>
      </w:r>
      <w:r w:rsidRPr="002B538F">
        <w:rPr>
          <w:vertAlign w:val="subscript"/>
        </w:rPr>
        <w:t>gen</w:t>
      </w:r>
      <w:r w:rsidRPr="00BD2B36">
        <w:t xml:space="preserve"> &gt; 0</w:t>
      </w:r>
    </w:p>
    <w:p w14:paraId="55EEF0FD" w14:textId="77777777" w:rsidR="00BD2B36" w:rsidRDefault="00655AC2" w:rsidP="00D4115F">
      <w:pPr>
        <w:pStyle w:val="NormalWeb"/>
        <w:spacing w:after="0" w:afterAutospacing="0"/>
      </w:pPr>
      <w:r w:rsidRPr="00BD2B36">
        <w:t>Thus the system moves toward thermodynamic equilibrium and cannot sustain itself.</w:t>
      </w:r>
    </w:p>
    <w:p w14:paraId="4A9FF386" w14:textId="77777777" w:rsidR="00655AC2" w:rsidRPr="00BD2B36" w:rsidRDefault="00655AC2" w:rsidP="00D4115F">
      <w:pPr>
        <w:pStyle w:val="NormalWeb"/>
        <w:spacing w:after="0" w:afterAutospacing="0"/>
        <w:rPr>
          <w:b/>
        </w:rPr>
      </w:pPr>
      <w:r w:rsidRPr="00BD2B36">
        <w:rPr>
          <w:b/>
        </w:rPr>
        <w:lastRenderedPageBreak/>
        <w:t xml:space="preserve"> Practical Engineering Example</w:t>
      </w:r>
    </w:p>
    <w:p w14:paraId="754E3ECF" w14:textId="77777777" w:rsidR="00655AC2" w:rsidRPr="00BD2B36" w:rsidRDefault="00655AC2" w:rsidP="00D4115F">
      <w:pPr>
        <w:pStyle w:val="NormalWeb"/>
        <w:spacing w:after="0" w:afterAutospacing="0"/>
      </w:pPr>
      <w:r w:rsidRPr="00BD2B36">
        <w:t>Assume</w:t>
      </w:r>
    </w:p>
    <w:p w14:paraId="55CC70F3" w14:textId="77777777" w:rsidR="00655AC2" w:rsidRPr="00BD2B36" w:rsidRDefault="00655AC2" w:rsidP="00D4115F">
      <w:pPr>
        <w:pStyle w:val="NormalWeb"/>
        <w:spacing w:after="0" w:afterAutospacing="0"/>
      </w:pPr>
      <w:r w:rsidRPr="00BD2B36">
        <w:t>Motor input power = 1000 W</w:t>
      </w:r>
    </w:p>
    <w:p w14:paraId="1F160DE5" w14:textId="77777777" w:rsidR="00655AC2" w:rsidRPr="00BD2B36" w:rsidRDefault="00655AC2" w:rsidP="00D4115F">
      <w:pPr>
        <w:pStyle w:val="NormalWeb"/>
        <w:spacing w:after="0" w:afterAutospacing="0"/>
      </w:pPr>
      <w:r w:rsidRPr="00BD2B36">
        <w:t>Motor efficiency = 90%</w:t>
      </w:r>
    </w:p>
    <w:p w14:paraId="2C1FC815" w14:textId="77777777" w:rsidR="00655AC2" w:rsidRPr="00BD2B36" w:rsidRDefault="00655AC2" w:rsidP="00D4115F">
      <w:pPr>
        <w:pStyle w:val="NormalWeb"/>
        <w:spacing w:after="0" w:afterAutospacing="0"/>
      </w:pPr>
      <w:r w:rsidRPr="00BD2B36">
        <w:t>Mechanical power</w:t>
      </w:r>
    </w:p>
    <w:p w14:paraId="5A4BA8D1" w14:textId="77777777" w:rsidR="00655AC2" w:rsidRPr="00BD2B36" w:rsidRDefault="00655AC2" w:rsidP="00D4115F">
      <w:pPr>
        <w:pStyle w:val="NormalWeb"/>
        <w:spacing w:after="0" w:afterAutospacing="0"/>
      </w:pPr>
      <w:r w:rsidRPr="00BD2B36">
        <w:t>Pm = 1000 × 0.9</w:t>
      </w:r>
      <w:r w:rsidRPr="00BD2B36">
        <w:br/>
        <w:t>Pm = 900 W</w:t>
      </w:r>
    </w:p>
    <w:p w14:paraId="239835F1" w14:textId="77777777" w:rsidR="00655AC2" w:rsidRPr="00BD2B36" w:rsidRDefault="00655AC2" w:rsidP="00D4115F">
      <w:pPr>
        <w:pStyle w:val="NormalWeb"/>
        <w:spacing w:after="0" w:afterAutospacing="0"/>
      </w:pPr>
      <w:r w:rsidRPr="00BD2B36">
        <w:t>Generator efficiency = 90%</w:t>
      </w:r>
    </w:p>
    <w:p w14:paraId="215A1420" w14:textId="77777777" w:rsidR="00655AC2" w:rsidRPr="00BD2B36" w:rsidRDefault="00655AC2" w:rsidP="00D4115F">
      <w:pPr>
        <w:pStyle w:val="NormalWeb"/>
        <w:spacing w:after="0" w:afterAutospacing="0"/>
      </w:pPr>
      <w:r w:rsidRPr="00BD2B36">
        <w:t>Electrical output</w:t>
      </w:r>
    </w:p>
    <w:p w14:paraId="17C2E499" w14:textId="77777777" w:rsidR="00655AC2" w:rsidRPr="00BD2B36" w:rsidRDefault="00655AC2" w:rsidP="00D4115F">
      <w:pPr>
        <w:pStyle w:val="NormalWeb"/>
        <w:spacing w:after="0" w:afterAutospacing="0"/>
      </w:pPr>
      <w:r w:rsidRPr="00BD2B36">
        <w:t>Pg = 900 × 0.9</w:t>
      </w:r>
      <w:r w:rsidRPr="00BD2B36">
        <w:br/>
        <w:t>Pg = 810 W</w:t>
      </w:r>
    </w:p>
    <w:p w14:paraId="2AC8744F" w14:textId="77777777" w:rsidR="00655AC2" w:rsidRPr="00BD2B36" w:rsidRDefault="00655AC2" w:rsidP="00D4115F">
      <w:pPr>
        <w:pStyle w:val="NormalWeb"/>
        <w:spacing w:after="0" w:afterAutospacing="0"/>
      </w:pPr>
      <w:r w:rsidRPr="00BD2B36">
        <w:t>Transformer efficiency = 97%</w:t>
      </w:r>
    </w:p>
    <w:p w14:paraId="6722D36A" w14:textId="77777777" w:rsidR="00655AC2" w:rsidRPr="00BD2B36" w:rsidRDefault="00655AC2" w:rsidP="00D4115F">
      <w:pPr>
        <w:pStyle w:val="NormalWeb"/>
        <w:spacing w:after="0" w:afterAutospacing="0"/>
      </w:pPr>
      <w:r w:rsidRPr="00BD2B36">
        <w:t>Feedback power</w:t>
      </w:r>
    </w:p>
    <w:p w14:paraId="3E1565BF" w14:textId="77777777" w:rsidR="00655AC2" w:rsidRPr="00BD2B36" w:rsidRDefault="00655AC2" w:rsidP="00D4115F">
      <w:pPr>
        <w:pStyle w:val="NormalWeb"/>
        <w:spacing w:after="0" w:afterAutospacing="0"/>
      </w:pPr>
      <w:r w:rsidRPr="00BD2B36">
        <w:t>P</w:t>
      </w:r>
      <w:r w:rsidRPr="00D4115F">
        <w:rPr>
          <w:vertAlign w:val="subscript"/>
        </w:rPr>
        <w:t>feedback</w:t>
      </w:r>
      <w:r w:rsidRPr="00BD2B36">
        <w:t xml:space="preserve"> = 810 × 0.97</w:t>
      </w:r>
      <w:r w:rsidRPr="00BD2B36">
        <w:br/>
        <w:t>P</w:t>
      </w:r>
      <w:r w:rsidRPr="00D4115F">
        <w:rPr>
          <w:vertAlign w:val="subscript"/>
        </w:rPr>
        <w:t>feedback</w:t>
      </w:r>
      <w:r w:rsidRPr="00BD2B36">
        <w:t xml:space="preserve"> = 785.7 W</w:t>
      </w:r>
    </w:p>
    <w:p w14:paraId="55ED1ADD" w14:textId="77777777" w:rsidR="00655AC2" w:rsidRPr="00BD2B36" w:rsidRDefault="00655AC2" w:rsidP="00D4115F">
      <w:pPr>
        <w:pStyle w:val="NormalWeb"/>
        <w:spacing w:after="0" w:afterAutospacing="0"/>
      </w:pPr>
      <w:r w:rsidRPr="00BD2B36">
        <w:t>Thus</w:t>
      </w:r>
      <w:r w:rsidR="00D4115F">
        <w:t xml:space="preserve">   Loss = 1000 − 785.7  </w:t>
      </w:r>
      <w:r w:rsidRPr="00BD2B36">
        <w:t>= 214.3 W</w:t>
      </w:r>
    </w:p>
    <w:p w14:paraId="042C7F42" w14:textId="77777777" w:rsidR="00655AC2" w:rsidRPr="00BD2B36" w:rsidRDefault="00655AC2" w:rsidP="00D4115F">
      <w:pPr>
        <w:pStyle w:val="NormalWeb"/>
        <w:spacing w:after="0" w:afterAutospacing="0"/>
      </w:pPr>
      <w:r w:rsidRPr="00BD2B36">
        <w:t xml:space="preserve">External power of </w:t>
      </w:r>
      <w:r w:rsidRPr="00BD2B36">
        <w:rPr>
          <w:rStyle w:val="Strong"/>
          <w:rFonts w:eastAsiaTheme="majorEastAsia"/>
        </w:rPr>
        <w:t>214 W</w:t>
      </w:r>
      <w:r w:rsidRPr="00BD2B36">
        <w:t xml:space="preserve"> must continuously be supplied.</w:t>
      </w:r>
    </w:p>
    <w:p w14:paraId="3A1ABAD4" w14:textId="77777777" w:rsidR="00655AC2" w:rsidRPr="00BD2B36" w:rsidRDefault="00655AC2" w:rsidP="00D4115F">
      <w:pPr>
        <w:pStyle w:val="NormalWeb"/>
        <w:spacing w:after="0" w:afterAutospacing="0"/>
      </w:pPr>
      <w:r w:rsidRPr="00BD2B36">
        <w:t xml:space="preserve">Although a step-up transformer increases voltage, it does not increase energy. Because the </w:t>
      </w:r>
      <w:r w:rsidRPr="00BD2B36">
        <w:rPr>
          <w:rStyle w:val="Strong"/>
          <w:rFonts w:eastAsiaTheme="majorEastAsia"/>
        </w:rPr>
        <w:t>product of voltage and current determines power</w:t>
      </w:r>
      <w:r w:rsidRPr="00BD2B36">
        <w:t>, any increase in voltage corresponds to a proportional decrease in current.</w:t>
      </w:r>
    </w:p>
    <w:p w14:paraId="2E7E252B" w14:textId="77777777" w:rsidR="00655AC2" w:rsidRPr="00D4115F" w:rsidRDefault="00655AC2" w:rsidP="00D4115F">
      <w:pPr>
        <w:pStyle w:val="NormalWeb"/>
        <w:spacing w:after="0" w:afterAutospacing="0"/>
        <w:rPr>
          <w:b/>
        </w:rPr>
      </w:pPr>
      <w:r w:rsidRPr="00D4115F">
        <w:rPr>
          <w:b/>
        </w:rPr>
        <w:t>Consequently:</w:t>
      </w:r>
      <w:r w:rsidR="00D4115F">
        <w:rPr>
          <w:b/>
        </w:rPr>
        <w:t xml:space="preserve"> </w:t>
      </w:r>
      <w:r w:rsidRPr="00BD2B36">
        <w:t>Voltage gain ≠ Power gain.</w:t>
      </w:r>
    </w:p>
    <w:p w14:paraId="3864A768" w14:textId="77777777" w:rsidR="00655AC2" w:rsidRPr="00BD2B36" w:rsidRDefault="00655AC2" w:rsidP="00D4115F">
      <w:pPr>
        <w:pStyle w:val="NormalWeb"/>
        <w:spacing w:after="0" w:afterAutospacing="0"/>
      </w:pPr>
      <w:r w:rsidRPr="00BD2B36">
        <w:t>The motor-generator feedback loop always suffers cumulative losses from:</w:t>
      </w:r>
    </w:p>
    <w:p w14:paraId="087710E2" w14:textId="77777777" w:rsidR="00655AC2" w:rsidRPr="00BD2B36" w:rsidRDefault="00655AC2" w:rsidP="00D4115F">
      <w:pPr>
        <w:pStyle w:val="NormalWeb"/>
        <w:numPr>
          <w:ilvl w:val="0"/>
          <w:numId w:val="5"/>
        </w:numPr>
        <w:spacing w:after="0" w:afterAutospacing="0"/>
      </w:pPr>
      <w:r w:rsidRPr="00BD2B36">
        <w:t>electromagnetic conversion</w:t>
      </w:r>
    </w:p>
    <w:p w14:paraId="5ACF683F" w14:textId="77777777" w:rsidR="00655AC2" w:rsidRPr="00BD2B36" w:rsidRDefault="00655AC2" w:rsidP="00D4115F">
      <w:pPr>
        <w:pStyle w:val="NormalWeb"/>
        <w:numPr>
          <w:ilvl w:val="0"/>
          <w:numId w:val="5"/>
        </w:numPr>
        <w:spacing w:after="0" w:afterAutospacing="0"/>
      </w:pPr>
      <w:r w:rsidRPr="00BD2B36">
        <w:t>mechanical friction</w:t>
      </w:r>
    </w:p>
    <w:p w14:paraId="61DF10ED" w14:textId="77777777" w:rsidR="00655AC2" w:rsidRPr="00BD2B36" w:rsidRDefault="00655AC2" w:rsidP="00D4115F">
      <w:pPr>
        <w:pStyle w:val="NormalWeb"/>
        <w:numPr>
          <w:ilvl w:val="0"/>
          <w:numId w:val="5"/>
        </w:numPr>
        <w:spacing w:after="0" w:afterAutospacing="0"/>
      </w:pPr>
      <w:r w:rsidRPr="00BD2B36">
        <w:t>resistive heating</w:t>
      </w:r>
    </w:p>
    <w:p w14:paraId="45993E59" w14:textId="77777777" w:rsidR="00655AC2" w:rsidRPr="00BD2B36" w:rsidRDefault="00655AC2" w:rsidP="00D4115F">
      <w:pPr>
        <w:pStyle w:val="NormalWeb"/>
        <w:numPr>
          <w:ilvl w:val="0"/>
          <w:numId w:val="5"/>
        </w:numPr>
        <w:spacing w:after="0" w:afterAutospacing="0"/>
      </w:pPr>
      <w:r w:rsidRPr="00BD2B36">
        <w:t>magnetic hysteresis</w:t>
      </w:r>
    </w:p>
    <w:p w14:paraId="22F9A58A" w14:textId="77777777" w:rsidR="00655AC2" w:rsidRPr="00BD2B36" w:rsidRDefault="00655AC2" w:rsidP="00D4115F">
      <w:pPr>
        <w:pStyle w:val="NormalWeb"/>
        <w:numPr>
          <w:ilvl w:val="0"/>
          <w:numId w:val="5"/>
        </w:numPr>
        <w:spacing w:after="0" w:afterAutospacing="0"/>
      </w:pPr>
      <w:r w:rsidRPr="00BD2B36">
        <w:t>transformer losses</w:t>
      </w:r>
    </w:p>
    <w:p w14:paraId="5E50645D" w14:textId="77777777" w:rsidR="00655AC2" w:rsidRDefault="00655AC2" w:rsidP="00D4115F">
      <w:pPr>
        <w:pStyle w:val="NormalWeb"/>
        <w:spacing w:after="0" w:afterAutospacing="0"/>
      </w:pPr>
      <w:r w:rsidRPr="00BD2B36">
        <w:t xml:space="preserve">These losses guarantee that the </w:t>
      </w:r>
      <w:r w:rsidRPr="00BD2B36">
        <w:rPr>
          <w:rStyle w:val="Strong"/>
          <w:rFonts w:eastAsiaTheme="majorEastAsia"/>
        </w:rPr>
        <w:t>total efficiency remains below unity</w:t>
      </w:r>
      <w:r w:rsidRPr="00BD2B36">
        <w:t>.</w:t>
      </w:r>
    </w:p>
    <w:p w14:paraId="4D273DB1" w14:textId="77777777" w:rsidR="00D4115F" w:rsidRPr="00BD2B36" w:rsidRDefault="00D4115F" w:rsidP="00D4115F">
      <w:pPr>
        <w:pStyle w:val="NormalWeb"/>
        <w:spacing w:after="0" w:afterAutospacing="0"/>
      </w:pPr>
    </w:p>
    <w:p w14:paraId="75769D71" w14:textId="77777777" w:rsidR="00655AC2" w:rsidRPr="00BD2B36" w:rsidRDefault="00655AC2" w:rsidP="00D4115F">
      <w:pPr>
        <w:spacing w:after="0" w:line="240" w:lineRule="auto"/>
        <w:jc w:val="both"/>
        <w:rPr>
          <w:rFonts w:ascii="Times New Roman" w:hAnsi="Times New Roman" w:cs="Times New Roman"/>
          <w:b/>
          <w:sz w:val="24"/>
          <w:szCs w:val="24"/>
        </w:rPr>
      </w:pPr>
      <w:r w:rsidRPr="00BD2B36">
        <w:rPr>
          <w:rFonts w:ascii="Times New Roman" w:hAnsi="Times New Roman" w:cs="Times New Roman"/>
          <w:b/>
          <w:sz w:val="24"/>
          <w:szCs w:val="24"/>
        </w:rPr>
        <w:t>Conclusion</w:t>
      </w:r>
    </w:p>
    <w:p w14:paraId="6282F8B3" w14:textId="77777777" w:rsidR="00655AC2" w:rsidRPr="00BD2B36" w:rsidRDefault="00655AC2" w:rsidP="00D4115F">
      <w:pPr>
        <w:spacing w:after="0" w:line="240" w:lineRule="auto"/>
        <w:jc w:val="both"/>
        <w:rPr>
          <w:rFonts w:ascii="Times New Roman" w:hAnsi="Times New Roman" w:cs="Times New Roman"/>
          <w:sz w:val="24"/>
          <w:szCs w:val="24"/>
        </w:rPr>
      </w:pPr>
      <w:r w:rsidRPr="00BD2B36">
        <w:rPr>
          <w:rFonts w:ascii="Times New Roman" w:hAnsi="Times New Roman" w:cs="Times New Roman"/>
          <w:sz w:val="24"/>
          <w:szCs w:val="24"/>
        </w:rPr>
        <w:lastRenderedPageBreak/>
        <w:t>The coupling between electric generator and electric motor represents a fundamental electromechanical energy conversion system. Proper mechanical alignment, electrical matching, and control strategies are essential to ensure efficient and stable operation. Advances in power electronics and smart control techniques have significantly improved performance, making generator–motor coupling systems highly relevant in renewable energy, electric vehicles, and industrial applications.</w:t>
      </w:r>
    </w:p>
    <w:p w14:paraId="558BE695" w14:textId="77777777" w:rsidR="00655AC2" w:rsidRPr="00BD2B36" w:rsidRDefault="00655AC2" w:rsidP="00D4115F">
      <w:pPr>
        <w:spacing w:after="0" w:line="240" w:lineRule="auto"/>
        <w:jc w:val="both"/>
        <w:rPr>
          <w:rFonts w:ascii="Times New Roman" w:hAnsi="Times New Roman" w:cs="Times New Roman"/>
          <w:sz w:val="24"/>
          <w:szCs w:val="24"/>
        </w:rPr>
      </w:pPr>
      <w:r w:rsidRPr="00BD2B36">
        <w:rPr>
          <w:rFonts w:ascii="Times New Roman" w:hAnsi="Times New Roman" w:cs="Times New Roman"/>
          <w:sz w:val="24"/>
          <w:szCs w:val="24"/>
        </w:rPr>
        <w:t>A rigorous electromechanical and thermodynamic analysis demonstrates that a self-coupled motor–generator feedback system cannot operate autonomously. The total system efficiency is inherently less than unity due to unavoidable loss mechanisms. Continuous energy generation without external input is therefore physically impossible.</w:t>
      </w:r>
    </w:p>
    <w:p w14:paraId="7319D01F" w14:textId="77777777" w:rsidR="00655AC2" w:rsidRPr="00BD2B36" w:rsidRDefault="00655AC2" w:rsidP="00D4115F">
      <w:pPr>
        <w:pStyle w:val="NormalWeb"/>
        <w:spacing w:after="0" w:afterAutospacing="0"/>
      </w:pPr>
      <w:r w:rsidRPr="00BD2B36">
        <w:t>This study analyzed a self-coupled motor–generator feedback system with a step-up transformer. Mathematical modeling and thermodynamic principles demonstrate that:</w:t>
      </w:r>
    </w:p>
    <w:p w14:paraId="405227FA" w14:textId="77777777" w:rsidR="00655AC2" w:rsidRPr="00BD2B36" w:rsidRDefault="00655AC2" w:rsidP="00D4115F">
      <w:pPr>
        <w:pStyle w:val="NormalWeb"/>
        <w:numPr>
          <w:ilvl w:val="0"/>
          <w:numId w:val="6"/>
        </w:numPr>
        <w:spacing w:after="0" w:afterAutospacing="0"/>
      </w:pPr>
      <w:r w:rsidRPr="00BD2B36">
        <w:t>The total system efficiency is the product of individual efficiencies.</w:t>
      </w:r>
    </w:p>
    <w:p w14:paraId="2AD47F42" w14:textId="77777777" w:rsidR="00655AC2" w:rsidRPr="00BD2B36" w:rsidRDefault="00655AC2" w:rsidP="00D4115F">
      <w:pPr>
        <w:pStyle w:val="NormalWeb"/>
        <w:numPr>
          <w:ilvl w:val="0"/>
          <w:numId w:val="6"/>
        </w:numPr>
        <w:spacing w:after="0" w:afterAutospacing="0"/>
      </w:pPr>
      <w:r w:rsidRPr="00BD2B36">
        <w:t>Since each efficiency is less than unity, the overall efficiency is also less than unity.</w:t>
      </w:r>
    </w:p>
    <w:p w14:paraId="3522CDDC" w14:textId="77777777" w:rsidR="00655AC2" w:rsidRPr="00BD2B36" w:rsidRDefault="00655AC2" w:rsidP="00D4115F">
      <w:pPr>
        <w:pStyle w:val="NormalWeb"/>
        <w:numPr>
          <w:ilvl w:val="0"/>
          <w:numId w:val="6"/>
        </w:numPr>
        <w:spacing w:after="0" w:afterAutospacing="0"/>
      </w:pPr>
      <w:r w:rsidRPr="00BD2B36">
        <w:t>A transformer cannot increase power, only voltage.</w:t>
      </w:r>
    </w:p>
    <w:p w14:paraId="13404452" w14:textId="77777777" w:rsidR="00655AC2" w:rsidRPr="00BD2B36" w:rsidRDefault="00655AC2" w:rsidP="00D4115F">
      <w:pPr>
        <w:pStyle w:val="NormalWeb"/>
        <w:numPr>
          <w:ilvl w:val="0"/>
          <w:numId w:val="6"/>
        </w:numPr>
        <w:spacing w:after="0" w:afterAutospacing="0"/>
      </w:pPr>
      <w:r w:rsidRPr="00BD2B36">
        <w:t>Energy losses in the motor, generator, and transformer prevent continuous self-operation.</w:t>
      </w:r>
    </w:p>
    <w:p w14:paraId="2389B7A3" w14:textId="77777777" w:rsidR="00BD2B36" w:rsidRDefault="00655AC2" w:rsidP="00D4115F">
      <w:pPr>
        <w:pStyle w:val="NormalWeb"/>
        <w:spacing w:after="0" w:afterAutospacing="0"/>
      </w:pPr>
      <w:r w:rsidRPr="00BD2B36">
        <w:t xml:space="preserve">Therefore, </w:t>
      </w:r>
      <w:r w:rsidRPr="00BD2B36">
        <w:rPr>
          <w:rStyle w:val="Strong"/>
          <w:rFonts w:eastAsiaTheme="majorEastAsia"/>
        </w:rPr>
        <w:t>a self-sustaining motor–generator system is physically impossible</w:t>
      </w:r>
      <w:r w:rsidRPr="00BD2B36">
        <w:t>, even with the inclusion of a step-up transformer.</w:t>
      </w:r>
    </w:p>
    <w:p w14:paraId="7556A461" w14:textId="77777777" w:rsidR="00655AC2" w:rsidRPr="00BD2B36" w:rsidRDefault="00655AC2" w:rsidP="00D4115F">
      <w:pPr>
        <w:pStyle w:val="NormalWeb"/>
        <w:spacing w:after="0" w:afterAutospacing="0"/>
        <w:rPr>
          <w:b/>
        </w:rPr>
      </w:pPr>
      <w:r w:rsidRPr="00BD2B36">
        <w:rPr>
          <w:b/>
        </w:rPr>
        <w:t>Scope for Future Research</w:t>
      </w:r>
    </w:p>
    <w:p w14:paraId="17ED17F9" w14:textId="77777777" w:rsidR="00655AC2" w:rsidRPr="00BD2B36" w:rsidRDefault="00655AC2" w:rsidP="00D4115F">
      <w:pPr>
        <w:pStyle w:val="NormalWeb"/>
        <w:spacing w:after="0" w:afterAutospacing="0"/>
      </w:pPr>
      <w:r w:rsidRPr="00BD2B36">
        <w:t>Future research may focus on:</w:t>
      </w:r>
    </w:p>
    <w:p w14:paraId="7DBD734F" w14:textId="77777777" w:rsidR="00655AC2" w:rsidRPr="00BD2B36" w:rsidRDefault="00655AC2" w:rsidP="00D4115F">
      <w:pPr>
        <w:pStyle w:val="NormalWeb"/>
        <w:numPr>
          <w:ilvl w:val="0"/>
          <w:numId w:val="7"/>
        </w:numPr>
        <w:spacing w:after="0" w:afterAutospacing="0"/>
      </w:pPr>
      <w:r w:rsidRPr="00BD2B36">
        <w:t>High-efficiency motor–generator sets</w:t>
      </w:r>
    </w:p>
    <w:p w14:paraId="67FDA551" w14:textId="77777777" w:rsidR="00655AC2" w:rsidRPr="00BD2B36" w:rsidRDefault="00655AC2" w:rsidP="00D4115F">
      <w:pPr>
        <w:pStyle w:val="NormalWeb"/>
        <w:numPr>
          <w:ilvl w:val="0"/>
          <w:numId w:val="7"/>
        </w:numPr>
        <w:spacing w:after="0" w:afterAutospacing="0"/>
      </w:pPr>
      <w:r w:rsidRPr="00BD2B36">
        <w:t>Energy storage assisted feedback systems</w:t>
      </w:r>
    </w:p>
    <w:p w14:paraId="08BC0BF1" w14:textId="77777777" w:rsidR="00655AC2" w:rsidRPr="00BD2B36" w:rsidRDefault="00655AC2" w:rsidP="00D4115F">
      <w:pPr>
        <w:pStyle w:val="NormalWeb"/>
        <w:numPr>
          <w:ilvl w:val="0"/>
          <w:numId w:val="7"/>
        </w:numPr>
        <w:spacing w:after="0" w:afterAutospacing="0"/>
      </w:pPr>
      <w:r w:rsidRPr="00BD2B36">
        <w:t>Smart power management using power electronics</w:t>
      </w:r>
    </w:p>
    <w:p w14:paraId="3122C52A" w14:textId="77777777" w:rsidR="00655AC2" w:rsidRPr="00BD2B36" w:rsidRDefault="00655AC2" w:rsidP="00D4115F">
      <w:pPr>
        <w:pStyle w:val="NormalWeb"/>
        <w:numPr>
          <w:ilvl w:val="0"/>
          <w:numId w:val="7"/>
        </w:numPr>
        <w:spacing w:after="0" w:afterAutospacing="0"/>
      </w:pPr>
      <w:r w:rsidRPr="00BD2B36">
        <w:t>Hybrid renewable-energy coupled generator systems</w:t>
      </w:r>
    </w:p>
    <w:p w14:paraId="1DF2A0F8" w14:textId="77777777" w:rsidR="00BD2B36" w:rsidRDefault="00655AC2" w:rsidP="00D4115F">
      <w:pPr>
        <w:pStyle w:val="NormalWeb"/>
        <w:spacing w:after="0" w:afterAutospacing="0"/>
      </w:pPr>
      <w:r w:rsidRPr="00BD2B36">
        <w:t xml:space="preserve">Such systems cannot create energy but may improve </w:t>
      </w:r>
      <w:r w:rsidRPr="00BD2B36">
        <w:rPr>
          <w:rStyle w:val="Strong"/>
          <w:rFonts w:eastAsiaTheme="majorEastAsia"/>
        </w:rPr>
        <w:t>overall system efficiency</w:t>
      </w:r>
      <w:r w:rsidRPr="00BD2B36">
        <w:t>.</w:t>
      </w:r>
    </w:p>
    <w:p w14:paraId="0016133A" w14:textId="77777777" w:rsidR="00655AC2" w:rsidRPr="00BD2B36" w:rsidRDefault="00655AC2" w:rsidP="00BD2B36">
      <w:pPr>
        <w:pStyle w:val="NormalWeb"/>
        <w:rPr>
          <w:b/>
        </w:rPr>
      </w:pPr>
      <w:r w:rsidRPr="00BD2B36">
        <w:t xml:space="preserve"> </w:t>
      </w:r>
      <w:r w:rsidRPr="00BD2B36">
        <w:rPr>
          <w:b/>
        </w:rPr>
        <w:t>References</w:t>
      </w:r>
    </w:p>
    <w:p w14:paraId="69EC5655" w14:textId="77777777" w:rsidR="00655AC2" w:rsidRPr="00BD2B36" w:rsidRDefault="00655AC2" w:rsidP="00655AC2">
      <w:pPr>
        <w:pStyle w:val="NormalWeb"/>
        <w:numPr>
          <w:ilvl w:val="0"/>
          <w:numId w:val="8"/>
        </w:numPr>
      </w:pPr>
      <w:r w:rsidRPr="00BD2B36">
        <w:t xml:space="preserve">Fitzgerald, A. E., Kingsley, C., &amp; Umans, S. D. </w:t>
      </w:r>
      <w:r w:rsidRPr="00BD2B36">
        <w:rPr>
          <w:rStyle w:val="Emphasis"/>
          <w:rFonts w:eastAsiaTheme="majorEastAsia"/>
        </w:rPr>
        <w:t>Electric Machinery</w:t>
      </w:r>
      <w:r w:rsidRPr="00BD2B36">
        <w:t>. McGraw-Hill.</w:t>
      </w:r>
    </w:p>
    <w:p w14:paraId="2AB8F8E9" w14:textId="77777777" w:rsidR="00655AC2" w:rsidRPr="00BD2B36" w:rsidRDefault="00655AC2" w:rsidP="00655AC2">
      <w:pPr>
        <w:pStyle w:val="NormalWeb"/>
        <w:numPr>
          <w:ilvl w:val="0"/>
          <w:numId w:val="8"/>
        </w:numPr>
      </w:pPr>
      <w:r w:rsidRPr="00BD2B36">
        <w:t xml:space="preserve">Chapman, S. J. </w:t>
      </w:r>
      <w:r w:rsidRPr="00BD2B36">
        <w:rPr>
          <w:rStyle w:val="Emphasis"/>
          <w:rFonts w:eastAsiaTheme="majorEastAsia"/>
        </w:rPr>
        <w:t>Electric Machinery Fundamentals</w:t>
      </w:r>
      <w:r w:rsidRPr="00BD2B36">
        <w:t>. McGraw-Hill.</w:t>
      </w:r>
    </w:p>
    <w:p w14:paraId="1531D7B1" w14:textId="77777777" w:rsidR="00655AC2" w:rsidRPr="00BD2B36" w:rsidRDefault="00655AC2" w:rsidP="00655AC2">
      <w:pPr>
        <w:pStyle w:val="NormalWeb"/>
        <w:numPr>
          <w:ilvl w:val="0"/>
          <w:numId w:val="8"/>
        </w:numPr>
      </w:pPr>
      <w:r w:rsidRPr="00BD2B36">
        <w:t xml:space="preserve">Callen, H. B. </w:t>
      </w:r>
      <w:r w:rsidRPr="00BD2B36">
        <w:rPr>
          <w:rStyle w:val="Emphasis"/>
          <w:rFonts w:eastAsiaTheme="majorEastAsia"/>
        </w:rPr>
        <w:t>Thermodynamics and an Introduction to Thermostatistics</w:t>
      </w:r>
      <w:r w:rsidRPr="00BD2B36">
        <w:t>. Wiley.</w:t>
      </w:r>
    </w:p>
    <w:p w14:paraId="342C5AFF" w14:textId="77777777" w:rsidR="00655AC2" w:rsidRPr="00BD2B36" w:rsidRDefault="00655AC2" w:rsidP="00655AC2">
      <w:pPr>
        <w:pStyle w:val="NormalWeb"/>
        <w:numPr>
          <w:ilvl w:val="0"/>
          <w:numId w:val="8"/>
        </w:numPr>
      </w:pPr>
      <w:r w:rsidRPr="00BD2B36">
        <w:t xml:space="preserve">Van Valkenburg, M. E. </w:t>
      </w:r>
      <w:r w:rsidRPr="00BD2B36">
        <w:rPr>
          <w:rStyle w:val="Emphasis"/>
          <w:rFonts w:eastAsiaTheme="majorEastAsia"/>
        </w:rPr>
        <w:t>Network Analysis</w:t>
      </w:r>
      <w:r w:rsidRPr="00BD2B36">
        <w:t>. Prentice Hall.</w:t>
      </w:r>
    </w:p>
    <w:p w14:paraId="24ABBD3C" w14:textId="77777777" w:rsidR="00655AC2" w:rsidRPr="00BD2B36" w:rsidRDefault="00655AC2" w:rsidP="00655AC2">
      <w:pPr>
        <w:pStyle w:val="NormalWeb"/>
        <w:numPr>
          <w:ilvl w:val="0"/>
          <w:numId w:val="8"/>
        </w:numPr>
      </w:pPr>
      <w:r w:rsidRPr="00BD2B36">
        <w:t xml:space="preserve">IEEE Power Engineering Society, </w:t>
      </w:r>
      <w:r w:rsidRPr="00BD2B36">
        <w:rPr>
          <w:rStyle w:val="Emphasis"/>
          <w:rFonts w:eastAsiaTheme="majorEastAsia"/>
        </w:rPr>
        <w:t>Energy Conversion Systems</w:t>
      </w:r>
      <w:r w:rsidRPr="00BD2B36">
        <w:t>.</w:t>
      </w:r>
    </w:p>
    <w:p w14:paraId="6B875D0B" w14:textId="77777777" w:rsidR="00655AC2" w:rsidRPr="00BD2B36" w:rsidRDefault="00655AC2" w:rsidP="00655AC2">
      <w:pPr>
        <w:pStyle w:val="NormalWeb"/>
        <w:numPr>
          <w:ilvl w:val="0"/>
          <w:numId w:val="8"/>
        </w:numPr>
      </w:pPr>
      <w:r w:rsidRPr="00BD2B36">
        <w:t xml:space="preserve"> H. Goldstein, C. Poole, and J. Safko, Classical Mechanics, 3rd ed. Pearson, 2002</w:t>
      </w:r>
    </w:p>
    <w:p w14:paraId="43095C51" w14:textId="77777777" w:rsidR="00655AC2" w:rsidRPr="00BD2B36" w:rsidRDefault="00655AC2" w:rsidP="00655AC2">
      <w:pPr>
        <w:pStyle w:val="NormalWeb"/>
        <w:numPr>
          <w:ilvl w:val="0"/>
          <w:numId w:val="8"/>
        </w:numPr>
      </w:pPr>
      <w:r w:rsidRPr="00BD2B36">
        <w:t>Y. A. Çengel and M. A. Boles, Thermodynamics: An Engineering Approach, 8th ed. McGraw-Hill, 2015</w:t>
      </w:r>
    </w:p>
    <w:p w14:paraId="592769DD" w14:textId="77777777" w:rsidR="00655AC2" w:rsidRPr="00BD2B36" w:rsidRDefault="00655AC2" w:rsidP="00655AC2">
      <w:pPr>
        <w:pStyle w:val="NormalWeb"/>
        <w:numPr>
          <w:ilvl w:val="0"/>
          <w:numId w:val="8"/>
        </w:numPr>
      </w:pPr>
      <w:r w:rsidRPr="00BD2B36">
        <w:t xml:space="preserve"> S. J. Chapman, Electric Machinery Fundamentals, 5th ed. McGraw-Hill, 2011</w:t>
      </w:r>
    </w:p>
    <w:p w14:paraId="58152657" w14:textId="77777777" w:rsidR="00655AC2" w:rsidRPr="00BD2B36" w:rsidRDefault="00655AC2" w:rsidP="00655AC2">
      <w:pPr>
        <w:pStyle w:val="NormalWeb"/>
        <w:numPr>
          <w:ilvl w:val="0"/>
          <w:numId w:val="8"/>
        </w:numPr>
      </w:pPr>
      <w:r w:rsidRPr="00BD2B36">
        <w:t>D. P. Kothari and I. J. Nagrath, Electric Machines, 4th ed. McGraw-Hill, 2010</w:t>
      </w:r>
    </w:p>
    <w:p w14:paraId="3E6CB664" w14:textId="77777777" w:rsidR="00655AC2" w:rsidRPr="00BD2B36" w:rsidRDefault="00655AC2" w:rsidP="00D4115F">
      <w:pPr>
        <w:pStyle w:val="NormalWeb"/>
        <w:numPr>
          <w:ilvl w:val="0"/>
          <w:numId w:val="8"/>
        </w:numPr>
      </w:pPr>
      <w:r w:rsidRPr="00BD2B36">
        <w:t>R. C. Dorf and J. A. Svoboda, Introduction to Electric Circuits, 9th ed. Wiley, 2014.</w:t>
      </w:r>
      <w:r w:rsidR="00D4115F" w:rsidRPr="00BD2B36">
        <w:t xml:space="preserve"> </w:t>
      </w:r>
    </w:p>
    <w:sectPr w:rsidR="00655AC2" w:rsidRPr="00BD2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B85"/>
    <w:multiLevelType w:val="multilevel"/>
    <w:tmpl w:val="54CC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F04A4"/>
    <w:multiLevelType w:val="multilevel"/>
    <w:tmpl w:val="77F8E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D1555"/>
    <w:multiLevelType w:val="multilevel"/>
    <w:tmpl w:val="325E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0561D"/>
    <w:multiLevelType w:val="multilevel"/>
    <w:tmpl w:val="A4C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15900"/>
    <w:multiLevelType w:val="multilevel"/>
    <w:tmpl w:val="5E6C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51262"/>
    <w:multiLevelType w:val="multilevel"/>
    <w:tmpl w:val="DA8E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B66E9"/>
    <w:multiLevelType w:val="multilevel"/>
    <w:tmpl w:val="7CAC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A26D9D"/>
    <w:multiLevelType w:val="multilevel"/>
    <w:tmpl w:val="EC60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987606">
    <w:abstractNumId w:val="6"/>
  </w:num>
  <w:num w:numId="2" w16cid:durableId="2076929795">
    <w:abstractNumId w:val="2"/>
  </w:num>
  <w:num w:numId="3" w16cid:durableId="2097283384">
    <w:abstractNumId w:val="4"/>
  </w:num>
  <w:num w:numId="4" w16cid:durableId="1336804046">
    <w:abstractNumId w:val="5"/>
  </w:num>
  <w:num w:numId="5" w16cid:durableId="182062243">
    <w:abstractNumId w:val="7"/>
  </w:num>
  <w:num w:numId="6" w16cid:durableId="1639798559">
    <w:abstractNumId w:val="1"/>
  </w:num>
  <w:num w:numId="7" w16cid:durableId="928318302">
    <w:abstractNumId w:val="3"/>
  </w:num>
  <w:num w:numId="8" w16cid:durableId="70151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C2"/>
    <w:rsid w:val="002B538F"/>
    <w:rsid w:val="00302866"/>
    <w:rsid w:val="003C477E"/>
    <w:rsid w:val="003E5F5E"/>
    <w:rsid w:val="005566F4"/>
    <w:rsid w:val="005E79CD"/>
    <w:rsid w:val="00655AC2"/>
    <w:rsid w:val="006F43DA"/>
    <w:rsid w:val="00745361"/>
    <w:rsid w:val="008552E6"/>
    <w:rsid w:val="00B2301D"/>
    <w:rsid w:val="00BD2B36"/>
    <w:rsid w:val="00D34047"/>
    <w:rsid w:val="00D4115F"/>
    <w:rsid w:val="00DB3E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9CE8"/>
  <w15:chartTrackingRefBased/>
  <w15:docId w15:val="{AB12AFD0-E893-458F-A2E2-2A235918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AC2"/>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en-US"/>
      <w14:ligatures w14:val="none"/>
    </w:rPr>
  </w:style>
  <w:style w:type="paragraph" w:styleId="Heading3">
    <w:name w:val="heading 3"/>
    <w:basedOn w:val="Normal"/>
    <w:next w:val="Normal"/>
    <w:link w:val="Heading3Char"/>
    <w:uiPriority w:val="9"/>
    <w:semiHidden/>
    <w:unhideWhenUsed/>
    <w:qFormat/>
    <w:rsid w:val="00655A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AC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55AC2"/>
    <w:rPr>
      <w:b/>
      <w:bCs/>
    </w:rPr>
  </w:style>
  <w:style w:type="character" w:customStyle="1" w:styleId="mord">
    <w:name w:val="mord"/>
    <w:basedOn w:val="DefaultParagraphFont"/>
    <w:rsid w:val="00655AC2"/>
  </w:style>
  <w:style w:type="character" w:customStyle="1" w:styleId="vlist-s">
    <w:name w:val="vlist-s"/>
    <w:basedOn w:val="DefaultParagraphFont"/>
    <w:rsid w:val="00655AC2"/>
  </w:style>
  <w:style w:type="character" w:customStyle="1" w:styleId="mrel">
    <w:name w:val="mrel"/>
    <w:basedOn w:val="DefaultParagraphFont"/>
    <w:rsid w:val="00655AC2"/>
  </w:style>
  <w:style w:type="character" w:customStyle="1" w:styleId="mbin">
    <w:name w:val="mbin"/>
    <w:basedOn w:val="DefaultParagraphFont"/>
    <w:rsid w:val="00655AC2"/>
  </w:style>
  <w:style w:type="character" w:customStyle="1" w:styleId="Heading1Char">
    <w:name w:val="Heading 1 Char"/>
    <w:basedOn w:val="DefaultParagraphFont"/>
    <w:link w:val="Heading1"/>
    <w:uiPriority w:val="9"/>
    <w:rsid w:val="00655AC2"/>
    <w:rPr>
      <w:rFonts w:asciiTheme="majorHAnsi" w:eastAsiaTheme="majorEastAsia" w:hAnsiTheme="majorHAnsi" w:cstheme="majorBidi"/>
      <w:b/>
      <w:bCs/>
      <w:color w:val="2E74B5"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655AC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65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rsid w:val="00655AC2"/>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655AC2"/>
    <w:rPr>
      <w:rFonts w:ascii="Courier New" w:eastAsia="Times New Roman" w:hAnsi="Courier New" w:cs="Courier New"/>
      <w:sz w:val="20"/>
      <w:szCs w:val="20"/>
    </w:rPr>
  </w:style>
  <w:style w:type="character" w:styleId="Emphasis">
    <w:name w:val="Emphasis"/>
    <w:basedOn w:val="DefaultParagraphFont"/>
    <w:uiPriority w:val="20"/>
    <w:qFormat/>
    <w:rsid w:val="00655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12</cp:revision>
  <dcterms:created xsi:type="dcterms:W3CDTF">2026-03-09T04:16:00Z</dcterms:created>
  <dcterms:modified xsi:type="dcterms:W3CDTF">2026-04-01T07:08:00Z</dcterms:modified>
</cp:coreProperties>
</file>