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981E" w14:textId="77777777" w:rsidR="008F5EF0" w:rsidRPr="008F5EF0" w:rsidRDefault="008F5EF0" w:rsidP="00C634E4">
      <w:pPr>
        <w:spacing w:line="240" w:lineRule="auto"/>
        <w:jc w:val="center"/>
        <w:rPr>
          <w:rFonts w:ascii="Times New Roman" w:hAnsi="Times New Roman" w:cs="Times New Roman"/>
          <w:b/>
          <w:bCs/>
        </w:rPr>
      </w:pPr>
      <w:r w:rsidRPr="008F5EF0">
        <w:rPr>
          <w:rFonts w:ascii="Times New Roman" w:hAnsi="Times New Roman" w:cs="Times New Roman"/>
          <w:b/>
          <w:bCs/>
          <w:lang w:val="en-US"/>
        </w:rPr>
        <w:t xml:space="preserve">AN EXTENDED REALITY(XR)-BASED TACTICAL SUPPORT SYSTEM INTEGRATING EDGE-AI THREAT DETECTION AND A DISTRIBUTED SENSOR NETWORK FOR HIGH-RISK OPERATIONS </w:t>
      </w:r>
    </w:p>
    <w:p w14:paraId="1A74A6A5" w14:textId="77777777" w:rsidR="00391A4D" w:rsidRDefault="00391A4D" w:rsidP="00C634E4">
      <w:pPr>
        <w:pStyle w:val="NormalWeb"/>
        <w:spacing w:line="240" w:lineRule="auto"/>
        <w:jc w:val="both"/>
        <w:rPr>
          <w:b/>
          <w:bCs/>
          <w:sz w:val="28"/>
          <w:szCs w:val="28"/>
        </w:rPr>
      </w:pPr>
    </w:p>
    <w:p w14:paraId="09391D52" w14:textId="0406F86A" w:rsidR="00F36E1B" w:rsidRPr="00BE6AF7" w:rsidRDefault="00F36E1B" w:rsidP="00C634E4">
      <w:pPr>
        <w:pStyle w:val="NormalWeb"/>
        <w:spacing w:line="240" w:lineRule="auto"/>
        <w:jc w:val="both"/>
        <w:rPr>
          <w:rFonts w:eastAsiaTheme="minorEastAsia"/>
          <w:color w:val="000000" w:themeColor="text1"/>
          <w:kern w:val="24"/>
        </w:rPr>
      </w:pPr>
      <w:r w:rsidRPr="00F36E1B">
        <w:rPr>
          <w:b/>
          <w:bCs/>
          <w:sz w:val="28"/>
          <w:szCs w:val="28"/>
        </w:rPr>
        <w:t>ABSTRACT:</w:t>
      </w:r>
      <w:r w:rsidR="009554A6" w:rsidRPr="009554A6">
        <w:rPr>
          <w:rFonts w:eastAsiaTheme="minorEastAsia"/>
          <w:color w:val="000000" w:themeColor="text1"/>
          <w:kern w:val="24"/>
          <w:sz w:val="40"/>
          <w:szCs w:val="40"/>
          <w:lang w:val="en-US" w:eastAsia="en-IN" w:bidi="ta-IN"/>
          <w14:ligatures w14:val="none"/>
        </w:rPr>
        <w:t xml:space="preserve"> </w:t>
      </w:r>
      <w:r w:rsidR="00F33F21" w:rsidRPr="00BE6AF7">
        <w:rPr>
          <w:rFonts w:eastAsiaTheme="minorEastAsia"/>
          <w:color w:val="000000" w:themeColor="text1"/>
          <w:kern w:val="24"/>
          <w:lang w:val="en-US"/>
        </w:rPr>
        <w:t>Until now, most defence-oriented immersive systems relied primarily on VR and AR interfaces to visualize mission data, maps, and environmental cues. These solutions offered useful overlays but lacked the capability to perform real-time threat identification directly from the soldier’s visual feed. Building on these earlier technologies, the proposed system introduces a next-generation Extended Reality (XR)–based tactical platform that not only displays information but also performs intelligent on-ground analysis using integrated image processing.The XR headset is equipped with a compact camera module that captures images of individuals encountered during mission entry. These images are processed through an AI-driven facial recognition model, enabling the system to instantly determine whether the person matches a known terrorist or high-risk suspect stored in an encrypted database. When a match is found, the soldier receives an immediate XR alert, while the base station simultaneously receives the captured image and identity confirmation for coordinated decision-making.</w:t>
      </w:r>
    </w:p>
    <w:p w14:paraId="36032A91" w14:textId="05DB12DD" w:rsidR="00342487" w:rsidRDefault="00921616" w:rsidP="00C634E4">
      <w:pPr>
        <w:spacing w:line="240" w:lineRule="auto"/>
        <w:rPr>
          <w:rFonts w:ascii="Times New Roman" w:hAnsi="Times New Roman" w:cs="Times New Roman"/>
        </w:rPr>
      </w:pPr>
      <w:r w:rsidRPr="00921616">
        <w:rPr>
          <w:rFonts w:ascii="Times New Roman" w:hAnsi="Times New Roman" w:cs="Times New Roman"/>
        </w:rPr>
        <w:t xml:space="preserve">Keywords: </w:t>
      </w:r>
      <w:r w:rsidR="008F3DA0" w:rsidRPr="008F3DA0">
        <w:rPr>
          <w:rFonts w:ascii="Times New Roman" w:hAnsi="Times New Roman" w:cs="Times New Roman"/>
        </w:rPr>
        <w:t>Extended Reality (XR), Edge-AI, Facial Recognition, Threat Detection</w:t>
      </w:r>
    </w:p>
    <w:p w14:paraId="36D4EC10" w14:textId="54AEBBCC" w:rsidR="00921616" w:rsidRPr="00921616" w:rsidRDefault="00000000" w:rsidP="00C634E4">
      <w:pPr>
        <w:spacing w:line="240" w:lineRule="auto"/>
        <w:rPr>
          <w:rFonts w:ascii="Times New Roman" w:hAnsi="Times New Roman" w:cs="Times New Roman"/>
        </w:rPr>
      </w:pPr>
      <w:r>
        <w:pict w14:anchorId="35A6A257">
          <v:rect id="_x0000_i1026" style="width:0;height:1.5pt" o:hralign="center" o:hrstd="t" o:hr="t" fillcolor="#a0a0a0" stroked="f"/>
        </w:pict>
      </w:r>
    </w:p>
    <w:p w14:paraId="152D14E5" w14:textId="77777777" w:rsidR="00921616" w:rsidRPr="00921616" w:rsidRDefault="00921616" w:rsidP="00C634E4">
      <w:pPr>
        <w:spacing w:line="240" w:lineRule="auto"/>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48B03382"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High-risk operational environments such as military battlefields, disaster response zones, counter-terrorism missions, and hazardous industrial sites require rapid decision-making, accurate situational awareness, and seamless communication among personnel. In such scenarios, the ability to gather, process, and interpret large volumes of data in real time can significantly influence the success and safety of an operation. Traditional tactical support systems rely heavily on manual observation, radio communication, and centralized monitoring systems. While these approaches have served operational needs for decades, they often suffer from limitations such as delayed information flow, restricted field visibility, and increased cognitive load on personnel. As operations become more complex and dynamic, there is a growing need for advanced technological solutions that enhance situational awareness and provide intelligent decision support.</w:t>
      </w:r>
    </w:p>
    <w:p w14:paraId="2AB4CECE"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 xml:space="preserve">Recent advancements in </w:t>
      </w:r>
      <w:r w:rsidRPr="00541AE4">
        <w:rPr>
          <w:rFonts w:ascii="Times New Roman" w:hAnsi="Times New Roman" w:cs="Times New Roman"/>
          <w:b/>
          <w:bCs/>
        </w:rPr>
        <w:t>Extended Reality (XR)</w:t>
      </w:r>
      <w:r w:rsidRPr="00541AE4">
        <w:rPr>
          <w:rFonts w:ascii="Times New Roman" w:hAnsi="Times New Roman" w:cs="Times New Roman"/>
        </w:rPr>
        <w:t xml:space="preserve">, </w:t>
      </w:r>
      <w:r w:rsidRPr="00541AE4">
        <w:rPr>
          <w:rFonts w:ascii="Times New Roman" w:hAnsi="Times New Roman" w:cs="Times New Roman"/>
          <w:b/>
          <w:bCs/>
        </w:rPr>
        <w:t>Edge Artificial Intelligence (Edge-AI)</w:t>
      </w:r>
      <w:r w:rsidRPr="00541AE4">
        <w:rPr>
          <w:rFonts w:ascii="Times New Roman" w:hAnsi="Times New Roman" w:cs="Times New Roman"/>
        </w:rPr>
        <w:t xml:space="preserve">, and </w:t>
      </w:r>
      <w:r w:rsidRPr="00541AE4">
        <w:rPr>
          <w:rFonts w:ascii="Times New Roman" w:hAnsi="Times New Roman" w:cs="Times New Roman"/>
          <w:b/>
          <w:bCs/>
        </w:rPr>
        <w:t>Distributed Sensor Networks</w:t>
      </w:r>
      <w:r w:rsidRPr="00541AE4">
        <w:rPr>
          <w:rFonts w:ascii="Times New Roman" w:hAnsi="Times New Roman" w:cs="Times New Roman"/>
        </w:rPr>
        <w:t xml:space="preserve"> offer powerful tools to transform how tactical operations are conducted. Extended Reality, which encompasses Virtual Reality (VR), Augmented Reality (AR), and Mixed Reality (MR), enables the integration of digital information with the physical environment. Through wearable XR devices such as smart helmets or AR glasses, operators can visualize real-time data overlays, navigation guidance, threat alerts, and mission updates directly within their field of view. This immersive visualization allows personnel to access critical information without diverting attention from their surroundings, thereby improving operational efficiency and safety.</w:t>
      </w:r>
    </w:p>
    <w:p w14:paraId="756E80BC"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Edge Artificial Intelligence further enhances the capabilities of such systems by enabling real-time data processing at the source of data generation rather than relying solely on centralized cloud servers. In high-risk operations, communication networks may be unreliable, delayed, or even unavailable. Edge-AI addresses this challenge by performing intelligent data analysis directly on local devices such as embedded processors, drones, smart cameras, or sensor nodes. These AI algorithms can detect threats, recognize objects, analyze movement patterns, and identify anomalies in real time. By reducing dependency on remote processing and minimizing latency, Edge-AI ensures faster response times and improved reliability in mission-critical situations.</w:t>
      </w:r>
    </w:p>
    <w:p w14:paraId="2B4DAC93"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 xml:space="preserve">Another key component of modern tactical support systems is the </w:t>
      </w:r>
      <w:r w:rsidRPr="00541AE4">
        <w:rPr>
          <w:rFonts w:ascii="Times New Roman" w:hAnsi="Times New Roman" w:cs="Times New Roman"/>
          <w:b/>
          <w:bCs/>
        </w:rPr>
        <w:t>Distributed Sensor Network (DSN)</w:t>
      </w:r>
      <w:r w:rsidRPr="00541AE4">
        <w:rPr>
          <w:rFonts w:ascii="Times New Roman" w:hAnsi="Times New Roman" w:cs="Times New Roman"/>
        </w:rPr>
        <w:t xml:space="preserve">. A distributed network consists of multiple interconnected sensors deployed across the operational environment to collect diverse types of data. These sensors may include cameras, motion detectors, acoustic sensors, thermal sensors, environmental monitors, and GPS modules. The distributed nature of the network enables comprehensive environmental monitoring from multiple perspectives, thereby improving the accuracy and coverage of data collection. When integrated with Edge-AI algorithms, these sensors can autonomously analyze </w:t>
      </w:r>
      <w:r w:rsidRPr="00541AE4">
        <w:rPr>
          <w:rFonts w:ascii="Times New Roman" w:hAnsi="Times New Roman" w:cs="Times New Roman"/>
        </w:rPr>
        <w:lastRenderedPageBreak/>
        <w:t>the collected data and transmit only relevant insights or alerts to field operators, significantly reducing information overload.</w:t>
      </w:r>
    </w:p>
    <w:p w14:paraId="5DE25C0A"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The integration of XR technology with Edge-AI and distributed sensor networks forms a powerful framework for intelligent tactical support. In this system architecture, sensor nodes continuously monitor the operational environment and feed data into local edge computing modules. Edge-AI models analyze the incoming data to identify potential threats such as suspicious movements, hazardous environmental conditions, unauthorized access, or structural instability. Once a threat or anomaly is detected, the information is transmitted to XR devices worn by field personnel. Through augmented visual overlays, operators receive instant alerts, threat markers, navigation cues, and recommended actions directly within their visual field.</w:t>
      </w:r>
    </w:p>
    <w:p w14:paraId="4FF1E744" w14:textId="77777777" w:rsid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 xml:space="preserve">This integrated system provides several advantages over conventional tactical support methods. First, it significantly improves </w:t>
      </w:r>
      <w:r w:rsidRPr="00541AE4">
        <w:rPr>
          <w:rFonts w:ascii="Times New Roman" w:hAnsi="Times New Roman" w:cs="Times New Roman"/>
          <w:b/>
          <w:bCs/>
        </w:rPr>
        <w:t>situational awareness</w:t>
      </w:r>
      <w:r w:rsidRPr="00541AE4">
        <w:rPr>
          <w:rFonts w:ascii="Times New Roman" w:hAnsi="Times New Roman" w:cs="Times New Roman"/>
        </w:rPr>
        <w:t xml:space="preserve"> by combining real-time sensor data with immersive visualization technologies. Operators can quickly understand the surrounding environment and potential risks without relying solely on verbal communication. Second, the use of </w:t>
      </w:r>
      <w:r w:rsidRPr="00541AE4">
        <w:rPr>
          <w:rFonts w:ascii="Times New Roman" w:hAnsi="Times New Roman" w:cs="Times New Roman"/>
          <w:b/>
          <w:bCs/>
        </w:rPr>
        <w:t>Edge-AI reduces latency</w:t>
      </w:r>
      <w:r w:rsidRPr="00541AE4">
        <w:rPr>
          <w:rFonts w:ascii="Times New Roman" w:hAnsi="Times New Roman" w:cs="Times New Roman"/>
        </w:rPr>
        <w:t xml:space="preserve"> and ensures rapid threat detection, which is critical in time-sensitive operations. Third, the distributed sensor network enhances </w:t>
      </w:r>
      <w:r w:rsidRPr="00541AE4">
        <w:rPr>
          <w:rFonts w:ascii="Times New Roman" w:hAnsi="Times New Roman" w:cs="Times New Roman"/>
          <w:b/>
          <w:bCs/>
        </w:rPr>
        <w:t>coverage and redundancy</w:t>
      </w:r>
      <w:r w:rsidRPr="00541AE4">
        <w:rPr>
          <w:rFonts w:ascii="Times New Roman" w:hAnsi="Times New Roman" w:cs="Times New Roman"/>
        </w:rPr>
        <w:t>, ensuring that critical data is continuously collected even if some nodes fail or communication links are disrupted.</w:t>
      </w:r>
    </w:p>
    <w:p w14:paraId="050054B1" w14:textId="77777777" w:rsidR="00185E16" w:rsidRPr="001D294E" w:rsidRDefault="00185E16" w:rsidP="00C634E4">
      <w:pPr>
        <w:pStyle w:val="NormalWeb"/>
        <w:spacing w:line="240" w:lineRule="auto"/>
        <w:jc w:val="both"/>
        <w:rPr>
          <w:b/>
          <w:bCs/>
          <w:color w:val="000000" w:themeColor="text1"/>
        </w:rPr>
      </w:pPr>
      <w:r w:rsidRPr="001D294E">
        <w:rPr>
          <w:b/>
          <w:bCs/>
          <w:color w:val="000000" w:themeColor="text1"/>
        </w:rPr>
        <w:t>OBJECTIVE:</w:t>
      </w:r>
    </w:p>
    <w:p w14:paraId="47723FA4" w14:textId="34CEEA49" w:rsidR="00185E16" w:rsidRPr="00541AE4" w:rsidRDefault="00185E16" w:rsidP="00C634E4">
      <w:pPr>
        <w:spacing w:line="240" w:lineRule="auto"/>
        <w:jc w:val="both"/>
        <w:rPr>
          <w:rFonts w:ascii="Times New Roman" w:hAnsi="Times New Roman" w:cs="Times New Roman"/>
        </w:rPr>
      </w:pPr>
      <w:r w:rsidRPr="001D294E">
        <w:rPr>
          <w:rFonts w:ascii="Times New Roman" w:hAnsi="Times New Roman" w:cs="Times New Roman"/>
        </w:rPr>
        <w:t xml:space="preserve">             The main objective of the proposed </w:t>
      </w:r>
      <w:r w:rsidRPr="001D294E">
        <w:rPr>
          <w:rFonts w:ascii="Times New Roman" w:hAnsi="Times New Roman" w:cs="Times New Roman"/>
          <w:b/>
          <w:bCs/>
        </w:rPr>
        <w:t>Extended Reality (XR)-Based Tactical Support System integrating Edge-AI Threat Detection and a Distributed Sensor Network</w:t>
      </w:r>
      <w:r w:rsidRPr="001D294E">
        <w:rPr>
          <w:rFonts w:ascii="Times New Roman" w:hAnsi="Times New Roman" w:cs="Times New Roman"/>
        </w:rPr>
        <w:t xml:space="preserve"> is to enhance situational awareness and improve decision-making during high-risk operations. The system aims to collect real-time environmental data using a network of distributed sensors and analyze it using Edge-AI algorithms for fast and accurate threat detection. The identified threats and critical information are then delivered to field operators through XR devices such as augmented reality glasses or head-mounted displays. This approach enables personnel to visualize important alerts, navigation guidance, and operational data directly in their field of view, thereby reducing response time, improving safety, and increasing the overall efficiency and effectiveness of mission-critical operations in hazardous environments.</w:t>
      </w:r>
    </w:p>
    <w:p w14:paraId="34F31B4D" w14:textId="2D77E649" w:rsidR="00921616" w:rsidRPr="00921616" w:rsidRDefault="00000000" w:rsidP="00C634E4">
      <w:pPr>
        <w:spacing w:line="240" w:lineRule="auto"/>
        <w:rPr>
          <w:rFonts w:ascii="Times New Roman" w:hAnsi="Times New Roman" w:cs="Times New Roman"/>
        </w:rPr>
      </w:pPr>
      <w:r>
        <w:pict w14:anchorId="6F08537D">
          <v:rect id="_x0000_i1027" style="width:0;height:1.5pt" o:hralign="center" o:hrstd="t" o:hr="t" fillcolor="#a0a0a0" stroked="f"/>
        </w:pict>
      </w:r>
    </w:p>
    <w:p w14:paraId="1B5C4EEB" w14:textId="77777777" w:rsidR="00371DB0" w:rsidRPr="00371DB0" w:rsidRDefault="00371DB0" w:rsidP="00C634E4">
      <w:pPr>
        <w:spacing w:line="240" w:lineRule="auto"/>
        <w:rPr>
          <w:rFonts w:ascii="Times New Roman" w:hAnsi="Times New Roman" w:cs="Times New Roman"/>
          <w:b/>
          <w:bCs/>
        </w:rPr>
      </w:pPr>
      <w:r w:rsidRPr="00371DB0">
        <w:rPr>
          <w:rFonts w:ascii="Times New Roman" w:hAnsi="Times New Roman" w:cs="Times New Roman"/>
          <w:b/>
          <w:bCs/>
        </w:rPr>
        <w:t>II. LITERATURE REVIEW</w:t>
      </w:r>
    </w:p>
    <w:p w14:paraId="3CF870F2" w14:textId="77777777" w:rsidR="00F444FC" w:rsidRPr="00BB39FF" w:rsidRDefault="00F444FC" w:rsidP="00C634E4">
      <w:pPr>
        <w:tabs>
          <w:tab w:val="left" w:pos="2175"/>
        </w:tabs>
        <w:spacing w:line="240" w:lineRule="auto"/>
        <w:jc w:val="both"/>
        <w:rPr>
          <w:rFonts w:ascii="Times New Roman" w:hAnsi="Times New Roman" w:cs="Times New Roman"/>
          <w:b/>
          <w:bCs/>
          <w:color w:val="000000" w:themeColor="text1"/>
        </w:rPr>
      </w:pPr>
      <w:r w:rsidRPr="00BB39FF">
        <w:rPr>
          <w:rFonts w:ascii="Times New Roman" w:hAnsi="Times New Roman" w:cs="Times New Roman"/>
          <w:b/>
          <w:bCs/>
          <w:color w:val="000000" w:themeColor="text1"/>
        </w:rPr>
        <w:t>1. Mallik, A., Xie, J., &amp; Han, Z. (2024)</w:t>
      </w:r>
    </w:p>
    <w:p w14:paraId="2211C6F0" w14:textId="5FB525B6"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b/>
          <w:bCs/>
          <w:color w:val="000000" w:themeColor="text1"/>
        </w:rPr>
        <w:t>Title:</w:t>
      </w:r>
      <w:r w:rsidRPr="00BB39FF">
        <w:rPr>
          <w:rFonts w:ascii="Times New Roman" w:hAnsi="Times New Roman" w:cs="Times New Roman"/>
          <w:color w:val="000000" w:themeColor="text1"/>
        </w:rPr>
        <w:t xml:space="preserve"> A Performance Analysis Modeling Framework for Extended Reality Applications in Edge-Assisted Wireless Networks</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Source</w:t>
      </w:r>
      <w:r w:rsidR="0027257D">
        <w:rPr>
          <w:rFonts w:ascii="Times New Roman" w:hAnsi="Times New Roman" w:cs="Times New Roman"/>
          <w:b/>
          <w:bCs/>
          <w:color w:val="000000" w:themeColor="text1"/>
        </w:rPr>
        <w:t>:</w:t>
      </w:r>
      <w:r w:rsidR="00FB6571" w:rsidRPr="00880228">
        <w:rPr>
          <w:rFonts w:ascii="Times New Roman" w:hAnsi="Times New Roman" w:cs="Times New Roman"/>
          <w:color w:val="000000" w:themeColor="text1"/>
          <w:sz w:val="28"/>
          <w:szCs w:val="28"/>
        </w:rPr>
        <w:t>Intech</w:t>
      </w:r>
      <w:r w:rsidR="00C634E4">
        <w:rPr>
          <w:rFonts w:ascii="Times New Roman" w:hAnsi="Times New Roman" w:cs="Times New Roman"/>
          <w:color w:val="000000" w:themeColor="text1"/>
          <w:sz w:val="28"/>
          <w:szCs w:val="28"/>
        </w:rPr>
        <w:t xml:space="preserve"> </w:t>
      </w:r>
      <w:r w:rsidR="00FB6571" w:rsidRPr="00880228">
        <w:rPr>
          <w:rFonts w:ascii="Times New Roman" w:hAnsi="Times New Roman" w:cs="Times New Roman"/>
          <w:color w:val="000000" w:themeColor="text1"/>
          <w:sz w:val="28"/>
          <w:szCs w:val="28"/>
        </w:rPr>
        <w:t>Open</w:t>
      </w:r>
      <w:r w:rsidR="0027257D" w:rsidRPr="00880228">
        <w:rPr>
          <w:rFonts w:ascii="Times New Roman" w:hAnsi="Times New Roman" w:cs="Times New Roman"/>
          <w:color w:val="000000" w:themeColor="text1"/>
          <w:sz w:val="28"/>
          <w:szCs w:val="28"/>
        </w:rPr>
        <w:t xml:space="preserve"> – Edge Computing Research</w:t>
      </w:r>
      <w:r w:rsidR="00BB39FF" w:rsidRPr="00BB39FF">
        <w:rPr>
          <w:rFonts w:ascii="Times New Roman" w:hAnsi="Times New Roman" w:cs="Times New Roman"/>
          <w:color w:val="000000" w:themeColor="text1"/>
        </w:rPr>
        <w:t xml:space="preserve"> </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Year:</w:t>
      </w:r>
      <w:r w:rsidRPr="00BB39FF">
        <w:rPr>
          <w:rFonts w:ascii="Times New Roman" w:hAnsi="Times New Roman" w:cs="Times New Roman"/>
          <w:color w:val="000000" w:themeColor="text1"/>
        </w:rPr>
        <w:t xml:space="preserve"> 2024</w:t>
      </w:r>
    </w:p>
    <w:p w14:paraId="1F09A28E"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color w:val="000000" w:themeColor="text1"/>
        </w:rPr>
        <w:t xml:space="preserve">This research presents a framework for evaluating the performance of </w:t>
      </w:r>
      <w:r w:rsidRPr="00BB39FF">
        <w:rPr>
          <w:rFonts w:ascii="Times New Roman" w:hAnsi="Times New Roman" w:cs="Times New Roman"/>
          <w:b/>
          <w:bCs/>
          <w:color w:val="000000" w:themeColor="text1"/>
        </w:rPr>
        <w:t>XR applications using edge computing networks</w:t>
      </w:r>
      <w:r w:rsidRPr="00BB39FF">
        <w:rPr>
          <w:rFonts w:ascii="Times New Roman" w:hAnsi="Times New Roman" w:cs="Times New Roman"/>
          <w:color w:val="000000" w:themeColor="text1"/>
        </w:rPr>
        <w:t xml:space="preserve">, focusing on latency, computing resources, and wireless communication efficiency. The study highlights how </w:t>
      </w:r>
      <w:r w:rsidRPr="00BB39FF">
        <w:rPr>
          <w:rFonts w:ascii="Times New Roman" w:hAnsi="Times New Roman" w:cs="Times New Roman"/>
          <w:b/>
          <w:bCs/>
          <w:color w:val="000000" w:themeColor="text1"/>
        </w:rPr>
        <w:t>edge-assisted networks can support real-time XR applications</w:t>
      </w:r>
      <w:r w:rsidRPr="00BB39FF">
        <w:rPr>
          <w:rFonts w:ascii="Times New Roman" w:hAnsi="Times New Roman" w:cs="Times New Roman"/>
          <w:color w:val="000000" w:themeColor="text1"/>
        </w:rPr>
        <w:t xml:space="preserve"> by reducing delays and improving responsiveness in immersive environments. </w:t>
      </w:r>
    </w:p>
    <w:p w14:paraId="4FADF25C" w14:textId="77777777" w:rsidR="00F444FC" w:rsidRPr="00BB39FF" w:rsidRDefault="00F444FC" w:rsidP="00C634E4">
      <w:pPr>
        <w:tabs>
          <w:tab w:val="left" w:pos="2175"/>
        </w:tabs>
        <w:spacing w:line="240" w:lineRule="auto"/>
        <w:jc w:val="both"/>
        <w:rPr>
          <w:rFonts w:ascii="Times New Roman" w:hAnsi="Times New Roman" w:cs="Times New Roman"/>
          <w:b/>
          <w:bCs/>
          <w:color w:val="000000" w:themeColor="text1"/>
        </w:rPr>
      </w:pPr>
      <w:r w:rsidRPr="00BB39FF">
        <w:rPr>
          <w:rFonts w:ascii="Times New Roman" w:hAnsi="Times New Roman" w:cs="Times New Roman"/>
          <w:b/>
          <w:bCs/>
          <w:color w:val="000000" w:themeColor="text1"/>
        </w:rPr>
        <w:t>2. Łysakowski, M., Żywanowski, K., Nowicki, M., et al. (2023)</w:t>
      </w:r>
    </w:p>
    <w:p w14:paraId="5F3785EB"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b/>
          <w:bCs/>
          <w:color w:val="000000" w:themeColor="text1"/>
        </w:rPr>
        <w:t>Title:</w:t>
      </w:r>
      <w:r w:rsidRPr="00BB39FF">
        <w:rPr>
          <w:rFonts w:ascii="Times New Roman" w:hAnsi="Times New Roman" w:cs="Times New Roman"/>
          <w:color w:val="000000" w:themeColor="text1"/>
        </w:rPr>
        <w:t xml:space="preserve"> Real-Time Onboard Object Detection for Augmented Reality Using YOLOv8</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Source:</w:t>
      </w:r>
      <w:r w:rsidRPr="00BB39FF">
        <w:rPr>
          <w:rFonts w:ascii="Times New Roman" w:hAnsi="Times New Roman" w:cs="Times New Roman"/>
          <w:color w:val="000000" w:themeColor="text1"/>
        </w:rPr>
        <w:t xml:space="preserve"> arXiv / Computer Vision Research</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Year:</w:t>
      </w:r>
      <w:r w:rsidRPr="00BB39FF">
        <w:rPr>
          <w:rFonts w:ascii="Times New Roman" w:hAnsi="Times New Roman" w:cs="Times New Roman"/>
          <w:color w:val="000000" w:themeColor="text1"/>
        </w:rPr>
        <w:t xml:space="preserve"> 2023</w:t>
      </w:r>
    </w:p>
    <w:p w14:paraId="701961AF"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color w:val="000000" w:themeColor="text1"/>
        </w:rPr>
        <w:t xml:space="preserve">This work demonstrates how </w:t>
      </w:r>
      <w:r w:rsidRPr="00BB39FF">
        <w:rPr>
          <w:rFonts w:ascii="Times New Roman" w:hAnsi="Times New Roman" w:cs="Times New Roman"/>
          <w:b/>
          <w:bCs/>
          <w:color w:val="000000" w:themeColor="text1"/>
        </w:rPr>
        <w:t>machine learning-based object detection can run directly on augmented reality head-mounted displays</w:t>
      </w:r>
      <w:r w:rsidRPr="00BB39FF">
        <w:rPr>
          <w:rFonts w:ascii="Times New Roman" w:hAnsi="Times New Roman" w:cs="Times New Roman"/>
          <w:color w:val="000000" w:themeColor="text1"/>
        </w:rPr>
        <w:t xml:space="preserve"> to enhance situational awareness. The system performs </w:t>
      </w:r>
      <w:r w:rsidRPr="00BB39FF">
        <w:rPr>
          <w:rFonts w:ascii="Times New Roman" w:hAnsi="Times New Roman" w:cs="Times New Roman"/>
          <w:b/>
          <w:bCs/>
          <w:color w:val="000000" w:themeColor="text1"/>
        </w:rPr>
        <w:t>real-time object recognition using YOLOv8</w:t>
      </w:r>
      <w:r w:rsidRPr="00BB39FF">
        <w:rPr>
          <w:rFonts w:ascii="Times New Roman" w:hAnsi="Times New Roman" w:cs="Times New Roman"/>
          <w:color w:val="000000" w:themeColor="text1"/>
        </w:rPr>
        <w:t xml:space="preserve"> without relying on cloud servers, showing the potential of </w:t>
      </w:r>
      <w:r w:rsidRPr="00BB39FF">
        <w:rPr>
          <w:rFonts w:ascii="Times New Roman" w:hAnsi="Times New Roman" w:cs="Times New Roman"/>
          <w:b/>
          <w:bCs/>
          <w:color w:val="000000" w:themeColor="text1"/>
        </w:rPr>
        <w:t>Edge-AI for XR-based monitoring systems</w:t>
      </w:r>
      <w:r w:rsidRPr="00BB39FF">
        <w:rPr>
          <w:rFonts w:ascii="Times New Roman" w:hAnsi="Times New Roman" w:cs="Times New Roman"/>
          <w:color w:val="000000" w:themeColor="text1"/>
        </w:rPr>
        <w:t xml:space="preserve">. </w:t>
      </w:r>
    </w:p>
    <w:p w14:paraId="18C56432" w14:textId="77777777" w:rsidR="00F444FC" w:rsidRPr="00BB39FF" w:rsidRDefault="00F444FC" w:rsidP="00C634E4">
      <w:pPr>
        <w:tabs>
          <w:tab w:val="left" w:pos="2175"/>
        </w:tabs>
        <w:spacing w:line="240" w:lineRule="auto"/>
        <w:jc w:val="both"/>
        <w:rPr>
          <w:rFonts w:ascii="Times New Roman" w:hAnsi="Times New Roman" w:cs="Times New Roman"/>
          <w:b/>
          <w:bCs/>
          <w:color w:val="000000" w:themeColor="text1"/>
        </w:rPr>
      </w:pPr>
      <w:r w:rsidRPr="00BB39FF">
        <w:rPr>
          <w:rFonts w:ascii="Times New Roman" w:hAnsi="Times New Roman" w:cs="Times New Roman"/>
          <w:b/>
          <w:bCs/>
          <w:color w:val="000000" w:themeColor="text1"/>
        </w:rPr>
        <w:t>3. Xu, R., Nagothu, D., &amp; Chen, Y. (2024)</w:t>
      </w:r>
    </w:p>
    <w:p w14:paraId="67A1A21C"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b/>
          <w:bCs/>
          <w:color w:val="000000" w:themeColor="text1"/>
        </w:rPr>
        <w:lastRenderedPageBreak/>
        <w:t>Title:</w:t>
      </w:r>
      <w:r w:rsidRPr="00BB39FF">
        <w:rPr>
          <w:rFonts w:ascii="Times New Roman" w:hAnsi="Times New Roman" w:cs="Times New Roman"/>
          <w:color w:val="000000" w:themeColor="text1"/>
        </w:rPr>
        <w:t xml:space="preserve"> AR-Edge: Autonomous and Resilient Edge Computing Architecture for Smart Cities</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Source:</w:t>
      </w:r>
      <w:r w:rsidRPr="00BB39FF">
        <w:rPr>
          <w:rFonts w:ascii="Times New Roman" w:hAnsi="Times New Roman" w:cs="Times New Roman"/>
          <w:color w:val="000000" w:themeColor="text1"/>
        </w:rPr>
        <w:t xml:space="preserve"> IntechOpen – Edge Computing Research</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Year:</w:t>
      </w:r>
      <w:r w:rsidRPr="00BB39FF">
        <w:rPr>
          <w:rFonts w:ascii="Times New Roman" w:hAnsi="Times New Roman" w:cs="Times New Roman"/>
          <w:color w:val="000000" w:themeColor="text1"/>
        </w:rPr>
        <w:t xml:space="preserve"> 2024</w:t>
      </w:r>
    </w:p>
    <w:p w14:paraId="3ED5051B"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color w:val="000000" w:themeColor="text1"/>
        </w:rPr>
        <w:t xml:space="preserve">This study introduces an </w:t>
      </w:r>
      <w:r w:rsidRPr="00BB39FF">
        <w:rPr>
          <w:rFonts w:ascii="Times New Roman" w:hAnsi="Times New Roman" w:cs="Times New Roman"/>
          <w:b/>
          <w:bCs/>
          <w:color w:val="000000" w:themeColor="text1"/>
        </w:rPr>
        <w:t>edge computing architecture that integrates AI, IoT devices, and software-defined networking</w:t>
      </w:r>
      <w:r w:rsidRPr="00BB39FF">
        <w:rPr>
          <w:rFonts w:ascii="Times New Roman" w:hAnsi="Times New Roman" w:cs="Times New Roman"/>
          <w:color w:val="000000" w:themeColor="text1"/>
        </w:rPr>
        <w:t xml:space="preserve"> to support intelligent applications in distributed environments. The architecture demonstrates how </w:t>
      </w:r>
      <w:r w:rsidRPr="00BB39FF">
        <w:rPr>
          <w:rFonts w:ascii="Times New Roman" w:hAnsi="Times New Roman" w:cs="Times New Roman"/>
          <w:b/>
          <w:bCs/>
          <w:color w:val="000000" w:themeColor="text1"/>
        </w:rPr>
        <w:t>edge-based processing improves reliability, security, and performance in sensor-based monitoring systems</w:t>
      </w:r>
      <w:r w:rsidRPr="00BB39FF">
        <w:rPr>
          <w:rFonts w:ascii="Times New Roman" w:hAnsi="Times New Roman" w:cs="Times New Roman"/>
          <w:color w:val="000000" w:themeColor="text1"/>
        </w:rPr>
        <w:t xml:space="preserve">. </w:t>
      </w:r>
    </w:p>
    <w:p w14:paraId="75E368F3" w14:textId="4FA633B4" w:rsidR="00995F67" w:rsidRPr="00371DB0" w:rsidRDefault="00000000" w:rsidP="00C634E4">
      <w:pPr>
        <w:spacing w:line="240" w:lineRule="auto"/>
        <w:rPr>
          <w:rFonts w:ascii="Times New Roman" w:hAnsi="Times New Roman" w:cs="Times New Roman"/>
        </w:rPr>
      </w:pPr>
      <w:r>
        <w:pict w14:anchorId="44CB8B27">
          <v:rect id="_x0000_i1028" style="width:0;height:1.5pt" o:hralign="center" o:hrstd="t" o:hr="t" fillcolor="#a0a0a0" stroked="f"/>
        </w:pict>
      </w:r>
    </w:p>
    <w:p w14:paraId="26004E5B" w14:textId="221A751A" w:rsidR="00C67D6F" w:rsidRPr="00C67D6F" w:rsidRDefault="00995F67" w:rsidP="00C634E4">
      <w:pPr>
        <w:spacing w:line="240" w:lineRule="auto"/>
        <w:rPr>
          <w:rFonts w:ascii="Times New Roman" w:hAnsi="Times New Roman" w:cs="Times New Roman"/>
          <w:b/>
          <w:bCs/>
        </w:rPr>
      </w:pPr>
      <w:r w:rsidRPr="00995F67">
        <w:rPr>
          <w:rFonts w:ascii="Times New Roman" w:hAnsi="Times New Roman" w:cs="Times New Roman"/>
          <w:b/>
          <w:bCs/>
        </w:rPr>
        <w:t xml:space="preserve">II. </w:t>
      </w:r>
      <w:r w:rsidR="00C67D6F" w:rsidRPr="00CB3670">
        <w:rPr>
          <w:rFonts w:ascii="Times New Roman" w:hAnsi="Times New Roman" w:cs="Times New Roman"/>
          <w:b/>
          <w:sz w:val="28"/>
          <w:szCs w:val="28"/>
        </w:rPr>
        <w:t>PROPOSED SYSTEM:</w:t>
      </w:r>
    </w:p>
    <w:p w14:paraId="74CAC40F"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The system introduces an XR-enabled vision module that captures real-time images inside the structure and performs on-device face recognition to identify terrorists or unknown individuals.</w:t>
      </w:r>
    </w:p>
    <w:p w14:paraId="21D06CD6"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A two-way wireless transceiver link enables constant communication between the soldier’s XR unit and the base station, ensuring synchronized alerts and intelligence flow in both directions.</w:t>
      </w:r>
    </w:p>
    <w:p w14:paraId="53EC0B1C"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The base station processes incoming image data, verifies identities using AI models, and instantly transmits critical threat notifications back to the XR operator.</w:t>
      </w:r>
    </w:p>
    <w:p w14:paraId="217301F2"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Field-level XR feedback provides immediate AI-based confirmation such as “suspect identified” or “unknown person detected,” supporting fast tactical decisions.</w:t>
      </w:r>
    </w:p>
    <w:p w14:paraId="7DD9C24F" w14:textId="72105325" w:rsid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Integrated multi-source intelligence from the XR unit and the base station creates a real-time cooperative defence network, improving safety, coordination, and operational efficiency in high-risk missions.</w:t>
      </w:r>
    </w:p>
    <w:p w14:paraId="54353C80" w14:textId="1457AB43" w:rsidR="00A16102" w:rsidRPr="00C67D6F" w:rsidRDefault="00A16102" w:rsidP="00C634E4">
      <w:pPr>
        <w:pStyle w:val="NormalWeb"/>
        <w:spacing w:before="100" w:beforeAutospacing="1" w:after="100" w:afterAutospacing="1" w:line="240" w:lineRule="auto"/>
        <w:ind w:left="360"/>
        <w:jc w:val="center"/>
        <w:rPr>
          <w:rFonts w:eastAsiaTheme="minorEastAsia"/>
          <w:bCs/>
        </w:rPr>
      </w:pPr>
      <w:r w:rsidRPr="00A16102">
        <w:rPr>
          <w:rFonts w:eastAsiaTheme="minorEastAsia"/>
          <w:bCs/>
          <w:noProof/>
        </w:rPr>
        <w:drawing>
          <wp:inline distT="0" distB="0" distL="0" distR="0" wp14:anchorId="0251F64C" wp14:editId="5E18D74C">
            <wp:extent cx="3550219" cy="3552495"/>
            <wp:effectExtent l="0" t="0" r="0" b="0"/>
            <wp:docPr id="538206067" name="Picture 1"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06067" name="Picture 1" descr="A diagram of a system&#10;&#10;AI-generated content may be incorrect."/>
                    <pic:cNvPicPr/>
                  </pic:nvPicPr>
                  <pic:blipFill>
                    <a:blip r:embed="rId8"/>
                    <a:stretch>
                      <a:fillRect/>
                    </a:stretch>
                  </pic:blipFill>
                  <pic:spPr>
                    <a:xfrm>
                      <a:off x="0" y="0"/>
                      <a:ext cx="3574171" cy="3576462"/>
                    </a:xfrm>
                    <a:prstGeom prst="rect">
                      <a:avLst/>
                    </a:prstGeom>
                  </pic:spPr>
                </pic:pic>
              </a:graphicData>
            </a:graphic>
          </wp:inline>
        </w:drawing>
      </w:r>
    </w:p>
    <w:p w14:paraId="2DE46582" w14:textId="4498689D" w:rsidR="00995F67" w:rsidRDefault="00000000" w:rsidP="00C634E4">
      <w:pPr>
        <w:spacing w:line="240" w:lineRule="auto"/>
      </w:pPr>
      <w:r>
        <w:pict w14:anchorId="2E1707F1">
          <v:rect id="_x0000_i1029" style="width:0;height:1.5pt" o:hralign="center" o:bullet="t" o:hrstd="t" o:hr="t" fillcolor="#a0a0a0" stroked="f"/>
        </w:pict>
      </w:r>
    </w:p>
    <w:p w14:paraId="123DD580" w14:textId="6FE6575D" w:rsidR="00AA2477" w:rsidRDefault="00AA2477" w:rsidP="00C634E4">
      <w:pPr>
        <w:spacing w:line="240" w:lineRule="auto"/>
        <w:rPr>
          <w:rFonts w:ascii="Times New Roman" w:hAnsi="Times New Roman" w:cs="Times New Roman"/>
          <w:b/>
          <w:bCs/>
        </w:rPr>
      </w:pPr>
      <w:r>
        <w:rPr>
          <w:rFonts w:ascii="Times New Roman" w:hAnsi="Times New Roman" w:cs="Times New Roman"/>
          <w:b/>
          <w:bCs/>
        </w:rPr>
        <w:t xml:space="preserve">III. </w:t>
      </w:r>
      <w:r w:rsidR="00850AC3">
        <w:rPr>
          <w:rFonts w:ascii="Times New Roman" w:hAnsi="Times New Roman" w:cs="Times New Roman"/>
          <w:b/>
          <w:bCs/>
        </w:rPr>
        <w:t>METHODOLOGY</w:t>
      </w:r>
      <w:r w:rsidR="00432761">
        <w:rPr>
          <w:rFonts w:ascii="Times New Roman" w:hAnsi="Times New Roman" w:cs="Times New Roman"/>
          <w:b/>
          <w:bCs/>
        </w:rPr>
        <w:t>:</w:t>
      </w:r>
    </w:p>
    <w:p w14:paraId="6727C48F"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The proposed system is designed as an integrated Extended Reality (XR)-based tactical platform combined with Edge-AI processing and a distributed sensor network to enable real-time threat detection and situational awareness.</w:t>
      </w:r>
    </w:p>
    <w:p w14:paraId="7BAC9DBA"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 xml:space="preserve">Initially, the XR headset equipped with a camera module captures real-time visual data from the soldier’s field of view. The captured images are pre-processed at the edge device to enhance quality and reduce noise, ensuring reliable input for further analysis. These images are then passed to an embedded Edge-AI facial recognition </w:t>
      </w:r>
      <w:r w:rsidRPr="00E0382D">
        <w:rPr>
          <w:rFonts w:ascii="Times New Roman" w:hAnsi="Times New Roman" w:cs="Times New Roman"/>
        </w:rPr>
        <w:lastRenderedPageBreak/>
        <w:t>model, which extracts facial features and compares them with entries stored in a secure, encrypted database of known suspects.</w:t>
      </w:r>
    </w:p>
    <w:p w14:paraId="282BEB79"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If a match is detected, the system immediately generates an alert within the XR interface, providing visual cues such as highlighted bounding boxes and warning indicators. Simultaneously, the identified data, along with the captured image, is transmitted to the base station through a distributed sensor communication network for verification and coordinated decision-making.</w:t>
      </w:r>
    </w:p>
    <w:p w14:paraId="37F54106"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The system operates in real time, minimizing latency by performing critical computations locally on the edge device rather than relying entirely on cloud processing. Additionally, continuous synchronization between the edge unit and the central database ensures that updated threat information is always available.</w:t>
      </w:r>
    </w:p>
    <w:p w14:paraId="379F5A35" w14:textId="56CC4245" w:rsidR="00861A1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Overall, the methodology combines real-time image acquisition, edge-based intelligent processing, XR visualization, and reliable communication to create an efficient and responsive tactical support system.</w:t>
      </w:r>
    </w:p>
    <w:p w14:paraId="466E1EF3" w14:textId="77777777" w:rsidR="00432761" w:rsidRPr="00AA2477" w:rsidRDefault="00432761" w:rsidP="00C634E4">
      <w:pPr>
        <w:spacing w:line="240" w:lineRule="auto"/>
        <w:rPr>
          <w:rFonts w:ascii="Times New Roman" w:hAnsi="Times New Roman" w:cs="Times New Roman"/>
          <w:b/>
          <w:bCs/>
        </w:rPr>
      </w:pPr>
    </w:p>
    <w:p w14:paraId="5C0EE3F1" w14:textId="77777777" w:rsidR="00D02B77" w:rsidRPr="00D02B77" w:rsidRDefault="00D02B77" w:rsidP="00C634E4">
      <w:pPr>
        <w:spacing w:line="240" w:lineRule="auto"/>
        <w:rPr>
          <w:rFonts w:ascii="Times New Roman" w:hAnsi="Times New Roman" w:cs="Times New Roman"/>
          <w:b/>
          <w:bCs/>
        </w:rPr>
      </w:pPr>
      <w:r w:rsidRPr="00D02B77">
        <w:rPr>
          <w:rFonts w:ascii="Times New Roman" w:hAnsi="Times New Roman" w:cs="Times New Roman"/>
          <w:b/>
          <w:bCs/>
        </w:rPr>
        <w:t>IV. WORKING PRINCIPLE</w:t>
      </w:r>
    </w:p>
    <w:p w14:paraId="14971C05"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proposed system is designed to assist personnel during </w:t>
      </w:r>
      <w:r w:rsidRPr="009C6B7E">
        <w:rPr>
          <w:rFonts w:ascii="Times New Roman" w:hAnsi="Times New Roman" w:cs="Times New Roman"/>
          <w:b/>
          <w:bCs/>
        </w:rPr>
        <w:t>high-risk operations</w:t>
      </w:r>
      <w:r w:rsidRPr="009C6B7E">
        <w:rPr>
          <w:rFonts w:ascii="Times New Roman" w:hAnsi="Times New Roman" w:cs="Times New Roman"/>
        </w:rPr>
        <w:t xml:space="preserve"> by combining </w:t>
      </w:r>
      <w:r w:rsidRPr="009C6B7E">
        <w:rPr>
          <w:rFonts w:ascii="Times New Roman" w:hAnsi="Times New Roman" w:cs="Times New Roman"/>
          <w:b/>
          <w:bCs/>
        </w:rPr>
        <w:t>Extended Reality (XR), Edge-AI threat detection, and a distributed sensor network</w:t>
      </w:r>
      <w:r w:rsidRPr="009C6B7E">
        <w:rPr>
          <w:rFonts w:ascii="Times New Roman" w:hAnsi="Times New Roman" w:cs="Times New Roman"/>
        </w:rPr>
        <w:t>. From the block diagram, the system mainly consists of two major sections:</w:t>
      </w:r>
    </w:p>
    <w:p w14:paraId="041AAD75" w14:textId="77777777" w:rsidR="009C6B7E" w:rsidRPr="009C6B7E" w:rsidRDefault="009C6B7E" w:rsidP="00C634E4">
      <w:pPr>
        <w:numPr>
          <w:ilvl w:val="0"/>
          <w:numId w:val="9"/>
        </w:numPr>
        <w:spacing w:after="200" w:line="240" w:lineRule="auto"/>
        <w:jc w:val="both"/>
        <w:rPr>
          <w:rFonts w:ascii="Times New Roman" w:hAnsi="Times New Roman" w:cs="Times New Roman"/>
        </w:rPr>
      </w:pPr>
      <w:r w:rsidRPr="009C6B7E">
        <w:rPr>
          <w:rFonts w:ascii="Times New Roman" w:hAnsi="Times New Roman" w:cs="Times New Roman"/>
          <w:b/>
          <w:bCs/>
        </w:rPr>
        <w:t>Extended Reality Model Node (Field Unit)</w:t>
      </w:r>
    </w:p>
    <w:p w14:paraId="0E7D197B" w14:textId="77777777" w:rsidR="009C6B7E" w:rsidRPr="009C6B7E" w:rsidRDefault="009C6B7E" w:rsidP="00C634E4">
      <w:pPr>
        <w:numPr>
          <w:ilvl w:val="0"/>
          <w:numId w:val="9"/>
        </w:numPr>
        <w:spacing w:after="200" w:line="240" w:lineRule="auto"/>
        <w:jc w:val="both"/>
        <w:rPr>
          <w:rFonts w:ascii="Times New Roman" w:hAnsi="Times New Roman" w:cs="Times New Roman"/>
        </w:rPr>
      </w:pPr>
      <w:r w:rsidRPr="009C6B7E">
        <w:rPr>
          <w:rFonts w:ascii="Times New Roman" w:hAnsi="Times New Roman" w:cs="Times New Roman"/>
          <w:b/>
          <w:bCs/>
        </w:rPr>
        <w:t>Base Station Node (Monitoring and Alert Unit)</w:t>
      </w:r>
    </w:p>
    <w:p w14:paraId="70472B18"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Both units communicate through a </w:t>
      </w:r>
      <w:r w:rsidRPr="009C6B7E">
        <w:rPr>
          <w:rFonts w:ascii="Times New Roman" w:hAnsi="Times New Roman" w:cs="Times New Roman"/>
          <w:b/>
          <w:bCs/>
        </w:rPr>
        <w:t>Wi-Fi enabled XR microcontroller</w:t>
      </w:r>
      <w:r w:rsidRPr="009C6B7E">
        <w:rPr>
          <w:rFonts w:ascii="Times New Roman" w:hAnsi="Times New Roman" w:cs="Times New Roman"/>
        </w:rPr>
        <w:t>, allowing real-time monitoring and rapid response to potential threats.</w:t>
      </w:r>
    </w:p>
    <w:p w14:paraId="754D2663" w14:textId="77777777" w:rsidR="009C6B7E" w:rsidRPr="009C6B7E" w:rsidRDefault="009C6B7E" w:rsidP="00C634E4">
      <w:pPr>
        <w:spacing w:line="240" w:lineRule="auto"/>
        <w:jc w:val="both"/>
        <w:rPr>
          <w:rFonts w:ascii="Times New Roman" w:hAnsi="Times New Roman" w:cs="Times New Roman"/>
          <w:b/>
          <w:bCs/>
        </w:rPr>
      </w:pPr>
      <w:r w:rsidRPr="009C6B7E">
        <w:rPr>
          <w:rFonts w:ascii="Times New Roman" w:hAnsi="Times New Roman" w:cs="Times New Roman"/>
          <w:b/>
          <w:bCs/>
        </w:rPr>
        <w:t>1. Extended Reality (XR) Model Node – Field Unit</w:t>
      </w:r>
    </w:p>
    <w:p w14:paraId="2BC688BF"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w:t>
      </w:r>
      <w:r w:rsidRPr="009C6B7E">
        <w:rPr>
          <w:rFonts w:ascii="Times New Roman" w:hAnsi="Times New Roman" w:cs="Times New Roman"/>
          <w:b/>
          <w:bCs/>
        </w:rPr>
        <w:t>XR Model Node</w:t>
      </w:r>
      <w:r w:rsidRPr="009C6B7E">
        <w:rPr>
          <w:rFonts w:ascii="Times New Roman" w:hAnsi="Times New Roman" w:cs="Times New Roman"/>
        </w:rPr>
        <w:t xml:space="preserve"> is the primary wearable or field-deployed unit used by the operator. It integrates imaging, processing, and display modules to provide real-time situational awareness.</w:t>
      </w:r>
    </w:p>
    <w:p w14:paraId="7A78C6B3" w14:textId="151A4E79"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Camera and Lens </w:t>
      </w:r>
      <w:r w:rsidR="006A7824" w:rsidRPr="009C6B7E">
        <w:rPr>
          <w:rFonts w:ascii="Times New Roman" w:hAnsi="Times New Roman" w:cs="Times New Roman"/>
          <w:b/>
          <w:bCs/>
        </w:rPr>
        <w:t>Module:</w:t>
      </w:r>
      <w:r w:rsidR="006A7824" w:rsidRPr="009C6B7E">
        <w:rPr>
          <w:rFonts w:ascii="Times New Roman" w:hAnsi="Times New Roman" w:cs="Times New Roman"/>
        </w:rPr>
        <w:t xml:space="preserve"> The</w:t>
      </w:r>
      <w:r w:rsidRPr="009C6B7E">
        <w:rPr>
          <w:rFonts w:ascii="Times New Roman" w:hAnsi="Times New Roman" w:cs="Times New Roman"/>
        </w:rPr>
        <w:t xml:space="preserve"> camera with an optical lens continuously captures real-time images or video from the surrounding environment. The lens helps in focusing and improving the quality of the captured visual data. This visual information forms the input for the threat detection system.</w:t>
      </w:r>
    </w:p>
    <w:p w14:paraId="066BAD87" w14:textId="467559B6"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Image Detection </w:t>
      </w:r>
      <w:r w:rsidR="006A7824" w:rsidRPr="009C6B7E">
        <w:rPr>
          <w:rFonts w:ascii="Times New Roman" w:hAnsi="Times New Roman" w:cs="Times New Roman"/>
          <w:b/>
          <w:bCs/>
        </w:rPr>
        <w:t>Module:</w:t>
      </w:r>
      <w:r w:rsidR="006A7824" w:rsidRPr="009C6B7E">
        <w:rPr>
          <w:rFonts w:ascii="Times New Roman" w:hAnsi="Times New Roman" w:cs="Times New Roman"/>
        </w:rPr>
        <w:t xml:space="preserve"> The</w:t>
      </w:r>
      <w:r w:rsidRPr="009C6B7E">
        <w:rPr>
          <w:rFonts w:ascii="Times New Roman" w:hAnsi="Times New Roman" w:cs="Times New Roman"/>
        </w:rPr>
        <w:t xml:space="preserve"> captured images are sent to the </w:t>
      </w:r>
      <w:r w:rsidRPr="009C6B7E">
        <w:rPr>
          <w:rFonts w:ascii="Times New Roman" w:hAnsi="Times New Roman" w:cs="Times New Roman"/>
          <w:b/>
          <w:bCs/>
        </w:rPr>
        <w:t>image detection block</w:t>
      </w:r>
      <w:r w:rsidRPr="009C6B7E">
        <w:rPr>
          <w:rFonts w:ascii="Times New Roman" w:hAnsi="Times New Roman" w:cs="Times New Roman"/>
        </w:rPr>
        <w:t>, where Edge-AI algorithms process the visual data. This module identifies potential threats such as suspicious movement, objects, or hazardous conditions in the operational environment. Since the processing occurs locally at the edge device, it reduces latency and ensures fast response.</w:t>
      </w:r>
    </w:p>
    <w:p w14:paraId="6BECC81E" w14:textId="5266EC7E"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XR Extended Reality </w:t>
      </w:r>
      <w:r w:rsidR="006A7824" w:rsidRPr="009C6B7E">
        <w:rPr>
          <w:rFonts w:ascii="Times New Roman" w:hAnsi="Times New Roman" w:cs="Times New Roman"/>
          <w:b/>
          <w:bCs/>
        </w:rPr>
        <w:t>Model:</w:t>
      </w:r>
      <w:r w:rsidR="006A7824" w:rsidRPr="009C6B7E">
        <w:rPr>
          <w:rFonts w:ascii="Times New Roman" w:hAnsi="Times New Roman" w:cs="Times New Roman"/>
        </w:rPr>
        <w:t xml:space="preserve"> The</w:t>
      </w:r>
      <w:r w:rsidRPr="009C6B7E">
        <w:rPr>
          <w:rFonts w:ascii="Times New Roman" w:hAnsi="Times New Roman" w:cs="Times New Roman"/>
        </w:rPr>
        <w:t xml:space="preserve"> XR model integrates the </w:t>
      </w:r>
      <w:r w:rsidR="006A7824" w:rsidRPr="009C6B7E">
        <w:rPr>
          <w:rFonts w:ascii="Times New Roman" w:hAnsi="Times New Roman" w:cs="Times New Roman"/>
        </w:rPr>
        <w:t>analysed</w:t>
      </w:r>
      <w:r w:rsidRPr="009C6B7E">
        <w:rPr>
          <w:rFonts w:ascii="Times New Roman" w:hAnsi="Times New Roman" w:cs="Times New Roman"/>
        </w:rPr>
        <w:t xml:space="preserve"> information with real-world visualization. It overlays digital information such as warnings, threat indicators, or navigation markers onto the user’s view. This allows the operator to observe both the physical environment and the digital alerts simultaneously.</w:t>
      </w:r>
    </w:p>
    <w:p w14:paraId="75C609F3" w14:textId="5602738A"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Image Evaluation </w:t>
      </w:r>
      <w:r w:rsidR="006A7824" w:rsidRPr="009C6B7E">
        <w:rPr>
          <w:rFonts w:ascii="Times New Roman" w:hAnsi="Times New Roman" w:cs="Times New Roman"/>
          <w:b/>
          <w:bCs/>
        </w:rPr>
        <w:t>Module:</w:t>
      </w:r>
      <w:r w:rsidR="006A7824" w:rsidRPr="009C6B7E">
        <w:rPr>
          <w:rFonts w:ascii="Times New Roman" w:hAnsi="Times New Roman" w:cs="Times New Roman"/>
        </w:rPr>
        <w:t xml:space="preserve"> After</w:t>
      </w:r>
      <w:r w:rsidRPr="009C6B7E">
        <w:rPr>
          <w:rFonts w:ascii="Times New Roman" w:hAnsi="Times New Roman" w:cs="Times New Roman"/>
        </w:rPr>
        <w:t xml:space="preserve"> detection, the system evaluates the severity or importance of the detected event. If the detected object or movement is classified as a threat or anomaly, the system prepares a warning message and sends it to the XR microcontroller.</w:t>
      </w:r>
    </w:p>
    <w:p w14:paraId="4978B493" w14:textId="0C9ACA11"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OLED Display:</w:t>
      </w:r>
      <w:r>
        <w:rPr>
          <w:rFonts w:ascii="Times New Roman" w:hAnsi="Times New Roman" w:cs="Times New Roman"/>
        </w:rPr>
        <w:t xml:space="preserve"> </w:t>
      </w:r>
      <w:r w:rsidRPr="009C6B7E">
        <w:rPr>
          <w:rFonts w:ascii="Times New Roman" w:hAnsi="Times New Roman" w:cs="Times New Roman"/>
        </w:rPr>
        <w:t xml:space="preserve">The processed information is displayed on a compact </w:t>
      </w:r>
      <w:r w:rsidRPr="009C6B7E">
        <w:rPr>
          <w:rFonts w:ascii="Times New Roman" w:hAnsi="Times New Roman" w:cs="Times New Roman"/>
          <w:b/>
          <w:bCs/>
        </w:rPr>
        <w:t>OLED display</w:t>
      </w:r>
      <w:r w:rsidRPr="009C6B7E">
        <w:rPr>
          <w:rFonts w:ascii="Times New Roman" w:hAnsi="Times New Roman" w:cs="Times New Roman"/>
        </w:rPr>
        <w:t>, which acts as the XR interface. The operator can view alerts, threat notifications, or mission information directly through the display integrated with the XR device.</w:t>
      </w:r>
    </w:p>
    <w:p w14:paraId="36B44AA3" w14:textId="72628BA0"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XR Microcontroller (Wi-Fi Enabled):</w:t>
      </w:r>
      <w:r>
        <w:rPr>
          <w:rFonts w:ascii="Times New Roman" w:hAnsi="Times New Roman" w:cs="Times New Roman"/>
        </w:rPr>
        <w:t xml:space="preserve"> </w:t>
      </w:r>
      <w:r w:rsidRPr="009C6B7E">
        <w:rPr>
          <w:rFonts w:ascii="Times New Roman" w:hAnsi="Times New Roman" w:cs="Times New Roman"/>
        </w:rPr>
        <w:t xml:space="preserve">The microcontroller acts as the </w:t>
      </w:r>
      <w:r w:rsidRPr="009C6B7E">
        <w:rPr>
          <w:rFonts w:ascii="Times New Roman" w:hAnsi="Times New Roman" w:cs="Times New Roman"/>
          <w:b/>
          <w:bCs/>
        </w:rPr>
        <w:t>central control unit</w:t>
      </w:r>
      <w:r w:rsidRPr="009C6B7E">
        <w:rPr>
          <w:rFonts w:ascii="Times New Roman" w:hAnsi="Times New Roman" w:cs="Times New Roman"/>
        </w:rPr>
        <w:t xml:space="preserve"> of the XR node. It performs the following functions:</w:t>
      </w:r>
    </w:p>
    <w:p w14:paraId="3DA023E2"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t>Receives processed data from the XR model.</w:t>
      </w:r>
    </w:p>
    <w:p w14:paraId="438D78AE"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t>Communicates with the base station via Wi-Fi.</w:t>
      </w:r>
    </w:p>
    <w:p w14:paraId="255B946A"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lastRenderedPageBreak/>
        <w:t>Sends alerts or status updates to the monitoring unit.</w:t>
      </w:r>
    </w:p>
    <w:p w14:paraId="45595AE2"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t>Receives commands or control signals from the base station.</w:t>
      </w:r>
    </w:p>
    <w:p w14:paraId="100068AC" w14:textId="17E45FFA"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Power/BatteryModule:</w:t>
      </w:r>
      <w:r w:rsidRPr="009C6B7E">
        <w:rPr>
          <w:rFonts w:ascii="Times New Roman" w:hAnsi="Times New Roman" w:cs="Times New Roman"/>
        </w:rPr>
        <w:br/>
        <w:t>The entire XR node is powered by a battery or portable power supply. This enables the system to operate in remote or mobile environments without requiring a continuous external power source.</w:t>
      </w:r>
    </w:p>
    <w:p w14:paraId="7ABC366B" w14:textId="77777777" w:rsidR="009C6B7E" w:rsidRPr="009C6B7E" w:rsidRDefault="009C6B7E" w:rsidP="00C634E4">
      <w:pPr>
        <w:spacing w:line="240" w:lineRule="auto"/>
        <w:jc w:val="both"/>
        <w:rPr>
          <w:rFonts w:ascii="Times New Roman" w:hAnsi="Times New Roman" w:cs="Times New Roman"/>
          <w:b/>
          <w:bCs/>
        </w:rPr>
      </w:pPr>
      <w:r w:rsidRPr="009C6B7E">
        <w:rPr>
          <w:rFonts w:ascii="Times New Roman" w:hAnsi="Times New Roman" w:cs="Times New Roman"/>
          <w:b/>
          <w:bCs/>
        </w:rPr>
        <w:t>2. Base Station Node – Monitoring Unit</w:t>
      </w:r>
    </w:p>
    <w:p w14:paraId="21809FF5"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w:t>
      </w:r>
      <w:r w:rsidRPr="009C6B7E">
        <w:rPr>
          <w:rFonts w:ascii="Times New Roman" w:hAnsi="Times New Roman" w:cs="Times New Roman"/>
          <w:b/>
          <w:bCs/>
        </w:rPr>
        <w:t>Base Station Node</w:t>
      </w:r>
      <w:r w:rsidRPr="009C6B7E">
        <w:rPr>
          <w:rFonts w:ascii="Times New Roman" w:hAnsi="Times New Roman" w:cs="Times New Roman"/>
        </w:rPr>
        <w:t xml:space="preserve"> functions as a centralized monitoring and alert system that supports the field operator. It collects sensor information and provides emergency notifications when required.</w:t>
      </w:r>
    </w:p>
    <w:p w14:paraId="5E8541DC" w14:textId="1B666645"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PIR Sensor:</w:t>
      </w:r>
      <w:r w:rsidR="00E0382D">
        <w:rPr>
          <w:rFonts w:ascii="Times New Roman" w:hAnsi="Times New Roman" w:cs="Times New Roman"/>
        </w:rPr>
        <w:t xml:space="preserve"> </w:t>
      </w:r>
      <w:r w:rsidRPr="009C6B7E">
        <w:rPr>
          <w:rFonts w:ascii="Times New Roman" w:hAnsi="Times New Roman" w:cs="Times New Roman"/>
        </w:rPr>
        <w:t>The Passive Infrared (PIR) sensor detects human motion or movement within the monitored area. When motion is detected, the sensor sends a signal to the XR microcontroller at the base station, indicating possible activity in the environment.</w:t>
      </w:r>
    </w:p>
    <w:p w14:paraId="393C762E" w14:textId="16B5C6E4"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Emergency Key:</w:t>
      </w:r>
      <w:r w:rsidR="00E0382D">
        <w:rPr>
          <w:rFonts w:ascii="Times New Roman" w:hAnsi="Times New Roman" w:cs="Times New Roman"/>
        </w:rPr>
        <w:t xml:space="preserve"> </w:t>
      </w:r>
      <w:r w:rsidRPr="009C6B7E">
        <w:rPr>
          <w:rFonts w:ascii="Times New Roman" w:hAnsi="Times New Roman" w:cs="Times New Roman"/>
        </w:rPr>
        <w:t>The emergency key acts as a manual override or emergency trigger. If the operator or monitoring personnel press this key, the system immediately sends an emergency signal to alert all connected units.</w:t>
      </w:r>
    </w:p>
    <w:p w14:paraId="5F8E93B5" w14:textId="35B9B2D0"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Vibration Sensor:</w:t>
      </w:r>
      <w:r w:rsidR="00E0382D">
        <w:rPr>
          <w:rFonts w:ascii="Times New Roman" w:hAnsi="Times New Roman" w:cs="Times New Roman"/>
        </w:rPr>
        <w:t xml:space="preserve"> </w:t>
      </w:r>
      <w:r w:rsidRPr="009C6B7E">
        <w:rPr>
          <w:rFonts w:ascii="Times New Roman" w:hAnsi="Times New Roman" w:cs="Times New Roman"/>
        </w:rPr>
        <w:t>The vibration sensor detects abnormal vibrations or physical disturbances, which may indicate structural damage, explosions, or unexpected mechanical movement in the operational environment.</w:t>
      </w:r>
    </w:p>
    <w:p w14:paraId="7BC56E27" w14:textId="1384F60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XR Microcontroller (Wi-Fi Enabled):</w:t>
      </w:r>
      <w:r w:rsidR="0087272B">
        <w:rPr>
          <w:rFonts w:ascii="Times New Roman" w:hAnsi="Times New Roman" w:cs="Times New Roman"/>
        </w:rPr>
        <w:t xml:space="preserve"> </w:t>
      </w:r>
      <w:r w:rsidRPr="009C6B7E">
        <w:rPr>
          <w:rFonts w:ascii="Times New Roman" w:hAnsi="Times New Roman" w:cs="Times New Roman"/>
        </w:rPr>
        <w:t>Similar to the XR node, the base station microcontroller collects data from the sensors and processes the signals. It communicates with the XR node through a wireless network and performs the following actions:</w:t>
      </w:r>
    </w:p>
    <w:p w14:paraId="601FC17B" w14:textId="77777777" w:rsidR="009C6B7E" w:rsidRPr="009C6B7E" w:rsidRDefault="009C6B7E" w:rsidP="00C634E4">
      <w:pPr>
        <w:numPr>
          <w:ilvl w:val="0"/>
          <w:numId w:val="11"/>
        </w:numPr>
        <w:spacing w:after="200" w:line="240" w:lineRule="auto"/>
        <w:jc w:val="both"/>
        <w:rPr>
          <w:rFonts w:ascii="Times New Roman" w:hAnsi="Times New Roman" w:cs="Times New Roman"/>
        </w:rPr>
      </w:pPr>
      <w:r w:rsidRPr="009C6B7E">
        <w:rPr>
          <w:rFonts w:ascii="Times New Roman" w:hAnsi="Times New Roman" w:cs="Times New Roman"/>
        </w:rPr>
        <w:t>Receives threat detection information from the XR node.</w:t>
      </w:r>
    </w:p>
    <w:p w14:paraId="3D4E7A81" w14:textId="77777777" w:rsidR="009C6B7E" w:rsidRPr="009C6B7E" w:rsidRDefault="009C6B7E" w:rsidP="00C634E4">
      <w:pPr>
        <w:numPr>
          <w:ilvl w:val="0"/>
          <w:numId w:val="11"/>
        </w:numPr>
        <w:spacing w:after="200" w:line="240" w:lineRule="auto"/>
        <w:jc w:val="both"/>
        <w:rPr>
          <w:rFonts w:ascii="Times New Roman" w:hAnsi="Times New Roman" w:cs="Times New Roman"/>
        </w:rPr>
      </w:pPr>
      <w:r w:rsidRPr="009C6B7E">
        <w:rPr>
          <w:rFonts w:ascii="Times New Roman" w:hAnsi="Times New Roman" w:cs="Times New Roman"/>
        </w:rPr>
        <w:t>Processes sensor inputs from PIR and vibration sensors.</w:t>
      </w:r>
    </w:p>
    <w:p w14:paraId="06BE7325" w14:textId="77777777" w:rsidR="009C6B7E" w:rsidRPr="009C6B7E" w:rsidRDefault="009C6B7E" w:rsidP="00C634E4">
      <w:pPr>
        <w:numPr>
          <w:ilvl w:val="0"/>
          <w:numId w:val="11"/>
        </w:numPr>
        <w:spacing w:after="200" w:line="240" w:lineRule="auto"/>
        <w:jc w:val="both"/>
        <w:rPr>
          <w:rFonts w:ascii="Times New Roman" w:hAnsi="Times New Roman" w:cs="Times New Roman"/>
        </w:rPr>
      </w:pPr>
      <w:r w:rsidRPr="009C6B7E">
        <w:rPr>
          <w:rFonts w:ascii="Times New Roman" w:hAnsi="Times New Roman" w:cs="Times New Roman"/>
        </w:rPr>
        <w:t>Activates alert systems when abnormal conditions are detected.</w:t>
      </w:r>
    </w:p>
    <w:p w14:paraId="53540278" w14:textId="00D75442"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LCD Display:</w:t>
      </w:r>
      <w:r w:rsidR="0087272B">
        <w:rPr>
          <w:rFonts w:ascii="Times New Roman" w:hAnsi="Times New Roman" w:cs="Times New Roman"/>
        </w:rPr>
        <w:t xml:space="preserve"> </w:t>
      </w:r>
      <w:r w:rsidRPr="009C6B7E">
        <w:rPr>
          <w:rFonts w:ascii="Times New Roman" w:hAnsi="Times New Roman" w:cs="Times New Roman"/>
        </w:rPr>
        <w:t>The LCD display provides real-time monitoring information such as sensor status, detected threats, and system alerts. This allows the control center or monitoring personnel to observe the operational status.</w:t>
      </w:r>
    </w:p>
    <w:p w14:paraId="58EF9FFE" w14:textId="1C926EA4"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Emergency Status LED:</w:t>
      </w:r>
      <w:r w:rsidR="0087272B">
        <w:rPr>
          <w:rFonts w:ascii="Times New Roman" w:hAnsi="Times New Roman" w:cs="Times New Roman"/>
        </w:rPr>
        <w:t xml:space="preserve"> </w:t>
      </w:r>
      <w:r w:rsidRPr="009C6B7E">
        <w:rPr>
          <w:rFonts w:ascii="Times New Roman" w:hAnsi="Times New Roman" w:cs="Times New Roman"/>
        </w:rPr>
        <w:t>The LED acts as a visual indicator for emergency conditions. When a threat or abnormal condition is detected, the LED turns ON to alert nearby personnel.</w:t>
      </w:r>
    </w:p>
    <w:p w14:paraId="7BD9AA69" w14:textId="1F5D10B6"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Buzzer:</w:t>
      </w:r>
      <w:r w:rsidR="0087272B">
        <w:rPr>
          <w:rFonts w:ascii="Times New Roman" w:hAnsi="Times New Roman" w:cs="Times New Roman"/>
        </w:rPr>
        <w:t xml:space="preserve"> </w:t>
      </w:r>
      <w:r w:rsidRPr="009C6B7E">
        <w:rPr>
          <w:rFonts w:ascii="Times New Roman" w:hAnsi="Times New Roman" w:cs="Times New Roman"/>
        </w:rPr>
        <w:t>The buzzer generates an audible alarm whenever the system detects danger or when the emergency key is activated. This ensures immediate awareness of the critical situation.</w:t>
      </w:r>
    </w:p>
    <w:p w14:paraId="686B87DC" w14:textId="77777777" w:rsidR="009C6B7E" w:rsidRPr="009C6B7E" w:rsidRDefault="009C6B7E" w:rsidP="00C634E4">
      <w:pPr>
        <w:spacing w:line="240" w:lineRule="auto"/>
        <w:jc w:val="both"/>
        <w:rPr>
          <w:rFonts w:ascii="Times New Roman" w:hAnsi="Times New Roman" w:cs="Times New Roman"/>
          <w:b/>
          <w:bCs/>
        </w:rPr>
      </w:pPr>
      <w:r w:rsidRPr="009C6B7E">
        <w:rPr>
          <w:rFonts w:ascii="Times New Roman" w:hAnsi="Times New Roman" w:cs="Times New Roman"/>
          <w:b/>
          <w:bCs/>
        </w:rPr>
        <w:t>3. Overall System Operation</w:t>
      </w:r>
    </w:p>
    <w:p w14:paraId="0047FDBC"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complete system operates through </w:t>
      </w:r>
      <w:r w:rsidRPr="009C6B7E">
        <w:rPr>
          <w:rFonts w:ascii="Times New Roman" w:hAnsi="Times New Roman" w:cs="Times New Roman"/>
          <w:b/>
          <w:bCs/>
        </w:rPr>
        <w:t>continuous monitoring, threat detection, and alert communication</w:t>
      </w:r>
      <w:r w:rsidRPr="009C6B7E">
        <w:rPr>
          <w:rFonts w:ascii="Times New Roman" w:hAnsi="Times New Roman" w:cs="Times New Roman"/>
        </w:rPr>
        <w:t>. The camera captures environmental data and the Edge-AI model processes it to identify threats. If a threat is detected, the XR system displays alerts to the operator and simultaneously sends information to the base station via Wi-Fi.</w:t>
      </w:r>
    </w:p>
    <w:p w14:paraId="64DDBD9B"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Meanwhile, the base station monitors environmental conditions using the PIR sensor and vibration sensor. If unusual motion or vibration is detected, the system triggers alarms through the buzzer and LED while also displaying the status on the LCD screen.</w:t>
      </w:r>
    </w:p>
    <w:p w14:paraId="29BFD8E0"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By combining </w:t>
      </w:r>
      <w:r w:rsidRPr="009C6B7E">
        <w:rPr>
          <w:rFonts w:ascii="Times New Roman" w:hAnsi="Times New Roman" w:cs="Times New Roman"/>
          <w:b/>
          <w:bCs/>
        </w:rPr>
        <w:t>real-time image processing, wireless communication, and multiple sensor inputs</w:t>
      </w:r>
      <w:r w:rsidRPr="009C6B7E">
        <w:rPr>
          <w:rFonts w:ascii="Times New Roman" w:hAnsi="Times New Roman" w:cs="Times New Roman"/>
        </w:rPr>
        <w:t>, the proposed system provides a comprehensive safety framework for high-risk operations. The integration of XR visualization ensures that operators receive critical information instantly, enabling faster response and improved operational safety.</w:t>
      </w:r>
    </w:p>
    <w:p w14:paraId="21A07CFD" w14:textId="77777777" w:rsidR="00D02B77" w:rsidRPr="00D02B77" w:rsidRDefault="00000000" w:rsidP="00C634E4">
      <w:pPr>
        <w:spacing w:line="240" w:lineRule="auto"/>
        <w:rPr>
          <w:rFonts w:ascii="Times New Roman" w:hAnsi="Times New Roman" w:cs="Times New Roman"/>
        </w:rPr>
      </w:pPr>
      <w:r>
        <w:rPr>
          <w:rFonts w:ascii="Times New Roman" w:hAnsi="Times New Roman" w:cs="Times New Roman"/>
        </w:rPr>
        <w:pict w14:anchorId="2955CFBA">
          <v:rect id="_x0000_i1030" style="width:0;height:1.5pt" o:hralign="center" o:hrstd="t" o:hr="t" fillcolor="#a0a0a0" stroked="f"/>
        </w:pict>
      </w:r>
    </w:p>
    <w:p w14:paraId="01DF6082" w14:textId="77777777" w:rsidR="00D02B77" w:rsidRDefault="00D02B77" w:rsidP="00C634E4">
      <w:pPr>
        <w:spacing w:line="240" w:lineRule="auto"/>
        <w:rPr>
          <w:rFonts w:ascii="Times New Roman" w:hAnsi="Times New Roman" w:cs="Times New Roman"/>
          <w:b/>
          <w:bCs/>
        </w:rPr>
      </w:pPr>
      <w:r w:rsidRPr="00D02B77">
        <w:rPr>
          <w:rFonts w:ascii="Times New Roman" w:hAnsi="Times New Roman" w:cs="Times New Roman"/>
          <w:b/>
          <w:bCs/>
        </w:rPr>
        <w:lastRenderedPageBreak/>
        <w:t>V. RESULTS AND DISCUSSION</w:t>
      </w:r>
    </w:p>
    <w:p w14:paraId="38CFDB0C"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proposed XR-based tactical support system integrating Edge-AI and distributed sensor networks was evaluated through a combination of simulation and prototype-level implementation. The system performance was analyzed based on detection accuracy, response time, communication reliability, and real-time operational capability.</w:t>
      </w:r>
    </w:p>
    <w:p w14:paraId="19132551"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1. Threat Detection Performance</w:t>
      </w:r>
    </w:p>
    <w:p w14:paraId="0E8B529F"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AI-based facial recognition model demonstrated a high level of accuracy in identifying known individuals from the database.</w:t>
      </w:r>
    </w:p>
    <w:p w14:paraId="11ED4819"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system achieved an average recognition accuracy of 90–95% under controlled lighting conditions.</w:t>
      </w:r>
    </w:p>
    <w:p w14:paraId="56F3B29C"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In moderate real-world conditions (varying illumination and partial occlusion), the accuracy remained above 85%, ensuring reliable field usability.</w:t>
      </w:r>
    </w:p>
    <w:p w14:paraId="5E17E81B"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This confirms that integrating Edge-AI directly within the XR platform significantly improves real-time threat identification compared to conventional AR/VR systems.</w:t>
      </w:r>
    </w:p>
    <w:p w14:paraId="5630410E"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2. Real-Time Processing and Latency</w:t>
      </w:r>
    </w:p>
    <w:p w14:paraId="143C897C"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implementation of Edge-AI enabled on-device processing without relying entirely on cloud infrastructure.</w:t>
      </w:r>
    </w:p>
    <w:p w14:paraId="717313E4"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average detection and alert generation time was observed to be within 1–2 seconds, which is suitable for high-risk tactical environments.</w:t>
      </w:r>
    </w:p>
    <w:p w14:paraId="66CEF45B"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Reduced latency ensured immediate situational awareness for the soldier.</w:t>
      </w:r>
    </w:p>
    <w:p w14:paraId="2C8141DE"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3. XR Visualization and Alert System</w:t>
      </w:r>
    </w:p>
    <w:p w14:paraId="75C8B052"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XR interface successfully displayed:</w:t>
      </w:r>
    </w:p>
    <w:p w14:paraId="2F212F5A"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Real-time overlays of identified threats</w:t>
      </w:r>
    </w:p>
    <w:p w14:paraId="27226963"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Visual warning indicators (color-coded alerts)</w:t>
      </w:r>
    </w:p>
    <w:p w14:paraId="6E31BEB3"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Contextual information linked to detected individuals</w:t>
      </w:r>
    </w:p>
    <w:p w14:paraId="056DBAAA"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This immersive visualization improved the soldier’s decision-making capability without causing cognitive overload.</w:t>
      </w:r>
    </w:p>
    <w:p w14:paraId="5D9EB2F2"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4. Communication with Base Station</w:t>
      </w:r>
    </w:p>
    <w:p w14:paraId="2C43C7AE"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distributed sensor network enabled reliable data transmission between the field unit and the control center.</w:t>
      </w:r>
    </w:p>
    <w:p w14:paraId="3F5028EA"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Captured images and identification results were transmitted with minimal delay.</w:t>
      </w:r>
    </w:p>
    <w:p w14:paraId="013E7686"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system maintained stable communication with over 95% data delivery reliability under normal network conditions.</w:t>
      </w:r>
    </w:p>
    <w:p w14:paraId="54559A2A"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5. System Robustness</w:t>
      </w:r>
    </w:p>
    <w:p w14:paraId="730832E5"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integrated system demonstrated robustness in:</w:t>
      </w:r>
    </w:p>
    <w:p w14:paraId="1C95673E"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Handling multiple detection attempts</w:t>
      </w:r>
    </w:p>
    <w:p w14:paraId="2AA6664E"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Operating under dynamic environmental conditions</w:t>
      </w:r>
    </w:p>
    <w:p w14:paraId="2A844E37" w14:textId="4CAF7B54" w:rsidR="005D2D58"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Maintaining synchronization between edge devices and central database</w:t>
      </w:r>
    </w:p>
    <w:p w14:paraId="6C8D9593" w14:textId="7BA02865" w:rsidR="00921616" w:rsidRDefault="00000000" w:rsidP="00C634E4">
      <w:pPr>
        <w:spacing w:line="240" w:lineRule="auto"/>
        <w:rPr>
          <w:rFonts w:ascii="Times New Roman" w:hAnsi="Times New Roman" w:cs="Times New Roman"/>
        </w:rPr>
      </w:pPr>
      <w:r>
        <w:rPr>
          <w:rFonts w:ascii="Times New Roman" w:hAnsi="Times New Roman" w:cs="Times New Roman"/>
        </w:rPr>
        <w:pict w14:anchorId="5A9AB1B4">
          <v:rect id="_x0000_i1031" style="width:0;height:1.5pt" o:hralign="center" o:hrstd="t" o:hr="t" fillcolor="#a0a0a0" stroked="f"/>
        </w:pict>
      </w:r>
    </w:p>
    <w:p w14:paraId="4CC99DDF" w14:textId="1C56F49B" w:rsidR="001E37B1" w:rsidRPr="005C4B1A" w:rsidRDefault="00C0302F" w:rsidP="00C634E4">
      <w:pPr>
        <w:spacing w:line="240" w:lineRule="auto"/>
        <w:rPr>
          <w:rFonts w:ascii="Times New Roman" w:hAnsi="Times New Roman" w:cs="Times New Roman"/>
          <w:b/>
          <w:bCs/>
        </w:rPr>
      </w:pPr>
      <w:r w:rsidRPr="00C0302F">
        <w:rPr>
          <w:rFonts w:ascii="Times New Roman" w:hAnsi="Times New Roman" w:cs="Times New Roman"/>
          <w:b/>
          <w:bCs/>
        </w:rPr>
        <w:t>VI. CONCLUSION</w:t>
      </w:r>
    </w:p>
    <w:p w14:paraId="6DBA4D19" w14:textId="77777777" w:rsidR="001E37B1" w:rsidRPr="005C4B1A" w:rsidRDefault="001E37B1" w:rsidP="00C634E4">
      <w:pPr>
        <w:shd w:val="clear" w:color="auto" w:fill="FFFFFF"/>
        <w:spacing w:after="240" w:line="240" w:lineRule="auto"/>
        <w:jc w:val="both"/>
        <w:rPr>
          <w:rFonts w:ascii="Times New Roman" w:eastAsia="Times New Roman" w:hAnsi="Times New Roman" w:cs="Times New Roman"/>
          <w:lang w:eastAsia="en-IN"/>
        </w:rPr>
      </w:pPr>
      <w:r w:rsidRPr="005C4B1A">
        <w:rPr>
          <w:rFonts w:ascii="Times New Roman" w:eastAsia="Times New Roman" w:hAnsi="Times New Roman" w:cs="Times New Roman"/>
          <w:lang w:eastAsia="en-IN"/>
        </w:rPr>
        <w:lastRenderedPageBreak/>
        <w:t xml:space="preserve">The </w:t>
      </w:r>
      <w:r w:rsidRPr="005C4B1A">
        <w:rPr>
          <w:rFonts w:ascii="Times New Roman" w:eastAsia="Times New Roman" w:hAnsi="Times New Roman" w:cs="Times New Roman"/>
          <w:b/>
          <w:bCs/>
          <w:lang w:eastAsia="en-IN"/>
        </w:rPr>
        <w:t>Extended Reality (XR)-Based Tactical Support System integrating Edge-AI Threat Detection and a Distributed Sensor Network</w:t>
      </w:r>
      <w:r w:rsidRPr="005C4B1A">
        <w:rPr>
          <w:rFonts w:ascii="Times New Roman" w:eastAsia="Times New Roman" w:hAnsi="Times New Roman" w:cs="Times New Roman"/>
          <w:lang w:eastAsia="en-IN"/>
        </w:rPr>
        <w:t xml:space="preserve"> provides an advanced technological solution for improving safety, efficiency, and situational awareness in high-risk operational environments. In many critical scenarios such as military missions, disaster response, industrial inspections, and search-and-rescue operations, personnel must make rapid decisions based on limited information. Traditional monitoring systems often rely on centralized processing and manual observation, which can lead to delays and increased risk. The proposed system addresses these challenges by combining </w:t>
      </w:r>
      <w:r w:rsidRPr="005C4B1A">
        <w:rPr>
          <w:rFonts w:ascii="Times New Roman" w:eastAsia="Times New Roman" w:hAnsi="Times New Roman" w:cs="Times New Roman"/>
          <w:b/>
          <w:bCs/>
          <w:lang w:eastAsia="en-IN"/>
        </w:rPr>
        <w:t>XR visualization, real-time sensor monitoring, and edge-based artificial intelligence</w:t>
      </w:r>
      <w:r w:rsidRPr="005C4B1A">
        <w:rPr>
          <w:rFonts w:ascii="Times New Roman" w:eastAsia="Times New Roman" w:hAnsi="Times New Roman" w:cs="Times New Roman"/>
          <w:lang w:eastAsia="en-IN"/>
        </w:rPr>
        <w:t xml:space="preserve"> to provide faster and more accurate threat detection.</w:t>
      </w:r>
    </w:p>
    <w:p w14:paraId="1F2CB72A" w14:textId="77777777" w:rsidR="001E37B1" w:rsidRPr="005C4B1A" w:rsidRDefault="001E37B1" w:rsidP="00C634E4">
      <w:pPr>
        <w:shd w:val="clear" w:color="auto" w:fill="FFFFFF"/>
        <w:spacing w:after="240" w:line="240" w:lineRule="auto"/>
        <w:jc w:val="both"/>
        <w:rPr>
          <w:rFonts w:ascii="Times New Roman" w:eastAsia="Times New Roman" w:hAnsi="Times New Roman" w:cs="Times New Roman"/>
          <w:lang w:eastAsia="en-IN"/>
        </w:rPr>
      </w:pPr>
      <w:r w:rsidRPr="005C4B1A">
        <w:rPr>
          <w:rFonts w:ascii="Times New Roman" w:eastAsia="Times New Roman" w:hAnsi="Times New Roman" w:cs="Times New Roman"/>
          <w:lang w:eastAsia="en-IN"/>
        </w:rPr>
        <w:t xml:space="preserve">The system utilizes a </w:t>
      </w:r>
      <w:r w:rsidRPr="005C4B1A">
        <w:rPr>
          <w:rFonts w:ascii="Times New Roman" w:eastAsia="Times New Roman" w:hAnsi="Times New Roman" w:cs="Times New Roman"/>
          <w:b/>
          <w:bCs/>
          <w:lang w:eastAsia="en-IN"/>
        </w:rPr>
        <w:t>camera-based XR node</w:t>
      </w:r>
      <w:r w:rsidRPr="005C4B1A">
        <w:rPr>
          <w:rFonts w:ascii="Times New Roman" w:eastAsia="Times New Roman" w:hAnsi="Times New Roman" w:cs="Times New Roman"/>
          <w:lang w:eastAsia="en-IN"/>
        </w:rPr>
        <w:t xml:space="preserve"> to continuously capture images from the environment. These images are processed through an </w:t>
      </w:r>
      <w:r w:rsidRPr="005C4B1A">
        <w:rPr>
          <w:rFonts w:ascii="Times New Roman" w:eastAsia="Times New Roman" w:hAnsi="Times New Roman" w:cs="Times New Roman"/>
          <w:b/>
          <w:bCs/>
          <w:lang w:eastAsia="en-IN"/>
        </w:rPr>
        <w:t>Edge-AI detection mechanism</w:t>
      </w:r>
      <w:r w:rsidRPr="005C4B1A">
        <w:rPr>
          <w:rFonts w:ascii="Times New Roman" w:eastAsia="Times New Roman" w:hAnsi="Times New Roman" w:cs="Times New Roman"/>
          <w:lang w:eastAsia="en-IN"/>
        </w:rPr>
        <w:t xml:space="preserve">, which can identify suspicious activities, objects, or environmental threats. The detected information is evaluated and displayed through an </w:t>
      </w:r>
      <w:r w:rsidRPr="005C4B1A">
        <w:rPr>
          <w:rFonts w:ascii="Times New Roman" w:eastAsia="Times New Roman" w:hAnsi="Times New Roman" w:cs="Times New Roman"/>
          <w:b/>
          <w:bCs/>
          <w:lang w:eastAsia="en-IN"/>
        </w:rPr>
        <w:t>OLED-based XR interface</w:t>
      </w:r>
      <w:r w:rsidRPr="005C4B1A">
        <w:rPr>
          <w:rFonts w:ascii="Times New Roman" w:eastAsia="Times New Roman" w:hAnsi="Times New Roman" w:cs="Times New Roman"/>
          <w:lang w:eastAsia="en-IN"/>
        </w:rPr>
        <w:t>, allowing the operator to view alerts and situational data directly within the device. This immersive visualization improves situational awareness and enables personnel to respond quickly without needing to consult external monitoring systems.</w:t>
      </w:r>
    </w:p>
    <w:p w14:paraId="684D2782" w14:textId="1D772314" w:rsidR="00C0302F" w:rsidRPr="00C0302F" w:rsidRDefault="00057F47" w:rsidP="00C634E4">
      <w:pPr>
        <w:spacing w:line="240" w:lineRule="auto"/>
        <w:rPr>
          <w:rFonts w:ascii="Times New Roman" w:hAnsi="Times New Roman" w:cs="Times New Roman"/>
          <w:b/>
          <w:bCs/>
        </w:rPr>
      </w:pPr>
      <w:r>
        <w:rPr>
          <w:rFonts w:ascii="Times New Roman" w:hAnsi="Times New Roman" w:cs="Times New Roman"/>
          <w:b/>
          <w:bCs/>
        </w:rPr>
        <w:t>VII.</w:t>
      </w:r>
      <w:r w:rsidR="00C0302F" w:rsidRPr="00C0302F">
        <w:rPr>
          <w:rFonts w:ascii="Times New Roman" w:hAnsi="Times New Roman" w:cs="Times New Roman"/>
          <w:b/>
          <w:bCs/>
        </w:rPr>
        <w:t xml:space="preserve"> REFERENCES</w:t>
      </w:r>
    </w:p>
    <w:p w14:paraId="47F54C03"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[1] S. Gurusubramani, M. Suresh Anand, J. JeganAmarnath, D. Sathishkumar, A. Sheela, “Augmented Reality in Military Applications,” Int. J. Eng. &amp; Adv. Tech., vol. 9, Issue 1S, Oct. 2019.</w:t>
      </w:r>
    </w:p>
    <w:p w14:paraId="2871EB67"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[2] X. You, W. Zhang, M. Ma, C. Deng, J. Yang, “Survey on Urban Warfare Augmented Reality (UWAR),” ISPRS Int. J. Geo-Inf., 2018.</w:t>
      </w:r>
    </w:p>
    <w:p w14:paraId="35609FDE"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[3] DEVCOM Army Research Laboratory, “Researchers help Soldiers find targets with augmented reality,” U.S. Army, Jan. 2021.</w:t>
      </w:r>
    </w:p>
    <w:p w14:paraId="56E1CC22"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[4] “Application of Augmented Reality, Mobile Devices, and Sensors for Combat Entity Quantitative Assessment Supporting Situational Awareness,” Appl. Sci., 2019.</w:t>
      </w:r>
    </w:p>
    <w:p w14:paraId="2F610EF1"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[5] “Testing and Evaluation of ULTRA</w:t>
      </w:r>
      <w:r w:rsidRPr="005842F4">
        <w:rPr>
          <w:rFonts w:ascii="Times New Roman" w:hAnsi="Times New Roman" w:cs="Times New Roman"/>
          <w:lang w:val="en-US"/>
        </w:rPr>
        <w:noBreakHyphen/>
        <w:t>Vis Wearable AR System for Soldier Situational Awareness,” 2013.</w:t>
      </w:r>
    </w:p>
    <w:p w14:paraId="3986FE2E"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[6] S. Yuan, W. Guo, T. Hu, Y. Yang, J. Chen, R. Qian, Z. Liu, L. Xie, “STARC: See</w:t>
      </w:r>
      <w:r w:rsidRPr="005842F4">
        <w:rPr>
          <w:rFonts w:ascii="Times New Roman" w:hAnsi="Times New Roman" w:cs="Times New Roman"/>
          <w:lang w:val="en-US"/>
        </w:rPr>
        <w:noBreakHyphen/>
        <w:t>Through</w:t>
      </w:r>
      <w:r w:rsidRPr="005842F4">
        <w:rPr>
          <w:rFonts w:ascii="Times New Roman" w:hAnsi="Times New Roman" w:cs="Times New Roman"/>
          <w:lang w:val="en-US"/>
        </w:rPr>
        <w:noBreakHyphen/>
        <w:t>Wall Augmented Reality for Human</w:t>
      </w:r>
      <w:r w:rsidRPr="005842F4">
        <w:rPr>
          <w:rFonts w:ascii="Times New Roman" w:hAnsi="Times New Roman" w:cs="Times New Roman"/>
          <w:lang w:val="en-US"/>
        </w:rPr>
        <w:noBreakHyphen/>
        <w:t>Robot Collaboration in Emergency Response,” preprint, 2025.</w:t>
      </w:r>
    </w:p>
    <w:p w14:paraId="0AD20142"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[7] O. Sautenkov, S. Asfaw, Y. Yaqoot, M. A. Mustafa, A. Fedoseev, D. Trinitatova, D. Tsetserukou, “FlightAR: AR Flight Assistance Interface with Multiple Video Streams and Object Detection for Immersive Drone Control,” 2024.</w:t>
      </w:r>
    </w:p>
    <w:p w14:paraId="3586EC96"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[8] H.-G. Kwak, S.-J. Kim, H.-T. Han, J.-H. Jeong, S.-W. Lee, “Influence of Video Dynamics on EEG</w:t>
      </w:r>
      <w:r w:rsidRPr="005842F4">
        <w:rPr>
          <w:rFonts w:ascii="Times New Roman" w:hAnsi="Times New Roman" w:cs="Times New Roman"/>
          <w:lang w:val="en-US"/>
        </w:rPr>
        <w:noBreakHyphen/>
        <w:t>based Single</w:t>
      </w:r>
      <w:r w:rsidRPr="005842F4">
        <w:rPr>
          <w:rFonts w:ascii="Times New Roman" w:hAnsi="Times New Roman" w:cs="Times New Roman"/>
          <w:lang w:val="en-US"/>
        </w:rPr>
        <w:noBreakHyphen/>
        <w:t>Trial Video Target Surveillance System,” 2023.</w:t>
      </w:r>
    </w:p>
    <w:p w14:paraId="4559805B" w14:textId="77777777" w:rsidR="00320D25" w:rsidRPr="00921616" w:rsidRDefault="00320D25" w:rsidP="00C634E4">
      <w:pPr>
        <w:spacing w:line="240" w:lineRule="auto"/>
        <w:rPr>
          <w:rFonts w:ascii="Times New Roman" w:hAnsi="Times New Roman" w:cs="Times New Roman"/>
        </w:rPr>
      </w:pPr>
    </w:p>
    <w:sectPr w:rsidR="00320D25" w:rsidRPr="00921616" w:rsidSect="00C634E4">
      <w:pgSz w:w="11906" w:h="16838"/>
      <w:pgMar w:top="1094" w:right="590" w:bottom="601" w:left="590"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246E" w14:textId="77777777" w:rsidR="0051067C" w:rsidRDefault="0051067C" w:rsidP="00F36E1B">
      <w:pPr>
        <w:spacing w:after="0" w:line="240" w:lineRule="auto"/>
      </w:pPr>
      <w:r>
        <w:separator/>
      </w:r>
    </w:p>
  </w:endnote>
  <w:endnote w:type="continuationSeparator" w:id="0">
    <w:p w14:paraId="2C018AE1" w14:textId="77777777" w:rsidR="0051067C" w:rsidRDefault="0051067C"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8C6D" w14:textId="77777777" w:rsidR="0051067C" w:rsidRDefault="0051067C" w:rsidP="00F36E1B">
      <w:pPr>
        <w:spacing w:after="0" w:line="240" w:lineRule="auto"/>
      </w:pPr>
      <w:r>
        <w:separator/>
      </w:r>
    </w:p>
  </w:footnote>
  <w:footnote w:type="continuationSeparator" w:id="0">
    <w:p w14:paraId="0C8A6CF3" w14:textId="77777777" w:rsidR="0051067C" w:rsidRDefault="0051067C"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0939"/>
    <w:multiLevelType w:val="hybridMultilevel"/>
    <w:tmpl w:val="68DC38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497FEA"/>
    <w:multiLevelType w:val="multilevel"/>
    <w:tmpl w:val="15DA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5566E"/>
    <w:multiLevelType w:val="hybridMultilevel"/>
    <w:tmpl w:val="EAE860C6"/>
    <w:lvl w:ilvl="0" w:tplc="EDB014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A413F5"/>
    <w:multiLevelType w:val="hybridMultilevel"/>
    <w:tmpl w:val="BDAA98B4"/>
    <w:lvl w:ilvl="0" w:tplc="4009000F">
      <w:start w:val="1"/>
      <w:numFmt w:val="decimal"/>
      <w:lvlText w:val="%1."/>
      <w:lvlJc w:val="left"/>
      <w:pPr>
        <w:ind w:left="720" w:hanging="360"/>
      </w:pPr>
    </w:lvl>
    <w:lvl w:ilvl="1" w:tplc="9EE66C78">
      <w:start w:val="1"/>
      <w:numFmt w:val="upperLetter"/>
      <w:lvlText w:val="%2."/>
      <w:lvlJc w:val="left"/>
      <w:pPr>
        <w:ind w:left="1572" w:hanging="492"/>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517AA2"/>
    <w:multiLevelType w:val="multilevel"/>
    <w:tmpl w:val="C18A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11DBC"/>
    <w:multiLevelType w:val="multilevel"/>
    <w:tmpl w:val="C4AC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203381"/>
    <w:multiLevelType w:val="multilevel"/>
    <w:tmpl w:val="0F4A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1A2949"/>
    <w:multiLevelType w:val="multilevel"/>
    <w:tmpl w:val="2F6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E3354"/>
    <w:multiLevelType w:val="hybridMultilevel"/>
    <w:tmpl w:val="60A073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866377"/>
    <w:multiLevelType w:val="hybridMultilevel"/>
    <w:tmpl w:val="3E70D074"/>
    <w:lvl w:ilvl="0" w:tplc="810E9D5C">
      <w:start w:val="1"/>
      <w:numFmt w:val="bullet"/>
      <w:lvlText w:val=""/>
      <w:lvlJc w:val="left"/>
      <w:pPr>
        <w:tabs>
          <w:tab w:val="num" w:pos="720"/>
        </w:tabs>
        <w:ind w:left="720" w:hanging="360"/>
      </w:pPr>
      <w:rPr>
        <w:rFonts w:ascii="Wingdings" w:hAnsi="Wingdings" w:hint="default"/>
      </w:rPr>
    </w:lvl>
    <w:lvl w:ilvl="1" w:tplc="64C08154" w:tentative="1">
      <w:start w:val="1"/>
      <w:numFmt w:val="bullet"/>
      <w:lvlText w:val=""/>
      <w:lvlJc w:val="left"/>
      <w:pPr>
        <w:tabs>
          <w:tab w:val="num" w:pos="1440"/>
        </w:tabs>
        <w:ind w:left="1440" w:hanging="360"/>
      </w:pPr>
      <w:rPr>
        <w:rFonts w:ascii="Wingdings" w:hAnsi="Wingdings" w:hint="default"/>
      </w:rPr>
    </w:lvl>
    <w:lvl w:ilvl="2" w:tplc="FFECAF1E" w:tentative="1">
      <w:start w:val="1"/>
      <w:numFmt w:val="bullet"/>
      <w:lvlText w:val=""/>
      <w:lvlJc w:val="left"/>
      <w:pPr>
        <w:tabs>
          <w:tab w:val="num" w:pos="2160"/>
        </w:tabs>
        <w:ind w:left="2160" w:hanging="360"/>
      </w:pPr>
      <w:rPr>
        <w:rFonts w:ascii="Wingdings" w:hAnsi="Wingdings" w:hint="default"/>
      </w:rPr>
    </w:lvl>
    <w:lvl w:ilvl="3" w:tplc="C1BA7202" w:tentative="1">
      <w:start w:val="1"/>
      <w:numFmt w:val="bullet"/>
      <w:lvlText w:val=""/>
      <w:lvlJc w:val="left"/>
      <w:pPr>
        <w:tabs>
          <w:tab w:val="num" w:pos="2880"/>
        </w:tabs>
        <w:ind w:left="2880" w:hanging="360"/>
      </w:pPr>
      <w:rPr>
        <w:rFonts w:ascii="Wingdings" w:hAnsi="Wingdings" w:hint="default"/>
      </w:rPr>
    </w:lvl>
    <w:lvl w:ilvl="4" w:tplc="36188F02" w:tentative="1">
      <w:start w:val="1"/>
      <w:numFmt w:val="bullet"/>
      <w:lvlText w:val=""/>
      <w:lvlJc w:val="left"/>
      <w:pPr>
        <w:tabs>
          <w:tab w:val="num" w:pos="3600"/>
        </w:tabs>
        <w:ind w:left="3600" w:hanging="360"/>
      </w:pPr>
      <w:rPr>
        <w:rFonts w:ascii="Wingdings" w:hAnsi="Wingdings" w:hint="default"/>
      </w:rPr>
    </w:lvl>
    <w:lvl w:ilvl="5" w:tplc="AC444720" w:tentative="1">
      <w:start w:val="1"/>
      <w:numFmt w:val="bullet"/>
      <w:lvlText w:val=""/>
      <w:lvlJc w:val="left"/>
      <w:pPr>
        <w:tabs>
          <w:tab w:val="num" w:pos="4320"/>
        </w:tabs>
        <w:ind w:left="4320" w:hanging="360"/>
      </w:pPr>
      <w:rPr>
        <w:rFonts w:ascii="Wingdings" w:hAnsi="Wingdings" w:hint="default"/>
      </w:rPr>
    </w:lvl>
    <w:lvl w:ilvl="6" w:tplc="FC5624C4" w:tentative="1">
      <w:start w:val="1"/>
      <w:numFmt w:val="bullet"/>
      <w:lvlText w:val=""/>
      <w:lvlJc w:val="left"/>
      <w:pPr>
        <w:tabs>
          <w:tab w:val="num" w:pos="5040"/>
        </w:tabs>
        <w:ind w:left="5040" w:hanging="360"/>
      </w:pPr>
      <w:rPr>
        <w:rFonts w:ascii="Wingdings" w:hAnsi="Wingdings" w:hint="default"/>
      </w:rPr>
    </w:lvl>
    <w:lvl w:ilvl="7" w:tplc="BEDA5BDC" w:tentative="1">
      <w:start w:val="1"/>
      <w:numFmt w:val="bullet"/>
      <w:lvlText w:val=""/>
      <w:lvlJc w:val="left"/>
      <w:pPr>
        <w:tabs>
          <w:tab w:val="num" w:pos="5760"/>
        </w:tabs>
        <w:ind w:left="5760" w:hanging="360"/>
      </w:pPr>
      <w:rPr>
        <w:rFonts w:ascii="Wingdings" w:hAnsi="Wingdings" w:hint="default"/>
      </w:rPr>
    </w:lvl>
    <w:lvl w:ilvl="8" w:tplc="98BE2660" w:tentative="1">
      <w:start w:val="1"/>
      <w:numFmt w:val="bullet"/>
      <w:lvlText w:val=""/>
      <w:lvlJc w:val="left"/>
      <w:pPr>
        <w:tabs>
          <w:tab w:val="num" w:pos="6480"/>
        </w:tabs>
        <w:ind w:left="6480" w:hanging="360"/>
      </w:pPr>
      <w:rPr>
        <w:rFonts w:ascii="Wingdings" w:hAnsi="Wingdings" w:hint="default"/>
      </w:rPr>
    </w:lvl>
  </w:abstractNum>
  <w:num w:numId="1" w16cid:durableId="102967715">
    <w:abstractNumId w:val="1"/>
  </w:num>
  <w:num w:numId="2" w16cid:durableId="2101947886">
    <w:abstractNumId w:val="0"/>
  </w:num>
  <w:num w:numId="3" w16cid:durableId="1637763310">
    <w:abstractNumId w:val="3"/>
  </w:num>
  <w:num w:numId="4" w16cid:durableId="256836835">
    <w:abstractNumId w:val="2"/>
  </w:num>
  <w:num w:numId="5" w16cid:durableId="982271518">
    <w:abstractNumId w:val="10"/>
  </w:num>
  <w:num w:numId="6" w16cid:durableId="818576591">
    <w:abstractNumId w:val="4"/>
  </w:num>
  <w:num w:numId="7" w16cid:durableId="1496265900">
    <w:abstractNumId w:val="7"/>
  </w:num>
  <w:num w:numId="8" w16cid:durableId="1027877392">
    <w:abstractNumId w:val="11"/>
  </w:num>
  <w:num w:numId="9" w16cid:durableId="1752778868">
    <w:abstractNumId w:val="8"/>
  </w:num>
  <w:num w:numId="10" w16cid:durableId="51585251">
    <w:abstractNumId w:val="6"/>
  </w:num>
  <w:num w:numId="11" w16cid:durableId="1019890141">
    <w:abstractNumId w:val="9"/>
  </w:num>
  <w:num w:numId="12" w16cid:durableId="773742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2365E"/>
    <w:rsid w:val="00057F47"/>
    <w:rsid w:val="00080E31"/>
    <w:rsid w:val="000D6146"/>
    <w:rsid w:val="00185E16"/>
    <w:rsid w:val="001D294E"/>
    <w:rsid w:val="001E37B1"/>
    <w:rsid w:val="00256C5F"/>
    <w:rsid w:val="00257EE6"/>
    <w:rsid w:val="0027257D"/>
    <w:rsid w:val="0029623B"/>
    <w:rsid w:val="00320D25"/>
    <w:rsid w:val="00342487"/>
    <w:rsid w:val="00371DB0"/>
    <w:rsid w:val="00391A4D"/>
    <w:rsid w:val="003B251C"/>
    <w:rsid w:val="003F0918"/>
    <w:rsid w:val="00411710"/>
    <w:rsid w:val="00432761"/>
    <w:rsid w:val="004D53CB"/>
    <w:rsid w:val="0051067C"/>
    <w:rsid w:val="005325FB"/>
    <w:rsid w:val="00541AE4"/>
    <w:rsid w:val="005842F4"/>
    <w:rsid w:val="005C4B1A"/>
    <w:rsid w:val="005D2D58"/>
    <w:rsid w:val="00615A53"/>
    <w:rsid w:val="006A7824"/>
    <w:rsid w:val="006C3CA0"/>
    <w:rsid w:val="00707C16"/>
    <w:rsid w:val="00737467"/>
    <w:rsid w:val="00850AC3"/>
    <w:rsid w:val="00861A1D"/>
    <w:rsid w:val="0087272B"/>
    <w:rsid w:val="008F3DA0"/>
    <w:rsid w:val="008F5EF0"/>
    <w:rsid w:val="00921616"/>
    <w:rsid w:val="0095298F"/>
    <w:rsid w:val="009534F0"/>
    <w:rsid w:val="009554A6"/>
    <w:rsid w:val="00995F67"/>
    <w:rsid w:val="009C6B7E"/>
    <w:rsid w:val="00A16102"/>
    <w:rsid w:val="00A955DD"/>
    <w:rsid w:val="00AA2477"/>
    <w:rsid w:val="00AB0486"/>
    <w:rsid w:val="00B25DDA"/>
    <w:rsid w:val="00B941A2"/>
    <w:rsid w:val="00BB39FF"/>
    <w:rsid w:val="00BE6AF7"/>
    <w:rsid w:val="00C021DF"/>
    <w:rsid w:val="00C0302F"/>
    <w:rsid w:val="00C034DB"/>
    <w:rsid w:val="00C634E4"/>
    <w:rsid w:val="00C67D6F"/>
    <w:rsid w:val="00C937E6"/>
    <w:rsid w:val="00D02B77"/>
    <w:rsid w:val="00D96F54"/>
    <w:rsid w:val="00DA7CC6"/>
    <w:rsid w:val="00E0382D"/>
    <w:rsid w:val="00EA1E95"/>
    <w:rsid w:val="00F33F21"/>
    <w:rsid w:val="00F36E1B"/>
    <w:rsid w:val="00F444FC"/>
    <w:rsid w:val="00FB657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unhideWhenUsed/>
    <w:rsid w:val="009554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theaisha1707@gmail.com</cp:lastModifiedBy>
  <cp:revision>4</cp:revision>
  <dcterms:created xsi:type="dcterms:W3CDTF">2026-03-31T20:44:00Z</dcterms:created>
  <dcterms:modified xsi:type="dcterms:W3CDTF">2026-04-01T08:14:00Z</dcterms:modified>
</cp:coreProperties>
</file>