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E0F9C" w14:textId="07D58D68" w:rsidR="00E44998" w:rsidRPr="00862452" w:rsidRDefault="00D540AB" w:rsidP="00862452">
      <w:pPr>
        <w:jc w:val="center"/>
        <w:rPr>
          <w:b/>
          <w:bCs/>
          <w:sz w:val="32"/>
          <w:szCs w:val="32"/>
          <w:lang w:val="en-US"/>
        </w:rPr>
      </w:pPr>
      <w:r w:rsidRPr="00862452">
        <w:rPr>
          <w:b/>
          <w:bCs/>
          <w:sz w:val="32"/>
          <w:szCs w:val="32"/>
          <w:lang w:val="en-US"/>
        </w:rPr>
        <w:t>Ethnobotanical study of Medicinal plants used to treat Human and Animal Diseases in Barshitakli Tehsil Dist. Akola. (MS)</w:t>
      </w:r>
    </w:p>
    <w:p w14:paraId="1848DCA5" w14:textId="77777777" w:rsidR="00B405CD" w:rsidRPr="00B405CD" w:rsidRDefault="00D540AB" w:rsidP="00862452">
      <w:pPr>
        <w:jc w:val="both"/>
        <w:rPr>
          <w:sz w:val="24"/>
          <w:szCs w:val="24"/>
        </w:rPr>
      </w:pPr>
      <w:bookmarkStart w:id="0" w:name="_GoBack"/>
      <w:bookmarkEnd w:id="0"/>
      <w:r w:rsidRPr="00BC14A8">
        <w:rPr>
          <w:b/>
          <w:bCs/>
          <w:lang w:val="en-US"/>
        </w:rPr>
        <w:t>Abstract:</w:t>
      </w:r>
      <w:r w:rsidR="00B405CD">
        <w:rPr>
          <w:lang w:val="en-US"/>
        </w:rPr>
        <w:t xml:space="preserve"> </w:t>
      </w:r>
      <w:r w:rsidR="00B405CD" w:rsidRPr="00BC14A8">
        <w:rPr>
          <w:i/>
          <w:iCs/>
          <w:sz w:val="22"/>
          <w:szCs w:val="22"/>
        </w:rPr>
        <w:t>Barshitakli Taluka is an agriculturally dominated region where crops such as cotton, soybeans, wheat, and pulses are widely cultivated. Along with crop production, farmers commonly rear livestock including sheep, goats, cows, and buffaloes, making traditional veterinary medicine an important part of rural healthcare practices. The present study was conducted to document ethnobotanical knowledge related to the treatment of human and animal ailments in the villages of Barshitakli Taluka. Data were collected from June 2024 to February 2025 through seasonal field visits to different villages. A comprehensive ethnobotanical survey was carried out using interviews and discussions with experienced tribal informants who possess traditional knowledge of medicinal plants. Information regarding plant species, their local names, parts used, preparation methods, and therapeutic applications was systematically recorded. The study highlights the significant role of indigenous knowledge in primary healthcare and emphasizes the need for proper documentation and conservation of medicinal plant resources and traditional practices for future generations</w:t>
      </w:r>
      <w:r w:rsidR="00B405CD" w:rsidRPr="00BC14A8">
        <w:rPr>
          <w:sz w:val="22"/>
          <w:szCs w:val="22"/>
        </w:rPr>
        <w:t>.</w:t>
      </w:r>
    </w:p>
    <w:p w14:paraId="284CCC7C" w14:textId="12DBE0B9" w:rsidR="00D540AB" w:rsidRDefault="00D540AB" w:rsidP="00862452">
      <w:pPr>
        <w:pBdr>
          <w:bottom w:val="single" w:sz="12" w:space="1" w:color="auto"/>
        </w:pBdr>
        <w:jc w:val="both"/>
        <w:rPr>
          <w:lang w:val="en-US"/>
        </w:rPr>
      </w:pPr>
      <w:r>
        <w:rPr>
          <w:lang w:val="en-US"/>
        </w:rPr>
        <w:t>Key Words: Medicinal Plants, Human &amp; Animal Diseases, Barshitakli.</w:t>
      </w:r>
    </w:p>
    <w:p w14:paraId="51225E96" w14:textId="50DC0955" w:rsidR="00D540AB" w:rsidRDefault="00D540AB" w:rsidP="00862452">
      <w:pPr>
        <w:jc w:val="both"/>
        <w:rPr>
          <w:lang w:val="en-US"/>
        </w:rPr>
      </w:pPr>
      <w:r w:rsidRPr="000A2173">
        <w:rPr>
          <w:b/>
          <w:bCs/>
          <w:lang w:val="en-US"/>
        </w:rPr>
        <w:t>Introduction</w:t>
      </w:r>
      <w:r>
        <w:rPr>
          <w:lang w:val="en-US"/>
        </w:rPr>
        <w:t xml:space="preserve"> :</w:t>
      </w:r>
    </w:p>
    <w:p w14:paraId="231C6A27" w14:textId="299D91C6" w:rsidR="00D540AB" w:rsidRPr="00D540AB" w:rsidRDefault="00D540AB" w:rsidP="00862452">
      <w:pPr>
        <w:jc w:val="both"/>
      </w:pPr>
      <w:r>
        <w:tab/>
      </w:r>
      <w:r w:rsidR="009710A4" w:rsidRPr="009710A4">
        <w:t>Plant resources have always been an important part of human society</w:t>
      </w:r>
      <w:r w:rsidR="004F07D5">
        <w:t xml:space="preserve"> </w:t>
      </w:r>
      <w:r w:rsidR="009710A4" w:rsidRPr="009710A4">
        <w:t>[1]</w:t>
      </w:r>
      <w:r w:rsidR="008A0244">
        <w:t>.</w:t>
      </w:r>
      <w:r w:rsidR="009710A4">
        <w:t xml:space="preserve"> </w:t>
      </w:r>
      <w:r w:rsidRPr="00D540AB">
        <w:t>Ethnobotany is the scientific study of the relationship between plants and people, particularly traditional knowledge of plant uses in medicine, agriculture and daily life</w:t>
      </w:r>
      <w:r w:rsidR="004F07D5">
        <w:t xml:space="preserve"> </w:t>
      </w:r>
      <w:r w:rsidR="004B6672">
        <w:t>[2]</w:t>
      </w:r>
      <w:r w:rsidR="004F07D5">
        <w:t>.</w:t>
      </w:r>
      <w:r w:rsidRPr="00D540AB">
        <w:t xml:space="preserve"> Rural communities in India have relied on medicinal plants for centuries to treat various human diseases.</w:t>
      </w:r>
      <w:r w:rsidR="008A0244">
        <w:t xml:space="preserve"> </w:t>
      </w:r>
      <w:r w:rsidR="008A0244" w:rsidRPr="008A0244">
        <w:t>Studies of ethnoveterinary medicinally important species worked out by</w:t>
      </w:r>
      <w:r w:rsidR="008A0244">
        <w:t xml:space="preserve"> s</w:t>
      </w:r>
      <w:r w:rsidR="008A0244" w:rsidRPr="008A0244">
        <w:t>ome local ordinary peoples pursue skills</w:t>
      </w:r>
      <w:r w:rsidR="008A0244">
        <w:t xml:space="preserve"> of herbal medicine</w:t>
      </w:r>
      <w:r w:rsidR="008A0244" w:rsidRPr="008A0244">
        <w:t xml:space="preserve"> knowledge and practices for the better health of </w:t>
      </w:r>
      <w:proofErr w:type="spellStart"/>
      <w:proofErr w:type="gramStart"/>
      <w:r w:rsidR="008A0244" w:rsidRPr="008A0244">
        <w:t>livestoch</w:t>
      </w:r>
      <w:proofErr w:type="spellEnd"/>
      <w:r w:rsidR="008A0244" w:rsidRPr="008A0244">
        <w:t>[</w:t>
      </w:r>
      <w:proofErr w:type="gramEnd"/>
      <w:r w:rsidR="00A3357D">
        <w:t>3</w:t>
      </w:r>
      <w:r w:rsidR="008A0244" w:rsidRPr="008A0244">
        <w:t>]</w:t>
      </w:r>
      <w:r w:rsidR="001022BD">
        <w:t>.</w:t>
      </w:r>
      <w:r w:rsidR="008A0244">
        <w:t xml:space="preserve"> </w:t>
      </w:r>
      <w:r w:rsidRPr="00D540AB">
        <w:t xml:space="preserve"> This knowledge has been transmitted orally from generation to generation.</w:t>
      </w:r>
    </w:p>
    <w:p w14:paraId="14211F1B" w14:textId="3F40E0A8" w:rsidR="00D540AB" w:rsidRPr="00D540AB" w:rsidRDefault="00F81B7B" w:rsidP="00862452">
      <w:pPr>
        <w:ind w:firstLine="720"/>
        <w:jc w:val="both"/>
      </w:pPr>
      <w:r w:rsidRPr="00F81B7B">
        <w:t xml:space="preserve">Eighty percent of people in poor nations still rely on regional medicinal plants to meet their basic medical needs, according to the World Health Organization </w:t>
      </w:r>
      <w:r w:rsidR="00A3357D">
        <w:t>[4] [5]</w:t>
      </w:r>
      <w:r w:rsidRPr="00F81B7B">
        <w:t xml:space="preserve">. With an estimated 7500 plant species utilized by various ethnic communities, medicinal plants are widely used by all segments of the Indian people. It is also known that India has the second-largest tribal population in the world, behind Africa </w:t>
      </w:r>
      <w:r w:rsidR="00A3357D">
        <w:t>[6] [7]</w:t>
      </w:r>
      <w:r w:rsidRPr="00F81B7B">
        <w:t xml:space="preserve"> The majority of people, particularly in many rural areas, rely on herbal medicines for primary healthcare due to poverty, ignorance, and the lack of access to modern medical facilities [</w:t>
      </w:r>
      <w:r w:rsidR="001022BD">
        <w:t>8</w:t>
      </w:r>
      <w:r w:rsidRPr="00F81B7B">
        <w:t>] .</w:t>
      </w:r>
      <w:r w:rsidR="00D540AB" w:rsidRPr="00D540AB">
        <w:t>Traditional veterinary medicine is also widely practiced among farmers for treating livestock diseases such as wounds, infections, fever, and digestive problems.</w:t>
      </w:r>
    </w:p>
    <w:p w14:paraId="5B395D15" w14:textId="77777777" w:rsidR="00B405CD" w:rsidRPr="00B405CD" w:rsidRDefault="00B405CD" w:rsidP="00862452">
      <w:pPr>
        <w:spacing w:line="276" w:lineRule="auto"/>
        <w:ind w:firstLine="720"/>
        <w:jc w:val="both"/>
      </w:pPr>
      <w:r w:rsidRPr="00B405CD">
        <w:t>The Akola district's Barshitakli Tehsil is home to a wide variety of medicinal plants, many of which are employed in conventional medical practices. Villagers in the rural and semi-forest parts of the Vidarbha region's Akola district frequently use locally accessible plants for therapeutic purposes. But a large portion of this knowledge is still unrecorded. Thus, the goal of this study is to record the medicinal plants that local people in Akola district's Barshitakli Tehsil utilize to heal illnesses in both humans and animals.</w:t>
      </w:r>
    </w:p>
    <w:p w14:paraId="799B6942" w14:textId="77777777" w:rsidR="000A2173" w:rsidRDefault="000A2173" w:rsidP="00862452">
      <w:pPr>
        <w:jc w:val="both"/>
        <w:rPr>
          <w:b/>
          <w:bCs/>
        </w:rPr>
      </w:pPr>
      <w:r w:rsidRPr="000A2173">
        <w:rPr>
          <w:b/>
          <w:bCs/>
        </w:rPr>
        <w:lastRenderedPageBreak/>
        <w:t>Materials and Methods</w:t>
      </w:r>
    </w:p>
    <w:p w14:paraId="66D66EC8" w14:textId="1065CB3D" w:rsidR="003B48BF" w:rsidRPr="00B405CD" w:rsidRDefault="00A603CC" w:rsidP="00862452">
      <w:pPr>
        <w:spacing w:before="100" w:beforeAutospacing="1" w:after="100" w:afterAutospacing="1" w:line="276" w:lineRule="auto"/>
        <w:jc w:val="both"/>
      </w:pPr>
      <w:r>
        <w:rPr>
          <w:rFonts w:eastAsia="Times New Roman"/>
          <w:kern w:val="0"/>
          <w:sz w:val="24"/>
          <w:szCs w:val="24"/>
          <w:lang w:eastAsia="en-IN"/>
          <w14:ligatures w14:val="none"/>
        </w:rPr>
        <w:tab/>
      </w:r>
      <w:r w:rsidR="00E3136E" w:rsidRPr="00E3136E">
        <w:rPr>
          <w:rFonts w:eastAsia="Times New Roman"/>
          <w:b/>
          <w:bCs/>
          <w:kern w:val="0"/>
          <w:sz w:val="24"/>
          <w:szCs w:val="24"/>
          <w:lang w:eastAsia="en-IN"/>
          <w14:ligatures w14:val="none"/>
        </w:rPr>
        <w:t>Study Area:</w:t>
      </w:r>
      <w:r w:rsidR="00E3136E">
        <w:rPr>
          <w:rFonts w:eastAsia="Times New Roman"/>
          <w:kern w:val="0"/>
          <w:sz w:val="24"/>
          <w:szCs w:val="24"/>
          <w:lang w:eastAsia="en-IN"/>
          <w14:ligatures w14:val="none"/>
        </w:rPr>
        <w:t xml:space="preserve"> </w:t>
      </w:r>
      <w:r w:rsidR="00CD1D3D" w:rsidRPr="001022BD">
        <w:t xml:space="preserve">The study area for present research work is Barshitakli taluka. </w:t>
      </w:r>
      <w:r w:rsidR="002A5AC5" w:rsidRPr="001022BD">
        <w:t xml:space="preserve">The </w:t>
      </w:r>
      <w:r w:rsidR="00907391" w:rsidRPr="001022BD">
        <w:t xml:space="preserve">Barshitakli </w:t>
      </w:r>
      <w:r w:rsidR="002A5AC5" w:rsidRPr="001022BD">
        <w:t xml:space="preserve">Taluka lies </w:t>
      </w:r>
      <w:r w:rsidRPr="001022BD">
        <w:t xml:space="preserve">in the Akola district of Maharashtra, </w:t>
      </w:r>
      <w:r w:rsidR="002A5AC5" w:rsidRPr="001022BD">
        <w:t>is l</w:t>
      </w:r>
      <w:r w:rsidRPr="001022BD">
        <w:t xml:space="preserve">ocated </w:t>
      </w:r>
      <w:r w:rsidR="00907391" w:rsidRPr="001022BD">
        <w:t xml:space="preserve">approximately between latitude 20.57° N and longitude 77.06° E and </w:t>
      </w:r>
      <w:r w:rsidRPr="001022BD">
        <w:t xml:space="preserve">at an average elevation of 312 meters. Situated in the Vidarbha region, </w:t>
      </w:r>
      <w:r w:rsidR="00CD1D3D" w:rsidRPr="001022BD">
        <w:t xml:space="preserve">Mostly the climate is tropical, April, May and June are the hottest months of the year and </w:t>
      </w:r>
      <w:r w:rsidR="00CD1D3D" w:rsidRPr="00B405CD">
        <w:t xml:space="preserve">is one among 5 hottest cities in India. Rain comes from June to September and average annual rain fall in research area is 819 mm [link </w:t>
      </w:r>
      <w:hyperlink r:id="rId6" w:history="1">
        <w:r w:rsidR="00CD1D3D" w:rsidRPr="00B405CD">
          <w:t>https://en.climate-data.org/asia/india/maharashtra/akola-2815/</w:t>
        </w:r>
      </w:hyperlink>
      <w:r w:rsidR="00CD1D3D" w:rsidRPr="00B405CD">
        <w:t>]. Winter is mild to moderate in Barshitakli.</w:t>
      </w:r>
    </w:p>
    <w:p w14:paraId="53306E12" w14:textId="77777777" w:rsidR="00B405CD" w:rsidRPr="00B405CD" w:rsidRDefault="00CD1D3D" w:rsidP="00862452">
      <w:pPr>
        <w:spacing w:line="276" w:lineRule="auto"/>
        <w:jc w:val="both"/>
      </w:pPr>
      <w:r w:rsidRPr="00B405CD">
        <w:tab/>
        <w:t xml:space="preserve">It is characterized by basalt (Deccan trap) rock formations, with medium to deep black soils. So the vegetation pattern is observed mixture of agricultural, grasses, </w:t>
      </w:r>
      <w:r w:rsidR="008950BA" w:rsidRPr="00B405CD">
        <w:t xml:space="preserve">road side and patches of small forest. </w:t>
      </w:r>
      <w:r w:rsidR="00B405CD" w:rsidRPr="00B405CD">
        <w:t xml:space="preserve">Cotton, soybeans, wheat, and pulses are among the often produced crops. Traditional veterinary medicine is more important because farmers also raise livestock including sheep, goats, cows, and buffaloes. </w:t>
      </w:r>
      <w:r w:rsidR="00B405CD" w:rsidRPr="00B405CD">
        <w:br/>
        <w:t>Data Collection: From June 2024 until February 2025, data was gathered. Through seasonal field trips to different communities, a thorough ethnobotanical survey for human and animal ailments was conducted throughout the villages of Barshitakli Taluka. The information of seasoned tribal informants about medicinal plants was methodically recorded.</w:t>
      </w:r>
    </w:p>
    <w:p w14:paraId="3409F8A6" w14:textId="03FB9890" w:rsidR="000A2173" w:rsidRPr="000A2173" w:rsidRDefault="00E3136E" w:rsidP="00047C78">
      <w:pPr>
        <w:spacing w:before="100" w:beforeAutospacing="1" w:after="100" w:afterAutospacing="1" w:line="276" w:lineRule="auto"/>
        <w:ind w:firstLine="720"/>
        <w:jc w:val="both"/>
      </w:pPr>
      <w:r w:rsidRPr="00E3136E">
        <w:t xml:space="preserve"> This information was cross-verified during different seasons with local herbalists and traditional practitioners. Plant specimens were taxonomically identified following the methodology of Naik (1998)</w:t>
      </w:r>
      <w:r>
        <w:t>(3 Navalsing)</w:t>
      </w:r>
      <w:r w:rsidRPr="00E3136E">
        <w:t>.</w:t>
      </w:r>
      <w:r w:rsidR="000A2173" w:rsidRPr="000A2173">
        <w:t>Information was collected through:</w:t>
      </w:r>
      <w:r w:rsidR="00861C11">
        <w:t xml:space="preserve"> </w:t>
      </w:r>
      <w:r w:rsidR="000A2173" w:rsidRPr="000A2173">
        <w:t>Interviews</w:t>
      </w:r>
      <w:r w:rsidR="00861C11">
        <w:t xml:space="preserve"> of</w:t>
      </w:r>
      <w:r w:rsidR="00861C11" w:rsidRPr="00861C11">
        <w:t xml:space="preserve"> Vaidu and Hakim</w:t>
      </w:r>
      <w:r w:rsidR="00861C11">
        <w:t xml:space="preserve">, </w:t>
      </w:r>
      <w:r w:rsidR="000A2173" w:rsidRPr="000A2173">
        <w:t>Discussions with elderly villagers and farmers</w:t>
      </w:r>
      <w:r w:rsidR="00861C11">
        <w:t xml:space="preserve">, </w:t>
      </w:r>
      <w:r w:rsidR="000A2173" w:rsidRPr="000A2173">
        <w:t>Direct field observation of medicinal plant usage</w:t>
      </w:r>
    </w:p>
    <w:p w14:paraId="67DA37CD" w14:textId="35C13F10" w:rsidR="000A2173" w:rsidRDefault="000A2173" w:rsidP="00047C78">
      <w:pPr>
        <w:spacing w:line="276" w:lineRule="auto"/>
        <w:ind w:firstLine="720"/>
        <w:jc w:val="both"/>
      </w:pPr>
      <w:r w:rsidRPr="000A2173">
        <w:t>Data recorded included</w:t>
      </w:r>
      <w:r w:rsidR="00861C11">
        <w:t xml:space="preserve"> b</w:t>
      </w:r>
      <w:r w:rsidRPr="000A2173">
        <w:t>otanical name</w:t>
      </w:r>
      <w:r w:rsidR="00861C11">
        <w:t xml:space="preserve"> of plant, </w:t>
      </w:r>
      <w:r w:rsidRPr="000A2173">
        <w:t>Local name</w:t>
      </w:r>
      <w:r w:rsidR="00861C11">
        <w:t xml:space="preserve">, </w:t>
      </w:r>
      <w:r w:rsidRPr="000A2173">
        <w:t>Plant family</w:t>
      </w:r>
      <w:r w:rsidR="00861C11">
        <w:t xml:space="preserve">, </w:t>
      </w:r>
      <w:r w:rsidRPr="000A2173">
        <w:t>Medicinal uses for humans and animals</w:t>
      </w:r>
    </w:p>
    <w:p w14:paraId="2EF1C6A7" w14:textId="5174DA58" w:rsidR="00861C11" w:rsidRDefault="00861C11" w:rsidP="00862452">
      <w:pPr>
        <w:spacing w:line="276" w:lineRule="auto"/>
        <w:jc w:val="both"/>
      </w:pPr>
      <w:r w:rsidRPr="000352D1">
        <w:rPr>
          <w:b/>
          <w:bCs/>
        </w:rPr>
        <w:t>Result and Discussion</w:t>
      </w:r>
      <w:r>
        <w:t xml:space="preserve">: </w:t>
      </w:r>
      <w:r w:rsidR="00B72FC7">
        <w:t>T</w:t>
      </w:r>
      <w:r>
        <w:t xml:space="preserve">he present study reveals that the local communities of Barshitakli taluka </w:t>
      </w:r>
      <w:r w:rsidR="000352D1">
        <w:t>were using 3</w:t>
      </w:r>
      <w:r w:rsidR="00812871">
        <w:t>5</w:t>
      </w:r>
      <w:r w:rsidR="000352D1">
        <w:t xml:space="preserve"> plant species</w:t>
      </w:r>
      <w:r w:rsidR="00812871">
        <w:t xml:space="preserve"> </w:t>
      </w:r>
      <w:r w:rsidR="000352D1">
        <w:t xml:space="preserve">of medicinally important plants belonging to </w:t>
      </w:r>
      <w:r w:rsidR="00812871">
        <w:t>27</w:t>
      </w:r>
      <w:r w:rsidR="000352D1">
        <w:t xml:space="preserve"> families</w:t>
      </w:r>
      <w:r w:rsidR="00B72FC7">
        <w:t>. In table no</w:t>
      </w:r>
      <w:r w:rsidR="00E8763F">
        <w:t xml:space="preserve">: </w:t>
      </w:r>
      <w:r w:rsidR="00B72FC7">
        <w:t xml:space="preserve">01 their botanical names vernacular name family and ethanomedicinal use is mentioned. Local communities are using their traditional knowledge of medicinal plants to cure diseases primarily by homemade medicines by using various plant drugs. </w:t>
      </w:r>
      <w:r w:rsidR="00F130AD">
        <w:t xml:space="preserve">To treat the diseases and disorders various plant parts such as Root, root bark, stem, stem bark, rhizome, leaves, leaves extract, fruits and seeds   were used for preparations. </w:t>
      </w:r>
      <w:r w:rsidR="001A522A" w:rsidRPr="001A522A">
        <w:t>Sometimes the entire plant was utilized</w:t>
      </w:r>
      <w:r w:rsidR="00F130AD">
        <w:t>.</w:t>
      </w:r>
      <w:r w:rsidR="008835C5">
        <w:t xml:space="preserve"> </w:t>
      </w:r>
      <w:r w:rsidR="008835C5" w:rsidRPr="008835C5">
        <w:t xml:space="preserve">Medicinal plants are commonly used in </w:t>
      </w:r>
      <w:r w:rsidR="008835C5" w:rsidRPr="00E8763F">
        <w:t>several forms depending on the part of the plant and the method of preparation. Powder, decoction, infusion</w:t>
      </w:r>
      <w:r w:rsidR="008835C5">
        <w:t>, paste, juice, extract and tincture.</w:t>
      </w:r>
    </w:p>
    <w:p w14:paraId="65A479E9" w14:textId="036434D9" w:rsidR="008B0877" w:rsidRDefault="008B0877" w:rsidP="00862452">
      <w:pPr>
        <w:jc w:val="both"/>
      </w:pPr>
      <w:r w:rsidRPr="008B0877">
        <w:rPr>
          <w:i/>
          <w:iCs/>
        </w:rPr>
        <w:lastRenderedPageBreak/>
        <w:t>Table No: 01</w:t>
      </w:r>
      <w:r>
        <w:t xml:space="preserve"> Showing Plants botanical name, vernacular name, family and ethnomedicinal use.</w:t>
      </w:r>
    </w:p>
    <w:tbl>
      <w:tblPr>
        <w:tblStyle w:val="TableGrid"/>
        <w:tblW w:w="8732" w:type="dxa"/>
        <w:tblInd w:w="85" w:type="dxa"/>
        <w:tblLook w:val="04A0" w:firstRow="1" w:lastRow="0" w:firstColumn="1" w:lastColumn="0" w:noHBand="0" w:noVBand="1"/>
      </w:tblPr>
      <w:tblGrid>
        <w:gridCol w:w="658"/>
        <w:gridCol w:w="2217"/>
        <w:gridCol w:w="1459"/>
        <w:gridCol w:w="1963"/>
        <w:gridCol w:w="2435"/>
      </w:tblGrid>
      <w:tr w:rsidR="00DD4E4B" w14:paraId="5DD3C16D" w14:textId="77777777" w:rsidTr="00806F67">
        <w:tc>
          <w:tcPr>
            <w:tcW w:w="658" w:type="dxa"/>
          </w:tcPr>
          <w:p w14:paraId="4B1769EB" w14:textId="54687BD2" w:rsidR="00DD4E4B" w:rsidRPr="00297D7C" w:rsidRDefault="00DD4E4B" w:rsidP="00862452">
            <w:pPr>
              <w:jc w:val="both"/>
              <w:rPr>
                <w:b/>
                <w:bCs/>
              </w:rPr>
            </w:pPr>
            <w:r w:rsidRPr="00297D7C">
              <w:rPr>
                <w:b/>
                <w:bCs/>
              </w:rPr>
              <w:t>Sr. No.</w:t>
            </w:r>
          </w:p>
        </w:tc>
        <w:tc>
          <w:tcPr>
            <w:tcW w:w="2217" w:type="dxa"/>
          </w:tcPr>
          <w:p w14:paraId="5C474592" w14:textId="3E6B26ED" w:rsidR="00DD4E4B" w:rsidRPr="00297D7C" w:rsidRDefault="00DD4E4B" w:rsidP="00862452">
            <w:pPr>
              <w:jc w:val="both"/>
              <w:rPr>
                <w:b/>
                <w:bCs/>
              </w:rPr>
            </w:pPr>
            <w:r w:rsidRPr="00297D7C">
              <w:rPr>
                <w:b/>
                <w:bCs/>
              </w:rPr>
              <w:t>Botanical Name</w:t>
            </w:r>
          </w:p>
        </w:tc>
        <w:tc>
          <w:tcPr>
            <w:tcW w:w="1459" w:type="dxa"/>
          </w:tcPr>
          <w:p w14:paraId="3544CCC7" w14:textId="1E836199" w:rsidR="00DD4E4B" w:rsidRPr="00297D7C" w:rsidRDefault="00DD4E4B" w:rsidP="00862452">
            <w:pPr>
              <w:jc w:val="both"/>
              <w:rPr>
                <w:b/>
                <w:bCs/>
              </w:rPr>
            </w:pPr>
            <w:r w:rsidRPr="00297D7C">
              <w:rPr>
                <w:b/>
                <w:bCs/>
              </w:rPr>
              <w:t>Vernacular Name</w:t>
            </w:r>
          </w:p>
        </w:tc>
        <w:tc>
          <w:tcPr>
            <w:tcW w:w="1963" w:type="dxa"/>
          </w:tcPr>
          <w:p w14:paraId="2B70C6DC" w14:textId="15C43EF1" w:rsidR="00DD4E4B" w:rsidRPr="00297D7C" w:rsidRDefault="00DD4E4B" w:rsidP="00862452">
            <w:pPr>
              <w:jc w:val="both"/>
              <w:rPr>
                <w:b/>
                <w:bCs/>
              </w:rPr>
            </w:pPr>
            <w:r w:rsidRPr="00297D7C">
              <w:rPr>
                <w:b/>
                <w:bCs/>
              </w:rPr>
              <w:t>Family</w:t>
            </w:r>
          </w:p>
        </w:tc>
        <w:tc>
          <w:tcPr>
            <w:tcW w:w="2435" w:type="dxa"/>
          </w:tcPr>
          <w:p w14:paraId="2089B439" w14:textId="7517DFCF" w:rsidR="00DD4E4B" w:rsidRPr="00297D7C" w:rsidRDefault="00DD4E4B" w:rsidP="00862452">
            <w:pPr>
              <w:jc w:val="both"/>
              <w:rPr>
                <w:b/>
                <w:bCs/>
              </w:rPr>
            </w:pPr>
            <w:r w:rsidRPr="00297D7C">
              <w:rPr>
                <w:b/>
                <w:bCs/>
              </w:rPr>
              <w:t>Ethnomedicinal use</w:t>
            </w:r>
          </w:p>
        </w:tc>
      </w:tr>
      <w:tr w:rsidR="00DD4E4B" w14:paraId="7C7C0F51" w14:textId="77777777" w:rsidTr="00806F67">
        <w:tc>
          <w:tcPr>
            <w:tcW w:w="658" w:type="dxa"/>
          </w:tcPr>
          <w:p w14:paraId="1FB060D2" w14:textId="6186307F" w:rsidR="00DD4E4B" w:rsidRDefault="00297D7C" w:rsidP="00862452">
            <w:pPr>
              <w:tabs>
                <w:tab w:val="left" w:pos="360"/>
              </w:tabs>
              <w:jc w:val="both"/>
            </w:pPr>
            <w:r>
              <w:t>1</w:t>
            </w:r>
          </w:p>
        </w:tc>
        <w:tc>
          <w:tcPr>
            <w:tcW w:w="2217" w:type="dxa"/>
          </w:tcPr>
          <w:p w14:paraId="4C7F132F" w14:textId="75882A2F" w:rsidR="00DD4E4B" w:rsidRPr="008B0877" w:rsidRDefault="00DD4E4B" w:rsidP="00862452">
            <w:pPr>
              <w:jc w:val="both"/>
              <w:rPr>
                <w:sz w:val="22"/>
                <w:szCs w:val="22"/>
              </w:rPr>
            </w:pPr>
            <w:r w:rsidRPr="008B0877">
              <w:rPr>
                <w:i/>
                <w:iCs/>
                <w:sz w:val="22"/>
                <w:szCs w:val="22"/>
              </w:rPr>
              <w:t>Achyranthes aspera</w:t>
            </w:r>
            <w:r w:rsidRPr="008B0877">
              <w:rPr>
                <w:sz w:val="22"/>
                <w:szCs w:val="22"/>
              </w:rPr>
              <w:t xml:space="preserve"> L.</w:t>
            </w:r>
          </w:p>
        </w:tc>
        <w:tc>
          <w:tcPr>
            <w:tcW w:w="1459" w:type="dxa"/>
          </w:tcPr>
          <w:p w14:paraId="420FC312" w14:textId="105C8993" w:rsidR="00DD4E4B" w:rsidRPr="008B0877" w:rsidRDefault="00DD4E4B" w:rsidP="00862452">
            <w:pPr>
              <w:jc w:val="both"/>
              <w:rPr>
                <w:sz w:val="22"/>
                <w:szCs w:val="22"/>
              </w:rPr>
            </w:pPr>
            <w:r w:rsidRPr="008B0877">
              <w:rPr>
                <w:sz w:val="22"/>
                <w:szCs w:val="22"/>
              </w:rPr>
              <w:t>Aghada</w:t>
            </w:r>
          </w:p>
        </w:tc>
        <w:tc>
          <w:tcPr>
            <w:tcW w:w="1963" w:type="dxa"/>
          </w:tcPr>
          <w:p w14:paraId="71BB70F0" w14:textId="002341AE" w:rsidR="00DD4E4B" w:rsidRPr="008B0877" w:rsidRDefault="00DD4E4B" w:rsidP="00862452">
            <w:pPr>
              <w:jc w:val="both"/>
              <w:rPr>
                <w:sz w:val="22"/>
                <w:szCs w:val="22"/>
              </w:rPr>
            </w:pPr>
            <w:r w:rsidRPr="008B0877">
              <w:rPr>
                <w:sz w:val="22"/>
                <w:szCs w:val="22"/>
              </w:rPr>
              <w:t>Amaranthaceae</w:t>
            </w:r>
          </w:p>
        </w:tc>
        <w:tc>
          <w:tcPr>
            <w:tcW w:w="2435" w:type="dxa"/>
          </w:tcPr>
          <w:p w14:paraId="3EE89A81" w14:textId="5BB683D3" w:rsidR="00DD4E4B" w:rsidRPr="008B0877" w:rsidRDefault="00DD4E4B" w:rsidP="00862452">
            <w:pPr>
              <w:jc w:val="both"/>
              <w:rPr>
                <w:sz w:val="22"/>
                <w:szCs w:val="22"/>
              </w:rPr>
            </w:pPr>
            <w:r w:rsidRPr="008B0877">
              <w:rPr>
                <w:sz w:val="22"/>
                <w:szCs w:val="22"/>
              </w:rPr>
              <w:t>Root pest is used to increase milk and to treat dysentery.</w:t>
            </w:r>
          </w:p>
        </w:tc>
      </w:tr>
      <w:tr w:rsidR="00DD4E4B" w14:paraId="1E7C04BB" w14:textId="77777777" w:rsidTr="00806F67">
        <w:tc>
          <w:tcPr>
            <w:tcW w:w="658" w:type="dxa"/>
          </w:tcPr>
          <w:p w14:paraId="3E648911" w14:textId="73FF6707" w:rsidR="00DD4E4B" w:rsidRDefault="00297D7C" w:rsidP="00862452">
            <w:pPr>
              <w:tabs>
                <w:tab w:val="left" w:pos="360"/>
              </w:tabs>
              <w:jc w:val="both"/>
            </w:pPr>
            <w:r>
              <w:t>2</w:t>
            </w:r>
          </w:p>
        </w:tc>
        <w:tc>
          <w:tcPr>
            <w:tcW w:w="2217" w:type="dxa"/>
          </w:tcPr>
          <w:p w14:paraId="31EB27B8" w14:textId="1310516A" w:rsidR="00DD4E4B" w:rsidRPr="008B0877" w:rsidRDefault="00DD4E4B" w:rsidP="00862452">
            <w:pPr>
              <w:jc w:val="both"/>
              <w:rPr>
                <w:sz w:val="22"/>
                <w:szCs w:val="22"/>
              </w:rPr>
            </w:pPr>
            <w:r w:rsidRPr="008B0877">
              <w:rPr>
                <w:i/>
                <w:iCs/>
                <w:sz w:val="22"/>
                <w:szCs w:val="22"/>
              </w:rPr>
              <w:t>Semacarpus anacardium</w:t>
            </w:r>
            <w:r w:rsidRPr="008B0877">
              <w:rPr>
                <w:sz w:val="22"/>
                <w:szCs w:val="22"/>
              </w:rPr>
              <w:t xml:space="preserve"> L.</w:t>
            </w:r>
          </w:p>
        </w:tc>
        <w:tc>
          <w:tcPr>
            <w:tcW w:w="1459" w:type="dxa"/>
          </w:tcPr>
          <w:p w14:paraId="255F8FD1" w14:textId="276BB6E8" w:rsidR="00DD4E4B" w:rsidRPr="008B0877" w:rsidRDefault="00DD4E4B" w:rsidP="00862452">
            <w:pPr>
              <w:jc w:val="both"/>
              <w:rPr>
                <w:sz w:val="22"/>
                <w:szCs w:val="22"/>
              </w:rPr>
            </w:pPr>
            <w:r w:rsidRPr="008B0877">
              <w:rPr>
                <w:sz w:val="22"/>
                <w:szCs w:val="22"/>
              </w:rPr>
              <w:t>Bibba</w:t>
            </w:r>
          </w:p>
        </w:tc>
        <w:tc>
          <w:tcPr>
            <w:tcW w:w="1963" w:type="dxa"/>
          </w:tcPr>
          <w:p w14:paraId="5E1D13D3" w14:textId="4E96D062" w:rsidR="00DD4E4B" w:rsidRPr="008B0877" w:rsidRDefault="00DD4E4B" w:rsidP="00862452">
            <w:pPr>
              <w:jc w:val="both"/>
              <w:rPr>
                <w:sz w:val="22"/>
                <w:szCs w:val="22"/>
              </w:rPr>
            </w:pPr>
            <w:r w:rsidRPr="008B0877">
              <w:rPr>
                <w:sz w:val="22"/>
                <w:szCs w:val="22"/>
              </w:rPr>
              <w:t>Anacardiaceae</w:t>
            </w:r>
          </w:p>
        </w:tc>
        <w:tc>
          <w:tcPr>
            <w:tcW w:w="2435" w:type="dxa"/>
          </w:tcPr>
          <w:p w14:paraId="1C8E69C2" w14:textId="47598B1E" w:rsidR="00DD4E4B" w:rsidRPr="008B0877" w:rsidRDefault="00DD4E4B" w:rsidP="00862452">
            <w:pPr>
              <w:jc w:val="both"/>
              <w:rPr>
                <w:sz w:val="22"/>
                <w:szCs w:val="22"/>
              </w:rPr>
            </w:pPr>
            <w:r w:rsidRPr="008B0877">
              <w:rPr>
                <w:sz w:val="22"/>
                <w:szCs w:val="22"/>
              </w:rPr>
              <w:t>Would healer, anti-inflammatory and antioxidant.</w:t>
            </w:r>
          </w:p>
        </w:tc>
      </w:tr>
      <w:tr w:rsidR="00DD4E4B" w14:paraId="3BA15687" w14:textId="77777777" w:rsidTr="00806F67">
        <w:tc>
          <w:tcPr>
            <w:tcW w:w="658" w:type="dxa"/>
          </w:tcPr>
          <w:p w14:paraId="16CE37D4" w14:textId="28207127" w:rsidR="00DD4E4B" w:rsidRDefault="00297D7C" w:rsidP="00862452">
            <w:pPr>
              <w:tabs>
                <w:tab w:val="left" w:pos="360"/>
              </w:tabs>
              <w:jc w:val="both"/>
            </w:pPr>
            <w:r>
              <w:t>3</w:t>
            </w:r>
          </w:p>
        </w:tc>
        <w:tc>
          <w:tcPr>
            <w:tcW w:w="2217" w:type="dxa"/>
          </w:tcPr>
          <w:p w14:paraId="004074D8" w14:textId="4112ECF2" w:rsidR="00DD4E4B" w:rsidRPr="008B0877" w:rsidRDefault="00DD4E4B" w:rsidP="00862452">
            <w:pPr>
              <w:jc w:val="both"/>
              <w:rPr>
                <w:sz w:val="22"/>
                <w:szCs w:val="22"/>
              </w:rPr>
            </w:pPr>
            <w:r w:rsidRPr="008B0877">
              <w:rPr>
                <w:i/>
                <w:iCs/>
                <w:sz w:val="22"/>
                <w:szCs w:val="22"/>
              </w:rPr>
              <w:t>Annona squamosa</w:t>
            </w:r>
            <w:r w:rsidRPr="008B0877">
              <w:rPr>
                <w:sz w:val="22"/>
                <w:szCs w:val="22"/>
              </w:rPr>
              <w:t xml:space="preserve"> L.</w:t>
            </w:r>
          </w:p>
        </w:tc>
        <w:tc>
          <w:tcPr>
            <w:tcW w:w="1459" w:type="dxa"/>
          </w:tcPr>
          <w:p w14:paraId="43CF381E" w14:textId="6B7A865E" w:rsidR="00DD4E4B" w:rsidRPr="008B0877" w:rsidRDefault="00DD4E4B" w:rsidP="00862452">
            <w:pPr>
              <w:jc w:val="both"/>
              <w:rPr>
                <w:sz w:val="22"/>
                <w:szCs w:val="22"/>
              </w:rPr>
            </w:pPr>
            <w:r w:rsidRPr="008B0877">
              <w:rPr>
                <w:sz w:val="22"/>
                <w:szCs w:val="22"/>
              </w:rPr>
              <w:t>Sitaphal</w:t>
            </w:r>
          </w:p>
        </w:tc>
        <w:tc>
          <w:tcPr>
            <w:tcW w:w="1963" w:type="dxa"/>
          </w:tcPr>
          <w:p w14:paraId="7FA8B2D5" w14:textId="497957E9" w:rsidR="00DD4E4B" w:rsidRPr="008B0877" w:rsidRDefault="00DD4E4B" w:rsidP="00862452">
            <w:pPr>
              <w:jc w:val="both"/>
              <w:rPr>
                <w:sz w:val="22"/>
                <w:szCs w:val="22"/>
              </w:rPr>
            </w:pPr>
            <w:r w:rsidRPr="008B0877">
              <w:rPr>
                <w:sz w:val="22"/>
                <w:szCs w:val="22"/>
              </w:rPr>
              <w:t>Annonaceae</w:t>
            </w:r>
          </w:p>
        </w:tc>
        <w:tc>
          <w:tcPr>
            <w:tcW w:w="2435" w:type="dxa"/>
          </w:tcPr>
          <w:p w14:paraId="05E19F1A" w14:textId="4114C997" w:rsidR="00DD4E4B" w:rsidRPr="008B0877" w:rsidRDefault="00DD4E4B" w:rsidP="00862452">
            <w:pPr>
              <w:jc w:val="both"/>
              <w:rPr>
                <w:sz w:val="22"/>
                <w:szCs w:val="22"/>
              </w:rPr>
            </w:pPr>
            <w:r w:rsidRPr="008B0877">
              <w:rPr>
                <w:sz w:val="22"/>
                <w:szCs w:val="22"/>
              </w:rPr>
              <w:t>Worms in injuries.</w:t>
            </w:r>
          </w:p>
        </w:tc>
      </w:tr>
      <w:tr w:rsidR="00DD4E4B" w14:paraId="4D0D971E" w14:textId="77777777" w:rsidTr="00806F67">
        <w:tc>
          <w:tcPr>
            <w:tcW w:w="658" w:type="dxa"/>
          </w:tcPr>
          <w:p w14:paraId="378147B8" w14:textId="7FA1B783" w:rsidR="00DD4E4B" w:rsidRDefault="00297D7C" w:rsidP="00862452">
            <w:pPr>
              <w:tabs>
                <w:tab w:val="left" w:pos="360"/>
              </w:tabs>
              <w:jc w:val="both"/>
            </w:pPr>
            <w:r>
              <w:t>4</w:t>
            </w:r>
          </w:p>
        </w:tc>
        <w:tc>
          <w:tcPr>
            <w:tcW w:w="2217" w:type="dxa"/>
          </w:tcPr>
          <w:p w14:paraId="75A92D0A" w14:textId="6417ADB5" w:rsidR="00DD4E4B" w:rsidRPr="008B0877" w:rsidRDefault="00DD4E4B" w:rsidP="00862452">
            <w:pPr>
              <w:jc w:val="both"/>
              <w:rPr>
                <w:sz w:val="22"/>
                <w:szCs w:val="22"/>
              </w:rPr>
            </w:pPr>
            <w:r w:rsidRPr="008B0877">
              <w:rPr>
                <w:i/>
                <w:iCs/>
                <w:sz w:val="22"/>
                <w:szCs w:val="22"/>
              </w:rPr>
              <w:t>Aristolochia bracteolate</w:t>
            </w:r>
            <w:r w:rsidRPr="008B0877">
              <w:rPr>
                <w:sz w:val="22"/>
                <w:szCs w:val="22"/>
              </w:rPr>
              <w:t xml:space="preserve"> Lamk.</w:t>
            </w:r>
          </w:p>
        </w:tc>
        <w:tc>
          <w:tcPr>
            <w:tcW w:w="1459" w:type="dxa"/>
          </w:tcPr>
          <w:p w14:paraId="7631D89B" w14:textId="0D44F381" w:rsidR="00DD4E4B" w:rsidRPr="008B0877" w:rsidRDefault="00DD4E4B" w:rsidP="00862452">
            <w:pPr>
              <w:jc w:val="both"/>
              <w:rPr>
                <w:sz w:val="22"/>
                <w:szCs w:val="22"/>
              </w:rPr>
            </w:pPr>
            <w:r w:rsidRPr="008B0877">
              <w:rPr>
                <w:sz w:val="22"/>
                <w:szCs w:val="22"/>
              </w:rPr>
              <w:t>Gandhak</w:t>
            </w:r>
          </w:p>
        </w:tc>
        <w:tc>
          <w:tcPr>
            <w:tcW w:w="1963" w:type="dxa"/>
          </w:tcPr>
          <w:p w14:paraId="714FBBCD" w14:textId="57A74091" w:rsidR="00DD4E4B" w:rsidRPr="008B0877" w:rsidRDefault="00DD4E4B" w:rsidP="00862452">
            <w:pPr>
              <w:jc w:val="both"/>
              <w:rPr>
                <w:sz w:val="22"/>
                <w:szCs w:val="22"/>
              </w:rPr>
            </w:pPr>
            <w:r w:rsidRPr="008B0877">
              <w:rPr>
                <w:sz w:val="22"/>
                <w:szCs w:val="22"/>
              </w:rPr>
              <w:t>Aristolochiaceae</w:t>
            </w:r>
          </w:p>
        </w:tc>
        <w:tc>
          <w:tcPr>
            <w:tcW w:w="2435" w:type="dxa"/>
          </w:tcPr>
          <w:p w14:paraId="1AE48D4E" w14:textId="28AEF5CB" w:rsidR="00DD4E4B" w:rsidRPr="008B0877" w:rsidRDefault="00DD4E4B" w:rsidP="00862452">
            <w:pPr>
              <w:jc w:val="both"/>
              <w:rPr>
                <w:sz w:val="22"/>
                <w:szCs w:val="22"/>
              </w:rPr>
            </w:pPr>
            <w:r w:rsidRPr="008B0877">
              <w:rPr>
                <w:sz w:val="22"/>
                <w:szCs w:val="22"/>
              </w:rPr>
              <w:t>Kill worms and pest.</w:t>
            </w:r>
          </w:p>
        </w:tc>
      </w:tr>
      <w:tr w:rsidR="00DD4E4B" w14:paraId="0EEDB008" w14:textId="77777777" w:rsidTr="00806F67">
        <w:tc>
          <w:tcPr>
            <w:tcW w:w="658" w:type="dxa"/>
          </w:tcPr>
          <w:p w14:paraId="59A68CA3" w14:textId="7A0A0E54" w:rsidR="00DD4E4B" w:rsidRDefault="00297D7C" w:rsidP="00862452">
            <w:pPr>
              <w:tabs>
                <w:tab w:val="left" w:pos="360"/>
              </w:tabs>
              <w:jc w:val="both"/>
            </w:pPr>
            <w:r>
              <w:t>5</w:t>
            </w:r>
          </w:p>
        </w:tc>
        <w:tc>
          <w:tcPr>
            <w:tcW w:w="2217" w:type="dxa"/>
          </w:tcPr>
          <w:p w14:paraId="656E2A8B" w14:textId="25862265" w:rsidR="00DD4E4B" w:rsidRPr="008B0877" w:rsidRDefault="00DD4E4B" w:rsidP="00862452">
            <w:pPr>
              <w:jc w:val="both"/>
              <w:rPr>
                <w:sz w:val="22"/>
                <w:szCs w:val="22"/>
              </w:rPr>
            </w:pPr>
            <w:r w:rsidRPr="008B0877">
              <w:rPr>
                <w:i/>
                <w:iCs/>
                <w:sz w:val="22"/>
                <w:szCs w:val="22"/>
              </w:rPr>
              <w:t>Pergularia daemia</w:t>
            </w:r>
            <w:r w:rsidRPr="008B0877">
              <w:rPr>
                <w:sz w:val="22"/>
                <w:szCs w:val="22"/>
              </w:rPr>
              <w:t xml:space="preserve"> (Forsk.)</w:t>
            </w:r>
          </w:p>
        </w:tc>
        <w:tc>
          <w:tcPr>
            <w:tcW w:w="1459" w:type="dxa"/>
          </w:tcPr>
          <w:p w14:paraId="4E6314D3" w14:textId="72A6648C" w:rsidR="00DD4E4B" w:rsidRPr="008B0877" w:rsidRDefault="00DD4E4B" w:rsidP="00862452">
            <w:pPr>
              <w:jc w:val="both"/>
              <w:rPr>
                <w:sz w:val="22"/>
                <w:szCs w:val="22"/>
              </w:rPr>
            </w:pPr>
            <w:r w:rsidRPr="008B0877">
              <w:rPr>
                <w:sz w:val="22"/>
                <w:szCs w:val="22"/>
              </w:rPr>
              <w:t>Utaran</w:t>
            </w:r>
          </w:p>
        </w:tc>
        <w:tc>
          <w:tcPr>
            <w:tcW w:w="1963" w:type="dxa"/>
          </w:tcPr>
          <w:p w14:paraId="4A22C5EF" w14:textId="78A67BA1" w:rsidR="00DD4E4B" w:rsidRPr="008B0877" w:rsidRDefault="00DD4E4B" w:rsidP="00862452">
            <w:pPr>
              <w:jc w:val="both"/>
              <w:rPr>
                <w:sz w:val="22"/>
                <w:szCs w:val="22"/>
              </w:rPr>
            </w:pPr>
            <w:r w:rsidRPr="008B0877">
              <w:rPr>
                <w:sz w:val="22"/>
                <w:szCs w:val="22"/>
              </w:rPr>
              <w:t>Asclepiadaceae</w:t>
            </w:r>
          </w:p>
        </w:tc>
        <w:tc>
          <w:tcPr>
            <w:tcW w:w="2435" w:type="dxa"/>
          </w:tcPr>
          <w:p w14:paraId="33102F27" w14:textId="5F2F35FB" w:rsidR="00DD4E4B" w:rsidRPr="008B0877" w:rsidRDefault="00DD4E4B" w:rsidP="00862452">
            <w:pPr>
              <w:jc w:val="both"/>
              <w:rPr>
                <w:sz w:val="22"/>
                <w:szCs w:val="22"/>
              </w:rPr>
            </w:pPr>
            <w:r w:rsidRPr="008B0877">
              <w:rPr>
                <w:sz w:val="22"/>
                <w:szCs w:val="22"/>
              </w:rPr>
              <w:t>Flatulence in animals.</w:t>
            </w:r>
          </w:p>
        </w:tc>
      </w:tr>
      <w:tr w:rsidR="00DD4E4B" w14:paraId="757A6896" w14:textId="77777777" w:rsidTr="00806F67">
        <w:tc>
          <w:tcPr>
            <w:tcW w:w="658" w:type="dxa"/>
          </w:tcPr>
          <w:p w14:paraId="4DD21915" w14:textId="6ED4A286" w:rsidR="00DD4E4B" w:rsidRDefault="00297D7C" w:rsidP="00862452">
            <w:pPr>
              <w:tabs>
                <w:tab w:val="left" w:pos="360"/>
              </w:tabs>
              <w:jc w:val="both"/>
            </w:pPr>
            <w:r>
              <w:t>6</w:t>
            </w:r>
          </w:p>
        </w:tc>
        <w:tc>
          <w:tcPr>
            <w:tcW w:w="2217" w:type="dxa"/>
          </w:tcPr>
          <w:p w14:paraId="10190A81" w14:textId="013F4A4E" w:rsidR="00DD4E4B" w:rsidRPr="008B0877" w:rsidRDefault="00DD4E4B" w:rsidP="00862452">
            <w:pPr>
              <w:jc w:val="both"/>
              <w:rPr>
                <w:sz w:val="22"/>
                <w:szCs w:val="22"/>
              </w:rPr>
            </w:pPr>
            <w:r w:rsidRPr="008B0877">
              <w:rPr>
                <w:i/>
                <w:iCs/>
                <w:sz w:val="22"/>
                <w:szCs w:val="22"/>
              </w:rPr>
              <w:t>Launaea procumbens</w:t>
            </w:r>
            <w:r w:rsidRPr="008B0877">
              <w:rPr>
                <w:sz w:val="22"/>
                <w:szCs w:val="22"/>
              </w:rPr>
              <w:t xml:space="preserve"> (L.) R. Br</w:t>
            </w:r>
          </w:p>
        </w:tc>
        <w:tc>
          <w:tcPr>
            <w:tcW w:w="1459" w:type="dxa"/>
          </w:tcPr>
          <w:p w14:paraId="2BB4C278" w14:textId="78CE539C" w:rsidR="00DD4E4B" w:rsidRPr="008B0877" w:rsidRDefault="00DD4E4B" w:rsidP="00862452">
            <w:pPr>
              <w:jc w:val="both"/>
              <w:rPr>
                <w:sz w:val="22"/>
                <w:szCs w:val="22"/>
              </w:rPr>
            </w:pPr>
            <w:r w:rsidRPr="008B0877">
              <w:rPr>
                <w:sz w:val="22"/>
                <w:szCs w:val="22"/>
              </w:rPr>
              <w:t>Pathari</w:t>
            </w:r>
          </w:p>
        </w:tc>
        <w:tc>
          <w:tcPr>
            <w:tcW w:w="1963" w:type="dxa"/>
          </w:tcPr>
          <w:p w14:paraId="509533A2" w14:textId="741A1A17" w:rsidR="00DD4E4B" w:rsidRPr="008B0877" w:rsidRDefault="00DD4E4B" w:rsidP="00862452">
            <w:pPr>
              <w:jc w:val="both"/>
              <w:rPr>
                <w:sz w:val="22"/>
                <w:szCs w:val="22"/>
              </w:rPr>
            </w:pPr>
            <w:r w:rsidRPr="008B0877">
              <w:rPr>
                <w:sz w:val="22"/>
                <w:szCs w:val="22"/>
              </w:rPr>
              <w:t>Asteraceae</w:t>
            </w:r>
          </w:p>
        </w:tc>
        <w:tc>
          <w:tcPr>
            <w:tcW w:w="2435" w:type="dxa"/>
          </w:tcPr>
          <w:p w14:paraId="06EAB6FB" w14:textId="0A0379ED" w:rsidR="00DD4E4B" w:rsidRPr="008B0877" w:rsidRDefault="00DD4E4B" w:rsidP="00862452">
            <w:pPr>
              <w:jc w:val="both"/>
              <w:rPr>
                <w:sz w:val="22"/>
                <w:szCs w:val="22"/>
              </w:rPr>
            </w:pPr>
            <w:r w:rsidRPr="008B0877">
              <w:rPr>
                <w:sz w:val="22"/>
                <w:szCs w:val="22"/>
              </w:rPr>
              <w:t>Used to cure intestinal worms, stomach ache of animals</w:t>
            </w:r>
          </w:p>
        </w:tc>
      </w:tr>
      <w:tr w:rsidR="00DD4E4B" w14:paraId="0AFE8576" w14:textId="77777777" w:rsidTr="00806F67">
        <w:tc>
          <w:tcPr>
            <w:tcW w:w="658" w:type="dxa"/>
          </w:tcPr>
          <w:p w14:paraId="0B226CCE" w14:textId="33445229" w:rsidR="00DD4E4B" w:rsidRDefault="00297D7C" w:rsidP="00862452">
            <w:pPr>
              <w:tabs>
                <w:tab w:val="left" w:pos="360"/>
              </w:tabs>
              <w:jc w:val="both"/>
            </w:pPr>
            <w:r>
              <w:t>7</w:t>
            </w:r>
          </w:p>
        </w:tc>
        <w:tc>
          <w:tcPr>
            <w:tcW w:w="2217" w:type="dxa"/>
          </w:tcPr>
          <w:p w14:paraId="42B4E072" w14:textId="602317B0" w:rsidR="00DD4E4B" w:rsidRPr="008B0877" w:rsidRDefault="00DD4E4B" w:rsidP="00862452">
            <w:pPr>
              <w:jc w:val="both"/>
              <w:rPr>
                <w:i/>
                <w:iCs/>
                <w:sz w:val="22"/>
                <w:szCs w:val="22"/>
              </w:rPr>
            </w:pPr>
            <w:r w:rsidRPr="008B0877">
              <w:rPr>
                <w:i/>
                <w:iCs/>
                <w:sz w:val="22"/>
                <w:szCs w:val="22"/>
              </w:rPr>
              <w:t>Balanites aegyptica</w:t>
            </w:r>
          </w:p>
        </w:tc>
        <w:tc>
          <w:tcPr>
            <w:tcW w:w="1459" w:type="dxa"/>
          </w:tcPr>
          <w:p w14:paraId="30134570" w14:textId="5956D1B8" w:rsidR="00DD4E4B" w:rsidRPr="008B0877" w:rsidRDefault="00DD4E4B" w:rsidP="00862452">
            <w:pPr>
              <w:jc w:val="both"/>
              <w:rPr>
                <w:sz w:val="22"/>
                <w:szCs w:val="22"/>
              </w:rPr>
            </w:pPr>
            <w:r w:rsidRPr="008B0877">
              <w:rPr>
                <w:sz w:val="22"/>
                <w:szCs w:val="22"/>
              </w:rPr>
              <w:t>Hingan bet</w:t>
            </w:r>
          </w:p>
        </w:tc>
        <w:tc>
          <w:tcPr>
            <w:tcW w:w="1963" w:type="dxa"/>
          </w:tcPr>
          <w:p w14:paraId="6E5BB339" w14:textId="28467E5D" w:rsidR="00DD4E4B" w:rsidRPr="008B0877" w:rsidRDefault="00DD4E4B" w:rsidP="00862452">
            <w:pPr>
              <w:jc w:val="both"/>
              <w:rPr>
                <w:sz w:val="22"/>
                <w:szCs w:val="22"/>
              </w:rPr>
            </w:pPr>
            <w:r w:rsidRPr="008B0877">
              <w:rPr>
                <w:sz w:val="22"/>
                <w:szCs w:val="22"/>
              </w:rPr>
              <w:t>Balanitaceae</w:t>
            </w:r>
          </w:p>
        </w:tc>
        <w:tc>
          <w:tcPr>
            <w:tcW w:w="2435" w:type="dxa"/>
          </w:tcPr>
          <w:p w14:paraId="4EF7943B" w14:textId="192EC925" w:rsidR="00DD4E4B" w:rsidRPr="008B0877" w:rsidRDefault="00DD4E4B" w:rsidP="00862452">
            <w:pPr>
              <w:jc w:val="both"/>
              <w:rPr>
                <w:sz w:val="22"/>
                <w:szCs w:val="22"/>
              </w:rPr>
            </w:pPr>
            <w:r w:rsidRPr="008B0877">
              <w:rPr>
                <w:sz w:val="22"/>
                <w:szCs w:val="22"/>
              </w:rPr>
              <w:t>purgative &amp; anthelmintic Used in Seed cough, colic also used in snake bite.</w:t>
            </w:r>
          </w:p>
        </w:tc>
      </w:tr>
      <w:tr w:rsidR="00DD4E4B" w14:paraId="649D62D6" w14:textId="77777777" w:rsidTr="00806F67">
        <w:tc>
          <w:tcPr>
            <w:tcW w:w="658" w:type="dxa"/>
          </w:tcPr>
          <w:p w14:paraId="196A4A60" w14:textId="5F10C3F0" w:rsidR="00DD4E4B" w:rsidRDefault="00297D7C" w:rsidP="00862452">
            <w:pPr>
              <w:tabs>
                <w:tab w:val="left" w:pos="360"/>
              </w:tabs>
              <w:jc w:val="both"/>
            </w:pPr>
            <w:r>
              <w:t>8</w:t>
            </w:r>
          </w:p>
        </w:tc>
        <w:tc>
          <w:tcPr>
            <w:tcW w:w="2217" w:type="dxa"/>
          </w:tcPr>
          <w:p w14:paraId="1DB3FC8D" w14:textId="574783B0" w:rsidR="00DD4E4B" w:rsidRPr="008B0877" w:rsidRDefault="00DD4E4B" w:rsidP="00862452">
            <w:pPr>
              <w:jc w:val="both"/>
              <w:rPr>
                <w:sz w:val="22"/>
                <w:szCs w:val="22"/>
              </w:rPr>
            </w:pPr>
            <w:r w:rsidRPr="008B0877">
              <w:rPr>
                <w:i/>
                <w:iCs/>
                <w:sz w:val="22"/>
                <w:szCs w:val="22"/>
              </w:rPr>
              <w:t>Ailanthus excelsa</w:t>
            </w:r>
            <w:r w:rsidRPr="008B0877">
              <w:rPr>
                <w:sz w:val="22"/>
                <w:szCs w:val="22"/>
              </w:rPr>
              <w:t xml:space="preserve"> Roxb.</w:t>
            </w:r>
          </w:p>
        </w:tc>
        <w:tc>
          <w:tcPr>
            <w:tcW w:w="1459" w:type="dxa"/>
          </w:tcPr>
          <w:p w14:paraId="1CEC5F21" w14:textId="5D60B592" w:rsidR="00DD4E4B" w:rsidRPr="008B0877" w:rsidRDefault="00DD4E4B" w:rsidP="00862452">
            <w:pPr>
              <w:jc w:val="both"/>
              <w:rPr>
                <w:sz w:val="22"/>
                <w:szCs w:val="22"/>
              </w:rPr>
            </w:pPr>
            <w:r w:rsidRPr="008B0877">
              <w:rPr>
                <w:sz w:val="22"/>
                <w:szCs w:val="22"/>
              </w:rPr>
              <w:t>Maharukh</w:t>
            </w:r>
          </w:p>
        </w:tc>
        <w:tc>
          <w:tcPr>
            <w:tcW w:w="1963" w:type="dxa"/>
          </w:tcPr>
          <w:p w14:paraId="330A276B" w14:textId="64414701" w:rsidR="00DD4E4B" w:rsidRPr="008B0877" w:rsidRDefault="00DD4E4B" w:rsidP="00862452">
            <w:pPr>
              <w:jc w:val="both"/>
              <w:rPr>
                <w:sz w:val="22"/>
                <w:szCs w:val="22"/>
              </w:rPr>
            </w:pPr>
            <w:r w:rsidRPr="008B0877">
              <w:rPr>
                <w:sz w:val="22"/>
                <w:szCs w:val="22"/>
              </w:rPr>
              <w:t>Bersuraceae</w:t>
            </w:r>
          </w:p>
        </w:tc>
        <w:tc>
          <w:tcPr>
            <w:tcW w:w="2435" w:type="dxa"/>
          </w:tcPr>
          <w:p w14:paraId="2796F0B7" w14:textId="171E46CF" w:rsidR="00DD4E4B" w:rsidRPr="008B0877" w:rsidRDefault="00DD4E4B" w:rsidP="00862452">
            <w:pPr>
              <w:jc w:val="both"/>
              <w:rPr>
                <w:sz w:val="22"/>
                <w:szCs w:val="22"/>
              </w:rPr>
            </w:pPr>
            <w:r w:rsidRPr="008B0877">
              <w:rPr>
                <w:sz w:val="22"/>
                <w:szCs w:val="22"/>
              </w:rPr>
              <w:t xml:space="preserve">Useful in </w:t>
            </w:r>
            <w:r w:rsidR="00366324" w:rsidRPr="008B0877">
              <w:rPr>
                <w:sz w:val="22"/>
                <w:szCs w:val="22"/>
              </w:rPr>
              <w:t>asthma</w:t>
            </w:r>
            <w:r w:rsidRPr="008B0877">
              <w:rPr>
                <w:sz w:val="22"/>
                <w:szCs w:val="22"/>
              </w:rPr>
              <w:t xml:space="preserve"> dysentery and earache.</w:t>
            </w:r>
          </w:p>
        </w:tc>
      </w:tr>
      <w:tr w:rsidR="00DD4E4B" w14:paraId="7814F77F" w14:textId="77777777" w:rsidTr="00806F67">
        <w:tc>
          <w:tcPr>
            <w:tcW w:w="658" w:type="dxa"/>
          </w:tcPr>
          <w:p w14:paraId="0187924E" w14:textId="2139AE3F" w:rsidR="00DD4E4B" w:rsidRDefault="00297D7C" w:rsidP="00862452">
            <w:pPr>
              <w:tabs>
                <w:tab w:val="left" w:pos="360"/>
              </w:tabs>
              <w:jc w:val="both"/>
            </w:pPr>
            <w:r>
              <w:t>9</w:t>
            </w:r>
          </w:p>
        </w:tc>
        <w:tc>
          <w:tcPr>
            <w:tcW w:w="2217" w:type="dxa"/>
          </w:tcPr>
          <w:p w14:paraId="49047920" w14:textId="05E2CE7E" w:rsidR="00DD4E4B" w:rsidRPr="008B0877" w:rsidRDefault="00DD4E4B" w:rsidP="00862452">
            <w:pPr>
              <w:jc w:val="both"/>
              <w:rPr>
                <w:sz w:val="22"/>
                <w:szCs w:val="22"/>
              </w:rPr>
            </w:pPr>
            <w:r w:rsidRPr="008B0877">
              <w:rPr>
                <w:i/>
                <w:iCs/>
                <w:sz w:val="22"/>
                <w:szCs w:val="22"/>
              </w:rPr>
              <w:t xml:space="preserve">Dolichandron falcata </w:t>
            </w:r>
            <w:r w:rsidRPr="008B0877">
              <w:rPr>
                <w:sz w:val="22"/>
                <w:szCs w:val="22"/>
              </w:rPr>
              <w:t xml:space="preserve">(Wall. e DC.) Seem.  </w:t>
            </w:r>
          </w:p>
        </w:tc>
        <w:tc>
          <w:tcPr>
            <w:tcW w:w="1459" w:type="dxa"/>
          </w:tcPr>
          <w:p w14:paraId="4BA7A2B5" w14:textId="68E88725" w:rsidR="00DD4E4B" w:rsidRPr="008B0877" w:rsidRDefault="00DD4E4B" w:rsidP="00862452">
            <w:pPr>
              <w:jc w:val="both"/>
              <w:rPr>
                <w:sz w:val="22"/>
                <w:szCs w:val="22"/>
              </w:rPr>
            </w:pPr>
            <w:r w:rsidRPr="008B0877">
              <w:rPr>
                <w:sz w:val="22"/>
                <w:szCs w:val="22"/>
              </w:rPr>
              <w:t>Medh-shing</w:t>
            </w:r>
          </w:p>
        </w:tc>
        <w:tc>
          <w:tcPr>
            <w:tcW w:w="1963" w:type="dxa"/>
          </w:tcPr>
          <w:p w14:paraId="7919D623" w14:textId="70FB3510" w:rsidR="00DD4E4B" w:rsidRPr="008B0877" w:rsidRDefault="00DD4E4B" w:rsidP="00862452">
            <w:pPr>
              <w:jc w:val="both"/>
              <w:rPr>
                <w:sz w:val="22"/>
                <w:szCs w:val="22"/>
              </w:rPr>
            </w:pPr>
            <w:r w:rsidRPr="008B0877">
              <w:rPr>
                <w:sz w:val="22"/>
                <w:szCs w:val="22"/>
              </w:rPr>
              <w:t>Bignoniaceae</w:t>
            </w:r>
          </w:p>
        </w:tc>
        <w:tc>
          <w:tcPr>
            <w:tcW w:w="2435" w:type="dxa"/>
          </w:tcPr>
          <w:p w14:paraId="6F38FB7E" w14:textId="6F9FD0C4" w:rsidR="00DD4E4B" w:rsidRPr="008B0877" w:rsidRDefault="00DD4E4B" w:rsidP="00862452">
            <w:pPr>
              <w:jc w:val="both"/>
              <w:rPr>
                <w:sz w:val="22"/>
                <w:szCs w:val="22"/>
              </w:rPr>
            </w:pPr>
            <w:r w:rsidRPr="008B0877">
              <w:rPr>
                <w:sz w:val="22"/>
                <w:szCs w:val="22"/>
              </w:rPr>
              <w:t>Leaves are used in muscular pain back-ache and  also in  Piles</w:t>
            </w:r>
          </w:p>
        </w:tc>
      </w:tr>
      <w:tr w:rsidR="00DD4E4B" w14:paraId="154C74F0" w14:textId="77777777" w:rsidTr="00806F67">
        <w:tc>
          <w:tcPr>
            <w:tcW w:w="658" w:type="dxa"/>
          </w:tcPr>
          <w:p w14:paraId="34EFF9CE" w14:textId="3E33FA4C" w:rsidR="00DD4E4B" w:rsidRDefault="00297D7C" w:rsidP="00862452">
            <w:pPr>
              <w:tabs>
                <w:tab w:val="left" w:pos="360"/>
              </w:tabs>
              <w:jc w:val="both"/>
            </w:pPr>
            <w:r>
              <w:t>10</w:t>
            </w:r>
          </w:p>
        </w:tc>
        <w:tc>
          <w:tcPr>
            <w:tcW w:w="2217" w:type="dxa"/>
          </w:tcPr>
          <w:p w14:paraId="754F1CE3" w14:textId="19D30F3E" w:rsidR="00DD4E4B" w:rsidRPr="008B0877" w:rsidRDefault="00DD4E4B" w:rsidP="00862452">
            <w:pPr>
              <w:jc w:val="both"/>
              <w:rPr>
                <w:sz w:val="22"/>
                <w:szCs w:val="22"/>
              </w:rPr>
            </w:pPr>
            <w:r w:rsidRPr="008B0877">
              <w:rPr>
                <w:i/>
                <w:iCs/>
                <w:sz w:val="22"/>
                <w:szCs w:val="22"/>
              </w:rPr>
              <w:t>Orooxylum indicum</w:t>
            </w:r>
            <w:r w:rsidRPr="008B0877">
              <w:rPr>
                <w:sz w:val="22"/>
                <w:szCs w:val="22"/>
              </w:rPr>
              <w:t xml:space="preserve"> (L. Vent)</w:t>
            </w:r>
          </w:p>
        </w:tc>
        <w:tc>
          <w:tcPr>
            <w:tcW w:w="1459" w:type="dxa"/>
          </w:tcPr>
          <w:p w14:paraId="7714347C" w14:textId="031155F0" w:rsidR="00DD4E4B" w:rsidRPr="008B0877" w:rsidRDefault="00DD4E4B" w:rsidP="00862452">
            <w:pPr>
              <w:jc w:val="both"/>
              <w:rPr>
                <w:sz w:val="22"/>
                <w:szCs w:val="22"/>
              </w:rPr>
            </w:pPr>
            <w:r w:rsidRPr="008B0877">
              <w:rPr>
                <w:sz w:val="22"/>
                <w:szCs w:val="22"/>
              </w:rPr>
              <w:t>Tendu</w:t>
            </w:r>
          </w:p>
        </w:tc>
        <w:tc>
          <w:tcPr>
            <w:tcW w:w="1963" w:type="dxa"/>
          </w:tcPr>
          <w:p w14:paraId="5D2E7B59" w14:textId="554A2079" w:rsidR="00DD4E4B" w:rsidRPr="008B0877" w:rsidRDefault="00DD4E4B" w:rsidP="00862452">
            <w:pPr>
              <w:jc w:val="both"/>
              <w:rPr>
                <w:sz w:val="22"/>
                <w:szCs w:val="22"/>
              </w:rPr>
            </w:pPr>
            <w:r w:rsidRPr="008B0877">
              <w:rPr>
                <w:sz w:val="22"/>
                <w:szCs w:val="22"/>
              </w:rPr>
              <w:t>Bignoniaceae</w:t>
            </w:r>
          </w:p>
        </w:tc>
        <w:tc>
          <w:tcPr>
            <w:tcW w:w="2435" w:type="dxa"/>
          </w:tcPr>
          <w:p w14:paraId="5B3EDA60" w14:textId="21535DD5" w:rsidR="00DD4E4B" w:rsidRPr="008B0877" w:rsidRDefault="00DD4E4B" w:rsidP="00862452">
            <w:pPr>
              <w:jc w:val="both"/>
              <w:rPr>
                <w:sz w:val="22"/>
                <w:szCs w:val="22"/>
              </w:rPr>
            </w:pPr>
            <w:r w:rsidRPr="008B0877">
              <w:rPr>
                <w:sz w:val="22"/>
                <w:szCs w:val="22"/>
              </w:rPr>
              <w:t>Seed decoction is analgesic antitussive and anti-inflammatory. Leaf used in bronchitis.</w:t>
            </w:r>
          </w:p>
        </w:tc>
      </w:tr>
      <w:tr w:rsidR="00DD4E4B" w14:paraId="29EFE413" w14:textId="77777777" w:rsidTr="00806F67">
        <w:tc>
          <w:tcPr>
            <w:tcW w:w="658" w:type="dxa"/>
          </w:tcPr>
          <w:p w14:paraId="1B3BECF6" w14:textId="4587210A" w:rsidR="00DD4E4B" w:rsidRDefault="00297D7C" w:rsidP="00862452">
            <w:pPr>
              <w:tabs>
                <w:tab w:val="left" w:pos="360"/>
              </w:tabs>
              <w:jc w:val="both"/>
            </w:pPr>
            <w:r>
              <w:t>11</w:t>
            </w:r>
          </w:p>
        </w:tc>
        <w:tc>
          <w:tcPr>
            <w:tcW w:w="2217" w:type="dxa"/>
          </w:tcPr>
          <w:p w14:paraId="64FE656B" w14:textId="299057B6" w:rsidR="00DD4E4B" w:rsidRPr="008B0877" w:rsidRDefault="00DD4E4B" w:rsidP="00862452">
            <w:pPr>
              <w:jc w:val="both"/>
              <w:rPr>
                <w:sz w:val="22"/>
                <w:szCs w:val="22"/>
              </w:rPr>
            </w:pPr>
            <w:r w:rsidRPr="008B0877">
              <w:rPr>
                <w:i/>
                <w:iCs/>
                <w:sz w:val="22"/>
                <w:szCs w:val="22"/>
              </w:rPr>
              <w:t>Bombax ceiba</w:t>
            </w:r>
            <w:r w:rsidRPr="008B0877">
              <w:rPr>
                <w:sz w:val="22"/>
                <w:szCs w:val="22"/>
              </w:rPr>
              <w:t xml:space="preserve"> L.</w:t>
            </w:r>
          </w:p>
        </w:tc>
        <w:tc>
          <w:tcPr>
            <w:tcW w:w="1459" w:type="dxa"/>
          </w:tcPr>
          <w:p w14:paraId="0E85A1BA" w14:textId="03B856B0" w:rsidR="00DD4E4B" w:rsidRPr="008B0877" w:rsidRDefault="00DD4E4B" w:rsidP="00862452">
            <w:pPr>
              <w:jc w:val="both"/>
              <w:rPr>
                <w:sz w:val="22"/>
                <w:szCs w:val="22"/>
              </w:rPr>
            </w:pPr>
            <w:r w:rsidRPr="008B0877">
              <w:rPr>
                <w:sz w:val="22"/>
                <w:szCs w:val="22"/>
              </w:rPr>
              <w:t>Katesawar</w:t>
            </w:r>
          </w:p>
        </w:tc>
        <w:tc>
          <w:tcPr>
            <w:tcW w:w="1963" w:type="dxa"/>
          </w:tcPr>
          <w:p w14:paraId="379A069B" w14:textId="7162EC4D" w:rsidR="00DD4E4B" w:rsidRPr="008B0877" w:rsidRDefault="00DD4E4B" w:rsidP="00862452">
            <w:pPr>
              <w:jc w:val="both"/>
              <w:rPr>
                <w:sz w:val="22"/>
                <w:szCs w:val="22"/>
              </w:rPr>
            </w:pPr>
            <w:r w:rsidRPr="008B0877">
              <w:rPr>
                <w:sz w:val="22"/>
                <w:szCs w:val="22"/>
              </w:rPr>
              <w:t>Bombacaceae</w:t>
            </w:r>
          </w:p>
        </w:tc>
        <w:tc>
          <w:tcPr>
            <w:tcW w:w="2435" w:type="dxa"/>
          </w:tcPr>
          <w:p w14:paraId="2AFC3E54" w14:textId="35EEB14F" w:rsidR="00DD4E4B" w:rsidRPr="008B0877" w:rsidRDefault="00DD4E4B" w:rsidP="00862452">
            <w:pPr>
              <w:jc w:val="both"/>
              <w:rPr>
                <w:sz w:val="22"/>
                <w:szCs w:val="22"/>
              </w:rPr>
            </w:pPr>
            <w:r w:rsidRPr="008B0877">
              <w:rPr>
                <w:sz w:val="22"/>
                <w:szCs w:val="22"/>
              </w:rPr>
              <w:t>Demulcer tonic, diuretic, aphrodisiac and emetic, anti pimples.</w:t>
            </w:r>
          </w:p>
        </w:tc>
      </w:tr>
      <w:tr w:rsidR="00DD4E4B" w14:paraId="5DB5C42D" w14:textId="77777777" w:rsidTr="00806F67">
        <w:tc>
          <w:tcPr>
            <w:tcW w:w="658" w:type="dxa"/>
          </w:tcPr>
          <w:p w14:paraId="36A772EB" w14:textId="0A5D2D7E" w:rsidR="00DD4E4B" w:rsidRDefault="00297D7C" w:rsidP="00862452">
            <w:pPr>
              <w:tabs>
                <w:tab w:val="left" w:pos="360"/>
              </w:tabs>
              <w:jc w:val="both"/>
            </w:pPr>
            <w:r>
              <w:t>12</w:t>
            </w:r>
          </w:p>
        </w:tc>
        <w:tc>
          <w:tcPr>
            <w:tcW w:w="2217" w:type="dxa"/>
          </w:tcPr>
          <w:p w14:paraId="50F077D6" w14:textId="6A49A149" w:rsidR="00DD4E4B" w:rsidRPr="008B0877" w:rsidRDefault="00DD4E4B" w:rsidP="00862452">
            <w:pPr>
              <w:jc w:val="both"/>
              <w:rPr>
                <w:sz w:val="22"/>
                <w:szCs w:val="22"/>
              </w:rPr>
            </w:pPr>
            <w:r w:rsidRPr="008B0877">
              <w:rPr>
                <w:i/>
                <w:iCs/>
                <w:sz w:val="22"/>
                <w:szCs w:val="22"/>
              </w:rPr>
              <w:t>Cordia dichotoma</w:t>
            </w:r>
            <w:r w:rsidRPr="008B0877">
              <w:rPr>
                <w:sz w:val="22"/>
                <w:szCs w:val="22"/>
              </w:rPr>
              <w:t xml:space="preserve"> Forst. f.  </w:t>
            </w:r>
          </w:p>
        </w:tc>
        <w:tc>
          <w:tcPr>
            <w:tcW w:w="1459" w:type="dxa"/>
          </w:tcPr>
          <w:p w14:paraId="34323E1C" w14:textId="6AA9579B" w:rsidR="00DD4E4B" w:rsidRPr="008B0877" w:rsidRDefault="00DD4E4B" w:rsidP="00862452">
            <w:pPr>
              <w:jc w:val="both"/>
              <w:rPr>
                <w:sz w:val="22"/>
                <w:szCs w:val="22"/>
              </w:rPr>
            </w:pPr>
            <w:r w:rsidRPr="008B0877">
              <w:rPr>
                <w:sz w:val="22"/>
                <w:szCs w:val="22"/>
              </w:rPr>
              <w:t>Bhokar</w:t>
            </w:r>
          </w:p>
        </w:tc>
        <w:tc>
          <w:tcPr>
            <w:tcW w:w="1963" w:type="dxa"/>
          </w:tcPr>
          <w:p w14:paraId="06858B32" w14:textId="04D6971C" w:rsidR="00DD4E4B" w:rsidRPr="008B0877" w:rsidRDefault="00DD4E4B" w:rsidP="00862452">
            <w:pPr>
              <w:jc w:val="both"/>
              <w:rPr>
                <w:sz w:val="22"/>
                <w:szCs w:val="22"/>
              </w:rPr>
            </w:pPr>
            <w:r w:rsidRPr="008B0877">
              <w:rPr>
                <w:sz w:val="22"/>
                <w:szCs w:val="22"/>
              </w:rPr>
              <w:t>Boraginaceae</w:t>
            </w:r>
          </w:p>
        </w:tc>
        <w:tc>
          <w:tcPr>
            <w:tcW w:w="2435" w:type="dxa"/>
          </w:tcPr>
          <w:p w14:paraId="4C39BA88" w14:textId="5743DAB2" w:rsidR="00DD4E4B" w:rsidRPr="008B0877" w:rsidRDefault="00DD4E4B" w:rsidP="00862452">
            <w:pPr>
              <w:jc w:val="both"/>
              <w:rPr>
                <w:sz w:val="22"/>
                <w:szCs w:val="22"/>
              </w:rPr>
            </w:pPr>
            <w:r w:rsidRPr="008B0877">
              <w:rPr>
                <w:sz w:val="22"/>
                <w:szCs w:val="22"/>
              </w:rPr>
              <w:t>astringent, demulcent, anthelmintic, diuretic, expectorant. Used in Urinary passages, diseases of lungs, snake-bite and spleen</w:t>
            </w:r>
          </w:p>
        </w:tc>
      </w:tr>
      <w:tr w:rsidR="00DD4E4B" w14:paraId="576D8C41" w14:textId="77777777" w:rsidTr="00806F67">
        <w:tc>
          <w:tcPr>
            <w:tcW w:w="658" w:type="dxa"/>
          </w:tcPr>
          <w:p w14:paraId="2708C5D2" w14:textId="293F3A32" w:rsidR="00DD4E4B" w:rsidRDefault="00297D7C" w:rsidP="00862452">
            <w:pPr>
              <w:tabs>
                <w:tab w:val="left" w:pos="360"/>
              </w:tabs>
              <w:jc w:val="both"/>
            </w:pPr>
            <w:r>
              <w:t>13</w:t>
            </w:r>
          </w:p>
        </w:tc>
        <w:tc>
          <w:tcPr>
            <w:tcW w:w="2217" w:type="dxa"/>
          </w:tcPr>
          <w:p w14:paraId="1699C59C" w14:textId="400641D8" w:rsidR="00DD4E4B" w:rsidRPr="008B0877" w:rsidRDefault="00DD4E4B" w:rsidP="00862452">
            <w:pPr>
              <w:jc w:val="both"/>
              <w:rPr>
                <w:i/>
                <w:iCs/>
                <w:sz w:val="22"/>
                <w:szCs w:val="22"/>
              </w:rPr>
            </w:pPr>
            <w:r w:rsidRPr="008B0877">
              <w:rPr>
                <w:i/>
                <w:iCs/>
                <w:sz w:val="22"/>
                <w:szCs w:val="22"/>
              </w:rPr>
              <w:t>Cadaba fruticose</w:t>
            </w:r>
          </w:p>
        </w:tc>
        <w:tc>
          <w:tcPr>
            <w:tcW w:w="1459" w:type="dxa"/>
          </w:tcPr>
          <w:p w14:paraId="243EAD9E" w14:textId="12998AED" w:rsidR="00DD4E4B" w:rsidRPr="008B0877" w:rsidRDefault="00DD4E4B" w:rsidP="00862452">
            <w:pPr>
              <w:jc w:val="both"/>
              <w:rPr>
                <w:sz w:val="22"/>
                <w:szCs w:val="22"/>
              </w:rPr>
            </w:pPr>
            <w:r w:rsidRPr="008B0877">
              <w:rPr>
                <w:sz w:val="22"/>
                <w:szCs w:val="22"/>
              </w:rPr>
              <w:t>Takala</w:t>
            </w:r>
          </w:p>
        </w:tc>
        <w:tc>
          <w:tcPr>
            <w:tcW w:w="1963" w:type="dxa"/>
          </w:tcPr>
          <w:p w14:paraId="139745DE" w14:textId="10D85BB7" w:rsidR="00DD4E4B" w:rsidRPr="008B0877" w:rsidRDefault="00DD4E4B" w:rsidP="00862452">
            <w:pPr>
              <w:jc w:val="both"/>
              <w:rPr>
                <w:sz w:val="22"/>
                <w:szCs w:val="22"/>
              </w:rPr>
            </w:pPr>
            <w:r w:rsidRPr="008B0877">
              <w:rPr>
                <w:sz w:val="22"/>
                <w:szCs w:val="22"/>
              </w:rPr>
              <w:t>Capparidaceae</w:t>
            </w:r>
          </w:p>
        </w:tc>
        <w:tc>
          <w:tcPr>
            <w:tcW w:w="2435" w:type="dxa"/>
          </w:tcPr>
          <w:p w14:paraId="2D60035B" w14:textId="45E65044" w:rsidR="00DD4E4B" w:rsidRPr="008B0877" w:rsidRDefault="00DD4E4B" w:rsidP="00862452">
            <w:pPr>
              <w:jc w:val="both"/>
              <w:rPr>
                <w:sz w:val="22"/>
                <w:szCs w:val="22"/>
              </w:rPr>
            </w:pPr>
            <w:r w:rsidRPr="008B0877">
              <w:rPr>
                <w:sz w:val="22"/>
                <w:szCs w:val="22"/>
              </w:rPr>
              <w:t>Used in dysentery and body pain, antidote against poisoning, stimulant, and antiscorbutic.</w:t>
            </w:r>
          </w:p>
        </w:tc>
      </w:tr>
      <w:tr w:rsidR="00DD4E4B" w14:paraId="1C78AEEC" w14:textId="77777777" w:rsidTr="00806F67">
        <w:tc>
          <w:tcPr>
            <w:tcW w:w="658" w:type="dxa"/>
          </w:tcPr>
          <w:p w14:paraId="7A1FE97B" w14:textId="49FADC6F" w:rsidR="00DD4E4B" w:rsidRDefault="00297D7C" w:rsidP="00862452">
            <w:pPr>
              <w:tabs>
                <w:tab w:val="left" w:pos="360"/>
              </w:tabs>
              <w:jc w:val="both"/>
            </w:pPr>
            <w:r>
              <w:t>14</w:t>
            </w:r>
          </w:p>
        </w:tc>
        <w:tc>
          <w:tcPr>
            <w:tcW w:w="2217" w:type="dxa"/>
          </w:tcPr>
          <w:p w14:paraId="354D0D5E" w14:textId="263CCE9F" w:rsidR="00DD4E4B" w:rsidRPr="008B0877" w:rsidRDefault="00DD4E4B" w:rsidP="00862452">
            <w:pPr>
              <w:jc w:val="both"/>
              <w:rPr>
                <w:i/>
                <w:iCs/>
                <w:sz w:val="22"/>
                <w:szCs w:val="22"/>
              </w:rPr>
            </w:pPr>
            <w:r w:rsidRPr="008B0877">
              <w:rPr>
                <w:i/>
                <w:iCs/>
                <w:sz w:val="22"/>
                <w:szCs w:val="22"/>
              </w:rPr>
              <w:t>Cassine glauca</w:t>
            </w:r>
          </w:p>
        </w:tc>
        <w:tc>
          <w:tcPr>
            <w:tcW w:w="1459" w:type="dxa"/>
          </w:tcPr>
          <w:p w14:paraId="6806A863" w14:textId="03632EDB" w:rsidR="00DD4E4B" w:rsidRPr="008B0877" w:rsidRDefault="00DD4E4B" w:rsidP="00862452">
            <w:pPr>
              <w:jc w:val="both"/>
              <w:rPr>
                <w:sz w:val="22"/>
                <w:szCs w:val="22"/>
              </w:rPr>
            </w:pPr>
            <w:r w:rsidRPr="008B0877">
              <w:rPr>
                <w:sz w:val="22"/>
                <w:szCs w:val="22"/>
              </w:rPr>
              <w:t>Bhutkes</w:t>
            </w:r>
          </w:p>
        </w:tc>
        <w:tc>
          <w:tcPr>
            <w:tcW w:w="1963" w:type="dxa"/>
          </w:tcPr>
          <w:p w14:paraId="6276C49D" w14:textId="70F0F104" w:rsidR="00DD4E4B" w:rsidRPr="008B0877" w:rsidRDefault="00DD4E4B" w:rsidP="00862452">
            <w:pPr>
              <w:jc w:val="both"/>
              <w:rPr>
                <w:sz w:val="22"/>
                <w:szCs w:val="22"/>
              </w:rPr>
            </w:pPr>
            <w:r w:rsidRPr="008B0877">
              <w:rPr>
                <w:sz w:val="22"/>
                <w:szCs w:val="22"/>
              </w:rPr>
              <w:t>Celastraceae</w:t>
            </w:r>
          </w:p>
        </w:tc>
        <w:tc>
          <w:tcPr>
            <w:tcW w:w="2435" w:type="dxa"/>
          </w:tcPr>
          <w:p w14:paraId="0161B566" w14:textId="4F7708EB" w:rsidR="00DD4E4B" w:rsidRPr="008B0877" w:rsidRDefault="00DD4E4B" w:rsidP="00862452">
            <w:pPr>
              <w:jc w:val="both"/>
              <w:rPr>
                <w:sz w:val="22"/>
                <w:szCs w:val="22"/>
              </w:rPr>
            </w:pPr>
            <w:r w:rsidRPr="008B0877">
              <w:rPr>
                <w:sz w:val="22"/>
                <w:szCs w:val="22"/>
              </w:rPr>
              <w:t>Increases milk</w:t>
            </w:r>
          </w:p>
        </w:tc>
      </w:tr>
      <w:tr w:rsidR="00DD4E4B" w14:paraId="1395F2E3" w14:textId="77777777" w:rsidTr="00806F67">
        <w:tc>
          <w:tcPr>
            <w:tcW w:w="658" w:type="dxa"/>
          </w:tcPr>
          <w:p w14:paraId="20FBA500" w14:textId="46CFBFAF" w:rsidR="00DD4E4B" w:rsidRDefault="00297D7C" w:rsidP="00862452">
            <w:pPr>
              <w:tabs>
                <w:tab w:val="left" w:pos="360"/>
              </w:tabs>
              <w:jc w:val="both"/>
            </w:pPr>
            <w:r>
              <w:t>15</w:t>
            </w:r>
          </w:p>
        </w:tc>
        <w:tc>
          <w:tcPr>
            <w:tcW w:w="2217" w:type="dxa"/>
          </w:tcPr>
          <w:p w14:paraId="70F5B542" w14:textId="2CE51694" w:rsidR="00DD4E4B" w:rsidRPr="008B0877" w:rsidRDefault="00DD4E4B" w:rsidP="00862452">
            <w:pPr>
              <w:jc w:val="both"/>
              <w:rPr>
                <w:sz w:val="22"/>
                <w:szCs w:val="22"/>
              </w:rPr>
            </w:pPr>
            <w:r w:rsidRPr="008B0877">
              <w:rPr>
                <w:i/>
                <w:iCs/>
                <w:sz w:val="22"/>
                <w:szCs w:val="22"/>
              </w:rPr>
              <w:t>Terminalia arjuna</w:t>
            </w:r>
            <w:r w:rsidRPr="008B0877">
              <w:rPr>
                <w:sz w:val="22"/>
                <w:szCs w:val="22"/>
              </w:rPr>
              <w:t xml:space="preserve"> W. &amp; A.</w:t>
            </w:r>
          </w:p>
        </w:tc>
        <w:tc>
          <w:tcPr>
            <w:tcW w:w="1459" w:type="dxa"/>
          </w:tcPr>
          <w:p w14:paraId="1D379107" w14:textId="72381D2E" w:rsidR="00DD4E4B" w:rsidRPr="008B0877" w:rsidRDefault="00DD4E4B" w:rsidP="00862452">
            <w:pPr>
              <w:jc w:val="both"/>
              <w:rPr>
                <w:sz w:val="22"/>
                <w:szCs w:val="22"/>
              </w:rPr>
            </w:pPr>
            <w:r w:rsidRPr="008B0877">
              <w:rPr>
                <w:sz w:val="22"/>
                <w:szCs w:val="22"/>
              </w:rPr>
              <w:t>Arjun</w:t>
            </w:r>
          </w:p>
        </w:tc>
        <w:tc>
          <w:tcPr>
            <w:tcW w:w="1963" w:type="dxa"/>
          </w:tcPr>
          <w:p w14:paraId="77C36A51" w14:textId="22384D16" w:rsidR="00DD4E4B" w:rsidRPr="008B0877" w:rsidRDefault="00DD4E4B" w:rsidP="00862452">
            <w:pPr>
              <w:jc w:val="both"/>
              <w:rPr>
                <w:sz w:val="22"/>
                <w:szCs w:val="22"/>
              </w:rPr>
            </w:pPr>
            <w:r w:rsidRPr="008B0877">
              <w:rPr>
                <w:sz w:val="22"/>
                <w:szCs w:val="22"/>
              </w:rPr>
              <w:t>Combrataceae</w:t>
            </w:r>
          </w:p>
        </w:tc>
        <w:tc>
          <w:tcPr>
            <w:tcW w:w="2435" w:type="dxa"/>
          </w:tcPr>
          <w:p w14:paraId="1ED2AF25" w14:textId="35177FC3" w:rsidR="00DD4E4B" w:rsidRPr="008B0877" w:rsidRDefault="00DD4E4B" w:rsidP="00862452">
            <w:pPr>
              <w:jc w:val="both"/>
              <w:rPr>
                <w:sz w:val="22"/>
                <w:szCs w:val="22"/>
              </w:rPr>
            </w:pPr>
            <w:r w:rsidRPr="008B0877">
              <w:rPr>
                <w:sz w:val="22"/>
                <w:szCs w:val="22"/>
              </w:rPr>
              <w:t>Heals wounds, used in headache and cardiotonic.</w:t>
            </w:r>
          </w:p>
        </w:tc>
      </w:tr>
      <w:tr w:rsidR="00DD4E4B" w14:paraId="7973B0F4" w14:textId="77777777" w:rsidTr="00806F67">
        <w:tc>
          <w:tcPr>
            <w:tcW w:w="658" w:type="dxa"/>
          </w:tcPr>
          <w:p w14:paraId="7EFFC723" w14:textId="3F8B4ED1" w:rsidR="00DD4E4B" w:rsidRDefault="00297D7C" w:rsidP="00862452">
            <w:pPr>
              <w:tabs>
                <w:tab w:val="left" w:pos="360"/>
              </w:tabs>
              <w:jc w:val="both"/>
            </w:pPr>
            <w:r>
              <w:t>16</w:t>
            </w:r>
          </w:p>
        </w:tc>
        <w:tc>
          <w:tcPr>
            <w:tcW w:w="2217" w:type="dxa"/>
          </w:tcPr>
          <w:p w14:paraId="35877E01" w14:textId="613EE6F7" w:rsidR="00DD4E4B" w:rsidRPr="008B0877" w:rsidRDefault="00DD4E4B" w:rsidP="00862452">
            <w:pPr>
              <w:jc w:val="both"/>
              <w:rPr>
                <w:sz w:val="22"/>
                <w:szCs w:val="22"/>
              </w:rPr>
            </w:pPr>
            <w:r w:rsidRPr="008B0877">
              <w:rPr>
                <w:i/>
                <w:iCs/>
                <w:sz w:val="22"/>
                <w:szCs w:val="22"/>
              </w:rPr>
              <w:t>Terminalia bellirica</w:t>
            </w:r>
            <w:r w:rsidRPr="008B0877">
              <w:rPr>
                <w:sz w:val="22"/>
                <w:szCs w:val="22"/>
              </w:rPr>
              <w:t xml:space="preserve"> (Gaertn.) Roxb.  </w:t>
            </w:r>
          </w:p>
        </w:tc>
        <w:tc>
          <w:tcPr>
            <w:tcW w:w="1459" w:type="dxa"/>
          </w:tcPr>
          <w:p w14:paraId="29F9C29B" w14:textId="4B60621E" w:rsidR="00DD4E4B" w:rsidRPr="008B0877" w:rsidRDefault="00DD4E4B" w:rsidP="00862452">
            <w:pPr>
              <w:jc w:val="both"/>
              <w:rPr>
                <w:sz w:val="22"/>
                <w:szCs w:val="22"/>
              </w:rPr>
            </w:pPr>
            <w:r w:rsidRPr="008B0877">
              <w:rPr>
                <w:sz w:val="22"/>
                <w:szCs w:val="22"/>
              </w:rPr>
              <w:t>Behada</w:t>
            </w:r>
          </w:p>
        </w:tc>
        <w:tc>
          <w:tcPr>
            <w:tcW w:w="1963" w:type="dxa"/>
          </w:tcPr>
          <w:p w14:paraId="6DAB90C5" w14:textId="7B2DB011" w:rsidR="00DD4E4B" w:rsidRPr="008B0877" w:rsidRDefault="00DD4E4B" w:rsidP="00862452">
            <w:pPr>
              <w:jc w:val="both"/>
              <w:rPr>
                <w:sz w:val="22"/>
                <w:szCs w:val="22"/>
              </w:rPr>
            </w:pPr>
            <w:r w:rsidRPr="008B0877">
              <w:rPr>
                <w:sz w:val="22"/>
                <w:szCs w:val="22"/>
              </w:rPr>
              <w:t>Combretaceae</w:t>
            </w:r>
          </w:p>
        </w:tc>
        <w:tc>
          <w:tcPr>
            <w:tcW w:w="2435" w:type="dxa"/>
          </w:tcPr>
          <w:p w14:paraId="69DDB4F3" w14:textId="6ECD8A1C" w:rsidR="00DD4E4B" w:rsidRPr="008B0877" w:rsidRDefault="00DD4E4B" w:rsidP="00862452">
            <w:pPr>
              <w:jc w:val="both"/>
              <w:rPr>
                <w:sz w:val="22"/>
                <w:szCs w:val="22"/>
              </w:rPr>
            </w:pPr>
            <w:r w:rsidRPr="008B0877">
              <w:rPr>
                <w:sz w:val="22"/>
                <w:szCs w:val="22"/>
              </w:rPr>
              <w:t xml:space="preserve"> Wound healing, important ingredient of many ayurvedic </w:t>
            </w:r>
            <w:r w:rsidR="00366324" w:rsidRPr="008B0877">
              <w:rPr>
                <w:sz w:val="22"/>
                <w:szCs w:val="22"/>
              </w:rPr>
              <w:lastRenderedPageBreak/>
              <w:t>preparation</w:t>
            </w:r>
            <w:r w:rsidRPr="008B0877">
              <w:rPr>
                <w:sz w:val="22"/>
                <w:szCs w:val="22"/>
              </w:rPr>
              <w:t>.</w:t>
            </w:r>
          </w:p>
        </w:tc>
      </w:tr>
      <w:tr w:rsidR="00DD4E4B" w14:paraId="35C87665" w14:textId="77777777" w:rsidTr="00806F67">
        <w:tc>
          <w:tcPr>
            <w:tcW w:w="658" w:type="dxa"/>
          </w:tcPr>
          <w:p w14:paraId="258CC16C" w14:textId="78AD80F0" w:rsidR="00DD4E4B" w:rsidRDefault="00297D7C" w:rsidP="00862452">
            <w:pPr>
              <w:tabs>
                <w:tab w:val="left" w:pos="360"/>
              </w:tabs>
              <w:jc w:val="both"/>
            </w:pPr>
            <w:r>
              <w:lastRenderedPageBreak/>
              <w:t>17</w:t>
            </w:r>
          </w:p>
        </w:tc>
        <w:tc>
          <w:tcPr>
            <w:tcW w:w="2217" w:type="dxa"/>
          </w:tcPr>
          <w:p w14:paraId="23E51BF6" w14:textId="5C0E2511" w:rsidR="00DD4E4B" w:rsidRPr="008B0877" w:rsidRDefault="00DD4E4B" w:rsidP="00862452">
            <w:pPr>
              <w:jc w:val="both"/>
              <w:rPr>
                <w:sz w:val="22"/>
                <w:szCs w:val="22"/>
              </w:rPr>
            </w:pPr>
            <w:r w:rsidRPr="008B0877">
              <w:rPr>
                <w:i/>
                <w:iCs/>
                <w:sz w:val="22"/>
                <w:szCs w:val="22"/>
              </w:rPr>
              <w:t>Euphorbia tirucalli</w:t>
            </w:r>
            <w:r w:rsidRPr="008B0877">
              <w:rPr>
                <w:sz w:val="22"/>
                <w:szCs w:val="22"/>
              </w:rPr>
              <w:t xml:space="preserve"> L.</w:t>
            </w:r>
          </w:p>
        </w:tc>
        <w:tc>
          <w:tcPr>
            <w:tcW w:w="1459" w:type="dxa"/>
          </w:tcPr>
          <w:p w14:paraId="276E6A09" w14:textId="0BF3691A" w:rsidR="00DD4E4B" w:rsidRPr="008B0877" w:rsidRDefault="00DD4E4B" w:rsidP="00862452">
            <w:pPr>
              <w:jc w:val="both"/>
              <w:rPr>
                <w:sz w:val="22"/>
                <w:szCs w:val="22"/>
              </w:rPr>
            </w:pPr>
            <w:r w:rsidRPr="008B0877">
              <w:rPr>
                <w:sz w:val="22"/>
                <w:szCs w:val="22"/>
              </w:rPr>
              <w:t>Sher</w:t>
            </w:r>
          </w:p>
        </w:tc>
        <w:tc>
          <w:tcPr>
            <w:tcW w:w="1963" w:type="dxa"/>
          </w:tcPr>
          <w:p w14:paraId="51E6A18D" w14:textId="570D5A03" w:rsidR="00DD4E4B" w:rsidRPr="008B0877" w:rsidRDefault="00DD4E4B" w:rsidP="00862452">
            <w:pPr>
              <w:jc w:val="both"/>
              <w:rPr>
                <w:sz w:val="22"/>
                <w:szCs w:val="22"/>
              </w:rPr>
            </w:pPr>
            <w:r w:rsidRPr="008B0877">
              <w:rPr>
                <w:sz w:val="22"/>
                <w:szCs w:val="22"/>
              </w:rPr>
              <w:t>Euphorbiaceae</w:t>
            </w:r>
          </w:p>
        </w:tc>
        <w:tc>
          <w:tcPr>
            <w:tcW w:w="2435" w:type="dxa"/>
          </w:tcPr>
          <w:p w14:paraId="17D0869A" w14:textId="4781F0DC" w:rsidR="00DD4E4B" w:rsidRPr="008B0877" w:rsidRDefault="00DD4E4B" w:rsidP="00862452">
            <w:pPr>
              <w:jc w:val="both"/>
              <w:rPr>
                <w:sz w:val="22"/>
                <w:szCs w:val="22"/>
              </w:rPr>
            </w:pPr>
            <w:r w:rsidRPr="008B0877">
              <w:rPr>
                <w:sz w:val="22"/>
                <w:szCs w:val="22"/>
              </w:rPr>
              <w:t>Purgative, Latex is used in asthma cough earache neuralgia rheumatism, toothache and wart.</w:t>
            </w:r>
          </w:p>
        </w:tc>
      </w:tr>
      <w:tr w:rsidR="00DD4E4B" w14:paraId="5F4240CE" w14:textId="77777777" w:rsidTr="00806F67">
        <w:tc>
          <w:tcPr>
            <w:tcW w:w="658" w:type="dxa"/>
          </w:tcPr>
          <w:p w14:paraId="06BBBA7D" w14:textId="5B385935" w:rsidR="00DD4E4B" w:rsidRDefault="00297D7C" w:rsidP="00862452">
            <w:pPr>
              <w:tabs>
                <w:tab w:val="left" w:pos="360"/>
              </w:tabs>
              <w:jc w:val="both"/>
            </w:pPr>
            <w:r>
              <w:t>18</w:t>
            </w:r>
          </w:p>
        </w:tc>
        <w:tc>
          <w:tcPr>
            <w:tcW w:w="2217" w:type="dxa"/>
          </w:tcPr>
          <w:p w14:paraId="6AEE00A9" w14:textId="408E52B2" w:rsidR="00DD4E4B" w:rsidRPr="008B0877" w:rsidRDefault="00DD4E4B" w:rsidP="00862452">
            <w:pPr>
              <w:jc w:val="both"/>
              <w:rPr>
                <w:sz w:val="22"/>
                <w:szCs w:val="22"/>
              </w:rPr>
            </w:pPr>
            <w:r w:rsidRPr="008B0877">
              <w:rPr>
                <w:i/>
                <w:iCs/>
                <w:sz w:val="22"/>
                <w:szCs w:val="22"/>
              </w:rPr>
              <w:t>Acalypha indica</w:t>
            </w:r>
            <w:r w:rsidRPr="008B0877">
              <w:rPr>
                <w:sz w:val="22"/>
                <w:szCs w:val="22"/>
              </w:rPr>
              <w:t xml:space="preserve"> L.</w:t>
            </w:r>
          </w:p>
        </w:tc>
        <w:tc>
          <w:tcPr>
            <w:tcW w:w="1459" w:type="dxa"/>
          </w:tcPr>
          <w:p w14:paraId="479C3686" w14:textId="456EE4A2" w:rsidR="00DD4E4B" w:rsidRPr="008B0877" w:rsidRDefault="00DD4E4B" w:rsidP="00862452">
            <w:pPr>
              <w:jc w:val="both"/>
              <w:rPr>
                <w:sz w:val="22"/>
                <w:szCs w:val="22"/>
              </w:rPr>
            </w:pPr>
            <w:r w:rsidRPr="008B0877">
              <w:rPr>
                <w:sz w:val="22"/>
                <w:szCs w:val="22"/>
              </w:rPr>
              <w:t>Lokhandi</w:t>
            </w:r>
          </w:p>
        </w:tc>
        <w:tc>
          <w:tcPr>
            <w:tcW w:w="1963" w:type="dxa"/>
          </w:tcPr>
          <w:p w14:paraId="4EE49882" w14:textId="770B7004" w:rsidR="00DD4E4B" w:rsidRPr="008B0877" w:rsidRDefault="00DD4E4B" w:rsidP="00862452">
            <w:pPr>
              <w:jc w:val="both"/>
              <w:rPr>
                <w:sz w:val="22"/>
                <w:szCs w:val="22"/>
              </w:rPr>
            </w:pPr>
            <w:r w:rsidRPr="008B0877">
              <w:rPr>
                <w:sz w:val="22"/>
                <w:szCs w:val="22"/>
              </w:rPr>
              <w:t>Euphorbiaceae</w:t>
            </w:r>
          </w:p>
        </w:tc>
        <w:tc>
          <w:tcPr>
            <w:tcW w:w="2435" w:type="dxa"/>
          </w:tcPr>
          <w:p w14:paraId="32BB874C" w14:textId="6B63BBC7" w:rsidR="00DD4E4B" w:rsidRPr="008B0877" w:rsidRDefault="00DD4E4B" w:rsidP="00862452">
            <w:pPr>
              <w:jc w:val="both"/>
              <w:rPr>
                <w:sz w:val="22"/>
                <w:szCs w:val="22"/>
              </w:rPr>
            </w:pPr>
            <w:r w:rsidRPr="008B0877">
              <w:rPr>
                <w:sz w:val="22"/>
                <w:szCs w:val="22"/>
              </w:rPr>
              <w:t>Used for wounds.</w:t>
            </w:r>
          </w:p>
        </w:tc>
      </w:tr>
      <w:tr w:rsidR="00DD4E4B" w14:paraId="035B1A1E" w14:textId="77777777" w:rsidTr="00806F67">
        <w:tc>
          <w:tcPr>
            <w:tcW w:w="658" w:type="dxa"/>
          </w:tcPr>
          <w:p w14:paraId="30D4DE6C" w14:textId="28A19FA9" w:rsidR="00DD4E4B" w:rsidRDefault="00297D7C" w:rsidP="00862452">
            <w:pPr>
              <w:tabs>
                <w:tab w:val="left" w:pos="360"/>
              </w:tabs>
              <w:jc w:val="both"/>
            </w:pPr>
            <w:r>
              <w:t>19</w:t>
            </w:r>
          </w:p>
        </w:tc>
        <w:tc>
          <w:tcPr>
            <w:tcW w:w="2217" w:type="dxa"/>
          </w:tcPr>
          <w:p w14:paraId="71659033" w14:textId="31038E3C" w:rsidR="00DD4E4B" w:rsidRPr="008B0877" w:rsidRDefault="00DD4E4B" w:rsidP="00862452">
            <w:pPr>
              <w:jc w:val="both"/>
              <w:rPr>
                <w:i/>
                <w:iCs/>
                <w:sz w:val="22"/>
                <w:szCs w:val="22"/>
              </w:rPr>
            </w:pPr>
            <w:r w:rsidRPr="008B0877">
              <w:rPr>
                <w:i/>
                <w:iCs/>
                <w:sz w:val="22"/>
                <w:szCs w:val="22"/>
              </w:rPr>
              <w:t>Butea monosperma</w:t>
            </w:r>
          </w:p>
        </w:tc>
        <w:tc>
          <w:tcPr>
            <w:tcW w:w="1459" w:type="dxa"/>
          </w:tcPr>
          <w:p w14:paraId="6059F2DB" w14:textId="3D935868" w:rsidR="00DD4E4B" w:rsidRPr="008B0877" w:rsidRDefault="00DD4E4B" w:rsidP="00862452">
            <w:pPr>
              <w:jc w:val="both"/>
              <w:rPr>
                <w:sz w:val="22"/>
                <w:szCs w:val="22"/>
              </w:rPr>
            </w:pPr>
            <w:r w:rsidRPr="008B0877">
              <w:rPr>
                <w:sz w:val="22"/>
                <w:szCs w:val="22"/>
              </w:rPr>
              <w:t>Palas</w:t>
            </w:r>
          </w:p>
        </w:tc>
        <w:tc>
          <w:tcPr>
            <w:tcW w:w="1963" w:type="dxa"/>
          </w:tcPr>
          <w:p w14:paraId="75C69EFC" w14:textId="724836B6" w:rsidR="00DD4E4B" w:rsidRPr="008B0877" w:rsidRDefault="00DD4E4B" w:rsidP="00862452">
            <w:pPr>
              <w:jc w:val="both"/>
              <w:rPr>
                <w:sz w:val="22"/>
                <w:szCs w:val="22"/>
              </w:rPr>
            </w:pPr>
            <w:r w:rsidRPr="008B0877">
              <w:rPr>
                <w:sz w:val="22"/>
                <w:szCs w:val="22"/>
              </w:rPr>
              <w:t>Fabaceae</w:t>
            </w:r>
          </w:p>
        </w:tc>
        <w:tc>
          <w:tcPr>
            <w:tcW w:w="2435" w:type="dxa"/>
          </w:tcPr>
          <w:p w14:paraId="5FCE2B2C" w14:textId="4672BDC3" w:rsidR="00DD4E4B" w:rsidRPr="008B0877" w:rsidRDefault="00DD4E4B" w:rsidP="00862452">
            <w:pPr>
              <w:jc w:val="both"/>
              <w:rPr>
                <w:sz w:val="22"/>
                <w:szCs w:val="22"/>
              </w:rPr>
            </w:pPr>
            <w:r w:rsidRPr="008B0877">
              <w:rPr>
                <w:sz w:val="22"/>
                <w:szCs w:val="22"/>
              </w:rPr>
              <w:t>Anthelmintic, used in piles, ulcer menstrual disorders, cold and cough seeds are used as animal medicine.</w:t>
            </w:r>
          </w:p>
        </w:tc>
      </w:tr>
      <w:tr w:rsidR="00806F67" w14:paraId="75C3F7BE" w14:textId="77777777" w:rsidTr="00806F67">
        <w:tc>
          <w:tcPr>
            <w:tcW w:w="658" w:type="dxa"/>
          </w:tcPr>
          <w:p w14:paraId="578C21F9" w14:textId="6D2CCD7A" w:rsidR="00806F67" w:rsidRDefault="00806F67" w:rsidP="00862452">
            <w:pPr>
              <w:tabs>
                <w:tab w:val="left" w:pos="360"/>
              </w:tabs>
              <w:jc w:val="both"/>
            </w:pPr>
            <w:r>
              <w:t>20</w:t>
            </w:r>
          </w:p>
        </w:tc>
        <w:tc>
          <w:tcPr>
            <w:tcW w:w="2217" w:type="dxa"/>
          </w:tcPr>
          <w:p w14:paraId="3600274C" w14:textId="760FCE5C" w:rsidR="00806F67" w:rsidRPr="008B0877" w:rsidRDefault="00806F67" w:rsidP="00862452">
            <w:pPr>
              <w:jc w:val="both"/>
              <w:rPr>
                <w:i/>
                <w:iCs/>
                <w:sz w:val="22"/>
                <w:szCs w:val="22"/>
              </w:rPr>
            </w:pPr>
            <w:r w:rsidRPr="008B0877">
              <w:rPr>
                <w:i/>
                <w:iCs/>
                <w:sz w:val="22"/>
                <w:szCs w:val="22"/>
              </w:rPr>
              <w:t xml:space="preserve">Enicostema axillare </w:t>
            </w:r>
            <w:r w:rsidRPr="008B0877">
              <w:rPr>
                <w:sz w:val="22"/>
                <w:szCs w:val="22"/>
              </w:rPr>
              <w:t>(Lam) Raynal</w:t>
            </w:r>
          </w:p>
        </w:tc>
        <w:tc>
          <w:tcPr>
            <w:tcW w:w="1459" w:type="dxa"/>
          </w:tcPr>
          <w:p w14:paraId="3EF06048" w14:textId="79E41F79" w:rsidR="00806F67" w:rsidRPr="008B0877" w:rsidRDefault="00806F67" w:rsidP="00862452">
            <w:pPr>
              <w:jc w:val="both"/>
              <w:rPr>
                <w:sz w:val="22"/>
                <w:szCs w:val="22"/>
              </w:rPr>
            </w:pPr>
            <w:r w:rsidRPr="008B0877">
              <w:rPr>
                <w:sz w:val="22"/>
                <w:szCs w:val="22"/>
              </w:rPr>
              <w:t>Nai</w:t>
            </w:r>
          </w:p>
        </w:tc>
        <w:tc>
          <w:tcPr>
            <w:tcW w:w="1963" w:type="dxa"/>
          </w:tcPr>
          <w:p w14:paraId="26AA838C" w14:textId="3052CFAD" w:rsidR="00806F67" w:rsidRPr="008B0877" w:rsidRDefault="00806F67" w:rsidP="00862452">
            <w:pPr>
              <w:jc w:val="both"/>
              <w:rPr>
                <w:sz w:val="22"/>
                <w:szCs w:val="22"/>
              </w:rPr>
            </w:pPr>
            <w:r w:rsidRPr="008B0877">
              <w:rPr>
                <w:sz w:val="22"/>
                <w:szCs w:val="22"/>
              </w:rPr>
              <w:t>Gentianaceae</w:t>
            </w:r>
          </w:p>
        </w:tc>
        <w:tc>
          <w:tcPr>
            <w:tcW w:w="2435" w:type="dxa"/>
          </w:tcPr>
          <w:p w14:paraId="76856015" w14:textId="239BA9A4" w:rsidR="00806F67" w:rsidRPr="008B0877" w:rsidRDefault="00806F67" w:rsidP="00862452">
            <w:pPr>
              <w:jc w:val="both"/>
              <w:rPr>
                <w:sz w:val="22"/>
                <w:szCs w:val="22"/>
              </w:rPr>
            </w:pPr>
            <w:r w:rsidRPr="008B0877">
              <w:rPr>
                <w:sz w:val="22"/>
                <w:szCs w:val="22"/>
              </w:rPr>
              <w:t>Fever and anorexia in animals.</w:t>
            </w:r>
          </w:p>
        </w:tc>
      </w:tr>
      <w:tr w:rsidR="00806F67" w14:paraId="06C8F504" w14:textId="77777777" w:rsidTr="00806F67">
        <w:tc>
          <w:tcPr>
            <w:tcW w:w="658" w:type="dxa"/>
          </w:tcPr>
          <w:p w14:paraId="27B355DA" w14:textId="6AD3A306" w:rsidR="00806F67" w:rsidRDefault="00806F67" w:rsidP="00862452">
            <w:pPr>
              <w:tabs>
                <w:tab w:val="left" w:pos="360"/>
              </w:tabs>
              <w:jc w:val="both"/>
            </w:pPr>
            <w:r>
              <w:t>21</w:t>
            </w:r>
          </w:p>
        </w:tc>
        <w:tc>
          <w:tcPr>
            <w:tcW w:w="2217" w:type="dxa"/>
          </w:tcPr>
          <w:p w14:paraId="25F153C1" w14:textId="00A2A495" w:rsidR="00806F67" w:rsidRPr="008B0877" w:rsidRDefault="00806F67" w:rsidP="00862452">
            <w:pPr>
              <w:jc w:val="both"/>
              <w:rPr>
                <w:sz w:val="22"/>
                <w:szCs w:val="22"/>
              </w:rPr>
            </w:pPr>
            <w:r w:rsidRPr="008B0877">
              <w:rPr>
                <w:i/>
                <w:iCs/>
                <w:sz w:val="22"/>
                <w:szCs w:val="22"/>
              </w:rPr>
              <w:t>Abelmoschus Manihot</w:t>
            </w:r>
            <w:r w:rsidRPr="008B0877">
              <w:rPr>
                <w:sz w:val="22"/>
                <w:szCs w:val="22"/>
              </w:rPr>
              <w:t xml:space="preserve"> (L.)</w:t>
            </w:r>
          </w:p>
        </w:tc>
        <w:tc>
          <w:tcPr>
            <w:tcW w:w="1459" w:type="dxa"/>
          </w:tcPr>
          <w:p w14:paraId="3626D87F" w14:textId="1A43A8C0" w:rsidR="00806F67" w:rsidRPr="008B0877" w:rsidRDefault="00806F67" w:rsidP="00862452">
            <w:pPr>
              <w:jc w:val="both"/>
              <w:rPr>
                <w:sz w:val="22"/>
                <w:szCs w:val="22"/>
              </w:rPr>
            </w:pPr>
            <w:r w:rsidRPr="008B0877">
              <w:rPr>
                <w:sz w:val="22"/>
                <w:szCs w:val="22"/>
              </w:rPr>
              <w:t>Ran bhendi</w:t>
            </w:r>
          </w:p>
        </w:tc>
        <w:tc>
          <w:tcPr>
            <w:tcW w:w="1963" w:type="dxa"/>
          </w:tcPr>
          <w:p w14:paraId="0B4C619F" w14:textId="0C18162D" w:rsidR="00806F67" w:rsidRPr="008B0877" w:rsidRDefault="00806F67" w:rsidP="00862452">
            <w:pPr>
              <w:jc w:val="both"/>
              <w:rPr>
                <w:sz w:val="22"/>
                <w:szCs w:val="22"/>
              </w:rPr>
            </w:pPr>
            <w:r w:rsidRPr="008B0877">
              <w:rPr>
                <w:sz w:val="22"/>
                <w:szCs w:val="22"/>
              </w:rPr>
              <w:t>Malvaceae</w:t>
            </w:r>
          </w:p>
        </w:tc>
        <w:tc>
          <w:tcPr>
            <w:tcW w:w="2435" w:type="dxa"/>
          </w:tcPr>
          <w:p w14:paraId="0C49D04E" w14:textId="056340BE" w:rsidR="00806F67" w:rsidRPr="008B0877" w:rsidRDefault="00806F67" w:rsidP="00862452">
            <w:pPr>
              <w:jc w:val="both"/>
              <w:rPr>
                <w:sz w:val="22"/>
                <w:szCs w:val="22"/>
              </w:rPr>
            </w:pPr>
            <w:r w:rsidRPr="008B0877">
              <w:rPr>
                <w:sz w:val="22"/>
                <w:szCs w:val="22"/>
              </w:rPr>
              <w:t xml:space="preserve">use for dysentery in animals  </w:t>
            </w:r>
          </w:p>
        </w:tc>
      </w:tr>
      <w:tr w:rsidR="00806F67" w14:paraId="430A8FF8" w14:textId="77777777" w:rsidTr="00806F67">
        <w:tc>
          <w:tcPr>
            <w:tcW w:w="658" w:type="dxa"/>
          </w:tcPr>
          <w:p w14:paraId="35A3757C" w14:textId="2C00207A" w:rsidR="00806F67" w:rsidRDefault="00806F67" w:rsidP="00862452">
            <w:pPr>
              <w:tabs>
                <w:tab w:val="left" w:pos="360"/>
              </w:tabs>
              <w:jc w:val="both"/>
            </w:pPr>
            <w:r>
              <w:t>22</w:t>
            </w:r>
          </w:p>
        </w:tc>
        <w:tc>
          <w:tcPr>
            <w:tcW w:w="2217" w:type="dxa"/>
          </w:tcPr>
          <w:p w14:paraId="5ADEE8C4" w14:textId="7C94A978" w:rsidR="00806F67" w:rsidRPr="008B0877" w:rsidRDefault="00806F67" w:rsidP="00862452">
            <w:pPr>
              <w:jc w:val="both"/>
              <w:rPr>
                <w:i/>
                <w:iCs/>
                <w:sz w:val="22"/>
                <w:szCs w:val="22"/>
              </w:rPr>
            </w:pPr>
            <w:r w:rsidRPr="008B0877">
              <w:rPr>
                <w:i/>
                <w:iCs/>
                <w:sz w:val="22"/>
                <w:szCs w:val="22"/>
              </w:rPr>
              <w:t>Abutilon indicum</w:t>
            </w:r>
          </w:p>
        </w:tc>
        <w:tc>
          <w:tcPr>
            <w:tcW w:w="1459" w:type="dxa"/>
          </w:tcPr>
          <w:p w14:paraId="3494956C" w14:textId="3817F941" w:rsidR="00806F67" w:rsidRPr="008B0877" w:rsidRDefault="00806F67" w:rsidP="00862452">
            <w:pPr>
              <w:jc w:val="both"/>
              <w:rPr>
                <w:sz w:val="22"/>
                <w:szCs w:val="22"/>
              </w:rPr>
            </w:pPr>
            <w:r w:rsidRPr="008B0877">
              <w:rPr>
                <w:sz w:val="22"/>
                <w:szCs w:val="22"/>
              </w:rPr>
              <w:t>Shikka</w:t>
            </w:r>
          </w:p>
        </w:tc>
        <w:tc>
          <w:tcPr>
            <w:tcW w:w="1963" w:type="dxa"/>
          </w:tcPr>
          <w:p w14:paraId="4335317E" w14:textId="4DBB79F9" w:rsidR="00806F67" w:rsidRPr="008B0877" w:rsidRDefault="00806F67" w:rsidP="00862452">
            <w:pPr>
              <w:jc w:val="both"/>
              <w:rPr>
                <w:sz w:val="22"/>
                <w:szCs w:val="22"/>
              </w:rPr>
            </w:pPr>
            <w:r w:rsidRPr="008B0877">
              <w:rPr>
                <w:sz w:val="22"/>
                <w:szCs w:val="22"/>
              </w:rPr>
              <w:t>Malvaceae</w:t>
            </w:r>
          </w:p>
        </w:tc>
        <w:tc>
          <w:tcPr>
            <w:tcW w:w="2435" w:type="dxa"/>
          </w:tcPr>
          <w:p w14:paraId="6AB87FC5" w14:textId="261FF7C4" w:rsidR="00806F67" w:rsidRPr="008B0877" w:rsidRDefault="00806F67" w:rsidP="00862452">
            <w:pPr>
              <w:jc w:val="both"/>
              <w:rPr>
                <w:sz w:val="22"/>
                <w:szCs w:val="22"/>
              </w:rPr>
            </w:pPr>
            <w:r w:rsidRPr="008B0877">
              <w:rPr>
                <w:sz w:val="22"/>
                <w:szCs w:val="22"/>
              </w:rPr>
              <w:t>Lal-khurguti in animals</w:t>
            </w:r>
          </w:p>
        </w:tc>
      </w:tr>
      <w:tr w:rsidR="00806F67" w14:paraId="3A1F66FD" w14:textId="77777777" w:rsidTr="00806F67">
        <w:tc>
          <w:tcPr>
            <w:tcW w:w="658" w:type="dxa"/>
          </w:tcPr>
          <w:p w14:paraId="5BF22E4D" w14:textId="1BEAB44D" w:rsidR="00806F67" w:rsidRDefault="00806F67" w:rsidP="00862452">
            <w:pPr>
              <w:tabs>
                <w:tab w:val="left" w:pos="360"/>
              </w:tabs>
              <w:jc w:val="both"/>
            </w:pPr>
            <w:r>
              <w:t>23</w:t>
            </w:r>
          </w:p>
        </w:tc>
        <w:tc>
          <w:tcPr>
            <w:tcW w:w="2217" w:type="dxa"/>
          </w:tcPr>
          <w:p w14:paraId="74E7389B" w14:textId="435B926C" w:rsidR="00806F67" w:rsidRPr="008B0877" w:rsidRDefault="00806F67" w:rsidP="00862452">
            <w:pPr>
              <w:jc w:val="both"/>
              <w:rPr>
                <w:i/>
                <w:iCs/>
                <w:sz w:val="22"/>
                <w:szCs w:val="22"/>
              </w:rPr>
            </w:pPr>
            <w:r w:rsidRPr="008B0877">
              <w:rPr>
                <w:i/>
                <w:iCs/>
                <w:sz w:val="22"/>
                <w:szCs w:val="22"/>
              </w:rPr>
              <w:t xml:space="preserve">Thespesia populnea </w:t>
            </w:r>
            <w:r w:rsidRPr="008B0877">
              <w:rPr>
                <w:sz w:val="22"/>
                <w:szCs w:val="22"/>
              </w:rPr>
              <w:t>(L.)</w:t>
            </w:r>
            <w:r w:rsidRPr="008B0877">
              <w:rPr>
                <w:i/>
                <w:iCs/>
                <w:sz w:val="22"/>
                <w:szCs w:val="22"/>
              </w:rPr>
              <w:t xml:space="preserve"> </w:t>
            </w:r>
          </w:p>
        </w:tc>
        <w:tc>
          <w:tcPr>
            <w:tcW w:w="1459" w:type="dxa"/>
          </w:tcPr>
          <w:p w14:paraId="65738B77" w14:textId="409A5234" w:rsidR="00806F67" w:rsidRPr="008B0877" w:rsidRDefault="00806F67" w:rsidP="00862452">
            <w:pPr>
              <w:jc w:val="both"/>
              <w:rPr>
                <w:sz w:val="22"/>
                <w:szCs w:val="22"/>
              </w:rPr>
            </w:pPr>
            <w:r w:rsidRPr="008B0877">
              <w:rPr>
                <w:sz w:val="22"/>
                <w:szCs w:val="22"/>
              </w:rPr>
              <w:t>Parosa Pimpal</w:t>
            </w:r>
          </w:p>
        </w:tc>
        <w:tc>
          <w:tcPr>
            <w:tcW w:w="1963" w:type="dxa"/>
          </w:tcPr>
          <w:p w14:paraId="1CBA497F" w14:textId="3C73C6FE" w:rsidR="00806F67" w:rsidRPr="008B0877" w:rsidRDefault="00806F67" w:rsidP="00862452">
            <w:pPr>
              <w:jc w:val="both"/>
              <w:rPr>
                <w:sz w:val="22"/>
                <w:szCs w:val="22"/>
              </w:rPr>
            </w:pPr>
            <w:r w:rsidRPr="008B0877">
              <w:rPr>
                <w:sz w:val="22"/>
                <w:szCs w:val="22"/>
              </w:rPr>
              <w:t>Malvaceae</w:t>
            </w:r>
          </w:p>
        </w:tc>
        <w:tc>
          <w:tcPr>
            <w:tcW w:w="2435" w:type="dxa"/>
          </w:tcPr>
          <w:p w14:paraId="31A24AE1" w14:textId="46D94839" w:rsidR="00806F67" w:rsidRPr="008B0877" w:rsidRDefault="00806F67" w:rsidP="00862452">
            <w:pPr>
              <w:jc w:val="both"/>
              <w:rPr>
                <w:sz w:val="22"/>
                <w:szCs w:val="22"/>
              </w:rPr>
            </w:pPr>
            <w:r w:rsidRPr="008B0877">
              <w:rPr>
                <w:sz w:val="22"/>
                <w:szCs w:val="22"/>
              </w:rPr>
              <w:t>To arouse sex in Animals</w:t>
            </w:r>
          </w:p>
        </w:tc>
      </w:tr>
      <w:tr w:rsidR="00806F67" w14:paraId="7F64A8BE" w14:textId="77777777" w:rsidTr="00806F67">
        <w:tc>
          <w:tcPr>
            <w:tcW w:w="658" w:type="dxa"/>
          </w:tcPr>
          <w:p w14:paraId="4F93B906" w14:textId="1613A87F" w:rsidR="00806F67" w:rsidRDefault="00806F67" w:rsidP="00862452">
            <w:pPr>
              <w:tabs>
                <w:tab w:val="left" w:pos="360"/>
              </w:tabs>
              <w:jc w:val="both"/>
            </w:pPr>
            <w:r>
              <w:t>24</w:t>
            </w:r>
          </w:p>
        </w:tc>
        <w:tc>
          <w:tcPr>
            <w:tcW w:w="2217" w:type="dxa"/>
          </w:tcPr>
          <w:p w14:paraId="712DFEFB" w14:textId="55BCC9FD" w:rsidR="00806F67" w:rsidRPr="008B0877" w:rsidRDefault="00806F67" w:rsidP="00862452">
            <w:pPr>
              <w:jc w:val="both"/>
              <w:rPr>
                <w:i/>
                <w:iCs/>
                <w:sz w:val="22"/>
                <w:szCs w:val="22"/>
              </w:rPr>
            </w:pPr>
            <w:r w:rsidRPr="008B0877">
              <w:rPr>
                <w:i/>
                <w:iCs/>
                <w:sz w:val="22"/>
                <w:szCs w:val="22"/>
              </w:rPr>
              <w:t>Acacia catechu</w:t>
            </w:r>
          </w:p>
        </w:tc>
        <w:tc>
          <w:tcPr>
            <w:tcW w:w="1459" w:type="dxa"/>
          </w:tcPr>
          <w:p w14:paraId="0C9BE14B" w14:textId="3058E655" w:rsidR="00806F67" w:rsidRPr="008B0877" w:rsidRDefault="00806F67" w:rsidP="00862452">
            <w:pPr>
              <w:jc w:val="both"/>
              <w:rPr>
                <w:sz w:val="22"/>
                <w:szCs w:val="22"/>
              </w:rPr>
            </w:pPr>
            <w:r w:rsidRPr="008B0877">
              <w:rPr>
                <w:sz w:val="22"/>
                <w:szCs w:val="22"/>
              </w:rPr>
              <w:t>Khair</w:t>
            </w:r>
          </w:p>
        </w:tc>
        <w:tc>
          <w:tcPr>
            <w:tcW w:w="1963" w:type="dxa"/>
          </w:tcPr>
          <w:p w14:paraId="531EA255" w14:textId="722CEEAF" w:rsidR="00806F67" w:rsidRPr="008B0877" w:rsidRDefault="00806F67" w:rsidP="00862452">
            <w:pPr>
              <w:jc w:val="both"/>
              <w:rPr>
                <w:sz w:val="22"/>
                <w:szCs w:val="22"/>
              </w:rPr>
            </w:pPr>
            <w:r w:rsidRPr="008B0877">
              <w:rPr>
                <w:sz w:val="22"/>
                <w:szCs w:val="22"/>
              </w:rPr>
              <w:t>Mimosaceae</w:t>
            </w:r>
          </w:p>
        </w:tc>
        <w:tc>
          <w:tcPr>
            <w:tcW w:w="2435" w:type="dxa"/>
          </w:tcPr>
          <w:p w14:paraId="59467789" w14:textId="2CDA82AE" w:rsidR="00806F67" w:rsidRPr="008B0877" w:rsidRDefault="00806F67" w:rsidP="00862452">
            <w:pPr>
              <w:jc w:val="both"/>
              <w:rPr>
                <w:sz w:val="22"/>
                <w:szCs w:val="22"/>
              </w:rPr>
            </w:pPr>
            <w:r w:rsidRPr="008B0877">
              <w:rPr>
                <w:sz w:val="22"/>
                <w:szCs w:val="22"/>
              </w:rPr>
              <w:t>Antileprotic, astringent and antioxidant used in cases of diarrhoea</w:t>
            </w:r>
          </w:p>
        </w:tc>
      </w:tr>
      <w:tr w:rsidR="00806F67" w14:paraId="382B6004" w14:textId="77777777" w:rsidTr="00806F67">
        <w:tc>
          <w:tcPr>
            <w:tcW w:w="658" w:type="dxa"/>
          </w:tcPr>
          <w:p w14:paraId="375FCA20" w14:textId="0B33BE4C" w:rsidR="00806F67" w:rsidRDefault="00806F67" w:rsidP="00862452">
            <w:pPr>
              <w:tabs>
                <w:tab w:val="left" w:pos="360"/>
              </w:tabs>
              <w:jc w:val="both"/>
            </w:pPr>
            <w:r>
              <w:t>25</w:t>
            </w:r>
          </w:p>
        </w:tc>
        <w:tc>
          <w:tcPr>
            <w:tcW w:w="2217" w:type="dxa"/>
          </w:tcPr>
          <w:p w14:paraId="70D9F780" w14:textId="7BCD2605" w:rsidR="00806F67" w:rsidRPr="008B0877" w:rsidRDefault="00806F67" w:rsidP="00862452">
            <w:pPr>
              <w:jc w:val="both"/>
              <w:rPr>
                <w:i/>
                <w:iCs/>
                <w:sz w:val="22"/>
                <w:szCs w:val="22"/>
              </w:rPr>
            </w:pPr>
            <w:r w:rsidRPr="008B0877">
              <w:rPr>
                <w:i/>
                <w:iCs/>
                <w:sz w:val="22"/>
                <w:szCs w:val="22"/>
              </w:rPr>
              <w:t>Prosopis cineraria</w:t>
            </w:r>
          </w:p>
        </w:tc>
        <w:tc>
          <w:tcPr>
            <w:tcW w:w="1459" w:type="dxa"/>
          </w:tcPr>
          <w:p w14:paraId="74F8ED72" w14:textId="7E22D6BF" w:rsidR="00806F67" w:rsidRPr="008B0877" w:rsidRDefault="00806F67" w:rsidP="00862452">
            <w:pPr>
              <w:jc w:val="both"/>
              <w:rPr>
                <w:sz w:val="22"/>
                <w:szCs w:val="22"/>
              </w:rPr>
            </w:pPr>
            <w:r w:rsidRPr="008B0877">
              <w:rPr>
                <w:sz w:val="22"/>
                <w:szCs w:val="22"/>
              </w:rPr>
              <w:t>Saundad</w:t>
            </w:r>
          </w:p>
        </w:tc>
        <w:tc>
          <w:tcPr>
            <w:tcW w:w="1963" w:type="dxa"/>
          </w:tcPr>
          <w:p w14:paraId="0CBA29AD" w14:textId="13620DF3" w:rsidR="00806F67" w:rsidRPr="008B0877" w:rsidRDefault="00806F67" w:rsidP="00862452">
            <w:pPr>
              <w:jc w:val="both"/>
              <w:rPr>
                <w:sz w:val="22"/>
                <w:szCs w:val="22"/>
              </w:rPr>
            </w:pPr>
            <w:r w:rsidRPr="008B0877">
              <w:rPr>
                <w:sz w:val="22"/>
                <w:szCs w:val="22"/>
              </w:rPr>
              <w:t>Mimosaceae</w:t>
            </w:r>
          </w:p>
        </w:tc>
        <w:tc>
          <w:tcPr>
            <w:tcW w:w="2435" w:type="dxa"/>
          </w:tcPr>
          <w:p w14:paraId="5CDD7DAE" w14:textId="18F7ECD8" w:rsidR="00806F67" w:rsidRPr="008B0877" w:rsidRDefault="00806F67" w:rsidP="00862452">
            <w:pPr>
              <w:jc w:val="both"/>
              <w:rPr>
                <w:sz w:val="22"/>
                <w:szCs w:val="22"/>
              </w:rPr>
            </w:pPr>
            <w:r w:rsidRPr="008B0877">
              <w:rPr>
                <w:sz w:val="22"/>
                <w:szCs w:val="22"/>
              </w:rPr>
              <w:t>Used for leucorrhoea</w:t>
            </w:r>
          </w:p>
        </w:tc>
      </w:tr>
      <w:tr w:rsidR="00806F67" w14:paraId="042EAD57" w14:textId="77777777" w:rsidTr="00806F67">
        <w:tc>
          <w:tcPr>
            <w:tcW w:w="658" w:type="dxa"/>
          </w:tcPr>
          <w:p w14:paraId="50D7F239" w14:textId="5B1818E3" w:rsidR="00806F67" w:rsidRDefault="00806F67" w:rsidP="00862452">
            <w:pPr>
              <w:tabs>
                <w:tab w:val="left" w:pos="360"/>
              </w:tabs>
              <w:jc w:val="both"/>
            </w:pPr>
            <w:r>
              <w:t>26</w:t>
            </w:r>
          </w:p>
        </w:tc>
        <w:tc>
          <w:tcPr>
            <w:tcW w:w="2217" w:type="dxa"/>
          </w:tcPr>
          <w:p w14:paraId="07745196" w14:textId="4F034097" w:rsidR="00806F67" w:rsidRPr="008B0877" w:rsidRDefault="00806F67" w:rsidP="00862452">
            <w:pPr>
              <w:jc w:val="both"/>
              <w:rPr>
                <w:i/>
                <w:iCs/>
                <w:sz w:val="22"/>
                <w:szCs w:val="22"/>
              </w:rPr>
            </w:pPr>
            <w:r w:rsidRPr="008B0877">
              <w:rPr>
                <w:i/>
                <w:iCs/>
                <w:sz w:val="22"/>
                <w:szCs w:val="22"/>
              </w:rPr>
              <w:t>Ficus hispida</w:t>
            </w:r>
          </w:p>
        </w:tc>
        <w:tc>
          <w:tcPr>
            <w:tcW w:w="1459" w:type="dxa"/>
          </w:tcPr>
          <w:p w14:paraId="146A8D42" w14:textId="69D49D44" w:rsidR="00806F67" w:rsidRPr="008B0877" w:rsidRDefault="00806F67" w:rsidP="00862452">
            <w:pPr>
              <w:jc w:val="both"/>
              <w:rPr>
                <w:sz w:val="22"/>
                <w:szCs w:val="22"/>
              </w:rPr>
            </w:pPr>
            <w:r w:rsidRPr="008B0877">
              <w:rPr>
                <w:sz w:val="22"/>
                <w:szCs w:val="22"/>
              </w:rPr>
              <w:t>Bhui Umbar</w:t>
            </w:r>
          </w:p>
        </w:tc>
        <w:tc>
          <w:tcPr>
            <w:tcW w:w="1963" w:type="dxa"/>
          </w:tcPr>
          <w:p w14:paraId="56B9E56E" w14:textId="15079CCE" w:rsidR="00806F67" w:rsidRPr="008B0877" w:rsidRDefault="00806F67" w:rsidP="00862452">
            <w:pPr>
              <w:jc w:val="both"/>
              <w:rPr>
                <w:sz w:val="22"/>
                <w:szCs w:val="22"/>
              </w:rPr>
            </w:pPr>
            <w:r w:rsidRPr="008B0877">
              <w:rPr>
                <w:sz w:val="22"/>
                <w:szCs w:val="22"/>
              </w:rPr>
              <w:t>Moraceae</w:t>
            </w:r>
          </w:p>
        </w:tc>
        <w:tc>
          <w:tcPr>
            <w:tcW w:w="2435" w:type="dxa"/>
          </w:tcPr>
          <w:p w14:paraId="34A39F9A" w14:textId="75AA6126" w:rsidR="00806F67" w:rsidRPr="008B0877" w:rsidRDefault="00806F67" w:rsidP="00862452">
            <w:pPr>
              <w:jc w:val="both"/>
              <w:rPr>
                <w:sz w:val="22"/>
                <w:szCs w:val="22"/>
              </w:rPr>
            </w:pPr>
            <w:r w:rsidRPr="008B0877">
              <w:rPr>
                <w:sz w:val="22"/>
                <w:szCs w:val="22"/>
              </w:rPr>
              <w:t>Anti diabetic, riped furits used for ulcer and burns.</w:t>
            </w:r>
          </w:p>
        </w:tc>
      </w:tr>
      <w:tr w:rsidR="00806F67" w14:paraId="04A3FE06" w14:textId="77777777" w:rsidTr="00806F67">
        <w:tc>
          <w:tcPr>
            <w:tcW w:w="658" w:type="dxa"/>
          </w:tcPr>
          <w:p w14:paraId="1CC74DE2" w14:textId="57B26120" w:rsidR="00806F67" w:rsidRDefault="00806F67" w:rsidP="00862452">
            <w:pPr>
              <w:tabs>
                <w:tab w:val="left" w:pos="360"/>
              </w:tabs>
              <w:jc w:val="both"/>
            </w:pPr>
            <w:r>
              <w:t>27</w:t>
            </w:r>
          </w:p>
        </w:tc>
        <w:tc>
          <w:tcPr>
            <w:tcW w:w="2217" w:type="dxa"/>
          </w:tcPr>
          <w:p w14:paraId="25039405" w14:textId="56F0B7F0" w:rsidR="00806F67" w:rsidRPr="008B0877" w:rsidRDefault="00806F67" w:rsidP="00862452">
            <w:pPr>
              <w:jc w:val="both"/>
              <w:rPr>
                <w:sz w:val="22"/>
                <w:szCs w:val="22"/>
              </w:rPr>
            </w:pPr>
            <w:r w:rsidRPr="008B0877">
              <w:rPr>
                <w:i/>
                <w:iCs/>
                <w:sz w:val="22"/>
                <w:szCs w:val="22"/>
              </w:rPr>
              <w:t>Aegle marmelose</w:t>
            </w:r>
            <w:r w:rsidRPr="008B0877">
              <w:rPr>
                <w:sz w:val="22"/>
                <w:szCs w:val="22"/>
              </w:rPr>
              <w:t xml:space="preserve"> Corr. ex. Roxb</w:t>
            </w:r>
          </w:p>
        </w:tc>
        <w:tc>
          <w:tcPr>
            <w:tcW w:w="1459" w:type="dxa"/>
          </w:tcPr>
          <w:p w14:paraId="15525125" w14:textId="40D2F8B8" w:rsidR="00806F67" w:rsidRPr="008B0877" w:rsidRDefault="00806F67" w:rsidP="00862452">
            <w:pPr>
              <w:jc w:val="both"/>
              <w:rPr>
                <w:sz w:val="22"/>
                <w:szCs w:val="22"/>
              </w:rPr>
            </w:pPr>
            <w:r w:rsidRPr="008B0877">
              <w:rPr>
                <w:sz w:val="22"/>
                <w:szCs w:val="22"/>
              </w:rPr>
              <w:t>Bel</w:t>
            </w:r>
          </w:p>
        </w:tc>
        <w:tc>
          <w:tcPr>
            <w:tcW w:w="1963" w:type="dxa"/>
          </w:tcPr>
          <w:p w14:paraId="11FFBD4E" w14:textId="28923420" w:rsidR="00806F67" w:rsidRPr="008B0877" w:rsidRDefault="00806F67" w:rsidP="00862452">
            <w:pPr>
              <w:jc w:val="both"/>
              <w:rPr>
                <w:sz w:val="22"/>
                <w:szCs w:val="22"/>
              </w:rPr>
            </w:pPr>
            <w:r w:rsidRPr="008B0877">
              <w:rPr>
                <w:sz w:val="22"/>
                <w:szCs w:val="22"/>
              </w:rPr>
              <w:t>Rutaceae</w:t>
            </w:r>
          </w:p>
        </w:tc>
        <w:tc>
          <w:tcPr>
            <w:tcW w:w="2435" w:type="dxa"/>
          </w:tcPr>
          <w:p w14:paraId="1B0E0A0B" w14:textId="24C47C75" w:rsidR="00806F67" w:rsidRPr="008B0877" w:rsidRDefault="00806F67" w:rsidP="00862452">
            <w:pPr>
              <w:jc w:val="both"/>
              <w:rPr>
                <w:sz w:val="22"/>
                <w:szCs w:val="22"/>
              </w:rPr>
            </w:pPr>
            <w:r w:rsidRPr="008B0877">
              <w:rPr>
                <w:sz w:val="22"/>
                <w:szCs w:val="22"/>
              </w:rPr>
              <w:t xml:space="preserve"> Digestive, demulcent, antipyretic,  Would healer, fruits are used in constipation, chronic dysentery dyspepsia.</w:t>
            </w:r>
          </w:p>
        </w:tc>
      </w:tr>
      <w:tr w:rsidR="00806F67" w14:paraId="7C974511" w14:textId="77777777" w:rsidTr="00806F67">
        <w:tc>
          <w:tcPr>
            <w:tcW w:w="658" w:type="dxa"/>
          </w:tcPr>
          <w:p w14:paraId="5E3CDE7C" w14:textId="7144F139" w:rsidR="00806F67" w:rsidRDefault="00806F67" w:rsidP="00862452">
            <w:pPr>
              <w:tabs>
                <w:tab w:val="left" w:pos="360"/>
              </w:tabs>
              <w:jc w:val="both"/>
            </w:pPr>
            <w:r w:rsidRPr="00806F67">
              <w:t>28</w:t>
            </w:r>
          </w:p>
        </w:tc>
        <w:tc>
          <w:tcPr>
            <w:tcW w:w="2217" w:type="dxa"/>
          </w:tcPr>
          <w:p w14:paraId="6030369A" w14:textId="217D2826" w:rsidR="00806F67" w:rsidRPr="008B0877" w:rsidRDefault="00806F67" w:rsidP="00862452">
            <w:pPr>
              <w:jc w:val="both"/>
              <w:rPr>
                <w:i/>
                <w:iCs/>
                <w:sz w:val="22"/>
                <w:szCs w:val="22"/>
              </w:rPr>
            </w:pPr>
            <w:r w:rsidRPr="008B0877">
              <w:rPr>
                <w:i/>
                <w:iCs/>
                <w:sz w:val="22"/>
                <w:szCs w:val="22"/>
              </w:rPr>
              <w:t>Limonnia acidissima</w:t>
            </w:r>
          </w:p>
        </w:tc>
        <w:tc>
          <w:tcPr>
            <w:tcW w:w="1459" w:type="dxa"/>
          </w:tcPr>
          <w:p w14:paraId="34AB9FF1" w14:textId="3AEEB703" w:rsidR="00806F67" w:rsidRPr="008B0877" w:rsidRDefault="00806F67" w:rsidP="00862452">
            <w:pPr>
              <w:jc w:val="both"/>
              <w:rPr>
                <w:sz w:val="22"/>
                <w:szCs w:val="22"/>
              </w:rPr>
            </w:pPr>
            <w:r w:rsidRPr="008B0877">
              <w:rPr>
                <w:sz w:val="22"/>
                <w:szCs w:val="22"/>
              </w:rPr>
              <w:t>Kawat</w:t>
            </w:r>
          </w:p>
        </w:tc>
        <w:tc>
          <w:tcPr>
            <w:tcW w:w="1963" w:type="dxa"/>
          </w:tcPr>
          <w:p w14:paraId="3723ACE7" w14:textId="71C4DEED" w:rsidR="00806F67" w:rsidRPr="008B0877" w:rsidRDefault="00806F67" w:rsidP="00862452">
            <w:pPr>
              <w:jc w:val="both"/>
              <w:rPr>
                <w:sz w:val="22"/>
                <w:szCs w:val="22"/>
              </w:rPr>
            </w:pPr>
            <w:r w:rsidRPr="008B0877">
              <w:rPr>
                <w:sz w:val="22"/>
                <w:szCs w:val="22"/>
              </w:rPr>
              <w:t>Rutaceae</w:t>
            </w:r>
          </w:p>
        </w:tc>
        <w:tc>
          <w:tcPr>
            <w:tcW w:w="2435" w:type="dxa"/>
          </w:tcPr>
          <w:p w14:paraId="6EACF747" w14:textId="7B642DC1" w:rsidR="00806F67" w:rsidRPr="008B0877" w:rsidRDefault="00806F67" w:rsidP="00862452">
            <w:pPr>
              <w:jc w:val="both"/>
              <w:rPr>
                <w:sz w:val="22"/>
                <w:szCs w:val="22"/>
              </w:rPr>
            </w:pPr>
            <w:r w:rsidRPr="008B0877">
              <w:rPr>
                <w:sz w:val="22"/>
                <w:szCs w:val="22"/>
              </w:rPr>
              <w:t>Antiscorbutic, antibilious, demulcent, purgative.</w:t>
            </w:r>
          </w:p>
        </w:tc>
      </w:tr>
      <w:tr w:rsidR="00806F67" w14:paraId="6627071E" w14:textId="77777777" w:rsidTr="00806F67">
        <w:tc>
          <w:tcPr>
            <w:tcW w:w="658" w:type="dxa"/>
          </w:tcPr>
          <w:p w14:paraId="0A5683F4" w14:textId="16EEB240" w:rsidR="00806F67" w:rsidRDefault="00806F67" w:rsidP="00862452">
            <w:pPr>
              <w:tabs>
                <w:tab w:val="left" w:pos="360"/>
              </w:tabs>
              <w:jc w:val="both"/>
            </w:pPr>
            <w:r>
              <w:t>29</w:t>
            </w:r>
          </w:p>
        </w:tc>
        <w:tc>
          <w:tcPr>
            <w:tcW w:w="2217" w:type="dxa"/>
          </w:tcPr>
          <w:p w14:paraId="3410D8DF" w14:textId="5C03ED0A" w:rsidR="00806F67" w:rsidRPr="008B0877" w:rsidRDefault="00806F67" w:rsidP="00862452">
            <w:pPr>
              <w:jc w:val="both"/>
              <w:rPr>
                <w:i/>
                <w:iCs/>
                <w:sz w:val="22"/>
                <w:szCs w:val="22"/>
              </w:rPr>
            </w:pPr>
            <w:r w:rsidRPr="008B0877">
              <w:rPr>
                <w:i/>
                <w:iCs/>
                <w:sz w:val="22"/>
                <w:szCs w:val="22"/>
              </w:rPr>
              <w:t>Sapindus emarginatus</w:t>
            </w:r>
          </w:p>
        </w:tc>
        <w:tc>
          <w:tcPr>
            <w:tcW w:w="1459" w:type="dxa"/>
          </w:tcPr>
          <w:p w14:paraId="055CA374" w14:textId="0C1D1527" w:rsidR="00806F67" w:rsidRPr="008B0877" w:rsidRDefault="00806F67" w:rsidP="00862452">
            <w:pPr>
              <w:jc w:val="both"/>
              <w:rPr>
                <w:sz w:val="22"/>
                <w:szCs w:val="22"/>
              </w:rPr>
            </w:pPr>
            <w:r w:rsidRPr="008B0877">
              <w:rPr>
                <w:sz w:val="22"/>
                <w:szCs w:val="22"/>
              </w:rPr>
              <w:t>Ritha</w:t>
            </w:r>
          </w:p>
        </w:tc>
        <w:tc>
          <w:tcPr>
            <w:tcW w:w="1963" w:type="dxa"/>
          </w:tcPr>
          <w:p w14:paraId="4DF754B5" w14:textId="59F40F6E" w:rsidR="00806F67" w:rsidRPr="008B0877" w:rsidRDefault="00806F67" w:rsidP="00862452">
            <w:pPr>
              <w:jc w:val="both"/>
              <w:rPr>
                <w:sz w:val="22"/>
                <w:szCs w:val="22"/>
              </w:rPr>
            </w:pPr>
            <w:r w:rsidRPr="008B0877">
              <w:rPr>
                <w:sz w:val="22"/>
                <w:szCs w:val="22"/>
              </w:rPr>
              <w:t>Sapindaceae</w:t>
            </w:r>
          </w:p>
        </w:tc>
        <w:tc>
          <w:tcPr>
            <w:tcW w:w="2435" w:type="dxa"/>
          </w:tcPr>
          <w:p w14:paraId="24798D1B" w14:textId="4F9198BD" w:rsidR="00806F67" w:rsidRPr="008B0877" w:rsidRDefault="00806F67" w:rsidP="00862452">
            <w:pPr>
              <w:jc w:val="both"/>
              <w:rPr>
                <w:sz w:val="22"/>
                <w:szCs w:val="22"/>
              </w:rPr>
            </w:pPr>
            <w:r w:rsidRPr="008B0877">
              <w:rPr>
                <w:sz w:val="22"/>
                <w:szCs w:val="22"/>
              </w:rPr>
              <w:t>Tonic emetic purgative expectorant. Fruits are use to wash hairs.</w:t>
            </w:r>
          </w:p>
        </w:tc>
      </w:tr>
      <w:tr w:rsidR="00806F67" w14:paraId="41C1FE82" w14:textId="77777777" w:rsidTr="00806F67">
        <w:tc>
          <w:tcPr>
            <w:tcW w:w="658" w:type="dxa"/>
          </w:tcPr>
          <w:p w14:paraId="322CEDDC" w14:textId="1956B9CD" w:rsidR="00806F67" w:rsidRDefault="00806F67" w:rsidP="00862452">
            <w:pPr>
              <w:tabs>
                <w:tab w:val="left" w:pos="360"/>
              </w:tabs>
              <w:jc w:val="both"/>
            </w:pPr>
            <w:r>
              <w:t>30</w:t>
            </w:r>
          </w:p>
        </w:tc>
        <w:tc>
          <w:tcPr>
            <w:tcW w:w="2217" w:type="dxa"/>
          </w:tcPr>
          <w:p w14:paraId="00ADEDE9" w14:textId="12F40F13" w:rsidR="00806F67" w:rsidRPr="008B0877" w:rsidRDefault="00806F67" w:rsidP="00862452">
            <w:pPr>
              <w:jc w:val="both"/>
              <w:rPr>
                <w:sz w:val="22"/>
                <w:szCs w:val="22"/>
              </w:rPr>
            </w:pPr>
            <w:r w:rsidRPr="008B0877">
              <w:rPr>
                <w:i/>
                <w:iCs/>
                <w:sz w:val="22"/>
                <w:szCs w:val="22"/>
              </w:rPr>
              <w:t>Madhuca longifolia</w:t>
            </w:r>
            <w:r w:rsidRPr="008B0877">
              <w:rPr>
                <w:sz w:val="22"/>
                <w:szCs w:val="22"/>
              </w:rPr>
              <w:t xml:space="preserve"> (J. Macb)</w:t>
            </w:r>
          </w:p>
        </w:tc>
        <w:tc>
          <w:tcPr>
            <w:tcW w:w="1459" w:type="dxa"/>
          </w:tcPr>
          <w:p w14:paraId="2B8CC715" w14:textId="7F812650" w:rsidR="00806F67" w:rsidRPr="008B0877" w:rsidRDefault="00806F67" w:rsidP="00862452">
            <w:pPr>
              <w:jc w:val="both"/>
              <w:rPr>
                <w:sz w:val="22"/>
                <w:szCs w:val="22"/>
              </w:rPr>
            </w:pPr>
            <w:r w:rsidRPr="008B0877">
              <w:rPr>
                <w:sz w:val="22"/>
                <w:szCs w:val="22"/>
              </w:rPr>
              <w:t>Moh</w:t>
            </w:r>
          </w:p>
        </w:tc>
        <w:tc>
          <w:tcPr>
            <w:tcW w:w="1963" w:type="dxa"/>
          </w:tcPr>
          <w:p w14:paraId="52BE3663" w14:textId="7802A350" w:rsidR="00806F67" w:rsidRPr="008B0877" w:rsidRDefault="00806F67" w:rsidP="00862452">
            <w:pPr>
              <w:jc w:val="both"/>
              <w:rPr>
                <w:sz w:val="22"/>
                <w:szCs w:val="22"/>
              </w:rPr>
            </w:pPr>
            <w:r w:rsidRPr="008B0877">
              <w:rPr>
                <w:sz w:val="22"/>
                <w:szCs w:val="22"/>
              </w:rPr>
              <w:t>Sapotaceae</w:t>
            </w:r>
          </w:p>
        </w:tc>
        <w:tc>
          <w:tcPr>
            <w:tcW w:w="2435" w:type="dxa"/>
          </w:tcPr>
          <w:p w14:paraId="66395D6D" w14:textId="6FD4A109" w:rsidR="00806F67" w:rsidRPr="008B0877" w:rsidRDefault="00806F67" w:rsidP="00862452">
            <w:pPr>
              <w:jc w:val="both"/>
              <w:rPr>
                <w:sz w:val="22"/>
                <w:szCs w:val="22"/>
              </w:rPr>
            </w:pPr>
            <w:r w:rsidRPr="008B0877">
              <w:rPr>
                <w:sz w:val="22"/>
                <w:szCs w:val="22"/>
              </w:rPr>
              <w:t>Bark decoction is used to treat diabetes, diarrhea, itching and strengthening gums. Flowers are tonic, stimulant and diuretic.</w:t>
            </w:r>
          </w:p>
        </w:tc>
      </w:tr>
      <w:tr w:rsidR="00806F67" w14:paraId="1F5A06D9" w14:textId="77777777" w:rsidTr="00806F67">
        <w:tc>
          <w:tcPr>
            <w:tcW w:w="658" w:type="dxa"/>
          </w:tcPr>
          <w:p w14:paraId="0F24C9CA" w14:textId="2F229AA8" w:rsidR="00806F67" w:rsidRDefault="00806F67" w:rsidP="00862452">
            <w:pPr>
              <w:tabs>
                <w:tab w:val="left" w:pos="360"/>
              </w:tabs>
              <w:jc w:val="both"/>
            </w:pPr>
            <w:r>
              <w:t>31</w:t>
            </w:r>
          </w:p>
        </w:tc>
        <w:tc>
          <w:tcPr>
            <w:tcW w:w="2217" w:type="dxa"/>
          </w:tcPr>
          <w:p w14:paraId="115DF8B1" w14:textId="315136CF" w:rsidR="00806F67" w:rsidRPr="008B0877" w:rsidRDefault="00806F67" w:rsidP="00862452">
            <w:pPr>
              <w:jc w:val="both"/>
              <w:rPr>
                <w:sz w:val="22"/>
                <w:szCs w:val="22"/>
              </w:rPr>
            </w:pPr>
            <w:r w:rsidRPr="008B0877">
              <w:rPr>
                <w:i/>
                <w:iCs/>
                <w:sz w:val="22"/>
                <w:szCs w:val="22"/>
              </w:rPr>
              <w:t>Solanum virginianum</w:t>
            </w:r>
            <w:r w:rsidRPr="008B0877">
              <w:rPr>
                <w:sz w:val="22"/>
                <w:szCs w:val="22"/>
              </w:rPr>
              <w:t xml:space="preserve"> L.  </w:t>
            </w:r>
          </w:p>
        </w:tc>
        <w:tc>
          <w:tcPr>
            <w:tcW w:w="1459" w:type="dxa"/>
          </w:tcPr>
          <w:p w14:paraId="5D1A5B84" w14:textId="71BFFC93" w:rsidR="00806F67" w:rsidRPr="008B0877" w:rsidRDefault="00806F67" w:rsidP="00862452">
            <w:pPr>
              <w:jc w:val="both"/>
              <w:rPr>
                <w:sz w:val="22"/>
                <w:szCs w:val="22"/>
              </w:rPr>
            </w:pPr>
            <w:r w:rsidRPr="008B0877">
              <w:rPr>
                <w:sz w:val="22"/>
                <w:szCs w:val="22"/>
              </w:rPr>
              <w:t>Bhui-ringni</w:t>
            </w:r>
          </w:p>
        </w:tc>
        <w:tc>
          <w:tcPr>
            <w:tcW w:w="1963" w:type="dxa"/>
          </w:tcPr>
          <w:p w14:paraId="5735C027" w14:textId="378E7710" w:rsidR="00806F67" w:rsidRPr="008B0877" w:rsidRDefault="00806F67" w:rsidP="00862452">
            <w:pPr>
              <w:jc w:val="both"/>
              <w:rPr>
                <w:sz w:val="22"/>
                <w:szCs w:val="22"/>
              </w:rPr>
            </w:pPr>
            <w:r w:rsidRPr="008B0877">
              <w:rPr>
                <w:sz w:val="22"/>
                <w:szCs w:val="22"/>
              </w:rPr>
              <w:t>Solanaceae</w:t>
            </w:r>
          </w:p>
        </w:tc>
        <w:tc>
          <w:tcPr>
            <w:tcW w:w="2435" w:type="dxa"/>
          </w:tcPr>
          <w:p w14:paraId="441972E8" w14:textId="4886ACED" w:rsidR="00806F67" w:rsidRPr="008B0877" w:rsidRDefault="00806F67" w:rsidP="00862452">
            <w:pPr>
              <w:tabs>
                <w:tab w:val="center" w:pos="1313"/>
              </w:tabs>
              <w:jc w:val="both"/>
              <w:rPr>
                <w:sz w:val="22"/>
                <w:szCs w:val="22"/>
              </w:rPr>
            </w:pPr>
            <w:r w:rsidRPr="008B0877">
              <w:rPr>
                <w:sz w:val="22"/>
                <w:szCs w:val="22"/>
              </w:rPr>
              <w:t>Increases vision in animals.</w:t>
            </w:r>
          </w:p>
        </w:tc>
      </w:tr>
      <w:tr w:rsidR="00806F67" w14:paraId="4ABBBB98" w14:textId="77777777" w:rsidTr="00806F67">
        <w:tc>
          <w:tcPr>
            <w:tcW w:w="658" w:type="dxa"/>
          </w:tcPr>
          <w:p w14:paraId="40FE5413" w14:textId="5D93E6D0" w:rsidR="00806F67" w:rsidRDefault="00806F67" w:rsidP="00862452">
            <w:pPr>
              <w:tabs>
                <w:tab w:val="left" w:pos="360"/>
              </w:tabs>
              <w:jc w:val="both"/>
            </w:pPr>
            <w:r>
              <w:t>32</w:t>
            </w:r>
          </w:p>
        </w:tc>
        <w:tc>
          <w:tcPr>
            <w:tcW w:w="2217" w:type="dxa"/>
          </w:tcPr>
          <w:p w14:paraId="77EC42E0" w14:textId="657C02D9" w:rsidR="00806F67" w:rsidRPr="008B0877" w:rsidRDefault="00806F67" w:rsidP="00862452">
            <w:pPr>
              <w:jc w:val="both"/>
              <w:rPr>
                <w:sz w:val="22"/>
                <w:szCs w:val="22"/>
              </w:rPr>
            </w:pPr>
            <w:r w:rsidRPr="008B0877">
              <w:rPr>
                <w:i/>
                <w:iCs/>
                <w:sz w:val="22"/>
                <w:szCs w:val="22"/>
              </w:rPr>
              <w:t>Sterculia urens</w:t>
            </w:r>
            <w:r w:rsidRPr="008B0877">
              <w:rPr>
                <w:sz w:val="22"/>
                <w:szCs w:val="22"/>
              </w:rPr>
              <w:t xml:space="preserve"> Roxb.</w:t>
            </w:r>
          </w:p>
        </w:tc>
        <w:tc>
          <w:tcPr>
            <w:tcW w:w="1459" w:type="dxa"/>
          </w:tcPr>
          <w:p w14:paraId="3DCE93BF" w14:textId="178169DD" w:rsidR="00806F67" w:rsidRPr="008B0877" w:rsidRDefault="00806F67" w:rsidP="00862452">
            <w:pPr>
              <w:jc w:val="both"/>
              <w:rPr>
                <w:sz w:val="22"/>
                <w:szCs w:val="22"/>
              </w:rPr>
            </w:pPr>
            <w:r w:rsidRPr="008B0877">
              <w:rPr>
                <w:sz w:val="22"/>
                <w:szCs w:val="22"/>
              </w:rPr>
              <w:t>Bhutya</w:t>
            </w:r>
          </w:p>
        </w:tc>
        <w:tc>
          <w:tcPr>
            <w:tcW w:w="1963" w:type="dxa"/>
          </w:tcPr>
          <w:p w14:paraId="3906D057" w14:textId="20EC465F" w:rsidR="00806F67" w:rsidRPr="008B0877" w:rsidRDefault="00806F67" w:rsidP="00862452">
            <w:pPr>
              <w:jc w:val="both"/>
              <w:rPr>
                <w:sz w:val="22"/>
                <w:szCs w:val="22"/>
              </w:rPr>
            </w:pPr>
            <w:r w:rsidRPr="008B0877">
              <w:rPr>
                <w:sz w:val="22"/>
                <w:szCs w:val="22"/>
              </w:rPr>
              <w:t>Sterculiaceae</w:t>
            </w:r>
          </w:p>
        </w:tc>
        <w:tc>
          <w:tcPr>
            <w:tcW w:w="2435" w:type="dxa"/>
          </w:tcPr>
          <w:p w14:paraId="55737E29" w14:textId="7A441AF0" w:rsidR="00806F67" w:rsidRPr="008B0877" w:rsidRDefault="00806F67" w:rsidP="00862452">
            <w:pPr>
              <w:tabs>
                <w:tab w:val="center" w:pos="1313"/>
              </w:tabs>
              <w:jc w:val="both"/>
              <w:rPr>
                <w:sz w:val="22"/>
                <w:szCs w:val="22"/>
              </w:rPr>
            </w:pPr>
            <w:r w:rsidRPr="008B0877">
              <w:rPr>
                <w:sz w:val="22"/>
                <w:szCs w:val="22"/>
              </w:rPr>
              <w:t>Used in Rheumatic pain</w:t>
            </w:r>
          </w:p>
        </w:tc>
      </w:tr>
      <w:tr w:rsidR="00806F67" w14:paraId="73CBC529" w14:textId="77777777" w:rsidTr="00806F67">
        <w:tc>
          <w:tcPr>
            <w:tcW w:w="658" w:type="dxa"/>
          </w:tcPr>
          <w:p w14:paraId="3CD420FB" w14:textId="0E0A93DB" w:rsidR="00806F67" w:rsidRDefault="00806F67" w:rsidP="00862452">
            <w:pPr>
              <w:tabs>
                <w:tab w:val="left" w:pos="360"/>
              </w:tabs>
              <w:jc w:val="both"/>
            </w:pPr>
            <w:r>
              <w:t>33</w:t>
            </w:r>
          </w:p>
        </w:tc>
        <w:tc>
          <w:tcPr>
            <w:tcW w:w="2217" w:type="dxa"/>
          </w:tcPr>
          <w:p w14:paraId="31020E68" w14:textId="255955FE" w:rsidR="00806F67" w:rsidRPr="008B0877" w:rsidRDefault="00806F67" w:rsidP="00862452">
            <w:pPr>
              <w:jc w:val="both"/>
              <w:rPr>
                <w:sz w:val="22"/>
                <w:szCs w:val="22"/>
              </w:rPr>
            </w:pPr>
            <w:r w:rsidRPr="008B0877">
              <w:rPr>
                <w:i/>
                <w:iCs/>
                <w:sz w:val="22"/>
                <w:szCs w:val="22"/>
              </w:rPr>
              <w:t>Helicteres isora</w:t>
            </w:r>
            <w:r w:rsidRPr="008B0877">
              <w:rPr>
                <w:sz w:val="22"/>
                <w:szCs w:val="22"/>
              </w:rPr>
              <w:t xml:space="preserve"> L.  </w:t>
            </w:r>
          </w:p>
        </w:tc>
        <w:tc>
          <w:tcPr>
            <w:tcW w:w="1459" w:type="dxa"/>
          </w:tcPr>
          <w:p w14:paraId="36EF81BA" w14:textId="3CB54EC5" w:rsidR="00806F67" w:rsidRPr="008B0877" w:rsidRDefault="00806F67" w:rsidP="00862452">
            <w:pPr>
              <w:jc w:val="both"/>
              <w:rPr>
                <w:sz w:val="22"/>
                <w:szCs w:val="22"/>
              </w:rPr>
            </w:pPr>
            <w:r w:rsidRPr="008B0877">
              <w:rPr>
                <w:sz w:val="22"/>
                <w:szCs w:val="22"/>
              </w:rPr>
              <w:t>Murad sheng</w:t>
            </w:r>
          </w:p>
        </w:tc>
        <w:tc>
          <w:tcPr>
            <w:tcW w:w="1963" w:type="dxa"/>
          </w:tcPr>
          <w:p w14:paraId="1D507D29" w14:textId="784C4251" w:rsidR="00806F67" w:rsidRPr="008B0877" w:rsidRDefault="00806F67" w:rsidP="00862452">
            <w:pPr>
              <w:jc w:val="both"/>
              <w:rPr>
                <w:sz w:val="22"/>
                <w:szCs w:val="22"/>
              </w:rPr>
            </w:pPr>
            <w:r w:rsidRPr="008B0877">
              <w:rPr>
                <w:sz w:val="22"/>
                <w:szCs w:val="22"/>
              </w:rPr>
              <w:t>Sterculiaceae</w:t>
            </w:r>
          </w:p>
        </w:tc>
        <w:tc>
          <w:tcPr>
            <w:tcW w:w="2435" w:type="dxa"/>
          </w:tcPr>
          <w:p w14:paraId="33DE5766" w14:textId="2A0A5E28" w:rsidR="00806F67" w:rsidRPr="008B0877" w:rsidRDefault="00806F67" w:rsidP="00862452">
            <w:pPr>
              <w:tabs>
                <w:tab w:val="center" w:pos="1313"/>
              </w:tabs>
              <w:jc w:val="both"/>
              <w:rPr>
                <w:sz w:val="22"/>
                <w:szCs w:val="22"/>
              </w:rPr>
            </w:pPr>
            <w:r w:rsidRPr="008B0877">
              <w:rPr>
                <w:sz w:val="22"/>
                <w:szCs w:val="22"/>
              </w:rPr>
              <w:t>Used to treat Dysentery in animals and humans.</w:t>
            </w:r>
          </w:p>
        </w:tc>
      </w:tr>
      <w:tr w:rsidR="00806F67" w14:paraId="5919931D" w14:textId="77777777" w:rsidTr="00806F67">
        <w:tc>
          <w:tcPr>
            <w:tcW w:w="658" w:type="dxa"/>
          </w:tcPr>
          <w:p w14:paraId="1565AAFC" w14:textId="3D74CF17" w:rsidR="00806F67" w:rsidRDefault="00806F67" w:rsidP="00862452">
            <w:pPr>
              <w:tabs>
                <w:tab w:val="left" w:pos="360"/>
              </w:tabs>
              <w:jc w:val="both"/>
            </w:pPr>
            <w:r>
              <w:t>34</w:t>
            </w:r>
          </w:p>
        </w:tc>
        <w:tc>
          <w:tcPr>
            <w:tcW w:w="2217" w:type="dxa"/>
          </w:tcPr>
          <w:p w14:paraId="785D3CFE" w14:textId="2C15C58F" w:rsidR="00806F67" w:rsidRPr="008B0877" w:rsidRDefault="00806F67" w:rsidP="00862452">
            <w:pPr>
              <w:jc w:val="both"/>
              <w:rPr>
                <w:i/>
                <w:iCs/>
                <w:sz w:val="22"/>
                <w:szCs w:val="22"/>
              </w:rPr>
            </w:pPr>
            <w:r w:rsidRPr="008B0877">
              <w:rPr>
                <w:i/>
                <w:iCs/>
                <w:sz w:val="22"/>
                <w:szCs w:val="22"/>
              </w:rPr>
              <w:t>Holoptelea integrifolia</w:t>
            </w:r>
          </w:p>
        </w:tc>
        <w:tc>
          <w:tcPr>
            <w:tcW w:w="1459" w:type="dxa"/>
          </w:tcPr>
          <w:p w14:paraId="2BF9D180" w14:textId="3402B979" w:rsidR="00806F67" w:rsidRPr="008B0877" w:rsidRDefault="00806F67" w:rsidP="00862452">
            <w:pPr>
              <w:jc w:val="both"/>
              <w:rPr>
                <w:sz w:val="22"/>
                <w:szCs w:val="22"/>
              </w:rPr>
            </w:pPr>
            <w:r w:rsidRPr="008B0877">
              <w:rPr>
                <w:sz w:val="22"/>
                <w:szCs w:val="22"/>
              </w:rPr>
              <w:t>Vaval/pital papadi</w:t>
            </w:r>
          </w:p>
        </w:tc>
        <w:tc>
          <w:tcPr>
            <w:tcW w:w="1963" w:type="dxa"/>
          </w:tcPr>
          <w:p w14:paraId="29E6E90D" w14:textId="6FAE8509" w:rsidR="00806F67" w:rsidRPr="008B0877" w:rsidRDefault="00806F67" w:rsidP="00862452">
            <w:pPr>
              <w:jc w:val="both"/>
              <w:rPr>
                <w:sz w:val="22"/>
                <w:szCs w:val="22"/>
              </w:rPr>
            </w:pPr>
            <w:r w:rsidRPr="008B0877">
              <w:rPr>
                <w:sz w:val="22"/>
                <w:szCs w:val="22"/>
              </w:rPr>
              <w:t>Ulmaceae</w:t>
            </w:r>
          </w:p>
        </w:tc>
        <w:tc>
          <w:tcPr>
            <w:tcW w:w="2435" w:type="dxa"/>
          </w:tcPr>
          <w:p w14:paraId="1A87717D" w14:textId="524746C6" w:rsidR="00806F67" w:rsidRPr="008B0877" w:rsidRDefault="00806F67" w:rsidP="00862452">
            <w:pPr>
              <w:tabs>
                <w:tab w:val="center" w:pos="1313"/>
              </w:tabs>
              <w:jc w:val="both"/>
              <w:rPr>
                <w:sz w:val="22"/>
                <w:szCs w:val="22"/>
              </w:rPr>
            </w:pPr>
            <w:r w:rsidRPr="008B0877">
              <w:rPr>
                <w:sz w:val="22"/>
                <w:szCs w:val="22"/>
              </w:rPr>
              <w:t>Used in boiled bark applied on rheumatic swellings. Powdered bark applied on sticky juice to cover theboils bark liquid.</w:t>
            </w:r>
          </w:p>
        </w:tc>
      </w:tr>
      <w:tr w:rsidR="00806F67" w14:paraId="2C4CFF9A" w14:textId="77777777" w:rsidTr="00806F67">
        <w:tc>
          <w:tcPr>
            <w:tcW w:w="658" w:type="dxa"/>
          </w:tcPr>
          <w:p w14:paraId="54EE3681" w14:textId="486A2300" w:rsidR="00806F67" w:rsidRDefault="00806F67" w:rsidP="00862452">
            <w:pPr>
              <w:tabs>
                <w:tab w:val="left" w:pos="360"/>
              </w:tabs>
              <w:jc w:val="both"/>
            </w:pPr>
            <w:r>
              <w:lastRenderedPageBreak/>
              <w:t>35</w:t>
            </w:r>
          </w:p>
        </w:tc>
        <w:tc>
          <w:tcPr>
            <w:tcW w:w="2217" w:type="dxa"/>
          </w:tcPr>
          <w:p w14:paraId="51ADE5A7" w14:textId="7B98FABD" w:rsidR="00806F67" w:rsidRPr="008B0877" w:rsidRDefault="00806F67" w:rsidP="00862452">
            <w:pPr>
              <w:jc w:val="both"/>
              <w:rPr>
                <w:sz w:val="22"/>
                <w:szCs w:val="22"/>
              </w:rPr>
            </w:pPr>
            <w:r w:rsidRPr="008B0877">
              <w:rPr>
                <w:i/>
                <w:iCs/>
                <w:sz w:val="22"/>
                <w:szCs w:val="22"/>
              </w:rPr>
              <w:t>Cissus quandrangularis</w:t>
            </w:r>
            <w:r w:rsidRPr="008B0877">
              <w:rPr>
                <w:sz w:val="22"/>
                <w:szCs w:val="22"/>
              </w:rPr>
              <w:t xml:space="preserve"> L.</w:t>
            </w:r>
          </w:p>
        </w:tc>
        <w:tc>
          <w:tcPr>
            <w:tcW w:w="1459" w:type="dxa"/>
          </w:tcPr>
          <w:p w14:paraId="17501C00" w14:textId="1E3316CA" w:rsidR="00806F67" w:rsidRPr="008B0877" w:rsidRDefault="00806F67" w:rsidP="00862452">
            <w:pPr>
              <w:jc w:val="both"/>
              <w:rPr>
                <w:sz w:val="22"/>
                <w:szCs w:val="22"/>
              </w:rPr>
            </w:pPr>
            <w:r w:rsidRPr="008B0877">
              <w:rPr>
                <w:sz w:val="22"/>
                <w:szCs w:val="22"/>
              </w:rPr>
              <w:t>Kandvel</w:t>
            </w:r>
          </w:p>
        </w:tc>
        <w:tc>
          <w:tcPr>
            <w:tcW w:w="1963" w:type="dxa"/>
          </w:tcPr>
          <w:p w14:paraId="774EE7CA" w14:textId="339AB495" w:rsidR="00806F67" w:rsidRPr="008B0877" w:rsidRDefault="00806F67" w:rsidP="00862452">
            <w:pPr>
              <w:jc w:val="both"/>
              <w:rPr>
                <w:sz w:val="22"/>
                <w:szCs w:val="22"/>
              </w:rPr>
            </w:pPr>
            <w:r w:rsidRPr="008B0877">
              <w:rPr>
                <w:sz w:val="22"/>
                <w:szCs w:val="22"/>
              </w:rPr>
              <w:t>Vitaceae</w:t>
            </w:r>
          </w:p>
        </w:tc>
        <w:tc>
          <w:tcPr>
            <w:tcW w:w="2435" w:type="dxa"/>
          </w:tcPr>
          <w:p w14:paraId="291F2EA4" w14:textId="3824FBB4" w:rsidR="00806F67" w:rsidRPr="008B0877" w:rsidRDefault="00806F67" w:rsidP="00862452">
            <w:pPr>
              <w:tabs>
                <w:tab w:val="center" w:pos="1313"/>
              </w:tabs>
              <w:jc w:val="both"/>
              <w:rPr>
                <w:sz w:val="22"/>
                <w:szCs w:val="22"/>
              </w:rPr>
            </w:pPr>
            <w:r w:rsidRPr="008B0877">
              <w:rPr>
                <w:sz w:val="22"/>
                <w:szCs w:val="22"/>
              </w:rPr>
              <w:t>Used topically for Bone fracture.</w:t>
            </w:r>
          </w:p>
        </w:tc>
      </w:tr>
    </w:tbl>
    <w:p w14:paraId="6AFD01C4" w14:textId="77777777" w:rsidR="000352D1" w:rsidRDefault="000352D1" w:rsidP="00862452">
      <w:pPr>
        <w:jc w:val="both"/>
      </w:pPr>
    </w:p>
    <w:p w14:paraId="63C36CEC" w14:textId="4A76920E" w:rsidR="00E8763F" w:rsidRDefault="00E8763F" w:rsidP="00047C78">
      <w:pPr>
        <w:spacing w:line="276" w:lineRule="auto"/>
        <w:ind w:firstLine="720"/>
        <w:jc w:val="both"/>
      </w:pPr>
      <w:r>
        <w:t>Leaves and rhizomes are used most widely followed by other parts.</w:t>
      </w:r>
      <w:r w:rsidR="001022BD">
        <w:t>[9]</w:t>
      </w:r>
      <w:r>
        <w:t>.</w:t>
      </w:r>
      <w:r w:rsidR="009A651C">
        <w:t xml:space="preserve"> </w:t>
      </w:r>
      <w:r w:rsidR="001022BD">
        <w:t>S</w:t>
      </w:r>
      <w:r w:rsidR="009A651C">
        <w:t xml:space="preserve">uch plant were and their ethnomedicinal importance was quoted by various researchers </w:t>
      </w:r>
      <w:r w:rsidR="001022BD">
        <w:t>[10</w:t>
      </w:r>
      <w:proofErr w:type="gramStart"/>
      <w:r w:rsidR="001022BD">
        <w:t>][</w:t>
      </w:r>
      <w:proofErr w:type="gramEnd"/>
      <w:r w:rsidR="001022BD">
        <w:t>11][12]</w:t>
      </w:r>
      <w:r w:rsidR="00B72F38">
        <w:t>.</w:t>
      </w:r>
      <w:r w:rsidR="009A651C">
        <w:t xml:space="preserve"> </w:t>
      </w:r>
      <w:r w:rsidR="00655166">
        <w:t xml:space="preserve">Plants contains various vitamins minerals, antioxidants, alkaloids and other active chemical component which acts to cure various </w:t>
      </w:r>
      <w:proofErr w:type="gramStart"/>
      <w:r w:rsidR="00655166">
        <w:t>diseases</w:t>
      </w:r>
      <w:r w:rsidR="00B72F38">
        <w:t>[</w:t>
      </w:r>
      <w:proofErr w:type="gramEnd"/>
      <w:r w:rsidR="00B72F38">
        <w:t xml:space="preserve">10]. </w:t>
      </w:r>
      <w:r w:rsidR="00B72F38" w:rsidRPr="00B72F38">
        <w:t>In India, enough attention has not been paid to the traditional veterinary remedies. Even the ‘</w:t>
      </w:r>
      <w:proofErr w:type="spellStart"/>
      <w:r w:rsidR="00B72F38" w:rsidRPr="00B72F38">
        <w:t>Rigveda</w:t>
      </w:r>
      <w:proofErr w:type="spellEnd"/>
      <w:r w:rsidR="00B72F38" w:rsidRPr="00B72F38">
        <w:t>’, ‘</w:t>
      </w:r>
      <w:proofErr w:type="spellStart"/>
      <w:r w:rsidR="00B72F38" w:rsidRPr="00B72F38">
        <w:t>Atharveda</w:t>
      </w:r>
      <w:proofErr w:type="spellEnd"/>
      <w:r w:rsidR="00B72F38" w:rsidRPr="00B72F38">
        <w:t>’ and eight divisions of ‘</w:t>
      </w:r>
      <w:proofErr w:type="spellStart"/>
      <w:r w:rsidR="00B72F38" w:rsidRPr="00B72F38">
        <w:t>Ayurvda</w:t>
      </w:r>
      <w:proofErr w:type="spellEnd"/>
      <w:r w:rsidR="00B72F38" w:rsidRPr="00B72F38">
        <w:t xml:space="preserve">’, the pioneer documents with curative properties of plants have not provided much information on veterinary remedies </w:t>
      </w:r>
      <w:r w:rsidR="00B72F38">
        <w:t>[13]</w:t>
      </w:r>
      <w:r w:rsidR="00B72F38" w:rsidRPr="00B72F38">
        <w:t>, except few</w:t>
      </w:r>
      <w:r w:rsidR="00B72F38">
        <w:t>.</w:t>
      </w:r>
      <w:r w:rsidR="00B72F38" w:rsidRPr="00B72F38">
        <w:t xml:space="preserve">  Recently, A Dictionary of Ethnoveterinary Plants of India have been brought out </w:t>
      </w:r>
      <w:r w:rsidR="00862452">
        <w:t>[14]</w:t>
      </w:r>
      <w:r w:rsidR="00B72F38">
        <w:t xml:space="preserve"> though herbal practitioner are using plants as medicine to treat animals and such results were supported by</w:t>
      </w:r>
      <w:r w:rsidR="00862452">
        <w:t xml:space="preserve"> </w:t>
      </w:r>
      <w:proofErr w:type="spellStart"/>
      <w:r w:rsidR="00862452">
        <w:t>Patil</w:t>
      </w:r>
      <w:proofErr w:type="spellEnd"/>
      <w:r w:rsidR="00862452">
        <w:t xml:space="preserve"> and </w:t>
      </w:r>
      <w:proofErr w:type="spellStart"/>
      <w:r w:rsidR="00862452">
        <w:t>co workers</w:t>
      </w:r>
      <w:proofErr w:type="spellEnd"/>
      <w:r w:rsidR="00047C78">
        <w:t xml:space="preserve"> </w:t>
      </w:r>
      <w:r w:rsidR="00862452">
        <w:t>[15]</w:t>
      </w:r>
      <w:r w:rsidR="00047C78">
        <w:t>.</w:t>
      </w:r>
    </w:p>
    <w:p w14:paraId="7C6DB231" w14:textId="5A972C18" w:rsidR="009A651C" w:rsidRDefault="009A651C" w:rsidP="00047C78">
      <w:pPr>
        <w:spacing w:line="276" w:lineRule="auto"/>
        <w:ind w:firstLine="720"/>
        <w:jc w:val="both"/>
      </w:pPr>
      <w:r w:rsidRPr="009A651C">
        <w:rPr>
          <w:b/>
          <w:bCs/>
        </w:rPr>
        <w:t>Conclusion:</w:t>
      </w:r>
      <w:r>
        <w:t xml:space="preserve"> Barshitakli taluka is </w:t>
      </w:r>
      <w:r w:rsidRPr="009A651C">
        <w:t xml:space="preserve">rich in ethnomedicinal plants species diversity. Ethnomedicinal plants playing significant role in life of day-to-day life of community. </w:t>
      </w:r>
      <w:r w:rsidR="001A522A" w:rsidRPr="001A522A">
        <w:t>Elderly tribal people have a wealth of traditional knowledge about plants.</w:t>
      </w:r>
      <w:r w:rsidRPr="009A651C">
        <w:t xml:space="preserve"> Unsustainable use of land resources has serious negative effects on the flora of this region.</w:t>
      </w:r>
      <w:r>
        <w:t xml:space="preserve"> This knowledge is tested ant tired form generations. So t</w:t>
      </w:r>
      <w:r w:rsidRPr="009A651C">
        <w:t>hese drugs, although crude, have established credibility</w:t>
      </w:r>
      <w:r>
        <w:t>.</w:t>
      </w:r>
      <w:r w:rsidRPr="009A651C">
        <w:t xml:space="preserve"> After satisfying with its toxicity tests, the drugs can be officially prescribed.</w:t>
      </w:r>
      <w:r>
        <w:t xml:space="preserve"> The crude drugs must be validated by recent techniques and the dose must be determined.</w:t>
      </w:r>
    </w:p>
    <w:p w14:paraId="5BFB3B96" w14:textId="77777777" w:rsidR="00862452" w:rsidRPr="00C057E8" w:rsidRDefault="00BC14A8" w:rsidP="00862452">
      <w:pPr>
        <w:jc w:val="both"/>
        <w:rPr>
          <w:b/>
          <w:bCs/>
          <w:lang w:val="en-US"/>
        </w:rPr>
      </w:pPr>
      <w:r>
        <w:t xml:space="preserve"> </w:t>
      </w:r>
      <w:proofErr w:type="gramStart"/>
      <w:r w:rsidR="00862452" w:rsidRPr="00C057E8">
        <w:rPr>
          <w:b/>
          <w:bCs/>
          <w:lang w:val="en-US"/>
        </w:rPr>
        <w:t>References :</w:t>
      </w:r>
      <w:proofErr w:type="gramEnd"/>
    </w:p>
    <w:p w14:paraId="5029D1F1" w14:textId="77777777" w:rsidR="00862452" w:rsidRPr="003B34F2" w:rsidRDefault="00862452" w:rsidP="00862452">
      <w:pPr>
        <w:pStyle w:val="ListParagraph"/>
        <w:numPr>
          <w:ilvl w:val="0"/>
          <w:numId w:val="7"/>
        </w:numPr>
        <w:jc w:val="both"/>
        <w:rPr>
          <w:lang w:val="en-US"/>
        </w:rPr>
      </w:pPr>
      <w:proofErr w:type="spellStart"/>
      <w:r w:rsidRPr="003B34F2">
        <w:t>Ralte</w:t>
      </w:r>
      <w:proofErr w:type="spellEnd"/>
      <w:r w:rsidRPr="003B34F2">
        <w:t xml:space="preserve"> L, Singh YT</w:t>
      </w:r>
      <w:r>
        <w:t>:</w:t>
      </w:r>
      <w:r w:rsidRPr="003B34F2">
        <w:t xml:space="preserve"> Ethnobotanical survey of medicinal plants used by various ethnic tribes of Mizoram, India. </w:t>
      </w:r>
      <w:proofErr w:type="spellStart"/>
      <w:r w:rsidRPr="003B34F2">
        <w:t>PLoS</w:t>
      </w:r>
      <w:proofErr w:type="spellEnd"/>
      <w:r w:rsidRPr="003B34F2">
        <w:t xml:space="preserve"> ONE </w:t>
      </w:r>
      <w:r w:rsidRPr="00F5763D">
        <w:t>2024</w:t>
      </w:r>
      <w:r>
        <w:t xml:space="preserve">: </w:t>
      </w:r>
      <w:r w:rsidRPr="003B34F2">
        <w:t>19(5): e0302792.</w:t>
      </w:r>
      <w:r>
        <w:t xml:space="preserve"> </w:t>
      </w:r>
      <w:hyperlink r:id="rId7" w:history="1">
        <w:r w:rsidRPr="001D2C75">
          <w:rPr>
            <w:rStyle w:val="Hyperlink"/>
          </w:rPr>
          <w:t>https://doi.org/10.1371/journal. pone.0302792</w:t>
        </w:r>
      </w:hyperlink>
    </w:p>
    <w:p w14:paraId="6F67EC54" w14:textId="77777777" w:rsidR="00862452" w:rsidRPr="003B34F2" w:rsidRDefault="00862452" w:rsidP="00862452">
      <w:pPr>
        <w:pStyle w:val="ListParagraph"/>
        <w:numPr>
          <w:ilvl w:val="0"/>
          <w:numId w:val="7"/>
        </w:numPr>
        <w:jc w:val="both"/>
        <w:rPr>
          <w:lang w:val="en-US"/>
        </w:rPr>
      </w:pPr>
      <w:r w:rsidRPr="003B34F2">
        <w:t xml:space="preserve">Jadid N, </w:t>
      </w:r>
      <w:proofErr w:type="spellStart"/>
      <w:r w:rsidRPr="003B34F2">
        <w:t>Kurniawan</w:t>
      </w:r>
      <w:proofErr w:type="spellEnd"/>
      <w:r w:rsidRPr="003B34F2">
        <w:t xml:space="preserve"> E, </w:t>
      </w:r>
      <w:proofErr w:type="spellStart"/>
      <w:r w:rsidRPr="003B34F2">
        <w:t>HimayaniCES</w:t>
      </w:r>
      <w:proofErr w:type="gramStart"/>
      <w:r w:rsidRPr="003B34F2">
        <w:t>,AndriyaniPrasetyowati</w:t>
      </w:r>
      <w:proofErr w:type="spellEnd"/>
      <w:proofErr w:type="gramEnd"/>
      <w:r w:rsidRPr="003B34F2">
        <w:t xml:space="preserve"> I, </w:t>
      </w:r>
      <w:proofErr w:type="spellStart"/>
      <w:r w:rsidRPr="003B34F2">
        <w:t>Purwani</w:t>
      </w:r>
      <w:proofErr w:type="spellEnd"/>
      <w:r w:rsidRPr="003B34F2">
        <w:t xml:space="preserve"> KI et al. An ethnobotanical study of medicinal plants used by the tenner tribe in </w:t>
      </w:r>
      <w:proofErr w:type="spellStart"/>
      <w:r w:rsidRPr="003B34F2">
        <w:t>ngadisari</w:t>
      </w:r>
      <w:proofErr w:type="spellEnd"/>
      <w:r w:rsidRPr="003B34F2">
        <w:t xml:space="preserve"> village, Indonesia. </w:t>
      </w:r>
      <w:proofErr w:type="spellStart"/>
      <w:r w:rsidRPr="003B34F2">
        <w:t>PloS</w:t>
      </w:r>
      <w:proofErr w:type="spellEnd"/>
      <w:r w:rsidRPr="003B34F2">
        <w:t xml:space="preserve"> ONE 2020; 15(7): e0235886. </w:t>
      </w:r>
      <w:hyperlink r:id="rId8" w:history="1">
        <w:r w:rsidRPr="001D2C75">
          <w:rPr>
            <w:rStyle w:val="Hyperlink"/>
          </w:rPr>
          <w:t>https://doi.org/10.1371/journal.pone.0235886</w:t>
        </w:r>
      </w:hyperlink>
      <w:r w:rsidRPr="003B34F2">
        <w:t>.</w:t>
      </w:r>
    </w:p>
    <w:p w14:paraId="00E2544C" w14:textId="77777777" w:rsidR="00862452" w:rsidRPr="003B34F2" w:rsidRDefault="00862452" w:rsidP="00862452">
      <w:pPr>
        <w:pStyle w:val="ListParagraph"/>
        <w:numPr>
          <w:ilvl w:val="0"/>
          <w:numId w:val="7"/>
        </w:numPr>
        <w:jc w:val="both"/>
        <w:rPr>
          <w:lang w:val="en-US"/>
        </w:rPr>
      </w:pPr>
      <w:r w:rsidRPr="003B34F2">
        <w:t>Martin M, Mathias E, McCorkle CM. Ethnoveterinary medicine: An Annotated Bibliography of Community Animal Healthcare, ITDG Publishing, London, UK; 2001.</w:t>
      </w:r>
    </w:p>
    <w:p w14:paraId="05C88BCE" w14:textId="77777777" w:rsidR="00862452" w:rsidRPr="00F5763D" w:rsidRDefault="00862452" w:rsidP="00862452">
      <w:pPr>
        <w:pStyle w:val="ListParagraph"/>
        <w:numPr>
          <w:ilvl w:val="0"/>
          <w:numId w:val="7"/>
        </w:numPr>
        <w:jc w:val="both"/>
        <w:rPr>
          <w:lang w:val="en-US"/>
        </w:rPr>
      </w:pPr>
      <w:proofErr w:type="spellStart"/>
      <w:r w:rsidRPr="003B34F2">
        <w:t>WHO.MentalHealthGlobalActionProgram</w:t>
      </w:r>
      <w:proofErr w:type="spellEnd"/>
      <w:r w:rsidRPr="003B34F2">
        <w:t>(</w:t>
      </w:r>
      <w:proofErr w:type="spellStart"/>
      <w:r w:rsidRPr="003B34F2">
        <w:t>mHLGAP</w:t>
      </w:r>
      <w:proofErr w:type="spellEnd"/>
      <w:r w:rsidRPr="003B34F2">
        <w:t xml:space="preserve">). </w:t>
      </w:r>
      <w:proofErr w:type="spellStart"/>
      <w:r w:rsidRPr="003B34F2">
        <w:t>Geneva</w:t>
      </w:r>
      <w:proofErr w:type="gramStart"/>
      <w:r w:rsidRPr="003B34F2">
        <w:t>,Switzerland</w:t>
      </w:r>
      <w:proofErr w:type="spellEnd"/>
      <w:proofErr w:type="gramEnd"/>
      <w:r w:rsidRPr="003B34F2">
        <w:t xml:space="preserve">: </w:t>
      </w:r>
      <w:proofErr w:type="spellStart"/>
      <w:r w:rsidRPr="003B34F2">
        <w:t>WorldHealthOrgani</w:t>
      </w:r>
      <w:proofErr w:type="spellEnd"/>
      <w:r w:rsidRPr="003B34F2">
        <w:t xml:space="preserve"> </w:t>
      </w:r>
      <w:proofErr w:type="spellStart"/>
      <w:r w:rsidRPr="003B34F2">
        <w:t>zation</w:t>
      </w:r>
      <w:proofErr w:type="spellEnd"/>
      <w:r w:rsidRPr="003B34F2">
        <w:t xml:space="preserve"> 2002.</w:t>
      </w:r>
    </w:p>
    <w:p w14:paraId="79A8070B" w14:textId="77777777" w:rsidR="00862452" w:rsidRPr="00F5763D" w:rsidRDefault="00862452" w:rsidP="00862452">
      <w:pPr>
        <w:pStyle w:val="ListParagraph"/>
        <w:numPr>
          <w:ilvl w:val="0"/>
          <w:numId w:val="7"/>
        </w:numPr>
        <w:jc w:val="both"/>
        <w:rPr>
          <w:lang w:val="en-US"/>
        </w:rPr>
      </w:pPr>
      <w:proofErr w:type="spellStart"/>
      <w:r>
        <w:t>Yatoo</w:t>
      </w:r>
      <w:proofErr w:type="spellEnd"/>
      <w:r>
        <w:t xml:space="preserve"> </w:t>
      </w:r>
      <w:proofErr w:type="spellStart"/>
      <w:r>
        <w:t>Ghulam</w:t>
      </w:r>
      <w:proofErr w:type="spellEnd"/>
      <w:r>
        <w:t xml:space="preserve"> M., S.E. Manik., Nikita </w:t>
      </w:r>
      <w:proofErr w:type="spellStart"/>
      <w:r>
        <w:t>Shravagi</w:t>
      </w:r>
      <w:proofErr w:type="spellEnd"/>
      <w:r>
        <w:t xml:space="preserve">., V.N. </w:t>
      </w:r>
      <w:proofErr w:type="spellStart"/>
      <w:r>
        <w:t>Nathar</w:t>
      </w:r>
      <w:proofErr w:type="spellEnd"/>
      <w:r>
        <w:t xml:space="preserve">., SAAG </w:t>
      </w:r>
      <w:proofErr w:type="spellStart"/>
      <w:r>
        <w:t>Saudagar</w:t>
      </w:r>
      <w:proofErr w:type="spellEnd"/>
      <w:r>
        <w:t xml:space="preserve">, Malik </w:t>
      </w:r>
      <w:proofErr w:type="spellStart"/>
      <w:r>
        <w:t>Aabid</w:t>
      </w:r>
      <w:proofErr w:type="spellEnd"/>
      <w:r>
        <w:t xml:space="preserve"> and John </w:t>
      </w:r>
      <w:proofErr w:type="spellStart"/>
      <w:proofErr w:type="gramStart"/>
      <w:r>
        <w:t>Mohd</w:t>
      </w:r>
      <w:proofErr w:type="spellEnd"/>
      <w:r>
        <w:t xml:space="preserve"> :</w:t>
      </w:r>
      <w:proofErr w:type="gramEnd"/>
      <w:r>
        <w:t xml:space="preserve"> </w:t>
      </w:r>
      <w:proofErr w:type="spellStart"/>
      <w:r>
        <w:t>Ethanobotanical</w:t>
      </w:r>
      <w:proofErr w:type="spellEnd"/>
      <w:r>
        <w:t xml:space="preserve"> study of common medicinal plants used by the people of village </w:t>
      </w:r>
      <w:proofErr w:type="spellStart"/>
      <w:r>
        <w:t>Fubgaon</w:t>
      </w:r>
      <w:proofErr w:type="spellEnd"/>
      <w:r>
        <w:t xml:space="preserve">, District- </w:t>
      </w:r>
      <w:proofErr w:type="spellStart"/>
      <w:r>
        <w:t>Amravti</w:t>
      </w:r>
      <w:proofErr w:type="spellEnd"/>
      <w:r>
        <w:t xml:space="preserve"> (Maharashtra), India. ISSN </w:t>
      </w:r>
      <w:r w:rsidRPr="00F5763D">
        <w:t>:2278-8042</w:t>
      </w:r>
      <w:r>
        <w:t xml:space="preserve">, </w:t>
      </w:r>
      <w:r w:rsidRPr="00F5763D">
        <w:t xml:space="preserve">Int. </w:t>
      </w:r>
      <w:proofErr w:type="spellStart"/>
      <w:r w:rsidRPr="00F5763D">
        <w:t>J.Cur</w:t>
      </w:r>
      <w:proofErr w:type="spellEnd"/>
      <w:r w:rsidRPr="00F5763D">
        <w:t>. Tr. Res (2015)4(1):29-34</w:t>
      </w:r>
      <w:r>
        <w:t>.</w:t>
      </w:r>
    </w:p>
    <w:p w14:paraId="3E2338F3" w14:textId="77777777" w:rsidR="00862452" w:rsidRPr="00F5763D" w:rsidRDefault="00862452" w:rsidP="00862452">
      <w:pPr>
        <w:pStyle w:val="ListParagraph"/>
        <w:numPr>
          <w:ilvl w:val="0"/>
          <w:numId w:val="7"/>
        </w:numPr>
        <w:jc w:val="both"/>
        <w:rPr>
          <w:lang w:val="en-US"/>
        </w:rPr>
      </w:pPr>
      <w:r w:rsidRPr="00F5763D">
        <w:lastRenderedPageBreak/>
        <w:t xml:space="preserve">Jagtap S.D., Deokule S.S., Bhosle S.V., (2006). Some unique ethnomedicinal uses of plants used by the Korku tribe of Amravati district of Maharashtra, India. J </w:t>
      </w:r>
      <w:proofErr w:type="spellStart"/>
      <w:r w:rsidRPr="00F5763D">
        <w:t>Ethnopharmacol</w:t>
      </w:r>
      <w:proofErr w:type="spellEnd"/>
      <w:r w:rsidRPr="00F5763D">
        <w:t>, 107: 463-469.</w:t>
      </w:r>
    </w:p>
    <w:p w14:paraId="684C97EB" w14:textId="77777777" w:rsidR="00862452" w:rsidRPr="0042738D" w:rsidRDefault="00862452" w:rsidP="00862452">
      <w:pPr>
        <w:pStyle w:val="ListParagraph"/>
        <w:numPr>
          <w:ilvl w:val="0"/>
          <w:numId w:val="7"/>
        </w:numPr>
        <w:jc w:val="both"/>
        <w:rPr>
          <w:lang w:val="en-US"/>
        </w:rPr>
      </w:pPr>
      <w:r w:rsidRPr="00F5763D">
        <w:t xml:space="preserve">Kala C.P., (2005). Current status of medicinal plants used by traditional </w:t>
      </w:r>
      <w:proofErr w:type="spellStart"/>
      <w:r w:rsidRPr="00F5763D">
        <w:t>vaidyas</w:t>
      </w:r>
      <w:proofErr w:type="spellEnd"/>
      <w:r w:rsidRPr="00F5763D">
        <w:t xml:space="preserve"> in Uttaranchal State of India. </w:t>
      </w:r>
      <w:proofErr w:type="spellStart"/>
      <w:r w:rsidRPr="00F5763D">
        <w:t>Ethnobot</w:t>
      </w:r>
      <w:proofErr w:type="spellEnd"/>
      <w:r w:rsidRPr="00F5763D">
        <w:t xml:space="preserve"> Res </w:t>
      </w:r>
      <w:proofErr w:type="spellStart"/>
      <w:r w:rsidRPr="00F5763D">
        <w:t>Appl</w:t>
      </w:r>
      <w:proofErr w:type="spellEnd"/>
      <w:r w:rsidRPr="00F5763D">
        <w:t>, 3: 267-278.</w:t>
      </w:r>
    </w:p>
    <w:p w14:paraId="5D6D03D0" w14:textId="77777777" w:rsidR="00862452" w:rsidRPr="0042738D" w:rsidRDefault="00862452" w:rsidP="00862452">
      <w:pPr>
        <w:pStyle w:val="ListParagraph"/>
        <w:numPr>
          <w:ilvl w:val="0"/>
          <w:numId w:val="7"/>
        </w:numPr>
        <w:jc w:val="both"/>
        <w:rPr>
          <w:lang w:val="en-US"/>
        </w:rPr>
      </w:pPr>
      <w:r w:rsidRPr="0042738D">
        <w:t xml:space="preserve">Pandey, </w:t>
      </w:r>
      <w:proofErr w:type="gramStart"/>
      <w:r w:rsidRPr="0042738D">
        <w:t>A. K.,</w:t>
      </w:r>
      <w:proofErr w:type="gramEnd"/>
      <w:r w:rsidRPr="0042738D">
        <w:t xml:space="preserve"> &amp; Tripathi, Y. C. </w:t>
      </w:r>
      <w:r>
        <w:t>:</w:t>
      </w:r>
      <w:r w:rsidRPr="0042738D">
        <w:t xml:space="preserve"> Ethnobotany and its relevance in contemporary research. Journal of Medicinal Plants Studies, </w:t>
      </w:r>
      <w:r>
        <w:t xml:space="preserve">2017: </w:t>
      </w:r>
      <w:r w:rsidRPr="0042738D">
        <w:t xml:space="preserve">5(3), 123 129. </w:t>
      </w:r>
    </w:p>
    <w:p w14:paraId="3A381C8D" w14:textId="77777777" w:rsidR="00862452" w:rsidRPr="0042738D" w:rsidRDefault="00862452" w:rsidP="00862452">
      <w:pPr>
        <w:pStyle w:val="ListParagraph"/>
        <w:numPr>
          <w:ilvl w:val="0"/>
          <w:numId w:val="7"/>
        </w:numPr>
        <w:jc w:val="both"/>
        <w:rPr>
          <w:lang w:val="en-US"/>
        </w:rPr>
      </w:pPr>
      <w:r w:rsidRPr="0042738D">
        <w:t xml:space="preserve">Sawane Archana, </w:t>
      </w:r>
      <w:proofErr w:type="spellStart"/>
      <w:r w:rsidRPr="0042738D">
        <w:t>Chandrama</w:t>
      </w:r>
      <w:proofErr w:type="spellEnd"/>
      <w:r w:rsidRPr="0042738D">
        <w:t xml:space="preserve"> </w:t>
      </w:r>
      <w:proofErr w:type="spellStart"/>
      <w:r w:rsidRPr="0042738D">
        <w:t>Meghnad</w:t>
      </w:r>
      <w:proofErr w:type="spellEnd"/>
      <w:r w:rsidRPr="0042738D">
        <w:t xml:space="preserve"> and </w:t>
      </w:r>
      <w:proofErr w:type="spellStart"/>
      <w:r w:rsidRPr="0042738D">
        <w:t>Shrungarpawar</w:t>
      </w:r>
      <w:proofErr w:type="spellEnd"/>
      <w:r w:rsidRPr="0042738D">
        <w:t xml:space="preserve"> </w:t>
      </w:r>
      <w:proofErr w:type="gramStart"/>
      <w:r w:rsidRPr="0042738D">
        <w:t xml:space="preserve">Nishi </w:t>
      </w:r>
      <w:r>
        <w:t>:</w:t>
      </w:r>
      <w:proofErr w:type="gramEnd"/>
      <w:r w:rsidRPr="0042738D">
        <w:t xml:space="preserve"> </w:t>
      </w:r>
      <w:proofErr w:type="spellStart"/>
      <w:r w:rsidRPr="0042738D">
        <w:t>Ethnobotanical</w:t>
      </w:r>
      <w:proofErr w:type="spellEnd"/>
      <w:r w:rsidRPr="0042738D">
        <w:t xml:space="preserve"> study of medicinal plants used by tribal people </w:t>
      </w:r>
      <w:proofErr w:type="spellStart"/>
      <w:r w:rsidRPr="0042738D">
        <w:t>Wadegaon</w:t>
      </w:r>
      <w:proofErr w:type="spellEnd"/>
      <w:r w:rsidRPr="0042738D">
        <w:t xml:space="preserve"> and </w:t>
      </w:r>
      <w:proofErr w:type="spellStart"/>
      <w:r w:rsidRPr="0042738D">
        <w:t>Ghot</w:t>
      </w:r>
      <w:proofErr w:type="spellEnd"/>
      <w:r w:rsidRPr="0042738D">
        <w:t xml:space="preserve"> villages of </w:t>
      </w:r>
      <w:proofErr w:type="spellStart"/>
      <w:r w:rsidRPr="0042738D">
        <w:t>Gadchiroli</w:t>
      </w:r>
      <w:proofErr w:type="spellEnd"/>
      <w:r w:rsidRPr="0042738D">
        <w:t xml:space="preserve"> district of Maharashtra state, Int. J. of. Life Sciences, 2020</w:t>
      </w:r>
      <w:proofErr w:type="gramStart"/>
      <w:r>
        <w:t>:</w:t>
      </w:r>
      <w:r w:rsidRPr="0042738D">
        <w:t>Vol</w:t>
      </w:r>
      <w:proofErr w:type="gramEnd"/>
      <w:r w:rsidRPr="0042738D">
        <w:t xml:space="preserve"> 8(2): 411-416. </w:t>
      </w:r>
    </w:p>
    <w:p w14:paraId="15AC2CD6" w14:textId="77777777" w:rsidR="00862452" w:rsidRPr="00875A6A" w:rsidRDefault="00862452" w:rsidP="00862452">
      <w:pPr>
        <w:pStyle w:val="ListParagraph"/>
        <w:numPr>
          <w:ilvl w:val="0"/>
          <w:numId w:val="7"/>
        </w:numPr>
        <w:ind w:left="630"/>
        <w:jc w:val="both"/>
        <w:rPr>
          <w:lang w:val="en-US"/>
        </w:rPr>
      </w:pPr>
      <w:proofErr w:type="spellStart"/>
      <w:r w:rsidRPr="0042738D">
        <w:t>Navalsingh</w:t>
      </w:r>
      <w:proofErr w:type="spellEnd"/>
      <w:r w:rsidRPr="0042738D">
        <w:t xml:space="preserve"> J. </w:t>
      </w:r>
      <w:proofErr w:type="spellStart"/>
      <w:r w:rsidRPr="0042738D">
        <w:t>Todawat</w:t>
      </w:r>
      <w:proofErr w:type="spellEnd"/>
      <w:r w:rsidRPr="0042738D">
        <w:t xml:space="preserve">. 2025. Ethnomedicinal Plants Used By </w:t>
      </w:r>
      <w:proofErr w:type="gramStart"/>
      <w:r w:rsidRPr="0042738D">
        <w:t>The</w:t>
      </w:r>
      <w:proofErr w:type="gramEnd"/>
      <w:r w:rsidRPr="0042738D">
        <w:t xml:space="preserve"> Local People of Maharashtra, India. </w:t>
      </w:r>
      <w:proofErr w:type="spellStart"/>
      <w:r w:rsidRPr="0042738D">
        <w:t>Int.J.Curr.Microbiol.App.Sci</w:t>
      </w:r>
      <w:proofErr w:type="spellEnd"/>
      <w:r w:rsidRPr="0042738D">
        <w:t xml:space="preserve">. 14(07): 109-114. </w:t>
      </w:r>
      <w:proofErr w:type="spellStart"/>
      <w:r w:rsidRPr="0042738D">
        <w:t>doi</w:t>
      </w:r>
      <w:proofErr w:type="spellEnd"/>
      <w:r w:rsidRPr="0042738D">
        <w:t>: https://doi.org/10.20546/ijcmas.2025.1407.014</w:t>
      </w:r>
    </w:p>
    <w:p w14:paraId="0940B888" w14:textId="77777777" w:rsidR="00862452" w:rsidRPr="00C057E8" w:rsidRDefault="00862452" w:rsidP="00862452">
      <w:pPr>
        <w:pStyle w:val="ListParagraph"/>
        <w:numPr>
          <w:ilvl w:val="0"/>
          <w:numId w:val="7"/>
        </w:numPr>
        <w:ind w:left="630"/>
        <w:jc w:val="both"/>
        <w:rPr>
          <w:lang w:val="en-US"/>
        </w:rPr>
      </w:pPr>
      <w:proofErr w:type="spellStart"/>
      <w:r>
        <w:t>Survase</w:t>
      </w:r>
      <w:proofErr w:type="spellEnd"/>
      <w:r>
        <w:t xml:space="preserve"> S.A., and S.D. </w:t>
      </w:r>
      <w:proofErr w:type="spellStart"/>
      <w:r>
        <w:t>Raut</w:t>
      </w:r>
      <w:proofErr w:type="spellEnd"/>
      <w:r>
        <w:t xml:space="preserve">.: </w:t>
      </w:r>
      <w:proofErr w:type="spellStart"/>
      <w:r>
        <w:t>Thanobotanical</w:t>
      </w:r>
      <w:proofErr w:type="spellEnd"/>
      <w:r>
        <w:t xml:space="preserve"> study of some tree medicinal plants in Marathwada, Maharashtra.</w:t>
      </w:r>
    </w:p>
    <w:p w14:paraId="12F3E205" w14:textId="77777777" w:rsidR="00862452" w:rsidRPr="00C057E8" w:rsidRDefault="00862452" w:rsidP="00862452">
      <w:pPr>
        <w:pStyle w:val="ListParagraph"/>
        <w:numPr>
          <w:ilvl w:val="0"/>
          <w:numId w:val="7"/>
        </w:numPr>
        <w:ind w:left="630"/>
        <w:jc w:val="both"/>
        <w:rPr>
          <w:lang w:val="en-US"/>
        </w:rPr>
      </w:pPr>
      <w:r w:rsidRPr="00C057E8">
        <w:t xml:space="preserve">Chavan R. T., A. A. Waghmare &amp; S. S. Choudhari (2021). Studies on ethno-botanical plants used by Banjara tribal community of </w:t>
      </w:r>
      <w:proofErr w:type="spellStart"/>
      <w:r w:rsidRPr="00C057E8">
        <w:t>Hingoli</w:t>
      </w:r>
      <w:proofErr w:type="spellEnd"/>
      <w:r w:rsidRPr="00C057E8">
        <w:t xml:space="preserve"> district in Maharashtra, India. Pla. Sci. 2021; Vol. 04 </w:t>
      </w:r>
      <w:proofErr w:type="spellStart"/>
      <w:r w:rsidRPr="00C057E8">
        <w:t>Iss</w:t>
      </w:r>
      <w:proofErr w:type="spellEnd"/>
      <w:r w:rsidRPr="00C057E8">
        <w:t xml:space="preserve">. 04 &amp; 05:250-256. </w:t>
      </w:r>
    </w:p>
    <w:p w14:paraId="31329E87" w14:textId="77777777" w:rsidR="00862452" w:rsidRPr="00C057E8" w:rsidRDefault="00862452" w:rsidP="00862452">
      <w:pPr>
        <w:pStyle w:val="ListParagraph"/>
        <w:numPr>
          <w:ilvl w:val="0"/>
          <w:numId w:val="7"/>
        </w:numPr>
        <w:ind w:left="630"/>
        <w:jc w:val="both"/>
        <w:rPr>
          <w:lang w:val="en-US"/>
        </w:rPr>
      </w:pPr>
      <w:r w:rsidRPr="00C057E8">
        <w:t>Pal, D.C.</w:t>
      </w:r>
      <w:proofErr w:type="gramStart"/>
      <w:r w:rsidRPr="00C057E8">
        <w:t xml:space="preserve">, </w:t>
      </w:r>
      <w:r>
        <w:t>:</w:t>
      </w:r>
      <w:proofErr w:type="gramEnd"/>
      <w:r w:rsidRPr="00C057E8">
        <w:t xml:space="preserve">. Plants used in treatment of cattle and birds among tribals of eastern India. </w:t>
      </w:r>
      <w:proofErr w:type="gramStart"/>
      <w:r w:rsidRPr="00C057E8">
        <w:t>In :</w:t>
      </w:r>
      <w:proofErr w:type="gramEnd"/>
      <w:r w:rsidRPr="00C057E8">
        <w:t xml:space="preserve"> Contributions to Indian Ethnobotany, (ed. </w:t>
      </w:r>
      <w:proofErr w:type="spellStart"/>
      <w:r w:rsidRPr="00C057E8">
        <w:t>S.K.Jain</w:t>
      </w:r>
      <w:proofErr w:type="spellEnd"/>
      <w:r w:rsidRPr="00C057E8">
        <w:t>), 1991</w:t>
      </w:r>
      <w:r>
        <w:t>:</w:t>
      </w:r>
      <w:r w:rsidRPr="00C057E8">
        <w:t xml:space="preserve">pp.585-297. Scientific Publishers, Jodhpur, India. </w:t>
      </w:r>
    </w:p>
    <w:p w14:paraId="7DF86A2B" w14:textId="77777777" w:rsidR="00862452" w:rsidRPr="009E7CE5" w:rsidRDefault="00862452" w:rsidP="00862452">
      <w:pPr>
        <w:pStyle w:val="ListParagraph"/>
        <w:numPr>
          <w:ilvl w:val="0"/>
          <w:numId w:val="7"/>
        </w:numPr>
        <w:ind w:left="630"/>
        <w:jc w:val="both"/>
        <w:rPr>
          <w:lang w:val="en-US"/>
        </w:rPr>
      </w:pPr>
      <w:r w:rsidRPr="00C057E8">
        <w:t xml:space="preserve">Jain, S.K., Srivastava, Sumitra. </w:t>
      </w:r>
      <w:r>
        <w:t>:</w:t>
      </w:r>
      <w:r w:rsidRPr="00C057E8">
        <w:t>. Dictionary of Ethnoveterinary. Plants of India. Deep Publications, New Delhi, India.</w:t>
      </w:r>
      <w:r w:rsidRPr="009E7CE5">
        <w:t>1999</w:t>
      </w:r>
      <w:r>
        <w:t>.</w:t>
      </w:r>
    </w:p>
    <w:p w14:paraId="3E0DFE9D" w14:textId="0BD94FA4" w:rsidR="00862452" w:rsidRPr="0042738D" w:rsidRDefault="00862452" w:rsidP="004F07D5">
      <w:pPr>
        <w:pStyle w:val="ListParagraph"/>
        <w:numPr>
          <w:ilvl w:val="0"/>
          <w:numId w:val="7"/>
        </w:numPr>
        <w:ind w:left="630"/>
        <w:jc w:val="both"/>
        <w:rPr>
          <w:lang w:val="en-US"/>
        </w:rPr>
      </w:pPr>
      <w:proofErr w:type="spellStart"/>
      <w:r w:rsidRPr="009E7CE5">
        <w:t>D.A.Patil</w:t>
      </w:r>
      <w:proofErr w:type="spellEnd"/>
      <w:r w:rsidRPr="009E7CE5">
        <w:t xml:space="preserve"> </w:t>
      </w:r>
      <w:r w:rsidR="004F07D5">
        <w:t xml:space="preserve">and </w:t>
      </w:r>
      <w:r w:rsidR="004F07D5" w:rsidRPr="004F07D5">
        <w:rPr>
          <w:i/>
          <w:iCs/>
        </w:rPr>
        <w:t>et al</w:t>
      </w:r>
      <w:r w:rsidRPr="009E7CE5">
        <w:t xml:space="preserve">. Ethnobotany of Buldhana District (Maharashtra: India): Plants Used in Veterinary Medicine. J Phytol </w:t>
      </w:r>
      <w:r w:rsidR="001B457B" w:rsidRPr="001B457B">
        <w:t xml:space="preserve">2010 </w:t>
      </w:r>
      <w:r w:rsidR="001B457B">
        <w:t>:</w:t>
      </w:r>
      <w:r w:rsidRPr="009E7CE5">
        <w:t xml:space="preserve">2/12 22-34. </w:t>
      </w:r>
    </w:p>
    <w:p w14:paraId="06346F07" w14:textId="39EDA4C7" w:rsidR="00BC14A8" w:rsidRDefault="00BC14A8" w:rsidP="00862452">
      <w:pPr>
        <w:spacing w:line="276" w:lineRule="auto"/>
        <w:jc w:val="both"/>
      </w:pPr>
    </w:p>
    <w:p w14:paraId="6CD08E7E" w14:textId="77777777" w:rsidR="00E8763F" w:rsidRPr="000A2173" w:rsidRDefault="00E8763F" w:rsidP="00862452">
      <w:pPr>
        <w:spacing w:line="276" w:lineRule="auto"/>
        <w:jc w:val="both"/>
      </w:pPr>
    </w:p>
    <w:sectPr w:rsidR="00E8763F" w:rsidRPr="000A21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475CE"/>
    <w:multiLevelType w:val="multilevel"/>
    <w:tmpl w:val="57F8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2654B6"/>
    <w:multiLevelType w:val="multilevel"/>
    <w:tmpl w:val="0E92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7406B8"/>
    <w:multiLevelType w:val="hybridMultilevel"/>
    <w:tmpl w:val="EE1A181A"/>
    <w:lvl w:ilvl="0" w:tplc="EE64292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6620A51"/>
    <w:multiLevelType w:val="hybridMultilevel"/>
    <w:tmpl w:val="DCA67448"/>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3AB915D3"/>
    <w:multiLevelType w:val="multilevel"/>
    <w:tmpl w:val="F1AC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2B54EF"/>
    <w:multiLevelType w:val="multilevel"/>
    <w:tmpl w:val="2AEE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271868"/>
    <w:multiLevelType w:val="hybridMultilevel"/>
    <w:tmpl w:val="08E826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736"/>
    <w:rsid w:val="000352D1"/>
    <w:rsid w:val="00047C78"/>
    <w:rsid w:val="000A2173"/>
    <w:rsid w:val="000C5B51"/>
    <w:rsid w:val="000F28AA"/>
    <w:rsid w:val="00101E0E"/>
    <w:rsid w:val="001022BD"/>
    <w:rsid w:val="001219C4"/>
    <w:rsid w:val="001A522A"/>
    <w:rsid w:val="001B457B"/>
    <w:rsid w:val="001D79F5"/>
    <w:rsid w:val="002460C3"/>
    <w:rsid w:val="00297D7C"/>
    <w:rsid w:val="002A5AC5"/>
    <w:rsid w:val="002B4ED0"/>
    <w:rsid w:val="00344409"/>
    <w:rsid w:val="00362C7A"/>
    <w:rsid w:val="00366324"/>
    <w:rsid w:val="0038694A"/>
    <w:rsid w:val="003874A2"/>
    <w:rsid w:val="003B48BF"/>
    <w:rsid w:val="003D6E8C"/>
    <w:rsid w:val="003E7697"/>
    <w:rsid w:val="004418F1"/>
    <w:rsid w:val="004A471A"/>
    <w:rsid w:val="004B6672"/>
    <w:rsid w:val="004F07D5"/>
    <w:rsid w:val="00524404"/>
    <w:rsid w:val="00560DC9"/>
    <w:rsid w:val="00655166"/>
    <w:rsid w:val="007B2C9E"/>
    <w:rsid w:val="007C55D9"/>
    <w:rsid w:val="00806F67"/>
    <w:rsid w:val="00812871"/>
    <w:rsid w:val="00824271"/>
    <w:rsid w:val="00861C11"/>
    <w:rsid w:val="00862452"/>
    <w:rsid w:val="008835C5"/>
    <w:rsid w:val="008950BA"/>
    <w:rsid w:val="008A0244"/>
    <w:rsid w:val="008B0877"/>
    <w:rsid w:val="00907391"/>
    <w:rsid w:val="0093704E"/>
    <w:rsid w:val="009710A4"/>
    <w:rsid w:val="009A651C"/>
    <w:rsid w:val="009C404A"/>
    <w:rsid w:val="009E1298"/>
    <w:rsid w:val="00A3357D"/>
    <w:rsid w:val="00A367BA"/>
    <w:rsid w:val="00A603CC"/>
    <w:rsid w:val="00A83B81"/>
    <w:rsid w:val="00B165D4"/>
    <w:rsid w:val="00B405CD"/>
    <w:rsid w:val="00B72F38"/>
    <w:rsid w:val="00B72FC7"/>
    <w:rsid w:val="00B94736"/>
    <w:rsid w:val="00BC14A8"/>
    <w:rsid w:val="00C17E1E"/>
    <w:rsid w:val="00CB64A4"/>
    <w:rsid w:val="00CC24E4"/>
    <w:rsid w:val="00CD1D3D"/>
    <w:rsid w:val="00D24349"/>
    <w:rsid w:val="00D540AB"/>
    <w:rsid w:val="00D77E1B"/>
    <w:rsid w:val="00DA13E6"/>
    <w:rsid w:val="00DB1D1F"/>
    <w:rsid w:val="00DB77A6"/>
    <w:rsid w:val="00DD4E4B"/>
    <w:rsid w:val="00DD5E89"/>
    <w:rsid w:val="00E3136E"/>
    <w:rsid w:val="00E44998"/>
    <w:rsid w:val="00E8763F"/>
    <w:rsid w:val="00F130AD"/>
    <w:rsid w:val="00F81B7B"/>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0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6"/>
        <w:szCs w:val="26"/>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47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47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473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473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9473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9473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9473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9473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9473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7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47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473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473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9473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9473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473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473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473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4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73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73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4736"/>
    <w:pPr>
      <w:spacing w:before="160"/>
      <w:jc w:val="center"/>
    </w:pPr>
    <w:rPr>
      <w:i/>
      <w:iCs/>
      <w:color w:val="404040" w:themeColor="text1" w:themeTint="BF"/>
    </w:rPr>
  </w:style>
  <w:style w:type="character" w:customStyle="1" w:styleId="QuoteChar">
    <w:name w:val="Quote Char"/>
    <w:basedOn w:val="DefaultParagraphFont"/>
    <w:link w:val="Quote"/>
    <w:uiPriority w:val="29"/>
    <w:rsid w:val="00B94736"/>
    <w:rPr>
      <w:i/>
      <w:iCs/>
      <w:color w:val="404040" w:themeColor="text1" w:themeTint="BF"/>
    </w:rPr>
  </w:style>
  <w:style w:type="paragraph" w:styleId="ListParagraph">
    <w:name w:val="List Paragraph"/>
    <w:basedOn w:val="Normal"/>
    <w:uiPriority w:val="34"/>
    <w:qFormat/>
    <w:rsid w:val="00B94736"/>
    <w:pPr>
      <w:ind w:left="720"/>
      <w:contextualSpacing/>
    </w:pPr>
  </w:style>
  <w:style w:type="character" w:styleId="IntenseEmphasis">
    <w:name w:val="Intense Emphasis"/>
    <w:basedOn w:val="DefaultParagraphFont"/>
    <w:uiPriority w:val="21"/>
    <w:qFormat/>
    <w:rsid w:val="00B94736"/>
    <w:rPr>
      <w:i/>
      <w:iCs/>
      <w:color w:val="2F5496" w:themeColor="accent1" w:themeShade="BF"/>
    </w:rPr>
  </w:style>
  <w:style w:type="paragraph" w:styleId="IntenseQuote">
    <w:name w:val="Intense Quote"/>
    <w:basedOn w:val="Normal"/>
    <w:next w:val="Normal"/>
    <w:link w:val="IntenseQuoteChar"/>
    <w:uiPriority w:val="30"/>
    <w:qFormat/>
    <w:rsid w:val="00B947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4736"/>
    <w:rPr>
      <w:i/>
      <w:iCs/>
      <w:color w:val="2F5496" w:themeColor="accent1" w:themeShade="BF"/>
    </w:rPr>
  </w:style>
  <w:style w:type="character" w:styleId="IntenseReference">
    <w:name w:val="Intense Reference"/>
    <w:basedOn w:val="DefaultParagraphFont"/>
    <w:uiPriority w:val="32"/>
    <w:qFormat/>
    <w:rsid w:val="00B94736"/>
    <w:rPr>
      <w:b/>
      <w:bCs/>
      <w:smallCaps/>
      <w:color w:val="2F5496" w:themeColor="accent1" w:themeShade="BF"/>
      <w:spacing w:val="5"/>
    </w:rPr>
  </w:style>
  <w:style w:type="paragraph" w:styleId="NormalWeb">
    <w:name w:val="Normal (Web)"/>
    <w:basedOn w:val="Normal"/>
    <w:uiPriority w:val="99"/>
    <w:semiHidden/>
    <w:unhideWhenUsed/>
    <w:rsid w:val="00D540AB"/>
    <w:rPr>
      <w:sz w:val="24"/>
      <w:szCs w:val="24"/>
    </w:rPr>
  </w:style>
  <w:style w:type="character" w:styleId="Hyperlink">
    <w:name w:val="Hyperlink"/>
    <w:basedOn w:val="DefaultParagraphFont"/>
    <w:uiPriority w:val="99"/>
    <w:unhideWhenUsed/>
    <w:rsid w:val="00CD1D3D"/>
    <w:rPr>
      <w:color w:val="0563C1" w:themeColor="hyperlink"/>
      <w:u w:val="single"/>
    </w:rPr>
  </w:style>
  <w:style w:type="character" w:customStyle="1" w:styleId="UnresolvedMention">
    <w:name w:val="Unresolved Mention"/>
    <w:basedOn w:val="DefaultParagraphFont"/>
    <w:uiPriority w:val="99"/>
    <w:semiHidden/>
    <w:unhideWhenUsed/>
    <w:rsid w:val="00CD1D3D"/>
    <w:rPr>
      <w:color w:val="605E5C"/>
      <w:shd w:val="clear" w:color="auto" w:fill="E1DFDD"/>
    </w:rPr>
  </w:style>
  <w:style w:type="table" w:styleId="TableGrid">
    <w:name w:val="Table Grid"/>
    <w:basedOn w:val="TableNormal"/>
    <w:uiPriority w:val="39"/>
    <w:rsid w:val="00035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6"/>
        <w:szCs w:val="26"/>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47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47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473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473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9473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9473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9473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9473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9473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7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47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473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473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9473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9473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473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473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473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4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73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73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4736"/>
    <w:pPr>
      <w:spacing w:before="160"/>
      <w:jc w:val="center"/>
    </w:pPr>
    <w:rPr>
      <w:i/>
      <w:iCs/>
      <w:color w:val="404040" w:themeColor="text1" w:themeTint="BF"/>
    </w:rPr>
  </w:style>
  <w:style w:type="character" w:customStyle="1" w:styleId="QuoteChar">
    <w:name w:val="Quote Char"/>
    <w:basedOn w:val="DefaultParagraphFont"/>
    <w:link w:val="Quote"/>
    <w:uiPriority w:val="29"/>
    <w:rsid w:val="00B94736"/>
    <w:rPr>
      <w:i/>
      <w:iCs/>
      <w:color w:val="404040" w:themeColor="text1" w:themeTint="BF"/>
    </w:rPr>
  </w:style>
  <w:style w:type="paragraph" w:styleId="ListParagraph">
    <w:name w:val="List Paragraph"/>
    <w:basedOn w:val="Normal"/>
    <w:uiPriority w:val="34"/>
    <w:qFormat/>
    <w:rsid w:val="00B94736"/>
    <w:pPr>
      <w:ind w:left="720"/>
      <w:contextualSpacing/>
    </w:pPr>
  </w:style>
  <w:style w:type="character" w:styleId="IntenseEmphasis">
    <w:name w:val="Intense Emphasis"/>
    <w:basedOn w:val="DefaultParagraphFont"/>
    <w:uiPriority w:val="21"/>
    <w:qFormat/>
    <w:rsid w:val="00B94736"/>
    <w:rPr>
      <w:i/>
      <w:iCs/>
      <w:color w:val="2F5496" w:themeColor="accent1" w:themeShade="BF"/>
    </w:rPr>
  </w:style>
  <w:style w:type="paragraph" w:styleId="IntenseQuote">
    <w:name w:val="Intense Quote"/>
    <w:basedOn w:val="Normal"/>
    <w:next w:val="Normal"/>
    <w:link w:val="IntenseQuoteChar"/>
    <w:uiPriority w:val="30"/>
    <w:qFormat/>
    <w:rsid w:val="00B947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4736"/>
    <w:rPr>
      <w:i/>
      <w:iCs/>
      <w:color w:val="2F5496" w:themeColor="accent1" w:themeShade="BF"/>
    </w:rPr>
  </w:style>
  <w:style w:type="character" w:styleId="IntenseReference">
    <w:name w:val="Intense Reference"/>
    <w:basedOn w:val="DefaultParagraphFont"/>
    <w:uiPriority w:val="32"/>
    <w:qFormat/>
    <w:rsid w:val="00B94736"/>
    <w:rPr>
      <w:b/>
      <w:bCs/>
      <w:smallCaps/>
      <w:color w:val="2F5496" w:themeColor="accent1" w:themeShade="BF"/>
      <w:spacing w:val="5"/>
    </w:rPr>
  </w:style>
  <w:style w:type="paragraph" w:styleId="NormalWeb">
    <w:name w:val="Normal (Web)"/>
    <w:basedOn w:val="Normal"/>
    <w:uiPriority w:val="99"/>
    <w:semiHidden/>
    <w:unhideWhenUsed/>
    <w:rsid w:val="00D540AB"/>
    <w:rPr>
      <w:sz w:val="24"/>
      <w:szCs w:val="24"/>
    </w:rPr>
  </w:style>
  <w:style w:type="character" w:styleId="Hyperlink">
    <w:name w:val="Hyperlink"/>
    <w:basedOn w:val="DefaultParagraphFont"/>
    <w:uiPriority w:val="99"/>
    <w:unhideWhenUsed/>
    <w:rsid w:val="00CD1D3D"/>
    <w:rPr>
      <w:color w:val="0563C1" w:themeColor="hyperlink"/>
      <w:u w:val="single"/>
    </w:rPr>
  </w:style>
  <w:style w:type="character" w:customStyle="1" w:styleId="UnresolvedMention">
    <w:name w:val="Unresolved Mention"/>
    <w:basedOn w:val="DefaultParagraphFont"/>
    <w:uiPriority w:val="99"/>
    <w:semiHidden/>
    <w:unhideWhenUsed/>
    <w:rsid w:val="00CD1D3D"/>
    <w:rPr>
      <w:color w:val="605E5C"/>
      <w:shd w:val="clear" w:color="auto" w:fill="E1DFDD"/>
    </w:rPr>
  </w:style>
  <w:style w:type="table" w:styleId="TableGrid">
    <w:name w:val="Table Grid"/>
    <w:basedOn w:val="TableNormal"/>
    <w:uiPriority w:val="39"/>
    <w:rsid w:val="00035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one.0235886" TargetMode="External"/><Relationship Id="rId3" Type="http://schemas.microsoft.com/office/2007/relationships/stylesWithEffects" Target="stylesWithEffects.xml"/><Relationship Id="rId7" Type="http://schemas.openxmlformats.org/officeDocument/2006/relationships/hyperlink" Target="https://doi.org/10.1371/journal.%20pone.03027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climate-data.org/asia/india/maharashtra/akola-281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3010</TotalTime>
  <Pages>6</Pages>
  <Words>2122</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Santosh Suradkar</dc:creator>
  <cp:keywords/>
  <dc:description/>
  <cp:lastModifiedBy>qwert</cp:lastModifiedBy>
  <cp:revision>8</cp:revision>
  <dcterms:created xsi:type="dcterms:W3CDTF">2026-03-09T11:39:00Z</dcterms:created>
  <dcterms:modified xsi:type="dcterms:W3CDTF">2026-04-05T08:19:00Z</dcterms:modified>
</cp:coreProperties>
</file>