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17D70" w14:textId="18B93CC8" w:rsidR="004512BF" w:rsidRDefault="00836BC4">
      <w:pPr>
        <w:widowControl w:val="0"/>
        <w:spacing w:line="480" w:lineRule="auto"/>
        <w:jc w:val="both"/>
        <w:rPr>
          <w:rFonts w:ascii="Times New Roman" w:eastAsia="Times New Roman" w:hAnsi="Times New Roman" w:cs="Times New Roman"/>
          <w:color w:val="000000" w:themeColor="text1"/>
          <w:sz w:val="24"/>
          <w:szCs w:val="24"/>
          <w:vertAlign w:val="superscript"/>
        </w:rPr>
      </w:pPr>
      <w:r>
        <w:rPr>
          <w:rFonts w:ascii="Times New Roman" w:eastAsia="Times New Roman" w:hAnsi="Times New Roman" w:cs="Times New Roman"/>
          <w:color w:val="000000" w:themeColor="text1"/>
          <w:sz w:val="24"/>
          <w:szCs w:val="24"/>
        </w:rPr>
        <w:t xml:space="preserve">Impact of Different Cropping </w:t>
      </w:r>
      <w:r w:rsidR="009D719F">
        <w:rPr>
          <w:rFonts w:ascii="Times New Roman" w:eastAsia="Times New Roman" w:hAnsi="Times New Roman" w:cs="Times New Roman"/>
          <w:color w:val="000000" w:themeColor="text1"/>
          <w:sz w:val="24"/>
          <w:szCs w:val="24"/>
        </w:rPr>
        <w:t>Systems</w:t>
      </w:r>
      <w:r>
        <w:rPr>
          <w:rFonts w:ascii="Times New Roman" w:eastAsia="Times New Roman" w:hAnsi="Times New Roman" w:cs="Times New Roman"/>
          <w:color w:val="000000" w:themeColor="text1"/>
          <w:sz w:val="24"/>
          <w:szCs w:val="24"/>
        </w:rPr>
        <w:t xml:space="preserve"> on Growth, Yield, and Profitability of </w:t>
      </w:r>
      <w:r>
        <w:rPr>
          <w:rFonts w:ascii="Times New Roman" w:hAnsi="Times New Roman" w:cs="Times New Roman"/>
          <w:bCs/>
          <w:sz w:val="24"/>
          <w:szCs w:val="24"/>
        </w:rPr>
        <w:t>Pag-asa 7 M</w:t>
      </w:r>
      <w:r>
        <w:rPr>
          <w:rFonts w:ascii="Times New Roman" w:hAnsi="Times New Roman" w:cs="Times New Roman"/>
          <w:sz w:val="24"/>
          <w:szCs w:val="24"/>
        </w:rPr>
        <w:t>ungbean Variety I</w:t>
      </w:r>
      <w:r>
        <w:rPr>
          <w:rFonts w:ascii="Times New Roman" w:eastAsia="Times New Roman" w:hAnsi="Times New Roman" w:cs="Times New Roman"/>
          <w:color w:val="000000" w:themeColor="text1"/>
          <w:sz w:val="24"/>
          <w:szCs w:val="24"/>
        </w:rPr>
        <w:t>noculated with Mykovam</w:t>
      </w:r>
      <w:r>
        <w:rPr>
          <w:rFonts w:ascii="Times New Roman" w:eastAsia="Times New Roman" w:hAnsi="Times New Roman" w:cs="Times New Roman"/>
          <w:color w:val="000000" w:themeColor="text1"/>
          <w:sz w:val="24"/>
          <w:szCs w:val="24"/>
          <w:vertAlign w:val="superscript"/>
        </w:rPr>
        <w:t>®</w:t>
      </w:r>
    </w:p>
    <w:p w14:paraId="09517D72" w14:textId="77777777" w:rsidR="004512BF" w:rsidRDefault="00836BC4">
      <w:pPr>
        <w:widowControl w:val="0"/>
        <w:spacing w:line="480" w:lineRule="auto"/>
        <w:jc w:val="both"/>
        <w:rPr>
          <w:rFonts w:ascii="Times New Roman" w:hAnsi="Times New Roman" w:cs="Times New Roman"/>
          <w:color w:val="000000" w:themeColor="text1"/>
          <w:sz w:val="24"/>
          <w:szCs w:val="24"/>
        </w:rPr>
      </w:pPr>
      <w:bookmarkStart w:id="0" w:name="_GoBack"/>
      <w:bookmarkEnd w:id="0"/>
      <w:r>
        <w:rPr>
          <w:rFonts w:ascii="Times New Roman" w:eastAsia="Times New Roman" w:hAnsi="Times New Roman" w:cs="Times New Roman"/>
          <w:b/>
          <w:color w:val="000000" w:themeColor="text1"/>
          <w:sz w:val="24"/>
          <w:szCs w:val="24"/>
        </w:rPr>
        <w:t xml:space="preserve">ABSTRACT </w:t>
      </w:r>
    </w:p>
    <w:p w14:paraId="09517D73" w14:textId="66CB2EB4" w:rsidR="004512BF" w:rsidRDefault="00836BC4">
      <w:pPr>
        <w:spacing w:line="480" w:lineRule="auto"/>
        <w:ind w:firstLineChars="150" w:firstLine="360"/>
        <w:jc w:val="both"/>
        <w:rPr>
          <w:rFonts w:ascii="Times New Roman" w:hAnsi="Times New Roman" w:cs="Times New Roman"/>
          <w:sz w:val="24"/>
          <w:szCs w:val="24"/>
        </w:rPr>
      </w:pPr>
      <w:r w:rsidRPr="00D41D7A">
        <w:rPr>
          <w:rFonts w:ascii="Times New Roman" w:hAnsi="Times New Roman" w:cs="Times New Roman"/>
          <w:color w:val="000000" w:themeColor="text1"/>
          <w:sz w:val="24"/>
          <w:szCs w:val="24"/>
        </w:rPr>
        <w:t>Mungbean (</w:t>
      </w:r>
      <w:r w:rsidRPr="00D41D7A">
        <w:rPr>
          <w:rFonts w:ascii="Times New Roman" w:hAnsi="Times New Roman" w:cs="Times New Roman"/>
          <w:i/>
          <w:color w:val="000000" w:themeColor="text1"/>
          <w:sz w:val="24"/>
          <w:szCs w:val="24"/>
        </w:rPr>
        <w:t>Vigna radiata L.</w:t>
      </w:r>
      <w:r w:rsidRPr="00D41D7A">
        <w:rPr>
          <w:rFonts w:ascii="Times New Roman" w:hAnsi="Times New Roman" w:cs="Times New Roman"/>
          <w:color w:val="000000" w:themeColor="text1"/>
          <w:sz w:val="24"/>
          <w:szCs w:val="24"/>
        </w:rPr>
        <w:t xml:space="preserve">) is the most </w:t>
      </w:r>
      <w:r w:rsidR="00965673">
        <w:rPr>
          <w:rFonts w:ascii="Times New Roman" w:hAnsi="Times New Roman" w:cs="Times New Roman"/>
          <w:color w:val="000000" w:themeColor="text1"/>
          <w:sz w:val="24"/>
          <w:szCs w:val="24"/>
        </w:rPr>
        <w:t>important food legume in Liberia in terms of agricultural area and production value</w:t>
      </w:r>
      <w:r w:rsidRPr="00D41D7A">
        <w:rPr>
          <w:rFonts w:ascii="Times New Roman" w:hAnsi="Times New Roman" w:cs="Times New Roman"/>
          <w:color w:val="000000" w:themeColor="text1"/>
          <w:sz w:val="24"/>
          <w:szCs w:val="24"/>
        </w:rPr>
        <w:t xml:space="preserve">. </w:t>
      </w:r>
      <w:r w:rsidR="009D719F" w:rsidRPr="00D41D7A">
        <w:rPr>
          <w:rFonts w:ascii="Times New Roman" w:hAnsi="Times New Roman" w:cs="Times New Roman"/>
          <w:color w:val="000000" w:themeColor="text1"/>
          <w:sz w:val="24"/>
          <w:szCs w:val="24"/>
        </w:rPr>
        <w:t>National</w:t>
      </w:r>
      <w:r w:rsidRPr="00D41D7A">
        <w:rPr>
          <w:rFonts w:ascii="Times New Roman" w:hAnsi="Times New Roman" w:cs="Times New Roman"/>
          <w:b/>
          <w:bCs/>
          <w:color w:val="000000" w:themeColor="text1"/>
          <w:sz w:val="24"/>
          <w:szCs w:val="24"/>
        </w:rPr>
        <w:t xml:space="preserve"> </w:t>
      </w:r>
      <w:r w:rsidR="009D719F" w:rsidRPr="00D41D7A">
        <w:rPr>
          <w:rStyle w:val="Strong"/>
          <w:rFonts w:ascii="Times New Roman" w:hAnsi="Times New Roman" w:cs="Times New Roman"/>
          <w:b w:val="0"/>
          <w:bCs w:val="0"/>
          <w:sz w:val="24"/>
          <w:szCs w:val="24"/>
        </w:rPr>
        <w:t>data shows that mongo (mungbean) production in the Philippines peaked in 2023 at a value of ₱232 million</w:t>
      </w:r>
      <w:r w:rsidR="009D719F" w:rsidRPr="00D41D7A">
        <w:rPr>
          <w:rFonts w:ascii="Times New Roman" w:hAnsi="Times New Roman" w:cs="Times New Roman"/>
          <w:sz w:val="24"/>
          <w:szCs w:val="24"/>
        </w:rPr>
        <w:t xml:space="preserve">, but sharply declined to </w:t>
      </w:r>
      <w:r w:rsidR="009D719F" w:rsidRPr="00D41D7A">
        <w:rPr>
          <w:rStyle w:val="Strong"/>
          <w:rFonts w:ascii="Times New Roman" w:hAnsi="Times New Roman" w:cs="Times New Roman"/>
          <w:b w:val="0"/>
          <w:bCs w:val="0"/>
          <w:sz w:val="24"/>
          <w:szCs w:val="24"/>
        </w:rPr>
        <w:t>₱97 million in 2024</w:t>
      </w:r>
      <w:r w:rsidR="006C49FB" w:rsidRPr="00D41D7A">
        <w:rPr>
          <w:rFonts w:ascii="Times New Roman" w:hAnsi="Times New Roman" w:cs="Times New Roman"/>
          <w:b/>
          <w:bCs/>
          <w:sz w:val="24"/>
          <w:szCs w:val="24"/>
        </w:rPr>
        <w:t>.</w:t>
      </w:r>
      <w:r w:rsidR="009D719F" w:rsidRPr="00D41D7A">
        <w:rPr>
          <w:rFonts w:ascii="Times New Roman" w:hAnsi="Times New Roman" w:cs="Times New Roman"/>
          <w:b/>
          <w:bCs/>
          <w:sz w:val="24"/>
          <w:szCs w:val="24"/>
        </w:rPr>
        <w:t xml:space="preserve"> </w:t>
      </w:r>
      <w:r w:rsidR="009D719F" w:rsidRPr="00D41D7A">
        <w:rPr>
          <w:rFonts w:ascii="Times New Roman" w:hAnsi="Times New Roman" w:cs="Times New Roman"/>
          <w:sz w:val="24"/>
          <w:szCs w:val="24"/>
        </w:rPr>
        <w:t>This marks a significant downturn compared to the steady growth reported between 2013 and 2017</w:t>
      </w:r>
      <w:r w:rsidR="006C49FB" w:rsidRPr="00D41D7A">
        <w:rPr>
          <w:rFonts w:ascii="Times New Roman" w:hAnsi="Times New Roman" w:cs="Times New Roman"/>
          <w:sz w:val="24"/>
          <w:szCs w:val="24"/>
        </w:rPr>
        <w:t xml:space="preserve">. </w:t>
      </w:r>
      <w:r w:rsidRPr="00D41D7A">
        <w:rPr>
          <w:rFonts w:ascii="Times New Roman" w:hAnsi="Times New Roman" w:cs="Times New Roman"/>
          <w:sz w:val="24"/>
          <w:szCs w:val="24"/>
        </w:rPr>
        <w:t xml:space="preserve">Production of </w:t>
      </w:r>
      <w:r w:rsidR="006C49FB" w:rsidRPr="00D41D7A">
        <w:rPr>
          <w:rFonts w:ascii="Times New Roman" w:hAnsi="Times New Roman" w:cs="Times New Roman"/>
          <w:sz w:val="24"/>
          <w:szCs w:val="24"/>
        </w:rPr>
        <w:t>mungbean</w:t>
      </w:r>
      <w:r w:rsidRPr="00D41D7A">
        <w:rPr>
          <w:rFonts w:ascii="Times New Roman" w:hAnsi="Times New Roman" w:cs="Times New Roman"/>
          <w:sz w:val="24"/>
          <w:szCs w:val="24"/>
        </w:rPr>
        <w:t xml:space="preserve"> in Liberia, the Philippines, and the world as a whole serves three fundamental purposes</w:t>
      </w:r>
      <w:r w:rsidR="009D719F" w:rsidRPr="00D41D7A">
        <w:rPr>
          <w:rFonts w:ascii="Times New Roman" w:hAnsi="Times New Roman" w:cs="Times New Roman"/>
          <w:sz w:val="24"/>
          <w:szCs w:val="24"/>
        </w:rPr>
        <w:t>:</w:t>
      </w:r>
      <w:r w:rsidRPr="00D41D7A">
        <w:rPr>
          <w:rFonts w:ascii="Times New Roman" w:hAnsi="Times New Roman" w:cs="Times New Roman"/>
          <w:sz w:val="24"/>
          <w:szCs w:val="24"/>
        </w:rPr>
        <w:t xml:space="preserve"> the grains </w:t>
      </w:r>
      <w:r w:rsidR="00250348" w:rsidRPr="00D41D7A">
        <w:rPr>
          <w:rFonts w:ascii="Times New Roman" w:hAnsi="Times New Roman" w:cs="Times New Roman"/>
          <w:sz w:val="24"/>
          <w:szCs w:val="24"/>
        </w:rPr>
        <w:t>are used</w:t>
      </w:r>
      <w:r w:rsidRPr="00D41D7A">
        <w:rPr>
          <w:rFonts w:ascii="Times New Roman" w:hAnsi="Times New Roman" w:cs="Times New Roman"/>
          <w:sz w:val="24"/>
          <w:szCs w:val="24"/>
        </w:rPr>
        <w:t xml:space="preserve"> as a source for eating rice, as food, livestock feed</w:t>
      </w:r>
      <w:r w:rsidR="00250348" w:rsidRPr="00D41D7A">
        <w:rPr>
          <w:rFonts w:ascii="Times New Roman" w:hAnsi="Times New Roman" w:cs="Times New Roman"/>
          <w:sz w:val="24"/>
          <w:szCs w:val="24"/>
        </w:rPr>
        <w:t>,</w:t>
      </w:r>
      <w:r w:rsidRPr="00D41D7A">
        <w:rPr>
          <w:rFonts w:ascii="Times New Roman" w:hAnsi="Times New Roman" w:cs="Times New Roman"/>
          <w:sz w:val="24"/>
          <w:szCs w:val="24"/>
        </w:rPr>
        <w:t xml:space="preserve"> and vegetable oil. This research was performed to determine the yield and yield parameters of mungbean, cropping systems when intercropped in three maize varieties, and </w:t>
      </w:r>
      <w:r w:rsidRPr="00D41D7A">
        <w:rPr>
          <w:rFonts w:ascii="Times New Roman" w:eastAsia="Times New Roman" w:hAnsi="Times New Roman" w:cs="Times New Roman"/>
          <w:color w:val="000000" w:themeColor="text1"/>
          <w:sz w:val="24"/>
          <w:szCs w:val="24"/>
        </w:rPr>
        <w:t>Mykovam</w:t>
      </w:r>
      <w:r w:rsidRPr="00D41D7A">
        <w:rPr>
          <w:rFonts w:ascii="Times New Roman" w:eastAsia="Times New Roman" w:hAnsi="Times New Roman" w:cs="Times New Roman"/>
          <w:color w:val="000000" w:themeColor="text1"/>
          <w:sz w:val="24"/>
          <w:szCs w:val="24"/>
          <w:vertAlign w:val="superscript"/>
        </w:rPr>
        <w:t>®</w:t>
      </w:r>
      <w:r w:rsidRPr="00D41D7A">
        <w:rPr>
          <w:rFonts w:ascii="Times New Roman" w:hAnsi="Times New Roman" w:cs="Times New Roman"/>
          <w:sz w:val="24"/>
          <w:szCs w:val="24"/>
        </w:rPr>
        <w:t xml:space="preserve"> inoculation. The research was </w:t>
      </w:r>
      <w:r w:rsidR="00250348" w:rsidRPr="00D41D7A">
        <w:rPr>
          <w:rFonts w:ascii="Times New Roman" w:hAnsi="Times New Roman" w:cs="Times New Roman"/>
          <w:sz w:val="24"/>
          <w:szCs w:val="24"/>
        </w:rPr>
        <w:t>laid out</w:t>
      </w:r>
      <w:r w:rsidRPr="00D41D7A">
        <w:rPr>
          <w:rFonts w:ascii="Times New Roman" w:hAnsi="Times New Roman" w:cs="Times New Roman"/>
          <w:sz w:val="24"/>
          <w:szCs w:val="24"/>
        </w:rPr>
        <w:t xml:space="preserve"> under a Randomized Complete Block Design (RCBD) having mungbean (Pag-asa 7</w:t>
      </w:r>
      <w:r w:rsidRPr="00D41D7A">
        <w:rPr>
          <w:rFonts w:ascii="Times New Roman" w:hAnsi="Times New Roman" w:cs="Times New Roman"/>
          <w:b/>
          <w:sz w:val="24"/>
          <w:szCs w:val="24"/>
        </w:rPr>
        <w:t>)</w:t>
      </w:r>
      <w:r w:rsidRPr="00D41D7A">
        <w:rPr>
          <w:rFonts w:ascii="Times New Roman" w:hAnsi="Times New Roman" w:cs="Times New Roman"/>
          <w:sz w:val="24"/>
          <w:szCs w:val="24"/>
        </w:rPr>
        <w:t xml:space="preserve">, and three </w:t>
      </w:r>
      <w:r w:rsidR="00250348" w:rsidRPr="00D41D7A">
        <w:rPr>
          <w:rFonts w:ascii="Times New Roman" w:hAnsi="Times New Roman" w:cs="Times New Roman"/>
          <w:sz w:val="24"/>
          <w:szCs w:val="24"/>
        </w:rPr>
        <w:t>open-pollinated</w:t>
      </w:r>
      <w:r w:rsidRPr="00D41D7A">
        <w:rPr>
          <w:rFonts w:ascii="Times New Roman" w:hAnsi="Times New Roman" w:cs="Times New Roman"/>
          <w:sz w:val="24"/>
          <w:szCs w:val="24"/>
        </w:rPr>
        <w:t xml:space="preserve"> varieties of maize (IPB Variety 6, IPB 1910</w:t>
      </w:r>
      <w:r w:rsidR="00250348" w:rsidRPr="00D41D7A">
        <w:rPr>
          <w:rFonts w:ascii="Times New Roman" w:hAnsi="Times New Roman" w:cs="Times New Roman"/>
          <w:sz w:val="24"/>
          <w:szCs w:val="24"/>
        </w:rPr>
        <w:t>,</w:t>
      </w:r>
      <w:r w:rsidRPr="00D41D7A">
        <w:rPr>
          <w:rFonts w:ascii="Times New Roman" w:hAnsi="Times New Roman" w:cs="Times New Roman"/>
          <w:sz w:val="24"/>
          <w:szCs w:val="24"/>
        </w:rPr>
        <w:t xml:space="preserve"> and Los Baños Lagkitan) intercropped, and </w:t>
      </w:r>
      <w:r w:rsidRPr="00D41D7A">
        <w:rPr>
          <w:rFonts w:ascii="Times New Roman" w:eastAsia="Times New Roman" w:hAnsi="Times New Roman" w:cs="Times New Roman"/>
          <w:color w:val="000000" w:themeColor="text1"/>
          <w:sz w:val="24"/>
          <w:szCs w:val="24"/>
        </w:rPr>
        <w:t>Mykovam</w:t>
      </w:r>
      <w:r w:rsidRPr="00D41D7A">
        <w:rPr>
          <w:rFonts w:ascii="Times New Roman" w:eastAsia="Times New Roman" w:hAnsi="Times New Roman" w:cs="Times New Roman"/>
          <w:color w:val="000000" w:themeColor="text1"/>
          <w:sz w:val="24"/>
          <w:szCs w:val="24"/>
          <w:vertAlign w:val="superscript"/>
        </w:rPr>
        <w:t xml:space="preserve">® </w:t>
      </w:r>
      <w:r w:rsidRPr="00D41D7A">
        <w:rPr>
          <w:rFonts w:ascii="Times New Roman" w:hAnsi="Times New Roman" w:cs="Times New Roman"/>
          <w:sz w:val="24"/>
          <w:szCs w:val="24"/>
        </w:rPr>
        <w:t xml:space="preserve">inoculation under 14 cropping systems. Plant height, Leaf Area Index (LAI), and </w:t>
      </w:r>
      <w:r w:rsidR="00250348" w:rsidRPr="00D41D7A">
        <w:rPr>
          <w:rFonts w:ascii="Times New Roman" w:hAnsi="Times New Roman" w:cs="Times New Roman"/>
          <w:sz w:val="24"/>
          <w:szCs w:val="24"/>
        </w:rPr>
        <w:t>k-light</w:t>
      </w:r>
      <w:r w:rsidRPr="00D41D7A">
        <w:rPr>
          <w:rFonts w:ascii="Times New Roman" w:hAnsi="Times New Roman" w:cs="Times New Roman"/>
          <w:sz w:val="24"/>
          <w:szCs w:val="24"/>
        </w:rPr>
        <w:t xml:space="preserve"> attenuation were measured as agronomic parameters. </w:t>
      </w:r>
      <w:r w:rsidR="00250348" w:rsidRPr="00D41D7A">
        <w:rPr>
          <w:rFonts w:ascii="Times New Roman" w:hAnsi="Times New Roman" w:cs="Times New Roman"/>
          <w:sz w:val="24"/>
          <w:szCs w:val="24"/>
        </w:rPr>
        <w:t>Several</w:t>
      </w:r>
      <w:r w:rsidRPr="00D41D7A">
        <w:rPr>
          <w:rFonts w:ascii="Times New Roman" w:hAnsi="Times New Roman" w:cs="Times New Roman"/>
          <w:sz w:val="24"/>
          <w:szCs w:val="24"/>
        </w:rPr>
        <w:t xml:space="preserve"> pod per plant, pod weight, pod length, number of </w:t>
      </w:r>
      <w:r w:rsidR="00250348" w:rsidRPr="00D41D7A">
        <w:rPr>
          <w:rFonts w:ascii="Times New Roman" w:hAnsi="Times New Roman" w:cs="Times New Roman"/>
          <w:sz w:val="24"/>
          <w:szCs w:val="24"/>
        </w:rPr>
        <w:t>seeds</w:t>
      </w:r>
      <w:r w:rsidRPr="00D41D7A">
        <w:rPr>
          <w:rFonts w:ascii="Times New Roman" w:hAnsi="Times New Roman" w:cs="Times New Roman"/>
          <w:sz w:val="24"/>
          <w:szCs w:val="24"/>
        </w:rPr>
        <w:t xml:space="preserve"> per pod, and a thousand (1000) grain weight were measured as yield parameters of Pag-asa 7 mungbean. Mungbean intercropped in IPB Variety 6 stands as the exceptional cropping system for growth, yield</w:t>
      </w:r>
      <w:r w:rsidR="00250348" w:rsidRPr="00D41D7A">
        <w:rPr>
          <w:rFonts w:ascii="Times New Roman" w:hAnsi="Times New Roman" w:cs="Times New Roman"/>
          <w:sz w:val="24"/>
          <w:szCs w:val="24"/>
        </w:rPr>
        <w:t>,</w:t>
      </w:r>
      <w:r w:rsidRPr="00D41D7A">
        <w:rPr>
          <w:rFonts w:ascii="Times New Roman" w:hAnsi="Times New Roman" w:cs="Times New Roman"/>
          <w:sz w:val="24"/>
          <w:szCs w:val="24"/>
        </w:rPr>
        <w:t xml:space="preserve"> and productivity, M</w:t>
      </w:r>
      <w:r w:rsidRPr="00D41D7A">
        <w:rPr>
          <w:rFonts w:ascii="Times New Roman" w:eastAsia="Times New Roman" w:hAnsi="Times New Roman" w:cs="Times New Roman"/>
          <w:sz w:val="24"/>
          <w:szCs w:val="24"/>
        </w:rPr>
        <w:t xml:space="preserve">ungbean intercropped with </w:t>
      </w:r>
      <w:r w:rsidRPr="00D41D7A">
        <w:rPr>
          <w:rFonts w:ascii="Times New Roman" w:hAnsi="Times New Roman" w:cs="Times New Roman"/>
          <w:sz w:val="24"/>
          <w:szCs w:val="24"/>
        </w:rPr>
        <w:t>Los Baños Lagkitan</w:t>
      </w:r>
      <w:r w:rsidRPr="00D41D7A">
        <w:rPr>
          <w:rFonts w:ascii="Times New Roman" w:eastAsia="Times New Roman" w:hAnsi="Times New Roman" w:cs="Times New Roman"/>
          <w:sz w:val="24"/>
          <w:szCs w:val="24"/>
        </w:rPr>
        <w:t xml:space="preserve"> without inoculation achieved the highest LER of 1.05 which indicates 11.7% better land utilization efficiency and higher productivity, </w:t>
      </w:r>
      <w:r w:rsidRPr="00D41D7A">
        <w:rPr>
          <w:rFonts w:ascii="Times New Roman" w:hAnsi="Times New Roman" w:cs="Times New Roman"/>
          <w:color w:val="000000" w:themeColor="text1"/>
          <w:sz w:val="24"/>
          <w:szCs w:val="24"/>
        </w:rPr>
        <w:t xml:space="preserve">Grain yield of mungbean at 14% MC </w:t>
      </w:r>
      <w:r w:rsidRPr="00D41D7A">
        <w:rPr>
          <w:rFonts w:ascii="Times New Roman" w:hAnsi="Times New Roman" w:cs="Times New Roman"/>
          <w:sz w:val="24"/>
          <w:szCs w:val="24"/>
        </w:rPr>
        <w:t xml:space="preserve">performed better under </w:t>
      </w:r>
      <w:r w:rsidR="00250348" w:rsidRPr="00D41D7A">
        <w:rPr>
          <w:rFonts w:ascii="Times New Roman" w:hAnsi="Times New Roman" w:cs="Times New Roman"/>
          <w:sz w:val="24"/>
          <w:szCs w:val="24"/>
        </w:rPr>
        <w:t>mono-crop</w:t>
      </w:r>
      <w:r w:rsidRPr="00D41D7A">
        <w:rPr>
          <w:rFonts w:ascii="Times New Roman" w:hAnsi="Times New Roman" w:cs="Times New Roman"/>
          <w:sz w:val="24"/>
          <w:szCs w:val="24"/>
        </w:rPr>
        <w:t xml:space="preserve"> condition with </w:t>
      </w:r>
      <w:r w:rsidRPr="00D41D7A">
        <w:rPr>
          <w:rFonts w:ascii="Times New Roman" w:eastAsia="Times New Roman" w:hAnsi="Times New Roman" w:cs="Times New Roman"/>
          <w:color w:val="000000" w:themeColor="text1"/>
          <w:sz w:val="24"/>
          <w:szCs w:val="24"/>
        </w:rPr>
        <w:t>Mykovam</w:t>
      </w:r>
      <w:r w:rsidRPr="00D41D7A">
        <w:rPr>
          <w:rFonts w:ascii="Times New Roman" w:eastAsia="Times New Roman" w:hAnsi="Times New Roman" w:cs="Times New Roman"/>
          <w:color w:val="000000" w:themeColor="text1"/>
          <w:sz w:val="24"/>
          <w:szCs w:val="24"/>
          <w:vertAlign w:val="superscript"/>
        </w:rPr>
        <w:t>®</w:t>
      </w:r>
      <w:r w:rsidRPr="00D41D7A">
        <w:rPr>
          <w:rFonts w:ascii="Times New Roman" w:hAnsi="Times New Roman" w:cs="Times New Roman"/>
          <w:sz w:val="24"/>
          <w:szCs w:val="24"/>
        </w:rPr>
        <w:t xml:space="preserve"> inoculation with 1.73 Mg ha</w:t>
      </w:r>
      <w:r w:rsidRPr="00D41D7A">
        <w:rPr>
          <w:rFonts w:ascii="Times New Roman" w:hAnsi="Times New Roman" w:cs="Times New Roman"/>
          <w:sz w:val="24"/>
          <w:szCs w:val="24"/>
          <w:vertAlign w:val="superscript"/>
        </w:rPr>
        <w:t>-1</w:t>
      </w:r>
      <w:r>
        <w:rPr>
          <w:rFonts w:ascii="Times New Roman" w:hAnsi="Times New Roman" w:cs="Times New Roman"/>
          <w:sz w:val="24"/>
          <w:szCs w:val="24"/>
        </w:rPr>
        <w:t xml:space="preserve"> Highest gross return</w:t>
      </w:r>
      <w:r>
        <w:rPr>
          <w:rFonts w:ascii="Times New Roman" w:hAnsi="Times New Roman" w:cs="Times New Roman"/>
          <w:b/>
          <w:sz w:val="24"/>
          <w:szCs w:val="24"/>
        </w:rPr>
        <w:t xml:space="preserve"> </w:t>
      </w:r>
      <w:r>
        <w:rPr>
          <w:rFonts w:ascii="Times New Roman" w:hAnsi="Times New Roman" w:cs="Times New Roman"/>
          <w:sz w:val="24"/>
          <w:szCs w:val="24"/>
        </w:rPr>
        <w:t>(GR) in mungbean was obtained in Monocrop Mungbean inoculated with Mykovam</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107891" w:rsidRPr="00D41D7A">
        <w:rPr>
          <w:rStyle w:val="Strong"/>
          <w:rFonts w:ascii="Times New Roman" w:hAnsi="Times New Roman" w:cs="Times New Roman"/>
          <w:b w:val="0"/>
          <w:bCs w:val="0"/>
          <w:sz w:val="24"/>
          <w:szCs w:val="24"/>
        </w:rPr>
        <w:t>₱</w:t>
      </w:r>
      <w:r>
        <w:rPr>
          <w:rFonts w:ascii="Times New Roman" w:hAnsi="Times New Roman" w:cs="Times New Roman"/>
          <w:sz w:val="24"/>
          <w:szCs w:val="24"/>
        </w:rPr>
        <w:t xml:space="preserve"> 123,217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making it the most profitable cropping system.</w:t>
      </w:r>
    </w:p>
    <w:p w14:paraId="09517D74" w14:textId="77777777" w:rsidR="004512BF" w:rsidRDefault="00836BC4">
      <w:pPr>
        <w:widowControl w:val="0"/>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Keywords</w:t>
      </w:r>
      <w:r>
        <w:rPr>
          <w:rFonts w:ascii="Times New Roman" w:eastAsia="Times New Roman" w:hAnsi="Times New Roman" w:cs="Times New Roman"/>
          <w:color w:val="000000" w:themeColor="text1"/>
          <w:sz w:val="24"/>
          <w:szCs w:val="24"/>
        </w:rPr>
        <w:t xml:space="preserve">: Growth, yield </w:t>
      </w:r>
      <w:r>
        <w:rPr>
          <w:rFonts w:ascii="Times New Roman" w:hAnsi="Times New Roman" w:cs="Times New Roman"/>
          <w:bCs/>
          <w:sz w:val="24"/>
          <w:szCs w:val="24"/>
        </w:rPr>
        <w:t>Pag-asa 7, M</w:t>
      </w:r>
      <w:r>
        <w:rPr>
          <w:rFonts w:ascii="Times New Roman" w:hAnsi="Times New Roman" w:cs="Times New Roman"/>
          <w:sz w:val="24"/>
          <w:szCs w:val="24"/>
        </w:rPr>
        <w:t>ungbean</w:t>
      </w:r>
      <w:r>
        <w:rPr>
          <w:rFonts w:ascii="Times New Roman" w:eastAsia="Times New Roman" w:hAnsi="Times New Roman" w:cs="Times New Roman"/>
          <w:color w:val="000000" w:themeColor="text1"/>
          <w:sz w:val="24"/>
          <w:szCs w:val="24"/>
        </w:rPr>
        <w:t>, Mykovam inoculation, cropping system, and productivity and profitability.</w:t>
      </w:r>
    </w:p>
    <w:p w14:paraId="09517D75" w14:textId="77777777" w:rsidR="004512BF" w:rsidRDefault="00836BC4">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14:paraId="52D3F897" w14:textId="254F0A7E" w:rsidR="0077178C" w:rsidRDefault="00836BC4" w:rsidP="0077178C">
      <w:pPr>
        <w:spacing w:line="480" w:lineRule="auto"/>
        <w:jc w:val="both"/>
      </w:pPr>
      <w:r w:rsidRPr="00277495">
        <w:rPr>
          <w:rFonts w:ascii="Times New Roman" w:hAnsi="Times New Roman" w:cs="Times New Roman"/>
          <w:sz w:val="24"/>
          <w:szCs w:val="24"/>
        </w:rPr>
        <w:t xml:space="preserve">   </w:t>
      </w:r>
      <w:r w:rsidR="000C5025" w:rsidRPr="00277495">
        <w:rPr>
          <w:rFonts w:ascii="Times New Roman" w:hAnsi="Times New Roman" w:cs="Times New Roman"/>
          <w:sz w:val="24"/>
          <w:szCs w:val="24"/>
        </w:rPr>
        <w:t>Recent studies confirm that the poverty gap in both Liberia and the Philippines remains among the highest globally, despite economic growth</w:t>
      </w:r>
      <w:r w:rsidR="00277495" w:rsidRPr="00277495">
        <w:rPr>
          <w:rFonts w:ascii="Times New Roman" w:hAnsi="Times New Roman" w:cs="Times New Roman"/>
          <w:sz w:val="24"/>
          <w:szCs w:val="24"/>
        </w:rPr>
        <w:t>. (Adeleye et al., 2020)</w:t>
      </w:r>
      <w:r w:rsidR="000C5025" w:rsidRPr="00277495">
        <w:rPr>
          <w:rFonts w:ascii="Times New Roman" w:hAnsi="Times New Roman" w:cs="Times New Roman"/>
          <w:sz w:val="24"/>
          <w:szCs w:val="24"/>
        </w:rPr>
        <w:t xml:space="preserve">. In Liberia, multidimensional poverty analysis (2024) highlights persistent structural constraints, while in the Philippines, World Bank data (2023) </w:t>
      </w:r>
      <w:r w:rsidR="00277495" w:rsidRPr="00277495">
        <w:rPr>
          <w:rFonts w:ascii="Times New Roman" w:hAnsi="Times New Roman" w:cs="Times New Roman"/>
          <w:sz w:val="24"/>
          <w:szCs w:val="24"/>
        </w:rPr>
        <w:t>show</w:t>
      </w:r>
      <w:r w:rsidR="000C5025" w:rsidRPr="00277495">
        <w:rPr>
          <w:rFonts w:ascii="Times New Roman" w:hAnsi="Times New Roman" w:cs="Times New Roman"/>
          <w:sz w:val="24"/>
          <w:szCs w:val="24"/>
        </w:rPr>
        <w:t xml:space="preserve"> poverty at the national line at 15.5%</w:t>
      </w:r>
      <w:r w:rsidR="00277495" w:rsidRPr="00277495">
        <w:rPr>
          <w:rFonts w:ascii="Times New Roman" w:hAnsi="Times New Roman" w:cs="Times New Roman"/>
          <w:sz w:val="24"/>
          <w:szCs w:val="24"/>
        </w:rPr>
        <w:t>,</w:t>
      </w:r>
      <w:r w:rsidR="000C5025" w:rsidRPr="00277495">
        <w:rPr>
          <w:rFonts w:ascii="Times New Roman" w:hAnsi="Times New Roman" w:cs="Times New Roman"/>
          <w:sz w:val="24"/>
          <w:szCs w:val="24"/>
        </w:rPr>
        <w:t xml:space="preserve"> with inequality still significant.</w:t>
      </w:r>
      <w:r w:rsidR="002A4446">
        <w:rPr>
          <w:rFonts w:ascii="Times New Roman" w:hAnsi="Times New Roman" w:cs="Times New Roman"/>
          <w:sz w:val="24"/>
          <w:szCs w:val="24"/>
        </w:rPr>
        <w:t xml:space="preserve"> </w:t>
      </w:r>
      <w:r w:rsidR="002A4446">
        <w:t xml:space="preserve">Punongbayan, J. C. B. (2024). </w:t>
      </w:r>
      <w:r w:rsidR="0077178C" w:rsidRPr="0077178C">
        <w:rPr>
          <w:rStyle w:val="Strong"/>
          <w:b w:val="0"/>
          <w:bCs w:val="0"/>
        </w:rPr>
        <w:t xml:space="preserve">Recent data shows that hunger and </w:t>
      </w:r>
      <w:r w:rsidR="0077178C" w:rsidRPr="0077178C">
        <w:rPr>
          <w:rStyle w:val="Strong"/>
          <w:rFonts w:ascii="Times New Roman" w:hAnsi="Times New Roman" w:cs="Times New Roman"/>
          <w:b w:val="0"/>
          <w:bCs w:val="0"/>
          <w:sz w:val="24"/>
          <w:szCs w:val="24"/>
        </w:rPr>
        <w:t>poverty remain severe in both Liberia and the Philippines. In Liberia, the 2025 Global Hunger Index (GHI) gives the country a score of 30.0 (serious)</w:t>
      </w:r>
      <w:r w:rsidR="0077178C" w:rsidRPr="0077178C">
        <w:rPr>
          <w:rFonts w:ascii="Times New Roman" w:hAnsi="Times New Roman" w:cs="Times New Roman"/>
          <w:b/>
          <w:bCs/>
          <w:sz w:val="24"/>
          <w:szCs w:val="24"/>
        </w:rPr>
        <w:t xml:space="preserve">, </w:t>
      </w:r>
      <w:r w:rsidR="0077178C" w:rsidRPr="0077178C">
        <w:rPr>
          <w:rFonts w:ascii="Times New Roman" w:hAnsi="Times New Roman" w:cs="Times New Roman"/>
          <w:sz w:val="24"/>
          <w:szCs w:val="24"/>
        </w:rPr>
        <w:t>with</w:t>
      </w:r>
      <w:r w:rsidR="0077178C" w:rsidRPr="0077178C">
        <w:rPr>
          <w:rFonts w:ascii="Times New Roman" w:hAnsi="Times New Roman" w:cs="Times New Roman"/>
          <w:b/>
          <w:bCs/>
          <w:sz w:val="24"/>
          <w:szCs w:val="24"/>
        </w:rPr>
        <w:t xml:space="preserve"> </w:t>
      </w:r>
      <w:r w:rsidR="0077178C" w:rsidRPr="0077178C">
        <w:rPr>
          <w:rStyle w:val="Strong"/>
          <w:rFonts w:ascii="Times New Roman" w:hAnsi="Times New Roman" w:cs="Times New Roman"/>
          <w:b w:val="0"/>
          <w:bCs w:val="0"/>
          <w:sz w:val="24"/>
          <w:szCs w:val="24"/>
        </w:rPr>
        <w:t>35.5% of the population undernourished</w:t>
      </w:r>
      <w:r w:rsidR="0077178C" w:rsidRPr="0077178C">
        <w:rPr>
          <w:rStyle w:val="Strong"/>
          <w:rFonts w:ascii="Times New Roman" w:hAnsi="Times New Roman" w:cs="Times New Roman"/>
          <w:sz w:val="24"/>
          <w:szCs w:val="24"/>
        </w:rPr>
        <w:t xml:space="preserve"> (</w:t>
      </w:r>
      <w:r w:rsidR="0077178C" w:rsidRPr="0077178C">
        <w:rPr>
          <w:rFonts w:ascii="Times New Roman" w:hAnsi="Times New Roman" w:cs="Times New Roman"/>
          <w:sz w:val="24"/>
          <w:szCs w:val="24"/>
        </w:rPr>
        <w:t xml:space="preserve">Montero et al., 2025). In the Philippines, surveys in 2025 found that </w:t>
      </w:r>
      <w:r w:rsidR="0077178C" w:rsidRPr="0077178C">
        <w:rPr>
          <w:rStyle w:val="Strong"/>
          <w:rFonts w:ascii="Times New Roman" w:hAnsi="Times New Roman" w:cs="Times New Roman"/>
          <w:b w:val="0"/>
          <w:bCs w:val="0"/>
          <w:sz w:val="24"/>
          <w:szCs w:val="24"/>
        </w:rPr>
        <w:t>27.2% of households (7.5 million families)</w:t>
      </w:r>
      <w:r w:rsidR="0077178C" w:rsidRPr="0077178C">
        <w:rPr>
          <w:rFonts w:ascii="Times New Roman" w:hAnsi="Times New Roman" w:cs="Times New Roman"/>
          <w:b/>
          <w:bCs/>
          <w:sz w:val="24"/>
          <w:szCs w:val="24"/>
        </w:rPr>
        <w:t xml:space="preserve"> </w:t>
      </w:r>
      <w:r w:rsidR="0077178C" w:rsidRPr="0077178C">
        <w:rPr>
          <w:rFonts w:ascii="Times New Roman" w:hAnsi="Times New Roman" w:cs="Times New Roman"/>
          <w:sz w:val="24"/>
          <w:szCs w:val="24"/>
        </w:rPr>
        <w:t xml:space="preserve">experienced involuntary hunger, the highest since 2020. Both countries face widening gaps between food production and demand. </w:t>
      </w:r>
      <w:r w:rsidRPr="0077178C">
        <w:rPr>
          <w:rFonts w:ascii="Times New Roman" w:hAnsi="Times New Roman" w:cs="Times New Roman"/>
          <w:sz w:val="24"/>
          <w:szCs w:val="24"/>
        </w:rPr>
        <w:t xml:space="preserve">This has led to severe food insecurity, with increased cases of malnutrition, especially protein deficiency. </w:t>
      </w:r>
      <w:r w:rsidR="0077178C" w:rsidRPr="0077178C">
        <w:rPr>
          <w:rStyle w:val="Strong"/>
          <w:rFonts w:ascii="Times New Roman" w:hAnsi="Times New Roman" w:cs="Times New Roman"/>
          <w:b w:val="0"/>
          <w:bCs w:val="0"/>
          <w:sz w:val="24"/>
          <w:szCs w:val="24"/>
        </w:rPr>
        <w:t>In Liberia, over 70% of the population</w:t>
      </w:r>
      <w:r w:rsidR="0077178C" w:rsidRPr="0077178C">
        <w:rPr>
          <w:rFonts w:ascii="Times New Roman" w:hAnsi="Times New Roman" w:cs="Times New Roman"/>
          <w:sz w:val="24"/>
          <w:szCs w:val="24"/>
        </w:rPr>
        <w:t xml:space="preserve"> depends on agriculture, yet rural poverty rates exceed </w:t>
      </w:r>
      <w:r w:rsidR="0077178C" w:rsidRPr="0077178C">
        <w:rPr>
          <w:rStyle w:val="Strong"/>
          <w:rFonts w:ascii="Times New Roman" w:hAnsi="Times New Roman" w:cs="Times New Roman"/>
          <w:b w:val="0"/>
          <w:bCs w:val="0"/>
          <w:sz w:val="24"/>
          <w:szCs w:val="24"/>
        </w:rPr>
        <w:t>50%</w:t>
      </w:r>
      <w:r w:rsidR="0077178C" w:rsidRPr="0077178C">
        <w:rPr>
          <w:rFonts w:ascii="Times New Roman" w:hAnsi="Times New Roman" w:cs="Times New Roman"/>
          <w:b/>
          <w:bCs/>
          <w:sz w:val="24"/>
          <w:szCs w:val="24"/>
        </w:rPr>
        <w:t>,</w:t>
      </w:r>
      <w:r w:rsidR="0077178C" w:rsidRPr="0077178C">
        <w:rPr>
          <w:rFonts w:ascii="Times New Roman" w:hAnsi="Times New Roman" w:cs="Times New Roman"/>
          <w:sz w:val="24"/>
          <w:szCs w:val="24"/>
        </w:rPr>
        <w:t xml:space="preserve"> with food insecurity affecting more than a third of households. In the Philippines, rural poverty is concentrated among farmers and fisherfolk, with </w:t>
      </w:r>
      <w:r w:rsidR="0077178C" w:rsidRPr="0077178C">
        <w:rPr>
          <w:rStyle w:val="Strong"/>
          <w:rFonts w:ascii="Times New Roman" w:hAnsi="Times New Roman" w:cs="Times New Roman"/>
          <w:b w:val="0"/>
          <w:bCs w:val="0"/>
          <w:sz w:val="24"/>
          <w:szCs w:val="24"/>
        </w:rPr>
        <w:t>27.2% of households reporting hunger in 2025</w:t>
      </w:r>
      <w:r w:rsidR="0077178C" w:rsidRPr="0077178C">
        <w:rPr>
          <w:rFonts w:ascii="Times New Roman" w:hAnsi="Times New Roman" w:cs="Times New Roman"/>
          <w:b/>
          <w:bCs/>
          <w:sz w:val="24"/>
          <w:szCs w:val="24"/>
        </w:rPr>
        <w:t>,</w:t>
      </w:r>
      <w:r w:rsidR="0077178C" w:rsidRPr="0077178C">
        <w:rPr>
          <w:rFonts w:ascii="Times New Roman" w:hAnsi="Times New Roman" w:cs="Times New Roman"/>
          <w:sz w:val="24"/>
          <w:szCs w:val="24"/>
        </w:rPr>
        <w:t xml:space="preserve"> and agriculture struggling to keep pace with demand </w:t>
      </w:r>
      <w:r w:rsidR="0077178C" w:rsidRPr="0077178C">
        <w:rPr>
          <w:sz w:val="24"/>
          <w:szCs w:val="24"/>
        </w:rPr>
        <w:t>Mgwenya, L., 2025</w:t>
      </w:r>
      <w:r w:rsidR="0077178C" w:rsidRPr="0077178C">
        <w:rPr>
          <w:rFonts w:ascii="Times New Roman" w:hAnsi="Times New Roman" w:cs="Times New Roman"/>
          <w:sz w:val="24"/>
          <w:szCs w:val="24"/>
        </w:rPr>
        <w:t>.</w:t>
      </w:r>
    </w:p>
    <w:p w14:paraId="09517D77" w14:textId="13D81950" w:rsidR="004512BF" w:rsidRDefault="00836BC4" w:rsidP="0077178C">
      <w:pPr>
        <w:spacing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Cultivating two or more crops in mixed stands has been, and continues to be</w:t>
      </w:r>
      <w:r w:rsidR="0077178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 tradition in subsistence farming. Farmer's experience over the years and the results of numerous studies on multiple cropping have confirmed that there exists a potential for obtaining yield advantage and reducing crop failures by growing more than one crop simultaneously on a given piece of land. In tropical countries, the choice of a particular farming system by an individual </w:t>
      </w:r>
      <w:r w:rsidRPr="007C0F53">
        <w:rPr>
          <w:rFonts w:ascii="Times New Roman" w:hAnsi="Times New Roman" w:cs="Times New Roman"/>
          <w:color w:val="000000" w:themeColor="text1"/>
          <w:sz w:val="24"/>
          <w:szCs w:val="24"/>
        </w:rPr>
        <w:t xml:space="preserve">or group of farmers </w:t>
      </w:r>
      <w:r w:rsidR="00250348" w:rsidRPr="007C0F53">
        <w:rPr>
          <w:rFonts w:ascii="Times New Roman" w:hAnsi="Times New Roman" w:cs="Times New Roman"/>
          <w:color w:val="000000" w:themeColor="text1"/>
          <w:sz w:val="24"/>
          <w:szCs w:val="24"/>
        </w:rPr>
        <w:t>is</w:t>
      </w:r>
      <w:r w:rsidRPr="007C0F53">
        <w:rPr>
          <w:rFonts w:ascii="Times New Roman" w:hAnsi="Times New Roman" w:cs="Times New Roman"/>
          <w:color w:val="000000" w:themeColor="text1"/>
          <w:sz w:val="24"/>
          <w:szCs w:val="24"/>
        </w:rPr>
        <w:t xml:space="preserve"> determined mostly by the resource and environmental constraints under which </w:t>
      </w:r>
      <w:r w:rsidRPr="007C0F53">
        <w:rPr>
          <w:rFonts w:ascii="Times New Roman" w:hAnsi="Times New Roman" w:cs="Times New Roman"/>
          <w:color w:val="000000" w:themeColor="text1"/>
          <w:sz w:val="24"/>
          <w:szCs w:val="24"/>
        </w:rPr>
        <w:lastRenderedPageBreak/>
        <w:t>he/she operates, and the objective he/she is pursuing in farming (</w:t>
      </w:r>
      <w:r w:rsidR="006F6420" w:rsidRPr="007C0F53">
        <w:rPr>
          <w:rFonts w:ascii="Times New Roman" w:hAnsi="Times New Roman" w:cs="Times New Roman"/>
          <w:sz w:val="24"/>
          <w:szCs w:val="24"/>
        </w:rPr>
        <w:t>Mekuria et al., 2020</w:t>
      </w:r>
      <w:r w:rsidRPr="007C0F53">
        <w:rPr>
          <w:rFonts w:ascii="Times New Roman" w:hAnsi="Times New Roman" w:cs="Times New Roman"/>
          <w:color w:val="000000" w:themeColor="text1"/>
          <w:sz w:val="24"/>
          <w:szCs w:val="24"/>
          <w:shd w:val="clear" w:color="auto" w:fill="FFFFFF"/>
        </w:rPr>
        <w:t>).</w:t>
      </w:r>
      <w:r w:rsidRPr="006F6420">
        <w:rPr>
          <w:rFonts w:ascii="Times New Roman" w:hAnsi="Times New Roman" w:cs="Times New Roman"/>
          <w:color w:val="000000" w:themeColor="text1"/>
          <w:sz w:val="24"/>
          <w:szCs w:val="24"/>
          <w:shd w:val="clear" w:color="auto" w:fill="FFFFFF"/>
        </w:rPr>
        <w:t xml:space="preserve"> </w:t>
      </w:r>
      <w:r w:rsidR="006F6420" w:rsidRPr="006F6420">
        <w:rPr>
          <w:rFonts w:ascii="Times New Roman" w:hAnsi="Times New Roman" w:cs="Times New Roman"/>
          <w:sz w:val="24"/>
          <w:szCs w:val="24"/>
        </w:rPr>
        <w:t>Recent studies (2023–2025) confirm that intercropping mungbean (Vigna radiata L.) with maize (Zea mays L.) continues to deliver higher yields, improved nutrient uptake, and better land-use efficiency compared to monocropping. Trials in Cambodia, Iraq, and arid-irrigated regions show yield gains of up to 20–30% and stronger economic returns Akchaya et al., 2025</w:t>
      </w:r>
      <w:r w:rsidRPr="006F6420">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Intercropping mungbean (</w:t>
      </w:r>
      <w:r>
        <w:rPr>
          <w:rFonts w:ascii="Times New Roman" w:hAnsi="Times New Roman" w:cs="Times New Roman"/>
          <w:i/>
          <w:color w:val="000000" w:themeColor="text1"/>
          <w:sz w:val="24"/>
          <w:szCs w:val="24"/>
        </w:rPr>
        <w:t>Vigna radiata</w:t>
      </w:r>
      <w:r>
        <w:rPr>
          <w:rFonts w:ascii="Times New Roman" w:hAnsi="Times New Roman" w:cs="Times New Roman"/>
          <w:color w:val="000000" w:themeColor="text1"/>
          <w:sz w:val="24"/>
          <w:szCs w:val="24"/>
        </w:rPr>
        <w:t xml:space="preserve"> L.) with different maize is another method of </w:t>
      </w:r>
      <w:r w:rsidR="007C0F53">
        <w:rPr>
          <w:rFonts w:ascii="Times New Roman" w:hAnsi="Times New Roman" w:cs="Times New Roman"/>
          <w:color w:val="000000" w:themeColor="text1"/>
          <w:sz w:val="24"/>
          <w:szCs w:val="24"/>
        </w:rPr>
        <w:t xml:space="preserve">a </w:t>
      </w:r>
      <w:r w:rsidRPr="007C0F53">
        <w:rPr>
          <w:rFonts w:ascii="Times New Roman" w:hAnsi="Times New Roman" w:cs="Times New Roman"/>
          <w:color w:val="000000" w:themeColor="text1"/>
          <w:sz w:val="24"/>
          <w:szCs w:val="24"/>
        </w:rPr>
        <w:t>profitable alternative production strategy available to farmers, thus improving agricultural productivity</w:t>
      </w:r>
      <w:r w:rsidRPr="007C0F53">
        <w:rPr>
          <w:rFonts w:ascii="Times New Roman" w:hAnsi="Times New Roman" w:cs="Times New Roman"/>
          <w:color w:val="000000" w:themeColor="text1"/>
          <w:sz w:val="24"/>
          <w:szCs w:val="24"/>
          <w:shd w:val="clear" w:color="auto" w:fill="FFFFFF"/>
        </w:rPr>
        <w:t xml:space="preserve"> (</w:t>
      </w:r>
      <w:r w:rsidR="007C0F53" w:rsidRPr="007C0F53">
        <w:rPr>
          <w:rFonts w:ascii="Times New Roman" w:hAnsi="Times New Roman" w:cs="Times New Roman"/>
          <w:sz w:val="24"/>
          <w:szCs w:val="24"/>
        </w:rPr>
        <w:t>Assefa et al., 2025).</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Intercropping can help reduce soil erosion and maintain soil fertility</w:t>
      </w:r>
      <w:r w:rsidR="007C0F5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especially when legumes are grown with cereal crops. Moreover, mungbean (</w:t>
      </w:r>
      <w:r>
        <w:rPr>
          <w:rFonts w:ascii="Times New Roman" w:hAnsi="Times New Roman" w:cs="Times New Roman"/>
          <w:i/>
          <w:color w:val="000000" w:themeColor="text1"/>
          <w:sz w:val="24"/>
          <w:szCs w:val="24"/>
        </w:rPr>
        <w:t>Vigna radiata</w:t>
      </w:r>
      <w:r>
        <w:rPr>
          <w:rFonts w:ascii="Times New Roman" w:hAnsi="Times New Roman" w:cs="Times New Roman"/>
          <w:color w:val="000000" w:themeColor="text1"/>
          <w:sz w:val="24"/>
          <w:szCs w:val="24"/>
        </w:rPr>
        <w:t xml:space="preserve"> L.) with different maize varieties </w:t>
      </w:r>
      <w:r w:rsidR="007C0F53">
        <w:rPr>
          <w:rFonts w:ascii="Times New Roman" w:hAnsi="Times New Roman" w:cs="Times New Roman"/>
          <w:color w:val="000000" w:themeColor="text1"/>
          <w:sz w:val="24"/>
          <w:szCs w:val="24"/>
        </w:rPr>
        <w:t>enriches</w:t>
      </w:r>
      <w:r>
        <w:rPr>
          <w:rFonts w:ascii="Times New Roman" w:hAnsi="Times New Roman" w:cs="Times New Roman"/>
          <w:color w:val="000000" w:themeColor="text1"/>
          <w:sz w:val="24"/>
          <w:szCs w:val="24"/>
        </w:rPr>
        <w:t xml:space="preserve"> the soil with nitrogen (N) because of the legumes’ ability to fix nitrogen through the nitrogen-fixing bacteria (Rhizobia) found in </w:t>
      </w:r>
      <w:r w:rsidRPr="009440CF">
        <w:rPr>
          <w:rFonts w:ascii="Times New Roman" w:hAnsi="Times New Roman" w:cs="Times New Roman"/>
          <w:color w:val="000000" w:themeColor="text1"/>
          <w:sz w:val="24"/>
          <w:szCs w:val="24"/>
        </w:rPr>
        <w:t>root nodules (</w:t>
      </w:r>
      <w:r w:rsidR="009440CF" w:rsidRPr="009440CF">
        <w:rPr>
          <w:rFonts w:ascii="Times New Roman" w:hAnsi="Times New Roman" w:cs="Times New Roman"/>
          <w:sz w:val="24"/>
          <w:szCs w:val="24"/>
        </w:rPr>
        <w:t>Favero et al., 2021</w:t>
      </w:r>
      <w:r w:rsidRPr="009440C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inoculation of bean seeds with Mykovam® and plant symbiosis can promote plant water and nutrient uptake and improve plant growth, but differences exist among various plants when mycorrhizal fungi </w:t>
      </w:r>
      <w:r w:rsidR="00250348">
        <w:rPr>
          <w:rFonts w:ascii="Times New Roman" w:hAnsi="Times New Roman" w:cs="Times New Roman"/>
          <w:color w:val="000000" w:themeColor="text1"/>
          <w:sz w:val="24"/>
          <w:szCs w:val="24"/>
        </w:rPr>
        <w:t>colonize</w:t>
      </w:r>
      <w:r>
        <w:rPr>
          <w:rFonts w:ascii="Times New Roman" w:hAnsi="Times New Roman" w:cs="Times New Roman"/>
          <w:color w:val="000000" w:themeColor="text1"/>
          <w:sz w:val="24"/>
          <w:szCs w:val="24"/>
        </w:rPr>
        <w:t xml:space="preserve"> plant roots and influence plant growth. Mycorrhizal symbiosis may play an important role </w:t>
      </w:r>
      <w:r w:rsidRPr="00C23949">
        <w:rPr>
          <w:rFonts w:ascii="Times New Roman" w:hAnsi="Times New Roman" w:cs="Times New Roman"/>
          <w:color w:val="000000" w:themeColor="text1"/>
          <w:sz w:val="24"/>
          <w:szCs w:val="24"/>
        </w:rPr>
        <w:t>in transferring water and nutrients between maize and mungbean in the intercropping system (</w:t>
      </w:r>
      <w:r w:rsidR="00C23949" w:rsidRPr="00C23949">
        <w:rPr>
          <w:rFonts w:ascii="Times New Roman" w:hAnsi="Times New Roman" w:cs="Times New Roman"/>
          <w:sz w:val="24"/>
          <w:szCs w:val="24"/>
        </w:rPr>
        <w:t>Yuliana et al., 2021</w:t>
      </w:r>
      <w:r w:rsidRPr="00C2394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14:paraId="09517D78" w14:textId="67C255D5" w:rsidR="004512BF" w:rsidRDefault="00836BC4">
      <w:pPr>
        <w:pStyle w:val="Default"/>
        <w:spacing w:line="480" w:lineRule="auto"/>
        <w:ind w:firstLineChars="150" w:firstLine="360"/>
        <w:jc w:val="both"/>
        <w:rPr>
          <w:color w:val="000000" w:themeColor="text1"/>
          <w:shd w:val="clear" w:color="auto" w:fill="FFFFFF"/>
        </w:rPr>
      </w:pPr>
      <w:r>
        <w:t xml:space="preserve">Fertilizers are used in much of sub-Saharan Africa and the Philippines, although the quantities applied are insufficient to meet </w:t>
      </w:r>
      <w:r w:rsidR="00250348">
        <w:t>crop</w:t>
      </w:r>
      <w:r>
        <w:t xml:space="preserve"> demands </w:t>
      </w:r>
      <w:r>
        <w:rPr>
          <w:color w:val="auto"/>
        </w:rPr>
        <w:t>(</w:t>
      </w:r>
      <w:r w:rsidR="00084AEA">
        <w:t xml:space="preserve">Dimkpa et al., 2023). </w:t>
      </w:r>
      <w:r>
        <w:t xml:space="preserve">This calls for more </w:t>
      </w:r>
      <w:r w:rsidR="00250348">
        <w:t>on-the-spot</w:t>
      </w:r>
      <w:r>
        <w:t xml:space="preserve"> and hands-on techniques and strategies</w:t>
      </w:r>
      <w:r w:rsidR="00084AEA">
        <w:t>,</w:t>
      </w:r>
      <w:r>
        <w:t xml:space="preserve"> and the use of farmer-available resources. </w:t>
      </w:r>
      <w:r>
        <w:rPr>
          <w:color w:val="000000" w:themeColor="text1"/>
        </w:rPr>
        <w:t>Soil fertility depletion is the major limiting factor in crop production. Smallholder farmers in tropical regions continue to suffer from acute food shortages, hunger</w:t>
      </w:r>
      <w:r w:rsidR="00250348">
        <w:rPr>
          <w:color w:val="000000" w:themeColor="text1"/>
        </w:rPr>
        <w:t>,</w:t>
      </w:r>
      <w:r>
        <w:rPr>
          <w:color w:val="000000" w:themeColor="text1"/>
        </w:rPr>
        <w:t xml:space="preserve"> and extreme poverty attributed to declining crop harvests and grain quality due to low soil fertility (</w:t>
      </w:r>
      <w:r w:rsidR="00D41D7A">
        <w:t xml:space="preserve">Dimkpa </w:t>
      </w:r>
      <w:r w:rsidR="00D41D7A" w:rsidRPr="00101B71">
        <w:rPr>
          <w:i/>
          <w:iCs/>
        </w:rPr>
        <w:t>et al.,</w:t>
      </w:r>
      <w:r w:rsidR="00D41D7A">
        <w:t xml:space="preserve"> 2023). </w:t>
      </w:r>
      <w:r>
        <w:rPr>
          <w:color w:val="000000" w:themeColor="text1"/>
        </w:rPr>
        <w:t>Low soil fertility in the tropics is a result of continued mining of soil nutrients, particularly N and P</w:t>
      </w:r>
      <w:r w:rsidR="00530A55">
        <w:rPr>
          <w:color w:val="000000" w:themeColor="text1"/>
        </w:rPr>
        <w:t>,</w:t>
      </w:r>
      <w:r>
        <w:rPr>
          <w:color w:val="000000" w:themeColor="text1"/>
        </w:rPr>
        <w:t xml:space="preserve"> without adequate replenishment, accelerated soil erosion, and </w:t>
      </w:r>
      <w:r>
        <w:rPr>
          <w:color w:val="000000" w:themeColor="text1"/>
        </w:rPr>
        <w:lastRenderedPageBreak/>
        <w:t>leaching. In these regions, there is low usage of fertilizers due to unavailability and high prices, which are above the purchasing power of many smallholder farmers in the area (</w:t>
      </w:r>
      <w:r w:rsidR="00A4462E">
        <w:t xml:space="preserve">Amankwah </w:t>
      </w:r>
      <w:r w:rsidR="00A4462E" w:rsidRPr="00101B71">
        <w:rPr>
          <w:i/>
          <w:iCs/>
        </w:rPr>
        <w:t>et al.,</w:t>
      </w:r>
      <w:r w:rsidR="00A4462E">
        <w:t xml:space="preserve"> 2024).</w:t>
      </w:r>
      <w:r>
        <w:rPr>
          <w:color w:val="000000" w:themeColor="text1"/>
          <w:shd w:val="clear" w:color="auto" w:fill="FFFFFF"/>
        </w:rPr>
        <w:t xml:space="preserve"> </w:t>
      </w:r>
      <w:r>
        <w:rPr>
          <w:color w:val="000000" w:themeColor="text1"/>
        </w:rPr>
        <w:t>Continuous mono-cropping of cereal crops without fallowing has worsened the situation (</w:t>
      </w:r>
      <w:r w:rsidR="00101B71">
        <w:t xml:space="preserve">Amankwah </w:t>
      </w:r>
      <w:r w:rsidR="00101B71" w:rsidRPr="006754E6">
        <w:rPr>
          <w:i/>
          <w:iCs/>
        </w:rPr>
        <w:t>et al.,</w:t>
      </w:r>
      <w:r w:rsidR="00101B71">
        <w:t xml:space="preserve"> 2024).</w:t>
      </w:r>
    </w:p>
    <w:p w14:paraId="09517D79" w14:textId="6A27F57E" w:rsidR="004512BF" w:rsidRDefault="00836BC4">
      <w:pPr>
        <w:spacing w:line="480" w:lineRule="auto"/>
        <w:ind w:firstLineChars="150"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Extreme adverse climatic conditions in tropical regions have also contributed immensely to hunger and poverty. These adverse climatic conditions</w:t>
      </w:r>
      <w:r w:rsidR="007562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such as increased evapotranspiration, greater terminal heat stress, drier soils, and shorter growing seasons</w:t>
      </w:r>
      <w:r w:rsidR="007562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destroy crops that are not adapted to </w:t>
      </w:r>
      <w:r w:rsidRPr="00610F4D">
        <w:rPr>
          <w:rFonts w:ascii="Times New Roman" w:hAnsi="Times New Roman" w:cs="Times New Roman"/>
          <w:color w:val="000000" w:themeColor="text1"/>
          <w:sz w:val="24"/>
          <w:szCs w:val="24"/>
        </w:rPr>
        <w:t xml:space="preserve">these stresses, hence </w:t>
      </w:r>
      <w:r w:rsidR="00250348" w:rsidRPr="00610F4D">
        <w:rPr>
          <w:rFonts w:ascii="Times New Roman" w:hAnsi="Times New Roman" w:cs="Times New Roman"/>
          <w:color w:val="000000" w:themeColor="text1"/>
          <w:sz w:val="24"/>
          <w:szCs w:val="24"/>
        </w:rPr>
        <w:t>decreasing</w:t>
      </w:r>
      <w:r w:rsidRPr="00610F4D">
        <w:rPr>
          <w:rFonts w:ascii="Times New Roman" w:hAnsi="Times New Roman" w:cs="Times New Roman"/>
          <w:color w:val="000000" w:themeColor="text1"/>
          <w:sz w:val="24"/>
          <w:szCs w:val="24"/>
        </w:rPr>
        <w:t xml:space="preserve"> agricultural productivity</w:t>
      </w:r>
      <w:r w:rsidR="00250348" w:rsidRPr="00610F4D">
        <w:rPr>
          <w:rFonts w:ascii="Times New Roman" w:hAnsi="Times New Roman" w:cs="Times New Roman"/>
          <w:color w:val="000000" w:themeColor="text1"/>
          <w:sz w:val="24"/>
          <w:szCs w:val="24"/>
        </w:rPr>
        <w:t xml:space="preserve"> </w:t>
      </w:r>
      <w:r w:rsidRPr="00610F4D">
        <w:rPr>
          <w:rFonts w:ascii="Times New Roman" w:hAnsi="Times New Roman" w:cs="Times New Roman"/>
          <w:color w:val="000000" w:themeColor="text1"/>
          <w:sz w:val="24"/>
          <w:szCs w:val="24"/>
        </w:rPr>
        <w:t>and profitability</w:t>
      </w:r>
      <w:r w:rsidR="007562F1" w:rsidRPr="00610F4D">
        <w:rPr>
          <w:rFonts w:ascii="Times New Roman" w:hAnsi="Times New Roman" w:cs="Times New Roman"/>
          <w:color w:val="000000" w:themeColor="text1"/>
          <w:sz w:val="24"/>
          <w:szCs w:val="24"/>
        </w:rPr>
        <w:t>,</w:t>
      </w:r>
      <w:r w:rsidRPr="00610F4D">
        <w:rPr>
          <w:rFonts w:ascii="Times New Roman" w:hAnsi="Times New Roman" w:cs="Times New Roman"/>
          <w:color w:val="000000" w:themeColor="text1"/>
          <w:sz w:val="24"/>
          <w:szCs w:val="24"/>
        </w:rPr>
        <w:t xml:space="preserve"> leading to more food insecurity and poverty (</w:t>
      </w:r>
      <w:r w:rsidR="007562F1" w:rsidRPr="00610F4D">
        <w:rPr>
          <w:rFonts w:ascii="Times New Roman" w:hAnsi="Times New Roman" w:cs="Times New Roman"/>
          <w:sz w:val="24"/>
          <w:szCs w:val="24"/>
        </w:rPr>
        <w:t>Lesk et al., 2022).</w:t>
      </w:r>
      <w:r w:rsidR="007562F1">
        <w:t xml:space="preserve"> </w:t>
      </w:r>
    </w:p>
    <w:p w14:paraId="09517D7A" w14:textId="5FFCDC46" w:rsidR="004512BF" w:rsidRDefault="00836BC4">
      <w:pPr>
        <w:spacing w:line="480" w:lineRule="auto"/>
        <w:ind w:firstLineChars="15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Loss of soil fertility is a serious problem affecting national food security. Improving soil fertility could trigger rural and national economic development, achieve food security</w:t>
      </w:r>
      <w:r w:rsidR="0025034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improve </w:t>
      </w:r>
      <w:r w:rsidRPr="00610F4D">
        <w:rPr>
          <w:rFonts w:ascii="Times New Roman" w:hAnsi="Times New Roman" w:cs="Times New Roman"/>
          <w:color w:val="000000" w:themeColor="text1"/>
          <w:sz w:val="24"/>
          <w:szCs w:val="24"/>
        </w:rPr>
        <w:t>farmers’ “standards of living at the same time mitigating environmental degradation” (</w:t>
      </w:r>
      <w:r w:rsidR="00610F4D" w:rsidRPr="00610F4D">
        <w:rPr>
          <w:rFonts w:ascii="Times New Roman" w:hAnsi="Times New Roman" w:cs="Times New Roman"/>
          <w:sz w:val="24"/>
          <w:szCs w:val="24"/>
        </w:rPr>
        <w:t>Naik et al., 2025).</w:t>
      </w:r>
      <w:r w:rsidR="00610F4D">
        <w:t xml:space="preserve"> </w:t>
      </w:r>
      <w:r>
        <w:rPr>
          <w:rFonts w:ascii="Times New Roman" w:hAnsi="Times New Roman" w:cs="Times New Roman"/>
          <w:color w:val="000000" w:themeColor="text1"/>
          <w:sz w:val="24"/>
          <w:szCs w:val="24"/>
        </w:rPr>
        <w:t>The ability of legumes to fix atmospheric N makes them excellent components within various farming systems in tropical regions</w:t>
      </w:r>
      <w:r w:rsidR="004D18FD">
        <w:rPr>
          <w:rFonts w:ascii="Times New Roman" w:hAnsi="Times New Roman" w:cs="Times New Roman"/>
          <w:color w:val="000000" w:themeColor="text1"/>
          <w:sz w:val="24"/>
          <w:szCs w:val="24"/>
        </w:rPr>
        <w:t>. They</w:t>
      </w:r>
      <w:r>
        <w:rPr>
          <w:rFonts w:ascii="Times New Roman" w:hAnsi="Times New Roman" w:cs="Times New Roman"/>
          <w:color w:val="000000" w:themeColor="text1"/>
          <w:sz w:val="24"/>
          <w:szCs w:val="24"/>
        </w:rPr>
        <w:t xml:space="preserve"> provide residual</w:t>
      </w:r>
      <w:r w:rsidRPr="004D18FD">
        <w:rPr>
          <w:rFonts w:ascii="Times New Roman" w:hAnsi="Times New Roman" w:cs="Times New Roman"/>
          <w:color w:val="000000" w:themeColor="text1"/>
          <w:sz w:val="24"/>
          <w:szCs w:val="24"/>
        </w:rPr>
        <w:t xml:space="preserve"> N and reduce the need for mineral N fertilizers by associated non-legumes (</w:t>
      </w:r>
      <w:r w:rsidR="004D18FD" w:rsidRPr="004D18FD">
        <w:rPr>
          <w:rFonts w:ascii="Times New Roman" w:hAnsi="Times New Roman" w:cs="Times New Roman"/>
          <w:sz w:val="24"/>
          <w:szCs w:val="24"/>
        </w:rPr>
        <w:t>Kumari et al., 2022</w:t>
      </w:r>
      <w:r w:rsidRPr="004D18F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Karanja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2014). Mungbean is among the superior grain legumes in the cropping systems of tropical countries and fixes quite a substantial amount of N. Its capacity to fix atmospheric N reduces inorganic N inputs in </w:t>
      </w:r>
      <w:r w:rsidR="00250348">
        <w:rPr>
          <w:rFonts w:ascii="Times New Roman" w:hAnsi="Times New Roman" w:cs="Times New Roman"/>
          <w:color w:val="000000" w:themeColor="text1"/>
          <w:sz w:val="24"/>
          <w:szCs w:val="24"/>
        </w:rPr>
        <w:t>low-input</w:t>
      </w:r>
      <w:r>
        <w:rPr>
          <w:rFonts w:ascii="Times New Roman" w:hAnsi="Times New Roman" w:cs="Times New Roman"/>
          <w:color w:val="000000" w:themeColor="text1"/>
          <w:sz w:val="24"/>
          <w:szCs w:val="24"/>
        </w:rPr>
        <w:t xml:space="preserve"> farming systems. Moreover, it has high economic returns and nutritional values</w:t>
      </w:r>
      <w:r w:rsidR="004D18F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which may </w:t>
      </w:r>
      <w:r w:rsidR="004D18FD">
        <w:rPr>
          <w:rFonts w:ascii="Times New Roman" w:hAnsi="Times New Roman" w:cs="Times New Roman"/>
          <w:color w:val="000000" w:themeColor="text1"/>
          <w:sz w:val="24"/>
          <w:szCs w:val="24"/>
        </w:rPr>
        <w:t>positively impact</w:t>
      </w:r>
      <w:r>
        <w:rPr>
          <w:rFonts w:ascii="Times New Roman" w:hAnsi="Times New Roman" w:cs="Times New Roman"/>
          <w:color w:val="000000" w:themeColor="text1"/>
          <w:sz w:val="24"/>
          <w:szCs w:val="24"/>
        </w:rPr>
        <w:t xml:space="preserve"> the health of the </w:t>
      </w:r>
      <w:r w:rsidR="00250348">
        <w:rPr>
          <w:rFonts w:ascii="Times New Roman" w:hAnsi="Times New Roman" w:cs="Times New Roman"/>
          <w:color w:val="000000" w:themeColor="text1"/>
          <w:sz w:val="24"/>
          <w:szCs w:val="24"/>
        </w:rPr>
        <w:t>farmer's</w:t>
      </w:r>
      <w:r>
        <w:rPr>
          <w:rFonts w:ascii="Times New Roman" w:hAnsi="Times New Roman" w:cs="Times New Roman"/>
          <w:color w:val="000000" w:themeColor="text1"/>
          <w:sz w:val="24"/>
          <w:szCs w:val="24"/>
        </w:rPr>
        <w:t xml:space="preserve"> households, especially children, the </w:t>
      </w:r>
      <w:r w:rsidR="00250348">
        <w:rPr>
          <w:rFonts w:ascii="Times New Roman" w:hAnsi="Times New Roman" w:cs="Times New Roman"/>
          <w:color w:val="000000" w:themeColor="text1"/>
          <w:sz w:val="24"/>
          <w:szCs w:val="24"/>
        </w:rPr>
        <w:t>disadvantaged</w:t>
      </w:r>
      <w:r w:rsidR="00B631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poor rural farmers</w:t>
      </w:r>
      <w:r w:rsidR="004D18FD">
        <w:rPr>
          <w:rFonts w:ascii="Times New Roman" w:hAnsi="Times New Roman" w:cs="Times New Roman"/>
          <w:color w:val="000000" w:themeColor="text1"/>
          <w:sz w:val="24"/>
          <w:szCs w:val="24"/>
        </w:rPr>
        <w:t>. Thus</w:t>
      </w:r>
      <w:r>
        <w:rPr>
          <w:rFonts w:ascii="Times New Roman" w:hAnsi="Times New Roman" w:cs="Times New Roman"/>
          <w:color w:val="000000" w:themeColor="text1"/>
          <w:sz w:val="24"/>
          <w:szCs w:val="24"/>
        </w:rPr>
        <w:t xml:space="preserve">, mungbean intercropped maize holds </w:t>
      </w:r>
      <w:r w:rsidRPr="009015BB">
        <w:rPr>
          <w:rFonts w:ascii="Times New Roman" w:hAnsi="Times New Roman" w:cs="Times New Roman"/>
          <w:color w:val="000000" w:themeColor="text1"/>
          <w:sz w:val="24"/>
          <w:szCs w:val="24"/>
        </w:rPr>
        <w:t>great potential to combat problems of food insecurity and poverty in rural farming communities in Liberia (</w:t>
      </w:r>
      <w:r w:rsidR="009015BB" w:rsidRPr="009015BB">
        <w:rPr>
          <w:rFonts w:ascii="Times New Roman" w:hAnsi="Times New Roman" w:cs="Times New Roman"/>
          <w:sz w:val="24"/>
          <w:szCs w:val="24"/>
        </w:rPr>
        <w:t>Wesseh, C. W, 2024).</w:t>
      </w:r>
      <w:r w:rsidR="009015BB">
        <w:t xml:space="preserve"> </w:t>
      </w:r>
    </w:p>
    <w:p w14:paraId="09517D7B" w14:textId="58DD9433"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Grain legumes, through biological nitrogen fertilizers (BNF), offer </w:t>
      </w:r>
      <w:r w:rsidR="00BF6375">
        <w:rPr>
          <w:rFonts w:ascii="Times New Roman" w:hAnsi="Times New Roman" w:cs="Times New Roman"/>
          <w:sz w:val="24"/>
          <w:szCs w:val="24"/>
        </w:rPr>
        <w:t>complementary</w:t>
      </w:r>
      <w:r>
        <w:rPr>
          <w:rFonts w:ascii="Times New Roman" w:hAnsi="Times New Roman" w:cs="Times New Roman"/>
          <w:sz w:val="24"/>
          <w:szCs w:val="24"/>
        </w:rPr>
        <w:t>, less costly, manageable</w:t>
      </w:r>
      <w:r w:rsidR="00250348">
        <w:rPr>
          <w:rFonts w:ascii="Times New Roman" w:hAnsi="Times New Roman" w:cs="Times New Roman"/>
          <w:sz w:val="24"/>
          <w:szCs w:val="24"/>
        </w:rPr>
        <w:t>,</w:t>
      </w:r>
      <w:r>
        <w:rPr>
          <w:rFonts w:ascii="Times New Roman" w:hAnsi="Times New Roman" w:cs="Times New Roman"/>
          <w:sz w:val="24"/>
          <w:szCs w:val="24"/>
        </w:rPr>
        <w:t xml:space="preserve"> and viable soil fertility </w:t>
      </w:r>
      <w:r w:rsidR="00250348">
        <w:rPr>
          <w:rFonts w:ascii="Times New Roman" w:hAnsi="Times New Roman" w:cs="Times New Roman"/>
          <w:sz w:val="24"/>
          <w:szCs w:val="24"/>
        </w:rPr>
        <w:t>enhancement</w:t>
      </w:r>
      <w:r>
        <w:rPr>
          <w:rFonts w:ascii="Times New Roman" w:hAnsi="Times New Roman" w:cs="Times New Roman"/>
          <w:sz w:val="24"/>
          <w:szCs w:val="24"/>
        </w:rPr>
        <w:t xml:space="preserve"> strategies for resource-poor farmers to realize improved and extended grain yields and sustained farm productivity and profitability </w:t>
      </w:r>
      <w:r>
        <w:rPr>
          <w:rFonts w:ascii="Times New Roman" w:hAnsi="Times New Roman" w:cs="Times New Roman"/>
          <w:sz w:val="24"/>
          <w:szCs w:val="24"/>
        </w:rPr>
        <w:lastRenderedPageBreak/>
        <w:t xml:space="preserve">(Mucheru-Muna </w:t>
      </w:r>
      <w:r>
        <w:rPr>
          <w:rFonts w:ascii="Times New Roman" w:hAnsi="Times New Roman" w:cs="Times New Roman"/>
          <w:i/>
          <w:iCs/>
          <w:sz w:val="24"/>
          <w:szCs w:val="24"/>
        </w:rPr>
        <w:t>et al.,</w:t>
      </w:r>
      <w:r>
        <w:rPr>
          <w:rFonts w:ascii="Times New Roman" w:hAnsi="Times New Roman" w:cs="Times New Roman"/>
          <w:sz w:val="24"/>
          <w:szCs w:val="24"/>
        </w:rPr>
        <w:t xml:space="preserve"> 2003). Besides, </w:t>
      </w:r>
      <w:r w:rsidR="00250348">
        <w:rPr>
          <w:rFonts w:ascii="Times New Roman" w:hAnsi="Times New Roman" w:cs="Times New Roman"/>
          <w:sz w:val="24"/>
          <w:szCs w:val="24"/>
        </w:rPr>
        <w:t>the legume</w:t>
      </w:r>
      <w:r>
        <w:rPr>
          <w:rFonts w:cs="Times New Roman"/>
          <w:sz w:val="24"/>
          <w:szCs w:val="24"/>
        </w:rPr>
        <w:t xml:space="preserve"> cereal-based</w:t>
      </w:r>
      <w:r>
        <w:rPr>
          <w:rFonts w:ascii="Times New Roman" w:hAnsi="Times New Roman" w:cs="Times New Roman"/>
          <w:sz w:val="24"/>
          <w:szCs w:val="24"/>
        </w:rPr>
        <w:t xml:space="preserve"> intercropping </w:t>
      </w:r>
      <w:r w:rsidRPr="00BF6375">
        <w:rPr>
          <w:rFonts w:ascii="Times New Roman" w:hAnsi="Times New Roman" w:cs="Times New Roman"/>
          <w:sz w:val="24"/>
          <w:szCs w:val="24"/>
        </w:rPr>
        <w:t xml:space="preserve">structure generally extends the land-use efficiency and economic return over </w:t>
      </w:r>
      <w:r w:rsidR="00250348" w:rsidRPr="00BF6375">
        <w:rPr>
          <w:rFonts w:ascii="Times New Roman" w:hAnsi="Times New Roman" w:cs="Times New Roman"/>
          <w:sz w:val="24"/>
          <w:szCs w:val="24"/>
        </w:rPr>
        <w:t>mono-crop</w:t>
      </w:r>
      <w:r w:rsidRPr="00BF6375">
        <w:rPr>
          <w:rFonts w:ascii="Times New Roman" w:hAnsi="Times New Roman" w:cs="Times New Roman"/>
          <w:sz w:val="24"/>
          <w:szCs w:val="24"/>
        </w:rPr>
        <w:t xml:space="preserve"> legumes (</w:t>
      </w:r>
      <w:r w:rsidR="00BF6375" w:rsidRPr="00BF6375">
        <w:rPr>
          <w:rFonts w:ascii="Times New Roman" w:hAnsi="Times New Roman" w:cs="Times New Roman"/>
        </w:rPr>
        <w:t>Tamiru, W. (2022).</w:t>
      </w:r>
      <w:r w:rsidR="00BF6375">
        <w:t xml:space="preserve"> </w:t>
      </w:r>
      <w:r w:rsidRPr="00BF6375">
        <w:rPr>
          <w:rFonts w:ascii="Times New Roman" w:hAnsi="Times New Roman" w:cs="Times New Roman"/>
          <w:sz w:val="24"/>
          <w:szCs w:val="24"/>
        </w:rPr>
        <w:t xml:space="preserve">Intercropping systems additionally offer greater yield stability and the </w:t>
      </w:r>
      <w:r w:rsidR="00250348" w:rsidRPr="00BF6375">
        <w:rPr>
          <w:rFonts w:ascii="Times New Roman" w:hAnsi="Times New Roman" w:cs="Times New Roman"/>
          <w:sz w:val="24"/>
          <w:szCs w:val="24"/>
        </w:rPr>
        <w:t>reduction</w:t>
      </w:r>
      <w:r w:rsidRPr="00BF6375">
        <w:rPr>
          <w:rFonts w:ascii="Times New Roman" w:hAnsi="Times New Roman" w:cs="Times New Roman"/>
          <w:sz w:val="24"/>
          <w:szCs w:val="24"/>
        </w:rPr>
        <w:t xml:space="preserve"> of </w:t>
      </w:r>
      <w:r w:rsidR="00250348" w:rsidRPr="00BF6375">
        <w:rPr>
          <w:rFonts w:ascii="Times New Roman" w:hAnsi="Times New Roman" w:cs="Times New Roman"/>
          <w:sz w:val="24"/>
          <w:szCs w:val="24"/>
        </w:rPr>
        <w:t>crop</w:t>
      </w:r>
      <w:r w:rsidRPr="00BF6375">
        <w:rPr>
          <w:rFonts w:ascii="Times New Roman" w:hAnsi="Times New Roman" w:cs="Times New Roman"/>
          <w:sz w:val="24"/>
          <w:szCs w:val="24"/>
        </w:rPr>
        <w:t xml:space="preserve"> failures than sole cropping systems (</w:t>
      </w:r>
      <w:r w:rsidR="00BF6375" w:rsidRPr="00BF6375">
        <w:rPr>
          <w:rFonts w:ascii="Times New Roman" w:hAnsi="Times New Roman" w:cs="Times New Roman"/>
          <w:sz w:val="24"/>
          <w:szCs w:val="24"/>
        </w:rPr>
        <w:t>Weih et al., 2021).</w:t>
      </w:r>
    </w:p>
    <w:p w14:paraId="09517D7C" w14:textId="0540688D" w:rsidR="004512BF" w:rsidRDefault="00836BC4">
      <w:pPr>
        <w:spacing w:line="480" w:lineRule="auto"/>
        <w:ind w:firstLineChars="150" w:firstLine="360"/>
        <w:jc w:val="both"/>
        <w:rPr>
          <w:rFonts w:ascii="Times New Roman" w:hAnsi="Times New Roman" w:cs="Times New Roman"/>
          <w:color w:val="222222"/>
          <w:sz w:val="24"/>
          <w:szCs w:val="24"/>
          <w:shd w:val="clear" w:color="auto" w:fill="FFFFFF"/>
        </w:rPr>
      </w:pPr>
      <w:r>
        <w:rPr>
          <w:rFonts w:ascii="Times New Roman" w:hAnsi="Times New Roman" w:cs="Times New Roman"/>
          <w:color w:val="000000" w:themeColor="text1"/>
          <w:sz w:val="24"/>
          <w:szCs w:val="24"/>
        </w:rPr>
        <w:t>Legumes can also grow and develop in poor soils when there is no longer adequate fixed N to help different kinds of plants. After harvesting legumes</w:t>
      </w:r>
      <w:r w:rsidR="00BF63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decaying roots left in the soil may release natural and or organic nitrogen compounds for uptake by the next generations of plants. Rhizobium is the most well-known group of bacteria that </w:t>
      </w:r>
      <w:r w:rsidR="00250348">
        <w:rPr>
          <w:rFonts w:ascii="Times New Roman" w:hAnsi="Times New Roman" w:cs="Times New Roman"/>
          <w:color w:val="000000" w:themeColor="text1"/>
          <w:sz w:val="24"/>
          <w:szCs w:val="24"/>
        </w:rPr>
        <w:t>acts</w:t>
      </w:r>
      <w:r>
        <w:rPr>
          <w:rFonts w:ascii="Times New Roman" w:hAnsi="Times New Roman" w:cs="Times New Roman"/>
          <w:color w:val="000000" w:themeColor="text1"/>
          <w:sz w:val="24"/>
          <w:szCs w:val="24"/>
        </w:rPr>
        <w:t xml:space="preserve"> as the principal symbiotic N fixer. These micro-organisms can affect the roots of leguminous plants</w:t>
      </w:r>
      <w:r w:rsidR="00BF63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leading to the </w:t>
      </w:r>
      <w:r w:rsidR="00250348">
        <w:rPr>
          <w:rFonts w:ascii="Times New Roman" w:hAnsi="Times New Roman" w:cs="Times New Roman"/>
          <w:color w:val="000000" w:themeColor="text1"/>
          <w:sz w:val="24"/>
          <w:szCs w:val="24"/>
        </w:rPr>
        <w:t>formation</w:t>
      </w:r>
      <w:r>
        <w:rPr>
          <w:rFonts w:ascii="Times New Roman" w:hAnsi="Times New Roman" w:cs="Times New Roman"/>
          <w:color w:val="000000" w:themeColor="text1"/>
          <w:sz w:val="24"/>
          <w:szCs w:val="24"/>
        </w:rPr>
        <w:t xml:space="preserve"> of nodules where the actual N fixing takes place. The bacterium’s enzyme system supplies a constant source of reduced nitrogen to the host plants</w:t>
      </w:r>
      <w:r w:rsidR="00BF63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the plants furnish nutrients </w:t>
      </w:r>
      <w:r w:rsidRPr="006F0E8A">
        <w:rPr>
          <w:rFonts w:ascii="Times New Roman" w:hAnsi="Times New Roman" w:cs="Times New Roman"/>
          <w:color w:val="000000" w:themeColor="text1"/>
          <w:sz w:val="24"/>
          <w:szCs w:val="24"/>
        </w:rPr>
        <w:t>and energy for the activities of the bacterium</w:t>
      </w:r>
      <w:r w:rsidR="00BF6375" w:rsidRPr="006F0E8A">
        <w:rPr>
          <w:rFonts w:ascii="Times New Roman" w:hAnsi="Times New Roman" w:cs="Times New Roman"/>
          <w:color w:val="000000" w:themeColor="text1"/>
          <w:sz w:val="24"/>
          <w:szCs w:val="24"/>
        </w:rPr>
        <w:t>,</w:t>
      </w:r>
      <w:r w:rsidRPr="006F0E8A">
        <w:rPr>
          <w:rFonts w:ascii="Times New Roman" w:hAnsi="Times New Roman" w:cs="Times New Roman"/>
          <w:color w:val="000000" w:themeColor="text1"/>
          <w:sz w:val="24"/>
          <w:szCs w:val="24"/>
        </w:rPr>
        <w:t xml:space="preserve"> and about 90%of legumes can become nodulated</w:t>
      </w:r>
      <w:r w:rsidRPr="006F0E8A">
        <w:rPr>
          <w:rFonts w:ascii="Times New Roman" w:hAnsi="Times New Roman" w:cs="Times New Roman"/>
          <w:color w:val="222222"/>
          <w:sz w:val="24"/>
          <w:szCs w:val="24"/>
          <w:shd w:val="clear" w:color="auto" w:fill="FFFFFF"/>
        </w:rPr>
        <w:t xml:space="preserve"> (</w:t>
      </w:r>
      <w:r w:rsidR="00EF3DDC" w:rsidRPr="006F0E8A">
        <w:rPr>
          <w:rFonts w:ascii="Times New Roman" w:hAnsi="Times New Roman" w:cs="Times New Roman"/>
          <w:sz w:val="24"/>
          <w:szCs w:val="24"/>
        </w:rPr>
        <w:t>Raza et al., 2020).</w:t>
      </w:r>
      <w:r w:rsidR="00EF3DDC">
        <w:t xml:space="preserve"> </w:t>
      </w:r>
      <w:r w:rsidR="00250348">
        <w:rPr>
          <w:rFonts w:ascii="Times New Roman" w:hAnsi="Times New Roman" w:cs="Times New Roman"/>
          <w:color w:val="000000" w:themeColor="text1"/>
          <w:sz w:val="24"/>
          <w:szCs w:val="24"/>
        </w:rPr>
        <w:t>Legume</w:t>
      </w:r>
      <w:r>
        <w:rPr>
          <w:rFonts w:ascii="Times New Roman" w:hAnsi="Times New Roman" w:cs="Times New Roman"/>
          <w:color w:val="000000" w:themeColor="text1"/>
          <w:sz w:val="24"/>
          <w:szCs w:val="24"/>
        </w:rPr>
        <w:t xml:space="preserve"> N fixation starts with the formation of the nodules</w:t>
      </w:r>
      <w:r w:rsidR="00BF6375">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 xml:space="preserve"> frequent soil bacterium</w:t>
      </w:r>
      <w:r w:rsidR="00BF63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F6375">
        <w:rPr>
          <w:rFonts w:ascii="Times New Roman" w:hAnsi="Times New Roman" w:cs="Times New Roman"/>
          <w:color w:val="000000" w:themeColor="text1"/>
          <w:sz w:val="24"/>
          <w:szCs w:val="24"/>
        </w:rPr>
        <w:t>Rhizobium,</w:t>
      </w:r>
      <w:r>
        <w:rPr>
          <w:rFonts w:ascii="Times New Roman" w:hAnsi="Times New Roman" w:cs="Times New Roman"/>
          <w:color w:val="000000" w:themeColor="text1"/>
          <w:sz w:val="24"/>
          <w:szCs w:val="24"/>
        </w:rPr>
        <w:t xml:space="preserve"> penetrates the roots and </w:t>
      </w:r>
      <w:r w:rsidR="00BF6375">
        <w:rPr>
          <w:rFonts w:ascii="Times New Roman" w:hAnsi="Times New Roman" w:cs="Times New Roman"/>
          <w:color w:val="000000" w:themeColor="text1"/>
          <w:sz w:val="24"/>
          <w:szCs w:val="24"/>
        </w:rPr>
        <w:t>multiplies</w:t>
      </w:r>
      <w:r>
        <w:rPr>
          <w:rFonts w:ascii="Times New Roman" w:hAnsi="Times New Roman" w:cs="Times New Roman"/>
          <w:color w:val="000000" w:themeColor="text1"/>
          <w:sz w:val="24"/>
          <w:szCs w:val="24"/>
        </w:rPr>
        <w:t xml:space="preserve"> within the cortex cells. The plant supplies all the imperative nutrients and energy for the bacteria. Within a week after </w:t>
      </w:r>
      <w:r w:rsidR="006F0E8A">
        <w:rPr>
          <w:rFonts w:ascii="Times New Roman" w:hAnsi="Times New Roman" w:cs="Times New Roman"/>
          <w:color w:val="000000" w:themeColor="text1"/>
          <w:sz w:val="24"/>
          <w:szCs w:val="24"/>
        </w:rPr>
        <w:t>infection</w:t>
      </w:r>
      <w:r>
        <w:rPr>
          <w:rFonts w:ascii="Times New Roman" w:hAnsi="Times New Roman" w:cs="Times New Roman"/>
          <w:color w:val="000000" w:themeColor="text1"/>
          <w:sz w:val="24"/>
          <w:szCs w:val="24"/>
        </w:rPr>
        <w:t xml:space="preserve">, small nodules are visible </w:t>
      </w:r>
      <w:r w:rsidR="00250348">
        <w:rPr>
          <w:rFonts w:ascii="Times New Roman" w:hAnsi="Times New Roman" w:cs="Times New Roman"/>
          <w:color w:val="000000" w:themeColor="text1"/>
          <w:sz w:val="24"/>
          <w:szCs w:val="24"/>
        </w:rPr>
        <w:t>to</w:t>
      </w:r>
      <w:r>
        <w:rPr>
          <w:rFonts w:ascii="Times New Roman" w:hAnsi="Times New Roman" w:cs="Times New Roman"/>
          <w:color w:val="000000" w:themeColor="text1"/>
          <w:sz w:val="24"/>
          <w:szCs w:val="24"/>
        </w:rPr>
        <w:t xml:space="preserve"> the naked eye. In the field, small nodules can be seen 2-3 weeks after planting, depending on the legume’s species used and germination conditions. Nodules on annual legumes such as beans, peanuts, and soybeans are spherical and can reach the </w:t>
      </w:r>
      <w:r w:rsidR="006F0E8A">
        <w:rPr>
          <w:rFonts w:ascii="Times New Roman" w:hAnsi="Times New Roman" w:cs="Times New Roman"/>
          <w:color w:val="000000" w:themeColor="text1"/>
          <w:sz w:val="24"/>
          <w:szCs w:val="24"/>
        </w:rPr>
        <w:t>dimensions</w:t>
      </w:r>
      <w:r>
        <w:rPr>
          <w:rFonts w:ascii="Times New Roman" w:hAnsi="Times New Roman" w:cs="Times New Roman"/>
          <w:color w:val="000000" w:themeColor="text1"/>
          <w:sz w:val="24"/>
          <w:szCs w:val="24"/>
        </w:rPr>
        <w:t xml:space="preserve"> of a </w:t>
      </w:r>
      <w:r w:rsidRPr="006F0E8A">
        <w:rPr>
          <w:rFonts w:ascii="Times New Roman" w:hAnsi="Times New Roman" w:cs="Times New Roman"/>
          <w:color w:val="000000" w:themeColor="text1"/>
          <w:sz w:val="24"/>
          <w:szCs w:val="24"/>
        </w:rPr>
        <w:t>large pea; nodules on annuals are short-lived and will be replaced constantly during the growing seasons (</w:t>
      </w:r>
      <w:r w:rsidR="006F0E8A" w:rsidRPr="006F0E8A">
        <w:rPr>
          <w:rFonts w:ascii="Times New Roman" w:hAnsi="Times New Roman" w:cs="Times New Roman"/>
          <w:sz w:val="24"/>
          <w:szCs w:val="24"/>
        </w:rPr>
        <w:t>Maluki, M. (2023).</w:t>
      </w:r>
      <w:r w:rsidR="006F0E8A">
        <w:t xml:space="preserve"> </w:t>
      </w:r>
    </w:p>
    <w:p w14:paraId="09517D7D" w14:textId="74B0B4C4"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At the time of pod fill, nodules on annual legumes normally lose the potential to fix nitrogen </w:t>
      </w:r>
      <w:r w:rsidR="006F0E8A">
        <w:rPr>
          <w:rFonts w:ascii="Times New Roman" w:hAnsi="Times New Roman" w:cs="Times New Roman"/>
          <w:color w:val="000000" w:themeColor="text1"/>
          <w:sz w:val="24"/>
          <w:szCs w:val="24"/>
        </w:rPr>
        <w:t>because</w:t>
      </w:r>
      <w:r>
        <w:rPr>
          <w:rFonts w:ascii="Times New Roman" w:hAnsi="Times New Roman" w:cs="Times New Roman"/>
          <w:color w:val="000000" w:themeColor="text1"/>
          <w:sz w:val="24"/>
          <w:szCs w:val="24"/>
        </w:rPr>
        <w:t xml:space="preserve"> the plant feeds on the developing seeds rather than the nodules. Beans will usually have </w:t>
      </w:r>
      <w:r w:rsidR="00901BD7">
        <w:rPr>
          <w:rFonts w:ascii="Times New Roman" w:hAnsi="Times New Roman" w:cs="Times New Roman"/>
          <w:color w:val="000000" w:themeColor="text1"/>
          <w:sz w:val="24"/>
          <w:szCs w:val="24"/>
        </w:rPr>
        <w:t>fewer</w:t>
      </w:r>
      <w:r>
        <w:rPr>
          <w:rFonts w:ascii="Times New Roman" w:hAnsi="Times New Roman" w:cs="Times New Roman"/>
          <w:color w:val="000000" w:themeColor="text1"/>
          <w:sz w:val="24"/>
          <w:szCs w:val="24"/>
        </w:rPr>
        <w:t xml:space="preserve"> than one hundred nodules per plant, soybeans will have several hundred per plant</w:t>
      </w:r>
      <w:r w:rsidR="00901B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peanuts may additionally have up to one thousand or more on the well-developed plant. </w:t>
      </w:r>
      <w:r>
        <w:rPr>
          <w:rFonts w:ascii="Times New Roman" w:hAnsi="Times New Roman" w:cs="Times New Roman"/>
          <w:sz w:val="24"/>
          <w:szCs w:val="24"/>
        </w:rPr>
        <w:t>(Lindeman, 2003).</w:t>
      </w:r>
    </w:p>
    <w:p w14:paraId="09517D7E" w14:textId="57740884" w:rsidR="004512BF" w:rsidRDefault="00901BD7">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lastRenderedPageBreak/>
        <w:t>Phosphorus</w:t>
      </w:r>
      <w:r w:rsidR="00836BC4">
        <w:rPr>
          <w:rFonts w:ascii="Times New Roman" w:hAnsi="Times New Roman" w:cs="Times New Roman"/>
          <w:sz w:val="24"/>
          <w:szCs w:val="24"/>
        </w:rPr>
        <w:t xml:space="preserve"> is important in enhancing plants’ growth and development through proper root development at early growth stages, leading to efficient utilization of soil water and nutrients. It also increases nodulation and </w:t>
      </w:r>
      <w:r w:rsidR="00836BC4" w:rsidRPr="00C17CB4">
        <w:rPr>
          <w:rFonts w:ascii="Times New Roman" w:hAnsi="Times New Roman" w:cs="Times New Roman"/>
          <w:sz w:val="24"/>
          <w:szCs w:val="24"/>
        </w:rPr>
        <w:t>growth in legumes (</w:t>
      </w:r>
      <w:r w:rsidRPr="00C17CB4">
        <w:rPr>
          <w:rFonts w:ascii="Times New Roman" w:hAnsi="Times New Roman" w:cs="Times New Roman"/>
          <w:sz w:val="24"/>
          <w:szCs w:val="24"/>
        </w:rPr>
        <w:t>Chen et al., 2023).</w:t>
      </w:r>
      <w:r>
        <w:t xml:space="preserve"> </w:t>
      </w:r>
      <w:r w:rsidR="00836BC4">
        <w:rPr>
          <w:rFonts w:ascii="Times New Roman" w:hAnsi="Times New Roman" w:cs="Times New Roman"/>
          <w:sz w:val="24"/>
          <w:szCs w:val="24"/>
        </w:rPr>
        <w:t xml:space="preserve">Thus, low levels of P in the soil </w:t>
      </w:r>
      <w:r w:rsidR="00250348">
        <w:rPr>
          <w:rFonts w:ascii="Times New Roman" w:hAnsi="Times New Roman" w:cs="Times New Roman"/>
          <w:sz w:val="24"/>
          <w:szCs w:val="24"/>
        </w:rPr>
        <w:t>limit</w:t>
      </w:r>
      <w:r w:rsidR="00836BC4">
        <w:rPr>
          <w:rFonts w:ascii="Times New Roman" w:hAnsi="Times New Roman" w:cs="Times New Roman"/>
          <w:sz w:val="24"/>
          <w:szCs w:val="24"/>
        </w:rPr>
        <w:t xml:space="preserve"> plants’ capacity to fix N</w:t>
      </w:r>
      <w:r w:rsidR="00C17CB4">
        <w:rPr>
          <w:rFonts w:ascii="Times New Roman" w:hAnsi="Times New Roman" w:cs="Times New Roman"/>
          <w:sz w:val="24"/>
          <w:szCs w:val="24"/>
        </w:rPr>
        <w:t>,</w:t>
      </w:r>
      <w:r w:rsidR="00836BC4">
        <w:rPr>
          <w:rFonts w:ascii="Times New Roman" w:hAnsi="Times New Roman" w:cs="Times New Roman"/>
          <w:sz w:val="24"/>
          <w:szCs w:val="24"/>
        </w:rPr>
        <w:t xml:space="preserve"> hence </w:t>
      </w:r>
      <w:r w:rsidR="00250348">
        <w:rPr>
          <w:rFonts w:ascii="Times New Roman" w:hAnsi="Times New Roman" w:cs="Times New Roman"/>
          <w:sz w:val="24"/>
          <w:szCs w:val="24"/>
        </w:rPr>
        <w:t>reducing</w:t>
      </w:r>
      <w:r w:rsidR="00836BC4">
        <w:rPr>
          <w:rFonts w:ascii="Times New Roman" w:hAnsi="Times New Roman" w:cs="Times New Roman"/>
          <w:sz w:val="24"/>
          <w:szCs w:val="24"/>
        </w:rPr>
        <w:t xml:space="preserve"> </w:t>
      </w:r>
      <w:r w:rsidR="00250348">
        <w:rPr>
          <w:rFonts w:ascii="Times New Roman" w:hAnsi="Times New Roman" w:cs="Times New Roman"/>
          <w:sz w:val="24"/>
          <w:szCs w:val="24"/>
        </w:rPr>
        <w:t xml:space="preserve">the </w:t>
      </w:r>
      <w:r w:rsidR="00836BC4">
        <w:rPr>
          <w:rFonts w:ascii="Times New Roman" w:hAnsi="Times New Roman" w:cs="Times New Roman"/>
          <w:sz w:val="24"/>
          <w:szCs w:val="24"/>
        </w:rPr>
        <w:t xml:space="preserve">yield potential of the crop or component crops in an </w:t>
      </w:r>
      <w:r w:rsidR="00836BC4" w:rsidRPr="00BA731E">
        <w:rPr>
          <w:rFonts w:ascii="Times New Roman" w:hAnsi="Times New Roman" w:cs="Times New Roman"/>
          <w:sz w:val="24"/>
          <w:szCs w:val="24"/>
        </w:rPr>
        <w:t>intercropping system (</w:t>
      </w:r>
      <w:r w:rsidR="000570DF" w:rsidRPr="00BA731E">
        <w:rPr>
          <w:rFonts w:ascii="Times New Roman" w:hAnsi="Times New Roman" w:cs="Times New Roman"/>
          <w:sz w:val="24"/>
          <w:szCs w:val="24"/>
        </w:rPr>
        <w:t xml:space="preserve">Gong et al., 2025). </w:t>
      </w:r>
      <w:r w:rsidR="00836BC4" w:rsidRPr="00BA731E">
        <w:rPr>
          <w:rFonts w:ascii="Times New Roman" w:hAnsi="Times New Roman" w:cs="Times New Roman"/>
          <w:sz w:val="24"/>
          <w:szCs w:val="24"/>
        </w:rPr>
        <w:t xml:space="preserve">The natural ability to fix N </w:t>
      </w:r>
      <w:r w:rsidR="000570DF" w:rsidRPr="00BA731E">
        <w:rPr>
          <w:rFonts w:ascii="Times New Roman" w:hAnsi="Times New Roman" w:cs="Times New Roman"/>
          <w:sz w:val="24"/>
          <w:szCs w:val="24"/>
        </w:rPr>
        <w:t>makes</w:t>
      </w:r>
      <w:r w:rsidR="00836BC4" w:rsidRPr="00BA731E">
        <w:rPr>
          <w:rFonts w:ascii="Times New Roman" w:hAnsi="Times New Roman" w:cs="Times New Roman"/>
          <w:sz w:val="24"/>
          <w:szCs w:val="24"/>
        </w:rPr>
        <w:t xml:space="preserve"> grain legumes necessary crops for smallholder farmers, and a key to Integrated Soil Fertility Management (ISFM). N deficiency is a consequence </w:t>
      </w:r>
      <w:r w:rsidR="00250348" w:rsidRPr="00BA731E">
        <w:rPr>
          <w:rFonts w:ascii="Times New Roman" w:hAnsi="Times New Roman" w:cs="Times New Roman"/>
          <w:sz w:val="24"/>
          <w:szCs w:val="24"/>
        </w:rPr>
        <w:t>of</w:t>
      </w:r>
      <w:r w:rsidR="00836BC4" w:rsidRPr="00BA731E">
        <w:rPr>
          <w:rFonts w:ascii="Times New Roman" w:hAnsi="Times New Roman" w:cs="Times New Roman"/>
          <w:sz w:val="24"/>
          <w:szCs w:val="24"/>
        </w:rPr>
        <w:t xml:space="preserve"> its continued depletion from the soil pool through processes such as volatilization, leaching</w:t>
      </w:r>
      <w:r w:rsidR="00250348" w:rsidRPr="00BA731E">
        <w:rPr>
          <w:rFonts w:ascii="Times New Roman" w:hAnsi="Times New Roman" w:cs="Times New Roman"/>
          <w:sz w:val="24"/>
          <w:szCs w:val="24"/>
        </w:rPr>
        <w:t>,</w:t>
      </w:r>
      <w:r w:rsidR="00836BC4" w:rsidRPr="00BA731E">
        <w:rPr>
          <w:rFonts w:ascii="Times New Roman" w:hAnsi="Times New Roman" w:cs="Times New Roman"/>
          <w:sz w:val="24"/>
          <w:szCs w:val="24"/>
        </w:rPr>
        <w:t xml:space="preserve"> and, most importantly, removal of N-containing harvest products and crop residues from the Farm (</w:t>
      </w:r>
      <w:r w:rsidR="00E67086" w:rsidRPr="00BA731E">
        <w:rPr>
          <w:rFonts w:ascii="Times New Roman" w:hAnsi="Times New Roman" w:cs="Times New Roman"/>
          <w:sz w:val="24"/>
          <w:szCs w:val="24"/>
        </w:rPr>
        <w:t xml:space="preserve">Udvardi et al., 2021). </w:t>
      </w:r>
      <w:r w:rsidR="00836BC4" w:rsidRPr="00BA731E">
        <w:rPr>
          <w:rFonts w:ascii="Times New Roman" w:hAnsi="Times New Roman" w:cs="Times New Roman"/>
          <w:sz w:val="24"/>
          <w:szCs w:val="24"/>
        </w:rPr>
        <w:t>The N reserve of agricultural soils must, therefore, be replenished in many instances to preserve a sufficient level for crop production.</w:t>
      </w:r>
    </w:p>
    <w:p w14:paraId="09517D7F" w14:textId="24E80279"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Increasing interest is being given to </w:t>
      </w:r>
      <w:r w:rsidR="00250348">
        <w:rPr>
          <w:rFonts w:ascii="Times New Roman" w:hAnsi="Times New Roman" w:cs="Times New Roman"/>
          <w:sz w:val="24"/>
          <w:szCs w:val="24"/>
        </w:rPr>
        <w:t>harnessing</w:t>
      </w:r>
      <w:r>
        <w:rPr>
          <w:rFonts w:ascii="Times New Roman" w:hAnsi="Times New Roman" w:cs="Times New Roman"/>
          <w:sz w:val="24"/>
          <w:szCs w:val="24"/>
        </w:rPr>
        <w:t xml:space="preserve"> the workable benefits from renewable sources of plant nutrients. Thus, </w:t>
      </w:r>
      <w:r>
        <w:rPr>
          <w:rStyle w:val="e24kjd"/>
          <w:rFonts w:ascii="Times New Roman" w:hAnsi="Times New Roman" w:cs="Times New Roman"/>
          <w:sz w:val="24"/>
          <w:szCs w:val="24"/>
        </w:rPr>
        <w:t xml:space="preserve">biological nitrogen </w:t>
      </w:r>
      <w:r w:rsidR="00124B26">
        <w:rPr>
          <w:rStyle w:val="e24kjd"/>
          <w:rFonts w:ascii="Times New Roman" w:hAnsi="Times New Roman" w:cs="Times New Roman"/>
          <w:sz w:val="24"/>
          <w:szCs w:val="24"/>
        </w:rPr>
        <w:t>fixers</w:t>
      </w:r>
      <w:r>
        <w:rPr>
          <w:rStyle w:val="e24kjd"/>
          <w:rFonts w:ascii="Times New Roman" w:hAnsi="Times New Roman" w:cs="Times New Roman"/>
          <w:sz w:val="24"/>
          <w:szCs w:val="24"/>
        </w:rPr>
        <w:t xml:space="preserve"> (</w:t>
      </w:r>
      <w:r w:rsidR="00124B26">
        <w:rPr>
          <w:rStyle w:val="e24kjd"/>
          <w:rFonts w:ascii="Times New Roman" w:hAnsi="Times New Roman" w:cs="Times New Roman"/>
          <w:sz w:val="24"/>
          <w:szCs w:val="24"/>
        </w:rPr>
        <w:t>BNFs</w:t>
      </w:r>
      <w:r>
        <w:rPr>
          <w:rStyle w:val="e24kjd"/>
          <w:rFonts w:ascii="Times New Roman" w:hAnsi="Times New Roman" w:cs="Times New Roman"/>
          <w:sz w:val="24"/>
          <w:szCs w:val="24"/>
        </w:rPr>
        <w:t>)</w:t>
      </w:r>
      <w:r>
        <w:rPr>
          <w:rFonts w:ascii="Times New Roman" w:hAnsi="Times New Roman" w:cs="Times New Roman"/>
          <w:sz w:val="24"/>
          <w:szCs w:val="24"/>
        </w:rPr>
        <w:t xml:space="preserve"> </w:t>
      </w:r>
      <w:r w:rsidR="00124B26">
        <w:rPr>
          <w:rFonts w:ascii="Times New Roman" w:hAnsi="Times New Roman" w:cs="Times New Roman"/>
          <w:sz w:val="24"/>
          <w:szCs w:val="24"/>
        </w:rPr>
        <w:t>hold</w:t>
      </w:r>
      <w:r>
        <w:rPr>
          <w:rFonts w:ascii="Times New Roman" w:hAnsi="Times New Roman" w:cs="Times New Roman"/>
          <w:sz w:val="24"/>
          <w:szCs w:val="24"/>
        </w:rPr>
        <w:t xml:space="preserve"> tremendous promise for smallholder farmers in sub-Saharan Africa and the Philippines. BNF can reduce or eliminate farmers' needs for commercial mineral N. Agro-experts have therefore </w:t>
      </w:r>
      <w:r w:rsidR="00124B26">
        <w:rPr>
          <w:rFonts w:ascii="Times New Roman" w:hAnsi="Times New Roman" w:cs="Times New Roman"/>
          <w:sz w:val="24"/>
          <w:szCs w:val="24"/>
        </w:rPr>
        <w:t>become</w:t>
      </w:r>
      <w:r>
        <w:rPr>
          <w:rFonts w:ascii="Times New Roman" w:hAnsi="Times New Roman" w:cs="Times New Roman"/>
          <w:sz w:val="24"/>
          <w:szCs w:val="24"/>
        </w:rPr>
        <w:t xml:space="preserve"> aggressive in pushing BNF, which is once in a while free and is convenient to learn, as the first-class route to follow for Africa and </w:t>
      </w:r>
      <w:r w:rsidR="00250348">
        <w:rPr>
          <w:rFonts w:ascii="Times New Roman" w:hAnsi="Times New Roman" w:cs="Times New Roman"/>
          <w:sz w:val="24"/>
          <w:szCs w:val="24"/>
        </w:rPr>
        <w:t xml:space="preserve">the </w:t>
      </w:r>
      <w:r>
        <w:rPr>
          <w:rFonts w:ascii="Times New Roman" w:hAnsi="Times New Roman" w:cs="Times New Roman"/>
          <w:sz w:val="24"/>
          <w:szCs w:val="24"/>
        </w:rPr>
        <w:t>Philippines</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The method includes crop rotations or intercropping legumes with cereals (</w:t>
      </w:r>
      <w:r w:rsidR="00124B26">
        <w:t xml:space="preserve">MATHOBO, D. N. 2023). </w:t>
      </w:r>
      <w:r>
        <w:rPr>
          <w:rFonts w:ascii="Times New Roman" w:hAnsi="Times New Roman" w:cs="Times New Roman"/>
          <w:sz w:val="24"/>
          <w:szCs w:val="24"/>
        </w:rPr>
        <w:t>However, grain legumes (i.e.</w:t>
      </w:r>
      <w:r w:rsidR="00124B26">
        <w:rPr>
          <w:rFonts w:ascii="Times New Roman" w:hAnsi="Times New Roman" w:cs="Times New Roman"/>
          <w:sz w:val="24"/>
          <w:szCs w:val="24"/>
        </w:rPr>
        <w:t>,</w:t>
      </w:r>
      <w:r>
        <w:rPr>
          <w:rFonts w:ascii="Times New Roman" w:hAnsi="Times New Roman" w:cs="Times New Roman"/>
          <w:sz w:val="24"/>
          <w:szCs w:val="24"/>
        </w:rPr>
        <w:t xml:space="preserve"> </w:t>
      </w:r>
      <w:r w:rsidR="00250348">
        <w:rPr>
          <w:rFonts w:ascii="Times New Roman" w:hAnsi="Times New Roman" w:cs="Times New Roman"/>
          <w:sz w:val="24"/>
          <w:szCs w:val="24"/>
        </w:rPr>
        <w:t>soybean</w:t>
      </w:r>
      <w:r>
        <w:rPr>
          <w:rFonts w:ascii="Times New Roman" w:hAnsi="Times New Roman" w:cs="Times New Roman"/>
          <w:sz w:val="24"/>
          <w:szCs w:val="24"/>
        </w:rPr>
        <w:t xml:space="preserve">, common beans, cowpea, groundnut, chickpea, and pigeon pea) are often included as minor intercrops in fields of cereals </w:t>
      </w:r>
      <w:r w:rsidR="00124B26">
        <w:rPr>
          <w:rFonts w:ascii="Times New Roman" w:hAnsi="Times New Roman" w:cs="Times New Roman"/>
          <w:sz w:val="24"/>
          <w:szCs w:val="24"/>
        </w:rPr>
        <w:t>in</w:t>
      </w:r>
      <w:r>
        <w:rPr>
          <w:rFonts w:ascii="Times New Roman" w:hAnsi="Times New Roman" w:cs="Times New Roman"/>
          <w:sz w:val="24"/>
          <w:szCs w:val="24"/>
        </w:rPr>
        <w:t xml:space="preserve"> most smallholder cropping systems. This is </w:t>
      </w:r>
      <w:r w:rsidR="00250348">
        <w:rPr>
          <w:rFonts w:ascii="Times New Roman" w:hAnsi="Times New Roman" w:cs="Times New Roman"/>
          <w:sz w:val="24"/>
          <w:szCs w:val="24"/>
        </w:rPr>
        <w:t>because</w:t>
      </w:r>
      <w:r>
        <w:rPr>
          <w:rFonts w:ascii="Times New Roman" w:hAnsi="Times New Roman" w:cs="Times New Roman"/>
          <w:sz w:val="24"/>
          <w:szCs w:val="24"/>
        </w:rPr>
        <w:t xml:space="preserve"> smallholder farmers operate below numerous socio-ecological constraints that restrict the productivity of legumes and </w:t>
      </w:r>
      <w:r w:rsidR="00124B26">
        <w:rPr>
          <w:rFonts w:ascii="Times New Roman" w:hAnsi="Times New Roman" w:cs="Times New Roman"/>
          <w:sz w:val="24"/>
          <w:szCs w:val="24"/>
        </w:rPr>
        <w:t>farmers’</w:t>
      </w:r>
      <w:r>
        <w:rPr>
          <w:rFonts w:ascii="Times New Roman" w:hAnsi="Times New Roman" w:cs="Times New Roman"/>
          <w:sz w:val="24"/>
          <w:szCs w:val="24"/>
        </w:rPr>
        <w:t xml:space="preserve"> </w:t>
      </w:r>
      <w:r w:rsidR="00250348">
        <w:rPr>
          <w:rFonts w:ascii="Times New Roman" w:hAnsi="Times New Roman" w:cs="Times New Roman"/>
          <w:sz w:val="24"/>
          <w:szCs w:val="24"/>
        </w:rPr>
        <w:t>potential</w:t>
      </w:r>
      <w:r>
        <w:rPr>
          <w:rFonts w:ascii="Times New Roman" w:hAnsi="Times New Roman" w:cs="Times New Roman"/>
          <w:sz w:val="24"/>
          <w:szCs w:val="24"/>
        </w:rPr>
        <w:t xml:space="preserve"> to scale up the integration of legumes into their farming </w:t>
      </w:r>
      <w:r w:rsidRPr="00381838">
        <w:rPr>
          <w:rFonts w:ascii="Times New Roman" w:hAnsi="Times New Roman" w:cs="Times New Roman"/>
          <w:sz w:val="24"/>
          <w:szCs w:val="24"/>
        </w:rPr>
        <w:t>systems (</w:t>
      </w:r>
      <w:r w:rsidR="00B859D3" w:rsidRPr="00381838">
        <w:rPr>
          <w:rFonts w:ascii="Times New Roman" w:hAnsi="Times New Roman" w:cs="Times New Roman"/>
          <w:sz w:val="24"/>
          <w:szCs w:val="24"/>
        </w:rPr>
        <w:t xml:space="preserve">Das </w:t>
      </w:r>
      <w:r w:rsidR="00B859D3" w:rsidRPr="00FD60AF">
        <w:rPr>
          <w:rFonts w:ascii="Times New Roman" w:hAnsi="Times New Roman" w:cs="Times New Roman"/>
          <w:i/>
          <w:iCs/>
          <w:sz w:val="24"/>
          <w:szCs w:val="24"/>
        </w:rPr>
        <w:t xml:space="preserve">et al., </w:t>
      </w:r>
      <w:r w:rsidR="00B859D3" w:rsidRPr="00381838">
        <w:rPr>
          <w:rFonts w:ascii="Times New Roman" w:hAnsi="Times New Roman" w:cs="Times New Roman"/>
          <w:sz w:val="24"/>
          <w:szCs w:val="24"/>
        </w:rPr>
        <w:t>2026).</w:t>
      </w:r>
      <w:r w:rsidR="00B859D3">
        <w:t xml:space="preserve"> </w:t>
      </w:r>
    </w:p>
    <w:p w14:paraId="09517D80" w14:textId="60F78BEA"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Growing legumes and cereals such as mungbean and maize as intercrops for food production is famous among subsistence farmers in the tropics and semi-arid regions. This </w:t>
      </w:r>
      <w:r>
        <w:rPr>
          <w:rFonts w:ascii="Times New Roman" w:hAnsi="Times New Roman" w:cs="Times New Roman"/>
          <w:sz w:val="24"/>
          <w:szCs w:val="24"/>
        </w:rPr>
        <w:lastRenderedPageBreak/>
        <w:t xml:space="preserve">cropping method is extensively adopted by farmers across Africa as a means of diversifying food </w:t>
      </w:r>
      <w:r w:rsidR="00250348">
        <w:rPr>
          <w:rFonts w:ascii="Times New Roman" w:hAnsi="Times New Roman" w:cs="Times New Roman"/>
          <w:sz w:val="24"/>
          <w:szCs w:val="24"/>
        </w:rPr>
        <w:t>sources</w:t>
      </w:r>
      <w:r>
        <w:rPr>
          <w:rFonts w:ascii="Times New Roman" w:hAnsi="Times New Roman" w:cs="Times New Roman"/>
          <w:sz w:val="24"/>
          <w:szCs w:val="24"/>
        </w:rPr>
        <w:t xml:space="preserve"> and as </w:t>
      </w:r>
      <w:r w:rsidR="00250348">
        <w:rPr>
          <w:rFonts w:ascii="Times New Roman" w:hAnsi="Times New Roman" w:cs="Times New Roman"/>
          <w:sz w:val="24"/>
          <w:szCs w:val="24"/>
        </w:rPr>
        <w:t xml:space="preserve">a </w:t>
      </w:r>
      <w:r>
        <w:rPr>
          <w:rFonts w:ascii="Times New Roman" w:hAnsi="Times New Roman" w:cs="Times New Roman"/>
          <w:sz w:val="24"/>
          <w:szCs w:val="24"/>
        </w:rPr>
        <w:t>fail-safe measure when one crop fails (</w:t>
      </w:r>
      <w:r w:rsidR="00022ECC">
        <w:t xml:space="preserve">Scott </w:t>
      </w:r>
      <w:r w:rsidR="00022ECC" w:rsidRPr="00FD60AF">
        <w:rPr>
          <w:i/>
          <w:iCs/>
        </w:rPr>
        <w:t>et al.,</w:t>
      </w:r>
      <w:r w:rsidR="00022ECC">
        <w:t xml:space="preserve"> 2022). </w:t>
      </w:r>
      <w:r>
        <w:rPr>
          <w:rFonts w:ascii="Times New Roman" w:hAnsi="Times New Roman" w:cs="Times New Roman"/>
          <w:sz w:val="24"/>
          <w:szCs w:val="24"/>
        </w:rPr>
        <w:t>The system offers advantages in terms of greater yield stability, better total crop productivity</w:t>
      </w:r>
      <w:r w:rsidR="00022ECC">
        <w:rPr>
          <w:rFonts w:ascii="Times New Roman" w:hAnsi="Times New Roman" w:cs="Times New Roman"/>
          <w:sz w:val="24"/>
          <w:szCs w:val="24"/>
        </w:rPr>
        <w:t>,</w:t>
      </w:r>
      <w:r>
        <w:rPr>
          <w:rFonts w:ascii="Times New Roman" w:hAnsi="Times New Roman" w:cs="Times New Roman"/>
          <w:sz w:val="24"/>
          <w:szCs w:val="24"/>
        </w:rPr>
        <w:t xml:space="preserve"> and profitability in contrast with the monocropping system, greater land-use efficiency</w:t>
      </w:r>
      <w:r w:rsidR="00250348">
        <w:rPr>
          <w:rFonts w:ascii="Times New Roman" w:hAnsi="Times New Roman" w:cs="Times New Roman"/>
          <w:sz w:val="24"/>
          <w:szCs w:val="24"/>
        </w:rPr>
        <w:t>,</w:t>
      </w:r>
      <w:r>
        <w:rPr>
          <w:rFonts w:ascii="Times New Roman" w:hAnsi="Times New Roman" w:cs="Times New Roman"/>
          <w:sz w:val="24"/>
          <w:szCs w:val="24"/>
        </w:rPr>
        <w:t xml:space="preserve"> and </w:t>
      </w:r>
      <w:r w:rsidR="00250348">
        <w:rPr>
          <w:rFonts w:ascii="Times New Roman" w:hAnsi="Times New Roman" w:cs="Times New Roman"/>
          <w:sz w:val="24"/>
          <w:szCs w:val="24"/>
        </w:rPr>
        <w:t>elevated</w:t>
      </w:r>
      <w:r>
        <w:rPr>
          <w:rFonts w:ascii="Times New Roman" w:hAnsi="Times New Roman" w:cs="Times New Roman"/>
          <w:sz w:val="24"/>
          <w:szCs w:val="24"/>
        </w:rPr>
        <w:t xml:space="preserve"> competitive ability of crops </w:t>
      </w:r>
      <w:r w:rsidRPr="00022ECC">
        <w:rPr>
          <w:rFonts w:ascii="Times New Roman" w:hAnsi="Times New Roman" w:cs="Times New Roman"/>
          <w:sz w:val="24"/>
          <w:szCs w:val="24"/>
        </w:rPr>
        <w:t xml:space="preserve">towards weeds (Ahmed </w:t>
      </w:r>
      <w:r w:rsidRPr="00022ECC">
        <w:rPr>
          <w:rFonts w:ascii="Times New Roman" w:hAnsi="Times New Roman" w:cs="Times New Roman"/>
          <w:i/>
          <w:iCs/>
          <w:sz w:val="24"/>
          <w:szCs w:val="24"/>
        </w:rPr>
        <w:t xml:space="preserve">et al., </w:t>
      </w:r>
      <w:r w:rsidRPr="00022ECC">
        <w:rPr>
          <w:rFonts w:ascii="Times New Roman" w:hAnsi="Times New Roman" w:cs="Times New Roman"/>
          <w:sz w:val="24"/>
          <w:szCs w:val="24"/>
        </w:rPr>
        <w:t>2013). Moreover, legumes are sources of high protein for food and feed (</w:t>
      </w:r>
      <w:r w:rsidR="00022ECC" w:rsidRPr="00022ECC">
        <w:rPr>
          <w:rFonts w:ascii="Times New Roman" w:hAnsi="Times New Roman" w:cs="Times New Roman"/>
          <w:sz w:val="24"/>
          <w:szCs w:val="24"/>
        </w:rPr>
        <w:t>Sonta, M., &amp; Rekiel, A., 2020).</w:t>
      </w:r>
      <w:r w:rsidR="00022ECC">
        <w:t xml:space="preserve"> </w:t>
      </w:r>
      <w:r>
        <w:rPr>
          <w:rFonts w:ascii="Times New Roman" w:hAnsi="Times New Roman" w:cs="Times New Roman"/>
          <w:sz w:val="24"/>
          <w:szCs w:val="24"/>
        </w:rPr>
        <w:t xml:space="preserve">It additionally enhances N uptake and </w:t>
      </w:r>
      <w:r w:rsidR="00250348">
        <w:rPr>
          <w:rFonts w:ascii="Times New Roman" w:hAnsi="Times New Roman" w:cs="Times New Roman"/>
          <w:sz w:val="24"/>
          <w:szCs w:val="24"/>
        </w:rPr>
        <w:t xml:space="preserve">the </w:t>
      </w:r>
      <w:r>
        <w:rPr>
          <w:rFonts w:ascii="Times New Roman" w:hAnsi="Times New Roman" w:cs="Times New Roman"/>
          <w:sz w:val="24"/>
          <w:szCs w:val="24"/>
        </w:rPr>
        <w:t xml:space="preserve">plant’s </w:t>
      </w:r>
      <w:r w:rsidR="00022ECC">
        <w:rPr>
          <w:rFonts w:ascii="Times New Roman" w:hAnsi="Times New Roman" w:cs="Times New Roman"/>
          <w:sz w:val="24"/>
          <w:szCs w:val="24"/>
        </w:rPr>
        <w:t>crop</w:t>
      </w:r>
      <w:r>
        <w:rPr>
          <w:rFonts w:ascii="Times New Roman" w:hAnsi="Times New Roman" w:cs="Times New Roman"/>
          <w:sz w:val="24"/>
          <w:szCs w:val="24"/>
        </w:rPr>
        <w:t xml:space="preserve"> capacity to withstand drought. BNF plays a vital role in the N budget of cereal/legume mixed culture.</w:t>
      </w:r>
    </w:p>
    <w:p w14:paraId="09517D81" w14:textId="2DC2D533" w:rsidR="004512BF" w:rsidRDefault="00836BC4">
      <w:pPr>
        <w:spacing w:line="480" w:lineRule="auto"/>
        <w:ind w:firstLineChars="15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Improving </w:t>
      </w:r>
      <w:r w:rsidR="00250348">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intercropping system of mungbean and maize production among smallholder farmers in rural areas of tropical regions has the potential to reduce food insecurity and enhance income generation of the rural communities, leading to improvement of </w:t>
      </w:r>
      <w:r w:rsidRPr="006F43C6">
        <w:rPr>
          <w:rFonts w:ascii="Times New Roman" w:hAnsi="Times New Roman" w:cs="Times New Roman"/>
          <w:color w:val="000000" w:themeColor="text1"/>
          <w:sz w:val="24"/>
          <w:szCs w:val="24"/>
        </w:rPr>
        <w:t>the nation’s GDP and advancement in its economic performance in the global world (</w:t>
      </w:r>
      <w:r w:rsidR="006F43C6" w:rsidRPr="006F43C6">
        <w:rPr>
          <w:rFonts w:ascii="Times New Roman" w:hAnsi="Times New Roman" w:cs="Times New Roman"/>
          <w:sz w:val="24"/>
          <w:szCs w:val="24"/>
        </w:rPr>
        <w:t>Takhumova, O. (2020).</w:t>
      </w:r>
      <w:r w:rsidR="006F43C6">
        <w:t xml:space="preserve"> </w:t>
      </w:r>
      <w:r>
        <w:rPr>
          <w:rFonts w:ascii="Times New Roman" w:hAnsi="Times New Roman" w:cs="Times New Roman"/>
          <w:color w:val="000000" w:themeColor="text1"/>
          <w:sz w:val="24"/>
          <w:szCs w:val="24"/>
        </w:rPr>
        <w:t xml:space="preserve">This research is useful to small-scale farmers in tropical regions through the utilization of resources acquired from intercropping to enhance soil fertility and improve mungbean and maize production in the region. Farmers can now benefit from improved production efficiencies due to the utilization of locally available N inputs through fixation. Intercropping mungbean and maize enabled the </w:t>
      </w:r>
      <w:r w:rsidR="00FD60AF">
        <w:rPr>
          <w:rFonts w:ascii="Times New Roman" w:hAnsi="Times New Roman" w:cs="Times New Roman"/>
          <w:color w:val="000000" w:themeColor="text1"/>
          <w:sz w:val="24"/>
          <w:szCs w:val="24"/>
        </w:rPr>
        <w:t>resource-constrained</w:t>
      </w:r>
      <w:r>
        <w:rPr>
          <w:rFonts w:ascii="Times New Roman" w:hAnsi="Times New Roman" w:cs="Times New Roman"/>
          <w:color w:val="000000" w:themeColor="text1"/>
          <w:sz w:val="24"/>
          <w:szCs w:val="24"/>
        </w:rPr>
        <w:t xml:space="preserve"> farmers to achieve high </w:t>
      </w:r>
      <w:r w:rsidR="00250348">
        <w:rPr>
          <w:rFonts w:ascii="Times New Roman" w:hAnsi="Times New Roman" w:cs="Times New Roman"/>
          <w:color w:val="000000" w:themeColor="text1"/>
          <w:sz w:val="24"/>
          <w:szCs w:val="24"/>
        </w:rPr>
        <w:t>productivity and</w:t>
      </w:r>
      <w:r>
        <w:rPr>
          <w:rFonts w:ascii="Times New Roman" w:hAnsi="Times New Roman" w:cs="Times New Roman"/>
          <w:color w:val="000000" w:themeColor="text1"/>
          <w:sz w:val="24"/>
          <w:szCs w:val="24"/>
        </w:rPr>
        <w:t xml:space="preserve"> profitability of the farmlands due to greater land-use efficiency in intercropping than </w:t>
      </w:r>
      <w:r w:rsidR="00250348">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sole-cropping </w:t>
      </w:r>
      <w:r w:rsidR="00250348">
        <w:rPr>
          <w:rFonts w:ascii="Times New Roman" w:hAnsi="Times New Roman" w:cs="Times New Roman"/>
          <w:color w:val="000000" w:themeColor="text1"/>
          <w:sz w:val="24"/>
          <w:szCs w:val="24"/>
        </w:rPr>
        <w:t>schemes</w:t>
      </w:r>
      <w:r>
        <w:rPr>
          <w:rFonts w:ascii="Times New Roman" w:hAnsi="Times New Roman" w:cs="Times New Roman"/>
          <w:color w:val="000000" w:themeColor="text1"/>
          <w:sz w:val="24"/>
          <w:szCs w:val="24"/>
        </w:rPr>
        <w:t>.</w:t>
      </w:r>
    </w:p>
    <w:p w14:paraId="09517D84" w14:textId="488935D6" w:rsidR="004512BF" w:rsidRDefault="00836BC4" w:rsidP="00356534">
      <w:pPr>
        <w:spacing w:line="480" w:lineRule="auto"/>
        <w:ind w:firstLineChars="150" w:firstLine="360"/>
        <w:jc w:val="both"/>
        <w:rPr>
          <w:rFonts w:ascii="Times New Roman" w:eastAsia="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 xml:space="preserve">Therefore, the need to develop management options geared towards enhancing soil fertility, increasing grain quality, and improving agricultural productivity and profitability </w:t>
      </w:r>
      <w:r w:rsidR="00250348">
        <w:rPr>
          <w:rFonts w:ascii="Times New Roman" w:hAnsi="Times New Roman" w:cs="Times New Roman"/>
          <w:color w:val="000000" w:themeColor="text1"/>
          <w:sz w:val="24"/>
          <w:szCs w:val="24"/>
        </w:rPr>
        <w:t>remains</w:t>
      </w:r>
      <w:r>
        <w:rPr>
          <w:rFonts w:ascii="Times New Roman" w:hAnsi="Times New Roman" w:cs="Times New Roman"/>
          <w:color w:val="000000" w:themeColor="text1"/>
          <w:sz w:val="24"/>
          <w:szCs w:val="24"/>
        </w:rPr>
        <w:t xml:space="preserve"> to be relevant, with the use of cheap and locally available farmer resources, which are easy to adopt within the farmer’s capability and development of inoculation. The research sought to evaluate the i</w:t>
      </w:r>
      <w:r>
        <w:rPr>
          <w:rFonts w:ascii="Times New Roman" w:eastAsia="Times New Roman" w:hAnsi="Times New Roman" w:cs="Times New Roman"/>
          <w:color w:val="000000" w:themeColor="text1"/>
          <w:sz w:val="24"/>
          <w:szCs w:val="24"/>
        </w:rPr>
        <w:t xml:space="preserve">mpact of different cropping </w:t>
      </w:r>
      <w:r w:rsidR="00250348">
        <w:rPr>
          <w:rFonts w:ascii="Times New Roman" w:eastAsia="Times New Roman" w:hAnsi="Times New Roman" w:cs="Times New Roman"/>
          <w:color w:val="000000" w:themeColor="text1"/>
          <w:sz w:val="24"/>
          <w:szCs w:val="24"/>
        </w:rPr>
        <w:t>systems</w:t>
      </w:r>
      <w:r>
        <w:rPr>
          <w:rFonts w:ascii="Times New Roman" w:eastAsia="Times New Roman" w:hAnsi="Times New Roman" w:cs="Times New Roman"/>
          <w:color w:val="000000" w:themeColor="text1"/>
          <w:sz w:val="24"/>
          <w:szCs w:val="24"/>
        </w:rPr>
        <w:t xml:space="preserve"> on </w:t>
      </w:r>
      <w:r w:rsidR="00356534">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 xml:space="preserve">growth, yield, and profitability of </w:t>
      </w:r>
      <w:r>
        <w:rPr>
          <w:rFonts w:ascii="Times New Roman" w:hAnsi="Times New Roman" w:cs="Times New Roman"/>
          <w:bCs/>
          <w:sz w:val="24"/>
          <w:szCs w:val="24"/>
        </w:rPr>
        <w:t>Pag-asa 7 M</w:t>
      </w:r>
      <w:r>
        <w:rPr>
          <w:rFonts w:ascii="Times New Roman" w:hAnsi="Times New Roman" w:cs="Times New Roman"/>
          <w:sz w:val="24"/>
          <w:szCs w:val="24"/>
        </w:rPr>
        <w:t>ungbean Variety I</w:t>
      </w:r>
      <w:r>
        <w:rPr>
          <w:rFonts w:ascii="Times New Roman" w:eastAsia="Times New Roman" w:hAnsi="Times New Roman" w:cs="Times New Roman"/>
          <w:color w:val="000000" w:themeColor="text1"/>
          <w:sz w:val="24"/>
          <w:szCs w:val="24"/>
        </w:rPr>
        <w:t>noculated with Mykovam</w:t>
      </w:r>
      <w:r>
        <w:rPr>
          <w:rFonts w:ascii="Times New Roman" w:eastAsia="Times New Roman" w:hAnsi="Times New Roman" w:cs="Times New Roman"/>
          <w:color w:val="000000" w:themeColor="text1"/>
          <w:sz w:val="24"/>
          <w:szCs w:val="24"/>
          <w:vertAlign w:val="superscript"/>
        </w:rPr>
        <w:t>®</w:t>
      </w:r>
    </w:p>
    <w:p w14:paraId="09517D85" w14:textId="77777777" w:rsidR="004512BF" w:rsidRDefault="00836BC4">
      <w:pPr>
        <w:rPr>
          <w:rFonts w:ascii="Times New Roman" w:eastAsia="Times New Roman" w:hAnsi="Times New Roman"/>
          <w:sz w:val="24"/>
          <w:szCs w:val="24"/>
        </w:rPr>
      </w:pPr>
      <w:r>
        <w:rPr>
          <w:rFonts w:ascii="Times New Roman" w:eastAsia="Times New Roman" w:hAnsi="Times New Roman"/>
          <w:sz w:val="24"/>
          <w:szCs w:val="24"/>
        </w:rPr>
        <w:lastRenderedPageBreak/>
        <w:t>II. MATERIALS AND METHODS</w:t>
      </w:r>
    </w:p>
    <w:p w14:paraId="09517D86" w14:textId="77777777" w:rsidR="004512BF" w:rsidRDefault="00836BC4">
      <w:pPr>
        <w:rPr>
          <w:rFonts w:ascii="Times New Roman" w:eastAsia="Times New Roman" w:hAnsi="Times New Roman"/>
          <w:i/>
          <w:sz w:val="24"/>
          <w:szCs w:val="24"/>
        </w:rPr>
      </w:pPr>
      <w:r>
        <w:rPr>
          <w:rFonts w:ascii="Times New Roman" w:eastAsia="Times New Roman" w:hAnsi="Times New Roman"/>
          <w:i/>
          <w:sz w:val="24"/>
          <w:szCs w:val="24"/>
        </w:rPr>
        <w:t>Time and Place of the Research</w:t>
      </w:r>
    </w:p>
    <w:p w14:paraId="09517D87" w14:textId="12E60FAB" w:rsidR="004512BF" w:rsidRDefault="00836BC4">
      <w:pPr>
        <w:spacing w:line="480" w:lineRule="auto"/>
        <w:ind w:firstLineChars="150" w:firstLine="360"/>
        <w:jc w:val="both"/>
        <w:rPr>
          <w:rFonts w:ascii="Times New Roman" w:eastAsia="Times New Roman" w:hAnsi="Times New Roman"/>
          <w:sz w:val="24"/>
          <w:szCs w:val="24"/>
        </w:rPr>
      </w:pPr>
      <w:r>
        <w:rPr>
          <w:rFonts w:ascii="Times New Roman" w:eastAsia="Times New Roman" w:hAnsi="Times New Roman"/>
          <w:sz w:val="24"/>
          <w:szCs w:val="24"/>
        </w:rPr>
        <w:t>The research was conducted at the Central Experiment Station (CES), University of the Philippines</w:t>
      </w:r>
      <w:r w:rsidR="00356534">
        <w:rPr>
          <w:rFonts w:ascii="Times New Roman" w:eastAsia="Times New Roman" w:hAnsi="Times New Roman"/>
          <w:sz w:val="24"/>
          <w:szCs w:val="24"/>
        </w:rPr>
        <w:t>,</w:t>
      </w:r>
      <w:r>
        <w:rPr>
          <w:rFonts w:ascii="Times New Roman" w:eastAsia="Times New Roman" w:hAnsi="Times New Roman"/>
          <w:sz w:val="24"/>
          <w:szCs w:val="24"/>
        </w:rPr>
        <w:t xml:space="preserve"> Los Baños, College, Laguna, Philippines</w:t>
      </w:r>
      <w:r w:rsidR="00356534">
        <w:rPr>
          <w:rFonts w:ascii="Times New Roman" w:eastAsia="Times New Roman" w:hAnsi="Times New Roman"/>
          <w:sz w:val="24"/>
          <w:szCs w:val="24"/>
        </w:rPr>
        <w:t>,</w:t>
      </w:r>
      <w:r>
        <w:rPr>
          <w:rFonts w:ascii="Times New Roman" w:eastAsia="Times New Roman" w:hAnsi="Times New Roman"/>
          <w:sz w:val="24"/>
          <w:szCs w:val="24"/>
        </w:rPr>
        <w:t xml:space="preserve"> from December 8, </w:t>
      </w:r>
      <w:r w:rsidR="00A34C2D">
        <w:rPr>
          <w:rFonts w:ascii="Times New Roman" w:eastAsia="Times New Roman" w:hAnsi="Times New Roman"/>
          <w:sz w:val="24"/>
          <w:szCs w:val="24"/>
        </w:rPr>
        <w:t>2020</w:t>
      </w:r>
      <w:r w:rsidR="00356534">
        <w:rPr>
          <w:rFonts w:ascii="Times New Roman" w:eastAsia="Times New Roman" w:hAnsi="Times New Roman"/>
          <w:sz w:val="24"/>
          <w:szCs w:val="24"/>
        </w:rPr>
        <w:t>,</w:t>
      </w:r>
      <w:r>
        <w:rPr>
          <w:rFonts w:ascii="Times New Roman" w:eastAsia="Times New Roman" w:hAnsi="Times New Roman"/>
          <w:sz w:val="24"/>
          <w:szCs w:val="24"/>
        </w:rPr>
        <w:t xml:space="preserve"> to February 8, 202</w:t>
      </w:r>
      <w:r w:rsidR="00A34C2D">
        <w:rPr>
          <w:rFonts w:ascii="Times New Roman" w:eastAsia="Times New Roman" w:hAnsi="Times New Roman"/>
          <w:sz w:val="24"/>
          <w:szCs w:val="24"/>
        </w:rPr>
        <w:t>2</w:t>
      </w:r>
      <w:r>
        <w:rPr>
          <w:rFonts w:ascii="Times New Roman" w:eastAsia="Times New Roman" w:hAnsi="Times New Roman"/>
          <w:sz w:val="24"/>
          <w:szCs w:val="24"/>
        </w:rPr>
        <w:t>.</w:t>
      </w:r>
    </w:p>
    <w:p w14:paraId="09517D88" w14:textId="66E998C3" w:rsidR="004512BF" w:rsidRDefault="00836BC4">
      <w:pPr>
        <w:spacing w:line="48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monthly rainfall distribution, relative humidity</w:t>
      </w:r>
      <w:r w:rsidR="002503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temperature (maximum and minimum) during the experiment were obtained from the National </w:t>
      </w:r>
      <w:r w:rsidR="00A34C2D">
        <w:rPr>
          <w:rFonts w:ascii="Times New Roman" w:eastAsia="Times New Roman" w:hAnsi="Times New Roman" w:cs="Times New Roman"/>
          <w:sz w:val="24"/>
          <w:szCs w:val="24"/>
        </w:rPr>
        <w:t>Agrometeorological</w:t>
      </w:r>
      <w:r>
        <w:rPr>
          <w:rFonts w:ascii="Times New Roman" w:eastAsia="Times New Roman" w:hAnsi="Times New Roman" w:cs="Times New Roman"/>
          <w:sz w:val="24"/>
          <w:szCs w:val="24"/>
        </w:rPr>
        <w:t xml:space="preserve"> Station, University of the Philippines</w:t>
      </w:r>
      <w:r w:rsidR="003565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Baños, College, Laguna.</w:t>
      </w:r>
    </w:p>
    <w:p w14:paraId="09517D89" w14:textId="77777777" w:rsidR="004512BF" w:rsidRDefault="00836BC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Experimental Design and Treatments</w:t>
      </w:r>
    </w:p>
    <w:p w14:paraId="09517D8A" w14:textId="77A8B239" w:rsidR="004512BF" w:rsidRDefault="00836BC4">
      <w:pPr>
        <w:spacing w:line="48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has three variables</w:t>
      </w:r>
      <w:r w:rsidR="003565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cropping systems (mono</w:t>
      </w:r>
      <w:r w:rsidR="00A34C2D">
        <w:rPr>
          <w:rFonts w:ascii="Times New Roman" w:eastAsia="Times New Roman" w:hAnsi="Times New Roman" w:cs="Times New Roman"/>
          <w:sz w:val="24"/>
          <w:szCs w:val="24"/>
        </w:rPr>
        <w:t>-</w:t>
      </w:r>
      <w:r>
        <w:rPr>
          <w:rFonts w:ascii="Times New Roman" w:eastAsia="Times New Roman" w:hAnsi="Times New Roman" w:cs="Times New Roman"/>
          <w:sz w:val="24"/>
          <w:szCs w:val="24"/>
        </w:rPr>
        <w:t>crop and intercrop), mungbean variety (</w:t>
      </w:r>
      <w:r>
        <w:rPr>
          <w:rFonts w:ascii="Times New Roman" w:hAnsi="Times New Roman" w:cs="Times New Roman"/>
          <w:bCs/>
          <w:sz w:val="24"/>
          <w:szCs w:val="24"/>
        </w:rPr>
        <w:t>Pag-asa 7 M</w:t>
      </w:r>
      <w:r>
        <w:rPr>
          <w:rFonts w:ascii="Times New Roman" w:hAnsi="Times New Roman" w:cs="Times New Roman"/>
          <w:sz w:val="24"/>
          <w:szCs w:val="24"/>
        </w:rPr>
        <w:t>ungbean)</w:t>
      </w:r>
      <w:r w:rsidR="00A34C2D">
        <w:rPr>
          <w:rFonts w:ascii="Times New Roman" w:hAnsi="Times New Roman" w:cs="Times New Roman"/>
          <w:sz w:val="24"/>
          <w:szCs w:val="24"/>
        </w:rPr>
        <w:t>,</w:t>
      </w:r>
      <w:r>
        <w:rPr>
          <w:rFonts w:ascii="Times New Roman" w:eastAsia="Times New Roman" w:hAnsi="Times New Roman" w:cs="Times New Roman"/>
          <w:sz w:val="24"/>
          <w:szCs w:val="24"/>
        </w:rPr>
        <w:t xml:space="preserve"> and Mykovam® inoculations (with and control/without). The research was </w:t>
      </w:r>
      <w:r w:rsidR="00A34C2D">
        <w:rPr>
          <w:rFonts w:ascii="Times New Roman" w:eastAsia="Times New Roman" w:hAnsi="Times New Roman" w:cs="Times New Roman"/>
          <w:sz w:val="24"/>
          <w:szCs w:val="24"/>
        </w:rPr>
        <w:t>laid out</w:t>
      </w:r>
      <w:r>
        <w:rPr>
          <w:rFonts w:ascii="Times New Roman" w:eastAsia="Times New Roman" w:hAnsi="Times New Roman" w:cs="Times New Roman"/>
          <w:sz w:val="24"/>
          <w:szCs w:val="24"/>
        </w:rPr>
        <w:t xml:space="preserve"> in </w:t>
      </w:r>
      <w:r w:rsidR="0035653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Randomized Complete Block Design (RCBD) with three replicates. Mungbean was intercropped in three open-pollinated</w:t>
      </w:r>
      <w:r w:rsidR="00A34C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maize varieties</w:t>
      </w:r>
      <w:r w:rsidR="003565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namely: IPB 6, IPB 1910, and Los Baños Lagkitan.</w:t>
      </w:r>
    </w:p>
    <w:p w14:paraId="09517D8B" w14:textId="77777777" w:rsidR="004512BF" w:rsidRDefault="00836BC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Experimental Area</w:t>
      </w:r>
    </w:p>
    <w:p w14:paraId="09517D8C" w14:textId="39EF156C" w:rsidR="004512BF" w:rsidRDefault="00836BC4">
      <w:pPr>
        <w:spacing w:line="48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experimental area occupied 1,263.5 m2; each block measured 45.0 m </w:t>
      </w:r>
      <w:r>
        <w:rPr>
          <w:rFonts w:ascii="Times New Roman" w:eastAsia="SimSun" w:hAnsi="Times New Roman" w:cs="Times New Roman"/>
          <w:sz w:val="24"/>
          <w:szCs w:val="24"/>
        </w:rPr>
        <w:t>×</w:t>
      </w:r>
      <w:r>
        <w:rPr>
          <w:rFonts w:ascii="Times New Roman" w:eastAsia="Times New Roman" w:hAnsi="Times New Roman" w:cs="Times New Roman"/>
          <w:sz w:val="24"/>
          <w:szCs w:val="24"/>
        </w:rPr>
        <w:t xml:space="preserve">10.5 m (441 m2) while each plot </w:t>
      </w:r>
      <w:r w:rsidR="00A34C2D">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6.0 m </w:t>
      </w:r>
      <w:r>
        <w:rPr>
          <w:rFonts w:ascii="Times New Roman" w:eastAsia="SimSun" w:hAnsi="Times New Roman" w:cs="Times New Roman"/>
          <w:sz w:val="24"/>
          <w:szCs w:val="24"/>
        </w:rPr>
        <w:t>×</w:t>
      </w:r>
      <w:r>
        <w:rPr>
          <w:rFonts w:ascii="Times New Roman" w:eastAsia="Times New Roman" w:hAnsi="Times New Roman" w:cs="Times New Roman"/>
          <w:sz w:val="24"/>
          <w:szCs w:val="24"/>
        </w:rPr>
        <w:t>5.0m (30.0 m2).</w:t>
      </w:r>
    </w:p>
    <w:p w14:paraId="09517D8D" w14:textId="77777777" w:rsidR="004512BF" w:rsidRDefault="00836BC4">
      <w:pPr>
        <w:spacing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Planting </w:t>
      </w:r>
    </w:p>
    <w:p w14:paraId="09517D8E" w14:textId="52E32AC8" w:rsidR="004512BF" w:rsidRDefault="00836BC4">
      <w:pPr>
        <w:spacing w:line="480" w:lineRule="auto"/>
        <w:ind w:firstLineChars="150" w:firstLine="36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Mungbean were intercropped between the rows of maize in each treatment except the control (mono</w:t>
      </w:r>
      <w:r w:rsidR="00A34C2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crop) with 12 rows of mungbean, each row </w:t>
      </w:r>
      <w:r w:rsidR="00A34C2D">
        <w:rPr>
          <w:rFonts w:ascii="Times New Roman" w:hAnsi="Times New Roman" w:cs="Times New Roman"/>
          <w:color w:val="222222"/>
          <w:sz w:val="24"/>
          <w:szCs w:val="24"/>
          <w:shd w:val="clear" w:color="auto" w:fill="FFFFFF"/>
        </w:rPr>
        <w:t>was</w:t>
      </w:r>
      <w:r>
        <w:rPr>
          <w:rFonts w:ascii="Times New Roman" w:hAnsi="Times New Roman" w:cs="Times New Roman"/>
          <w:color w:val="222222"/>
          <w:sz w:val="24"/>
          <w:szCs w:val="24"/>
          <w:shd w:val="clear" w:color="auto" w:fill="FFFFFF"/>
        </w:rPr>
        <w:t xml:space="preserve"> 0.5m apart and 0.25m between hills. The total </w:t>
      </w:r>
      <w:r w:rsidR="00A34C2D">
        <w:rPr>
          <w:rFonts w:ascii="Times New Roman" w:hAnsi="Times New Roman" w:cs="Times New Roman"/>
          <w:color w:val="222222"/>
          <w:sz w:val="24"/>
          <w:szCs w:val="24"/>
          <w:shd w:val="clear" w:color="auto" w:fill="FFFFFF"/>
        </w:rPr>
        <w:t xml:space="preserve">number of </w:t>
      </w:r>
      <w:r>
        <w:rPr>
          <w:rFonts w:ascii="Times New Roman" w:hAnsi="Times New Roman" w:cs="Times New Roman"/>
          <w:color w:val="222222"/>
          <w:sz w:val="24"/>
          <w:szCs w:val="24"/>
          <w:shd w:val="clear" w:color="auto" w:fill="FFFFFF"/>
        </w:rPr>
        <w:t>mungbean plants under mono</w:t>
      </w:r>
      <w:r w:rsidR="00A34C2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crop mungbean </w:t>
      </w:r>
      <w:r w:rsidR="00A34C2D">
        <w:rPr>
          <w:rFonts w:ascii="Times New Roman" w:hAnsi="Times New Roman" w:cs="Times New Roman"/>
          <w:color w:val="222222"/>
          <w:sz w:val="24"/>
          <w:szCs w:val="24"/>
          <w:shd w:val="clear" w:color="auto" w:fill="FFFFFF"/>
        </w:rPr>
        <w:t>is</w:t>
      </w:r>
      <w:r>
        <w:rPr>
          <w:rFonts w:ascii="Times New Roman" w:hAnsi="Times New Roman" w:cs="Times New Roman"/>
          <w:color w:val="222222"/>
          <w:sz w:val="24"/>
          <w:szCs w:val="24"/>
          <w:shd w:val="clear" w:color="auto" w:fill="FFFFFF"/>
        </w:rPr>
        <w:t xml:space="preserve"> 80,000 plants per hectare. There </w:t>
      </w:r>
      <w:r w:rsidR="00A34C2D">
        <w:rPr>
          <w:rFonts w:ascii="Times New Roman" w:hAnsi="Times New Roman" w:cs="Times New Roman"/>
          <w:color w:val="222222"/>
          <w:sz w:val="24"/>
          <w:szCs w:val="24"/>
          <w:shd w:val="clear" w:color="auto" w:fill="FFFFFF"/>
        </w:rPr>
        <w:t>was</w:t>
      </w:r>
      <w:r>
        <w:rPr>
          <w:rFonts w:ascii="Times New Roman" w:hAnsi="Times New Roman" w:cs="Times New Roman"/>
          <w:color w:val="222222"/>
          <w:sz w:val="24"/>
          <w:szCs w:val="24"/>
          <w:shd w:val="clear" w:color="auto" w:fill="FFFFFF"/>
        </w:rPr>
        <w:t xml:space="preserve"> a total of 12 rows with 20 plants per row constituting a plant population of 240 plants per plot, 80,000 plants per hectare. For the intercropping, </w:t>
      </w:r>
      <w:r w:rsidR="00A35967">
        <w:rPr>
          <w:rFonts w:ascii="Times New Roman" w:hAnsi="Times New Roman" w:cs="Times New Roman"/>
          <w:color w:val="222222"/>
          <w:sz w:val="24"/>
          <w:szCs w:val="24"/>
          <w:shd w:val="clear" w:color="auto" w:fill="FFFFFF"/>
        </w:rPr>
        <w:t>mungbean</w:t>
      </w:r>
      <w:r>
        <w:rPr>
          <w:rFonts w:ascii="Times New Roman" w:hAnsi="Times New Roman" w:cs="Times New Roman"/>
          <w:color w:val="222222"/>
          <w:sz w:val="24"/>
          <w:szCs w:val="24"/>
          <w:shd w:val="clear" w:color="auto" w:fill="FFFFFF"/>
        </w:rPr>
        <w:t xml:space="preserve"> were sown in between rows of maize.  </w:t>
      </w:r>
    </w:p>
    <w:p w14:paraId="09517D8F" w14:textId="77777777" w:rsidR="004512BF" w:rsidRDefault="00836BC4">
      <w:pPr>
        <w:spacing w:line="48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sz w:val="24"/>
          <w:szCs w:val="24"/>
        </w:rPr>
        <w:lastRenderedPageBreak/>
        <w:t>Crop Management</w:t>
      </w:r>
      <w:r>
        <w:rPr>
          <w:rFonts w:ascii="Times New Roman" w:hAnsi="Times New Roman" w:cs="Times New Roman"/>
          <w:sz w:val="24"/>
          <w:szCs w:val="24"/>
        </w:rPr>
        <w:tab/>
      </w:r>
    </w:p>
    <w:p w14:paraId="09517D90" w14:textId="77777777" w:rsidR="004512BF" w:rsidRDefault="00836BC4">
      <w:pPr>
        <w:spacing w:line="480" w:lineRule="auto"/>
        <w:jc w:val="both"/>
        <w:rPr>
          <w:rFonts w:ascii="Times New Roman" w:hAnsi="Times New Roman" w:cs="Times New Roman"/>
          <w:b/>
          <w:i/>
          <w:iCs/>
          <w:sz w:val="24"/>
          <w:szCs w:val="24"/>
        </w:rPr>
      </w:pPr>
      <w:r>
        <w:rPr>
          <w:rFonts w:ascii="Times New Roman" w:hAnsi="Times New Roman" w:cs="Times New Roman"/>
          <w:b/>
          <w:i/>
          <w:iCs/>
          <w:sz w:val="24"/>
          <w:szCs w:val="24"/>
        </w:rPr>
        <w:t>Varieties Used</w:t>
      </w:r>
    </w:p>
    <w:p w14:paraId="09517D91" w14:textId="45588721" w:rsidR="004512BF" w:rsidRDefault="00836BC4">
      <w:pPr>
        <w:spacing w:line="480" w:lineRule="auto"/>
        <w:ind w:firstLineChars="150" w:firstLine="360"/>
        <w:jc w:val="both"/>
        <w:rPr>
          <w:rFonts w:ascii="Times New Roman" w:hAnsi="Times New Roman" w:cs="Times New Roman"/>
          <w:sz w:val="24"/>
          <w:szCs w:val="24"/>
        </w:rPr>
      </w:pPr>
      <w:r w:rsidRPr="00812C0B">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mungbean variety</w:t>
      </w:r>
      <w:r>
        <w:rPr>
          <w:rFonts w:ascii="Times New Roman" w:hAnsi="Times New Roman" w:cs="Times New Roman"/>
          <w:b/>
          <w:sz w:val="24"/>
          <w:szCs w:val="24"/>
        </w:rPr>
        <w:t xml:space="preserve"> </w:t>
      </w:r>
      <w:r>
        <w:rPr>
          <w:rFonts w:ascii="Times New Roman" w:hAnsi="Times New Roman" w:cs="Times New Roman"/>
          <w:sz w:val="24"/>
          <w:szCs w:val="24"/>
        </w:rPr>
        <w:t xml:space="preserve">was released in 1989. It has shiny green seeds </w:t>
      </w:r>
      <w:r w:rsidR="00A35967">
        <w:rPr>
          <w:rFonts w:ascii="Times New Roman" w:hAnsi="Times New Roman" w:cs="Times New Roman"/>
          <w:sz w:val="24"/>
          <w:szCs w:val="24"/>
        </w:rPr>
        <w:t xml:space="preserve">and </w:t>
      </w:r>
      <w:r>
        <w:rPr>
          <w:rFonts w:ascii="Times New Roman" w:hAnsi="Times New Roman" w:cs="Times New Roman"/>
          <w:sz w:val="24"/>
          <w:szCs w:val="24"/>
        </w:rPr>
        <w:t>slender pods</w:t>
      </w:r>
      <w:r w:rsidR="00356534">
        <w:rPr>
          <w:rFonts w:ascii="Times New Roman" w:hAnsi="Times New Roman" w:cs="Times New Roman"/>
          <w:sz w:val="24"/>
          <w:szCs w:val="24"/>
        </w:rPr>
        <w:t>,</w:t>
      </w:r>
      <w:r>
        <w:rPr>
          <w:rFonts w:ascii="Times New Roman" w:hAnsi="Times New Roman" w:cs="Times New Roman"/>
          <w:sz w:val="24"/>
          <w:szCs w:val="24"/>
        </w:rPr>
        <w:t xml:space="preserve"> which are almost parallel to the ground; moderately resistant to Cercospora leaf spot. It thrives in acidic soil; </w:t>
      </w:r>
      <w:r w:rsidR="00356534">
        <w:rPr>
          <w:rFonts w:ascii="Times New Roman" w:hAnsi="Times New Roman" w:cs="Times New Roman"/>
          <w:sz w:val="24"/>
          <w:szCs w:val="24"/>
        </w:rPr>
        <w:t xml:space="preserve">it </w:t>
      </w:r>
      <w:r w:rsidR="00A35967">
        <w:rPr>
          <w:rFonts w:ascii="Times New Roman" w:hAnsi="Times New Roman" w:cs="Times New Roman"/>
          <w:sz w:val="24"/>
          <w:szCs w:val="24"/>
        </w:rPr>
        <w:t xml:space="preserve">is </w:t>
      </w:r>
      <w:r w:rsidR="00356534">
        <w:rPr>
          <w:rFonts w:ascii="Times New Roman" w:hAnsi="Times New Roman" w:cs="Times New Roman"/>
          <w:sz w:val="24"/>
          <w:szCs w:val="24"/>
        </w:rPr>
        <w:t>drought-tolerant</w:t>
      </w:r>
      <w:r>
        <w:rPr>
          <w:rFonts w:ascii="Times New Roman" w:hAnsi="Times New Roman" w:cs="Times New Roman"/>
          <w:sz w:val="24"/>
          <w:szCs w:val="24"/>
        </w:rPr>
        <w:t xml:space="preserve"> and </w:t>
      </w:r>
      <w:r w:rsidR="00356534">
        <w:rPr>
          <w:rFonts w:ascii="Times New Roman" w:hAnsi="Times New Roman" w:cs="Times New Roman"/>
          <w:sz w:val="24"/>
          <w:szCs w:val="24"/>
        </w:rPr>
        <w:t xml:space="preserve">a </w:t>
      </w:r>
      <w:r>
        <w:rPr>
          <w:rFonts w:ascii="Times New Roman" w:hAnsi="Times New Roman" w:cs="Times New Roman"/>
          <w:sz w:val="24"/>
          <w:szCs w:val="24"/>
        </w:rPr>
        <w:t xml:space="preserve">good nitrogen fixer (IPB, 1989). </w:t>
      </w:r>
      <w:r w:rsidRPr="00812C0B">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 xml:space="preserve">mungbean was intercropped in </w:t>
      </w:r>
      <w:r w:rsidRPr="00812C0B">
        <w:rPr>
          <w:rFonts w:ascii="Times New Roman" w:hAnsi="Times New Roman" w:cs="Times New Roman"/>
          <w:bCs/>
          <w:sz w:val="24"/>
          <w:szCs w:val="24"/>
        </w:rPr>
        <w:t>IPB Var 6,</w:t>
      </w:r>
      <w:r>
        <w:rPr>
          <w:rFonts w:ascii="Times New Roman" w:hAnsi="Times New Roman" w:cs="Times New Roman"/>
          <w:b/>
          <w:sz w:val="24"/>
          <w:szCs w:val="24"/>
        </w:rPr>
        <w:t xml:space="preserve"> </w:t>
      </w:r>
      <w:r>
        <w:rPr>
          <w:rFonts w:ascii="Times New Roman" w:hAnsi="Times New Roman" w:cs="Times New Roman"/>
          <w:bCs/>
          <w:sz w:val="24"/>
          <w:szCs w:val="24"/>
        </w:rPr>
        <w:t>an</w:t>
      </w:r>
      <w:r>
        <w:rPr>
          <w:rFonts w:ascii="Times New Roman" w:hAnsi="Times New Roman" w:cs="Times New Roman"/>
          <w:b/>
          <w:sz w:val="24"/>
          <w:szCs w:val="24"/>
        </w:rPr>
        <w:t xml:space="preserve"> </w:t>
      </w:r>
      <w:r>
        <w:rPr>
          <w:rFonts w:ascii="Times New Roman" w:hAnsi="Times New Roman" w:cs="Times New Roman"/>
          <w:sz w:val="24"/>
          <w:szCs w:val="24"/>
        </w:rPr>
        <w:t>open-pollinated white variety</w:t>
      </w:r>
      <w:r w:rsidR="00812C0B">
        <w:rPr>
          <w:rFonts w:ascii="Times New Roman" w:hAnsi="Times New Roman" w:cs="Times New Roman"/>
          <w:sz w:val="24"/>
          <w:szCs w:val="24"/>
        </w:rPr>
        <w:t>, which</w:t>
      </w:r>
      <w:r>
        <w:rPr>
          <w:rFonts w:ascii="Times New Roman" w:hAnsi="Times New Roman" w:cs="Times New Roman"/>
          <w:sz w:val="24"/>
          <w:szCs w:val="24"/>
        </w:rPr>
        <w:t xml:space="preserve"> is quality protein maize (QPM) with </w:t>
      </w:r>
      <w:r w:rsidR="00A35967">
        <w:rPr>
          <w:rFonts w:ascii="Times New Roman" w:hAnsi="Times New Roman" w:cs="Times New Roman"/>
          <w:sz w:val="24"/>
          <w:szCs w:val="24"/>
        </w:rPr>
        <w:t xml:space="preserve">a </w:t>
      </w:r>
      <w:r>
        <w:rPr>
          <w:rFonts w:ascii="Times New Roman" w:hAnsi="Times New Roman" w:cs="Times New Roman"/>
          <w:sz w:val="24"/>
          <w:szCs w:val="24"/>
        </w:rPr>
        <w:t>lysine content of 0.374%</w:t>
      </w:r>
      <w:r w:rsidR="00356534">
        <w:rPr>
          <w:rFonts w:ascii="Times New Roman" w:hAnsi="Times New Roman" w:cs="Times New Roman"/>
          <w:sz w:val="24"/>
          <w:szCs w:val="24"/>
        </w:rPr>
        <w:t>,</w:t>
      </w:r>
      <w:r>
        <w:rPr>
          <w:rFonts w:ascii="Times New Roman" w:hAnsi="Times New Roman" w:cs="Times New Roman"/>
          <w:sz w:val="24"/>
          <w:szCs w:val="24"/>
        </w:rPr>
        <w:t xml:space="preserve"> which is 66.2% higher than normal maize (0.225%).</w:t>
      </w:r>
      <w:r w:rsidR="00812C0B">
        <w:rPr>
          <w:rFonts w:ascii="Times New Roman" w:hAnsi="Times New Roman" w:cs="Times New Roman"/>
          <w:sz w:val="24"/>
          <w:szCs w:val="24"/>
        </w:rPr>
        <w:t xml:space="preserve"> </w:t>
      </w:r>
      <w:r w:rsidRPr="00812C0B">
        <w:rPr>
          <w:rFonts w:ascii="Times New Roman" w:hAnsi="Times New Roman" w:cs="Times New Roman"/>
          <w:bCs/>
          <w:sz w:val="24"/>
          <w:szCs w:val="24"/>
        </w:rPr>
        <w:t>IPB 1910,</w:t>
      </w:r>
      <w:r>
        <w:rPr>
          <w:rFonts w:ascii="Times New Roman" w:hAnsi="Times New Roman" w:cs="Times New Roman"/>
          <w:b/>
          <w:sz w:val="24"/>
          <w:szCs w:val="24"/>
        </w:rPr>
        <w:t xml:space="preserve"> </w:t>
      </w:r>
      <w:r>
        <w:rPr>
          <w:rFonts w:ascii="Times New Roman" w:hAnsi="Times New Roman" w:cs="Times New Roman"/>
          <w:bCs/>
          <w:sz w:val="24"/>
          <w:szCs w:val="24"/>
        </w:rPr>
        <w:t>an</w:t>
      </w:r>
      <w:r>
        <w:rPr>
          <w:rFonts w:ascii="Times New Roman" w:hAnsi="Times New Roman" w:cs="Times New Roman"/>
          <w:b/>
          <w:sz w:val="24"/>
          <w:szCs w:val="24"/>
        </w:rPr>
        <w:t xml:space="preserve"> </w:t>
      </w:r>
      <w:r>
        <w:rPr>
          <w:rFonts w:ascii="Times New Roman" w:hAnsi="Times New Roman" w:cs="Times New Roman"/>
          <w:sz w:val="24"/>
          <w:szCs w:val="24"/>
        </w:rPr>
        <w:t>open-pollinated white maize variety</w:t>
      </w:r>
      <w:r w:rsidR="00356534">
        <w:rPr>
          <w:rFonts w:ascii="Times New Roman" w:hAnsi="Times New Roman" w:cs="Times New Roman"/>
          <w:sz w:val="24"/>
          <w:szCs w:val="24"/>
        </w:rPr>
        <w:t>,</w:t>
      </w:r>
      <w:r>
        <w:rPr>
          <w:rFonts w:ascii="Times New Roman" w:hAnsi="Times New Roman" w:cs="Times New Roman"/>
          <w:sz w:val="24"/>
          <w:szCs w:val="24"/>
        </w:rPr>
        <w:t xml:space="preserve"> is highly adapted to agro-climatic conditions prevailing in the major maize-growing areas in </w:t>
      </w:r>
      <w:r w:rsidRPr="00812C0B">
        <w:rPr>
          <w:rFonts w:ascii="Times New Roman" w:hAnsi="Times New Roman" w:cs="Times New Roman"/>
          <w:sz w:val="24"/>
          <w:szCs w:val="24"/>
        </w:rPr>
        <w:t>Luzon and Los Baños Lagkitan,</w:t>
      </w:r>
      <w:r>
        <w:rPr>
          <w:rFonts w:ascii="Times New Roman" w:hAnsi="Times New Roman" w:cs="Times New Roman"/>
          <w:sz w:val="24"/>
          <w:szCs w:val="24"/>
        </w:rPr>
        <w:t xml:space="preserve"> an open-pollinated white glutinous maize variety grown primarily for table use, native delicacies</w:t>
      </w:r>
      <w:r w:rsidR="00A35967">
        <w:rPr>
          <w:rFonts w:ascii="Times New Roman" w:hAnsi="Times New Roman" w:cs="Times New Roman"/>
          <w:sz w:val="24"/>
          <w:szCs w:val="24"/>
        </w:rPr>
        <w:t>,</w:t>
      </w:r>
      <w:r>
        <w:rPr>
          <w:rFonts w:ascii="Times New Roman" w:hAnsi="Times New Roman" w:cs="Times New Roman"/>
          <w:sz w:val="24"/>
          <w:szCs w:val="24"/>
        </w:rPr>
        <w:t xml:space="preserve"> and kornik. </w:t>
      </w:r>
    </w:p>
    <w:p w14:paraId="09517D92" w14:textId="77777777" w:rsidR="004512BF" w:rsidRDefault="00836BC4">
      <w:pPr>
        <w:spacing w:line="480" w:lineRule="auto"/>
        <w:jc w:val="both"/>
        <w:rPr>
          <w:rFonts w:ascii="Times New Roman" w:hAnsi="Times New Roman" w:cs="Times New Roman"/>
          <w:b/>
          <w:iCs/>
          <w:sz w:val="24"/>
          <w:szCs w:val="24"/>
        </w:rPr>
      </w:pPr>
      <w:r>
        <w:rPr>
          <w:rFonts w:ascii="Times New Roman" w:hAnsi="Times New Roman" w:cs="Times New Roman"/>
          <w:b/>
          <w:i/>
          <w:sz w:val="24"/>
          <w:szCs w:val="24"/>
        </w:rPr>
        <w:t>Fertilizer application</w:t>
      </w:r>
      <w:r>
        <w:rPr>
          <w:rFonts w:ascii="Times New Roman" w:hAnsi="Times New Roman" w:cs="Times New Roman"/>
          <w:b/>
          <w:iCs/>
          <w:sz w:val="24"/>
          <w:szCs w:val="24"/>
        </w:rPr>
        <w:t xml:space="preserve"> </w:t>
      </w:r>
    </w:p>
    <w:p w14:paraId="09517D93" w14:textId="7ADE24D7" w:rsidR="004512BF" w:rsidRDefault="00836BC4">
      <w:pPr>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rate of </w:t>
      </w:r>
      <w:r w:rsidRPr="00E27CC6">
        <w:rPr>
          <w:rFonts w:ascii="Times New Roman" w:eastAsia="Times New Roman" w:hAnsi="Times New Roman" w:cs="Times New Roman"/>
          <w:color w:val="000000"/>
          <w:sz w:val="24"/>
          <w:szCs w:val="24"/>
        </w:rPr>
        <w:t xml:space="preserve">fertilizer applied was based on the recommended </w:t>
      </w:r>
      <w:r w:rsidR="00E27CC6" w:rsidRPr="00E27CC6">
        <w:rPr>
          <w:rFonts w:ascii="Times New Roman" w:eastAsia="Times New Roman" w:hAnsi="Times New Roman" w:cs="Times New Roman"/>
          <w:color w:val="000000"/>
          <w:sz w:val="24"/>
          <w:szCs w:val="24"/>
        </w:rPr>
        <w:t>rates</w:t>
      </w:r>
      <w:r w:rsidRPr="00E27CC6">
        <w:rPr>
          <w:rFonts w:ascii="Times New Roman" w:eastAsia="Times New Roman" w:hAnsi="Times New Roman" w:cs="Times New Roman"/>
          <w:color w:val="000000"/>
          <w:sz w:val="24"/>
          <w:szCs w:val="24"/>
        </w:rPr>
        <w:t xml:space="preserve"> of 80, 60, </w:t>
      </w:r>
      <w:r w:rsidR="00966385" w:rsidRPr="00E27CC6">
        <w:rPr>
          <w:rFonts w:ascii="Times New Roman" w:eastAsia="Times New Roman" w:hAnsi="Times New Roman" w:cs="Times New Roman"/>
          <w:color w:val="000000"/>
          <w:sz w:val="24"/>
          <w:szCs w:val="24"/>
        </w:rPr>
        <w:t xml:space="preserve">and </w:t>
      </w:r>
      <w:r w:rsidRPr="00E27CC6">
        <w:rPr>
          <w:rFonts w:ascii="Times New Roman" w:eastAsia="Times New Roman" w:hAnsi="Times New Roman" w:cs="Times New Roman"/>
          <w:color w:val="000000"/>
          <w:sz w:val="24"/>
          <w:szCs w:val="24"/>
        </w:rPr>
        <w:t>60; and the correct amounts of fertilizer were computed and applied (</w:t>
      </w:r>
      <w:r w:rsidR="00812C0B" w:rsidRPr="00E27CC6">
        <w:rPr>
          <w:rFonts w:ascii="Times New Roman" w:hAnsi="Times New Roman" w:cs="Times New Roman"/>
          <w:sz w:val="24"/>
          <w:szCs w:val="24"/>
        </w:rPr>
        <w:t>Wang et al., 2024).</w:t>
      </w:r>
      <w:r w:rsidR="00812C0B">
        <w:t xml:space="preserve"> </w:t>
      </w:r>
      <w:r>
        <w:rPr>
          <w:rFonts w:ascii="Times New Roman" w:eastAsia="Times New Roman" w:hAnsi="Times New Roman" w:cs="Times New Roman"/>
          <w:color w:val="000000"/>
          <w:sz w:val="24"/>
          <w:szCs w:val="24"/>
        </w:rPr>
        <w:t>The recommended rate is expressed in kilograms N, P</w:t>
      </w:r>
      <w:r w:rsidR="00C003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K per hectare, respectively.</w:t>
      </w:r>
    </w:p>
    <w:p w14:paraId="09517D94" w14:textId="77777777" w:rsidR="004512BF" w:rsidRDefault="004512BF">
      <w:pPr>
        <w:spacing w:after="0" w:line="480" w:lineRule="auto"/>
        <w:jc w:val="both"/>
        <w:textAlignment w:val="baseline"/>
        <w:rPr>
          <w:rFonts w:ascii="Times New Roman" w:eastAsia="Times New Roman" w:hAnsi="Times New Roman" w:cs="Times New Roman"/>
          <w:color w:val="000000"/>
          <w:sz w:val="24"/>
          <w:szCs w:val="24"/>
        </w:rPr>
      </w:pPr>
    </w:p>
    <w:p w14:paraId="09517D95" w14:textId="77777777" w:rsidR="004512BF" w:rsidRDefault="00836BC4">
      <w:pPr>
        <w:spacing w:after="0" w:line="480" w:lineRule="auto"/>
        <w:jc w:val="both"/>
        <w:textAlignment w:val="baseline"/>
        <w:rPr>
          <w:rFonts w:ascii="Times New Roman" w:eastAsia="Times New Roman" w:hAnsi="Times New Roman" w:cs="Times New Roman"/>
          <w:iCs/>
          <w:color w:val="000000"/>
          <w:sz w:val="24"/>
          <w:szCs w:val="24"/>
        </w:rPr>
      </w:pPr>
      <w:r>
        <w:rPr>
          <w:rFonts w:ascii="Times New Roman" w:hAnsi="Times New Roman" w:cs="Times New Roman"/>
          <w:b/>
          <w:iCs/>
          <w:sz w:val="24"/>
          <w:szCs w:val="24"/>
        </w:rPr>
        <w:t xml:space="preserve">Inoculation </w:t>
      </w:r>
    </w:p>
    <w:p w14:paraId="09517D96" w14:textId="057697C7" w:rsidR="004512BF" w:rsidRDefault="00836B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Mykovam® is a fungi-based bio-fertilizer developed by UPLB-BIOTECH. This mycorrhizal inoculant is composed of spores, infected roots</w:t>
      </w:r>
      <w:r w:rsidR="009663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other infective propagules of endomycorrhizal fungi. Mykovam</w:t>
      </w:r>
      <w:r>
        <w:rPr>
          <w:rFonts w:ascii="Times New Roman" w:eastAsia="Times New Roman" w:hAnsi="Times New Roman" w:cs="Times New Roman"/>
          <w:sz w:val="24"/>
          <w:szCs w:val="24"/>
          <w:vertAlign w:val="superscript"/>
        </w:rPr>
        <w:t>®</w:t>
      </w:r>
      <w:r>
        <w:rPr>
          <w:rFonts w:ascii="Times New Roman" w:hAnsi="Times New Roman" w:cs="Times New Roman"/>
          <w:sz w:val="24"/>
          <w:szCs w:val="24"/>
        </w:rPr>
        <w:t xml:space="preserve"> was applied as </w:t>
      </w:r>
      <w:r w:rsidR="00966385">
        <w:rPr>
          <w:rFonts w:ascii="Times New Roman" w:hAnsi="Times New Roman" w:cs="Times New Roman"/>
          <w:sz w:val="24"/>
          <w:szCs w:val="24"/>
        </w:rPr>
        <w:t xml:space="preserve">a </w:t>
      </w:r>
      <w:r>
        <w:rPr>
          <w:rFonts w:ascii="Times New Roman" w:hAnsi="Times New Roman" w:cs="Times New Roman"/>
          <w:sz w:val="24"/>
          <w:szCs w:val="24"/>
        </w:rPr>
        <w:t xml:space="preserve">slurry to the seeds of </w:t>
      </w:r>
      <w:r>
        <w:rPr>
          <w:rFonts w:ascii="Times New Roman" w:hAnsi="Times New Roman" w:cs="Times New Roman"/>
          <w:b/>
          <w:sz w:val="24"/>
          <w:szCs w:val="24"/>
        </w:rPr>
        <w:t xml:space="preserve">Pag-asa 7 </w:t>
      </w:r>
      <w:r>
        <w:rPr>
          <w:rFonts w:ascii="Times New Roman" w:hAnsi="Times New Roman" w:cs="Times New Roman"/>
          <w:sz w:val="24"/>
          <w:szCs w:val="24"/>
        </w:rPr>
        <w:t>mungbean and sprayed for the second and third applications.</w:t>
      </w:r>
      <w:r>
        <w:rPr>
          <w:rFonts w:ascii="Times New Roman" w:eastAsia="Times New Roman" w:hAnsi="Times New Roman" w:cs="Times New Roman"/>
          <w:sz w:val="24"/>
          <w:szCs w:val="24"/>
        </w:rPr>
        <w:t xml:space="preserve"> Nine packs per hectare (each pack contains 300 grams, a total of 2,700 grams) were used. At sowing, seven packs (2,100 grams) were coated onto slightly moistened seeds</w:t>
      </w:r>
      <w:r w:rsidR="00477034">
        <w:rPr>
          <w:rFonts w:ascii="Times New Roman" w:eastAsia="Times New Roman" w:hAnsi="Times New Roman" w:cs="Times New Roman"/>
          <w:sz w:val="24"/>
          <w:szCs w:val="24"/>
        </w:rPr>
        <w:t>. The</w:t>
      </w:r>
      <w:r>
        <w:rPr>
          <w:rFonts w:ascii="Times New Roman" w:eastAsia="Times New Roman" w:hAnsi="Times New Roman" w:cs="Times New Roman"/>
          <w:sz w:val="24"/>
          <w:szCs w:val="24"/>
        </w:rPr>
        <w:t xml:space="preserve"> second application was sprayed </w:t>
      </w:r>
      <w:r>
        <w:rPr>
          <w:rFonts w:ascii="Times New Roman" w:eastAsia="Times New Roman" w:hAnsi="Times New Roman" w:cs="Times New Roman"/>
          <w:sz w:val="24"/>
          <w:szCs w:val="24"/>
        </w:rPr>
        <w:lastRenderedPageBreak/>
        <w:t xml:space="preserve">(dissolved 300 g or 1 pack to 32 L of </w:t>
      </w:r>
      <w:r w:rsidR="00966385">
        <w:rPr>
          <w:rFonts w:ascii="Times New Roman" w:eastAsia="Times New Roman" w:hAnsi="Times New Roman" w:cs="Times New Roman"/>
          <w:sz w:val="24"/>
          <w:szCs w:val="24"/>
        </w:rPr>
        <w:t>water</w:t>
      </w:r>
      <w:r>
        <w:rPr>
          <w:rFonts w:ascii="Times New Roman" w:eastAsia="Times New Roman" w:hAnsi="Times New Roman" w:cs="Times New Roman"/>
          <w:sz w:val="24"/>
          <w:szCs w:val="24"/>
        </w:rPr>
        <w:t xml:space="preserve">) 10 days after sowing (DAS), and the third application was sprayed (dissolved 1 pack to 32 L of </w:t>
      </w:r>
      <w:r w:rsidR="00966385">
        <w:rPr>
          <w:rFonts w:ascii="Times New Roman" w:eastAsia="Times New Roman" w:hAnsi="Times New Roman" w:cs="Times New Roman"/>
          <w:sz w:val="24"/>
          <w:szCs w:val="24"/>
        </w:rPr>
        <w:t>water</w:t>
      </w:r>
      <w:r>
        <w:rPr>
          <w:rFonts w:ascii="Times New Roman" w:eastAsia="Times New Roman" w:hAnsi="Times New Roman" w:cs="Times New Roman"/>
          <w:sz w:val="24"/>
          <w:szCs w:val="24"/>
        </w:rPr>
        <w:t xml:space="preserve">) at 20 </w:t>
      </w:r>
      <w:r w:rsidR="00C00352">
        <w:rPr>
          <w:rFonts w:ascii="Times New Roman" w:hAnsi="Times New Roman" w:cs="Times New Roman"/>
          <w:sz w:val="24"/>
          <w:szCs w:val="24"/>
        </w:rPr>
        <w:t>days after sowing (DAS)</w:t>
      </w:r>
      <w:r>
        <w:rPr>
          <w:rFonts w:ascii="Times New Roman" w:eastAsia="Times New Roman" w:hAnsi="Times New Roman" w:cs="Times New Roman"/>
          <w:sz w:val="24"/>
          <w:szCs w:val="24"/>
        </w:rPr>
        <w:t xml:space="preserve">. </w:t>
      </w:r>
    </w:p>
    <w:p w14:paraId="09517D97" w14:textId="77777777" w:rsidR="004512BF" w:rsidRDefault="00836BC4">
      <w:pPr>
        <w:spacing w:before="100" w:beforeAutospacing="1" w:after="100" w:afterAutospacing="1" w:line="48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Weeding and thinning </w:t>
      </w:r>
    </w:p>
    <w:p w14:paraId="09517D98" w14:textId="5DBF42EF"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Seedlings were thinned to one plant per hill to obtain the desired plant population </w:t>
      </w:r>
      <w:r w:rsidR="00966385">
        <w:rPr>
          <w:rFonts w:ascii="Times New Roman" w:hAnsi="Times New Roman" w:cs="Times New Roman"/>
          <w:sz w:val="24"/>
          <w:szCs w:val="24"/>
        </w:rPr>
        <w:t xml:space="preserve">of </w:t>
      </w:r>
      <w:r>
        <w:rPr>
          <w:rFonts w:ascii="Times New Roman" w:hAnsi="Times New Roman" w:cs="Times New Roman"/>
          <w:sz w:val="24"/>
          <w:szCs w:val="24"/>
        </w:rPr>
        <w:t>7-15 DAS and emergence. Weeding was done three (3) times, at 10, 15</w:t>
      </w:r>
      <w:r w:rsidR="00C00352">
        <w:rPr>
          <w:rFonts w:ascii="Times New Roman" w:hAnsi="Times New Roman" w:cs="Times New Roman"/>
          <w:sz w:val="24"/>
          <w:szCs w:val="24"/>
        </w:rPr>
        <w:t>,</w:t>
      </w:r>
      <w:r>
        <w:rPr>
          <w:rFonts w:ascii="Times New Roman" w:hAnsi="Times New Roman" w:cs="Times New Roman"/>
          <w:sz w:val="24"/>
          <w:szCs w:val="24"/>
        </w:rPr>
        <w:t xml:space="preserve"> and 20 </w:t>
      </w:r>
      <w:r w:rsidR="00C00352">
        <w:rPr>
          <w:rFonts w:ascii="Times New Roman" w:hAnsi="Times New Roman" w:cs="Times New Roman"/>
          <w:sz w:val="24"/>
          <w:szCs w:val="24"/>
        </w:rPr>
        <w:t>days after sowing (DAS)</w:t>
      </w:r>
      <w:r>
        <w:rPr>
          <w:rFonts w:ascii="Times New Roman" w:hAnsi="Times New Roman" w:cs="Times New Roman"/>
          <w:sz w:val="24"/>
          <w:szCs w:val="24"/>
        </w:rPr>
        <w:t xml:space="preserve">. </w:t>
      </w:r>
    </w:p>
    <w:p w14:paraId="09517D99" w14:textId="77777777" w:rsidR="004512BF" w:rsidRDefault="00836BC4">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Irrigation </w:t>
      </w:r>
    </w:p>
    <w:p w14:paraId="09517D9A" w14:textId="77777777"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Supplemental irrigation was provided to the plants when needed. Water stress was avoided as much as possible.</w:t>
      </w:r>
    </w:p>
    <w:p w14:paraId="09517D9B" w14:textId="77777777" w:rsidR="004512BF" w:rsidRDefault="00836BC4">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Pest Management</w:t>
      </w:r>
    </w:p>
    <w:p w14:paraId="09517D9C" w14:textId="3181FF06" w:rsidR="004512BF" w:rsidRDefault="00836BC4">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Synthetic insecticide at 0.5kg per hectare was applied in furrows along with fertilizers before planting for initial control of insect pests. </w:t>
      </w:r>
      <w:r w:rsidR="00477034">
        <w:rPr>
          <w:rFonts w:ascii="Times New Roman" w:hAnsi="Times New Roman" w:cs="Times New Roman"/>
          <w:sz w:val="24"/>
          <w:szCs w:val="24"/>
        </w:rPr>
        <w:t>An additional</w:t>
      </w:r>
      <w:r>
        <w:rPr>
          <w:rFonts w:ascii="Times New Roman" w:hAnsi="Times New Roman" w:cs="Times New Roman"/>
          <w:sz w:val="24"/>
          <w:szCs w:val="24"/>
        </w:rPr>
        <w:t xml:space="preserve"> application of Synthetic insecticide was made in the maize at 30 </w:t>
      </w:r>
      <w:r w:rsidR="007354DC">
        <w:rPr>
          <w:rFonts w:ascii="Times New Roman" w:hAnsi="Times New Roman" w:cs="Times New Roman"/>
          <w:sz w:val="24"/>
          <w:szCs w:val="24"/>
        </w:rPr>
        <w:t>days after sowing (</w:t>
      </w:r>
      <w:r>
        <w:rPr>
          <w:rFonts w:ascii="Times New Roman" w:hAnsi="Times New Roman" w:cs="Times New Roman"/>
          <w:sz w:val="24"/>
          <w:szCs w:val="24"/>
        </w:rPr>
        <w:t>DA</w:t>
      </w:r>
      <w:r w:rsidR="007354DC">
        <w:rPr>
          <w:rFonts w:ascii="Times New Roman" w:hAnsi="Times New Roman" w:cs="Times New Roman"/>
          <w:sz w:val="24"/>
          <w:szCs w:val="24"/>
        </w:rPr>
        <w:t>S)</w:t>
      </w:r>
      <w:r>
        <w:rPr>
          <w:rFonts w:ascii="Times New Roman" w:hAnsi="Times New Roman" w:cs="Times New Roman"/>
          <w:sz w:val="24"/>
          <w:szCs w:val="24"/>
        </w:rPr>
        <w:t xml:space="preserve"> for the proper control of g</w:t>
      </w:r>
      <w:r>
        <w:rPr>
          <w:rFonts w:ascii="Times New Roman" w:eastAsia="sans-serif" w:hAnsi="Times New Roman" w:cs="Times New Roman"/>
          <w:sz w:val="24"/>
          <w:szCs w:val="24"/>
          <w:shd w:val="clear" w:color="auto" w:fill="FFFFFF"/>
        </w:rPr>
        <w:t xml:space="preserve">reen vegetable </w:t>
      </w:r>
      <w:r w:rsidR="00966385">
        <w:rPr>
          <w:rFonts w:ascii="Times New Roman" w:eastAsia="sans-serif" w:hAnsi="Times New Roman" w:cs="Times New Roman"/>
          <w:sz w:val="24"/>
          <w:szCs w:val="24"/>
          <w:shd w:val="clear" w:color="auto" w:fill="FFFFFF"/>
        </w:rPr>
        <w:t>bugs</w:t>
      </w:r>
      <w:r>
        <w:rPr>
          <w:rFonts w:ascii="Times New Roman" w:eastAsia="sans-serif" w:hAnsi="Times New Roman" w:cs="Times New Roman"/>
          <w:sz w:val="24"/>
          <w:szCs w:val="24"/>
          <w:shd w:val="clear" w:color="auto" w:fill="FFFFFF"/>
        </w:rPr>
        <w:t>, and Thresholds: Pod-sucking bug</w:t>
      </w:r>
      <w:r>
        <w:rPr>
          <w:rFonts w:ascii="Times New Roman" w:hAnsi="Times New Roman" w:cs="Times New Roman"/>
          <w:sz w:val="24"/>
          <w:szCs w:val="24"/>
        </w:rPr>
        <w:t xml:space="preserve">. Synthetic insecticide was sprayed alternatively on </w:t>
      </w:r>
      <w:r w:rsidR="00477034">
        <w:rPr>
          <w:rFonts w:ascii="Times New Roman" w:hAnsi="Times New Roman" w:cs="Times New Roman"/>
          <w:sz w:val="24"/>
          <w:szCs w:val="24"/>
        </w:rPr>
        <w:t xml:space="preserve">the </w:t>
      </w:r>
      <w:r>
        <w:rPr>
          <w:rFonts w:ascii="Times New Roman" w:hAnsi="Times New Roman" w:cs="Times New Roman"/>
          <w:sz w:val="24"/>
          <w:szCs w:val="24"/>
        </w:rPr>
        <w:t xml:space="preserve">mungbean at 45 </w:t>
      </w:r>
      <w:r w:rsidR="007354DC">
        <w:rPr>
          <w:rFonts w:ascii="Times New Roman" w:hAnsi="Times New Roman" w:cs="Times New Roman"/>
          <w:sz w:val="24"/>
          <w:szCs w:val="24"/>
        </w:rPr>
        <w:t>days after sowing (DAS)</w:t>
      </w:r>
      <w:r>
        <w:rPr>
          <w:rFonts w:ascii="Times New Roman" w:hAnsi="Times New Roman" w:cs="Times New Roman"/>
          <w:sz w:val="24"/>
          <w:szCs w:val="24"/>
        </w:rPr>
        <w:t>.</w:t>
      </w:r>
    </w:p>
    <w:p w14:paraId="09517D9D" w14:textId="77777777" w:rsidR="004512BF" w:rsidRDefault="00836BC4">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Harvesting</w:t>
      </w:r>
    </w:p>
    <w:p w14:paraId="09517D9E" w14:textId="6056E4FC" w:rsidR="004512BF" w:rsidRDefault="00836B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Mungbean was harvested manually</w:t>
      </w:r>
      <w:r w:rsidR="00477034">
        <w:rPr>
          <w:rFonts w:ascii="Times New Roman" w:hAnsi="Times New Roman" w:cs="Times New Roman"/>
          <w:sz w:val="24"/>
          <w:szCs w:val="24"/>
        </w:rPr>
        <w:t>,</w:t>
      </w:r>
      <w:r>
        <w:rPr>
          <w:rFonts w:ascii="Times New Roman" w:hAnsi="Times New Roman" w:cs="Times New Roman"/>
          <w:sz w:val="24"/>
          <w:szCs w:val="24"/>
        </w:rPr>
        <w:t xml:space="preserve"> and priming was done three times</w:t>
      </w:r>
      <w:r w:rsidR="00477034">
        <w:rPr>
          <w:rFonts w:ascii="Times New Roman" w:hAnsi="Times New Roman" w:cs="Times New Roman"/>
          <w:sz w:val="24"/>
          <w:szCs w:val="24"/>
        </w:rPr>
        <w:t>;</w:t>
      </w:r>
      <w:r>
        <w:rPr>
          <w:rFonts w:ascii="Times New Roman" w:hAnsi="Times New Roman" w:cs="Times New Roman"/>
          <w:sz w:val="24"/>
          <w:szCs w:val="24"/>
        </w:rPr>
        <w:t xml:space="preserve"> the pods were shelled manually at 60, 68</w:t>
      </w:r>
      <w:r w:rsidR="00477034">
        <w:rPr>
          <w:rFonts w:ascii="Times New Roman" w:hAnsi="Times New Roman" w:cs="Times New Roman"/>
          <w:sz w:val="24"/>
          <w:szCs w:val="24"/>
        </w:rPr>
        <w:t>, and</w:t>
      </w:r>
      <w:r>
        <w:rPr>
          <w:rFonts w:ascii="Times New Roman" w:hAnsi="Times New Roman" w:cs="Times New Roman"/>
          <w:sz w:val="24"/>
          <w:szCs w:val="24"/>
        </w:rPr>
        <w:t xml:space="preserve"> 76 </w:t>
      </w:r>
      <w:r w:rsidR="007354DC">
        <w:rPr>
          <w:rFonts w:ascii="Times New Roman" w:hAnsi="Times New Roman" w:cs="Times New Roman"/>
          <w:sz w:val="24"/>
          <w:szCs w:val="24"/>
        </w:rPr>
        <w:t>days after sowing (DAS)</w:t>
      </w:r>
      <w:r>
        <w:rPr>
          <w:rFonts w:ascii="Times New Roman" w:hAnsi="Times New Roman" w:cs="Times New Roman"/>
          <w:sz w:val="24"/>
          <w:szCs w:val="24"/>
        </w:rPr>
        <w:t>.</w:t>
      </w:r>
      <w:r w:rsidR="00966385">
        <w:rPr>
          <w:rFonts w:ascii="Times New Roman" w:hAnsi="Times New Roman" w:cs="Times New Roman"/>
          <w:sz w:val="24"/>
          <w:szCs w:val="24"/>
        </w:rPr>
        <w:t xml:space="preserve"> </w:t>
      </w:r>
      <w:r>
        <w:rPr>
          <w:rFonts w:ascii="Times New Roman" w:hAnsi="Times New Roman" w:cs="Times New Roman"/>
          <w:sz w:val="24"/>
          <w:szCs w:val="24"/>
        </w:rPr>
        <w:t xml:space="preserve">Mungbean was harvested when the pod </w:t>
      </w:r>
      <w:r w:rsidR="00966385">
        <w:rPr>
          <w:rFonts w:ascii="Times New Roman" w:hAnsi="Times New Roman" w:cs="Times New Roman"/>
          <w:sz w:val="24"/>
          <w:szCs w:val="24"/>
        </w:rPr>
        <w:t>became</w:t>
      </w:r>
      <w:r>
        <w:rPr>
          <w:rFonts w:ascii="Times New Roman" w:hAnsi="Times New Roman" w:cs="Times New Roman"/>
          <w:sz w:val="24"/>
          <w:szCs w:val="24"/>
        </w:rPr>
        <w:t xml:space="preserve"> dark brown to black. Mungbean matures after 62-74 days from seedlings. Grain moisture content was determined after sun drying for 14 days (two weeks) using a steinlite tester. </w:t>
      </w:r>
    </w:p>
    <w:p w14:paraId="09517D9F" w14:textId="77777777" w:rsidR="004512BF" w:rsidRDefault="00836BC4">
      <w:pPr>
        <w:pStyle w:val="ListParagraph"/>
        <w:spacing w:line="480" w:lineRule="auto"/>
        <w:ind w:hanging="720"/>
        <w:rPr>
          <w:rFonts w:ascii="Times New Roman" w:hAnsi="Times New Roman" w:cs="Times New Roman"/>
          <w:b/>
          <w:sz w:val="24"/>
          <w:szCs w:val="24"/>
        </w:rPr>
      </w:pPr>
      <w:r>
        <w:rPr>
          <w:rFonts w:ascii="Times New Roman" w:hAnsi="Times New Roman" w:cs="Times New Roman"/>
          <w:b/>
          <w:sz w:val="24"/>
          <w:szCs w:val="24"/>
        </w:rPr>
        <w:lastRenderedPageBreak/>
        <w:t>Data Gathering</w:t>
      </w:r>
    </w:p>
    <w:p w14:paraId="09517DA0" w14:textId="4796769B"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data collection on plant height was done at 15, 30</w:t>
      </w:r>
      <w:r w:rsidR="00C00352">
        <w:rPr>
          <w:rFonts w:ascii="Times New Roman" w:hAnsi="Times New Roman" w:cs="Times New Roman"/>
          <w:sz w:val="24"/>
          <w:szCs w:val="24"/>
        </w:rPr>
        <w:t>,</w:t>
      </w:r>
      <w:r>
        <w:rPr>
          <w:rFonts w:ascii="Times New Roman" w:hAnsi="Times New Roman" w:cs="Times New Roman"/>
          <w:sz w:val="24"/>
          <w:szCs w:val="24"/>
        </w:rPr>
        <w:t xml:space="preserve"> and 45 </w:t>
      </w:r>
      <w:r w:rsidR="00A630EC">
        <w:rPr>
          <w:rFonts w:ascii="Times New Roman" w:hAnsi="Times New Roman" w:cs="Times New Roman"/>
          <w:sz w:val="24"/>
          <w:szCs w:val="24"/>
        </w:rPr>
        <w:t>da</w:t>
      </w:r>
      <w:r w:rsidR="00C00352">
        <w:rPr>
          <w:rFonts w:ascii="Times New Roman" w:hAnsi="Times New Roman" w:cs="Times New Roman"/>
          <w:sz w:val="24"/>
          <w:szCs w:val="24"/>
        </w:rPr>
        <w:t>ys after sowing (DAS)</w:t>
      </w:r>
      <w:r>
        <w:rPr>
          <w:rFonts w:ascii="Times New Roman" w:hAnsi="Times New Roman" w:cs="Times New Roman"/>
          <w:sz w:val="24"/>
          <w:szCs w:val="24"/>
        </w:rPr>
        <w:t>.</w:t>
      </w:r>
    </w:p>
    <w:p w14:paraId="09517DA1" w14:textId="77777777" w:rsidR="004512BF" w:rsidRDefault="00836BC4">
      <w:pPr>
        <w:spacing w:line="48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Agronomic parameters </w:t>
      </w:r>
    </w:p>
    <w:p w14:paraId="09517DA2" w14:textId="12FB4A39"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Plant height (cm), 10 plants were selected randomly and tagged from each plot. </w:t>
      </w:r>
      <w:r w:rsidR="00D62EAC">
        <w:rPr>
          <w:rFonts w:ascii="Times New Roman" w:hAnsi="Times New Roman" w:cs="Times New Roman"/>
          <w:sz w:val="24"/>
          <w:szCs w:val="24"/>
        </w:rPr>
        <w:t>The plant’s</w:t>
      </w:r>
      <w:r>
        <w:rPr>
          <w:rFonts w:ascii="Times New Roman" w:hAnsi="Times New Roman" w:cs="Times New Roman"/>
          <w:sz w:val="24"/>
          <w:szCs w:val="24"/>
        </w:rPr>
        <w:t xml:space="preserve"> height was measured from the soil surface to the tip of the fully expanded leaves 15 days from 30 </w:t>
      </w:r>
      <w:r w:rsidR="00D62EAC">
        <w:rPr>
          <w:rFonts w:ascii="Times New Roman" w:hAnsi="Times New Roman" w:cs="Times New Roman"/>
          <w:sz w:val="24"/>
          <w:szCs w:val="24"/>
        </w:rPr>
        <w:t xml:space="preserve">days after sowing (DAS) </w:t>
      </w:r>
      <w:r>
        <w:rPr>
          <w:rFonts w:ascii="Times New Roman" w:hAnsi="Times New Roman" w:cs="Times New Roman"/>
          <w:sz w:val="24"/>
          <w:szCs w:val="24"/>
        </w:rPr>
        <w:t xml:space="preserve">and at the tip of the tassel at </w:t>
      </w:r>
      <w:r w:rsidR="00D62EAC">
        <w:rPr>
          <w:rFonts w:ascii="Times New Roman" w:hAnsi="Times New Roman" w:cs="Times New Roman"/>
          <w:sz w:val="24"/>
          <w:szCs w:val="24"/>
        </w:rPr>
        <w:t xml:space="preserve">the </w:t>
      </w:r>
      <w:r>
        <w:rPr>
          <w:rFonts w:ascii="Times New Roman" w:hAnsi="Times New Roman" w:cs="Times New Roman"/>
          <w:sz w:val="24"/>
          <w:szCs w:val="24"/>
        </w:rPr>
        <w:t>flowering stage.</w:t>
      </w:r>
    </w:p>
    <w:p w14:paraId="09517DA3" w14:textId="77777777" w:rsidR="004512BF" w:rsidRDefault="00836BC4">
      <w:pPr>
        <w:spacing w:line="480" w:lineRule="auto"/>
        <w:jc w:val="both"/>
        <w:rPr>
          <w:rFonts w:ascii="Times New Roman" w:hAnsi="Times New Roman" w:cs="Times New Roman"/>
          <w:b/>
          <w:i/>
          <w:iCs/>
          <w:sz w:val="24"/>
          <w:szCs w:val="24"/>
        </w:rPr>
      </w:pPr>
      <w:r>
        <w:rPr>
          <w:rFonts w:ascii="Times New Roman" w:hAnsi="Times New Roman" w:cs="Times New Roman"/>
          <w:b/>
          <w:i/>
          <w:iCs/>
          <w:sz w:val="24"/>
          <w:szCs w:val="24"/>
        </w:rPr>
        <w:t>Physiological parameters</w:t>
      </w:r>
    </w:p>
    <w:p w14:paraId="09517DA4" w14:textId="75EE527D" w:rsidR="004512BF" w:rsidRDefault="00836BC4">
      <w:pPr>
        <w:spacing w:line="48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b/>
          <w:bCs/>
          <w:i/>
          <w:iCs/>
          <w:sz w:val="24"/>
          <w:szCs w:val="24"/>
        </w:rPr>
        <w:t>Leaf area index (LAI).</w:t>
      </w:r>
      <w:r>
        <w:rPr>
          <w:rFonts w:ascii="Times New Roman" w:hAnsi="Times New Roman" w:cs="Times New Roman"/>
          <w:sz w:val="24"/>
          <w:szCs w:val="24"/>
        </w:rPr>
        <w:t xml:space="preserve">  The LAI is the total functional leaf area per unit ground area. Three plants were selected randomly from each plot. The LAI was measured at 75 </w:t>
      </w:r>
      <w:r w:rsidR="00A73B8E">
        <w:rPr>
          <w:rFonts w:ascii="Times New Roman" w:hAnsi="Times New Roman" w:cs="Times New Roman"/>
          <w:sz w:val="24"/>
          <w:szCs w:val="24"/>
        </w:rPr>
        <w:t>days after sowing (DAS)</w:t>
      </w:r>
      <w:r>
        <w:rPr>
          <w:rFonts w:ascii="Times New Roman" w:hAnsi="Times New Roman" w:cs="Times New Roman"/>
          <w:sz w:val="24"/>
          <w:szCs w:val="24"/>
        </w:rPr>
        <w:t xml:space="preserve">, </w:t>
      </w:r>
      <w:r w:rsidR="00477034">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00477034">
        <w:rPr>
          <w:rFonts w:ascii="Times New Roman" w:hAnsi="Times New Roman" w:cs="Times New Roman"/>
          <w:sz w:val="24"/>
          <w:szCs w:val="24"/>
        </w:rPr>
        <w:t>end</w:t>
      </w:r>
      <w:r>
        <w:rPr>
          <w:rFonts w:ascii="Times New Roman" w:hAnsi="Times New Roman" w:cs="Times New Roman"/>
          <w:sz w:val="24"/>
          <w:szCs w:val="24"/>
        </w:rPr>
        <w:t xml:space="preserve"> of the entire experiment</w:t>
      </w:r>
      <w:r w:rsidR="00477034">
        <w:rPr>
          <w:rFonts w:ascii="Times New Roman" w:hAnsi="Times New Roman" w:cs="Times New Roman"/>
          <w:sz w:val="24"/>
          <w:szCs w:val="24"/>
        </w:rPr>
        <w:t>,</w:t>
      </w:r>
      <w:r>
        <w:rPr>
          <w:rFonts w:ascii="Times New Roman" w:hAnsi="Times New Roman" w:cs="Times New Roman"/>
          <w:sz w:val="24"/>
          <w:szCs w:val="24"/>
        </w:rPr>
        <w:t xml:space="preserve"> to avoid destructive sampling. </w:t>
      </w:r>
    </w:p>
    <w:p w14:paraId="09517DA5" w14:textId="77777777"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The LAI was calculated as follows:</w:t>
      </w:r>
    </w:p>
    <w:p w14:paraId="09517DA6" w14:textId="77777777" w:rsidR="004512BF" w:rsidRDefault="00836BC4">
      <w:pPr>
        <w:pStyle w:val="NoSpacing"/>
        <w:rPr>
          <w:rFonts w:ascii="Times New Roman" w:hAnsi="Times New Roman" w:cs="Times New Roman"/>
          <w:sz w:val="24"/>
          <w:szCs w:val="24"/>
        </w:rPr>
      </w:pPr>
      <w:r>
        <w:rPr>
          <w:rFonts w:ascii="Times New Roman" w:hAnsi="Times New Roman" w:cs="Times New Roman"/>
          <w:sz w:val="24"/>
          <w:szCs w:val="24"/>
        </w:rPr>
        <w:t>LAI=</w:t>
      </w:r>
      <w:r>
        <w:rPr>
          <w:rFonts w:ascii="Times New Roman" w:hAnsi="Times New Roman" w:cs="Times New Roman"/>
          <w:sz w:val="24"/>
          <w:szCs w:val="24"/>
          <w:u w:val="single"/>
        </w:rPr>
        <w:t>Total leaf area</w:t>
      </w:r>
    </w:p>
    <w:p w14:paraId="09517DA7" w14:textId="77777777" w:rsidR="004512BF" w:rsidRDefault="00836BC4">
      <w:pPr>
        <w:pStyle w:val="NoSpacing"/>
        <w:rPr>
          <w:rFonts w:ascii="Times New Roman" w:hAnsi="Times New Roman" w:cs="Times New Roman"/>
          <w:sz w:val="24"/>
          <w:szCs w:val="24"/>
        </w:rPr>
      </w:pPr>
      <w:r>
        <w:rPr>
          <w:rFonts w:ascii="Times New Roman" w:hAnsi="Times New Roman" w:cs="Times New Roman"/>
          <w:sz w:val="24"/>
          <w:szCs w:val="24"/>
        </w:rPr>
        <w:t xml:space="preserve">          Total Ground area</w:t>
      </w:r>
    </w:p>
    <w:p w14:paraId="09517DA8" w14:textId="48ECC192" w:rsidR="004512BF" w:rsidRDefault="00836BC4">
      <w:pPr>
        <w:spacing w:line="48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Light attenuation down the canopy</w:t>
      </w:r>
      <w:r>
        <w:rPr>
          <w:rFonts w:ascii="Times New Roman" w:hAnsi="Times New Roman" w:cs="Times New Roman"/>
          <w:b/>
          <w:sz w:val="24"/>
          <w:szCs w:val="24"/>
        </w:rPr>
        <w:t xml:space="preserve">. </w:t>
      </w:r>
      <w:r>
        <w:rPr>
          <w:rFonts w:ascii="Times New Roman" w:hAnsi="Times New Roman" w:cs="Times New Roman"/>
          <w:bCs/>
          <w:sz w:val="24"/>
          <w:szCs w:val="24"/>
        </w:rPr>
        <w:t>This</w:t>
      </w:r>
      <w:r>
        <w:rPr>
          <w:rFonts w:ascii="Times New Roman" w:hAnsi="Times New Roman" w:cs="Times New Roman"/>
          <w:b/>
          <w:sz w:val="24"/>
          <w:szCs w:val="24"/>
        </w:rPr>
        <w:t xml:space="preserve"> </w:t>
      </w:r>
      <w:r>
        <w:rPr>
          <w:rFonts w:ascii="Times New Roman" w:hAnsi="Times New Roman" w:cs="Times New Roman"/>
          <w:bCs/>
          <w:sz w:val="24"/>
          <w:szCs w:val="24"/>
        </w:rPr>
        <w:t>was</w:t>
      </w:r>
      <w:r>
        <w:rPr>
          <w:rFonts w:ascii="Times New Roman" w:hAnsi="Times New Roman" w:cs="Times New Roman"/>
          <w:b/>
          <w:sz w:val="24"/>
          <w:szCs w:val="24"/>
        </w:rPr>
        <w:t xml:space="preserve"> </w:t>
      </w:r>
      <w:r>
        <w:rPr>
          <w:rFonts w:ascii="Times New Roman" w:hAnsi="Times New Roman" w:cs="Times New Roman"/>
          <w:sz w:val="24"/>
          <w:szCs w:val="24"/>
        </w:rPr>
        <w:t>measured in the field at different canopy levels: upper leaf</w:t>
      </w:r>
      <w:r w:rsidR="00477034">
        <w:rPr>
          <w:rFonts w:ascii="Times New Roman" w:hAnsi="Times New Roman" w:cs="Times New Roman"/>
          <w:sz w:val="24"/>
          <w:szCs w:val="24"/>
        </w:rPr>
        <w:t>,</w:t>
      </w:r>
      <w:r>
        <w:rPr>
          <w:rFonts w:ascii="Times New Roman" w:hAnsi="Times New Roman" w:cs="Times New Roman"/>
          <w:sz w:val="24"/>
          <w:szCs w:val="24"/>
        </w:rPr>
        <w:t xml:space="preserve"> middle leaf</w:t>
      </w:r>
      <w:r w:rsidR="00477034">
        <w:rPr>
          <w:rFonts w:ascii="Times New Roman" w:hAnsi="Times New Roman" w:cs="Times New Roman"/>
          <w:sz w:val="24"/>
          <w:szCs w:val="24"/>
        </w:rPr>
        <w:t>,</w:t>
      </w:r>
      <w:r>
        <w:rPr>
          <w:rFonts w:ascii="Times New Roman" w:hAnsi="Times New Roman" w:cs="Times New Roman"/>
          <w:sz w:val="24"/>
          <w:szCs w:val="24"/>
        </w:rPr>
        <w:t xml:space="preserve"> and lower leaf levels. This parameter was determined using the model of </w:t>
      </w:r>
      <w:r w:rsidR="00477034">
        <w:rPr>
          <w:rFonts w:ascii="Times New Roman" w:hAnsi="Times New Roman" w:cs="Times New Roman"/>
          <w:sz w:val="24"/>
          <w:szCs w:val="24"/>
        </w:rPr>
        <w:t xml:space="preserve">the </w:t>
      </w:r>
      <w:r>
        <w:rPr>
          <w:rFonts w:ascii="Times New Roman" w:hAnsi="Times New Roman" w:cs="Times New Roman"/>
          <w:sz w:val="24"/>
          <w:szCs w:val="24"/>
        </w:rPr>
        <w:t xml:space="preserve">light meter brand MQ-303 and used the formula by (Dı́az-Ambrona </w:t>
      </w:r>
      <w:r>
        <w:rPr>
          <w:rFonts w:ascii="Times New Roman" w:hAnsi="Times New Roman" w:cs="Times New Roman"/>
          <w:i/>
          <w:sz w:val="24"/>
          <w:szCs w:val="24"/>
        </w:rPr>
        <w:t>et al</w:t>
      </w:r>
      <w:r>
        <w:rPr>
          <w:rFonts w:ascii="Times New Roman" w:hAnsi="Times New Roman" w:cs="Times New Roman"/>
          <w:sz w:val="24"/>
          <w:szCs w:val="24"/>
        </w:rPr>
        <w:t xml:space="preserve">., 1998)   </w:t>
      </w:r>
    </w:p>
    <w:p w14:paraId="09517DA9" w14:textId="77777777"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vertAlign w:val="subscript"/>
        </w:rPr>
        <w:t>0</w:t>
      </w:r>
      <w:r>
        <w:rPr>
          <w:rFonts w:ascii="Times New Roman" w:hAnsi="Times New Roman" w:cs="Times New Roman"/>
          <w:sz w:val="24"/>
          <w:szCs w:val="24"/>
        </w:rPr>
        <w:t>e</w:t>
      </w:r>
      <w:r>
        <w:rPr>
          <w:rFonts w:ascii="Times New Roman" w:hAnsi="Times New Roman" w:cs="Times New Roman"/>
          <w:sz w:val="24"/>
          <w:szCs w:val="24"/>
          <w:vertAlign w:val="superscript"/>
        </w:rPr>
        <w:t xml:space="preserve">-kl </w:t>
      </w:r>
    </w:p>
    <w:p w14:paraId="09517DAA" w14:textId="77777777"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w:t>
      </w:r>
    </w:p>
    <w:p w14:paraId="09517DAB" w14:textId="4D5B255A"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bscript"/>
        </w:rPr>
        <w:t>0</w:t>
      </w:r>
      <w:r>
        <w:rPr>
          <w:rFonts w:ascii="Times New Roman" w:hAnsi="Times New Roman" w:cs="Times New Roman"/>
          <w:sz w:val="24"/>
          <w:szCs w:val="24"/>
        </w:rPr>
        <w:t xml:space="preserve">= is the irradiance above </w:t>
      </w:r>
      <w:r w:rsidR="00A73B8E">
        <w:rPr>
          <w:rFonts w:ascii="Times New Roman" w:hAnsi="Times New Roman" w:cs="Times New Roman"/>
          <w:sz w:val="24"/>
          <w:szCs w:val="24"/>
        </w:rPr>
        <w:t xml:space="preserve">the </w:t>
      </w:r>
      <w:r>
        <w:rPr>
          <w:rFonts w:ascii="Times New Roman" w:hAnsi="Times New Roman" w:cs="Times New Roman"/>
          <w:sz w:val="24"/>
          <w:szCs w:val="24"/>
        </w:rPr>
        <w:t xml:space="preserve">crop canopy </w:t>
      </w:r>
    </w:p>
    <w:p w14:paraId="09517DAC" w14:textId="5720F30B" w:rsidR="004512BF" w:rsidRDefault="0047703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w:t>
      </w:r>
      <w:r w:rsidR="00836BC4">
        <w:rPr>
          <w:rFonts w:ascii="Times New Roman" w:hAnsi="Times New Roman" w:cs="Times New Roman"/>
          <w:sz w:val="24"/>
          <w:szCs w:val="24"/>
        </w:rPr>
        <w:t xml:space="preserve"> irradiance at a point in the canopy above which there is a leaf area index of L. </w:t>
      </w:r>
      <w:r w:rsidR="00A73B8E">
        <w:rPr>
          <w:rFonts w:ascii="Times New Roman" w:hAnsi="Times New Roman" w:cs="Times New Roman"/>
          <w:sz w:val="24"/>
          <w:szCs w:val="24"/>
        </w:rPr>
        <w:t>Both</w:t>
      </w:r>
      <w:r w:rsidR="00836BC4">
        <w:rPr>
          <w:rFonts w:ascii="Times New Roman" w:hAnsi="Times New Roman" w:cs="Times New Roman"/>
          <w:sz w:val="24"/>
          <w:szCs w:val="24"/>
        </w:rPr>
        <w:t xml:space="preserve"> I0 and I measured horizontally disposed sensors</w:t>
      </w:r>
      <w:r>
        <w:rPr>
          <w:rFonts w:ascii="Times New Roman" w:hAnsi="Times New Roman" w:cs="Times New Roman"/>
          <w:sz w:val="24"/>
          <w:szCs w:val="24"/>
        </w:rPr>
        <w:t>,</w:t>
      </w:r>
      <w:r w:rsidR="00836BC4">
        <w:rPr>
          <w:rFonts w:ascii="Times New Roman" w:hAnsi="Times New Roman" w:cs="Times New Roman"/>
          <w:sz w:val="24"/>
          <w:szCs w:val="24"/>
        </w:rPr>
        <w:t xml:space="preserve"> and k and L are dimensionless.</w:t>
      </w:r>
    </w:p>
    <w:p w14:paraId="09517DAD" w14:textId="41BB62C3" w:rsidR="004512BF" w:rsidRDefault="004770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 =</w:t>
      </w:r>
      <w:r w:rsidR="00836BC4">
        <w:rPr>
          <w:rFonts w:ascii="Times New Roman" w:hAnsi="Times New Roman" w:cs="Times New Roman"/>
          <w:sz w:val="24"/>
          <w:szCs w:val="24"/>
        </w:rPr>
        <w:t xml:space="preserve"> e</w:t>
      </w:r>
      <w:r w:rsidR="00836BC4">
        <w:rPr>
          <w:rFonts w:ascii="Times New Roman" w:hAnsi="Times New Roman" w:cs="Times New Roman"/>
          <w:sz w:val="24"/>
          <w:szCs w:val="24"/>
          <w:vertAlign w:val="superscript"/>
        </w:rPr>
        <w:t>-k</w:t>
      </w:r>
      <w:r w:rsidR="00836BC4">
        <w:rPr>
          <w:rFonts w:ascii="Times New Roman" w:hAnsi="Times New Roman" w:cs="Times New Roman"/>
          <w:sz w:val="24"/>
          <w:szCs w:val="24"/>
        </w:rPr>
        <w:t xml:space="preserve"> is used in place of k (as the natural logarithm, linear attenuation factor). </w:t>
      </w:r>
    </w:p>
    <w:p w14:paraId="09517DAE" w14:textId="52682F3E"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Three Canopy layers were measured</w:t>
      </w:r>
      <w:r w:rsidR="00477034">
        <w:rPr>
          <w:rFonts w:ascii="Times New Roman" w:hAnsi="Times New Roman" w:cs="Times New Roman"/>
          <w:sz w:val="24"/>
          <w:szCs w:val="24"/>
        </w:rPr>
        <w:t>:</w:t>
      </w:r>
      <w:r>
        <w:rPr>
          <w:rFonts w:ascii="Times New Roman" w:hAnsi="Times New Roman" w:cs="Times New Roman"/>
          <w:sz w:val="24"/>
          <w:szCs w:val="24"/>
        </w:rPr>
        <w:t xml:space="preserve"> above canopy, middle level canopy</w:t>
      </w:r>
      <w:r w:rsidR="00FC00E7">
        <w:rPr>
          <w:rFonts w:ascii="Times New Roman" w:hAnsi="Times New Roman" w:cs="Times New Roman"/>
          <w:sz w:val="24"/>
          <w:szCs w:val="24"/>
        </w:rPr>
        <w:t>,</w:t>
      </w:r>
      <w:r>
        <w:rPr>
          <w:rFonts w:ascii="Times New Roman" w:hAnsi="Times New Roman" w:cs="Times New Roman"/>
          <w:sz w:val="24"/>
          <w:szCs w:val="24"/>
        </w:rPr>
        <w:t xml:space="preserve"> and below canopy. From the surface, 12cm high</w:t>
      </w:r>
      <w:r w:rsidR="00FC00E7">
        <w:rPr>
          <w:rFonts w:ascii="Times New Roman" w:hAnsi="Times New Roman" w:cs="Times New Roman"/>
          <w:sz w:val="24"/>
          <w:szCs w:val="24"/>
        </w:rPr>
        <w:t>,</w:t>
      </w:r>
      <w:r>
        <w:rPr>
          <w:rFonts w:ascii="Times New Roman" w:hAnsi="Times New Roman" w:cs="Times New Roman"/>
          <w:sz w:val="24"/>
          <w:szCs w:val="24"/>
        </w:rPr>
        <w:t xml:space="preserve"> and the upper part from </w:t>
      </w:r>
      <w:r w:rsidR="00477034">
        <w:rPr>
          <w:rFonts w:ascii="Times New Roman" w:hAnsi="Times New Roman" w:cs="Times New Roman"/>
          <w:sz w:val="24"/>
          <w:szCs w:val="24"/>
        </w:rPr>
        <w:t xml:space="preserve">the </w:t>
      </w:r>
      <w:r>
        <w:rPr>
          <w:rFonts w:ascii="Times New Roman" w:hAnsi="Times New Roman" w:cs="Times New Roman"/>
          <w:sz w:val="24"/>
          <w:szCs w:val="24"/>
        </w:rPr>
        <w:t xml:space="preserve">lower was divided </w:t>
      </w:r>
      <w:r w:rsidR="00477034">
        <w:rPr>
          <w:rFonts w:ascii="Times New Roman" w:hAnsi="Times New Roman" w:cs="Times New Roman"/>
          <w:sz w:val="24"/>
          <w:szCs w:val="24"/>
        </w:rPr>
        <w:t>into</w:t>
      </w:r>
      <w:r>
        <w:rPr>
          <w:rFonts w:ascii="Times New Roman" w:hAnsi="Times New Roman" w:cs="Times New Roman"/>
          <w:sz w:val="24"/>
          <w:szCs w:val="24"/>
        </w:rPr>
        <w:t xml:space="preserve"> two to indicate the middle and upper </w:t>
      </w:r>
      <w:r w:rsidR="00FC00E7">
        <w:rPr>
          <w:rFonts w:ascii="Times New Roman" w:hAnsi="Times New Roman" w:cs="Times New Roman"/>
          <w:sz w:val="24"/>
          <w:szCs w:val="24"/>
        </w:rPr>
        <w:t>layers</w:t>
      </w:r>
      <w:r>
        <w:rPr>
          <w:rFonts w:ascii="Times New Roman" w:hAnsi="Times New Roman" w:cs="Times New Roman"/>
          <w:sz w:val="24"/>
          <w:szCs w:val="24"/>
        </w:rPr>
        <w:t xml:space="preserve"> (Upper = Middle).</w:t>
      </w:r>
    </w:p>
    <w:p w14:paraId="09517DAF" w14:textId="77777777" w:rsidR="004512BF" w:rsidRDefault="00836BC4">
      <w:pPr>
        <w:spacing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 xml:space="preserve">Yield Parameters </w:t>
      </w:r>
    </w:p>
    <w:p w14:paraId="09517DB0" w14:textId="28DE605D" w:rsidR="004512BF" w:rsidRDefault="00836BC4">
      <w:pPr>
        <w:spacing w:line="360" w:lineRule="auto"/>
        <w:ind w:firstLineChars="150" w:firstLine="360"/>
        <w:jc w:val="both"/>
        <w:rPr>
          <w:rFonts w:ascii="Times New Roman" w:hAnsi="Times New Roman" w:cs="Times New Roman"/>
          <w:bCs/>
          <w:sz w:val="24"/>
          <w:szCs w:val="24"/>
        </w:rPr>
      </w:pPr>
      <w:r>
        <w:rPr>
          <w:rFonts w:ascii="Times New Roman" w:hAnsi="Times New Roman" w:cs="Times New Roman"/>
          <w:bCs/>
          <w:sz w:val="24"/>
          <w:szCs w:val="24"/>
        </w:rPr>
        <w:t xml:space="preserve">The mungbean samples for yield parameters are similar to those that were tagged for plant height </w:t>
      </w:r>
      <w:r w:rsidR="00FC00E7">
        <w:rPr>
          <w:rFonts w:ascii="Times New Roman" w:hAnsi="Times New Roman" w:cs="Times New Roman"/>
          <w:bCs/>
          <w:sz w:val="24"/>
          <w:szCs w:val="24"/>
        </w:rPr>
        <w:t>samples</w:t>
      </w:r>
      <w:r>
        <w:rPr>
          <w:rFonts w:ascii="Times New Roman" w:hAnsi="Times New Roman" w:cs="Times New Roman"/>
          <w:bCs/>
          <w:sz w:val="24"/>
          <w:szCs w:val="24"/>
        </w:rPr>
        <w:t xml:space="preserve">. </w:t>
      </w:r>
    </w:p>
    <w:p w14:paraId="09517DB1" w14:textId="4AD83830" w:rsidR="004512BF" w:rsidRDefault="00836BC4">
      <w:pPr>
        <w:spacing w:line="36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Number of pods per plant</w:t>
      </w:r>
      <w:r>
        <w:rPr>
          <w:rFonts w:ascii="Times New Roman" w:hAnsi="Times New Roman" w:cs="Times New Roman"/>
          <w:b/>
          <w:sz w:val="24"/>
          <w:szCs w:val="24"/>
        </w:rPr>
        <w:t xml:space="preserve">. </w:t>
      </w:r>
      <w:r>
        <w:rPr>
          <w:rFonts w:ascii="Times New Roman" w:hAnsi="Times New Roman" w:cs="Times New Roman"/>
          <w:sz w:val="24"/>
          <w:szCs w:val="24"/>
        </w:rPr>
        <w:t xml:space="preserve"> The number of pods was counted </w:t>
      </w:r>
      <w:r w:rsidR="00FC00E7">
        <w:rPr>
          <w:rFonts w:ascii="Times New Roman" w:hAnsi="Times New Roman" w:cs="Times New Roman"/>
          <w:sz w:val="24"/>
          <w:szCs w:val="24"/>
        </w:rPr>
        <w:t xml:space="preserve">and </w:t>
      </w:r>
      <w:r>
        <w:rPr>
          <w:rFonts w:ascii="Times New Roman" w:hAnsi="Times New Roman" w:cs="Times New Roman"/>
          <w:sz w:val="24"/>
          <w:szCs w:val="24"/>
        </w:rPr>
        <w:t>recorded</w:t>
      </w:r>
      <w:r w:rsidR="00477034">
        <w:rPr>
          <w:rFonts w:ascii="Times New Roman" w:hAnsi="Times New Roman" w:cs="Times New Roman"/>
          <w:sz w:val="24"/>
          <w:szCs w:val="24"/>
        </w:rPr>
        <w:t>,</w:t>
      </w:r>
      <w:r>
        <w:rPr>
          <w:rFonts w:ascii="Times New Roman" w:hAnsi="Times New Roman" w:cs="Times New Roman"/>
          <w:sz w:val="24"/>
          <w:szCs w:val="24"/>
        </w:rPr>
        <w:t xml:space="preserve"> and the average number of pods per plant was calculated.</w:t>
      </w:r>
    </w:p>
    <w:p w14:paraId="09517DB2" w14:textId="76FAE397"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b/>
          <w:i/>
          <w:iCs/>
          <w:sz w:val="24"/>
          <w:szCs w:val="24"/>
        </w:rPr>
        <w:t>Seeds per pod</w:t>
      </w:r>
      <w:r>
        <w:rPr>
          <w:rFonts w:ascii="Times New Roman" w:hAnsi="Times New Roman" w:cs="Times New Roman"/>
          <w:b/>
          <w:sz w:val="24"/>
          <w:szCs w:val="24"/>
        </w:rPr>
        <w:t xml:space="preserve">. </w:t>
      </w:r>
      <w:r>
        <w:rPr>
          <w:rFonts w:ascii="Times New Roman" w:hAnsi="Times New Roman" w:cs="Times New Roman"/>
          <w:bCs/>
          <w:sz w:val="24"/>
          <w:szCs w:val="24"/>
        </w:rPr>
        <w:t>The</w:t>
      </w:r>
      <w:r>
        <w:rPr>
          <w:rFonts w:ascii="Times New Roman" w:hAnsi="Times New Roman" w:cs="Times New Roman"/>
          <w:b/>
          <w:sz w:val="24"/>
          <w:szCs w:val="24"/>
        </w:rPr>
        <w:t xml:space="preserve"> </w:t>
      </w:r>
      <w:r>
        <w:rPr>
          <w:rFonts w:ascii="Times New Roman" w:hAnsi="Times New Roman" w:cs="Times New Roman"/>
          <w:sz w:val="24"/>
          <w:szCs w:val="24"/>
        </w:rPr>
        <w:t>number of seeds per pod was counted</w:t>
      </w:r>
      <w:r w:rsidR="00477034">
        <w:rPr>
          <w:rFonts w:ascii="Times New Roman" w:hAnsi="Times New Roman" w:cs="Times New Roman"/>
          <w:sz w:val="24"/>
          <w:szCs w:val="24"/>
        </w:rPr>
        <w:t>,</w:t>
      </w:r>
      <w:r>
        <w:rPr>
          <w:rFonts w:ascii="Times New Roman" w:hAnsi="Times New Roman" w:cs="Times New Roman"/>
          <w:sz w:val="24"/>
          <w:szCs w:val="24"/>
        </w:rPr>
        <w:t xml:space="preserve"> and the average number of seeds per pod was calculated.</w:t>
      </w:r>
    </w:p>
    <w:p w14:paraId="09517DB3" w14:textId="606C264B" w:rsidR="004512BF" w:rsidRDefault="00836BC4">
      <w:pPr>
        <w:spacing w:line="36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Pod length (cm)</w:t>
      </w:r>
      <w:r>
        <w:rPr>
          <w:rFonts w:ascii="Times New Roman" w:hAnsi="Times New Roman" w:cs="Times New Roman"/>
          <w:b/>
          <w:sz w:val="24"/>
          <w:szCs w:val="24"/>
        </w:rPr>
        <w:t xml:space="preserve">. </w:t>
      </w:r>
      <w:r>
        <w:rPr>
          <w:rFonts w:ascii="Times New Roman" w:hAnsi="Times New Roman" w:cs="Times New Roman"/>
          <w:sz w:val="24"/>
          <w:szCs w:val="24"/>
        </w:rPr>
        <w:t>The pod length was recorded</w:t>
      </w:r>
      <w:r w:rsidR="00477034">
        <w:rPr>
          <w:rFonts w:ascii="Times New Roman" w:hAnsi="Times New Roman" w:cs="Times New Roman"/>
          <w:sz w:val="24"/>
          <w:szCs w:val="24"/>
        </w:rPr>
        <w:t>,</w:t>
      </w:r>
      <w:r>
        <w:rPr>
          <w:rFonts w:ascii="Times New Roman" w:hAnsi="Times New Roman" w:cs="Times New Roman"/>
          <w:sz w:val="24"/>
          <w:szCs w:val="24"/>
        </w:rPr>
        <w:t xml:space="preserve"> and the average per plant was calculated.</w:t>
      </w:r>
    </w:p>
    <w:p w14:paraId="09517DB4" w14:textId="254E11C2" w:rsidR="004512BF" w:rsidRDefault="00836BC4">
      <w:pPr>
        <w:spacing w:line="360" w:lineRule="auto"/>
        <w:ind w:firstLineChars="150" w:firstLine="361"/>
        <w:jc w:val="both"/>
        <w:rPr>
          <w:rFonts w:ascii="Times New Roman" w:hAnsi="Times New Roman" w:cs="Times New Roman"/>
          <w:b/>
          <w:sz w:val="24"/>
          <w:szCs w:val="24"/>
        </w:rPr>
      </w:pPr>
      <w:r>
        <w:rPr>
          <w:rFonts w:ascii="Times New Roman" w:hAnsi="Times New Roman" w:cs="Times New Roman"/>
          <w:b/>
          <w:i/>
          <w:iCs/>
          <w:sz w:val="24"/>
          <w:szCs w:val="24"/>
        </w:rPr>
        <w:t>Weight of pods + seeds (g).</w:t>
      </w:r>
      <w:r>
        <w:rPr>
          <w:rFonts w:ascii="Times New Roman" w:hAnsi="Times New Roman" w:cs="Times New Roman"/>
          <w:b/>
          <w:sz w:val="24"/>
          <w:szCs w:val="24"/>
        </w:rPr>
        <w:t xml:space="preserve"> </w:t>
      </w:r>
      <w:r>
        <w:rPr>
          <w:rFonts w:ascii="Times New Roman" w:hAnsi="Times New Roman" w:cs="Times New Roman"/>
          <w:bCs/>
          <w:sz w:val="24"/>
          <w:szCs w:val="24"/>
        </w:rPr>
        <w:t xml:space="preserve">The </w:t>
      </w:r>
      <w:r>
        <w:rPr>
          <w:rFonts w:ascii="Times New Roman" w:hAnsi="Times New Roman" w:cs="Times New Roman"/>
          <w:sz w:val="24"/>
          <w:szCs w:val="24"/>
        </w:rPr>
        <w:t>weight of pods plus seeds was recorded</w:t>
      </w:r>
      <w:r w:rsidR="00477034">
        <w:rPr>
          <w:rFonts w:ascii="Times New Roman" w:hAnsi="Times New Roman" w:cs="Times New Roman"/>
          <w:sz w:val="24"/>
          <w:szCs w:val="24"/>
        </w:rPr>
        <w:t>,</w:t>
      </w:r>
      <w:r>
        <w:rPr>
          <w:rFonts w:ascii="Times New Roman" w:hAnsi="Times New Roman" w:cs="Times New Roman"/>
          <w:sz w:val="24"/>
          <w:szCs w:val="24"/>
        </w:rPr>
        <w:t xml:space="preserve"> and the average per plant was calculated. </w:t>
      </w:r>
    </w:p>
    <w:p w14:paraId="09517DB5" w14:textId="7591FBF0" w:rsidR="004512BF" w:rsidRDefault="00836BC4">
      <w:pPr>
        <w:spacing w:line="36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 xml:space="preserve">One thousand </w:t>
      </w:r>
      <w:r w:rsidR="00477034">
        <w:rPr>
          <w:rFonts w:ascii="Times New Roman" w:hAnsi="Times New Roman" w:cs="Times New Roman"/>
          <w:b/>
          <w:i/>
          <w:iCs/>
          <w:sz w:val="24"/>
          <w:szCs w:val="24"/>
        </w:rPr>
        <w:t>seeds'</w:t>
      </w:r>
      <w:r>
        <w:rPr>
          <w:rFonts w:ascii="Times New Roman" w:hAnsi="Times New Roman" w:cs="Times New Roman"/>
          <w:b/>
          <w:i/>
          <w:iCs/>
          <w:sz w:val="24"/>
          <w:szCs w:val="24"/>
        </w:rPr>
        <w:t xml:space="preserve"> weight (g).</w:t>
      </w:r>
      <w:r>
        <w:rPr>
          <w:rFonts w:ascii="Times New Roman" w:hAnsi="Times New Roman" w:cs="Times New Roman"/>
          <w:b/>
          <w:sz w:val="24"/>
          <w:szCs w:val="24"/>
        </w:rPr>
        <w:t xml:space="preserve"> </w:t>
      </w:r>
      <w:r>
        <w:rPr>
          <w:rFonts w:ascii="Times New Roman" w:hAnsi="Times New Roman" w:cs="Times New Roman"/>
          <w:bCs/>
          <w:sz w:val="24"/>
          <w:szCs w:val="24"/>
        </w:rPr>
        <w:t>O</w:t>
      </w:r>
      <w:r>
        <w:rPr>
          <w:rFonts w:ascii="Times New Roman" w:hAnsi="Times New Roman" w:cs="Times New Roman"/>
          <w:sz w:val="24"/>
          <w:szCs w:val="24"/>
        </w:rPr>
        <w:t xml:space="preserve">ne thousand </w:t>
      </w:r>
      <w:r w:rsidR="00FC00E7">
        <w:rPr>
          <w:rFonts w:ascii="Times New Roman" w:hAnsi="Times New Roman" w:cs="Times New Roman"/>
          <w:sz w:val="24"/>
          <w:szCs w:val="24"/>
        </w:rPr>
        <w:t>seeds</w:t>
      </w:r>
      <w:r>
        <w:rPr>
          <w:rFonts w:ascii="Times New Roman" w:hAnsi="Times New Roman" w:cs="Times New Roman"/>
          <w:sz w:val="24"/>
          <w:szCs w:val="24"/>
        </w:rPr>
        <w:t xml:space="preserve"> were counted and weighed.  </w:t>
      </w:r>
    </w:p>
    <w:p w14:paraId="09517DB6" w14:textId="441C5758" w:rsidR="004512BF" w:rsidRDefault="00836BC4">
      <w:pPr>
        <w:spacing w:line="36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Total yield (14% moisture content, Mg m</w:t>
      </w:r>
      <w:r>
        <w:rPr>
          <w:rFonts w:ascii="Times New Roman" w:hAnsi="Times New Roman" w:cs="Times New Roman"/>
          <w:b/>
          <w:i/>
          <w:iCs/>
          <w:sz w:val="24"/>
          <w:szCs w:val="24"/>
          <w:vertAlign w:val="superscript"/>
        </w:rPr>
        <w:t>-2</w:t>
      </w:r>
      <w:r>
        <w:rPr>
          <w:rFonts w:ascii="Times New Roman" w:hAnsi="Times New Roman" w:cs="Times New Roman"/>
          <w:b/>
          <w:i/>
          <w:i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This </w:t>
      </w:r>
      <w:r>
        <w:rPr>
          <w:rFonts w:ascii="Times New Roman" w:hAnsi="Times New Roman" w:cs="Times New Roman"/>
          <w:sz w:val="24"/>
          <w:szCs w:val="24"/>
        </w:rPr>
        <w:t>was converted to the total weight from 4m</w:t>
      </w:r>
      <w:r>
        <w:rPr>
          <w:rFonts w:ascii="Times New Roman" w:hAnsi="Times New Roman" w:cs="Times New Roman"/>
          <w:sz w:val="24"/>
          <w:szCs w:val="24"/>
          <w:vertAlign w:val="superscript"/>
        </w:rPr>
        <w:t>2</w:t>
      </w:r>
      <w:r>
        <w:rPr>
          <w:rFonts w:ascii="Times New Roman" w:hAnsi="Times New Roman" w:cs="Times New Roman"/>
          <w:sz w:val="24"/>
          <w:szCs w:val="24"/>
        </w:rPr>
        <w:t xml:space="preserve"> to one hectare. All yields were expressed in dry seeds 14% MC basis and estimated at 28-30% MC during harvest, using the following formula:</w:t>
      </w:r>
    </w:p>
    <w:p w14:paraId="09517DB7" w14:textId="77777777" w:rsidR="004512BF" w:rsidRDefault="00836BC4">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Y=Y1-[(100-MC)/86]</w:t>
      </w:r>
    </w:p>
    <w:p w14:paraId="09517DB8" w14:textId="77777777" w:rsidR="004512BF" w:rsidRDefault="00836BC4">
      <w:pPr>
        <w:spacing w:line="360" w:lineRule="auto"/>
        <w:jc w:val="both"/>
        <w:rPr>
          <w:rFonts w:ascii="Times New Roman" w:hAnsi="Times New Roman" w:cs="Times New Roman"/>
          <w:sz w:val="24"/>
          <w:szCs w:val="24"/>
        </w:rPr>
      </w:pPr>
      <w:r>
        <w:rPr>
          <w:rFonts w:ascii="Times New Roman" w:hAnsi="Times New Roman" w:cs="Times New Roman"/>
          <w:b/>
          <w:sz w:val="24"/>
          <w:szCs w:val="24"/>
        </w:rPr>
        <w:t>Land Equivalent Ratio (LER) and Yield Reductions</w:t>
      </w:r>
      <w:r>
        <w:rPr>
          <w:rFonts w:ascii="Times New Roman" w:hAnsi="Times New Roman" w:cs="Times New Roman"/>
          <w:sz w:val="24"/>
          <w:szCs w:val="24"/>
        </w:rPr>
        <w:t xml:space="preserve">  </w:t>
      </w:r>
    </w:p>
    <w:p w14:paraId="09517DB9" w14:textId="0DA778FA" w:rsidR="004512BF" w:rsidRDefault="00836B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LER analysis of intercrop was done in terms of the nutrient utilization and efficiency of N, P</w:t>
      </w:r>
      <w:r w:rsidR="00FC00E7">
        <w:rPr>
          <w:rFonts w:ascii="Times New Roman" w:hAnsi="Times New Roman" w:cs="Times New Roman"/>
          <w:sz w:val="24"/>
          <w:szCs w:val="24"/>
        </w:rPr>
        <w:t>,</w:t>
      </w:r>
      <w:r>
        <w:rPr>
          <w:rFonts w:ascii="Times New Roman" w:hAnsi="Times New Roman" w:cs="Times New Roman"/>
          <w:sz w:val="24"/>
          <w:szCs w:val="24"/>
        </w:rPr>
        <w:t xml:space="preserve"> and K. The LER was calculated to see if there </w:t>
      </w:r>
      <w:r w:rsidR="00FC00E7">
        <w:rPr>
          <w:rFonts w:ascii="Times New Roman" w:hAnsi="Times New Roman" w:cs="Times New Roman"/>
          <w:sz w:val="24"/>
          <w:szCs w:val="24"/>
        </w:rPr>
        <w:t>were</w:t>
      </w:r>
      <w:r>
        <w:rPr>
          <w:rFonts w:ascii="Times New Roman" w:hAnsi="Times New Roman" w:cs="Times New Roman"/>
          <w:sz w:val="24"/>
          <w:szCs w:val="24"/>
        </w:rPr>
        <w:t xml:space="preserve"> significant differences in yield between the intercropped and </w:t>
      </w:r>
      <w:r w:rsidR="00477034">
        <w:rPr>
          <w:rFonts w:ascii="Times New Roman" w:hAnsi="Times New Roman" w:cs="Times New Roman"/>
          <w:sz w:val="24"/>
          <w:szCs w:val="24"/>
        </w:rPr>
        <w:t>monocrop</w:t>
      </w:r>
      <w:r>
        <w:rPr>
          <w:rFonts w:ascii="Times New Roman" w:hAnsi="Times New Roman" w:cs="Times New Roman"/>
          <w:sz w:val="24"/>
          <w:szCs w:val="24"/>
        </w:rPr>
        <w:t xml:space="preserve">. LER is the sum of the fraction of intercrop yield divided by </w:t>
      </w:r>
      <w:r w:rsidR="00FC00E7">
        <w:rPr>
          <w:rFonts w:ascii="Times New Roman" w:hAnsi="Times New Roman" w:cs="Times New Roman"/>
          <w:sz w:val="24"/>
          <w:szCs w:val="24"/>
        </w:rPr>
        <w:t>mono-crop</w:t>
      </w:r>
      <w:r>
        <w:rPr>
          <w:rFonts w:ascii="Times New Roman" w:hAnsi="Times New Roman" w:cs="Times New Roman"/>
          <w:sz w:val="24"/>
          <w:szCs w:val="24"/>
        </w:rPr>
        <w:t xml:space="preserve"> yield.  This parameter was measured after harvest in each plot. The LER was calculated using the formula:</w:t>
      </w:r>
    </w:p>
    <w:p w14:paraId="09517DBA" w14:textId="739EDA00" w:rsidR="004512BF" w:rsidRDefault="00836BC4">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LER =   </w:t>
      </w:r>
      <w:r w:rsidR="00477034">
        <w:rPr>
          <w:rFonts w:ascii="Times New Roman" w:hAnsi="Times New Roman" w:cs="Times New Roman"/>
          <w:u w:val="single"/>
        </w:rPr>
        <w:t>Yij + Yji</w:t>
      </w:r>
      <w:r>
        <w:rPr>
          <w:rFonts w:ascii="Times New Roman" w:hAnsi="Times New Roman" w:cs="Times New Roman"/>
        </w:rPr>
        <w:t xml:space="preserve"> </w:t>
      </w:r>
    </w:p>
    <w:p w14:paraId="09517DBB" w14:textId="77777777" w:rsidR="004512BF" w:rsidRDefault="00836BC4">
      <w:pPr>
        <w:pStyle w:val="NoSpacing"/>
        <w:spacing w:line="36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Yii     Yjj</w:t>
      </w:r>
    </w:p>
    <w:p w14:paraId="09517DBC" w14:textId="77777777"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w:t>
      </w:r>
    </w:p>
    <w:p w14:paraId="09517DBD" w14:textId="0AA92A0E" w:rsidR="004512BF" w:rsidRDefault="004770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Yij =</w:t>
      </w:r>
      <w:r w:rsidR="00836BC4">
        <w:rPr>
          <w:rFonts w:ascii="Times New Roman" w:hAnsi="Times New Roman" w:cs="Times New Roman"/>
          <w:sz w:val="24"/>
          <w:szCs w:val="24"/>
        </w:rPr>
        <w:t xml:space="preserve"> Yield of maize under varying varieties of intercropping conditions </w:t>
      </w:r>
    </w:p>
    <w:p w14:paraId="09517DBE" w14:textId="05BB040F" w:rsidR="004512BF" w:rsidRDefault="004770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Yji =</w:t>
      </w:r>
      <w:r w:rsidR="00836BC4">
        <w:rPr>
          <w:rFonts w:ascii="Times New Roman" w:hAnsi="Times New Roman" w:cs="Times New Roman"/>
          <w:sz w:val="24"/>
          <w:szCs w:val="24"/>
        </w:rPr>
        <w:t xml:space="preserve"> yield of mungbean under intercropping conditions</w:t>
      </w:r>
    </w:p>
    <w:p w14:paraId="09517DBF" w14:textId="63599CB8" w:rsidR="004512BF" w:rsidRDefault="004770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Yii =</w:t>
      </w:r>
      <w:r w:rsidR="00836BC4">
        <w:rPr>
          <w:rFonts w:ascii="Times New Roman" w:hAnsi="Times New Roman" w:cs="Times New Roman"/>
          <w:sz w:val="24"/>
          <w:szCs w:val="24"/>
        </w:rPr>
        <w:t xml:space="preserve"> yield of maize under </w:t>
      </w:r>
      <w:r w:rsidR="00FC00E7">
        <w:rPr>
          <w:rFonts w:ascii="Times New Roman" w:hAnsi="Times New Roman" w:cs="Times New Roman"/>
          <w:sz w:val="24"/>
          <w:szCs w:val="24"/>
        </w:rPr>
        <w:t>mono-crop</w:t>
      </w:r>
      <w:r w:rsidR="00836BC4">
        <w:rPr>
          <w:rFonts w:ascii="Times New Roman" w:hAnsi="Times New Roman" w:cs="Times New Roman"/>
          <w:sz w:val="24"/>
          <w:szCs w:val="24"/>
        </w:rPr>
        <w:t xml:space="preserve"> conditions </w:t>
      </w:r>
    </w:p>
    <w:p w14:paraId="09517DC0" w14:textId="0CAA642A" w:rsidR="004512BF" w:rsidRDefault="004770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Yjj =</w:t>
      </w:r>
      <w:r w:rsidR="00836BC4">
        <w:rPr>
          <w:rFonts w:ascii="Times New Roman" w:hAnsi="Times New Roman" w:cs="Times New Roman"/>
          <w:sz w:val="24"/>
          <w:szCs w:val="24"/>
        </w:rPr>
        <w:t xml:space="preserve"> yield of mungbean under </w:t>
      </w:r>
      <w:r w:rsidR="00FC00E7">
        <w:rPr>
          <w:rFonts w:ascii="Times New Roman" w:hAnsi="Times New Roman" w:cs="Times New Roman"/>
          <w:sz w:val="24"/>
          <w:szCs w:val="24"/>
        </w:rPr>
        <w:t>mono-crop</w:t>
      </w:r>
      <w:r w:rsidR="00836BC4">
        <w:rPr>
          <w:rFonts w:ascii="Times New Roman" w:hAnsi="Times New Roman" w:cs="Times New Roman"/>
          <w:sz w:val="24"/>
          <w:szCs w:val="24"/>
        </w:rPr>
        <w:t xml:space="preserve"> conditions </w:t>
      </w:r>
    </w:p>
    <w:p w14:paraId="09517DC1" w14:textId="071C9193"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Yield reductions (%) = (Actual yield-theoretical yield/inter</w:t>
      </w:r>
      <w:r w:rsidR="00FC00E7">
        <w:rPr>
          <w:rFonts w:ascii="Times New Roman" w:hAnsi="Times New Roman" w:cs="Times New Roman"/>
          <w:sz w:val="24"/>
          <w:szCs w:val="24"/>
        </w:rPr>
        <w:t>-crop) *</w:t>
      </w:r>
      <w:r>
        <w:rPr>
          <w:rFonts w:ascii="Times New Roman" w:hAnsi="Times New Roman" w:cs="Times New Roman"/>
          <w:sz w:val="24"/>
          <w:szCs w:val="24"/>
        </w:rPr>
        <w:t>100</w:t>
      </w:r>
    </w:p>
    <w:p w14:paraId="09517DC2" w14:textId="77777777" w:rsidR="004512BF" w:rsidRDefault="004512BF">
      <w:pPr>
        <w:spacing w:line="480" w:lineRule="auto"/>
        <w:jc w:val="both"/>
        <w:rPr>
          <w:rFonts w:ascii="Times New Roman" w:hAnsi="Times New Roman" w:cs="Times New Roman"/>
          <w:b/>
          <w:sz w:val="24"/>
          <w:szCs w:val="24"/>
        </w:rPr>
      </w:pPr>
    </w:p>
    <w:p w14:paraId="09517DC3" w14:textId="77777777" w:rsidR="004512BF" w:rsidRDefault="00836BC4">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Productivity and Profitability of Mungbean Intercrops with Three Maize Varieties</w:t>
      </w:r>
    </w:p>
    <w:p w14:paraId="09517DC4" w14:textId="3829F2C0" w:rsidR="004512BF" w:rsidRDefault="00836BC4">
      <w:pPr>
        <w:spacing w:line="48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Profitability.</w:t>
      </w:r>
      <w:r>
        <w:rPr>
          <w:rFonts w:ascii="Times New Roman" w:hAnsi="Times New Roman" w:cs="Times New Roman"/>
          <w:b/>
          <w:sz w:val="24"/>
          <w:szCs w:val="24"/>
        </w:rPr>
        <w:t xml:space="preserve"> </w:t>
      </w:r>
      <w:r>
        <w:rPr>
          <w:rFonts w:ascii="Times New Roman" w:hAnsi="Times New Roman" w:cs="Times New Roman"/>
          <w:sz w:val="24"/>
          <w:szCs w:val="24"/>
        </w:rPr>
        <w:t xml:space="preserve">This was calculated using the indicators Gross Return (GR), Net Income (NI), </w:t>
      </w:r>
      <w:r w:rsidR="00954982">
        <w:rPr>
          <w:rFonts w:ascii="Times New Roman" w:hAnsi="Times New Roman" w:cs="Times New Roman"/>
          <w:sz w:val="24"/>
          <w:szCs w:val="24"/>
        </w:rPr>
        <w:t xml:space="preserve">the </w:t>
      </w:r>
      <w:r>
        <w:rPr>
          <w:rFonts w:ascii="Times New Roman" w:hAnsi="Times New Roman" w:cs="Times New Roman"/>
          <w:sz w:val="24"/>
          <w:szCs w:val="24"/>
        </w:rPr>
        <w:t>total cost of Production (TCP)</w:t>
      </w:r>
      <w:r w:rsidR="00FC00E7">
        <w:rPr>
          <w:rFonts w:ascii="Times New Roman" w:hAnsi="Times New Roman" w:cs="Times New Roman"/>
          <w:sz w:val="24"/>
          <w:szCs w:val="24"/>
        </w:rPr>
        <w:t>,</w:t>
      </w:r>
      <w:r>
        <w:rPr>
          <w:rFonts w:ascii="Times New Roman" w:hAnsi="Times New Roman" w:cs="Times New Roman"/>
          <w:sz w:val="24"/>
          <w:szCs w:val="24"/>
        </w:rPr>
        <w:t xml:space="preserve"> and </w:t>
      </w:r>
      <w:r w:rsidR="00FC00E7">
        <w:rPr>
          <w:rFonts w:ascii="Times New Roman" w:hAnsi="Times New Roman" w:cs="Times New Roman"/>
          <w:sz w:val="24"/>
          <w:szCs w:val="24"/>
        </w:rPr>
        <w:t>benefit-cost</w:t>
      </w:r>
      <w:r>
        <w:rPr>
          <w:rFonts w:ascii="Times New Roman" w:hAnsi="Times New Roman" w:cs="Times New Roman"/>
          <w:sz w:val="24"/>
          <w:szCs w:val="24"/>
        </w:rPr>
        <w:t xml:space="preserve"> ratio (B/CR), using the formula:</w:t>
      </w:r>
    </w:p>
    <w:p w14:paraId="09517DC5" w14:textId="77777777"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NI=GR-TCP and BCR=GR/CC </w:t>
      </w:r>
    </w:p>
    <w:p w14:paraId="09517DC6" w14:textId="7EF936AC" w:rsidR="004512BF" w:rsidRDefault="00FC00E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i/>
          <w:iCs/>
          <w:sz w:val="24"/>
          <w:szCs w:val="24"/>
        </w:rPr>
        <w:t>Grain-quality</w:t>
      </w:r>
      <w:r w:rsidR="00836BC4">
        <w:rPr>
          <w:rFonts w:ascii="Times New Roman" w:hAnsi="Times New Roman" w:cs="Times New Roman"/>
          <w:b/>
          <w:i/>
          <w:iCs/>
          <w:sz w:val="24"/>
          <w:szCs w:val="24"/>
        </w:rPr>
        <w:t xml:space="preserve"> crude protein</w:t>
      </w:r>
      <w:r w:rsidR="00836BC4">
        <w:rPr>
          <w:rFonts w:ascii="Times New Roman" w:hAnsi="Times New Roman" w:cs="Times New Roman"/>
          <w:sz w:val="24"/>
          <w:szCs w:val="24"/>
        </w:rPr>
        <w:t>.</w:t>
      </w:r>
      <w:r w:rsidR="00836BC4">
        <w:rPr>
          <w:rFonts w:ascii="Times New Roman" w:hAnsi="Times New Roman" w:cs="Times New Roman"/>
          <w:b/>
          <w:sz w:val="24"/>
          <w:szCs w:val="24"/>
        </w:rPr>
        <w:t xml:space="preserve"> </w:t>
      </w:r>
      <w:r w:rsidR="00836BC4">
        <w:rPr>
          <w:rFonts w:ascii="Times New Roman" w:hAnsi="Times New Roman" w:cs="Times New Roman"/>
          <w:sz w:val="24"/>
          <w:szCs w:val="24"/>
        </w:rPr>
        <w:t xml:space="preserve">One thousand seeds from each treatment </w:t>
      </w:r>
      <w:r>
        <w:rPr>
          <w:rFonts w:ascii="Times New Roman" w:hAnsi="Times New Roman" w:cs="Times New Roman"/>
          <w:sz w:val="24"/>
          <w:szCs w:val="24"/>
        </w:rPr>
        <w:t>were</w:t>
      </w:r>
      <w:r w:rsidR="00836BC4">
        <w:rPr>
          <w:rFonts w:ascii="Times New Roman" w:hAnsi="Times New Roman" w:cs="Times New Roman"/>
          <w:sz w:val="24"/>
          <w:szCs w:val="24"/>
        </w:rPr>
        <w:t xml:space="preserve"> ground</w:t>
      </w:r>
      <w:r w:rsidR="002131A1">
        <w:rPr>
          <w:rFonts w:ascii="Times New Roman" w:hAnsi="Times New Roman" w:cs="Times New Roman"/>
          <w:sz w:val="24"/>
          <w:szCs w:val="24"/>
        </w:rPr>
        <w:t>,</w:t>
      </w:r>
      <w:r w:rsidR="00836BC4">
        <w:rPr>
          <w:rFonts w:ascii="Times New Roman" w:hAnsi="Times New Roman" w:cs="Times New Roman"/>
          <w:sz w:val="24"/>
          <w:szCs w:val="24"/>
        </w:rPr>
        <w:t xml:space="preserve"> and the crude protein content from them was taken to the Laboratory for analysis</w:t>
      </w:r>
      <w:r w:rsidR="002131A1">
        <w:rPr>
          <w:rFonts w:ascii="Times New Roman" w:hAnsi="Times New Roman" w:cs="Times New Roman"/>
          <w:sz w:val="24"/>
          <w:szCs w:val="24"/>
        </w:rPr>
        <w:t>.</w:t>
      </w:r>
      <w:r w:rsidR="00836BC4">
        <w:rPr>
          <w:rFonts w:ascii="Times New Roman" w:hAnsi="Times New Roman" w:cs="Times New Roman"/>
          <w:sz w:val="24"/>
          <w:szCs w:val="24"/>
        </w:rPr>
        <w:t xml:space="preserve"> NH</w:t>
      </w:r>
      <w:r w:rsidR="00836BC4">
        <w:rPr>
          <w:rFonts w:ascii="Times New Roman" w:hAnsi="Times New Roman" w:cs="Times New Roman"/>
          <w:sz w:val="24"/>
          <w:szCs w:val="24"/>
          <w:vertAlign w:val="subscript"/>
        </w:rPr>
        <w:t>4</w:t>
      </w:r>
      <w:r w:rsidR="00836BC4">
        <w:rPr>
          <w:rFonts w:ascii="Times New Roman" w:hAnsi="Times New Roman" w:cs="Times New Roman"/>
          <w:sz w:val="24"/>
          <w:szCs w:val="24"/>
          <w:vertAlign w:val="superscript"/>
        </w:rPr>
        <w:t xml:space="preserve">+ </w:t>
      </w:r>
      <w:r w:rsidR="00836BC4">
        <w:rPr>
          <w:rFonts w:ascii="Times New Roman" w:hAnsi="Times New Roman" w:cs="Times New Roman"/>
          <w:sz w:val="24"/>
          <w:szCs w:val="24"/>
        </w:rPr>
        <w:t>content was calculated (Kjeldahl Method)</w:t>
      </w:r>
      <w:r w:rsidR="002131A1">
        <w:rPr>
          <w:rFonts w:ascii="Times New Roman" w:hAnsi="Times New Roman" w:cs="Times New Roman"/>
          <w:sz w:val="24"/>
          <w:szCs w:val="24"/>
        </w:rPr>
        <w:t>,</w:t>
      </w:r>
      <w:r w:rsidR="00836BC4">
        <w:rPr>
          <w:rFonts w:ascii="Times New Roman" w:hAnsi="Times New Roman" w:cs="Times New Roman"/>
          <w:sz w:val="24"/>
          <w:szCs w:val="24"/>
        </w:rPr>
        <w:t xml:space="preserve"> Official Methods of Analysis of AOAC International, 16th edition.</w:t>
      </w:r>
    </w:p>
    <w:p w14:paraId="09517DC7" w14:textId="77777777" w:rsidR="004512BF" w:rsidRDefault="004512BF">
      <w:pPr>
        <w:autoSpaceDE w:val="0"/>
        <w:autoSpaceDN w:val="0"/>
        <w:adjustRightInd w:val="0"/>
        <w:spacing w:after="0" w:line="480" w:lineRule="auto"/>
        <w:jc w:val="both"/>
        <w:rPr>
          <w:rFonts w:ascii="Times New Roman" w:hAnsi="Times New Roman" w:cs="Times New Roman"/>
          <w:sz w:val="24"/>
          <w:szCs w:val="24"/>
        </w:rPr>
      </w:pPr>
    </w:p>
    <w:p w14:paraId="09517DC8" w14:textId="77777777" w:rsidR="004512BF" w:rsidRDefault="00836BC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Statistical Analysis    </w:t>
      </w:r>
    </w:p>
    <w:p w14:paraId="09517DC9" w14:textId="2F02161D" w:rsidR="004512BF" w:rsidRDefault="00836BC4">
      <w:pPr>
        <w:pStyle w:val="CommentText"/>
        <w:spacing w:line="480" w:lineRule="auto"/>
        <w:ind w:firstLineChars="150" w:firstLine="360"/>
        <w:jc w:val="both"/>
      </w:pPr>
      <w:r>
        <w:rPr>
          <w:rFonts w:ascii="Times New Roman" w:hAnsi="Times New Roman" w:cs="Times New Roman"/>
          <w:sz w:val="24"/>
          <w:szCs w:val="24"/>
        </w:rPr>
        <w:t xml:space="preserve">The homogeneity and normality of the data </w:t>
      </w:r>
      <w:r w:rsidR="00FC00E7">
        <w:rPr>
          <w:rFonts w:ascii="Times New Roman" w:hAnsi="Times New Roman" w:cs="Times New Roman"/>
          <w:sz w:val="24"/>
          <w:szCs w:val="24"/>
        </w:rPr>
        <w:t>were</w:t>
      </w:r>
      <w:r>
        <w:rPr>
          <w:rFonts w:ascii="Times New Roman" w:hAnsi="Times New Roman" w:cs="Times New Roman"/>
          <w:sz w:val="24"/>
          <w:szCs w:val="24"/>
        </w:rPr>
        <w:t xml:space="preserve"> tested using </w:t>
      </w:r>
      <w:r w:rsidR="002131A1">
        <w:rPr>
          <w:rFonts w:ascii="Times New Roman" w:hAnsi="Times New Roman" w:cs="Times New Roman"/>
          <w:sz w:val="24"/>
          <w:szCs w:val="24"/>
        </w:rPr>
        <w:t>Bartlett's,</w:t>
      </w:r>
      <w:r>
        <w:rPr>
          <w:rFonts w:ascii="Times New Roman" w:hAnsi="Times New Roman" w:cs="Times New Roman"/>
          <w:sz w:val="24"/>
          <w:szCs w:val="24"/>
        </w:rPr>
        <w:t xml:space="preserve"> </w:t>
      </w:r>
      <w:r w:rsidR="002131A1">
        <w:rPr>
          <w:rFonts w:ascii="Times New Roman" w:hAnsi="Times New Roman" w:cs="Times New Roman"/>
          <w:sz w:val="24"/>
          <w:szCs w:val="24"/>
        </w:rPr>
        <w:t>Levene's,</w:t>
      </w:r>
      <w:r>
        <w:rPr>
          <w:rFonts w:ascii="Times New Roman" w:hAnsi="Times New Roman" w:cs="Times New Roman"/>
          <w:sz w:val="24"/>
          <w:szCs w:val="24"/>
        </w:rPr>
        <w:t xml:space="preserve"> and </w:t>
      </w:r>
      <w:r w:rsidR="002131A1">
        <w:rPr>
          <w:rFonts w:ascii="Times New Roman" w:hAnsi="Times New Roman" w:cs="Times New Roman"/>
          <w:sz w:val="24"/>
          <w:szCs w:val="24"/>
        </w:rPr>
        <w:t>Shapiro-Wilk’s</w:t>
      </w:r>
      <w:r>
        <w:rPr>
          <w:rFonts w:ascii="Times New Roman" w:hAnsi="Times New Roman" w:cs="Times New Roman"/>
          <w:sz w:val="24"/>
          <w:szCs w:val="24"/>
        </w:rPr>
        <w:t xml:space="preserve"> </w:t>
      </w:r>
      <w:r w:rsidR="002131A1">
        <w:rPr>
          <w:rFonts w:ascii="Times New Roman" w:hAnsi="Times New Roman" w:cs="Times New Roman"/>
          <w:sz w:val="24"/>
          <w:szCs w:val="24"/>
        </w:rPr>
        <w:t>tests,</w:t>
      </w:r>
      <w:r>
        <w:rPr>
          <w:rFonts w:ascii="Times New Roman" w:hAnsi="Times New Roman" w:cs="Times New Roman"/>
          <w:sz w:val="24"/>
          <w:szCs w:val="24"/>
        </w:rPr>
        <w:t xml:space="preserve"> respectively. The data were subjected to ANOVA using the International Rice Research Institute (IRRI) Statistical Tool for Agricultural Research (STAR). The relationship between the selected parameters was determined using correlation and </w:t>
      </w:r>
      <w:r w:rsidR="00954982">
        <w:rPr>
          <w:rFonts w:ascii="Times New Roman" w:hAnsi="Times New Roman" w:cs="Times New Roman"/>
          <w:sz w:val="24"/>
          <w:szCs w:val="24"/>
        </w:rPr>
        <w:t>regression</w:t>
      </w:r>
      <w:r>
        <w:rPr>
          <w:rFonts w:ascii="Times New Roman" w:hAnsi="Times New Roman" w:cs="Times New Roman"/>
          <w:sz w:val="24"/>
          <w:szCs w:val="24"/>
        </w:rPr>
        <w:t xml:space="preserve"> analysis. Treatment means were compared using Tukey's Honest Significant Difference (HSD)</w:t>
      </w:r>
      <w:r>
        <w:t>.</w:t>
      </w:r>
    </w:p>
    <w:p w14:paraId="09517DCA" w14:textId="77777777" w:rsidR="004512BF" w:rsidRDefault="00836BC4">
      <w:pPr>
        <w:spacing w:line="480" w:lineRule="auto"/>
        <w:rPr>
          <w:rFonts w:ascii="Times New Roman" w:eastAsia="Times New Roman" w:hAnsi="Times New Roman"/>
          <w:sz w:val="24"/>
          <w:szCs w:val="24"/>
        </w:rPr>
      </w:pPr>
      <w:r>
        <w:rPr>
          <w:rFonts w:ascii="Times New Roman" w:eastAsia="Times New Roman" w:hAnsi="Times New Roman"/>
          <w:sz w:val="24"/>
          <w:szCs w:val="24"/>
        </w:rPr>
        <w:t>III. RESULTS AND DISCUSSION</w:t>
      </w:r>
    </w:p>
    <w:p w14:paraId="09517DCB" w14:textId="77777777" w:rsidR="004512BF" w:rsidRDefault="00836BC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Agro-meteorological Data</w:t>
      </w:r>
    </w:p>
    <w:p w14:paraId="09517DCC" w14:textId="77777777" w:rsidR="004512BF" w:rsidRDefault="00836BC4">
      <w:pPr>
        <w:spacing w:line="480" w:lineRule="auto"/>
        <w:rPr>
          <w:rFonts w:ascii="Times New Roman" w:hAnsi="Times New Roman" w:cs="Times New Roman"/>
          <w:b/>
          <w:bCs/>
          <w:i/>
          <w:sz w:val="24"/>
          <w:szCs w:val="24"/>
        </w:rPr>
      </w:pPr>
      <w:r>
        <w:rPr>
          <w:rFonts w:ascii="Times New Roman" w:hAnsi="Times New Roman" w:cs="Times New Roman"/>
          <w:b/>
          <w:bCs/>
          <w:i/>
          <w:sz w:val="24"/>
          <w:szCs w:val="24"/>
        </w:rPr>
        <w:t>Rainfall Distribution</w:t>
      </w:r>
    </w:p>
    <w:p w14:paraId="09517DCD" w14:textId="2B3270EF"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It was shown in Figure 3 that there were intermittent occurrences of rainfall</w:t>
      </w:r>
      <w:r w:rsidR="00D158E9">
        <w:rPr>
          <w:rFonts w:ascii="Times New Roman" w:hAnsi="Times New Roman" w:cs="Times New Roman"/>
          <w:sz w:val="24"/>
          <w:szCs w:val="24"/>
        </w:rPr>
        <w:t>,</w:t>
      </w:r>
      <w:r>
        <w:rPr>
          <w:rFonts w:ascii="Times New Roman" w:hAnsi="Times New Roman" w:cs="Times New Roman"/>
          <w:sz w:val="24"/>
          <w:szCs w:val="24"/>
        </w:rPr>
        <w:t xml:space="preserve"> especially from the first day to 25 days after planting (DAP). </w:t>
      </w:r>
      <w:r w:rsidR="00D158E9">
        <w:rPr>
          <w:rFonts w:ascii="Times New Roman" w:hAnsi="Times New Roman" w:cs="Times New Roman"/>
          <w:sz w:val="24"/>
          <w:szCs w:val="24"/>
        </w:rPr>
        <w:t>However,</w:t>
      </w:r>
      <w:r>
        <w:rPr>
          <w:rFonts w:ascii="Times New Roman" w:hAnsi="Times New Roman" w:cs="Times New Roman"/>
          <w:sz w:val="24"/>
          <w:szCs w:val="24"/>
        </w:rPr>
        <w:t xml:space="preserve"> the rainfall from 26 DAP to 77 DAP was sporadic</w:t>
      </w:r>
      <w:r w:rsidR="000B4DE1">
        <w:rPr>
          <w:rFonts w:ascii="Times New Roman" w:hAnsi="Times New Roman" w:cs="Times New Roman"/>
          <w:sz w:val="24"/>
          <w:szCs w:val="24"/>
        </w:rPr>
        <w:t>,</w:t>
      </w:r>
      <w:r>
        <w:rPr>
          <w:rFonts w:ascii="Times New Roman" w:hAnsi="Times New Roman" w:cs="Times New Roman"/>
          <w:sz w:val="24"/>
          <w:szCs w:val="24"/>
        </w:rPr>
        <w:t xml:space="preserve"> and </w:t>
      </w:r>
      <w:r w:rsidR="00D158E9">
        <w:rPr>
          <w:rFonts w:ascii="Times New Roman" w:hAnsi="Times New Roman" w:cs="Times New Roman"/>
          <w:sz w:val="24"/>
          <w:szCs w:val="24"/>
        </w:rPr>
        <w:t xml:space="preserve">the </w:t>
      </w:r>
      <w:r>
        <w:rPr>
          <w:rFonts w:ascii="Times New Roman" w:hAnsi="Times New Roman" w:cs="Times New Roman"/>
          <w:sz w:val="24"/>
          <w:szCs w:val="24"/>
        </w:rPr>
        <w:t xml:space="preserve">average rainfall was 2.5-7.9 mm only, which was not sufficient for the maize crop to grow. Furthermore, at the onset of the reproductive stage of mungbean at 50 </w:t>
      </w:r>
      <w:r w:rsidR="00D158E9">
        <w:rPr>
          <w:rFonts w:ascii="Times New Roman" w:hAnsi="Times New Roman" w:cs="Times New Roman"/>
          <w:sz w:val="24"/>
          <w:szCs w:val="24"/>
        </w:rPr>
        <w:t>days after sowing (DAS)</w:t>
      </w:r>
      <w:r>
        <w:rPr>
          <w:rFonts w:ascii="Times New Roman" w:hAnsi="Times New Roman" w:cs="Times New Roman"/>
          <w:sz w:val="24"/>
          <w:szCs w:val="24"/>
        </w:rPr>
        <w:t>, rainfall was almost very rare, and the reproductive stage of the crop is very critical to determine yield</w:t>
      </w:r>
      <w:r w:rsidR="000B4DE1">
        <w:rPr>
          <w:rFonts w:ascii="Times New Roman" w:hAnsi="Times New Roman" w:cs="Times New Roman"/>
          <w:sz w:val="24"/>
          <w:szCs w:val="24"/>
        </w:rPr>
        <w:t>;</w:t>
      </w:r>
      <w:r>
        <w:rPr>
          <w:rFonts w:ascii="Times New Roman" w:hAnsi="Times New Roman" w:cs="Times New Roman"/>
          <w:sz w:val="24"/>
          <w:szCs w:val="24"/>
        </w:rPr>
        <w:t xml:space="preserve"> therefore, supplemental irrigation was done.  </w:t>
      </w:r>
    </w:p>
    <w:p w14:paraId="09517DCE" w14:textId="5EE83E49" w:rsidR="004512BF" w:rsidRDefault="000B4DE1">
      <w:pPr>
        <w:spacing w:line="480" w:lineRule="auto"/>
        <w:jc w:val="both"/>
        <w:rPr>
          <w:rFonts w:ascii="Times New Roman" w:hAnsi="Times New Roman" w:cs="Times New Roman"/>
          <w:b/>
          <w:sz w:val="24"/>
          <w:szCs w:val="24"/>
        </w:rPr>
      </w:pPr>
      <w:r>
        <w:rPr>
          <w:rFonts w:ascii="Times New Roman" w:hAnsi="Times New Roman" w:cs="Times New Roman"/>
          <w:b/>
          <w:sz w:val="24"/>
          <w:szCs w:val="24"/>
        </w:rPr>
        <w:t>Rainfall</w:t>
      </w:r>
      <w:r w:rsidR="00836BC4">
        <w:rPr>
          <w:rFonts w:ascii="Times New Roman" w:hAnsi="Times New Roman" w:cs="Times New Roman"/>
          <w:b/>
          <w:sz w:val="24"/>
          <w:szCs w:val="24"/>
        </w:rPr>
        <w:t xml:space="preserve"> Distribution Mean Daily Temperature </w:t>
      </w:r>
    </w:p>
    <w:p w14:paraId="09517DCF" w14:textId="7A1FDB51"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Mungbean as a leguminous plant optimally performs under a temperature range of 30-35</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above which </w:t>
      </w:r>
      <w:r w:rsidR="00E66202">
        <w:rPr>
          <w:rFonts w:ascii="Times New Roman" w:hAnsi="Times New Roman" w:cs="Times New Roman"/>
          <w:sz w:val="24"/>
          <w:szCs w:val="24"/>
        </w:rPr>
        <w:t xml:space="preserve">the </w:t>
      </w:r>
      <w:r>
        <w:rPr>
          <w:rFonts w:ascii="Times New Roman" w:hAnsi="Times New Roman" w:cs="Times New Roman"/>
          <w:sz w:val="24"/>
          <w:szCs w:val="24"/>
        </w:rPr>
        <w:t xml:space="preserve">plant may </w:t>
      </w:r>
      <w:r w:rsidR="00E66202">
        <w:rPr>
          <w:rFonts w:ascii="Times New Roman" w:hAnsi="Times New Roman" w:cs="Times New Roman"/>
          <w:sz w:val="24"/>
          <w:szCs w:val="24"/>
        </w:rPr>
        <w:t>be adversely</w:t>
      </w:r>
      <w:r>
        <w:rPr>
          <w:rFonts w:ascii="Times New Roman" w:hAnsi="Times New Roman" w:cs="Times New Roman"/>
          <w:sz w:val="24"/>
          <w:szCs w:val="24"/>
        </w:rPr>
        <w:t xml:space="preserve"> affected due to extreme temperature. Figure 1 shows that the daily temperature was below the optimum range for the entire growth period. This suggested that the crop did not experience heat stress.</w:t>
      </w:r>
    </w:p>
    <w:p w14:paraId="09517DD0" w14:textId="77777777" w:rsidR="004512BF" w:rsidRDefault="00836BC4">
      <w:pPr>
        <w:spacing w:line="480" w:lineRule="auto"/>
        <w:rPr>
          <w:rFonts w:ascii="Times New Roman" w:hAnsi="Times New Roman" w:cs="Times New Roman"/>
          <w:sz w:val="24"/>
          <w:szCs w:val="24"/>
        </w:rPr>
      </w:pPr>
      <w:r>
        <w:rPr>
          <w:noProof/>
          <w:sz w:val="24"/>
          <w:lang w:val="en-IN" w:eastAsia="en-IN"/>
        </w:rPr>
        <mc:AlternateContent>
          <mc:Choice Requires="wps">
            <w:drawing>
              <wp:anchor distT="0" distB="0" distL="114300" distR="114300" simplePos="0" relativeHeight="251659264" behindDoc="0" locked="0" layoutInCell="1" allowOverlap="1" wp14:anchorId="0951809E" wp14:editId="0951809F">
                <wp:simplePos x="0" y="0"/>
                <wp:positionH relativeFrom="column">
                  <wp:posOffset>5005705</wp:posOffset>
                </wp:positionH>
                <wp:positionV relativeFrom="paragraph">
                  <wp:posOffset>930910</wp:posOffset>
                </wp:positionV>
                <wp:extent cx="1112520" cy="638175"/>
                <wp:effectExtent l="0" t="0" r="0" b="0"/>
                <wp:wrapNone/>
                <wp:docPr id="2" name="Text Box 2"/>
                <wp:cNvGraphicFramePr/>
                <a:graphic xmlns:a="http://schemas.openxmlformats.org/drawingml/2006/main">
                  <a:graphicData uri="http://schemas.microsoft.com/office/word/2010/wordprocessingShape">
                    <wps:wsp>
                      <wps:cNvSpPr txBox="1"/>
                      <wps:spPr>
                        <a:xfrm>
                          <a:off x="6509385" y="1587500"/>
                          <a:ext cx="1112520" cy="638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180B0" w14:textId="77777777" w:rsidR="004512BF" w:rsidRDefault="00836BC4">
                            <w:pPr>
                              <w:rPr>
                                <w:b/>
                                <w:bCs/>
                                <w14:textFill>
                                  <w14:gradFill>
                                    <w14:gsLst>
                                      <w14:gs w14:pos="0">
                                        <w14:srgbClr w14:val="012D86"/>
                                      </w14:gs>
                                      <w14:gs w14:pos="100000">
                                        <w14:srgbClr w14:val="0E2557"/>
                                      </w14:gs>
                                    </w14:gsLst>
                                    <w14:lin w14:ang="0" w14:scaled="0"/>
                                  </w14:gradFill>
                                </w14:textFill>
                              </w:rPr>
                            </w:pPr>
                            <w:r>
                              <w:rPr>
                                <w:b/>
                                <w:bCs/>
                                <w14:textFill>
                                  <w14:gradFill>
                                    <w14:gsLst>
                                      <w14:gs w14:pos="0">
                                        <w14:srgbClr w14:val="012D86"/>
                                      </w14:gs>
                                      <w14:gs w14:pos="100000">
                                        <w14:srgbClr w14:val="0E2557"/>
                                      </w14:gs>
                                    </w14:gsLst>
                                    <w14:lin w14:ang="0" w14:scaled="0"/>
                                  </w14:gradFill>
                                </w14:textFill>
                              </w:rPr>
                              <w:t>Rain fall MM</w:t>
                            </w:r>
                          </w:p>
                          <w:p w14:paraId="095180B1" w14:textId="77777777" w:rsidR="004512BF" w:rsidRDefault="00836BC4">
                            <w:pPr>
                              <w:rPr>
                                <w:b/>
                                <w:bCs/>
                                <w:color w:val="C45911" w:themeColor="accent2" w:themeShade="BF"/>
                              </w:rPr>
                            </w:pPr>
                            <w:r>
                              <w:rPr>
                                <w:b/>
                                <w:bCs/>
                                <w:color w:val="C45911" w:themeColor="accent2" w:themeShade="BF"/>
                              </w:rPr>
                              <w:t xml:space="preserve">Temperature </w:t>
                            </w:r>
                            <w:r>
                              <w:rPr>
                                <w:b/>
                                <w:bCs/>
                                <w:color w:val="C45911" w:themeColor="accent2" w:themeShade="BF"/>
                                <w:vertAlign w:val="superscript"/>
                              </w:rPr>
                              <w:t>0</w:t>
                            </w:r>
                            <w:r>
                              <w:rPr>
                                <w:b/>
                                <w:bCs/>
                                <w:color w:val="C45911" w:themeColor="accent2" w:themeShade="BF"/>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51809E" id="_x0000_t202" coordsize="21600,21600" o:spt="202" path="m,l,21600r21600,l21600,xe">
                <v:stroke joinstyle="miter"/>
                <v:path gradientshapeok="t" o:connecttype="rect"/>
              </v:shapetype>
              <v:shape id="Text Box 2" o:spid="_x0000_s1026" type="#_x0000_t202" style="position:absolute;margin-left:394.15pt;margin-top:73.3pt;width:87.6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" filled="f" stroked="f" strokeweight=".5pt">
                <v:textbox>
                  <w:txbxContent>
                    <w:p w14:paraId="095180B0" w14:textId="77777777" w:rsidR="004512BF" w:rsidRDefault="00836BC4">
                      <w:pPr>
                        <w:rPr>
                          <w:b/>
                          <w:bCs/>
                          <w14:textFill>
                            <w14:gradFill>
                              <w14:gsLst>
                                <w14:gs w14:pos="0">
                                  <w14:srgbClr w14:val="012D86"/>
                                </w14:gs>
                                <w14:gs w14:pos="100000">
                                  <w14:srgbClr w14:val="0E2557"/>
                                </w14:gs>
                              </w14:gsLst>
                              <w14:lin w14:ang="0" w14:scaled="0"/>
                            </w14:gradFill>
                          </w14:textFill>
                        </w:rPr>
                      </w:pPr>
                      <w:r>
                        <w:rPr>
                          <w:b/>
                          <w:bCs/>
                          <w14:textFill>
                            <w14:gradFill>
                              <w14:gsLst>
                                <w14:gs w14:pos="0">
                                  <w14:srgbClr w14:val="012D86"/>
                                </w14:gs>
                                <w14:gs w14:pos="100000">
                                  <w14:srgbClr w14:val="0E2557"/>
                                </w14:gs>
                              </w14:gsLst>
                              <w14:lin w14:ang="0" w14:scaled="0"/>
                            </w14:gradFill>
                          </w14:textFill>
                        </w:rPr>
                        <w:t>Rain fall MM</w:t>
                      </w:r>
                    </w:p>
                    <w:p w14:paraId="095180B1" w14:textId="77777777" w:rsidR="004512BF" w:rsidRDefault="00836BC4">
                      <w:pPr>
                        <w:rPr>
                          <w:b/>
                          <w:bCs/>
                          <w:color w:val="C45911" w:themeColor="accent2" w:themeShade="BF"/>
                        </w:rPr>
                      </w:pPr>
                      <w:r>
                        <w:rPr>
                          <w:b/>
                          <w:bCs/>
                          <w:color w:val="C45911" w:themeColor="accent2" w:themeShade="BF"/>
                        </w:rPr>
                        <w:t xml:space="preserve">Temperature </w:t>
                      </w:r>
                      <w:r>
                        <w:rPr>
                          <w:b/>
                          <w:bCs/>
                          <w:color w:val="C45911" w:themeColor="accent2" w:themeShade="BF"/>
                          <w:vertAlign w:val="superscript"/>
                        </w:rPr>
                        <w:t>0</w:t>
                      </w:r>
                      <w:r>
                        <w:rPr>
                          <w:b/>
                          <w:bCs/>
                          <w:color w:val="C45911" w:themeColor="accent2" w:themeShade="BF"/>
                        </w:rPr>
                        <w:t>C</w:t>
                      </w:r>
                    </w:p>
                  </w:txbxContent>
                </v:textbox>
              </v:shape>
            </w:pict>
          </mc:Fallback>
        </mc:AlternateContent>
      </w:r>
      <w:r>
        <w:rPr>
          <w:rFonts w:ascii="Times New Roman" w:hAnsi="Times New Roman" w:cs="Times New Roman"/>
          <w:b/>
          <w:noProof/>
          <w:sz w:val="24"/>
          <w:szCs w:val="24"/>
          <w:lang w:val="en-IN" w:eastAsia="en-IN"/>
        </w:rPr>
        <w:drawing>
          <wp:inline distT="0" distB="0" distL="0" distR="0" wp14:anchorId="095180A0" wp14:editId="3B9E6180">
            <wp:extent cx="6029960" cy="2315210"/>
            <wp:effectExtent l="0" t="0" r="8890" b="889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517DD1" w14:textId="3049AA5D" w:rsidR="004512BF" w:rsidRPr="00107891" w:rsidRDefault="00836BC4">
      <w:pPr>
        <w:spacing w:line="480" w:lineRule="auto"/>
        <w:jc w:val="both"/>
        <w:rPr>
          <w:rFonts w:ascii="Times New Roman" w:hAnsi="Times New Roman" w:cs="Times New Roman"/>
          <w:sz w:val="24"/>
          <w:szCs w:val="24"/>
        </w:rPr>
      </w:pPr>
      <w:r w:rsidRPr="00107891">
        <w:rPr>
          <w:rFonts w:ascii="Times New Roman" w:hAnsi="Times New Roman" w:cs="Times New Roman"/>
          <w:sz w:val="24"/>
          <w:szCs w:val="24"/>
        </w:rPr>
        <w:t xml:space="preserve">Figure 1. Rainfall distribution and </w:t>
      </w:r>
      <w:r w:rsidR="00215643" w:rsidRPr="00107891">
        <w:rPr>
          <w:rFonts w:ascii="Times New Roman" w:hAnsi="Times New Roman" w:cs="Times New Roman"/>
          <w:sz w:val="24"/>
          <w:szCs w:val="24"/>
        </w:rPr>
        <w:t>temperature °C</w:t>
      </w:r>
      <w:r w:rsidRPr="00107891">
        <w:rPr>
          <w:rFonts w:ascii="Times New Roman" w:hAnsi="Times New Roman" w:cs="Times New Roman"/>
          <w:sz w:val="24"/>
          <w:szCs w:val="24"/>
        </w:rPr>
        <w:t xml:space="preserve"> for the whole growth period of maize and mungbean </w:t>
      </w:r>
    </w:p>
    <w:p w14:paraId="09517DD2" w14:textId="4AE49C4A" w:rsidR="004512BF" w:rsidRDefault="00836B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Sunshine (% possible)</w:t>
      </w:r>
      <w:r w:rsidR="00215643">
        <w:rPr>
          <w:rFonts w:ascii="Times New Roman" w:hAnsi="Times New Roman" w:cs="Times New Roman"/>
          <w:b/>
          <w:bCs/>
          <w:sz w:val="24"/>
          <w:szCs w:val="24"/>
        </w:rPr>
        <w:t>,</w:t>
      </w:r>
      <w:r>
        <w:rPr>
          <w:rFonts w:ascii="Times New Roman" w:hAnsi="Times New Roman" w:cs="Times New Roman"/>
          <w:b/>
          <w:bCs/>
          <w:sz w:val="24"/>
          <w:szCs w:val="24"/>
        </w:rPr>
        <w:t xml:space="preserve"> Relative Humidity (RH), and Sunshine in minutes</w:t>
      </w:r>
    </w:p>
    <w:p w14:paraId="09517DD3" w14:textId="7C6432AD" w:rsidR="004512BF" w:rsidRDefault="00215643">
      <w:pPr>
        <w:spacing w:line="480" w:lineRule="auto"/>
        <w:ind w:firstLineChars="150" w:firstLine="360"/>
        <w:jc w:val="both"/>
        <w:rPr>
          <w:rFonts w:ascii="Times New Roman" w:hAnsi="Times New Roman" w:cs="Times New Roman"/>
          <w:sz w:val="24"/>
          <w:szCs w:val="24"/>
        </w:rPr>
      </w:pPr>
      <w:r>
        <w:rPr>
          <w:noProof/>
          <w:sz w:val="24"/>
          <w:lang w:val="en-IN" w:eastAsia="en-IN"/>
        </w:rPr>
        <w:lastRenderedPageBreak/>
        <mc:AlternateContent>
          <mc:Choice Requires="wps">
            <w:drawing>
              <wp:anchor distT="0" distB="0" distL="114300" distR="114300" simplePos="0" relativeHeight="251658240" behindDoc="0" locked="0" layoutInCell="1" allowOverlap="1" wp14:anchorId="095180A2" wp14:editId="6602B519">
                <wp:simplePos x="0" y="0"/>
                <wp:positionH relativeFrom="column">
                  <wp:posOffset>4326499</wp:posOffset>
                </wp:positionH>
                <wp:positionV relativeFrom="paragraph">
                  <wp:posOffset>2184596</wp:posOffset>
                </wp:positionV>
                <wp:extent cx="1637665" cy="684872"/>
                <wp:effectExtent l="0" t="0" r="19685" b="20320"/>
                <wp:wrapNone/>
                <wp:docPr id="1" name="Text Box 1"/>
                <wp:cNvGraphicFramePr/>
                <a:graphic xmlns:a="http://schemas.openxmlformats.org/drawingml/2006/main">
                  <a:graphicData uri="http://schemas.microsoft.com/office/word/2010/wordprocessingShape">
                    <wps:wsp>
                      <wps:cNvSpPr txBox="1"/>
                      <wps:spPr>
                        <a:xfrm>
                          <a:off x="0" y="0"/>
                          <a:ext cx="1637665" cy="68487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5180B2" w14:textId="77777777" w:rsidR="004512BF" w:rsidRDefault="00836BC4">
                            <w:pPr>
                              <w:rPr>
                                <w:rFonts w:ascii="Times New Roman" w:hAnsi="Times New Roman" w:cs="Times New Roman"/>
                                <w:b/>
                                <w:bCs/>
                              </w:rPr>
                            </w:pPr>
                            <w:r>
                              <w:rPr>
                                <w:rFonts w:ascii="Times New Roman" w:hAnsi="Times New Roman" w:cs="Times New Roman"/>
                                <w:b/>
                                <w:bCs/>
                                <w:color w:val="00B0F0"/>
                              </w:rPr>
                              <w:t>Relative humidity</w:t>
                            </w:r>
                            <w:r>
                              <w:rPr>
                                <w:rFonts w:ascii="Times New Roman" w:hAnsi="Times New Roman" w:cs="Times New Roman"/>
                                <w:b/>
                                <w:bCs/>
                              </w:rPr>
                              <w:t xml:space="preserve"> </w:t>
                            </w:r>
                          </w:p>
                          <w:p w14:paraId="095180B3" w14:textId="77777777" w:rsidR="004512BF" w:rsidRDefault="00836BC4">
                            <w:pPr>
                              <w:rPr>
                                <w:rFonts w:ascii="Times New Roman" w:hAnsi="Times New Roman" w:cs="Times New Roman"/>
                                <w:b/>
                                <w:bCs/>
                                <w:color w:val="ED7D31" w:themeColor="accent2"/>
                              </w:rPr>
                            </w:pPr>
                            <w:r>
                              <w:rPr>
                                <w:rFonts w:ascii="Times New Roman" w:hAnsi="Times New Roman" w:cs="Times New Roman"/>
                                <w:b/>
                                <w:bCs/>
                                <w:color w:val="ED7D31" w:themeColor="accent2"/>
                              </w:rPr>
                              <w:t>Sunshine in minutes</w:t>
                            </w:r>
                          </w:p>
                          <w:p w14:paraId="095180B4" w14:textId="77777777" w:rsidR="004512BF" w:rsidRDefault="00836BC4">
                            <w:pPr>
                              <w:rPr>
                                <w:rFonts w:ascii="Times New Roman" w:hAnsi="Times New Roman" w:cs="Times New Roman"/>
                                <w:color w:val="BFBFBF" w:themeColor="background1" w:themeShade="BF"/>
                              </w:rPr>
                            </w:pPr>
                            <w:r>
                              <w:rPr>
                                <w:rFonts w:ascii="Times New Roman" w:hAnsi="Times New Roman" w:cs="Times New Roman"/>
                                <w:b/>
                                <w:bCs/>
                                <w:color w:val="BFBFBF" w:themeColor="background1" w:themeShade="BF"/>
                              </w:rPr>
                              <w:t>% possible sunshine</w:t>
                            </w:r>
                            <w:r>
                              <w:rPr>
                                <w:rFonts w:ascii="Times New Roman" w:hAnsi="Times New Roman" w:cs="Times New Roman"/>
                                <w:color w:val="BFBFBF" w:themeColor="background1" w:themeShade="BF"/>
                              </w:rPr>
                              <w:t xml:space="preserve"> </w:t>
                            </w:r>
                          </w:p>
                          <w:p w14:paraId="095180B5" w14:textId="77777777" w:rsidR="004512BF" w:rsidRDefault="004512B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5180A2" id="Text Box 1" o:spid="_x0000_s1027" type="#_x0000_t202" style="position:absolute;left:0;text-align:left;margin-left:340.65pt;margin-top:172pt;width:128.95pt;height:53.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" fillcolor="white [3201]" strokeweight=".5pt">
                <v:textbox>
                  <w:txbxContent>
                    <w:p w14:paraId="095180B2" w14:textId="77777777" w:rsidR="004512BF" w:rsidRDefault="00836BC4">
                      <w:pPr>
                        <w:rPr>
                          <w:rFonts w:ascii="Times New Roman" w:hAnsi="Times New Roman" w:cs="Times New Roman"/>
                          <w:b/>
                          <w:bCs/>
                        </w:rPr>
                      </w:pPr>
                      <w:r>
                        <w:rPr>
                          <w:rFonts w:ascii="Times New Roman" w:hAnsi="Times New Roman" w:cs="Times New Roman"/>
                          <w:b/>
                          <w:bCs/>
                          <w:color w:val="00B0F0"/>
                        </w:rPr>
                        <w:t>Relative humidity</w:t>
                      </w:r>
                      <w:r>
                        <w:rPr>
                          <w:rFonts w:ascii="Times New Roman" w:hAnsi="Times New Roman" w:cs="Times New Roman"/>
                          <w:b/>
                          <w:bCs/>
                        </w:rPr>
                        <w:t xml:space="preserve"> </w:t>
                      </w:r>
                    </w:p>
                    <w:p w14:paraId="095180B3" w14:textId="77777777" w:rsidR="004512BF" w:rsidRDefault="00836BC4">
                      <w:pPr>
                        <w:rPr>
                          <w:rFonts w:ascii="Times New Roman" w:hAnsi="Times New Roman" w:cs="Times New Roman"/>
                          <w:b/>
                          <w:bCs/>
                          <w:color w:val="ED7D31" w:themeColor="accent2"/>
                        </w:rPr>
                      </w:pPr>
                      <w:r>
                        <w:rPr>
                          <w:rFonts w:ascii="Times New Roman" w:hAnsi="Times New Roman" w:cs="Times New Roman"/>
                          <w:b/>
                          <w:bCs/>
                          <w:color w:val="ED7D31" w:themeColor="accent2"/>
                        </w:rPr>
                        <w:t>Sunshine in minutes</w:t>
                      </w:r>
                    </w:p>
                    <w:p w14:paraId="095180B4" w14:textId="77777777" w:rsidR="004512BF" w:rsidRDefault="00836BC4">
                      <w:pPr>
                        <w:rPr>
                          <w:rFonts w:ascii="Times New Roman" w:hAnsi="Times New Roman" w:cs="Times New Roman"/>
                          <w:color w:val="BFBFBF" w:themeColor="background1" w:themeShade="BF"/>
                        </w:rPr>
                      </w:pPr>
                      <w:r>
                        <w:rPr>
                          <w:rFonts w:ascii="Times New Roman" w:hAnsi="Times New Roman" w:cs="Times New Roman"/>
                          <w:b/>
                          <w:bCs/>
                          <w:color w:val="BFBFBF" w:themeColor="background1" w:themeShade="BF"/>
                        </w:rPr>
                        <w:t>% possible sunshine</w:t>
                      </w:r>
                      <w:r>
                        <w:rPr>
                          <w:rFonts w:ascii="Times New Roman" w:hAnsi="Times New Roman" w:cs="Times New Roman"/>
                          <w:color w:val="BFBFBF" w:themeColor="background1" w:themeShade="BF"/>
                        </w:rPr>
                        <w:t xml:space="preserve"> </w:t>
                      </w:r>
                    </w:p>
                    <w:p w14:paraId="095180B5" w14:textId="77777777" w:rsidR="004512BF" w:rsidRDefault="004512BF"/>
                  </w:txbxContent>
                </v:textbox>
              </v:shape>
            </w:pict>
          </mc:Fallback>
        </mc:AlternateContent>
      </w:r>
      <w:r w:rsidR="00836BC4">
        <w:rPr>
          <w:rFonts w:ascii="Times New Roman" w:hAnsi="Times New Roman" w:cs="Times New Roman"/>
          <w:sz w:val="24"/>
          <w:szCs w:val="24"/>
        </w:rPr>
        <w:t>The relative humidity influenced the crop evapotranspiration. Figure 2 shows the range of RH at 78-95%</w:t>
      </w:r>
      <w:r>
        <w:rPr>
          <w:rFonts w:ascii="Times New Roman" w:hAnsi="Times New Roman" w:cs="Times New Roman"/>
          <w:sz w:val="24"/>
          <w:szCs w:val="24"/>
        </w:rPr>
        <w:t>,</w:t>
      </w:r>
      <w:r w:rsidR="00836BC4">
        <w:rPr>
          <w:rFonts w:ascii="Times New Roman" w:hAnsi="Times New Roman" w:cs="Times New Roman"/>
          <w:sz w:val="24"/>
          <w:szCs w:val="24"/>
        </w:rPr>
        <w:t xml:space="preserve"> which presupposes that the surrounding air was very saturated with moisture</w:t>
      </w:r>
      <w:r>
        <w:rPr>
          <w:rFonts w:ascii="Times New Roman" w:hAnsi="Times New Roman" w:cs="Times New Roman"/>
          <w:sz w:val="24"/>
          <w:szCs w:val="24"/>
        </w:rPr>
        <w:t>,</w:t>
      </w:r>
      <w:r w:rsidR="00836BC4">
        <w:rPr>
          <w:rFonts w:ascii="Times New Roman" w:hAnsi="Times New Roman" w:cs="Times New Roman"/>
          <w:sz w:val="24"/>
          <w:szCs w:val="24"/>
        </w:rPr>
        <w:t xml:space="preserve"> </w:t>
      </w:r>
      <w:r>
        <w:rPr>
          <w:rFonts w:ascii="Times New Roman" w:hAnsi="Times New Roman" w:cs="Times New Roman"/>
          <w:sz w:val="24"/>
          <w:szCs w:val="24"/>
        </w:rPr>
        <w:t>hindering the crop's</w:t>
      </w:r>
      <w:r w:rsidR="00836BC4">
        <w:rPr>
          <w:rFonts w:ascii="Times New Roman" w:hAnsi="Times New Roman" w:cs="Times New Roman"/>
          <w:sz w:val="24"/>
          <w:szCs w:val="24"/>
        </w:rPr>
        <w:t xml:space="preserve"> evapotranspiration. Meanwhile, </w:t>
      </w:r>
      <w:r w:rsidR="002D5A56">
        <w:rPr>
          <w:rFonts w:ascii="Times New Roman" w:hAnsi="Times New Roman" w:cs="Times New Roman"/>
          <w:sz w:val="24"/>
          <w:szCs w:val="24"/>
        </w:rPr>
        <w:t>Figure</w:t>
      </w:r>
      <w:r w:rsidR="00836BC4">
        <w:rPr>
          <w:rFonts w:ascii="Times New Roman" w:hAnsi="Times New Roman" w:cs="Times New Roman"/>
          <w:sz w:val="24"/>
          <w:szCs w:val="24"/>
        </w:rPr>
        <w:t xml:space="preserve"> 2 also showed the sunshine distribution in minutes across the entire growing season. The solar radiation received by the maize crop was sufficient for possible high photosynthetic activities starting from 15 </w:t>
      </w:r>
      <w:r w:rsidR="00D158E9">
        <w:rPr>
          <w:rFonts w:ascii="Times New Roman" w:hAnsi="Times New Roman" w:cs="Times New Roman"/>
          <w:sz w:val="24"/>
          <w:szCs w:val="24"/>
        </w:rPr>
        <w:t xml:space="preserve">days after sowing (DAS) </w:t>
      </w:r>
      <w:r w:rsidR="00836BC4">
        <w:rPr>
          <w:rFonts w:ascii="Times New Roman" w:hAnsi="Times New Roman" w:cs="Times New Roman"/>
          <w:sz w:val="24"/>
          <w:szCs w:val="24"/>
        </w:rPr>
        <w:t xml:space="preserve">onwards. Sunshine </w:t>
      </w:r>
      <w:r w:rsidR="002D5A56">
        <w:rPr>
          <w:rFonts w:ascii="Times New Roman" w:hAnsi="Times New Roman" w:cs="Times New Roman"/>
          <w:sz w:val="24"/>
          <w:szCs w:val="24"/>
        </w:rPr>
        <w:t>has</w:t>
      </w:r>
      <w:r w:rsidR="00836BC4">
        <w:rPr>
          <w:rFonts w:ascii="Times New Roman" w:hAnsi="Times New Roman" w:cs="Times New Roman"/>
          <w:sz w:val="24"/>
          <w:szCs w:val="24"/>
        </w:rPr>
        <w:t xml:space="preserve"> tremendously increased</w:t>
      </w:r>
      <w:r>
        <w:rPr>
          <w:rFonts w:ascii="Times New Roman" w:hAnsi="Times New Roman" w:cs="Times New Roman"/>
          <w:sz w:val="24"/>
          <w:szCs w:val="24"/>
        </w:rPr>
        <w:t>,</w:t>
      </w:r>
      <w:r w:rsidR="00836BC4">
        <w:rPr>
          <w:rFonts w:ascii="Times New Roman" w:hAnsi="Times New Roman" w:cs="Times New Roman"/>
          <w:sz w:val="24"/>
          <w:szCs w:val="24"/>
        </w:rPr>
        <w:t xml:space="preserve"> which is very beneficial for the growth and development of the maize crop.</w:t>
      </w:r>
    </w:p>
    <w:p w14:paraId="09517DD4" w14:textId="5CC7E9E1" w:rsidR="004512BF" w:rsidRDefault="00836BC4">
      <w:pPr>
        <w:spacing w:line="480" w:lineRule="auto"/>
        <w:jc w:val="both"/>
        <w:rPr>
          <w:rFonts w:ascii="Times New Roman" w:eastAsia="Times New Roman" w:hAnsi="Times New Roman"/>
          <w:sz w:val="24"/>
          <w:szCs w:val="24"/>
        </w:rPr>
      </w:pPr>
      <w:r>
        <w:rPr>
          <w:rFonts w:ascii="Times New Roman" w:hAnsi="Times New Roman" w:cs="Times New Roman"/>
          <w:noProof/>
          <w:sz w:val="24"/>
          <w:szCs w:val="24"/>
          <w:lang w:val="en-IN" w:eastAsia="en-IN"/>
        </w:rPr>
        <w:drawing>
          <wp:inline distT="0" distB="0" distL="0" distR="0" wp14:anchorId="095180A4" wp14:editId="47670902">
            <wp:extent cx="5176911" cy="2159000"/>
            <wp:effectExtent l="0" t="0" r="508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517DD5" w14:textId="148DA7BC" w:rsidR="004512BF" w:rsidRDefault="00836B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2. Sunshine (% Possible), Relative Humidity</w:t>
      </w:r>
      <w:r w:rsidR="002D5A56">
        <w:rPr>
          <w:rFonts w:ascii="Times New Roman" w:hAnsi="Times New Roman" w:cs="Times New Roman"/>
          <w:b/>
          <w:bCs/>
          <w:sz w:val="24"/>
          <w:szCs w:val="24"/>
        </w:rPr>
        <w:t>,</w:t>
      </w:r>
      <w:r>
        <w:rPr>
          <w:rFonts w:ascii="Times New Roman" w:hAnsi="Times New Roman" w:cs="Times New Roman"/>
          <w:b/>
          <w:bCs/>
          <w:sz w:val="24"/>
          <w:szCs w:val="24"/>
        </w:rPr>
        <w:t xml:space="preserve"> and Sunshine in minutes for the whole growth period of </w:t>
      </w:r>
      <w:r w:rsidR="00215643">
        <w:rPr>
          <w:rFonts w:ascii="Times New Roman" w:hAnsi="Times New Roman" w:cs="Times New Roman"/>
          <w:b/>
          <w:bCs/>
          <w:sz w:val="24"/>
          <w:szCs w:val="24"/>
        </w:rPr>
        <w:t xml:space="preserve">the </w:t>
      </w:r>
      <w:r>
        <w:rPr>
          <w:rFonts w:ascii="Times New Roman" w:hAnsi="Times New Roman" w:cs="Times New Roman"/>
          <w:b/>
          <w:bCs/>
          <w:sz w:val="24"/>
          <w:szCs w:val="24"/>
        </w:rPr>
        <w:t>mungbean</w:t>
      </w:r>
    </w:p>
    <w:p w14:paraId="09517DD6" w14:textId="77777777" w:rsidR="004512BF" w:rsidRDefault="004512BF" w:rsidP="00F47CD2">
      <w:pPr>
        <w:spacing w:line="480" w:lineRule="auto"/>
        <w:rPr>
          <w:rFonts w:ascii="Times New Roman" w:hAnsi="Times New Roman" w:cs="Times New Roman"/>
          <w:b/>
          <w:bCs/>
          <w:sz w:val="24"/>
          <w:szCs w:val="24"/>
        </w:rPr>
      </w:pPr>
    </w:p>
    <w:p w14:paraId="09517DD7" w14:textId="27E7729C" w:rsidR="004512BF" w:rsidRDefault="00836BC4">
      <w:pPr>
        <w:spacing w:line="480" w:lineRule="auto"/>
        <w:ind w:firstLineChars="150" w:firstLine="361"/>
        <w:jc w:val="both"/>
        <w:rPr>
          <w:rFonts w:ascii="Times New Roman" w:hAnsi="Times New Roman" w:cs="Times New Roman"/>
          <w:b/>
          <w:sz w:val="24"/>
          <w:szCs w:val="24"/>
        </w:rPr>
      </w:pPr>
      <w:r>
        <w:rPr>
          <w:rFonts w:ascii="Times New Roman" w:hAnsi="Times New Roman" w:cs="Times New Roman"/>
          <w:b/>
          <w:bCs/>
          <w:sz w:val="24"/>
          <w:szCs w:val="24"/>
        </w:rPr>
        <w:t>Abiotic Factors, Soil Fertility Parameters</w:t>
      </w:r>
      <w:r w:rsidR="002D5A56">
        <w:rPr>
          <w:rFonts w:ascii="Times New Roman" w:hAnsi="Times New Roman" w:cs="Times New Roman"/>
          <w:b/>
          <w:bCs/>
          <w:sz w:val="24"/>
          <w:szCs w:val="24"/>
        </w:rPr>
        <w:t>,</w:t>
      </w:r>
      <w:r>
        <w:rPr>
          <w:rFonts w:ascii="Times New Roman" w:hAnsi="Times New Roman" w:cs="Times New Roman"/>
          <w:b/>
          <w:bCs/>
          <w:sz w:val="24"/>
          <w:szCs w:val="24"/>
        </w:rPr>
        <w:t xml:space="preserve"> and Agro-Metrological Data</w:t>
      </w:r>
    </w:p>
    <w:p w14:paraId="09517DD8" w14:textId="77777777" w:rsidR="004512BF" w:rsidRDefault="00836BC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Soil Testing Before and After Harvest </w:t>
      </w:r>
    </w:p>
    <w:p w14:paraId="09517DD9" w14:textId="48A67EAB"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The soil pH was significantly influenced by the interaction between the cropping system, fertilizer applications</w:t>
      </w:r>
      <w:r w:rsidR="002D5A56">
        <w:rPr>
          <w:rFonts w:ascii="Times New Roman" w:hAnsi="Times New Roman" w:cs="Times New Roman"/>
          <w:sz w:val="24"/>
          <w:szCs w:val="24"/>
        </w:rPr>
        <w:t>,</w:t>
      </w:r>
      <w:r>
        <w:rPr>
          <w:rFonts w:ascii="Times New Roman" w:hAnsi="Times New Roman" w:cs="Times New Roman"/>
          <w:sz w:val="24"/>
          <w:szCs w:val="24"/>
        </w:rPr>
        <w:t xml:space="preserve"> and inoculation </w:t>
      </w:r>
      <w:r w:rsidR="002D5A56">
        <w:rPr>
          <w:rFonts w:ascii="Times New Roman" w:hAnsi="Times New Roman" w:cs="Times New Roman"/>
          <w:sz w:val="24"/>
          <w:szCs w:val="24"/>
        </w:rPr>
        <w:t>Tables</w:t>
      </w:r>
      <w:r>
        <w:rPr>
          <w:rFonts w:ascii="Times New Roman" w:hAnsi="Times New Roman" w:cs="Times New Roman"/>
          <w:sz w:val="24"/>
          <w:szCs w:val="24"/>
        </w:rPr>
        <w:t xml:space="preserve"> </w:t>
      </w:r>
      <w:r w:rsidR="002D5A56">
        <w:rPr>
          <w:rFonts w:ascii="Times New Roman" w:hAnsi="Times New Roman" w:cs="Times New Roman"/>
          <w:sz w:val="24"/>
          <w:szCs w:val="24"/>
        </w:rPr>
        <w:t>1 and</w:t>
      </w:r>
      <w:r>
        <w:rPr>
          <w:rFonts w:ascii="Times New Roman" w:hAnsi="Times New Roman" w:cs="Times New Roman"/>
          <w:sz w:val="24"/>
          <w:szCs w:val="24"/>
        </w:rPr>
        <w:t xml:space="preserve"> 2. </w:t>
      </w:r>
      <w:r w:rsidR="002D5A56">
        <w:rPr>
          <w:rFonts w:ascii="Times New Roman" w:hAnsi="Times New Roman" w:cs="Times New Roman"/>
          <w:sz w:val="24"/>
          <w:szCs w:val="24"/>
        </w:rPr>
        <w:t>Mungbean</w:t>
      </w:r>
      <w:r>
        <w:rPr>
          <w:rFonts w:ascii="Times New Roman" w:hAnsi="Times New Roman" w:cs="Times New Roman"/>
          <w:sz w:val="24"/>
          <w:szCs w:val="24"/>
        </w:rPr>
        <w:t xml:space="preserve"> and Intercropped maize and inoculation accounted for the highest increase</w:t>
      </w:r>
      <w:r w:rsidR="00215643">
        <w:rPr>
          <w:rFonts w:ascii="Times New Roman" w:hAnsi="Times New Roman" w:cs="Times New Roman"/>
          <w:sz w:val="24"/>
          <w:szCs w:val="24"/>
        </w:rPr>
        <w:t>,</w:t>
      </w:r>
      <w:r>
        <w:rPr>
          <w:rFonts w:ascii="Times New Roman" w:hAnsi="Times New Roman" w:cs="Times New Roman"/>
          <w:sz w:val="24"/>
          <w:szCs w:val="24"/>
        </w:rPr>
        <w:t xml:space="preserve"> and this could </w:t>
      </w:r>
      <w:r w:rsidR="002D5A56">
        <w:rPr>
          <w:rFonts w:ascii="Times New Roman" w:hAnsi="Times New Roman" w:cs="Times New Roman"/>
          <w:sz w:val="24"/>
          <w:szCs w:val="24"/>
        </w:rPr>
        <w:t xml:space="preserve">be </w:t>
      </w:r>
      <w:r>
        <w:rPr>
          <w:rFonts w:ascii="Times New Roman" w:hAnsi="Times New Roman" w:cs="Times New Roman"/>
          <w:sz w:val="24"/>
          <w:szCs w:val="24"/>
        </w:rPr>
        <w:t xml:space="preserve">due to the moisture level retained. There was about 11% increase in soil pH after harvest. Additionally, there are </w:t>
      </w:r>
      <w:r>
        <w:rPr>
          <w:rFonts w:ascii="Times New Roman" w:hAnsi="Times New Roman" w:cs="Times New Roman"/>
          <w:sz w:val="24"/>
          <w:szCs w:val="24"/>
        </w:rPr>
        <w:lastRenderedPageBreak/>
        <w:t>climatic factors that influence soil pH</w:t>
      </w:r>
      <w:r w:rsidR="00215643">
        <w:rPr>
          <w:rFonts w:ascii="Times New Roman" w:hAnsi="Times New Roman" w:cs="Times New Roman"/>
          <w:sz w:val="24"/>
          <w:szCs w:val="24"/>
        </w:rPr>
        <w:t>,</w:t>
      </w:r>
      <w:r>
        <w:rPr>
          <w:rFonts w:ascii="Times New Roman" w:hAnsi="Times New Roman" w:cs="Times New Roman"/>
          <w:sz w:val="24"/>
          <w:szCs w:val="24"/>
        </w:rPr>
        <w:t xml:space="preserve"> such </w:t>
      </w:r>
      <w:r w:rsidR="002D5A56">
        <w:rPr>
          <w:rFonts w:ascii="Times New Roman" w:hAnsi="Times New Roman" w:cs="Times New Roman"/>
          <w:sz w:val="24"/>
          <w:szCs w:val="24"/>
        </w:rPr>
        <w:t xml:space="preserve">as </w:t>
      </w:r>
      <w:r>
        <w:rPr>
          <w:rFonts w:ascii="Times New Roman" w:hAnsi="Times New Roman" w:cs="Times New Roman"/>
          <w:sz w:val="24"/>
          <w:szCs w:val="24"/>
        </w:rPr>
        <w:t>temperature, rainfall, carbon dioxide concentration in dissolved water, etc. The Organic matter content before and after harvest was significantly affected by the cropping system</w:t>
      </w:r>
      <w:r>
        <w:rPr>
          <w:rFonts w:ascii="Times New Roman" w:hAnsi="Times New Roman" w:cs="Times New Roman"/>
          <w:color w:val="FF0000"/>
          <w:sz w:val="24"/>
          <w:szCs w:val="24"/>
        </w:rPr>
        <w:t xml:space="preserve"> </w:t>
      </w:r>
      <w:r w:rsidR="002D5A56">
        <w:rPr>
          <w:rFonts w:ascii="Times New Roman" w:hAnsi="Times New Roman" w:cs="Times New Roman"/>
          <w:sz w:val="24"/>
          <w:szCs w:val="24"/>
        </w:rPr>
        <w:t>Tables</w:t>
      </w:r>
      <w:r>
        <w:rPr>
          <w:rFonts w:ascii="Times New Roman" w:hAnsi="Times New Roman" w:cs="Times New Roman"/>
          <w:sz w:val="24"/>
          <w:szCs w:val="24"/>
        </w:rPr>
        <w:t xml:space="preserve"> </w:t>
      </w:r>
      <w:r w:rsidR="002D5A56">
        <w:rPr>
          <w:rFonts w:ascii="Times New Roman" w:hAnsi="Times New Roman" w:cs="Times New Roman"/>
          <w:sz w:val="24"/>
          <w:szCs w:val="24"/>
        </w:rPr>
        <w:t>1 and</w:t>
      </w:r>
      <w:r>
        <w:rPr>
          <w:rFonts w:ascii="Times New Roman" w:hAnsi="Times New Roman" w:cs="Times New Roman"/>
          <w:sz w:val="24"/>
          <w:szCs w:val="24"/>
        </w:rPr>
        <w:t xml:space="preserve"> 2. Soil organic matter was also influenced by the soil moisture content, water saturation, soil acidity</w:t>
      </w:r>
      <w:r w:rsidR="002D5A56">
        <w:rPr>
          <w:rFonts w:ascii="Times New Roman" w:hAnsi="Times New Roman" w:cs="Times New Roman"/>
          <w:sz w:val="24"/>
          <w:szCs w:val="24"/>
        </w:rPr>
        <w:t>,</w:t>
      </w:r>
      <w:r>
        <w:rPr>
          <w:rFonts w:ascii="Times New Roman" w:hAnsi="Times New Roman" w:cs="Times New Roman"/>
          <w:sz w:val="24"/>
          <w:szCs w:val="24"/>
        </w:rPr>
        <w:t xml:space="preserve"> and vegetation and biomass productions across treatments. Mungbean intercropped in Los Baños Lagkitan produced the highest biomass. The soil nitrogen content was significantly influenced by the interaction between the cropping systems</w:t>
      </w:r>
      <w:r>
        <w:rPr>
          <w:rFonts w:ascii="Times New Roman" w:hAnsi="Times New Roman" w:cs="Times New Roman"/>
          <w:color w:val="FF0000"/>
          <w:sz w:val="24"/>
          <w:szCs w:val="24"/>
        </w:rPr>
        <w:t xml:space="preserve"> </w:t>
      </w:r>
      <w:r w:rsidR="002D5A56" w:rsidRPr="006F0F1E">
        <w:rPr>
          <w:rFonts w:ascii="Times New Roman" w:hAnsi="Times New Roman" w:cs="Times New Roman"/>
          <w:sz w:val="24"/>
          <w:szCs w:val="24"/>
        </w:rPr>
        <w:t>in</w:t>
      </w:r>
      <w:r w:rsidR="002D5A56">
        <w:rPr>
          <w:rFonts w:ascii="Times New Roman" w:hAnsi="Times New Roman" w:cs="Times New Roman"/>
          <w:color w:val="FF0000"/>
          <w:sz w:val="24"/>
          <w:szCs w:val="24"/>
        </w:rPr>
        <w:t xml:space="preserve"> </w:t>
      </w:r>
      <w:r w:rsidR="002D5A56">
        <w:rPr>
          <w:rFonts w:ascii="Times New Roman" w:hAnsi="Times New Roman" w:cs="Times New Roman"/>
          <w:sz w:val="24"/>
          <w:szCs w:val="24"/>
        </w:rPr>
        <w:t>Tables</w:t>
      </w:r>
      <w:r>
        <w:rPr>
          <w:rFonts w:ascii="Times New Roman" w:hAnsi="Times New Roman" w:cs="Times New Roman"/>
          <w:sz w:val="24"/>
          <w:szCs w:val="24"/>
        </w:rPr>
        <w:t xml:space="preserve"> </w:t>
      </w:r>
      <w:r w:rsidR="002D5A56">
        <w:rPr>
          <w:rFonts w:ascii="Times New Roman" w:hAnsi="Times New Roman" w:cs="Times New Roman"/>
          <w:sz w:val="24"/>
          <w:szCs w:val="24"/>
        </w:rPr>
        <w:t>1 and</w:t>
      </w:r>
      <w:r>
        <w:rPr>
          <w:rFonts w:ascii="Times New Roman" w:hAnsi="Times New Roman" w:cs="Times New Roman"/>
          <w:sz w:val="24"/>
          <w:szCs w:val="24"/>
        </w:rPr>
        <w:t xml:space="preserve"> 2. </w:t>
      </w:r>
      <w:r w:rsidR="002D5A56">
        <w:rPr>
          <w:rFonts w:ascii="Times New Roman" w:hAnsi="Times New Roman" w:cs="Times New Roman"/>
          <w:sz w:val="24"/>
          <w:szCs w:val="24"/>
        </w:rPr>
        <w:t>Some agro-climatic conditions also influenced</w:t>
      </w:r>
      <w:r>
        <w:rPr>
          <w:rFonts w:ascii="Times New Roman" w:hAnsi="Times New Roman" w:cs="Times New Roman"/>
          <w:sz w:val="24"/>
          <w:szCs w:val="24"/>
        </w:rPr>
        <w:t xml:space="preserve"> the nitrogen content across treatments, such as rainfall, temperature, moisture level, fertilizer application, and soil aeration as affected by organic matter. Data </w:t>
      </w:r>
      <w:r w:rsidR="006F0F1E">
        <w:rPr>
          <w:rFonts w:ascii="Times New Roman" w:hAnsi="Times New Roman" w:cs="Times New Roman"/>
          <w:sz w:val="24"/>
          <w:szCs w:val="24"/>
        </w:rPr>
        <w:t>support</w:t>
      </w:r>
      <w:r>
        <w:rPr>
          <w:rFonts w:ascii="Times New Roman" w:hAnsi="Times New Roman" w:cs="Times New Roman"/>
          <w:sz w:val="24"/>
          <w:szCs w:val="24"/>
        </w:rPr>
        <w:t xml:space="preserve"> the previous knowledge that legumes such as mungbean can improve N content of the soil due to </w:t>
      </w:r>
      <w:r w:rsidR="006F0F1E">
        <w:rPr>
          <w:rFonts w:ascii="Times New Roman" w:hAnsi="Times New Roman" w:cs="Times New Roman"/>
          <w:sz w:val="24"/>
          <w:szCs w:val="24"/>
        </w:rPr>
        <w:t>their</w:t>
      </w:r>
      <w:r>
        <w:rPr>
          <w:rFonts w:ascii="Times New Roman" w:hAnsi="Times New Roman" w:cs="Times New Roman"/>
          <w:sz w:val="24"/>
          <w:szCs w:val="24"/>
        </w:rPr>
        <w:t xml:space="preserve"> ability to fix N and </w:t>
      </w:r>
      <w:r w:rsidR="006F0F1E">
        <w:rPr>
          <w:rFonts w:ascii="Times New Roman" w:hAnsi="Times New Roman" w:cs="Times New Roman"/>
          <w:sz w:val="24"/>
          <w:szCs w:val="24"/>
        </w:rPr>
        <w:t>their</w:t>
      </w:r>
      <w:r>
        <w:rPr>
          <w:rFonts w:ascii="Times New Roman" w:hAnsi="Times New Roman" w:cs="Times New Roman"/>
          <w:sz w:val="24"/>
          <w:szCs w:val="24"/>
        </w:rPr>
        <w:t xml:space="preserve"> association with N-fixing bacteria</w:t>
      </w:r>
      <w:r w:rsidR="006F0F1E">
        <w:rPr>
          <w:rFonts w:ascii="Times New Roman" w:hAnsi="Times New Roman" w:cs="Times New Roman"/>
          <w:sz w:val="24"/>
          <w:szCs w:val="24"/>
        </w:rPr>
        <w:t>;</w:t>
      </w:r>
      <w:r>
        <w:rPr>
          <w:rFonts w:ascii="Times New Roman" w:hAnsi="Times New Roman" w:cs="Times New Roman"/>
          <w:sz w:val="24"/>
          <w:szCs w:val="24"/>
        </w:rPr>
        <w:t xml:space="preserve"> those with legumes have greater N content than those treatments without mungbean. The soil potassium levels were affected and influenced by the uptake, interaction between cropping systems, and inoculation </w:t>
      </w:r>
      <w:r w:rsidR="002D5A56">
        <w:rPr>
          <w:rFonts w:ascii="Times New Roman" w:hAnsi="Times New Roman" w:cs="Times New Roman"/>
          <w:sz w:val="24"/>
          <w:szCs w:val="24"/>
        </w:rPr>
        <w:t>Tables</w:t>
      </w:r>
      <w:r>
        <w:rPr>
          <w:rFonts w:ascii="Times New Roman" w:hAnsi="Times New Roman" w:cs="Times New Roman"/>
          <w:sz w:val="24"/>
          <w:szCs w:val="24"/>
        </w:rPr>
        <w:t xml:space="preserve"> </w:t>
      </w:r>
      <w:r w:rsidR="002D5A56">
        <w:rPr>
          <w:rFonts w:ascii="Times New Roman" w:hAnsi="Times New Roman" w:cs="Times New Roman"/>
          <w:sz w:val="24"/>
          <w:szCs w:val="24"/>
        </w:rPr>
        <w:t>1 and</w:t>
      </w:r>
      <w:r>
        <w:rPr>
          <w:rFonts w:ascii="Times New Roman" w:hAnsi="Times New Roman" w:cs="Times New Roman"/>
          <w:sz w:val="24"/>
          <w:szCs w:val="24"/>
        </w:rPr>
        <w:t xml:space="preserve"> 2. </w:t>
      </w:r>
      <w:r w:rsidR="002D5A56">
        <w:rPr>
          <w:rFonts w:ascii="Times New Roman" w:hAnsi="Times New Roman" w:cs="Times New Roman"/>
          <w:sz w:val="24"/>
          <w:szCs w:val="24"/>
        </w:rPr>
        <w:t>Some other factors significantly influenced</w:t>
      </w:r>
      <w:r>
        <w:rPr>
          <w:rFonts w:ascii="Times New Roman" w:hAnsi="Times New Roman" w:cs="Times New Roman"/>
          <w:sz w:val="24"/>
          <w:szCs w:val="24"/>
        </w:rPr>
        <w:t xml:space="preserve"> the level of potassium after harvest</w:t>
      </w:r>
      <w:r w:rsidR="006F0F1E">
        <w:rPr>
          <w:rFonts w:ascii="Times New Roman" w:hAnsi="Times New Roman" w:cs="Times New Roman"/>
          <w:sz w:val="24"/>
          <w:szCs w:val="24"/>
        </w:rPr>
        <w:t>,</w:t>
      </w:r>
      <w:r>
        <w:rPr>
          <w:rFonts w:ascii="Times New Roman" w:hAnsi="Times New Roman" w:cs="Times New Roman"/>
          <w:sz w:val="24"/>
          <w:szCs w:val="24"/>
        </w:rPr>
        <w:t xml:space="preserve"> which include soil pH, soil moisture content, soil organic matter, cation exchange capacity, and tillage. The phosphorus level in soil was influenced by cropping systems </w:t>
      </w:r>
      <w:r w:rsidR="002D5A56">
        <w:rPr>
          <w:rFonts w:ascii="Times New Roman" w:hAnsi="Times New Roman" w:cs="Times New Roman"/>
          <w:sz w:val="24"/>
          <w:szCs w:val="24"/>
        </w:rPr>
        <w:t>in Tables</w:t>
      </w:r>
      <w:r>
        <w:rPr>
          <w:rFonts w:ascii="Times New Roman" w:hAnsi="Times New Roman" w:cs="Times New Roman"/>
          <w:sz w:val="24"/>
          <w:szCs w:val="24"/>
        </w:rPr>
        <w:t xml:space="preserve"> </w:t>
      </w:r>
      <w:r w:rsidR="002D5A56">
        <w:rPr>
          <w:rFonts w:ascii="Times New Roman" w:hAnsi="Times New Roman" w:cs="Times New Roman"/>
          <w:sz w:val="24"/>
          <w:szCs w:val="24"/>
        </w:rPr>
        <w:t>1 and</w:t>
      </w:r>
      <w:r>
        <w:rPr>
          <w:rFonts w:ascii="Times New Roman" w:hAnsi="Times New Roman" w:cs="Times New Roman"/>
          <w:sz w:val="24"/>
          <w:szCs w:val="24"/>
        </w:rPr>
        <w:t xml:space="preserve"> 2. </w:t>
      </w:r>
      <w:r w:rsidR="002D5A56">
        <w:rPr>
          <w:rFonts w:ascii="Times New Roman" w:hAnsi="Times New Roman" w:cs="Times New Roman"/>
          <w:sz w:val="24"/>
          <w:szCs w:val="24"/>
        </w:rPr>
        <w:t>Some physical, chemical, and climatic characteristics influence</w:t>
      </w:r>
      <w:r>
        <w:rPr>
          <w:rFonts w:ascii="Times New Roman" w:hAnsi="Times New Roman" w:cs="Times New Roman"/>
          <w:sz w:val="24"/>
          <w:szCs w:val="24"/>
        </w:rPr>
        <w:t xml:space="preserve"> the level of phosphorus level in the soil</w:t>
      </w:r>
      <w:r w:rsidR="006F0F1E">
        <w:rPr>
          <w:rFonts w:ascii="Times New Roman" w:hAnsi="Times New Roman" w:cs="Times New Roman"/>
          <w:sz w:val="24"/>
          <w:szCs w:val="24"/>
        </w:rPr>
        <w:t>,</w:t>
      </w:r>
      <w:r>
        <w:rPr>
          <w:rFonts w:ascii="Times New Roman" w:hAnsi="Times New Roman" w:cs="Times New Roman"/>
          <w:sz w:val="24"/>
          <w:szCs w:val="24"/>
        </w:rPr>
        <w:t xml:space="preserve"> such as soil pH, organic matter content, temperature, fertilizer applications, and moisture retention in the soil. Data showed that there were only slight differences in P levels in the soil except under intercropping without inoculation.</w:t>
      </w:r>
    </w:p>
    <w:p w14:paraId="09517DDA" w14:textId="1CD0211F"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1</w:t>
      </w:r>
      <w:r>
        <w:rPr>
          <w:rFonts w:ascii="Times New Roman" w:eastAsia="Times New Roman" w:hAnsi="Times New Roman" w:cs="Times New Roman"/>
          <w:b/>
          <w:color w:val="000000"/>
          <w:sz w:val="24"/>
          <w:szCs w:val="24"/>
        </w:rPr>
        <w:t xml:space="preserve">.  </w:t>
      </w:r>
      <w:r>
        <w:rPr>
          <w:rFonts w:ascii="Times New Roman" w:eastAsia="Times New Roman" w:hAnsi="Times New Roman"/>
          <w:b/>
          <w:color w:val="000000"/>
          <w:sz w:val="24"/>
          <w:szCs w:val="24"/>
        </w:rPr>
        <w:t>Results of soil analysis before planting of mungbean (</w:t>
      </w:r>
      <w:r>
        <w:rPr>
          <w:rFonts w:ascii="Times New Roman" w:eastAsia="Times New Roman" w:hAnsi="Times New Roman"/>
          <w:b/>
          <w:i/>
          <w:color w:val="000000"/>
          <w:sz w:val="24"/>
          <w:szCs w:val="24"/>
        </w:rPr>
        <w:t>Vigna radiata</w:t>
      </w:r>
      <w:r>
        <w:rPr>
          <w:rFonts w:ascii="Times New Roman" w:eastAsia="Times New Roman" w:hAnsi="Times New Roman"/>
          <w:b/>
          <w:color w:val="000000"/>
          <w:sz w:val="24"/>
          <w:szCs w:val="24"/>
        </w:rPr>
        <w:t xml:space="preserve"> L.) and Maize (</w:t>
      </w:r>
      <w:r>
        <w:rPr>
          <w:rFonts w:ascii="Times New Roman" w:eastAsia="Times New Roman" w:hAnsi="Times New Roman"/>
          <w:b/>
          <w:i/>
          <w:color w:val="000000"/>
          <w:sz w:val="24"/>
          <w:szCs w:val="24"/>
        </w:rPr>
        <w:t>Zea mays</w:t>
      </w:r>
      <w:r>
        <w:rPr>
          <w:rFonts w:ascii="Times New Roman" w:eastAsia="Times New Roman" w:hAnsi="Times New Roman"/>
          <w:b/>
          <w:color w:val="000000"/>
          <w:sz w:val="24"/>
          <w:szCs w:val="24"/>
        </w:rPr>
        <w:t xml:space="preserve"> L.) as </w:t>
      </w:r>
      <w:r>
        <w:rPr>
          <w:rFonts w:ascii="Times New Roman" w:eastAsia="Times New Roman" w:hAnsi="Times New Roman" w:cs="Times New Roman"/>
          <w:b/>
          <w:color w:val="000000"/>
          <w:sz w:val="24"/>
          <w:szCs w:val="24"/>
        </w:rPr>
        <w:t xml:space="preserve">affected by maize varieties, </w:t>
      </w:r>
      <w:r w:rsidR="002D5A56">
        <w:rPr>
          <w:rFonts w:ascii="Times New Roman" w:eastAsia="Times New Roman" w:hAnsi="Times New Roman" w:cs="Times New Roman"/>
          <w:b/>
          <w:color w:val="000000"/>
          <w:sz w:val="24"/>
          <w:szCs w:val="24"/>
        </w:rPr>
        <w:t xml:space="preserve">cropping </w:t>
      </w:r>
      <w:r w:rsidR="002D5A56">
        <w:rPr>
          <w:rFonts w:ascii="Times New Roman" w:eastAsia="Times New Roman" w:hAnsi="Times New Roman"/>
          <w:b/>
          <w:color w:val="000000"/>
          <w:sz w:val="24"/>
          <w:szCs w:val="24"/>
        </w:rPr>
        <w:t>systems,</w:t>
      </w:r>
      <w:r>
        <w:rPr>
          <w:rFonts w:ascii="Times New Roman" w:eastAsia="Times New Roman" w:hAnsi="Times New Roman" w:cs="Times New Roman"/>
          <w:b/>
          <w:color w:val="000000"/>
          <w:sz w:val="24"/>
          <w:szCs w:val="24"/>
        </w:rPr>
        <w:t xml:space="preserve"> and inoculation</w:t>
      </w:r>
      <w:r>
        <w:rPr>
          <w:rFonts w:ascii="Times New Roman" w:eastAsia="Times New Roman" w:hAnsi="Times New Roman"/>
          <w:b/>
          <w:color w:val="000000"/>
          <w:sz w:val="24"/>
          <w:szCs w:val="24"/>
        </w:rPr>
        <w:t xml:space="preserve">  </w:t>
      </w:r>
    </w:p>
    <w:p w14:paraId="09517DDB" w14:textId="77777777" w:rsidR="004512BF" w:rsidRDefault="004512BF">
      <w:pPr>
        <w:spacing w:after="0" w:line="240" w:lineRule="auto"/>
        <w:rPr>
          <w:rFonts w:ascii="Times New Roman" w:eastAsia="Times New Roman" w:hAnsi="Times New Roman"/>
          <w:b/>
          <w:color w:val="000000"/>
          <w:sz w:val="24"/>
          <w:szCs w:val="24"/>
        </w:rPr>
      </w:pP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2887"/>
        <w:gridCol w:w="782"/>
        <w:gridCol w:w="806"/>
        <w:gridCol w:w="1081"/>
        <w:gridCol w:w="981"/>
        <w:gridCol w:w="1416"/>
      </w:tblGrid>
      <w:tr w:rsidR="004512BF" w14:paraId="09517DDF" w14:textId="77777777" w:rsidTr="00F47CD2">
        <w:tc>
          <w:tcPr>
            <w:tcW w:w="1283" w:type="dxa"/>
            <w:vMerge w:val="restart"/>
          </w:tcPr>
          <w:p w14:paraId="09517DDC"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Laboratory No</w:t>
            </w:r>
          </w:p>
        </w:tc>
        <w:tc>
          <w:tcPr>
            <w:tcW w:w="7953" w:type="dxa"/>
            <w:gridSpan w:val="6"/>
          </w:tcPr>
          <w:p w14:paraId="09517DDD" w14:textId="77777777" w:rsidR="004512BF" w:rsidRDefault="00836BC4">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BEFORE PLANTING</w:t>
            </w:r>
          </w:p>
          <w:p w14:paraId="09517DDE"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r>
      <w:tr w:rsidR="004512BF" w14:paraId="09517DE8" w14:textId="77777777" w:rsidTr="00F47CD2">
        <w:tc>
          <w:tcPr>
            <w:tcW w:w="1283" w:type="dxa"/>
            <w:vMerge/>
            <w:tcBorders>
              <w:bottom w:val="single" w:sz="4" w:space="0" w:color="auto"/>
            </w:tcBorders>
          </w:tcPr>
          <w:p w14:paraId="09517DE0"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2887" w:type="dxa"/>
            <w:tcBorders>
              <w:bottom w:val="single" w:sz="4" w:space="0" w:color="auto"/>
            </w:tcBorders>
          </w:tcPr>
          <w:p w14:paraId="09517DE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Sample Code</w:t>
            </w:r>
          </w:p>
        </w:tc>
        <w:tc>
          <w:tcPr>
            <w:tcW w:w="782" w:type="dxa"/>
            <w:tcBorders>
              <w:bottom w:val="single" w:sz="4" w:space="0" w:color="auto"/>
            </w:tcBorders>
          </w:tcPr>
          <w:p w14:paraId="09517DE2"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pH</w:t>
            </w:r>
          </w:p>
        </w:tc>
        <w:tc>
          <w:tcPr>
            <w:tcW w:w="806" w:type="dxa"/>
            <w:tcBorders>
              <w:bottom w:val="single" w:sz="4" w:space="0" w:color="auto"/>
            </w:tcBorders>
          </w:tcPr>
          <w:p w14:paraId="09517DE3"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Om %</w:t>
            </w:r>
          </w:p>
        </w:tc>
        <w:tc>
          <w:tcPr>
            <w:tcW w:w="1081" w:type="dxa"/>
            <w:tcBorders>
              <w:bottom w:val="single" w:sz="4" w:space="0" w:color="auto"/>
            </w:tcBorders>
          </w:tcPr>
          <w:p w14:paraId="09517DE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p w14:paraId="09517DE5"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5% OM</w:t>
            </w:r>
          </w:p>
        </w:tc>
        <w:tc>
          <w:tcPr>
            <w:tcW w:w="981" w:type="dxa"/>
            <w:tcBorders>
              <w:bottom w:val="single" w:sz="4" w:space="0" w:color="auto"/>
            </w:tcBorders>
          </w:tcPr>
          <w:p w14:paraId="09517DE6"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P mg/kg (Olsen)</w:t>
            </w:r>
          </w:p>
        </w:tc>
        <w:tc>
          <w:tcPr>
            <w:tcW w:w="1416" w:type="dxa"/>
            <w:tcBorders>
              <w:bottom w:val="single" w:sz="4" w:space="0" w:color="auto"/>
            </w:tcBorders>
          </w:tcPr>
          <w:p w14:paraId="09517DE7" w14:textId="58809AB4"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K </w:t>
            </w:r>
            <w:r w:rsidR="006F0F1E">
              <w:rPr>
                <w:rFonts w:ascii="Times New Roman" w:hAnsi="Times New Roman" w:cs="Times New Roman"/>
                <w:sz w:val="24"/>
                <w:szCs w:val="24"/>
              </w:rPr>
              <w:t>cmol/</w:t>
            </w:r>
            <w:r>
              <w:rPr>
                <w:rFonts w:ascii="Times New Roman" w:hAnsi="Times New Roman" w:cs="Times New Roman"/>
                <w:sz w:val="24"/>
                <w:szCs w:val="24"/>
              </w:rPr>
              <w:t>kg/soil</w:t>
            </w:r>
          </w:p>
        </w:tc>
      </w:tr>
      <w:tr w:rsidR="004512BF" w14:paraId="09517DF8" w14:textId="77777777" w:rsidTr="00F47CD2">
        <w:tc>
          <w:tcPr>
            <w:tcW w:w="1283" w:type="dxa"/>
            <w:tcBorders>
              <w:top w:val="single" w:sz="4" w:space="0" w:color="auto"/>
              <w:bottom w:val="nil"/>
            </w:tcBorders>
          </w:tcPr>
          <w:p w14:paraId="09517DE9" w14:textId="77777777" w:rsidR="004512BF" w:rsidRDefault="004512BF">
            <w:pPr>
              <w:spacing w:after="0" w:line="240" w:lineRule="auto"/>
              <w:jc w:val="center"/>
              <w:rPr>
                <w:rFonts w:ascii="Times New Roman" w:hAnsi="Times New Roman" w:cs="Times New Roman"/>
                <w:sz w:val="24"/>
                <w:szCs w:val="24"/>
              </w:rPr>
            </w:pPr>
          </w:p>
          <w:p w14:paraId="09517DEA"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lastRenderedPageBreak/>
              <w:t>S-2674</w:t>
            </w:r>
          </w:p>
        </w:tc>
        <w:tc>
          <w:tcPr>
            <w:tcW w:w="2887" w:type="dxa"/>
            <w:tcBorders>
              <w:top w:val="single" w:sz="4" w:space="0" w:color="auto"/>
              <w:bottom w:val="nil"/>
            </w:tcBorders>
          </w:tcPr>
          <w:p w14:paraId="09517DEB" w14:textId="77777777" w:rsidR="004512BF" w:rsidRDefault="004512BF">
            <w:pPr>
              <w:spacing w:after="0" w:line="240" w:lineRule="auto"/>
              <w:jc w:val="center"/>
              <w:rPr>
                <w:rFonts w:ascii="Times New Roman" w:hAnsi="Times New Roman" w:cs="Times New Roman"/>
                <w:sz w:val="24"/>
                <w:szCs w:val="24"/>
              </w:rPr>
            </w:pPr>
          </w:p>
          <w:p w14:paraId="09517DE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Monocrop mungbean without inoculation</w:t>
            </w:r>
          </w:p>
          <w:p w14:paraId="09517DED"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Borders>
              <w:top w:val="single" w:sz="4" w:space="0" w:color="auto"/>
              <w:bottom w:val="nil"/>
            </w:tcBorders>
          </w:tcPr>
          <w:p w14:paraId="09517DEE" w14:textId="77777777" w:rsidR="004512BF" w:rsidRDefault="004512BF">
            <w:pPr>
              <w:spacing w:after="0" w:line="240" w:lineRule="auto"/>
              <w:jc w:val="center"/>
              <w:rPr>
                <w:rFonts w:ascii="Times New Roman" w:hAnsi="Times New Roman" w:cs="Times New Roman"/>
                <w:sz w:val="24"/>
                <w:szCs w:val="24"/>
              </w:rPr>
            </w:pPr>
          </w:p>
          <w:p w14:paraId="09517DE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lastRenderedPageBreak/>
              <w:t>6.3</w:t>
            </w:r>
          </w:p>
        </w:tc>
        <w:tc>
          <w:tcPr>
            <w:tcW w:w="806" w:type="dxa"/>
            <w:tcBorders>
              <w:top w:val="single" w:sz="4" w:space="0" w:color="auto"/>
              <w:bottom w:val="nil"/>
            </w:tcBorders>
          </w:tcPr>
          <w:p w14:paraId="09517DF0" w14:textId="77777777" w:rsidR="004512BF" w:rsidRDefault="004512BF">
            <w:pPr>
              <w:spacing w:after="0" w:line="240" w:lineRule="auto"/>
              <w:jc w:val="center"/>
              <w:rPr>
                <w:rFonts w:ascii="Times New Roman" w:hAnsi="Times New Roman" w:cs="Times New Roman"/>
                <w:sz w:val="24"/>
                <w:szCs w:val="24"/>
              </w:rPr>
            </w:pPr>
          </w:p>
          <w:p w14:paraId="09517DF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lastRenderedPageBreak/>
              <w:t>3.45</w:t>
            </w:r>
          </w:p>
        </w:tc>
        <w:tc>
          <w:tcPr>
            <w:tcW w:w="1081" w:type="dxa"/>
            <w:tcBorders>
              <w:top w:val="single" w:sz="4" w:space="0" w:color="auto"/>
              <w:bottom w:val="nil"/>
            </w:tcBorders>
          </w:tcPr>
          <w:p w14:paraId="09517DF2"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DF3"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0.1725</w:t>
            </w:r>
          </w:p>
        </w:tc>
        <w:tc>
          <w:tcPr>
            <w:tcW w:w="981" w:type="dxa"/>
            <w:tcBorders>
              <w:top w:val="single" w:sz="4" w:space="0" w:color="auto"/>
              <w:bottom w:val="nil"/>
            </w:tcBorders>
          </w:tcPr>
          <w:p w14:paraId="09517DF4" w14:textId="77777777" w:rsidR="004512BF" w:rsidRDefault="004512BF">
            <w:pPr>
              <w:spacing w:after="0" w:line="240" w:lineRule="auto"/>
              <w:jc w:val="center"/>
              <w:rPr>
                <w:rFonts w:ascii="Times New Roman" w:hAnsi="Times New Roman" w:cs="Times New Roman"/>
                <w:sz w:val="24"/>
                <w:szCs w:val="24"/>
              </w:rPr>
            </w:pPr>
          </w:p>
          <w:p w14:paraId="09517DF5"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lastRenderedPageBreak/>
              <w:t>102</w:t>
            </w:r>
          </w:p>
        </w:tc>
        <w:tc>
          <w:tcPr>
            <w:tcW w:w="1416" w:type="dxa"/>
            <w:tcBorders>
              <w:top w:val="single" w:sz="4" w:space="0" w:color="auto"/>
              <w:bottom w:val="nil"/>
            </w:tcBorders>
          </w:tcPr>
          <w:p w14:paraId="09517DF6" w14:textId="77777777" w:rsidR="004512BF" w:rsidRDefault="004512BF">
            <w:pPr>
              <w:spacing w:after="0" w:line="240" w:lineRule="auto"/>
              <w:jc w:val="center"/>
              <w:rPr>
                <w:rFonts w:ascii="Times New Roman" w:hAnsi="Times New Roman" w:cs="Times New Roman"/>
                <w:sz w:val="24"/>
                <w:szCs w:val="24"/>
              </w:rPr>
            </w:pPr>
          </w:p>
          <w:p w14:paraId="09517DF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lastRenderedPageBreak/>
              <w:t>2.18</w:t>
            </w:r>
          </w:p>
        </w:tc>
      </w:tr>
      <w:tr w:rsidR="004512BF" w14:paraId="09517E01" w14:textId="77777777" w:rsidTr="00F47CD2">
        <w:tc>
          <w:tcPr>
            <w:tcW w:w="1283" w:type="dxa"/>
            <w:tcBorders>
              <w:top w:val="nil"/>
            </w:tcBorders>
          </w:tcPr>
          <w:p w14:paraId="09517DF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lastRenderedPageBreak/>
              <w:t>S-2675</w:t>
            </w:r>
          </w:p>
        </w:tc>
        <w:tc>
          <w:tcPr>
            <w:tcW w:w="2887" w:type="dxa"/>
            <w:tcBorders>
              <w:top w:val="nil"/>
            </w:tcBorders>
          </w:tcPr>
          <w:p w14:paraId="09517DF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mungbean maize with inoculation</w:t>
            </w:r>
          </w:p>
          <w:p w14:paraId="09517DFB"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Borders>
              <w:top w:val="nil"/>
            </w:tcBorders>
          </w:tcPr>
          <w:p w14:paraId="09517DFC"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6.2</w:t>
            </w:r>
          </w:p>
        </w:tc>
        <w:tc>
          <w:tcPr>
            <w:tcW w:w="806" w:type="dxa"/>
            <w:tcBorders>
              <w:top w:val="nil"/>
            </w:tcBorders>
          </w:tcPr>
          <w:p w14:paraId="09517DFD"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3.41</w:t>
            </w:r>
          </w:p>
        </w:tc>
        <w:tc>
          <w:tcPr>
            <w:tcW w:w="1081" w:type="dxa"/>
            <w:tcBorders>
              <w:top w:val="nil"/>
            </w:tcBorders>
          </w:tcPr>
          <w:p w14:paraId="09517DFE"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0.1705</w:t>
            </w:r>
          </w:p>
        </w:tc>
        <w:tc>
          <w:tcPr>
            <w:tcW w:w="981" w:type="dxa"/>
            <w:tcBorders>
              <w:top w:val="nil"/>
            </w:tcBorders>
          </w:tcPr>
          <w:p w14:paraId="09517DF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111</w:t>
            </w:r>
          </w:p>
        </w:tc>
        <w:tc>
          <w:tcPr>
            <w:tcW w:w="1416" w:type="dxa"/>
            <w:tcBorders>
              <w:top w:val="nil"/>
            </w:tcBorders>
          </w:tcPr>
          <w:p w14:paraId="09517E00"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2.24</w:t>
            </w:r>
          </w:p>
        </w:tc>
      </w:tr>
      <w:tr w:rsidR="004512BF" w14:paraId="09517E0A" w14:textId="77777777" w:rsidTr="00F47CD2">
        <w:tc>
          <w:tcPr>
            <w:tcW w:w="1283" w:type="dxa"/>
          </w:tcPr>
          <w:p w14:paraId="09517E02"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S-2676</w:t>
            </w:r>
          </w:p>
        </w:tc>
        <w:tc>
          <w:tcPr>
            <w:tcW w:w="2887" w:type="dxa"/>
          </w:tcPr>
          <w:p w14:paraId="09517E0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maize    without inoculation</w:t>
            </w:r>
          </w:p>
          <w:p w14:paraId="09517E04"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Pr>
          <w:p w14:paraId="09517E05"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6.2</w:t>
            </w:r>
          </w:p>
        </w:tc>
        <w:tc>
          <w:tcPr>
            <w:tcW w:w="806" w:type="dxa"/>
          </w:tcPr>
          <w:p w14:paraId="09517E06"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3.68</w:t>
            </w:r>
          </w:p>
        </w:tc>
        <w:tc>
          <w:tcPr>
            <w:tcW w:w="1081" w:type="dxa"/>
          </w:tcPr>
          <w:p w14:paraId="09517E0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0.184</w:t>
            </w:r>
          </w:p>
        </w:tc>
        <w:tc>
          <w:tcPr>
            <w:tcW w:w="981" w:type="dxa"/>
          </w:tcPr>
          <w:p w14:paraId="09517E08"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115</w:t>
            </w:r>
          </w:p>
        </w:tc>
        <w:tc>
          <w:tcPr>
            <w:tcW w:w="1416" w:type="dxa"/>
          </w:tcPr>
          <w:p w14:paraId="09517E0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2.11</w:t>
            </w:r>
          </w:p>
        </w:tc>
      </w:tr>
      <w:tr w:rsidR="004512BF" w14:paraId="09517E13" w14:textId="77777777" w:rsidTr="00F47CD2">
        <w:trPr>
          <w:trHeight w:val="727"/>
        </w:trPr>
        <w:tc>
          <w:tcPr>
            <w:tcW w:w="1283" w:type="dxa"/>
          </w:tcPr>
          <w:p w14:paraId="09517E0B"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S-2677</w:t>
            </w:r>
          </w:p>
        </w:tc>
        <w:tc>
          <w:tcPr>
            <w:tcW w:w="2887" w:type="dxa"/>
          </w:tcPr>
          <w:p w14:paraId="09517E0C" w14:textId="6BBA14E8" w:rsidR="004512BF" w:rsidRDefault="002D5A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maize</w:t>
            </w:r>
            <w:r w:rsidR="00836BC4">
              <w:rPr>
                <w:rFonts w:ascii="Times New Roman" w:hAnsi="Times New Roman" w:cs="Times New Roman"/>
                <w:sz w:val="24"/>
                <w:szCs w:val="24"/>
              </w:rPr>
              <w:t xml:space="preserve"> with inoculation</w:t>
            </w:r>
          </w:p>
          <w:p w14:paraId="09517E0D"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Pr>
          <w:p w14:paraId="09517E0E"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6.3</w:t>
            </w:r>
          </w:p>
        </w:tc>
        <w:tc>
          <w:tcPr>
            <w:tcW w:w="806" w:type="dxa"/>
          </w:tcPr>
          <w:p w14:paraId="09517E0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3.58</w:t>
            </w:r>
          </w:p>
        </w:tc>
        <w:tc>
          <w:tcPr>
            <w:tcW w:w="1081" w:type="dxa"/>
          </w:tcPr>
          <w:p w14:paraId="09517E10"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0.179</w:t>
            </w:r>
          </w:p>
        </w:tc>
        <w:tc>
          <w:tcPr>
            <w:tcW w:w="981" w:type="dxa"/>
          </w:tcPr>
          <w:p w14:paraId="09517E1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107</w:t>
            </w:r>
          </w:p>
        </w:tc>
        <w:tc>
          <w:tcPr>
            <w:tcW w:w="1416" w:type="dxa"/>
          </w:tcPr>
          <w:p w14:paraId="09517E12"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2.43</w:t>
            </w:r>
          </w:p>
        </w:tc>
      </w:tr>
      <w:tr w:rsidR="004512BF" w14:paraId="09517E1C" w14:textId="77777777" w:rsidTr="00F47CD2">
        <w:tc>
          <w:tcPr>
            <w:tcW w:w="1283" w:type="dxa"/>
          </w:tcPr>
          <w:p w14:paraId="09517E14"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S-2678</w:t>
            </w:r>
          </w:p>
        </w:tc>
        <w:tc>
          <w:tcPr>
            <w:tcW w:w="2887" w:type="dxa"/>
          </w:tcPr>
          <w:p w14:paraId="09517E15" w14:textId="70AF39FC"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Intercropped maize     </w:t>
            </w:r>
            <w:r w:rsidR="002D5A56">
              <w:rPr>
                <w:rFonts w:ascii="Times New Roman" w:hAnsi="Times New Roman" w:cs="Times New Roman"/>
                <w:sz w:val="24"/>
                <w:szCs w:val="24"/>
              </w:rPr>
              <w:t>and mungbean</w:t>
            </w:r>
            <w:r>
              <w:rPr>
                <w:rFonts w:ascii="Times New Roman" w:hAnsi="Times New Roman" w:cs="Times New Roman"/>
                <w:sz w:val="24"/>
                <w:szCs w:val="24"/>
              </w:rPr>
              <w:t xml:space="preserve"> without inoculation</w:t>
            </w:r>
          </w:p>
          <w:p w14:paraId="09517E16"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Pr>
          <w:p w14:paraId="09517E1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6.2</w:t>
            </w:r>
          </w:p>
        </w:tc>
        <w:tc>
          <w:tcPr>
            <w:tcW w:w="806" w:type="dxa"/>
          </w:tcPr>
          <w:p w14:paraId="09517E18"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3.66</w:t>
            </w:r>
          </w:p>
        </w:tc>
        <w:tc>
          <w:tcPr>
            <w:tcW w:w="1081" w:type="dxa"/>
          </w:tcPr>
          <w:p w14:paraId="09517E1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0.183</w:t>
            </w:r>
          </w:p>
        </w:tc>
        <w:tc>
          <w:tcPr>
            <w:tcW w:w="981" w:type="dxa"/>
          </w:tcPr>
          <w:p w14:paraId="09517E1A"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166</w:t>
            </w:r>
          </w:p>
        </w:tc>
        <w:tc>
          <w:tcPr>
            <w:tcW w:w="1416" w:type="dxa"/>
          </w:tcPr>
          <w:p w14:paraId="09517E1B"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1.47</w:t>
            </w:r>
          </w:p>
        </w:tc>
      </w:tr>
      <w:tr w:rsidR="004512BF" w14:paraId="09517E25" w14:textId="77777777" w:rsidTr="00F47CD2">
        <w:tc>
          <w:tcPr>
            <w:tcW w:w="1283" w:type="dxa"/>
          </w:tcPr>
          <w:p w14:paraId="09517E1D"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S-2679</w:t>
            </w:r>
          </w:p>
        </w:tc>
        <w:tc>
          <w:tcPr>
            <w:tcW w:w="2887" w:type="dxa"/>
          </w:tcPr>
          <w:p w14:paraId="09517E1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Intercropped maize   and mungbean with inoculation</w:t>
            </w:r>
          </w:p>
          <w:p w14:paraId="09517E1F"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Pr>
          <w:p w14:paraId="09517E20"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6.2</w:t>
            </w:r>
          </w:p>
        </w:tc>
        <w:tc>
          <w:tcPr>
            <w:tcW w:w="806" w:type="dxa"/>
          </w:tcPr>
          <w:p w14:paraId="09517E21"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3.32</w:t>
            </w:r>
          </w:p>
        </w:tc>
        <w:tc>
          <w:tcPr>
            <w:tcW w:w="1081" w:type="dxa"/>
          </w:tcPr>
          <w:p w14:paraId="09517E22"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0.166</w:t>
            </w:r>
          </w:p>
        </w:tc>
        <w:tc>
          <w:tcPr>
            <w:tcW w:w="981" w:type="dxa"/>
          </w:tcPr>
          <w:p w14:paraId="09517E23"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108</w:t>
            </w:r>
          </w:p>
        </w:tc>
        <w:tc>
          <w:tcPr>
            <w:tcW w:w="1416" w:type="dxa"/>
          </w:tcPr>
          <w:p w14:paraId="09517E24"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2.18</w:t>
            </w:r>
          </w:p>
        </w:tc>
      </w:tr>
    </w:tbl>
    <w:p w14:paraId="09517E26" w14:textId="77777777" w:rsidR="004512BF" w:rsidRDefault="004512BF">
      <w:pPr>
        <w:spacing w:line="480" w:lineRule="auto"/>
        <w:jc w:val="both"/>
        <w:rPr>
          <w:rFonts w:ascii="Times New Roman" w:hAnsi="Times New Roman" w:cs="Times New Roman"/>
          <w:sz w:val="24"/>
          <w:szCs w:val="24"/>
        </w:rPr>
      </w:pPr>
    </w:p>
    <w:p w14:paraId="09517E27" w14:textId="4F4972E4"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2</w:t>
      </w:r>
      <w:r>
        <w:rPr>
          <w:rFonts w:ascii="Times New Roman" w:eastAsia="Times New Roman" w:hAnsi="Times New Roman" w:cs="Times New Roman"/>
          <w:b/>
          <w:color w:val="000000"/>
          <w:sz w:val="24"/>
          <w:szCs w:val="24"/>
        </w:rPr>
        <w:t xml:space="preserve">.  </w:t>
      </w:r>
      <w:r>
        <w:rPr>
          <w:rFonts w:ascii="Times New Roman" w:eastAsia="Times New Roman" w:hAnsi="Times New Roman"/>
          <w:b/>
          <w:color w:val="000000"/>
          <w:sz w:val="24"/>
          <w:szCs w:val="24"/>
        </w:rPr>
        <w:t>Results of Soil analysis after harvest of mungbean (</w:t>
      </w:r>
      <w:r>
        <w:rPr>
          <w:rFonts w:ascii="Times New Roman" w:eastAsia="Times New Roman" w:hAnsi="Times New Roman"/>
          <w:b/>
          <w:i/>
          <w:color w:val="000000"/>
          <w:sz w:val="24"/>
          <w:szCs w:val="24"/>
        </w:rPr>
        <w:t>Vigna Radiata</w:t>
      </w:r>
      <w:r>
        <w:rPr>
          <w:rFonts w:ascii="Times New Roman" w:eastAsia="Times New Roman" w:hAnsi="Times New Roman"/>
          <w:b/>
          <w:color w:val="000000"/>
          <w:sz w:val="24"/>
          <w:szCs w:val="24"/>
        </w:rPr>
        <w:t xml:space="preserve"> L.) Maize (</w:t>
      </w:r>
      <w:r>
        <w:rPr>
          <w:rFonts w:ascii="Times New Roman" w:eastAsia="Times New Roman" w:hAnsi="Times New Roman"/>
          <w:b/>
          <w:i/>
          <w:color w:val="000000"/>
          <w:sz w:val="24"/>
          <w:szCs w:val="24"/>
        </w:rPr>
        <w:t>Zea mays</w:t>
      </w:r>
      <w:r>
        <w:rPr>
          <w:rFonts w:ascii="Times New Roman" w:eastAsia="Times New Roman" w:hAnsi="Times New Roman"/>
          <w:b/>
          <w:color w:val="000000"/>
          <w:sz w:val="24"/>
          <w:szCs w:val="24"/>
        </w:rPr>
        <w:t xml:space="preserve"> L.) </w:t>
      </w:r>
      <w:r w:rsidR="002D5A56">
        <w:rPr>
          <w:rFonts w:ascii="Times New Roman" w:eastAsia="Times New Roman" w:hAnsi="Times New Roman"/>
          <w:b/>
          <w:color w:val="000000"/>
          <w:sz w:val="24"/>
          <w:szCs w:val="24"/>
        </w:rPr>
        <w:t>is</w:t>
      </w:r>
      <w:r>
        <w:rPr>
          <w:rFonts w:ascii="Times New Roman" w:eastAsia="Times New Roman" w:hAnsi="Times New Roman"/>
          <w:b/>
          <w:color w:val="000000"/>
          <w:sz w:val="24"/>
          <w:szCs w:val="24"/>
        </w:rPr>
        <w:t xml:space="preserve"> </w:t>
      </w:r>
      <w:r>
        <w:rPr>
          <w:rFonts w:ascii="Times New Roman" w:eastAsia="Times New Roman" w:hAnsi="Times New Roman" w:cs="Times New Roman"/>
          <w:b/>
          <w:color w:val="000000"/>
          <w:sz w:val="24"/>
          <w:szCs w:val="24"/>
        </w:rPr>
        <w:t>affected by maize Varieties, cropping systems</w:t>
      </w:r>
      <w:r w:rsidR="002D5A56">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and inoculation</w:t>
      </w:r>
      <w:r>
        <w:rPr>
          <w:rFonts w:ascii="Times New Roman" w:eastAsia="Times New Roman" w:hAnsi="Times New Roman"/>
          <w:b/>
          <w:color w:val="000000"/>
          <w:sz w:val="24"/>
          <w:szCs w:val="24"/>
        </w:rPr>
        <w:t xml:space="preserve">  </w:t>
      </w:r>
    </w:p>
    <w:p w14:paraId="09517E28" w14:textId="77777777" w:rsidR="004512BF" w:rsidRDefault="004512BF">
      <w:pPr>
        <w:spacing w:after="0" w:line="240" w:lineRule="auto"/>
        <w:rPr>
          <w:rFonts w:ascii="Times New Roman" w:eastAsia="Times New Roman" w:hAnsi="Times New Roman"/>
          <w:b/>
          <w:color w:val="000000"/>
          <w:sz w:val="24"/>
          <w:szCs w:val="24"/>
        </w:rPr>
      </w:pPr>
    </w:p>
    <w:tbl>
      <w:tblPr>
        <w:tblStyle w:val="TableGrid"/>
        <w:tblW w:w="9165"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690"/>
        <w:gridCol w:w="1084"/>
        <w:gridCol w:w="1096"/>
        <w:gridCol w:w="1242"/>
        <w:gridCol w:w="1416"/>
        <w:gridCol w:w="11"/>
      </w:tblGrid>
      <w:tr w:rsidR="004512BF" w14:paraId="09517E2B" w14:textId="77777777">
        <w:trPr>
          <w:gridAfter w:val="1"/>
          <w:wAfter w:w="12" w:type="dxa"/>
        </w:trPr>
        <w:tc>
          <w:tcPr>
            <w:tcW w:w="9153" w:type="dxa"/>
            <w:gridSpan w:val="6"/>
          </w:tcPr>
          <w:p w14:paraId="09517E29" w14:textId="77777777" w:rsidR="004512BF" w:rsidRDefault="00836BC4">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AFTER HARVEST</w:t>
            </w:r>
          </w:p>
          <w:p w14:paraId="09517E2A"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r>
      <w:tr w:rsidR="004512BF" w14:paraId="09517E34" w14:textId="77777777">
        <w:trPr>
          <w:gridAfter w:val="1"/>
          <w:wAfter w:w="12" w:type="dxa"/>
        </w:trPr>
        <w:tc>
          <w:tcPr>
            <w:tcW w:w="3866" w:type="dxa"/>
            <w:tcBorders>
              <w:bottom w:val="single" w:sz="4" w:space="0" w:color="auto"/>
            </w:tcBorders>
          </w:tcPr>
          <w:p w14:paraId="09517E2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Sample Code</w:t>
            </w:r>
          </w:p>
          <w:p w14:paraId="09517E2D" w14:textId="77777777" w:rsidR="004512BF" w:rsidRDefault="004512BF">
            <w:pPr>
              <w:spacing w:after="0" w:line="240" w:lineRule="auto"/>
              <w:jc w:val="center"/>
              <w:rPr>
                <w:rFonts w:ascii="Times New Roman" w:hAnsi="Times New Roman" w:cs="Times New Roman"/>
                <w:sz w:val="24"/>
                <w:szCs w:val="24"/>
              </w:rPr>
            </w:pPr>
          </w:p>
          <w:p w14:paraId="09517E2E"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09" w:type="dxa"/>
            <w:tcBorders>
              <w:bottom w:val="single" w:sz="4" w:space="0" w:color="auto"/>
            </w:tcBorders>
          </w:tcPr>
          <w:p w14:paraId="09517E2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pH</w:t>
            </w:r>
          </w:p>
        </w:tc>
        <w:tc>
          <w:tcPr>
            <w:tcW w:w="1134" w:type="dxa"/>
            <w:tcBorders>
              <w:bottom w:val="single" w:sz="4" w:space="0" w:color="auto"/>
            </w:tcBorders>
          </w:tcPr>
          <w:p w14:paraId="09517E30"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Om %</w:t>
            </w:r>
          </w:p>
        </w:tc>
        <w:tc>
          <w:tcPr>
            <w:tcW w:w="1134" w:type="dxa"/>
            <w:tcBorders>
              <w:bottom w:val="single" w:sz="4" w:space="0" w:color="auto"/>
            </w:tcBorders>
          </w:tcPr>
          <w:p w14:paraId="09517E3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N 5% OM</w:t>
            </w:r>
          </w:p>
        </w:tc>
        <w:tc>
          <w:tcPr>
            <w:tcW w:w="1276" w:type="dxa"/>
            <w:tcBorders>
              <w:bottom w:val="single" w:sz="4" w:space="0" w:color="auto"/>
            </w:tcBorders>
          </w:tcPr>
          <w:p w14:paraId="09517E32" w14:textId="3B58181B"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P mg/</w:t>
            </w:r>
            <w:r w:rsidR="002D5A56">
              <w:rPr>
                <w:rFonts w:ascii="Times New Roman" w:hAnsi="Times New Roman" w:cs="Times New Roman"/>
                <w:sz w:val="24"/>
                <w:szCs w:val="24"/>
              </w:rPr>
              <w:t xml:space="preserve">kg </w:t>
            </w:r>
            <w:r w:rsidR="002D5A56">
              <w:rPr>
                <w:rFonts w:ascii="Times New Roman" w:eastAsia="Times New Roman" w:hAnsi="Times New Roman" w:cs="Times New Roman"/>
                <w:color w:val="000000"/>
                <w:sz w:val="24"/>
                <w:szCs w:val="24"/>
              </w:rPr>
              <w:t>(</w:t>
            </w:r>
            <w:r>
              <w:rPr>
                <w:rFonts w:ascii="Times New Roman" w:hAnsi="Times New Roman" w:cs="Times New Roman"/>
                <w:sz w:val="24"/>
                <w:szCs w:val="24"/>
              </w:rPr>
              <w:t>Olsen)</w:t>
            </w:r>
          </w:p>
        </w:tc>
        <w:tc>
          <w:tcPr>
            <w:tcW w:w="1034" w:type="dxa"/>
            <w:tcBorders>
              <w:bottom w:val="single" w:sz="4" w:space="0" w:color="auto"/>
            </w:tcBorders>
          </w:tcPr>
          <w:p w14:paraId="09517E33" w14:textId="7E765DE0"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K </w:t>
            </w:r>
            <w:r w:rsidR="006F0F1E">
              <w:rPr>
                <w:rFonts w:ascii="Times New Roman" w:hAnsi="Times New Roman" w:cs="Times New Roman"/>
                <w:sz w:val="24"/>
                <w:szCs w:val="24"/>
              </w:rPr>
              <w:t>cmol/</w:t>
            </w:r>
            <w:r>
              <w:rPr>
                <w:rFonts w:ascii="Times New Roman" w:hAnsi="Times New Roman" w:cs="Times New Roman"/>
                <w:sz w:val="24"/>
                <w:szCs w:val="24"/>
              </w:rPr>
              <w:t>kg/soil</w:t>
            </w:r>
          </w:p>
        </w:tc>
      </w:tr>
      <w:tr w:rsidR="004512BF" w14:paraId="09517E42" w14:textId="77777777">
        <w:trPr>
          <w:gridAfter w:val="1"/>
          <w:wAfter w:w="12" w:type="dxa"/>
        </w:trPr>
        <w:tc>
          <w:tcPr>
            <w:tcW w:w="3866" w:type="dxa"/>
            <w:tcBorders>
              <w:top w:val="single" w:sz="4" w:space="0" w:color="auto"/>
              <w:bottom w:val="nil"/>
            </w:tcBorders>
          </w:tcPr>
          <w:p w14:paraId="09517E35"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36" w14:textId="77777777" w:rsidR="004512BF" w:rsidRDefault="00836B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Monocrop mungbean without inoculation</w:t>
            </w:r>
          </w:p>
          <w:p w14:paraId="09517E37"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09" w:type="dxa"/>
            <w:tcBorders>
              <w:top w:val="single" w:sz="4" w:space="0" w:color="auto"/>
              <w:bottom w:val="nil"/>
            </w:tcBorders>
          </w:tcPr>
          <w:p w14:paraId="09517E38"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3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6.5</w:t>
            </w:r>
          </w:p>
        </w:tc>
        <w:tc>
          <w:tcPr>
            <w:tcW w:w="1134" w:type="dxa"/>
            <w:tcBorders>
              <w:top w:val="single" w:sz="4" w:space="0" w:color="auto"/>
              <w:bottom w:val="nil"/>
            </w:tcBorders>
          </w:tcPr>
          <w:p w14:paraId="09517E3A"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3B"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3.52</w:t>
            </w:r>
          </w:p>
        </w:tc>
        <w:tc>
          <w:tcPr>
            <w:tcW w:w="1134" w:type="dxa"/>
            <w:tcBorders>
              <w:top w:val="single" w:sz="4" w:space="0" w:color="auto"/>
              <w:bottom w:val="nil"/>
            </w:tcBorders>
          </w:tcPr>
          <w:p w14:paraId="09517E3C"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3D"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0.432</w:t>
            </w:r>
          </w:p>
        </w:tc>
        <w:tc>
          <w:tcPr>
            <w:tcW w:w="1276" w:type="dxa"/>
            <w:tcBorders>
              <w:top w:val="single" w:sz="4" w:space="0" w:color="auto"/>
              <w:bottom w:val="nil"/>
            </w:tcBorders>
          </w:tcPr>
          <w:p w14:paraId="09517E3E"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3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123</w:t>
            </w:r>
          </w:p>
        </w:tc>
        <w:tc>
          <w:tcPr>
            <w:tcW w:w="1034" w:type="dxa"/>
            <w:tcBorders>
              <w:top w:val="single" w:sz="4" w:space="0" w:color="auto"/>
              <w:bottom w:val="nil"/>
            </w:tcBorders>
          </w:tcPr>
          <w:p w14:paraId="09517E40"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4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2.27</w:t>
            </w:r>
          </w:p>
        </w:tc>
      </w:tr>
      <w:tr w:rsidR="004512BF" w14:paraId="09517E49" w14:textId="77777777">
        <w:trPr>
          <w:gridAfter w:val="1"/>
          <w:wAfter w:w="12" w:type="dxa"/>
        </w:trPr>
        <w:tc>
          <w:tcPr>
            <w:tcW w:w="3866" w:type="dxa"/>
            <w:tcBorders>
              <w:top w:val="nil"/>
            </w:tcBorders>
          </w:tcPr>
          <w:p w14:paraId="09517E43"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Monocrop mungbean with inoculation</w:t>
            </w:r>
          </w:p>
        </w:tc>
        <w:tc>
          <w:tcPr>
            <w:tcW w:w="709" w:type="dxa"/>
            <w:tcBorders>
              <w:top w:val="nil"/>
            </w:tcBorders>
          </w:tcPr>
          <w:p w14:paraId="09517E44"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6.4</w:t>
            </w:r>
          </w:p>
        </w:tc>
        <w:tc>
          <w:tcPr>
            <w:tcW w:w="1134" w:type="dxa"/>
            <w:tcBorders>
              <w:top w:val="nil"/>
            </w:tcBorders>
          </w:tcPr>
          <w:p w14:paraId="09517E45"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3.57</w:t>
            </w:r>
          </w:p>
        </w:tc>
        <w:tc>
          <w:tcPr>
            <w:tcW w:w="1134" w:type="dxa"/>
            <w:tcBorders>
              <w:top w:val="nil"/>
            </w:tcBorders>
          </w:tcPr>
          <w:p w14:paraId="09517E46"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0.293</w:t>
            </w:r>
          </w:p>
        </w:tc>
        <w:tc>
          <w:tcPr>
            <w:tcW w:w="1276" w:type="dxa"/>
            <w:tcBorders>
              <w:top w:val="nil"/>
            </w:tcBorders>
          </w:tcPr>
          <w:p w14:paraId="09517E4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117</w:t>
            </w:r>
          </w:p>
        </w:tc>
        <w:tc>
          <w:tcPr>
            <w:tcW w:w="1034" w:type="dxa"/>
            <w:tcBorders>
              <w:top w:val="nil"/>
            </w:tcBorders>
          </w:tcPr>
          <w:p w14:paraId="09517E48"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2.29</w:t>
            </w:r>
          </w:p>
        </w:tc>
      </w:tr>
      <w:tr w:rsidR="004512BF" w14:paraId="09517E51" w14:textId="77777777">
        <w:trPr>
          <w:gridAfter w:val="1"/>
          <w:wAfter w:w="12" w:type="dxa"/>
        </w:trPr>
        <w:tc>
          <w:tcPr>
            <w:tcW w:w="3866" w:type="dxa"/>
          </w:tcPr>
          <w:p w14:paraId="09517E4A" w14:textId="77777777" w:rsidR="004512BF" w:rsidRDefault="004512BF">
            <w:pPr>
              <w:spacing w:after="0" w:line="240" w:lineRule="auto"/>
              <w:jc w:val="center"/>
              <w:rPr>
                <w:rFonts w:ascii="Times New Roman" w:hAnsi="Times New Roman" w:cs="Times New Roman"/>
                <w:sz w:val="24"/>
                <w:szCs w:val="24"/>
              </w:rPr>
            </w:pPr>
          </w:p>
          <w:p w14:paraId="09517E4B"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Monocrop maize without inoculation</w:t>
            </w:r>
          </w:p>
        </w:tc>
        <w:tc>
          <w:tcPr>
            <w:tcW w:w="709" w:type="dxa"/>
          </w:tcPr>
          <w:p w14:paraId="09517E4C"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6.4</w:t>
            </w:r>
          </w:p>
        </w:tc>
        <w:tc>
          <w:tcPr>
            <w:tcW w:w="1134" w:type="dxa"/>
          </w:tcPr>
          <w:p w14:paraId="09517E4D"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3.76</w:t>
            </w:r>
          </w:p>
        </w:tc>
        <w:tc>
          <w:tcPr>
            <w:tcW w:w="1134" w:type="dxa"/>
          </w:tcPr>
          <w:p w14:paraId="09517E4E"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0.473</w:t>
            </w:r>
          </w:p>
        </w:tc>
        <w:tc>
          <w:tcPr>
            <w:tcW w:w="1276" w:type="dxa"/>
          </w:tcPr>
          <w:p w14:paraId="09517E4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120</w:t>
            </w:r>
          </w:p>
        </w:tc>
        <w:tc>
          <w:tcPr>
            <w:tcW w:w="1034" w:type="dxa"/>
          </w:tcPr>
          <w:p w14:paraId="09517E50"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2.34</w:t>
            </w:r>
          </w:p>
        </w:tc>
      </w:tr>
      <w:tr w:rsidR="004512BF" w14:paraId="09517E5A" w14:textId="77777777">
        <w:trPr>
          <w:gridAfter w:val="1"/>
          <w:wAfter w:w="12" w:type="dxa"/>
        </w:trPr>
        <w:tc>
          <w:tcPr>
            <w:tcW w:w="3866" w:type="dxa"/>
          </w:tcPr>
          <w:p w14:paraId="09517E52"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53" w14:textId="77777777" w:rsidR="004512BF" w:rsidRDefault="00836B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Monocrop maize with inoculation</w:t>
            </w:r>
          </w:p>
          <w:p w14:paraId="09517E54"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09" w:type="dxa"/>
          </w:tcPr>
          <w:p w14:paraId="09517E55"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6.4</w:t>
            </w:r>
          </w:p>
        </w:tc>
        <w:tc>
          <w:tcPr>
            <w:tcW w:w="1134" w:type="dxa"/>
          </w:tcPr>
          <w:p w14:paraId="09517E56"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3.42</w:t>
            </w:r>
          </w:p>
        </w:tc>
        <w:tc>
          <w:tcPr>
            <w:tcW w:w="1134" w:type="dxa"/>
          </w:tcPr>
          <w:p w14:paraId="09517E5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0.231</w:t>
            </w:r>
          </w:p>
        </w:tc>
        <w:tc>
          <w:tcPr>
            <w:tcW w:w="1276" w:type="dxa"/>
          </w:tcPr>
          <w:p w14:paraId="09517E58"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118</w:t>
            </w:r>
          </w:p>
        </w:tc>
        <w:tc>
          <w:tcPr>
            <w:tcW w:w="1034" w:type="dxa"/>
          </w:tcPr>
          <w:p w14:paraId="09517E5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2.63</w:t>
            </w:r>
          </w:p>
        </w:tc>
      </w:tr>
      <w:tr w:rsidR="004512BF" w14:paraId="09517E63" w14:textId="77777777">
        <w:trPr>
          <w:gridAfter w:val="1"/>
          <w:wAfter w:w="12" w:type="dxa"/>
        </w:trPr>
        <w:tc>
          <w:tcPr>
            <w:tcW w:w="3866" w:type="dxa"/>
          </w:tcPr>
          <w:p w14:paraId="09517E5B" w14:textId="77777777" w:rsidR="004512BF" w:rsidRDefault="004512BF">
            <w:pPr>
              <w:spacing w:after="0" w:line="240" w:lineRule="auto"/>
              <w:jc w:val="center"/>
              <w:rPr>
                <w:rFonts w:ascii="Times New Roman" w:hAnsi="Times New Roman" w:cs="Times New Roman"/>
                <w:sz w:val="24"/>
                <w:szCs w:val="24"/>
              </w:rPr>
            </w:pPr>
          </w:p>
          <w:p w14:paraId="09517E5C" w14:textId="7D512BAB" w:rsidR="004512BF" w:rsidRDefault="00836B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Intercropped maize and </w:t>
            </w:r>
            <w:r w:rsidR="002D5A56">
              <w:rPr>
                <w:rFonts w:ascii="Times New Roman" w:eastAsia="Times New Roman" w:hAnsi="Times New Roman" w:cs="Times New Roman"/>
                <w:color w:val="000000"/>
                <w:sz w:val="24"/>
                <w:szCs w:val="24"/>
              </w:rPr>
              <w:t>mungbean without</w:t>
            </w:r>
            <w:r>
              <w:rPr>
                <w:rFonts w:ascii="Times New Roman" w:eastAsia="Times New Roman" w:hAnsi="Times New Roman" w:cs="Times New Roman"/>
                <w:color w:val="000000"/>
                <w:sz w:val="24"/>
                <w:szCs w:val="24"/>
              </w:rPr>
              <w:t xml:space="preserve"> inoculation</w:t>
            </w:r>
          </w:p>
          <w:p w14:paraId="09517E5D"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09" w:type="dxa"/>
          </w:tcPr>
          <w:p w14:paraId="09517E5E"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6.7</w:t>
            </w:r>
          </w:p>
        </w:tc>
        <w:tc>
          <w:tcPr>
            <w:tcW w:w="1134" w:type="dxa"/>
          </w:tcPr>
          <w:p w14:paraId="09517E5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3.43</w:t>
            </w:r>
          </w:p>
        </w:tc>
        <w:tc>
          <w:tcPr>
            <w:tcW w:w="1134" w:type="dxa"/>
          </w:tcPr>
          <w:p w14:paraId="09517E60"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0.342</w:t>
            </w:r>
          </w:p>
        </w:tc>
        <w:tc>
          <w:tcPr>
            <w:tcW w:w="1276" w:type="dxa"/>
          </w:tcPr>
          <w:p w14:paraId="09517E6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173</w:t>
            </w:r>
          </w:p>
        </w:tc>
        <w:tc>
          <w:tcPr>
            <w:tcW w:w="1034" w:type="dxa"/>
          </w:tcPr>
          <w:p w14:paraId="09517E62"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2.27</w:t>
            </w:r>
          </w:p>
        </w:tc>
      </w:tr>
      <w:tr w:rsidR="004512BF" w14:paraId="09517E6B" w14:textId="77777777">
        <w:tc>
          <w:tcPr>
            <w:tcW w:w="3866" w:type="dxa"/>
          </w:tcPr>
          <w:p w14:paraId="09517E64" w14:textId="77777777" w:rsidR="004512BF" w:rsidRDefault="00836BC4">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Intercropped </w:t>
            </w:r>
            <w:r>
              <w:rPr>
                <w:rFonts w:ascii="Times New Roman" w:hAnsi="Times New Roman" w:cs="Times New Roman"/>
                <w:sz w:val="24"/>
                <w:szCs w:val="24"/>
              </w:rPr>
              <w:t>maize and mungbean                  with inoculation</w:t>
            </w:r>
          </w:p>
          <w:p w14:paraId="09517E65"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09" w:type="dxa"/>
          </w:tcPr>
          <w:p w14:paraId="09517E66"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6.9</w:t>
            </w:r>
          </w:p>
        </w:tc>
        <w:tc>
          <w:tcPr>
            <w:tcW w:w="1134" w:type="dxa"/>
          </w:tcPr>
          <w:p w14:paraId="09517E6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3.97</w:t>
            </w:r>
          </w:p>
        </w:tc>
        <w:tc>
          <w:tcPr>
            <w:tcW w:w="1134" w:type="dxa"/>
          </w:tcPr>
          <w:p w14:paraId="09517E68"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0.487</w:t>
            </w:r>
          </w:p>
        </w:tc>
        <w:tc>
          <w:tcPr>
            <w:tcW w:w="1276" w:type="dxa"/>
          </w:tcPr>
          <w:p w14:paraId="09517E6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127</w:t>
            </w:r>
          </w:p>
        </w:tc>
        <w:tc>
          <w:tcPr>
            <w:tcW w:w="1046" w:type="dxa"/>
            <w:gridSpan w:val="2"/>
          </w:tcPr>
          <w:p w14:paraId="09517E6A"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2.72</w:t>
            </w:r>
          </w:p>
        </w:tc>
      </w:tr>
    </w:tbl>
    <w:p w14:paraId="09517E6C" w14:textId="77777777" w:rsidR="004512BF" w:rsidRDefault="004512BF">
      <w:pPr>
        <w:spacing w:line="480" w:lineRule="auto"/>
        <w:jc w:val="both"/>
        <w:rPr>
          <w:rFonts w:ascii="Times New Roman" w:hAnsi="Times New Roman" w:cs="Times New Roman"/>
          <w:sz w:val="24"/>
          <w:szCs w:val="24"/>
        </w:rPr>
      </w:pPr>
    </w:p>
    <w:p w14:paraId="09517E6D" w14:textId="77777777" w:rsidR="004512BF" w:rsidRDefault="004512BF">
      <w:pPr>
        <w:spacing w:line="480" w:lineRule="auto"/>
        <w:jc w:val="both"/>
        <w:rPr>
          <w:rFonts w:ascii="Times New Roman" w:hAnsi="Times New Roman" w:cs="Times New Roman"/>
          <w:sz w:val="24"/>
          <w:szCs w:val="24"/>
        </w:rPr>
      </w:pPr>
    </w:p>
    <w:p w14:paraId="09517E6E" w14:textId="77777777" w:rsidR="004512BF" w:rsidRDefault="00836BC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Agronomic Parameters</w:t>
      </w:r>
    </w:p>
    <w:p w14:paraId="023FF309" w14:textId="0BBD4F33" w:rsidR="00AC16DF" w:rsidRDefault="00836BC4" w:rsidP="00AC16DF">
      <w:pPr>
        <w:spacing w:line="480" w:lineRule="auto"/>
        <w:ind w:firstLineChars="150" w:firstLine="360"/>
        <w:jc w:val="both"/>
      </w:pPr>
      <w:r>
        <w:rPr>
          <w:rFonts w:ascii="Times New Roman" w:eastAsia="Times New Roman" w:hAnsi="Times New Roman"/>
          <w:sz w:val="24"/>
          <w:szCs w:val="24"/>
        </w:rPr>
        <w:t xml:space="preserve">It was hypothesized that intercropping mungbean with maize and with the application of Mykovam® as </w:t>
      </w:r>
      <w:r w:rsidR="002D5A56">
        <w:rPr>
          <w:rFonts w:ascii="Times New Roman" w:eastAsia="Times New Roman" w:hAnsi="Times New Roman"/>
          <w:sz w:val="24"/>
          <w:szCs w:val="24"/>
        </w:rPr>
        <w:t xml:space="preserve">an </w:t>
      </w:r>
      <w:r>
        <w:rPr>
          <w:rFonts w:ascii="Times New Roman" w:eastAsia="Times New Roman" w:hAnsi="Times New Roman"/>
          <w:sz w:val="24"/>
          <w:szCs w:val="24"/>
        </w:rPr>
        <w:t xml:space="preserve">inoculant under different cropping systems </w:t>
      </w:r>
      <w:r w:rsidR="00AC16DF">
        <w:rPr>
          <w:rFonts w:ascii="Times New Roman" w:eastAsia="Times New Roman" w:hAnsi="Times New Roman"/>
          <w:sz w:val="24"/>
          <w:szCs w:val="24"/>
        </w:rPr>
        <w:t>would</w:t>
      </w:r>
      <w:r>
        <w:rPr>
          <w:rFonts w:ascii="Times New Roman" w:eastAsia="Times New Roman" w:hAnsi="Times New Roman"/>
          <w:sz w:val="24"/>
          <w:szCs w:val="24"/>
        </w:rPr>
        <w:t xml:space="preserve"> have better growth, </w:t>
      </w:r>
      <w:r w:rsidR="00AC16DF">
        <w:rPr>
          <w:rFonts w:ascii="Times New Roman" w:eastAsia="Times New Roman" w:hAnsi="Times New Roman"/>
          <w:sz w:val="24"/>
          <w:szCs w:val="24"/>
        </w:rPr>
        <w:t xml:space="preserve">a </w:t>
      </w:r>
      <w:r>
        <w:rPr>
          <w:rFonts w:ascii="Times New Roman" w:eastAsia="Times New Roman" w:hAnsi="Times New Roman"/>
          <w:sz w:val="24"/>
          <w:szCs w:val="24"/>
        </w:rPr>
        <w:t>high yield advantage</w:t>
      </w:r>
      <w:r w:rsidR="00AC16DF">
        <w:rPr>
          <w:rFonts w:ascii="Times New Roman" w:eastAsia="Times New Roman" w:hAnsi="Times New Roman"/>
          <w:sz w:val="24"/>
          <w:szCs w:val="24"/>
        </w:rPr>
        <w:t>,</w:t>
      </w:r>
      <w:r>
        <w:rPr>
          <w:rFonts w:ascii="Times New Roman" w:eastAsia="Times New Roman" w:hAnsi="Times New Roman"/>
          <w:sz w:val="24"/>
          <w:szCs w:val="24"/>
        </w:rPr>
        <w:t xml:space="preserve"> </w:t>
      </w:r>
      <w:r w:rsidR="002D5A56">
        <w:rPr>
          <w:rFonts w:ascii="Times New Roman" w:eastAsia="Times New Roman" w:hAnsi="Times New Roman"/>
          <w:sz w:val="24"/>
          <w:szCs w:val="24"/>
        </w:rPr>
        <w:t xml:space="preserve">and </w:t>
      </w:r>
      <w:r>
        <w:rPr>
          <w:rFonts w:ascii="Times New Roman" w:eastAsia="Times New Roman" w:hAnsi="Times New Roman"/>
          <w:sz w:val="24"/>
          <w:szCs w:val="24"/>
        </w:rPr>
        <w:t xml:space="preserve">better grain quality. The result of this research did support the hypothesis that cropping systems, </w:t>
      </w:r>
      <w:r w:rsidRPr="00AC16DF">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mungbean</w:t>
      </w:r>
      <w:r w:rsidR="002D5A56">
        <w:rPr>
          <w:rFonts w:ascii="Times New Roman" w:hAnsi="Times New Roman" w:cs="Times New Roman"/>
          <w:sz w:val="24"/>
          <w:szCs w:val="24"/>
        </w:rPr>
        <w:t>,</w:t>
      </w:r>
      <w:r>
        <w:rPr>
          <w:rFonts w:ascii="Times New Roman" w:eastAsia="Times New Roman" w:hAnsi="Times New Roman"/>
          <w:sz w:val="24"/>
          <w:szCs w:val="24"/>
        </w:rPr>
        <w:t xml:space="preserve"> and inoculation </w:t>
      </w:r>
      <w:r w:rsidR="002D5A56">
        <w:rPr>
          <w:rFonts w:ascii="Times New Roman" w:eastAsia="Times New Roman" w:hAnsi="Times New Roman"/>
          <w:sz w:val="24"/>
          <w:szCs w:val="24"/>
        </w:rPr>
        <w:t>impact</w:t>
      </w:r>
      <w:r>
        <w:rPr>
          <w:rFonts w:ascii="Times New Roman" w:eastAsia="Times New Roman" w:hAnsi="Times New Roman"/>
          <w:sz w:val="24"/>
          <w:szCs w:val="24"/>
        </w:rPr>
        <w:t xml:space="preserve"> the yield and grain quality of mungbean (</w:t>
      </w:r>
      <w:r w:rsidRPr="00AC16DF">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mungbean)</w:t>
      </w:r>
      <w:r>
        <w:rPr>
          <w:rFonts w:ascii="Times New Roman" w:eastAsia="Times New Roman" w:hAnsi="Times New Roman"/>
          <w:sz w:val="24"/>
          <w:szCs w:val="24"/>
        </w:rPr>
        <w:t xml:space="preserve">. Inoculated </w:t>
      </w:r>
      <w:r w:rsidRPr="00AC16DF">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 xml:space="preserve">mungbean </w:t>
      </w:r>
      <w:r w:rsidR="002D5A56">
        <w:rPr>
          <w:rFonts w:ascii="Times New Roman" w:hAnsi="Times New Roman" w:cs="Times New Roman"/>
          <w:sz w:val="24"/>
          <w:szCs w:val="24"/>
        </w:rPr>
        <w:t>mono-crop</w:t>
      </w:r>
      <w:r w:rsidR="00AC16DF">
        <w:rPr>
          <w:rFonts w:ascii="Times New Roman" w:hAnsi="Times New Roman" w:cs="Times New Roman"/>
          <w:sz w:val="24"/>
          <w:szCs w:val="24"/>
        </w:rPr>
        <w:t>,</w:t>
      </w:r>
      <w:r>
        <w:rPr>
          <w:rFonts w:ascii="Times New Roman" w:hAnsi="Times New Roman" w:cs="Times New Roman"/>
          <w:sz w:val="24"/>
          <w:szCs w:val="24"/>
        </w:rPr>
        <w:t xml:space="preserve"> and when intercropped in </w:t>
      </w:r>
      <w:r>
        <w:rPr>
          <w:rFonts w:ascii="Times New Roman" w:eastAsia="Times New Roman" w:hAnsi="Times New Roman"/>
          <w:sz w:val="24"/>
          <w:szCs w:val="24"/>
        </w:rPr>
        <w:t>IPB Var 6 with inoculation</w:t>
      </w:r>
      <w:r w:rsidR="00AC16DF">
        <w:rPr>
          <w:rFonts w:ascii="Times New Roman" w:eastAsia="Times New Roman" w:hAnsi="Times New Roman"/>
          <w:sz w:val="24"/>
          <w:szCs w:val="24"/>
        </w:rPr>
        <w:t>,</w:t>
      </w:r>
      <w:r>
        <w:rPr>
          <w:rFonts w:ascii="Times New Roman" w:eastAsia="Times New Roman" w:hAnsi="Times New Roman"/>
          <w:sz w:val="24"/>
          <w:szCs w:val="24"/>
        </w:rPr>
        <w:t xml:space="preserve"> resulted </w:t>
      </w:r>
      <w:r w:rsidR="002D5A56">
        <w:rPr>
          <w:rFonts w:ascii="Times New Roman" w:eastAsia="Times New Roman" w:hAnsi="Times New Roman"/>
          <w:sz w:val="24"/>
          <w:szCs w:val="24"/>
        </w:rPr>
        <w:t>in</w:t>
      </w:r>
      <w:r>
        <w:rPr>
          <w:rFonts w:ascii="Times New Roman" w:eastAsia="Times New Roman" w:hAnsi="Times New Roman"/>
          <w:sz w:val="24"/>
          <w:szCs w:val="24"/>
        </w:rPr>
        <w:t xml:space="preserve"> greater growth, higher yield, and grain quality. Higher yield was associated with </w:t>
      </w:r>
      <w:r w:rsidR="00AC16DF">
        <w:rPr>
          <w:rFonts w:ascii="Times New Roman" w:eastAsia="Times New Roman" w:hAnsi="Times New Roman"/>
          <w:sz w:val="24"/>
          <w:szCs w:val="24"/>
        </w:rPr>
        <w:t xml:space="preserve">a </w:t>
      </w:r>
      <w:r>
        <w:rPr>
          <w:rFonts w:ascii="Times New Roman" w:eastAsia="Times New Roman" w:hAnsi="Times New Roman"/>
          <w:sz w:val="24"/>
          <w:szCs w:val="24"/>
        </w:rPr>
        <w:t xml:space="preserve">variety with uniform height </w:t>
      </w:r>
      <w:r w:rsidR="00AC16DF">
        <w:rPr>
          <w:rFonts w:ascii="Times New Roman" w:eastAsia="Times New Roman" w:hAnsi="Times New Roman" w:cs="Times New Roman"/>
          <w:sz w:val="24"/>
          <w:szCs w:val="24"/>
        </w:rPr>
        <w:t>(</w:t>
      </w:r>
      <w:r w:rsidR="00AC16DF" w:rsidRPr="00AC16DF">
        <w:rPr>
          <w:rFonts w:ascii="Times New Roman" w:hAnsi="Times New Roman" w:cs="Times New Roman"/>
          <w:sz w:val="24"/>
          <w:szCs w:val="24"/>
        </w:rPr>
        <w:t>Lavelah et al., 2021)</w:t>
      </w:r>
      <w:r w:rsidR="00AC16DF">
        <w:rPr>
          <w:rFonts w:ascii="Times New Roman" w:eastAsia="Times New Roman" w:hAnsi="Times New Roman"/>
          <w:sz w:val="24"/>
          <w:szCs w:val="24"/>
        </w:rPr>
        <w:t>;</w:t>
      </w:r>
      <w:r>
        <w:rPr>
          <w:rFonts w:ascii="Times New Roman" w:eastAsia="Times New Roman" w:hAnsi="Times New Roman"/>
          <w:sz w:val="24"/>
          <w:szCs w:val="24"/>
        </w:rPr>
        <w:t xml:space="preserve"> hence, height is a good indicator. LAI is associated with </w:t>
      </w:r>
      <w:r w:rsidR="002D5A56">
        <w:rPr>
          <w:rFonts w:ascii="Times New Roman" w:eastAsia="Times New Roman" w:hAnsi="Times New Roman"/>
          <w:sz w:val="24"/>
          <w:szCs w:val="24"/>
        </w:rPr>
        <w:t xml:space="preserve">the </w:t>
      </w:r>
      <w:r>
        <w:rPr>
          <w:rFonts w:ascii="Times New Roman" w:eastAsia="Times New Roman" w:hAnsi="Times New Roman"/>
          <w:sz w:val="24"/>
          <w:szCs w:val="24"/>
        </w:rPr>
        <w:t xml:space="preserve">cropping system and </w:t>
      </w:r>
      <w:r w:rsidRPr="00AC16DF">
        <w:rPr>
          <w:rFonts w:ascii="Times New Roman" w:hAnsi="Times New Roman" w:cs="Times New Roman"/>
          <w:bCs/>
          <w:sz w:val="24"/>
          <w:szCs w:val="24"/>
        </w:rPr>
        <w:t>Pag-asa 7</w:t>
      </w:r>
      <w:r>
        <w:rPr>
          <w:rFonts w:ascii="Times New Roman" w:hAnsi="Times New Roman" w:cs="Times New Roman"/>
          <w:b/>
          <w:sz w:val="24"/>
          <w:szCs w:val="24"/>
        </w:rPr>
        <w:t xml:space="preserve"> </w:t>
      </w:r>
      <w:r w:rsidRPr="00AC16DF">
        <w:rPr>
          <w:rFonts w:ascii="Times New Roman" w:hAnsi="Times New Roman" w:cs="Times New Roman"/>
          <w:sz w:val="24"/>
          <w:szCs w:val="24"/>
        </w:rPr>
        <w:t>mungbean</w:t>
      </w:r>
      <w:r w:rsidR="00AC16DF" w:rsidRPr="00AC16DF">
        <w:rPr>
          <w:rFonts w:ascii="Times New Roman" w:hAnsi="Times New Roman" w:cs="Times New Roman"/>
          <w:sz w:val="24"/>
          <w:szCs w:val="24"/>
        </w:rPr>
        <w:t>,</w:t>
      </w:r>
      <w:r w:rsidRPr="00AC16DF">
        <w:rPr>
          <w:rFonts w:ascii="Times New Roman" w:eastAsia="Times New Roman" w:hAnsi="Times New Roman" w:cs="Times New Roman"/>
          <w:sz w:val="24"/>
          <w:szCs w:val="24"/>
        </w:rPr>
        <w:t xml:space="preserve"> as it is an index of photosynthetic rate and is described as the achievable harvesting surface per unit area</w:t>
      </w:r>
      <w:r w:rsidR="00AC16DF">
        <w:rPr>
          <w:rFonts w:ascii="Times New Roman" w:eastAsia="Times New Roman" w:hAnsi="Times New Roman" w:cs="Times New Roman"/>
          <w:sz w:val="24"/>
          <w:szCs w:val="24"/>
        </w:rPr>
        <w:t>. (</w:t>
      </w:r>
      <w:r w:rsidR="00AC16DF" w:rsidRPr="00AC16DF">
        <w:rPr>
          <w:rFonts w:ascii="Times New Roman" w:hAnsi="Times New Roman" w:cs="Times New Roman"/>
          <w:sz w:val="24"/>
          <w:szCs w:val="24"/>
        </w:rPr>
        <w:t>Lavelah et al., 2021).</w:t>
      </w:r>
      <w:r w:rsidR="00AC16DF">
        <w:t xml:space="preserve"> </w:t>
      </w:r>
    </w:p>
    <w:p w14:paraId="09517E70" w14:textId="6A3EB202" w:rsidR="004512BF" w:rsidRDefault="00836BC4" w:rsidP="00AC16DF">
      <w:pPr>
        <w:spacing w:line="480" w:lineRule="auto"/>
        <w:ind w:firstLineChars="150" w:firstLine="361"/>
        <w:jc w:val="both"/>
        <w:rPr>
          <w:rFonts w:ascii="Times New Roman" w:hAnsi="Times New Roman" w:cs="Times New Roman"/>
          <w:b/>
          <w:i/>
          <w:iCs/>
          <w:sz w:val="24"/>
          <w:szCs w:val="24"/>
        </w:rPr>
      </w:pPr>
      <w:r>
        <w:rPr>
          <w:rFonts w:ascii="Times New Roman" w:hAnsi="Times New Roman" w:cs="Times New Roman"/>
          <w:b/>
          <w:i/>
          <w:iCs/>
          <w:sz w:val="24"/>
          <w:szCs w:val="24"/>
        </w:rPr>
        <w:t>Plant Height of Mungbean Monocrop and Intercrop</w:t>
      </w:r>
    </w:p>
    <w:p w14:paraId="09517E71" w14:textId="66C8DD9A" w:rsidR="004512BF" w:rsidRDefault="00836BC4">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under Varying Maize Varieties and Mykovam® Inoculation at 15, 30</w:t>
      </w:r>
      <w:r w:rsidR="002D5A56">
        <w:rPr>
          <w:rFonts w:ascii="Times New Roman" w:hAnsi="Times New Roman" w:cs="Times New Roman"/>
          <w:b/>
          <w:i/>
          <w:iCs/>
          <w:sz w:val="24"/>
          <w:szCs w:val="24"/>
        </w:rPr>
        <w:t>,</w:t>
      </w:r>
      <w:r>
        <w:rPr>
          <w:rFonts w:ascii="Times New Roman" w:hAnsi="Times New Roman" w:cs="Times New Roman"/>
          <w:b/>
          <w:i/>
          <w:iCs/>
          <w:sz w:val="24"/>
          <w:szCs w:val="24"/>
        </w:rPr>
        <w:t xml:space="preserve"> and 45 DAP</w:t>
      </w:r>
    </w:p>
    <w:p w14:paraId="09517E72" w14:textId="77777777"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517E73" w14:textId="2B3F5DB1"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There was a significant difference between the monocrop and intercrop mungbean</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(Figure 3). Monocrop mungbean was shorter than when used as </w:t>
      </w:r>
      <w:r w:rsidR="00B904DD">
        <w:rPr>
          <w:rFonts w:ascii="Times New Roman" w:hAnsi="Times New Roman" w:cs="Times New Roman"/>
          <w:sz w:val="24"/>
          <w:szCs w:val="24"/>
        </w:rPr>
        <w:t xml:space="preserve">an </w:t>
      </w:r>
      <w:r>
        <w:rPr>
          <w:rFonts w:ascii="Times New Roman" w:hAnsi="Times New Roman" w:cs="Times New Roman"/>
          <w:sz w:val="24"/>
          <w:szCs w:val="24"/>
        </w:rPr>
        <w:t>intercrop with maize</w:t>
      </w:r>
      <w:r w:rsidR="00B904DD">
        <w:rPr>
          <w:rFonts w:ascii="Times New Roman" w:hAnsi="Times New Roman" w:cs="Times New Roman"/>
          <w:sz w:val="24"/>
          <w:szCs w:val="24"/>
        </w:rPr>
        <w:t>,</w:t>
      </w:r>
      <w:r>
        <w:rPr>
          <w:rFonts w:ascii="Times New Roman" w:hAnsi="Times New Roman" w:cs="Times New Roman"/>
          <w:sz w:val="24"/>
          <w:szCs w:val="24"/>
        </w:rPr>
        <w:t xml:space="preserve"> except when </w:t>
      </w:r>
      <w:r w:rsidR="00B904DD">
        <w:rPr>
          <w:rFonts w:ascii="Times New Roman" w:hAnsi="Times New Roman" w:cs="Times New Roman"/>
          <w:sz w:val="24"/>
          <w:szCs w:val="24"/>
        </w:rPr>
        <w:t>intercropped</w:t>
      </w:r>
      <w:r>
        <w:rPr>
          <w:rFonts w:ascii="Times New Roman" w:hAnsi="Times New Roman" w:cs="Times New Roman"/>
          <w:sz w:val="24"/>
          <w:szCs w:val="24"/>
        </w:rPr>
        <w:t xml:space="preserve"> with IPB Var 6</w:t>
      </w:r>
      <w:r w:rsidR="00B904DD">
        <w:rPr>
          <w:rFonts w:ascii="Times New Roman" w:hAnsi="Times New Roman" w:cs="Times New Roman"/>
          <w:sz w:val="24"/>
          <w:szCs w:val="24"/>
        </w:rPr>
        <w:t>,</w:t>
      </w:r>
      <w:r>
        <w:rPr>
          <w:rFonts w:ascii="Times New Roman" w:hAnsi="Times New Roman" w:cs="Times New Roman"/>
          <w:sz w:val="24"/>
          <w:szCs w:val="24"/>
        </w:rPr>
        <w:t xml:space="preserve"> which showed similar height to the monocrop mungbean. Mungbean </w:t>
      </w:r>
      <w:r w:rsidR="00B904DD">
        <w:rPr>
          <w:rFonts w:ascii="Times New Roman" w:hAnsi="Times New Roman" w:cs="Times New Roman"/>
          <w:sz w:val="24"/>
          <w:szCs w:val="24"/>
        </w:rPr>
        <w:t>intercropped</w:t>
      </w:r>
      <w:r>
        <w:rPr>
          <w:rFonts w:ascii="Times New Roman" w:hAnsi="Times New Roman" w:cs="Times New Roman"/>
          <w:sz w:val="24"/>
          <w:szCs w:val="24"/>
        </w:rPr>
        <w:t xml:space="preserve"> with IPB Var 1910 without inoculation is similar to </w:t>
      </w:r>
      <w:r w:rsidR="002D5A56">
        <w:rPr>
          <w:rFonts w:ascii="Times New Roman" w:hAnsi="Times New Roman" w:cs="Times New Roman"/>
          <w:sz w:val="24"/>
          <w:szCs w:val="24"/>
        </w:rPr>
        <w:t>mono-crop</w:t>
      </w:r>
      <w:r>
        <w:rPr>
          <w:rFonts w:ascii="Times New Roman" w:hAnsi="Times New Roman" w:cs="Times New Roman"/>
          <w:sz w:val="24"/>
          <w:szCs w:val="24"/>
        </w:rPr>
        <w:t xml:space="preserve"> mungbean with inoculation</w:t>
      </w:r>
      <w:r w:rsidR="00B904DD">
        <w:rPr>
          <w:rFonts w:ascii="Times New Roman" w:hAnsi="Times New Roman" w:cs="Times New Roman"/>
          <w:sz w:val="24"/>
          <w:szCs w:val="24"/>
        </w:rPr>
        <w:t>,</w:t>
      </w:r>
      <w:r>
        <w:rPr>
          <w:rFonts w:ascii="Times New Roman" w:hAnsi="Times New Roman" w:cs="Times New Roman"/>
          <w:sz w:val="24"/>
          <w:szCs w:val="24"/>
        </w:rPr>
        <w:t xml:space="preserve"> but was shorter when inoculated. There was a substantial difference between the monocrop and intercrop mungbean. The height of the maize varieties considerably influenced the height of </w:t>
      </w:r>
      <w:r w:rsidR="00B904DD">
        <w:rPr>
          <w:rFonts w:ascii="Times New Roman" w:hAnsi="Times New Roman" w:cs="Times New Roman"/>
          <w:sz w:val="24"/>
          <w:szCs w:val="24"/>
        </w:rPr>
        <w:t xml:space="preserve">the </w:t>
      </w:r>
      <w:r>
        <w:rPr>
          <w:rFonts w:ascii="Times New Roman" w:hAnsi="Times New Roman" w:cs="Times New Roman"/>
          <w:sz w:val="24"/>
          <w:szCs w:val="24"/>
        </w:rPr>
        <w:t xml:space="preserve">mungbean when used as </w:t>
      </w:r>
      <w:r w:rsidR="00B904DD">
        <w:rPr>
          <w:rFonts w:ascii="Times New Roman" w:hAnsi="Times New Roman" w:cs="Times New Roman"/>
          <w:sz w:val="24"/>
          <w:szCs w:val="24"/>
        </w:rPr>
        <w:t xml:space="preserve">an </w:t>
      </w:r>
      <w:r>
        <w:rPr>
          <w:rFonts w:ascii="Times New Roman" w:hAnsi="Times New Roman" w:cs="Times New Roman"/>
          <w:sz w:val="24"/>
          <w:szCs w:val="24"/>
        </w:rPr>
        <w:t>intercrop. Mungbean plants intercropped with Los Baños Lagkitan were the tallest. The shorter the maize variety</w:t>
      </w:r>
      <w:r w:rsidR="00B904DD">
        <w:rPr>
          <w:rFonts w:ascii="Times New Roman" w:hAnsi="Times New Roman" w:cs="Times New Roman"/>
          <w:sz w:val="24"/>
          <w:szCs w:val="24"/>
        </w:rPr>
        <w:t>,</w:t>
      </w:r>
      <w:r>
        <w:rPr>
          <w:rFonts w:ascii="Times New Roman" w:hAnsi="Times New Roman" w:cs="Times New Roman"/>
          <w:sz w:val="24"/>
          <w:szCs w:val="24"/>
        </w:rPr>
        <w:t xml:space="preserve"> the </w:t>
      </w:r>
      <w:r w:rsidR="002D5A56">
        <w:rPr>
          <w:rFonts w:ascii="Times New Roman" w:hAnsi="Times New Roman" w:cs="Times New Roman"/>
          <w:sz w:val="24"/>
          <w:szCs w:val="24"/>
        </w:rPr>
        <w:t>shorter</w:t>
      </w:r>
      <w:r>
        <w:rPr>
          <w:rFonts w:ascii="Times New Roman" w:hAnsi="Times New Roman" w:cs="Times New Roman"/>
          <w:sz w:val="24"/>
          <w:szCs w:val="24"/>
        </w:rPr>
        <w:t xml:space="preserve"> the mungbean height as affected across the treatments at </w:t>
      </w:r>
      <w:r>
        <w:rPr>
          <w:rFonts w:ascii="Times New Roman" w:hAnsi="Times New Roman" w:cs="Times New Roman"/>
          <w:sz w:val="24"/>
          <w:szCs w:val="24"/>
        </w:rPr>
        <w:lastRenderedPageBreak/>
        <w:t>15, 30</w:t>
      </w:r>
      <w:r w:rsidR="002D5A56">
        <w:rPr>
          <w:rFonts w:ascii="Times New Roman" w:hAnsi="Times New Roman" w:cs="Times New Roman"/>
          <w:sz w:val="24"/>
          <w:szCs w:val="24"/>
        </w:rPr>
        <w:t>,</w:t>
      </w:r>
      <w:r>
        <w:rPr>
          <w:rFonts w:ascii="Times New Roman" w:hAnsi="Times New Roman" w:cs="Times New Roman"/>
          <w:sz w:val="24"/>
          <w:szCs w:val="24"/>
        </w:rPr>
        <w:t xml:space="preserve"> and 45 </w:t>
      </w:r>
      <w:r w:rsidR="002D5A56">
        <w:rPr>
          <w:rFonts w:ascii="Times New Roman" w:hAnsi="Times New Roman" w:cs="Times New Roman"/>
          <w:sz w:val="24"/>
          <w:szCs w:val="24"/>
        </w:rPr>
        <w:t>days after sowing (DAS)</w:t>
      </w:r>
      <w:r>
        <w:rPr>
          <w:rFonts w:ascii="Times New Roman" w:hAnsi="Times New Roman" w:cs="Times New Roman"/>
          <w:sz w:val="24"/>
          <w:szCs w:val="24"/>
        </w:rPr>
        <w:t xml:space="preserve">. </w:t>
      </w:r>
      <w:r w:rsidR="00C120CA">
        <w:rPr>
          <w:rFonts w:ascii="Times New Roman" w:hAnsi="Times New Roman" w:cs="Times New Roman"/>
          <w:sz w:val="24"/>
          <w:szCs w:val="24"/>
        </w:rPr>
        <w:t>Mungbeans</w:t>
      </w:r>
      <w:r>
        <w:rPr>
          <w:rFonts w:ascii="Times New Roman" w:hAnsi="Times New Roman" w:cs="Times New Roman"/>
          <w:sz w:val="24"/>
          <w:szCs w:val="24"/>
        </w:rPr>
        <w:t xml:space="preserve"> under intercropping and inoculation </w:t>
      </w:r>
      <w:r w:rsidR="00C120CA">
        <w:rPr>
          <w:rFonts w:ascii="Times New Roman" w:hAnsi="Times New Roman" w:cs="Times New Roman"/>
          <w:sz w:val="24"/>
          <w:szCs w:val="24"/>
        </w:rPr>
        <w:t>were</w:t>
      </w:r>
      <w:r>
        <w:rPr>
          <w:rFonts w:ascii="Times New Roman" w:hAnsi="Times New Roman" w:cs="Times New Roman"/>
          <w:sz w:val="24"/>
          <w:szCs w:val="24"/>
        </w:rPr>
        <w:t xml:space="preserve"> taller compared to </w:t>
      </w:r>
      <w:r w:rsidR="00C120CA">
        <w:rPr>
          <w:rFonts w:ascii="Times New Roman" w:hAnsi="Times New Roman" w:cs="Times New Roman"/>
          <w:sz w:val="24"/>
          <w:szCs w:val="24"/>
        </w:rPr>
        <w:t xml:space="preserve">those </w:t>
      </w:r>
      <w:r>
        <w:rPr>
          <w:rFonts w:ascii="Times New Roman" w:hAnsi="Times New Roman" w:cs="Times New Roman"/>
          <w:sz w:val="24"/>
          <w:szCs w:val="24"/>
        </w:rPr>
        <w:t>without inoculation</w:t>
      </w:r>
      <w:r w:rsidR="00B904DD">
        <w:rPr>
          <w:rFonts w:ascii="Times New Roman" w:hAnsi="Times New Roman" w:cs="Times New Roman"/>
          <w:sz w:val="24"/>
          <w:szCs w:val="24"/>
        </w:rPr>
        <w:t>,</w:t>
      </w:r>
      <w:r>
        <w:rPr>
          <w:rFonts w:ascii="Times New Roman" w:hAnsi="Times New Roman" w:cs="Times New Roman"/>
          <w:sz w:val="24"/>
          <w:szCs w:val="24"/>
        </w:rPr>
        <w:t xml:space="preserve"> except for </w:t>
      </w:r>
      <w:r w:rsidR="00C120CA">
        <w:rPr>
          <w:rFonts w:ascii="Times New Roman" w:hAnsi="Times New Roman" w:cs="Times New Roman"/>
          <w:sz w:val="24"/>
          <w:szCs w:val="24"/>
        </w:rPr>
        <w:t>those intercrops</w:t>
      </w:r>
      <w:r>
        <w:rPr>
          <w:rFonts w:ascii="Times New Roman" w:hAnsi="Times New Roman" w:cs="Times New Roman"/>
          <w:sz w:val="24"/>
          <w:szCs w:val="24"/>
        </w:rPr>
        <w:t xml:space="preserve"> with IPB var 1910</w:t>
      </w:r>
      <w:r w:rsidR="00B904DD">
        <w:rPr>
          <w:rFonts w:ascii="Times New Roman" w:hAnsi="Times New Roman" w:cs="Times New Roman"/>
          <w:sz w:val="24"/>
          <w:szCs w:val="24"/>
        </w:rPr>
        <w:t>,</w:t>
      </w:r>
      <w:r>
        <w:rPr>
          <w:rFonts w:ascii="Times New Roman" w:hAnsi="Times New Roman" w:cs="Times New Roman"/>
          <w:sz w:val="24"/>
          <w:szCs w:val="24"/>
        </w:rPr>
        <w:t xml:space="preserve"> which is similar </w:t>
      </w:r>
      <w:r w:rsidR="00C120CA">
        <w:rPr>
          <w:rFonts w:ascii="Times New Roman" w:hAnsi="Times New Roman" w:cs="Times New Roman"/>
          <w:sz w:val="24"/>
          <w:szCs w:val="24"/>
        </w:rPr>
        <w:t>to</w:t>
      </w:r>
      <w:r>
        <w:rPr>
          <w:rFonts w:ascii="Times New Roman" w:hAnsi="Times New Roman" w:cs="Times New Roman"/>
          <w:sz w:val="24"/>
          <w:szCs w:val="24"/>
        </w:rPr>
        <w:t xml:space="preserve"> monocrop </w:t>
      </w:r>
      <w:r w:rsidR="00E8699A">
        <w:rPr>
          <w:rFonts w:ascii="Times New Roman" w:hAnsi="Times New Roman" w:cs="Times New Roman"/>
          <w:sz w:val="24"/>
          <w:szCs w:val="24"/>
        </w:rPr>
        <w:t>mungbean</w:t>
      </w:r>
      <w:r>
        <w:rPr>
          <w:rFonts w:ascii="Times New Roman" w:hAnsi="Times New Roman" w:cs="Times New Roman"/>
          <w:sz w:val="24"/>
          <w:szCs w:val="24"/>
        </w:rPr>
        <w:t xml:space="preserve"> with inoculation. There </w:t>
      </w:r>
      <w:r w:rsidR="00F2066B">
        <w:rPr>
          <w:rFonts w:ascii="Times New Roman" w:hAnsi="Times New Roman" w:cs="Times New Roman"/>
          <w:sz w:val="24"/>
          <w:szCs w:val="24"/>
        </w:rPr>
        <w:t>was</w:t>
      </w:r>
      <w:r>
        <w:rPr>
          <w:rFonts w:ascii="Times New Roman" w:hAnsi="Times New Roman" w:cs="Times New Roman"/>
          <w:sz w:val="24"/>
          <w:szCs w:val="24"/>
        </w:rPr>
        <w:t xml:space="preserve"> a consistent increase in the height of mungbean intercropped with Los Baños Lagkitan, which exhibited the tallest characteristics of the maize varieties, followed by the IPB 1910, as </w:t>
      </w:r>
      <w:r w:rsidR="00C120CA">
        <w:rPr>
          <w:rFonts w:ascii="Times New Roman" w:hAnsi="Times New Roman" w:cs="Times New Roman"/>
          <w:sz w:val="24"/>
          <w:szCs w:val="24"/>
        </w:rPr>
        <w:t xml:space="preserve">the </w:t>
      </w:r>
      <w:r>
        <w:rPr>
          <w:rFonts w:ascii="Times New Roman" w:hAnsi="Times New Roman" w:cs="Times New Roman"/>
          <w:sz w:val="24"/>
          <w:szCs w:val="24"/>
        </w:rPr>
        <w:t xml:space="preserve">second tallest variety. Mungbean </w:t>
      </w:r>
      <w:r w:rsidR="00C120CA">
        <w:rPr>
          <w:rFonts w:ascii="Times New Roman" w:hAnsi="Times New Roman" w:cs="Times New Roman"/>
          <w:sz w:val="24"/>
          <w:szCs w:val="24"/>
        </w:rPr>
        <w:t>mono-crop</w:t>
      </w:r>
      <w:r>
        <w:rPr>
          <w:rFonts w:ascii="Times New Roman" w:hAnsi="Times New Roman" w:cs="Times New Roman"/>
          <w:sz w:val="24"/>
          <w:szCs w:val="24"/>
        </w:rPr>
        <w:t xml:space="preserve"> without inoculation exhibited the shortest across the treatments. Those inoculated under intercrop showed taller </w:t>
      </w:r>
      <w:r w:rsidR="00F2066B">
        <w:rPr>
          <w:rFonts w:ascii="Times New Roman" w:hAnsi="Times New Roman" w:cs="Times New Roman"/>
          <w:sz w:val="24"/>
          <w:szCs w:val="24"/>
        </w:rPr>
        <w:t>mungbean</w:t>
      </w:r>
      <w:r>
        <w:rPr>
          <w:rFonts w:ascii="Times New Roman" w:hAnsi="Times New Roman" w:cs="Times New Roman"/>
          <w:sz w:val="24"/>
          <w:szCs w:val="24"/>
        </w:rPr>
        <w:t xml:space="preserve"> compared to </w:t>
      </w:r>
      <w:r w:rsidR="00C120CA">
        <w:rPr>
          <w:rFonts w:ascii="Times New Roman" w:hAnsi="Times New Roman" w:cs="Times New Roman"/>
          <w:sz w:val="24"/>
          <w:szCs w:val="24"/>
        </w:rPr>
        <w:t>those intercrops</w:t>
      </w:r>
      <w:r>
        <w:rPr>
          <w:rFonts w:ascii="Times New Roman" w:hAnsi="Times New Roman" w:cs="Times New Roman"/>
          <w:sz w:val="24"/>
          <w:szCs w:val="24"/>
        </w:rPr>
        <w:t xml:space="preserve"> without inoculation.</w:t>
      </w:r>
    </w:p>
    <w:p w14:paraId="09517E75" w14:textId="228FA0A3" w:rsidR="004512BF" w:rsidRPr="00F2066B" w:rsidRDefault="00836BC4" w:rsidP="00F2066B">
      <w:pPr>
        <w:rPr>
          <w:rFonts w:ascii="Times New Roman" w:hAnsi="Times New Roman" w:cs="Times New Roman"/>
          <w:b/>
          <w:bCs/>
          <w:iCs/>
          <w:sz w:val="24"/>
          <w:szCs w:val="24"/>
        </w:rPr>
      </w:pPr>
      <w:r>
        <w:rPr>
          <w:rFonts w:ascii="Times New Roman" w:hAnsi="Times New Roman" w:cs="Times New Roman"/>
          <w:b/>
          <w:bCs/>
          <w:iCs/>
          <w:sz w:val="24"/>
          <w:szCs w:val="24"/>
        </w:rPr>
        <w:t>Figure 3. Effect of maize variety, cropping systems</w:t>
      </w:r>
      <w:r w:rsidR="00C120CA">
        <w:rPr>
          <w:rFonts w:ascii="Times New Roman" w:hAnsi="Times New Roman" w:cs="Times New Roman"/>
          <w:b/>
          <w:bCs/>
          <w:iCs/>
          <w:sz w:val="24"/>
          <w:szCs w:val="24"/>
        </w:rPr>
        <w:t>,</w:t>
      </w:r>
      <w:r>
        <w:rPr>
          <w:rFonts w:ascii="Times New Roman" w:hAnsi="Times New Roman" w:cs="Times New Roman"/>
          <w:b/>
          <w:bCs/>
          <w:iCs/>
          <w:sz w:val="24"/>
          <w:szCs w:val="24"/>
        </w:rPr>
        <w:t xml:space="preserve"> and inoculation on plant height of mungbean at 15, 30,</w:t>
      </w:r>
      <w:r w:rsidR="00C120CA">
        <w:rPr>
          <w:rFonts w:ascii="Times New Roman" w:hAnsi="Times New Roman" w:cs="Times New Roman"/>
          <w:b/>
          <w:bCs/>
          <w:iCs/>
          <w:sz w:val="24"/>
          <w:szCs w:val="24"/>
        </w:rPr>
        <w:t xml:space="preserve"> </w:t>
      </w:r>
      <w:r>
        <w:rPr>
          <w:rFonts w:ascii="Times New Roman" w:hAnsi="Times New Roman" w:cs="Times New Roman"/>
          <w:b/>
          <w:bCs/>
          <w:iCs/>
          <w:sz w:val="24"/>
          <w:szCs w:val="24"/>
        </w:rPr>
        <w:t>and 45 DA</w:t>
      </w:r>
      <w:r w:rsidR="00C120CA">
        <w:rPr>
          <w:rFonts w:ascii="Times New Roman" w:hAnsi="Times New Roman" w:cs="Times New Roman"/>
          <w:b/>
          <w:bCs/>
          <w:iCs/>
          <w:sz w:val="24"/>
          <w:szCs w:val="24"/>
        </w:rPr>
        <w:t>S</w:t>
      </w:r>
      <w:r>
        <w:rPr>
          <w:rFonts w:ascii="Times New Roman" w:hAnsi="Times New Roman" w:cs="Times New Roman"/>
          <w:b/>
          <w:bCs/>
          <w:iCs/>
          <w:sz w:val="24"/>
          <w:szCs w:val="24"/>
        </w:rPr>
        <w:t>, (SE = 1.04),</w:t>
      </w:r>
      <w:r>
        <w:rPr>
          <w:rFonts w:ascii="Times New Roman" w:hAnsi="Times New Roman" w:cs="Times New Roman"/>
          <w:b/>
          <w:bCs/>
          <w:iCs/>
          <w:sz w:val="24"/>
          <w:szCs w:val="24"/>
          <w:vertAlign w:val="superscript"/>
        </w:rPr>
        <w:t xml:space="preserve"> </w:t>
      </w:r>
      <w:r>
        <w:rPr>
          <w:rFonts w:ascii="Times New Roman" w:hAnsi="Times New Roman" w:cs="Times New Roman"/>
          <w:b/>
          <w:bCs/>
          <w:iCs/>
          <w:sz w:val="24"/>
          <w:szCs w:val="24"/>
        </w:rPr>
        <w:t xml:space="preserve">(SE = 1.53), and </w:t>
      </w:r>
      <w:r>
        <w:rPr>
          <w:rFonts w:ascii="Times New Roman" w:hAnsi="Times New Roman" w:cs="Times New Roman"/>
          <w:b/>
          <w:sz w:val="24"/>
          <w:szCs w:val="24"/>
        </w:rPr>
        <w:t>(SE = 2.12)</w:t>
      </w:r>
    </w:p>
    <w:p w14:paraId="09517E76" w14:textId="77777777" w:rsidR="004512BF" w:rsidRDefault="00836BC4">
      <w:pPr>
        <w:spacing w:line="480" w:lineRule="auto"/>
        <w:ind w:firstLine="720"/>
        <w:jc w:val="both"/>
        <w:rPr>
          <w:rFonts w:ascii="Times New Roman" w:hAnsi="Times New Roman" w:cs="Times New Roman"/>
          <w:sz w:val="24"/>
          <w:szCs w:val="24"/>
        </w:rPr>
      </w:pPr>
      <w:r>
        <w:rPr>
          <w:noProof/>
          <w:lang w:val="en-IN" w:eastAsia="en-IN"/>
        </w:rPr>
        <w:drawing>
          <wp:inline distT="0" distB="0" distL="114300" distR="114300" wp14:anchorId="095180A6" wp14:editId="095180A7">
            <wp:extent cx="5610225" cy="2519045"/>
            <wp:effectExtent l="4445" t="4445" r="508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517E77" w14:textId="77777777" w:rsidR="004512BF" w:rsidRDefault="00836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i/>
          <w:iCs/>
          <w:sz w:val="24"/>
          <w:szCs w:val="24"/>
        </w:rPr>
        <w:t xml:space="preserve"> </w:t>
      </w:r>
    </w:p>
    <w:p w14:paraId="09517E78" w14:textId="77777777" w:rsidR="004512BF" w:rsidRDefault="00836BC4">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Leaf Area Index (LAI) and </w:t>
      </w:r>
      <w:r>
        <w:rPr>
          <w:rFonts w:ascii="Times New Roman" w:hAnsi="Times New Roman" w:cs="Times New Roman"/>
          <w:b/>
          <w:bCs/>
          <w:i/>
          <w:iCs/>
          <w:sz w:val="24"/>
          <w:szCs w:val="24"/>
        </w:rPr>
        <w:t xml:space="preserve">k Light attenuation </w:t>
      </w:r>
      <w:r>
        <w:rPr>
          <w:rFonts w:ascii="Times New Roman" w:hAnsi="Times New Roman" w:cs="Times New Roman"/>
          <w:b/>
          <w:i/>
          <w:iCs/>
          <w:sz w:val="24"/>
          <w:szCs w:val="24"/>
        </w:rPr>
        <w:t>of Mungbean</w:t>
      </w:r>
    </w:p>
    <w:p w14:paraId="09517E79" w14:textId="659E3C93" w:rsidR="004512BF" w:rsidRDefault="00836BC4">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Under Different Cropping Systems and Mykovam</w:t>
      </w:r>
      <w:r>
        <w:rPr>
          <w:rFonts w:ascii="Times New Roman" w:hAnsi="Times New Roman" w:cs="Times New Roman"/>
          <w:b/>
          <w:i/>
          <w:iCs/>
          <w:sz w:val="24"/>
          <w:szCs w:val="24"/>
          <w:vertAlign w:val="superscript"/>
        </w:rPr>
        <w:t>®</w:t>
      </w:r>
      <w:r>
        <w:rPr>
          <w:rFonts w:ascii="Times New Roman" w:hAnsi="Times New Roman" w:cs="Times New Roman"/>
          <w:b/>
          <w:i/>
          <w:iCs/>
          <w:sz w:val="24"/>
          <w:szCs w:val="24"/>
        </w:rPr>
        <w:t xml:space="preserve"> Inoculation at 60 </w:t>
      </w:r>
      <w:r w:rsidR="00E8699A">
        <w:rPr>
          <w:rFonts w:ascii="Times New Roman" w:hAnsi="Times New Roman" w:cs="Times New Roman"/>
          <w:sz w:val="24"/>
          <w:szCs w:val="24"/>
        </w:rPr>
        <w:t xml:space="preserve">days after sowing (DAS) </w:t>
      </w:r>
    </w:p>
    <w:p w14:paraId="09517E7A" w14:textId="77777777" w:rsidR="004512BF" w:rsidRDefault="004512BF">
      <w:pPr>
        <w:spacing w:after="0" w:line="240" w:lineRule="auto"/>
        <w:jc w:val="both"/>
        <w:rPr>
          <w:rFonts w:ascii="Times New Roman" w:hAnsi="Times New Roman" w:cs="Times New Roman"/>
          <w:b/>
          <w:sz w:val="24"/>
          <w:szCs w:val="24"/>
        </w:rPr>
      </w:pPr>
    </w:p>
    <w:p w14:paraId="09517E7B" w14:textId="7C8DC8F4"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Mungbean </w:t>
      </w:r>
      <w:r w:rsidR="00E8699A">
        <w:rPr>
          <w:rFonts w:ascii="Times New Roman" w:hAnsi="Times New Roman" w:cs="Times New Roman"/>
          <w:sz w:val="24"/>
          <w:szCs w:val="24"/>
        </w:rPr>
        <w:t>mono-crop</w:t>
      </w:r>
      <w:r>
        <w:rPr>
          <w:rFonts w:ascii="Times New Roman" w:hAnsi="Times New Roman" w:cs="Times New Roman"/>
          <w:sz w:val="24"/>
          <w:szCs w:val="24"/>
        </w:rPr>
        <w:t xml:space="preserve"> had the least LAI</w:t>
      </w:r>
      <w:r w:rsidR="00F2066B">
        <w:rPr>
          <w:rFonts w:ascii="Times New Roman" w:hAnsi="Times New Roman" w:cs="Times New Roman"/>
          <w:sz w:val="24"/>
          <w:szCs w:val="24"/>
        </w:rPr>
        <w:t>,</w:t>
      </w:r>
      <w:r>
        <w:rPr>
          <w:rFonts w:ascii="Times New Roman" w:hAnsi="Times New Roman" w:cs="Times New Roman"/>
          <w:sz w:val="24"/>
          <w:szCs w:val="24"/>
        </w:rPr>
        <w:t xml:space="preserve"> either with or without inoculation. There were hardly any significant differences in the leaf area index among the different cropping systems and inoculation, except in the intercrop without inoculation</w:t>
      </w:r>
      <w:r w:rsidR="00F2066B">
        <w:rPr>
          <w:rFonts w:ascii="Times New Roman" w:hAnsi="Times New Roman" w:cs="Times New Roman"/>
          <w:sz w:val="24"/>
          <w:szCs w:val="24"/>
        </w:rPr>
        <w:t>,</w:t>
      </w:r>
      <w:r>
        <w:rPr>
          <w:rFonts w:ascii="Times New Roman" w:hAnsi="Times New Roman" w:cs="Times New Roman"/>
          <w:sz w:val="24"/>
          <w:szCs w:val="24"/>
        </w:rPr>
        <w:t xml:space="preserve"> when the LAI of the mungbean and intercropped IPB Var 6 was significantly less than that of those </w:t>
      </w:r>
      <w:r w:rsidR="00F2066B">
        <w:rPr>
          <w:rFonts w:ascii="Times New Roman" w:hAnsi="Times New Roman" w:cs="Times New Roman"/>
          <w:sz w:val="24"/>
          <w:szCs w:val="24"/>
        </w:rPr>
        <w:t>that were</w:t>
      </w:r>
      <w:r>
        <w:rPr>
          <w:rFonts w:ascii="Times New Roman" w:hAnsi="Times New Roman" w:cs="Times New Roman"/>
          <w:sz w:val="24"/>
          <w:szCs w:val="24"/>
        </w:rPr>
        <w:t xml:space="preserve"> intercropped with IPB Var 1910. The k light attenuation varied across different mungbean cropping </w:t>
      </w:r>
      <w:r>
        <w:rPr>
          <w:rFonts w:ascii="Times New Roman" w:hAnsi="Times New Roman" w:cs="Times New Roman"/>
          <w:sz w:val="24"/>
          <w:szCs w:val="24"/>
        </w:rPr>
        <w:lastRenderedPageBreak/>
        <w:t xml:space="preserve">systems and maize varieties, and there were significant differences and </w:t>
      </w:r>
      <w:r w:rsidR="00E8699A">
        <w:rPr>
          <w:rFonts w:ascii="Times New Roman" w:hAnsi="Times New Roman" w:cs="Times New Roman"/>
          <w:sz w:val="24"/>
          <w:szCs w:val="24"/>
        </w:rPr>
        <w:t>interactions</w:t>
      </w:r>
      <w:r>
        <w:rPr>
          <w:rFonts w:ascii="Times New Roman" w:hAnsi="Times New Roman" w:cs="Times New Roman"/>
          <w:sz w:val="24"/>
          <w:szCs w:val="24"/>
        </w:rPr>
        <w:t xml:space="preserve"> between monocrop and intercrop, inoculation</w:t>
      </w:r>
      <w:r w:rsidR="00F2066B">
        <w:rPr>
          <w:rFonts w:ascii="Times New Roman" w:hAnsi="Times New Roman" w:cs="Times New Roman"/>
          <w:sz w:val="24"/>
          <w:szCs w:val="24"/>
        </w:rPr>
        <w:t>,</w:t>
      </w:r>
      <w:r>
        <w:rPr>
          <w:rFonts w:ascii="Times New Roman" w:hAnsi="Times New Roman" w:cs="Times New Roman"/>
          <w:sz w:val="24"/>
          <w:szCs w:val="24"/>
        </w:rPr>
        <w:t xml:space="preserve"> and varieties. Monocrop mungbean had the highest k light attenuation among the intercropping systems. IPB Var 6</w:t>
      </w:r>
      <w:r w:rsidR="00F2066B">
        <w:rPr>
          <w:rFonts w:ascii="Times New Roman" w:hAnsi="Times New Roman" w:cs="Times New Roman"/>
          <w:sz w:val="24"/>
          <w:szCs w:val="24"/>
        </w:rPr>
        <w:t>,</w:t>
      </w:r>
      <w:r>
        <w:rPr>
          <w:rFonts w:ascii="Times New Roman" w:hAnsi="Times New Roman" w:cs="Times New Roman"/>
          <w:sz w:val="24"/>
          <w:szCs w:val="24"/>
        </w:rPr>
        <w:t xml:space="preserve"> which is the shortest among the maize varieties</w:t>
      </w:r>
      <w:r w:rsidR="00F2066B">
        <w:rPr>
          <w:rFonts w:ascii="Times New Roman" w:hAnsi="Times New Roman" w:cs="Times New Roman"/>
          <w:sz w:val="24"/>
          <w:szCs w:val="24"/>
        </w:rPr>
        <w:t>,</w:t>
      </w:r>
      <w:r>
        <w:rPr>
          <w:rFonts w:ascii="Times New Roman" w:hAnsi="Times New Roman" w:cs="Times New Roman"/>
          <w:sz w:val="24"/>
          <w:szCs w:val="24"/>
        </w:rPr>
        <w:t xml:space="preserve"> had the highest k light attenuation, while Los Baños Lagkitan had the lowest k light attenuation</w:t>
      </w:r>
      <w:r w:rsidR="00F2066B">
        <w:rPr>
          <w:rFonts w:ascii="Times New Roman" w:hAnsi="Times New Roman" w:cs="Times New Roman"/>
          <w:sz w:val="24"/>
          <w:szCs w:val="24"/>
        </w:rPr>
        <w:t>,</w:t>
      </w:r>
      <w:r>
        <w:rPr>
          <w:rFonts w:ascii="Times New Roman" w:hAnsi="Times New Roman" w:cs="Times New Roman"/>
          <w:sz w:val="24"/>
          <w:szCs w:val="24"/>
        </w:rPr>
        <w:t xml:space="preserve"> which was the tallest of the maize varieties.</w:t>
      </w:r>
    </w:p>
    <w:p w14:paraId="09517E7C" w14:textId="77777777" w:rsidR="004512BF" w:rsidRDefault="00836BC4">
      <w:pPr>
        <w:spacing w:line="480" w:lineRule="auto"/>
        <w:jc w:val="both"/>
        <w:rPr>
          <w:rFonts w:ascii="Times New Roman" w:hAnsi="Times New Roman" w:cs="Times New Roman"/>
          <w:sz w:val="24"/>
          <w:szCs w:val="24"/>
        </w:rPr>
      </w:pPr>
      <w:r>
        <w:rPr>
          <w:noProof/>
          <w:lang w:val="en-IN" w:eastAsia="en-IN"/>
        </w:rPr>
        <w:drawing>
          <wp:inline distT="0" distB="0" distL="114300" distR="114300" wp14:anchorId="095180A8" wp14:editId="095180A9">
            <wp:extent cx="6022975" cy="2020570"/>
            <wp:effectExtent l="4445" t="4445" r="1143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517E7D" w14:textId="16D64F60" w:rsidR="004512BF" w:rsidRPr="00F2066B" w:rsidRDefault="00836BC4">
      <w:pPr>
        <w:pStyle w:val="NoSpacing"/>
        <w:jc w:val="both"/>
        <w:rPr>
          <w:rFonts w:ascii="Times New Roman" w:hAnsi="Times New Roman" w:cs="Times New Roman"/>
          <w:sz w:val="24"/>
          <w:szCs w:val="24"/>
        </w:rPr>
      </w:pPr>
      <w:r w:rsidRPr="00F2066B">
        <w:rPr>
          <w:rFonts w:ascii="Times New Roman" w:hAnsi="Times New Roman" w:cs="Times New Roman"/>
          <w:sz w:val="24"/>
          <w:szCs w:val="24"/>
        </w:rPr>
        <w:t>Figure 4. Effect of</w:t>
      </w:r>
      <w:r>
        <w:rPr>
          <w:rFonts w:ascii="Times New Roman" w:hAnsi="Times New Roman" w:cs="Times New Roman"/>
          <w:b/>
          <w:bCs/>
          <w:sz w:val="24"/>
          <w:szCs w:val="24"/>
        </w:rPr>
        <w:t xml:space="preserve"> </w:t>
      </w:r>
      <w:r>
        <w:rPr>
          <w:rFonts w:ascii="Times New Roman" w:hAnsi="Times New Roman" w:cs="Times New Roman"/>
          <w:sz w:val="24"/>
          <w:szCs w:val="24"/>
        </w:rPr>
        <w:t xml:space="preserve">mungbean cropping systems, </w:t>
      </w:r>
      <w:r w:rsidRPr="00F2066B">
        <w:rPr>
          <w:rFonts w:ascii="Times New Roman" w:hAnsi="Times New Roman" w:cs="Times New Roman"/>
          <w:sz w:val="24"/>
          <w:szCs w:val="24"/>
        </w:rPr>
        <w:t xml:space="preserve">maize varieties, and inoculation on LAI at 60 DAS. </w:t>
      </w:r>
      <w:r w:rsidRPr="00F2066B">
        <w:rPr>
          <w:rFonts w:ascii="Times New Roman" w:hAnsi="Times New Roman" w:cs="Times New Roman"/>
          <w:iCs/>
          <w:sz w:val="24"/>
          <w:szCs w:val="24"/>
        </w:rPr>
        <w:t xml:space="preserve"> </w:t>
      </w:r>
    </w:p>
    <w:p w14:paraId="09517E7E" w14:textId="77777777" w:rsidR="004512BF" w:rsidRDefault="004512BF">
      <w:pPr>
        <w:spacing w:line="480" w:lineRule="auto"/>
        <w:ind w:firstLineChars="300" w:firstLine="720"/>
        <w:rPr>
          <w:rFonts w:ascii="Times New Roman" w:eastAsia="Times New Roman" w:hAnsi="Times New Roman"/>
          <w:sz w:val="24"/>
          <w:szCs w:val="24"/>
        </w:rPr>
      </w:pPr>
    </w:p>
    <w:p w14:paraId="09517E7F" w14:textId="02FED378" w:rsidR="004512BF" w:rsidRDefault="00836BC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Yield Parameters of Mungbean Intercropped Under Varying Maize Varieties and Inoculation</w:t>
      </w:r>
    </w:p>
    <w:p w14:paraId="05035879" w14:textId="77777777" w:rsidR="00F2066B" w:rsidRDefault="00F2066B">
      <w:pPr>
        <w:spacing w:after="0" w:line="240" w:lineRule="auto"/>
        <w:jc w:val="both"/>
        <w:rPr>
          <w:rFonts w:ascii="Times New Roman" w:hAnsi="Times New Roman" w:cs="Times New Roman"/>
          <w:b/>
          <w:bCs/>
          <w:sz w:val="24"/>
          <w:szCs w:val="24"/>
        </w:rPr>
      </w:pPr>
    </w:p>
    <w:p w14:paraId="09517E80" w14:textId="1E597D3B" w:rsidR="004512BF" w:rsidRDefault="00836BC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number of pods per plant was significantly influenced by the cropping system and maize varieties Table 3</w:t>
      </w:r>
      <w:r w:rsidR="00F2066B">
        <w:rPr>
          <w:rFonts w:ascii="Times New Roman" w:hAnsi="Times New Roman" w:cs="Times New Roman"/>
          <w:sz w:val="24"/>
          <w:szCs w:val="24"/>
        </w:rPr>
        <w:t>),</w:t>
      </w:r>
      <w:r>
        <w:rPr>
          <w:rFonts w:ascii="Times New Roman" w:hAnsi="Times New Roman" w:cs="Times New Roman"/>
          <w:sz w:val="24"/>
          <w:szCs w:val="24"/>
        </w:rPr>
        <w:t xml:space="preserve"> whereby mono-crop mungbean with inoculation had the highest average number of pods per plant. This was accompanied by monocropped mungbean without inoculation. Intercropped IPB Variety 6 additionally led the varieties with the highest number of pods per plant, and this is due to the plant height. Both the taller and shorter plant height significantly influenced the number of pods per plant. The pod length was influenced by maize varieties, cropping systems</w:t>
      </w:r>
      <w:r w:rsidR="00F2066B">
        <w:rPr>
          <w:rFonts w:ascii="Times New Roman" w:hAnsi="Times New Roman" w:cs="Times New Roman"/>
          <w:sz w:val="24"/>
          <w:szCs w:val="24"/>
        </w:rPr>
        <w:t>,</w:t>
      </w:r>
      <w:r>
        <w:rPr>
          <w:rFonts w:ascii="Times New Roman" w:hAnsi="Times New Roman" w:cs="Times New Roman"/>
          <w:sz w:val="24"/>
          <w:szCs w:val="24"/>
        </w:rPr>
        <w:t xml:space="preserve"> and inoculation. Under </w:t>
      </w:r>
      <w:r w:rsidR="00F2066B">
        <w:rPr>
          <w:rFonts w:ascii="Times New Roman" w:hAnsi="Times New Roman" w:cs="Times New Roman"/>
          <w:sz w:val="24"/>
          <w:szCs w:val="24"/>
        </w:rPr>
        <w:t xml:space="preserve">a </w:t>
      </w:r>
      <w:r>
        <w:rPr>
          <w:rFonts w:ascii="Times New Roman" w:hAnsi="Times New Roman" w:cs="Times New Roman"/>
          <w:sz w:val="24"/>
          <w:szCs w:val="24"/>
        </w:rPr>
        <w:t>monocropping system, mungbean inoculated with Mykovam</w:t>
      </w:r>
      <w:r>
        <w:rPr>
          <w:rFonts w:ascii="Times New Roman" w:hAnsi="Times New Roman" w:cs="Times New Roman"/>
          <w:sz w:val="24"/>
          <w:szCs w:val="24"/>
          <w:vertAlign w:val="superscript"/>
        </w:rPr>
        <w:t>®</w:t>
      </w:r>
      <w:r>
        <w:rPr>
          <w:rFonts w:ascii="Times New Roman" w:hAnsi="Times New Roman" w:cs="Times New Roman"/>
          <w:sz w:val="24"/>
          <w:szCs w:val="24"/>
        </w:rPr>
        <w:t xml:space="preserve"> produced longer pods than those without inoculation. Under intercropping systems, those planted with IPB Var 1910 and Lagkitan, regardless of </w:t>
      </w:r>
      <w:r>
        <w:rPr>
          <w:rFonts w:ascii="Times New Roman" w:hAnsi="Times New Roman" w:cs="Times New Roman"/>
          <w:sz w:val="24"/>
          <w:szCs w:val="24"/>
        </w:rPr>
        <w:lastRenderedPageBreak/>
        <w:t>inoculation treatment, had shorter pods compared with those under monocropping. Mungbean intercropped with IPB Var 6</w:t>
      </w:r>
      <w:r w:rsidR="00F2066B">
        <w:rPr>
          <w:rFonts w:ascii="Times New Roman" w:hAnsi="Times New Roman" w:cs="Times New Roman"/>
          <w:sz w:val="24"/>
          <w:szCs w:val="24"/>
        </w:rPr>
        <w:t>,</w:t>
      </w:r>
      <w:r>
        <w:rPr>
          <w:rFonts w:ascii="Times New Roman" w:hAnsi="Times New Roman" w:cs="Times New Roman"/>
          <w:sz w:val="24"/>
          <w:szCs w:val="24"/>
        </w:rPr>
        <w:t xml:space="preserve"> regardless of inoculation treatment</w:t>
      </w:r>
      <w:r w:rsidR="00F2066B">
        <w:rPr>
          <w:rFonts w:ascii="Times New Roman" w:hAnsi="Times New Roman" w:cs="Times New Roman"/>
          <w:sz w:val="24"/>
          <w:szCs w:val="24"/>
        </w:rPr>
        <w:t>,</w:t>
      </w:r>
      <w:r>
        <w:rPr>
          <w:rFonts w:ascii="Times New Roman" w:hAnsi="Times New Roman" w:cs="Times New Roman"/>
          <w:sz w:val="24"/>
          <w:szCs w:val="24"/>
        </w:rPr>
        <w:t xml:space="preserve"> had longer pods and </w:t>
      </w:r>
      <w:r w:rsidR="00F2066B">
        <w:rPr>
          <w:rFonts w:ascii="Times New Roman" w:hAnsi="Times New Roman" w:cs="Times New Roman"/>
          <w:sz w:val="24"/>
          <w:szCs w:val="24"/>
        </w:rPr>
        <w:t>were</w:t>
      </w:r>
      <w:r>
        <w:rPr>
          <w:rFonts w:ascii="Times New Roman" w:hAnsi="Times New Roman" w:cs="Times New Roman"/>
          <w:sz w:val="24"/>
          <w:szCs w:val="24"/>
        </w:rPr>
        <w:t xml:space="preserve"> similar to those of monocropped mungbean inoculated with Mykovam</w:t>
      </w:r>
      <w:r>
        <w:rPr>
          <w:rFonts w:ascii="Times New Roman" w:hAnsi="Times New Roman" w:cs="Times New Roman"/>
          <w:sz w:val="24"/>
          <w:szCs w:val="24"/>
          <w:vertAlign w:val="superscript"/>
        </w:rPr>
        <w:t>®</w:t>
      </w:r>
      <w:r>
        <w:rPr>
          <w:rFonts w:ascii="Times New Roman" w:hAnsi="Times New Roman" w:cs="Times New Roman"/>
          <w:sz w:val="24"/>
          <w:szCs w:val="24"/>
        </w:rPr>
        <w:t>. The pod weight was significantly influenced by the cropping system. Mungbean intercropped in IPB Variety 6 with and without inoculation had the heaviest pod weight</w:t>
      </w:r>
      <w:r w:rsidR="00F2066B">
        <w:rPr>
          <w:rFonts w:ascii="Times New Roman" w:hAnsi="Times New Roman" w:cs="Times New Roman"/>
          <w:sz w:val="24"/>
          <w:szCs w:val="24"/>
        </w:rPr>
        <w:t>,</w:t>
      </w:r>
      <w:r>
        <w:rPr>
          <w:rFonts w:ascii="Times New Roman" w:hAnsi="Times New Roman" w:cs="Times New Roman"/>
          <w:sz w:val="24"/>
          <w:szCs w:val="24"/>
        </w:rPr>
        <w:t xml:space="preserve"> and this is due to the height of the variety and light penetration down the canopy. The number of seeds per pod was significantly influenced by the pod length</w:t>
      </w:r>
      <w:r w:rsidR="00F2066B">
        <w:rPr>
          <w:rFonts w:ascii="Times New Roman" w:hAnsi="Times New Roman" w:cs="Times New Roman"/>
          <w:sz w:val="24"/>
          <w:szCs w:val="24"/>
        </w:rPr>
        <w:t>;</w:t>
      </w:r>
      <w:r>
        <w:rPr>
          <w:rFonts w:ascii="Times New Roman" w:hAnsi="Times New Roman" w:cs="Times New Roman"/>
          <w:sz w:val="24"/>
          <w:szCs w:val="24"/>
        </w:rPr>
        <w:t xml:space="preserve"> the longer the pod, the greater the number of seeds. Monocropped mungbean had a similar number of seeds regardless of inoculation. Under intercropping, whether inoculated or not, the highest number of seeds per pod </w:t>
      </w:r>
      <w:r w:rsidR="00F2066B">
        <w:rPr>
          <w:rFonts w:ascii="Times New Roman" w:hAnsi="Times New Roman" w:cs="Times New Roman"/>
          <w:sz w:val="24"/>
          <w:szCs w:val="24"/>
        </w:rPr>
        <w:t>was</w:t>
      </w:r>
      <w:r>
        <w:rPr>
          <w:rFonts w:ascii="Times New Roman" w:hAnsi="Times New Roman" w:cs="Times New Roman"/>
          <w:sz w:val="24"/>
          <w:szCs w:val="24"/>
        </w:rPr>
        <w:t xml:space="preserve"> those intercropped with IPB Var 6</w:t>
      </w:r>
      <w:r w:rsidR="00F2066B">
        <w:rPr>
          <w:rFonts w:ascii="Times New Roman" w:hAnsi="Times New Roman" w:cs="Times New Roman"/>
          <w:sz w:val="24"/>
          <w:szCs w:val="24"/>
        </w:rPr>
        <w:t>,</w:t>
      </w:r>
      <w:r>
        <w:rPr>
          <w:rFonts w:ascii="Times New Roman" w:hAnsi="Times New Roman" w:cs="Times New Roman"/>
          <w:sz w:val="24"/>
          <w:szCs w:val="24"/>
        </w:rPr>
        <w:t xml:space="preserve"> which also accounted for the longest pod. The 1000 seed weight was significantly affected by the interaction between varieties, cropping systems, and inoculation. Under monocropped mungbean, those inoculated with Mykovam</w:t>
      </w:r>
      <w:r>
        <w:rPr>
          <w:rFonts w:ascii="Times New Roman" w:hAnsi="Times New Roman" w:cs="Times New Roman"/>
          <w:sz w:val="24"/>
          <w:szCs w:val="24"/>
          <w:vertAlign w:val="superscript"/>
        </w:rPr>
        <w:t>®</w:t>
      </w:r>
      <w:r>
        <w:rPr>
          <w:rFonts w:ascii="Times New Roman" w:hAnsi="Times New Roman" w:cs="Times New Roman"/>
          <w:sz w:val="24"/>
          <w:szCs w:val="24"/>
        </w:rPr>
        <w:t xml:space="preserve"> had the highest seed weight. Under intercropping, those planted with IPB Var 6 produced heavier seeds than the other two varieties</w:t>
      </w:r>
      <w:r w:rsidR="00F2066B">
        <w:rPr>
          <w:rFonts w:ascii="Times New Roman" w:hAnsi="Times New Roman" w:cs="Times New Roman"/>
          <w:sz w:val="24"/>
          <w:szCs w:val="24"/>
        </w:rPr>
        <w:t>,</w:t>
      </w:r>
      <w:r>
        <w:rPr>
          <w:rFonts w:ascii="Times New Roman" w:hAnsi="Times New Roman" w:cs="Times New Roman"/>
          <w:sz w:val="24"/>
          <w:szCs w:val="24"/>
        </w:rPr>
        <w:t xml:space="preserve"> regardless of </w:t>
      </w:r>
      <w:r w:rsidR="00F2066B">
        <w:rPr>
          <w:rFonts w:ascii="Times New Roman" w:hAnsi="Times New Roman" w:cs="Times New Roman"/>
          <w:sz w:val="24"/>
          <w:szCs w:val="24"/>
        </w:rPr>
        <w:t>whether they were</w:t>
      </w:r>
      <w:r>
        <w:rPr>
          <w:rFonts w:ascii="Times New Roman" w:hAnsi="Times New Roman" w:cs="Times New Roman"/>
          <w:sz w:val="24"/>
          <w:szCs w:val="24"/>
        </w:rPr>
        <w:t xml:space="preserve"> inoculated or not.</w:t>
      </w:r>
      <w:r>
        <w:rPr>
          <w:rFonts w:ascii="Times New Roman" w:hAnsi="Times New Roman" w:cs="Times New Roman"/>
          <w:b/>
          <w:iCs/>
          <w:sz w:val="24"/>
          <w:szCs w:val="24"/>
        </w:rPr>
        <w:t xml:space="preserve"> </w:t>
      </w:r>
    </w:p>
    <w:p w14:paraId="09517E81" w14:textId="496D498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3</w:t>
      </w:r>
      <w:r>
        <w:rPr>
          <w:rFonts w:ascii="Times New Roman" w:eastAsia="Times New Roman" w:hAnsi="Times New Roman" w:cs="Times New Roman"/>
          <w:b/>
          <w:color w:val="000000"/>
          <w:sz w:val="24"/>
          <w:szCs w:val="24"/>
        </w:rPr>
        <w:t xml:space="preserve">.  Yield parameters of </w:t>
      </w:r>
      <w:r>
        <w:rPr>
          <w:rFonts w:ascii="Times New Roman" w:eastAsia="Times New Roman" w:hAnsi="Times New Roman"/>
          <w:b/>
          <w:color w:val="000000"/>
          <w:sz w:val="24"/>
          <w:szCs w:val="24"/>
        </w:rPr>
        <w:t>mungbean</w:t>
      </w:r>
      <w:r>
        <w:rPr>
          <w:rFonts w:ascii="Times New Roman" w:eastAsia="Times New Roman" w:hAnsi="Times New Roman" w:cs="Times New Roman"/>
          <w:b/>
          <w:color w:val="000000"/>
          <w:sz w:val="24"/>
          <w:szCs w:val="24"/>
        </w:rPr>
        <w:t xml:space="preserve"> (</w:t>
      </w:r>
      <w:r>
        <w:rPr>
          <w:rFonts w:ascii="Times New Roman" w:eastAsia="Times New Roman" w:hAnsi="Times New Roman"/>
          <w:b/>
          <w:i/>
          <w:color w:val="000000"/>
          <w:sz w:val="24"/>
          <w:szCs w:val="24"/>
        </w:rPr>
        <w:t xml:space="preserve">Vigna radiata </w:t>
      </w:r>
      <w:r>
        <w:rPr>
          <w:rFonts w:ascii="Times New Roman" w:eastAsia="Times New Roman" w:hAnsi="Times New Roman"/>
          <w:b/>
          <w:color w:val="000000"/>
          <w:sz w:val="24"/>
          <w:szCs w:val="24"/>
        </w:rPr>
        <w:t>L.)</w:t>
      </w:r>
      <w:r>
        <w:rPr>
          <w:rFonts w:ascii="Times New Roman" w:eastAsia="Times New Roman" w:hAnsi="Times New Roman" w:cs="Times New Roman"/>
          <w:b/>
          <w:color w:val="000000"/>
          <w:sz w:val="24"/>
          <w:szCs w:val="24"/>
        </w:rPr>
        <w:t xml:space="preserve"> as affected by</w:t>
      </w:r>
      <w:r>
        <w:rPr>
          <w:rFonts w:ascii="Times New Roman" w:eastAsia="Times New Roman" w:hAnsi="Times New Roman"/>
          <w:b/>
          <w:color w:val="000000"/>
          <w:sz w:val="24"/>
          <w:szCs w:val="24"/>
        </w:rPr>
        <w:t xml:space="preserve"> maize v</w:t>
      </w:r>
      <w:r>
        <w:rPr>
          <w:rFonts w:ascii="Times New Roman" w:eastAsia="Times New Roman" w:hAnsi="Times New Roman" w:cs="Times New Roman"/>
          <w:b/>
          <w:color w:val="000000"/>
          <w:sz w:val="24"/>
          <w:szCs w:val="24"/>
        </w:rPr>
        <w:t>arieties, cropping systems, and inoculation</w:t>
      </w:r>
      <w:r>
        <w:rPr>
          <w:rFonts w:ascii="Times New Roman" w:eastAsia="Times New Roman" w:hAnsi="Times New Roman"/>
          <w:b/>
          <w:color w:val="000000"/>
          <w:sz w:val="24"/>
          <w:szCs w:val="24"/>
        </w:rPr>
        <w:t xml:space="preserve">  </w:t>
      </w:r>
    </w:p>
    <w:p w14:paraId="09517E82" w14:textId="77777777" w:rsidR="004512BF" w:rsidRDefault="004512BF">
      <w:pPr>
        <w:spacing w:after="0" w:line="240" w:lineRule="auto"/>
        <w:rPr>
          <w:rFonts w:ascii="Times New Roman" w:eastAsia="Times New Roman" w:hAnsi="Times New Roman"/>
          <w:b/>
          <w:color w:val="000000"/>
          <w:sz w:val="24"/>
          <w:szCs w:val="24"/>
        </w:rPr>
      </w:pP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1276"/>
        <w:gridCol w:w="1275"/>
        <w:gridCol w:w="1418"/>
        <w:gridCol w:w="1417"/>
        <w:gridCol w:w="1323"/>
      </w:tblGrid>
      <w:tr w:rsidR="004512BF" w14:paraId="09517E89" w14:textId="77777777">
        <w:tc>
          <w:tcPr>
            <w:tcW w:w="2449" w:type="dxa"/>
            <w:vMerge w:val="restart"/>
          </w:tcPr>
          <w:p w14:paraId="09517E83" w14:textId="77777777" w:rsidR="004512BF" w:rsidRDefault="004512BF">
            <w:pPr>
              <w:spacing w:after="0" w:line="240" w:lineRule="auto"/>
              <w:jc w:val="center"/>
              <w:rPr>
                <w:rFonts w:ascii="Times New Roman" w:hAnsi="Times New Roman" w:cs="Times New Roman"/>
                <w:sz w:val="24"/>
                <w:szCs w:val="24"/>
                <w:u w:val="single"/>
              </w:rPr>
            </w:pPr>
          </w:p>
          <w:p w14:paraId="09517E84" w14:textId="77777777" w:rsidR="004512BF" w:rsidRDefault="004512BF">
            <w:pPr>
              <w:spacing w:after="0" w:line="240" w:lineRule="auto"/>
              <w:jc w:val="center"/>
              <w:rPr>
                <w:rFonts w:ascii="Times New Roman" w:hAnsi="Times New Roman" w:cs="Times New Roman"/>
                <w:sz w:val="24"/>
                <w:szCs w:val="24"/>
              </w:rPr>
            </w:pPr>
          </w:p>
          <w:p w14:paraId="09517E85"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TREATMENT</w:t>
            </w:r>
          </w:p>
        </w:tc>
        <w:tc>
          <w:tcPr>
            <w:tcW w:w="6709" w:type="dxa"/>
            <w:gridSpan w:val="5"/>
          </w:tcPr>
          <w:p w14:paraId="09517E86" w14:textId="77777777" w:rsidR="004512BF" w:rsidRDefault="004512BF">
            <w:pPr>
              <w:spacing w:after="0" w:line="240" w:lineRule="auto"/>
              <w:ind w:left="832"/>
              <w:jc w:val="center"/>
              <w:rPr>
                <w:rFonts w:ascii="Times New Roman" w:hAnsi="Times New Roman" w:cs="Times New Roman"/>
                <w:sz w:val="24"/>
                <w:szCs w:val="24"/>
                <w:u w:val="single"/>
              </w:rPr>
            </w:pPr>
          </w:p>
          <w:p w14:paraId="09517E87" w14:textId="77777777" w:rsidR="004512BF" w:rsidRDefault="00836BC4">
            <w:pPr>
              <w:spacing w:after="0" w:line="240" w:lineRule="auto"/>
              <w:ind w:left="832"/>
              <w:rPr>
                <w:rFonts w:ascii="Times New Roman" w:hAnsi="Times New Roman" w:cs="Times New Roman"/>
                <w:sz w:val="24"/>
                <w:szCs w:val="24"/>
                <w:u w:val="single"/>
              </w:rPr>
            </w:pPr>
            <w:r>
              <w:rPr>
                <w:rFonts w:ascii="Times New Roman" w:hAnsi="Times New Roman" w:cs="Times New Roman"/>
                <w:sz w:val="24"/>
                <w:szCs w:val="24"/>
                <w:u w:val="single"/>
              </w:rPr>
              <w:t>Mungbean YIELD PARAMETERS</w:t>
            </w:r>
          </w:p>
          <w:p w14:paraId="09517E88" w14:textId="77777777" w:rsidR="004512BF" w:rsidRDefault="004512BF">
            <w:pPr>
              <w:spacing w:after="0" w:line="240" w:lineRule="auto"/>
              <w:jc w:val="center"/>
              <w:rPr>
                <w:rFonts w:ascii="Times New Roman" w:eastAsia="Times New Roman" w:hAnsi="Times New Roman"/>
                <w:b/>
                <w:color w:val="000000"/>
                <w:sz w:val="24"/>
                <w:szCs w:val="24"/>
              </w:rPr>
            </w:pPr>
          </w:p>
        </w:tc>
      </w:tr>
      <w:tr w:rsidR="004512BF" w14:paraId="09517E90" w14:textId="77777777">
        <w:tc>
          <w:tcPr>
            <w:tcW w:w="2449" w:type="dxa"/>
            <w:vMerge/>
            <w:tcBorders>
              <w:bottom w:val="single" w:sz="4" w:space="0" w:color="auto"/>
            </w:tcBorders>
          </w:tcPr>
          <w:p w14:paraId="09517E8A" w14:textId="77777777" w:rsidR="004512BF" w:rsidRDefault="004512BF">
            <w:pPr>
              <w:spacing w:after="0" w:line="240" w:lineRule="auto"/>
              <w:jc w:val="center"/>
              <w:rPr>
                <w:rFonts w:ascii="Times New Roman" w:eastAsia="Times New Roman" w:hAnsi="Times New Roman"/>
                <w:b/>
                <w:color w:val="000000"/>
                <w:sz w:val="24"/>
                <w:szCs w:val="24"/>
              </w:rPr>
            </w:pPr>
          </w:p>
        </w:tc>
        <w:tc>
          <w:tcPr>
            <w:tcW w:w="1276" w:type="dxa"/>
            <w:tcBorders>
              <w:bottom w:val="single" w:sz="4" w:space="0" w:color="auto"/>
            </w:tcBorders>
          </w:tcPr>
          <w:p w14:paraId="09517E8B"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No of pods   </w:t>
            </w:r>
            <w:r>
              <w:rPr>
                <w:rFonts w:ascii="Times New Roman" w:hAnsi="Times New Roman" w:cs="Times New Roman"/>
                <w:sz w:val="24"/>
                <w:szCs w:val="24"/>
                <w:u w:val="single"/>
              </w:rPr>
              <w:t>Plant</w:t>
            </w:r>
            <w:r>
              <w:rPr>
                <w:rFonts w:ascii="Times New Roman" w:hAnsi="Times New Roman" w:cs="Times New Roman"/>
                <w:sz w:val="24"/>
                <w:szCs w:val="24"/>
                <w:u w:val="single"/>
                <w:vertAlign w:val="superscript"/>
              </w:rPr>
              <w:t>-1</w:t>
            </w:r>
          </w:p>
        </w:tc>
        <w:tc>
          <w:tcPr>
            <w:tcW w:w="1275" w:type="dxa"/>
            <w:tcBorders>
              <w:bottom w:val="single" w:sz="4" w:space="0" w:color="auto"/>
            </w:tcBorders>
          </w:tcPr>
          <w:p w14:paraId="09517E8C"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Pod Length </w:t>
            </w:r>
            <w:r>
              <w:rPr>
                <w:rFonts w:ascii="Times New Roman" w:hAnsi="Times New Roman" w:cs="Times New Roman"/>
                <w:sz w:val="24"/>
                <w:szCs w:val="24"/>
                <w:u w:val="single"/>
              </w:rPr>
              <w:t>(cm)</w:t>
            </w:r>
          </w:p>
        </w:tc>
        <w:tc>
          <w:tcPr>
            <w:tcW w:w="1418" w:type="dxa"/>
            <w:tcBorders>
              <w:bottom w:val="single" w:sz="4" w:space="0" w:color="auto"/>
            </w:tcBorders>
          </w:tcPr>
          <w:p w14:paraId="09517E8D" w14:textId="19ABF1D1"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Pod </w:t>
            </w:r>
            <w:r w:rsidR="00F2066B">
              <w:rPr>
                <w:rFonts w:ascii="Times New Roman" w:hAnsi="Times New Roman" w:cs="Times New Roman"/>
                <w:sz w:val="24"/>
                <w:szCs w:val="24"/>
              </w:rPr>
              <w:t>weight (</w:t>
            </w:r>
            <w:r>
              <w:rPr>
                <w:rFonts w:ascii="Times New Roman" w:hAnsi="Times New Roman" w:cs="Times New Roman"/>
                <w:sz w:val="24"/>
                <w:szCs w:val="24"/>
                <w:u w:val="single"/>
              </w:rPr>
              <w:t>g)</w:t>
            </w:r>
          </w:p>
        </w:tc>
        <w:tc>
          <w:tcPr>
            <w:tcW w:w="1417" w:type="dxa"/>
            <w:tcBorders>
              <w:bottom w:val="single" w:sz="4" w:space="0" w:color="auto"/>
            </w:tcBorders>
          </w:tcPr>
          <w:p w14:paraId="09517E8E"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No of Seeds </w:t>
            </w:r>
            <w:r>
              <w:rPr>
                <w:rFonts w:ascii="Times New Roman" w:hAnsi="Times New Roman" w:cs="Times New Roman"/>
                <w:sz w:val="24"/>
                <w:szCs w:val="24"/>
                <w:u w:val="single"/>
              </w:rPr>
              <w:t>pod-1</w:t>
            </w:r>
          </w:p>
        </w:tc>
        <w:tc>
          <w:tcPr>
            <w:tcW w:w="1323" w:type="dxa"/>
            <w:tcBorders>
              <w:bottom w:val="single" w:sz="4" w:space="0" w:color="auto"/>
            </w:tcBorders>
          </w:tcPr>
          <w:p w14:paraId="09517E8F" w14:textId="6B5AC45D"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1000 seed </w:t>
            </w:r>
            <w:r w:rsidR="00F2066B">
              <w:rPr>
                <w:rFonts w:ascii="Times New Roman" w:hAnsi="Times New Roman" w:cs="Times New Roman"/>
                <w:sz w:val="24"/>
                <w:szCs w:val="24"/>
                <w:u w:val="single"/>
              </w:rPr>
              <w:t>weight</w:t>
            </w:r>
            <w:r>
              <w:rPr>
                <w:rFonts w:ascii="Times New Roman" w:hAnsi="Times New Roman" w:cs="Times New Roman"/>
                <w:sz w:val="24"/>
                <w:szCs w:val="24"/>
                <w:u w:val="single"/>
              </w:rPr>
              <w:t xml:space="preserve"> (g)</w:t>
            </w:r>
          </w:p>
        </w:tc>
      </w:tr>
      <w:tr w:rsidR="004512BF" w14:paraId="09517E9D" w14:textId="77777777">
        <w:tc>
          <w:tcPr>
            <w:tcW w:w="2449" w:type="dxa"/>
            <w:tcBorders>
              <w:top w:val="single" w:sz="4" w:space="0" w:color="auto"/>
              <w:bottom w:val="nil"/>
            </w:tcBorders>
          </w:tcPr>
          <w:p w14:paraId="09517E91" w14:textId="77777777" w:rsidR="004512BF" w:rsidRDefault="004512BF">
            <w:pPr>
              <w:spacing w:after="0" w:line="240" w:lineRule="auto"/>
              <w:rPr>
                <w:rFonts w:ascii="Times New Roman" w:eastAsia="Times New Roman" w:hAnsi="Times New Roman"/>
                <w:b/>
                <w:color w:val="000000"/>
                <w:sz w:val="24"/>
                <w:szCs w:val="24"/>
              </w:rPr>
            </w:pPr>
          </w:p>
          <w:p w14:paraId="09517E92"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w:t>
            </w:r>
          </w:p>
        </w:tc>
        <w:tc>
          <w:tcPr>
            <w:tcW w:w="1276" w:type="dxa"/>
            <w:tcBorders>
              <w:top w:val="single" w:sz="4" w:space="0" w:color="auto"/>
              <w:bottom w:val="nil"/>
            </w:tcBorders>
          </w:tcPr>
          <w:p w14:paraId="09517E93" w14:textId="77777777" w:rsidR="004512BF" w:rsidRDefault="004512BF">
            <w:pPr>
              <w:spacing w:after="0" w:line="240" w:lineRule="auto"/>
              <w:jc w:val="center"/>
              <w:rPr>
                <w:rFonts w:ascii="Times New Roman" w:hAnsi="Times New Roman" w:cs="Times New Roman"/>
                <w:sz w:val="24"/>
                <w:szCs w:val="24"/>
              </w:rPr>
            </w:pPr>
          </w:p>
          <w:p w14:paraId="09517E94"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54.0 b</w:t>
            </w:r>
          </w:p>
        </w:tc>
        <w:tc>
          <w:tcPr>
            <w:tcW w:w="1275" w:type="dxa"/>
            <w:tcBorders>
              <w:top w:val="single" w:sz="4" w:space="0" w:color="auto"/>
              <w:bottom w:val="nil"/>
            </w:tcBorders>
          </w:tcPr>
          <w:p w14:paraId="09517E95" w14:textId="77777777" w:rsidR="004512BF" w:rsidRDefault="004512BF">
            <w:pPr>
              <w:spacing w:after="0" w:line="240" w:lineRule="auto"/>
              <w:jc w:val="center"/>
              <w:rPr>
                <w:rFonts w:ascii="Times New Roman" w:hAnsi="Times New Roman" w:cs="Times New Roman"/>
                <w:sz w:val="24"/>
                <w:szCs w:val="24"/>
              </w:rPr>
            </w:pPr>
          </w:p>
          <w:p w14:paraId="09517E96"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29.70 b</w:t>
            </w:r>
          </w:p>
        </w:tc>
        <w:tc>
          <w:tcPr>
            <w:tcW w:w="1418" w:type="dxa"/>
            <w:tcBorders>
              <w:top w:val="single" w:sz="4" w:space="0" w:color="auto"/>
              <w:bottom w:val="nil"/>
            </w:tcBorders>
          </w:tcPr>
          <w:p w14:paraId="09517E97" w14:textId="77777777" w:rsidR="004512BF" w:rsidRDefault="004512BF">
            <w:pPr>
              <w:spacing w:after="0" w:line="240" w:lineRule="auto"/>
              <w:jc w:val="center"/>
              <w:rPr>
                <w:rFonts w:ascii="Times New Roman" w:hAnsi="Times New Roman" w:cs="Times New Roman"/>
                <w:sz w:val="24"/>
                <w:szCs w:val="24"/>
              </w:rPr>
            </w:pPr>
          </w:p>
          <w:p w14:paraId="09517E98"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15.00 b</w:t>
            </w:r>
          </w:p>
        </w:tc>
        <w:tc>
          <w:tcPr>
            <w:tcW w:w="1417" w:type="dxa"/>
            <w:tcBorders>
              <w:top w:val="single" w:sz="4" w:space="0" w:color="auto"/>
              <w:bottom w:val="nil"/>
            </w:tcBorders>
          </w:tcPr>
          <w:p w14:paraId="09517E99" w14:textId="77777777" w:rsidR="004512BF" w:rsidRDefault="004512BF">
            <w:pPr>
              <w:spacing w:after="0" w:line="240" w:lineRule="auto"/>
              <w:jc w:val="center"/>
              <w:rPr>
                <w:rFonts w:ascii="Times New Roman" w:hAnsi="Times New Roman" w:cs="Times New Roman"/>
                <w:sz w:val="24"/>
                <w:szCs w:val="24"/>
              </w:rPr>
            </w:pPr>
          </w:p>
          <w:p w14:paraId="09517E9A"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7.33 ab</w:t>
            </w:r>
          </w:p>
        </w:tc>
        <w:tc>
          <w:tcPr>
            <w:tcW w:w="1323" w:type="dxa"/>
            <w:tcBorders>
              <w:top w:val="single" w:sz="4" w:space="0" w:color="auto"/>
              <w:bottom w:val="nil"/>
            </w:tcBorders>
          </w:tcPr>
          <w:p w14:paraId="09517E9B" w14:textId="77777777" w:rsidR="004512BF" w:rsidRDefault="004512BF">
            <w:pPr>
              <w:spacing w:after="0" w:line="240" w:lineRule="auto"/>
              <w:jc w:val="center"/>
              <w:rPr>
                <w:rFonts w:ascii="Times New Roman" w:hAnsi="Times New Roman" w:cs="Times New Roman"/>
                <w:sz w:val="24"/>
                <w:szCs w:val="24"/>
              </w:rPr>
            </w:pPr>
          </w:p>
          <w:p w14:paraId="09517E9C"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77.67 ab</w:t>
            </w:r>
          </w:p>
        </w:tc>
      </w:tr>
      <w:tr w:rsidR="004512BF" w14:paraId="09517EA4" w14:textId="77777777">
        <w:tc>
          <w:tcPr>
            <w:tcW w:w="2449" w:type="dxa"/>
            <w:tcBorders>
              <w:top w:val="nil"/>
              <w:bottom w:val="nil"/>
            </w:tcBorders>
          </w:tcPr>
          <w:p w14:paraId="09517E9E"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T5</w:t>
            </w:r>
          </w:p>
        </w:tc>
        <w:tc>
          <w:tcPr>
            <w:tcW w:w="1276" w:type="dxa"/>
            <w:tcBorders>
              <w:top w:val="nil"/>
              <w:bottom w:val="nil"/>
            </w:tcBorders>
          </w:tcPr>
          <w:p w14:paraId="09517E9F"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74.67 a</w:t>
            </w:r>
          </w:p>
        </w:tc>
        <w:tc>
          <w:tcPr>
            <w:tcW w:w="1275" w:type="dxa"/>
            <w:tcBorders>
              <w:top w:val="nil"/>
              <w:bottom w:val="nil"/>
            </w:tcBorders>
          </w:tcPr>
          <w:p w14:paraId="09517EA0"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32.63 a</w:t>
            </w:r>
          </w:p>
        </w:tc>
        <w:tc>
          <w:tcPr>
            <w:tcW w:w="1418" w:type="dxa"/>
            <w:tcBorders>
              <w:top w:val="nil"/>
              <w:bottom w:val="nil"/>
            </w:tcBorders>
          </w:tcPr>
          <w:p w14:paraId="09517EA1"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17.33 a</w:t>
            </w:r>
          </w:p>
        </w:tc>
        <w:tc>
          <w:tcPr>
            <w:tcW w:w="1417" w:type="dxa"/>
            <w:tcBorders>
              <w:top w:val="nil"/>
              <w:bottom w:val="nil"/>
            </w:tcBorders>
          </w:tcPr>
          <w:p w14:paraId="09517EA2"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8.33 a</w:t>
            </w:r>
          </w:p>
        </w:tc>
        <w:tc>
          <w:tcPr>
            <w:tcW w:w="1323" w:type="dxa"/>
            <w:tcBorders>
              <w:top w:val="nil"/>
              <w:bottom w:val="nil"/>
            </w:tcBorders>
          </w:tcPr>
          <w:p w14:paraId="09517EA3"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82.33 a</w:t>
            </w:r>
          </w:p>
        </w:tc>
      </w:tr>
      <w:tr w:rsidR="004512BF" w14:paraId="09517EAB" w14:textId="77777777">
        <w:tc>
          <w:tcPr>
            <w:tcW w:w="2449" w:type="dxa"/>
            <w:tcBorders>
              <w:top w:val="nil"/>
            </w:tcBorders>
          </w:tcPr>
          <w:p w14:paraId="09517EA5"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T9</w:t>
            </w:r>
          </w:p>
        </w:tc>
        <w:tc>
          <w:tcPr>
            <w:tcW w:w="1276" w:type="dxa"/>
            <w:tcBorders>
              <w:top w:val="nil"/>
            </w:tcBorders>
          </w:tcPr>
          <w:p w14:paraId="09517EA6"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42.67 cd</w:t>
            </w:r>
          </w:p>
        </w:tc>
        <w:tc>
          <w:tcPr>
            <w:tcW w:w="1275" w:type="dxa"/>
            <w:tcBorders>
              <w:top w:val="nil"/>
            </w:tcBorders>
          </w:tcPr>
          <w:p w14:paraId="09517EA7"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32.83 a</w:t>
            </w:r>
          </w:p>
        </w:tc>
        <w:tc>
          <w:tcPr>
            <w:tcW w:w="1418" w:type="dxa"/>
            <w:tcBorders>
              <w:top w:val="nil"/>
            </w:tcBorders>
          </w:tcPr>
          <w:p w14:paraId="09517EA8"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15.33 b</w:t>
            </w:r>
          </w:p>
        </w:tc>
        <w:tc>
          <w:tcPr>
            <w:tcW w:w="1417" w:type="dxa"/>
            <w:tcBorders>
              <w:top w:val="nil"/>
            </w:tcBorders>
          </w:tcPr>
          <w:p w14:paraId="09517EA9"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7.00 abc</w:t>
            </w:r>
          </w:p>
        </w:tc>
        <w:tc>
          <w:tcPr>
            <w:tcW w:w="1323" w:type="dxa"/>
            <w:tcBorders>
              <w:top w:val="nil"/>
            </w:tcBorders>
          </w:tcPr>
          <w:p w14:paraId="09517EAA"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80.00 a</w:t>
            </w:r>
          </w:p>
        </w:tc>
      </w:tr>
      <w:tr w:rsidR="004512BF" w14:paraId="09517EB2" w14:textId="77777777">
        <w:tc>
          <w:tcPr>
            <w:tcW w:w="2449" w:type="dxa"/>
          </w:tcPr>
          <w:p w14:paraId="09517EAC"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T10</w:t>
            </w:r>
          </w:p>
        </w:tc>
        <w:tc>
          <w:tcPr>
            <w:tcW w:w="1276" w:type="dxa"/>
          </w:tcPr>
          <w:p w14:paraId="09517EAD"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41.00 d</w:t>
            </w:r>
          </w:p>
        </w:tc>
        <w:tc>
          <w:tcPr>
            <w:tcW w:w="1275" w:type="dxa"/>
          </w:tcPr>
          <w:p w14:paraId="09517EAE"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24.43 c</w:t>
            </w:r>
          </w:p>
        </w:tc>
        <w:tc>
          <w:tcPr>
            <w:tcW w:w="1418" w:type="dxa"/>
          </w:tcPr>
          <w:p w14:paraId="09517EAF"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12.00 c</w:t>
            </w:r>
          </w:p>
        </w:tc>
        <w:tc>
          <w:tcPr>
            <w:tcW w:w="1417" w:type="dxa"/>
          </w:tcPr>
          <w:p w14:paraId="09517EB0"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5.67 cd</w:t>
            </w:r>
          </w:p>
        </w:tc>
        <w:tc>
          <w:tcPr>
            <w:tcW w:w="1323" w:type="dxa"/>
          </w:tcPr>
          <w:p w14:paraId="09517EB1"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70.00 abc</w:t>
            </w:r>
          </w:p>
        </w:tc>
      </w:tr>
      <w:tr w:rsidR="004512BF" w14:paraId="09517EB9" w14:textId="77777777">
        <w:tc>
          <w:tcPr>
            <w:tcW w:w="2449" w:type="dxa"/>
          </w:tcPr>
          <w:p w14:paraId="09517EB3"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T11</w:t>
            </w:r>
          </w:p>
        </w:tc>
        <w:tc>
          <w:tcPr>
            <w:tcW w:w="1276" w:type="dxa"/>
          </w:tcPr>
          <w:p w14:paraId="09517EB4"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47.00 c</w:t>
            </w:r>
          </w:p>
        </w:tc>
        <w:tc>
          <w:tcPr>
            <w:tcW w:w="1275" w:type="dxa"/>
          </w:tcPr>
          <w:p w14:paraId="09517EB5"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20.63 d</w:t>
            </w:r>
          </w:p>
        </w:tc>
        <w:tc>
          <w:tcPr>
            <w:tcW w:w="1418" w:type="dxa"/>
          </w:tcPr>
          <w:p w14:paraId="09517EB6"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11.33 c</w:t>
            </w:r>
          </w:p>
        </w:tc>
        <w:tc>
          <w:tcPr>
            <w:tcW w:w="1417" w:type="dxa"/>
          </w:tcPr>
          <w:p w14:paraId="09517EB7"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4.33 d</w:t>
            </w:r>
          </w:p>
        </w:tc>
        <w:tc>
          <w:tcPr>
            <w:tcW w:w="1323" w:type="dxa"/>
          </w:tcPr>
          <w:p w14:paraId="09517EB8"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64.33 c</w:t>
            </w:r>
          </w:p>
        </w:tc>
      </w:tr>
      <w:tr w:rsidR="004512BF" w14:paraId="09517EC0" w14:textId="77777777">
        <w:tc>
          <w:tcPr>
            <w:tcW w:w="2449" w:type="dxa"/>
          </w:tcPr>
          <w:p w14:paraId="09517EBA"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T12</w:t>
            </w:r>
          </w:p>
        </w:tc>
        <w:tc>
          <w:tcPr>
            <w:tcW w:w="1276" w:type="dxa"/>
          </w:tcPr>
          <w:p w14:paraId="09517EBB"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45.00 cd</w:t>
            </w:r>
          </w:p>
        </w:tc>
        <w:tc>
          <w:tcPr>
            <w:tcW w:w="1275" w:type="dxa"/>
          </w:tcPr>
          <w:p w14:paraId="09517EBC"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33.33 a</w:t>
            </w:r>
          </w:p>
        </w:tc>
        <w:tc>
          <w:tcPr>
            <w:tcW w:w="1418" w:type="dxa"/>
          </w:tcPr>
          <w:p w14:paraId="09517EBD"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17.33 a</w:t>
            </w:r>
          </w:p>
        </w:tc>
        <w:tc>
          <w:tcPr>
            <w:tcW w:w="1417" w:type="dxa"/>
          </w:tcPr>
          <w:p w14:paraId="09517EBE"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6.67 bc</w:t>
            </w:r>
          </w:p>
        </w:tc>
        <w:tc>
          <w:tcPr>
            <w:tcW w:w="1323" w:type="dxa"/>
          </w:tcPr>
          <w:p w14:paraId="09517EBF"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72.67 abc</w:t>
            </w:r>
          </w:p>
        </w:tc>
      </w:tr>
      <w:tr w:rsidR="004512BF" w14:paraId="09517EC7" w14:textId="77777777">
        <w:tc>
          <w:tcPr>
            <w:tcW w:w="2449" w:type="dxa"/>
          </w:tcPr>
          <w:p w14:paraId="09517EC1"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T13</w:t>
            </w:r>
          </w:p>
        </w:tc>
        <w:tc>
          <w:tcPr>
            <w:tcW w:w="1276" w:type="dxa"/>
          </w:tcPr>
          <w:p w14:paraId="09517EC2"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35.67 e</w:t>
            </w:r>
          </w:p>
        </w:tc>
        <w:tc>
          <w:tcPr>
            <w:tcW w:w="1275" w:type="dxa"/>
          </w:tcPr>
          <w:p w14:paraId="09517EC3"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22.03 cd</w:t>
            </w:r>
          </w:p>
        </w:tc>
        <w:tc>
          <w:tcPr>
            <w:tcW w:w="1418" w:type="dxa"/>
          </w:tcPr>
          <w:p w14:paraId="09517EC4"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11.67 c</w:t>
            </w:r>
          </w:p>
        </w:tc>
        <w:tc>
          <w:tcPr>
            <w:tcW w:w="1417" w:type="dxa"/>
          </w:tcPr>
          <w:p w14:paraId="09517EC5"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5.67 cd</w:t>
            </w:r>
          </w:p>
        </w:tc>
        <w:tc>
          <w:tcPr>
            <w:tcW w:w="1323" w:type="dxa"/>
          </w:tcPr>
          <w:p w14:paraId="09517EC6"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66.00 bc</w:t>
            </w:r>
          </w:p>
        </w:tc>
      </w:tr>
      <w:tr w:rsidR="004512BF" w14:paraId="09517ECE" w14:textId="77777777">
        <w:tc>
          <w:tcPr>
            <w:tcW w:w="2449" w:type="dxa"/>
          </w:tcPr>
          <w:p w14:paraId="09517EC8"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T14</w:t>
            </w:r>
          </w:p>
        </w:tc>
        <w:tc>
          <w:tcPr>
            <w:tcW w:w="1276" w:type="dxa"/>
          </w:tcPr>
          <w:p w14:paraId="09517EC9"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47.00 c</w:t>
            </w:r>
          </w:p>
        </w:tc>
        <w:tc>
          <w:tcPr>
            <w:tcW w:w="1275" w:type="dxa"/>
          </w:tcPr>
          <w:p w14:paraId="09517ECA"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20.50 d</w:t>
            </w:r>
          </w:p>
        </w:tc>
        <w:tc>
          <w:tcPr>
            <w:tcW w:w="1418" w:type="dxa"/>
          </w:tcPr>
          <w:p w14:paraId="09517ECB"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11.67 c</w:t>
            </w:r>
          </w:p>
        </w:tc>
        <w:tc>
          <w:tcPr>
            <w:tcW w:w="1417" w:type="dxa"/>
          </w:tcPr>
          <w:p w14:paraId="09517ECC"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5.00 d</w:t>
            </w:r>
          </w:p>
        </w:tc>
        <w:tc>
          <w:tcPr>
            <w:tcW w:w="1323" w:type="dxa"/>
          </w:tcPr>
          <w:p w14:paraId="09517ECD"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72.00 abc</w:t>
            </w:r>
          </w:p>
        </w:tc>
      </w:tr>
      <w:tr w:rsidR="004512BF" w14:paraId="09517EDC" w14:textId="77777777">
        <w:tc>
          <w:tcPr>
            <w:tcW w:w="2449" w:type="dxa"/>
            <w:tcBorders>
              <w:bottom w:val="double" w:sz="4" w:space="0" w:color="auto"/>
            </w:tcBorders>
          </w:tcPr>
          <w:p w14:paraId="09517ECF" w14:textId="77777777" w:rsidR="004512BF" w:rsidRDefault="004512BF">
            <w:pPr>
              <w:spacing w:after="0" w:line="240" w:lineRule="auto"/>
              <w:rPr>
                <w:rFonts w:ascii="Times New Roman" w:hAnsi="Times New Roman" w:cs="Times New Roman"/>
                <w:b/>
                <w:sz w:val="24"/>
                <w:szCs w:val="24"/>
              </w:rPr>
            </w:pPr>
          </w:p>
          <w:p w14:paraId="09517ED0" w14:textId="77777777" w:rsidR="004512BF" w:rsidRDefault="00836BC4">
            <w:pPr>
              <w:spacing w:after="0" w:line="240" w:lineRule="auto"/>
              <w:rPr>
                <w:rFonts w:ascii="Times New Roman" w:eastAsia="Times New Roman" w:hAnsi="Times New Roman"/>
                <w:b/>
                <w:color w:val="000000"/>
                <w:sz w:val="24"/>
                <w:szCs w:val="24"/>
              </w:rPr>
            </w:pPr>
            <w:r>
              <w:rPr>
                <w:rFonts w:ascii="Times New Roman" w:hAnsi="Times New Roman" w:cs="Times New Roman"/>
                <w:b/>
                <w:sz w:val="24"/>
                <w:szCs w:val="24"/>
              </w:rPr>
              <w:t>Mean</w:t>
            </w:r>
          </w:p>
        </w:tc>
        <w:tc>
          <w:tcPr>
            <w:tcW w:w="1276" w:type="dxa"/>
            <w:tcBorders>
              <w:bottom w:val="double" w:sz="4" w:space="0" w:color="auto"/>
            </w:tcBorders>
          </w:tcPr>
          <w:p w14:paraId="09517ED1" w14:textId="77777777" w:rsidR="004512BF" w:rsidRDefault="004512BF">
            <w:pPr>
              <w:spacing w:after="0" w:line="240" w:lineRule="auto"/>
              <w:jc w:val="center"/>
              <w:rPr>
                <w:rFonts w:ascii="Times New Roman" w:eastAsia="Times New Roman" w:hAnsi="Times New Roman" w:cs="Times New Roman"/>
                <w:b/>
                <w:color w:val="000000"/>
                <w:sz w:val="24"/>
                <w:szCs w:val="24"/>
              </w:rPr>
            </w:pPr>
          </w:p>
          <w:p w14:paraId="09517ED2" w14:textId="77777777" w:rsidR="004512BF" w:rsidRDefault="00836BC4">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48.37625</w:t>
            </w:r>
          </w:p>
        </w:tc>
        <w:tc>
          <w:tcPr>
            <w:tcW w:w="1275" w:type="dxa"/>
            <w:tcBorders>
              <w:bottom w:val="double" w:sz="4" w:space="0" w:color="auto"/>
            </w:tcBorders>
          </w:tcPr>
          <w:p w14:paraId="09517ED3" w14:textId="77777777" w:rsidR="004512BF" w:rsidRDefault="004512BF">
            <w:pPr>
              <w:spacing w:after="0" w:line="240" w:lineRule="auto"/>
              <w:jc w:val="center"/>
              <w:rPr>
                <w:rFonts w:ascii="Times New Roman" w:eastAsia="Times New Roman" w:hAnsi="Times New Roman" w:cs="Times New Roman"/>
                <w:b/>
                <w:color w:val="000000"/>
                <w:sz w:val="24"/>
                <w:szCs w:val="24"/>
              </w:rPr>
            </w:pPr>
          </w:p>
          <w:p w14:paraId="09517ED4" w14:textId="77777777" w:rsidR="004512BF" w:rsidRDefault="00836BC4">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27.01</w:t>
            </w:r>
          </w:p>
        </w:tc>
        <w:tc>
          <w:tcPr>
            <w:tcW w:w="1418" w:type="dxa"/>
            <w:tcBorders>
              <w:bottom w:val="double" w:sz="4" w:space="0" w:color="auto"/>
            </w:tcBorders>
          </w:tcPr>
          <w:p w14:paraId="09517ED5" w14:textId="77777777" w:rsidR="004512BF" w:rsidRDefault="004512BF">
            <w:pPr>
              <w:spacing w:after="0" w:line="240" w:lineRule="auto"/>
              <w:jc w:val="center"/>
              <w:rPr>
                <w:rFonts w:ascii="Times New Roman" w:eastAsia="Times New Roman" w:hAnsi="Times New Roman" w:cs="Times New Roman"/>
                <w:b/>
                <w:color w:val="000000"/>
                <w:sz w:val="24"/>
                <w:szCs w:val="24"/>
              </w:rPr>
            </w:pPr>
          </w:p>
          <w:p w14:paraId="09517ED6" w14:textId="77777777" w:rsidR="004512BF" w:rsidRDefault="00836BC4">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13.9575</w:t>
            </w:r>
          </w:p>
        </w:tc>
        <w:tc>
          <w:tcPr>
            <w:tcW w:w="1417" w:type="dxa"/>
            <w:tcBorders>
              <w:bottom w:val="double" w:sz="4" w:space="0" w:color="auto"/>
            </w:tcBorders>
          </w:tcPr>
          <w:p w14:paraId="09517ED7" w14:textId="77777777" w:rsidR="004512BF" w:rsidRDefault="004512BF">
            <w:pPr>
              <w:spacing w:after="0" w:line="240" w:lineRule="auto"/>
              <w:jc w:val="center"/>
              <w:rPr>
                <w:rFonts w:ascii="Times New Roman" w:eastAsia="Times New Roman" w:hAnsi="Times New Roman" w:cs="Times New Roman"/>
                <w:b/>
                <w:color w:val="000000"/>
                <w:sz w:val="24"/>
                <w:szCs w:val="24"/>
              </w:rPr>
            </w:pPr>
          </w:p>
          <w:p w14:paraId="09517ED8" w14:textId="77777777" w:rsidR="004512BF" w:rsidRDefault="00836BC4">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6.25</w:t>
            </w:r>
          </w:p>
        </w:tc>
        <w:tc>
          <w:tcPr>
            <w:tcW w:w="1323" w:type="dxa"/>
            <w:tcBorders>
              <w:bottom w:val="double" w:sz="4" w:space="0" w:color="auto"/>
            </w:tcBorders>
          </w:tcPr>
          <w:p w14:paraId="09517ED9" w14:textId="77777777" w:rsidR="004512BF" w:rsidRDefault="004512BF">
            <w:pPr>
              <w:spacing w:after="0" w:line="240" w:lineRule="auto"/>
              <w:jc w:val="center"/>
              <w:rPr>
                <w:rFonts w:ascii="Times New Roman" w:eastAsia="Times New Roman" w:hAnsi="Times New Roman" w:cs="Times New Roman"/>
                <w:b/>
                <w:color w:val="000000"/>
                <w:sz w:val="24"/>
                <w:szCs w:val="24"/>
              </w:rPr>
            </w:pPr>
          </w:p>
          <w:p w14:paraId="09517EDA"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73.125</w:t>
            </w:r>
          </w:p>
          <w:p w14:paraId="09517EDB" w14:textId="77777777" w:rsidR="004512BF" w:rsidRDefault="004512BF">
            <w:pPr>
              <w:spacing w:after="0" w:line="240" w:lineRule="auto"/>
              <w:jc w:val="center"/>
              <w:rPr>
                <w:rFonts w:ascii="Times New Roman" w:hAnsi="Times New Roman" w:cs="Times New Roman"/>
                <w:sz w:val="24"/>
                <w:szCs w:val="24"/>
              </w:rPr>
            </w:pPr>
          </w:p>
        </w:tc>
      </w:tr>
      <w:tr w:rsidR="004512BF" w14:paraId="09517EE3" w14:textId="77777777">
        <w:tc>
          <w:tcPr>
            <w:tcW w:w="2449" w:type="dxa"/>
            <w:tcBorders>
              <w:top w:val="double" w:sz="4" w:space="0" w:color="auto"/>
              <w:bottom w:val="nil"/>
            </w:tcBorders>
          </w:tcPr>
          <w:p w14:paraId="09517EDD" w14:textId="77777777" w:rsidR="004512BF" w:rsidRDefault="00836BC4">
            <w:pPr>
              <w:spacing w:after="0" w:line="240" w:lineRule="auto"/>
              <w:jc w:val="both"/>
              <w:rPr>
                <w:rFonts w:ascii="Times New Roman" w:eastAsia="Times New Roman" w:hAnsi="Times New Roman"/>
                <w:b/>
                <w:color w:val="000000"/>
                <w:sz w:val="24"/>
                <w:szCs w:val="24"/>
              </w:rPr>
            </w:pPr>
            <w:r>
              <w:rPr>
                <w:rFonts w:ascii="Times New Roman" w:hAnsi="Times New Roman" w:cs="Times New Roman"/>
                <w:sz w:val="24"/>
                <w:szCs w:val="24"/>
              </w:rPr>
              <w:lastRenderedPageBreak/>
              <w:t xml:space="preserve">Significance    </w:t>
            </w:r>
          </w:p>
        </w:tc>
        <w:tc>
          <w:tcPr>
            <w:tcW w:w="1276" w:type="dxa"/>
            <w:tcBorders>
              <w:top w:val="double" w:sz="4" w:space="0" w:color="auto"/>
              <w:bottom w:val="nil"/>
            </w:tcBorders>
          </w:tcPr>
          <w:p w14:paraId="09517EDE" w14:textId="77777777" w:rsidR="004512BF" w:rsidRDefault="004512BF">
            <w:pPr>
              <w:spacing w:after="0" w:line="240" w:lineRule="auto"/>
              <w:rPr>
                <w:rFonts w:ascii="Times New Roman" w:hAnsi="Times New Roman" w:cs="Times New Roman"/>
                <w:sz w:val="24"/>
                <w:szCs w:val="24"/>
              </w:rPr>
            </w:pPr>
          </w:p>
        </w:tc>
        <w:tc>
          <w:tcPr>
            <w:tcW w:w="1275" w:type="dxa"/>
            <w:tcBorders>
              <w:top w:val="double" w:sz="4" w:space="0" w:color="auto"/>
              <w:bottom w:val="nil"/>
            </w:tcBorders>
          </w:tcPr>
          <w:p w14:paraId="09517EDF" w14:textId="77777777" w:rsidR="004512BF" w:rsidRDefault="004512BF">
            <w:pPr>
              <w:spacing w:after="0" w:line="240" w:lineRule="auto"/>
              <w:rPr>
                <w:rFonts w:ascii="Times New Roman" w:hAnsi="Times New Roman" w:cs="Times New Roman"/>
                <w:sz w:val="24"/>
                <w:szCs w:val="24"/>
              </w:rPr>
            </w:pPr>
          </w:p>
        </w:tc>
        <w:tc>
          <w:tcPr>
            <w:tcW w:w="1418" w:type="dxa"/>
            <w:tcBorders>
              <w:top w:val="double" w:sz="4" w:space="0" w:color="auto"/>
              <w:bottom w:val="nil"/>
            </w:tcBorders>
          </w:tcPr>
          <w:p w14:paraId="09517EE0" w14:textId="77777777" w:rsidR="004512BF" w:rsidRDefault="004512BF">
            <w:pPr>
              <w:spacing w:after="0" w:line="240" w:lineRule="auto"/>
              <w:rPr>
                <w:rFonts w:ascii="Times New Roman" w:hAnsi="Times New Roman" w:cs="Times New Roman"/>
                <w:sz w:val="24"/>
                <w:szCs w:val="24"/>
              </w:rPr>
            </w:pPr>
          </w:p>
        </w:tc>
        <w:tc>
          <w:tcPr>
            <w:tcW w:w="1417" w:type="dxa"/>
            <w:tcBorders>
              <w:top w:val="double" w:sz="4" w:space="0" w:color="auto"/>
              <w:bottom w:val="nil"/>
            </w:tcBorders>
          </w:tcPr>
          <w:p w14:paraId="09517EE1" w14:textId="77777777" w:rsidR="004512BF" w:rsidRDefault="004512BF">
            <w:pPr>
              <w:spacing w:after="0" w:line="240" w:lineRule="auto"/>
              <w:rPr>
                <w:rFonts w:ascii="Times New Roman" w:hAnsi="Times New Roman" w:cs="Times New Roman"/>
                <w:sz w:val="24"/>
                <w:szCs w:val="24"/>
              </w:rPr>
            </w:pPr>
          </w:p>
        </w:tc>
        <w:tc>
          <w:tcPr>
            <w:tcW w:w="1323" w:type="dxa"/>
            <w:tcBorders>
              <w:top w:val="double" w:sz="4" w:space="0" w:color="auto"/>
              <w:bottom w:val="nil"/>
            </w:tcBorders>
          </w:tcPr>
          <w:p w14:paraId="09517EE2" w14:textId="77777777" w:rsidR="004512BF" w:rsidRDefault="004512BF">
            <w:pPr>
              <w:spacing w:after="0" w:line="240" w:lineRule="auto"/>
              <w:rPr>
                <w:rFonts w:ascii="Times New Roman" w:hAnsi="Times New Roman" w:cs="Times New Roman"/>
                <w:sz w:val="24"/>
                <w:szCs w:val="24"/>
              </w:rPr>
            </w:pPr>
          </w:p>
        </w:tc>
      </w:tr>
      <w:tr w:rsidR="004512BF" w14:paraId="09517EEA" w14:textId="77777777">
        <w:tc>
          <w:tcPr>
            <w:tcW w:w="2449" w:type="dxa"/>
            <w:tcBorders>
              <w:top w:val="nil"/>
            </w:tcBorders>
          </w:tcPr>
          <w:p w14:paraId="09517EE4" w14:textId="5654A203" w:rsidR="004512BF" w:rsidRDefault="00836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Cropping System (</w:t>
            </w:r>
            <w:r w:rsidR="00F2066B">
              <w:rPr>
                <w:rFonts w:ascii="Times New Roman" w:hAnsi="Times New Roman" w:cs="Times New Roman"/>
                <w:sz w:val="24"/>
                <w:szCs w:val="24"/>
              </w:rPr>
              <w:t xml:space="preserve">CS)  </w:t>
            </w:r>
          </w:p>
        </w:tc>
        <w:tc>
          <w:tcPr>
            <w:tcW w:w="1276" w:type="dxa"/>
            <w:tcBorders>
              <w:top w:val="nil"/>
            </w:tcBorders>
          </w:tcPr>
          <w:p w14:paraId="09517EE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nil"/>
            </w:tcBorders>
          </w:tcPr>
          <w:p w14:paraId="09517EE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tcBorders>
          </w:tcPr>
          <w:p w14:paraId="09517EE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nil"/>
            </w:tcBorders>
          </w:tcPr>
          <w:p w14:paraId="09517EE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Borders>
              <w:top w:val="nil"/>
            </w:tcBorders>
          </w:tcPr>
          <w:p w14:paraId="09517EE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7EF1" w14:textId="77777777">
        <w:tc>
          <w:tcPr>
            <w:tcW w:w="2449" w:type="dxa"/>
          </w:tcPr>
          <w:p w14:paraId="09517EEB" w14:textId="77777777" w:rsidR="004512BF" w:rsidRDefault="00836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Inoculation (I)                  </w:t>
            </w:r>
          </w:p>
        </w:tc>
        <w:tc>
          <w:tcPr>
            <w:tcW w:w="1276" w:type="dxa"/>
          </w:tcPr>
          <w:p w14:paraId="09517EE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09517EE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9517EE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09517EE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Pr>
          <w:p w14:paraId="09517EF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7EF8" w14:textId="77777777">
        <w:tc>
          <w:tcPr>
            <w:tcW w:w="2449" w:type="dxa"/>
          </w:tcPr>
          <w:p w14:paraId="09517EF2" w14:textId="2D37B7A6" w:rsidR="004512BF" w:rsidRDefault="00F206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Blocks (B)  </w:t>
            </w:r>
            <w:r w:rsidR="00836BC4">
              <w:rPr>
                <w:rFonts w:ascii="Times New Roman" w:hAnsi="Times New Roman" w:cs="Times New Roman"/>
                <w:sz w:val="24"/>
                <w:szCs w:val="24"/>
              </w:rPr>
              <w:t xml:space="preserve">                  </w:t>
            </w:r>
          </w:p>
        </w:tc>
        <w:tc>
          <w:tcPr>
            <w:tcW w:w="1276" w:type="dxa"/>
          </w:tcPr>
          <w:p w14:paraId="09517EF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Pr>
          <w:p w14:paraId="09517EF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8" w:type="dxa"/>
          </w:tcPr>
          <w:p w14:paraId="09517EF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7" w:type="dxa"/>
          </w:tcPr>
          <w:p w14:paraId="09517EF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23" w:type="dxa"/>
          </w:tcPr>
          <w:p w14:paraId="09517EF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4512BF" w14:paraId="09517EFF" w14:textId="77777777">
        <w:tc>
          <w:tcPr>
            <w:tcW w:w="2449" w:type="dxa"/>
          </w:tcPr>
          <w:p w14:paraId="09517EF9" w14:textId="77777777" w:rsidR="004512BF" w:rsidRDefault="00836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 x CS x I                     </w:t>
            </w:r>
          </w:p>
        </w:tc>
        <w:tc>
          <w:tcPr>
            <w:tcW w:w="1276" w:type="dxa"/>
          </w:tcPr>
          <w:p w14:paraId="09517EF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09517EF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9517EF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09517EF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Pr>
          <w:p w14:paraId="09517EF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7F06" w14:textId="77777777">
        <w:tc>
          <w:tcPr>
            <w:tcW w:w="2449" w:type="dxa"/>
          </w:tcPr>
          <w:p w14:paraId="09517F00" w14:textId="77777777" w:rsidR="004512BF" w:rsidRDefault="00836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 X I                               </w:t>
            </w:r>
          </w:p>
        </w:tc>
        <w:tc>
          <w:tcPr>
            <w:tcW w:w="1276" w:type="dxa"/>
          </w:tcPr>
          <w:p w14:paraId="09517F01"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09517F02"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9517F0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09517F0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Pr>
          <w:p w14:paraId="09517F0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7F0D" w14:textId="77777777">
        <w:tc>
          <w:tcPr>
            <w:tcW w:w="2449" w:type="dxa"/>
          </w:tcPr>
          <w:p w14:paraId="09517F07" w14:textId="77777777" w:rsidR="004512BF" w:rsidRDefault="00836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 x B                             </w:t>
            </w:r>
          </w:p>
        </w:tc>
        <w:tc>
          <w:tcPr>
            <w:tcW w:w="1276" w:type="dxa"/>
          </w:tcPr>
          <w:p w14:paraId="09517F0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Pr>
          <w:p w14:paraId="09517F0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8" w:type="dxa"/>
          </w:tcPr>
          <w:p w14:paraId="09517F0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7" w:type="dxa"/>
          </w:tcPr>
          <w:p w14:paraId="09517F0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23" w:type="dxa"/>
          </w:tcPr>
          <w:p w14:paraId="09517F0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4512BF" w14:paraId="09517F14" w14:textId="77777777">
        <w:tc>
          <w:tcPr>
            <w:tcW w:w="2449" w:type="dxa"/>
          </w:tcPr>
          <w:p w14:paraId="09517F0E" w14:textId="77777777" w:rsidR="004512BF" w:rsidRDefault="00836BC4">
            <w:pPr>
              <w:spacing w:after="0" w:line="240" w:lineRule="auto"/>
              <w:jc w:val="both"/>
              <w:rPr>
                <w:rFonts w:ascii="Times New Roman" w:hAnsi="Times New Roman" w:cs="Times New Roman"/>
                <w:sz w:val="24"/>
                <w:szCs w:val="24"/>
              </w:rPr>
            </w:pPr>
            <w:r>
              <w:rPr>
                <w:rFonts w:eastAsia="Times New Roman"/>
                <w:b/>
                <w:color w:val="000000"/>
              </w:rPr>
              <w:t xml:space="preserve">HSD </w:t>
            </w:r>
            <w:r>
              <w:rPr>
                <w:rFonts w:eastAsia="Times New Roman"/>
                <w:b/>
                <w:color w:val="000000"/>
                <w:vertAlign w:val="subscript"/>
              </w:rPr>
              <w:t>0.05</w:t>
            </w:r>
          </w:p>
        </w:tc>
        <w:tc>
          <w:tcPr>
            <w:tcW w:w="1276" w:type="dxa"/>
          </w:tcPr>
          <w:p w14:paraId="09517F0F" w14:textId="77777777" w:rsidR="004512BF" w:rsidRDefault="004512BF">
            <w:pPr>
              <w:spacing w:after="0" w:line="240" w:lineRule="auto"/>
              <w:rPr>
                <w:rFonts w:ascii="Times New Roman" w:hAnsi="Times New Roman" w:cs="Times New Roman"/>
                <w:sz w:val="24"/>
                <w:szCs w:val="24"/>
              </w:rPr>
            </w:pPr>
          </w:p>
        </w:tc>
        <w:tc>
          <w:tcPr>
            <w:tcW w:w="1275" w:type="dxa"/>
          </w:tcPr>
          <w:p w14:paraId="09517F10" w14:textId="77777777" w:rsidR="004512BF" w:rsidRDefault="004512BF">
            <w:pPr>
              <w:spacing w:after="0" w:line="240" w:lineRule="auto"/>
              <w:rPr>
                <w:rFonts w:ascii="Times New Roman" w:hAnsi="Times New Roman" w:cs="Times New Roman"/>
                <w:sz w:val="24"/>
                <w:szCs w:val="24"/>
              </w:rPr>
            </w:pPr>
          </w:p>
        </w:tc>
        <w:tc>
          <w:tcPr>
            <w:tcW w:w="1418" w:type="dxa"/>
          </w:tcPr>
          <w:p w14:paraId="09517F11" w14:textId="77777777" w:rsidR="004512BF" w:rsidRDefault="004512BF">
            <w:pPr>
              <w:spacing w:after="0" w:line="240" w:lineRule="auto"/>
              <w:rPr>
                <w:rFonts w:ascii="Times New Roman" w:hAnsi="Times New Roman" w:cs="Times New Roman"/>
                <w:sz w:val="24"/>
                <w:szCs w:val="24"/>
              </w:rPr>
            </w:pPr>
          </w:p>
        </w:tc>
        <w:tc>
          <w:tcPr>
            <w:tcW w:w="1417" w:type="dxa"/>
          </w:tcPr>
          <w:p w14:paraId="09517F12" w14:textId="77777777" w:rsidR="004512BF" w:rsidRDefault="004512BF">
            <w:pPr>
              <w:spacing w:after="0" w:line="240" w:lineRule="auto"/>
              <w:rPr>
                <w:rFonts w:ascii="Times New Roman" w:hAnsi="Times New Roman" w:cs="Times New Roman"/>
                <w:sz w:val="24"/>
                <w:szCs w:val="24"/>
              </w:rPr>
            </w:pPr>
          </w:p>
        </w:tc>
        <w:tc>
          <w:tcPr>
            <w:tcW w:w="1323" w:type="dxa"/>
          </w:tcPr>
          <w:p w14:paraId="09517F13" w14:textId="77777777" w:rsidR="004512BF" w:rsidRDefault="004512BF">
            <w:pPr>
              <w:spacing w:after="0" w:line="240" w:lineRule="auto"/>
              <w:rPr>
                <w:rFonts w:ascii="Times New Roman" w:hAnsi="Times New Roman" w:cs="Times New Roman"/>
                <w:sz w:val="24"/>
                <w:szCs w:val="24"/>
              </w:rPr>
            </w:pPr>
          </w:p>
        </w:tc>
      </w:tr>
    </w:tbl>
    <w:p w14:paraId="09517F15" w14:textId="77777777" w:rsidR="004512BF" w:rsidRDefault="00836BC4">
      <w:pPr>
        <w:rPr>
          <w:rFonts w:ascii="Times New Roman" w:hAnsi="Times New Roman" w:cs="Times New Roman"/>
          <w:sz w:val="24"/>
          <w:szCs w:val="24"/>
        </w:rPr>
      </w:pPr>
      <w:r>
        <w:rPr>
          <w:rFonts w:ascii="Times New Roman" w:hAnsi="Times New Roman" w:cs="Times New Roman"/>
          <w:sz w:val="24"/>
          <w:szCs w:val="24"/>
        </w:rPr>
        <w:t>Means followed by different letters within each column are significant at alpha =0.05</w:t>
      </w:r>
    </w:p>
    <w:p w14:paraId="09517F16" w14:textId="77777777" w:rsidR="004512BF" w:rsidRDefault="00836BC4">
      <w:pPr>
        <w:spacing w:after="0" w:line="240" w:lineRule="auto"/>
        <w:rPr>
          <w:rFonts w:ascii="Times New Roman" w:eastAsia="Times New Roman" w:hAnsi="Times New Roman"/>
          <w:b/>
          <w:color w:val="000000"/>
          <w:sz w:val="24"/>
          <w:szCs w:val="24"/>
        </w:rPr>
      </w:pPr>
      <w:r>
        <w:rPr>
          <w:rFonts w:ascii="Times New Roman" w:hAnsi="Times New Roman" w:cs="Times New Roman"/>
          <w:sz w:val="24"/>
          <w:szCs w:val="24"/>
        </w:rPr>
        <w:t>*= significant, ** highly significant, ns not significant</w:t>
      </w:r>
    </w:p>
    <w:p w14:paraId="09517F17" w14:textId="77777777" w:rsidR="004512BF" w:rsidRDefault="004512BF">
      <w:pPr>
        <w:spacing w:line="480" w:lineRule="auto"/>
        <w:jc w:val="both"/>
        <w:rPr>
          <w:rFonts w:ascii="Times New Roman" w:hAnsi="Times New Roman" w:cs="Times New Roman"/>
          <w:sz w:val="24"/>
          <w:szCs w:val="24"/>
        </w:rPr>
      </w:pPr>
    </w:p>
    <w:p w14:paraId="09517F18" w14:textId="4D8D2FC0" w:rsidR="004512BF" w:rsidRDefault="00836BC4">
      <w:pPr>
        <w:rPr>
          <w:b/>
        </w:rPr>
      </w:pPr>
      <w:r>
        <w:rPr>
          <w:rFonts w:ascii="Times New Roman" w:hAnsi="Times New Roman" w:cs="Times New Roman"/>
          <w:b/>
          <w:sz w:val="24"/>
          <w:szCs w:val="24"/>
        </w:rPr>
        <w:t xml:space="preserve">Yield and grain quality </w:t>
      </w:r>
      <w:r w:rsidR="00F2066B">
        <w:rPr>
          <w:rFonts w:ascii="Times New Roman" w:hAnsi="Times New Roman" w:cs="Times New Roman"/>
          <w:b/>
          <w:sz w:val="24"/>
          <w:szCs w:val="24"/>
        </w:rPr>
        <w:t xml:space="preserve">of </w:t>
      </w:r>
      <w:r>
        <w:rPr>
          <w:rFonts w:ascii="Times New Roman" w:hAnsi="Times New Roman" w:cs="Times New Roman"/>
          <w:b/>
          <w:sz w:val="24"/>
          <w:szCs w:val="24"/>
        </w:rPr>
        <w:t>mungbean (</w:t>
      </w:r>
      <w:r>
        <w:rPr>
          <w:rFonts w:ascii="Times New Roman" w:hAnsi="Times New Roman" w:cs="Times New Roman"/>
          <w:b/>
          <w:i/>
          <w:iCs/>
          <w:sz w:val="24"/>
          <w:szCs w:val="24"/>
        </w:rPr>
        <w:t>Vigna radiata</w:t>
      </w:r>
      <w:r>
        <w:rPr>
          <w:rFonts w:ascii="Times New Roman" w:hAnsi="Times New Roman" w:cs="Times New Roman"/>
          <w:b/>
          <w:sz w:val="24"/>
          <w:szCs w:val="24"/>
        </w:rPr>
        <w:t xml:space="preserve"> L.) under different cropping systems and Mykovam</w:t>
      </w:r>
      <w:r>
        <w:rPr>
          <w:rFonts w:ascii="Times New Roman" w:hAnsi="Times New Roman" w:cs="Times New Roman"/>
          <w:b/>
          <w:sz w:val="24"/>
          <w:szCs w:val="24"/>
          <w:vertAlign w:val="superscript"/>
        </w:rPr>
        <w:t>®</w:t>
      </w:r>
      <w:r>
        <w:rPr>
          <w:rFonts w:ascii="Times New Roman" w:hAnsi="Times New Roman" w:cs="Times New Roman"/>
          <w:b/>
          <w:sz w:val="24"/>
          <w:szCs w:val="24"/>
        </w:rPr>
        <w:t xml:space="preserve"> inoculation</w:t>
      </w:r>
      <w:r>
        <w:rPr>
          <w:b/>
        </w:rPr>
        <w:t xml:space="preserve"> </w:t>
      </w:r>
    </w:p>
    <w:p w14:paraId="09517F19" w14:textId="6FF1D198" w:rsidR="004512BF" w:rsidRDefault="00836BC4">
      <w:pPr>
        <w:pStyle w:val="NoSpacing"/>
        <w:spacing w:line="480" w:lineRule="auto"/>
        <w:ind w:firstLineChars="150" w:firstLine="360"/>
        <w:jc w:val="both"/>
        <w:rPr>
          <w:rFonts w:ascii="Times New Roman" w:hAnsi="Times New Roman" w:cs="Times New Roman"/>
          <w:sz w:val="24"/>
          <w:szCs w:val="24"/>
        </w:rPr>
      </w:pPr>
      <w:r>
        <w:rPr>
          <w:rFonts w:ascii="Times New Roman" w:hAnsi="Times New Roman" w:cs="Times New Roman"/>
          <w:color w:val="000000" w:themeColor="text1"/>
          <w:sz w:val="24"/>
          <w:szCs w:val="24"/>
        </w:rPr>
        <w:t>Grain yield at 14% MC of m</w:t>
      </w:r>
      <w:r>
        <w:rPr>
          <w:rFonts w:ascii="Times New Roman" w:hAnsi="Times New Roman" w:cs="Times New Roman"/>
          <w:sz w:val="24"/>
          <w:szCs w:val="24"/>
        </w:rPr>
        <w:t>onocropped mungbean with inoculation had the greatest seed yield (1.73 Mg ha</w:t>
      </w:r>
      <w:r>
        <w:rPr>
          <w:rFonts w:ascii="Times New Roman" w:hAnsi="Times New Roman" w:cs="Times New Roman"/>
          <w:sz w:val="24"/>
          <w:szCs w:val="24"/>
          <w:vertAlign w:val="superscript"/>
        </w:rPr>
        <w:t>-1</w:t>
      </w:r>
      <w:r>
        <w:rPr>
          <w:rFonts w:ascii="Times New Roman" w:hAnsi="Times New Roman" w:cs="Times New Roman"/>
          <w:sz w:val="24"/>
          <w:szCs w:val="24"/>
        </w:rPr>
        <w:t>) in contrast to other cropping systems, even though the monocropped mungbean without inoculation (1.60 Mg ha</w:t>
      </w:r>
      <w:r>
        <w:rPr>
          <w:rFonts w:ascii="Times New Roman" w:hAnsi="Times New Roman" w:cs="Times New Roman"/>
          <w:sz w:val="24"/>
          <w:szCs w:val="24"/>
          <w:vertAlign w:val="superscript"/>
        </w:rPr>
        <w:t>-1</w:t>
      </w:r>
      <w:r>
        <w:rPr>
          <w:rFonts w:ascii="Times New Roman" w:hAnsi="Times New Roman" w:cs="Times New Roman"/>
          <w:sz w:val="24"/>
          <w:szCs w:val="24"/>
        </w:rPr>
        <w:t>) did not significantly differ. Mungbean yield did not significantly differ when intercropped with IPB Variety 6 with or without inoculation</w:t>
      </w:r>
      <w:r w:rsidR="00F2066B">
        <w:rPr>
          <w:rFonts w:ascii="Times New Roman" w:hAnsi="Times New Roman" w:cs="Times New Roman"/>
          <w:sz w:val="24"/>
          <w:szCs w:val="24"/>
        </w:rPr>
        <w:t>,</w:t>
      </w:r>
      <w:r>
        <w:rPr>
          <w:rFonts w:ascii="Times New Roman" w:hAnsi="Times New Roman" w:cs="Times New Roman"/>
          <w:sz w:val="24"/>
          <w:szCs w:val="24"/>
        </w:rPr>
        <w:t xml:space="preserve"> but considerably differed when intercropped with Los Baños Lagkitan.</w:t>
      </w:r>
    </w:p>
    <w:p w14:paraId="09517F1A" w14:textId="77777777" w:rsidR="004512BF" w:rsidRDefault="004512BF">
      <w:pPr>
        <w:pStyle w:val="NoSpacing"/>
        <w:spacing w:line="480" w:lineRule="auto"/>
        <w:ind w:firstLine="720"/>
        <w:jc w:val="both"/>
        <w:rPr>
          <w:rFonts w:ascii="Times New Roman" w:hAnsi="Times New Roman" w:cs="Times New Roman"/>
          <w:sz w:val="24"/>
          <w:szCs w:val="24"/>
        </w:rPr>
      </w:pPr>
    </w:p>
    <w:p w14:paraId="09517F1B" w14:textId="77777777" w:rsidR="004512BF" w:rsidRDefault="00836BC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Yield parameter</w:t>
      </w:r>
      <w:r>
        <w:rPr>
          <w:rFonts w:ascii="Times New Roman" w:hAnsi="Times New Roman" w:cs="Times New Roman"/>
          <w:sz w:val="24"/>
          <w:szCs w:val="24"/>
        </w:rPr>
        <w:t xml:space="preserve"> </w:t>
      </w:r>
    </w:p>
    <w:p w14:paraId="09517F1C" w14:textId="79C78FEC"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Mungbean, on the other hand, performed better under mono-crop conditions with inoculation. The yield of mungbean with inoculation was 1.73 Mg ha</w:t>
      </w:r>
      <w:r>
        <w:rPr>
          <w:rFonts w:ascii="Times New Roman" w:hAnsi="Times New Roman" w:cs="Times New Roman"/>
          <w:sz w:val="24"/>
          <w:szCs w:val="24"/>
          <w:vertAlign w:val="superscript"/>
        </w:rPr>
        <w:t>-1</w:t>
      </w:r>
      <w:r w:rsidR="00F2066B">
        <w:rPr>
          <w:rFonts w:ascii="Times New Roman" w:hAnsi="Times New Roman" w:cs="Times New Roman"/>
          <w:sz w:val="24"/>
          <w:szCs w:val="24"/>
          <w:vertAlign w:val="superscript"/>
        </w:rPr>
        <w:t>,</w:t>
      </w:r>
      <w:r>
        <w:rPr>
          <w:rFonts w:ascii="Times New Roman" w:hAnsi="Times New Roman" w:cs="Times New Roman"/>
          <w:sz w:val="24"/>
          <w:szCs w:val="24"/>
        </w:rPr>
        <w:t xml:space="preserve"> whereas </w:t>
      </w:r>
      <w:r w:rsidR="00F2066B">
        <w:rPr>
          <w:rFonts w:ascii="Times New Roman" w:hAnsi="Times New Roman" w:cs="Times New Roman"/>
          <w:sz w:val="24"/>
          <w:szCs w:val="24"/>
        </w:rPr>
        <w:t xml:space="preserve">the </w:t>
      </w:r>
      <w:r>
        <w:rPr>
          <w:rFonts w:ascii="Times New Roman" w:hAnsi="Times New Roman" w:cs="Times New Roman"/>
          <w:sz w:val="24"/>
          <w:szCs w:val="24"/>
        </w:rPr>
        <w:t>monocrop non-inoculated had 1.60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However, the yield of mungbean intercropped with different maize varieties responded differently depending on the characteristics of the maize variety. Overall, though, mungbean reduced its yield under intercropping. The greatest yield reductions were under intercropping with UPLB Lagkitan with and without inoculation at 36.00% and 18.12%, respectively. This could be due to </w:t>
      </w:r>
      <w:r w:rsidR="00107891">
        <w:rPr>
          <w:rFonts w:ascii="Times New Roman" w:hAnsi="Times New Roman" w:cs="Times New Roman"/>
          <w:sz w:val="24"/>
          <w:szCs w:val="24"/>
        </w:rPr>
        <w:t xml:space="preserve">the </w:t>
      </w:r>
      <w:r>
        <w:rPr>
          <w:rFonts w:ascii="Times New Roman" w:hAnsi="Times New Roman" w:cs="Times New Roman"/>
          <w:sz w:val="24"/>
          <w:szCs w:val="24"/>
        </w:rPr>
        <w:t>tall stature of Lagkitan</w:t>
      </w:r>
      <w:r w:rsidR="00107891">
        <w:rPr>
          <w:rFonts w:ascii="Times New Roman" w:hAnsi="Times New Roman" w:cs="Times New Roman"/>
          <w:sz w:val="24"/>
          <w:szCs w:val="24"/>
        </w:rPr>
        <w:t>,</w:t>
      </w:r>
      <w:r>
        <w:rPr>
          <w:rFonts w:ascii="Times New Roman" w:hAnsi="Times New Roman" w:cs="Times New Roman"/>
          <w:sz w:val="24"/>
          <w:szCs w:val="24"/>
        </w:rPr>
        <w:t xml:space="preserve"> which increased the shading of the mungbean</w:t>
      </w:r>
      <w:r w:rsidR="00107891">
        <w:rPr>
          <w:rFonts w:ascii="Times New Roman" w:hAnsi="Times New Roman" w:cs="Times New Roman"/>
          <w:sz w:val="24"/>
          <w:szCs w:val="24"/>
        </w:rPr>
        <w:t>,</w:t>
      </w:r>
      <w:r>
        <w:rPr>
          <w:rFonts w:ascii="Times New Roman" w:hAnsi="Times New Roman" w:cs="Times New Roman"/>
          <w:sz w:val="24"/>
          <w:szCs w:val="24"/>
        </w:rPr>
        <w:t xml:space="preserve"> and as a response</w:t>
      </w:r>
      <w:r w:rsidR="00107891">
        <w:rPr>
          <w:rFonts w:ascii="Times New Roman" w:hAnsi="Times New Roman" w:cs="Times New Roman"/>
          <w:sz w:val="24"/>
          <w:szCs w:val="24"/>
        </w:rPr>
        <w:t>, the</w:t>
      </w:r>
      <w:r>
        <w:rPr>
          <w:rFonts w:ascii="Times New Roman" w:hAnsi="Times New Roman" w:cs="Times New Roman"/>
          <w:sz w:val="24"/>
          <w:szCs w:val="24"/>
        </w:rPr>
        <w:t xml:space="preserve"> mungbean also grew taller in these treatments and had fewer photosynthates left for grain filling. </w:t>
      </w:r>
    </w:p>
    <w:p w14:paraId="09517F1D" w14:textId="77777777" w:rsidR="004512BF" w:rsidRDefault="00836BC4">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Cost-benefit analysis of</w:t>
      </w:r>
      <w:r>
        <w:rPr>
          <w:rFonts w:ascii="Times New Roman" w:hAnsi="Times New Roman" w:cs="Times New Roman"/>
          <w:b/>
          <w:sz w:val="24"/>
          <w:szCs w:val="24"/>
        </w:rPr>
        <w:t xml:space="preserve"> mungbean </w:t>
      </w:r>
      <w:r>
        <w:rPr>
          <w:rFonts w:ascii="Times New Roman" w:hAnsi="Times New Roman" w:cs="Times New Roman"/>
          <w:b/>
          <w:color w:val="000000" w:themeColor="text1"/>
          <w:sz w:val="24"/>
          <w:szCs w:val="24"/>
        </w:rPr>
        <w:t>(</w:t>
      </w:r>
      <w:r>
        <w:rPr>
          <w:rFonts w:ascii="Times New Roman" w:hAnsi="Times New Roman" w:cs="Times New Roman"/>
          <w:b/>
          <w:i/>
          <w:color w:val="000000" w:themeColor="text1"/>
          <w:sz w:val="24"/>
          <w:szCs w:val="24"/>
        </w:rPr>
        <w:t>Vigna radiata</w:t>
      </w:r>
      <w:r>
        <w:rPr>
          <w:rFonts w:ascii="Times New Roman" w:hAnsi="Times New Roman" w:cs="Times New Roman"/>
          <w:b/>
          <w:color w:val="000000" w:themeColor="text1"/>
          <w:sz w:val="24"/>
          <w:szCs w:val="24"/>
        </w:rPr>
        <w:t xml:space="preserve"> L.) and </w:t>
      </w:r>
      <w:r>
        <w:rPr>
          <w:rFonts w:ascii="Times New Roman" w:hAnsi="Times New Roman" w:cs="Times New Roman"/>
          <w:b/>
          <w:bCs/>
          <w:sz w:val="24"/>
          <w:szCs w:val="24"/>
        </w:rPr>
        <w:t>m</w:t>
      </w:r>
      <w:r>
        <w:rPr>
          <w:rFonts w:ascii="Times New Roman" w:hAnsi="Times New Roman" w:cs="Times New Roman"/>
          <w:b/>
          <w:sz w:val="24"/>
          <w:szCs w:val="24"/>
        </w:rPr>
        <w:t xml:space="preserve">aize </w:t>
      </w:r>
      <w:r>
        <w:rPr>
          <w:rFonts w:ascii="Times New Roman" w:hAnsi="Times New Roman" w:cs="Times New Roman"/>
          <w:b/>
          <w:color w:val="000000" w:themeColor="text1"/>
          <w:sz w:val="24"/>
          <w:szCs w:val="24"/>
        </w:rPr>
        <w:t>(</w:t>
      </w:r>
      <w:r>
        <w:rPr>
          <w:rFonts w:ascii="Times New Roman" w:hAnsi="Times New Roman" w:cs="Times New Roman"/>
          <w:b/>
          <w:i/>
          <w:color w:val="000000" w:themeColor="text1"/>
          <w:sz w:val="24"/>
          <w:szCs w:val="24"/>
        </w:rPr>
        <w:t xml:space="preserve">Zea mays </w:t>
      </w:r>
      <w:r>
        <w:rPr>
          <w:rFonts w:ascii="Times New Roman" w:hAnsi="Times New Roman" w:cs="Times New Roman"/>
          <w:b/>
          <w:color w:val="000000" w:themeColor="text1"/>
          <w:sz w:val="24"/>
          <w:szCs w:val="24"/>
        </w:rPr>
        <w:t xml:space="preserve">L.) varieties </w:t>
      </w:r>
      <w:r>
        <w:rPr>
          <w:rFonts w:ascii="Times New Roman" w:hAnsi="Times New Roman" w:cs="Times New Roman"/>
          <w:b/>
          <w:sz w:val="24"/>
          <w:szCs w:val="24"/>
        </w:rPr>
        <w:t>intercropped under Mykovam</w:t>
      </w:r>
      <w:r>
        <w:rPr>
          <w:rFonts w:ascii="Times New Roman" w:hAnsi="Times New Roman" w:cs="Times New Roman"/>
          <w:b/>
          <w:sz w:val="24"/>
          <w:szCs w:val="24"/>
          <w:vertAlign w:val="superscript"/>
        </w:rPr>
        <w:t>®</w:t>
      </w:r>
      <w:r>
        <w:rPr>
          <w:rFonts w:ascii="Times New Roman" w:hAnsi="Times New Roman" w:cs="Times New Roman"/>
          <w:bCs/>
          <w:sz w:val="24"/>
          <w:szCs w:val="24"/>
        </w:rPr>
        <w:t xml:space="preserve"> </w:t>
      </w:r>
      <w:r>
        <w:rPr>
          <w:rFonts w:ascii="Times New Roman" w:hAnsi="Times New Roman" w:cs="Times New Roman"/>
          <w:b/>
          <w:sz w:val="24"/>
          <w:szCs w:val="24"/>
        </w:rPr>
        <w:t>inoculation</w:t>
      </w:r>
      <w:r>
        <w:rPr>
          <w:rFonts w:ascii="Times New Roman" w:hAnsi="Times New Roman" w:cs="Times New Roman"/>
          <w:b/>
          <w:bCs/>
          <w:sz w:val="24"/>
          <w:szCs w:val="24"/>
        </w:rPr>
        <w:t xml:space="preserve"> </w:t>
      </w:r>
    </w:p>
    <w:p w14:paraId="09517F1E" w14:textId="5CAE3D17" w:rsidR="004512BF" w:rsidRDefault="00107891">
      <w:pPr>
        <w:spacing w:line="480" w:lineRule="auto"/>
        <w:ind w:firstLineChars="150" w:firstLine="360"/>
        <w:jc w:val="both"/>
      </w:pPr>
      <w:r>
        <w:rPr>
          <w:rFonts w:ascii="Times New Roman" w:hAnsi="Times New Roman" w:cs="Times New Roman"/>
          <w:sz w:val="24"/>
          <w:szCs w:val="24"/>
        </w:rPr>
        <w:t>The highest</w:t>
      </w:r>
      <w:r w:rsidR="00836BC4">
        <w:rPr>
          <w:rFonts w:ascii="Times New Roman" w:hAnsi="Times New Roman" w:cs="Times New Roman"/>
          <w:sz w:val="24"/>
          <w:szCs w:val="24"/>
        </w:rPr>
        <w:t xml:space="preserve"> gross return</w:t>
      </w:r>
      <w:r w:rsidR="00836BC4">
        <w:rPr>
          <w:rFonts w:ascii="Times New Roman" w:hAnsi="Times New Roman" w:cs="Times New Roman"/>
          <w:b/>
          <w:sz w:val="24"/>
          <w:szCs w:val="24"/>
        </w:rPr>
        <w:t xml:space="preserve"> </w:t>
      </w:r>
      <w:r w:rsidR="00836BC4">
        <w:rPr>
          <w:rFonts w:ascii="Times New Roman" w:hAnsi="Times New Roman" w:cs="Times New Roman"/>
          <w:sz w:val="24"/>
          <w:szCs w:val="24"/>
        </w:rPr>
        <w:t>(GR) in mungbean was obtained in Monocrop Mungbean inoculated with Mykovam</w:t>
      </w:r>
      <w:r w:rsidR="00836BC4">
        <w:rPr>
          <w:rFonts w:ascii="Times New Roman" w:hAnsi="Times New Roman" w:cs="Times New Roman"/>
          <w:sz w:val="24"/>
          <w:szCs w:val="24"/>
          <w:vertAlign w:val="superscript"/>
        </w:rPr>
        <w:t>®</w:t>
      </w:r>
      <w:r w:rsidR="00836BC4">
        <w:rPr>
          <w:rFonts w:ascii="Times New Roman" w:hAnsi="Times New Roman" w:cs="Times New Roman"/>
          <w:sz w:val="24"/>
          <w:szCs w:val="24"/>
        </w:rPr>
        <w:t xml:space="preserve"> </w:t>
      </w:r>
      <w:r w:rsidRPr="00D41D7A">
        <w:rPr>
          <w:rStyle w:val="Strong"/>
          <w:rFonts w:ascii="Times New Roman" w:hAnsi="Times New Roman" w:cs="Times New Roman"/>
          <w:b w:val="0"/>
          <w:bCs w:val="0"/>
          <w:sz w:val="24"/>
          <w:szCs w:val="24"/>
        </w:rPr>
        <w:t>₱</w:t>
      </w:r>
      <w:r w:rsidR="00836BC4">
        <w:rPr>
          <w:rFonts w:ascii="Times New Roman" w:hAnsi="Times New Roman" w:cs="Times New Roman"/>
          <w:sz w:val="24"/>
          <w:szCs w:val="24"/>
        </w:rPr>
        <w:t xml:space="preserve"> 123,217 ha</w:t>
      </w:r>
      <w:r w:rsidR="00836BC4">
        <w:rPr>
          <w:rFonts w:ascii="Times New Roman" w:hAnsi="Times New Roman" w:cs="Times New Roman"/>
          <w:sz w:val="24"/>
          <w:szCs w:val="24"/>
          <w:vertAlign w:val="superscript"/>
        </w:rPr>
        <w:t>-1</w:t>
      </w:r>
      <w:r w:rsidR="00836BC4">
        <w:rPr>
          <w:rFonts w:ascii="Times New Roman" w:hAnsi="Times New Roman" w:cs="Times New Roman"/>
          <w:sz w:val="24"/>
          <w:szCs w:val="24"/>
        </w:rPr>
        <w:t>, and the lowest gross return (GR) was obtained in mungbean in</w:t>
      </w:r>
      <w:r w:rsidR="00836BC4">
        <w:rPr>
          <w:rFonts w:ascii="Times New Roman" w:eastAsia="Times New Roman" w:hAnsi="Times New Roman" w:cs="Times New Roman"/>
          <w:sz w:val="24"/>
          <w:szCs w:val="24"/>
        </w:rPr>
        <w:t>tercropped with Los</w:t>
      </w:r>
      <w:r w:rsidR="00836BC4">
        <w:rPr>
          <w:rFonts w:ascii="Times New Roman" w:hAnsi="Times New Roman" w:cs="Times New Roman"/>
          <w:sz w:val="24"/>
          <w:szCs w:val="24"/>
        </w:rPr>
        <w:t xml:space="preserve"> Baños Lagkitan </w:t>
      </w:r>
      <w:r w:rsidRPr="00D41D7A">
        <w:rPr>
          <w:rStyle w:val="Strong"/>
          <w:rFonts w:ascii="Times New Roman" w:hAnsi="Times New Roman" w:cs="Times New Roman"/>
          <w:b w:val="0"/>
          <w:bCs w:val="0"/>
          <w:sz w:val="24"/>
          <w:szCs w:val="24"/>
        </w:rPr>
        <w:t>₱</w:t>
      </w:r>
      <w:r w:rsidR="00836BC4">
        <w:rPr>
          <w:rFonts w:ascii="Times New Roman" w:hAnsi="Times New Roman" w:cs="Times New Roman"/>
          <w:sz w:val="24"/>
          <w:szCs w:val="24"/>
        </w:rPr>
        <w:t xml:space="preserve"> 51,239 ha</w:t>
      </w:r>
      <w:r w:rsidR="00836BC4">
        <w:rPr>
          <w:rFonts w:ascii="Times New Roman" w:hAnsi="Times New Roman" w:cs="Times New Roman"/>
          <w:sz w:val="24"/>
          <w:szCs w:val="24"/>
          <w:vertAlign w:val="superscript"/>
        </w:rPr>
        <w:t>-1</w:t>
      </w:r>
      <w:r w:rsidR="00836BC4">
        <w:rPr>
          <w:rFonts w:ascii="Times New Roman" w:hAnsi="Times New Roman" w:cs="Times New Roman"/>
          <w:sz w:val="24"/>
          <w:szCs w:val="24"/>
        </w:rPr>
        <w:t>. The highest total cost of Production (TCP) was obtained in monocropped mungbean</w:t>
      </w:r>
      <w:r>
        <w:rPr>
          <w:rFonts w:ascii="Times New Roman" w:hAnsi="Times New Roman" w:cs="Times New Roman"/>
          <w:sz w:val="24"/>
          <w:szCs w:val="24"/>
        </w:rPr>
        <w:t>,</w:t>
      </w:r>
      <w:r w:rsidR="00836BC4">
        <w:rPr>
          <w:rFonts w:ascii="Times New Roman" w:hAnsi="Times New Roman" w:cs="Times New Roman"/>
          <w:sz w:val="24"/>
          <w:szCs w:val="24"/>
        </w:rPr>
        <w:t xml:space="preserve"> and Mykovam® inoculation</w:t>
      </w:r>
      <w:r>
        <w:rPr>
          <w:rFonts w:ascii="Times New Roman" w:hAnsi="Times New Roman" w:cs="Times New Roman"/>
          <w:sz w:val="24"/>
          <w:szCs w:val="24"/>
        </w:rPr>
        <w:t>,</w:t>
      </w:r>
      <w:r w:rsidR="00836BC4">
        <w:rPr>
          <w:rFonts w:ascii="Times New Roman" w:hAnsi="Times New Roman" w:cs="Times New Roman"/>
          <w:sz w:val="24"/>
          <w:szCs w:val="24"/>
        </w:rPr>
        <w:t xml:space="preserve"> </w:t>
      </w:r>
      <w:r w:rsidRPr="00D41D7A">
        <w:rPr>
          <w:rStyle w:val="Strong"/>
          <w:rFonts w:ascii="Times New Roman" w:hAnsi="Times New Roman" w:cs="Times New Roman"/>
          <w:b w:val="0"/>
          <w:bCs w:val="0"/>
          <w:sz w:val="24"/>
          <w:szCs w:val="24"/>
        </w:rPr>
        <w:t>₱</w:t>
      </w:r>
      <w:r w:rsidR="00836BC4">
        <w:rPr>
          <w:rFonts w:ascii="Times New Roman" w:hAnsi="Times New Roman" w:cs="Times New Roman"/>
          <w:sz w:val="24"/>
          <w:szCs w:val="24"/>
        </w:rPr>
        <w:t xml:space="preserve"> 76,549 ha</w:t>
      </w:r>
      <w:r w:rsidR="00836BC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00836BC4">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836BC4">
        <w:rPr>
          <w:rFonts w:ascii="Times New Roman" w:hAnsi="Times New Roman" w:cs="Times New Roman"/>
          <w:sz w:val="24"/>
          <w:szCs w:val="24"/>
        </w:rPr>
        <w:t xml:space="preserve">lowest cost of Production (CP) was obtained in </w:t>
      </w:r>
      <w:r w:rsidR="00836BC4">
        <w:rPr>
          <w:rFonts w:ascii="Times New Roman" w:eastAsia="Times New Roman" w:hAnsi="Times New Roman" w:cs="Times New Roman"/>
          <w:sz w:val="24"/>
          <w:szCs w:val="24"/>
        </w:rPr>
        <w:t xml:space="preserve">mungbean intercropped with </w:t>
      </w:r>
      <w:r w:rsidR="00836BC4">
        <w:rPr>
          <w:rFonts w:ascii="Times New Roman" w:hAnsi="Times New Roman" w:cs="Times New Roman"/>
          <w:sz w:val="24"/>
          <w:szCs w:val="24"/>
        </w:rPr>
        <w:t>Los Baños Lagkitan</w:t>
      </w:r>
      <w:r>
        <w:rPr>
          <w:rFonts w:ascii="Times New Roman" w:hAnsi="Times New Roman" w:cs="Times New Roman"/>
          <w:sz w:val="24"/>
          <w:szCs w:val="24"/>
        </w:rPr>
        <w:t>,</w:t>
      </w:r>
      <w:r w:rsidR="00836BC4">
        <w:rPr>
          <w:rFonts w:ascii="Times New Roman" w:hAnsi="Times New Roman" w:cs="Times New Roman"/>
          <w:sz w:val="24"/>
          <w:szCs w:val="24"/>
        </w:rPr>
        <w:t xml:space="preserve"> </w:t>
      </w:r>
      <w:r w:rsidRPr="00D41D7A">
        <w:rPr>
          <w:rStyle w:val="Strong"/>
          <w:rFonts w:ascii="Times New Roman" w:hAnsi="Times New Roman" w:cs="Times New Roman"/>
          <w:b w:val="0"/>
          <w:bCs w:val="0"/>
          <w:sz w:val="24"/>
          <w:szCs w:val="24"/>
        </w:rPr>
        <w:t>₱</w:t>
      </w:r>
      <w:r w:rsidR="00836BC4">
        <w:rPr>
          <w:rFonts w:ascii="Times New Roman" w:hAnsi="Times New Roman" w:cs="Times New Roman"/>
          <w:sz w:val="24"/>
          <w:szCs w:val="24"/>
        </w:rPr>
        <w:t xml:space="preserve"> 33,716 ha</w:t>
      </w:r>
      <w:r w:rsidR="00836BC4">
        <w:rPr>
          <w:rFonts w:ascii="Times New Roman" w:hAnsi="Times New Roman" w:cs="Times New Roman"/>
          <w:sz w:val="24"/>
          <w:szCs w:val="24"/>
          <w:vertAlign w:val="superscript"/>
        </w:rPr>
        <w:t>-1</w:t>
      </w:r>
      <w:r w:rsidR="00836BC4">
        <w:rPr>
          <w:rFonts w:ascii="Times New Roman" w:hAnsi="Times New Roman" w:cs="Times New Roman"/>
          <w:sz w:val="24"/>
          <w:szCs w:val="24"/>
        </w:rPr>
        <w:t xml:space="preserve">. </w:t>
      </w:r>
      <w:r w:rsidR="00836BC4">
        <w:rPr>
          <w:rFonts w:ascii="Times New Roman" w:eastAsia="Times New Roman" w:hAnsi="Times New Roman" w:cs="Times New Roman"/>
          <w:sz w:val="24"/>
          <w:szCs w:val="24"/>
        </w:rPr>
        <w:t xml:space="preserve">The highest net return (NR) was obtained in </w:t>
      </w:r>
      <w:r w:rsidR="00836BC4">
        <w:rPr>
          <w:rFonts w:ascii="Times New Roman" w:eastAsia="Times New Roman" w:hAnsi="Times New Roman" w:cs="Times New Roman"/>
          <w:sz w:val="24"/>
          <w:szCs w:val="24"/>
        </w:rPr>
        <w:lastRenderedPageBreak/>
        <w:t>monocropped mungbean without Mykovam</w:t>
      </w:r>
      <w:r w:rsidR="00836BC4">
        <w:rPr>
          <w:rFonts w:ascii="Times New Roman" w:eastAsia="Times New Roman" w:hAnsi="Times New Roman" w:cs="Times New Roman"/>
          <w:sz w:val="24"/>
          <w:szCs w:val="24"/>
          <w:vertAlign w:val="superscript"/>
        </w:rPr>
        <w:t xml:space="preserve">® </w:t>
      </w:r>
      <w:r w:rsidR="00836BC4">
        <w:rPr>
          <w:rFonts w:ascii="Times New Roman" w:eastAsia="Times New Roman" w:hAnsi="Times New Roman" w:cs="Times New Roman"/>
          <w:sz w:val="24"/>
          <w:szCs w:val="24"/>
        </w:rPr>
        <w:t>inoculation</w:t>
      </w:r>
      <w:r>
        <w:rPr>
          <w:rFonts w:ascii="Times New Roman" w:eastAsia="Times New Roman" w:hAnsi="Times New Roman" w:cs="Times New Roman"/>
          <w:sz w:val="24"/>
          <w:szCs w:val="24"/>
        </w:rPr>
        <w:t>,</w:t>
      </w:r>
      <w:r w:rsidR="00836BC4">
        <w:rPr>
          <w:rFonts w:ascii="Times New Roman" w:eastAsia="Times New Roman" w:hAnsi="Times New Roman" w:cs="Times New Roman"/>
          <w:sz w:val="24"/>
          <w:szCs w:val="24"/>
        </w:rPr>
        <w:t xml:space="preserve"> </w:t>
      </w:r>
      <w:r w:rsidR="00D96AFC" w:rsidRPr="00D41D7A">
        <w:rPr>
          <w:rStyle w:val="Strong"/>
          <w:rFonts w:ascii="Times New Roman" w:hAnsi="Times New Roman" w:cs="Times New Roman"/>
          <w:b w:val="0"/>
          <w:bCs w:val="0"/>
          <w:sz w:val="24"/>
          <w:szCs w:val="24"/>
        </w:rPr>
        <w:t>₱</w:t>
      </w:r>
      <w:r w:rsidR="00836BC4">
        <w:rPr>
          <w:rFonts w:ascii="Times New Roman" w:eastAsia="Times New Roman" w:hAnsi="Times New Roman" w:cs="Times New Roman"/>
          <w:sz w:val="24"/>
          <w:szCs w:val="24"/>
        </w:rPr>
        <w:t xml:space="preserve"> 53,168 ha-1</w:t>
      </w:r>
      <w:r>
        <w:rPr>
          <w:rFonts w:ascii="Times New Roman" w:eastAsia="Times New Roman" w:hAnsi="Times New Roman" w:cs="Times New Roman"/>
          <w:sz w:val="24"/>
          <w:szCs w:val="24"/>
        </w:rPr>
        <w:t>,</w:t>
      </w:r>
      <w:r w:rsidR="00836BC4">
        <w:rPr>
          <w:rFonts w:ascii="Times New Roman" w:eastAsia="Times New Roman" w:hAnsi="Times New Roman" w:cs="Times New Roman"/>
          <w:sz w:val="24"/>
          <w:szCs w:val="24"/>
        </w:rPr>
        <w:t xml:space="preserve"> and the lowest net return (NR) was obtained in mungbean IPB 1910 intercropped </w:t>
      </w:r>
      <w:r w:rsidR="00D96AFC" w:rsidRPr="00D41D7A">
        <w:rPr>
          <w:rStyle w:val="Strong"/>
          <w:rFonts w:ascii="Times New Roman" w:hAnsi="Times New Roman" w:cs="Times New Roman"/>
          <w:b w:val="0"/>
          <w:bCs w:val="0"/>
          <w:sz w:val="24"/>
          <w:szCs w:val="24"/>
        </w:rPr>
        <w:t>₱</w:t>
      </w:r>
      <w:r w:rsidR="00836BC4">
        <w:rPr>
          <w:rFonts w:ascii="Times New Roman" w:eastAsia="Times New Roman" w:hAnsi="Times New Roman" w:cs="Times New Roman"/>
          <w:sz w:val="24"/>
          <w:szCs w:val="24"/>
        </w:rPr>
        <w:t xml:space="preserve"> 16,770 ha-1.</w:t>
      </w:r>
    </w:p>
    <w:p w14:paraId="09517F1F" w14:textId="4BDCD4EA"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6AFC">
        <w:rPr>
          <w:rFonts w:ascii="Times New Roman" w:hAnsi="Times New Roman" w:cs="Times New Roman"/>
          <w:sz w:val="24"/>
          <w:szCs w:val="24"/>
        </w:rPr>
        <w:t>The increase</w:t>
      </w:r>
      <w:r>
        <w:rPr>
          <w:rFonts w:ascii="Times New Roman" w:hAnsi="Times New Roman" w:cs="Times New Roman"/>
          <w:sz w:val="24"/>
          <w:szCs w:val="24"/>
        </w:rPr>
        <w:t xml:space="preserve"> in </w:t>
      </w:r>
      <w:r w:rsidR="00D96AFC">
        <w:rPr>
          <w:rFonts w:ascii="Times New Roman" w:hAnsi="Times New Roman" w:cs="Times New Roman"/>
          <w:sz w:val="24"/>
          <w:szCs w:val="24"/>
        </w:rPr>
        <w:t>the</w:t>
      </w:r>
      <w:r>
        <w:rPr>
          <w:rFonts w:ascii="Times New Roman" w:hAnsi="Times New Roman" w:cs="Times New Roman"/>
          <w:sz w:val="24"/>
          <w:szCs w:val="24"/>
        </w:rPr>
        <w:t xml:space="preserve"> cost of cultivation </w:t>
      </w:r>
      <w:r w:rsidR="00D96AFC">
        <w:rPr>
          <w:rFonts w:ascii="Times New Roman" w:hAnsi="Times New Roman" w:cs="Times New Roman"/>
          <w:sz w:val="24"/>
          <w:szCs w:val="24"/>
        </w:rPr>
        <w:t xml:space="preserve">in the intercropping system </w:t>
      </w:r>
      <w:r>
        <w:rPr>
          <w:rFonts w:ascii="Times New Roman" w:hAnsi="Times New Roman" w:cs="Times New Roman"/>
          <w:sz w:val="24"/>
          <w:szCs w:val="24"/>
        </w:rPr>
        <w:t>was due to</w:t>
      </w:r>
      <w:r>
        <w:rPr>
          <w:rFonts w:ascii="Times New Roman" w:hAnsi="Times New Roman" w:cs="Times New Roman"/>
          <w:b/>
          <w:sz w:val="24"/>
          <w:szCs w:val="24"/>
        </w:rPr>
        <w:t xml:space="preserve"> </w:t>
      </w:r>
      <w:r>
        <w:rPr>
          <w:rFonts w:ascii="Times New Roman" w:hAnsi="Times New Roman" w:cs="Times New Roman"/>
          <w:sz w:val="24"/>
          <w:szCs w:val="24"/>
        </w:rPr>
        <w:t xml:space="preserve">the additional cost of planting materials, seeds, </w:t>
      </w:r>
      <w:r w:rsidR="00D96AFC">
        <w:rPr>
          <w:rFonts w:ascii="Times New Roman" w:hAnsi="Times New Roman" w:cs="Times New Roman"/>
          <w:sz w:val="24"/>
          <w:szCs w:val="24"/>
        </w:rPr>
        <w:t xml:space="preserve">and </w:t>
      </w:r>
      <w:r>
        <w:rPr>
          <w:rFonts w:ascii="Times New Roman" w:hAnsi="Times New Roman" w:cs="Times New Roman"/>
          <w:sz w:val="24"/>
          <w:szCs w:val="24"/>
        </w:rPr>
        <w:t>labor;</w:t>
      </w:r>
      <w:r>
        <w:rPr>
          <w:rFonts w:ascii="Times New Roman" w:hAnsi="Times New Roman" w:cs="Times New Roman"/>
          <w:b/>
          <w:sz w:val="24"/>
          <w:szCs w:val="24"/>
        </w:rPr>
        <w:t xml:space="preserve"> </w:t>
      </w:r>
      <w:r>
        <w:rPr>
          <w:rFonts w:ascii="Times New Roman" w:hAnsi="Times New Roman" w:cs="Times New Roman"/>
          <w:sz w:val="24"/>
          <w:szCs w:val="24"/>
        </w:rPr>
        <w:t xml:space="preserve">the net return of maize obtained from </w:t>
      </w:r>
      <w:r w:rsidR="00D96AFC">
        <w:rPr>
          <w:rFonts w:ascii="Times New Roman" w:hAnsi="Times New Roman" w:cs="Times New Roman"/>
          <w:sz w:val="24"/>
          <w:szCs w:val="24"/>
        </w:rPr>
        <w:t xml:space="preserve">the </w:t>
      </w:r>
      <w:r>
        <w:rPr>
          <w:rFonts w:ascii="Times New Roman" w:hAnsi="Times New Roman" w:cs="Times New Roman"/>
          <w:sz w:val="24"/>
          <w:szCs w:val="24"/>
        </w:rPr>
        <w:t xml:space="preserve">intercropping system was substantially higher than </w:t>
      </w:r>
      <w:r w:rsidR="00D96AFC">
        <w:rPr>
          <w:rFonts w:ascii="Times New Roman" w:hAnsi="Times New Roman" w:cs="Times New Roman"/>
          <w:sz w:val="24"/>
          <w:szCs w:val="24"/>
        </w:rPr>
        <w:t xml:space="preserve">that of the </w:t>
      </w:r>
      <w:r>
        <w:rPr>
          <w:rFonts w:ascii="Times New Roman" w:hAnsi="Times New Roman" w:cs="Times New Roman"/>
          <w:sz w:val="24"/>
          <w:szCs w:val="24"/>
        </w:rPr>
        <w:t>monocropping system due to the diversification, complementarity</w:t>
      </w:r>
      <w:r w:rsidR="00D96AFC">
        <w:rPr>
          <w:rFonts w:ascii="Times New Roman" w:hAnsi="Times New Roman" w:cs="Times New Roman"/>
          <w:sz w:val="24"/>
          <w:szCs w:val="24"/>
        </w:rPr>
        <w:t>,</w:t>
      </w:r>
      <w:r>
        <w:rPr>
          <w:rFonts w:ascii="Times New Roman" w:hAnsi="Times New Roman" w:cs="Times New Roman"/>
          <w:sz w:val="24"/>
          <w:szCs w:val="24"/>
        </w:rPr>
        <w:t xml:space="preserve"> and </w:t>
      </w:r>
      <w:r w:rsidR="00D96AFC">
        <w:rPr>
          <w:rFonts w:ascii="Times New Roman" w:hAnsi="Times New Roman" w:cs="Times New Roman"/>
          <w:sz w:val="24"/>
          <w:szCs w:val="24"/>
        </w:rPr>
        <w:t>resource</w:t>
      </w:r>
      <w:r>
        <w:rPr>
          <w:rFonts w:ascii="Times New Roman" w:hAnsi="Times New Roman" w:cs="Times New Roman"/>
          <w:sz w:val="24"/>
          <w:szCs w:val="24"/>
        </w:rPr>
        <w:t xml:space="preserve"> use efficiency that exist in the intercropping system</w:t>
      </w:r>
      <w:r>
        <w:rPr>
          <w:rFonts w:ascii="Times New Roman" w:hAnsi="Times New Roman" w:cs="Times New Roman"/>
          <w:b/>
          <w:sz w:val="24"/>
          <w:szCs w:val="24"/>
        </w:rPr>
        <w:t xml:space="preserve">. </w:t>
      </w:r>
      <w:r>
        <w:rPr>
          <w:rFonts w:ascii="Times New Roman" w:hAnsi="Times New Roman" w:cs="Times New Roman"/>
          <w:sz w:val="24"/>
          <w:szCs w:val="24"/>
        </w:rPr>
        <w:t xml:space="preserve">Using </w:t>
      </w:r>
      <w:r w:rsidR="00D96AFC">
        <w:rPr>
          <w:rFonts w:ascii="Times New Roman" w:hAnsi="Times New Roman" w:cs="Times New Roman"/>
          <w:sz w:val="24"/>
          <w:szCs w:val="24"/>
        </w:rPr>
        <w:t xml:space="preserve">an </w:t>
      </w:r>
      <w:r>
        <w:rPr>
          <w:rFonts w:ascii="Times New Roman" w:hAnsi="Times New Roman" w:cs="Times New Roman"/>
          <w:sz w:val="24"/>
          <w:szCs w:val="24"/>
        </w:rPr>
        <w:t xml:space="preserve">intercropping system, you can assure an ecological balance and better use of resources. Crops yield </w:t>
      </w:r>
      <w:r w:rsidR="00D96AFC">
        <w:rPr>
          <w:rFonts w:ascii="Times New Roman" w:hAnsi="Times New Roman" w:cs="Times New Roman"/>
          <w:sz w:val="24"/>
          <w:szCs w:val="24"/>
        </w:rPr>
        <w:t>increases</w:t>
      </w:r>
      <w:r>
        <w:rPr>
          <w:rFonts w:ascii="Times New Roman" w:hAnsi="Times New Roman" w:cs="Times New Roman"/>
          <w:sz w:val="24"/>
          <w:szCs w:val="24"/>
        </w:rPr>
        <w:t xml:space="preserve"> with intercropping due to higher growth rate, reduction of weeds, pests</w:t>
      </w:r>
      <w:r w:rsidR="00D96AFC">
        <w:rPr>
          <w:rFonts w:ascii="Times New Roman" w:hAnsi="Times New Roman" w:cs="Times New Roman"/>
          <w:sz w:val="24"/>
          <w:szCs w:val="24"/>
        </w:rPr>
        <w:t>,</w:t>
      </w:r>
      <w:r>
        <w:rPr>
          <w:rFonts w:ascii="Times New Roman" w:hAnsi="Times New Roman" w:cs="Times New Roman"/>
          <w:sz w:val="24"/>
          <w:szCs w:val="24"/>
        </w:rPr>
        <w:t xml:space="preserve"> and diseases</w:t>
      </w:r>
      <w:r w:rsidR="00D96AFC">
        <w:rPr>
          <w:rFonts w:ascii="Times New Roman" w:hAnsi="Times New Roman" w:cs="Times New Roman"/>
          <w:sz w:val="24"/>
          <w:szCs w:val="24"/>
        </w:rPr>
        <w:t>,</w:t>
      </w:r>
      <w:r>
        <w:rPr>
          <w:rFonts w:ascii="Times New Roman" w:hAnsi="Times New Roman" w:cs="Times New Roman"/>
          <w:sz w:val="24"/>
          <w:szCs w:val="24"/>
        </w:rPr>
        <w:t xml:space="preserve"> and more effective use of resources. Pest and disease damage in intercropping is less than </w:t>
      </w:r>
      <w:r w:rsidR="00D96AFC">
        <w:rPr>
          <w:rFonts w:ascii="Times New Roman" w:hAnsi="Times New Roman" w:cs="Times New Roman"/>
          <w:sz w:val="24"/>
          <w:szCs w:val="24"/>
        </w:rPr>
        <w:t>in</w:t>
      </w:r>
      <w:r>
        <w:rPr>
          <w:rFonts w:ascii="Times New Roman" w:hAnsi="Times New Roman" w:cs="Times New Roman"/>
          <w:sz w:val="24"/>
          <w:szCs w:val="24"/>
        </w:rPr>
        <w:t xml:space="preserve"> monocropping systems Duncan </w:t>
      </w:r>
      <w:r>
        <w:rPr>
          <w:rFonts w:ascii="Times New Roman" w:hAnsi="Times New Roman" w:cs="Times New Roman"/>
          <w:i/>
          <w:sz w:val="24"/>
          <w:szCs w:val="24"/>
        </w:rPr>
        <w:t>et al</w:t>
      </w:r>
      <w:r>
        <w:rPr>
          <w:rFonts w:ascii="Times New Roman" w:hAnsi="Times New Roman" w:cs="Times New Roman"/>
          <w:sz w:val="24"/>
          <w:szCs w:val="24"/>
        </w:rPr>
        <w:t xml:space="preserve">, 2018).  The research postulates </w:t>
      </w:r>
      <w:r w:rsidR="00D96AFC">
        <w:rPr>
          <w:rFonts w:ascii="Times New Roman" w:hAnsi="Times New Roman" w:cs="Times New Roman"/>
          <w:sz w:val="24"/>
          <w:szCs w:val="24"/>
        </w:rPr>
        <w:t>that</w:t>
      </w:r>
      <w:r>
        <w:rPr>
          <w:rFonts w:ascii="Times New Roman" w:hAnsi="Times New Roman" w:cs="Times New Roman"/>
          <w:sz w:val="24"/>
          <w:szCs w:val="24"/>
        </w:rPr>
        <w:t xml:space="preserve"> intercropping systems are more productive and beneficial than monocropping systems.  </w:t>
      </w:r>
    </w:p>
    <w:p w14:paraId="09517F20" w14:textId="77777777" w:rsidR="004512BF" w:rsidRDefault="00836BC4">
      <w:pPr>
        <w:spacing w:line="240" w:lineRule="auto"/>
        <w:rPr>
          <w:rFonts w:ascii="Times New Roman" w:hAnsi="Times New Roman" w:cs="Times New Roman"/>
          <w:b/>
          <w:sz w:val="24"/>
          <w:szCs w:val="24"/>
        </w:rPr>
      </w:pPr>
      <w:r>
        <w:rPr>
          <w:rFonts w:ascii="Times New Roman" w:hAnsi="Times New Roman" w:cs="Times New Roman"/>
          <w:b/>
          <w:bCs/>
          <w:sz w:val="24"/>
          <w:szCs w:val="24"/>
        </w:rPr>
        <w:t>Table 4. Cost-benefit analysis of</w:t>
      </w:r>
      <w:r>
        <w:rPr>
          <w:rFonts w:ascii="Times New Roman" w:hAnsi="Times New Roman" w:cs="Times New Roman"/>
          <w:b/>
          <w:sz w:val="24"/>
          <w:szCs w:val="24"/>
        </w:rPr>
        <w:t xml:space="preserve"> mungbean </w:t>
      </w:r>
      <w:r>
        <w:rPr>
          <w:rFonts w:ascii="Times New Roman" w:hAnsi="Times New Roman" w:cs="Times New Roman"/>
          <w:b/>
          <w:color w:val="000000" w:themeColor="text1"/>
          <w:sz w:val="24"/>
          <w:szCs w:val="24"/>
        </w:rPr>
        <w:t>(</w:t>
      </w:r>
      <w:r>
        <w:rPr>
          <w:rFonts w:ascii="Times New Roman" w:hAnsi="Times New Roman" w:cs="Times New Roman"/>
          <w:b/>
          <w:i/>
          <w:color w:val="000000" w:themeColor="text1"/>
          <w:sz w:val="24"/>
          <w:szCs w:val="24"/>
        </w:rPr>
        <w:t>Vigna radiata</w:t>
      </w:r>
      <w:r>
        <w:rPr>
          <w:rFonts w:ascii="Times New Roman" w:hAnsi="Times New Roman" w:cs="Times New Roman"/>
          <w:b/>
          <w:color w:val="000000" w:themeColor="text1"/>
          <w:sz w:val="24"/>
          <w:szCs w:val="24"/>
        </w:rPr>
        <w:t xml:space="preserve"> L.) and </w:t>
      </w:r>
      <w:r>
        <w:rPr>
          <w:rFonts w:ascii="Times New Roman" w:hAnsi="Times New Roman" w:cs="Times New Roman"/>
          <w:b/>
          <w:bCs/>
          <w:sz w:val="24"/>
          <w:szCs w:val="24"/>
        </w:rPr>
        <w:t>m</w:t>
      </w:r>
      <w:r>
        <w:rPr>
          <w:rFonts w:ascii="Times New Roman" w:hAnsi="Times New Roman" w:cs="Times New Roman"/>
          <w:b/>
          <w:sz w:val="24"/>
          <w:szCs w:val="24"/>
        </w:rPr>
        <w:t xml:space="preserve">aize </w:t>
      </w:r>
      <w:r>
        <w:rPr>
          <w:rFonts w:ascii="Times New Roman" w:hAnsi="Times New Roman" w:cs="Times New Roman"/>
          <w:b/>
          <w:color w:val="000000" w:themeColor="text1"/>
          <w:sz w:val="24"/>
          <w:szCs w:val="24"/>
        </w:rPr>
        <w:t>(</w:t>
      </w:r>
      <w:r>
        <w:rPr>
          <w:rFonts w:ascii="Times New Roman" w:hAnsi="Times New Roman" w:cs="Times New Roman"/>
          <w:b/>
          <w:i/>
          <w:color w:val="000000" w:themeColor="text1"/>
          <w:sz w:val="24"/>
          <w:szCs w:val="24"/>
        </w:rPr>
        <w:t xml:space="preserve">Zea mays </w:t>
      </w:r>
      <w:r>
        <w:rPr>
          <w:rFonts w:ascii="Times New Roman" w:hAnsi="Times New Roman" w:cs="Times New Roman"/>
          <w:b/>
          <w:color w:val="000000" w:themeColor="text1"/>
          <w:sz w:val="24"/>
          <w:szCs w:val="24"/>
        </w:rPr>
        <w:t xml:space="preserve">L.) varieties </w:t>
      </w:r>
      <w:r>
        <w:rPr>
          <w:rFonts w:ascii="Times New Roman" w:hAnsi="Times New Roman" w:cs="Times New Roman"/>
          <w:b/>
          <w:sz w:val="24"/>
          <w:szCs w:val="24"/>
        </w:rPr>
        <w:t>intercropped under Mykovam</w:t>
      </w:r>
      <w:r>
        <w:rPr>
          <w:rFonts w:ascii="Times New Roman" w:hAnsi="Times New Roman" w:cs="Times New Roman"/>
          <w:b/>
          <w:sz w:val="24"/>
          <w:szCs w:val="24"/>
          <w:vertAlign w:val="superscript"/>
        </w:rPr>
        <w:t>®</w:t>
      </w:r>
      <w:r>
        <w:rPr>
          <w:rFonts w:ascii="Times New Roman" w:hAnsi="Times New Roman" w:cs="Times New Roman"/>
          <w:bCs/>
          <w:sz w:val="24"/>
          <w:szCs w:val="24"/>
        </w:rPr>
        <w:t xml:space="preserve"> </w:t>
      </w:r>
      <w:r>
        <w:rPr>
          <w:rFonts w:ascii="Times New Roman" w:hAnsi="Times New Roman" w:cs="Times New Roman"/>
          <w:b/>
          <w:sz w:val="24"/>
          <w:szCs w:val="24"/>
        </w:rPr>
        <w:t>inoculation</w:t>
      </w:r>
      <w:r>
        <w:rPr>
          <w:rFonts w:ascii="Times New Roman" w:hAnsi="Times New Roman" w:cs="Times New Roman"/>
          <w:b/>
          <w:bCs/>
          <w:sz w:val="24"/>
          <w:szCs w:val="24"/>
        </w:rPr>
        <w:t xml:space="preserve"> </w:t>
      </w:r>
    </w:p>
    <w:tbl>
      <w:tblPr>
        <w:tblStyle w:val="TableGrid"/>
        <w:tblW w:w="10211"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6"/>
        <w:gridCol w:w="990"/>
        <w:gridCol w:w="945"/>
        <w:gridCol w:w="1005"/>
        <w:gridCol w:w="960"/>
        <w:gridCol w:w="930"/>
        <w:gridCol w:w="975"/>
        <w:gridCol w:w="960"/>
        <w:gridCol w:w="1005"/>
        <w:gridCol w:w="870"/>
        <w:gridCol w:w="525"/>
      </w:tblGrid>
      <w:tr w:rsidR="004512BF" w14:paraId="09517F2A" w14:textId="77777777">
        <w:tc>
          <w:tcPr>
            <w:tcW w:w="1046" w:type="dxa"/>
            <w:vMerge w:val="restart"/>
            <w:tcBorders>
              <w:bottom w:val="single" w:sz="4" w:space="0" w:color="auto"/>
            </w:tcBorders>
          </w:tcPr>
          <w:p w14:paraId="09517F2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CROPPING SYSTEM</w:t>
            </w:r>
          </w:p>
        </w:tc>
        <w:tc>
          <w:tcPr>
            <w:tcW w:w="2940" w:type="dxa"/>
            <w:gridSpan w:val="3"/>
            <w:tcBorders>
              <w:bottom w:val="single" w:sz="4" w:space="0" w:color="auto"/>
            </w:tcBorders>
          </w:tcPr>
          <w:p w14:paraId="09517F22" w14:textId="77777777" w:rsidR="004512BF" w:rsidRDefault="00836BC4">
            <w:pPr>
              <w:spacing w:after="0" w:line="240" w:lineRule="auto"/>
              <w:jc w:val="center"/>
              <w:rPr>
                <w:rFonts w:ascii="Times New Roman" w:hAnsi="Times New Roman" w:cs="Times New Roman"/>
              </w:rPr>
            </w:pPr>
            <w:r>
              <w:rPr>
                <w:rFonts w:ascii="Times New Roman" w:hAnsi="Times New Roman" w:cs="Times New Roman"/>
              </w:rPr>
              <w:t>GROSS RETURN</w:t>
            </w:r>
          </w:p>
          <w:p w14:paraId="09517F2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(Php ha</w:t>
            </w:r>
            <w:r>
              <w:rPr>
                <w:rFonts w:ascii="Times New Roman" w:hAnsi="Times New Roman" w:cs="Times New Roman"/>
                <w:vertAlign w:val="superscript"/>
              </w:rPr>
              <w:t>-1</w:t>
            </w:r>
            <w:r>
              <w:rPr>
                <w:rFonts w:ascii="Times New Roman" w:hAnsi="Times New Roman" w:cs="Times New Roman"/>
              </w:rPr>
              <w:t>)</w:t>
            </w:r>
          </w:p>
        </w:tc>
        <w:tc>
          <w:tcPr>
            <w:tcW w:w="2865" w:type="dxa"/>
            <w:gridSpan w:val="3"/>
            <w:tcBorders>
              <w:bottom w:val="single" w:sz="4" w:space="0" w:color="auto"/>
            </w:tcBorders>
          </w:tcPr>
          <w:p w14:paraId="09517F24" w14:textId="77777777" w:rsidR="004512BF" w:rsidRDefault="00836BC4">
            <w:pPr>
              <w:spacing w:after="0" w:line="240" w:lineRule="auto"/>
              <w:jc w:val="center"/>
              <w:rPr>
                <w:rFonts w:ascii="Times New Roman" w:hAnsi="Times New Roman" w:cs="Times New Roman"/>
              </w:rPr>
            </w:pPr>
            <w:r>
              <w:rPr>
                <w:rFonts w:ascii="Times New Roman" w:hAnsi="Times New Roman" w:cs="Times New Roman"/>
              </w:rPr>
              <w:t>TOTAL COST OF PRODUCTION</w:t>
            </w:r>
          </w:p>
          <w:p w14:paraId="09517F2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(Php ha</w:t>
            </w:r>
            <w:r>
              <w:rPr>
                <w:rFonts w:ascii="Times New Roman" w:hAnsi="Times New Roman" w:cs="Times New Roman"/>
                <w:vertAlign w:val="superscript"/>
              </w:rPr>
              <w:t>-1</w:t>
            </w:r>
            <w:r>
              <w:rPr>
                <w:rFonts w:ascii="Times New Roman" w:hAnsi="Times New Roman" w:cs="Times New Roman"/>
              </w:rPr>
              <w:t>)</w:t>
            </w:r>
          </w:p>
        </w:tc>
        <w:tc>
          <w:tcPr>
            <w:tcW w:w="2835" w:type="dxa"/>
            <w:gridSpan w:val="3"/>
            <w:tcBorders>
              <w:bottom w:val="single" w:sz="4" w:space="0" w:color="auto"/>
            </w:tcBorders>
          </w:tcPr>
          <w:p w14:paraId="09517F26" w14:textId="77777777" w:rsidR="004512BF" w:rsidRDefault="00836BC4">
            <w:pPr>
              <w:spacing w:after="0" w:line="240" w:lineRule="auto"/>
              <w:jc w:val="center"/>
              <w:rPr>
                <w:rFonts w:ascii="Times New Roman" w:hAnsi="Times New Roman" w:cs="Times New Roman"/>
              </w:rPr>
            </w:pPr>
            <w:r>
              <w:rPr>
                <w:rFonts w:ascii="Times New Roman" w:hAnsi="Times New Roman" w:cs="Times New Roman"/>
              </w:rPr>
              <w:t>NET RETURN</w:t>
            </w:r>
          </w:p>
          <w:p w14:paraId="09517F2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(Php ha</w:t>
            </w:r>
            <w:r>
              <w:rPr>
                <w:rFonts w:ascii="Times New Roman" w:hAnsi="Times New Roman" w:cs="Times New Roman"/>
                <w:vertAlign w:val="superscript"/>
              </w:rPr>
              <w:t>-1</w:t>
            </w:r>
            <w:r>
              <w:rPr>
                <w:rFonts w:ascii="Times New Roman" w:hAnsi="Times New Roman" w:cs="Times New Roman"/>
              </w:rPr>
              <w:t>)</w:t>
            </w:r>
          </w:p>
        </w:tc>
        <w:tc>
          <w:tcPr>
            <w:tcW w:w="525" w:type="dxa"/>
            <w:vMerge w:val="restart"/>
          </w:tcPr>
          <w:p w14:paraId="09517F28" w14:textId="77777777" w:rsidR="004512BF" w:rsidRDefault="004512BF">
            <w:pPr>
              <w:spacing w:after="0" w:line="240" w:lineRule="auto"/>
              <w:jc w:val="center"/>
              <w:rPr>
                <w:rFonts w:ascii="Times New Roman" w:hAnsi="Times New Roman" w:cs="Times New Roman"/>
              </w:rPr>
            </w:pPr>
          </w:p>
          <w:p w14:paraId="09517F29" w14:textId="77777777" w:rsidR="004512BF" w:rsidRDefault="00836BC4">
            <w:pPr>
              <w:spacing w:after="0" w:line="240" w:lineRule="auto"/>
              <w:jc w:val="center"/>
              <w:rPr>
                <w:rFonts w:ascii="Times New Roman" w:hAnsi="Times New Roman" w:cs="Times New Roman"/>
              </w:rPr>
            </w:pPr>
            <w:r>
              <w:rPr>
                <w:rFonts w:ascii="Times New Roman" w:hAnsi="Times New Roman" w:cs="Times New Roman"/>
              </w:rPr>
              <w:t>BCR</w:t>
            </w:r>
          </w:p>
        </w:tc>
      </w:tr>
      <w:tr w:rsidR="004512BF" w14:paraId="09517F36" w14:textId="77777777">
        <w:tc>
          <w:tcPr>
            <w:tcW w:w="1046" w:type="dxa"/>
            <w:vMerge/>
            <w:tcBorders>
              <w:top w:val="single" w:sz="4" w:space="0" w:color="auto"/>
              <w:bottom w:val="single" w:sz="4" w:space="0" w:color="auto"/>
            </w:tcBorders>
          </w:tcPr>
          <w:p w14:paraId="09517F2B" w14:textId="77777777" w:rsidR="004512BF" w:rsidRDefault="004512BF">
            <w:pPr>
              <w:spacing w:after="0" w:line="240" w:lineRule="auto"/>
              <w:rPr>
                <w:rFonts w:ascii="Times New Roman" w:hAnsi="Times New Roman" w:cs="Times New Roman"/>
                <w:b/>
                <w:sz w:val="24"/>
                <w:szCs w:val="24"/>
              </w:rPr>
            </w:pPr>
          </w:p>
        </w:tc>
        <w:tc>
          <w:tcPr>
            <w:tcW w:w="990" w:type="dxa"/>
            <w:tcBorders>
              <w:top w:val="single" w:sz="4" w:space="0" w:color="auto"/>
              <w:bottom w:val="single" w:sz="4" w:space="0" w:color="auto"/>
            </w:tcBorders>
          </w:tcPr>
          <w:p w14:paraId="09517F2C"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Maize</w:t>
            </w:r>
          </w:p>
        </w:tc>
        <w:tc>
          <w:tcPr>
            <w:tcW w:w="945" w:type="dxa"/>
            <w:tcBorders>
              <w:top w:val="single" w:sz="4" w:space="0" w:color="auto"/>
              <w:bottom w:val="single" w:sz="4" w:space="0" w:color="auto"/>
            </w:tcBorders>
          </w:tcPr>
          <w:p w14:paraId="09517F2D"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Mungbean</w:t>
            </w:r>
          </w:p>
        </w:tc>
        <w:tc>
          <w:tcPr>
            <w:tcW w:w="1005" w:type="dxa"/>
            <w:tcBorders>
              <w:top w:val="single" w:sz="4" w:space="0" w:color="auto"/>
              <w:bottom w:val="single" w:sz="4" w:space="0" w:color="auto"/>
            </w:tcBorders>
          </w:tcPr>
          <w:p w14:paraId="09517F2E"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Total</w:t>
            </w:r>
          </w:p>
        </w:tc>
        <w:tc>
          <w:tcPr>
            <w:tcW w:w="960" w:type="dxa"/>
            <w:tcBorders>
              <w:top w:val="single" w:sz="4" w:space="0" w:color="auto"/>
              <w:bottom w:val="single" w:sz="4" w:space="0" w:color="auto"/>
            </w:tcBorders>
          </w:tcPr>
          <w:p w14:paraId="09517F2F"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Maize</w:t>
            </w:r>
          </w:p>
        </w:tc>
        <w:tc>
          <w:tcPr>
            <w:tcW w:w="930" w:type="dxa"/>
            <w:tcBorders>
              <w:top w:val="single" w:sz="4" w:space="0" w:color="auto"/>
              <w:bottom w:val="single" w:sz="4" w:space="0" w:color="auto"/>
            </w:tcBorders>
          </w:tcPr>
          <w:p w14:paraId="09517F30"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Mungbean</w:t>
            </w:r>
          </w:p>
        </w:tc>
        <w:tc>
          <w:tcPr>
            <w:tcW w:w="975" w:type="dxa"/>
            <w:tcBorders>
              <w:top w:val="single" w:sz="4" w:space="0" w:color="auto"/>
              <w:bottom w:val="single" w:sz="4" w:space="0" w:color="auto"/>
            </w:tcBorders>
          </w:tcPr>
          <w:p w14:paraId="09517F31"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Total</w:t>
            </w:r>
          </w:p>
        </w:tc>
        <w:tc>
          <w:tcPr>
            <w:tcW w:w="960" w:type="dxa"/>
            <w:tcBorders>
              <w:top w:val="single" w:sz="4" w:space="0" w:color="auto"/>
              <w:bottom w:val="single" w:sz="4" w:space="0" w:color="auto"/>
            </w:tcBorders>
          </w:tcPr>
          <w:p w14:paraId="09517F32"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Maize</w:t>
            </w:r>
          </w:p>
        </w:tc>
        <w:tc>
          <w:tcPr>
            <w:tcW w:w="1005" w:type="dxa"/>
            <w:tcBorders>
              <w:top w:val="single" w:sz="4" w:space="0" w:color="auto"/>
              <w:bottom w:val="single" w:sz="4" w:space="0" w:color="auto"/>
            </w:tcBorders>
          </w:tcPr>
          <w:p w14:paraId="09517F33"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Mungbean</w:t>
            </w:r>
          </w:p>
        </w:tc>
        <w:tc>
          <w:tcPr>
            <w:tcW w:w="870" w:type="dxa"/>
            <w:tcBorders>
              <w:top w:val="single" w:sz="4" w:space="0" w:color="auto"/>
              <w:bottom w:val="single" w:sz="4" w:space="0" w:color="auto"/>
            </w:tcBorders>
          </w:tcPr>
          <w:p w14:paraId="09517F34"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Total</w:t>
            </w:r>
          </w:p>
        </w:tc>
        <w:tc>
          <w:tcPr>
            <w:tcW w:w="525" w:type="dxa"/>
            <w:vMerge/>
            <w:tcBorders>
              <w:bottom w:val="single" w:sz="4" w:space="0" w:color="auto"/>
            </w:tcBorders>
          </w:tcPr>
          <w:p w14:paraId="09517F35" w14:textId="77777777" w:rsidR="004512BF" w:rsidRDefault="004512BF">
            <w:pPr>
              <w:spacing w:after="0" w:line="240" w:lineRule="auto"/>
              <w:rPr>
                <w:rFonts w:ascii="Times New Roman" w:hAnsi="Times New Roman" w:cs="Times New Roman"/>
                <w:sz w:val="24"/>
                <w:szCs w:val="24"/>
              </w:rPr>
            </w:pPr>
          </w:p>
        </w:tc>
      </w:tr>
      <w:tr w:rsidR="004512BF" w14:paraId="09517F42" w14:textId="77777777">
        <w:tc>
          <w:tcPr>
            <w:tcW w:w="1046" w:type="dxa"/>
            <w:tcBorders>
              <w:top w:val="single" w:sz="4" w:space="0" w:color="auto"/>
              <w:bottom w:val="nil"/>
            </w:tcBorders>
          </w:tcPr>
          <w:p w14:paraId="09517F37"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w:t>
            </w:r>
          </w:p>
        </w:tc>
        <w:tc>
          <w:tcPr>
            <w:tcW w:w="990" w:type="dxa"/>
            <w:tcBorders>
              <w:top w:val="single" w:sz="4" w:space="0" w:color="auto"/>
              <w:bottom w:val="nil"/>
            </w:tcBorders>
          </w:tcPr>
          <w:p w14:paraId="09517F3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945" w:type="dxa"/>
            <w:tcBorders>
              <w:top w:val="single" w:sz="4" w:space="0" w:color="auto"/>
              <w:bottom w:val="nil"/>
            </w:tcBorders>
          </w:tcPr>
          <w:p w14:paraId="09517F3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118,600</w:t>
            </w:r>
          </w:p>
        </w:tc>
        <w:tc>
          <w:tcPr>
            <w:tcW w:w="1005" w:type="dxa"/>
            <w:tcBorders>
              <w:top w:val="single" w:sz="4" w:space="0" w:color="auto"/>
              <w:bottom w:val="nil"/>
            </w:tcBorders>
          </w:tcPr>
          <w:p w14:paraId="09517F3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118,600</w:t>
            </w:r>
          </w:p>
        </w:tc>
        <w:tc>
          <w:tcPr>
            <w:tcW w:w="960" w:type="dxa"/>
            <w:tcBorders>
              <w:top w:val="single" w:sz="4" w:space="0" w:color="auto"/>
              <w:bottom w:val="nil"/>
            </w:tcBorders>
          </w:tcPr>
          <w:p w14:paraId="09517F3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30" w:type="dxa"/>
            <w:tcBorders>
              <w:top w:val="single" w:sz="4" w:space="0" w:color="auto"/>
              <w:bottom w:val="nil"/>
            </w:tcBorders>
          </w:tcPr>
          <w:p w14:paraId="09517F3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65,432</w:t>
            </w:r>
          </w:p>
        </w:tc>
        <w:tc>
          <w:tcPr>
            <w:tcW w:w="975" w:type="dxa"/>
            <w:tcBorders>
              <w:top w:val="single" w:sz="4" w:space="0" w:color="auto"/>
              <w:bottom w:val="nil"/>
            </w:tcBorders>
          </w:tcPr>
          <w:p w14:paraId="09517F3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65,432</w:t>
            </w:r>
          </w:p>
        </w:tc>
        <w:tc>
          <w:tcPr>
            <w:tcW w:w="960" w:type="dxa"/>
            <w:tcBorders>
              <w:top w:val="single" w:sz="4" w:space="0" w:color="auto"/>
              <w:bottom w:val="nil"/>
            </w:tcBorders>
          </w:tcPr>
          <w:p w14:paraId="09517F3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1005" w:type="dxa"/>
            <w:tcBorders>
              <w:top w:val="single" w:sz="4" w:space="0" w:color="auto"/>
              <w:bottom w:val="nil"/>
            </w:tcBorders>
          </w:tcPr>
          <w:p w14:paraId="09517F3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53,168</w:t>
            </w:r>
          </w:p>
        </w:tc>
        <w:tc>
          <w:tcPr>
            <w:tcW w:w="870" w:type="dxa"/>
            <w:tcBorders>
              <w:top w:val="single" w:sz="4" w:space="0" w:color="auto"/>
              <w:bottom w:val="nil"/>
            </w:tcBorders>
          </w:tcPr>
          <w:p w14:paraId="09517F4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53,168</w:t>
            </w:r>
          </w:p>
        </w:tc>
        <w:tc>
          <w:tcPr>
            <w:tcW w:w="525" w:type="dxa"/>
            <w:tcBorders>
              <w:top w:val="single" w:sz="4" w:space="0" w:color="auto"/>
              <w:bottom w:val="nil"/>
            </w:tcBorders>
          </w:tcPr>
          <w:p w14:paraId="09517F4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w:t>
            </w:r>
          </w:p>
        </w:tc>
      </w:tr>
      <w:tr w:rsidR="004512BF" w14:paraId="09517F4E" w14:textId="77777777">
        <w:tc>
          <w:tcPr>
            <w:tcW w:w="1046" w:type="dxa"/>
            <w:tcBorders>
              <w:top w:val="nil"/>
            </w:tcBorders>
          </w:tcPr>
          <w:p w14:paraId="09517F43"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T2</w:t>
            </w:r>
          </w:p>
        </w:tc>
        <w:tc>
          <w:tcPr>
            <w:tcW w:w="990" w:type="dxa"/>
            <w:tcBorders>
              <w:top w:val="nil"/>
            </w:tcBorders>
          </w:tcPr>
          <w:p w14:paraId="09517F4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82,543</w:t>
            </w:r>
          </w:p>
        </w:tc>
        <w:tc>
          <w:tcPr>
            <w:tcW w:w="945" w:type="dxa"/>
            <w:tcBorders>
              <w:top w:val="nil"/>
            </w:tcBorders>
          </w:tcPr>
          <w:p w14:paraId="09517F4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Borders>
              <w:top w:val="nil"/>
            </w:tcBorders>
          </w:tcPr>
          <w:p w14:paraId="09517F4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82,543</w:t>
            </w:r>
          </w:p>
        </w:tc>
        <w:tc>
          <w:tcPr>
            <w:tcW w:w="960" w:type="dxa"/>
            <w:tcBorders>
              <w:top w:val="nil"/>
            </w:tcBorders>
          </w:tcPr>
          <w:p w14:paraId="09517F4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61,267</w:t>
            </w:r>
          </w:p>
        </w:tc>
        <w:tc>
          <w:tcPr>
            <w:tcW w:w="930" w:type="dxa"/>
            <w:tcBorders>
              <w:top w:val="nil"/>
            </w:tcBorders>
          </w:tcPr>
          <w:p w14:paraId="09517F4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Borders>
              <w:top w:val="nil"/>
            </w:tcBorders>
          </w:tcPr>
          <w:p w14:paraId="09517F4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61,267</w:t>
            </w:r>
          </w:p>
        </w:tc>
        <w:tc>
          <w:tcPr>
            <w:tcW w:w="960" w:type="dxa"/>
            <w:tcBorders>
              <w:top w:val="nil"/>
            </w:tcBorders>
          </w:tcPr>
          <w:p w14:paraId="09517F4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21,276</w:t>
            </w:r>
          </w:p>
        </w:tc>
        <w:tc>
          <w:tcPr>
            <w:tcW w:w="1005" w:type="dxa"/>
            <w:tcBorders>
              <w:top w:val="nil"/>
            </w:tcBorders>
          </w:tcPr>
          <w:p w14:paraId="09517F4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Borders>
              <w:top w:val="nil"/>
            </w:tcBorders>
          </w:tcPr>
          <w:p w14:paraId="09517F4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21,276</w:t>
            </w:r>
          </w:p>
        </w:tc>
        <w:tc>
          <w:tcPr>
            <w:tcW w:w="525" w:type="dxa"/>
            <w:tcBorders>
              <w:top w:val="nil"/>
            </w:tcBorders>
          </w:tcPr>
          <w:p w14:paraId="09517F4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1.35</w:t>
            </w:r>
          </w:p>
        </w:tc>
      </w:tr>
      <w:tr w:rsidR="004512BF" w14:paraId="09517F5A" w14:textId="77777777">
        <w:tc>
          <w:tcPr>
            <w:tcW w:w="1046" w:type="dxa"/>
          </w:tcPr>
          <w:p w14:paraId="09517F4F"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T3</w:t>
            </w:r>
          </w:p>
        </w:tc>
        <w:tc>
          <w:tcPr>
            <w:tcW w:w="990" w:type="dxa"/>
          </w:tcPr>
          <w:p w14:paraId="09517F5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80,218</w:t>
            </w:r>
          </w:p>
        </w:tc>
        <w:tc>
          <w:tcPr>
            <w:tcW w:w="945" w:type="dxa"/>
          </w:tcPr>
          <w:p w14:paraId="09517F5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5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80,218</w:t>
            </w:r>
          </w:p>
        </w:tc>
        <w:tc>
          <w:tcPr>
            <w:tcW w:w="960" w:type="dxa"/>
          </w:tcPr>
          <w:p w14:paraId="09517F5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69,752</w:t>
            </w:r>
          </w:p>
        </w:tc>
        <w:tc>
          <w:tcPr>
            <w:tcW w:w="930" w:type="dxa"/>
          </w:tcPr>
          <w:p w14:paraId="09517F5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5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69,752</w:t>
            </w:r>
          </w:p>
        </w:tc>
        <w:tc>
          <w:tcPr>
            <w:tcW w:w="960" w:type="dxa"/>
          </w:tcPr>
          <w:p w14:paraId="09517F5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10,466</w:t>
            </w:r>
          </w:p>
        </w:tc>
        <w:tc>
          <w:tcPr>
            <w:tcW w:w="1005" w:type="dxa"/>
          </w:tcPr>
          <w:p w14:paraId="09517F5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5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10,466</w:t>
            </w:r>
          </w:p>
        </w:tc>
        <w:tc>
          <w:tcPr>
            <w:tcW w:w="525" w:type="dxa"/>
          </w:tcPr>
          <w:p w14:paraId="09517F5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1.15</w:t>
            </w:r>
          </w:p>
        </w:tc>
      </w:tr>
      <w:tr w:rsidR="004512BF" w14:paraId="09517F66" w14:textId="77777777">
        <w:tc>
          <w:tcPr>
            <w:tcW w:w="1046" w:type="dxa"/>
          </w:tcPr>
          <w:p w14:paraId="09517F5B"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T4</w:t>
            </w:r>
          </w:p>
        </w:tc>
        <w:tc>
          <w:tcPr>
            <w:tcW w:w="990" w:type="dxa"/>
          </w:tcPr>
          <w:p w14:paraId="09517F5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79,967</w:t>
            </w:r>
          </w:p>
        </w:tc>
        <w:tc>
          <w:tcPr>
            <w:tcW w:w="945" w:type="dxa"/>
          </w:tcPr>
          <w:p w14:paraId="09517F5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5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79,967</w:t>
            </w:r>
          </w:p>
        </w:tc>
        <w:tc>
          <w:tcPr>
            <w:tcW w:w="960" w:type="dxa"/>
          </w:tcPr>
          <w:p w14:paraId="09517F5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67,965</w:t>
            </w:r>
          </w:p>
        </w:tc>
        <w:tc>
          <w:tcPr>
            <w:tcW w:w="930" w:type="dxa"/>
          </w:tcPr>
          <w:p w14:paraId="09517F6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6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67,965</w:t>
            </w:r>
          </w:p>
        </w:tc>
        <w:tc>
          <w:tcPr>
            <w:tcW w:w="960" w:type="dxa"/>
          </w:tcPr>
          <w:p w14:paraId="09517F6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12,002</w:t>
            </w:r>
          </w:p>
        </w:tc>
        <w:tc>
          <w:tcPr>
            <w:tcW w:w="1005" w:type="dxa"/>
          </w:tcPr>
          <w:p w14:paraId="09517F6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6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12,00</w:t>
            </w:r>
          </w:p>
        </w:tc>
        <w:tc>
          <w:tcPr>
            <w:tcW w:w="525" w:type="dxa"/>
          </w:tcPr>
          <w:p w14:paraId="09517F6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1.17</w:t>
            </w:r>
          </w:p>
        </w:tc>
      </w:tr>
      <w:tr w:rsidR="004512BF" w14:paraId="09517F72" w14:textId="77777777">
        <w:tc>
          <w:tcPr>
            <w:tcW w:w="1046" w:type="dxa"/>
          </w:tcPr>
          <w:p w14:paraId="09517F67"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T5</w:t>
            </w:r>
          </w:p>
        </w:tc>
        <w:tc>
          <w:tcPr>
            <w:tcW w:w="990" w:type="dxa"/>
          </w:tcPr>
          <w:p w14:paraId="09517F6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945" w:type="dxa"/>
          </w:tcPr>
          <w:p w14:paraId="09517F6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123,217</w:t>
            </w:r>
          </w:p>
        </w:tc>
        <w:tc>
          <w:tcPr>
            <w:tcW w:w="1005" w:type="dxa"/>
          </w:tcPr>
          <w:p w14:paraId="09517F6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123,217</w:t>
            </w:r>
          </w:p>
        </w:tc>
        <w:tc>
          <w:tcPr>
            <w:tcW w:w="960" w:type="dxa"/>
          </w:tcPr>
          <w:p w14:paraId="09517F6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30" w:type="dxa"/>
          </w:tcPr>
          <w:p w14:paraId="09517F6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76,549</w:t>
            </w:r>
          </w:p>
        </w:tc>
        <w:tc>
          <w:tcPr>
            <w:tcW w:w="975" w:type="dxa"/>
          </w:tcPr>
          <w:p w14:paraId="09517F6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76,549</w:t>
            </w:r>
          </w:p>
        </w:tc>
        <w:tc>
          <w:tcPr>
            <w:tcW w:w="960" w:type="dxa"/>
          </w:tcPr>
          <w:p w14:paraId="09517F6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1005" w:type="dxa"/>
          </w:tcPr>
          <w:p w14:paraId="09517F6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46,668</w:t>
            </w:r>
          </w:p>
        </w:tc>
        <w:tc>
          <w:tcPr>
            <w:tcW w:w="870" w:type="dxa"/>
          </w:tcPr>
          <w:p w14:paraId="09517F7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46,668</w:t>
            </w:r>
          </w:p>
        </w:tc>
        <w:tc>
          <w:tcPr>
            <w:tcW w:w="525" w:type="dxa"/>
          </w:tcPr>
          <w:p w14:paraId="09517F7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1.6</w:t>
            </w:r>
          </w:p>
        </w:tc>
      </w:tr>
      <w:tr w:rsidR="004512BF" w14:paraId="09517F7E" w14:textId="77777777">
        <w:tc>
          <w:tcPr>
            <w:tcW w:w="1046" w:type="dxa"/>
          </w:tcPr>
          <w:p w14:paraId="09517F73"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T6</w:t>
            </w:r>
          </w:p>
        </w:tc>
        <w:tc>
          <w:tcPr>
            <w:tcW w:w="990" w:type="dxa"/>
          </w:tcPr>
          <w:p w14:paraId="09517F7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82,543</w:t>
            </w:r>
          </w:p>
        </w:tc>
        <w:tc>
          <w:tcPr>
            <w:tcW w:w="945" w:type="dxa"/>
          </w:tcPr>
          <w:p w14:paraId="09517F7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7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82,543</w:t>
            </w:r>
          </w:p>
        </w:tc>
        <w:tc>
          <w:tcPr>
            <w:tcW w:w="960" w:type="dxa"/>
          </w:tcPr>
          <w:p w14:paraId="09517F7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68,654</w:t>
            </w:r>
          </w:p>
        </w:tc>
        <w:tc>
          <w:tcPr>
            <w:tcW w:w="930" w:type="dxa"/>
          </w:tcPr>
          <w:p w14:paraId="09517F7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7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68,654</w:t>
            </w:r>
          </w:p>
        </w:tc>
        <w:tc>
          <w:tcPr>
            <w:tcW w:w="960" w:type="dxa"/>
          </w:tcPr>
          <w:p w14:paraId="09517F7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13,889</w:t>
            </w:r>
          </w:p>
        </w:tc>
        <w:tc>
          <w:tcPr>
            <w:tcW w:w="1005" w:type="dxa"/>
          </w:tcPr>
          <w:p w14:paraId="09517F7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7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13,889</w:t>
            </w:r>
          </w:p>
        </w:tc>
        <w:tc>
          <w:tcPr>
            <w:tcW w:w="525" w:type="dxa"/>
          </w:tcPr>
          <w:p w14:paraId="09517F7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w:t>
            </w:r>
          </w:p>
        </w:tc>
      </w:tr>
      <w:tr w:rsidR="004512BF" w14:paraId="09517F8A" w14:textId="77777777">
        <w:tc>
          <w:tcPr>
            <w:tcW w:w="1046" w:type="dxa"/>
          </w:tcPr>
          <w:p w14:paraId="09517F7F"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T7</w:t>
            </w:r>
          </w:p>
        </w:tc>
        <w:tc>
          <w:tcPr>
            <w:tcW w:w="990" w:type="dxa"/>
          </w:tcPr>
          <w:p w14:paraId="09517F8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79,876</w:t>
            </w:r>
          </w:p>
        </w:tc>
        <w:tc>
          <w:tcPr>
            <w:tcW w:w="945" w:type="dxa"/>
          </w:tcPr>
          <w:p w14:paraId="09517F8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8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79,876</w:t>
            </w:r>
          </w:p>
        </w:tc>
        <w:tc>
          <w:tcPr>
            <w:tcW w:w="960" w:type="dxa"/>
          </w:tcPr>
          <w:p w14:paraId="09517F8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57,987</w:t>
            </w:r>
          </w:p>
        </w:tc>
        <w:tc>
          <w:tcPr>
            <w:tcW w:w="930" w:type="dxa"/>
          </w:tcPr>
          <w:p w14:paraId="09517F8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8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57,987</w:t>
            </w:r>
          </w:p>
        </w:tc>
        <w:tc>
          <w:tcPr>
            <w:tcW w:w="960" w:type="dxa"/>
          </w:tcPr>
          <w:p w14:paraId="09517F8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21,889</w:t>
            </w:r>
          </w:p>
        </w:tc>
        <w:tc>
          <w:tcPr>
            <w:tcW w:w="1005" w:type="dxa"/>
          </w:tcPr>
          <w:p w14:paraId="09517F8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8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21,889</w:t>
            </w:r>
          </w:p>
        </w:tc>
        <w:tc>
          <w:tcPr>
            <w:tcW w:w="525" w:type="dxa"/>
          </w:tcPr>
          <w:p w14:paraId="09517F8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1.4</w:t>
            </w:r>
          </w:p>
        </w:tc>
      </w:tr>
      <w:tr w:rsidR="004512BF" w14:paraId="09517F96" w14:textId="77777777">
        <w:tc>
          <w:tcPr>
            <w:tcW w:w="1046" w:type="dxa"/>
          </w:tcPr>
          <w:p w14:paraId="09517F8B"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T8</w:t>
            </w:r>
          </w:p>
        </w:tc>
        <w:tc>
          <w:tcPr>
            <w:tcW w:w="990" w:type="dxa"/>
          </w:tcPr>
          <w:p w14:paraId="09517F8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79,789</w:t>
            </w:r>
          </w:p>
        </w:tc>
        <w:tc>
          <w:tcPr>
            <w:tcW w:w="945" w:type="dxa"/>
          </w:tcPr>
          <w:p w14:paraId="09517F8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8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79,789</w:t>
            </w:r>
          </w:p>
        </w:tc>
        <w:tc>
          <w:tcPr>
            <w:tcW w:w="960" w:type="dxa"/>
          </w:tcPr>
          <w:p w14:paraId="09517F8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56,654</w:t>
            </w:r>
          </w:p>
        </w:tc>
        <w:tc>
          <w:tcPr>
            <w:tcW w:w="930" w:type="dxa"/>
          </w:tcPr>
          <w:p w14:paraId="09517F9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9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56,654</w:t>
            </w:r>
          </w:p>
        </w:tc>
        <w:tc>
          <w:tcPr>
            <w:tcW w:w="960" w:type="dxa"/>
          </w:tcPr>
          <w:p w14:paraId="09517F9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23,135</w:t>
            </w:r>
          </w:p>
        </w:tc>
        <w:tc>
          <w:tcPr>
            <w:tcW w:w="1005" w:type="dxa"/>
          </w:tcPr>
          <w:p w14:paraId="09517F9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9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23,135</w:t>
            </w:r>
          </w:p>
        </w:tc>
        <w:tc>
          <w:tcPr>
            <w:tcW w:w="525" w:type="dxa"/>
          </w:tcPr>
          <w:p w14:paraId="09517F9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1.4</w:t>
            </w:r>
          </w:p>
        </w:tc>
      </w:tr>
      <w:tr w:rsidR="004512BF" w14:paraId="09517FA2" w14:textId="77777777">
        <w:tc>
          <w:tcPr>
            <w:tcW w:w="1046" w:type="dxa"/>
          </w:tcPr>
          <w:p w14:paraId="09517F97"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T9</w:t>
            </w:r>
          </w:p>
        </w:tc>
        <w:tc>
          <w:tcPr>
            <w:tcW w:w="990" w:type="dxa"/>
          </w:tcPr>
          <w:p w14:paraId="09517F9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68,629</w:t>
            </w:r>
          </w:p>
        </w:tc>
        <w:tc>
          <w:tcPr>
            <w:tcW w:w="945" w:type="dxa"/>
          </w:tcPr>
          <w:p w14:paraId="09517F9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53,217</w:t>
            </w:r>
          </w:p>
        </w:tc>
        <w:tc>
          <w:tcPr>
            <w:tcW w:w="1005" w:type="dxa"/>
          </w:tcPr>
          <w:p w14:paraId="09517F9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121,846</w:t>
            </w:r>
          </w:p>
        </w:tc>
        <w:tc>
          <w:tcPr>
            <w:tcW w:w="960" w:type="dxa"/>
          </w:tcPr>
          <w:p w14:paraId="09517F9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33,231</w:t>
            </w:r>
          </w:p>
        </w:tc>
        <w:tc>
          <w:tcPr>
            <w:tcW w:w="930" w:type="dxa"/>
          </w:tcPr>
          <w:p w14:paraId="09517F9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35,219</w:t>
            </w:r>
          </w:p>
        </w:tc>
        <w:tc>
          <w:tcPr>
            <w:tcW w:w="975" w:type="dxa"/>
          </w:tcPr>
          <w:p w14:paraId="09517F9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68,450</w:t>
            </w:r>
          </w:p>
        </w:tc>
        <w:tc>
          <w:tcPr>
            <w:tcW w:w="960" w:type="dxa"/>
          </w:tcPr>
          <w:p w14:paraId="09517F9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35,398</w:t>
            </w:r>
          </w:p>
        </w:tc>
        <w:tc>
          <w:tcPr>
            <w:tcW w:w="1005" w:type="dxa"/>
          </w:tcPr>
          <w:p w14:paraId="09517F9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17,998</w:t>
            </w:r>
          </w:p>
        </w:tc>
        <w:tc>
          <w:tcPr>
            <w:tcW w:w="870" w:type="dxa"/>
          </w:tcPr>
          <w:p w14:paraId="09517FA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53,396</w:t>
            </w:r>
          </w:p>
        </w:tc>
        <w:tc>
          <w:tcPr>
            <w:tcW w:w="525" w:type="dxa"/>
          </w:tcPr>
          <w:p w14:paraId="09517FA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1.9</w:t>
            </w:r>
          </w:p>
        </w:tc>
      </w:tr>
      <w:tr w:rsidR="004512BF" w14:paraId="09517FAE" w14:textId="77777777">
        <w:tc>
          <w:tcPr>
            <w:tcW w:w="1046" w:type="dxa"/>
          </w:tcPr>
          <w:p w14:paraId="09517FA3"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T10</w:t>
            </w:r>
          </w:p>
        </w:tc>
        <w:tc>
          <w:tcPr>
            <w:tcW w:w="990" w:type="dxa"/>
          </w:tcPr>
          <w:p w14:paraId="09517FA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63,769</w:t>
            </w:r>
          </w:p>
        </w:tc>
        <w:tc>
          <w:tcPr>
            <w:tcW w:w="945" w:type="dxa"/>
          </w:tcPr>
          <w:p w14:paraId="09517FA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54,987</w:t>
            </w:r>
          </w:p>
        </w:tc>
        <w:tc>
          <w:tcPr>
            <w:tcW w:w="1005" w:type="dxa"/>
          </w:tcPr>
          <w:p w14:paraId="09517FA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118,756</w:t>
            </w:r>
          </w:p>
        </w:tc>
        <w:tc>
          <w:tcPr>
            <w:tcW w:w="960" w:type="dxa"/>
          </w:tcPr>
          <w:p w14:paraId="09517FA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37,562</w:t>
            </w:r>
          </w:p>
        </w:tc>
        <w:tc>
          <w:tcPr>
            <w:tcW w:w="930" w:type="dxa"/>
          </w:tcPr>
          <w:p w14:paraId="09517FA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38,217</w:t>
            </w:r>
          </w:p>
        </w:tc>
        <w:tc>
          <w:tcPr>
            <w:tcW w:w="975" w:type="dxa"/>
          </w:tcPr>
          <w:p w14:paraId="09517FA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75,779</w:t>
            </w:r>
          </w:p>
        </w:tc>
        <w:tc>
          <w:tcPr>
            <w:tcW w:w="960" w:type="dxa"/>
          </w:tcPr>
          <w:p w14:paraId="09517FA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26,207</w:t>
            </w:r>
          </w:p>
        </w:tc>
        <w:tc>
          <w:tcPr>
            <w:tcW w:w="1005" w:type="dxa"/>
          </w:tcPr>
          <w:p w14:paraId="09517FA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16,770</w:t>
            </w:r>
          </w:p>
        </w:tc>
        <w:tc>
          <w:tcPr>
            <w:tcW w:w="870" w:type="dxa"/>
          </w:tcPr>
          <w:p w14:paraId="09517FA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42,977</w:t>
            </w:r>
          </w:p>
        </w:tc>
        <w:tc>
          <w:tcPr>
            <w:tcW w:w="525" w:type="dxa"/>
          </w:tcPr>
          <w:p w14:paraId="09517FA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1.6</w:t>
            </w:r>
          </w:p>
        </w:tc>
      </w:tr>
      <w:tr w:rsidR="004512BF" w14:paraId="09517FBA" w14:textId="77777777">
        <w:tc>
          <w:tcPr>
            <w:tcW w:w="1046" w:type="dxa"/>
          </w:tcPr>
          <w:p w14:paraId="09517FAF"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T11</w:t>
            </w:r>
          </w:p>
        </w:tc>
        <w:tc>
          <w:tcPr>
            <w:tcW w:w="990" w:type="dxa"/>
          </w:tcPr>
          <w:p w14:paraId="09517FB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62,232</w:t>
            </w:r>
          </w:p>
        </w:tc>
        <w:tc>
          <w:tcPr>
            <w:tcW w:w="945" w:type="dxa"/>
          </w:tcPr>
          <w:p w14:paraId="09517FB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51,239</w:t>
            </w:r>
          </w:p>
        </w:tc>
        <w:tc>
          <w:tcPr>
            <w:tcW w:w="1005" w:type="dxa"/>
          </w:tcPr>
          <w:p w14:paraId="09517FB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113,471</w:t>
            </w:r>
          </w:p>
        </w:tc>
        <w:tc>
          <w:tcPr>
            <w:tcW w:w="960" w:type="dxa"/>
          </w:tcPr>
          <w:p w14:paraId="09517FB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31,918</w:t>
            </w:r>
          </w:p>
        </w:tc>
        <w:tc>
          <w:tcPr>
            <w:tcW w:w="930" w:type="dxa"/>
          </w:tcPr>
          <w:p w14:paraId="09517FB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33,716</w:t>
            </w:r>
          </w:p>
        </w:tc>
        <w:tc>
          <w:tcPr>
            <w:tcW w:w="975" w:type="dxa"/>
          </w:tcPr>
          <w:p w14:paraId="09517FB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65,634</w:t>
            </w:r>
          </w:p>
        </w:tc>
        <w:tc>
          <w:tcPr>
            <w:tcW w:w="960" w:type="dxa"/>
          </w:tcPr>
          <w:p w14:paraId="09517FB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30,314</w:t>
            </w:r>
          </w:p>
        </w:tc>
        <w:tc>
          <w:tcPr>
            <w:tcW w:w="1005" w:type="dxa"/>
          </w:tcPr>
          <w:p w14:paraId="09517FB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17,523</w:t>
            </w:r>
          </w:p>
        </w:tc>
        <w:tc>
          <w:tcPr>
            <w:tcW w:w="870" w:type="dxa"/>
          </w:tcPr>
          <w:p w14:paraId="09517FB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47,837</w:t>
            </w:r>
          </w:p>
        </w:tc>
        <w:tc>
          <w:tcPr>
            <w:tcW w:w="525" w:type="dxa"/>
          </w:tcPr>
          <w:p w14:paraId="09517FB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1.72</w:t>
            </w:r>
          </w:p>
        </w:tc>
      </w:tr>
      <w:tr w:rsidR="004512BF" w14:paraId="09517FC6" w14:textId="77777777">
        <w:tc>
          <w:tcPr>
            <w:tcW w:w="1046" w:type="dxa"/>
          </w:tcPr>
          <w:p w14:paraId="09517FBB"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T12</w:t>
            </w:r>
          </w:p>
        </w:tc>
        <w:tc>
          <w:tcPr>
            <w:tcW w:w="990" w:type="dxa"/>
          </w:tcPr>
          <w:p w14:paraId="09517FB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67,632</w:t>
            </w:r>
          </w:p>
        </w:tc>
        <w:tc>
          <w:tcPr>
            <w:tcW w:w="945" w:type="dxa"/>
          </w:tcPr>
          <w:p w14:paraId="09517FB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52,987</w:t>
            </w:r>
          </w:p>
        </w:tc>
        <w:tc>
          <w:tcPr>
            <w:tcW w:w="1005" w:type="dxa"/>
          </w:tcPr>
          <w:p w14:paraId="09517FB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120,619</w:t>
            </w:r>
          </w:p>
        </w:tc>
        <w:tc>
          <w:tcPr>
            <w:tcW w:w="960" w:type="dxa"/>
          </w:tcPr>
          <w:p w14:paraId="09517FB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33,251</w:t>
            </w:r>
          </w:p>
        </w:tc>
        <w:tc>
          <w:tcPr>
            <w:tcW w:w="930" w:type="dxa"/>
          </w:tcPr>
          <w:p w14:paraId="09517FC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34,982</w:t>
            </w:r>
          </w:p>
        </w:tc>
        <w:tc>
          <w:tcPr>
            <w:tcW w:w="975" w:type="dxa"/>
          </w:tcPr>
          <w:p w14:paraId="09517FC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68,233</w:t>
            </w:r>
          </w:p>
        </w:tc>
        <w:tc>
          <w:tcPr>
            <w:tcW w:w="960" w:type="dxa"/>
          </w:tcPr>
          <w:p w14:paraId="09517FC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34,381</w:t>
            </w:r>
          </w:p>
        </w:tc>
        <w:tc>
          <w:tcPr>
            <w:tcW w:w="1005" w:type="dxa"/>
          </w:tcPr>
          <w:p w14:paraId="09517FC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18,005</w:t>
            </w:r>
          </w:p>
        </w:tc>
        <w:tc>
          <w:tcPr>
            <w:tcW w:w="870" w:type="dxa"/>
          </w:tcPr>
          <w:p w14:paraId="09517FC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52,386</w:t>
            </w:r>
          </w:p>
        </w:tc>
        <w:tc>
          <w:tcPr>
            <w:tcW w:w="525" w:type="dxa"/>
          </w:tcPr>
          <w:p w14:paraId="09517FC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1.8</w:t>
            </w:r>
          </w:p>
        </w:tc>
      </w:tr>
      <w:tr w:rsidR="004512BF" w14:paraId="09517FD2" w14:textId="77777777">
        <w:tc>
          <w:tcPr>
            <w:tcW w:w="1046" w:type="dxa"/>
          </w:tcPr>
          <w:p w14:paraId="09517FC7"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T13</w:t>
            </w:r>
          </w:p>
        </w:tc>
        <w:tc>
          <w:tcPr>
            <w:tcW w:w="990" w:type="dxa"/>
          </w:tcPr>
          <w:p w14:paraId="09517FC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61,976</w:t>
            </w:r>
          </w:p>
        </w:tc>
        <w:tc>
          <w:tcPr>
            <w:tcW w:w="945" w:type="dxa"/>
          </w:tcPr>
          <w:p w14:paraId="09517FC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57,398</w:t>
            </w:r>
          </w:p>
        </w:tc>
        <w:tc>
          <w:tcPr>
            <w:tcW w:w="1005" w:type="dxa"/>
          </w:tcPr>
          <w:p w14:paraId="09517FC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119,374</w:t>
            </w:r>
          </w:p>
        </w:tc>
        <w:tc>
          <w:tcPr>
            <w:tcW w:w="960" w:type="dxa"/>
          </w:tcPr>
          <w:p w14:paraId="09517FC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32,345</w:t>
            </w:r>
          </w:p>
        </w:tc>
        <w:tc>
          <w:tcPr>
            <w:tcW w:w="930" w:type="dxa"/>
          </w:tcPr>
          <w:p w14:paraId="09517FC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34,347</w:t>
            </w:r>
          </w:p>
        </w:tc>
        <w:tc>
          <w:tcPr>
            <w:tcW w:w="975" w:type="dxa"/>
          </w:tcPr>
          <w:p w14:paraId="09517FC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66,692</w:t>
            </w:r>
          </w:p>
        </w:tc>
        <w:tc>
          <w:tcPr>
            <w:tcW w:w="960" w:type="dxa"/>
          </w:tcPr>
          <w:p w14:paraId="09517FC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29,631</w:t>
            </w:r>
          </w:p>
        </w:tc>
        <w:tc>
          <w:tcPr>
            <w:tcW w:w="1005" w:type="dxa"/>
          </w:tcPr>
          <w:p w14:paraId="09517FC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23,051</w:t>
            </w:r>
          </w:p>
        </w:tc>
        <w:tc>
          <w:tcPr>
            <w:tcW w:w="870" w:type="dxa"/>
          </w:tcPr>
          <w:p w14:paraId="09517FD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52,682</w:t>
            </w:r>
          </w:p>
        </w:tc>
        <w:tc>
          <w:tcPr>
            <w:tcW w:w="525" w:type="dxa"/>
          </w:tcPr>
          <w:p w14:paraId="09517FD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1.8</w:t>
            </w:r>
          </w:p>
        </w:tc>
      </w:tr>
      <w:tr w:rsidR="004512BF" w14:paraId="09517FDE" w14:textId="77777777">
        <w:tc>
          <w:tcPr>
            <w:tcW w:w="1046" w:type="dxa"/>
          </w:tcPr>
          <w:p w14:paraId="09517FD3"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T14</w:t>
            </w:r>
          </w:p>
        </w:tc>
        <w:tc>
          <w:tcPr>
            <w:tcW w:w="990" w:type="dxa"/>
          </w:tcPr>
          <w:p w14:paraId="09517FD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60,986</w:t>
            </w:r>
          </w:p>
        </w:tc>
        <w:tc>
          <w:tcPr>
            <w:tcW w:w="945" w:type="dxa"/>
          </w:tcPr>
          <w:p w14:paraId="09517FD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56,987</w:t>
            </w:r>
          </w:p>
        </w:tc>
        <w:tc>
          <w:tcPr>
            <w:tcW w:w="1005" w:type="dxa"/>
          </w:tcPr>
          <w:p w14:paraId="09517FD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117,973</w:t>
            </w:r>
          </w:p>
        </w:tc>
        <w:tc>
          <w:tcPr>
            <w:tcW w:w="960" w:type="dxa"/>
          </w:tcPr>
          <w:p w14:paraId="09517FD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34,256</w:t>
            </w:r>
          </w:p>
        </w:tc>
        <w:tc>
          <w:tcPr>
            <w:tcW w:w="930" w:type="dxa"/>
          </w:tcPr>
          <w:p w14:paraId="09517FD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36,123</w:t>
            </w:r>
          </w:p>
        </w:tc>
        <w:tc>
          <w:tcPr>
            <w:tcW w:w="975" w:type="dxa"/>
          </w:tcPr>
          <w:p w14:paraId="09517FD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70,379</w:t>
            </w:r>
          </w:p>
        </w:tc>
        <w:tc>
          <w:tcPr>
            <w:tcW w:w="960" w:type="dxa"/>
          </w:tcPr>
          <w:p w14:paraId="09517FD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26,730</w:t>
            </w:r>
          </w:p>
        </w:tc>
        <w:tc>
          <w:tcPr>
            <w:tcW w:w="1005" w:type="dxa"/>
          </w:tcPr>
          <w:p w14:paraId="09517FD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20,864</w:t>
            </w:r>
          </w:p>
        </w:tc>
        <w:tc>
          <w:tcPr>
            <w:tcW w:w="870" w:type="dxa"/>
          </w:tcPr>
          <w:p w14:paraId="09517FD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47,594</w:t>
            </w:r>
          </w:p>
        </w:tc>
        <w:tc>
          <w:tcPr>
            <w:tcW w:w="525" w:type="dxa"/>
          </w:tcPr>
          <w:p w14:paraId="09517FD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1.7</w:t>
            </w:r>
          </w:p>
        </w:tc>
      </w:tr>
      <w:tr w:rsidR="004512BF" w14:paraId="09517FF4" w14:textId="77777777">
        <w:tc>
          <w:tcPr>
            <w:tcW w:w="1046" w:type="dxa"/>
          </w:tcPr>
          <w:p w14:paraId="09517FDF" w14:textId="77777777" w:rsidR="004512BF" w:rsidRDefault="004512BF">
            <w:pPr>
              <w:spacing w:after="0" w:line="240" w:lineRule="auto"/>
              <w:jc w:val="center"/>
              <w:rPr>
                <w:rFonts w:ascii="Times New Roman" w:eastAsia="Times New Roman" w:hAnsi="Times New Roman" w:cs="Times New Roman"/>
                <w:sz w:val="24"/>
                <w:szCs w:val="24"/>
              </w:rPr>
            </w:pPr>
          </w:p>
          <w:p w14:paraId="09517FE0"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TOTAL</w:t>
            </w:r>
          </w:p>
        </w:tc>
        <w:tc>
          <w:tcPr>
            <w:tcW w:w="990" w:type="dxa"/>
          </w:tcPr>
          <w:p w14:paraId="09517FE1" w14:textId="77777777" w:rsidR="004512BF" w:rsidRDefault="004512BF">
            <w:pPr>
              <w:spacing w:after="0" w:line="240" w:lineRule="auto"/>
              <w:jc w:val="center"/>
              <w:rPr>
                <w:rFonts w:ascii="Times New Roman" w:hAnsi="Times New Roman" w:cs="Times New Roman"/>
                <w:b/>
              </w:rPr>
            </w:pPr>
          </w:p>
          <w:p w14:paraId="09517FE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807,160</w:t>
            </w:r>
          </w:p>
        </w:tc>
        <w:tc>
          <w:tcPr>
            <w:tcW w:w="945" w:type="dxa"/>
          </w:tcPr>
          <w:p w14:paraId="09517FE3" w14:textId="77777777" w:rsidR="004512BF" w:rsidRDefault="004512BF">
            <w:pPr>
              <w:spacing w:after="0" w:line="240" w:lineRule="auto"/>
              <w:jc w:val="center"/>
              <w:rPr>
                <w:rFonts w:ascii="Times New Roman" w:hAnsi="Times New Roman" w:cs="Times New Roman"/>
                <w:b/>
              </w:rPr>
            </w:pPr>
          </w:p>
          <w:p w14:paraId="09517FE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568,632</w:t>
            </w:r>
          </w:p>
        </w:tc>
        <w:tc>
          <w:tcPr>
            <w:tcW w:w="1005" w:type="dxa"/>
          </w:tcPr>
          <w:p w14:paraId="09517FE5" w14:textId="77777777" w:rsidR="004512BF" w:rsidRDefault="004512BF">
            <w:pPr>
              <w:spacing w:after="0" w:line="240" w:lineRule="auto"/>
              <w:jc w:val="center"/>
              <w:rPr>
                <w:rFonts w:ascii="Times New Roman" w:hAnsi="Times New Roman" w:cs="Times New Roman"/>
                <w:b/>
              </w:rPr>
            </w:pPr>
          </w:p>
          <w:p w14:paraId="09517FE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1,238,792</w:t>
            </w:r>
          </w:p>
        </w:tc>
        <w:tc>
          <w:tcPr>
            <w:tcW w:w="960" w:type="dxa"/>
          </w:tcPr>
          <w:p w14:paraId="09517FE7" w14:textId="77777777" w:rsidR="004512BF" w:rsidRDefault="004512BF">
            <w:pPr>
              <w:spacing w:after="0" w:line="240" w:lineRule="auto"/>
              <w:jc w:val="center"/>
              <w:rPr>
                <w:rFonts w:ascii="Times New Roman" w:hAnsi="Times New Roman" w:cs="Times New Roman"/>
                <w:b/>
              </w:rPr>
            </w:pPr>
          </w:p>
          <w:p w14:paraId="09517FE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584,842</w:t>
            </w:r>
          </w:p>
        </w:tc>
        <w:tc>
          <w:tcPr>
            <w:tcW w:w="930" w:type="dxa"/>
          </w:tcPr>
          <w:p w14:paraId="09517FE9" w14:textId="77777777" w:rsidR="004512BF" w:rsidRDefault="004512BF">
            <w:pPr>
              <w:spacing w:after="0" w:line="240" w:lineRule="auto"/>
              <w:jc w:val="center"/>
              <w:rPr>
                <w:rFonts w:ascii="Times New Roman" w:hAnsi="Times New Roman" w:cs="Times New Roman"/>
                <w:b/>
              </w:rPr>
            </w:pPr>
          </w:p>
          <w:p w14:paraId="09517FE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354,585</w:t>
            </w:r>
          </w:p>
        </w:tc>
        <w:tc>
          <w:tcPr>
            <w:tcW w:w="975" w:type="dxa"/>
          </w:tcPr>
          <w:p w14:paraId="09517FEB" w14:textId="77777777" w:rsidR="004512BF" w:rsidRDefault="004512BF">
            <w:pPr>
              <w:spacing w:after="0" w:line="240" w:lineRule="auto"/>
              <w:jc w:val="center"/>
              <w:rPr>
                <w:rFonts w:ascii="Times New Roman" w:hAnsi="Times New Roman" w:cs="Times New Roman"/>
                <w:b/>
              </w:rPr>
            </w:pPr>
          </w:p>
          <w:p w14:paraId="09517FE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939,427</w:t>
            </w:r>
          </w:p>
        </w:tc>
        <w:tc>
          <w:tcPr>
            <w:tcW w:w="960" w:type="dxa"/>
          </w:tcPr>
          <w:p w14:paraId="09517FED" w14:textId="77777777" w:rsidR="004512BF" w:rsidRDefault="004512BF">
            <w:pPr>
              <w:spacing w:after="0" w:line="240" w:lineRule="auto"/>
              <w:jc w:val="center"/>
              <w:rPr>
                <w:rFonts w:ascii="Times New Roman" w:hAnsi="Times New Roman" w:cs="Times New Roman"/>
                <w:b/>
              </w:rPr>
            </w:pPr>
          </w:p>
          <w:p w14:paraId="09517FE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285,318</w:t>
            </w:r>
          </w:p>
        </w:tc>
        <w:tc>
          <w:tcPr>
            <w:tcW w:w="1005" w:type="dxa"/>
          </w:tcPr>
          <w:p w14:paraId="09517FEF" w14:textId="77777777" w:rsidR="004512BF" w:rsidRDefault="004512BF">
            <w:pPr>
              <w:spacing w:after="0" w:line="240" w:lineRule="auto"/>
              <w:jc w:val="center"/>
              <w:rPr>
                <w:rFonts w:ascii="Times New Roman" w:hAnsi="Times New Roman" w:cs="Times New Roman"/>
                <w:b/>
              </w:rPr>
            </w:pPr>
          </w:p>
          <w:p w14:paraId="09517FF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214,047</w:t>
            </w:r>
          </w:p>
        </w:tc>
        <w:tc>
          <w:tcPr>
            <w:tcW w:w="870" w:type="dxa"/>
          </w:tcPr>
          <w:p w14:paraId="09517FF1" w14:textId="77777777" w:rsidR="004512BF" w:rsidRDefault="004512BF">
            <w:pPr>
              <w:spacing w:after="0" w:line="240" w:lineRule="auto"/>
              <w:jc w:val="center"/>
              <w:rPr>
                <w:rFonts w:ascii="Times New Roman" w:hAnsi="Times New Roman" w:cs="Times New Roman"/>
                <w:b/>
              </w:rPr>
            </w:pPr>
          </w:p>
          <w:p w14:paraId="09517FF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499,365</w:t>
            </w:r>
          </w:p>
        </w:tc>
        <w:tc>
          <w:tcPr>
            <w:tcW w:w="525" w:type="dxa"/>
          </w:tcPr>
          <w:p w14:paraId="09517FF3" w14:textId="77777777" w:rsidR="004512BF" w:rsidRDefault="004512BF">
            <w:pPr>
              <w:spacing w:after="0" w:line="240" w:lineRule="auto"/>
              <w:jc w:val="center"/>
              <w:rPr>
                <w:rFonts w:ascii="Times New Roman" w:hAnsi="Times New Roman" w:cs="Times New Roman"/>
                <w:b/>
              </w:rPr>
            </w:pPr>
          </w:p>
        </w:tc>
      </w:tr>
    </w:tbl>
    <w:p w14:paraId="09517FF5" w14:textId="3373C599" w:rsidR="004512BF" w:rsidRDefault="00836B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price of maize during harvest </w:t>
      </w:r>
      <w:r w:rsidR="00D96AFC">
        <w:rPr>
          <w:rFonts w:ascii="Times New Roman" w:hAnsi="Times New Roman" w:cs="Times New Roman"/>
          <w:sz w:val="24"/>
          <w:szCs w:val="24"/>
        </w:rPr>
        <w:t xml:space="preserve">is </w:t>
      </w:r>
      <w:r>
        <w:rPr>
          <w:rFonts w:ascii="Times New Roman" w:hAnsi="Times New Roman" w:cs="Times New Roman"/>
          <w:sz w:val="24"/>
          <w:szCs w:val="24"/>
        </w:rPr>
        <w:t>18 Php/kg (Institute of Plant Breeding price tag)</w:t>
      </w:r>
      <w:r w:rsidR="00D96AFC">
        <w:rPr>
          <w:rFonts w:ascii="Times New Roman" w:hAnsi="Times New Roman" w:cs="Times New Roman"/>
          <w:sz w:val="24"/>
          <w:szCs w:val="24"/>
        </w:rPr>
        <w:t>,</w:t>
      </w:r>
      <w:r>
        <w:rPr>
          <w:rFonts w:ascii="Times New Roman" w:hAnsi="Times New Roman" w:cs="Times New Roman"/>
          <w:sz w:val="24"/>
          <w:szCs w:val="24"/>
        </w:rPr>
        <w:t xml:space="preserve"> and mungbean </w:t>
      </w:r>
      <w:r w:rsidR="00D96AFC">
        <w:rPr>
          <w:rFonts w:ascii="Times New Roman" w:hAnsi="Times New Roman" w:cs="Times New Roman"/>
          <w:sz w:val="24"/>
          <w:szCs w:val="24"/>
        </w:rPr>
        <w:t xml:space="preserve">is </w:t>
      </w:r>
      <w:r>
        <w:rPr>
          <w:rFonts w:ascii="Times New Roman" w:hAnsi="Times New Roman" w:cs="Times New Roman"/>
          <w:sz w:val="24"/>
          <w:szCs w:val="24"/>
        </w:rPr>
        <w:t>95 Php/kg (local wet market price tag)</w:t>
      </w:r>
      <w:r w:rsidR="00D96AFC">
        <w:rPr>
          <w:rFonts w:ascii="Times New Roman" w:hAnsi="Times New Roman" w:cs="Times New Roman"/>
          <w:sz w:val="24"/>
          <w:szCs w:val="24"/>
        </w:rPr>
        <w:t>. The</w:t>
      </w:r>
      <w:r>
        <w:rPr>
          <w:rFonts w:ascii="Times New Roman" w:hAnsi="Times New Roman" w:cs="Times New Roman"/>
          <w:sz w:val="24"/>
          <w:szCs w:val="24"/>
        </w:rPr>
        <w:t xml:space="preserve"> cost of cultivation </w:t>
      </w:r>
      <w:r w:rsidR="00D96AFC">
        <w:rPr>
          <w:rFonts w:ascii="Times New Roman" w:hAnsi="Times New Roman" w:cs="Times New Roman"/>
          <w:sz w:val="24"/>
          <w:szCs w:val="24"/>
        </w:rPr>
        <w:t>includes</w:t>
      </w:r>
      <w:r>
        <w:rPr>
          <w:rFonts w:ascii="Times New Roman" w:hAnsi="Times New Roman" w:cs="Times New Roman"/>
          <w:sz w:val="24"/>
          <w:szCs w:val="24"/>
        </w:rPr>
        <w:t xml:space="preserve"> irrigation, labor, land </w:t>
      </w:r>
      <w:r w:rsidR="00D96AFC">
        <w:rPr>
          <w:rFonts w:ascii="Times New Roman" w:hAnsi="Times New Roman" w:cs="Times New Roman"/>
          <w:sz w:val="24"/>
          <w:szCs w:val="24"/>
        </w:rPr>
        <w:t>preparation</w:t>
      </w:r>
      <w:r>
        <w:rPr>
          <w:rFonts w:ascii="Times New Roman" w:hAnsi="Times New Roman" w:cs="Times New Roman"/>
          <w:sz w:val="24"/>
          <w:szCs w:val="24"/>
        </w:rPr>
        <w:t xml:space="preserve">, land rental, inoculant, fertilizer, pesticides, </w:t>
      </w:r>
      <w:r w:rsidR="00D96AFC">
        <w:rPr>
          <w:rFonts w:ascii="Times New Roman" w:hAnsi="Times New Roman" w:cs="Times New Roman"/>
          <w:sz w:val="24"/>
          <w:szCs w:val="24"/>
        </w:rPr>
        <w:t>chemicals</w:t>
      </w:r>
      <w:r>
        <w:rPr>
          <w:rFonts w:ascii="Times New Roman" w:hAnsi="Times New Roman" w:cs="Times New Roman"/>
          <w:sz w:val="24"/>
          <w:szCs w:val="24"/>
        </w:rPr>
        <w:t>, seeds</w:t>
      </w:r>
      <w:r w:rsidR="00D96AFC">
        <w:rPr>
          <w:rFonts w:ascii="Times New Roman" w:hAnsi="Times New Roman" w:cs="Times New Roman"/>
          <w:sz w:val="24"/>
          <w:szCs w:val="24"/>
        </w:rPr>
        <w:t>,</w:t>
      </w:r>
      <w:r>
        <w:rPr>
          <w:rFonts w:ascii="Times New Roman" w:hAnsi="Times New Roman" w:cs="Times New Roman"/>
          <w:sz w:val="24"/>
          <w:szCs w:val="24"/>
        </w:rPr>
        <w:t xml:space="preserve"> and equipment used. </w:t>
      </w:r>
    </w:p>
    <w:p w14:paraId="09517FF6" w14:textId="77777777" w:rsidR="004512BF" w:rsidRDefault="00836BC4">
      <w:pPr>
        <w:spacing w:line="240" w:lineRule="auto"/>
        <w:jc w:val="both"/>
        <w:rPr>
          <w:rFonts w:ascii="Times New Roman" w:hAnsi="Times New Roman" w:cs="Times New Roman"/>
          <w:b/>
          <w:sz w:val="24"/>
          <w:szCs w:val="24"/>
        </w:rPr>
      </w:pPr>
      <w:r>
        <w:rPr>
          <w:rFonts w:ascii="Times New Roman" w:hAnsi="Times New Roman" w:cs="Times New Roman"/>
          <w:sz w:val="24"/>
          <w:szCs w:val="24"/>
        </w:rPr>
        <w:t>BCR: Benefit Cost Ratio</w:t>
      </w:r>
    </w:p>
    <w:p w14:paraId="09517FF7" w14:textId="77777777" w:rsidR="004512BF" w:rsidRDefault="004512BF">
      <w:pPr>
        <w:spacing w:line="240" w:lineRule="auto"/>
        <w:jc w:val="center"/>
        <w:rPr>
          <w:rFonts w:ascii="Times New Roman" w:hAnsi="Times New Roman" w:cs="Times New Roman"/>
          <w:b/>
          <w:sz w:val="24"/>
          <w:szCs w:val="24"/>
        </w:rPr>
      </w:pPr>
    </w:p>
    <w:p w14:paraId="09517FF8" w14:textId="5A04C43A" w:rsidR="004512BF" w:rsidRDefault="00836B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Productivity and Profitability of Mungbean </w:t>
      </w:r>
      <w:r>
        <w:rPr>
          <w:rFonts w:ascii="Times New Roman" w:hAnsi="Times New Roman" w:cs="Times New Roman"/>
          <w:b/>
          <w:color w:val="000000" w:themeColor="text1"/>
          <w:sz w:val="24"/>
          <w:szCs w:val="24"/>
        </w:rPr>
        <w:t>(</w:t>
      </w:r>
      <w:r>
        <w:rPr>
          <w:rFonts w:ascii="Times New Roman" w:hAnsi="Times New Roman" w:cs="Times New Roman"/>
          <w:b/>
          <w:i/>
          <w:color w:val="000000" w:themeColor="text1"/>
          <w:sz w:val="24"/>
          <w:szCs w:val="24"/>
        </w:rPr>
        <w:t>Vigna radiata</w:t>
      </w:r>
      <w:r>
        <w:rPr>
          <w:rFonts w:ascii="Times New Roman" w:hAnsi="Times New Roman" w:cs="Times New Roman"/>
          <w:b/>
          <w:color w:val="000000" w:themeColor="text1"/>
          <w:sz w:val="24"/>
          <w:szCs w:val="24"/>
        </w:rPr>
        <w:t xml:space="preserve"> L.) and </w:t>
      </w:r>
      <w:r>
        <w:rPr>
          <w:rFonts w:ascii="Times New Roman" w:hAnsi="Times New Roman" w:cs="Times New Roman"/>
          <w:b/>
          <w:sz w:val="24"/>
          <w:szCs w:val="24"/>
        </w:rPr>
        <w:t xml:space="preserve">Maize </w:t>
      </w:r>
      <w:r>
        <w:rPr>
          <w:rFonts w:ascii="Times New Roman" w:hAnsi="Times New Roman" w:cs="Times New Roman"/>
          <w:b/>
          <w:color w:val="000000" w:themeColor="text1"/>
          <w:sz w:val="24"/>
          <w:szCs w:val="24"/>
        </w:rPr>
        <w:t>(</w:t>
      </w:r>
      <w:r>
        <w:rPr>
          <w:rFonts w:ascii="Times New Roman" w:hAnsi="Times New Roman" w:cs="Times New Roman"/>
          <w:b/>
          <w:i/>
          <w:color w:val="000000" w:themeColor="text1"/>
          <w:sz w:val="24"/>
          <w:szCs w:val="24"/>
        </w:rPr>
        <w:t xml:space="preserve">Zea mays </w:t>
      </w:r>
      <w:r>
        <w:rPr>
          <w:rFonts w:ascii="Times New Roman" w:hAnsi="Times New Roman" w:cs="Times New Roman"/>
          <w:b/>
          <w:color w:val="000000" w:themeColor="text1"/>
          <w:sz w:val="24"/>
          <w:szCs w:val="24"/>
        </w:rPr>
        <w:t>L.) Varieties a</w:t>
      </w:r>
      <w:r>
        <w:rPr>
          <w:rFonts w:ascii="Times New Roman" w:hAnsi="Times New Roman" w:cs="Times New Roman"/>
          <w:b/>
          <w:sz w:val="24"/>
          <w:szCs w:val="24"/>
        </w:rPr>
        <w:t>nd Intercropped with Mykovam</w:t>
      </w:r>
      <w:r>
        <w:rPr>
          <w:rFonts w:ascii="Times New Roman" w:hAnsi="Times New Roman" w:cs="Times New Roman"/>
          <w:b/>
          <w:sz w:val="24"/>
          <w:szCs w:val="24"/>
          <w:vertAlign w:val="superscript"/>
        </w:rPr>
        <w:t>®</w:t>
      </w:r>
      <w:r w:rsidR="0090587C">
        <w:rPr>
          <w:rFonts w:ascii="Times New Roman" w:hAnsi="Times New Roman" w:cs="Times New Roman"/>
          <w:b/>
          <w:sz w:val="24"/>
          <w:szCs w:val="24"/>
          <w:vertAlign w:val="superscript"/>
        </w:rPr>
        <w:t xml:space="preserve"> </w:t>
      </w:r>
      <w:r>
        <w:rPr>
          <w:rFonts w:ascii="Times New Roman" w:hAnsi="Times New Roman" w:cs="Times New Roman"/>
          <w:b/>
          <w:sz w:val="24"/>
          <w:szCs w:val="24"/>
        </w:rPr>
        <w:t>Inoculation</w:t>
      </w:r>
    </w:p>
    <w:p w14:paraId="09517FF9" w14:textId="03E8CBBA" w:rsidR="004512BF" w:rsidRDefault="00836BC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i/>
          <w:iCs/>
          <w:sz w:val="24"/>
          <w:szCs w:val="24"/>
        </w:rPr>
        <w:t xml:space="preserve">  Land equivalent ratio</w:t>
      </w:r>
      <w:r>
        <w:rPr>
          <w:rFonts w:ascii="Times New Roman" w:hAnsi="Times New Roman" w:cs="Times New Roman"/>
          <w:b/>
          <w:sz w:val="24"/>
          <w:szCs w:val="24"/>
        </w:rPr>
        <w:t>.</w:t>
      </w:r>
      <w:r>
        <w:rPr>
          <w:rFonts w:ascii="Times New Roman" w:hAnsi="Times New Roman" w:cs="Times New Roman"/>
          <w:sz w:val="24"/>
          <w:szCs w:val="24"/>
        </w:rPr>
        <w:t xml:space="preserve"> M</w:t>
      </w:r>
      <w:r>
        <w:rPr>
          <w:rFonts w:ascii="Times New Roman" w:eastAsia="Times New Roman" w:hAnsi="Times New Roman" w:cs="Times New Roman"/>
          <w:sz w:val="24"/>
          <w:szCs w:val="24"/>
        </w:rPr>
        <w:t xml:space="preserve">ungbean intercropped with </w:t>
      </w:r>
      <w:r>
        <w:rPr>
          <w:rFonts w:ascii="Times New Roman" w:hAnsi="Times New Roman" w:cs="Times New Roman"/>
          <w:sz w:val="24"/>
          <w:szCs w:val="24"/>
        </w:rPr>
        <w:t>Los Baños Lagkitan</w:t>
      </w:r>
      <w:r>
        <w:rPr>
          <w:rFonts w:ascii="Times New Roman" w:eastAsia="Times New Roman" w:hAnsi="Times New Roman" w:cs="Times New Roman"/>
          <w:sz w:val="24"/>
          <w:szCs w:val="24"/>
        </w:rPr>
        <w:t xml:space="preserve"> without inoculation achieved the highest LER of 1.05</w:t>
      </w:r>
      <w:r w:rsidR="00D96A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indicates 11.7% better land utilization efficiency and higher productivity compared to IPB Variety 6 intercropped with mungbean without inoculation at 0.94. Yield reduction in mungbean is higher compared to maize</w:t>
      </w:r>
      <w:r w:rsidR="00D96A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82.25% 78.53%, respectively. The result showed the complementarity in maize and mungbean and </w:t>
      </w:r>
      <w:r w:rsidR="0090587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yield advantage with LER values greater than one (1).                                                               </w:t>
      </w:r>
    </w:p>
    <w:p w14:paraId="09517FFA" w14:textId="77777777" w:rsidR="004512BF" w:rsidRDefault="004512BF">
      <w:pPr>
        <w:spacing w:line="240" w:lineRule="auto"/>
        <w:rPr>
          <w:rFonts w:ascii="Times New Roman" w:hAnsi="Times New Roman" w:cs="Times New Roman"/>
          <w:b/>
          <w:sz w:val="24"/>
          <w:szCs w:val="24"/>
        </w:rPr>
      </w:pPr>
    </w:p>
    <w:p w14:paraId="09517FFB"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5. Yield and yield reduction due to intercropping, and land equivalent ratio as </w:t>
      </w:r>
    </w:p>
    <w:p w14:paraId="09517FFC"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affected by maize-mungbean intercropping schemes </w:t>
      </w:r>
    </w:p>
    <w:p w14:paraId="09517FFD" w14:textId="77777777" w:rsidR="004512BF" w:rsidRDefault="004512BF">
      <w:pPr>
        <w:spacing w:after="0" w:line="240" w:lineRule="auto"/>
        <w:rPr>
          <w:rFonts w:ascii="Times New Roman" w:hAnsi="Times New Roman" w:cs="Times New Roman"/>
          <w:b/>
          <w:sz w:val="24"/>
          <w:szCs w:val="24"/>
        </w:rPr>
      </w:pP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1850"/>
        <w:gridCol w:w="1518"/>
        <w:gridCol w:w="1523"/>
        <w:gridCol w:w="1393"/>
        <w:gridCol w:w="1064"/>
      </w:tblGrid>
      <w:tr w:rsidR="004512BF" w14:paraId="09518006" w14:textId="77777777">
        <w:trPr>
          <w:trHeight w:val="828"/>
        </w:trPr>
        <w:tc>
          <w:tcPr>
            <w:tcW w:w="1951" w:type="dxa"/>
            <w:tcBorders>
              <w:bottom w:val="single" w:sz="4" w:space="0" w:color="auto"/>
            </w:tcBorders>
          </w:tcPr>
          <w:p w14:paraId="09517FFE" w14:textId="77777777" w:rsidR="004512BF" w:rsidRDefault="004512BF">
            <w:pPr>
              <w:spacing w:after="0" w:line="240" w:lineRule="auto"/>
              <w:jc w:val="center"/>
              <w:rPr>
                <w:rFonts w:ascii="Times New Roman" w:hAnsi="Times New Roman" w:cs="Times New Roman"/>
                <w:sz w:val="24"/>
                <w:szCs w:val="24"/>
              </w:rPr>
            </w:pPr>
          </w:p>
          <w:p w14:paraId="09517FFF"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CROPPING SYSTEM</w:t>
            </w:r>
          </w:p>
        </w:tc>
        <w:tc>
          <w:tcPr>
            <w:tcW w:w="1985" w:type="dxa"/>
            <w:tcBorders>
              <w:bottom w:val="single" w:sz="4" w:space="0" w:color="auto"/>
            </w:tcBorders>
          </w:tcPr>
          <w:p w14:paraId="09518000" w14:textId="2B7B08E0"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Grain </w:t>
            </w:r>
            <w:r w:rsidR="00D96AFC">
              <w:rPr>
                <w:rFonts w:ascii="Times New Roman" w:hAnsi="Times New Roman" w:cs="Times New Roman"/>
                <w:sz w:val="24"/>
                <w:szCs w:val="24"/>
              </w:rPr>
              <w:t>Yield of</w:t>
            </w:r>
            <w:r>
              <w:rPr>
                <w:rFonts w:ascii="Times New Roman" w:hAnsi="Times New Roman" w:cs="Times New Roman"/>
                <w:sz w:val="24"/>
                <w:szCs w:val="24"/>
              </w:rPr>
              <w:t xml:space="preserve"> Maize</w:t>
            </w:r>
          </w:p>
          <w:p w14:paraId="09518001"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(Mg ha</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1559" w:type="dxa"/>
            <w:tcBorders>
              <w:bottom w:val="single" w:sz="4" w:space="0" w:color="auto"/>
            </w:tcBorders>
          </w:tcPr>
          <w:p w14:paraId="09518002"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Yield Reduction (%)</w:t>
            </w:r>
          </w:p>
        </w:tc>
        <w:tc>
          <w:tcPr>
            <w:tcW w:w="1559" w:type="dxa"/>
            <w:tcBorders>
              <w:bottom w:val="single" w:sz="4" w:space="0" w:color="auto"/>
            </w:tcBorders>
          </w:tcPr>
          <w:p w14:paraId="09518003"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Seed Yield of Mungbean </w:t>
            </w:r>
            <w:r>
              <w:rPr>
                <w:rFonts w:ascii="Times New Roman" w:hAnsi="Times New Roman" w:cs="Times New Roman"/>
                <w:sz w:val="24"/>
                <w:szCs w:val="24"/>
                <w:u w:val="single"/>
              </w:rPr>
              <w:t>(Mg ha</w:t>
            </w:r>
            <w:r>
              <w:rPr>
                <w:rFonts w:ascii="Times New Roman" w:hAnsi="Times New Roman" w:cs="Times New Roman"/>
                <w:sz w:val="24"/>
                <w:szCs w:val="24"/>
                <w:u w:val="single"/>
                <w:vertAlign w:val="superscript"/>
              </w:rPr>
              <w:t>-1</w:t>
            </w:r>
            <w:r>
              <w:rPr>
                <w:rFonts w:ascii="Times New Roman" w:hAnsi="Times New Roman" w:cs="Times New Roman"/>
                <w:sz w:val="24"/>
                <w:szCs w:val="24"/>
                <w:u w:val="single"/>
              </w:rPr>
              <w:t>)</w:t>
            </w:r>
          </w:p>
        </w:tc>
        <w:tc>
          <w:tcPr>
            <w:tcW w:w="1418" w:type="dxa"/>
            <w:tcBorders>
              <w:bottom w:val="single" w:sz="4" w:space="0" w:color="auto"/>
            </w:tcBorders>
          </w:tcPr>
          <w:p w14:paraId="09518004"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Yield Reduction (%)</w:t>
            </w:r>
          </w:p>
        </w:tc>
        <w:tc>
          <w:tcPr>
            <w:tcW w:w="1104" w:type="dxa"/>
            <w:tcBorders>
              <w:bottom w:val="single" w:sz="4" w:space="0" w:color="auto"/>
            </w:tcBorders>
          </w:tcPr>
          <w:p w14:paraId="09518005"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LER</w:t>
            </w:r>
          </w:p>
        </w:tc>
      </w:tr>
      <w:tr w:rsidR="004512BF" w14:paraId="0951800D" w14:textId="77777777">
        <w:tc>
          <w:tcPr>
            <w:tcW w:w="1951" w:type="dxa"/>
            <w:tcBorders>
              <w:top w:val="single" w:sz="4" w:space="0" w:color="auto"/>
              <w:bottom w:val="nil"/>
            </w:tcBorders>
          </w:tcPr>
          <w:p w14:paraId="09518007"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w:t>
            </w:r>
          </w:p>
        </w:tc>
        <w:tc>
          <w:tcPr>
            <w:tcW w:w="1985" w:type="dxa"/>
            <w:tcBorders>
              <w:top w:val="single" w:sz="4" w:space="0" w:color="auto"/>
              <w:bottom w:val="nil"/>
            </w:tcBorders>
          </w:tcPr>
          <w:p w14:paraId="0951800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bottom w:val="nil"/>
            </w:tcBorders>
          </w:tcPr>
          <w:p w14:paraId="0951800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bottom w:val="nil"/>
            </w:tcBorders>
          </w:tcPr>
          <w:p w14:paraId="0951800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1.602</w:t>
            </w:r>
          </w:p>
        </w:tc>
        <w:tc>
          <w:tcPr>
            <w:tcW w:w="1418" w:type="dxa"/>
            <w:tcBorders>
              <w:top w:val="single" w:sz="4" w:space="0" w:color="auto"/>
              <w:bottom w:val="nil"/>
            </w:tcBorders>
          </w:tcPr>
          <w:p w14:paraId="0951800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single" w:sz="4" w:space="0" w:color="auto"/>
              <w:bottom w:val="nil"/>
            </w:tcBorders>
          </w:tcPr>
          <w:p w14:paraId="0951800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14" w14:textId="77777777">
        <w:tc>
          <w:tcPr>
            <w:tcW w:w="1951" w:type="dxa"/>
            <w:tcBorders>
              <w:top w:val="nil"/>
              <w:bottom w:val="nil"/>
            </w:tcBorders>
          </w:tcPr>
          <w:p w14:paraId="0951800E"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T2</w:t>
            </w:r>
          </w:p>
        </w:tc>
        <w:tc>
          <w:tcPr>
            <w:tcW w:w="1985" w:type="dxa"/>
            <w:tcBorders>
              <w:top w:val="nil"/>
              <w:bottom w:val="nil"/>
            </w:tcBorders>
          </w:tcPr>
          <w:p w14:paraId="0951800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1559" w:type="dxa"/>
            <w:tcBorders>
              <w:top w:val="nil"/>
              <w:bottom w:val="nil"/>
            </w:tcBorders>
          </w:tcPr>
          <w:p w14:paraId="0951801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11"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12"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1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1B" w14:textId="77777777">
        <w:tc>
          <w:tcPr>
            <w:tcW w:w="1951" w:type="dxa"/>
            <w:tcBorders>
              <w:top w:val="nil"/>
              <w:bottom w:val="nil"/>
            </w:tcBorders>
          </w:tcPr>
          <w:p w14:paraId="09518015"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T3</w:t>
            </w:r>
          </w:p>
        </w:tc>
        <w:tc>
          <w:tcPr>
            <w:tcW w:w="1985" w:type="dxa"/>
            <w:tcBorders>
              <w:top w:val="nil"/>
              <w:bottom w:val="nil"/>
            </w:tcBorders>
          </w:tcPr>
          <w:p w14:paraId="0951801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5.32</w:t>
            </w:r>
          </w:p>
        </w:tc>
        <w:tc>
          <w:tcPr>
            <w:tcW w:w="1559" w:type="dxa"/>
            <w:tcBorders>
              <w:top w:val="nil"/>
              <w:bottom w:val="nil"/>
            </w:tcBorders>
          </w:tcPr>
          <w:p w14:paraId="0951801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1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1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1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22" w14:textId="77777777">
        <w:tc>
          <w:tcPr>
            <w:tcW w:w="1951" w:type="dxa"/>
            <w:tcBorders>
              <w:top w:val="nil"/>
              <w:bottom w:val="nil"/>
            </w:tcBorders>
          </w:tcPr>
          <w:p w14:paraId="0951801C"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T4</w:t>
            </w:r>
          </w:p>
        </w:tc>
        <w:tc>
          <w:tcPr>
            <w:tcW w:w="1985" w:type="dxa"/>
            <w:tcBorders>
              <w:top w:val="nil"/>
              <w:bottom w:val="nil"/>
            </w:tcBorders>
          </w:tcPr>
          <w:p w14:paraId="0951801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4.62</w:t>
            </w:r>
          </w:p>
        </w:tc>
        <w:tc>
          <w:tcPr>
            <w:tcW w:w="1559" w:type="dxa"/>
            <w:tcBorders>
              <w:top w:val="nil"/>
              <w:bottom w:val="nil"/>
            </w:tcBorders>
          </w:tcPr>
          <w:p w14:paraId="0951801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1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2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21"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29" w14:textId="77777777">
        <w:tc>
          <w:tcPr>
            <w:tcW w:w="1951" w:type="dxa"/>
            <w:tcBorders>
              <w:top w:val="nil"/>
              <w:bottom w:val="nil"/>
            </w:tcBorders>
          </w:tcPr>
          <w:p w14:paraId="09518023"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T5</w:t>
            </w:r>
          </w:p>
        </w:tc>
        <w:tc>
          <w:tcPr>
            <w:tcW w:w="1985" w:type="dxa"/>
            <w:tcBorders>
              <w:top w:val="nil"/>
              <w:bottom w:val="nil"/>
            </w:tcBorders>
          </w:tcPr>
          <w:p w14:paraId="0951802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2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2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1418" w:type="dxa"/>
            <w:tcBorders>
              <w:top w:val="nil"/>
              <w:bottom w:val="nil"/>
            </w:tcBorders>
          </w:tcPr>
          <w:p w14:paraId="0951802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2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30" w14:textId="77777777">
        <w:tc>
          <w:tcPr>
            <w:tcW w:w="1951" w:type="dxa"/>
            <w:tcBorders>
              <w:top w:val="nil"/>
              <w:bottom w:val="nil"/>
            </w:tcBorders>
          </w:tcPr>
          <w:p w14:paraId="0951802A"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T6</w:t>
            </w:r>
          </w:p>
        </w:tc>
        <w:tc>
          <w:tcPr>
            <w:tcW w:w="1985" w:type="dxa"/>
            <w:tcBorders>
              <w:top w:val="nil"/>
              <w:bottom w:val="nil"/>
            </w:tcBorders>
          </w:tcPr>
          <w:p w14:paraId="0951802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5.84</w:t>
            </w:r>
          </w:p>
        </w:tc>
        <w:tc>
          <w:tcPr>
            <w:tcW w:w="1559" w:type="dxa"/>
            <w:tcBorders>
              <w:top w:val="nil"/>
              <w:bottom w:val="nil"/>
            </w:tcBorders>
          </w:tcPr>
          <w:p w14:paraId="0951802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2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2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2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37" w14:textId="77777777">
        <w:tc>
          <w:tcPr>
            <w:tcW w:w="1951" w:type="dxa"/>
            <w:tcBorders>
              <w:top w:val="nil"/>
              <w:bottom w:val="nil"/>
            </w:tcBorders>
          </w:tcPr>
          <w:p w14:paraId="09518031"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T7</w:t>
            </w:r>
          </w:p>
        </w:tc>
        <w:tc>
          <w:tcPr>
            <w:tcW w:w="1985" w:type="dxa"/>
            <w:tcBorders>
              <w:top w:val="nil"/>
              <w:bottom w:val="nil"/>
            </w:tcBorders>
          </w:tcPr>
          <w:p w14:paraId="09518032"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5.40</w:t>
            </w:r>
          </w:p>
        </w:tc>
        <w:tc>
          <w:tcPr>
            <w:tcW w:w="1559" w:type="dxa"/>
            <w:tcBorders>
              <w:top w:val="nil"/>
              <w:bottom w:val="nil"/>
            </w:tcBorders>
          </w:tcPr>
          <w:p w14:paraId="0951803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3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3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3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3E" w14:textId="77777777">
        <w:tc>
          <w:tcPr>
            <w:tcW w:w="1951" w:type="dxa"/>
            <w:tcBorders>
              <w:top w:val="nil"/>
              <w:bottom w:val="nil"/>
            </w:tcBorders>
          </w:tcPr>
          <w:p w14:paraId="09518038"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T8</w:t>
            </w:r>
          </w:p>
        </w:tc>
        <w:tc>
          <w:tcPr>
            <w:tcW w:w="1985" w:type="dxa"/>
            <w:tcBorders>
              <w:top w:val="nil"/>
              <w:bottom w:val="nil"/>
            </w:tcBorders>
          </w:tcPr>
          <w:p w14:paraId="0951803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1559" w:type="dxa"/>
            <w:tcBorders>
              <w:top w:val="nil"/>
              <w:bottom w:val="nil"/>
            </w:tcBorders>
          </w:tcPr>
          <w:p w14:paraId="0951803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3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3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3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45" w14:textId="77777777">
        <w:tc>
          <w:tcPr>
            <w:tcW w:w="1951" w:type="dxa"/>
            <w:tcBorders>
              <w:top w:val="nil"/>
              <w:bottom w:val="nil"/>
            </w:tcBorders>
          </w:tcPr>
          <w:p w14:paraId="0951803F"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T9</w:t>
            </w:r>
          </w:p>
        </w:tc>
        <w:tc>
          <w:tcPr>
            <w:tcW w:w="1985" w:type="dxa"/>
            <w:tcBorders>
              <w:top w:val="nil"/>
              <w:bottom w:val="nil"/>
            </w:tcBorders>
          </w:tcPr>
          <w:p w14:paraId="0951804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5.73</w:t>
            </w:r>
          </w:p>
        </w:tc>
        <w:tc>
          <w:tcPr>
            <w:tcW w:w="1559" w:type="dxa"/>
            <w:tcBorders>
              <w:top w:val="nil"/>
              <w:bottom w:val="nil"/>
            </w:tcBorders>
          </w:tcPr>
          <w:p w14:paraId="09518041"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w:t>
            </w:r>
          </w:p>
        </w:tc>
        <w:tc>
          <w:tcPr>
            <w:tcW w:w="1559" w:type="dxa"/>
            <w:tcBorders>
              <w:top w:val="nil"/>
              <w:bottom w:val="nil"/>
            </w:tcBorders>
          </w:tcPr>
          <w:p w14:paraId="09518042"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418" w:type="dxa"/>
            <w:tcBorders>
              <w:top w:val="nil"/>
              <w:bottom w:val="nil"/>
            </w:tcBorders>
          </w:tcPr>
          <w:p w14:paraId="0951804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12.03</w:t>
            </w:r>
          </w:p>
        </w:tc>
        <w:tc>
          <w:tcPr>
            <w:tcW w:w="1104" w:type="dxa"/>
            <w:tcBorders>
              <w:top w:val="nil"/>
              <w:bottom w:val="nil"/>
            </w:tcBorders>
          </w:tcPr>
          <w:p w14:paraId="0951804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0.95</w:t>
            </w:r>
          </w:p>
        </w:tc>
      </w:tr>
      <w:tr w:rsidR="004512BF" w14:paraId="0951804C" w14:textId="77777777">
        <w:tc>
          <w:tcPr>
            <w:tcW w:w="1951" w:type="dxa"/>
            <w:tcBorders>
              <w:top w:val="nil"/>
              <w:bottom w:val="nil"/>
            </w:tcBorders>
          </w:tcPr>
          <w:p w14:paraId="09518046"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T10</w:t>
            </w:r>
          </w:p>
        </w:tc>
        <w:tc>
          <w:tcPr>
            <w:tcW w:w="1985" w:type="dxa"/>
            <w:tcBorders>
              <w:top w:val="nil"/>
              <w:bottom w:val="nil"/>
            </w:tcBorders>
          </w:tcPr>
          <w:p w14:paraId="0951804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5.51</w:t>
            </w:r>
          </w:p>
        </w:tc>
        <w:tc>
          <w:tcPr>
            <w:tcW w:w="1559" w:type="dxa"/>
            <w:tcBorders>
              <w:top w:val="nil"/>
              <w:bottom w:val="nil"/>
            </w:tcBorders>
          </w:tcPr>
          <w:p w14:paraId="0951804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1559" w:type="dxa"/>
            <w:tcBorders>
              <w:top w:val="nil"/>
              <w:bottom w:val="nil"/>
            </w:tcBorders>
          </w:tcPr>
          <w:p w14:paraId="0951804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1418" w:type="dxa"/>
            <w:tcBorders>
              <w:top w:val="nil"/>
              <w:bottom w:val="nil"/>
            </w:tcBorders>
          </w:tcPr>
          <w:p w14:paraId="0951804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7.52</w:t>
            </w:r>
          </w:p>
        </w:tc>
        <w:tc>
          <w:tcPr>
            <w:tcW w:w="1104" w:type="dxa"/>
            <w:tcBorders>
              <w:top w:val="nil"/>
              <w:bottom w:val="nil"/>
            </w:tcBorders>
          </w:tcPr>
          <w:p w14:paraId="0951804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4512BF" w14:paraId="09518053" w14:textId="77777777">
        <w:tc>
          <w:tcPr>
            <w:tcW w:w="1951" w:type="dxa"/>
            <w:tcBorders>
              <w:top w:val="nil"/>
              <w:bottom w:val="nil"/>
            </w:tcBorders>
          </w:tcPr>
          <w:p w14:paraId="0951804D"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T11</w:t>
            </w:r>
          </w:p>
        </w:tc>
        <w:tc>
          <w:tcPr>
            <w:tcW w:w="1985" w:type="dxa"/>
            <w:tcBorders>
              <w:top w:val="nil"/>
              <w:bottom w:val="nil"/>
            </w:tcBorders>
          </w:tcPr>
          <w:p w14:paraId="0951804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5.26</w:t>
            </w:r>
          </w:p>
        </w:tc>
        <w:tc>
          <w:tcPr>
            <w:tcW w:w="1559" w:type="dxa"/>
            <w:tcBorders>
              <w:top w:val="nil"/>
              <w:bottom w:val="nil"/>
            </w:tcBorders>
          </w:tcPr>
          <w:p w14:paraId="0951804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12.16</w:t>
            </w:r>
          </w:p>
        </w:tc>
        <w:tc>
          <w:tcPr>
            <w:tcW w:w="1559" w:type="dxa"/>
            <w:tcBorders>
              <w:top w:val="nil"/>
              <w:bottom w:val="nil"/>
            </w:tcBorders>
          </w:tcPr>
          <w:p w14:paraId="0951805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418" w:type="dxa"/>
            <w:tcBorders>
              <w:top w:val="nil"/>
              <w:bottom w:val="nil"/>
            </w:tcBorders>
          </w:tcPr>
          <w:p w14:paraId="09518051"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22.29</w:t>
            </w:r>
          </w:p>
        </w:tc>
        <w:tc>
          <w:tcPr>
            <w:tcW w:w="1104" w:type="dxa"/>
            <w:tcBorders>
              <w:top w:val="nil"/>
              <w:bottom w:val="nil"/>
            </w:tcBorders>
          </w:tcPr>
          <w:p w14:paraId="09518052"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4512BF" w14:paraId="0951805A" w14:textId="77777777">
        <w:tc>
          <w:tcPr>
            <w:tcW w:w="1951" w:type="dxa"/>
            <w:tcBorders>
              <w:top w:val="nil"/>
              <w:bottom w:val="nil"/>
            </w:tcBorders>
          </w:tcPr>
          <w:p w14:paraId="09518054"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T12</w:t>
            </w:r>
          </w:p>
        </w:tc>
        <w:tc>
          <w:tcPr>
            <w:tcW w:w="1985" w:type="dxa"/>
            <w:tcBorders>
              <w:top w:val="nil"/>
              <w:bottom w:val="nil"/>
            </w:tcBorders>
          </w:tcPr>
          <w:p w14:paraId="0951805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5.82</w:t>
            </w:r>
          </w:p>
        </w:tc>
        <w:tc>
          <w:tcPr>
            <w:tcW w:w="1559" w:type="dxa"/>
            <w:tcBorders>
              <w:top w:val="nil"/>
              <w:bottom w:val="nil"/>
            </w:tcBorders>
          </w:tcPr>
          <w:p w14:paraId="0951805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11.68</w:t>
            </w:r>
          </w:p>
        </w:tc>
        <w:tc>
          <w:tcPr>
            <w:tcW w:w="1559" w:type="dxa"/>
            <w:tcBorders>
              <w:top w:val="nil"/>
              <w:bottom w:val="nil"/>
            </w:tcBorders>
          </w:tcPr>
          <w:p w14:paraId="0951805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1418" w:type="dxa"/>
            <w:tcBorders>
              <w:top w:val="nil"/>
              <w:bottom w:val="nil"/>
            </w:tcBorders>
          </w:tcPr>
          <w:p w14:paraId="0951805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13.82</w:t>
            </w:r>
          </w:p>
        </w:tc>
        <w:tc>
          <w:tcPr>
            <w:tcW w:w="1104" w:type="dxa"/>
            <w:tcBorders>
              <w:top w:val="nil"/>
              <w:bottom w:val="nil"/>
            </w:tcBorders>
          </w:tcPr>
          <w:p w14:paraId="0951805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0.97</w:t>
            </w:r>
          </w:p>
        </w:tc>
      </w:tr>
      <w:tr w:rsidR="004512BF" w14:paraId="09518061" w14:textId="77777777">
        <w:tc>
          <w:tcPr>
            <w:tcW w:w="1951" w:type="dxa"/>
            <w:tcBorders>
              <w:top w:val="nil"/>
              <w:bottom w:val="nil"/>
            </w:tcBorders>
          </w:tcPr>
          <w:p w14:paraId="0951805B"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T13</w:t>
            </w:r>
          </w:p>
        </w:tc>
        <w:tc>
          <w:tcPr>
            <w:tcW w:w="1985" w:type="dxa"/>
            <w:tcBorders>
              <w:top w:val="nil"/>
              <w:bottom w:val="nil"/>
            </w:tcBorders>
          </w:tcPr>
          <w:p w14:paraId="0951805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1559" w:type="dxa"/>
            <w:tcBorders>
              <w:top w:val="nil"/>
              <w:bottom w:val="nil"/>
            </w:tcBorders>
          </w:tcPr>
          <w:p w14:paraId="0951805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w:t>
            </w:r>
          </w:p>
        </w:tc>
        <w:tc>
          <w:tcPr>
            <w:tcW w:w="1559" w:type="dxa"/>
            <w:tcBorders>
              <w:top w:val="nil"/>
              <w:bottom w:val="nil"/>
            </w:tcBorders>
          </w:tcPr>
          <w:p w14:paraId="0951805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418" w:type="dxa"/>
            <w:tcBorders>
              <w:top w:val="nil"/>
              <w:bottom w:val="nil"/>
            </w:tcBorders>
          </w:tcPr>
          <w:p w14:paraId="0951805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20.98</w:t>
            </w:r>
          </w:p>
        </w:tc>
        <w:tc>
          <w:tcPr>
            <w:tcW w:w="1104" w:type="dxa"/>
            <w:tcBorders>
              <w:top w:val="nil"/>
              <w:bottom w:val="nil"/>
            </w:tcBorders>
          </w:tcPr>
          <w:p w14:paraId="0951806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0.99</w:t>
            </w:r>
          </w:p>
        </w:tc>
      </w:tr>
      <w:tr w:rsidR="004512BF" w14:paraId="09518068" w14:textId="77777777">
        <w:tc>
          <w:tcPr>
            <w:tcW w:w="1951" w:type="dxa"/>
            <w:tcBorders>
              <w:top w:val="nil"/>
              <w:bottom w:val="nil"/>
            </w:tcBorders>
          </w:tcPr>
          <w:p w14:paraId="09518062"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T14</w:t>
            </w:r>
          </w:p>
        </w:tc>
        <w:tc>
          <w:tcPr>
            <w:tcW w:w="1985" w:type="dxa"/>
            <w:tcBorders>
              <w:top w:val="nil"/>
              <w:bottom w:val="nil"/>
            </w:tcBorders>
          </w:tcPr>
          <w:p w14:paraId="0951806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w:t>
            </w:r>
          </w:p>
        </w:tc>
        <w:tc>
          <w:tcPr>
            <w:tcW w:w="1559" w:type="dxa"/>
            <w:tcBorders>
              <w:top w:val="nil"/>
              <w:bottom w:val="nil"/>
            </w:tcBorders>
          </w:tcPr>
          <w:p w14:paraId="0951806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w:t>
            </w:r>
          </w:p>
        </w:tc>
        <w:tc>
          <w:tcPr>
            <w:tcW w:w="1559" w:type="dxa"/>
            <w:tcBorders>
              <w:top w:val="nil"/>
              <w:bottom w:val="nil"/>
            </w:tcBorders>
          </w:tcPr>
          <w:p w14:paraId="0951806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418" w:type="dxa"/>
            <w:tcBorders>
              <w:top w:val="nil"/>
              <w:bottom w:val="nil"/>
            </w:tcBorders>
          </w:tcPr>
          <w:p w14:paraId="0951806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39.52</w:t>
            </w:r>
          </w:p>
        </w:tc>
        <w:tc>
          <w:tcPr>
            <w:tcW w:w="1104" w:type="dxa"/>
            <w:tcBorders>
              <w:top w:val="nil"/>
              <w:bottom w:val="nil"/>
            </w:tcBorders>
          </w:tcPr>
          <w:p w14:paraId="0951806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0.971</w:t>
            </w:r>
          </w:p>
        </w:tc>
      </w:tr>
      <w:tr w:rsidR="004512BF" w14:paraId="09518075" w14:textId="77777777">
        <w:tc>
          <w:tcPr>
            <w:tcW w:w="1951" w:type="dxa"/>
            <w:tcBorders>
              <w:top w:val="nil"/>
            </w:tcBorders>
          </w:tcPr>
          <w:p w14:paraId="09518069" w14:textId="77777777" w:rsidR="004512BF" w:rsidRDefault="004512BF">
            <w:pPr>
              <w:spacing w:after="0" w:line="240" w:lineRule="auto"/>
              <w:jc w:val="center"/>
              <w:rPr>
                <w:rFonts w:ascii="Times New Roman" w:eastAsia="Times New Roman" w:hAnsi="Times New Roman" w:cs="Times New Roman"/>
                <w:sz w:val="24"/>
                <w:szCs w:val="24"/>
              </w:rPr>
            </w:pPr>
          </w:p>
          <w:p w14:paraId="0951806A" w14:textId="77777777" w:rsidR="004512BF" w:rsidRDefault="00836B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t>
            </w:r>
          </w:p>
        </w:tc>
        <w:tc>
          <w:tcPr>
            <w:tcW w:w="1985" w:type="dxa"/>
            <w:tcBorders>
              <w:top w:val="nil"/>
            </w:tcBorders>
          </w:tcPr>
          <w:p w14:paraId="0951806B" w14:textId="77777777" w:rsidR="004512BF" w:rsidRDefault="004512BF">
            <w:pPr>
              <w:spacing w:after="0" w:line="240" w:lineRule="auto"/>
              <w:jc w:val="center"/>
              <w:rPr>
                <w:rFonts w:ascii="Times New Roman" w:hAnsi="Times New Roman" w:cs="Times New Roman"/>
                <w:b/>
                <w:sz w:val="24"/>
                <w:szCs w:val="24"/>
              </w:rPr>
            </w:pPr>
          </w:p>
          <w:p w14:paraId="0951806C"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5.55</w:t>
            </w:r>
          </w:p>
        </w:tc>
        <w:tc>
          <w:tcPr>
            <w:tcW w:w="1559" w:type="dxa"/>
            <w:tcBorders>
              <w:top w:val="nil"/>
            </w:tcBorders>
          </w:tcPr>
          <w:p w14:paraId="0951806D" w14:textId="77777777" w:rsidR="004512BF" w:rsidRDefault="004512BF">
            <w:pPr>
              <w:spacing w:after="0" w:line="240" w:lineRule="auto"/>
              <w:jc w:val="center"/>
              <w:rPr>
                <w:rFonts w:ascii="Times New Roman" w:hAnsi="Times New Roman" w:cs="Times New Roman"/>
                <w:b/>
                <w:sz w:val="24"/>
                <w:szCs w:val="24"/>
              </w:rPr>
            </w:pPr>
          </w:p>
          <w:p w14:paraId="0951806E"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10.34</w:t>
            </w:r>
          </w:p>
        </w:tc>
        <w:tc>
          <w:tcPr>
            <w:tcW w:w="1559" w:type="dxa"/>
            <w:tcBorders>
              <w:top w:val="nil"/>
            </w:tcBorders>
          </w:tcPr>
          <w:p w14:paraId="0951806F" w14:textId="77777777" w:rsidR="004512BF" w:rsidRDefault="004512BF">
            <w:pPr>
              <w:spacing w:after="0" w:line="240" w:lineRule="auto"/>
              <w:jc w:val="center"/>
              <w:rPr>
                <w:rFonts w:ascii="Times New Roman" w:hAnsi="Times New Roman" w:cs="Times New Roman"/>
                <w:b/>
                <w:sz w:val="24"/>
                <w:szCs w:val="24"/>
              </w:rPr>
            </w:pPr>
          </w:p>
          <w:p w14:paraId="09518070"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1.40</w:t>
            </w:r>
          </w:p>
        </w:tc>
        <w:tc>
          <w:tcPr>
            <w:tcW w:w="1418" w:type="dxa"/>
            <w:tcBorders>
              <w:top w:val="nil"/>
            </w:tcBorders>
          </w:tcPr>
          <w:p w14:paraId="09518071" w14:textId="77777777" w:rsidR="004512BF" w:rsidRDefault="004512BF">
            <w:pPr>
              <w:spacing w:after="0" w:line="240" w:lineRule="auto"/>
              <w:jc w:val="center"/>
              <w:rPr>
                <w:rFonts w:ascii="Times New Roman" w:hAnsi="Times New Roman" w:cs="Times New Roman"/>
                <w:b/>
                <w:sz w:val="24"/>
                <w:szCs w:val="24"/>
              </w:rPr>
            </w:pPr>
          </w:p>
          <w:p w14:paraId="09518072"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29.04</w:t>
            </w:r>
          </w:p>
        </w:tc>
        <w:tc>
          <w:tcPr>
            <w:tcW w:w="1104" w:type="dxa"/>
            <w:tcBorders>
              <w:top w:val="nil"/>
            </w:tcBorders>
          </w:tcPr>
          <w:p w14:paraId="09518073" w14:textId="77777777" w:rsidR="004512BF" w:rsidRDefault="004512BF">
            <w:pPr>
              <w:spacing w:after="0" w:line="240" w:lineRule="auto"/>
              <w:jc w:val="center"/>
              <w:rPr>
                <w:rFonts w:ascii="Times New Roman" w:hAnsi="Times New Roman" w:cs="Times New Roman"/>
                <w:b/>
                <w:sz w:val="24"/>
                <w:szCs w:val="24"/>
              </w:rPr>
            </w:pPr>
          </w:p>
          <w:p w14:paraId="09518074"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0.99</w:t>
            </w:r>
          </w:p>
        </w:tc>
      </w:tr>
    </w:tbl>
    <w:p w14:paraId="09518076" w14:textId="77777777" w:rsidR="004512BF" w:rsidRDefault="004512BF">
      <w:pPr>
        <w:spacing w:after="0" w:line="240" w:lineRule="auto"/>
        <w:rPr>
          <w:rFonts w:ascii="Times New Roman" w:hAnsi="Times New Roman" w:cs="Times New Roman"/>
          <w:b/>
          <w:sz w:val="24"/>
          <w:szCs w:val="24"/>
        </w:rPr>
      </w:pPr>
    </w:p>
    <w:p w14:paraId="09518077" w14:textId="77777777" w:rsidR="004512BF" w:rsidRDefault="004512BF">
      <w:pPr>
        <w:pStyle w:val="NoSpacing"/>
        <w:rPr>
          <w:rFonts w:ascii="Times New Roman" w:hAnsi="Times New Roman" w:cs="Times New Roman"/>
          <w:sz w:val="24"/>
          <w:szCs w:val="24"/>
        </w:rPr>
      </w:pPr>
    </w:p>
    <w:p w14:paraId="09518078" w14:textId="77777777" w:rsidR="004512BF" w:rsidRDefault="004512BF">
      <w:pPr>
        <w:pStyle w:val="NoSpacing"/>
        <w:rPr>
          <w:rFonts w:ascii="Times New Roman" w:hAnsi="Times New Roman" w:cs="Times New Roman"/>
          <w:sz w:val="24"/>
          <w:szCs w:val="24"/>
        </w:rPr>
      </w:pPr>
    </w:p>
    <w:p w14:paraId="09518079" w14:textId="6EE6C928"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Tropical lands such </w:t>
      </w:r>
      <w:r w:rsidR="00D96AFC">
        <w:rPr>
          <w:rFonts w:ascii="Times New Roman" w:hAnsi="Times New Roman" w:cs="Times New Roman"/>
          <w:sz w:val="24"/>
          <w:szCs w:val="24"/>
        </w:rPr>
        <w:t xml:space="preserve">as the </w:t>
      </w:r>
      <w:r>
        <w:rPr>
          <w:rFonts w:ascii="Times New Roman" w:hAnsi="Times New Roman" w:cs="Times New Roman"/>
          <w:sz w:val="24"/>
          <w:szCs w:val="24"/>
        </w:rPr>
        <w:t>Philippines and Liberia usually have poor soil fertility</w:t>
      </w:r>
      <w:r w:rsidR="00D96AFC">
        <w:rPr>
          <w:rFonts w:ascii="Times New Roman" w:hAnsi="Times New Roman" w:cs="Times New Roman"/>
          <w:sz w:val="24"/>
          <w:szCs w:val="24"/>
        </w:rPr>
        <w:t>,</w:t>
      </w:r>
      <w:r>
        <w:rPr>
          <w:rFonts w:ascii="Times New Roman" w:hAnsi="Times New Roman" w:cs="Times New Roman"/>
          <w:sz w:val="24"/>
          <w:szCs w:val="24"/>
        </w:rPr>
        <w:t xml:space="preserve"> and continuous production may continually mine the soil of its nutrients. Intercropping of cereals and legumes may potentially improve </w:t>
      </w:r>
      <w:r w:rsidR="00D96AFC">
        <w:rPr>
          <w:rFonts w:ascii="Times New Roman" w:hAnsi="Times New Roman" w:cs="Times New Roman"/>
          <w:sz w:val="24"/>
          <w:szCs w:val="24"/>
        </w:rPr>
        <w:t xml:space="preserve">the </w:t>
      </w:r>
      <w:r>
        <w:rPr>
          <w:rFonts w:ascii="Times New Roman" w:hAnsi="Times New Roman" w:cs="Times New Roman"/>
          <w:sz w:val="24"/>
          <w:szCs w:val="24"/>
        </w:rPr>
        <w:t>productivity of the land</w:t>
      </w:r>
      <w:r w:rsidR="00D96AFC">
        <w:rPr>
          <w:rFonts w:ascii="Times New Roman" w:hAnsi="Times New Roman" w:cs="Times New Roman"/>
          <w:sz w:val="24"/>
          <w:szCs w:val="24"/>
        </w:rPr>
        <w:t>,</w:t>
      </w:r>
      <w:r>
        <w:rPr>
          <w:rFonts w:ascii="Times New Roman" w:hAnsi="Times New Roman" w:cs="Times New Roman"/>
          <w:sz w:val="24"/>
          <w:szCs w:val="24"/>
        </w:rPr>
        <w:t xml:space="preserve"> and </w:t>
      </w:r>
      <w:r w:rsidR="00D96AFC">
        <w:rPr>
          <w:rFonts w:ascii="Times New Roman" w:hAnsi="Times New Roman" w:cs="Times New Roman"/>
          <w:sz w:val="24"/>
          <w:szCs w:val="24"/>
        </w:rPr>
        <w:t xml:space="preserve">the </w:t>
      </w:r>
      <w:r>
        <w:rPr>
          <w:rFonts w:ascii="Times New Roman" w:hAnsi="Times New Roman" w:cs="Times New Roman"/>
          <w:sz w:val="24"/>
          <w:szCs w:val="24"/>
        </w:rPr>
        <w:t xml:space="preserve">use of </w:t>
      </w:r>
      <w:r w:rsidR="00D96AFC">
        <w:rPr>
          <w:rFonts w:ascii="Times New Roman" w:hAnsi="Times New Roman" w:cs="Times New Roman"/>
          <w:sz w:val="24"/>
          <w:szCs w:val="24"/>
        </w:rPr>
        <w:t>inoculants</w:t>
      </w:r>
      <w:r>
        <w:rPr>
          <w:rFonts w:ascii="Times New Roman" w:hAnsi="Times New Roman" w:cs="Times New Roman"/>
          <w:sz w:val="24"/>
          <w:szCs w:val="24"/>
        </w:rPr>
        <w:t xml:space="preserve"> such as Mykovam may enhance the symbiosis of the said cropping system. Mungbean</w:t>
      </w:r>
      <w:r w:rsidR="00D96AFC">
        <w:rPr>
          <w:rFonts w:ascii="Times New Roman" w:hAnsi="Times New Roman" w:cs="Times New Roman"/>
          <w:sz w:val="24"/>
          <w:szCs w:val="24"/>
        </w:rPr>
        <w:t>,</w:t>
      </w:r>
      <w:r>
        <w:rPr>
          <w:rFonts w:ascii="Times New Roman" w:hAnsi="Times New Roman" w:cs="Times New Roman"/>
          <w:sz w:val="24"/>
          <w:szCs w:val="24"/>
        </w:rPr>
        <w:t xml:space="preserve"> on the other hand, performed better under monocrop </w:t>
      </w:r>
      <w:r w:rsidR="00D96AFC">
        <w:rPr>
          <w:rFonts w:ascii="Times New Roman" w:hAnsi="Times New Roman" w:cs="Times New Roman"/>
          <w:sz w:val="24"/>
          <w:szCs w:val="24"/>
        </w:rPr>
        <w:t>conditions</w:t>
      </w:r>
      <w:r>
        <w:rPr>
          <w:rFonts w:ascii="Times New Roman" w:hAnsi="Times New Roman" w:cs="Times New Roman"/>
          <w:sz w:val="24"/>
          <w:szCs w:val="24"/>
        </w:rPr>
        <w:t xml:space="preserve"> with inoculation. Yield of mungbean with inoculation was 1.73 Mg ha</w:t>
      </w:r>
      <w:r>
        <w:rPr>
          <w:rFonts w:ascii="Times New Roman" w:hAnsi="Times New Roman" w:cs="Times New Roman"/>
          <w:sz w:val="24"/>
          <w:szCs w:val="24"/>
          <w:vertAlign w:val="superscript"/>
        </w:rPr>
        <w:t>-1</w:t>
      </w:r>
      <w:r w:rsidR="00D96AFC">
        <w:rPr>
          <w:rFonts w:ascii="Times New Roman" w:hAnsi="Times New Roman" w:cs="Times New Roman"/>
          <w:sz w:val="24"/>
          <w:szCs w:val="24"/>
          <w:vertAlign w:val="superscript"/>
        </w:rPr>
        <w:t>,</w:t>
      </w:r>
      <w:r>
        <w:rPr>
          <w:rFonts w:ascii="Times New Roman" w:hAnsi="Times New Roman" w:cs="Times New Roman"/>
          <w:sz w:val="24"/>
          <w:szCs w:val="24"/>
        </w:rPr>
        <w:t xml:space="preserve"> whereas </w:t>
      </w:r>
      <w:r w:rsidR="00D96AFC">
        <w:rPr>
          <w:rFonts w:ascii="Times New Roman" w:hAnsi="Times New Roman" w:cs="Times New Roman"/>
          <w:sz w:val="24"/>
          <w:szCs w:val="24"/>
        </w:rPr>
        <w:t xml:space="preserve">the </w:t>
      </w:r>
      <w:r>
        <w:rPr>
          <w:rFonts w:ascii="Times New Roman" w:hAnsi="Times New Roman" w:cs="Times New Roman"/>
          <w:sz w:val="24"/>
          <w:szCs w:val="24"/>
        </w:rPr>
        <w:t>monocrop non-inoculated had 1.60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However, </w:t>
      </w:r>
      <w:r w:rsidR="00D96AFC">
        <w:rPr>
          <w:rFonts w:ascii="Times New Roman" w:hAnsi="Times New Roman" w:cs="Times New Roman"/>
          <w:sz w:val="24"/>
          <w:szCs w:val="24"/>
        </w:rPr>
        <w:t xml:space="preserve">the </w:t>
      </w:r>
      <w:r>
        <w:rPr>
          <w:rFonts w:ascii="Times New Roman" w:hAnsi="Times New Roman" w:cs="Times New Roman"/>
          <w:sz w:val="24"/>
          <w:szCs w:val="24"/>
        </w:rPr>
        <w:t xml:space="preserve">yield of mungbean intercropped with different maize varieties responded differently depending on the </w:t>
      </w:r>
      <w:r w:rsidR="00D96AFC">
        <w:rPr>
          <w:rFonts w:ascii="Times New Roman" w:hAnsi="Times New Roman" w:cs="Times New Roman"/>
          <w:sz w:val="24"/>
          <w:szCs w:val="24"/>
        </w:rPr>
        <w:t>characteristics</w:t>
      </w:r>
      <w:r>
        <w:rPr>
          <w:rFonts w:ascii="Times New Roman" w:hAnsi="Times New Roman" w:cs="Times New Roman"/>
          <w:sz w:val="24"/>
          <w:szCs w:val="24"/>
        </w:rPr>
        <w:t xml:space="preserve"> of the maize variety. Overall</w:t>
      </w:r>
      <w:r w:rsidR="00D96AFC">
        <w:rPr>
          <w:rFonts w:ascii="Times New Roman" w:hAnsi="Times New Roman" w:cs="Times New Roman"/>
          <w:sz w:val="24"/>
          <w:szCs w:val="24"/>
        </w:rPr>
        <w:t>,</w:t>
      </w:r>
      <w:r>
        <w:rPr>
          <w:rFonts w:ascii="Times New Roman" w:hAnsi="Times New Roman" w:cs="Times New Roman"/>
          <w:sz w:val="24"/>
          <w:szCs w:val="24"/>
        </w:rPr>
        <w:t xml:space="preserve"> though, mungbean reduced its yield under intercropping. Greatest yield reductions were under intercropping with UPLB Lagkitan with and without inoculation at 36.00% and 18.12%, respectively. This could be due to the tall stature of Lagkitan</w:t>
      </w:r>
      <w:r w:rsidR="00D96AFC">
        <w:rPr>
          <w:rFonts w:ascii="Times New Roman" w:hAnsi="Times New Roman" w:cs="Times New Roman"/>
          <w:sz w:val="24"/>
          <w:szCs w:val="24"/>
        </w:rPr>
        <w:t>,</w:t>
      </w:r>
      <w:r>
        <w:rPr>
          <w:rFonts w:ascii="Times New Roman" w:hAnsi="Times New Roman" w:cs="Times New Roman"/>
          <w:sz w:val="24"/>
          <w:szCs w:val="24"/>
        </w:rPr>
        <w:t xml:space="preserve"> which increased the shading of the mungbean</w:t>
      </w:r>
      <w:r w:rsidR="00D96AFC">
        <w:rPr>
          <w:rFonts w:ascii="Times New Roman" w:hAnsi="Times New Roman" w:cs="Times New Roman"/>
          <w:sz w:val="24"/>
          <w:szCs w:val="24"/>
        </w:rPr>
        <w:t>,</w:t>
      </w:r>
      <w:r>
        <w:rPr>
          <w:rFonts w:ascii="Times New Roman" w:hAnsi="Times New Roman" w:cs="Times New Roman"/>
          <w:sz w:val="24"/>
          <w:szCs w:val="24"/>
        </w:rPr>
        <w:t xml:space="preserve"> and as a response</w:t>
      </w:r>
      <w:r w:rsidR="00D96AFC">
        <w:rPr>
          <w:rFonts w:ascii="Times New Roman" w:hAnsi="Times New Roman" w:cs="Times New Roman"/>
          <w:sz w:val="24"/>
          <w:szCs w:val="24"/>
        </w:rPr>
        <w:t>, the</w:t>
      </w:r>
      <w:r>
        <w:rPr>
          <w:rFonts w:ascii="Times New Roman" w:hAnsi="Times New Roman" w:cs="Times New Roman"/>
          <w:sz w:val="24"/>
          <w:szCs w:val="24"/>
        </w:rPr>
        <w:t xml:space="preserve"> mungbean also grew taller in these treatments and had </w:t>
      </w:r>
      <w:r w:rsidR="00D96AFC">
        <w:rPr>
          <w:rFonts w:ascii="Times New Roman" w:hAnsi="Times New Roman" w:cs="Times New Roman"/>
          <w:sz w:val="24"/>
          <w:szCs w:val="24"/>
        </w:rPr>
        <w:t>less</w:t>
      </w:r>
      <w:r>
        <w:rPr>
          <w:rFonts w:ascii="Times New Roman" w:hAnsi="Times New Roman" w:cs="Times New Roman"/>
          <w:sz w:val="24"/>
          <w:szCs w:val="24"/>
        </w:rPr>
        <w:t xml:space="preserve"> photosynthates left for grain filling. Generally, maize+mungbean intercrop is advantageous over monocropping due to the synergistic effect of the crop combination that allows for better land resource and nutrient utilization, and allows diverse productivity per unit area. Inoculation helped both crop components </w:t>
      </w:r>
      <w:r w:rsidR="00D96AFC">
        <w:rPr>
          <w:rFonts w:ascii="Times New Roman" w:hAnsi="Times New Roman" w:cs="Times New Roman"/>
          <w:sz w:val="24"/>
          <w:szCs w:val="24"/>
        </w:rPr>
        <w:t>obtain</w:t>
      </w:r>
      <w:r>
        <w:rPr>
          <w:rFonts w:ascii="Times New Roman" w:hAnsi="Times New Roman" w:cs="Times New Roman"/>
          <w:sz w:val="24"/>
          <w:szCs w:val="24"/>
        </w:rPr>
        <w:t xml:space="preserve"> immobile nutrients in the soil</w:t>
      </w:r>
      <w:r w:rsidR="00D96AFC">
        <w:rPr>
          <w:rFonts w:ascii="Times New Roman" w:hAnsi="Times New Roman" w:cs="Times New Roman"/>
          <w:sz w:val="24"/>
          <w:szCs w:val="24"/>
        </w:rPr>
        <w:t>,</w:t>
      </w:r>
      <w:r>
        <w:rPr>
          <w:rFonts w:ascii="Times New Roman" w:hAnsi="Times New Roman" w:cs="Times New Roman"/>
          <w:sz w:val="24"/>
          <w:szCs w:val="24"/>
        </w:rPr>
        <w:t xml:space="preserve"> such as phosphorus. One must look out</w:t>
      </w:r>
      <w:r w:rsidR="00D96AFC">
        <w:rPr>
          <w:rFonts w:ascii="Times New Roman" w:hAnsi="Times New Roman" w:cs="Times New Roman"/>
          <w:sz w:val="24"/>
          <w:szCs w:val="24"/>
        </w:rPr>
        <w:t>,</w:t>
      </w:r>
      <w:r>
        <w:rPr>
          <w:rFonts w:ascii="Times New Roman" w:hAnsi="Times New Roman" w:cs="Times New Roman"/>
          <w:sz w:val="24"/>
          <w:szCs w:val="24"/>
        </w:rPr>
        <w:t xml:space="preserve"> however</w:t>
      </w:r>
      <w:r w:rsidR="00D96AFC">
        <w:rPr>
          <w:rFonts w:ascii="Times New Roman" w:hAnsi="Times New Roman" w:cs="Times New Roman"/>
          <w:sz w:val="24"/>
          <w:szCs w:val="24"/>
        </w:rPr>
        <w:t>,</w:t>
      </w:r>
      <w:r>
        <w:rPr>
          <w:rFonts w:ascii="Times New Roman" w:hAnsi="Times New Roman" w:cs="Times New Roman"/>
          <w:sz w:val="24"/>
          <w:szCs w:val="24"/>
        </w:rPr>
        <w:t xml:space="preserve"> that this inoculation would not exacerbate the problem of low soil fertility</w:t>
      </w:r>
      <w:r w:rsidR="00D96AFC">
        <w:rPr>
          <w:rFonts w:ascii="Times New Roman" w:hAnsi="Times New Roman" w:cs="Times New Roman"/>
          <w:sz w:val="24"/>
          <w:szCs w:val="24"/>
        </w:rPr>
        <w:t>,</w:t>
      </w:r>
      <w:r>
        <w:rPr>
          <w:rFonts w:ascii="Times New Roman" w:hAnsi="Times New Roman" w:cs="Times New Roman"/>
          <w:sz w:val="24"/>
          <w:szCs w:val="24"/>
        </w:rPr>
        <w:t xml:space="preserve"> should the soil microorganisms compete with resources such as carbon in the crop components. It is also an important consideration </w:t>
      </w:r>
      <w:r w:rsidR="00D96AFC">
        <w:rPr>
          <w:rFonts w:ascii="Times New Roman" w:hAnsi="Times New Roman" w:cs="Times New Roman"/>
          <w:sz w:val="24"/>
          <w:szCs w:val="24"/>
        </w:rPr>
        <w:t xml:space="preserve">to consider </w:t>
      </w:r>
      <w:r>
        <w:rPr>
          <w:rFonts w:ascii="Times New Roman" w:hAnsi="Times New Roman" w:cs="Times New Roman"/>
          <w:sz w:val="24"/>
          <w:szCs w:val="24"/>
        </w:rPr>
        <w:t xml:space="preserve">the variety of maize to use under </w:t>
      </w:r>
      <w:r w:rsidR="00D96AFC">
        <w:rPr>
          <w:rFonts w:ascii="Times New Roman" w:hAnsi="Times New Roman" w:cs="Times New Roman"/>
          <w:sz w:val="24"/>
          <w:szCs w:val="24"/>
        </w:rPr>
        <w:t xml:space="preserve">an </w:t>
      </w:r>
      <w:r>
        <w:rPr>
          <w:rFonts w:ascii="Times New Roman" w:hAnsi="Times New Roman" w:cs="Times New Roman"/>
          <w:sz w:val="24"/>
          <w:szCs w:val="24"/>
        </w:rPr>
        <w:t xml:space="preserve">intercropping system in order to benefit from its use under such </w:t>
      </w:r>
      <w:r w:rsidR="00D96AFC">
        <w:rPr>
          <w:rFonts w:ascii="Times New Roman" w:hAnsi="Times New Roman" w:cs="Times New Roman"/>
          <w:sz w:val="24"/>
          <w:szCs w:val="24"/>
        </w:rPr>
        <w:t xml:space="preserve">a </w:t>
      </w:r>
      <w:r>
        <w:rPr>
          <w:rFonts w:ascii="Times New Roman" w:hAnsi="Times New Roman" w:cs="Times New Roman"/>
          <w:sz w:val="24"/>
          <w:szCs w:val="24"/>
        </w:rPr>
        <w:t xml:space="preserve">cropping system. </w:t>
      </w:r>
    </w:p>
    <w:p w14:paraId="0951807A" w14:textId="77777777" w:rsidR="004512BF" w:rsidRDefault="004512BF">
      <w:pPr>
        <w:pStyle w:val="NoSpacing"/>
        <w:rPr>
          <w:rFonts w:ascii="Times New Roman" w:eastAsia="Times New Roman" w:hAnsi="Times New Roman"/>
          <w:sz w:val="20"/>
          <w:szCs w:val="24"/>
        </w:rPr>
      </w:pPr>
    </w:p>
    <w:p w14:paraId="0951807B" w14:textId="77777777" w:rsidR="004512BF" w:rsidRDefault="004512BF">
      <w:pPr>
        <w:pStyle w:val="NoSpacing"/>
        <w:rPr>
          <w:rFonts w:ascii="Times New Roman" w:eastAsia="Times New Roman" w:hAnsi="Times New Roman"/>
          <w:sz w:val="20"/>
          <w:szCs w:val="24"/>
        </w:rPr>
      </w:pPr>
    </w:p>
    <w:p w14:paraId="09518082" w14:textId="76993F8A" w:rsidR="004512BF" w:rsidRDefault="004512BF">
      <w:pPr>
        <w:pStyle w:val="NoSpacing"/>
        <w:rPr>
          <w:rFonts w:ascii="Times New Roman" w:eastAsia="Times New Roman" w:hAnsi="Times New Roman"/>
          <w:sz w:val="20"/>
          <w:szCs w:val="24"/>
        </w:rPr>
      </w:pPr>
    </w:p>
    <w:p w14:paraId="702796CD" w14:textId="77777777" w:rsidR="0090587C" w:rsidRDefault="0090587C">
      <w:pPr>
        <w:pStyle w:val="NoSpacing"/>
        <w:rPr>
          <w:rFonts w:ascii="Times New Roman" w:eastAsia="Times New Roman" w:hAnsi="Times New Roman"/>
          <w:sz w:val="20"/>
          <w:szCs w:val="24"/>
        </w:rPr>
      </w:pPr>
    </w:p>
    <w:p w14:paraId="09518083" w14:textId="77777777" w:rsidR="004512BF" w:rsidRPr="0090587C" w:rsidRDefault="00836BC4" w:rsidP="0090587C">
      <w:pPr>
        <w:pStyle w:val="NoSpacing"/>
        <w:jc w:val="both"/>
        <w:rPr>
          <w:rFonts w:ascii="Times New Roman" w:eastAsia="Times New Roman" w:hAnsi="Times New Roman" w:cs="Times New Roman"/>
          <w:sz w:val="24"/>
          <w:szCs w:val="24"/>
        </w:rPr>
      </w:pPr>
      <w:r w:rsidRPr="0090587C">
        <w:rPr>
          <w:rFonts w:ascii="Times New Roman" w:eastAsia="Times New Roman" w:hAnsi="Times New Roman" w:cs="Times New Roman"/>
          <w:sz w:val="24"/>
          <w:szCs w:val="24"/>
        </w:rPr>
        <w:lastRenderedPageBreak/>
        <w:t>REFERENCES</w:t>
      </w:r>
    </w:p>
    <w:p w14:paraId="5D35D19C"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Adeleye, B. N., Gershon, O., Ogundipe, A., Owolabi, O., Ogunrinola, I., &amp; Adediran, O. (2020). Comparative investigation of the growth-poverty-inequality trilemma in Sub-Saharan Africa and Latin American and Caribbean Countries. </w:t>
      </w:r>
      <w:r w:rsidRPr="0090587C">
        <w:rPr>
          <w:rFonts w:ascii="Times New Roman" w:hAnsi="Times New Roman" w:cs="Times New Roman"/>
          <w:i/>
          <w:iCs/>
          <w:sz w:val="24"/>
          <w:szCs w:val="24"/>
        </w:rPr>
        <w:t>Heliyon</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6</w:t>
      </w:r>
      <w:r w:rsidRPr="0090587C">
        <w:rPr>
          <w:rFonts w:ascii="Times New Roman" w:hAnsi="Times New Roman" w:cs="Times New Roman"/>
          <w:sz w:val="24"/>
          <w:szCs w:val="24"/>
        </w:rPr>
        <w:t>(12).</w:t>
      </w:r>
    </w:p>
    <w:p w14:paraId="74B731EC"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Akchaya, K., Parasuraman, P., Pandian, K., Vijayakumar, S., Thirukumaran, K., Mustaffa, M. R. A. F., ... &amp; Choudhary, A. K. (2025). Boosting resource use efficiency, soil fertility, food security, ecosystem services, and climate resilience with legume intercropping: a review. </w:t>
      </w:r>
      <w:r w:rsidRPr="0090587C">
        <w:rPr>
          <w:rFonts w:ascii="Times New Roman" w:hAnsi="Times New Roman" w:cs="Times New Roman"/>
          <w:i/>
          <w:iCs/>
          <w:sz w:val="24"/>
          <w:szCs w:val="24"/>
        </w:rPr>
        <w:t>Frontiers in Sustainable Food Systems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9</w:t>
      </w:r>
      <w:r w:rsidRPr="0090587C">
        <w:rPr>
          <w:rFonts w:ascii="Times New Roman" w:hAnsi="Times New Roman" w:cs="Times New Roman"/>
          <w:sz w:val="24"/>
          <w:szCs w:val="24"/>
        </w:rPr>
        <w:t>, 1527256.</w:t>
      </w:r>
    </w:p>
    <w:p w14:paraId="33032C49"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Amankwah, A., Ambel, A., Gourlay, S., Kilic, T., Markhof, Y., &amp; Wollburg, P. (2024). </w:t>
      </w:r>
      <w:r w:rsidRPr="0090587C">
        <w:rPr>
          <w:rFonts w:ascii="Times New Roman" w:hAnsi="Times New Roman" w:cs="Times New Roman"/>
          <w:i/>
          <w:iCs/>
          <w:sz w:val="24"/>
          <w:szCs w:val="24"/>
        </w:rPr>
        <w:t>Fertilizer price shocks in smallholder agriculture</w:t>
      </w:r>
      <w:r w:rsidRPr="0090587C">
        <w:rPr>
          <w:rFonts w:ascii="Times New Roman" w:hAnsi="Times New Roman" w:cs="Times New Roman"/>
          <w:sz w:val="24"/>
          <w:szCs w:val="24"/>
        </w:rPr>
        <w:t>. World Bank.</w:t>
      </w:r>
    </w:p>
    <w:p w14:paraId="1BC6C89C"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Assefa, A., Abate, M., Haile, M., &amp; Hunegnaw, Y. (2025). Land productivity and economic benefit of sorghum (Sorghum bicolor L.), mung bean (Vigna radiata L.) intercropping using intercrop indices and Partial budget analysis in Lasta District, North Eastern Ethiopia. </w:t>
      </w:r>
      <w:r w:rsidRPr="0090587C">
        <w:rPr>
          <w:rFonts w:ascii="Times New Roman" w:hAnsi="Times New Roman" w:cs="Times New Roman"/>
          <w:i/>
          <w:iCs/>
          <w:sz w:val="24"/>
          <w:szCs w:val="24"/>
        </w:rPr>
        <w:t>Discover Plants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2</w:t>
      </w:r>
      <w:r w:rsidRPr="0090587C">
        <w:rPr>
          <w:rFonts w:ascii="Times New Roman" w:hAnsi="Times New Roman" w:cs="Times New Roman"/>
          <w:sz w:val="24"/>
          <w:szCs w:val="24"/>
        </w:rPr>
        <w:t>(1), 153.</w:t>
      </w:r>
    </w:p>
    <w:p w14:paraId="340AC537"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Chen, Z., Wang, L., Cardoso, J. A., Zhu, S., Liu, G., Rao, I. M., &amp; Lin, Y. (2023). Improving phosphorus acquisition efficiency through modification of root growth responses to phosphate starvation in legumes. </w:t>
      </w:r>
      <w:r w:rsidRPr="0090587C">
        <w:rPr>
          <w:rFonts w:ascii="Times New Roman" w:hAnsi="Times New Roman" w:cs="Times New Roman"/>
          <w:i/>
          <w:iCs/>
          <w:sz w:val="24"/>
          <w:szCs w:val="24"/>
        </w:rPr>
        <w:t>Frontiers in Plant Science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14</w:t>
      </w:r>
      <w:r w:rsidRPr="0090587C">
        <w:rPr>
          <w:rFonts w:ascii="Times New Roman" w:hAnsi="Times New Roman" w:cs="Times New Roman"/>
          <w:sz w:val="24"/>
          <w:szCs w:val="24"/>
        </w:rPr>
        <w:t>, 1094157</w:t>
      </w:r>
    </w:p>
    <w:p w14:paraId="1C3C9FD5"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Das, A., Das, D., &amp; Richard, A. (2026). Socio-economic constraints to legume adoption among smallholders. </w:t>
      </w:r>
      <w:r w:rsidRPr="0090587C">
        <w:rPr>
          <w:rFonts w:ascii="Times New Roman" w:hAnsi="Times New Roman" w:cs="Times New Roman"/>
          <w:i/>
          <w:iCs/>
          <w:sz w:val="24"/>
          <w:szCs w:val="24"/>
        </w:rPr>
        <w:t>Journal of Food Legumes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39</w:t>
      </w:r>
      <w:r w:rsidRPr="0090587C">
        <w:rPr>
          <w:rFonts w:ascii="Times New Roman" w:hAnsi="Times New Roman" w:cs="Times New Roman"/>
          <w:sz w:val="24"/>
          <w:szCs w:val="24"/>
        </w:rPr>
        <w:t>(Special issue), 205-213.</w:t>
      </w:r>
    </w:p>
    <w:p w14:paraId="5CCC617B"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Dimkpa, C., Adzawla, W., Pandey, R., Atakora, W. K., Kouame, A. K., Jemo, M., &amp; Bindraban, P. S. (2023). Fertilizers for food and nutrition security in sub-Saharan Africa: an overview of soil health implications. </w:t>
      </w:r>
      <w:r w:rsidRPr="0090587C">
        <w:rPr>
          <w:rFonts w:ascii="Times New Roman" w:hAnsi="Times New Roman" w:cs="Times New Roman"/>
          <w:i/>
          <w:iCs/>
          <w:sz w:val="24"/>
          <w:szCs w:val="24"/>
        </w:rPr>
        <w:t>Frontiers in Soil Science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3</w:t>
      </w:r>
      <w:r w:rsidRPr="0090587C">
        <w:rPr>
          <w:rFonts w:ascii="Times New Roman" w:hAnsi="Times New Roman" w:cs="Times New Roman"/>
          <w:sz w:val="24"/>
          <w:szCs w:val="24"/>
        </w:rPr>
        <w:t>, 1123931.</w:t>
      </w:r>
    </w:p>
    <w:p w14:paraId="27C480E1"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Dimkpa, C., Adzawla, W., Pandey, R., Atakora, W. K., Kouame, A. K., Jemo, M., &amp; Bindraban, P. S. (2023). Fertilizers for food and nutrition security in sub-Saharan Africa: an overview of soil health implications. </w:t>
      </w:r>
      <w:r w:rsidRPr="0090587C">
        <w:rPr>
          <w:rFonts w:ascii="Times New Roman" w:hAnsi="Times New Roman" w:cs="Times New Roman"/>
          <w:i/>
          <w:iCs/>
          <w:sz w:val="24"/>
          <w:szCs w:val="24"/>
        </w:rPr>
        <w:t>Frontiers in Soil Science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3</w:t>
      </w:r>
      <w:r w:rsidRPr="0090587C">
        <w:rPr>
          <w:rFonts w:ascii="Times New Roman" w:hAnsi="Times New Roman" w:cs="Times New Roman"/>
          <w:sz w:val="24"/>
          <w:szCs w:val="24"/>
        </w:rPr>
        <w:t>, 1123931</w:t>
      </w:r>
    </w:p>
    <w:p w14:paraId="3890FF5F"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Favero, V. O., Carvalho, R. H., Motta, V. M., Leite, A. B. C., Coelho, M. R. R., Xavier, G. R., ... &amp; Urquiaga, S. (2021). Bradyrhizobium as the only rhizobial inhabitant of mung bean (Vigna radiata) nodules in tropical soils: a strategy based on microbiome for improving biological nitrogen fixation using bio-products. </w:t>
      </w:r>
      <w:r w:rsidRPr="0090587C">
        <w:rPr>
          <w:rFonts w:ascii="Times New Roman" w:hAnsi="Times New Roman" w:cs="Times New Roman"/>
          <w:i/>
          <w:iCs/>
          <w:sz w:val="24"/>
          <w:szCs w:val="24"/>
        </w:rPr>
        <w:t>Frontiers in Plant Science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11</w:t>
      </w:r>
      <w:r w:rsidRPr="0090587C">
        <w:rPr>
          <w:rFonts w:ascii="Times New Roman" w:hAnsi="Times New Roman" w:cs="Times New Roman"/>
          <w:sz w:val="24"/>
          <w:szCs w:val="24"/>
        </w:rPr>
        <w:t>, 602645.</w:t>
      </w:r>
    </w:p>
    <w:p w14:paraId="2DA1ABDD"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Gong, X., Ji, X., Long, A., Qi, H., &amp; Jiang, Y. (2025). The effect of intercropping on phosphorus availability in plant–soil </w:t>
      </w:r>
    </w:p>
    <w:p w14:paraId="2E4B1AA6"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Kumari, S., &amp; Maiti, S. K. (2022). Nitrogen recovery in reclaimed mine soil under different amendment practices in tandem with legume and non‐legume revegetation: A review. </w:t>
      </w:r>
      <w:r w:rsidRPr="0090587C">
        <w:rPr>
          <w:rFonts w:ascii="Times New Roman" w:hAnsi="Times New Roman" w:cs="Times New Roman"/>
          <w:i/>
          <w:iCs/>
          <w:sz w:val="24"/>
          <w:szCs w:val="24"/>
        </w:rPr>
        <w:t>Soil Use and Management</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38</w:t>
      </w:r>
      <w:r w:rsidRPr="0090587C">
        <w:rPr>
          <w:rFonts w:ascii="Times New Roman" w:hAnsi="Times New Roman" w:cs="Times New Roman"/>
          <w:sz w:val="24"/>
          <w:szCs w:val="24"/>
        </w:rPr>
        <w:t>(2), 1113-1145.</w:t>
      </w:r>
    </w:p>
    <w:p w14:paraId="124A1239" w14:textId="77777777" w:rsidR="00803001" w:rsidRPr="00803001" w:rsidRDefault="00803001" w:rsidP="00803001">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Lavelah, O. M., Edaño, M. L. S., Cruz, P. C. S., &amp; Dizon, J. T. (2021). Growth, Yield</w:t>
      </w:r>
      <w:r>
        <w:rPr>
          <w:rFonts w:ascii="Times New Roman" w:hAnsi="Times New Roman" w:cs="Times New Roman"/>
          <w:sz w:val="24"/>
          <w:szCs w:val="24"/>
        </w:rPr>
        <w:t>,</w:t>
      </w:r>
      <w:r w:rsidRPr="0090587C">
        <w:rPr>
          <w:rFonts w:ascii="Times New Roman" w:hAnsi="Times New Roman" w:cs="Times New Roman"/>
          <w:sz w:val="24"/>
          <w:szCs w:val="24"/>
        </w:rPr>
        <w:t xml:space="preserve"> and Grain Quality of Three Maize Varieties and Mungbean under Different Cropping Systems </w:t>
      </w:r>
      <w:r w:rsidRPr="0090587C">
        <w:rPr>
          <w:rFonts w:ascii="Times New Roman" w:hAnsi="Times New Roman" w:cs="Times New Roman"/>
          <w:sz w:val="24"/>
          <w:szCs w:val="24"/>
        </w:rPr>
        <w:lastRenderedPageBreak/>
        <w:t xml:space="preserve">Inoculated with Mykovam®. </w:t>
      </w:r>
      <w:r w:rsidRPr="0090587C">
        <w:rPr>
          <w:rFonts w:ascii="Times New Roman" w:hAnsi="Times New Roman" w:cs="Times New Roman"/>
          <w:i/>
          <w:iCs/>
          <w:sz w:val="24"/>
          <w:szCs w:val="24"/>
        </w:rPr>
        <w:t>International Journal of Research and Innovation in Social Science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5</w:t>
      </w:r>
      <w:r w:rsidRPr="0090587C">
        <w:rPr>
          <w:rFonts w:ascii="Times New Roman" w:hAnsi="Times New Roman" w:cs="Times New Roman"/>
          <w:sz w:val="24"/>
          <w:szCs w:val="24"/>
        </w:rPr>
        <w:t>(4), 330-337.</w:t>
      </w:r>
    </w:p>
    <w:p w14:paraId="3EA9C5DC"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Lesk, C., Anderson, W., Rigden, A., Coast, O., Jägermeyr, J., McDermid, S., ... &amp; Konar, M. (2022). Compound heat and moisture extreme impacts on global crop yields under climate change. </w:t>
      </w:r>
      <w:r w:rsidRPr="0090587C">
        <w:rPr>
          <w:rFonts w:ascii="Times New Roman" w:hAnsi="Times New Roman" w:cs="Times New Roman"/>
          <w:i/>
          <w:iCs/>
          <w:sz w:val="24"/>
          <w:szCs w:val="24"/>
        </w:rPr>
        <w:t>Nature Reviews Earth &amp; Environment</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3</w:t>
      </w:r>
      <w:r w:rsidRPr="0090587C">
        <w:rPr>
          <w:rFonts w:ascii="Times New Roman" w:hAnsi="Times New Roman" w:cs="Times New Roman"/>
          <w:sz w:val="24"/>
          <w:szCs w:val="24"/>
        </w:rPr>
        <w:t>(12), 872-889.</w:t>
      </w:r>
    </w:p>
    <w:p w14:paraId="121868C2"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Maluki, M. (2023). </w:t>
      </w:r>
      <w:r w:rsidRPr="0090587C">
        <w:rPr>
          <w:rFonts w:ascii="Times New Roman" w:hAnsi="Times New Roman" w:cs="Times New Roman"/>
          <w:i/>
          <w:iCs/>
          <w:sz w:val="24"/>
          <w:szCs w:val="24"/>
        </w:rPr>
        <w:t>Growth, nodulation and yield of selected legumes under drought conditions in Kitui county, Kenya</w:t>
      </w:r>
      <w:r w:rsidRPr="0090587C">
        <w:rPr>
          <w:rFonts w:ascii="Times New Roman" w:hAnsi="Times New Roman" w:cs="Times New Roman"/>
          <w:sz w:val="24"/>
          <w:szCs w:val="24"/>
        </w:rPr>
        <w:t xml:space="preserve"> (Doctoral dissertation).</w:t>
      </w:r>
    </w:p>
    <w:p w14:paraId="4D779A2A"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MATHOBO, D. N. (2023). </w:t>
      </w:r>
      <w:r w:rsidRPr="0090587C">
        <w:rPr>
          <w:rFonts w:ascii="Times New Roman" w:hAnsi="Times New Roman" w:cs="Times New Roman"/>
          <w:i/>
          <w:iCs/>
          <w:sz w:val="24"/>
          <w:szCs w:val="24"/>
        </w:rPr>
        <w:t>Sustainability of Vegetable Production Systems by Small-Scale Farmers of Limpopo Province in South Africa</w:t>
      </w:r>
      <w:r w:rsidRPr="0090587C">
        <w:rPr>
          <w:rFonts w:ascii="Times New Roman" w:hAnsi="Times New Roman" w:cs="Times New Roman"/>
          <w:sz w:val="24"/>
          <w:szCs w:val="24"/>
        </w:rPr>
        <w:t xml:space="preserve"> (Doctoral dissertation, University of the Free State).</w:t>
      </w:r>
    </w:p>
    <w:p w14:paraId="0062263D"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Mekuria, M., Asfaw, D. S., &amp; Tekalign, D. S. (2020). </w:t>
      </w:r>
      <w:r w:rsidRPr="0090587C">
        <w:rPr>
          <w:rFonts w:ascii="Times New Roman" w:hAnsi="Times New Roman" w:cs="Times New Roman"/>
          <w:i/>
          <w:iCs/>
          <w:sz w:val="24"/>
          <w:szCs w:val="24"/>
        </w:rPr>
        <w:t>CLIMATE VARIABILITY IMPACTS AND DETERMINANTS ON CHOICE OF ADAPTATION STRATEGIES AMONG SMALLHOLDER FARMERS: THE CASE OF TOCHA WOREDA, DAWRO ZONE, SNNPR, ETHIOPIA</w:t>
      </w:r>
      <w:r w:rsidRPr="0090587C">
        <w:rPr>
          <w:rFonts w:ascii="Times New Roman" w:hAnsi="Times New Roman" w:cs="Times New Roman"/>
          <w:sz w:val="24"/>
          <w:szCs w:val="24"/>
        </w:rPr>
        <w:t xml:space="preserve"> (Doctoral dissertation, Haramaya university).</w:t>
      </w:r>
    </w:p>
    <w:p w14:paraId="506191A1"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Mgwenya, L. (2025). </w:t>
      </w:r>
      <w:r w:rsidRPr="0090587C">
        <w:rPr>
          <w:rFonts w:ascii="Times New Roman" w:hAnsi="Times New Roman" w:cs="Times New Roman"/>
          <w:i/>
          <w:iCs/>
          <w:sz w:val="24"/>
          <w:szCs w:val="24"/>
        </w:rPr>
        <w:t>Contextual analysis of government projects for food security in Kabokweni Ehlanzeni district, South Africa</w:t>
      </w:r>
      <w:r w:rsidRPr="0090587C">
        <w:rPr>
          <w:rFonts w:ascii="Times New Roman" w:hAnsi="Times New Roman" w:cs="Times New Roman"/>
          <w:sz w:val="24"/>
          <w:szCs w:val="24"/>
        </w:rPr>
        <w:t xml:space="preserve"> (Master's thesis).</w:t>
      </w:r>
    </w:p>
    <w:p w14:paraId="4A1CB26B"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Montero, J. M., Roberts, R. J., &amp; Naimy, V. (2025). Revisiting zero hunger from a multidisciplinary perspective: How to measure hunger and reduce it?. </w:t>
      </w:r>
      <w:r w:rsidRPr="0090587C">
        <w:rPr>
          <w:rFonts w:ascii="Times New Roman" w:hAnsi="Times New Roman" w:cs="Times New Roman"/>
          <w:i/>
          <w:iCs/>
          <w:sz w:val="24"/>
          <w:szCs w:val="24"/>
        </w:rPr>
        <w:t>Equilibrium. Quarterly Journal of Economics and Economic Policy</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20</w:t>
      </w:r>
      <w:r w:rsidRPr="0090587C">
        <w:rPr>
          <w:rFonts w:ascii="Times New Roman" w:hAnsi="Times New Roman" w:cs="Times New Roman"/>
          <w:sz w:val="24"/>
          <w:szCs w:val="24"/>
        </w:rPr>
        <w:t>(1), 49-145.</w:t>
      </w:r>
    </w:p>
    <w:p w14:paraId="49F58E6F"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Naik, S. K., Shinde, R., Mali, S. S., Sarkar, P. K., &amp; Das, A. (2025). Land degradation: A global challenge to environmental sustainability and livelihood security. In </w:t>
      </w:r>
      <w:r w:rsidRPr="0090587C">
        <w:rPr>
          <w:rFonts w:ascii="Times New Roman" w:hAnsi="Times New Roman" w:cs="Times New Roman"/>
          <w:i/>
          <w:iCs/>
          <w:sz w:val="24"/>
          <w:szCs w:val="24"/>
        </w:rPr>
        <w:t>Ecological Solutions to Agricultural Land Degradation</w:t>
      </w:r>
      <w:r w:rsidRPr="0090587C">
        <w:rPr>
          <w:rFonts w:ascii="Times New Roman" w:hAnsi="Times New Roman" w:cs="Times New Roman"/>
          <w:sz w:val="24"/>
          <w:szCs w:val="24"/>
        </w:rPr>
        <w:t xml:space="preserve"> (pp. 1-27). Singapore: Springer Nature Singapore.</w:t>
      </w:r>
    </w:p>
    <w:p w14:paraId="6C6610D0"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Punongbayan, J. C. B. (2024). The Philippine Journal of Development in the Early 21st Century (2002–2023). </w:t>
      </w:r>
      <w:r w:rsidRPr="0090587C">
        <w:rPr>
          <w:rFonts w:ascii="Times New Roman" w:hAnsi="Times New Roman" w:cs="Times New Roman"/>
          <w:i/>
          <w:iCs/>
          <w:sz w:val="24"/>
          <w:szCs w:val="24"/>
        </w:rPr>
        <w:t>Philippine Journal of Development</w:t>
      </w:r>
      <w:r w:rsidRPr="0090587C">
        <w:rPr>
          <w:rFonts w:ascii="Times New Roman" w:hAnsi="Times New Roman" w:cs="Times New Roman"/>
          <w:sz w:val="24"/>
          <w:szCs w:val="24"/>
        </w:rPr>
        <w:t>, (2), 1-24.</w:t>
      </w:r>
    </w:p>
    <w:p w14:paraId="229FE942"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Raza, A., Zahra, N., Hafeez, M. B., Ahmad, M., Iqbal, S., Shaukat, K., &amp; Ahmad, G. (2020). Nitrogen fixation of legumes: Biology and Physiology. In </w:t>
      </w:r>
      <w:r w:rsidRPr="0090587C">
        <w:rPr>
          <w:rFonts w:ascii="Times New Roman" w:hAnsi="Times New Roman" w:cs="Times New Roman"/>
          <w:i/>
          <w:iCs/>
          <w:sz w:val="24"/>
          <w:szCs w:val="24"/>
        </w:rPr>
        <w:t>The plant family Fabaceae: biology and physiological responses to environmental stresses</w:t>
      </w:r>
      <w:r w:rsidRPr="0090587C">
        <w:rPr>
          <w:rFonts w:ascii="Times New Roman" w:hAnsi="Times New Roman" w:cs="Times New Roman"/>
          <w:sz w:val="24"/>
          <w:szCs w:val="24"/>
        </w:rPr>
        <w:t xml:space="preserve"> (pp. 43-74). Singapore: Springer Singapore.</w:t>
      </w:r>
    </w:p>
    <w:p w14:paraId="6BC45FD1"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Scott, D., &amp; Freckleton, R. P. (2022). Crop diversification and parasitic weed abundance: a global meta-analysis. </w:t>
      </w:r>
      <w:r w:rsidRPr="0090587C">
        <w:rPr>
          <w:rFonts w:ascii="Times New Roman" w:hAnsi="Times New Roman" w:cs="Times New Roman"/>
          <w:i/>
          <w:iCs/>
          <w:sz w:val="24"/>
          <w:szCs w:val="24"/>
        </w:rPr>
        <w:t>Scientific Reports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12</w:t>
      </w:r>
      <w:r w:rsidRPr="0090587C">
        <w:rPr>
          <w:rFonts w:ascii="Times New Roman" w:hAnsi="Times New Roman" w:cs="Times New Roman"/>
          <w:sz w:val="24"/>
          <w:szCs w:val="24"/>
        </w:rPr>
        <w:t>(1), 19413.</w:t>
      </w:r>
    </w:p>
    <w:p w14:paraId="679CC2C5" w14:textId="77777777" w:rsidR="00803001" w:rsidRDefault="00803001" w:rsidP="00803001">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Sonta, M., &amp; Rekiel, A. (2020). Legumes are used for nutritional and feeding purposes. </w:t>
      </w:r>
      <w:r w:rsidRPr="0090587C">
        <w:rPr>
          <w:rFonts w:ascii="Times New Roman" w:hAnsi="Times New Roman" w:cs="Times New Roman"/>
          <w:i/>
          <w:iCs/>
          <w:sz w:val="24"/>
          <w:szCs w:val="24"/>
        </w:rPr>
        <w:t>Journal of elementology</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25</w:t>
      </w:r>
      <w:r w:rsidRPr="0090587C">
        <w:rPr>
          <w:rFonts w:ascii="Times New Roman" w:hAnsi="Times New Roman" w:cs="Times New Roman"/>
          <w:sz w:val="24"/>
          <w:szCs w:val="24"/>
        </w:rPr>
        <w:t>(3).</w:t>
      </w:r>
    </w:p>
    <w:p w14:paraId="03E8E480" w14:textId="77777777" w:rsidR="00803001" w:rsidRDefault="00803001" w:rsidP="00803001">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Takhumova, O. (2020, May). Rural development as a leading factor in economic growth. In </w:t>
      </w:r>
      <w:r w:rsidRPr="0090587C">
        <w:rPr>
          <w:rFonts w:ascii="Times New Roman" w:hAnsi="Times New Roman" w:cs="Times New Roman"/>
          <w:i/>
          <w:iCs/>
          <w:sz w:val="24"/>
          <w:szCs w:val="24"/>
        </w:rPr>
        <w:t xml:space="preserve">6th International Conference on Social, economic, and </w:t>
      </w:r>
      <w:r>
        <w:rPr>
          <w:rFonts w:ascii="Times New Roman" w:hAnsi="Times New Roman" w:cs="Times New Roman"/>
          <w:i/>
          <w:iCs/>
          <w:sz w:val="24"/>
          <w:szCs w:val="24"/>
        </w:rPr>
        <w:t>Academic Leadership</w:t>
      </w:r>
      <w:r w:rsidRPr="0090587C">
        <w:rPr>
          <w:rFonts w:ascii="Times New Roman" w:hAnsi="Times New Roman" w:cs="Times New Roman"/>
          <w:i/>
          <w:iCs/>
          <w:sz w:val="24"/>
          <w:szCs w:val="24"/>
        </w:rPr>
        <w:t xml:space="preserve"> (ICSEAL-6-2019)</w:t>
      </w:r>
      <w:r w:rsidRPr="0090587C">
        <w:rPr>
          <w:rFonts w:ascii="Times New Roman" w:hAnsi="Times New Roman" w:cs="Times New Roman"/>
          <w:sz w:val="24"/>
          <w:szCs w:val="24"/>
        </w:rPr>
        <w:t xml:space="preserve"> (pp. 275-279). Atlantis Press.</w:t>
      </w:r>
    </w:p>
    <w:p w14:paraId="1892A951"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lastRenderedPageBreak/>
        <w:t xml:space="preserve">Tamiru, W. (2022). </w:t>
      </w:r>
      <w:r w:rsidRPr="0090587C">
        <w:rPr>
          <w:rFonts w:ascii="Times New Roman" w:hAnsi="Times New Roman" w:cs="Times New Roman"/>
          <w:i/>
          <w:iCs/>
          <w:sz w:val="24"/>
          <w:szCs w:val="24"/>
        </w:rPr>
        <w:t>Effect of intercropped forage legumes and their population with sorghum (Sorghum bicolor L.) on the performance and productivity of component crops in East Hararghe, Ethiopia</w:t>
      </w:r>
      <w:r w:rsidRPr="0090587C">
        <w:rPr>
          <w:rFonts w:ascii="Times New Roman" w:hAnsi="Times New Roman" w:cs="Times New Roman"/>
          <w:sz w:val="24"/>
          <w:szCs w:val="24"/>
        </w:rPr>
        <w:t xml:space="preserve"> (Doctoral dissertation, Haramaya University).</w:t>
      </w:r>
    </w:p>
    <w:p w14:paraId="4D763F59"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Tamiru, W. (2022). </w:t>
      </w:r>
      <w:r w:rsidRPr="0090587C">
        <w:rPr>
          <w:rFonts w:ascii="Times New Roman" w:hAnsi="Times New Roman" w:cs="Times New Roman"/>
          <w:i/>
          <w:iCs/>
          <w:sz w:val="24"/>
          <w:szCs w:val="24"/>
        </w:rPr>
        <w:t>Effect of intercropped forage legumes and their population with sorghum (Sorghum bicolor L.) on the performance and productivity of component crops in East Hararghe, Ethiopia</w:t>
      </w:r>
      <w:r w:rsidRPr="0090587C">
        <w:rPr>
          <w:rFonts w:ascii="Times New Roman" w:hAnsi="Times New Roman" w:cs="Times New Roman"/>
          <w:sz w:val="24"/>
          <w:szCs w:val="24"/>
        </w:rPr>
        <w:t xml:space="preserve"> (Doctoral dissertation, Haramaya University).</w:t>
      </w:r>
    </w:p>
    <w:p w14:paraId="4C6918A4"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Udvardi, M., Below, F. E., Castellano, M. J., Eagle, A. J., Giller, K. E., Ladha, J. K., ... &amp; Peters, J. W. (2021). A research road map for responsible use of agricultural nitrogen. </w:t>
      </w:r>
      <w:r w:rsidRPr="0090587C">
        <w:rPr>
          <w:rFonts w:ascii="Times New Roman" w:hAnsi="Times New Roman" w:cs="Times New Roman"/>
          <w:i/>
          <w:iCs/>
          <w:sz w:val="24"/>
          <w:szCs w:val="24"/>
        </w:rPr>
        <w:t>Frontiers in Sustainable Food Systems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5</w:t>
      </w:r>
      <w:r w:rsidRPr="0090587C">
        <w:rPr>
          <w:rFonts w:ascii="Times New Roman" w:hAnsi="Times New Roman" w:cs="Times New Roman"/>
          <w:sz w:val="24"/>
          <w:szCs w:val="24"/>
        </w:rPr>
        <w:t>, 660155.</w:t>
      </w:r>
    </w:p>
    <w:p w14:paraId="76E32736" w14:textId="77777777" w:rsidR="00803001" w:rsidRDefault="00803001" w:rsidP="00803001">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Wang, Y., Zhang, R., Li, S., Guo, X., Li, Q., Hui, X., ... &amp; Wang, H. (2024). An evaluation of potato fertilization and the potential of farmers to reduce the amount of fertilizer used based on yield and nutrient requirements. </w:t>
      </w:r>
      <w:r w:rsidRPr="0090587C">
        <w:rPr>
          <w:rFonts w:ascii="Times New Roman" w:hAnsi="Times New Roman" w:cs="Times New Roman"/>
          <w:i/>
          <w:iCs/>
          <w:sz w:val="24"/>
          <w:szCs w:val="24"/>
        </w:rPr>
        <w:t>Agronomy</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14</w:t>
      </w:r>
      <w:r w:rsidRPr="0090587C">
        <w:rPr>
          <w:rFonts w:ascii="Times New Roman" w:hAnsi="Times New Roman" w:cs="Times New Roman"/>
          <w:sz w:val="24"/>
          <w:szCs w:val="24"/>
        </w:rPr>
        <w:t>(3), 612.</w:t>
      </w:r>
    </w:p>
    <w:p w14:paraId="03644871"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Weih, M., Karley, A. J., Newton, A. C., Kiær, L. P., Scherber, C., Rubiales, D., ... &amp; Tavoletti, S. (2021). Grain yield stability of cereal-legume intercrops is greater than sole crops in more productive conditions. </w:t>
      </w:r>
      <w:r w:rsidRPr="0090587C">
        <w:rPr>
          <w:rFonts w:ascii="Times New Roman" w:hAnsi="Times New Roman" w:cs="Times New Roman"/>
          <w:i/>
          <w:iCs/>
          <w:sz w:val="24"/>
          <w:szCs w:val="24"/>
        </w:rPr>
        <w:t>Agriculture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11</w:t>
      </w:r>
      <w:r w:rsidRPr="0090587C">
        <w:rPr>
          <w:rFonts w:ascii="Times New Roman" w:hAnsi="Times New Roman" w:cs="Times New Roman"/>
          <w:sz w:val="24"/>
          <w:szCs w:val="24"/>
        </w:rPr>
        <w:t>(3), 255.</w:t>
      </w:r>
    </w:p>
    <w:p w14:paraId="393BDA69"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Wesseh, C. W. (2024). Food Security Challenges and Opportunities in Liberia: A Comprehensive Literature Review. </w:t>
      </w:r>
      <w:r w:rsidRPr="0090587C">
        <w:rPr>
          <w:rFonts w:ascii="Times New Roman" w:hAnsi="Times New Roman" w:cs="Times New Roman"/>
          <w:i/>
          <w:iCs/>
          <w:sz w:val="24"/>
          <w:szCs w:val="24"/>
        </w:rPr>
        <w:t>Available at SSRN 5115934</w:t>
      </w:r>
      <w:r w:rsidRPr="0090587C">
        <w:rPr>
          <w:rFonts w:ascii="Times New Roman" w:hAnsi="Times New Roman" w:cs="Times New Roman"/>
          <w:sz w:val="24"/>
          <w:szCs w:val="24"/>
        </w:rPr>
        <w:t>.</w:t>
      </w:r>
    </w:p>
    <w:p w14:paraId="4836D34C"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Yuliana, S., Nurul, H. B., Nani, H., &amp; Rosah, A. A. (2021). Growth and Yield Of Maize (Zea Mays L.) Inoculated By Mycorrhizae And Intercropping With Mungbean In Dry Land. </w:t>
      </w:r>
      <w:r w:rsidRPr="0090587C">
        <w:rPr>
          <w:rFonts w:ascii="Times New Roman" w:hAnsi="Times New Roman" w:cs="Times New Roman"/>
          <w:i/>
          <w:iCs/>
          <w:sz w:val="24"/>
          <w:szCs w:val="24"/>
        </w:rPr>
        <w:t>Russian Journal of Agricultural and Socio-Economic Sciences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117</w:t>
      </w:r>
      <w:r w:rsidRPr="0090587C">
        <w:rPr>
          <w:rFonts w:ascii="Times New Roman" w:hAnsi="Times New Roman" w:cs="Times New Roman"/>
          <w:sz w:val="24"/>
          <w:szCs w:val="24"/>
        </w:rPr>
        <w:t>(9), 176-184.</w:t>
      </w:r>
    </w:p>
    <w:p w14:paraId="0951809D" w14:textId="5877CABB" w:rsidR="004512BF" w:rsidRPr="0090587C" w:rsidRDefault="004512BF" w:rsidP="0090587C">
      <w:pPr>
        <w:spacing w:line="240" w:lineRule="auto"/>
        <w:jc w:val="both"/>
        <w:rPr>
          <w:rFonts w:ascii="Times New Roman" w:hAnsi="Times New Roman" w:cs="Times New Roman"/>
          <w:color w:val="222222"/>
          <w:sz w:val="24"/>
          <w:szCs w:val="24"/>
          <w:shd w:val="clear" w:color="auto" w:fill="FFFFFF"/>
        </w:rPr>
      </w:pPr>
    </w:p>
    <w:sectPr w:rsidR="004512BF" w:rsidRPr="0090587C">
      <w:headerReference w:type="default" r:id="rId12"/>
      <w:pgSz w:w="11906" w:h="16838"/>
      <w:pgMar w:top="1440" w:right="108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2D40D" w14:textId="77777777" w:rsidR="004B41DD" w:rsidRDefault="004B41DD">
      <w:pPr>
        <w:spacing w:line="240" w:lineRule="auto"/>
      </w:pPr>
      <w:r>
        <w:separator/>
      </w:r>
    </w:p>
  </w:endnote>
  <w:endnote w:type="continuationSeparator" w:id="0">
    <w:p w14:paraId="0B79BF3B" w14:textId="77777777" w:rsidR="004B41DD" w:rsidRDefault="004B4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4BDF0" w14:textId="77777777" w:rsidR="004B41DD" w:rsidRDefault="004B41DD">
      <w:pPr>
        <w:spacing w:after="0" w:line="240" w:lineRule="auto"/>
      </w:pPr>
      <w:r>
        <w:separator/>
      </w:r>
    </w:p>
  </w:footnote>
  <w:footnote w:type="continuationSeparator" w:id="0">
    <w:p w14:paraId="72B0A35B" w14:textId="77777777" w:rsidR="004B41DD" w:rsidRDefault="004B4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343434"/>
    </w:sdtPr>
    <w:sdtEndPr/>
    <w:sdtContent>
      <w:p w14:paraId="095180AE" w14:textId="77777777" w:rsidR="004512BF" w:rsidRDefault="00836BC4">
        <w:pPr>
          <w:pStyle w:val="Header"/>
          <w:jc w:val="right"/>
        </w:pPr>
        <w:r>
          <w:fldChar w:fldCharType="begin"/>
        </w:r>
        <w:r>
          <w:instrText xml:space="preserve"> PAGE   \* MERGEFORMAT </w:instrText>
        </w:r>
        <w:r>
          <w:fldChar w:fldCharType="separate"/>
        </w:r>
        <w:r w:rsidR="004A1920">
          <w:rPr>
            <w:noProof/>
          </w:rPr>
          <w:t>22</w:t>
        </w:r>
        <w:r>
          <w:fldChar w:fldCharType="end"/>
        </w:r>
      </w:p>
    </w:sdtContent>
  </w:sdt>
  <w:p w14:paraId="095180AF" w14:textId="77777777" w:rsidR="004512BF" w:rsidRDefault="00451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ECC"/>
    <w:rsid w:val="000570DF"/>
    <w:rsid w:val="00084AEA"/>
    <w:rsid w:val="000B4DE1"/>
    <w:rsid w:val="000C5025"/>
    <w:rsid w:val="00101B71"/>
    <w:rsid w:val="00107891"/>
    <w:rsid w:val="00124B26"/>
    <w:rsid w:val="001346CC"/>
    <w:rsid w:val="00147BD8"/>
    <w:rsid w:val="00172A27"/>
    <w:rsid w:val="002131A1"/>
    <w:rsid w:val="00215643"/>
    <w:rsid w:val="00250348"/>
    <w:rsid w:val="00277495"/>
    <w:rsid w:val="002A4446"/>
    <w:rsid w:val="002D5A56"/>
    <w:rsid w:val="00356534"/>
    <w:rsid w:val="00381838"/>
    <w:rsid w:val="004512BF"/>
    <w:rsid w:val="00477034"/>
    <w:rsid w:val="004A1920"/>
    <w:rsid w:val="004B41DD"/>
    <w:rsid w:val="004D18FD"/>
    <w:rsid w:val="005048B6"/>
    <w:rsid w:val="00530A55"/>
    <w:rsid w:val="00610F4D"/>
    <w:rsid w:val="006754E6"/>
    <w:rsid w:val="006C49FB"/>
    <w:rsid w:val="006F0E8A"/>
    <w:rsid w:val="006F0F1E"/>
    <w:rsid w:val="006F43C6"/>
    <w:rsid w:val="006F6420"/>
    <w:rsid w:val="007354DC"/>
    <w:rsid w:val="007562F1"/>
    <w:rsid w:val="0077178C"/>
    <w:rsid w:val="007C0F53"/>
    <w:rsid w:val="00803001"/>
    <w:rsid w:val="00812C0B"/>
    <w:rsid w:val="00815213"/>
    <w:rsid w:val="00836BC4"/>
    <w:rsid w:val="008A5110"/>
    <w:rsid w:val="009015BB"/>
    <w:rsid w:val="00901BD7"/>
    <w:rsid w:val="0090587C"/>
    <w:rsid w:val="009440CF"/>
    <w:rsid w:val="00954982"/>
    <w:rsid w:val="00965673"/>
    <w:rsid w:val="00966385"/>
    <w:rsid w:val="009D719F"/>
    <w:rsid w:val="00A00435"/>
    <w:rsid w:val="00A34C2D"/>
    <w:rsid w:val="00A35967"/>
    <w:rsid w:val="00A4462E"/>
    <w:rsid w:val="00A630EC"/>
    <w:rsid w:val="00A73B8E"/>
    <w:rsid w:val="00AC16DF"/>
    <w:rsid w:val="00B63156"/>
    <w:rsid w:val="00B859D3"/>
    <w:rsid w:val="00B904DD"/>
    <w:rsid w:val="00BA731E"/>
    <w:rsid w:val="00BF6375"/>
    <w:rsid w:val="00C00352"/>
    <w:rsid w:val="00C120CA"/>
    <w:rsid w:val="00C17CB4"/>
    <w:rsid w:val="00C23949"/>
    <w:rsid w:val="00D158E9"/>
    <w:rsid w:val="00D41D7A"/>
    <w:rsid w:val="00D62EAC"/>
    <w:rsid w:val="00D96AFC"/>
    <w:rsid w:val="00DB1627"/>
    <w:rsid w:val="00E27CC6"/>
    <w:rsid w:val="00E66202"/>
    <w:rsid w:val="00E67086"/>
    <w:rsid w:val="00E8699A"/>
    <w:rsid w:val="00EF3DDC"/>
    <w:rsid w:val="00F2066B"/>
    <w:rsid w:val="00F47CD2"/>
    <w:rsid w:val="00FA1356"/>
    <w:rsid w:val="00FC00E7"/>
    <w:rsid w:val="00FD60AF"/>
    <w:rsid w:val="02C6732A"/>
    <w:rsid w:val="03CB1403"/>
    <w:rsid w:val="05633393"/>
    <w:rsid w:val="06A50801"/>
    <w:rsid w:val="09615972"/>
    <w:rsid w:val="09696AAD"/>
    <w:rsid w:val="0CF05B58"/>
    <w:rsid w:val="0E240C06"/>
    <w:rsid w:val="0E5D4A3A"/>
    <w:rsid w:val="0F1C429F"/>
    <w:rsid w:val="10A0734B"/>
    <w:rsid w:val="138D097B"/>
    <w:rsid w:val="14FD1694"/>
    <w:rsid w:val="15742149"/>
    <w:rsid w:val="15964327"/>
    <w:rsid w:val="165C2E23"/>
    <w:rsid w:val="17354E05"/>
    <w:rsid w:val="17AF4E47"/>
    <w:rsid w:val="187609D5"/>
    <w:rsid w:val="19B52A4E"/>
    <w:rsid w:val="1A642EA0"/>
    <w:rsid w:val="1CE11403"/>
    <w:rsid w:val="1D9C04AD"/>
    <w:rsid w:val="1DF36F72"/>
    <w:rsid w:val="1F154F8A"/>
    <w:rsid w:val="20DC5456"/>
    <w:rsid w:val="22334BB1"/>
    <w:rsid w:val="228406A0"/>
    <w:rsid w:val="234E51D1"/>
    <w:rsid w:val="257662DD"/>
    <w:rsid w:val="2660186C"/>
    <w:rsid w:val="266E09FA"/>
    <w:rsid w:val="268B60BA"/>
    <w:rsid w:val="27ED05EB"/>
    <w:rsid w:val="28E53A19"/>
    <w:rsid w:val="2C147090"/>
    <w:rsid w:val="2C7D362D"/>
    <w:rsid w:val="2DA541F4"/>
    <w:rsid w:val="2DE96E4F"/>
    <w:rsid w:val="2E8F3962"/>
    <w:rsid w:val="2ED12921"/>
    <w:rsid w:val="2ED36679"/>
    <w:rsid w:val="2FC729B5"/>
    <w:rsid w:val="300A3931"/>
    <w:rsid w:val="30931709"/>
    <w:rsid w:val="31080559"/>
    <w:rsid w:val="316C5B29"/>
    <w:rsid w:val="31E01043"/>
    <w:rsid w:val="3315616D"/>
    <w:rsid w:val="33940F8A"/>
    <w:rsid w:val="352366B5"/>
    <w:rsid w:val="39630E5F"/>
    <w:rsid w:val="3A950861"/>
    <w:rsid w:val="3AFC1DA0"/>
    <w:rsid w:val="3D0C0A3E"/>
    <w:rsid w:val="3D9F533A"/>
    <w:rsid w:val="4055071B"/>
    <w:rsid w:val="41837AC9"/>
    <w:rsid w:val="42300D97"/>
    <w:rsid w:val="42EB759A"/>
    <w:rsid w:val="431D0AE5"/>
    <w:rsid w:val="4415410D"/>
    <w:rsid w:val="447941E6"/>
    <w:rsid w:val="46545F05"/>
    <w:rsid w:val="472427F0"/>
    <w:rsid w:val="4A144373"/>
    <w:rsid w:val="4BA07C87"/>
    <w:rsid w:val="4DAE0A89"/>
    <w:rsid w:val="4DEB676A"/>
    <w:rsid w:val="507D1C04"/>
    <w:rsid w:val="53D1556A"/>
    <w:rsid w:val="53F27D72"/>
    <w:rsid w:val="553912F9"/>
    <w:rsid w:val="559B6E09"/>
    <w:rsid w:val="55C76916"/>
    <w:rsid w:val="56C46FB3"/>
    <w:rsid w:val="57145B48"/>
    <w:rsid w:val="58300D2F"/>
    <w:rsid w:val="5ABE3F2F"/>
    <w:rsid w:val="5B2F4E11"/>
    <w:rsid w:val="5C93602F"/>
    <w:rsid w:val="5C9374D7"/>
    <w:rsid w:val="5E363D01"/>
    <w:rsid w:val="5F137CD1"/>
    <w:rsid w:val="5FB9794D"/>
    <w:rsid w:val="616F12F4"/>
    <w:rsid w:val="61DA21C8"/>
    <w:rsid w:val="624B6DA8"/>
    <w:rsid w:val="62E653F6"/>
    <w:rsid w:val="63B94BA9"/>
    <w:rsid w:val="64842B41"/>
    <w:rsid w:val="64E7128C"/>
    <w:rsid w:val="65ED08DB"/>
    <w:rsid w:val="686A4739"/>
    <w:rsid w:val="6D09154B"/>
    <w:rsid w:val="6E4D6AFA"/>
    <w:rsid w:val="6E652614"/>
    <w:rsid w:val="6F852ABB"/>
    <w:rsid w:val="707C47B2"/>
    <w:rsid w:val="70F316C3"/>
    <w:rsid w:val="7566743F"/>
    <w:rsid w:val="75DD7BE6"/>
    <w:rsid w:val="78B000CC"/>
    <w:rsid w:val="78B67794"/>
    <w:rsid w:val="7A6D2EFE"/>
    <w:rsid w:val="7BEA4D61"/>
    <w:rsid w:val="7C6230B7"/>
    <w:rsid w:val="7C785BE2"/>
    <w:rsid w:val="7C7D4573"/>
    <w:rsid w:val="7FD52E48"/>
    <w:rsid w:val="7FFA7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51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line="240" w:lineRule="auto"/>
    </w:pPr>
    <w:rPr>
      <w:sz w:val="20"/>
      <w:szCs w:val="20"/>
    </w:rPr>
  </w:style>
  <w:style w:type="paragraph" w:styleId="Header">
    <w:name w:val="header"/>
    <w:basedOn w:val="Normal"/>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heme="minorHAnsi" w:eastAsiaTheme="minorHAnsi" w:hAnsiTheme="minorHAnsi" w:cstheme="minorBidi"/>
      <w:sz w:val="22"/>
      <w:szCs w:val="22"/>
    </w:r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e24kjd">
    <w:name w:val="e24kjd"/>
    <w:basedOn w:val="DefaultParagraphFont"/>
    <w:qFormat/>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9D719F"/>
    <w:rPr>
      <w:b/>
      <w:bCs/>
    </w:rPr>
  </w:style>
  <w:style w:type="paragraph" w:styleId="BalloonText">
    <w:name w:val="Balloon Text"/>
    <w:basedOn w:val="Normal"/>
    <w:link w:val="BalloonTextChar"/>
    <w:rsid w:val="004A1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1920"/>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line="240" w:lineRule="auto"/>
    </w:pPr>
    <w:rPr>
      <w:sz w:val="20"/>
      <w:szCs w:val="20"/>
    </w:rPr>
  </w:style>
  <w:style w:type="paragraph" w:styleId="Header">
    <w:name w:val="header"/>
    <w:basedOn w:val="Normal"/>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heme="minorHAnsi" w:eastAsiaTheme="minorHAnsi" w:hAnsiTheme="minorHAnsi" w:cstheme="minorBidi"/>
      <w:sz w:val="22"/>
      <w:szCs w:val="22"/>
    </w:r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e24kjd">
    <w:name w:val="e24kjd"/>
    <w:basedOn w:val="DefaultParagraphFont"/>
    <w:qFormat/>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9D719F"/>
    <w:rPr>
      <w:b/>
      <w:bCs/>
    </w:rPr>
  </w:style>
  <w:style w:type="paragraph" w:styleId="BalloonText">
    <w:name w:val="Balloon Text"/>
    <w:basedOn w:val="Normal"/>
    <w:link w:val="BalloonTextChar"/>
    <w:rsid w:val="004A1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1920"/>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2665718868474801"/>
          <c:y val="9.95141232345957E-2"/>
          <c:w val="0.689088423452478"/>
          <c:h val="0.68518153980752405"/>
        </c:manualLayout>
      </c:layout>
      <c:barChart>
        <c:barDir val="col"/>
        <c:grouping val="clustered"/>
        <c:varyColors val="0"/>
        <c:ser>
          <c:idx val="0"/>
          <c:order val="0"/>
          <c:tx>
            <c:strRef>
              <c:f>Sheet1!$B$1</c:f>
              <c:strCache>
                <c:ptCount val="1"/>
                <c:pt idx="0">
                  <c:v>Rainfall distribution</c:v>
                </c:pt>
              </c:strCache>
            </c:strRef>
          </c:tx>
          <c:spPr>
            <a:gradFill rotWithShape="1">
              <a:gsLst>
                <a:gs pos="0">
                  <a:srgbClr val="012D86"/>
                </a:gs>
                <a:gs pos="100000">
                  <a:srgbClr val="0E2557"/>
                </a:gs>
              </a:gsLst>
              <a:lin ang="5400000" scaled="0"/>
            </a:gradFill>
            <a:ln>
              <a:noFill/>
            </a:ln>
            <a:effectLst>
              <a:outerShdw blurRad="57150" dist="19050" dir="5400000" algn="ctr" rotWithShape="0">
                <a:srgbClr val="000000">
                  <a:alpha val="63000"/>
                </a:srgbClr>
              </a:outerShdw>
            </a:effectLst>
          </c:spPr>
          <c:invertIfNegative val="0"/>
          <c:cat>
            <c:numRef>
              <c:f>Sheet1!$A$2:$A$22</c:f>
              <c:numCache>
                <c:formatCode>General</c:formatCode>
                <c:ptCount val="21"/>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Sheet1!$B$2:$B$22</c:f>
              <c:numCache>
                <c:formatCode>General</c:formatCode>
                <c:ptCount val="21"/>
                <c:pt idx="0" formatCode="0.0">
                  <c:v>11.8</c:v>
                </c:pt>
                <c:pt idx="1">
                  <c:v>0.12</c:v>
                </c:pt>
                <c:pt idx="2">
                  <c:v>0.12</c:v>
                </c:pt>
                <c:pt idx="3" formatCode="0.0">
                  <c:v>0.2</c:v>
                </c:pt>
                <c:pt idx="4" formatCode="0.0">
                  <c:v>14.2</c:v>
                </c:pt>
                <c:pt idx="5" formatCode="0.0">
                  <c:v>1</c:v>
                </c:pt>
                <c:pt idx="6" formatCode="0.0">
                  <c:v>13.4</c:v>
                </c:pt>
                <c:pt idx="7">
                  <c:v>0.12</c:v>
                </c:pt>
                <c:pt idx="8">
                  <c:v>0.12</c:v>
                </c:pt>
                <c:pt idx="9" formatCode="0.0">
                  <c:v>2.2999999999999998</c:v>
                </c:pt>
                <c:pt idx="10">
                  <c:v>0.6</c:v>
                </c:pt>
                <c:pt idx="11">
                  <c:v>0</c:v>
                </c:pt>
                <c:pt idx="12">
                  <c:v>0</c:v>
                </c:pt>
                <c:pt idx="13" formatCode="0.0">
                  <c:v>3.6</c:v>
                </c:pt>
                <c:pt idx="14">
                  <c:v>0</c:v>
                </c:pt>
                <c:pt idx="15" formatCode="0.0">
                  <c:v>2.4</c:v>
                </c:pt>
                <c:pt idx="16">
                  <c:v>0</c:v>
                </c:pt>
                <c:pt idx="17">
                  <c:v>0.1</c:v>
                </c:pt>
                <c:pt idx="18" formatCode="0.0">
                  <c:v>0.4</c:v>
                </c:pt>
                <c:pt idx="19">
                  <c:v>0.12</c:v>
                </c:pt>
              </c:numCache>
            </c:numRef>
          </c:val>
          <c:extLst xmlns:c16r2="http://schemas.microsoft.com/office/drawing/2015/06/chart">
            <c:ext xmlns:c16="http://schemas.microsoft.com/office/drawing/2014/chart" uri="{C3380CC4-5D6E-409C-BE32-E72D297353CC}">
              <c16:uniqueId val="{00000000-3561-453D-AEE9-1B72916A748D}"/>
            </c:ext>
          </c:extLst>
        </c:ser>
        <c:ser>
          <c:idx val="1"/>
          <c:order val="1"/>
          <c:tx>
            <c:strRef>
              <c:f>Sheet1!$C$1</c:f>
              <c:strCache>
                <c:ptCount val="1"/>
                <c:pt idx="0">
                  <c:v>Temperature 0C</c:v>
                </c:pt>
              </c:strCache>
            </c:strRef>
          </c:tx>
          <c:spPr>
            <a:solidFill>
              <a:schemeClr val="accent2">
                <a:lumMod val="75000"/>
              </a:schemeClr>
            </a:solidFill>
            <a:ln>
              <a:noFill/>
            </a:ln>
            <a:effectLst>
              <a:outerShdw blurRad="57150" dist="19050" dir="5400000" algn="ctr" rotWithShape="0">
                <a:srgbClr val="000000">
                  <a:alpha val="63000"/>
                </a:srgbClr>
              </a:outerShdw>
            </a:effectLst>
          </c:spPr>
          <c:invertIfNegative val="0"/>
          <c:cat>
            <c:numRef>
              <c:f>Sheet1!$A$2:$A$22</c:f>
              <c:numCache>
                <c:formatCode>General</c:formatCode>
                <c:ptCount val="21"/>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Sheet1!$C$2:$C$22</c:f>
              <c:numCache>
                <c:formatCode>General</c:formatCode>
                <c:ptCount val="21"/>
                <c:pt idx="0">
                  <c:v>27.7</c:v>
                </c:pt>
                <c:pt idx="1">
                  <c:v>26</c:v>
                </c:pt>
                <c:pt idx="2">
                  <c:v>29.1</c:v>
                </c:pt>
                <c:pt idx="3">
                  <c:v>28.4</c:v>
                </c:pt>
                <c:pt idx="4">
                  <c:v>27.6</c:v>
                </c:pt>
                <c:pt idx="5">
                  <c:v>27.4</c:v>
                </c:pt>
                <c:pt idx="6">
                  <c:v>26.2</c:v>
                </c:pt>
                <c:pt idx="7">
                  <c:v>28.1</c:v>
                </c:pt>
                <c:pt idx="8">
                  <c:v>25.8</c:v>
                </c:pt>
                <c:pt idx="9" formatCode="0.0_ ">
                  <c:v>27.4</c:v>
                </c:pt>
                <c:pt idx="10">
                  <c:v>27</c:v>
                </c:pt>
                <c:pt idx="11">
                  <c:v>26.2</c:v>
                </c:pt>
                <c:pt idx="12">
                  <c:v>27.3</c:v>
                </c:pt>
                <c:pt idx="13">
                  <c:v>26.6</c:v>
                </c:pt>
                <c:pt idx="14">
                  <c:v>25.7</c:v>
                </c:pt>
                <c:pt idx="15" formatCode="0.0_ ">
                  <c:v>26.6</c:v>
                </c:pt>
                <c:pt idx="16">
                  <c:v>26</c:v>
                </c:pt>
                <c:pt idx="17">
                  <c:v>26.2</c:v>
                </c:pt>
                <c:pt idx="18">
                  <c:v>25.6</c:v>
                </c:pt>
                <c:pt idx="19">
                  <c:v>26.9</c:v>
                </c:pt>
              </c:numCache>
            </c:numRef>
          </c:val>
          <c:extLst xmlns:c16r2="http://schemas.microsoft.com/office/drawing/2015/06/chart">
            <c:ext xmlns:c16="http://schemas.microsoft.com/office/drawing/2014/chart" uri="{C3380CC4-5D6E-409C-BE32-E72D297353CC}">
              <c16:uniqueId val="{00000001-3561-453D-AEE9-1B72916A748D}"/>
            </c:ext>
          </c:extLst>
        </c:ser>
        <c:dLbls>
          <c:showLegendKey val="0"/>
          <c:showVal val="0"/>
          <c:showCatName val="0"/>
          <c:showSerName val="0"/>
          <c:showPercent val="0"/>
          <c:showBubbleSize val="0"/>
        </c:dLbls>
        <c:gapWidth val="100"/>
        <c:overlap val="-24"/>
        <c:axId val="223179264"/>
        <c:axId val="142013504"/>
      </c:barChart>
      <c:catAx>
        <c:axId val="223179264"/>
        <c:scaling>
          <c:orientation val="minMax"/>
        </c:scaling>
        <c:delete val="0"/>
        <c:axPos val="b"/>
        <c:title>
          <c:tx>
            <c:rich>
              <a:bodyPr rot="0" spcFirstLastPara="0"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endParaRPr lang="en-US"/>
              </a:p>
              <a:p>
                <a:pPr>
                  <a:defRPr lang="en-US" sz="900" b="1" i="0" u="none" strike="noStrike" kern="1200" cap="all" baseline="0">
                    <a:solidFill>
                      <a:schemeClr val="lt1">
                        <a:lumMod val="85000"/>
                      </a:schemeClr>
                    </a:solidFill>
                    <a:latin typeface="+mn-lt"/>
                    <a:ea typeface="+mn-ea"/>
                    <a:cs typeface="+mn-cs"/>
                  </a:defRPr>
                </a:pPr>
                <a:r>
                  <a:rPr lang="en-US" sz="900" b="1" i="0" u="none" strike="noStrike" cap="all" baseline="0">
                    <a:effectLst/>
                  </a:rPr>
                  <a:t>days after sowing (DAS) </a:t>
                </a:r>
                <a:endParaRPr lang="en-US"/>
              </a:p>
            </c:rich>
          </c:tx>
          <c:layout>
            <c:manualLayout>
              <c:xMode val="edge"/>
              <c:yMode val="edge"/>
              <c:x val="0.46473855230982303"/>
              <c:y val="0.85737794843664294"/>
            </c:manualLayout>
          </c:layout>
          <c:overlay val="0"/>
          <c:spPr>
            <a:noFill/>
            <a:ln>
              <a:noFill/>
            </a:ln>
            <a:effectLst/>
          </c:spPr>
        </c:title>
        <c:numFmt formatCode="General"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0"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142013504"/>
        <c:crosses val="autoZero"/>
        <c:auto val="1"/>
        <c:lblAlgn val="ctr"/>
        <c:lblOffset val="100"/>
        <c:noMultiLvlLbl val="0"/>
      </c:catAx>
      <c:valAx>
        <c:axId val="14201350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0"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r>
                  <a:rPr lang="en-US"/>
                  <a:t>Rainfall (mm) and temperature </a:t>
                </a:r>
                <a:r>
                  <a:rPr lang="en-US" baseline="30000"/>
                  <a:t>0</a:t>
                </a:r>
                <a:r>
                  <a:rPr lang="en-US"/>
                  <a:t>c</a:t>
                </a:r>
              </a:p>
            </c:rich>
          </c:tx>
          <c:layout>
            <c:manualLayout>
              <c:xMode val="edge"/>
              <c:yMode val="edge"/>
              <c:x val="2.8501598782635699E-2"/>
              <c:y val="0.26205623133787098"/>
            </c:manualLayout>
          </c:layout>
          <c:overlay val="0"/>
          <c:spPr>
            <a:noFill/>
            <a:ln>
              <a:noFill/>
            </a:ln>
            <a:effectLst/>
          </c:spPr>
        </c:title>
        <c:numFmt formatCode="0.0" sourceLinked="1"/>
        <c:majorTickMark val="out"/>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2231792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a:ln>
      <a:noFill/>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99710230038715"/>
          <c:y val="0.16152855893013399"/>
          <c:w val="0.77918505096087731"/>
          <c:h val="0.61881110682490303"/>
        </c:manualLayout>
      </c:layout>
      <c:barChart>
        <c:barDir val="col"/>
        <c:grouping val="clustered"/>
        <c:varyColors val="0"/>
        <c:ser>
          <c:idx val="0"/>
          <c:order val="0"/>
          <c:tx>
            <c:strRef>
              <c:f>Sheet1!$B$1</c:f>
              <c:strCache>
                <c:ptCount val="1"/>
                <c:pt idx="0">
                  <c:v>Relative Humidity </c:v>
                </c:pt>
              </c:strCache>
            </c:strRef>
          </c:tx>
          <c:spPr>
            <a:solidFill>
              <a:srgbClr val="00B0F0"/>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invertIfNegative val="0"/>
          <c:cat>
            <c:numRef>
              <c:f>Sheet1!$A$2:$A$21</c:f>
              <c:numCache>
                <c:formatCode>General</c:formatCode>
                <c:ptCount val="20"/>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Sheet1!$B$2:$B$21</c:f>
              <c:numCache>
                <c:formatCode>General</c:formatCode>
                <c:ptCount val="20"/>
                <c:pt idx="0">
                  <c:v>80</c:v>
                </c:pt>
                <c:pt idx="1">
                  <c:v>91</c:v>
                </c:pt>
                <c:pt idx="2">
                  <c:v>94</c:v>
                </c:pt>
                <c:pt idx="3">
                  <c:v>88</c:v>
                </c:pt>
                <c:pt idx="4">
                  <c:v>85</c:v>
                </c:pt>
                <c:pt idx="5">
                  <c:v>85</c:v>
                </c:pt>
                <c:pt idx="6" formatCode="0">
                  <c:v>84</c:v>
                </c:pt>
                <c:pt idx="7" formatCode="0">
                  <c:v>86</c:v>
                </c:pt>
                <c:pt idx="8" formatCode="0">
                  <c:v>90</c:v>
                </c:pt>
                <c:pt idx="9" formatCode="0">
                  <c:v>93</c:v>
                </c:pt>
                <c:pt idx="10" formatCode="0">
                  <c:v>80</c:v>
                </c:pt>
                <c:pt idx="11" formatCode="0">
                  <c:v>89</c:v>
                </c:pt>
                <c:pt idx="12" formatCode="0">
                  <c:v>95</c:v>
                </c:pt>
                <c:pt idx="13" formatCode="0">
                  <c:v>87</c:v>
                </c:pt>
                <c:pt idx="14">
                  <c:v>75</c:v>
                </c:pt>
                <c:pt idx="15">
                  <c:v>84</c:v>
                </c:pt>
                <c:pt idx="16">
                  <c:v>93</c:v>
                </c:pt>
                <c:pt idx="17">
                  <c:v>88</c:v>
                </c:pt>
                <c:pt idx="18">
                  <c:v>85</c:v>
                </c:pt>
                <c:pt idx="19">
                  <c:v>79</c:v>
                </c:pt>
              </c:numCache>
            </c:numRef>
          </c:val>
          <c:extLst xmlns:c16r2="http://schemas.microsoft.com/office/drawing/2015/06/chart">
            <c:ext xmlns:c16="http://schemas.microsoft.com/office/drawing/2014/chart" uri="{C3380CC4-5D6E-409C-BE32-E72D297353CC}">
              <c16:uniqueId val="{00000000-B5EC-446B-98A1-A84D83DE8129}"/>
            </c:ext>
          </c:extLst>
        </c:ser>
        <c:ser>
          <c:idx val="1"/>
          <c:order val="1"/>
          <c:tx>
            <c:strRef>
              <c:f>Sheet1!$C$1</c:f>
              <c:strCache>
                <c:ptCount val="1"/>
                <c:pt idx="0">
                  <c:v>Sunshine (minutes)</c:v>
                </c:pt>
              </c:strCache>
            </c:strRef>
          </c:tx>
          <c:spPr>
            <a:solidFill>
              <a:schemeClr val="accent2"/>
            </a:solidFill>
          </c:spPr>
          <c:invertIfNegative val="0"/>
          <c:cat>
            <c:numRef>
              <c:f>Sheet1!$A$2:$A$21</c:f>
              <c:numCache>
                <c:formatCode>General</c:formatCode>
                <c:ptCount val="20"/>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Sheet1!$C$2:$C$21</c:f>
              <c:numCache>
                <c:formatCode>General</c:formatCode>
                <c:ptCount val="20"/>
                <c:pt idx="0">
                  <c:v>396</c:v>
                </c:pt>
                <c:pt idx="1">
                  <c:v>24</c:v>
                </c:pt>
                <c:pt idx="2">
                  <c:v>312</c:v>
                </c:pt>
                <c:pt idx="3">
                  <c:v>354</c:v>
                </c:pt>
                <c:pt idx="4">
                  <c:v>258</c:v>
                </c:pt>
                <c:pt idx="5">
                  <c:v>444</c:v>
                </c:pt>
                <c:pt idx="6">
                  <c:v>12</c:v>
                </c:pt>
                <c:pt idx="7">
                  <c:v>582</c:v>
                </c:pt>
                <c:pt idx="8">
                  <c:v>102</c:v>
                </c:pt>
                <c:pt idx="9">
                  <c:v>450</c:v>
                </c:pt>
                <c:pt idx="10">
                  <c:v>450</c:v>
                </c:pt>
                <c:pt idx="11">
                  <c:v>24</c:v>
                </c:pt>
                <c:pt idx="12">
                  <c:v>372</c:v>
                </c:pt>
                <c:pt idx="13">
                  <c:v>330</c:v>
                </c:pt>
                <c:pt idx="14">
                  <c:v>438</c:v>
                </c:pt>
                <c:pt idx="15">
                  <c:v>66</c:v>
                </c:pt>
                <c:pt idx="16">
                  <c:v>600</c:v>
                </c:pt>
                <c:pt idx="17">
                  <c:v>36</c:v>
                </c:pt>
                <c:pt idx="18">
                  <c:v>60</c:v>
                </c:pt>
                <c:pt idx="19">
                  <c:v>528</c:v>
                </c:pt>
              </c:numCache>
            </c:numRef>
          </c:val>
          <c:extLst xmlns:c16r2="http://schemas.microsoft.com/office/drawing/2015/06/chart">
            <c:ext xmlns:c16="http://schemas.microsoft.com/office/drawing/2014/chart" uri="{C3380CC4-5D6E-409C-BE32-E72D297353CC}">
              <c16:uniqueId val="{00000001-B5EC-446B-98A1-A84D83DE8129}"/>
            </c:ext>
          </c:extLst>
        </c:ser>
        <c:ser>
          <c:idx val="2"/>
          <c:order val="2"/>
          <c:tx>
            <c:strRef>
              <c:f>Sheet1!$D$1</c:f>
              <c:strCache>
                <c:ptCount val="1"/>
                <c:pt idx="0">
                  <c:v>Sunshine (% Possible) </c:v>
                </c:pt>
              </c:strCache>
            </c:strRef>
          </c:tx>
          <c:invertIfNegative val="0"/>
          <c:cat>
            <c:numRef>
              <c:f>Sheet1!$A$2:$A$21</c:f>
              <c:numCache>
                <c:formatCode>General</c:formatCode>
                <c:ptCount val="20"/>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Sheet1!$D$2:$D$21</c:f>
              <c:numCache>
                <c:formatCode>General</c:formatCode>
                <c:ptCount val="20"/>
                <c:pt idx="0">
                  <c:v>57.1</c:v>
                </c:pt>
                <c:pt idx="1">
                  <c:v>3.5</c:v>
                </c:pt>
                <c:pt idx="2">
                  <c:v>45.3</c:v>
                </c:pt>
                <c:pt idx="3">
                  <c:v>51.6</c:v>
                </c:pt>
                <c:pt idx="4">
                  <c:v>37.700000000000003</c:v>
                </c:pt>
                <c:pt idx="5">
                  <c:v>65.099999999999994</c:v>
                </c:pt>
                <c:pt idx="6">
                  <c:v>1.8</c:v>
                </c:pt>
                <c:pt idx="7">
                  <c:v>85.6</c:v>
                </c:pt>
                <c:pt idx="8">
                  <c:v>15</c:v>
                </c:pt>
                <c:pt idx="9">
                  <c:v>66.400000000000006</c:v>
                </c:pt>
                <c:pt idx="10">
                  <c:v>66.5</c:v>
                </c:pt>
                <c:pt idx="11">
                  <c:v>3.5</c:v>
                </c:pt>
                <c:pt idx="12">
                  <c:v>54.9</c:v>
                </c:pt>
                <c:pt idx="13">
                  <c:v>48.6</c:v>
                </c:pt>
                <c:pt idx="14">
                  <c:v>64.5</c:v>
                </c:pt>
                <c:pt idx="15">
                  <c:v>9.6999999999999993</c:v>
                </c:pt>
                <c:pt idx="16">
                  <c:v>88.1</c:v>
                </c:pt>
                <c:pt idx="17">
                  <c:v>5.3</c:v>
                </c:pt>
                <c:pt idx="18">
                  <c:v>8.8000000000000007</c:v>
                </c:pt>
                <c:pt idx="19">
                  <c:v>77</c:v>
                </c:pt>
              </c:numCache>
            </c:numRef>
          </c:val>
          <c:extLst xmlns:c16r2="http://schemas.microsoft.com/office/drawing/2015/06/chart">
            <c:ext xmlns:c16="http://schemas.microsoft.com/office/drawing/2014/chart" uri="{C3380CC4-5D6E-409C-BE32-E72D297353CC}">
              <c16:uniqueId val="{00000002-B5EC-446B-98A1-A84D83DE8129}"/>
            </c:ext>
          </c:extLst>
        </c:ser>
        <c:dLbls>
          <c:showLegendKey val="0"/>
          <c:showVal val="0"/>
          <c:showCatName val="0"/>
          <c:showSerName val="0"/>
          <c:showPercent val="0"/>
          <c:showBubbleSize val="0"/>
        </c:dLbls>
        <c:gapWidth val="150"/>
        <c:axId val="136985088"/>
        <c:axId val="142015232"/>
      </c:barChart>
      <c:catAx>
        <c:axId val="1369850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effectLst/>
                  </a:rPr>
                  <a:t>days after sowing (DAS) </a:t>
                </a:r>
                <a:endParaRPr lang="en-US" sz="1200" b="1">
                  <a:latin typeface="Times New Roman" panose="02020603050405020304" charset="0"/>
                  <a:cs typeface="Times New Roman" panose="02020603050405020304" charset="0"/>
                </a:endParaRPr>
              </a:p>
            </c:rich>
          </c:tx>
          <c:layout>
            <c:manualLayout>
              <c:xMode val="edge"/>
              <c:yMode val="edge"/>
              <c:x val="0.36083000613934202"/>
              <c:y val="0.8789612713201849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42015232"/>
        <c:crosses val="autoZero"/>
        <c:auto val="1"/>
        <c:lblAlgn val="ctr"/>
        <c:lblOffset val="100"/>
        <c:noMultiLvlLbl val="0"/>
      </c:catAx>
      <c:valAx>
        <c:axId val="14201523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0">
                    <a:latin typeface="Times New Roman" panose="02020603050405020304" charset="0"/>
                    <a:cs typeface="Times New Roman" panose="02020603050405020304" charset="0"/>
                  </a:rPr>
                  <a:t>Relative Humidity (%), sunshine in minutes and % </a:t>
                </a:r>
                <a:r>
                  <a:rPr lang="en-US" sz="1100" b="0">
                    <a:latin typeface="Times New Roman" panose="02020603050405020304" charset="0"/>
                    <a:cs typeface="Times New Roman" panose="02020603050405020304" charset="0"/>
                  </a:rPr>
                  <a:t>possible sunshine </a:t>
                </a:r>
              </a:p>
            </c:rich>
          </c:tx>
          <c:layout>
            <c:manualLayout>
              <c:xMode val="edge"/>
              <c:yMode val="edge"/>
              <c:x val="7.360157016683023E-3"/>
              <c:y val="0.1233015284854099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6985088"/>
        <c:crosses val="autoZero"/>
        <c:crossBetween val="between"/>
      </c:valAx>
    </c:plotArea>
    <c:plotVisOnly val="1"/>
    <c:dispBlanksAs val="gap"/>
    <c:showDLblsOverMax val="0"/>
  </c:chart>
  <c:spPr>
    <a:ln w="9525" cap="flat" cmpd="sng" algn="ctr">
      <a:noFill/>
      <a:prstDash val="solid"/>
      <a:round/>
    </a:ln>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Plant height at 15, 30, and 45 DAP</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Plant height-1</c:v>
                </c:pt>
              </c:strCache>
            </c:strRef>
          </c:tx>
          <c:spPr>
            <a:gradFill>
              <a:gsLst>
                <a:gs pos="0">
                  <a:srgbClr val="007BD3"/>
                </a:gs>
                <a:gs pos="100000">
                  <a:srgbClr val="034373"/>
                </a:gs>
              </a:gsLst>
              <a:lin scaled="0"/>
            </a:gra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Sheet1!$B$2:$B$9</c:f>
              <c:numCache>
                <c:formatCode>General</c:formatCode>
                <c:ptCount val="8"/>
                <c:pt idx="0">
                  <c:v>70.33</c:v>
                </c:pt>
                <c:pt idx="1">
                  <c:v>81</c:v>
                </c:pt>
                <c:pt idx="2">
                  <c:v>69.67</c:v>
                </c:pt>
                <c:pt idx="3">
                  <c:v>81</c:v>
                </c:pt>
                <c:pt idx="4">
                  <c:v>91.33</c:v>
                </c:pt>
                <c:pt idx="5">
                  <c:v>68</c:v>
                </c:pt>
                <c:pt idx="6">
                  <c:v>76</c:v>
                </c:pt>
                <c:pt idx="7">
                  <c:v>94</c:v>
                </c:pt>
              </c:numCache>
            </c:numRef>
          </c:val>
          <c:extLst xmlns:c16r2="http://schemas.microsoft.com/office/drawing/2015/06/chart">
            <c:ext xmlns:c16="http://schemas.microsoft.com/office/drawing/2014/chart" uri="{C3380CC4-5D6E-409C-BE32-E72D297353CC}">
              <c16:uniqueId val="{00000000-42C0-414A-A61A-8D989195E205}"/>
            </c:ext>
          </c:extLst>
        </c:ser>
        <c:ser>
          <c:idx val="1"/>
          <c:order val="1"/>
          <c:tx>
            <c:strRef>
              <c:f>Sheet1!$C$1</c:f>
              <c:strCache>
                <c:ptCount val="1"/>
                <c:pt idx="0">
                  <c:v>Plant heigh -2</c:v>
                </c:pt>
              </c:strCache>
            </c:strRef>
          </c:tx>
          <c:spPr>
            <a:solidFill>
              <a:srgbClr val="FFFF0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Sheet1!$C$2:$C$9</c:f>
              <c:numCache>
                <c:formatCode>General</c:formatCode>
                <c:ptCount val="8"/>
                <c:pt idx="0">
                  <c:v>124.33</c:v>
                </c:pt>
                <c:pt idx="1">
                  <c:v>134.33000000000001</c:v>
                </c:pt>
                <c:pt idx="2">
                  <c:v>125.67</c:v>
                </c:pt>
                <c:pt idx="3">
                  <c:v>137</c:v>
                </c:pt>
                <c:pt idx="4">
                  <c:v>154</c:v>
                </c:pt>
                <c:pt idx="5">
                  <c:v>132</c:v>
                </c:pt>
                <c:pt idx="6">
                  <c:v>139.66999999999999</c:v>
                </c:pt>
                <c:pt idx="7">
                  <c:v>161</c:v>
                </c:pt>
              </c:numCache>
            </c:numRef>
          </c:val>
          <c:extLst xmlns:c16r2="http://schemas.microsoft.com/office/drawing/2015/06/chart">
            <c:ext xmlns:c16="http://schemas.microsoft.com/office/drawing/2014/chart" uri="{C3380CC4-5D6E-409C-BE32-E72D297353CC}">
              <c16:uniqueId val="{00000001-42C0-414A-A61A-8D989195E205}"/>
            </c:ext>
          </c:extLst>
        </c:ser>
        <c:ser>
          <c:idx val="2"/>
          <c:order val="2"/>
          <c:tx>
            <c:strRef>
              <c:f>Sheet1!$D$1</c:f>
              <c:strCache>
                <c:ptCount val="1"/>
                <c:pt idx="0">
                  <c:v>Plant Height 3</c:v>
                </c:pt>
              </c:strCache>
            </c:strRef>
          </c:tx>
          <c:spPr>
            <a:solidFill>
              <a:schemeClr val="bg1">
                <a:lumMod val="5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Sheet1!$D$2:$D$9</c:f>
              <c:numCache>
                <c:formatCode>General</c:formatCode>
                <c:ptCount val="8"/>
                <c:pt idx="0">
                  <c:v>193.67</c:v>
                </c:pt>
                <c:pt idx="1">
                  <c:v>206.33</c:v>
                </c:pt>
                <c:pt idx="2">
                  <c:v>202.67</c:v>
                </c:pt>
                <c:pt idx="3">
                  <c:v>213</c:v>
                </c:pt>
                <c:pt idx="4">
                  <c:v>223</c:v>
                </c:pt>
                <c:pt idx="5">
                  <c:v>210.67</c:v>
                </c:pt>
                <c:pt idx="6">
                  <c:v>231</c:v>
                </c:pt>
                <c:pt idx="7">
                  <c:v>245.67</c:v>
                </c:pt>
              </c:numCache>
            </c:numRef>
          </c:val>
          <c:extLst xmlns:c16r2="http://schemas.microsoft.com/office/drawing/2015/06/chart">
            <c:ext xmlns:c16="http://schemas.microsoft.com/office/drawing/2014/chart" uri="{C3380CC4-5D6E-409C-BE32-E72D297353CC}">
              <c16:uniqueId val="{00000002-42C0-414A-A61A-8D989195E205}"/>
            </c:ext>
          </c:extLst>
        </c:ser>
        <c:dLbls>
          <c:showLegendKey val="0"/>
          <c:showVal val="0"/>
          <c:showCatName val="0"/>
          <c:showSerName val="0"/>
          <c:showPercent val="0"/>
          <c:showBubbleSize val="0"/>
        </c:dLbls>
        <c:gapWidth val="219"/>
        <c:overlap val="-27"/>
        <c:axId val="236045312"/>
        <c:axId val="237707264"/>
      </c:barChart>
      <c:catAx>
        <c:axId val="2360453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7707264"/>
        <c:crosses val="autoZero"/>
        <c:auto val="1"/>
        <c:lblAlgn val="ctr"/>
        <c:lblOffset val="100"/>
        <c:noMultiLvlLbl val="0"/>
      </c:catAx>
      <c:valAx>
        <c:axId val="2377072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0" vertOverflow="ellipsis" vert="horz" wrap="square" anchor="ctr" anchorCtr="1"/>
              <a:lstStyle/>
              <a:p>
                <a:pPr defTabSz="914400">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b="1">
                    <a:latin typeface="Times New Roman" panose="02020603050405020304" charset="0"/>
                    <a:ea typeface="Times New Roman" panose="02020603050405020304" charset="0"/>
                    <a:cs typeface="Times New Roman" panose="02020603050405020304" charset="0"/>
                    <a:sym typeface="Times New Roman" panose="02020603050405020304" charset="0"/>
                  </a:rPr>
                  <a:t>Plant Height CM </a:t>
                </a:r>
              </a:p>
            </c:rich>
          </c:tx>
          <c:layout>
            <c:manualLayout>
              <c:xMode val="edge"/>
              <c:yMode val="edge"/>
              <c:x val="1.4999999999999999E-2"/>
              <c:y val="0.366033333333332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604531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LAI and k</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LAI</c:v>
                </c:pt>
              </c:strCache>
            </c:strRef>
          </c:tx>
          <c:spPr>
            <a:gradFill>
              <a:gsLst>
                <a:gs pos="0">
                  <a:srgbClr val="14CD68"/>
                </a:gs>
                <a:gs pos="100000">
                  <a:srgbClr val="0B6E38"/>
                </a:gs>
              </a:gsLst>
              <a:lin scaled="0"/>
            </a:gra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Sheet1!$B$2:$B$9</c:f>
              <c:numCache>
                <c:formatCode>General</c:formatCode>
                <c:ptCount val="8"/>
                <c:pt idx="0">
                  <c:v>1.7290000000000001</c:v>
                </c:pt>
                <c:pt idx="1">
                  <c:v>1.37</c:v>
                </c:pt>
                <c:pt idx="2">
                  <c:v>1.64</c:v>
                </c:pt>
                <c:pt idx="3">
                  <c:v>2.63</c:v>
                </c:pt>
                <c:pt idx="4">
                  <c:v>1.95</c:v>
                </c:pt>
                <c:pt idx="5">
                  <c:v>2.52</c:v>
                </c:pt>
                <c:pt idx="6">
                  <c:v>2.29</c:v>
                </c:pt>
                <c:pt idx="7">
                  <c:v>2.19</c:v>
                </c:pt>
              </c:numCache>
            </c:numRef>
          </c:val>
          <c:extLst xmlns:c16r2="http://schemas.microsoft.com/office/drawing/2015/06/chart">
            <c:ext xmlns:c16="http://schemas.microsoft.com/office/drawing/2014/chart" uri="{C3380CC4-5D6E-409C-BE32-E72D297353CC}">
              <c16:uniqueId val="{00000000-9CF8-49A6-9B89-25BD32775CDA}"/>
            </c:ext>
          </c:extLst>
        </c:ser>
        <c:ser>
          <c:idx val="1"/>
          <c:order val="1"/>
          <c:tx>
            <c:strRef>
              <c:f>Sheet1!$C$1</c:f>
              <c:strCache>
                <c:ptCount val="1"/>
                <c:pt idx="0">
                  <c:v>k Light attenuation</c:v>
                </c:pt>
              </c:strCache>
            </c:strRef>
          </c:tx>
          <c:spPr>
            <a:gradFill>
              <a:gsLst>
                <a:gs pos="0">
                  <a:srgbClr val="FBFB11"/>
                </a:gs>
                <a:gs pos="100000">
                  <a:srgbClr val="838309"/>
                </a:gs>
              </a:gsLst>
              <a:lin scaled="0"/>
            </a:gra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Sheet1!$C$2:$C$9</c:f>
              <c:numCache>
                <c:formatCode>General</c:formatCode>
                <c:ptCount val="8"/>
                <c:pt idx="0">
                  <c:v>2.13</c:v>
                </c:pt>
                <c:pt idx="1">
                  <c:v>1.98</c:v>
                </c:pt>
                <c:pt idx="2">
                  <c:v>1.7</c:v>
                </c:pt>
                <c:pt idx="3">
                  <c:v>1.5</c:v>
                </c:pt>
                <c:pt idx="4">
                  <c:v>0.8</c:v>
                </c:pt>
                <c:pt idx="5">
                  <c:v>1.43</c:v>
                </c:pt>
                <c:pt idx="6">
                  <c:v>1.27</c:v>
                </c:pt>
                <c:pt idx="7">
                  <c:v>0.8</c:v>
                </c:pt>
              </c:numCache>
            </c:numRef>
          </c:val>
          <c:extLst xmlns:c16r2="http://schemas.microsoft.com/office/drawing/2015/06/chart">
            <c:ext xmlns:c16="http://schemas.microsoft.com/office/drawing/2014/chart" uri="{C3380CC4-5D6E-409C-BE32-E72D297353CC}">
              <c16:uniqueId val="{00000001-9CF8-49A6-9B89-25BD32775CDA}"/>
            </c:ext>
          </c:extLst>
        </c:ser>
        <c:dLbls>
          <c:showLegendKey val="0"/>
          <c:showVal val="0"/>
          <c:showCatName val="0"/>
          <c:showSerName val="0"/>
          <c:showPercent val="0"/>
          <c:showBubbleSize val="0"/>
        </c:dLbls>
        <c:gapWidth val="219"/>
        <c:overlap val="-27"/>
        <c:axId val="236044288"/>
        <c:axId val="237708992"/>
      </c:barChart>
      <c:catAx>
        <c:axId val="2360442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7708992"/>
        <c:crosses val="autoZero"/>
        <c:auto val="1"/>
        <c:lblAlgn val="ctr"/>
        <c:lblOffset val="100"/>
        <c:noMultiLvlLbl val="0"/>
      </c:catAx>
      <c:valAx>
        <c:axId val="2377089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604428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29</Pages>
  <Words>7625</Words>
  <Characters>43466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dc:creator>
  <cp:lastModifiedBy>qwert</cp:lastModifiedBy>
  <cp:revision>61</cp:revision>
  <dcterms:created xsi:type="dcterms:W3CDTF">2021-05-29T11:35:00Z</dcterms:created>
  <dcterms:modified xsi:type="dcterms:W3CDTF">2026-04-08T08:17:00Z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GrammarlyDocumentId">
    <vt:lpwstr>82f0b9798acd0a7c21e95fc622a5e629d1b83b579dfa90a439379a063824cd10</vt:lpwstr>
  </property>
</Properties>
</file>