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E9B25" w14:textId="77777777" w:rsidR="00A85455" w:rsidRDefault="00000000">
      <w:pPr>
        <w:pStyle w:val="Title"/>
        <w:spacing w:line="256" w:lineRule="auto"/>
      </w:pPr>
      <w:r>
        <w:rPr>
          <w:sz w:val="40"/>
        </w:rPr>
        <w:t xml:space="preserve">Smart Chain Guard : </w:t>
      </w:r>
      <w:r>
        <w:t>Blockchain Trust with ML-Based Spoofing</w:t>
      </w:r>
      <w:r>
        <w:rPr>
          <w:spacing w:val="-9"/>
        </w:rPr>
        <w:t xml:space="preserve"> </w:t>
      </w:r>
      <w:r>
        <w:t>Detection</w:t>
      </w:r>
      <w:r>
        <w:rPr>
          <w:spacing w:val="-10"/>
        </w:rPr>
        <w:t xml:space="preserve"> </w:t>
      </w:r>
      <w:r>
        <w:t>in</w:t>
      </w:r>
      <w:r>
        <w:rPr>
          <w:spacing w:val="-10"/>
        </w:rPr>
        <w:t xml:space="preserve"> </w:t>
      </w:r>
      <w:r>
        <w:t>Software-Defined</w:t>
      </w:r>
      <w:r>
        <w:rPr>
          <w:spacing w:val="-10"/>
        </w:rPr>
        <w:t xml:space="preserve"> </w:t>
      </w:r>
      <w:r>
        <w:t>Networks</w:t>
      </w:r>
      <w:r>
        <w:rPr>
          <w:spacing w:val="-10"/>
        </w:rPr>
        <w:t xml:space="preserve"> </w:t>
      </w:r>
      <w:r>
        <w:t>(SDN)</w:t>
      </w:r>
    </w:p>
    <w:p w14:paraId="60790A38" w14:textId="77777777" w:rsidR="00A85455" w:rsidRDefault="00A85455">
      <w:pPr>
        <w:pStyle w:val="BodyText"/>
        <w:ind w:left="0" w:firstLine="0"/>
        <w:jc w:val="left"/>
      </w:pPr>
    </w:p>
    <w:p w14:paraId="1E89E8E0" w14:textId="77777777" w:rsidR="00A85455" w:rsidRDefault="00A85455">
      <w:pPr>
        <w:pStyle w:val="BodyText"/>
        <w:spacing w:before="227"/>
        <w:ind w:left="0" w:firstLine="0"/>
        <w:jc w:val="left"/>
      </w:pPr>
    </w:p>
    <w:p w14:paraId="2BB7ADBF" w14:textId="77777777" w:rsidR="00A85455" w:rsidRDefault="00A85455">
      <w:pPr>
        <w:pStyle w:val="BodyText"/>
        <w:jc w:val="left"/>
        <w:sectPr w:rsidR="00A85455">
          <w:type w:val="continuous"/>
          <w:pgSz w:w="11910" w:h="16840"/>
          <w:pgMar w:top="1040" w:right="708" w:bottom="280" w:left="850" w:header="720" w:footer="720" w:gutter="0"/>
          <w:cols w:space="720"/>
        </w:sectPr>
      </w:pPr>
    </w:p>
    <w:p w14:paraId="40914018" w14:textId="77777777" w:rsidR="00A85455" w:rsidRDefault="00000000">
      <w:pPr>
        <w:pStyle w:val="BodyText"/>
        <w:spacing w:before="95" w:line="235" w:lineRule="auto"/>
        <w:ind w:right="296"/>
      </w:pPr>
      <w:r>
        <w:rPr>
          <w:b/>
          <w:i/>
          <w:spacing w:val="-2"/>
          <w:sz w:val="18"/>
        </w:rPr>
        <w:t>ABSTRACT:</w:t>
      </w:r>
      <w:r>
        <w:rPr>
          <w:b/>
          <w:i/>
          <w:spacing w:val="14"/>
          <w:sz w:val="18"/>
        </w:rPr>
        <w:t xml:space="preserve"> </w:t>
      </w:r>
      <w:r>
        <w:rPr>
          <w:spacing w:val="-2"/>
        </w:rPr>
        <w:t>The</w:t>
      </w:r>
      <w:r>
        <w:rPr>
          <w:spacing w:val="-8"/>
        </w:rPr>
        <w:t xml:space="preserve"> </w:t>
      </w:r>
      <w:r>
        <w:rPr>
          <w:spacing w:val="-2"/>
        </w:rPr>
        <w:t>rising</w:t>
      </w:r>
      <w:r>
        <w:rPr>
          <w:spacing w:val="-6"/>
        </w:rPr>
        <w:t xml:space="preserve"> </w:t>
      </w:r>
      <w:r>
        <w:rPr>
          <w:spacing w:val="-2"/>
        </w:rPr>
        <w:t>complexity</w:t>
      </w:r>
      <w:r>
        <w:rPr>
          <w:spacing w:val="-6"/>
        </w:rPr>
        <w:t xml:space="preserve"> </w:t>
      </w:r>
      <w:r>
        <w:rPr>
          <w:spacing w:val="-2"/>
        </w:rPr>
        <w:t>of</w:t>
      </w:r>
      <w:r>
        <w:rPr>
          <w:spacing w:val="-10"/>
        </w:rPr>
        <w:t xml:space="preserve"> </w:t>
      </w:r>
      <w:r>
        <w:rPr>
          <w:spacing w:val="-2"/>
        </w:rPr>
        <w:t>today’s</w:t>
      </w:r>
      <w:r>
        <w:rPr>
          <w:spacing w:val="-9"/>
        </w:rPr>
        <w:t xml:space="preserve"> </w:t>
      </w:r>
      <w:r>
        <w:rPr>
          <w:spacing w:val="-2"/>
        </w:rPr>
        <w:t>networks</w:t>
      </w:r>
      <w:r>
        <w:rPr>
          <w:spacing w:val="-9"/>
        </w:rPr>
        <w:t xml:space="preserve"> </w:t>
      </w:r>
      <w:r>
        <w:rPr>
          <w:spacing w:val="-2"/>
        </w:rPr>
        <w:t>and</w:t>
      </w:r>
      <w:r>
        <w:rPr>
          <w:spacing w:val="-6"/>
        </w:rPr>
        <w:t xml:space="preserve"> </w:t>
      </w:r>
      <w:r>
        <w:rPr>
          <w:spacing w:val="-2"/>
        </w:rPr>
        <w:t xml:space="preserve">the </w:t>
      </w:r>
      <w:r>
        <w:t>growing popularity of Software- Defined Networking (SDN) have</w:t>
      </w:r>
      <w:r>
        <w:rPr>
          <w:spacing w:val="-9"/>
        </w:rPr>
        <w:t xml:space="preserve"> </w:t>
      </w:r>
      <w:r>
        <w:t>also</w:t>
      </w:r>
      <w:r>
        <w:rPr>
          <w:spacing w:val="-12"/>
        </w:rPr>
        <w:t xml:space="preserve"> </w:t>
      </w:r>
      <w:r>
        <w:t>brought</w:t>
      </w:r>
      <w:r>
        <w:rPr>
          <w:spacing w:val="-10"/>
        </w:rPr>
        <w:t xml:space="preserve"> </w:t>
      </w:r>
      <w:r>
        <w:t>about</w:t>
      </w:r>
      <w:r>
        <w:rPr>
          <w:spacing w:val="-12"/>
        </w:rPr>
        <w:t xml:space="preserve"> </w:t>
      </w:r>
      <w:r>
        <w:t>new</w:t>
      </w:r>
      <w:r>
        <w:rPr>
          <w:spacing w:val="-9"/>
        </w:rPr>
        <w:t xml:space="preserve"> </w:t>
      </w:r>
      <w:r>
        <w:t>security</w:t>
      </w:r>
      <w:r>
        <w:rPr>
          <w:spacing w:val="-9"/>
        </w:rPr>
        <w:t xml:space="preserve"> </w:t>
      </w:r>
      <w:r>
        <w:t>threats,</w:t>
      </w:r>
      <w:r>
        <w:rPr>
          <w:spacing w:val="-9"/>
        </w:rPr>
        <w:t xml:space="preserve"> </w:t>
      </w:r>
      <w:r>
        <w:t>such</w:t>
      </w:r>
      <w:r>
        <w:rPr>
          <w:spacing w:val="-9"/>
        </w:rPr>
        <w:t xml:space="preserve"> </w:t>
      </w:r>
      <w:r>
        <w:t>as</w:t>
      </w:r>
      <w:r>
        <w:rPr>
          <w:spacing w:val="-10"/>
        </w:rPr>
        <w:t xml:space="preserve"> </w:t>
      </w:r>
      <w:r>
        <w:t>spoofing attacks, zero- day attacks, and encrypted trafficbased attacks. Conventional intrusion detection systems are inefficient in dealing with these dynamic attack patterns because of their dependence</w:t>
      </w:r>
      <w:r>
        <w:rPr>
          <w:spacing w:val="-4"/>
        </w:rPr>
        <w:t xml:space="preserve"> </w:t>
      </w:r>
      <w:r>
        <w:t>on</w:t>
      </w:r>
      <w:r>
        <w:rPr>
          <w:spacing w:val="-5"/>
        </w:rPr>
        <w:t xml:space="preserve"> </w:t>
      </w:r>
      <w:r>
        <w:t>fixed</w:t>
      </w:r>
      <w:r>
        <w:rPr>
          <w:spacing w:val="-5"/>
        </w:rPr>
        <w:t xml:space="preserve"> </w:t>
      </w:r>
      <w:r>
        <w:t>rules</w:t>
      </w:r>
      <w:r>
        <w:rPr>
          <w:spacing w:val="-5"/>
        </w:rPr>
        <w:t xml:space="preserve"> </w:t>
      </w:r>
      <w:r>
        <w:t>and</w:t>
      </w:r>
      <w:r>
        <w:rPr>
          <w:spacing w:val="-5"/>
        </w:rPr>
        <w:t xml:space="preserve"> </w:t>
      </w:r>
      <w:r>
        <w:t>signature</w:t>
      </w:r>
      <w:r>
        <w:rPr>
          <w:spacing w:val="-6"/>
        </w:rPr>
        <w:t xml:space="preserve"> </w:t>
      </w:r>
      <w:r>
        <w:t>matching.</w:t>
      </w:r>
      <w:r>
        <w:rPr>
          <w:spacing w:val="-11"/>
        </w:rPr>
        <w:t xml:space="preserve"> </w:t>
      </w:r>
      <w:r>
        <w:t>This</w:t>
      </w:r>
      <w:r>
        <w:rPr>
          <w:spacing w:val="-5"/>
        </w:rPr>
        <w:t xml:space="preserve"> </w:t>
      </w:r>
      <w:r>
        <w:t>paper presents SmartChainGuard, a hybrid AIbased intrusion detection framework that combines Convolutional Neural Networks (CNN), Bidirectional Long Short- Term Memory (BiLSTM), and</w:t>
      </w:r>
      <w:r>
        <w:rPr>
          <w:spacing w:val="-5"/>
        </w:rPr>
        <w:t xml:space="preserve"> </w:t>
      </w:r>
      <w:r>
        <w:t>Attention mechanisms to effectively identify complex</w:t>
      </w:r>
      <w:r>
        <w:rPr>
          <w:spacing w:val="-8"/>
        </w:rPr>
        <w:t xml:space="preserve"> </w:t>
      </w:r>
      <w:r>
        <w:t>cyberattacks</w:t>
      </w:r>
      <w:r>
        <w:rPr>
          <w:spacing w:val="-8"/>
        </w:rPr>
        <w:t xml:space="preserve"> </w:t>
      </w:r>
      <w:r>
        <w:t>in</w:t>
      </w:r>
      <w:r>
        <w:rPr>
          <w:spacing w:val="-8"/>
        </w:rPr>
        <w:t xml:space="preserve"> </w:t>
      </w:r>
      <w:r>
        <w:t>SDN</w:t>
      </w:r>
      <w:r>
        <w:rPr>
          <w:spacing w:val="-10"/>
        </w:rPr>
        <w:t xml:space="preserve"> </w:t>
      </w:r>
      <w:r>
        <w:t>networks.</w:t>
      </w:r>
      <w:r>
        <w:rPr>
          <w:spacing w:val="-12"/>
        </w:rPr>
        <w:t xml:space="preserve"> </w:t>
      </w:r>
      <w:r>
        <w:t>The</w:t>
      </w:r>
      <w:r>
        <w:rPr>
          <w:spacing w:val="-9"/>
        </w:rPr>
        <w:t xml:space="preserve"> </w:t>
      </w:r>
      <w:r>
        <w:t>proposed</w:t>
      </w:r>
      <w:r>
        <w:rPr>
          <w:spacing w:val="-8"/>
        </w:rPr>
        <w:t xml:space="preserve"> </w:t>
      </w:r>
      <w:r>
        <w:t>system utilizes JA3 TLS</w:t>
      </w:r>
    </w:p>
    <w:p w14:paraId="1F54AC0B" w14:textId="77777777" w:rsidR="00A85455" w:rsidRDefault="00000000">
      <w:pPr>
        <w:pStyle w:val="BodyText"/>
        <w:spacing w:before="11" w:line="235" w:lineRule="auto"/>
        <w:ind w:right="303"/>
      </w:pPr>
      <w:r>
        <w:t>Fingerprinting to inspect</w:t>
      </w:r>
      <w:r>
        <w:rPr>
          <w:spacing w:val="-1"/>
        </w:rPr>
        <w:t xml:space="preserve"> </w:t>
      </w:r>
      <w:r>
        <w:t>encrypted traffic</w:t>
      </w:r>
      <w:r>
        <w:rPr>
          <w:spacing w:val="-1"/>
        </w:rPr>
        <w:t xml:space="preserve"> </w:t>
      </w:r>
      <w:r>
        <w:t>without</w:t>
      </w:r>
      <w:r>
        <w:rPr>
          <w:spacing w:val="-1"/>
        </w:rPr>
        <w:t xml:space="preserve"> </w:t>
      </w:r>
      <w:r>
        <w:t>decrypting the</w:t>
      </w:r>
      <w:r>
        <w:rPr>
          <w:spacing w:val="64"/>
          <w:w w:val="150"/>
        </w:rPr>
        <w:t xml:space="preserve"> </w:t>
      </w:r>
      <w:r>
        <w:t>payload,</w:t>
      </w:r>
      <w:r>
        <w:rPr>
          <w:spacing w:val="62"/>
          <w:w w:val="150"/>
        </w:rPr>
        <w:t xml:space="preserve"> </w:t>
      </w:r>
      <w:r>
        <w:t>thus</w:t>
      </w:r>
      <w:r>
        <w:rPr>
          <w:spacing w:val="63"/>
          <w:w w:val="150"/>
        </w:rPr>
        <w:t xml:space="preserve"> </w:t>
      </w:r>
      <w:r>
        <w:t>maintaining</w:t>
      </w:r>
      <w:r>
        <w:rPr>
          <w:spacing w:val="62"/>
          <w:w w:val="150"/>
        </w:rPr>
        <w:t xml:space="preserve"> </w:t>
      </w:r>
      <w:r>
        <w:t>privacy</w:t>
      </w:r>
      <w:r>
        <w:rPr>
          <w:spacing w:val="62"/>
          <w:w w:val="150"/>
        </w:rPr>
        <w:t xml:space="preserve"> </w:t>
      </w:r>
      <w:r>
        <w:t>while</w:t>
      </w:r>
      <w:r>
        <w:rPr>
          <w:spacing w:val="63"/>
          <w:w w:val="150"/>
        </w:rPr>
        <w:t xml:space="preserve"> </w:t>
      </w:r>
      <w:r>
        <w:rPr>
          <w:spacing w:val="-2"/>
        </w:rPr>
        <w:t>improving</w:t>
      </w:r>
    </w:p>
    <w:p w14:paraId="0E58D4E0" w14:textId="77777777" w:rsidR="00A85455" w:rsidRDefault="00000000">
      <w:pPr>
        <w:pStyle w:val="BodyText"/>
        <w:spacing w:before="210" w:line="256" w:lineRule="auto"/>
        <w:ind w:left="42" w:firstLine="0"/>
      </w:pPr>
      <w:r>
        <w:t>increased the attack surface of contemporary</w:t>
      </w:r>
      <w:r>
        <w:rPr>
          <w:spacing w:val="40"/>
        </w:rPr>
        <w:t xml:space="preserve"> </w:t>
      </w:r>
      <w:r>
        <w:t xml:space="preserve">communication </w:t>
      </w:r>
      <w:r>
        <w:rPr>
          <w:spacing w:val="-2"/>
        </w:rPr>
        <w:t>infrastructure.</w:t>
      </w:r>
    </w:p>
    <w:p w14:paraId="00EB55AB" w14:textId="77777777" w:rsidR="00A85455" w:rsidRDefault="00000000">
      <w:pPr>
        <w:pStyle w:val="BodyText"/>
        <w:spacing w:before="2" w:line="235" w:lineRule="auto"/>
        <w:ind w:right="297" w:firstLine="0"/>
      </w:pPr>
      <w:r>
        <w:t>detection</w:t>
      </w:r>
      <w:r>
        <w:rPr>
          <w:spacing w:val="-12"/>
        </w:rPr>
        <w:t xml:space="preserve"> </w:t>
      </w:r>
      <w:r>
        <w:t>precision.</w:t>
      </w:r>
      <w:r>
        <w:rPr>
          <w:spacing w:val="-13"/>
        </w:rPr>
        <w:t xml:space="preserve"> </w:t>
      </w:r>
      <w:r>
        <w:t>To</w:t>
      </w:r>
      <w:r>
        <w:rPr>
          <w:spacing w:val="-11"/>
        </w:rPr>
        <w:t xml:space="preserve"> </w:t>
      </w:r>
      <w:r>
        <w:t>build</w:t>
      </w:r>
      <w:r>
        <w:rPr>
          <w:spacing w:val="-11"/>
        </w:rPr>
        <w:t xml:space="preserve"> </w:t>
      </w:r>
      <w:r>
        <w:t>trust,</w:t>
      </w:r>
      <w:r>
        <w:rPr>
          <w:spacing w:val="-11"/>
        </w:rPr>
        <w:t xml:space="preserve"> </w:t>
      </w:r>
      <w:r>
        <w:t>transparency,</w:t>
      </w:r>
      <w:r>
        <w:rPr>
          <w:spacing w:val="-11"/>
        </w:rPr>
        <w:t xml:space="preserve"> </w:t>
      </w:r>
      <w:r>
        <w:t>and</w:t>
      </w:r>
      <w:r>
        <w:rPr>
          <w:spacing w:val="-11"/>
        </w:rPr>
        <w:t xml:space="preserve"> </w:t>
      </w:r>
      <w:r>
        <w:t>integrity, blockchain technology is used for secure logging of security events and trust values. The proposed system is trained and tested on standard datasets such as UNSW-NB15, CICIDS2017, and BoT-IoT.</w:t>
      </w:r>
    </w:p>
    <w:p w14:paraId="5F422EC0" w14:textId="77777777" w:rsidR="00A85455" w:rsidRDefault="00000000">
      <w:pPr>
        <w:pStyle w:val="BodyText"/>
        <w:spacing w:before="5" w:line="235" w:lineRule="auto"/>
        <w:ind w:right="297"/>
      </w:pPr>
      <w:r>
        <w:t>Experimental results show high detection accuracy, low false positives, and good generalization performance, making the proposed system an effective choice for real-time and largescale SDN networks.</w:t>
      </w:r>
    </w:p>
    <w:p w14:paraId="09086D59" w14:textId="77777777" w:rsidR="00A85455" w:rsidRDefault="00000000">
      <w:pPr>
        <w:pStyle w:val="BodyText"/>
        <w:spacing w:before="194" w:line="237" w:lineRule="auto"/>
        <w:ind w:right="301"/>
        <w:rPr>
          <w:b/>
        </w:rPr>
      </w:pPr>
      <w:r>
        <w:rPr>
          <w:b/>
        </w:rPr>
        <w:t xml:space="preserve">Keywords : </w:t>
      </w:r>
      <w:r>
        <w:t>Software-Defined Networking, Intrusion Detection System, Deep Learning, CNN, BiLSTM,</w:t>
      </w:r>
      <w:r>
        <w:rPr>
          <w:spacing w:val="-10"/>
        </w:rPr>
        <w:t xml:space="preserve"> </w:t>
      </w:r>
      <w:r>
        <w:t xml:space="preserve">Attention Mechanism, Blockchain, JA3 TLS Fingerprinting, Spoofing </w:t>
      </w:r>
      <w:r>
        <w:rPr>
          <w:spacing w:val="-2"/>
        </w:rPr>
        <w:t>Detection</w:t>
      </w:r>
      <w:r>
        <w:rPr>
          <w:b/>
          <w:spacing w:val="-2"/>
        </w:rPr>
        <w:t>.</w:t>
      </w:r>
    </w:p>
    <w:p w14:paraId="235795FF" w14:textId="77777777" w:rsidR="00A85455" w:rsidRDefault="00000000">
      <w:pPr>
        <w:pStyle w:val="Heading1"/>
        <w:numPr>
          <w:ilvl w:val="0"/>
          <w:numId w:val="5"/>
        </w:numPr>
        <w:tabs>
          <w:tab w:val="left" w:pos="1657"/>
        </w:tabs>
        <w:spacing w:before="196"/>
        <w:ind w:left="1657" w:hanging="205"/>
        <w:jc w:val="left"/>
      </w:pPr>
      <w:r>
        <w:rPr>
          <w:spacing w:val="-2"/>
        </w:rPr>
        <w:t>INTRODUCTION</w:t>
      </w:r>
    </w:p>
    <w:p w14:paraId="722226FC" w14:textId="77777777" w:rsidR="00A85455" w:rsidRDefault="00000000">
      <w:pPr>
        <w:pStyle w:val="BodyText"/>
        <w:spacing w:before="137" w:line="237" w:lineRule="auto"/>
        <w:ind w:right="298"/>
      </w:pPr>
      <w:r>
        <w:t>The growing trend of cloud computing, Internet of Things (IoT), and large-scale enterprise networks has dramatically Software-Defined Networking (SDN) has been widely adopted</w:t>
      </w:r>
      <w:r>
        <w:rPr>
          <w:spacing w:val="-13"/>
        </w:rPr>
        <w:t xml:space="preserve"> </w:t>
      </w:r>
      <w:r>
        <w:t>owing</w:t>
      </w:r>
      <w:r>
        <w:rPr>
          <w:spacing w:val="-12"/>
        </w:rPr>
        <w:t xml:space="preserve"> </w:t>
      </w:r>
      <w:r>
        <w:t>to</w:t>
      </w:r>
      <w:r>
        <w:rPr>
          <w:spacing w:val="-13"/>
        </w:rPr>
        <w:t xml:space="preserve"> </w:t>
      </w:r>
      <w:r>
        <w:t>its</w:t>
      </w:r>
      <w:r>
        <w:rPr>
          <w:spacing w:val="-12"/>
        </w:rPr>
        <w:t xml:space="preserve"> </w:t>
      </w:r>
      <w:r>
        <w:t>centralized</w:t>
      </w:r>
      <w:r>
        <w:rPr>
          <w:spacing w:val="-13"/>
        </w:rPr>
        <w:t xml:space="preserve"> </w:t>
      </w:r>
      <w:r>
        <w:t>control,</w:t>
      </w:r>
      <w:r>
        <w:rPr>
          <w:spacing w:val="-12"/>
        </w:rPr>
        <w:t xml:space="preserve"> </w:t>
      </w:r>
      <w:r>
        <w:t>programmability,</w:t>
      </w:r>
      <w:r>
        <w:rPr>
          <w:spacing w:val="-13"/>
        </w:rPr>
        <w:t xml:space="preserve"> </w:t>
      </w:r>
      <w:r>
        <w:t>and flexibility.</w:t>
      </w:r>
      <w:r>
        <w:rPr>
          <w:spacing w:val="-13"/>
        </w:rPr>
        <w:t xml:space="preserve"> </w:t>
      </w:r>
      <w:r>
        <w:t>However,</w:t>
      </w:r>
      <w:r>
        <w:rPr>
          <w:spacing w:val="-12"/>
        </w:rPr>
        <w:t xml:space="preserve"> </w:t>
      </w:r>
      <w:r>
        <w:t>this</w:t>
      </w:r>
      <w:r>
        <w:rPr>
          <w:spacing w:val="-13"/>
        </w:rPr>
        <w:t xml:space="preserve"> </w:t>
      </w:r>
      <w:r>
        <w:t>centralized</w:t>
      </w:r>
      <w:r>
        <w:rPr>
          <w:spacing w:val="-12"/>
        </w:rPr>
        <w:t xml:space="preserve"> </w:t>
      </w:r>
      <w:r>
        <w:t>control</w:t>
      </w:r>
      <w:r>
        <w:rPr>
          <w:spacing w:val="-13"/>
        </w:rPr>
        <w:t xml:space="preserve"> </w:t>
      </w:r>
      <w:r>
        <w:t>system</w:t>
      </w:r>
      <w:r>
        <w:rPr>
          <w:spacing w:val="-12"/>
        </w:rPr>
        <w:t xml:space="preserve"> </w:t>
      </w:r>
      <w:r>
        <w:t>also</w:t>
      </w:r>
      <w:r>
        <w:rPr>
          <w:spacing w:val="-13"/>
        </w:rPr>
        <w:t xml:space="preserve"> </w:t>
      </w:r>
      <w:r>
        <w:t>poses vital security threats, making the SDN network highly vulnerable</w:t>
      </w:r>
      <w:r>
        <w:rPr>
          <w:spacing w:val="-6"/>
        </w:rPr>
        <w:t xml:space="preserve"> </w:t>
      </w:r>
      <w:r>
        <w:t>to</w:t>
      </w:r>
      <w:r>
        <w:rPr>
          <w:spacing w:val="-3"/>
        </w:rPr>
        <w:t xml:space="preserve"> </w:t>
      </w:r>
      <w:r>
        <w:t>spoofing</w:t>
      </w:r>
      <w:r>
        <w:rPr>
          <w:spacing w:val="-3"/>
        </w:rPr>
        <w:t xml:space="preserve"> </w:t>
      </w:r>
      <w:r>
        <w:t>attacks,</w:t>
      </w:r>
      <w:r>
        <w:rPr>
          <w:spacing w:val="-4"/>
        </w:rPr>
        <w:t xml:space="preserve"> </w:t>
      </w:r>
      <w:r>
        <w:t>zero-day</w:t>
      </w:r>
      <w:r>
        <w:rPr>
          <w:spacing w:val="-3"/>
        </w:rPr>
        <w:t xml:space="preserve"> </w:t>
      </w:r>
      <w:r>
        <w:t>attacks,</w:t>
      </w:r>
      <w:r>
        <w:rPr>
          <w:spacing w:val="-4"/>
        </w:rPr>
        <w:t xml:space="preserve"> </w:t>
      </w:r>
      <w:r>
        <w:t>and</w:t>
      </w:r>
      <w:r>
        <w:rPr>
          <w:spacing w:val="-5"/>
        </w:rPr>
        <w:t xml:space="preserve"> </w:t>
      </w:r>
      <w:r>
        <w:t>complex attacks concealed in encrypted channels.</w:t>
      </w:r>
    </w:p>
    <w:p w14:paraId="233E791A" w14:textId="77777777" w:rsidR="00A85455" w:rsidRDefault="00000000">
      <w:pPr>
        <w:pStyle w:val="BodyText"/>
        <w:spacing w:before="89" w:line="235" w:lineRule="auto"/>
        <w:ind w:right="297"/>
      </w:pPr>
      <w:r>
        <w:t>Conventional intrusion detection systems (IDS) mainly focus on signature-based and rule-based approaches, which are inefficient against unknown attacks and rapidly changing threat patterns. Additionally, the rising trend of TLS/SSL encryption has impeded the effectiveness of payload-based inspection methods, thus</w:t>
      </w:r>
      <w:r>
        <w:rPr>
          <w:spacing w:val="-1"/>
        </w:rPr>
        <w:t xml:space="preserve"> </w:t>
      </w:r>
      <w:r>
        <w:t>reducing the visibility and detection capabilities on conventional security systems.</w:t>
      </w:r>
    </w:p>
    <w:p w14:paraId="2EB88F1F" w14:textId="77777777" w:rsidR="00A85455" w:rsidRDefault="00000000">
      <w:pPr>
        <w:pStyle w:val="BodyText"/>
        <w:spacing w:before="95" w:line="235" w:lineRule="auto"/>
        <w:ind w:left="38" w:right="317"/>
      </w:pPr>
      <w:r>
        <w:br w:type="column"/>
      </w:r>
      <w:r>
        <w:t>Recent breakthroughs in machine learning and deep learning have shown immense promise in improving the performance of intrusion detection systems.</w:t>
      </w:r>
    </w:p>
    <w:p w14:paraId="79576655" w14:textId="77777777" w:rsidR="00A85455" w:rsidRDefault="00000000">
      <w:pPr>
        <w:pStyle w:val="BodyText"/>
        <w:spacing w:line="237" w:lineRule="auto"/>
        <w:ind w:left="38" w:right="303"/>
      </w:pPr>
      <w:r>
        <w:t xml:space="preserve">Convolutional Neural Networks (CNN) facilitate efficient spatial feature extraction, and Long Short-Term Memory </w:t>
      </w:r>
      <w:r>
        <w:rPr>
          <w:spacing w:val="-2"/>
        </w:rPr>
        <w:t>(LSTM) networks</w:t>
      </w:r>
      <w:r>
        <w:rPr>
          <w:spacing w:val="-3"/>
        </w:rPr>
        <w:t xml:space="preserve"> </w:t>
      </w:r>
      <w:r>
        <w:rPr>
          <w:spacing w:val="-2"/>
        </w:rPr>
        <w:t>model temporal relationships</w:t>
      </w:r>
      <w:r>
        <w:rPr>
          <w:spacing w:val="-3"/>
        </w:rPr>
        <w:t xml:space="preserve"> </w:t>
      </w:r>
      <w:r>
        <w:rPr>
          <w:spacing w:val="-2"/>
        </w:rPr>
        <w:t>in</w:t>
      </w:r>
      <w:r>
        <w:rPr>
          <w:spacing w:val="-4"/>
        </w:rPr>
        <w:t xml:space="preserve"> </w:t>
      </w:r>
      <w:r>
        <w:rPr>
          <w:spacing w:val="-2"/>
        </w:rPr>
        <w:t xml:space="preserve">network </w:t>
      </w:r>
      <w:r>
        <w:t>traffic</w:t>
      </w:r>
      <w:r>
        <w:rPr>
          <w:spacing w:val="-9"/>
        </w:rPr>
        <w:t xml:space="preserve"> </w:t>
      </w:r>
      <w:r>
        <w:t>patterns.</w:t>
      </w:r>
      <w:r>
        <w:rPr>
          <w:spacing w:val="-9"/>
        </w:rPr>
        <w:t xml:space="preserve"> </w:t>
      </w:r>
      <w:r>
        <w:t>However,</w:t>
      </w:r>
      <w:r>
        <w:rPr>
          <w:spacing w:val="-9"/>
        </w:rPr>
        <w:t xml:space="preserve"> </w:t>
      </w:r>
      <w:r>
        <w:t>the</w:t>
      </w:r>
      <w:r>
        <w:rPr>
          <w:spacing w:val="-10"/>
        </w:rPr>
        <w:t xml:space="preserve"> </w:t>
      </w:r>
      <w:r>
        <w:t>existing</w:t>
      </w:r>
      <w:r>
        <w:rPr>
          <w:spacing w:val="-8"/>
        </w:rPr>
        <w:t xml:space="preserve"> </w:t>
      </w:r>
      <w:r>
        <w:t>deep</w:t>
      </w:r>
      <w:r>
        <w:rPr>
          <w:spacing w:val="-9"/>
        </w:rPr>
        <w:t xml:space="preserve"> </w:t>
      </w:r>
      <w:r>
        <w:t>learning-based IDS</w:t>
      </w:r>
      <w:r>
        <w:rPr>
          <w:spacing w:val="-2"/>
        </w:rPr>
        <w:t xml:space="preserve"> </w:t>
      </w:r>
      <w:r>
        <w:t>approaches</w:t>
      </w:r>
      <w:r>
        <w:rPr>
          <w:spacing w:val="-2"/>
        </w:rPr>
        <w:t xml:space="preserve"> </w:t>
      </w:r>
      <w:r>
        <w:t>are</w:t>
      </w:r>
      <w:r>
        <w:rPr>
          <w:spacing w:val="-3"/>
        </w:rPr>
        <w:t xml:space="preserve"> </w:t>
      </w:r>
      <w:r>
        <w:t>context-unaware</w:t>
      </w:r>
      <w:r>
        <w:rPr>
          <w:spacing w:val="-1"/>
        </w:rPr>
        <w:t xml:space="preserve"> </w:t>
      </w:r>
      <w:r>
        <w:t>and</w:t>
      </w:r>
      <w:r>
        <w:rPr>
          <w:spacing w:val="-1"/>
        </w:rPr>
        <w:t xml:space="preserve"> </w:t>
      </w:r>
      <w:r>
        <w:t>suffer</w:t>
      </w:r>
      <w:r>
        <w:rPr>
          <w:spacing w:val="-3"/>
        </w:rPr>
        <w:t xml:space="preserve"> </w:t>
      </w:r>
      <w:r>
        <w:t>from</w:t>
      </w:r>
      <w:r>
        <w:rPr>
          <w:spacing w:val="-3"/>
        </w:rPr>
        <w:t xml:space="preserve"> </w:t>
      </w:r>
      <w:r>
        <w:t>high false positive rates in dynamic SDN networks.</w:t>
      </w:r>
    </w:p>
    <w:p w14:paraId="28FDD56C" w14:textId="77777777" w:rsidR="00A85455" w:rsidRDefault="00000000">
      <w:pPr>
        <w:pStyle w:val="BodyText"/>
        <w:spacing w:before="90" w:line="235" w:lineRule="auto"/>
        <w:ind w:left="38" w:right="306"/>
      </w:pPr>
      <w:r>
        <w:t>This paper highlights the significance of joint spatial, temporal, and contextual feature learning for effective intrusion detection in SDN-based networks. Specifically, this paper presents a comprehensive approach to the integration of CNN, BiLSTM, and</w:t>
      </w:r>
      <w:r>
        <w:rPr>
          <w:spacing w:val="-7"/>
        </w:rPr>
        <w:t xml:space="preserve"> </w:t>
      </w:r>
      <w:r>
        <w:t xml:space="preserve">Attention mechanisms </w:t>
      </w:r>
      <w:r>
        <w:rPr>
          <w:spacing w:val="-2"/>
        </w:rPr>
        <w:t>for</w:t>
      </w:r>
      <w:r>
        <w:t xml:space="preserve"> </w:t>
      </w:r>
      <w:r>
        <w:rPr>
          <w:spacing w:val="-2"/>
        </w:rPr>
        <w:t>enhanced</w:t>
      </w:r>
      <w:r>
        <w:rPr>
          <w:spacing w:val="2"/>
        </w:rPr>
        <w:t xml:space="preserve"> </w:t>
      </w:r>
      <w:r>
        <w:rPr>
          <w:spacing w:val="-2"/>
        </w:rPr>
        <w:t>intrusion detection</w:t>
      </w:r>
      <w:r>
        <w:rPr>
          <w:spacing w:val="2"/>
        </w:rPr>
        <w:t xml:space="preserve"> </w:t>
      </w:r>
      <w:r>
        <w:rPr>
          <w:spacing w:val="-2"/>
        </w:rPr>
        <w:t>accuracy</w:t>
      </w:r>
      <w:r>
        <w:rPr>
          <w:spacing w:val="-1"/>
        </w:rPr>
        <w:t xml:space="preserve"> </w:t>
      </w:r>
      <w:r>
        <w:rPr>
          <w:spacing w:val="-2"/>
        </w:rPr>
        <w:t>and</w:t>
      </w:r>
      <w:r>
        <w:t xml:space="preserve"> </w:t>
      </w:r>
      <w:r>
        <w:rPr>
          <w:spacing w:val="-2"/>
        </w:rPr>
        <w:t>resistance</w:t>
      </w:r>
      <w:r>
        <w:t xml:space="preserve"> </w:t>
      </w:r>
      <w:r>
        <w:rPr>
          <w:spacing w:val="-5"/>
        </w:rPr>
        <w:t>to</w:t>
      </w:r>
    </w:p>
    <w:p w14:paraId="2CF16488" w14:textId="77777777" w:rsidR="00A85455" w:rsidRDefault="00A85455">
      <w:pPr>
        <w:pStyle w:val="BodyText"/>
        <w:ind w:left="0" w:firstLine="0"/>
        <w:jc w:val="left"/>
      </w:pPr>
    </w:p>
    <w:p w14:paraId="43AA7625" w14:textId="77777777" w:rsidR="00A85455" w:rsidRDefault="00A85455">
      <w:pPr>
        <w:pStyle w:val="BodyText"/>
        <w:spacing w:before="147"/>
        <w:ind w:left="0" w:firstLine="0"/>
        <w:jc w:val="left"/>
      </w:pPr>
    </w:p>
    <w:p w14:paraId="7D8340E1" w14:textId="77777777" w:rsidR="00A85455" w:rsidRDefault="00000000">
      <w:pPr>
        <w:pStyle w:val="BodyText"/>
        <w:ind w:left="38" w:right="305" w:firstLine="0"/>
      </w:pPr>
      <w:r>
        <w:t xml:space="preserve">spoofing attacks and zero-day attacks. This paper also emphasizes the significance of privacy-preserving </w:t>
      </w:r>
      <w:r>
        <w:rPr>
          <w:spacing w:val="-2"/>
        </w:rPr>
        <w:t>encrypted</w:t>
      </w:r>
    </w:p>
    <w:p w14:paraId="2F5CF6F8" w14:textId="77777777" w:rsidR="00A85455" w:rsidRDefault="00000000">
      <w:pPr>
        <w:pStyle w:val="BodyText"/>
        <w:spacing w:before="90" w:line="237" w:lineRule="auto"/>
        <w:ind w:left="38" w:right="329"/>
      </w:pPr>
      <w:r>
        <w:t>traffic analysis, which is achieved through the integration of</w:t>
      </w:r>
      <w:r>
        <w:rPr>
          <w:spacing w:val="-5"/>
        </w:rPr>
        <w:t xml:space="preserve"> </w:t>
      </w:r>
      <w:r>
        <w:t>JA3</w:t>
      </w:r>
      <w:r>
        <w:rPr>
          <w:spacing w:val="-9"/>
        </w:rPr>
        <w:t xml:space="preserve"> </w:t>
      </w:r>
      <w:r>
        <w:t>TLS</w:t>
      </w:r>
      <w:r>
        <w:rPr>
          <w:spacing w:val="-6"/>
        </w:rPr>
        <w:t xml:space="preserve"> </w:t>
      </w:r>
      <w:r>
        <w:t>fingerprinting</w:t>
      </w:r>
      <w:r>
        <w:rPr>
          <w:spacing w:val="-5"/>
        </w:rPr>
        <w:t xml:space="preserve"> </w:t>
      </w:r>
      <w:r>
        <w:t>without</w:t>
      </w:r>
      <w:r>
        <w:rPr>
          <w:spacing w:val="-6"/>
        </w:rPr>
        <w:t xml:space="preserve"> </w:t>
      </w:r>
      <w:r>
        <w:t>decrypting</w:t>
      </w:r>
      <w:r>
        <w:rPr>
          <w:spacing w:val="-5"/>
        </w:rPr>
        <w:t xml:space="preserve"> </w:t>
      </w:r>
      <w:r>
        <w:t>the</w:t>
      </w:r>
      <w:r>
        <w:rPr>
          <w:spacing w:val="-5"/>
        </w:rPr>
        <w:t xml:space="preserve"> </w:t>
      </w:r>
      <w:r>
        <w:t>payload of the packets.</w:t>
      </w:r>
    </w:p>
    <w:p w14:paraId="1C7B4C0E" w14:textId="77777777" w:rsidR="00A85455" w:rsidRDefault="00000000">
      <w:pPr>
        <w:pStyle w:val="BodyText"/>
        <w:spacing w:before="94" w:line="235" w:lineRule="auto"/>
        <w:ind w:left="38" w:right="320"/>
      </w:pPr>
      <w:r>
        <w:t>In</w:t>
      </w:r>
      <w:r>
        <w:rPr>
          <w:spacing w:val="-2"/>
        </w:rPr>
        <w:t xml:space="preserve"> </w:t>
      </w:r>
      <w:r>
        <w:t>addition,</w:t>
      </w:r>
      <w:r>
        <w:rPr>
          <w:spacing w:val="-3"/>
        </w:rPr>
        <w:t xml:space="preserve"> </w:t>
      </w:r>
      <w:r>
        <w:t>this</w:t>
      </w:r>
      <w:r>
        <w:rPr>
          <w:spacing w:val="-4"/>
        </w:rPr>
        <w:t xml:space="preserve"> </w:t>
      </w:r>
      <w:r>
        <w:t>paper</w:t>
      </w:r>
      <w:r>
        <w:rPr>
          <w:spacing w:val="-2"/>
        </w:rPr>
        <w:t xml:space="preserve"> </w:t>
      </w:r>
      <w:r>
        <w:t>emphasizes</w:t>
      </w:r>
      <w:r>
        <w:rPr>
          <w:spacing w:val="-3"/>
        </w:rPr>
        <w:t xml:space="preserve"> </w:t>
      </w:r>
      <w:r>
        <w:t>the</w:t>
      </w:r>
      <w:r>
        <w:rPr>
          <w:spacing w:val="-2"/>
        </w:rPr>
        <w:t xml:space="preserve"> </w:t>
      </w:r>
      <w:r>
        <w:t>importance</w:t>
      </w:r>
      <w:r>
        <w:rPr>
          <w:spacing w:val="-2"/>
        </w:rPr>
        <w:t xml:space="preserve"> </w:t>
      </w:r>
      <w:r>
        <w:t>of</w:t>
      </w:r>
      <w:r>
        <w:rPr>
          <w:spacing w:val="-2"/>
        </w:rPr>
        <w:t xml:space="preserve"> </w:t>
      </w:r>
      <w:r>
        <w:t>trust, transparency,</w:t>
      </w:r>
      <w:r>
        <w:rPr>
          <w:spacing w:val="-2"/>
        </w:rPr>
        <w:t xml:space="preserve"> </w:t>
      </w:r>
      <w:r>
        <w:t>and</w:t>
      </w:r>
      <w:r>
        <w:rPr>
          <w:spacing w:val="-1"/>
        </w:rPr>
        <w:t xml:space="preserve"> </w:t>
      </w:r>
      <w:r>
        <w:t>integrity</w:t>
      </w:r>
      <w:r>
        <w:rPr>
          <w:spacing w:val="-2"/>
        </w:rPr>
        <w:t xml:space="preserve"> </w:t>
      </w:r>
      <w:r>
        <w:t>in</w:t>
      </w:r>
      <w:r>
        <w:rPr>
          <w:spacing w:val="-5"/>
        </w:rPr>
        <w:t xml:space="preserve"> </w:t>
      </w:r>
      <w:r>
        <w:t>security</w:t>
      </w:r>
      <w:r>
        <w:rPr>
          <w:spacing w:val="-2"/>
        </w:rPr>
        <w:t xml:space="preserve"> </w:t>
      </w:r>
      <w:r>
        <w:t>event</w:t>
      </w:r>
      <w:r>
        <w:rPr>
          <w:spacing w:val="-4"/>
        </w:rPr>
        <w:t xml:space="preserve"> </w:t>
      </w:r>
      <w:r>
        <w:t>management. The centralized storage of intrusion logs is still prone to tampering and single points of failure. To overcome this issue, this paper presents the significance of blockchain technology</w:t>
      </w:r>
      <w:r>
        <w:rPr>
          <w:spacing w:val="-3"/>
        </w:rPr>
        <w:t xml:space="preserve"> </w:t>
      </w:r>
      <w:r>
        <w:t>for</w:t>
      </w:r>
      <w:r>
        <w:rPr>
          <w:spacing w:val="-3"/>
        </w:rPr>
        <w:t xml:space="preserve"> </w:t>
      </w:r>
      <w:r>
        <w:t>tamperproof</w:t>
      </w:r>
      <w:r>
        <w:rPr>
          <w:spacing w:val="-3"/>
        </w:rPr>
        <w:t xml:space="preserve"> </w:t>
      </w:r>
      <w:r>
        <w:t>storage</w:t>
      </w:r>
      <w:r>
        <w:rPr>
          <w:spacing w:val="-3"/>
        </w:rPr>
        <w:t xml:space="preserve"> </w:t>
      </w:r>
      <w:r>
        <w:t>of</w:t>
      </w:r>
      <w:r>
        <w:rPr>
          <w:spacing w:val="-3"/>
        </w:rPr>
        <w:t xml:space="preserve"> </w:t>
      </w:r>
      <w:r>
        <w:t>security</w:t>
      </w:r>
      <w:r>
        <w:rPr>
          <w:spacing w:val="-3"/>
        </w:rPr>
        <w:t xml:space="preserve"> </w:t>
      </w:r>
      <w:r>
        <w:t>events</w:t>
      </w:r>
      <w:r>
        <w:rPr>
          <w:spacing w:val="-5"/>
        </w:rPr>
        <w:t xml:space="preserve"> </w:t>
      </w:r>
      <w:r>
        <w:t>and trust scores in SDN networks.</w:t>
      </w:r>
    </w:p>
    <w:p w14:paraId="41218542" w14:textId="77777777" w:rsidR="00A85455" w:rsidRDefault="00000000">
      <w:pPr>
        <w:pStyle w:val="BodyText"/>
        <w:spacing w:before="102" w:line="235" w:lineRule="auto"/>
        <w:ind w:left="38" w:right="317"/>
      </w:pPr>
      <w:r>
        <w:t>In conclusion, this paper presents Smart Chain Guard, a blockchain-based hybrid intrusion detection framework for SDN networks that integrates deep learning and encrypted traffic analysis. The proposed system is validated using standard datasets such as UNSW-NB15, CIC- IDS2017, and BoT-IoT, which show excellent detection accuracy,</w:t>
      </w:r>
    </w:p>
    <w:p w14:paraId="3E021C74" w14:textId="77777777" w:rsidR="00A85455" w:rsidRDefault="00000000">
      <w:pPr>
        <w:pStyle w:val="BodyText"/>
        <w:spacing w:before="1"/>
        <w:ind w:left="38" w:right="27"/>
      </w:pPr>
      <w:r>
        <w:t>minimized false</w:t>
      </w:r>
      <w:r>
        <w:rPr>
          <w:spacing w:val="-4"/>
        </w:rPr>
        <w:t xml:space="preserve"> </w:t>
      </w:r>
      <w:r>
        <w:t>positives,</w:t>
      </w:r>
      <w:r>
        <w:rPr>
          <w:spacing w:val="-1"/>
        </w:rPr>
        <w:t xml:space="preserve"> </w:t>
      </w:r>
      <w:r>
        <w:t>and</w:t>
      </w:r>
      <w:r>
        <w:rPr>
          <w:spacing w:val="-3"/>
        </w:rPr>
        <w:t xml:space="preserve"> </w:t>
      </w:r>
      <w:r>
        <w:t>real-time</w:t>
      </w:r>
      <w:r>
        <w:rPr>
          <w:spacing w:val="-1"/>
        </w:rPr>
        <w:t xml:space="preserve"> </w:t>
      </w:r>
      <w:r>
        <w:t>applicability</w:t>
      </w:r>
      <w:r>
        <w:rPr>
          <w:spacing w:val="-1"/>
        </w:rPr>
        <w:t xml:space="preserve"> </w:t>
      </w:r>
      <w:r>
        <w:t>for</w:t>
      </w:r>
      <w:r>
        <w:rPr>
          <w:spacing w:val="-3"/>
        </w:rPr>
        <w:t xml:space="preserve"> </w:t>
      </w:r>
      <w:r>
        <w:t>next generation networks.</w:t>
      </w:r>
    </w:p>
    <w:p w14:paraId="720A620F" w14:textId="77777777" w:rsidR="00A85455" w:rsidRDefault="00000000">
      <w:pPr>
        <w:pStyle w:val="Heading1"/>
        <w:numPr>
          <w:ilvl w:val="0"/>
          <w:numId w:val="5"/>
        </w:numPr>
        <w:tabs>
          <w:tab w:val="left" w:pos="1791"/>
        </w:tabs>
        <w:spacing w:before="200"/>
        <w:ind w:left="1791" w:hanging="205"/>
        <w:jc w:val="left"/>
      </w:pPr>
      <w:r>
        <w:rPr>
          <w:spacing w:val="-4"/>
        </w:rPr>
        <w:t>RELATED</w:t>
      </w:r>
      <w:r>
        <w:rPr>
          <w:spacing w:val="-1"/>
        </w:rPr>
        <w:t xml:space="preserve"> </w:t>
      </w:r>
      <w:r>
        <w:rPr>
          <w:spacing w:val="-4"/>
        </w:rPr>
        <w:t>WORK</w:t>
      </w:r>
    </w:p>
    <w:p w14:paraId="1360C413" w14:textId="77777777" w:rsidR="00A85455" w:rsidRDefault="00000000">
      <w:pPr>
        <w:pStyle w:val="BodyText"/>
        <w:spacing w:before="18" w:line="235" w:lineRule="auto"/>
        <w:ind w:left="38" w:right="318"/>
      </w:pPr>
      <w:r>
        <w:t>Intrusion</w:t>
      </w:r>
      <w:r>
        <w:rPr>
          <w:spacing w:val="-9"/>
        </w:rPr>
        <w:t xml:space="preserve"> </w:t>
      </w:r>
      <w:r>
        <w:t>detection</w:t>
      </w:r>
      <w:r>
        <w:rPr>
          <w:spacing w:val="-10"/>
        </w:rPr>
        <w:t xml:space="preserve"> </w:t>
      </w:r>
      <w:r>
        <w:t>has</w:t>
      </w:r>
      <w:r>
        <w:rPr>
          <w:spacing w:val="-10"/>
        </w:rPr>
        <w:t xml:space="preserve"> </w:t>
      </w:r>
      <w:r>
        <w:t>remained</w:t>
      </w:r>
      <w:r>
        <w:rPr>
          <w:spacing w:val="-8"/>
        </w:rPr>
        <w:t xml:space="preserve"> </w:t>
      </w:r>
      <w:r>
        <w:t>an</w:t>
      </w:r>
      <w:r>
        <w:rPr>
          <w:spacing w:val="-8"/>
        </w:rPr>
        <w:t xml:space="preserve"> </w:t>
      </w:r>
      <w:r>
        <w:t>area</w:t>
      </w:r>
      <w:r>
        <w:rPr>
          <w:spacing w:val="-9"/>
        </w:rPr>
        <w:t xml:space="preserve"> </w:t>
      </w:r>
      <w:r>
        <w:t>of</w:t>
      </w:r>
      <w:r>
        <w:rPr>
          <w:spacing w:val="-9"/>
        </w:rPr>
        <w:t xml:space="preserve"> </w:t>
      </w:r>
      <w:r>
        <w:t>active</w:t>
      </w:r>
      <w:r>
        <w:rPr>
          <w:spacing w:val="-9"/>
        </w:rPr>
        <w:t xml:space="preserve"> </w:t>
      </w:r>
      <w:r>
        <w:t>research for the past few decades, with early solutions mainly focusing on signature- based and rule-based methods. Tools like Snort and Suricata proved successful in identifying known attack signatures but lacked the capability to generalize and adapt to zero-day attacks and new</w:t>
      </w:r>
      <w:r>
        <w:rPr>
          <w:spacing w:val="6"/>
        </w:rPr>
        <w:t xml:space="preserve"> </w:t>
      </w:r>
      <w:r>
        <w:t>behaviors.</w:t>
      </w:r>
      <w:r>
        <w:rPr>
          <w:spacing w:val="2"/>
        </w:rPr>
        <w:t xml:space="preserve"> </w:t>
      </w:r>
      <w:r>
        <w:t>These</w:t>
      </w:r>
      <w:r>
        <w:rPr>
          <w:spacing w:val="7"/>
        </w:rPr>
        <w:t xml:space="preserve"> </w:t>
      </w:r>
      <w:r>
        <w:t>shortcomings</w:t>
      </w:r>
      <w:r>
        <w:rPr>
          <w:spacing w:val="5"/>
        </w:rPr>
        <w:t xml:space="preserve"> </w:t>
      </w:r>
      <w:r>
        <w:t>have</w:t>
      </w:r>
      <w:r>
        <w:rPr>
          <w:spacing w:val="5"/>
        </w:rPr>
        <w:t xml:space="preserve"> </w:t>
      </w:r>
      <w:r>
        <w:t>driven</w:t>
      </w:r>
      <w:r>
        <w:rPr>
          <w:spacing w:val="5"/>
        </w:rPr>
        <w:t xml:space="preserve"> </w:t>
      </w:r>
      <w:r>
        <w:t>the</w:t>
      </w:r>
      <w:r>
        <w:rPr>
          <w:spacing w:val="7"/>
        </w:rPr>
        <w:t xml:space="preserve"> </w:t>
      </w:r>
      <w:r>
        <w:rPr>
          <w:spacing w:val="-4"/>
        </w:rPr>
        <w:t>need</w:t>
      </w:r>
    </w:p>
    <w:p w14:paraId="024ED2AA" w14:textId="77777777" w:rsidR="00A85455" w:rsidRDefault="00A85455">
      <w:pPr>
        <w:pStyle w:val="BodyText"/>
        <w:spacing w:line="235" w:lineRule="auto"/>
        <w:sectPr w:rsidR="00A85455">
          <w:type w:val="continuous"/>
          <w:pgSz w:w="11910" w:h="16840"/>
          <w:pgMar w:top="1040" w:right="708" w:bottom="280" w:left="850" w:header="720" w:footer="720" w:gutter="0"/>
          <w:cols w:num="2" w:space="720" w:equalWidth="0">
            <w:col w:w="5289" w:space="45"/>
            <w:col w:w="5018"/>
          </w:cols>
        </w:sectPr>
      </w:pPr>
    </w:p>
    <w:p w14:paraId="24F47B5B" w14:textId="77777777" w:rsidR="00A85455" w:rsidRDefault="00000000">
      <w:pPr>
        <w:pStyle w:val="BodyText"/>
        <w:spacing w:before="74"/>
        <w:ind w:right="296" w:firstLine="0"/>
      </w:pPr>
      <w:r>
        <w:lastRenderedPageBreak/>
        <w:t>for machine learning-based intrusion detection methods that can learn patterns from network traffic data itself.</w:t>
      </w:r>
    </w:p>
    <w:p w14:paraId="522D235B" w14:textId="77777777" w:rsidR="00A85455" w:rsidRDefault="00000000">
      <w:pPr>
        <w:pStyle w:val="BodyText"/>
        <w:spacing w:before="94" w:line="235" w:lineRule="auto"/>
      </w:pPr>
      <w:r>
        <w:t>Support Vector Machines (SVM), k-Nearest Neighbours (KNN), Decision</w:t>
      </w:r>
      <w:r>
        <w:rPr>
          <w:spacing w:val="-2"/>
        </w:rPr>
        <w:t xml:space="preserve"> </w:t>
      </w:r>
      <w:r>
        <w:t>Trees, and Random Forests are some of the earliest machine learning models that have been extensively used for network intrusion detection tasks. Although these methods have shown improvements over signature-based solutions, they are highly dependent on manual feature engineering and lack the ability to model complex temporal relationships in network traffic. Additionally, they are not scalable to high-speed and large-scale Software-Defined Networking (SDN) environments.</w:t>
      </w:r>
    </w:p>
    <w:p w14:paraId="28B24DF9" w14:textId="77777777" w:rsidR="00A85455" w:rsidRDefault="00000000">
      <w:pPr>
        <w:pStyle w:val="BodyText"/>
        <w:spacing w:before="103" w:line="237" w:lineRule="auto"/>
        <w:ind w:right="1"/>
      </w:pPr>
      <w:r>
        <w:t xml:space="preserve">With the development of deep learning, researchers have proposed Convolutional Neural Networks (CNN) and Recurrent Neural Networks (RNN) for intrusion detection. CNN-based methods are very effective in extracting spatial features from traffic flow maps, while Long ShortTerm </w:t>
      </w:r>
      <w:r>
        <w:rPr>
          <w:spacing w:val="-2"/>
        </w:rPr>
        <w:t>Memory</w:t>
      </w:r>
    </w:p>
    <w:p w14:paraId="5B662338" w14:textId="77777777" w:rsidR="00A85455" w:rsidRDefault="00000000">
      <w:pPr>
        <w:pStyle w:val="BodyText"/>
        <w:spacing w:before="89" w:line="237" w:lineRule="auto"/>
        <w:ind w:right="6"/>
      </w:pPr>
      <w:r>
        <w:t>(LSTM) networks have the ability to learn sequential traffic patterns. However, some research studies have shown that CNN alone or LSTM alone does not have enough contextual understanding, resulting in a higher false positive rate for the detection of complex and stealthy attacks.</w:t>
      </w:r>
    </w:p>
    <w:p w14:paraId="78620C68" w14:textId="77777777" w:rsidR="00A85455" w:rsidRDefault="00000000">
      <w:pPr>
        <w:pStyle w:val="BodyText"/>
        <w:spacing w:before="88" w:line="237" w:lineRule="auto"/>
        <w:ind w:right="1"/>
      </w:pPr>
      <w:r>
        <w:t>Hybrid deep learning models that combine CNN and LSTM have been</w:t>
      </w:r>
      <w:r>
        <w:rPr>
          <w:spacing w:val="-2"/>
        </w:rPr>
        <w:t xml:space="preserve"> </w:t>
      </w:r>
      <w:r>
        <w:t>proposed to</w:t>
      </w:r>
      <w:r>
        <w:rPr>
          <w:spacing w:val="-2"/>
        </w:rPr>
        <w:t xml:space="preserve"> </w:t>
      </w:r>
      <w:r>
        <w:t>overcome the limitations</w:t>
      </w:r>
      <w:r>
        <w:rPr>
          <w:spacing w:val="-1"/>
        </w:rPr>
        <w:t xml:space="preserve"> </w:t>
      </w:r>
      <w:r>
        <w:t>of individual models. These models have shown better performance by learning</w:t>
      </w:r>
      <w:r>
        <w:rPr>
          <w:spacing w:val="-5"/>
        </w:rPr>
        <w:t xml:space="preserve"> </w:t>
      </w:r>
      <w:r>
        <w:t>both</w:t>
      </w:r>
      <w:r>
        <w:rPr>
          <w:spacing w:val="-5"/>
        </w:rPr>
        <w:t xml:space="preserve"> </w:t>
      </w:r>
      <w:r>
        <w:t>spatial</w:t>
      </w:r>
      <w:r>
        <w:rPr>
          <w:spacing w:val="-6"/>
        </w:rPr>
        <w:t xml:space="preserve"> </w:t>
      </w:r>
      <w:r>
        <w:t>and</w:t>
      </w:r>
      <w:r>
        <w:rPr>
          <w:spacing w:val="-5"/>
        </w:rPr>
        <w:t xml:space="preserve"> </w:t>
      </w:r>
      <w:r>
        <w:t>temporal</w:t>
      </w:r>
      <w:r>
        <w:rPr>
          <w:spacing w:val="-6"/>
        </w:rPr>
        <w:t xml:space="preserve"> </w:t>
      </w:r>
      <w:r>
        <w:t>features.</w:t>
      </w:r>
      <w:r>
        <w:rPr>
          <w:spacing w:val="-6"/>
        </w:rPr>
        <w:t xml:space="preserve"> </w:t>
      </w:r>
      <w:r>
        <w:t>However,</w:t>
      </w:r>
      <w:r>
        <w:rPr>
          <w:spacing w:val="-6"/>
        </w:rPr>
        <w:t xml:space="preserve"> </w:t>
      </w:r>
      <w:r>
        <w:t>most</w:t>
      </w:r>
      <w:r>
        <w:rPr>
          <w:spacing w:val="-8"/>
        </w:rPr>
        <w:t xml:space="preserve"> </w:t>
      </w:r>
      <w:r>
        <w:t xml:space="preserve">of </w:t>
      </w:r>
      <w:r>
        <w:rPr>
          <w:spacing w:val="-2"/>
        </w:rPr>
        <w:t>the</w:t>
      </w:r>
      <w:r>
        <w:rPr>
          <w:spacing w:val="-6"/>
        </w:rPr>
        <w:t xml:space="preserve"> </w:t>
      </w:r>
      <w:r>
        <w:rPr>
          <w:spacing w:val="-2"/>
        </w:rPr>
        <w:t>existing</w:t>
      </w:r>
      <w:r>
        <w:rPr>
          <w:spacing w:val="-5"/>
        </w:rPr>
        <w:t xml:space="preserve"> </w:t>
      </w:r>
      <w:r>
        <w:rPr>
          <w:spacing w:val="-2"/>
        </w:rPr>
        <w:t>hybrid</w:t>
      </w:r>
      <w:r>
        <w:rPr>
          <w:spacing w:val="-7"/>
        </w:rPr>
        <w:t xml:space="preserve"> </w:t>
      </w:r>
      <w:r>
        <w:rPr>
          <w:spacing w:val="-2"/>
        </w:rPr>
        <w:t>models</w:t>
      </w:r>
      <w:r>
        <w:rPr>
          <w:spacing w:val="-7"/>
        </w:rPr>
        <w:t xml:space="preserve"> </w:t>
      </w:r>
      <w:r>
        <w:rPr>
          <w:spacing w:val="-2"/>
        </w:rPr>
        <w:t>have</w:t>
      </w:r>
      <w:r>
        <w:rPr>
          <w:spacing w:val="-6"/>
        </w:rPr>
        <w:t xml:space="preserve"> </w:t>
      </w:r>
      <w:r>
        <w:rPr>
          <w:spacing w:val="-2"/>
        </w:rPr>
        <w:t>not</w:t>
      </w:r>
      <w:r>
        <w:rPr>
          <w:spacing w:val="-6"/>
        </w:rPr>
        <w:t xml:space="preserve"> </w:t>
      </w:r>
      <w:r>
        <w:rPr>
          <w:spacing w:val="-2"/>
        </w:rPr>
        <w:t>been</w:t>
      </w:r>
      <w:r>
        <w:rPr>
          <w:spacing w:val="-5"/>
        </w:rPr>
        <w:t xml:space="preserve"> </w:t>
      </w:r>
      <w:r>
        <w:rPr>
          <w:spacing w:val="-2"/>
        </w:rPr>
        <w:t>able</w:t>
      </w:r>
      <w:r>
        <w:rPr>
          <w:spacing w:val="-8"/>
        </w:rPr>
        <w:t xml:space="preserve"> </w:t>
      </w:r>
      <w:r>
        <w:rPr>
          <w:spacing w:val="-2"/>
        </w:rPr>
        <w:t>to</w:t>
      </w:r>
      <w:r>
        <w:rPr>
          <w:spacing w:val="-5"/>
        </w:rPr>
        <w:t xml:space="preserve"> </w:t>
      </w:r>
      <w:r>
        <w:rPr>
          <w:spacing w:val="-2"/>
        </w:rPr>
        <w:t>give</w:t>
      </w:r>
      <w:r>
        <w:rPr>
          <w:spacing w:val="-6"/>
        </w:rPr>
        <w:t xml:space="preserve"> </w:t>
      </w:r>
      <w:r>
        <w:rPr>
          <w:spacing w:val="-2"/>
        </w:rPr>
        <w:t xml:space="preserve">sufficient </w:t>
      </w:r>
      <w:r>
        <w:t>emphasis to critical traffic features or time points, making them less effective for spoofing attack based intrusions and encrypted traffic-based intrusions. Moreover, most of the existing models have been tested on a single dataset, which raises concerns about their ability to generalize well in different network environments.</w:t>
      </w:r>
    </w:p>
    <w:p w14:paraId="6482F5A7" w14:textId="77777777" w:rsidR="00A85455" w:rsidRDefault="00000000">
      <w:pPr>
        <w:pStyle w:val="BodyText"/>
        <w:spacing w:before="83" w:line="235" w:lineRule="auto"/>
      </w:pPr>
      <w:r>
        <w:t>Analysis of encrypted traffic has recently become a major challenge owing to the increasing use of TLS/SSL protocols. Some works have used flow- level statistics or side-channel information,</w:t>
      </w:r>
      <w:r>
        <w:rPr>
          <w:spacing w:val="-3"/>
        </w:rPr>
        <w:t xml:space="preserve"> </w:t>
      </w:r>
      <w:r>
        <w:t>while</w:t>
      </w:r>
      <w:r>
        <w:rPr>
          <w:spacing w:val="-3"/>
        </w:rPr>
        <w:t xml:space="preserve"> </w:t>
      </w:r>
      <w:r>
        <w:t>others</w:t>
      </w:r>
      <w:r>
        <w:rPr>
          <w:spacing w:val="-3"/>
        </w:rPr>
        <w:t xml:space="preserve"> </w:t>
      </w:r>
      <w:r>
        <w:t>have</w:t>
      </w:r>
      <w:r>
        <w:rPr>
          <w:spacing w:val="-2"/>
        </w:rPr>
        <w:t xml:space="preserve"> </w:t>
      </w:r>
      <w:r>
        <w:t>used</w:t>
      </w:r>
      <w:r>
        <w:rPr>
          <w:spacing w:val="-2"/>
        </w:rPr>
        <w:t xml:space="preserve"> </w:t>
      </w:r>
      <w:r>
        <w:t>partial</w:t>
      </w:r>
      <w:r>
        <w:rPr>
          <w:spacing w:val="-3"/>
        </w:rPr>
        <w:t xml:space="preserve"> </w:t>
      </w:r>
      <w:r>
        <w:t>decryption,</w:t>
      </w:r>
      <w:r>
        <w:rPr>
          <w:spacing w:val="-3"/>
        </w:rPr>
        <w:t xml:space="preserve"> </w:t>
      </w:r>
      <w:r>
        <w:t>which is a privacy issue. JA3</w:t>
      </w:r>
      <w:r>
        <w:rPr>
          <w:spacing w:val="-1"/>
        </w:rPr>
        <w:t xml:space="preserve"> </w:t>
      </w:r>
      <w:r>
        <w:t>TLS fingerprinting has been proposed as a simple and privacy-preserving method for detecting malicious</w:t>
      </w:r>
      <w:r>
        <w:rPr>
          <w:spacing w:val="-1"/>
        </w:rPr>
        <w:t xml:space="preserve"> </w:t>
      </w:r>
      <w:r>
        <w:t>encrypted traffic based on the characteristics</w:t>
      </w:r>
      <w:r>
        <w:rPr>
          <w:spacing w:val="-1"/>
        </w:rPr>
        <w:t xml:space="preserve"> </w:t>
      </w:r>
      <w:r>
        <w:t xml:space="preserve">of the TLS handshake. However, its integration with deep learning based intrusion detection systems in SDN networks is still </w:t>
      </w:r>
      <w:r>
        <w:rPr>
          <w:spacing w:val="-2"/>
        </w:rPr>
        <w:t>limited.</w:t>
      </w:r>
    </w:p>
    <w:p w14:paraId="0F16FBE3" w14:textId="77777777" w:rsidR="00A85455" w:rsidRDefault="00000000">
      <w:pPr>
        <w:pStyle w:val="BodyText"/>
        <w:spacing w:before="103" w:line="237" w:lineRule="auto"/>
      </w:pPr>
      <w:r>
        <w:t>Blockchain technology has recently received attention in network security research owing to its ability to support decentralized, immutable, and tamper-proof data storage. Some</w:t>
      </w:r>
      <w:r>
        <w:rPr>
          <w:spacing w:val="-1"/>
        </w:rPr>
        <w:t xml:space="preserve"> </w:t>
      </w:r>
      <w:r>
        <w:t>previous</w:t>
      </w:r>
      <w:r>
        <w:rPr>
          <w:spacing w:val="-2"/>
        </w:rPr>
        <w:t xml:space="preserve"> </w:t>
      </w:r>
      <w:r>
        <w:t>works</w:t>
      </w:r>
      <w:r>
        <w:rPr>
          <w:spacing w:val="-2"/>
        </w:rPr>
        <w:t xml:space="preserve"> </w:t>
      </w:r>
      <w:r>
        <w:t>have</w:t>
      </w:r>
      <w:r>
        <w:rPr>
          <w:spacing w:val="-3"/>
        </w:rPr>
        <w:t xml:space="preserve"> </w:t>
      </w:r>
      <w:r>
        <w:t>explored</w:t>
      </w:r>
      <w:r>
        <w:rPr>
          <w:spacing w:val="-3"/>
        </w:rPr>
        <w:t xml:space="preserve"> </w:t>
      </w:r>
      <w:r>
        <w:t>blockchain-based</w:t>
      </w:r>
      <w:r>
        <w:rPr>
          <w:spacing w:val="-1"/>
        </w:rPr>
        <w:t xml:space="preserve"> </w:t>
      </w:r>
      <w:r>
        <w:t>access control,</w:t>
      </w:r>
      <w:r>
        <w:rPr>
          <w:spacing w:val="-13"/>
        </w:rPr>
        <w:t xml:space="preserve"> </w:t>
      </w:r>
      <w:r>
        <w:t>trust</w:t>
      </w:r>
      <w:r>
        <w:rPr>
          <w:spacing w:val="-12"/>
        </w:rPr>
        <w:t xml:space="preserve"> </w:t>
      </w:r>
      <w:r>
        <w:t>management,</w:t>
      </w:r>
      <w:r>
        <w:rPr>
          <w:spacing w:val="-13"/>
        </w:rPr>
        <w:t xml:space="preserve"> </w:t>
      </w:r>
      <w:r>
        <w:t>and</w:t>
      </w:r>
      <w:r>
        <w:rPr>
          <w:spacing w:val="-12"/>
        </w:rPr>
        <w:t xml:space="preserve"> </w:t>
      </w:r>
      <w:r>
        <w:t>secure</w:t>
      </w:r>
      <w:r>
        <w:rPr>
          <w:spacing w:val="-13"/>
        </w:rPr>
        <w:t xml:space="preserve"> </w:t>
      </w:r>
      <w:r>
        <w:t>logging</w:t>
      </w:r>
      <w:r>
        <w:rPr>
          <w:spacing w:val="-12"/>
        </w:rPr>
        <w:t xml:space="preserve"> </w:t>
      </w:r>
      <w:r>
        <w:t>in</w:t>
      </w:r>
      <w:r>
        <w:rPr>
          <w:spacing w:val="-13"/>
        </w:rPr>
        <w:t xml:space="preserve"> </w:t>
      </w:r>
      <w:r>
        <w:t>SDN</w:t>
      </w:r>
      <w:r>
        <w:rPr>
          <w:spacing w:val="-12"/>
        </w:rPr>
        <w:t xml:space="preserve"> </w:t>
      </w:r>
      <w:r>
        <w:t>and</w:t>
      </w:r>
      <w:r>
        <w:rPr>
          <w:spacing w:val="-13"/>
        </w:rPr>
        <w:t xml:space="preserve"> </w:t>
      </w:r>
      <w:r>
        <w:t>IoT networks. However, blockchain integration is</w:t>
      </w:r>
      <w:r>
        <w:rPr>
          <w:spacing w:val="-1"/>
        </w:rPr>
        <w:t xml:space="preserve"> </w:t>
      </w:r>
      <w:r>
        <w:t>still</w:t>
      </w:r>
      <w:r>
        <w:rPr>
          <w:spacing w:val="-1"/>
        </w:rPr>
        <w:t xml:space="preserve"> </w:t>
      </w:r>
      <w:r>
        <w:t>considered a separate module and is not often combined with sophisticated</w:t>
      </w:r>
      <w:r>
        <w:rPr>
          <w:spacing w:val="-3"/>
        </w:rPr>
        <w:t xml:space="preserve"> </w:t>
      </w:r>
      <w:r>
        <w:t>deep</w:t>
      </w:r>
      <w:r>
        <w:rPr>
          <w:spacing w:val="-4"/>
        </w:rPr>
        <w:t xml:space="preserve"> </w:t>
      </w:r>
      <w:r>
        <w:t>learning-based</w:t>
      </w:r>
      <w:r>
        <w:rPr>
          <w:spacing w:val="-3"/>
        </w:rPr>
        <w:t xml:space="preserve"> </w:t>
      </w:r>
      <w:r>
        <w:t>intrusion</w:t>
      </w:r>
      <w:r>
        <w:rPr>
          <w:spacing w:val="-4"/>
        </w:rPr>
        <w:t xml:space="preserve"> </w:t>
      </w:r>
      <w:r>
        <w:t>detection</w:t>
      </w:r>
      <w:r>
        <w:rPr>
          <w:spacing w:val="-4"/>
        </w:rPr>
        <w:t xml:space="preserve"> </w:t>
      </w:r>
      <w:r>
        <w:t>systems for real-time spoofing and attack detection.</w:t>
      </w:r>
    </w:p>
    <w:p w14:paraId="7FC9DC5F" w14:textId="77777777" w:rsidR="00A85455" w:rsidRDefault="00000000">
      <w:pPr>
        <w:pStyle w:val="BodyText"/>
        <w:spacing w:before="87" w:line="235" w:lineRule="auto"/>
      </w:pPr>
      <w:r>
        <w:t>Unlike previous works, this paper focuses on a unified framework</w:t>
      </w:r>
      <w:r>
        <w:rPr>
          <w:spacing w:val="-1"/>
        </w:rPr>
        <w:t xml:space="preserve"> </w:t>
      </w:r>
      <w:r>
        <w:t>that</w:t>
      </w:r>
      <w:r>
        <w:rPr>
          <w:spacing w:val="-1"/>
        </w:rPr>
        <w:t xml:space="preserve"> </w:t>
      </w:r>
      <w:r>
        <w:t>encompasses</w:t>
      </w:r>
      <w:r>
        <w:rPr>
          <w:spacing w:val="-2"/>
        </w:rPr>
        <w:t xml:space="preserve"> </w:t>
      </w:r>
      <w:r>
        <w:t>hybrid</w:t>
      </w:r>
      <w:r>
        <w:rPr>
          <w:spacing w:val="-1"/>
        </w:rPr>
        <w:t xml:space="preserve"> </w:t>
      </w:r>
      <w:r>
        <w:t>deep</w:t>
      </w:r>
      <w:r>
        <w:rPr>
          <w:spacing w:val="-1"/>
        </w:rPr>
        <w:t xml:space="preserve"> </w:t>
      </w:r>
      <w:r>
        <w:t>learning,</w:t>
      </w:r>
      <w:r>
        <w:rPr>
          <w:spacing w:val="-1"/>
        </w:rPr>
        <w:t xml:space="preserve"> </w:t>
      </w:r>
      <w:r>
        <w:t>encrypted traffic analysis, and blockchain trust management in an SDN framework. The proposed Smart Chain Guard framework combines</w:t>
      </w:r>
      <w:r>
        <w:rPr>
          <w:spacing w:val="-3"/>
        </w:rPr>
        <w:t xml:space="preserve"> </w:t>
      </w:r>
      <w:r>
        <w:t>CNN,</w:t>
      </w:r>
      <w:r>
        <w:rPr>
          <w:spacing w:val="-2"/>
        </w:rPr>
        <w:t xml:space="preserve"> </w:t>
      </w:r>
      <w:r>
        <w:t>BiLSTM,</w:t>
      </w:r>
      <w:r>
        <w:rPr>
          <w:spacing w:val="-3"/>
        </w:rPr>
        <w:t xml:space="preserve"> </w:t>
      </w:r>
      <w:r>
        <w:t>and</w:t>
      </w:r>
      <w:r>
        <w:rPr>
          <w:spacing w:val="-13"/>
        </w:rPr>
        <w:t xml:space="preserve"> </w:t>
      </w:r>
      <w:r>
        <w:t>Attention</w:t>
      </w:r>
      <w:r>
        <w:rPr>
          <w:spacing w:val="-2"/>
        </w:rPr>
        <w:t xml:space="preserve"> </w:t>
      </w:r>
      <w:r>
        <w:t>techniques</w:t>
      </w:r>
      <w:r>
        <w:rPr>
          <w:spacing w:val="-3"/>
        </w:rPr>
        <w:t xml:space="preserve"> </w:t>
      </w:r>
      <w:r>
        <w:t>with</w:t>
      </w:r>
      <w:r>
        <w:rPr>
          <w:spacing w:val="-2"/>
        </w:rPr>
        <w:t xml:space="preserve"> </w:t>
      </w:r>
      <w:r>
        <w:t>JA3 TLS fingerprinting and blockchain-based secure logging to overcome the shortcomings of previous works and offer a scalable,</w:t>
      </w:r>
      <w:r>
        <w:rPr>
          <w:spacing w:val="-2"/>
        </w:rPr>
        <w:t xml:space="preserve"> </w:t>
      </w:r>
      <w:r>
        <w:t>accurate,</w:t>
      </w:r>
      <w:r>
        <w:rPr>
          <w:spacing w:val="-2"/>
        </w:rPr>
        <w:t xml:space="preserve"> </w:t>
      </w:r>
      <w:r>
        <w:t>and</w:t>
      </w:r>
      <w:r>
        <w:rPr>
          <w:spacing w:val="-2"/>
        </w:rPr>
        <w:t xml:space="preserve"> </w:t>
      </w:r>
      <w:r>
        <w:t>trustworthy</w:t>
      </w:r>
      <w:r>
        <w:rPr>
          <w:spacing w:val="-2"/>
        </w:rPr>
        <w:t xml:space="preserve"> </w:t>
      </w:r>
      <w:r>
        <w:t>intrusion</w:t>
      </w:r>
      <w:r>
        <w:rPr>
          <w:spacing w:val="-2"/>
        </w:rPr>
        <w:t xml:space="preserve"> </w:t>
      </w:r>
      <w:r>
        <w:t>detection</w:t>
      </w:r>
      <w:r>
        <w:rPr>
          <w:spacing w:val="-2"/>
        </w:rPr>
        <w:t xml:space="preserve"> </w:t>
      </w:r>
      <w:r>
        <w:t>system for the SDN environment.</w:t>
      </w:r>
    </w:p>
    <w:p w14:paraId="7E182F74" w14:textId="77777777" w:rsidR="00A85455" w:rsidRDefault="00000000">
      <w:pPr>
        <w:pStyle w:val="Heading1"/>
        <w:numPr>
          <w:ilvl w:val="0"/>
          <w:numId w:val="5"/>
        </w:numPr>
        <w:tabs>
          <w:tab w:val="left" w:pos="1505"/>
        </w:tabs>
        <w:spacing w:before="79"/>
        <w:ind w:left="1505" w:hanging="205"/>
        <w:jc w:val="left"/>
      </w:pPr>
      <w:r>
        <w:rPr>
          <w:b w:val="0"/>
        </w:rPr>
        <w:br w:type="column"/>
      </w:r>
      <w:r>
        <w:rPr>
          <w:spacing w:val="-2"/>
        </w:rPr>
        <w:t>METHODOLOGY</w:t>
      </w:r>
    </w:p>
    <w:p w14:paraId="00E17A98" w14:textId="77777777" w:rsidR="00A85455" w:rsidRDefault="00000000">
      <w:pPr>
        <w:pStyle w:val="BodyText"/>
        <w:spacing w:before="43"/>
        <w:ind w:left="66" w:right="31"/>
      </w:pPr>
      <w:r>
        <w:t>This section introduces a comprehensive description of the proposed methodology used in Smar tChain Guard,</w:t>
      </w:r>
    </w:p>
    <w:p w14:paraId="6528B9A9" w14:textId="77777777" w:rsidR="00A85455" w:rsidRDefault="00000000">
      <w:pPr>
        <w:pStyle w:val="BodyText"/>
        <w:spacing w:before="94" w:line="235" w:lineRule="auto"/>
        <w:ind w:left="66" w:right="225"/>
      </w:pPr>
      <w:r>
        <w:t>A Blockchain-based hybrid intrusion detection framework for Software-Defined Networking (SDN). The proposed methodology</w:t>
      </w:r>
      <w:r>
        <w:rPr>
          <w:spacing w:val="-13"/>
        </w:rPr>
        <w:t xml:space="preserve"> </w:t>
      </w:r>
      <w:r>
        <w:t>aims</w:t>
      </w:r>
      <w:r>
        <w:rPr>
          <w:spacing w:val="-12"/>
        </w:rPr>
        <w:t xml:space="preserve"> </w:t>
      </w:r>
      <w:r>
        <w:t>to</w:t>
      </w:r>
      <w:r>
        <w:rPr>
          <w:spacing w:val="-13"/>
        </w:rPr>
        <w:t xml:space="preserve"> </w:t>
      </w:r>
      <w:r>
        <w:t>overcome</w:t>
      </w:r>
      <w:r>
        <w:rPr>
          <w:spacing w:val="-12"/>
        </w:rPr>
        <w:t xml:space="preserve"> </w:t>
      </w:r>
      <w:r>
        <w:t>the</w:t>
      </w:r>
      <w:r>
        <w:rPr>
          <w:spacing w:val="-13"/>
        </w:rPr>
        <w:t xml:space="preserve"> </w:t>
      </w:r>
      <w:r>
        <w:t>limitations</w:t>
      </w:r>
      <w:r>
        <w:rPr>
          <w:spacing w:val="-12"/>
        </w:rPr>
        <w:t xml:space="preserve"> </w:t>
      </w:r>
      <w:r>
        <w:t>of</w:t>
      </w:r>
      <w:r>
        <w:rPr>
          <w:spacing w:val="-13"/>
        </w:rPr>
        <w:t xml:space="preserve"> </w:t>
      </w:r>
      <w:r>
        <w:t>traditional intrusion detection systems by incorporating intelligent detection using deep learning techniques, analysis of encrypted traffic, and trust management using blockchain technology. The proposed methodology has several steps, including</w:t>
      </w:r>
      <w:r>
        <w:rPr>
          <w:spacing w:val="-13"/>
        </w:rPr>
        <w:t xml:space="preserve"> </w:t>
      </w:r>
      <w:r>
        <w:t>traffic</w:t>
      </w:r>
      <w:r>
        <w:rPr>
          <w:spacing w:val="-11"/>
        </w:rPr>
        <w:t xml:space="preserve"> </w:t>
      </w:r>
      <w:r>
        <w:t>collection,</w:t>
      </w:r>
      <w:r>
        <w:rPr>
          <w:spacing w:val="-11"/>
        </w:rPr>
        <w:t xml:space="preserve"> </w:t>
      </w:r>
      <w:r>
        <w:t>preprocessing,</w:t>
      </w:r>
      <w:r>
        <w:rPr>
          <w:spacing w:val="-11"/>
        </w:rPr>
        <w:t xml:space="preserve"> </w:t>
      </w:r>
      <w:r>
        <w:t>encrypted</w:t>
      </w:r>
      <w:r>
        <w:rPr>
          <w:spacing w:val="-10"/>
        </w:rPr>
        <w:t xml:space="preserve"> </w:t>
      </w:r>
      <w:r>
        <w:t>traffic fingerprinting, hybrid attack detection using deep learning techniques, secure logging using blockchain technology, and mitigation using SDN.</w:t>
      </w:r>
    </w:p>
    <w:p w14:paraId="66677B2F" w14:textId="77777777" w:rsidR="00A85455" w:rsidRDefault="00000000">
      <w:pPr>
        <w:pStyle w:val="ListParagraph"/>
        <w:numPr>
          <w:ilvl w:val="0"/>
          <w:numId w:val="4"/>
        </w:numPr>
        <w:tabs>
          <w:tab w:val="left" w:pos="317"/>
        </w:tabs>
        <w:spacing w:before="176" w:line="261" w:lineRule="auto"/>
        <w:ind w:right="234" w:firstLine="0"/>
        <w:jc w:val="both"/>
        <w:rPr>
          <w:b/>
          <w:sz w:val="20"/>
        </w:rPr>
      </w:pPr>
      <w:r>
        <w:rPr>
          <w:b/>
          <w:sz w:val="20"/>
        </w:rPr>
        <w:t>SDN-Based</w:t>
      </w:r>
      <w:r>
        <w:rPr>
          <w:b/>
          <w:spacing w:val="-13"/>
          <w:sz w:val="20"/>
        </w:rPr>
        <w:t xml:space="preserve"> </w:t>
      </w:r>
      <w:r>
        <w:rPr>
          <w:b/>
          <w:sz w:val="20"/>
        </w:rPr>
        <w:t>Traffic</w:t>
      </w:r>
      <w:r>
        <w:rPr>
          <w:b/>
          <w:spacing w:val="-12"/>
          <w:sz w:val="20"/>
        </w:rPr>
        <w:t xml:space="preserve"> </w:t>
      </w:r>
      <w:r>
        <w:rPr>
          <w:b/>
          <w:sz w:val="20"/>
        </w:rPr>
        <w:t>Monitoring</w:t>
      </w:r>
      <w:r>
        <w:rPr>
          <w:b/>
          <w:spacing w:val="-13"/>
          <w:sz w:val="20"/>
        </w:rPr>
        <w:t xml:space="preserve"> </w:t>
      </w:r>
      <w:r>
        <w:rPr>
          <w:b/>
          <w:sz w:val="20"/>
        </w:rPr>
        <w:t>and</w:t>
      </w:r>
      <w:r>
        <w:rPr>
          <w:b/>
          <w:spacing w:val="-11"/>
          <w:sz w:val="20"/>
        </w:rPr>
        <w:t xml:space="preserve"> </w:t>
      </w:r>
      <w:r>
        <w:rPr>
          <w:b/>
          <w:sz w:val="20"/>
        </w:rPr>
        <w:t>Data</w:t>
      </w:r>
      <w:r>
        <w:rPr>
          <w:b/>
          <w:spacing w:val="-13"/>
          <w:sz w:val="20"/>
        </w:rPr>
        <w:t xml:space="preserve"> </w:t>
      </w:r>
      <w:r>
        <w:rPr>
          <w:b/>
          <w:sz w:val="20"/>
        </w:rPr>
        <w:t xml:space="preserve">Acquisition </w:t>
      </w:r>
      <w:r>
        <w:rPr>
          <w:sz w:val="20"/>
        </w:rPr>
        <w:t>In the proposed architecture, the SDN controller is the key component</w:t>
      </w:r>
      <w:r>
        <w:rPr>
          <w:spacing w:val="76"/>
          <w:sz w:val="20"/>
        </w:rPr>
        <w:t xml:space="preserve"> </w:t>
      </w:r>
      <w:r>
        <w:rPr>
          <w:sz w:val="20"/>
        </w:rPr>
        <w:t>for</w:t>
      </w:r>
      <w:r>
        <w:rPr>
          <w:spacing w:val="76"/>
          <w:sz w:val="20"/>
        </w:rPr>
        <w:t xml:space="preserve"> </w:t>
      </w:r>
      <w:r>
        <w:rPr>
          <w:sz w:val="20"/>
        </w:rPr>
        <w:t>traffic</w:t>
      </w:r>
      <w:r>
        <w:rPr>
          <w:spacing w:val="75"/>
          <w:sz w:val="20"/>
        </w:rPr>
        <w:t xml:space="preserve"> </w:t>
      </w:r>
      <w:r>
        <w:rPr>
          <w:sz w:val="20"/>
        </w:rPr>
        <w:t>monitoring.</w:t>
      </w:r>
      <w:r>
        <w:rPr>
          <w:spacing w:val="76"/>
          <w:sz w:val="20"/>
        </w:rPr>
        <w:t xml:space="preserve"> </w:t>
      </w:r>
      <w:r>
        <w:rPr>
          <w:sz w:val="20"/>
        </w:rPr>
        <w:t>OpenFlow</w:t>
      </w:r>
      <w:r>
        <w:rPr>
          <w:spacing w:val="77"/>
          <w:sz w:val="20"/>
        </w:rPr>
        <w:t xml:space="preserve"> </w:t>
      </w:r>
      <w:r>
        <w:rPr>
          <w:spacing w:val="-2"/>
          <w:sz w:val="20"/>
        </w:rPr>
        <w:t>switches</w:t>
      </w:r>
    </w:p>
    <w:p w14:paraId="2AEDA9DE" w14:textId="77777777" w:rsidR="00A85455" w:rsidRDefault="00000000">
      <w:pPr>
        <w:pStyle w:val="BodyText"/>
        <w:spacing w:line="201" w:lineRule="exact"/>
        <w:ind w:left="66" w:firstLine="0"/>
      </w:pPr>
      <w:r>
        <w:t>provide</w:t>
      </w:r>
      <w:r>
        <w:rPr>
          <w:spacing w:val="12"/>
        </w:rPr>
        <w:t xml:space="preserve"> </w:t>
      </w:r>
      <w:r>
        <w:t>periodic</w:t>
      </w:r>
      <w:r>
        <w:rPr>
          <w:spacing w:val="15"/>
        </w:rPr>
        <w:t xml:space="preserve"> </w:t>
      </w:r>
      <w:r>
        <w:t>flow</w:t>
      </w:r>
      <w:r>
        <w:rPr>
          <w:spacing w:val="15"/>
        </w:rPr>
        <w:t xml:space="preserve"> </w:t>
      </w:r>
      <w:r>
        <w:t>statistics</w:t>
      </w:r>
      <w:r>
        <w:rPr>
          <w:spacing w:val="15"/>
        </w:rPr>
        <w:t xml:space="preserve"> </w:t>
      </w:r>
      <w:r>
        <w:t>to</w:t>
      </w:r>
      <w:r>
        <w:rPr>
          <w:spacing w:val="16"/>
        </w:rPr>
        <w:t xml:space="preserve"> </w:t>
      </w:r>
      <w:r>
        <w:t>the</w:t>
      </w:r>
      <w:r>
        <w:rPr>
          <w:spacing w:val="15"/>
        </w:rPr>
        <w:t xml:space="preserve"> </w:t>
      </w:r>
      <w:r>
        <w:t>controller,</w:t>
      </w:r>
      <w:r>
        <w:rPr>
          <w:spacing w:val="16"/>
        </w:rPr>
        <w:t xml:space="preserve"> </w:t>
      </w:r>
      <w:r>
        <w:rPr>
          <w:spacing w:val="-2"/>
        </w:rPr>
        <w:t>allowing</w:t>
      </w:r>
    </w:p>
    <w:p w14:paraId="7A9A83C9" w14:textId="77777777" w:rsidR="00A85455" w:rsidRDefault="00000000">
      <w:pPr>
        <w:pStyle w:val="BodyText"/>
        <w:spacing w:line="237" w:lineRule="auto"/>
        <w:ind w:left="66" w:right="228" w:firstLine="0"/>
      </w:pPr>
      <w:r>
        <w:t>the system to have a global understanding of network traffic. In contrast to traditional packet-level monitoring, flow-level monitoring has lower processing complexity with adequate traffic visibility for anomaly detection.</w:t>
      </w:r>
    </w:p>
    <w:p w14:paraId="14BEA391" w14:textId="77777777" w:rsidR="00A85455" w:rsidRDefault="00000000">
      <w:pPr>
        <w:pStyle w:val="BodyText"/>
        <w:spacing w:before="90" w:line="237" w:lineRule="auto"/>
        <w:ind w:left="66" w:right="231"/>
      </w:pPr>
      <w:r>
        <w:t>The traffic information collected includes source and destination IP addresses, transport layer ports, protocol types, packet and byte counts, flow duration, and interarrival</w:t>
      </w:r>
      <w:r>
        <w:rPr>
          <w:spacing w:val="-13"/>
        </w:rPr>
        <w:t xml:space="preserve"> </w:t>
      </w:r>
      <w:r>
        <w:t>times.</w:t>
      </w:r>
      <w:r>
        <w:rPr>
          <w:spacing w:val="-12"/>
        </w:rPr>
        <w:t xml:space="preserve"> </w:t>
      </w:r>
      <w:r>
        <w:t>The</w:t>
      </w:r>
      <w:r>
        <w:rPr>
          <w:spacing w:val="-13"/>
        </w:rPr>
        <w:t xml:space="preserve"> </w:t>
      </w:r>
      <w:r>
        <w:t>centralized</w:t>
      </w:r>
      <w:r>
        <w:rPr>
          <w:spacing w:val="-12"/>
        </w:rPr>
        <w:t xml:space="preserve"> </w:t>
      </w:r>
      <w:r>
        <w:t>and</w:t>
      </w:r>
      <w:r>
        <w:rPr>
          <w:spacing w:val="-13"/>
        </w:rPr>
        <w:t xml:space="preserve"> </w:t>
      </w:r>
      <w:r>
        <w:t>programmable</w:t>
      </w:r>
      <w:r>
        <w:rPr>
          <w:spacing w:val="-12"/>
        </w:rPr>
        <w:t xml:space="preserve"> </w:t>
      </w:r>
      <w:r>
        <w:t xml:space="preserve">traffic acquisition mechanism enables the system to identify attacks that are hard to detect by distributed security </w:t>
      </w:r>
      <w:r>
        <w:rPr>
          <w:spacing w:val="-2"/>
        </w:rPr>
        <w:t>systems.</w:t>
      </w:r>
    </w:p>
    <w:p w14:paraId="7095BABA" w14:textId="77777777" w:rsidR="00A85455" w:rsidRDefault="00000000">
      <w:pPr>
        <w:pStyle w:val="Heading1"/>
        <w:numPr>
          <w:ilvl w:val="0"/>
          <w:numId w:val="4"/>
        </w:numPr>
        <w:tabs>
          <w:tab w:val="left" w:pos="276"/>
        </w:tabs>
        <w:spacing w:before="168"/>
        <w:ind w:left="276" w:hanging="248"/>
        <w:jc w:val="both"/>
      </w:pPr>
      <w:r>
        <w:rPr>
          <w:spacing w:val="-2"/>
        </w:rPr>
        <w:t>Data</w:t>
      </w:r>
      <w:r>
        <w:rPr>
          <w:spacing w:val="3"/>
        </w:rPr>
        <w:t xml:space="preserve"> </w:t>
      </w:r>
      <w:r>
        <w:rPr>
          <w:spacing w:val="-2"/>
        </w:rPr>
        <w:t>Preprocessing</w:t>
      </w:r>
      <w:r>
        <w:rPr>
          <w:spacing w:val="2"/>
        </w:rPr>
        <w:t xml:space="preserve"> </w:t>
      </w:r>
      <w:r>
        <w:rPr>
          <w:spacing w:val="-2"/>
        </w:rPr>
        <w:t>and</w:t>
      </w:r>
      <w:r>
        <w:rPr>
          <w:spacing w:val="-4"/>
        </w:rPr>
        <w:t xml:space="preserve"> </w:t>
      </w:r>
      <w:r>
        <w:rPr>
          <w:spacing w:val="-2"/>
        </w:rPr>
        <w:t>Traffic</w:t>
      </w:r>
      <w:r>
        <w:rPr>
          <w:spacing w:val="2"/>
        </w:rPr>
        <w:t xml:space="preserve"> </w:t>
      </w:r>
      <w:r>
        <w:rPr>
          <w:spacing w:val="-2"/>
        </w:rPr>
        <w:t>Representation</w:t>
      </w:r>
    </w:p>
    <w:p w14:paraId="3B297598" w14:textId="77777777" w:rsidR="00A85455" w:rsidRDefault="00000000">
      <w:pPr>
        <w:pStyle w:val="BodyText"/>
        <w:spacing w:before="48" w:line="235" w:lineRule="auto"/>
        <w:ind w:left="66" w:right="232"/>
      </w:pPr>
      <w:r>
        <w:t>Traffic data may be noisy, have missing values, and have unbalanced</w:t>
      </w:r>
      <w:r>
        <w:rPr>
          <w:spacing w:val="-4"/>
        </w:rPr>
        <w:t xml:space="preserve"> </w:t>
      </w:r>
      <w:r>
        <w:t>class</w:t>
      </w:r>
      <w:r>
        <w:rPr>
          <w:spacing w:val="-4"/>
        </w:rPr>
        <w:t xml:space="preserve"> </w:t>
      </w:r>
      <w:r>
        <w:t>distributions.</w:t>
      </w:r>
      <w:r>
        <w:rPr>
          <w:spacing w:val="-8"/>
        </w:rPr>
        <w:t xml:space="preserve"> </w:t>
      </w:r>
      <w:r>
        <w:t>To</w:t>
      </w:r>
      <w:r>
        <w:rPr>
          <w:spacing w:val="-4"/>
        </w:rPr>
        <w:t xml:space="preserve"> </w:t>
      </w:r>
      <w:r>
        <w:t>mitigate</w:t>
      </w:r>
      <w:r>
        <w:rPr>
          <w:spacing w:val="-4"/>
        </w:rPr>
        <w:t xml:space="preserve"> </w:t>
      </w:r>
      <w:r>
        <w:t>these</w:t>
      </w:r>
      <w:r>
        <w:rPr>
          <w:spacing w:val="-4"/>
        </w:rPr>
        <w:t xml:space="preserve"> </w:t>
      </w:r>
      <w:r>
        <w:t>problems, data preprocessing techniques like data cleaning, normalization, and feature transformation are employed. Missing and inconsistent values are discarded or replaced, and numerical attributes are normalized to facilitate robust model training.</w:t>
      </w:r>
    </w:p>
    <w:p w14:paraId="40912428" w14:textId="77777777" w:rsidR="00A85455" w:rsidRDefault="00000000">
      <w:pPr>
        <w:pStyle w:val="BodyText"/>
        <w:spacing w:before="102" w:line="235" w:lineRule="auto"/>
        <w:ind w:left="66" w:right="223"/>
      </w:pPr>
      <w:r>
        <w:t>Traffic patterns are represented in a structured format amenable to deep learning. The temporal relationships are maintained to facilitate sequence</w:t>
      </w:r>
      <w:r>
        <w:rPr>
          <w:spacing w:val="40"/>
        </w:rPr>
        <w:t xml:space="preserve"> </w:t>
      </w:r>
      <w:r>
        <w:t>analysis, which is essential</w:t>
      </w:r>
      <w:r>
        <w:rPr>
          <w:spacing w:val="40"/>
        </w:rPr>
        <w:t xml:space="preserve"> </w:t>
      </w:r>
      <w:r>
        <w:t>for</w:t>
      </w:r>
    </w:p>
    <w:p w14:paraId="1B24E781" w14:textId="77777777" w:rsidR="00A85455" w:rsidRDefault="00000000">
      <w:pPr>
        <w:pStyle w:val="BodyText"/>
        <w:spacing w:before="98" w:line="237" w:lineRule="auto"/>
        <w:ind w:left="66" w:right="310"/>
      </w:pPr>
      <w:r>
        <w:t>detecting</w:t>
      </w:r>
      <w:r>
        <w:rPr>
          <w:spacing w:val="-13"/>
        </w:rPr>
        <w:t xml:space="preserve"> </w:t>
      </w:r>
      <w:r>
        <w:t>spoofing</w:t>
      </w:r>
      <w:r>
        <w:rPr>
          <w:spacing w:val="-12"/>
        </w:rPr>
        <w:t xml:space="preserve"> </w:t>
      </w:r>
      <w:r>
        <w:t>attacks</w:t>
      </w:r>
      <w:r>
        <w:rPr>
          <w:spacing w:val="-13"/>
        </w:rPr>
        <w:t xml:space="preserve"> </w:t>
      </w:r>
      <w:r>
        <w:t>and</w:t>
      </w:r>
      <w:r>
        <w:rPr>
          <w:spacing w:val="-12"/>
        </w:rPr>
        <w:t xml:space="preserve"> </w:t>
      </w:r>
      <w:r>
        <w:t>multi-step</w:t>
      </w:r>
      <w:r>
        <w:rPr>
          <w:spacing w:val="-13"/>
        </w:rPr>
        <w:t xml:space="preserve"> </w:t>
      </w:r>
      <w:r>
        <w:t>intrusion</w:t>
      </w:r>
      <w:r>
        <w:rPr>
          <w:spacing w:val="-12"/>
        </w:rPr>
        <w:t xml:space="preserve"> </w:t>
      </w:r>
      <w:r>
        <w:t>actions. This phase ensures that both statistical and behavioral properties of traffic patterns are properly modeled.</w:t>
      </w:r>
    </w:p>
    <w:p w14:paraId="71D1F296" w14:textId="77777777" w:rsidR="00A85455" w:rsidRDefault="00000000">
      <w:pPr>
        <w:pStyle w:val="Heading1"/>
        <w:numPr>
          <w:ilvl w:val="0"/>
          <w:numId w:val="4"/>
        </w:numPr>
        <w:tabs>
          <w:tab w:val="left" w:pos="66"/>
          <w:tab w:val="left" w:pos="316"/>
        </w:tabs>
        <w:spacing w:before="179" w:line="249" w:lineRule="auto"/>
        <w:ind w:left="66" w:right="208" w:hanging="10"/>
        <w:jc w:val="both"/>
      </w:pPr>
      <w:r>
        <w:t>Privacy-Preserving Encrypted Traffic Analysis Using JA3 Fingerprinting</w:t>
      </w:r>
    </w:p>
    <w:p w14:paraId="1E546393" w14:textId="77777777" w:rsidR="00A85455" w:rsidRDefault="00000000">
      <w:pPr>
        <w:pStyle w:val="BodyText"/>
        <w:spacing w:before="76" w:line="235" w:lineRule="auto"/>
        <w:ind w:left="66" w:right="314"/>
      </w:pPr>
      <w:r>
        <w:t>Attacks have evolved to use encrypted communication sessions to avoid detection. Rather than decrypting the traffic, which is privacy and computationally expensive, the proposed approach uses JA3 TLS fingerprinting to analyze the encrypted traffic.</w:t>
      </w:r>
    </w:p>
    <w:p w14:paraId="267CB447" w14:textId="77777777" w:rsidR="00A85455" w:rsidRDefault="00000000">
      <w:pPr>
        <w:pStyle w:val="BodyText"/>
        <w:spacing w:before="99" w:line="235" w:lineRule="auto"/>
        <w:ind w:left="66" w:right="303"/>
      </w:pPr>
      <w:r>
        <w:t>JA3 fingerprints are derived from the TLS handshake parameters, including cipher suites, extensions, elliptic curves,</w:t>
      </w:r>
      <w:r>
        <w:rPr>
          <w:spacing w:val="-5"/>
        </w:rPr>
        <w:t xml:space="preserve"> </w:t>
      </w:r>
      <w:r>
        <w:t>and</w:t>
      </w:r>
      <w:r>
        <w:rPr>
          <w:spacing w:val="-4"/>
        </w:rPr>
        <w:t xml:space="preserve"> </w:t>
      </w:r>
      <w:r>
        <w:t>protocol</w:t>
      </w:r>
      <w:r>
        <w:rPr>
          <w:spacing w:val="-8"/>
        </w:rPr>
        <w:t xml:space="preserve"> </w:t>
      </w:r>
      <w:r>
        <w:t>versions.</w:t>
      </w:r>
      <w:r>
        <w:rPr>
          <w:spacing w:val="-7"/>
        </w:rPr>
        <w:t xml:space="preserve"> </w:t>
      </w:r>
      <w:r>
        <w:t>JA3</w:t>
      </w:r>
      <w:r>
        <w:rPr>
          <w:spacing w:val="-4"/>
        </w:rPr>
        <w:t xml:space="preserve"> </w:t>
      </w:r>
      <w:r>
        <w:t>fingerprints</w:t>
      </w:r>
      <w:r>
        <w:rPr>
          <w:spacing w:val="-6"/>
        </w:rPr>
        <w:t xml:space="preserve"> </w:t>
      </w:r>
      <w:r>
        <w:t>are</w:t>
      </w:r>
      <w:r>
        <w:rPr>
          <w:spacing w:val="-5"/>
        </w:rPr>
        <w:t xml:space="preserve"> </w:t>
      </w:r>
      <w:r>
        <w:t>used</w:t>
      </w:r>
      <w:r>
        <w:rPr>
          <w:spacing w:val="-6"/>
        </w:rPr>
        <w:t xml:space="preserve"> </w:t>
      </w:r>
      <w:r>
        <w:t>as distinct behavioural markers for client and server applications. The addition of JA3 features to the traffic model</w:t>
      </w:r>
      <w:r>
        <w:rPr>
          <w:spacing w:val="-1"/>
        </w:rPr>
        <w:t xml:space="preserve"> </w:t>
      </w:r>
      <w:r>
        <w:t>enables</w:t>
      </w:r>
      <w:r>
        <w:rPr>
          <w:spacing w:val="-2"/>
        </w:rPr>
        <w:t xml:space="preserve"> </w:t>
      </w:r>
      <w:r>
        <w:t>the</w:t>
      </w:r>
      <w:r>
        <w:rPr>
          <w:spacing w:val="-3"/>
        </w:rPr>
        <w:t xml:space="preserve"> </w:t>
      </w:r>
      <w:r>
        <w:t>detection</w:t>
      </w:r>
      <w:r>
        <w:rPr>
          <w:spacing w:val="-3"/>
        </w:rPr>
        <w:t xml:space="preserve"> </w:t>
      </w:r>
      <w:r>
        <w:t>of</w:t>
      </w:r>
      <w:r>
        <w:rPr>
          <w:spacing w:val="-1"/>
        </w:rPr>
        <w:t xml:space="preserve"> </w:t>
      </w:r>
      <w:r>
        <w:t>malicious</w:t>
      </w:r>
      <w:r>
        <w:rPr>
          <w:spacing w:val="-2"/>
        </w:rPr>
        <w:t xml:space="preserve"> </w:t>
      </w:r>
      <w:r>
        <w:t>encrypted</w:t>
      </w:r>
      <w:r>
        <w:rPr>
          <w:spacing w:val="-3"/>
        </w:rPr>
        <w:t xml:space="preserve"> </w:t>
      </w:r>
      <w:r>
        <w:t>traffic while maintaining confidentiality and privacy.</w:t>
      </w:r>
    </w:p>
    <w:p w14:paraId="191CD246" w14:textId="77777777" w:rsidR="00A85455" w:rsidRDefault="00A85455">
      <w:pPr>
        <w:pStyle w:val="BodyText"/>
        <w:spacing w:line="235" w:lineRule="auto"/>
        <w:sectPr w:rsidR="00A85455">
          <w:pgSz w:w="11910" w:h="16840"/>
          <w:pgMar w:top="880" w:right="708" w:bottom="280" w:left="850" w:header="720" w:footer="720" w:gutter="0"/>
          <w:cols w:num="2" w:space="720" w:equalWidth="0">
            <w:col w:w="4990" w:space="315"/>
            <w:col w:w="5047"/>
          </w:cols>
        </w:sectPr>
      </w:pPr>
    </w:p>
    <w:p w14:paraId="01BB900A" w14:textId="77777777" w:rsidR="00A85455" w:rsidRDefault="00000000">
      <w:pPr>
        <w:pStyle w:val="Heading1"/>
        <w:numPr>
          <w:ilvl w:val="0"/>
          <w:numId w:val="4"/>
        </w:numPr>
        <w:tabs>
          <w:tab w:val="left" w:pos="37"/>
          <w:tab w:val="left" w:pos="326"/>
        </w:tabs>
        <w:spacing w:before="77" w:line="252" w:lineRule="auto"/>
        <w:ind w:left="37" w:right="446" w:hanging="10"/>
        <w:rPr>
          <w:sz w:val="24"/>
        </w:rPr>
      </w:pPr>
      <w:r>
        <w:lastRenderedPageBreak/>
        <w:t xml:space="preserve">Hybrid Deep Learning Architecture for Intrusion </w:t>
      </w:r>
      <w:r>
        <w:rPr>
          <w:spacing w:val="-2"/>
        </w:rPr>
        <w:t>Detection</w:t>
      </w:r>
    </w:p>
    <w:p w14:paraId="1391837C" w14:textId="77777777" w:rsidR="00A85455" w:rsidRDefault="00000000">
      <w:pPr>
        <w:pStyle w:val="ListParagraph"/>
        <w:numPr>
          <w:ilvl w:val="1"/>
          <w:numId w:val="4"/>
        </w:numPr>
        <w:tabs>
          <w:tab w:val="left" w:pos="720"/>
        </w:tabs>
        <w:spacing w:before="144"/>
        <w:rPr>
          <w:sz w:val="20"/>
        </w:rPr>
      </w:pPr>
      <w:r>
        <w:rPr>
          <w:sz w:val="20"/>
        </w:rPr>
        <w:t>Convolutional</w:t>
      </w:r>
      <w:r>
        <w:rPr>
          <w:spacing w:val="-6"/>
          <w:sz w:val="20"/>
        </w:rPr>
        <w:t xml:space="preserve"> </w:t>
      </w:r>
      <w:r>
        <w:rPr>
          <w:sz w:val="20"/>
        </w:rPr>
        <w:t>Neural</w:t>
      </w:r>
      <w:r>
        <w:rPr>
          <w:spacing w:val="-7"/>
          <w:sz w:val="20"/>
        </w:rPr>
        <w:t xml:space="preserve"> </w:t>
      </w:r>
      <w:r>
        <w:rPr>
          <w:sz w:val="20"/>
        </w:rPr>
        <w:t>Network</w:t>
      </w:r>
      <w:r>
        <w:rPr>
          <w:spacing w:val="-5"/>
          <w:sz w:val="20"/>
        </w:rPr>
        <w:t xml:space="preserve"> </w:t>
      </w:r>
      <w:r>
        <w:rPr>
          <w:sz w:val="20"/>
        </w:rPr>
        <w:t>(CNN)</w:t>
      </w:r>
      <w:r>
        <w:rPr>
          <w:spacing w:val="-6"/>
          <w:sz w:val="20"/>
        </w:rPr>
        <w:t xml:space="preserve"> </w:t>
      </w:r>
      <w:r>
        <w:rPr>
          <w:spacing w:val="-2"/>
          <w:sz w:val="20"/>
        </w:rPr>
        <w:t>Module</w:t>
      </w:r>
    </w:p>
    <w:p w14:paraId="506DFA33" w14:textId="77777777" w:rsidR="00A85455" w:rsidRDefault="00000000">
      <w:pPr>
        <w:pStyle w:val="BodyText"/>
        <w:spacing w:before="10" w:line="235" w:lineRule="auto"/>
        <w:ind w:right="2"/>
      </w:pPr>
      <w:r>
        <w:t>The CNN module is tasked with extracting spatial and structural patterns from traffic feature representations. The convolutional</w:t>
      </w:r>
      <w:r>
        <w:rPr>
          <w:spacing w:val="-13"/>
        </w:rPr>
        <w:t xml:space="preserve"> </w:t>
      </w:r>
      <w:r>
        <w:t>filters</w:t>
      </w:r>
      <w:r>
        <w:rPr>
          <w:spacing w:val="-12"/>
        </w:rPr>
        <w:t xml:space="preserve"> </w:t>
      </w:r>
      <w:r>
        <w:t>learn</w:t>
      </w:r>
      <w:r>
        <w:rPr>
          <w:spacing w:val="-13"/>
        </w:rPr>
        <w:t xml:space="preserve"> </w:t>
      </w:r>
      <w:r>
        <w:t>correlations</w:t>
      </w:r>
      <w:r>
        <w:rPr>
          <w:spacing w:val="-12"/>
        </w:rPr>
        <w:t xml:space="preserve"> </w:t>
      </w:r>
      <w:r>
        <w:t>between</w:t>
      </w:r>
      <w:r>
        <w:rPr>
          <w:spacing w:val="-13"/>
        </w:rPr>
        <w:t xml:space="preserve"> </w:t>
      </w:r>
      <w:r>
        <w:t>traffic</w:t>
      </w:r>
      <w:r>
        <w:rPr>
          <w:spacing w:val="-12"/>
        </w:rPr>
        <w:t xml:space="preserve"> </w:t>
      </w:r>
      <w:r>
        <w:t xml:space="preserve">features automatically, allowing for the detection of local anomalies </w:t>
      </w:r>
      <w:r>
        <w:rPr>
          <w:spacing w:val="-2"/>
        </w:rPr>
        <w:t>and attack signatures without</w:t>
      </w:r>
      <w:r>
        <w:rPr>
          <w:spacing w:val="-5"/>
        </w:rPr>
        <w:t xml:space="preserve"> </w:t>
      </w:r>
      <w:r>
        <w:rPr>
          <w:spacing w:val="-2"/>
        </w:rPr>
        <w:t>manual feature engineering.</w:t>
      </w:r>
      <w:r>
        <w:rPr>
          <w:spacing w:val="-4"/>
        </w:rPr>
        <w:t xml:space="preserve"> </w:t>
      </w:r>
      <w:r>
        <w:rPr>
          <w:spacing w:val="-2"/>
        </w:rPr>
        <w:t xml:space="preserve">This </w:t>
      </w:r>
      <w:r>
        <w:t>module improves the system’s capability to detect subtle changes caused by spoofing and obfuscation attacks.</w:t>
      </w:r>
    </w:p>
    <w:p w14:paraId="26245251" w14:textId="77777777" w:rsidR="00A85455" w:rsidRDefault="00000000">
      <w:pPr>
        <w:pStyle w:val="ListParagraph"/>
        <w:numPr>
          <w:ilvl w:val="1"/>
          <w:numId w:val="4"/>
        </w:numPr>
        <w:tabs>
          <w:tab w:val="left" w:pos="720"/>
        </w:tabs>
        <w:spacing w:before="167"/>
        <w:rPr>
          <w:sz w:val="20"/>
        </w:rPr>
      </w:pPr>
      <w:r>
        <w:rPr>
          <w:sz w:val="20"/>
        </w:rPr>
        <w:t>Bidirectional</w:t>
      </w:r>
      <w:r>
        <w:rPr>
          <w:spacing w:val="-9"/>
          <w:sz w:val="20"/>
        </w:rPr>
        <w:t xml:space="preserve"> </w:t>
      </w:r>
      <w:r>
        <w:rPr>
          <w:sz w:val="20"/>
        </w:rPr>
        <w:t>LSTM</w:t>
      </w:r>
      <w:r>
        <w:rPr>
          <w:spacing w:val="-8"/>
          <w:sz w:val="20"/>
        </w:rPr>
        <w:t xml:space="preserve"> </w:t>
      </w:r>
      <w:r>
        <w:rPr>
          <w:sz w:val="20"/>
        </w:rPr>
        <w:t>(BiLSTM)</w:t>
      </w:r>
      <w:r>
        <w:rPr>
          <w:spacing w:val="-7"/>
          <w:sz w:val="20"/>
        </w:rPr>
        <w:t xml:space="preserve"> </w:t>
      </w:r>
      <w:r>
        <w:rPr>
          <w:spacing w:val="-2"/>
          <w:sz w:val="20"/>
        </w:rPr>
        <w:t>Module</w:t>
      </w:r>
    </w:p>
    <w:p w14:paraId="5A76B475" w14:textId="77777777" w:rsidR="00A85455" w:rsidRDefault="00000000">
      <w:pPr>
        <w:pStyle w:val="BodyText"/>
        <w:spacing w:before="46" w:line="237" w:lineRule="auto"/>
      </w:pPr>
      <w:r>
        <w:t>Network attacks tend to have temporal dependencies, where malicious activities are carried out over time. The BiLSTM module processes traffic sequences in both forward and backward passes, allowing for the detection of long-term dependencies and context relationships. This bidirectional processing of traffic sequences improves the system’s capability</w:t>
      </w:r>
      <w:r>
        <w:rPr>
          <w:spacing w:val="-13"/>
        </w:rPr>
        <w:t xml:space="preserve"> </w:t>
      </w:r>
      <w:r>
        <w:t>to</w:t>
      </w:r>
      <w:r>
        <w:rPr>
          <w:spacing w:val="-12"/>
        </w:rPr>
        <w:t xml:space="preserve"> </w:t>
      </w:r>
      <w:r>
        <w:t>detect</w:t>
      </w:r>
      <w:r>
        <w:rPr>
          <w:spacing w:val="-11"/>
        </w:rPr>
        <w:t xml:space="preserve"> </w:t>
      </w:r>
      <w:r>
        <w:t>slow</w:t>
      </w:r>
      <w:r>
        <w:rPr>
          <w:spacing w:val="-12"/>
        </w:rPr>
        <w:t xml:space="preserve"> </w:t>
      </w:r>
      <w:r>
        <w:t>and</w:t>
      </w:r>
      <w:r>
        <w:rPr>
          <w:spacing w:val="-13"/>
        </w:rPr>
        <w:t xml:space="preserve"> </w:t>
      </w:r>
      <w:r>
        <w:t>stealthy</w:t>
      </w:r>
      <w:r>
        <w:rPr>
          <w:spacing w:val="-10"/>
        </w:rPr>
        <w:t xml:space="preserve"> </w:t>
      </w:r>
      <w:r>
        <w:t>attacks</w:t>
      </w:r>
      <w:r>
        <w:rPr>
          <w:spacing w:val="-13"/>
        </w:rPr>
        <w:t xml:space="preserve"> </w:t>
      </w:r>
      <w:r>
        <w:t>that</w:t>
      </w:r>
      <w:r>
        <w:rPr>
          <w:spacing w:val="-12"/>
        </w:rPr>
        <w:t xml:space="preserve"> </w:t>
      </w:r>
      <w:r>
        <w:t>tend</w:t>
      </w:r>
      <w:r>
        <w:rPr>
          <w:spacing w:val="-13"/>
        </w:rPr>
        <w:t xml:space="preserve"> </w:t>
      </w:r>
      <w:r>
        <w:t>to</w:t>
      </w:r>
      <w:r>
        <w:rPr>
          <w:spacing w:val="-12"/>
        </w:rPr>
        <w:t xml:space="preserve"> </w:t>
      </w:r>
      <w:r>
        <w:t>evade traditional detection systems.</w:t>
      </w:r>
    </w:p>
    <w:p w14:paraId="16F5CDD7" w14:textId="77777777" w:rsidR="00A85455" w:rsidRDefault="00000000">
      <w:pPr>
        <w:pStyle w:val="BodyText"/>
        <w:spacing w:before="85"/>
        <w:ind w:left="28" w:firstLine="0"/>
      </w:pPr>
      <w:r>
        <w:t>Attention</w:t>
      </w:r>
      <w:r>
        <w:rPr>
          <w:spacing w:val="-6"/>
        </w:rPr>
        <w:t xml:space="preserve"> </w:t>
      </w:r>
      <w:r>
        <w:rPr>
          <w:spacing w:val="-2"/>
        </w:rPr>
        <w:t>Mechanism</w:t>
      </w:r>
    </w:p>
    <w:p w14:paraId="6EE662B5" w14:textId="77777777" w:rsidR="00A85455" w:rsidRDefault="00000000">
      <w:pPr>
        <w:pStyle w:val="BodyText"/>
        <w:spacing w:before="96" w:line="235" w:lineRule="auto"/>
        <w:ind w:right="2"/>
      </w:pPr>
      <w:r>
        <w:t>Not</w:t>
      </w:r>
      <w:r>
        <w:rPr>
          <w:spacing w:val="-10"/>
        </w:rPr>
        <w:t xml:space="preserve"> </w:t>
      </w:r>
      <w:r>
        <w:t>all</w:t>
      </w:r>
      <w:r>
        <w:rPr>
          <w:spacing w:val="-10"/>
        </w:rPr>
        <w:t xml:space="preserve"> </w:t>
      </w:r>
      <w:r>
        <w:t>traffic</w:t>
      </w:r>
      <w:r>
        <w:rPr>
          <w:spacing w:val="-10"/>
        </w:rPr>
        <w:t xml:space="preserve"> </w:t>
      </w:r>
      <w:r>
        <w:t>features</w:t>
      </w:r>
      <w:r>
        <w:rPr>
          <w:spacing w:val="-10"/>
        </w:rPr>
        <w:t xml:space="preserve"> </w:t>
      </w:r>
      <w:r>
        <w:t>and</w:t>
      </w:r>
      <w:r>
        <w:rPr>
          <w:spacing w:val="-9"/>
        </w:rPr>
        <w:t xml:space="preserve"> </w:t>
      </w:r>
      <w:r>
        <w:t>time</w:t>
      </w:r>
      <w:r>
        <w:rPr>
          <w:spacing w:val="-9"/>
        </w:rPr>
        <w:t xml:space="preserve"> </w:t>
      </w:r>
      <w:r>
        <w:t>steps</w:t>
      </w:r>
      <w:r>
        <w:rPr>
          <w:spacing w:val="-11"/>
        </w:rPr>
        <w:t xml:space="preserve"> </w:t>
      </w:r>
      <w:r>
        <w:t>are</w:t>
      </w:r>
      <w:r>
        <w:rPr>
          <w:spacing w:val="-9"/>
        </w:rPr>
        <w:t xml:space="preserve"> </w:t>
      </w:r>
      <w:r>
        <w:t>equally</w:t>
      </w:r>
      <w:r>
        <w:rPr>
          <w:spacing w:val="-9"/>
        </w:rPr>
        <w:t xml:space="preserve"> </w:t>
      </w:r>
      <w:r>
        <w:t>important</w:t>
      </w:r>
      <w:r>
        <w:rPr>
          <w:spacing w:val="-10"/>
        </w:rPr>
        <w:t xml:space="preserve"> </w:t>
      </w:r>
      <w:r>
        <w:t xml:space="preserve">for intrusion detection. The Attention mechanism assigns </w:t>
      </w:r>
      <w:r>
        <w:rPr>
          <w:spacing w:val="-2"/>
        </w:rPr>
        <w:t>dynamic</w:t>
      </w:r>
      <w:r>
        <w:rPr>
          <w:spacing w:val="-6"/>
        </w:rPr>
        <w:t xml:space="preserve"> </w:t>
      </w:r>
      <w:r>
        <w:rPr>
          <w:spacing w:val="-2"/>
        </w:rPr>
        <w:t>weights</w:t>
      </w:r>
      <w:r>
        <w:rPr>
          <w:spacing w:val="-7"/>
        </w:rPr>
        <w:t xml:space="preserve"> </w:t>
      </w:r>
      <w:r>
        <w:rPr>
          <w:spacing w:val="-2"/>
        </w:rPr>
        <w:t>to</w:t>
      </w:r>
      <w:r>
        <w:rPr>
          <w:spacing w:val="-5"/>
        </w:rPr>
        <w:t xml:space="preserve"> </w:t>
      </w:r>
      <w:r>
        <w:rPr>
          <w:spacing w:val="-2"/>
        </w:rPr>
        <w:t>the</w:t>
      </w:r>
      <w:r>
        <w:rPr>
          <w:spacing w:val="-5"/>
        </w:rPr>
        <w:t xml:space="preserve"> </w:t>
      </w:r>
      <w:r>
        <w:rPr>
          <w:spacing w:val="-2"/>
        </w:rPr>
        <w:t>most</w:t>
      </w:r>
      <w:r>
        <w:rPr>
          <w:spacing w:val="-6"/>
        </w:rPr>
        <w:t xml:space="preserve"> </w:t>
      </w:r>
      <w:r>
        <w:rPr>
          <w:spacing w:val="-2"/>
        </w:rPr>
        <w:t>important</w:t>
      </w:r>
      <w:r>
        <w:rPr>
          <w:spacing w:val="-6"/>
        </w:rPr>
        <w:t xml:space="preserve"> </w:t>
      </w:r>
      <w:r>
        <w:rPr>
          <w:spacing w:val="-2"/>
        </w:rPr>
        <w:t>features</w:t>
      </w:r>
      <w:r>
        <w:rPr>
          <w:spacing w:val="-6"/>
        </w:rPr>
        <w:t xml:space="preserve"> </w:t>
      </w:r>
      <w:r>
        <w:rPr>
          <w:spacing w:val="-2"/>
        </w:rPr>
        <w:t>and</w:t>
      </w:r>
      <w:r>
        <w:rPr>
          <w:spacing w:val="-4"/>
        </w:rPr>
        <w:t xml:space="preserve"> </w:t>
      </w:r>
      <w:r>
        <w:rPr>
          <w:spacing w:val="-2"/>
        </w:rPr>
        <w:t>time</w:t>
      </w:r>
      <w:r>
        <w:rPr>
          <w:spacing w:val="-6"/>
        </w:rPr>
        <w:t xml:space="preserve"> </w:t>
      </w:r>
      <w:r>
        <w:rPr>
          <w:spacing w:val="-2"/>
        </w:rPr>
        <w:t>steps.</w:t>
      </w:r>
    </w:p>
    <w:p w14:paraId="17659D09" w14:textId="77777777" w:rsidR="00A85455" w:rsidRDefault="00000000">
      <w:pPr>
        <w:pStyle w:val="BodyText"/>
        <w:spacing w:before="1"/>
        <w:ind w:firstLine="0"/>
      </w:pPr>
      <w:r>
        <w:t>By</w:t>
      </w:r>
      <w:r>
        <w:rPr>
          <w:spacing w:val="-4"/>
        </w:rPr>
        <w:t xml:space="preserve"> </w:t>
      </w:r>
      <w:r>
        <w:t>filtering</w:t>
      </w:r>
      <w:r>
        <w:rPr>
          <w:spacing w:val="-4"/>
        </w:rPr>
        <w:t xml:space="preserve"> </w:t>
      </w:r>
      <w:r>
        <w:rPr>
          <w:spacing w:val="-5"/>
        </w:rPr>
        <w:t>out</w:t>
      </w:r>
    </w:p>
    <w:p w14:paraId="30462FAC" w14:textId="77777777" w:rsidR="00A85455" w:rsidRDefault="00000000">
      <w:pPr>
        <w:pStyle w:val="BodyText"/>
        <w:spacing w:before="90"/>
        <w:ind w:right="3"/>
      </w:pPr>
      <w:r>
        <w:t>unimportant patterns and suppressing irrelevant information, the Attention mechanism improves the system’s interpretability and reduces false positives significantly.</w:t>
      </w:r>
    </w:p>
    <w:p w14:paraId="0F9FA551" w14:textId="77777777" w:rsidR="00A85455" w:rsidRDefault="00A85455">
      <w:pPr>
        <w:pStyle w:val="BodyText"/>
        <w:spacing w:before="217"/>
        <w:ind w:left="0" w:firstLine="0"/>
        <w:jc w:val="left"/>
      </w:pPr>
    </w:p>
    <w:p w14:paraId="7A95C101" w14:textId="77777777" w:rsidR="00A85455" w:rsidRDefault="00000000">
      <w:pPr>
        <w:pStyle w:val="BodyText"/>
        <w:ind w:right="4"/>
      </w:pPr>
      <w:r>
        <w:t xml:space="preserve">The output from these modules is fed into a fully connected classification layer, which classifies traffic as normal or </w:t>
      </w:r>
      <w:r>
        <w:rPr>
          <w:spacing w:val="-2"/>
        </w:rPr>
        <w:t>malicious.</w:t>
      </w:r>
    </w:p>
    <w:p w14:paraId="5E1A467C" w14:textId="77777777" w:rsidR="00A85455" w:rsidRDefault="00000000">
      <w:pPr>
        <w:pStyle w:val="Heading1"/>
        <w:numPr>
          <w:ilvl w:val="0"/>
          <w:numId w:val="4"/>
        </w:numPr>
        <w:tabs>
          <w:tab w:val="left" w:pos="37"/>
          <w:tab w:val="left" w:pos="314"/>
        </w:tabs>
        <w:spacing w:before="169" w:line="249" w:lineRule="auto"/>
        <w:ind w:left="37" w:right="883" w:hanging="10"/>
        <w:jc w:val="both"/>
        <w:rPr>
          <w:sz w:val="24"/>
        </w:rPr>
      </w:pPr>
      <w:r>
        <w:t xml:space="preserve">Blockchain-Based Secure Logging and Trust </w:t>
      </w:r>
      <w:r>
        <w:rPr>
          <w:spacing w:val="-2"/>
        </w:rPr>
        <w:t>Management</w:t>
      </w:r>
    </w:p>
    <w:p w14:paraId="310EFE74" w14:textId="77777777" w:rsidR="00A85455" w:rsidRDefault="00000000">
      <w:pPr>
        <w:pStyle w:val="BodyText"/>
        <w:spacing w:before="81" w:line="237" w:lineRule="auto"/>
        <w:ind w:right="1"/>
      </w:pPr>
      <w:r>
        <w:t>To mitigate trust and integrity issues, the proposed approach incorporates blockchain technology for secure logging of events.</w:t>
      </w:r>
      <w:r>
        <w:rPr>
          <w:spacing w:val="-5"/>
        </w:rPr>
        <w:t xml:space="preserve"> </w:t>
      </w:r>
      <w:r>
        <w:t>Every</w:t>
      </w:r>
      <w:r>
        <w:rPr>
          <w:spacing w:val="-4"/>
        </w:rPr>
        <w:t xml:space="preserve"> </w:t>
      </w:r>
      <w:r>
        <w:t>intrusion</w:t>
      </w:r>
      <w:r>
        <w:rPr>
          <w:spacing w:val="-4"/>
        </w:rPr>
        <w:t xml:space="preserve"> </w:t>
      </w:r>
      <w:r>
        <w:t>event</w:t>
      </w:r>
      <w:r>
        <w:rPr>
          <w:spacing w:val="-6"/>
        </w:rPr>
        <w:t xml:space="preserve"> </w:t>
      </w:r>
      <w:r>
        <w:t>that</w:t>
      </w:r>
      <w:r>
        <w:rPr>
          <w:spacing w:val="-5"/>
        </w:rPr>
        <w:t xml:space="preserve"> </w:t>
      </w:r>
      <w:r>
        <w:t>is</w:t>
      </w:r>
      <w:r>
        <w:rPr>
          <w:spacing w:val="-6"/>
        </w:rPr>
        <w:t xml:space="preserve"> </w:t>
      </w:r>
      <w:r>
        <w:t>detected,</w:t>
      </w:r>
      <w:r>
        <w:rPr>
          <w:spacing w:val="-5"/>
        </w:rPr>
        <w:t xml:space="preserve"> </w:t>
      </w:r>
      <w:r>
        <w:t>along</w:t>
      </w:r>
      <w:r>
        <w:rPr>
          <w:spacing w:val="-4"/>
        </w:rPr>
        <w:t xml:space="preserve"> </w:t>
      </w:r>
      <w:r>
        <w:t>with</w:t>
      </w:r>
      <w:r>
        <w:rPr>
          <w:spacing w:val="-4"/>
        </w:rPr>
        <w:t xml:space="preserve"> </w:t>
      </w:r>
      <w:r>
        <w:t>their corresponding metadata and trust values, is stored as a transaction in the blockchain. The decentralized and tamperproof</w:t>
      </w:r>
      <w:r>
        <w:rPr>
          <w:spacing w:val="-2"/>
        </w:rPr>
        <w:t xml:space="preserve"> </w:t>
      </w:r>
      <w:r>
        <w:t>property</w:t>
      </w:r>
      <w:r>
        <w:rPr>
          <w:spacing w:val="-2"/>
        </w:rPr>
        <w:t xml:space="preserve"> </w:t>
      </w:r>
      <w:r>
        <w:t>of</w:t>
      </w:r>
      <w:r>
        <w:rPr>
          <w:spacing w:val="-2"/>
        </w:rPr>
        <w:t xml:space="preserve"> </w:t>
      </w:r>
      <w:r>
        <w:t>blockchain</w:t>
      </w:r>
      <w:r>
        <w:rPr>
          <w:spacing w:val="-2"/>
        </w:rPr>
        <w:t xml:space="preserve"> </w:t>
      </w:r>
      <w:r>
        <w:t>ensures</w:t>
      </w:r>
      <w:r>
        <w:rPr>
          <w:spacing w:val="-3"/>
        </w:rPr>
        <w:t xml:space="preserve"> </w:t>
      </w:r>
      <w:r>
        <w:t>that</w:t>
      </w:r>
      <w:r>
        <w:rPr>
          <w:spacing w:val="-3"/>
        </w:rPr>
        <w:t xml:space="preserve"> </w:t>
      </w:r>
      <w:r>
        <w:t>security</w:t>
      </w:r>
      <w:r>
        <w:rPr>
          <w:spacing w:val="-2"/>
        </w:rPr>
        <w:t xml:space="preserve"> </w:t>
      </w:r>
      <w:r>
        <w:t xml:space="preserve">logs </w:t>
      </w:r>
      <w:r>
        <w:rPr>
          <w:spacing w:val="-2"/>
        </w:rPr>
        <w:t>cannot</w:t>
      </w:r>
      <w:r>
        <w:rPr>
          <w:spacing w:val="-4"/>
        </w:rPr>
        <w:t xml:space="preserve"> </w:t>
      </w:r>
      <w:r>
        <w:rPr>
          <w:spacing w:val="-2"/>
        </w:rPr>
        <w:t>be</w:t>
      </w:r>
      <w:r>
        <w:rPr>
          <w:spacing w:val="-4"/>
        </w:rPr>
        <w:t xml:space="preserve"> </w:t>
      </w:r>
      <w:r>
        <w:rPr>
          <w:spacing w:val="-2"/>
        </w:rPr>
        <w:t>tampered</w:t>
      </w:r>
      <w:r>
        <w:rPr>
          <w:spacing w:val="-3"/>
        </w:rPr>
        <w:t xml:space="preserve"> </w:t>
      </w:r>
      <w:r>
        <w:rPr>
          <w:spacing w:val="-2"/>
        </w:rPr>
        <w:t>with</w:t>
      </w:r>
      <w:r>
        <w:rPr>
          <w:spacing w:val="-7"/>
        </w:rPr>
        <w:t xml:space="preserve"> </w:t>
      </w:r>
      <w:r>
        <w:rPr>
          <w:spacing w:val="-2"/>
        </w:rPr>
        <w:t>or</w:t>
      </w:r>
      <w:r>
        <w:rPr>
          <w:spacing w:val="-3"/>
        </w:rPr>
        <w:t xml:space="preserve"> </w:t>
      </w:r>
      <w:r>
        <w:rPr>
          <w:spacing w:val="-2"/>
        </w:rPr>
        <w:t>deleted,</w:t>
      </w:r>
      <w:r>
        <w:rPr>
          <w:spacing w:val="-4"/>
        </w:rPr>
        <w:t xml:space="preserve"> </w:t>
      </w:r>
      <w:r>
        <w:rPr>
          <w:spacing w:val="-2"/>
        </w:rPr>
        <w:t>thus</w:t>
      </w:r>
      <w:r>
        <w:rPr>
          <w:spacing w:val="-5"/>
        </w:rPr>
        <w:t xml:space="preserve"> </w:t>
      </w:r>
      <w:r>
        <w:rPr>
          <w:spacing w:val="-2"/>
        </w:rPr>
        <w:t>providing</w:t>
      </w:r>
      <w:r>
        <w:rPr>
          <w:spacing w:val="-3"/>
        </w:rPr>
        <w:t xml:space="preserve"> </w:t>
      </w:r>
      <w:r>
        <w:rPr>
          <w:spacing w:val="-2"/>
        </w:rPr>
        <w:t>trustworthy auditability.</w:t>
      </w:r>
    </w:p>
    <w:p w14:paraId="27448833" w14:textId="77777777" w:rsidR="00A85455" w:rsidRDefault="00000000">
      <w:pPr>
        <w:pStyle w:val="BodyText"/>
        <w:spacing w:before="85" w:line="237" w:lineRule="auto"/>
      </w:pPr>
      <w:r>
        <w:t>The trust values associated with network entities are updated dynamically</w:t>
      </w:r>
      <w:r>
        <w:rPr>
          <w:spacing w:val="-13"/>
        </w:rPr>
        <w:t xml:space="preserve"> </w:t>
      </w:r>
      <w:r>
        <w:t>based</w:t>
      </w:r>
      <w:r>
        <w:rPr>
          <w:spacing w:val="-12"/>
        </w:rPr>
        <w:t xml:space="preserve"> </w:t>
      </w:r>
      <w:r>
        <w:t>on</w:t>
      </w:r>
      <w:r>
        <w:rPr>
          <w:spacing w:val="-13"/>
        </w:rPr>
        <w:t xml:space="preserve"> </w:t>
      </w:r>
      <w:r>
        <w:t>their</w:t>
      </w:r>
      <w:r>
        <w:rPr>
          <w:spacing w:val="-12"/>
        </w:rPr>
        <w:t xml:space="preserve"> </w:t>
      </w:r>
      <w:r>
        <w:t>past</w:t>
      </w:r>
      <w:r>
        <w:rPr>
          <w:spacing w:val="-13"/>
        </w:rPr>
        <w:t xml:space="preserve"> </w:t>
      </w:r>
      <w:r>
        <w:t>behavior</w:t>
      </w:r>
      <w:r>
        <w:rPr>
          <w:spacing w:val="-12"/>
        </w:rPr>
        <w:t xml:space="preserve"> </w:t>
      </w:r>
      <w:r>
        <w:t>and</w:t>
      </w:r>
      <w:r>
        <w:rPr>
          <w:spacing w:val="-13"/>
        </w:rPr>
        <w:t xml:space="preserve"> </w:t>
      </w:r>
      <w:r>
        <w:t>detection</w:t>
      </w:r>
      <w:r>
        <w:rPr>
          <w:spacing w:val="-12"/>
        </w:rPr>
        <w:t xml:space="preserve"> </w:t>
      </w:r>
      <w:r>
        <w:t>results. This</w:t>
      </w:r>
      <w:r>
        <w:rPr>
          <w:spacing w:val="-13"/>
        </w:rPr>
        <w:t xml:space="preserve"> </w:t>
      </w:r>
      <w:r>
        <w:t>trust-management</w:t>
      </w:r>
      <w:r>
        <w:rPr>
          <w:spacing w:val="-12"/>
        </w:rPr>
        <w:t xml:space="preserve"> </w:t>
      </w:r>
      <w:r>
        <w:t>mechanism</w:t>
      </w:r>
      <w:r>
        <w:rPr>
          <w:spacing w:val="-13"/>
        </w:rPr>
        <w:t xml:space="preserve"> </w:t>
      </w:r>
      <w:r>
        <w:t>enhances</w:t>
      </w:r>
      <w:r>
        <w:rPr>
          <w:spacing w:val="-12"/>
        </w:rPr>
        <w:t xml:space="preserve"> </w:t>
      </w:r>
      <w:r>
        <w:t xml:space="preserve">decision-making and allows for long-term behavioral analysis of network </w:t>
      </w:r>
      <w:r>
        <w:rPr>
          <w:spacing w:val="-2"/>
        </w:rPr>
        <w:t>entities.</w:t>
      </w:r>
    </w:p>
    <w:p w14:paraId="0B29E120" w14:textId="77777777" w:rsidR="00A85455" w:rsidRDefault="00000000">
      <w:pPr>
        <w:pStyle w:val="Heading1"/>
        <w:spacing w:before="93"/>
      </w:pPr>
      <w:r>
        <w:t>SDN-Driven</w:t>
      </w:r>
      <w:r>
        <w:rPr>
          <w:spacing w:val="-9"/>
        </w:rPr>
        <w:t xml:space="preserve"> </w:t>
      </w:r>
      <w:r>
        <w:t>Real-Time</w:t>
      </w:r>
      <w:r>
        <w:rPr>
          <w:spacing w:val="-7"/>
        </w:rPr>
        <w:t xml:space="preserve"> </w:t>
      </w:r>
      <w:r>
        <w:t>Mitigation</w:t>
      </w:r>
      <w:r>
        <w:rPr>
          <w:spacing w:val="-9"/>
        </w:rPr>
        <w:t xml:space="preserve"> </w:t>
      </w:r>
      <w:r>
        <w:t>and</w:t>
      </w:r>
      <w:r>
        <w:rPr>
          <w:spacing w:val="-9"/>
        </w:rPr>
        <w:t xml:space="preserve"> </w:t>
      </w:r>
      <w:r>
        <w:rPr>
          <w:spacing w:val="-2"/>
        </w:rPr>
        <w:t>Enforcement</w:t>
      </w:r>
    </w:p>
    <w:p w14:paraId="60AE3EDF" w14:textId="77777777" w:rsidR="00A85455" w:rsidRDefault="00000000">
      <w:pPr>
        <w:pStyle w:val="BodyText"/>
        <w:spacing w:before="82" w:line="237" w:lineRule="auto"/>
        <w:ind w:right="5"/>
        <w:rPr>
          <w:b/>
        </w:rPr>
      </w:pPr>
      <w:r>
        <w:t>After</w:t>
      </w:r>
      <w:r>
        <w:rPr>
          <w:spacing w:val="-5"/>
        </w:rPr>
        <w:t xml:space="preserve"> </w:t>
      </w:r>
      <w:r>
        <w:t>the</w:t>
      </w:r>
      <w:r>
        <w:rPr>
          <w:spacing w:val="-8"/>
        </w:rPr>
        <w:t xml:space="preserve"> </w:t>
      </w:r>
      <w:r>
        <w:t>detection</w:t>
      </w:r>
      <w:r>
        <w:rPr>
          <w:spacing w:val="-7"/>
        </w:rPr>
        <w:t xml:space="preserve"> </w:t>
      </w:r>
      <w:r>
        <w:t>of</w:t>
      </w:r>
      <w:r>
        <w:rPr>
          <w:spacing w:val="-8"/>
        </w:rPr>
        <w:t xml:space="preserve"> </w:t>
      </w:r>
      <w:r>
        <w:t>malicious</w:t>
      </w:r>
      <w:r>
        <w:rPr>
          <w:spacing w:val="-7"/>
        </w:rPr>
        <w:t xml:space="preserve"> </w:t>
      </w:r>
      <w:r>
        <w:t>traffic,</w:t>
      </w:r>
      <w:r>
        <w:rPr>
          <w:spacing w:val="-6"/>
        </w:rPr>
        <w:t xml:space="preserve"> </w:t>
      </w:r>
      <w:r>
        <w:t>the</w:t>
      </w:r>
      <w:r>
        <w:rPr>
          <w:spacing w:val="-8"/>
        </w:rPr>
        <w:t xml:space="preserve"> </w:t>
      </w:r>
      <w:r>
        <w:t>intrusion</w:t>
      </w:r>
      <w:r>
        <w:rPr>
          <w:spacing w:val="-7"/>
        </w:rPr>
        <w:t xml:space="preserve"> </w:t>
      </w:r>
      <w:r>
        <w:t>detection module interacts with the SDN controller to trigger the mitigation process.</w:t>
      </w:r>
      <w:r>
        <w:rPr>
          <w:spacing w:val="-2"/>
        </w:rPr>
        <w:t xml:space="preserve"> </w:t>
      </w:r>
      <w:r>
        <w:t xml:space="preserve">The SDN controller dynamically changes the flow rules to drop, isolate, or redirect malicious traffic. </w:t>
      </w:r>
      <w:r>
        <w:rPr>
          <w:b/>
        </w:rPr>
        <w:t>Model Training, Validation, and Generalization</w:t>
      </w:r>
    </w:p>
    <w:p w14:paraId="17AEDE56" w14:textId="77777777" w:rsidR="00A85455" w:rsidRDefault="00000000">
      <w:pPr>
        <w:pStyle w:val="BodyText"/>
        <w:spacing w:before="90" w:line="237" w:lineRule="auto"/>
        <w:ind w:right="290"/>
      </w:pPr>
      <w:r>
        <w:t>The</w:t>
      </w:r>
      <w:r>
        <w:rPr>
          <w:spacing w:val="-4"/>
        </w:rPr>
        <w:t xml:space="preserve"> </w:t>
      </w:r>
      <w:r>
        <w:t>proposed</w:t>
      </w:r>
      <w:r>
        <w:rPr>
          <w:spacing w:val="-5"/>
        </w:rPr>
        <w:t xml:space="preserve"> </w:t>
      </w:r>
      <w:r>
        <w:t>deep</w:t>
      </w:r>
      <w:r>
        <w:rPr>
          <w:spacing w:val="-5"/>
        </w:rPr>
        <w:t xml:space="preserve"> </w:t>
      </w:r>
      <w:r>
        <w:t>learning</w:t>
      </w:r>
      <w:r>
        <w:rPr>
          <w:spacing w:val="-3"/>
        </w:rPr>
        <w:t xml:space="preserve"> </w:t>
      </w:r>
      <w:r>
        <w:t>model</w:t>
      </w:r>
      <w:r>
        <w:rPr>
          <w:spacing w:val="-4"/>
        </w:rPr>
        <w:t xml:space="preserve"> </w:t>
      </w:r>
      <w:r>
        <w:t>is</w:t>
      </w:r>
      <w:r>
        <w:rPr>
          <w:spacing w:val="-5"/>
        </w:rPr>
        <w:t xml:space="preserve"> </w:t>
      </w:r>
      <w:r>
        <w:t>trained</w:t>
      </w:r>
      <w:r>
        <w:rPr>
          <w:spacing w:val="-5"/>
        </w:rPr>
        <w:t xml:space="preserve"> </w:t>
      </w:r>
      <w:r>
        <w:t>and</w:t>
      </w:r>
      <w:r>
        <w:rPr>
          <w:spacing w:val="-5"/>
        </w:rPr>
        <w:t xml:space="preserve"> </w:t>
      </w:r>
      <w:r>
        <w:t>tested</w:t>
      </w:r>
      <w:r>
        <w:rPr>
          <w:spacing w:val="-3"/>
        </w:rPr>
        <w:t xml:space="preserve"> </w:t>
      </w:r>
      <w:r>
        <w:t>on the</w:t>
      </w:r>
      <w:r>
        <w:rPr>
          <w:spacing w:val="-7"/>
        </w:rPr>
        <w:t xml:space="preserve"> </w:t>
      </w:r>
      <w:r>
        <w:t>benchmark</w:t>
      </w:r>
      <w:r>
        <w:rPr>
          <w:spacing w:val="-7"/>
        </w:rPr>
        <w:t xml:space="preserve"> </w:t>
      </w:r>
      <w:r>
        <w:t>datasets</w:t>
      </w:r>
      <w:r>
        <w:rPr>
          <w:spacing w:val="-9"/>
        </w:rPr>
        <w:t xml:space="preserve"> </w:t>
      </w:r>
      <w:r>
        <w:t>UNSW-NB15,</w:t>
      </w:r>
      <w:r>
        <w:rPr>
          <w:spacing w:val="-8"/>
        </w:rPr>
        <w:t xml:space="preserve"> </w:t>
      </w:r>
      <w:r>
        <w:t>CIC-IDS2017,</w:t>
      </w:r>
      <w:r>
        <w:rPr>
          <w:spacing w:val="-9"/>
        </w:rPr>
        <w:t xml:space="preserve"> </w:t>
      </w:r>
      <w:r>
        <w:t>and BoT-IoT.</w:t>
      </w:r>
      <w:r>
        <w:rPr>
          <w:spacing w:val="-8"/>
        </w:rPr>
        <w:t xml:space="preserve"> </w:t>
      </w:r>
      <w:r>
        <w:t>The</w:t>
      </w:r>
      <w:r>
        <w:rPr>
          <w:spacing w:val="-4"/>
        </w:rPr>
        <w:t xml:space="preserve"> </w:t>
      </w:r>
      <w:r>
        <w:t>datasets</w:t>
      </w:r>
      <w:r>
        <w:rPr>
          <w:spacing w:val="-5"/>
        </w:rPr>
        <w:t xml:space="preserve"> </w:t>
      </w:r>
      <w:r>
        <w:t>include</w:t>
      </w:r>
      <w:r>
        <w:rPr>
          <w:spacing w:val="-4"/>
        </w:rPr>
        <w:t xml:space="preserve"> </w:t>
      </w:r>
      <w:r>
        <w:t>varied</w:t>
      </w:r>
      <w:r>
        <w:rPr>
          <w:spacing w:val="-3"/>
        </w:rPr>
        <w:t xml:space="preserve"> </w:t>
      </w:r>
      <w:r>
        <w:t>attack</w:t>
      </w:r>
      <w:r>
        <w:rPr>
          <w:spacing w:val="-4"/>
        </w:rPr>
        <w:t xml:space="preserve"> </w:t>
      </w:r>
      <w:r>
        <w:t>scenarios</w:t>
      </w:r>
      <w:r>
        <w:rPr>
          <w:spacing w:val="-5"/>
        </w:rPr>
        <w:t xml:space="preserve"> </w:t>
      </w:r>
      <w:r>
        <w:t>and simulate</w:t>
      </w:r>
      <w:r>
        <w:rPr>
          <w:spacing w:val="-7"/>
        </w:rPr>
        <w:t xml:space="preserve"> </w:t>
      </w:r>
      <w:r>
        <w:t>real-</w:t>
      </w:r>
      <w:r>
        <w:rPr>
          <w:spacing w:val="-7"/>
        </w:rPr>
        <w:t xml:space="preserve"> </w:t>
      </w:r>
      <w:r>
        <w:t>world</w:t>
      </w:r>
      <w:r>
        <w:rPr>
          <w:spacing w:val="-7"/>
        </w:rPr>
        <w:t xml:space="preserve"> </w:t>
      </w:r>
      <w:r>
        <w:t>traffic.</w:t>
      </w:r>
      <w:r>
        <w:rPr>
          <w:spacing w:val="-12"/>
        </w:rPr>
        <w:t xml:space="preserve"> </w:t>
      </w:r>
      <w:r>
        <w:t>The</w:t>
      </w:r>
      <w:r>
        <w:rPr>
          <w:spacing w:val="-7"/>
        </w:rPr>
        <w:t xml:space="preserve"> </w:t>
      </w:r>
      <w:r>
        <w:t>performance</w:t>
      </w:r>
      <w:r>
        <w:rPr>
          <w:spacing w:val="-9"/>
        </w:rPr>
        <w:t xml:space="preserve"> </w:t>
      </w:r>
      <w:r>
        <w:t>of</w:t>
      </w:r>
      <w:r>
        <w:rPr>
          <w:spacing w:val="-7"/>
        </w:rPr>
        <w:t xml:space="preserve"> </w:t>
      </w:r>
      <w:r>
        <w:t>the</w:t>
      </w:r>
      <w:r>
        <w:rPr>
          <w:spacing w:val="-7"/>
        </w:rPr>
        <w:t xml:space="preserve"> </w:t>
      </w:r>
      <w:r>
        <w:t>model is</w:t>
      </w:r>
      <w:r>
        <w:rPr>
          <w:spacing w:val="-9"/>
        </w:rPr>
        <w:t xml:space="preserve"> </w:t>
      </w:r>
      <w:r>
        <w:t>tested</w:t>
      </w:r>
      <w:r>
        <w:rPr>
          <w:spacing w:val="-8"/>
        </w:rPr>
        <w:t xml:space="preserve"> </w:t>
      </w:r>
      <w:r>
        <w:t>using</w:t>
      </w:r>
      <w:r>
        <w:rPr>
          <w:spacing w:val="-8"/>
        </w:rPr>
        <w:t xml:space="preserve"> </w:t>
      </w:r>
      <w:r>
        <w:t>various</w:t>
      </w:r>
      <w:r>
        <w:rPr>
          <w:spacing w:val="-9"/>
        </w:rPr>
        <w:t xml:space="preserve"> </w:t>
      </w:r>
      <w:r>
        <w:t>metrics</w:t>
      </w:r>
      <w:r>
        <w:rPr>
          <w:spacing w:val="-9"/>
        </w:rPr>
        <w:t xml:space="preserve"> </w:t>
      </w:r>
      <w:r>
        <w:t>such</w:t>
      </w:r>
      <w:r>
        <w:rPr>
          <w:spacing w:val="-8"/>
        </w:rPr>
        <w:t xml:space="preserve"> </w:t>
      </w:r>
      <w:r>
        <w:t>as</w:t>
      </w:r>
      <w:r>
        <w:rPr>
          <w:spacing w:val="-9"/>
        </w:rPr>
        <w:t xml:space="preserve"> </w:t>
      </w:r>
      <w:r>
        <w:t>accuracy,</w:t>
      </w:r>
      <w:r>
        <w:rPr>
          <w:spacing w:val="-8"/>
        </w:rPr>
        <w:t xml:space="preserve"> </w:t>
      </w:r>
      <w:r>
        <w:t>precision, recall,</w:t>
      </w:r>
      <w:r>
        <w:rPr>
          <w:spacing w:val="-2"/>
        </w:rPr>
        <w:t xml:space="preserve"> </w:t>
      </w:r>
      <w:r>
        <w:t>F1-score,</w:t>
      </w:r>
      <w:r>
        <w:rPr>
          <w:spacing w:val="-2"/>
        </w:rPr>
        <w:t xml:space="preserve"> </w:t>
      </w:r>
      <w:r>
        <w:t>and</w:t>
      </w:r>
      <w:r>
        <w:rPr>
          <w:spacing w:val="-2"/>
        </w:rPr>
        <w:t xml:space="preserve"> </w:t>
      </w:r>
      <w:r>
        <w:t>false</w:t>
      </w:r>
      <w:r>
        <w:rPr>
          <w:spacing w:val="-2"/>
        </w:rPr>
        <w:t xml:space="preserve"> </w:t>
      </w:r>
      <w:r>
        <w:t>positive</w:t>
      </w:r>
      <w:r>
        <w:rPr>
          <w:spacing w:val="-2"/>
        </w:rPr>
        <w:t xml:space="preserve"> </w:t>
      </w:r>
      <w:r>
        <w:t>rate.</w:t>
      </w:r>
      <w:r>
        <w:rPr>
          <w:spacing w:val="-2"/>
        </w:rPr>
        <w:t xml:space="preserve"> </w:t>
      </w:r>
      <w:r>
        <w:t>Crossvalidation</w:t>
      </w:r>
      <w:r>
        <w:rPr>
          <w:spacing w:val="-2"/>
        </w:rPr>
        <w:t xml:space="preserve"> </w:t>
      </w:r>
      <w:r>
        <w:t xml:space="preserve">is used to validate the generalization ability of the proposed </w:t>
      </w:r>
      <w:r>
        <w:rPr>
          <w:spacing w:val="-2"/>
        </w:rPr>
        <w:t>framework.</w:t>
      </w:r>
    </w:p>
    <w:p w14:paraId="2A943D3E" w14:textId="77777777" w:rsidR="00A85455" w:rsidRDefault="00000000">
      <w:pPr>
        <w:pStyle w:val="BodyText"/>
        <w:spacing w:before="74"/>
        <w:ind w:left="66"/>
        <w:jc w:val="left"/>
      </w:pPr>
      <w:r>
        <w:br w:type="column"/>
      </w:r>
      <w:r>
        <w:t>In</w:t>
      </w:r>
      <w:r>
        <w:rPr>
          <w:spacing w:val="-13"/>
        </w:rPr>
        <w:t xml:space="preserve"> </w:t>
      </w:r>
      <w:r>
        <w:t>conclusion,</w:t>
      </w:r>
      <w:r>
        <w:rPr>
          <w:spacing w:val="-12"/>
        </w:rPr>
        <w:t xml:space="preserve"> </w:t>
      </w:r>
      <w:r>
        <w:t>the</w:t>
      </w:r>
      <w:r>
        <w:rPr>
          <w:spacing w:val="-13"/>
        </w:rPr>
        <w:t xml:space="preserve"> </w:t>
      </w:r>
      <w:r>
        <w:t>proposed</w:t>
      </w:r>
      <w:r>
        <w:rPr>
          <w:spacing w:val="22"/>
        </w:rPr>
        <w:t xml:space="preserve"> </w:t>
      </w:r>
      <w:r>
        <w:t>methodology</w:t>
      </w:r>
      <w:r>
        <w:rPr>
          <w:spacing w:val="-13"/>
        </w:rPr>
        <w:t xml:space="preserve"> </w:t>
      </w:r>
      <w:r>
        <w:t>encompasses</w:t>
      </w:r>
      <w:r>
        <w:rPr>
          <w:spacing w:val="26"/>
        </w:rPr>
        <w:t xml:space="preserve"> </w:t>
      </w:r>
      <w:r>
        <w:t>SDN- based traffic</w:t>
      </w:r>
      <w:r>
        <w:rPr>
          <w:spacing w:val="80"/>
        </w:rPr>
        <w:t xml:space="preserve"> </w:t>
      </w:r>
      <w:r>
        <w:t>monitoring,</w:t>
      </w:r>
    </w:p>
    <w:p w14:paraId="13FE4F9D" w14:textId="77777777" w:rsidR="00A85455" w:rsidRDefault="00000000">
      <w:pPr>
        <w:pStyle w:val="BodyText"/>
        <w:ind w:left="28" w:right="33" w:firstLine="28"/>
        <w:jc w:val="left"/>
      </w:pPr>
      <w:r>
        <w:t>privacy-preserving encrypted traffic analysis, hybrid deep learning-based intrusion detection, blockchain- based trust management, and real-time mitigation. The</w:t>
      </w:r>
      <w:r>
        <w:rPr>
          <w:spacing w:val="40"/>
        </w:rPr>
        <w:t xml:space="preserve"> </w:t>
      </w:r>
      <w:r>
        <w:t>proposed methodology will make Smart</w:t>
      </w:r>
      <w:r>
        <w:rPr>
          <w:spacing w:val="40"/>
        </w:rPr>
        <w:t xml:space="preserve"> </w:t>
      </w:r>
      <w:r>
        <w:t>Chain Guard capable of efficiently identifying complex cyberattacks while maintaining</w:t>
      </w:r>
      <w:r>
        <w:rPr>
          <w:spacing w:val="36"/>
        </w:rPr>
        <w:t xml:space="preserve"> </w:t>
      </w:r>
      <w:r>
        <w:t>scalability,</w:t>
      </w:r>
      <w:r>
        <w:rPr>
          <w:spacing w:val="36"/>
        </w:rPr>
        <w:t xml:space="preserve"> </w:t>
      </w:r>
      <w:r>
        <w:t>transparency,</w:t>
      </w:r>
      <w:r>
        <w:rPr>
          <w:spacing w:val="36"/>
        </w:rPr>
        <w:t xml:space="preserve"> </w:t>
      </w:r>
      <w:r>
        <w:t>and</w:t>
      </w:r>
      <w:r>
        <w:rPr>
          <w:spacing w:val="36"/>
        </w:rPr>
        <w:t xml:space="preserve"> </w:t>
      </w:r>
      <w:r>
        <w:t>trust</w:t>
      </w:r>
      <w:r>
        <w:rPr>
          <w:spacing w:val="35"/>
        </w:rPr>
        <w:t xml:space="preserve"> </w:t>
      </w:r>
      <w:r>
        <w:t>in</w:t>
      </w:r>
      <w:r>
        <w:rPr>
          <w:spacing w:val="36"/>
        </w:rPr>
        <w:t xml:space="preserve"> </w:t>
      </w:r>
      <w:r>
        <w:t>the</w:t>
      </w:r>
      <w:r>
        <w:rPr>
          <w:spacing w:val="36"/>
        </w:rPr>
        <w:t xml:space="preserve"> </w:t>
      </w:r>
      <w:r>
        <w:t xml:space="preserve">SDN </w:t>
      </w:r>
      <w:r>
        <w:rPr>
          <w:spacing w:val="-2"/>
        </w:rPr>
        <w:t>environment.</w:t>
      </w:r>
    </w:p>
    <w:p w14:paraId="1E40F694" w14:textId="77777777" w:rsidR="00A85455" w:rsidRDefault="00A85455">
      <w:pPr>
        <w:pStyle w:val="BodyText"/>
        <w:spacing w:before="21"/>
        <w:ind w:left="0" w:firstLine="0"/>
        <w:jc w:val="left"/>
      </w:pPr>
    </w:p>
    <w:p w14:paraId="3D405C9D" w14:textId="77777777" w:rsidR="00A85455" w:rsidRDefault="00000000">
      <w:pPr>
        <w:pStyle w:val="Heading1"/>
        <w:numPr>
          <w:ilvl w:val="0"/>
          <w:numId w:val="5"/>
        </w:numPr>
        <w:tabs>
          <w:tab w:val="left" w:pos="1803"/>
        </w:tabs>
        <w:ind w:left="1803" w:hanging="150"/>
        <w:jc w:val="left"/>
      </w:pPr>
      <w:r>
        <w:rPr>
          <w:spacing w:val="-2"/>
        </w:rPr>
        <w:t>ARCHITECTURE</w:t>
      </w:r>
    </w:p>
    <w:p w14:paraId="692DCC7F" w14:textId="77777777" w:rsidR="00A85455" w:rsidRDefault="00A85455">
      <w:pPr>
        <w:pStyle w:val="BodyText"/>
        <w:spacing w:before="6"/>
        <w:ind w:left="0" w:firstLine="0"/>
        <w:jc w:val="left"/>
        <w:rPr>
          <w:b/>
          <w:sz w:val="2"/>
        </w:rPr>
      </w:pPr>
    </w:p>
    <w:p w14:paraId="1D0B1FB2" w14:textId="77777777" w:rsidR="00A85455" w:rsidRDefault="00000000">
      <w:pPr>
        <w:pStyle w:val="BodyText"/>
        <w:ind w:left="349" w:firstLine="0"/>
        <w:jc w:val="left"/>
      </w:pPr>
      <w:r>
        <w:rPr>
          <w:noProof/>
        </w:rPr>
        <w:drawing>
          <wp:inline distT="0" distB="0" distL="0" distR="0" wp14:anchorId="0BDDA8FB" wp14:editId="51A86D0A">
            <wp:extent cx="2642552" cy="211226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642552" cy="2112264"/>
                    </a:xfrm>
                    <a:prstGeom prst="rect">
                      <a:avLst/>
                    </a:prstGeom>
                  </pic:spPr>
                </pic:pic>
              </a:graphicData>
            </a:graphic>
          </wp:inline>
        </w:drawing>
      </w:r>
    </w:p>
    <w:p w14:paraId="4ECBB74C" w14:textId="77777777" w:rsidR="00A85455" w:rsidRDefault="00A85455">
      <w:pPr>
        <w:pStyle w:val="BodyText"/>
        <w:spacing w:before="190"/>
        <w:ind w:left="0" w:firstLine="0"/>
        <w:jc w:val="left"/>
        <w:rPr>
          <w:b/>
        </w:rPr>
      </w:pPr>
    </w:p>
    <w:p w14:paraId="7843AAF5" w14:textId="77777777" w:rsidR="00A85455" w:rsidRDefault="00000000">
      <w:pPr>
        <w:ind w:left="57"/>
        <w:jc w:val="both"/>
        <w:rPr>
          <w:b/>
          <w:sz w:val="20"/>
        </w:rPr>
      </w:pPr>
      <w:r>
        <w:rPr>
          <w:b/>
          <w:sz w:val="20"/>
        </w:rPr>
        <w:t>Result</w:t>
      </w:r>
      <w:r>
        <w:rPr>
          <w:b/>
          <w:spacing w:val="-7"/>
          <w:sz w:val="20"/>
        </w:rPr>
        <w:t xml:space="preserve"> </w:t>
      </w:r>
      <w:r>
        <w:rPr>
          <w:b/>
          <w:sz w:val="20"/>
        </w:rPr>
        <w:t>Findings</w:t>
      </w:r>
      <w:r>
        <w:rPr>
          <w:b/>
          <w:spacing w:val="-7"/>
          <w:sz w:val="20"/>
        </w:rPr>
        <w:t xml:space="preserve"> </w:t>
      </w:r>
      <w:r>
        <w:rPr>
          <w:b/>
          <w:sz w:val="20"/>
        </w:rPr>
        <w:t>and</w:t>
      </w:r>
      <w:r>
        <w:rPr>
          <w:b/>
          <w:spacing w:val="-7"/>
          <w:sz w:val="20"/>
        </w:rPr>
        <w:t xml:space="preserve"> </w:t>
      </w:r>
      <w:r>
        <w:rPr>
          <w:b/>
          <w:spacing w:val="-2"/>
          <w:sz w:val="20"/>
        </w:rPr>
        <w:t>Discussion</w:t>
      </w:r>
    </w:p>
    <w:p w14:paraId="57027CBA" w14:textId="77777777" w:rsidR="00A85455" w:rsidRDefault="00000000">
      <w:pPr>
        <w:pStyle w:val="BodyText"/>
        <w:spacing w:before="48" w:line="235" w:lineRule="auto"/>
        <w:ind w:left="66" w:right="302"/>
      </w:pPr>
      <w:r>
        <w:t>This section will discuss the experimental results of the proposed SmartChainGuard framework and shed light on the important findings related to the detection accuracy, robustness, and real- time applicability of the proposed framework in the Software-Defined Networking (SDN) domain.</w:t>
      </w:r>
      <w:r>
        <w:rPr>
          <w:spacing w:val="-12"/>
        </w:rPr>
        <w:t xml:space="preserve"> </w:t>
      </w:r>
      <w:r>
        <w:t>The</w:t>
      </w:r>
      <w:r>
        <w:rPr>
          <w:spacing w:val="-8"/>
        </w:rPr>
        <w:t xml:space="preserve"> </w:t>
      </w:r>
      <w:r>
        <w:t>performance</w:t>
      </w:r>
      <w:r>
        <w:rPr>
          <w:spacing w:val="-9"/>
        </w:rPr>
        <w:t xml:space="preserve"> </w:t>
      </w:r>
      <w:r>
        <w:t>of</w:t>
      </w:r>
      <w:r>
        <w:rPr>
          <w:spacing w:val="-9"/>
        </w:rPr>
        <w:t xml:space="preserve"> </w:t>
      </w:r>
      <w:r>
        <w:t>the</w:t>
      </w:r>
      <w:r>
        <w:rPr>
          <w:spacing w:val="-8"/>
        </w:rPr>
        <w:t xml:space="preserve"> </w:t>
      </w:r>
      <w:r>
        <w:t>proposed</w:t>
      </w:r>
      <w:r>
        <w:rPr>
          <w:spacing w:val="-9"/>
        </w:rPr>
        <w:t xml:space="preserve"> </w:t>
      </w:r>
      <w:r>
        <w:t>hybrid</w:t>
      </w:r>
      <w:r>
        <w:rPr>
          <w:spacing w:val="-9"/>
        </w:rPr>
        <w:t xml:space="preserve"> </w:t>
      </w:r>
      <w:r>
        <w:t>intrusion detection system is evaluated using various benchmark datasets, such as UNSW- NB15, CIC-IDS2017, and BoTIoT, to test the generalization capability of the proposed system in different attack scenarios.</w:t>
      </w:r>
    </w:p>
    <w:p w14:paraId="1577D200" w14:textId="77777777" w:rsidR="00A85455" w:rsidRDefault="00000000">
      <w:pPr>
        <w:pStyle w:val="Heading1"/>
        <w:numPr>
          <w:ilvl w:val="0"/>
          <w:numId w:val="3"/>
        </w:numPr>
        <w:tabs>
          <w:tab w:val="left" w:pos="331"/>
        </w:tabs>
        <w:spacing w:before="146"/>
        <w:ind w:left="331" w:hanging="274"/>
        <w:jc w:val="both"/>
      </w:pPr>
      <w:r>
        <w:t>Performance</w:t>
      </w:r>
      <w:r>
        <w:rPr>
          <w:spacing w:val="-9"/>
        </w:rPr>
        <w:t xml:space="preserve"> </w:t>
      </w:r>
      <w:r>
        <w:t>Evaluation</w:t>
      </w:r>
      <w:r>
        <w:rPr>
          <w:spacing w:val="-12"/>
        </w:rPr>
        <w:t xml:space="preserve"> </w:t>
      </w:r>
      <w:r>
        <w:rPr>
          <w:spacing w:val="-2"/>
        </w:rPr>
        <w:t>Metrics</w:t>
      </w:r>
    </w:p>
    <w:p w14:paraId="30C00917" w14:textId="77777777" w:rsidR="00A85455" w:rsidRDefault="00000000">
      <w:pPr>
        <w:pStyle w:val="BodyText"/>
        <w:spacing w:before="67" w:line="237" w:lineRule="auto"/>
        <w:ind w:left="66" w:right="311"/>
      </w:pPr>
      <w:r>
        <w:t>The</w:t>
      </w:r>
      <w:r>
        <w:rPr>
          <w:spacing w:val="-13"/>
        </w:rPr>
        <w:t xml:space="preserve"> </w:t>
      </w:r>
      <w:r>
        <w:t>performance</w:t>
      </w:r>
      <w:r>
        <w:rPr>
          <w:spacing w:val="-12"/>
        </w:rPr>
        <w:t xml:space="preserve"> </w:t>
      </w:r>
      <w:r>
        <w:t>of</w:t>
      </w:r>
      <w:r>
        <w:rPr>
          <w:spacing w:val="-13"/>
        </w:rPr>
        <w:t xml:space="preserve"> </w:t>
      </w:r>
      <w:r>
        <w:t>the</w:t>
      </w:r>
      <w:r>
        <w:rPr>
          <w:spacing w:val="-12"/>
        </w:rPr>
        <w:t xml:space="preserve"> </w:t>
      </w:r>
      <w:r>
        <w:t>proposed</w:t>
      </w:r>
      <w:r>
        <w:rPr>
          <w:spacing w:val="-13"/>
        </w:rPr>
        <w:t xml:space="preserve"> </w:t>
      </w:r>
      <w:r>
        <w:t>system</w:t>
      </w:r>
      <w:r>
        <w:rPr>
          <w:spacing w:val="-12"/>
        </w:rPr>
        <w:t xml:space="preserve"> </w:t>
      </w:r>
      <w:r>
        <w:t>is</w:t>
      </w:r>
      <w:r>
        <w:rPr>
          <w:spacing w:val="-13"/>
        </w:rPr>
        <w:t xml:space="preserve"> </w:t>
      </w:r>
      <w:r>
        <w:t>measured</w:t>
      </w:r>
      <w:r>
        <w:rPr>
          <w:spacing w:val="-12"/>
        </w:rPr>
        <w:t xml:space="preserve"> </w:t>
      </w:r>
      <w:r>
        <w:t>using the conventional</w:t>
      </w:r>
      <w:r>
        <w:rPr>
          <w:spacing w:val="-1"/>
        </w:rPr>
        <w:t xml:space="preserve"> </w:t>
      </w:r>
      <w:r>
        <w:t>intrusion detection performance metrics, such as Accuracy, Precision, Recall, F1-score, and False Positive Rate (FPR).</w:t>
      </w:r>
    </w:p>
    <w:p w14:paraId="52298EF2" w14:textId="77777777" w:rsidR="00A85455" w:rsidRDefault="00000000">
      <w:pPr>
        <w:pStyle w:val="Heading1"/>
        <w:numPr>
          <w:ilvl w:val="0"/>
          <w:numId w:val="3"/>
        </w:numPr>
        <w:tabs>
          <w:tab w:val="left" w:pos="320"/>
        </w:tabs>
        <w:spacing w:before="139"/>
        <w:ind w:left="320" w:hanging="263"/>
      </w:pPr>
      <w:r>
        <w:t>Detection</w:t>
      </w:r>
      <w:r>
        <w:rPr>
          <w:spacing w:val="-13"/>
        </w:rPr>
        <w:t xml:space="preserve"> </w:t>
      </w:r>
      <w:r>
        <w:t>Accuracy</w:t>
      </w:r>
      <w:r>
        <w:rPr>
          <w:spacing w:val="-12"/>
        </w:rPr>
        <w:t xml:space="preserve"> </w:t>
      </w:r>
      <w:r>
        <w:t>and</w:t>
      </w:r>
      <w:r>
        <w:rPr>
          <w:spacing w:val="-11"/>
        </w:rPr>
        <w:t xml:space="preserve"> </w:t>
      </w:r>
      <w:r>
        <w:t>Classification</w:t>
      </w:r>
      <w:r>
        <w:rPr>
          <w:spacing w:val="-8"/>
        </w:rPr>
        <w:t xml:space="preserve"> </w:t>
      </w:r>
      <w:r>
        <w:rPr>
          <w:spacing w:val="-2"/>
        </w:rPr>
        <w:t>Performance</w:t>
      </w:r>
    </w:p>
    <w:p w14:paraId="1F5DC0B8" w14:textId="77777777" w:rsidR="00A85455" w:rsidRDefault="00000000">
      <w:pPr>
        <w:pStyle w:val="BodyText"/>
        <w:tabs>
          <w:tab w:val="left" w:pos="2908"/>
          <w:tab w:val="left" w:pos="3628"/>
        </w:tabs>
        <w:spacing w:before="73" w:line="230" w:lineRule="auto"/>
        <w:ind w:left="66" w:right="1058"/>
        <w:jc w:val="left"/>
      </w:pPr>
      <w:r>
        <w:t>The experimental results show that the proposed CNNBiLSTM-Attention</w:t>
      </w:r>
      <w:r>
        <w:rPr>
          <w:spacing w:val="63"/>
          <w:w w:val="150"/>
        </w:rPr>
        <w:t xml:space="preserve"> </w:t>
      </w:r>
      <w:r>
        <w:rPr>
          <w:spacing w:val="-2"/>
        </w:rPr>
        <w:t>model</w:t>
      </w:r>
      <w:r>
        <w:tab/>
      </w:r>
      <w:r>
        <w:rPr>
          <w:spacing w:val="-5"/>
        </w:rPr>
        <w:t>has</w:t>
      </w:r>
      <w:r>
        <w:tab/>
      </w:r>
      <w:r>
        <w:rPr>
          <w:spacing w:val="-4"/>
        </w:rPr>
        <w:t>high</w:t>
      </w:r>
    </w:p>
    <w:p w14:paraId="6AB70E69" w14:textId="77777777" w:rsidR="00A85455" w:rsidRDefault="00000000">
      <w:pPr>
        <w:pStyle w:val="BodyText"/>
        <w:spacing w:before="1" w:line="232" w:lineRule="auto"/>
        <w:ind w:left="66" w:right="45" w:firstLine="681"/>
        <w:jc w:val="left"/>
      </w:pPr>
      <w:r>
        <w:t>detection accuracy for all tested datasets. The combined</w:t>
      </w:r>
      <w:r>
        <w:rPr>
          <w:spacing w:val="-8"/>
        </w:rPr>
        <w:t xml:space="preserve"> </w:t>
      </w:r>
      <w:r>
        <w:t>model</w:t>
      </w:r>
      <w:r>
        <w:rPr>
          <w:spacing w:val="-9"/>
        </w:rPr>
        <w:t xml:space="preserve"> </w:t>
      </w:r>
      <w:r>
        <w:t>outperforms</w:t>
      </w:r>
      <w:r>
        <w:rPr>
          <w:spacing w:val="-10"/>
        </w:rPr>
        <w:t xml:space="preserve"> </w:t>
      </w:r>
      <w:r>
        <w:t>traditional</w:t>
      </w:r>
      <w:r>
        <w:rPr>
          <w:spacing w:val="-7"/>
        </w:rPr>
        <w:t xml:space="preserve"> </w:t>
      </w:r>
      <w:r>
        <w:t>machine</w:t>
      </w:r>
      <w:r>
        <w:rPr>
          <w:spacing w:val="-9"/>
        </w:rPr>
        <w:t xml:space="preserve"> </w:t>
      </w:r>
      <w:r>
        <w:t xml:space="preserve">learning models and pure deep learning models by successfully identifying spatial, temporal, and contextual patterns of </w:t>
      </w:r>
      <w:r>
        <w:rPr>
          <w:spacing w:val="-2"/>
        </w:rPr>
        <w:t>traffic.</w:t>
      </w:r>
    </w:p>
    <w:p w14:paraId="0BB0BB7F" w14:textId="77777777" w:rsidR="00A85455" w:rsidRDefault="00000000">
      <w:pPr>
        <w:pStyle w:val="BodyText"/>
        <w:spacing w:before="96" w:line="237" w:lineRule="auto"/>
        <w:ind w:left="66" w:right="30"/>
      </w:pPr>
      <w:r>
        <w:t>The Attention component is essential for improving the accuracy</w:t>
      </w:r>
      <w:r>
        <w:rPr>
          <w:spacing w:val="-1"/>
        </w:rPr>
        <w:t xml:space="preserve"> </w:t>
      </w:r>
      <w:r>
        <w:t>of classification by emphasizing the</w:t>
      </w:r>
      <w:r>
        <w:rPr>
          <w:spacing w:val="-1"/>
        </w:rPr>
        <w:t xml:space="preserve"> </w:t>
      </w:r>
      <w:r>
        <w:t>most important traffic patterns and time points. This leads to a substantial decrease in the number of false positives, especially for complex spoofing attacks</w:t>
      </w:r>
    </w:p>
    <w:p w14:paraId="1615B973" w14:textId="77777777" w:rsidR="00A85455" w:rsidRDefault="00000000">
      <w:pPr>
        <w:pStyle w:val="BodyText"/>
        <w:spacing w:before="88" w:line="237" w:lineRule="auto"/>
        <w:ind w:left="66" w:right="29"/>
      </w:pPr>
      <w:r>
        <w:t xml:space="preserve">and multi-stage intrusions, which have a subtle behavioral </w:t>
      </w:r>
      <w:r>
        <w:rPr>
          <w:spacing w:val="-2"/>
        </w:rPr>
        <w:t>pattern.</w:t>
      </w:r>
    </w:p>
    <w:p w14:paraId="5A784119" w14:textId="77777777" w:rsidR="00A85455" w:rsidRDefault="00000000">
      <w:pPr>
        <w:pStyle w:val="Heading1"/>
        <w:numPr>
          <w:ilvl w:val="0"/>
          <w:numId w:val="3"/>
        </w:numPr>
        <w:tabs>
          <w:tab w:val="left" w:pos="331"/>
        </w:tabs>
        <w:spacing w:before="150"/>
        <w:ind w:left="331" w:hanging="274"/>
        <w:jc w:val="both"/>
      </w:pPr>
      <w:r>
        <w:rPr>
          <w:spacing w:val="-2"/>
        </w:rPr>
        <w:t>Encrypted</w:t>
      </w:r>
      <w:r>
        <w:rPr>
          <w:spacing w:val="-1"/>
        </w:rPr>
        <w:t xml:space="preserve"> </w:t>
      </w:r>
      <w:r>
        <w:rPr>
          <w:spacing w:val="-2"/>
        </w:rPr>
        <w:t>Traffic</w:t>
      </w:r>
      <w:r>
        <w:rPr>
          <w:spacing w:val="5"/>
        </w:rPr>
        <w:t xml:space="preserve"> </w:t>
      </w:r>
      <w:r>
        <w:rPr>
          <w:spacing w:val="-2"/>
        </w:rPr>
        <w:t>Detection</w:t>
      </w:r>
      <w:r>
        <w:rPr>
          <w:spacing w:val="-9"/>
        </w:rPr>
        <w:t xml:space="preserve"> </w:t>
      </w:r>
      <w:r>
        <w:rPr>
          <w:spacing w:val="-2"/>
        </w:rPr>
        <w:t>Analysis</w:t>
      </w:r>
    </w:p>
    <w:p w14:paraId="5266517E" w14:textId="77777777" w:rsidR="00A85455" w:rsidRDefault="00000000">
      <w:pPr>
        <w:pStyle w:val="BodyText"/>
        <w:spacing w:before="48" w:line="235" w:lineRule="auto"/>
        <w:ind w:left="66" w:right="31"/>
      </w:pPr>
      <w:r>
        <w:t>One of</w:t>
      </w:r>
      <w:r>
        <w:rPr>
          <w:spacing w:val="-1"/>
        </w:rPr>
        <w:t xml:space="preserve"> </w:t>
      </w:r>
      <w:r>
        <w:t>the</w:t>
      </w:r>
      <w:r>
        <w:rPr>
          <w:spacing w:val="-1"/>
        </w:rPr>
        <w:t xml:space="preserve"> </w:t>
      </w:r>
      <w:r>
        <w:t>most important findings of</w:t>
      </w:r>
      <w:r>
        <w:rPr>
          <w:spacing w:val="-1"/>
        </w:rPr>
        <w:t xml:space="preserve"> </w:t>
      </w:r>
      <w:r>
        <w:t>this research is that the JA3</w:t>
      </w:r>
      <w:r>
        <w:rPr>
          <w:spacing w:val="-13"/>
        </w:rPr>
        <w:t xml:space="preserve"> </w:t>
      </w:r>
      <w:r>
        <w:t>TLS</w:t>
      </w:r>
      <w:r>
        <w:rPr>
          <w:spacing w:val="-12"/>
        </w:rPr>
        <w:t xml:space="preserve"> </w:t>
      </w:r>
      <w:r>
        <w:t>fingerprinting</w:t>
      </w:r>
      <w:r>
        <w:rPr>
          <w:spacing w:val="-13"/>
        </w:rPr>
        <w:t xml:space="preserve"> </w:t>
      </w:r>
      <w:r>
        <w:t>method</w:t>
      </w:r>
      <w:r>
        <w:rPr>
          <w:spacing w:val="-12"/>
        </w:rPr>
        <w:t xml:space="preserve"> </w:t>
      </w:r>
      <w:r>
        <w:t>is</w:t>
      </w:r>
      <w:r>
        <w:rPr>
          <w:spacing w:val="-13"/>
        </w:rPr>
        <w:t xml:space="preserve"> </w:t>
      </w:r>
      <w:r>
        <w:t>highly</w:t>
      </w:r>
      <w:r>
        <w:rPr>
          <w:spacing w:val="-12"/>
        </w:rPr>
        <w:t xml:space="preserve"> </w:t>
      </w:r>
      <w:r>
        <w:t>effective</w:t>
      </w:r>
      <w:r>
        <w:rPr>
          <w:spacing w:val="-13"/>
        </w:rPr>
        <w:t xml:space="preserve"> </w:t>
      </w:r>
      <w:r>
        <w:t>in</w:t>
      </w:r>
      <w:r>
        <w:rPr>
          <w:spacing w:val="-12"/>
        </w:rPr>
        <w:t xml:space="preserve"> </w:t>
      </w:r>
      <w:r>
        <w:t>detecting malicious encrypted traffic. The addition of JA3 features allows</w:t>
      </w:r>
      <w:r>
        <w:rPr>
          <w:spacing w:val="44"/>
        </w:rPr>
        <w:t xml:space="preserve"> </w:t>
      </w:r>
      <w:r>
        <w:t>the</w:t>
      </w:r>
      <w:r>
        <w:rPr>
          <w:spacing w:val="46"/>
        </w:rPr>
        <w:t xml:space="preserve"> </w:t>
      </w:r>
      <w:r>
        <w:t>proposed</w:t>
      </w:r>
      <w:r>
        <w:rPr>
          <w:spacing w:val="45"/>
        </w:rPr>
        <w:t xml:space="preserve"> </w:t>
      </w:r>
      <w:r>
        <w:t>system</w:t>
      </w:r>
      <w:r>
        <w:rPr>
          <w:spacing w:val="44"/>
        </w:rPr>
        <w:t xml:space="preserve"> </w:t>
      </w:r>
      <w:r>
        <w:t>to</w:t>
      </w:r>
      <w:r>
        <w:rPr>
          <w:spacing w:val="47"/>
        </w:rPr>
        <w:t xml:space="preserve"> </w:t>
      </w:r>
      <w:r>
        <w:t>detect</w:t>
      </w:r>
      <w:r>
        <w:rPr>
          <w:spacing w:val="43"/>
        </w:rPr>
        <w:t xml:space="preserve"> </w:t>
      </w:r>
      <w:r>
        <w:t>malicious</w:t>
      </w:r>
      <w:r>
        <w:rPr>
          <w:spacing w:val="45"/>
        </w:rPr>
        <w:t xml:space="preserve"> </w:t>
      </w:r>
      <w:r>
        <w:rPr>
          <w:spacing w:val="-2"/>
        </w:rPr>
        <w:t>encrypted</w:t>
      </w:r>
    </w:p>
    <w:p w14:paraId="3A5140D1" w14:textId="77777777" w:rsidR="00A85455" w:rsidRDefault="00A85455">
      <w:pPr>
        <w:pStyle w:val="BodyText"/>
        <w:spacing w:line="235" w:lineRule="auto"/>
        <w:sectPr w:rsidR="00A85455">
          <w:pgSz w:w="11910" w:h="16840"/>
          <w:pgMar w:top="880" w:right="708" w:bottom="280" w:left="850" w:header="720" w:footer="720" w:gutter="0"/>
          <w:cols w:num="2" w:space="720" w:equalWidth="0">
            <w:col w:w="4990" w:space="316"/>
            <w:col w:w="5046"/>
          </w:cols>
        </w:sectPr>
      </w:pPr>
    </w:p>
    <w:p w14:paraId="5A3056EF" w14:textId="77777777" w:rsidR="00A85455" w:rsidRDefault="00000000">
      <w:pPr>
        <w:pStyle w:val="BodyText"/>
        <w:spacing w:before="76" w:line="237" w:lineRule="auto"/>
        <w:ind w:firstLine="0"/>
      </w:pPr>
      <w:r>
        <w:lastRenderedPageBreak/>
        <w:t>traffic without decrypting the traffic payload, thus ensuring user privacy while maintaining high detection capability. Compared to the analysis of flow features alone, the JA3- extended</w:t>
      </w:r>
      <w:r>
        <w:rPr>
          <w:spacing w:val="-11"/>
        </w:rPr>
        <w:t xml:space="preserve"> </w:t>
      </w:r>
      <w:r>
        <w:t>model</w:t>
      </w:r>
      <w:r>
        <w:rPr>
          <w:spacing w:val="-12"/>
        </w:rPr>
        <w:t xml:space="preserve"> </w:t>
      </w:r>
      <w:r>
        <w:t>shows</w:t>
      </w:r>
      <w:r>
        <w:rPr>
          <w:spacing w:val="-11"/>
        </w:rPr>
        <w:t xml:space="preserve"> </w:t>
      </w:r>
      <w:r>
        <w:t>better</w:t>
      </w:r>
      <w:r>
        <w:rPr>
          <w:spacing w:val="-11"/>
        </w:rPr>
        <w:t xml:space="preserve"> </w:t>
      </w:r>
      <w:r>
        <w:t>recall</w:t>
      </w:r>
      <w:r>
        <w:rPr>
          <w:spacing w:val="-10"/>
        </w:rPr>
        <w:t xml:space="preserve"> </w:t>
      </w:r>
      <w:r>
        <w:t>for</w:t>
      </w:r>
      <w:r>
        <w:rPr>
          <w:spacing w:val="-9"/>
        </w:rPr>
        <w:t xml:space="preserve"> </w:t>
      </w:r>
      <w:r>
        <w:t>encrypted</w:t>
      </w:r>
      <w:r>
        <w:rPr>
          <w:spacing w:val="-9"/>
        </w:rPr>
        <w:t xml:space="preserve"> </w:t>
      </w:r>
      <w:r>
        <w:t>attack</w:t>
      </w:r>
      <w:r>
        <w:rPr>
          <w:spacing w:val="-11"/>
        </w:rPr>
        <w:t xml:space="preserve"> </w:t>
      </w:r>
      <w:r>
        <w:t>cases, which</w:t>
      </w:r>
      <w:r>
        <w:rPr>
          <w:spacing w:val="-13"/>
        </w:rPr>
        <w:t xml:space="preserve"> </w:t>
      </w:r>
      <w:r>
        <w:t>makes</w:t>
      </w:r>
      <w:r>
        <w:rPr>
          <w:spacing w:val="-12"/>
        </w:rPr>
        <w:t xml:space="preserve"> </w:t>
      </w:r>
      <w:r>
        <w:t>it</w:t>
      </w:r>
      <w:r>
        <w:rPr>
          <w:spacing w:val="-13"/>
        </w:rPr>
        <w:t xml:space="preserve"> </w:t>
      </w:r>
      <w:r>
        <w:t>more</w:t>
      </w:r>
      <w:r>
        <w:rPr>
          <w:spacing w:val="-12"/>
        </w:rPr>
        <w:t xml:space="preserve"> </w:t>
      </w:r>
      <w:r>
        <w:t>suitable</w:t>
      </w:r>
      <w:r>
        <w:rPr>
          <w:spacing w:val="-13"/>
        </w:rPr>
        <w:t xml:space="preserve"> </w:t>
      </w:r>
      <w:r>
        <w:t>for</w:t>
      </w:r>
      <w:r>
        <w:rPr>
          <w:spacing w:val="-12"/>
        </w:rPr>
        <w:t xml:space="preserve"> </w:t>
      </w:r>
      <w:r>
        <w:t>today’s</w:t>
      </w:r>
      <w:r>
        <w:rPr>
          <w:spacing w:val="-13"/>
        </w:rPr>
        <w:t xml:space="preserve"> </w:t>
      </w:r>
      <w:r>
        <w:t>network</w:t>
      </w:r>
      <w:r>
        <w:rPr>
          <w:spacing w:val="-12"/>
        </w:rPr>
        <w:t xml:space="preserve"> </w:t>
      </w:r>
      <w:r>
        <w:t>environment where encrypted traffic is dominant.</w:t>
      </w:r>
    </w:p>
    <w:p w14:paraId="0B83F3D5" w14:textId="77777777" w:rsidR="00A85455" w:rsidRDefault="00000000">
      <w:pPr>
        <w:pStyle w:val="Heading1"/>
        <w:numPr>
          <w:ilvl w:val="0"/>
          <w:numId w:val="3"/>
        </w:numPr>
        <w:tabs>
          <w:tab w:val="left" w:pos="302"/>
        </w:tabs>
        <w:spacing w:before="89"/>
        <w:ind w:left="302" w:hanging="274"/>
        <w:jc w:val="both"/>
      </w:pPr>
      <w:r>
        <w:rPr>
          <w:spacing w:val="-2"/>
        </w:rPr>
        <w:t>Cross-Dataset</w:t>
      </w:r>
      <w:r>
        <w:rPr>
          <w:spacing w:val="14"/>
        </w:rPr>
        <w:t xml:space="preserve"> </w:t>
      </w:r>
      <w:r>
        <w:rPr>
          <w:spacing w:val="-2"/>
        </w:rPr>
        <w:t>Generalization</w:t>
      </w:r>
      <w:r>
        <w:rPr>
          <w:spacing w:val="12"/>
        </w:rPr>
        <w:t xml:space="preserve"> </w:t>
      </w:r>
      <w:r>
        <w:rPr>
          <w:spacing w:val="-2"/>
        </w:rPr>
        <w:t>Results</w:t>
      </w:r>
    </w:p>
    <w:p w14:paraId="602DE029" w14:textId="77777777" w:rsidR="00A85455" w:rsidRDefault="00000000">
      <w:pPr>
        <w:pStyle w:val="BodyText"/>
        <w:spacing w:before="92" w:line="237" w:lineRule="auto"/>
        <w:ind w:right="3"/>
      </w:pPr>
      <w:r>
        <w:t xml:space="preserve">To assess robustness and generalization capabilities, the </w:t>
      </w:r>
      <w:r>
        <w:rPr>
          <w:spacing w:val="-2"/>
        </w:rPr>
        <w:t>proposed</w:t>
      </w:r>
      <w:r>
        <w:rPr>
          <w:spacing w:val="-5"/>
        </w:rPr>
        <w:t xml:space="preserve"> </w:t>
      </w:r>
      <w:r>
        <w:rPr>
          <w:spacing w:val="-2"/>
        </w:rPr>
        <w:t>approach</w:t>
      </w:r>
      <w:r>
        <w:rPr>
          <w:spacing w:val="-5"/>
        </w:rPr>
        <w:t xml:space="preserve"> </w:t>
      </w:r>
      <w:r>
        <w:rPr>
          <w:spacing w:val="-2"/>
        </w:rPr>
        <w:t>is</w:t>
      </w:r>
      <w:r>
        <w:rPr>
          <w:spacing w:val="-7"/>
        </w:rPr>
        <w:t xml:space="preserve"> </w:t>
      </w:r>
      <w:r>
        <w:rPr>
          <w:spacing w:val="-2"/>
        </w:rPr>
        <w:t>trained</w:t>
      </w:r>
      <w:r>
        <w:rPr>
          <w:spacing w:val="-5"/>
        </w:rPr>
        <w:t xml:space="preserve"> </w:t>
      </w:r>
      <w:r>
        <w:rPr>
          <w:spacing w:val="-2"/>
        </w:rPr>
        <w:t>on</w:t>
      </w:r>
      <w:r>
        <w:rPr>
          <w:spacing w:val="-5"/>
        </w:rPr>
        <w:t xml:space="preserve"> </w:t>
      </w:r>
      <w:r>
        <w:rPr>
          <w:spacing w:val="-2"/>
        </w:rPr>
        <w:t>one</w:t>
      </w:r>
      <w:r>
        <w:rPr>
          <w:spacing w:val="-6"/>
        </w:rPr>
        <w:t xml:space="preserve"> </w:t>
      </w:r>
      <w:r>
        <w:rPr>
          <w:spacing w:val="-2"/>
        </w:rPr>
        <w:t>dataset</w:t>
      </w:r>
      <w:r>
        <w:rPr>
          <w:spacing w:val="-6"/>
        </w:rPr>
        <w:t xml:space="preserve"> </w:t>
      </w:r>
      <w:r>
        <w:rPr>
          <w:spacing w:val="-2"/>
        </w:rPr>
        <w:t>and</w:t>
      </w:r>
      <w:r>
        <w:rPr>
          <w:spacing w:val="-5"/>
        </w:rPr>
        <w:t xml:space="preserve"> </w:t>
      </w:r>
      <w:r>
        <w:rPr>
          <w:spacing w:val="-2"/>
        </w:rPr>
        <w:t>tested</w:t>
      </w:r>
      <w:r>
        <w:rPr>
          <w:spacing w:val="-5"/>
        </w:rPr>
        <w:t xml:space="preserve"> </w:t>
      </w:r>
      <w:r>
        <w:rPr>
          <w:spacing w:val="-2"/>
        </w:rPr>
        <w:t>on</w:t>
      </w:r>
      <w:r>
        <w:rPr>
          <w:spacing w:val="-7"/>
        </w:rPr>
        <w:t xml:space="preserve"> </w:t>
      </w:r>
      <w:r>
        <w:rPr>
          <w:spacing w:val="-2"/>
        </w:rPr>
        <w:t xml:space="preserve">other </w:t>
      </w:r>
      <w:r>
        <w:t>datasets.</w:t>
      </w:r>
      <w:r>
        <w:rPr>
          <w:spacing w:val="-1"/>
        </w:rPr>
        <w:t xml:space="preserve"> </w:t>
      </w:r>
      <w:r>
        <w:t>The results indicate that SmartChainGuard achieves consistent performance on datasets with varying traffic patterns and attack distributions.</w:t>
      </w:r>
      <w:r>
        <w:rPr>
          <w:spacing w:val="-5"/>
        </w:rPr>
        <w:t xml:space="preserve"> </w:t>
      </w:r>
      <w:r>
        <w:t>This result validates that the proposed</w:t>
      </w:r>
      <w:r>
        <w:rPr>
          <w:spacing w:val="-11"/>
        </w:rPr>
        <w:t xml:space="preserve"> </w:t>
      </w:r>
      <w:r>
        <w:t>hybrid</w:t>
      </w:r>
      <w:r>
        <w:rPr>
          <w:spacing w:val="-11"/>
        </w:rPr>
        <w:t xml:space="preserve"> </w:t>
      </w:r>
      <w:r>
        <w:t>deep</w:t>
      </w:r>
      <w:r>
        <w:rPr>
          <w:spacing w:val="-11"/>
        </w:rPr>
        <w:t xml:space="preserve"> </w:t>
      </w:r>
      <w:r>
        <w:t>learning</w:t>
      </w:r>
      <w:r>
        <w:rPr>
          <w:spacing w:val="-12"/>
        </w:rPr>
        <w:t xml:space="preserve"> </w:t>
      </w:r>
      <w:r>
        <w:t>model</w:t>
      </w:r>
      <w:r>
        <w:rPr>
          <w:spacing w:val="-12"/>
        </w:rPr>
        <w:t xml:space="preserve"> </w:t>
      </w:r>
      <w:r>
        <w:t>prevents</w:t>
      </w:r>
      <w:r>
        <w:rPr>
          <w:spacing w:val="-12"/>
        </w:rPr>
        <w:t xml:space="preserve"> </w:t>
      </w:r>
      <w:r>
        <w:t>overfitting</w:t>
      </w:r>
      <w:r>
        <w:rPr>
          <w:spacing w:val="-11"/>
        </w:rPr>
        <w:t xml:space="preserve"> </w:t>
      </w:r>
      <w:r>
        <w:t>on</w:t>
      </w:r>
      <w:r>
        <w:rPr>
          <w:spacing w:val="-13"/>
        </w:rPr>
        <w:t xml:space="preserve"> </w:t>
      </w:r>
      <w:r>
        <w:t>a particular dataset and is effective in adapting to diverse SDN traffic patterns.</w:t>
      </w:r>
    </w:p>
    <w:p w14:paraId="5AFD5E0F" w14:textId="77777777" w:rsidR="00A85455" w:rsidRDefault="00000000">
      <w:pPr>
        <w:pStyle w:val="Heading1"/>
        <w:numPr>
          <w:ilvl w:val="0"/>
          <w:numId w:val="3"/>
        </w:numPr>
        <w:tabs>
          <w:tab w:val="left" w:pos="291"/>
        </w:tabs>
        <w:spacing w:before="128"/>
        <w:ind w:left="291" w:hanging="263"/>
        <w:jc w:val="both"/>
      </w:pPr>
      <w:r>
        <w:t>Impact</w:t>
      </w:r>
      <w:r>
        <w:rPr>
          <w:spacing w:val="-13"/>
        </w:rPr>
        <w:t xml:space="preserve"> </w:t>
      </w:r>
      <w:r>
        <w:t>of</w:t>
      </w:r>
      <w:r>
        <w:rPr>
          <w:spacing w:val="-12"/>
        </w:rPr>
        <w:t xml:space="preserve"> </w:t>
      </w:r>
      <w:r>
        <w:t>Blockchain-Based</w:t>
      </w:r>
      <w:r>
        <w:rPr>
          <w:spacing w:val="-13"/>
        </w:rPr>
        <w:t xml:space="preserve"> </w:t>
      </w:r>
      <w:r>
        <w:t>Trust</w:t>
      </w:r>
      <w:r>
        <w:rPr>
          <w:spacing w:val="-9"/>
        </w:rPr>
        <w:t xml:space="preserve"> </w:t>
      </w:r>
      <w:r>
        <w:rPr>
          <w:spacing w:val="-2"/>
        </w:rPr>
        <w:t>Management</w:t>
      </w:r>
    </w:p>
    <w:p w14:paraId="450E4522" w14:textId="77777777" w:rsidR="00A85455" w:rsidRDefault="00000000">
      <w:pPr>
        <w:pStyle w:val="BodyText"/>
        <w:spacing w:before="44" w:line="237" w:lineRule="auto"/>
      </w:pPr>
      <w:r>
        <w:t>The</w:t>
      </w:r>
      <w:r>
        <w:rPr>
          <w:spacing w:val="-15"/>
        </w:rPr>
        <w:t xml:space="preserve"> </w:t>
      </w:r>
      <w:r>
        <w:t>inclusion</w:t>
      </w:r>
      <w:r>
        <w:rPr>
          <w:spacing w:val="-12"/>
        </w:rPr>
        <w:t xml:space="preserve"> </w:t>
      </w:r>
      <w:r>
        <w:t>of</w:t>
      </w:r>
      <w:r>
        <w:rPr>
          <w:spacing w:val="-13"/>
        </w:rPr>
        <w:t xml:space="preserve"> </w:t>
      </w:r>
      <w:r>
        <w:t>blockchain</w:t>
      </w:r>
      <w:r>
        <w:rPr>
          <w:spacing w:val="-12"/>
        </w:rPr>
        <w:t xml:space="preserve"> </w:t>
      </w:r>
      <w:r>
        <w:t>technology</w:t>
      </w:r>
      <w:r>
        <w:rPr>
          <w:spacing w:val="-12"/>
        </w:rPr>
        <w:t xml:space="preserve"> </w:t>
      </w:r>
      <w:r>
        <w:t>for</w:t>
      </w:r>
      <w:r>
        <w:rPr>
          <w:spacing w:val="-11"/>
        </w:rPr>
        <w:t xml:space="preserve"> </w:t>
      </w:r>
      <w:r>
        <w:t>secure</w:t>
      </w:r>
      <w:r>
        <w:rPr>
          <w:spacing w:val="-13"/>
        </w:rPr>
        <w:t xml:space="preserve"> </w:t>
      </w:r>
      <w:r>
        <w:t>logging</w:t>
      </w:r>
      <w:r>
        <w:rPr>
          <w:spacing w:val="-12"/>
        </w:rPr>
        <w:t xml:space="preserve"> </w:t>
      </w:r>
      <w:r>
        <w:t>and trust management does not cause noticeable performance degradation. Security incidents and trust values are stored as unalterable blockchain transactions, which are tamper-proof and auditable. Experimental results suggest that blockchainbased logging improves trust and transparency in intrusion detection outcomes, particularly in distributed SDN networks</w:t>
      </w:r>
      <w:r>
        <w:rPr>
          <w:spacing w:val="-13"/>
        </w:rPr>
        <w:t xml:space="preserve"> </w:t>
      </w:r>
      <w:r>
        <w:t>where</w:t>
      </w:r>
      <w:r>
        <w:rPr>
          <w:spacing w:val="-12"/>
        </w:rPr>
        <w:t xml:space="preserve"> </w:t>
      </w:r>
      <w:r>
        <w:t>centralized</w:t>
      </w:r>
      <w:r>
        <w:rPr>
          <w:spacing w:val="-13"/>
        </w:rPr>
        <w:t xml:space="preserve"> </w:t>
      </w:r>
      <w:r>
        <w:t>logging</w:t>
      </w:r>
      <w:r>
        <w:rPr>
          <w:spacing w:val="-12"/>
        </w:rPr>
        <w:t xml:space="preserve"> </w:t>
      </w:r>
      <w:r>
        <w:t>is</w:t>
      </w:r>
      <w:r>
        <w:rPr>
          <w:spacing w:val="-13"/>
        </w:rPr>
        <w:t xml:space="preserve"> </w:t>
      </w:r>
      <w:r>
        <w:t>susceptible</w:t>
      </w:r>
      <w:r>
        <w:rPr>
          <w:spacing w:val="-12"/>
        </w:rPr>
        <w:t xml:space="preserve"> </w:t>
      </w:r>
      <w:r>
        <w:t>to</w:t>
      </w:r>
      <w:r>
        <w:rPr>
          <w:spacing w:val="-13"/>
        </w:rPr>
        <w:t xml:space="preserve"> </w:t>
      </w:r>
      <w:r>
        <w:t xml:space="preserve">malicious </w:t>
      </w:r>
      <w:r>
        <w:rPr>
          <w:spacing w:val="-2"/>
        </w:rPr>
        <w:t>manipulation.</w:t>
      </w:r>
    </w:p>
    <w:p w14:paraId="4F7F0177" w14:textId="77777777" w:rsidR="00A85455" w:rsidRDefault="00000000">
      <w:pPr>
        <w:pStyle w:val="Heading1"/>
        <w:numPr>
          <w:ilvl w:val="0"/>
          <w:numId w:val="3"/>
        </w:numPr>
        <w:tabs>
          <w:tab w:val="left" w:pos="260"/>
        </w:tabs>
        <w:spacing w:before="127"/>
        <w:ind w:left="260" w:hanging="232"/>
        <w:jc w:val="both"/>
      </w:pPr>
      <w:r>
        <w:t>Real-Time</w:t>
      </w:r>
      <w:r>
        <w:rPr>
          <w:spacing w:val="-13"/>
        </w:rPr>
        <w:t xml:space="preserve"> </w:t>
      </w:r>
      <w:r>
        <w:t>Applicability</w:t>
      </w:r>
      <w:r>
        <w:rPr>
          <w:spacing w:val="-12"/>
        </w:rPr>
        <w:t xml:space="preserve"> </w:t>
      </w:r>
      <w:r>
        <w:t>and</w:t>
      </w:r>
      <w:r>
        <w:rPr>
          <w:spacing w:val="-12"/>
        </w:rPr>
        <w:t xml:space="preserve"> </w:t>
      </w:r>
      <w:r>
        <w:t>SDN</w:t>
      </w:r>
      <w:r>
        <w:rPr>
          <w:spacing w:val="-7"/>
        </w:rPr>
        <w:t xml:space="preserve"> </w:t>
      </w:r>
      <w:r>
        <w:rPr>
          <w:spacing w:val="-2"/>
        </w:rPr>
        <w:t>Mitigation</w:t>
      </w:r>
    </w:p>
    <w:p w14:paraId="56682372" w14:textId="77777777" w:rsidR="00A85455" w:rsidRDefault="00000000">
      <w:pPr>
        <w:pStyle w:val="BodyText"/>
        <w:spacing w:before="48" w:line="235" w:lineRule="auto"/>
      </w:pPr>
      <w:r>
        <w:t>The seamless interoperation between the intrusion detection module and the SDN controller facilitates real-time attack mitigation. Malicious traffic is automatically suppressed or segmented by updating flow rules.</w:t>
      </w:r>
    </w:p>
    <w:p w14:paraId="7424B7DC" w14:textId="77777777" w:rsidR="00A85455" w:rsidRDefault="00000000">
      <w:pPr>
        <w:pStyle w:val="BodyText"/>
        <w:spacing w:before="1" w:line="237" w:lineRule="auto"/>
        <w:ind w:right="3"/>
      </w:pPr>
      <w:r>
        <w:t>Experimental</w:t>
      </w:r>
      <w:r>
        <w:rPr>
          <w:spacing w:val="-10"/>
        </w:rPr>
        <w:t xml:space="preserve"> </w:t>
      </w:r>
      <w:r>
        <w:t>assessment</w:t>
      </w:r>
      <w:r>
        <w:rPr>
          <w:spacing w:val="-11"/>
        </w:rPr>
        <w:t xml:space="preserve"> </w:t>
      </w:r>
      <w:r>
        <w:t>verifies</w:t>
      </w:r>
      <w:r>
        <w:rPr>
          <w:spacing w:val="-11"/>
        </w:rPr>
        <w:t xml:space="preserve"> </w:t>
      </w:r>
      <w:r>
        <w:t>that</w:t>
      </w:r>
      <w:r>
        <w:rPr>
          <w:spacing w:val="-10"/>
        </w:rPr>
        <w:t xml:space="preserve"> </w:t>
      </w:r>
      <w:r>
        <w:t>the</w:t>
      </w:r>
      <w:r>
        <w:rPr>
          <w:spacing w:val="-10"/>
        </w:rPr>
        <w:t xml:space="preserve"> </w:t>
      </w:r>
      <w:r>
        <w:t>proposed</w:t>
      </w:r>
      <w:r>
        <w:rPr>
          <w:spacing w:val="-9"/>
        </w:rPr>
        <w:t xml:space="preserve"> </w:t>
      </w:r>
      <w:r>
        <w:t>automated response strategy is effective in constraining attack spread while preserving network availability and performance.</w:t>
      </w:r>
    </w:p>
    <w:p w14:paraId="3FAE5EE5" w14:textId="77777777" w:rsidR="00A85455" w:rsidRDefault="00000000">
      <w:pPr>
        <w:pStyle w:val="BodyText"/>
        <w:spacing w:before="95" w:line="235" w:lineRule="auto"/>
        <w:ind w:right="2"/>
      </w:pPr>
      <w:r>
        <w:t>In</w:t>
      </w:r>
      <w:r>
        <w:rPr>
          <w:spacing w:val="-5"/>
        </w:rPr>
        <w:t xml:space="preserve"> </w:t>
      </w:r>
      <w:r>
        <w:t>summary,</w:t>
      </w:r>
      <w:r>
        <w:rPr>
          <w:spacing w:val="-6"/>
        </w:rPr>
        <w:t xml:space="preserve"> </w:t>
      </w:r>
      <w:r>
        <w:t>the</w:t>
      </w:r>
      <w:r>
        <w:rPr>
          <w:spacing w:val="-8"/>
        </w:rPr>
        <w:t xml:space="preserve"> </w:t>
      </w:r>
      <w:r>
        <w:t>experimental</w:t>
      </w:r>
      <w:r>
        <w:rPr>
          <w:spacing w:val="-8"/>
        </w:rPr>
        <w:t xml:space="preserve"> </w:t>
      </w:r>
      <w:r>
        <w:t>results</w:t>
      </w:r>
      <w:r>
        <w:rPr>
          <w:spacing w:val="-7"/>
        </w:rPr>
        <w:t xml:space="preserve"> </w:t>
      </w:r>
      <w:r>
        <w:t>prove</w:t>
      </w:r>
      <w:r>
        <w:rPr>
          <w:spacing w:val="-6"/>
        </w:rPr>
        <w:t xml:space="preserve"> </w:t>
      </w:r>
      <w:r>
        <w:t>the</w:t>
      </w:r>
      <w:r>
        <w:rPr>
          <w:spacing w:val="-6"/>
        </w:rPr>
        <w:t xml:space="preserve"> </w:t>
      </w:r>
      <w:r>
        <w:t>efficacy</w:t>
      </w:r>
      <w:r>
        <w:rPr>
          <w:spacing w:val="-7"/>
        </w:rPr>
        <w:t xml:space="preserve"> </w:t>
      </w:r>
      <w:r>
        <w:t>of</w:t>
      </w:r>
      <w:r>
        <w:rPr>
          <w:spacing w:val="-6"/>
        </w:rPr>
        <w:t xml:space="preserve"> </w:t>
      </w:r>
      <w:r>
        <w:t>the proposed SmartChainGuard framework in identifying spoofing</w:t>
      </w:r>
      <w:r>
        <w:rPr>
          <w:spacing w:val="-5"/>
        </w:rPr>
        <w:t xml:space="preserve"> </w:t>
      </w:r>
      <w:r>
        <w:t>attacks,</w:t>
      </w:r>
      <w:r>
        <w:rPr>
          <w:spacing w:val="-3"/>
        </w:rPr>
        <w:t xml:space="preserve"> </w:t>
      </w:r>
      <w:r>
        <w:t>zero-day</w:t>
      </w:r>
      <w:r>
        <w:rPr>
          <w:spacing w:val="-3"/>
        </w:rPr>
        <w:t xml:space="preserve"> </w:t>
      </w:r>
      <w:r>
        <w:t>attacks,</w:t>
      </w:r>
      <w:r>
        <w:rPr>
          <w:spacing w:val="-3"/>
        </w:rPr>
        <w:t xml:space="preserve"> </w:t>
      </w:r>
      <w:r>
        <w:t>and</w:t>
      </w:r>
      <w:r>
        <w:rPr>
          <w:spacing w:val="-5"/>
        </w:rPr>
        <w:t xml:space="preserve"> </w:t>
      </w:r>
      <w:r>
        <w:t>encrypted</w:t>
      </w:r>
      <w:r>
        <w:rPr>
          <w:spacing w:val="-5"/>
        </w:rPr>
        <w:t xml:space="preserve"> </w:t>
      </w:r>
      <w:r>
        <w:t>trafficbased attacks in SDN</w:t>
      </w:r>
    </w:p>
    <w:p w14:paraId="1F7B474B" w14:textId="77777777" w:rsidR="00A85455" w:rsidRDefault="00000000">
      <w:pPr>
        <w:pStyle w:val="BodyText"/>
        <w:spacing w:before="97" w:line="237" w:lineRule="auto"/>
      </w:pPr>
      <w:r>
        <w:t>networks. The results show that the combination of hybrid deep learning, JA3 fingerprinting, blockchain trust management, and SDN programmability leads to a scalable, accurate,</w:t>
      </w:r>
      <w:r>
        <w:rPr>
          <w:spacing w:val="-2"/>
        </w:rPr>
        <w:t xml:space="preserve"> </w:t>
      </w:r>
      <w:r>
        <w:t>and</w:t>
      </w:r>
      <w:r>
        <w:rPr>
          <w:spacing w:val="-2"/>
        </w:rPr>
        <w:t xml:space="preserve"> </w:t>
      </w:r>
      <w:r>
        <w:t>trustworthy</w:t>
      </w:r>
      <w:r>
        <w:rPr>
          <w:spacing w:val="-2"/>
        </w:rPr>
        <w:t xml:space="preserve"> </w:t>
      </w:r>
      <w:r>
        <w:t>intrusion</w:t>
      </w:r>
      <w:r>
        <w:rPr>
          <w:spacing w:val="-2"/>
        </w:rPr>
        <w:t xml:space="preserve"> </w:t>
      </w:r>
      <w:r>
        <w:t>detection</w:t>
      </w:r>
      <w:r>
        <w:rPr>
          <w:spacing w:val="-3"/>
        </w:rPr>
        <w:t xml:space="preserve"> </w:t>
      </w:r>
      <w:r>
        <w:t>system</w:t>
      </w:r>
      <w:r>
        <w:rPr>
          <w:spacing w:val="-1"/>
        </w:rPr>
        <w:t xml:space="preserve"> </w:t>
      </w:r>
      <w:r>
        <w:t>for</w:t>
      </w:r>
      <w:r>
        <w:rPr>
          <w:spacing w:val="-2"/>
        </w:rPr>
        <w:t xml:space="preserve"> </w:t>
      </w:r>
      <w:r>
        <w:t>next- generation networks.</w:t>
      </w:r>
    </w:p>
    <w:p w14:paraId="576AC264" w14:textId="77777777" w:rsidR="00A85455" w:rsidRDefault="00000000">
      <w:pPr>
        <w:pStyle w:val="Heading1"/>
        <w:spacing w:before="93"/>
      </w:pPr>
      <w:r>
        <w:rPr>
          <w:spacing w:val="-2"/>
        </w:rPr>
        <w:t>Future</w:t>
      </w:r>
      <w:r>
        <w:rPr>
          <w:spacing w:val="-1"/>
        </w:rPr>
        <w:t xml:space="preserve"> </w:t>
      </w:r>
      <w:r>
        <w:rPr>
          <w:spacing w:val="-4"/>
        </w:rPr>
        <w:t>Work</w:t>
      </w:r>
    </w:p>
    <w:p w14:paraId="35B04E5F" w14:textId="77777777" w:rsidR="00A85455" w:rsidRDefault="00000000">
      <w:pPr>
        <w:pStyle w:val="BodyText"/>
        <w:spacing w:before="70" w:line="237" w:lineRule="auto"/>
      </w:pPr>
      <w:r>
        <w:t>Although the proposed SmartChainGuard framework shows promising results in spoofing attack detection, zero-day attacks, and encrypted traffic-based attacks in the SDN network, there are a few areas that can be explored to further improve its capabilities and practicality.</w:t>
      </w:r>
    </w:p>
    <w:p w14:paraId="47BB5666" w14:textId="77777777" w:rsidR="00A85455" w:rsidRDefault="00000000">
      <w:pPr>
        <w:pStyle w:val="BodyText"/>
        <w:spacing w:before="88" w:line="237" w:lineRule="auto"/>
        <w:ind w:right="284"/>
      </w:pPr>
      <w:r>
        <w:t>The future work will concentrate on the online and continuous learning approach to make the intrusion detection model dynamic and capable of adapting to the changing attack patterns without having to retrain the model from scratch.</w:t>
      </w:r>
    </w:p>
    <w:p w14:paraId="78EE5042" w14:textId="77777777" w:rsidR="00A85455" w:rsidRDefault="00000000">
      <w:pPr>
        <w:pStyle w:val="BodyText"/>
        <w:spacing w:before="91" w:line="237" w:lineRule="auto"/>
        <w:ind w:right="281"/>
      </w:pPr>
      <w:r>
        <w:t>Another area that can be explored is the application of federated learning to make it possible to train the model together</w:t>
      </w:r>
      <w:r>
        <w:rPr>
          <w:spacing w:val="-13"/>
        </w:rPr>
        <w:t xml:space="preserve"> </w:t>
      </w:r>
      <w:r>
        <w:t>on</w:t>
      </w:r>
      <w:r>
        <w:rPr>
          <w:spacing w:val="-12"/>
        </w:rPr>
        <w:t xml:space="preserve"> </w:t>
      </w:r>
      <w:r>
        <w:t>multiple</w:t>
      </w:r>
      <w:r>
        <w:rPr>
          <w:spacing w:val="-13"/>
        </w:rPr>
        <w:t xml:space="preserve"> </w:t>
      </w:r>
      <w:r>
        <w:t>SDN</w:t>
      </w:r>
      <w:r>
        <w:rPr>
          <w:spacing w:val="-12"/>
        </w:rPr>
        <w:t xml:space="preserve"> </w:t>
      </w:r>
      <w:r>
        <w:t>domains</w:t>
      </w:r>
      <w:r>
        <w:rPr>
          <w:spacing w:val="-13"/>
        </w:rPr>
        <w:t xml:space="preserve"> </w:t>
      </w:r>
      <w:r>
        <w:t>without</w:t>
      </w:r>
      <w:r>
        <w:rPr>
          <w:spacing w:val="-12"/>
        </w:rPr>
        <w:t xml:space="preserve"> </w:t>
      </w:r>
      <w:r>
        <w:t>having</w:t>
      </w:r>
      <w:r>
        <w:rPr>
          <w:spacing w:val="-13"/>
        </w:rPr>
        <w:t xml:space="preserve"> </w:t>
      </w:r>
      <w:r>
        <w:t>to</w:t>
      </w:r>
      <w:r>
        <w:rPr>
          <w:spacing w:val="-12"/>
        </w:rPr>
        <w:t xml:space="preserve"> </w:t>
      </w:r>
      <w:r>
        <w:t>share the</w:t>
      </w:r>
      <w:r>
        <w:rPr>
          <w:spacing w:val="-2"/>
        </w:rPr>
        <w:t xml:space="preserve"> </w:t>
      </w:r>
      <w:r>
        <w:t>traffic</w:t>
      </w:r>
      <w:r>
        <w:rPr>
          <w:spacing w:val="-3"/>
        </w:rPr>
        <w:t xml:space="preserve"> </w:t>
      </w:r>
      <w:r>
        <w:t>data.</w:t>
      </w:r>
      <w:r>
        <w:rPr>
          <w:spacing w:val="-6"/>
        </w:rPr>
        <w:t xml:space="preserve"> </w:t>
      </w:r>
      <w:r>
        <w:t>This</w:t>
      </w:r>
      <w:r>
        <w:rPr>
          <w:spacing w:val="-4"/>
        </w:rPr>
        <w:t xml:space="preserve"> </w:t>
      </w:r>
      <w:r>
        <w:t>will</w:t>
      </w:r>
      <w:r>
        <w:rPr>
          <w:spacing w:val="-3"/>
        </w:rPr>
        <w:t xml:space="preserve"> </w:t>
      </w:r>
      <w:r>
        <w:t>help</w:t>
      </w:r>
      <w:r>
        <w:rPr>
          <w:spacing w:val="-4"/>
        </w:rPr>
        <w:t xml:space="preserve"> </w:t>
      </w:r>
      <w:r>
        <w:t>improve</w:t>
      </w:r>
      <w:r>
        <w:rPr>
          <w:spacing w:val="-5"/>
        </w:rPr>
        <w:t xml:space="preserve"> </w:t>
      </w:r>
      <w:r>
        <w:t>the</w:t>
      </w:r>
      <w:r>
        <w:rPr>
          <w:spacing w:val="-2"/>
        </w:rPr>
        <w:t xml:space="preserve"> </w:t>
      </w:r>
      <w:r>
        <w:t>accuracy</w:t>
      </w:r>
      <w:r>
        <w:rPr>
          <w:spacing w:val="-4"/>
        </w:rPr>
        <w:t xml:space="preserve"> </w:t>
      </w:r>
      <w:r>
        <w:t>of</w:t>
      </w:r>
      <w:r>
        <w:rPr>
          <w:spacing w:val="-2"/>
        </w:rPr>
        <w:t xml:space="preserve"> </w:t>
      </w:r>
      <w:r>
        <w:t>the detection model</w:t>
      </w:r>
      <w:r>
        <w:rPr>
          <w:spacing w:val="-1"/>
        </w:rPr>
        <w:t xml:space="preserve"> </w:t>
      </w:r>
      <w:r>
        <w:t>while</w:t>
      </w:r>
      <w:r>
        <w:rPr>
          <w:spacing w:val="-1"/>
        </w:rPr>
        <w:t xml:space="preserve"> </w:t>
      </w:r>
      <w:r>
        <w:t>preserving the</w:t>
      </w:r>
      <w:r>
        <w:rPr>
          <w:spacing w:val="-1"/>
        </w:rPr>
        <w:t xml:space="preserve"> </w:t>
      </w:r>
      <w:r>
        <w:t>privacy</w:t>
      </w:r>
      <w:r>
        <w:rPr>
          <w:spacing w:val="-2"/>
        </w:rPr>
        <w:t xml:space="preserve"> </w:t>
      </w:r>
      <w:r>
        <w:t>of</w:t>
      </w:r>
      <w:r>
        <w:rPr>
          <w:spacing w:val="-1"/>
        </w:rPr>
        <w:t xml:space="preserve"> </w:t>
      </w:r>
      <w:r>
        <w:t>the</w:t>
      </w:r>
      <w:r>
        <w:rPr>
          <w:spacing w:val="-3"/>
        </w:rPr>
        <w:t xml:space="preserve"> </w:t>
      </w:r>
      <w:r>
        <w:t>users.</w:t>
      </w:r>
    </w:p>
    <w:p w14:paraId="6989DF92" w14:textId="77777777" w:rsidR="00A85455" w:rsidRDefault="00000000">
      <w:pPr>
        <w:pStyle w:val="BodyText"/>
        <w:spacing w:before="88" w:line="237" w:lineRule="auto"/>
        <w:ind w:right="278"/>
      </w:pPr>
      <w:r>
        <w:t>Although the proposed SmartChainGuard framework shows</w:t>
      </w:r>
      <w:r>
        <w:rPr>
          <w:spacing w:val="-13"/>
        </w:rPr>
        <w:t xml:space="preserve"> </w:t>
      </w:r>
      <w:r>
        <w:t>promising</w:t>
      </w:r>
      <w:r>
        <w:rPr>
          <w:spacing w:val="-10"/>
        </w:rPr>
        <w:t xml:space="preserve"> </w:t>
      </w:r>
      <w:r>
        <w:t>results</w:t>
      </w:r>
      <w:r>
        <w:rPr>
          <w:spacing w:val="-13"/>
        </w:rPr>
        <w:t xml:space="preserve"> </w:t>
      </w:r>
      <w:r>
        <w:t>in</w:t>
      </w:r>
      <w:r>
        <w:rPr>
          <w:spacing w:val="-9"/>
        </w:rPr>
        <w:t xml:space="preserve"> </w:t>
      </w:r>
      <w:r>
        <w:t>spoofing</w:t>
      </w:r>
      <w:r>
        <w:rPr>
          <w:spacing w:val="-11"/>
        </w:rPr>
        <w:t xml:space="preserve"> </w:t>
      </w:r>
      <w:r>
        <w:t>attack</w:t>
      </w:r>
      <w:r>
        <w:rPr>
          <w:spacing w:val="-11"/>
        </w:rPr>
        <w:t xml:space="preserve"> </w:t>
      </w:r>
      <w:r>
        <w:t>detection,</w:t>
      </w:r>
      <w:r>
        <w:rPr>
          <w:spacing w:val="-12"/>
        </w:rPr>
        <w:t xml:space="preserve"> </w:t>
      </w:r>
      <w:r>
        <w:t xml:space="preserve">zero- </w:t>
      </w:r>
      <w:r>
        <w:rPr>
          <w:spacing w:val="-2"/>
        </w:rPr>
        <w:t>day</w:t>
      </w:r>
      <w:r>
        <w:rPr>
          <w:spacing w:val="1"/>
        </w:rPr>
        <w:t xml:space="preserve"> </w:t>
      </w:r>
      <w:r>
        <w:rPr>
          <w:spacing w:val="-2"/>
        </w:rPr>
        <w:t>attacks,</w:t>
      </w:r>
      <w:r>
        <w:rPr>
          <w:spacing w:val="-3"/>
        </w:rPr>
        <w:t xml:space="preserve"> </w:t>
      </w:r>
      <w:r>
        <w:rPr>
          <w:spacing w:val="-2"/>
        </w:rPr>
        <w:t>and</w:t>
      </w:r>
      <w:r>
        <w:rPr>
          <w:spacing w:val="-1"/>
        </w:rPr>
        <w:t xml:space="preserve"> </w:t>
      </w:r>
      <w:r>
        <w:rPr>
          <w:spacing w:val="-2"/>
        </w:rPr>
        <w:t>encrypted</w:t>
      </w:r>
      <w:r>
        <w:rPr>
          <w:spacing w:val="-1"/>
        </w:rPr>
        <w:t xml:space="preserve"> </w:t>
      </w:r>
      <w:r>
        <w:rPr>
          <w:spacing w:val="-2"/>
        </w:rPr>
        <w:t>traffic-based</w:t>
      </w:r>
      <w:r>
        <w:rPr>
          <w:spacing w:val="1"/>
        </w:rPr>
        <w:t xml:space="preserve"> </w:t>
      </w:r>
      <w:r>
        <w:rPr>
          <w:spacing w:val="-2"/>
        </w:rPr>
        <w:t>attacks</w:t>
      </w:r>
      <w:r>
        <w:rPr>
          <w:spacing w:val="-1"/>
        </w:rPr>
        <w:t xml:space="preserve"> </w:t>
      </w:r>
      <w:r>
        <w:rPr>
          <w:spacing w:val="-2"/>
        </w:rPr>
        <w:t>in</w:t>
      </w:r>
      <w:r>
        <w:rPr>
          <w:spacing w:val="1"/>
        </w:rPr>
        <w:t xml:space="preserve"> </w:t>
      </w:r>
      <w:r>
        <w:rPr>
          <w:spacing w:val="-2"/>
        </w:rPr>
        <w:t xml:space="preserve">the </w:t>
      </w:r>
      <w:r>
        <w:rPr>
          <w:spacing w:val="-5"/>
        </w:rPr>
        <w:t>SDN</w:t>
      </w:r>
    </w:p>
    <w:p w14:paraId="6952DDF2" w14:textId="77777777" w:rsidR="00A85455" w:rsidRDefault="00000000">
      <w:pPr>
        <w:pStyle w:val="BodyText"/>
        <w:spacing w:before="74"/>
        <w:ind w:left="38" w:right="312" w:firstLine="0"/>
      </w:pPr>
      <w:r>
        <w:br w:type="column"/>
      </w:r>
      <w:r>
        <w:t>network, there are a few areas that can be explored to further improve its capabilities and practicality.</w:t>
      </w:r>
    </w:p>
    <w:p w14:paraId="2B197B0F" w14:textId="77777777" w:rsidR="00A85455" w:rsidRDefault="00000000">
      <w:pPr>
        <w:pStyle w:val="BodyText"/>
        <w:spacing w:before="92" w:line="237" w:lineRule="auto"/>
        <w:ind w:left="38" w:right="313"/>
      </w:pPr>
      <w:r>
        <w:t>The future work will concentrate on the online and continuous learning approach to make the intrusion detection model dynamic and capable of adapting to the changing attack patterns without having to retrain the model from scratch.</w:t>
      </w:r>
    </w:p>
    <w:p w14:paraId="0B92C8BE" w14:textId="77777777" w:rsidR="00A85455" w:rsidRDefault="00000000">
      <w:pPr>
        <w:pStyle w:val="BodyText"/>
        <w:spacing w:before="90" w:line="237" w:lineRule="auto"/>
        <w:ind w:left="38" w:right="303"/>
      </w:pPr>
      <w:r>
        <w:t>Another area that can be explored is the application of federated learning to make it possible to train the model together</w:t>
      </w:r>
      <w:r>
        <w:rPr>
          <w:spacing w:val="-13"/>
        </w:rPr>
        <w:t xml:space="preserve"> </w:t>
      </w:r>
      <w:r>
        <w:t>on</w:t>
      </w:r>
      <w:r>
        <w:rPr>
          <w:spacing w:val="-11"/>
        </w:rPr>
        <w:t xml:space="preserve"> </w:t>
      </w:r>
      <w:r>
        <w:t>multiple</w:t>
      </w:r>
      <w:r>
        <w:rPr>
          <w:spacing w:val="-13"/>
        </w:rPr>
        <w:t xml:space="preserve"> </w:t>
      </w:r>
      <w:r>
        <w:t>SDN</w:t>
      </w:r>
      <w:r>
        <w:rPr>
          <w:spacing w:val="-12"/>
        </w:rPr>
        <w:t xml:space="preserve"> </w:t>
      </w:r>
      <w:r>
        <w:t>domains</w:t>
      </w:r>
      <w:r>
        <w:rPr>
          <w:spacing w:val="-13"/>
        </w:rPr>
        <w:t xml:space="preserve"> </w:t>
      </w:r>
      <w:r>
        <w:t>without</w:t>
      </w:r>
      <w:r>
        <w:rPr>
          <w:spacing w:val="-12"/>
        </w:rPr>
        <w:t xml:space="preserve"> </w:t>
      </w:r>
      <w:r>
        <w:t>having</w:t>
      </w:r>
      <w:r>
        <w:rPr>
          <w:spacing w:val="-12"/>
        </w:rPr>
        <w:t xml:space="preserve"> </w:t>
      </w:r>
      <w:r>
        <w:t>to</w:t>
      </w:r>
      <w:r>
        <w:rPr>
          <w:spacing w:val="-12"/>
        </w:rPr>
        <w:t xml:space="preserve"> </w:t>
      </w:r>
      <w:r>
        <w:t>share the</w:t>
      </w:r>
      <w:r>
        <w:rPr>
          <w:spacing w:val="-2"/>
        </w:rPr>
        <w:t xml:space="preserve"> </w:t>
      </w:r>
      <w:r>
        <w:t>traffic</w:t>
      </w:r>
      <w:r>
        <w:rPr>
          <w:spacing w:val="-3"/>
        </w:rPr>
        <w:t xml:space="preserve"> </w:t>
      </w:r>
      <w:r>
        <w:t>data.</w:t>
      </w:r>
      <w:r>
        <w:rPr>
          <w:spacing w:val="-5"/>
        </w:rPr>
        <w:t xml:space="preserve"> </w:t>
      </w:r>
      <w:r>
        <w:t>This</w:t>
      </w:r>
      <w:r>
        <w:rPr>
          <w:spacing w:val="-3"/>
        </w:rPr>
        <w:t xml:space="preserve"> </w:t>
      </w:r>
      <w:r>
        <w:t>will</w:t>
      </w:r>
      <w:r>
        <w:rPr>
          <w:spacing w:val="-3"/>
        </w:rPr>
        <w:t xml:space="preserve"> </w:t>
      </w:r>
      <w:r>
        <w:t>help</w:t>
      </w:r>
      <w:r>
        <w:rPr>
          <w:spacing w:val="-3"/>
        </w:rPr>
        <w:t xml:space="preserve"> </w:t>
      </w:r>
      <w:r>
        <w:t>improve</w:t>
      </w:r>
      <w:r>
        <w:rPr>
          <w:spacing w:val="-2"/>
        </w:rPr>
        <w:t xml:space="preserve"> </w:t>
      </w:r>
      <w:r>
        <w:t>the</w:t>
      </w:r>
      <w:r>
        <w:rPr>
          <w:spacing w:val="-2"/>
        </w:rPr>
        <w:t xml:space="preserve"> </w:t>
      </w:r>
      <w:r>
        <w:t>accuracy</w:t>
      </w:r>
      <w:r>
        <w:rPr>
          <w:spacing w:val="-2"/>
        </w:rPr>
        <w:t xml:space="preserve"> </w:t>
      </w:r>
      <w:r>
        <w:t>of</w:t>
      </w:r>
      <w:r>
        <w:rPr>
          <w:spacing w:val="-3"/>
        </w:rPr>
        <w:t xml:space="preserve"> </w:t>
      </w:r>
      <w:r>
        <w:t>the detection model while preserving the privacy</w:t>
      </w:r>
      <w:r>
        <w:rPr>
          <w:spacing w:val="-1"/>
        </w:rPr>
        <w:t xml:space="preserve"> </w:t>
      </w:r>
      <w:r>
        <w:t>of the</w:t>
      </w:r>
      <w:r>
        <w:rPr>
          <w:spacing w:val="-2"/>
        </w:rPr>
        <w:t xml:space="preserve"> </w:t>
      </w:r>
      <w:r>
        <w:t>users.</w:t>
      </w:r>
    </w:p>
    <w:p w14:paraId="192BCFC8" w14:textId="77777777" w:rsidR="00A85455" w:rsidRDefault="00000000">
      <w:pPr>
        <w:pStyle w:val="Heading1"/>
        <w:spacing w:before="91"/>
        <w:ind w:left="78"/>
        <w:jc w:val="left"/>
      </w:pPr>
      <w:r>
        <w:rPr>
          <w:spacing w:val="-2"/>
        </w:rPr>
        <w:t>Conclusion</w:t>
      </w:r>
    </w:p>
    <w:p w14:paraId="40CEEC52" w14:textId="77777777" w:rsidR="00A85455" w:rsidRDefault="00000000">
      <w:pPr>
        <w:pStyle w:val="BodyText"/>
        <w:spacing w:before="84" w:line="237" w:lineRule="auto"/>
        <w:ind w:left="38" w:right="28"/>
      </w:pPr>
      <w:r>
        <w:t>This paper proposed an AI-based Smart Intrusion Detection System,</w:t>
      </w:r>
      <w:r>
        <w:rPr>
          <w:spacing w:val="-12"/>
        </w:rPr>
        <w:t xml:space="preserve"> </w:t>
      </w:r>
      <w:r>
        <w:t>which</w:t>
      </w:r>
      <w:r>
        <w:rPr>
          <w:spacing w:val="-12"/>
        </w:rPr>
        <w:t xml:space="preserve"> </w:t>
      </w:r>
      <w:r>
        <w:t>incorporates</w:t>
      </w:r>
      <w:r>
        <w:rPr>
          <w:spacing w:val="-13"/>
        </w:rPr>
        <w:t xml:space="preserve"> </w:t>
      </w:r>
      <w:r>
        <w:t>hybrid</w:t>
      </w:r>
      <w:r>
        <w:rPr>
          <w:spacing w:val="-11"/>
        </w:rPr>
        <w:t xml:space="preserve"> </w:t>
      </w:r>
      <w:r>
        <w:t>deep</w:t>
      </w:r>
      <w:r>
        <w:rPr>
          <w:spacing w:val="-12"/>
        </w:rPr>
        <w:t xml:space="preserve"> </w:t>
      </w:r>
      <w:r>
        <w:t>learning</w:t>
      </w:r>
      <w:r>
        <w:rPr>
          <w:spacing w:val="-13"/>
        </w:rPr>
        <w:t xml:space="preserve"> </w:t>
      </w:r>
      <w:r>
        <w:t>technologies to boost cybersecurity defense systems. This system adopts powerful feature extraction mechanisms, realtime network flow monitoring, and intelligent classifiers to effectively identify and classify various types of cyber threats, including malware, DDoS, ransomware, and Advanced Persistent Threats (APTs).</w:t>
      </w:r>
    </w:p>
    <w:p w14:paraId="5D4CD643" w14:textId="77777777" w:rsidR="00A85455" w:rsidRDefault="00000000">
      <w:pPr>
        <w:pStyle w:val="BodyText"/>
        <w:spacing w:before="89" w:line="235" w:lineRule="auto"/>
        <w:ind w:left="38" w:right="25"/>
      </w:pPr>
      <w:r>
        <w:t>Unlike the traditional signature-based intrusion detection system, which fails to address the detection of zero-day attacks, the proposed hybrid deep learning-based model showed improved results in increasing the rate of accurate detection with less occurrences of both false positives and false</w:t>
      </w:r>
      <w:r>
        <w:rPr>
          <w:spacing w:val="-2"/>
        </w:rPr>
        <w:t xml:space="preserve"> </w:t>
      </w:r>
      <w:r>
        <w:t>negatives.</w:t>
      </w:r>
      <w:r>
        <w:rPr>
          <w:spacing w:val="-3"/>
        </w:rPr>
        <w:t xml:space="preserve"> </w:t>
      </w:r>
      <w:r>
        <w:t>In</w:t>
      </w:r>
      <w:r>
        <w:rPr>
          <w:spacing w:val="-2"/>
        </w:rPr>
        <w:t xml:space="preserve"> </w:t>
      </w:r>
      <w:r>
        <w:t>addition,</w:t>
      </w:r>
      <w:r>
        <w:rPr>
          <w:spacing w:val="-2"/>
        </w:rPr>
        <w:t xml:space="preserve"> </w:t>
      </w:r>
      <w:r>
        <w:t>it</w:t>
      </w:r>
      <w:r>
        <w:rPr>
          <w:spacing w:val="-3"/>
        </w:rPr>
        <w:t xml:space="preserve"> </w:t>
      </w:r>
      <w:r>
        <w:t>reflected</w:t>
      </w:r>
      <w:r>
        <w:rPr>
          <w:spacing w:val="-2"/>
        </w:rPr>
        <w:t xml:space="preserve"> </w:t>
      </w:r>
      <w:r>
        <w:t>improved</w:t>
      </w:r>
      <w:r>
        <w:rPr>
          <w:spacing w:val="-2"/>
        </w:rPr>
        <w:t xml:space="preserve"> </w:t>
      </w:r>
      <w:r>
        <w:t>adaptability in dynamic environments with the help of neural networks.</w:t>
      </w:r>
    </w:p>
    <w:p w14:paraId="67C4A553" w14:textId="77777777" w:rsidR="00A85455" w:rsidRDefault="00000000">
      <w:pPr>
        <w:pStyle w:val="BodyText"/>
        <w:spacing w:before="100" w:line="237" w:lineRule="auto"/>
        <w:ind w:left="38" w:right="30"/>
      </w:pPr>
      <w:r>
        <w:t>This architectural feature ensures scalability, efficient processing</w:t>
      </w:r>
      <w:r>
        <w:rPr>
          <w:spacing w:val="-4"/>
        </w:rPr>
        <w:t xml:space="preserve"> </w:t>
      </w:r>
      <w:r>
        <w:t>of</w:t>
      </w:r>
      <w:r>
        <w:rPr>
          <w:spacing w:val="-5"/>
        </w:rPr>
        <w:t xml:space="preserve"> </w:t>
      </w:r>
      <w:r>
        <w:t>the</w:t>
      </w:r>
      <w:r>
        <w:rPr>
          <w:spacing w:val="-7"/>
        </w:rPr>
        <w:t xml:space="preserve"> </w:t>
      </w:r>
      <w:r>
        <w:t>data,</w:t>
      </w:r>
      <w:r>
        <w:rPr>
          <w:spacing w:val="-4"/>
        </w:rPr>
        <w:t xml:space="preserve"> </w:t>
      </w:r>
      <w:r>
        <w:t>and</w:t>
      </w:r>
      <w:r>
        <w:rPr>
          <w:spacing w:val="-4"/>
        </w:rPr>
        <w:t xml:space="preserve"> </w:t>
      </w:r>
      <w:r>
        <w:t>the</w:t>
      </w:r>
      <w:r>
        <w:rPr>
          <w:spacing w:val="-7"/>
        </w:rPr>
        <w:t xml:space="preserve"> </w:t>
      </w:r>
      <w:r>
        <w:t>integration</w:t>
      </w:r>
      <w:r>
        <w:rPr>
          <w:spacing w:val="-6"/>
        </w:rPr>
        <w:t xml:space="preserve"> </w:t>
      </w:r>
      <w:r>
        <w:t>of</w:t>
      </w:r>
      <w:r>
        <w:rPr>
          <w:spacing w:val="-7"/>
        </w:rPr>
        <w:t xml:space="preserve"> </w:t>
      </w:r>
      <w:r>
        <w:t>existing</w:t>
      </w:r>
      <w:r>
        <w:rPr>
          <w:spacing w:val="-4"/>
        </w:rPr>
        <w:t xml:space="preserve"> </w:t>
      </w:r>
      <w:r>
        <w:t>network infrastructures. Experimental results reveal that the proposed model has the capacity for better performance in comparison to other conventional machine learning-based IDS models.</w:t>
      </w:r>
    </w:p>
    <w:p w14:paraId="7E074AF3" w14:textId="77777777" w:rsidR="00A85455" w:rsidRDefault="00000000">
      <w:pPr>
        <w:pStyle w:val="BodyText"/>
        <w:spacing w:before="89" w:line="237" w:lineRule="auto"/>
        <w:ind w:left="38" w:right="26"/>
      </w:pPr>
      <w:r>
        <w:t>Accordingly, this research contributes to the development of intelligent, automated, and reliable intrusion detection mechanisms to effectively address the South African ICT cybersecurity</w:t>
      </w:r>
      <w:r>
        <w:rPr>
          <w:spacing w:val="-13"/>
        </w:rPr>
        <w:t xml:space="preserve"> </w:t>
      </w:r>
      <w:r>
        <w:t>challenges.</w:t>
      </w:r>
      <w:r>
        <w:rPr>
          <w:spacing w:val="-12"/>
        </w:rPr>
        <w:t xml:space="preserve"> </w:t>
      </w:r>
      <w:r>
        <w:t>The</w:t>
      </w:r>
      <w:r>
        <w:rPr>
          <w:spacing w:val="-13"/>
        </w:rPr>
        <w:t xml:space="preserve"> </w:t>
      </w:r>
      <w:r>
        <w:t>integration</w:t>
      </w:r>
      <w:r>
        <w:rPr>
          <w:spacing w:val="-9"/>
        </w:rPr>
        <w:t xml:space="preserve"> </w:t>
      </w:r>
      <w:r>
        <w:t>of</w:t>
      </w:r>
      <w:r>
        <w:rPr>
          <w:spacing w:val="-13"/>
        </w:rPr>
        <w:t xml:space="preserve"> </w:t>
      </w:r>
      <w:r>
        <w:t>AI-based</w:t>
      </w:r>
      <w:r>
        <w:rPr>
          <w:spacing w:val="-9"/>
        </w:rPr>
        <w:t xml:space="preserve"> </w:t>
      </w:r>
      <w:r>
        <w:t>security solutions indeed marks a major milestone toward the development</w:t>
      </w:r>
      <w:r>
        <w:rPr>
          <w:spacing w:val="-12"/>
        </w:rPr>
        <w:t xml:space="preserve"> </w:t>
      </w:r>
      <w:r>
        <w:t>of</w:t>
      </w:r>
      <w:r>
        <w:rPr>
          <w:spacing w:val="-12"/>
        </w:rPr>
        <w:t xml:space="preserve"> </w:t>
      </w:r>
      <w:r>
        <w:t>a</w:t>
      </w:r>
      <w:r>
        <w:rPr>
          <w:spacing w:val="-12"/>
        </w:rPr>
        <w:t xml:space="preserve"> </w:t>
      </w:r>
      <w:r>
        <w:t>resilient</w:t>
      </w:r>
      <w:r>
        <w:rPr>
          <w:spacing w:val="-12"/>
        </w:rPr>
        <w:t xml:space="preserve"> </w:t>
      </w:r>
      <w:r>
        <w:t>cybersecurity</w:t>
      </w:r>
      <w:r>
        <w:rPr>
          <w:spacing w:val="-12"/>
        </w:rPr>
        <w:t xml:space="preserve"> </w:t>
      </w:r>
      <w:r>
        <w:t>framework</w:t>
      </w:r>
      <w:r>
        <w:rPr>
          <w:spacing w:val="-11"/>
        </w:rPr>
        <w:t xml:space="preserve"> </w:t>
      </w:r>
      <w:r>
        <w:t>to</w:t>
      </w:r>
      <w:r>
        <w:rPr>
          <w:spacing w:val="-11"/>
        </w:rPr>
        <w:t xml:space="preserve"> </w:t>
      </w:r>
      <w:r>
        <w:t>address futuristic network environments</w:t>
      </w:r>
    </w:p>
    <w:p w14:paraId="78D33865" w14:textId="77777777" w:rsidR="00A85455" w:rsidRDefault="00A85455">
      <w:pPr>
        <w:pStyle w:val="BodyText"/>
        <w:spacing w:before="192"/>
        <w:ind w:left="0" w:firstLine="0"/>
        <w:jc w:val="left"/>
      </w:pPr>
    </w:p>
    <w:p w14:paraId="5A277F17" w14:textId="77777777" w:rsidR="00A85455" w:rsidRDefault="00000000">
      <w:pPr>
        <w:pStyle w:val="Heading1"/>
        <w:spacing w:before="1"/>
        <w:jc w:val="left"/>
      </w:pPr>
      <w:r>
        <w:rPr>
          <w:spacing w:val="-2"/>
        </w:rPr>
        <w:t>References</w:t>
      </w:r>
    </w:p>
    <w:p w14:paraId="38436DB2" w14:textId="77777777" w:rsidR="00A85455" w:rsidRDefault="00000000">
      <w:pPr>
        <w:pStyle w:val="ListParagraph"/>
        <w:numPr>
          <w:ilvl w:val="0"/>
          <w:numId w:val="2"/>
        </w:numPr>
        <w:tabs>
          <w:tab w:val="left" w:pos="484"/>
        </w:tabs>
        <w:spacing w:before="43" w:line="237" w:lineRule="auto"/>
        <w:ind w:right="24"/>
        <w:jc w:val="both"/>
        <w:rPr>
          <w:sz w:val="20"/>
        </w:rPr>
      </w:pPr>
      <w:r>
        <w:rPr>
          <w:sz w:val="20"/>
        </w:rPr>
        <w:t>1. S. Tumula, Y. Ramadevi, M. Rudra Kumar et al., “Optimizing Internet of Things Security through Blockchain Enabled Software Defined Networking,” Scientific Reports, vol. 15,</w:t>
      </w:r>
      <w:r>
        <w:rPr>
          <w:spacing w:val="-11"/>
          <w:sz w:val="20"/>
        </w:rPr>
        <w:t xml:space="preserve"> </w:t>
      </w:r>
      <w:r>
        <w:rPr>
          <w:sz w:val="20"/>
        </w:rPr>
        <w:t xml:space="preserve">Article 43744, Dec. 2025 — network security optimized via blockchain- SDN </w:t>
      </w:r>
      <w:r>
        <w:rPr>
          <w:spacing w:val="-2"/>
          <w:sz w:val="20"/>
        </w:rPr>
        <w:t>integration.</w:t>
      </w:r>
    </w:p>
    <w:p w14:paraId="0DD4256D" w14:textId="77777777" w:rsidR="00A85455" w:rsidRDefault="00000000">
      <w:pPr>
        <w:pStyle w:val="ListParagraph"/>
        <w:numPr>
          <w:ilvl w:val="0"/>
          <w:numId w:val="2"/>
        </w:numPr>
        <w:tabs>
          <w:tab w:val="left" w:pos="482"/>
          <w:tab w:val="left" w:pos="719"/>
        </w:tabs>
        <w:spacing w:before="87"/>
        <w:ind w:left="719" w:right="1156" w:hanging="692"/>
        <w:jc w:val="both"/>
        <w:rPr>
          <w:sz w:val="20"/>
        </w:rPr>
      </w:pPr>
      <w:r>
        <w:rPr>
          <w:sz w:val="20"/>
        </w:rPr>
        <w:t>2. SmartSecChain-SDN:A</w:t>
      </w:r>
      <w:r>
        <w:rPr>
          <w:spacing w:val="40"/>
          <w:sz w:val="20"/>
        </w:rPr>
        <w:t xml:space="preserve"> </w:t>
      </w:r>
      <w:r>
        <w:rPr>
          <w:sz w:val="20"/>
        </w:rPr>
        <w:t>Blockchain- Integrated Intelligent</w:t>
      </w:r>
    </w:p>
    <w:p w14:paraId="1EAC7F52" w14:textId="77777777" w:rsidR="00A85455" w:rsidRDefault="00000000">
      <w:pPr>
        <w:pStyle w:val="BodyText"/>
        <w:spacing w:before="12" w:line="237" w:lineRule="auto"/>
        <w:ind w:left="412" w:right="353"/>
      </w:pPr>
      <w:r>
        <w:t>Framework</w:t>
      </w:r>
      <w:r>
        <w:rPr>
          <w:spacing w:val="-13"/>
        </w:rPr>
        <w:t xml:space="preserve"> </w:t>
      </w:r>
      <w:r>
        <w:t>for</w:t>
      </w:r>
      <w:r>
        <w:rPr>
          <w:spacing w:val="-12"/>
        </w:rPr>
        <w:t xml:space="preserve"> </w:t>
      </w:r>
      <w:r>
        <w:t>Secure</w:t>
      </w:r>
      <w:r>
        <w:rPr>
          <w:spacing w:val="-13"/>
        </w:rPr>
        <w:t xml:space="preserve"> </w:t>
      </w:r>
      <w:r>
        <w:t>and</w:t>
      </w:r>
      <w:r>
        <w:rPr>
          <w:spacing w:val="-12"/>
        </w:rPr>
        <w:t xml:space="preserve"> </w:t>
      </w:r>
      <w:r>
        <w:t>Efficient</w:t>
      </w:r>
      <w:r>
        <w:rPr>
          <w:spacing w:val="-13"/>
        </w:rPr>
        <w:t xml:space="preserve"> </w:t>
      </w:r>
      <w:r>
        <w:t>SoftwareDefined Networks,”</w:t>
      </w:r>
      <w:r>
        <w:rPr>
          <w:spacing w:val="-4"/>
        </w:rPr>
        <w:t xml:space="preserve"> </w:t>
      </w:r>
      <w:r>
        <w:t>arXiv</w:t>
      </w:r>
      <w:r>
        <w:rPr>
          <w:spacing w:val="-4"/>
        </w:rPr>
        <w:t xml:space="preserve"> </w:t>
      </w:r>
      <w:r>
        <w:t>preprint,</w:t>
      </w:r>
      <w:r>
        <w:rPr>
          <w:spacing w:val="-4"/>
        </w:rPr>
        <w:t xml:space="preserve"> </w:t>
      </w:r>
      <w:r>
        <w:t>Nov.</w:t>
      </w:r>
      <w:r>
        <w:rPr>
          <w:spacing w:val="-4"/>
        </w:rPr>
        <w:t xml:space="preserve"> </w:t>
      </w:r>
      <w:r>
        <w:t>2025 —</w:t>
      </w:r>
      <w:r>
        <w:rPr>
          <w:spacing w:val="-4"/>
        </w:rPr>
        <w:t xml:space="preserve"> </w:t>
      </w:r>
      <w:r>
        <w:t>framework combining ML IDS and Hyperledger Fabric blockchain for SDN security.</w:t>
      </w:r>
    </w:p>
    <w:p w14:paraId="5A9D3385" w14:textId="77777777" w:rsidR="00A85455" w:rsidRDefault="00000000">
      <w:pPr>
        <w:pStyle w:val="ListParagraph"/>
        <w:numPr>
          <w:ilvl w:val="0"/>
          <w:numId w:val="2"/>
        </w:numPr>
        <w:tabs>
          <w:tab w:val="left" w:pos="402"/>
          <w:tab w:val="left" w:pos="484"/>
        </w:tabs>
        <w:spacing w:before="67" w:line="249" w:lineRule="auto"/>
        <w:ind w:left="402" w:right="26" w:hanging="375"/>
        <w:rPr>
          <w:sz w:val="20"/>
        </w:rPr>
      </w:pPr>
      <w:r>
        <w:rPr>
          <w:sz w:val="20"/>
        </w:rPr>
        <w:tab/>
        <w:t>3. Y. Otoum, A. Asad, A. Nayak, “Blockchain Meets Adaptive Honeypots:</w:t>
      </w:r>
      <w:r>
        <w:rPr>
          <w:spacing w:val="-3"/>
          <w:sz w:val="20"/>
        </w:rPr>
        <w:t xml:space="preserve"> </w:t>
      </w:r>
      <w:r>
        <w:rPr>
          <w:sz w:val="20"/>
        </w:rPr>
        <w:t>A</w:t>
      </w:r>
      <w:r>
        <w:rPr>
          <w:spacing w:val="-9"/>
          <w:sz w:val="20"/>
        </w:rPr>
        <w:t xml:space="preserve"> </w:t>
      </w:r>
      <w:r>
        <w:rPr>
          <w:sz w:val="20"/>
        </w:rPr>
        <w:t>Trust-Aware</w:t>
      </w:r>
      <w:r>
        <w:rPr>
          <w:spacing w:val="-3"/>
          <w:sz w:val="20"/>
        </w:rPr>
        <w:t xml:space="preserve"> </w:t>
      </w:r>
      <w:r>
        <w:rPr>
          <w:sz w:val="20"/>
        </w:rPr>
        <w:t>Approach to Next- Gen IoT Security,” arXiv preprint,</w:t>
      </w:r>
      <w:r>
        <w:rPr>
          <w:spacing w:val="-1"/>
          <w:sz w:val="20"/>
        </w:rPr>
        <w:t xml:space="preserve"> </w:t>
      </w:r>
      <w:r>
        <w:rPr>
          <w:sz w:val="20"/>
        </w:rPr>
        <w:t>Apr. 2025</w:t>
      </w:r>
      <w:r>
        <w:rPr>
          <w:spacing w:val="20"/>
          <w:sz w:val="20"/>
        </w:rPr>
        <w:t xml:space="preserve"> </w:t>
      </w:r>
      <w:r>
        <w:rPr>
          <w:sz w:val="20"/>
        </w:rPr>
        <w:t>— hybrid blockchain</w:t>
      </w:r>
      <w:r>
        <w:rPr>
          <w:spacing w:val="40"/>
          <w:sz w:val="20"/>
        </w:rPr>
        <w:t xml:space="preserve"> </w:t>
      </w:r>
      <w:r>
        <w:rPr>
          <w:sz w:val="20"/>
        </w:rPr>
        <w:t>trust</w:t>
      </w:r>
      <w:r>
        <w:rPr>
          <w:spacing w:val="40"/>
          <w:sz w:val="20"/>
        </w:rPr>
        <w:t xml:space="preserve"> </w:t>
      </w:r>
      <w:r>
        <w:rPr>
          <w:sz w:val="20"/>
        </w:rPr>
        <w:t>and</w:t>
      </w:r>
      <w:r>
        <w:rPr>
          <w:spacing w:val="40"/>
          <w:sz w:val="20"/>
        </w:rPr>
        <w:t xml:space="preserve"> </w:t>
      </w:r>
      <w:r>
        <w:rPr>
          <w:sz w:val="20"/>
        </w:rPr>
        <w:t>adaptive</w:t>
      </w:r>
      <w:r>
        <w:rPr>
          <w:spacing w:val="40"/>
          <w:sz w:val="20"/>
        </w:rPr>
        <w:t xml:space="preserve"> </w:t>
      </w:r>
      <w:r>
        <w:rPr>
          <w:sz w:val="20"/>
        </w:rPr>
        <w:t>intrusion</w:t>
      </w:r>
      <w:r>
        <w:rPr>
          <w:spacing w:val="40"/>
          <w:sz w:val="20"/>
        </w:rPr>
        <w:t xml:space="preserve"> </w:t>
      </w:r>
      <w:r>
        <w:rPr>
          <w:sz w:val="20"/>
        </w:rPr>
        <w:t>detection</w:t>
      </w:r>
      <w:r>
        <w:rPr>
          <w:spacing w:val="40"/>
          <w:sz w:val="20"/>
        </w:rPr>
        <w:t xml:space="preserve"> </w:t>
      </w:r>
      <w:r>
        <w:rPr>
          <w:sz w:val="20"/>
        </w:rPr>
        <w:t xml:space="preserve">for </w:t>
      </w:r>
      <w:r>
        <w:rPr>
          <w:spacing w:val="-2"/>
          <w:sz w:val="20"/>
        </w:rPr>
        <w:t>IoT/NGWN.</w:t>
      </w:r>
    </w:p>
    <w:p w14:paraId="5BCE6123" w14:textId="77777777" w:rsidR="00A85455" w:rsidRDefault="00000000">
      <w:pPr>
        <w:pStyle w:val="ListParagraph"/>
        <w:numPr>
          <w:ilvl w:val="0"/>
          <w:numId w:val="2"/>
        </w:numPr>
        <w:tabs>
          <w:tab w:val="left" w:pos="484"/>
        </w:tabs>
        <w:spacing w:before="85"/>
        <w:rPr>
          <w:sz w:val="20"/>
        </w:rPr>
      </w:pPr>
      <w:r>
        <w:rPr>
          <w:sz w:val="20"/>
        </w:rPr>
        <w:t>4.</w:t>
      </w:r>
      <w:r>
        <w:rPr>
          <w:spacing w:val="-8"/>
          <w:sz w:val="20"/>
        </w:rPr>
        <w:t xml:space="preserve"> </w:t>
      </w:r>
      <w:r>
        <w:rPr>
          <w:sz w:val="20"/>
        </w:rPr>
        <w:t>J.</w:t>
      </w:r>
      <w:r>
        <w:rPr>
          <w:spacing w:val="-7"/>
          <w:sz w:val="20"/>
        </w:rPr>
        <w:t xml:space="preserve"> </w:t>
      </w:r>
      <w:r>
        <w:rPr>
          <w:sz w:val="20"/>
        </w:rPr>
        <w:t>Zhou,</w:t>
      </w:r>
      <w:r>
        <w:rPr>
          <w:spacing w:val="-10"/>
          <w:sz w:val="20"/>
        </w:rPr>
        <w:t xml:space="preserve"> </w:t>
      </w:r>
      <w:r>
        <w:rPr>
          <w:sz w:val="20"/>
        </w:rPr>
        <w:t>W.</w:t>
      </w:r>
      <w:r>
        <w:rPr>
          <w:spacing w:val="-7"/>
          <w:sz w:val="20"/>
        </w:rPr>
        <w:t xml:space="preserve"> </w:t>
      </w:r>
      <w:r>
        <w:rPr>
          <w:sz w:val="20"/>
        </w:rPr>
        <w:t>Fu,</w:t>
      </w:r>
      <w:r>
        <w:rPr>
          <w:spacing w:val="-11"/>
          <w:sz w:val="20"/>
        </w:rPr>
        <w:t xml:space="preserve"> </w:t>
      </w:r>
      <w:r>
        <w:rPr>
          <w:sz w:val="20"/>
        </w:rPr>
        <w:t>W.</w:t>
      </w:r>
      <w:r>
        <w:rPr>
          <w:spacing w:val="-7"/>
          <w:sz w:val="20"/>
        </w:rPr>
        <w:t xml:space="preserve"> </w:t>
      </w:r>
      <w:r>
        <w:rPr>
          <w:sz w:val="20"/>
        </w:rPr>
        <w:t>Hu,</w:t>
      </w:r>
      <w:r>
        <w:rPr>
          <w:spacing w:val="-8"/>
          <w:sz w:val="20"/>
        </w:rPr>
        <w:t xml:space="preserve"> </w:t>
      </w:r>
      <w:r>
        <w:rPr>
          <w:sz w:val="20"/>
        </w:rPr>
        <w:t>Z.</w:t>
      </w:r>
      <w:r>
        <w:rPr>
          <w:spacing w:val="-7"/>
          <w:sz w:val="20"/>
        </w:rPr>
        <w:t xml:space="preserve"> </w:t>
      </w:r>
      <w:r>
        <w:rPr>
          <w:sz w:val="20"/>
        </w:rPr>
        <w:t>Sun,</w:t>
      </w:r>
      <w:r>
        <w:rPr>
          <w:spacing w:val="-11"/>
          <w:sz w:val="20"/>
        </w:rPr>
        <w:t xml:space="preserve"> </w:t>
      </w:r>
      <w:r>
        <w:rPr>
          <w:sz w:val="20"/>
        </w:rPr>
        <w:t>T.</w:t>
      </w:r>
      <w:r>
        <w:rPr>
          <w:spacing w:val="-7"/>
          <w:sz w:val="20"/>
        </w:rPr>
        <w:t xml:space="preserve"> </w:t>
      </w:r>
      <w:r>
        <w:rPr>
          <w:sz w:val="20"/>
        </w:rPr>
        <w:t>He,</w:t>
      </w:r>
      <w:r>
        <w:rPr>
          <w:spacing w:val="-6"/>
          <w:sz w:val="20"/>
        </w:rPr>
        <w:t xml:space="preserve"> </w:t>
      </w:r>
      <w:r>
        <w:rPr>
          <w:spacing w:val="-5"/>
          <w:sz w:val="20"/>
        </w:rPr>
        <w:t>Z.</w:t>
      </w:r>
    </w:p>
    <w:p w14:paraId="1771642B" w14:textId="77777777" w:rsidR="00A85455" w:rsidRDefault="00000000">
      <w:pPr>
        <w:pStyle w:val="BodyText"/>
        <w:spacing w:before="18"/>
        <w:ind w:left="402" w:firstLine="0"/>
      </w:pPr>
      <w:r>
        <w:t>Zhang,</w:t>
      </w:r>
      <w:r>
        <w:rPr>
          <w:spacing w:val="-11"/>
        </w:rPr>
        <w:t xml:space="preserve"> </w:t>
      </w:r>
      <w:r>
        <w:t>“Challenges</w:t>
      </w:r>
      <w:r>
        <w:rPr>
          <w:spacing w:val="-6"/>
        </w:rPr>
        <w:t xml:space="preserve"> </w:t>
      </w:r>
      <w:r>
        <w:t>and</w:t>
      </w:r>
      <w:r>
        <w:rPr>
          <w:spacing w:val="-13"/>
        </w:rPr>
        <w:t xml:space="preserve"> </w:t>
      </w:r>
      <w:r>
        <w:t>Advances</w:t>
      </w:r>
      <w:r>
        <w:rPr>
          <w:spacing w:val="-6"/>
        </w:rPr>
        <w:t xml:space="preserve"> </w:t>
      </w:r>
      <w:r>
        <w:t>in</w:t>
      </w:r>
      <w:r>
        <w:rPr>
          <w:spacing w:val="-13"/>
        </w:rPr>
        <w:t xml:space="preserve"> </w:t>
      </w:r>
      <w:r>
        <w:t>Analyzing</w:t>
      </w:r>
      <w:r>
        <w:rPr>
          <w:spacing w:val="-9"/>
        </w:rPr>
        <w:t xml:space="preserve"> </w:t>
      </w:r>
      <w:r>
        <w:rPr>
          <w:spacing w:val="-5"/>
        </w:rPr>
        <w:t>TLS</w:t>
      </w:r>
    </w:p>
    <w:p w14:paraId="741C8109" w14:textId="77777777" w:rsidR="00A85455" w:rsidRDefault="00A85455">
      <w:pPr>
        <w:pStyle w:val="BodyText"/>
        <w:sectPr w:rsidR="00A85455">
          <w:pgSz w:w="11910" w:h="16840"/>
          <w:pgMar w:top="880" w:right="708" w:bottom="280" w:left="850" w:header="720" w:footer="720" w:gutter="0"/>
          <w:cols w:num="2" w:space="720" w:equalWidth="0">
            <w:col w:w="4990" w:space="344"/>
            <w:col w:w="5018"/>
          </w:cols>
        </w:sectPr>
      </w:pPr>
    </w:p>
    <w:p w14:paraId="048F380D" w14:textId="77777777" w:rsidR="00A85455" w:rsidRDefault="00000000">
      <w:pPr>
        <w:pStyle w:val="BodyText"/>
        <w:spacing w:before="74"/>
        <w:ind w:left="412" w:right="43"/>
      </w:pPr>
      <w:r>
        <w:lastRenderedPageBreak/>
        <w:t>1.3-Encrypted Traffic: A Comprehensive Survey,” Electronics, vol. 13, no. 20, 2024 — detailed review on encrypted traffic analysis challenges and techniques.</w:t>
      </w:r>
    </w:p>
    <w:p w14:paraId="0565EEEB" w14:textId="77777777" w:rsidR="00A85455" w:rsidRDefault="00000000">
      <w:pPr>
        <w:pStyle w:val="ListParagraph"/>
        <w:numPr>
          <w:ilvl w:val="0"/>
          <w:numId w:val="2"/>
        </w:numPr>
        <w:tabs>
          <w:tab w:val="left" w:pos="482"/>
          <w:tab w:val="left" w:pos="484"/>
        </w:tabs>
        <w:spacing w:before="88"/>
        <w:ind w:right="37" w:hanging="457"/>
        <w:jc w:val="both"/>
        <w:rPr>
          <w:sz w:val="20"/>
        </w:rPr>
      </w:pPr>
      <w:r>
        <w:rPr>
          <w:sz w:val="20"/>
        </w:rPr>
        <w:t>5. S.</w:t>
      </w:r>
      <w:r>
        <w:rPr>
          <w:spacing w:val="-5"/>
          <w:sz w:val="20"/>
        </w:rPr>
        <w:t xml:space="preserve"> </w:t>
      </w:r>
      <w:r>
        <w:rPr>
          <w:sz w:val="20"/>
        </w:rPr>
        <w:t xml:space="preserve">Aleisa, “Traffic Classification in SDN- Based IoT </w:t>
      </w:r>
      <w:r>
        <w:rPr>
          <w:spacing w:val="-2"/>
          <w:sz w:val="20"/>
        </w:rPr>
        <w:t>Networks</w:t>
      </w:r>
    </w:p>
    <w:p w14:paraId="328B5695" w14:textId="77777777" w:rsidR="00A85455" w:rsidRDefault="00000000">
      <w:pPr>
        <w:pStyle w:val="BodyText"/>
        <w:spacing w:before="29"/>
        <w:ind w:left="412" w:right="43"/>
      </w:pPr>
      <w:r>
        <w:t>Using Fused Networks with Self-Adaptive Foraging,” Scientific Reports, 2025 — advanced ML for encrypted traffic classification in SDN.</w:t>
      </w:r>
    </w:p>
    <w:p w14:paraId="26856839" w14:textId="77777777" w:rsidR="00A85455" w:rsidRDefault="00000000">
      <w:pPr>
        <w:pStyle w:val="ListParagraph"/>
        <w:numPr>
          <w:ilvl w:val="0"/>
          <w:numId w:val="2"/>
        </w:numPr>
        <w:tabs>
          <w:tab w:val="left" w:pos="482"/>
          <w:tab w:val="left" w:pos="484"/>
        </w:tabs>
        <w:spacing w:before="88" w:line="237" w:lineRule="auto"/>
        <w:ind w:right="42" w:hanging="457"/>
        <w:jc w:val="both"/>
        <w:rPr>
          <w:sz w:val="20"/>
        </w:rPr>
      </w:pPr>
      <w:r>
        <w:rPr>
          <w:sz w:val="20"/>
        </w:rPr>
        <w:t xml:space="preserve">6. A.Yehonatanetal., “Enhancing Encrypted Internet Traffic Classification Through Advanced Data </w:t>
      </w:r>
      <w:r>
        <w:rPr>
          <w:spacing w:val="-2"/>
          <w:sz w:val="20"/>
        </w:rPr>
        <w:t>Augmentation,”</w:t>
      </w:r>
      <w:r>
        <w:rPr>
          <w:spacing w:val="-4"/>
          <w:sz w:val="20"/>
        </w:rPr>
        <w:t xml:space="preserve"> </w:t>
      </w:r>
      <w:r>
        <w:rPr>
          <w:spacing w:val="-2"/>
          <w:sz w:val="20"/>
        </w:rPr>
        <w:t>arXiv</w:t>
      </w:r>
      <w:r>
        <w:rPr>
          <w:spacing w:val="-3"/>
          <w:sz w:val="20"/>
        </w:rPr>
        <w:t xml:space="preserve"> </w:t>
      </w:r>
      <w:r>
        <w:rPr>
          <w:spacing w:val="-2"/>
          <w:sz w:val="20"/>
        </w:rPr>
        <w:t>preprint,</w:t>
      </w:r>
      <w:r>
        <w:rPr>
          <w:spacing w:val="-4"/>
          <w:sz w:val="20"/>
        </w:rPr>
        <w:t xml:space="preserve"> </w:t>
      </w:r>
      <w:r>
        <w:rPr>
          <w:spacing w:val="-2"/>
          <w:sz w:val="20"/>
        </w:rPr>
        <w:t>2024 —</w:t>
      </w:r>
      <w:r>
        <w:rPr>
          <w:spacing w:val="-4"/>
          <w:sz w:val="20"/>
        </w:rPr>
        <w:t xml:space="preserve"> </w:t>
      </w:r>
      <w:r>
        <w:rPr>
          <w:spacing w:val="-2"/>
          <w:sz w:val="20"/>
        </w:rPr>
        <w:t>improved</w:t>
      </w:r>
      <w:r>
        <w:rPr>
          <w:spacing w:val="-3"/>
          <w:sz w:val="20"/>
        </w:rPr>
        <w:t xml:space="preserve"> </w:t>
      </w:r>
      <w:r>
        <w:rPr>
          <w:spacing w:val="-2"/>
          <w:sz w:val="20"/>
        </w:rPr>
        <w:t xml:space="preserve">traffic </w:t>
      </w:r>
      <w:r>
        <w:rPr>
          <w:sz w:val="20"/>
        </w:rPr>
        <w:t>classification generalization with augmentation.</w:t>
      </w:r>
    </w:p>
    <w:p w14:paraId="66FC213B" w14:textId="77777777" w:rsidR="00A85455" w:rsidRDefault="00000000">
      <w:pPr>
        <w:pStyle w:val="ListParagraph"/>
        <w:numPr>
          <w:ilvl w:val="0"/>
          <w:numId w:val="2"/>
        </w:numPr>
        <w:tabs>
          <w:tab w:val="left" w:pos="482"/>
          <w:tab w:val="left" w:pos="484"/>
        </w:tabs>
        <w:spacing w:before="53" w:line="235" w:lineRule="auto"/>
        <w:ind w:right="41" w:hanging="457"/>
        <w:jc w:val="both"/>
        <w:rPr>
          <w:sz w:val="20"/>
        </w:rPr>
      </w:pPr>
      <w:r>
        <w:rPr>
          <w:sz w:val="20"/>
        </w:rPr>
        <w:t>7. S. AI-Driven intrusion detection and prevention systems to safeguard 6G networks from cyber threats,” Scientific</w:t>
      </w:r>
      <w:r>
        <w:rPr>
          <w:spacing w:val="-13"/>
          <w:sz w:val="20"/>
        </w:rPr>
        <w:t xml:space="preserve"> </w:t>
      </w:r>
      <w:r>
        <w:rPr>
          <w:sz w:val="20"/>
        </w:rPr>
        <w:t>Reports,</w:t>
      </w:r>
      <w:r>
        <w:rPr>
          <w:spacing w:val="-12"/>
          <w:sz w:val="20"/>
        </w:rPr>
        <w:t xml:space="preserve"> </w:t>
      </w:r>
      <w:r>
        <w:rPr>
          <w:sz w:val="20"/>
        </w:rPr>
        <w:t>2025</w:t>
      </w:r>
      <w:r>
        <w:rPr>
          <w:spacing w:val="-13"/>
          <w:sz w:val="20"/>
        </w:rPr>
        <w:t xml:space="preserve"> </w:t>
      </w:r>
      <w:r>
        <w:rPr>
          <w:sz w:val="20"/>
        </w:rPr>
        <w:t>—</w:t>
      </w:r>
      <w:r>
        <w:rPr>
          <w:spacing w:val="-12"/>
          <w:sz w:val="20"/>
        </w:rPr>
        <w:t xml:space="preserve"> </w:t>
      </w:r>
      <w:r>
        <w:rPr>
          <w:sz w:val="20"/>
        </w:rPr>
        <w:t>blockchain</w:t>
      </w:r>
      <w:r>
        <w:rPr>
          <w:spacing w:val="-13"/>
          <w:sz w:val="20"/>
        </w:rPr>
        <w:t xml:space="preserve"> </w:t>
      </w:r>
      <w:r>
        <w:rPr>
          <w:sz w:val="20"/>
        </w:rPr>
        <w:t>and</w:t>
      </w:r>
      <w:r>
        <w:rPr>
          <w:spacing w:val="-12"/>
          <w:sz w:val="20"/>
        </w:rPr>
        <w:t xml:space="preserve"> </w:t>
      </w:r>
      <w:r>
        <w:rPr>
          <w:sz w:val="20"/>
        </w:rPr>
        <w:t>collaborative AI detection for next-gen 6G networks.</w:t>
      </w:r>
    </w:p>
    <w:p w14:paraId="7193BC0F" w14:textId="77777777" w:rsidR="00A85455" w:rsidRDefault="00000000">
      <w:pPr>
        <w:pStyle w:val="ListParagraph"/>
        <w:numPr>
          <w:ilvl w:val="0"/>
          <w:numId w:val="2"/>
        </w:numPr>
        <w:tabs>
          <w:tab w:val="left" w:pos="482"/>
          <w:tab w:val="left" w:pos="484"/>
        </w:tabs>
        <w:spacing w:before="50"/>
        <w:ind w:right="46" w:hanging="457"/>
        <w:jc w:val="both"/>
        <w:rPr>
          <w:sz w:val="20"/>
        </w:rPr>
      </w:pPr>
      <w:r>
        <w:rPr>
          <w:sz w:val="20"/>
        </w:rPr>
        <w:t>8. Nada M. Murad, Adnan Y. Dawod, Saadaldeen R. Ahmed, et al.,</w:t>
      </w:r>
    </w:p>
    <w:p w14:paraId="4BA26D4E" w14:textId="77777777" w:rsidR="00A85455" w:rsidRDefault="00000000">
      <w:pPr>
        <w:pStyle w:val="BodyText"/>
        <w:spacing w:before="14" w:line="254" w:lineRule="auto"/>
        <w:ind w:left="412"/>
        <w:jc w:val="left"/>
      </w:pPr>
      <w:r>
        <w:t>“Enhancing</w:t>
      </w:r>
      <w:r>
        <w:rPr>
          <w:spacing w:val="-10"/>
        </w:rPr>
        <w:t xml:space="preserve"> </w:t>
      </w:r>
      <w:r>
        <w:t>Network</w:t>
      </w:r>
      <w:r>
        <w:rPr>
          <w:spacing w:val="-10"/>
        </w:rPr>
        <w:t xml:space="preserve"> </w:t>
      </w:r>
      <w:r>
        <w:t>Security:</w:t>
      </w:r>
      <w:r>
        <w:rPr>
          <w:spacing w:val="-11"/>
        </w:rPr>
        <w:t xml:space="preserve"> </w:t>
      </w:r>
      <w:r>
        <w:t>Leveraging</w:t>
      </w:r>
      <w:r>
        <w:rPr>
          <w:spacing w:val="-10"/>
        </w:rPr>
        <w:t xml:space="preserve"> </w:t>
      </w:r>
      <w:r>
        <w:t>Machine Learning for Integrated Protection and Intrusion</w:t>
      </w:r>
    </w:p>
    <w:p w14:paraId="31482BDE" w14:textId="77777777" w:rsidR="00A85455" w:rsidRDefault="00000000">
      <w:pPr>
        <w:pStyle w:val="BodyText"/>
        <w:tabs>
          <w:tab w:val="left" w:pos="1639"/>
          <w:tab w:val="left" w:pos="2767"/>
          <w:tab w:val="left" w:pos="4121"/>
          <w:tab w:val="left" w:pos="4699"/>
        </w:tabs>
        <w:spacing w:before="18" w:line="254" w:lineRule="auto"/>
        <w:ind w:left="412" w:firstLine="0"/>
        <w:jc w:val="left"/>
      </w:pPr>
      <w:r>
        <w:rPr>
          <w:spacing w:val="-2"/>
        </w:rPr>
        <w:t>Detection,”</w:t>
      </w:r>
      <w:r>
        <w:tab/>
      </w:r>
      <w:r>
        <w:rPr>
          <w:spacing w:val="-2"/>
        </w:rPr>
        <w:t>Intelligent</w:t>
      </w:r>
      <w:r>
        <w:tab/>
      </w:r>
      <w:r>
        <w:rPr>
          <w:spacing w:val="-2"/>
        </w:rPr>
        <w:t>Automation</w:t>
      </w:r>
      <w:r>
        <w:tab/>
      </w:r>
      <w:r>
        <w:rPr>
          <w:spacing w:val="-10"/>
        </w:rPr>
        <w:t>&amp;</w:t>
      </w:r>
      <w:r>
        <w:tab/>
      </w:r>
      <w:r>
        <w:rPr>
          <w:spacing w:val="-4"/>
        </w:rPr>
        <w:t xml:space="preserve">Soft </w:t>
      </w:r>
      <w:r>
        <w:t>Computing, vol. 40,</w:t>
      </w:r>
    </w:p>
    <w:p w14:paraId="38C7B805" w14:textId="77777777" w:rsidR="00A85455" w:rsidRDefault="00000000">
      <w:pPr>
        <w:pStyle w:val="BodyText"/>
        <w:spacing w:before="82"/>
        <w:ind w:left="372" w:firstLine="0"/>
        <w:jc w:val="left"/>
      </w:pPr>
      <w:r>
        <w:t>2025</w:t>
      </w:r>
      <w:r>
        <w:rPr>
          <w:spacing w:val="-5"/>
        </w:rPr>
        <w:t xml:space="preserve"> </w:t>
      </w:r>
      <w:r>
        <w:t>—</w:t>
      </w:r>
      <w:r>
        <w:rPr>
          <w:spacing w:val="-4"/>
        </w:rPr>
        <w:t xml:space="preserve"> </w:t>
      </w:r>
      <w:r>
        <w:t>hybrid</w:t>
      </w:r>
      <w:r>
        <w:rPr>
          <w:spacing w:val="-3"/>
        </w:rPr>
        <w:t xml:space="preserve"> </w:t>
      </w:r>
      <w:r>
        <w:t>ML</w:t>
      </w:r>
      <w:r>
        <w:rPr>
          <w:spacing w:val="-12"/>
        </w:rPr>
        <w:t xml:space="preserve"> </w:t>
      </w:r>
      <w:r>
        <w:t>+</w:t>
      </w:r>
      <w:r>
        <w:rPr>
          <w:spacing w:val="-4"/>
        </w:rPr>
        <w:t xml:space="preserve"> </w:t>
      </w:r>
      <w:r>
        <w:t>blockchain</w:t>
      </w:r>
      <w:r>
        <w:rPr>
          <w:spacing w:val="-3"/>
        </w:rPr>
        <w:t xml:space="preserve"> </w:t>
      </w:r>
      <w:r>
        <w:t>NIDS</w:t>
      </w:r>
      <w:r>
        <w:rPr>
          <w:spacing w:val="-4"/>
        </w:rPr>
        <w:t xml:space="preserve"> </w:t>
      </w:r>
      <w:r>
        <w:rPr>
          <w:spacing w:val="-2"/>
        </w:rPr>
        <w:t>model.</w:t>
      </w:r>
    </w:p>
    <w:p w14:paraId="60EB5F85" w14:textId="77777777" w:rsidR="00A85455" w:rsidRDefault="00000000">
      <w:pPr>
        <w:pStyle w:val="ListParagraph"/>
        <w:numPr>
          <w:ilvl w:val="0"/>
          <w:numId w:val="2"/>
        </w:numPr>
        <w:tabs>
          <w:tab w:val="left" w:pos="482"/>
          <w:tab w:val="left" w:pos="484"/>
        </w:tabs>
        <w:spacing w:before="91" w:line="237" w:lineRule="auto"/>
        <w:ind w:right="44" w:hanging="457"/>
        <w:jc w:val="both"/>
        <w:rPr>
          <w:sz w:val="20"/>
        </w:rPr>
      </w:pPr>
      <w:r>
        <w:rPr>
          <w:sz w:val="20"/>
        </w:rPr>
        <w:t>9.</w:t>
      </w:r>
      <w:r>
        <w:rPr>
          <w:spacing w:val="-13"/>
          <w:sz w:val="20"/>
        </w:rPr>
        <w:t xml:space="preserve"> </w:t>
      </w:r>
      <w:r>
        <w:rPr>
          <w:sz w:val="20"/>
        </w:rPr>
        <w:t>(From</w:t>
      </w:r>
      <w:r>
        <w:rPr>
          <w:spacing w:val="-12"/>
          <w:sz w:val="20"/>
        </w:rPr>
        <w:t xml:space="preserve"> </w:t>
      </w:r>
      <w:r>
        <w:rPr>
          <w:sz w:val="20"/>
        </w:rPr>
        <w:t>Scientific</w:t>
      </w:r>
      <w:r>
        <w:rPr>
          <w:spacing w:val="-13"/>
          <w:sz w:val="20"/>
        </w:rPr>
        <w:t xml:space="preserve"> </w:t>
      </w:r>
      <w:r>
        <w:rPr>
          <w:sz w:val="20"/>
        </w:rPr>
        <w:t>Reports</w:t>
      </w:r>
      <w:r>
        <w:rPr>
          <w:spacing w:val="-12"/>
          <w:sz w:val="20"/>
        </w:rPr>
        <w:t xml:space="preserve"> </w:t>
      </w:r>
      <w:r>
        <w:rPr>
          <w:sz w:val="20"/>
        </w:rPr>
        <w:t>2025)</w:t>
      </w:r>
      <w:r>
        <w:rPr>
          <w:spacing w:val="-13"/>
          <w:sz w:val="20"/>
        </w:rPr>
        <w:t xml:space="preserve"> </w:t>
      </w:r>
      <w:r>
        <w:rPr>
          <w:sz w:val="20"/>
        </w:rPr>
        <w:t>“Intrusion</w:t>
      </w:r>
      <w:r>
        <w:rPr>
          <w:spacing w:val="-12"/>
          <w:sz w:val="20"/>
        </w:rPr>
        <w:t xml:space="preserve"> </w:t>
      </w:r>
      <w:r>
        <w:rPr>
          <w:sz w:val="20"/>
        </w:rPr>
        <w:t>detection</w:t>
      </w:r>
      <w:r>
        <w:rPr>
          <w:spacing w:val="-12"/>
          <w:sz w:val="20"/>
        </w:rPr>
        <w:t xml:space="preserve"> </w:t>
      </w:r>
      <w:r>
        <w:rPr>
          <w:sz w:val="20"/>
        </w:rPr>
        <w:t>in software defined network using deep learning approaches” — deep learning and transformer models for SDN IDS.</w:t>
      </w:r>
    </w:p>
    <w:p w14:paraId="40BC6B00" w14:textId="77777777" w:rsidR="00A85455" w:rsidRDefault="00000000">
      <w:pPr>
        <w:pStyle w:val="ListParagraph"/>
        <w:numPr>
          <w:ilvl w:val="0"/>
          <w:numId w:val="2"/>
        </w:numPr>
        <w:tabs>
          <w:tab w:val="left" w:pos="360"/>
          <w:tab w:val="left" w:pos="483"/>
        </w:tabs>
        <w:spacing w:line="261" w:lineRule="auto"/>
        <w:ind w:left="360" w:right="46" w:hanging="332"/>
        <w:jc w:val="both"/>
        <w:rPr>
          <w:sz w:val="20"/>
        </w:rPr>
      </w:pPr>
      <w:r>
        <w:rPr>
          <w:sz w:val="20"/>
        </w:rPr>
        <w:tab/>
      </w:r>
      <w:r>
        <w:rPr>
          <w:spacing w:val="-2"/>
          <w:sz w:val="20"/>
        </w:rPr>
        <w:t>10.</w:t>
      </w:r>
      <w:r>
        <w:rPr>
          <w:spacing w:val="-11"/>
          <w:sz w:val="20"/>
        </w:rPr>
        <w:t xml:space="preserve"> </w:t>
      </w:r>
      <w:r>
        <w:rPr>
          <w:spacing w:val="-2"/>
          <w:sz w:val="20"/>
        </w:rPr>
        <w:t>Z.</w:t>
      </w:r>
      <w:r>
        <w:rPr>
          <w:spacing w:val="-5"/>
          <w:sz w:val="20"/>
        </w:rPr>
        <w:t xml:space="preserve"> </w:t>
      </w:r>
      <w:r>
        <w:rPr>
          <w:spacing w:val="-2"/>
          <w:sz w:val="20"/>
        </w:rPr>
        <w:t>Zhou</w:t>
      </w:r>
      <w:r>
        <w:rPr>
          <w:spacing w:val="-5"/>
          <w:sz w:val="20"/>
        </w:rPr>
        <w:t xml:space="preserve"> </w:t>
      </w:r>
      <w:r>
        <w:rPr>
          <w:spacing w:val="-2"/>
          <w:sz w:val="20"/>
        </w:rPr>
        <w:t>et</w:t>
      </w:r>
      <w:r>
        <w:rPr>
          <w:spacing w:val="-6"/>
          <w:sz w:val="20"/>
        </w:rPr>
        <w:t xml:space="preserve"> </w:t>
      </w:r>
      <w:r>
        <w:rPr>
          <w:spacing w:val="-2"/>
          <w:sz w:val="20"/>
        </w:rPr>
        <w:t>al.,</w:t>
      </w:r>
      <w:r>
        <w:rPr>
          <w:spacing w:val="-5"/>
          <w:sz w:val="20"/>
        </w:rPr>
        <w:t xml:space="preserve"> </w:t>
      </w:r>
      <w:r>
        <w:rPr>
          <w:spacing w:val="-2"/>
          <w:sz w:val="20"/>
        </w:rPr>
        <w:t>“Traffic Classification and</w:t>
      </w:r>
      <w:r>
        <w:rPr>
          <w:spacing w:val="-11"/>
          <w:sz w:val="20"/>
        </w:rPr>
        <w:t xml:space="preserve"> </w:t>
      </w:r>
      <w:r>
        <w:rPr>
          <w:spacing w:val="-2"/>
          <w:sz w:val="20"/>
        </w:rPr>
        <w:t xml:space="preserve">Application </w:t>
      </w:r>
      <w:r>
        <w:rPr>
          <w:sz w:val="20"/>
        </w:rPr>
        <w:t xml:space="preserve">Identification in Encrypted Traffic,” Annals of </w:t>
      </w:r>
      <w:r>
        <w:rPr>
          <w:spacing w:val="-2"/>
          <w:sz w:val="20"/>
        </w:rPr>
        <w:t>Telecommunications,</w:t>
      </w:r>
    </w:p>
    <w:p w14:paraId="1761B83E" w14:textId="77777777" w:rsidR="00A85455" w:rsidRDefault="00000000">
      <w:pPr>
        <w:pStyle w:val="BodyText"/>
        <w:spacing w:before="74"/>
        <w:ind w:left="822" w:right="31" w:hanging="452"/>
      </w:pPr>
      <w:r>
        <w:br w:type="column"/>
      </w:r>
      <w:r>
        <w:t>2025</w:t>
      </w:r>
      <w:r>
        <w:rPr>
          <w:spacing w:val="-7"/>
        </w:rPr>
        <w:t xml:space="preserve"> </w:t>
      </w:r>
      <w:r>
        <w:t xml:space="preserve">— JA4 fingerprinting and ML for encrypted traffic </w:t>
      </w:r>
      <w:r>
        <w:rPr>
          <w:spacing w:val="-2"/>
        </w:rPr>
        <w:t>identification.</w:t>
      </w:r>
    </w:p>
    <w:p w14:paraId="1AE5E2D1" w14:textId="77777777" w:rsidR="00A85455" w:rsidRDefault="00000000">
      <w:pPr>
        <w:pStyle w:val="ListParagraph"/>
        <w:numPr>
          <w:ilvl w:val="0"/>
          <w:numId w:val="2"/>
        </w:numPr>
        <w:tabs>
          <w:tab w:val="left" w:pos="482"/>
          <w:tab w:val="left" w:pos="484"/>
        </w:tabs>
        <w:spacing w:before="92" w:line="237" w:lineRule="auto"/>
        <w:ind w:right="27"/>
        <w:jc w:val="both"/>
        <w:rPr>
          <w:sz w:val="20"/>
        </w:rPr>
      </w:pPr>
      <w:r>
        <w:rPr>
          <w:sz w:val="20"/>
        </w:rPr>
        <w:t>11. Y. Zeng et al., “Deep Learning-Based Intrusion Detection for Software Defined Networks,” IEEE Transactions</w:t>
      </w:r>
      <w:r>
        <w:rPr>
          <w:spacing w:val="-8"/>
          <w:sz w:val="20"/>
        </w:rPr>
        <w:t xml:space="preserve"> </w:t>
      </w:r>
      <w:r>
        <w:rPr>
          <w:sz w:val="20"/>
        </w:rPr>
        <w:t>on</w:t>
      </w:r>
      <w:r>
        <w:rPr>
          <w:spacing w:val="-7"/>
          <w:sz w:val="20"/>
        </w:rPr>
        <w:t xml:space="preserve"> </w:t>
      </w:r>
      <w:r>
        <w:rPr>
          <w:sz w:val="20"/>
        </w:rPr>
        <w:t>Network</w:t>
      </w:r>
      <w:r>
        <w:rPr>
          <w:spacing w:val="-7"/>
          <w:sz w:val="20"/>
        </w:rPr>
        <w:t xml:space="preserve"> </w:t>
      </w:r>
      <w:r>
        <w:rPr>
          <w:sz w:val="20"/>
        </w:rPr>
        <w:t>and</w:t>
      </w:r>
      <w:r>
        <w:rPr>
          <w:spacing w:val="-8"/>
          <w:sz w:val="20"/>
        </w:rPr>
        <w:t xml:space="preserve"> </w:t>
      </w:r>
      <w:r>
        <w:rPr>
          <w:sz w:val="20"/>
        </w:rPr>
        <w:t>Service</w:t>
      </w:r>
      <w:r>
        <w:rPr>
          <w:spacing w:val="-8"/>
          <w:sz w:val="20"/>
        </w:rPr>
        <w:t xml:space="preserve"> </w:t>
      </w:r>
      <w:r>
        <w:rPr>
          <w:sz w:val="20"/>
        </w:rPr>
        <w:t>Management,</w:t>
      </w:r>
      <w:r>
        <w:rPr>
          <w:spacing w:val="-9"/>
          <w:sz w:val="20"/>
        </w:rPr>
        <w:t xml:space="preserve"> </w:t>
      </w:r>
      <w:r>
        <w:rPr>
          <w:sz w:val="20"/>
        </w:rPr>
        <w:t>vol. 18, no. 2, pp. 1354–1366, 2021. [12] 12. L. Xiao, X.</w:t>
      </w:r>
    </w:p>
    <w:p w14:paraId="003B1990" w14:textId="77777777" w:rsidR="00A85455" w:rsidRDefault="00000000">
      <w:pPr>
        <w:pStyle w:val="BodyText"/>
        <w:spacing w:before="8" w:line="237" w:lineRule="auto"/>
        <w:ind w:left="369" w:right="316"/>
      </w:pPr>
      <w:r>
        <w:t xml:space="preserve">Wan, X. Lu, Y. Zhang, and D. Wu, “IoT Security </w:t>
      </w:r>
      <w:r>
        <w:rPr>
          <w:spacing w:val="-2"/>
        </w:rPr>
        <w:t>Techniques</w:t>
      </w:r>
      <w:r>
        <w:rPr>
          <w:spacing w:val="-6"/>
        </w:rPr>
        <w:t xml:space="preserve"> </w:t>
      </w:r>
      <w:r>
        <w:rPr>
          <w:spacing w:val="-2"/>
        </w:rPr>
        <w:t>Based</w:t>
      </w:r>
      <w:r>
        <w:rPr>
          <w:spacing w:val="-5"/>
        </w:rPr>
        <w:t xml:space="preserve"> </w:t>
      </w:r>
      <w:r>
        <w:rPr>
          <w:spacing w:val="-2"/>
        </w:rPr>
        <w:t>on</w:t>
      </w:r>
      <w:r>
        <w:rPr>
          <w:spacing w:val="-5"/>
        </w:rPr>
        <w:t xml:space="preserve"> </w:t>
      </w:r>
      <w:r>
        <w:rPr>
          <w:spacing w:val="-2"/>
        </w:rPr>
        <w:t>Machine</w:t>
      </w:r>
      <w:r>
        <w:rPr>
          <w:spacing w:val="-8"/>
        </w:rPr>
        <w:t xml:space="preserve"> </w:t>
      </w:r>
      <w:r>
        <w:rPr>
          <w:spacing w:val="-2"/>
        </w:rPr>
        <w:t>Learning,”</w:t>
      </w:r>
      <w:r>
        <w:rPr>
          <w:spacing w:val="-8"/>
        </w:rPr>
        <w:t xml:space="preserve"> </w:t>
      </w:r>
      <w:r>
        <w:rPr>
          <w:spacing w:val="-2"/>
        </w:rPr>
        <w:t>IEEE</w:t>
      </w:r>
      <w:r>
        <w:rPr>
          <w:spacing w:val="-6"/>
        </w:rPr>
        <w:t xml:space="preserve"> </w:t>
      </w:r>
      <w:r>
        <w:rPr>
          <w:spacing w:val="-2"/>
        </w:rPr>
        <w:t xml:space="preserve">Signal </w:t>
      </w:r>
      <w:r>
        <w:t>Processing</w:t>
      </w:r>
      <w:r>
        <w:rPr>
          <w:spacing w:val="-4"/>
        </w:rPr>
        <w:t xml:space="preserve"> </w:t>
      </w:r>
      <w:r>
        <w:t>Magazine,</w:t>
      </w:r>
      <w:r>
        <w:rPr>
          <w:spacing w:val="-7"/>
        </w:rPr>
        <w:t xml:space="preserve"> </w:t>
      </w:r>
      <w:r>
        <w:t>vol.</w:t>
      </w:r>
      <w:r>
        <w:rPr>
          <w:spacing w:val="-7"/>
        </w:rPr>
        <w:t xml:space="preserve"> </w:t>
      </w:r>
      <w:r>
        <w:t>35,</w:t>
      </w:r>
      <w:r>
        <w:rPr>
          <w:spacing w:val="-9"/>
        </w:rPr>
        <w:t xml:space="preserve"> </w:t>
      </w:r>
      <w:r>
        <w:t>no.</w:t>
      </w:r>
      <w:r>
        <w:rPr>
          <w:spacing w:val="-7"/>
        </w:rPr>
        <w:t xml:space="preserve"> </w:t>
      </w:r>
      <w:r>
        <w:t>5,</w:t>
      </w:r>
      <w:r>
        <w:rPr>
          <w:spacing w:val="-7"/>
        </w:rPr>
        <w:t xml:space="preserve"> </w:t>
      </w:r>
      <w:r>
        <w:t>pp.</w:t>
      </w:r>
      <w:r>
        <w:rPr>
          <w:spacing w:val="-7"/>
        </w:rPr>
        <w:t xml:space="preserve"> </w:t>
      </w:r>
      <w:r>
        <w:t>41–</w:t>
      </w:r>
      <w:r>
        <w:rPr>
          <w:spacing w:val="-6"/>
        </w:rPr>
        <w:t xml:space="preserve"> </w:t>
      </w:r>
      <w:r>
        <w:t>49,</w:t>
      </w:r>
      <w:r>
        <w:rPr>
          <w:spacing w:val="-7"/>
        </w:rPr>
        <w:t xml:space="preserve"> </w:t>
      </w:r>
      <w:r>
        <w:rPr>
          <w:spacing w:val="-4"/>
        </w:rPr>
        <w:t>2018.</w:t>
      </w:r>
    </w:p>
    <w:p w14:paraId="76504E2D" w14:textId="77777777" w:rsidR="00A85455" w:rsidRDefault="00000000">
      <w:pPr>
        <w:pStyle w:val="ListParagraph"/>
        <w:numPr>
          <w:ilvl w:val="0"/>
          <w:numId w:val="1"/>
        </w:numPr>
        <w:tabs>
          <w:tab w:val="left" w:pos="359"/>
          <w:tab w:val="left" w:pos="464"/>
        </w:tabs>
        <w:spacing w:before="93" w:line="254" w:lineRule="auto"/>
        <w:ind w:right="750" w:hanging="332"/>
        <w:jc w:val="both"/>
        <w:rPr>
          <w:sz w:val="20"/>
        </w:rPr>
      </w:pPr>
      <w:r>
        <w:rPr>
          <w:sz w:val="20"/>
        </w:rPr>
        <w:tab/>
        <w:t>13.</w:t>
      </w:r>
      <w:r>
        <w:rPr>
          <w:spacing w:val="-7"/>
          <w:sz w:val="20"/>
        </w:rPr>
        <w:t xml:space="preserve"> </w:t>
      </w:r>
      <w:r>
        <w:rPr>
          <w:sz w:val="20"/>
        </w:rPr>
        <w:t>H.</w:t>
      </w:r>
      <w:r>
        <w:rPr>
          <w:spacing w:val="-5"/>
          <w:sz w:val="20"/>
        </w:rPr>
        <w:t xml:space="preserve"> </w:t>
      </w:r>
      <w:r>
        <w:rPr>
          <w:sz w:val="20"/>
        </w:rPr>
        <w:t>B.</w:t>
      </w:r>
      <w:r>
        <w:rPr>
          <w:spacing w:val="-5"/>
          <w:sz w:val="20"/>
        </w:rPr>
        <w:t xml:space="preserve"> </w:t>
      </w:r>
      <w:r>
        <w:rPr>
          <w:sz w:val="20"/>
        </w:rPr>
        <w:t>Salameh</w:t>
      </w:r>
      <w:r>
        <w:rPr>
          <w:spacing w:val="-4"/>
          <w:sz w:val="20"/>
        </w:rPr>
        <w:t xml:space="preserve"> </w:t>
      </w:r>
      <w:r>
        <w:rPr>
          <w:sz w:val="20"/>
        </w:rPr>
        <w:t>et</w:t>
      </w:r>
      <w:r>
        <w:rPr>
          <w:spacing w:val="-5"/>
          <w:sz w:val="20"/>
        </w:rPr>
        <w:t xml:space="preserve"> </w:t>
      </w:r>
      <w:r>
        <w:rPr>
          <w:sz w:val="20"/>
        </w:rPr>
        <w:t>al.,</w:t>
      </w:r>
      <w:r>
        <w:rPr>
          <w:spacing w:val="-5"/>
          <w:sz w:val="20"/>
        </w:rPr>
        <w:t xml:space="preserve"> </w:t>
      </w:r>
      <w:r>
        <w:rPr>
          <w:sz w:val="20"/>
        </w:rPr>
        <w:t>“A</w:t>
      </w:r>
      <w:r>
        <w:rPr>
          <w:spacing w:val="-13"/>
          <w:sz w:val="20"/>
        </w:rPr>
        <w:t xml:space="preserve"> </w:t>
      </w:r>
      <w:r>
        <w:rPr>
          <w:sz w:val="20"/>
        </w:rPr>
        <w:t>Blockchain-</w:t>
      </w:r>
      <w:r>
        <w:rPr>
          <w:spacing w:val="-3"/>
          <w:sz w:val="20"/>
        </w:rPr>
        <w:t xml:space="preserve"> </w:t>
      </w:r>
      <w:r>
        <w:rPr>
          <w:sz w:val="20"/>
        </w:rPr>
        <w:t>Based Framework for</w:t>
      </w:r>
    </w:p>
    <w:p w14:paraId="01D3FC47" w14:textId="77777777" w:rsidR="00A85455" w:rsidRDefault="00000000">
      <w:pPr>
        <w:pStyle w:val="BodyText"/>
        <w:tabs>
          <w:tab w:val="left" w:pos="1153"/>
          <w:tab w:val="left" w:pos="1671"/>
          <w:tab w:val="left" w:pos="2884"/>
          <w:tab w:val="left" w:pos="3404"/>
          <w:tab w:val="left" w:pos="4553"/>
        </w:tabs>
        <w:spacing w:before="6" w:line="235" w:lineRule="auto"/>
        <w:ind w:left="383" w:right="25"/>
        <w:jc w:val="left"/>
      </w:pPr>
      <w:r>
        <w:rPr>
          <w:spacing w:val="-2"/>
        </w:rPr>
        <w:t>Secure</w:t>
      </w:r>
      <w:r>
        <w:tab/>
      </w:r>
      <w:r>
        <w:rPr>
          <w:spacing w:val="-4"/>
        </w:rPr>
        <w:t>and</w:t>
      </w:r>
      <w:r>
        <w:tab/>
      </w:r>
      <w:r>
        <w:rPr>
          <w:spacing w:val="-2"/>
        </w:rPr>
        <w:t>Trustworthy</w:t>
      </w:r>
      <w:r>
        <w:tab/>
      </w:r>
      <w:r>
        <w:rPr>
          <w:spacing w:val="-4"/>
        </w:rPr>
        <w:t>IoT</w:t>
      </w:r>
      <w:r>
        <w:tab/>
      </w:r>
      <w:r>
        <w:rPr>
          <w:spacing w:val="-2"/>
        </w:rPr>
        <w:t>Networks,”</w:t>
      </w:r>
      <w:r>
        <w:tab/>
      </w:r>
      <w:r>
        <w:rPr>
          <w:spacing w:val="-4"/>
        </w:rPr>
        <w:t xml:space="preserve">IEEE </w:t>
      </w:r>
      <w:r>
        <w:t>Communications</w:t>
      </w:r>
      <w:r>
        <w:rPr>
          <w:spacing w:val="36"/>
        </w:rPr>
        <w:t xml:space="preserve"> </w:t>
      </w:r>
      <w:r>
        <w:t>Magazine,</w:t>
      </w:r>
      <w:r>
        <w:rPr>
          <w:spacing w:val="35"/>
        </w:rPr>
        <w:t xml:space="preserve"> </w:t>
      </w:r>
      <w:r>
        <w:t>vol.</w:t>
      </w:r>
      <w:r>
        <w:rPr>
          <w:spacing w:val="37"/>
        </w:rPr>
        <w:t xml:space="preserve"> </w:t>
      </w:r>
      <w:r>
        <w:t>58,</w:t>
      </w:r>
      <w:r>
        <w:rPr>
          <w:spacing w:val="38"/>
        </w:rPr>
        <w:t xml:space="preserve"> </w:t>
      </w:r>
      <w:r>
        <w:t>no.</w:t>
      </w:r>
      <w:r>
        <w:rPr>
          <w:spacing w:val="37"/>
        </w:rPr>
        <w:t xml:space="preserve"> </w:t>
      </w:r>
      <w:r>
        <w:t>5,</w:t>
      </w:r>
      <w:r>
        <w:rPr>
          <w:spacing w:val="37"/>
        </w:rPr>
        <w:t xml:space="preserve"> </w:t>
      </w:r>
      <w:r>
        <w:t>pp.</w:t>
      </w:r>
      <w:r>
        <w:rPr>
          <w:spacing w:val="37"/>
        </w:rPr>
        <w:t xml:space="preserve"> </w:t>
      </w:r>
      <w:r>
        <w:rPr>
          <w:spacing w:val="-2"/>
        </w:rPr>
        <w:t>80–85,</w:t>
      </w:r>
    </w:p>
    <w:p w14:paraId="3C81EF42" w14:textId="77777777" w:rsidR="00A85455" w:rsidRDefault="00000000">
      <w:pPr>
        <w:pStyle w:val="BodyText"/>
        <w:spacing w:line="229" w:lineRule="exact"/>
        <w:ind w:left="383" w:firstLine="0"/>
        <w:jc w:val="left"/>
      </w:pPr>
      <w:r>
        <w:rPr>
          <w:spacing w:val="-2"/>
        </w:rPr>
        <w:t>2020.</w:t>
      </w:r>
    </w:p>
    <w:p w14:paraId="5FC48B0C" w14:textId="77777777" w:rsidR="00A85455" w:rsidRDefault="00000000">
      <w:pPr>
        <w:pStyle w:val="ListParagraph"/>
        <w:numPr>
          <w:ilvl w:val="0"/>
          <w:numId w:val="1"/>
        </w:numPr>
        <w:tabs>
          <w:tab w:val="left" w:pos="464"/>
          <w:tab w:val="left" w:pos="467"/>
        </w:tabs>
        <w:spacing w:before="11" w:line="235" w:lineRule="auto"/>
        <w:ind w:left="467" w:right="311"/>
        <w:jc w:val="both"/>
        <w:rPr>
          <w:sz w:val="20"/>
        </w:rPr>
      </w:pPr>
      <w:r>
        <w:rPr>
          <w:sz w:val="20"/>
        </w:rPr>
        <w:t>14.</w:t>
      </w:r>
      <w:r>
        <w:rPr>
          <w:spacing w:val="-13"/>
          <w:sz w:val="20"/>
        </w:rPr>
        <w:t xml:space="preserve"> </w:t>
      </w:r>
      <w:r>
        <w:rPr>
          <w:sz w:val="20"/>
        </w:rPr>
        <w:t>S.</w:t>
      </w:r>
      <w:r>
        <w:rPr>
          <w:spacing w:val="-12"/>
          <w:sz w:val="20"/>
        </w:rPr>
        <w:t xml:space="preserve"> </w:t>
      </w:r>
      <w:r>
        <w:rPr>
          <w:sz w:val="20"/>
        </w:rPr>
        <w:t>Rathore,</w:t>
      </w:r>
      <w:r>
        <w:rPr>
          <w:spacing w:val="-13"/>
          <w:sz w:val="20"/>
        </w:rPr>
        <w:t xml:space="preserve"> </w:t>
      </w:r>
      <w:r>
        <w:rPr>
          <w:sz w:val="20"/>
        </w:rPr>
        <w:t>J.</w:t>
      </w:r>
      <w:r>
        <w:rPr>
          <w:spacing w:val="-12"/>
          <w:sz w:val="20"/>
        </w:rPr>
        <w:t xml:space="preserve"> </w:t>
      </w:r>
      <w:r>
        <w:rPr>
          <w:sz w:val="20"/>
        </w:rPr>
        <w:t>H.</w:t>
      </w:r>
      <w:r>
        <w:rPr>
          <w:spacing w:val="-13"/>
          <w:sz w:val="20"/>
        </w:rPr>
        <w:t xml:space="preserve"> </w:t>
      </w:r>
      <w:r>
        <w:rPr>
          <w:sz w:val="20"/>
        </w:rPr>
        <w:t>Park,</w:t>
      </w:r>
      <w:r>
        <w:rPr>
          <w:spacing w:val="-12"/>
          <w:sz w:val="20"/>
        </w:rPr>
        <w:t xml:space="preserve"> </w:t>
      </w:r>
      <w:r>
        <w:rPr>
          <w:sz w:val="20"/>
        </w:rPr>
        <w:t>and</w:t>
      </w:r>
      <w:r>
        <w:rPr>
          <w:spacing w:val="-13"/>
          <w:sz w:val="20"/>
        </w:rPr>
        <w:t xml:space="preserve"> </w:t>
      </w:r>
      <w:r>
        <w:rPr>
          <w:sz w:val="20"/>
        </w:rPr>
        <w:t>B.</w:t>
      </w:r>
      <w:r>
        <w:rPr>
          <w:spacing w:val="-12"/>
          <w:sz w:val="20"/>
        </w:rPr>
        <w:t xml:space="preserve"> </w:t>
      </w:r>
      <w:r>
        <w:rPr>
          <w:sz w:val="20"/>
        </w:rPr>
        <w:t>J.</w:t>
      </w:r>
      <w:r>
        <w:rPr>
          <w:spacing w:val="-13"/>
          <w:sz w:val="20"/>
        </w:rPr>
        <w:t xml:space="preserve"> </w:t>
      </w:r>
      <w:r>
        <w:rPr>
          <w:sz w:val="20"/>
        </w:rPr>
        <w:t>Lee,</w:t>
      </w:r>
      <w:r>
        <w:rPr>
          <w:spacing w:val="-12"/>
          <w:sz w:val="20"/>
        </w:rPr>
        <w:t xml:space="preserve"> </w:t>
      </w:r>
      <w:r>
        <w:rPr>
          <w:sz w:val="20"/>
        </w:rPr>
        <w:t>“Blockchain- Based Distributed Security Framework for IoT Networks,” IEEE</w:t>
      </w:r>
      <w:r>
        <w:rPr>
          <w:spacing w:val="-7"/>
          <w:sz w:val="20"/>
        </w:rPr>
        <w:t xml:space="preserve"> </w:t>
      </w:r>
      <w:r>
        <w:rPr>
          <w:sz w:val="20"/>
        </w:rPr>
        <w:t>Access, vol. 7, pp. 53114– 53125,</w:t>
      </w:r>
    </w:p>
    <w:p w14:paraId="12173490" w14:textId="77777777" w:rsidR="00A85455" w:rsidRDefault="00000000">
      <w:pPr>
        <w:pStyle w:val="BodyText"/>
        <w:spacing w:before="2"/>
        <w:ind w:left="467" w:firstLine="0"/>
        <w:jc w:val="left"/>
      </w:pPr>
      <w:r>
        <w:rPr>
          <w:spacing w:val="-2"/>
        </w:rPr>
        <w:t>2019.</w:t>
      </w:r>
    </w:p>
    <w:p w14:paraId="1F482CB1" w14:textId="77777777" w:rsidR="00A85455" w:rsidRDefault="00000000">
      <w:pPr>
        <w:pStyle w:val="ListParagraph"/>
        <w:numPr>
          <w:ilvl w:val="0"/>
          <w:numId w:val="1"/>
        </w:numPr>
        <w:tabs>
          <w:tab w:val="left" w:pos="359"/>
          <w:tab w:val="left" w:pos="464"/>
          <w:tab w:val="left" w:pos="1692"/>
          <w:tab w:val="left" w:pos="2405"/>
          <w:tab w:val="left" w:pos="3062"/>
          <w:tab w:val="left" w:pos="4157"/>
        </w:tabs>
        <w:spacing w:before="70" w:line="242" w:lineRule="auto"/>
        <w:ind w:right="313" w:hanging="332"/>
        <w:rPr>
          <w:sz w:val="20"/>
        </w:rPr>
      </w:pPr>
      <w:r>
        <w:rPr>
          <w:sz w:val="20"/>
        </w:rPr>
        <w:tab/>
        <w:t>15.</w:t>
      </w:r>
      <w:r>
        <w:rPr>
          <w:spacing w:val="24"/>
          <w:sz w:val="20"/>
        </w:rPr>
        <w:t xml:space="preserve"> </w:t>
      </w:r>
      <w:r>
        <w:rPr>
          <w:sz w:val="20"/>
        </w:rPr>
        <w:t>M.</w:t>
      </w:r>
      <w:r>
        <w:rPr>
          <w:spacing w:val="24"/>
          <w:sz w:val="20"/>
        </w:rPr>
        <w:t xml:space="preserve"> </w:t>
      </w:r>
      <w:r>
        <w:rPr>
          <w:sz w:val="20"/>
        </w:rPr>
        <w:t>Ring</w:t>
      </w:r>
      <w:r>
        <w:rPr>
          <w:spacing w:val="23"/>
          <w:sz w:val="20"/>
        </w:rPr>
        <w:t xml:space="preserve"> </w:t>
      </w:r>
      <w:r>
        <w:rPr>
          <w:sz w:val="20"/>
        </w:rPr>
        <w:t>et</w:t>
      </w:r>
      <w:r>
        <w:rPr>
          <w:spacing w:val="24"/>
          <w:sz w:val="20"/>
        </w:rPr>
        <w:t xml:space="preserve"> </w:t>
      </w:r>
      <w:r>
        <w:rPr>
          <w:sz w:val="20"/>
        </w:rPr>
        <w:t>al.,</w:t>
      </w:r>
      <w:r>
        <w:rPr>
          <w:spacing w:val="22"/>
          <w:sz w:val="20"/>
        </w:rPr>
        <w:t xml:space="preserve"> </w:t>
      </w:r>
      <w:r>
        <w:rPr>
          <w:sz w:val="20"/>
        </w:rPr>
        <w:t>“Flow-Based</w:t>
      </w:r>
      <w:r>
        <w:rPr>
          <w:spacing w:val="25"/>
          <w:sz w:val="20"/>
        </w:rPr>
        <w:t xml:space="preserve"> </w:t>
      </w:r>
      <w:r>
        <w:rPr>
          <w:sz w:val="20"/>
        </w:rPr>
        <w:t xml:space="preserve">Encrypted Traffic </w:t>
      </w:r>
      <w:r>
        <w:rPr>
          <w:spacing w:val="-2"/>
          <w:sz w:val="20"/>
        </w:rPr>
        <w:t>Classification</w:t>
      </w:r>
      <w:r>
        <w:rPr>
          <w:sz w:val="20"/>
        </w:rPr>
        <w:tab/>
      </w:r>
      <w:r>
        <w:rPr>
          <w:spacing w:val="-4"/>
          <w:sz w:val="20"/>
        </w:rPr>
        <w:t>Using</w:t>
      </w:r>
      <w:r>
        <w:rPr>
          <w:sz w:val="20"/>
        </w:rPr>
        <w:tab/>
      </w:r>
      <w:r>
        <w:rPr>
          <w:spacing w:val="-4"/>
          <w:sz w:val="20"/>
        </w:rPr>
        <w:t>Deep</w:t>
      </w:r>
      <w:r>
        <w:rPr>
          <w:sz w:val="20"/>
        </w:rPr>
        <w:tab/>
      </w:r>
      <w:r>
        <w:rPr>
          <w:spacing w:val="-2"/>
          <w:sz w:val="20"/>
        </w:rPr>
        <w:t>Learning,”</w:t>
      </w:r>
      <w:r>
        <w:rPr>
          <w:sz w:val="20"/>
        </w:rPr>
        <w:tab/>
      </w:r>
      <w:r>
        <w:rPr>
          <w:spacing w:val="-4"/>
          <w:sz w:val="20"/>
        </w:rPr>
        <w:t xml:space="preserve">IEEE </w:t>
      </w:r>
      <w:r>
        <w:rPr>
          <w:sz w:val="20"/>
        </w:rPr>
        <w:t>Transactions on Network and Service Management, vol. 16, no. 3, pp. 1223–1236, 2019.</w:t>
      </w:r>
    </w:p>
    <w:p w14:paraId="2EE73481" w14:textId="77777777" w:rsidR="00A85455" w:rsidRDefault="00000000">
      <w:pPr>
        <w:pStyle w:val="ListParagraph"/>
        <w:numPr>
          <w:ilvl w:val="0"/>
          <w:numId w:val="1"/>
        </w:numPr>
        <w:tabs>
          <w:tab w:val="left" w:pos="464"/>
          <w:tab w:val="left" w:pos="467"/>
        </w:tabs>
        <w:spacing w:line="232" w:lineRule="auto"/>
        <w:ind w:left="467" w:right="312"/>
        <w:jc w:val="both"/>
        <w:rPr>
          <w:sz w:val="20"/>
        </w:rPr>
      </w:pPr>
      <w:r>
        <w:rPr>
          <w:sz w:val="20"/>
        </w:rPr>
        <w:t>16.</w:t>
      </w:r>
      <w:r>
        <w:rPr>
          <w:spacing w:val="-13"/>
          <w:sz w:val="20"/>
        </w:rPr>
        <w:t xml:space="preserve"> </w:t>
      </w:r>
      <w:r>
        <w:rPr>
          <w:sz w:val="20"/>
        </w:rPr>
        <w:t>A. Ferrag</w:t>
      </w:r>
      <w:r>
        <w:rPr>
          <w:spacing w:val="-1"/>
          <w:sz w:val="20"/>
        </w:rPr>
        <w:t xml:space="preserve"> </w:t>
      </w:r>
      <w:r>
        <w:rPr>
          <w:sz w:val="20"/>
        </w:rPr>
        <w:t>et al.,</w:t>
      </w:r>
      <w:r>
        <w:rPr>
          <w:spacing w:val="-2"/>
          <w:sz w:val="20"/>
        </w:rPr>
        <w:t xml:space="preserve"> </w:t>
      </w:r>
      <w:r>
        <w:rPr>
          <w:sz w:val="20"/>
        </w:rPr>
        <w:t>“Deep Learning-Based Intrusion Detection for Distributed SDN Environments,” Computer Networks, vol.</w:t>
      </w:r>
      <w:r>
        <w:rPr>
          <w:spacing w:val="-1"/>
          <w:sz w:val="20"/>
        </w:rPr>
        <w:t xml:space="preserve"> </w:t>
      </w:r>
      <w:r>
        <w:rPr>
          <w:sz w:val="20"/>
        </w:rPr>
        <w:t>201, 2021.</w:t>
      </w:r>
      <w:r>
        <w:rPr>
          <w:spacing w:val="-1"/>
          <w:sz w:val="20"/>
        </w:rPr>
        <w:t xml:space="preserve"> </w:t>
      </w:r>
      <w:r>
        <w:rPr>
          <w:sz w:val="20"/>
        </w:rPr>
        <w:t>[17] 17. X. Liu et al., “Attention-Based Deep Learning Framework for Network Traffic Classification,”</w:t>
      </w:r>
    </w:p>
    <w:p w14:paraId="76D60729" w14:textId="77777777" w:rsidR="00A85455" w:rsidRDefault="00000000">
      <w:pPr>
        <w:pStyle w:val="BodyText"/>
        <w:spacing w:before="19" w:line="254" w:lineRule="auto"/>
        <w:ind w:left="359" w:right="493" w:firstLine="2"/>
      </w:pPr>
      <w:r>
        <w:t>IEEE Transactions on</w:t>
      </w:r>
      <w:r>
        <w:rPr>
          <w:spacing w:val="40"/>
        </w:rPr>
        <w:t xml:space="preserve"> </w:t>
      </w:r>
      <w:r>
        <w:t>Network</w:t>
      </w:r>
      <w:r>
        <w:rPr>
          <w:spacing w:val="-2"/>
        </w:rPr>
        <w:t xml:space="preserve"> </w:t>
      </w:r>
      <w:r>
        <w:t>Science</w:t>
      </w:r>
      <w:r>
        <w:rPr>
          <w:spacing w:val="-3"/>
        </w:rPr>
        <w:t xml:space="preserve"> </w:t>
      </w:r>
      <w:r>
        <w:t>and Engineering, vol. 9, no. 1, pp. 151–164, 2022.</w:t>
      </w:r>
    </w:p>
    <w:sectPr w:rsidR="00A85455">
      <w:pgSz w:w="11910" w:h="16840"/>
      <w:pgMar w:top="880" w:right="708" w:bottom="280" w:left="850" w:header="720" w:footer="720" w:gutter="0"/>
      <w:cols w:num="2" w:space="720" w:equalWidth="0">
        <w:col w:w="5034" w:space="301"/>
        <w:col w:w="501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1E7"/>
    <w:multiLevelType w:val="hybridMultilevel"/>
    <w:tmpl w:val="0FF20E32"/>
    <w:lvl w:ilvl="0" w:tplc="ECF4D1C8">
      <w:start w:val="1"/>
      <w:numFmt w:val="decimal"/>
      <w:lvlText w:val="[%1]"/>
      <w:lvlJc w:val="left"/>
      <w:pPr>
        <w:ind w:left="484" w:hanging="456"/>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91F03EC8">
      <w:numFmt w:val="bullet"/>
      <w:lvlText w:val="•"/>
      <w:lvlJc w:val="left"/>
      <w:pPr>
        <w:ind w:left="933" w:hanging="456"/>
      </w:pPr>
      <w:rPr>
        <w:rFonts w:hint="default"/>
        <w:lang w:val="en-US" w:eastAsia="en-US" w:bidi="ar-SA"/>
      </w:rPr>
    </w:lvl>
    <w:lvl w:ilvl="2" w:tplc="FF3EB05A">
      <w:numFmt w:val="bullet"/>
      <w:lvlText w:val="•"/>
      <w:lvlJc w:val="left"/>
      <w:pPr>
        <w:ind w:left="1387" w:hanging="456"/>
      </w:pPr>
      <w:rPr>
        <w:rFonts w:hint="default"/>
        <w:lang w:val="en-US" w:eastAsia="en-US" w:bidi="ar-SA"/>
      </w:rPr>
    </w:lvl>
    <w:lvl w:ilvl="3" w:tplc="07209688">
      <w:numFmt w:val="bullet"/>
      <w:lvlText w:val="•"/>
      <w:lvlJc w:val="left"/>
      <w:pPr>
        <w:ind w:left="1840" w:hanging="456"/>
      </w:pPr>
      <w:rPr>
        <w:rFonts w:hint="default"/>
        <w:lang w:val="en-US" w:eastAsia="en-US" w:bidi="ar-SA"/>
      </w:rPr>
    </w:lvl>
    <w:lvl w:ilvl="4" w:tplc="6E869606">
      <w:numFmt w:val="bullet"/>
      <w:lvlText w:val="•"/>
      <w:lvlJc w:val="left"/>
      <w:pPr>
        <w:ind w:left="2294" w:hanging="456"/>
      </w:pPr>
      <w:rPr>
        <w:rFonts w:hint="default"/>
        <w:lang w:val="en-US" w:eastAsia="en-US" w:bidi="ar-SA"/>
      </w:rPr>
    </w:lvl>
    <w:lvl w:ilvl="5" w:tplc="09E0176A">
      <w:numFmt w:val="bullet"/>
      <w:lvlText w:val="•"/>
      <w:lvlJc w:val="left"/>
      <w:pPr>
        <w:ind w:left="2748" w:hanging="456"/>
      </w:pPr>
      <w:rPr>
        <w:rFonts w:hint="default"/>
        <w:lang w:val="en-US" w:eastAsia="en-US" w:bidi="ar-SA"/>
      </w:rPr>
    </w:lvl>
    <w:lvl w:ilvl="6" w:tplc="AD1EDE9A">
      <w:numFmt w:val="bullet"/>
      <w:lvlText w:val="•"/>
      <w:lvlJc w:val="left"/>
      <w:pPr>
        <w:ind w:left="3201" w:hanging="456"/>
      </w:pPr>
      <w:rPr>
        <w:rFonts w:hint="default"/>
        <w:lang w:val="en-US" w:eastAsia="en-US" w:bidi="ar-SA"/>
      </w:rPr>
    </w:lvl>
    <w:lvl w:ilvl="7" w:tplc="3C9EE306">
      <w:numFmt w:val="bullet"/>
      <w:lvlText w:val="•"/>
      <w:lvlJc w:val="left"/>
      <w:pPr>
        <w:ind w:left="3655" w:hanging="456"/>
      </w:pPr>
      <w:rPr>
        <w:rFonts w:hint="default"/>
        <w:lang w:val="en-US" w:eastAsia="en-US" w:bidi="ar-SA"/>
      </w:rPr>
    </w:lvl>
    <w:lvl w:ilvl="8" w:tplc="DDFE01EA">
      <w:numFmt w:val="bullet"/>
      <w:lvlText w:val="•"/>
      <w:lvlJc w:val="left"/>
      <w:pPr>
        <w:ind w:left="4109" w:hanging="456"/>
      </w:pPr>
      <w:rPr>
        <w:rFonts w:hint="default"/>
        <w:lang w:val="en-US" w:eastAsia="en-US" w:bidi="ar-SA"/>
      </w:rPr>
    </w:lvl>
  </w:abstractNum>
  <w:abstractNum w:abstractNumId="1" w15:restartNumberingAfterBreak="0">
    <w:nsid w:val="49EB7379"/>
    <w:multiLevelType w:val="hybridMultilevel"/>
    <w:tmpl w:val="84DC6986"/>
    <w:lvl w:ilvl="0" w:tplc="A762E178">
      <w:start w:val="1"/>
      <w:numFmt w:val="upperLetter"/>
      <w:lvlText w:val="%1."/>
      <w:lvlJc w:val="left"/>
      <w:pPr>
        <w:ind w:left="57" w:hanging="262"/>
        <w:jc w:val="left"/>
      </w:pPr>
      <w:rPr>
        <w:rFonts w:hint="default"/>
        <w:spacing w:val="0"/>
        <w:w w:val="99"/>
        <w:lang w:val="en-US" w:eastAsia="en-US" w:bidi="ar-SA"/>
      </w:rPr>
    </w:lvl>
    <w:lvl w:ilvl="1" w:tplc="62B635F0">
      <w:start w:val="1"/>
      <w:numFmt w:val="decimal"/>
      <w:lvlText w:val="%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0FE1EAE">
      <w:numFmt w:val="bullet"/>
      <w:lvlText w:val="•"/>
      <w:lvlJc w:val="left"/>
      <w:pPr>
        <w:ind w:left="604" w:hanging="360"/>
      </w:pPr>
      <w:rPr>
        <w:rFonts w:hint="default"/>
        <w:lang w:val="en-US" w:eastAsia="en-US" w:bidi="ar-SA"/>
      </w:rPr>
    </w:lvl>
    <w:lvl w:ilvl="3" w:tplc="66704250">
      <w:numFmt w:val="bullet"/>
      <w:lvlText w:val="•"/>
      <w:lvlJc w:val="left"/>
      <w:pPr>
        <w:ind w:left="489" w:hanging="360"/>
      </w:pPr>
      <w:rPr>
        <w:rFonts w:hint="default"/>
        <w:lang w:val="en-US" w:eastAsia="en-US" w:bidi="ar-SA"/>
      </w:rPr>
    </w:lvl>
    <w:lvl w:ilvl="4" w:tplc="5FDCE512">
      <w:numFmt w:val="bullet"/>
      <w:lvlText w:val="•"/>
      <w:lvlJc w:val="left"/>
      <w:pPr>
        <w:ind w:left="374" w:hanging="360"/>
      </w:pPr>
      <w:rPr>
        <w:rFonts w:hint="default"/>
        <w:lang w:val="en-US" w:eastAsia="en-US" w:bidi="ar-SA"/>
      </w:rPr>
    </w:lvl>
    <w:lvl w:ilvl="5" w:tplc="6CC07DD8">
      <w:numFmt w:val="bullet"/>
      <w:lvlText w:val="•"/>
      <w:lvlJc w:val="left"/>
      <w:pPr>
        <w:ind w:left="259" w:hanging="360"/>
      </w:pPr>
      <w:rPr>
        <w:rFonts w:hint="default"/>
        <w:lang w:val="en-US" w:eastAsia="en-US" w:bidi="ar-SA"/>
      </w:rPr>
    </w:lvl>
    <w:lvl w:ilvl="6" w:tplc="5F64ECAE">
      <w:numFmt w:val="bullet"/>
      <w:lvlText w:val="•"/>
      <w:lvlJc w:val="left"/>
      <w:pPr>
        <w:ind w:left="144" w:hanging="360"/>
      </w:pPr>
      <w:rPr>
        <w:rFonts w:hint="default"/>
        <w:lang w:val="en-US" w:eastAsia="en-US" w:bidi="ar-SA"/>
      </w:rPr>
    </w:lvl>
    <w:lvl w:ilvl="7" w:tplc="699E7168">
      <w:numFmt w:val="bullet"/>
      <w:lvlText w:val="•"/>
      <w:lvlJc w:val="left"/>
      <w:pPr>
        <w:ind w:left="29" w:hanging="360"/>
      </w:pPr>
      <w:rPr>
        <w:rFonts w:hint="default"/>
        <w:lang w:val="en-US" w:eastAsia="en-US" w:bidi="ar-SA"/>
      </w:rPr>
    </w:lvl>
    <w:lvl w:ilvl="8" w:tplc="2B46A67A">
      <w:numFmt w:val="bullet"/>
      <w:lvlText w:val="•"/>
      <w:lvlJc w:val="left"/>
      <w:pPr>
        <w:ind w:left="-87" w:hanging="360"/>
      </w:pPr>
      <w:rPr>
        <w:rFonts w:hint="default"/>
        <w:lang w:val="en-US" w:eastAsia="en-US" w:bidi="ar-SA"/>
      </w:rPr>
    </w:lvl>
  </w:abstractNum>
  <w:abstractNum w:abstractNumId="2" w15:restartNumberingAfterBreak="0">
    <w:nsid w:val="4AEF6CB0"/>
    <w:multiLevelType w:val="hybridMultilevel"/>
    <w:tmpl w:val="BCDCE846"/>
    <w:lvl w:ilvl="0" w:tplc="78CED70A">
      <w:start w:val="1"/>
      <w:numFmt w:val="upperLetter"/>
      <w:lvlText w:val="%1."/>
      <w:lvlJc w:val="left"/>
      <w:pPr>
        <w:ind w:left="333" w:hanging="276"/>
        <w:jc w:val="left"/>
      </w:pPr>
      <w:rPr>
        <w:rFonts w:ascii="Times New Roman" w:eastAsia="Times New Roman" w:hAnsi="Times New Roman" w:cs="Times New Roman" w:hint="default"/>
        <w:b/>
        <w:bCs/>
        <w:i w:val="0"/>
        <w:iCs w:val="0"/>
        <w:spacing w:val="-2"/>
        <w:w w:val="100"/>
        <w:sz w:val="22"/>
        <w:szCs w:val="22"/>
        <w:lang w:val="en-US" w:eastAsia="en-US" w:bidi="ar-SA"/>
      </w:rPr>
    </w:lvl>
    <w:lvl w:ilvl="1" w:tplc="1A1ADFE8">
      <w:numFmt w:val="bullet"/>
      <w:lvlText w:val="•"/>
      <w:lvlJc w:val="left"/>
      <w:pPr>
        <w:ind w:left="810" w:hanging="276"/>
      </w:pPr>
      <w:rPr>
        <w:rFonts w:hint="default"/>
        <w:lang w:val="en-US" w:eastAsia="en-US" w:bidi="ar-SA"/>
      </w:rPr>
    </w:lvl>
    <w:lvl w:ilvl="2" w:tplc="4EFC6950">
      <w:numFmt w:val="bullet"/>
      <w:lvlText w:val="•"/>
      <w:lvlJc w:val="left"/>
      <w:pPr>
        <w:ind w:left="1281" w:hanging="276"/>
      </w:pPr>
      <w:rPr>
        <w:rFonts w:hint="default"/>
        <w:lang w:val="en-US" w:eastAsia="en-US" w:bidi="ar-SA"/>
      </w:rPr>
    </w:lvl>
    <w:lvl w:ilvl="3" w:tplc="89423486">
      <w:numFmt w:val="bullet"/>
      <w:lvlText w:val="•"/>
      <w:lvlJc w:val="left"/>
      <w:pPr>
        <w:ind w:left="1751" w:hanging="276"/>
      </w:pPr>
      <w:rPr>
        <w:rFonts w:hint="default"/>
        <w:lang w:val="en-US" w:eastAsia="en-US" w:bidi="ar-SA"/>
      </w:rPr>
    </w:lvl>
    <w:lvl w:ilvl="4" w:tplc="6180C8CE">
      <w:numFmt w:val="bullet"/>
      <w:lvlText w:val="•"/>
      <w:lvlJc w:val="left"/>
      <w:pPr>
        <w:ind w:left="2222" w:hanging="276"/>
      </w:pPr>
      <w:rPr>
        <w:rFonts w:hint="default"/>
        <w:lang w:val="en-US" w:eastAsia="en-US" w:bidi="ar-SA"/>
      </w:rPr>
    </w:lvl>
    <w:lvl w:ilvl="5" w:tplc="2BBC53EE">
      <w:numFmt w:val="bullet"/>
      <w:lvlText w:val="•"/>
      <w:lvlJc w:val="left"/>
      <w:pPr>
        <w:ind w:left="2692" w:hanging="276"/>
      </w:pPr>
      <w:rPr>
        <w:rFonts w:hint="default"/>
        <w:lang w:val="en-US" w:eastAsia="en-US" w:bidi="ar-SA"/>
      </w:rPr>
    </w:lvl>
    <w:lvl w:ilvl="6" w:tplc="6C7E87E0">
      <w:numFmt w:val="bullet"/>
      <w:lvlText w:val="•"/>
      <w:lvlJc w:val="left"/>
      <w:pPr>
        <w:ind w:left="3163" w:hanging="276"/>
      </w:pPr>
      <w:rPr>
        <w:rFonts w:hint="default"/>
        <w:lang w:val="en-US" w:eastAsia="en-US" w:bidi="ar-SA"/>
      </w:rPr>
    </w:lvl>
    <w:lvl w:ilvl="7" w:tplc="06FEAA94">
      <w:numFmt w:val="bullet"/>
      <w:lvlText w:val="•"/>
      <w:lvlJc w:val="left"/>
      <w:pPr>
        <w:ind w:left="3633" w:hanging="276"/>
      </w:pPr>
      <w:rPr>
        <w:rFonts w:hint="default"/>
        <w:lang w:val="en-US" w:eastAsia="en-US" w:bidi="ar-SA"/>
      </w:rPr>
    </w:lvl>
    <w:lvl w:ilvl="8" w:tplc="8F927F78">
      <w:numFmt w:val="bullet"/>
      <w:lvlText w:val="•"/>
      <w:lvlJc w:val="left"/>
      <w:pPr>
        <w:ind w:left="4104" w:hanging="276"/>
      </w:pPr>
      <w:rPr>
        <w:rFonts w:hint="default"/>
        <w:lang w:val="en-US" w:eastAsia="en-US" w:bidi="ar-SA"/>
      </w:rPr>
    </w:lvl>
  </w:abstractNum>
  <w:abstractNum w:abstractNumId="3" w15:restartNumberingAfterBreak="0">
    <w:nsid w:val="59723267"/>
    <w:multiLevelType w:val="hybridMultilevel"/>
    <w:tmpl w:val="B42A518C"/>
    <w:lvl w:ilvl="0" w:tplc="F00EE384">
      <w:start w:val="1"/>
      <w:numFmt w:val="decimal"/>
      <w:lvlText w:val="%1."/>
      <w:lvlJc w:val="left"/>
      <w:pPr>
        <w:ind w:left="1658" w:hanging="207"/>
        <w:jc w:val="right"/>
      </w:pPr>
      <w:rPr>
        <w:rFonts w:ascii="Times New Roman" w:eastAsia="Times New Roman" w:hAnsi="Times New Roman" w:cs="Times New Roman" w:hint="default"/>
        <w:b/>
        <w:bCs/>
        <w:i w:val="0"/>
        <w:iCs w:val="0"/>
        <w:spacing w:val="0"/>
        <w:w w:val="86"/>
        <w:sz w:val="20"/>
        <w:szCs w:val="20"/>
        <w:lang w:val="en-US" w:eastAsia="en-US" w:bidi="ar-SA"/>
      </w:rPr>
    </w:lvl>
    <w:lvl w:ilvl="1" w:tplc="02C207D2">
      <w:numFmt w:val="bullet"/>
      <w:lvlText w:val="•"/>
      <w:lvlJc w:val="left"/>
      <w:pPr>
        <w:ind w:left="2022" w:hanging="207"/>
      </w:pPr>
      <w:rPr>
        <w:rFonts w:hint="default"/>
        <w:lang w:val="en-US" w:eastAsia="en-US" w:bidi="ar-SA"/>
      </w:rPr>
    </w:lvl>
    <w:lvl w:ilvl="2" w:tplc="57782FEA">
      <w:numFmt w:val="bullet"/>
      <w:lvlText w:val="•"/>
      <w:lvlJc w:val="left"/>
      <w:pPr>
        <w:ind w:left="2385" w:hanging="207"/>
      </w:pPr>
      <w:rPr>
        <w:rFonts w:hint="default"/>
        <w:lang w:val="en-US" w:eastAsia="en-US" w:bidi="ar-SA"/>
      </w:rPr>
    </w:lvl>
    <w:lvl w:ilvl="3" w:tplc="7E12FEE2">
      <w:numFmt w:val="bullet"/>
      <w:lvlText w:val="•"/>
      <w:lvlJc w:val="left"/>
      <w:pPr>
        <w:ind w:left="2748" w:hanging="207"/>
      </w:pPr>
      <w:rPr>
        <w:rFonts w:hint="default"/>
        <w:lang w:val="en-US" w:eastAsia="en-US" w:bidi="ar-SA"/>
      </w:rPr>
    </w:lvl>
    <w:lvl w:ilvl="4" w:tplc="DF9624E8">
      <w:numFmt w:val="bullet"/>
      <w:lvlText w:val="•"/>
      <w:lvlJc w:val="left"/>
      <w:pPr>
        <w:ind w:left="3111" w:hanging="207"/>
      </w:pPr>
      <w:rPr>
        <w:rFonts w:hint="default"/>
        <w:lang w:val="en-US" w:eastAsia="en-US" w:bidi="ar-SA"/>
      </w:rPr>
    </w:lvl>
    <w:lvl w:ilvl="5" w:tplc="3656D45C">
      <w:numFmt w:val="bullet"/>
      <w:lvlText w:val="•"/>
      <w:lvlJc w:val="left"/>
      <w:pPr>
        <w:ind w:left="3474" w:hanging="207"/>
      </w:pPr>
      <w:rPr>
        <w:rFonts w:hint="default"/>
        <w:lang w:val="en-US" w:eastAsia="en-US" w:bidi="ar-SA"/>
      </w:rPr>
    </w:lvl>
    <w:lvl w:ilvl="6" w:tplc="611E2E48">
      <w:numFmt w:val="bullet"/>
      <w:lvlText w:val="•"/>
      <w:lvlJc w:val="left"/>
      <w:pPr>
        <w:ind w:left="3837" w:hanging="207"/>
      </w:pPr>
      <w:rPr>
        <w:rFonts w:hint="default"/>
        <w:lang w:val="en-US" w:eastAsia="en-US" w:bidi="ar-SA"/>
      </w:rPr>
    </w:lvl>
    <w:lvl w:ilvl="7" w:tplc="E2F8D66A">
      <w:numFmt w:val="bullet"/>
      <w:lvlText w:val="•"/>
      <w:lvlJc w:val="left"/>
      <w:pPr>
        <w:ind w:left="4199" w:hanging="207"/>
      </w:pPr>
      <w:rPr>
        <w:rFonts w:hint="default"/>
        <w:lang w:val="en-US" w:eastAsia="en-US" w:bidi="ar-SA"/>
      </w:rPr>
    </w:lvl>
    <w:lvl w:ilvl="8" w:tplc="30245DB2">
      <w:numFmt w:val="bullet"/>
      <w:lvlText w:val="•"/>
      <w:lvlJc w:val="left"/>
      <w:pPr>
        <w:ind w:left="4562" w:hanging="207"/>
      </w:pPr>
      <w:rPr>
        <w:rFonts w:hint="default"/>
        <w:lang w:val="en-US" w:eastAsia="en-US" w:bidi="ar-SA"/>
      </w:rPr>
    </w:lvl>
  </w:abstractNum>
  <w:abstractNum w:abstractNumId="4" w15:restartNumberingAfterBreak="0">
    <w:nsid w:val="692745C8"/>
    <w:multiLevelType w:val="hybridMultilevel"/>
    <w:tmpl w:val="D38C54D6"/>
    <w:lvl w:ilvl="0" w:tplc="2BA833DE">
      <w:start w:val="13"/>
      <w:numFmt w:val="decimal"/>
      <w:lvlText w:val="[%1]"/>
      <w:lvlJc w:val="left"/>
      <w:pPr>
        <w:ind w:left="359" w:hanging="440"/>
        <w:jc w:val="left"/>
      </w:pPr>
      <w:rPr>
        <w:rFonts w:ascii="Times New Roman" w:eastAsia="Times New Roman" w:hAnsi="Times New Roman" w:cs="Times New Roman" w:hint="default"/>
        <w:b w:val="0"/>
        <w:bCs w:val="0"/>
        <w:i w:val="0"/>
        <w:iCs w:val="0"/>
        <w:spacing w:val="0"/>
        <w:w w:val="99"/>
        <w:sz w:val="20"/>
        <w:szCs w:val="20"/>
        <w:lang w:val="en-US" w:eastAsia="en-US" w:bidi="ar-SA"/>
      </w:rPr>
    </w:lvl>
    <w:lvl w:ilvl="1" w:tplc="4F6C3946">
      <w:numFmt w:val="bullet"/>
      <w:lvlText w:val="•"/>
      <w:lvlJc w:val="left"/>
      <w:pPr>
        <w:ind w:left="825" w:hanging="440"/>
      </w:pPr>
      <w:rPr>
        <w:rFonts w:hint="default"/>
        <w:lang w:val="en-US" w:eastAsia="en-US" w:bidi="ar-SA"/>
      </w:rPr>
    </w:lvl>
    <w:lvl w:ilvl="2" w:tplc="ADAE830C">
      <w:numFmt w:val="bullet"/>
      <w:lvlText w:val="•"/>
      <w:lvlJc w:val="left"/>
      <w:pPr>
        <w:ind w:left="1291" w:hanging="440"/>
      </w:pPr>
      <w:rPr>
        <w:rFonts w:hint="default"/>
        <w:lang w:val="en-US" w:eastAsia="en-US" w:bidi="ar-SA"/>
      </w:rPr>
    </w:lvl>
    <w:lvl w:ilvl="3" w:tplc="FB6E71AA">
      <w:numFmt w:val="bullet"/>
      <w:lvlText w:val="•"/>
      <w:lvlJc w:val="left"/>
      <w:pPr>
        <w:ind w:left="1756" w:hanging="440"/>
      </w:pPr>
      <w:rPr>
        <w:rFonts w:hint="default"/>
        <w:lang w:val="en-US" w:eastAsia="en-US" w:bidi="ar-SA"/>
      </w:rPr>
    </w:lvl>
    <w:lvl w:ilvl="4" w:tplc="F6ACC352">
      <w:numFmt w:val="bullet"/>
      <w:lvlText w:val="•"/>
      <w:lvlJc w:val="left"/>
      <w:pPr>
        <w:ind w:left="2222" w:hanging="440"/>
      </w:pPr>
      <w:rPr>
        <w:rFonts w:hint="default"/>
        <w:lang w:val="en-US" w:eastAsia="en-US" w:bidi="ar-SA"/>
      </w:rPr>
    </w:lvl>
    <w:lvl w:ilvl="5" w:tplc="9B464FC6">
      <w:numFmt w:val="bullet"/>
      <w:lvlText w:val="•"/>
      <w:lvlJc w:val="left"/>
      <w:pPr>
        <w:ind w:left="2688" w:hanging="440"/>
      </w:pPr>
      <w:rPr>
        <w:rFonts w:hint="default"/>
        <w:lang w:val="en-US" w:eastAsia="en-US" w:bidi="ar-SA"/>
      </w:rPr>
    </w:lvl>
    <w:lvl w:ilvl="6" w:tplc="CDA852E8">
      <w:numFmt w:val="bullet"/>
      <w:lvlText w:val="•"/>
      <w:lvlJc w:val="left"/>
      <w:pPr>
        <w:ind w:left="3153" w:hanging="440"/>
      </w:pPr>
      <w:rPr>
        <w:rFonts w:hint="default"/>
        <w:lang w:val="en-US" w:eastAsia="en-US" w:bidi="ar-SA"/>
      </w:rPr>
    </w:lvl>
    <w:lvl w:ilvl="7" w:tplc="1EACEE16">
      <w:numFmt w:val="bullet"/>
      <w:lvlText w:val="•"/>
      <w:lvlJc w:val="left"/>
      <w:pPr>
        <w:ind w:left="3619" w:hanging="440"/>
      </w:pPr>
      <w:rPr>
        <w:rFonts w:hint="default"/>
        <w:lang w:val="en-US" w:eastAsia="en-US" w:bidi="ar-SA"/>
      </w:rPr>
    </w:lvl>
    <w:lvl w:ilvl="8" w:tplc="46D259E4">
      <w:numFmt w:val="bullet"/>
      <w:lvlText w:val="•"/>
      <w:lvlJc w:val="left"/>
      <w:pPr>
        <w:ind w:left="4085" w:hanging="440"/>
      </w:pPr>
      <w:rPr>
        <w:rFonts w:hint="default"/>
        <w:lang w:val="en-US" w:eastAsia="en-US" w:bidi="ar-SA"/>
      </w:rPr>
    </w:lvl>
  </w:abstractNum>
  <w:num w:numId="1" w16cid:durableId="995885060">
    <w:abstractNumId w:val="4"/>
  </w:num>
  <w:num w:numId="2" w16cid:durableId="962923510">
    <w:abstractNumId w:val="0"/>
  </w:num>
  <w:num w:numId="3" w16cid:durableId="1690259919">
    <w:abstractNumId w:val="2"/>
  </w:num>
  <w:num w:numId="4" w16cid:durableId="1951546149">
    <w:abstractNumId w:val="1"/>
  </w:num>
  <w:num w:numId="5" w16cid:durableId="2536302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85455"/>
    <w:rsid w:val="005179FC"/>
    <w:rsid w:val="006E7ECD"/>
    <w:rsid w:val="00A854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8409"/>
  <w15:docId w15:val="{7E3170B8-895F-46BA-92D4-6F16DB8E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7" w:hanging="10"/>
      <w:jc w:val="both"/>
    </w:pPr>
    <w:rPr>
      <w:sz w:val="20"/>
      <w:szCs w:val="20"/>
    </w:rPr>
  </w:style>
  <w:style w:type="paragraph" w:styleId="Title">
    <w:name w:val="Title"/>
    <w:basedOn w:val="Normal"/>
    <w:uiPriority w:val="10"/>
    <w:qFormat/>
    <w:pPr>
      <w:spacing w:before="53"/>
      <w:ind w:left="1252" w:hanging="353"/>
    </w:pPr>
    <w:rPr>
      <w:b/>
      <w:bCs/>
      <w:sz w:val="36"/>
      <w:szCs w:val="36"/>
    </w:rPr>
  </w:style>
  <w:style w:type="paragraph" w:styleId="ListParagraph">
    <w:name w:val="List Paragraph"/>
    <w:basedOn w:val="Normal"/>
    <w:uiPriority w:val="1"/>
    <w:qFormat/>
    <w:pPr>
      <w:spacing w:before="90"/>
      <w:ind w:left="484" w:hanging="45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3744</Words>
  <Characters>21347</Characters>
  <Application>Microsoft Office Word</Application>
  <DocSecurity>0</DocSecurity>
  <Lines>177</Lines>
  <Paragraphs>50</Paragraphs>
  <ScaleCrop>false</ScaleCrop>
  <Company/>
  <LinksUpToDate>false</LinksUpToDate>
  <CharactersWithSpaces>25041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 deep</dc:creator>
  <cp:lastModifiedBy>theaisha1707@gmail.com</cp:lastModifiedBy>
  <cp:revision>2</cp:revision>
  <dcterms:created xsi:type="dcterms:W3CDTF">2026-04-09T10:49:00Z</dcterms:created>
  <dcterms:modified xsi:type="dcterms:W3CDTF">2026-04-10T05:40:00Z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Microsoft® Word 2024</vt:lpwstr>
  </property>
  <property fmtid="{D5CDD505-2E9C-101B-9397-08002B2CF9AE}" pid="4" name="LastSaved">
    <vt:filetime>2026-04-09T00:00:00Z</vt:filetime>
  </property>
  <property fmtid="{D5CDD505-2E9C-101B-9397-08002B2CF9AE}" pid="5" name="Producer">
    <vt:lpwstr>Microsoft® Word 2024</vt:lpwstr>
  </property>
</Properties>
</file>