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370C8D8C" w:rsidR="009303D9" w:rsidRPr="00D66151" w:rsidRDefault="00D66151" w:rsidP="008B6524">
      <w:pPr>
        <w:pStyle w:val="papertitle"/>
        <w:spacing w:before="100" w:beforeAutospacing="1" w:after="100" w:afterAutospacing="1"/>
        <w:rPr>
          <w:b/>
          <w:bCs/>
          <w:kern w:val="48"/>
          <w:sz w:val="24"/>
          <w:szCs w:val="24"/>
        </w:rPr>
      </w:pPr>
      <w:r w:rsidRPr="00D66151">
        <w:rPr>
          <w:b/>
          <w:bCs/>
          <w:kern w:val="48"/>
          <w:sz w:val="24"/>
          <w:szCs w:val="24"/>
        </w:rPr>
        <w:t>PERFORMANCE EVALUATION OF DEEP LEARNING MODELS FOR AI-GENERATED VIDEO DETECTION ON SOCIAL MEDIA PLATFORMS</w:t>
      </w:r>
    </w:p>
    <w:p w14:paraId="6EC76E12" w14:textId="77777777" w:rsidR="00D7522C" w:rsidRPr="00245F61" w:rsidRDefault="00D7522C" w:rsidP="001F5261">
      <w:pPr>
        <w:pStyle w:val="Author"/>
        <w:spacing w:before="100" w:beforeAutospacing="1" w:after="100" w:afterAutospacing="1" w:line="120" w:lineRule="auto"/>
        <w:jc w:val="both"/>
        <w:rPr>
          <w:sz w:val="24"/>
          <w:szCs w:val="24"/>
        </w:rPr>
      </w:pPr>
    </w:p>
    <w:p w14:paraId="1F960E65" w14:textId="5DD27B0C" w:rsidR="00245F61" w:rsidRPr="00245F61" w:rsidRDefault="00245F61" w:rsidP="001F5261">
      <w:pPr>
        <w:pStyle w:val="Author"/>
        <w:spacing w:before="100" w:beforeAutospacing="1" w:after="100" w:afterAutospacing="1" w:line="120" w:lineRule="auto"/>
        <w:jc w:val="both"/>
        <w:rPr>
          <w:sz w:val="24"/>
          <w:szCs w:val="24"/>
        </w:rPr>
        <w:sectPr w:rsidR="00245F61" w:rsidRPr="00245F61" w:rsidSect="003B4E04">
          <w:footerReference w:type="first" r:id="rId8"/>
          <w:pgSz w:w="11906" w:h="16838" w:code="9"/>
          <w:pgMar w:top="540" w:right="893" w:bottom="1440" w:left="893" w:header="720" w:footer="720" w:gutter="0"/>
          <w:cols w:space="720"/>
          <w:titlePg/>
          <w:docGrid w:linePitch="360"/>
        </w:sectPr>
      </w:pPr>
    </w:p>
    <w:p w14:paraId="0A88E65D" w14:textId="0D19A2EA" w:rsidR="009303D9" w:rsidRPr="00245F61" w:rsidRDefault="009303D9">
      <w:pPr>
        <w:rPr>
          <w:sz w:val="24"/>
          <w:szCs w:val="24"/>
        </w:rPr>
        <w:sectPr w:rsidR="009303D9" w:rsidRPr="00245F61" w:rsidSect="003B4E04">
          <w:type w:val="continuous"/>
          <w:pgSz w:w="11906" w:h="16838" w:code="9"/>
          <w:pgMar w:top="450" w:right="893" w:bottom="1440" w:left="893" w:header="720" w:footer="720" w:gutter="0"/>
          <w:cols w:num="3" w:space="720"/>
          <w:docGrid w:linePitch="360"/>
        </w:sectPr>
      </w:pPr>
    </w:p>
    <w:p w14:paraId="3954C1C4" w14:textId="54340689" w:rsidR="00245F61" w:rsidRPr="00245F61" w:rsidRDefault="009303D9" w:rsidP="001F5261">
      <w:pPr>
        <w:pStyle w:val="Abstract"/>
        <w:ind w:firstLine="0"/>
        <w:rPr>
          <w:sz w:val="24"/>
          <w:szCs w:val="24"/>
        </w:rPr>
      </w:pPr>
      <w:r w:rsidRPr="00245F61">
        <w:rPr>
          <w:sz w:val="24"/>
          <w:szCs w:val="24"/>
        </w:rPr>
        <w:t>Abstract</w:t>
      </w:r>
    </w:p>
    <w:p w14:paraId="6F39CE72" w14:textId="08926249" w:rsidR="009E3FF5" w:rsidRPr="00245F61" w:rsidRDefault="009E3FF5" w:rsidP="001F5261">
      <w:pPr>
        <w:pStyle w:val="Abstract"/>
        <w:ind w:firstLine="0"/>
        <w:rPr>
          <w:b w:val="0"/>
          <w:bCs w:val="0"/>
          <w:sz w:val="24"/>
          <w:szCs w:val="24"/>
        </w:rPr>
      </w:pPr>
      <w:r w:rsidRPr="00245F61">
        <w:rPr>
          <w:b w:val="0"/>
          <w:bCs w:val="0"/>
          <w:sz w:val="24"/>
          <w:szCs w:val="24"/>
        </w:rPr>
        <w:t>This systematic review of AI-based video detection systems on the leading social media companies and analyzes 12 large detection frameworks and their performance in reality. Their state-of-the-art models achieve 85-96 percent accuracy when acting in controlled laboratory conditions but drop down to 8 -18 percent when deployed on social media platform, with Tik Tok and Instagram offering the most difficult environments. We find that AI generators of the next generation, like Sora-class, avoid detection mechanisms 35-40 times (as opposed to Older GAN-based content at 87-91 times). Multi-modal tracking of visual, audio and metadata analysis reach the top social media accuracy and 88.4, whereas adversarial technique may decrease the efficiency of detection and results by 12-41. Cross platform trained detectors are seen to have good robustness (81-85% accuracy) but architecture trade-offs between processing speed (18-58 fps) and accuracy have not been resolved yet to deploy in practice in large scale. New technologies such as cryptographic watermarking, continuous learning systems and human-AI hybrid solutions (91.4% accuracy) show possible directions to the future but underlying limitations indicate a need to find a way to solution based on multi-layered technical and socio-technical solutions instead of algorithms only.</w:t>
      </w:r>
    </w:p>
    <w:p w14:paraId="2391D058" w14:textId="77777777" w:rsidR="009E3FF5" w:rsidRPr="00245F61" w:rsidRDefault="004D72B5" w:rsidP="009E3FF5">
      <w:pPr>
        <w:pStyle w:val="Abstract"/>
        <w:ind w:firstLine="0"/>
        <w:rPr>
          <w:sz w:val="24"/>
          <w:szCs w:val="24"/>
        </w:rPr>
      </w:pPr>
      <w:r w:rsidRPr="00245F61">
        <w:rPr>
          <w:sz w:val="24"/>
          <w:szCs w:val="24"/>
        </w:rPr>
        <w:t>Keywords—</w:t>
      </w:r>
      <w:r w:rsidR="009E3FF5" w:rsidRPr="00245F61">
        <w:rPr>
          <w:sz w:val="24"/>
          <w:szCs w:val="24"/>
        </w:rPr>
        <w:t xml:space="preserve"> </w:t>
      </w:r>
      <w:r w:rsidR="009E3FF5" w:rsidRPr="00245F61">
        <w:rPr>
          <w:b w:val="0"/>
          <w:bCs w:val="0"/>
          <w:sz w:val="24"/>
          <w:szCs w:val="24"/>
        </w:rPr>
        <w:t>Deepfake detection, AI-generated videos, social media forensics, video authentication, multi-modal analysi</w:t>
      </w:r>
    </w:p>
    <w:p w14:paraId="7B287AC6" w14:textId="720D6F64" w:rsidR="009E3FF5" w:rsidRPr="00245F61" w:rsidRDefault="009E3FF5" w:rsidP="009E3FF5">
      <w:pPr>
        <w:pStyle w:val="Abstract"/>
        <w:numPr>
          <w:ilvl w:val="0"/>
          <w:numId w:val="25"/>
        </w:numPr>
        <w:rPr>
          <w:spacing w:val="-1"/>
          <w:sz w:val="24"/>
          <w:szCs w:val="24"/>
          <w:lang w:val="x-none" w:eastAsia="x-none"/>
        </w:rPr>
      </w:pPr>
      <w:r w:rsidRPr="00245F61">
        <w:rPr>
          <w:spacing w:val="-1"/>
          <w:sz w:val="24"/>
          <w:szCs w:val="24"/>
          <w:lang w:val="x-none" w:eastAsia="x-none"/>
        </w:rPr>
        <w:t>INTRODUCTION</w:t>
      </w:r>
    </w:p>
    <w:p w14:paraId="179EA777" w14:textId="3B066180" w:rsidR="009303D9" w:rsidRPr="00245F61" w:rsidRDefault="009E3FF5" w:rsidP="009E3FF5">
      <w:pPr>
        <w:pStyle w:val="Abstract"/>
        <w:ind w:firstLine="0"/>
        <w:rPr>
          <w:b w:val="0"/>
          <w:bCs w:val="0"/>
          <w:sz w:val="24"/>
          <w:szCs w:val="24"/>
        </w:rPr>
      </w:pPr>
      <w:r w:rsidRPr="00245F61">
        <w:rPr>
          <w:b w:val="0"/>
          <w:bCs w:val="0"/>
          <w:spacing w:val="-1"/>
          <w:sz w:val="24"/>
          <w:szCs w:val="24"/>
          <w:lang w:val="x-none" w:eastAsia="x-none"/>
        </w:rPr>
        <w:t xml:space="preserve">The spread of AI-generated videos on social media means that issues of content authenticity and trust have become immediately pressing due to the advancement of modern generative models such as Sora, Runway, and Pika to produce highly convincing synthetic content that has been used to perpetrate political disinformation, financial fraud, and influence the opinion of the masses [1, 2, 29, 30]. Although, early deepfake systems in 2017-2018 raised a level of artifact, modern frameworks can utilize state of the art architectures to create content that is frequently difficult to differentiate with original footage, and the 2024 election cycle has shown how synthetic video can spread to millions of people before detection [1, 8, 30]. The social media platforms are especially harsh in the areas of detection, because of the aggressive compression codes, the short-content format, and the sheer scale, and the ongoing arms race in which generator creators specifically train models to avoid being caught by their detection mechanisms [13, 14]. This review makes the analysis of the contemporary situation in detection technologies, its efficiency in various social media settings, and the dynamic cat and mouse game of the generation and detection </w:t>
      </w:r>
      <w:r w:rsidR="001F5261" w:rsidRPr="00245F61">
        <w:rPr>
          <w:b w:val="0"/>
          <w:bCs w:val="0"/>
          <w:spacing w:val="-1"/>
          <w:sz w:val="24"/>
          <w:szCs w:val="24"/>
          <w:lang w:val="x-none" w:eastAsia="x-none"/>
        </w:rPr>
        <w:t>systems</w:t>
      </w:r>
      <w:r w:rsidR="001F5261" w:rsidRPr="00245F61">
        <w:rPr>
          <w:b w:val="0"/>
          <w:bCs w:val="0"/>
          <w:sz w:val="24"/>
          <w:szCs w:val="24"/>
        </w:rPr>
        <w:t xml:space="preserve"> </w:t>
      </w:r>
    </w:p>
    <w:p w14:paraId="16293768" w14:textId="77777777" w:rsidR="001F5261" w:rsidRPr="00245F61" w:rsidRDefault="009E3FF5" w:rsidP="001F5261">
      <w:pPr>
        <w:pStyle w:val="BodyText"/>
        <w:numPr>
          <w:ilvl w:val="0"/>
          <w:numId w:val="25"/>
        </w:numPr>
        <w:rPr>
          <w:b/>
          <w:bCs/>
          <w:smallCaps/>
          <w:noProof/>
          <w:spacing w:val="0"/>
          <w:sz w:val="24"/>
          <w:szCs w:val="24"/>
          <w:lang w:val="en-US" w:eastAsia="en-US"/>
        </w:rPr>
      </w:pPr>
      <w:r w:rsidRPr="00245F61">
        <w:rPr>
          <w:b/>
          <w:bCs/>
          <w:smallCaps/>
          <w:noProof/>
          <w:spacing w:val="0"/>
          <w:sz w:val="24"/>
          <w:szCs w:val="24"/>
          <w:lang w:val="en-US" w:eastAsia="en-US"/>
        </w:rPr>
        <w:t>Methodology</w:t>
      </w:r>
    </w:p>
    <w:p w14:paraId="4CAAE7B1" w14:textId="2F2E16B0" w:rsidR="009E3FF5" w:rsidRPr="00245F61" w:rsidRDefault="009E3FF5" w:rsidP="001F5261">
      <w:pPr>
        <w:pStyle w:val="BodyText"/>
        <w:ind w:firstLine="0"/>
        <w:rPr>
          <w:b/>
          <w:bCs/>
          <w:smallCaps/>
          <w:noProof/>
          <w:spacing w:val="0"/>
          <w:sz w:val="24"/>
          <w:szCs w:val="24"/>
          <w:lang w:val="en-US" w:eastAsia="en-US"/>
        </w:rPr>
      </w:pPr>
      <w:r w:rsidRPr="00245F61">
        <w:rPr>
          <w:sz w:val="24"/>
          <w:szCs w:val="24"/>
        </w:rPr>
        <w:t>This comparative review synthesizes research in peer-reviewed articles, technical reports, and empirical studies published between 2017 and 2024 will be based on AI-generated video detection technologies applied or applied in the conditions of social media (YouTube, TikTok, Instagram, Twitter/X, and Facebook). In this review a systematic comparative review process as illustrated in Fig. 1 was used. The search in IEEE Xplore, ACM Digital Library, arXiv, and Google Scholar was systematic and had inclusion criteria based on the presence of quantitative performance values, the focus on video content, the research of impacting realistic datasets, and an understanding of the practical limitations of deploying a specific construct. Architecture Architectural approach (CNN-based, temporal analysis, transformer-based, multi-modal) Detection models were classified by architectural approach, evaluated on many dimensions such as laboratory accuracy, social media accuracy with compression artifacts, processing speed, false positive rates and adversarial robustness with standardized metrics and explicit expression of testing conditions.</w:t>
      </w:r>
    </w:p>
    <w:p w14:paraId="110F15B0" w14:textId="77777777" w:rsidR="00952135" w:rsidRPr="00245F61" w:rsidRDefault="00952135" w:rsidP="00952135">
      <w:pPr>
        <w:jc w:val="both"/>
        <w:rPr>
          <w:rFonts w:ascii="Cambria" w:hAnsi="Cambria"/>
          <w:sz w:val="24"/>
          <w:szCs w:val="24"/>
        </w:rPr>
      </w:pPr>
      <w:r w:rsidRPr="00245F61">
        <w:rPr>
          <w:rFonts w:ascii="Cambria" w:hAnsi="Cambria"/>
          <w:noProof/>
          <w:sz w:val="24"/>
          <w:szCs w:val="24"/>
        </w:rPr>
        <w:lastRenderedPageBreak/>
        <w:drawing>
          <wp:inline distT="0" distB="0" distL="0" distR="0" wp14:anchorId="7947E35B" wp14:editId="1DBA449E">
            <wp:extent cx="6051550" cy="901700"/>
            <wp:effectExtent l="0" t="0" r="6350" b="0"/>
            <wp:docPr id="643698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3971" cy="918451"/>
                    </a:xfrm>
                    <a:prstGeom prst="rect">
                      <a:avLst/>
                    </a:prstGeom>
                    <a:noFill/>
                  </pic:spPr>
                </pic:pic>
              </a:graphicData>
            </a:graphic>
          </wp:inline>
        </w:drawing>
      </w:r>
    </w:p>
    <w:p w14:paraId="0ABFC07B" w14:textId="77777777" w:rsidR="00952135" w:rsidRPr="00245F61" w:rsidRDefault="00952135" w:rsidP="00952135">
      <w:pPr>
        <w:jc w:val="both"/>
        <w:rPr>
          <w:sz w:val="24"/>
          <w:szCs w:val="24"/>
        </w:rPr>
      </w:pPr>
      <w:r w:rsidRPr="00245F61">
        <w:rPr>
          <w:b/>
          <w:bCs/>
          <w:sz w:val="24"/>
          <w:szCs w:val="24"/>
        </w:rPr>
        <w:t>Figure 1:</w:t>
      </w:r>
      <w:r w:rsidRPr="00245F61">
        <w:rPr>
          <w:sz w:val="24"/>
          <w:szCs w:val="24"/>
        </w:rPr>
        <w:t xml:space="preserve"> Systematic comparative review process</w:t>
      </w:r>
    </w:p>
    <w:p w14:paraId="037831AC" w14:textId="77777777" w:rsidR="001F5261" w:rsidRPr="00245F61" w:rsidRDefault="001F5261" w:rsidP="00952135">
      <w:pPr>
        <w:jc w:val="both"/>
        <w:rPr>
          <w:sz w:val="24"/>
          <w:szCs w:val="24"/>
        </w:rPr>
      </w:pPr>
    </w:p>
    <w:p w14:paraId="6A1017D3" w14:textId="59839D47" w:rsidR="00952135" w:rsidRPr="00245F61" w:rsidRDefault="00952135" w:rsidP="00952135">
      <w:pPr>
        <w:pStyle w:val="ListParagraph"/>
        <w:numPr>
          <w:ilvl w:val="0"/>
          <w:numId w:val="25"/>
        </w:numPr>
        <w:jc w:val="both"/>
        <w:rPr>
          <w:b/>
          <w:bCs/>
          <w:sz w:val="24"/>
          <w:szCs w:val="24"/>
          <w:lang w:val="x-none" w:eastAsia="x-none"/>
        </w:rPr>
      </w:pPr>
      <w:r w:rsidRPr="00245F61">
        <w:rPr>
          <w:b/>
          <w:bCs/>
          <w:sz w:val="24"/>
          <w:szCs w:val="24"/>
          <w:lang w:val="x-none" w:eastAsia="x-none"/>
        </w:rPr>
        <w:t>EXISTING DETECTION APPROACHES</w:t>
      </w:r>
    </w:p>
    <w:p w14:paraId="066EFB35" w14:textId="77777777" w:rsidR="00952135" w:rsidRPr="00245F61" w:rsidRDefault="00952135" w:rsidP="00952135">
      <w:pPr>
        <w:jc w:val="both"/>
        <w:rPr>
          <w:sz w:val="24"/>
          <w:szCs w:val="24"/>
          <w:lang w:val="x-none" w:eastAsia="x-none"/>
        </w:rPr>
      </w:pPr>
      <w:r w:rsidRPr="00245F61">
        <w:rPr>
          <w:sz w:val="24"/>
          <w:szCs w:val="24"/>
          <w:lang w:val="x-none" w:eastAsia="x-none"/>
        </w:rPr>
        <w:t>The main techniques of modern detection systems are based on deep learning systems that have learned to detect subtle artifacts in AI generated content. CNNs and transformer-based models detect inconsistency with time, artifacts in the spatial domain, and anomalies in statistics, which are indicative of synthetic development [1, 2]. These systems analyze the frame level characteristics such as unnatural motion patterns, lighting discontinuities and physical impossibilities which in the current generators have remained unable to fully remove.</w:t>
      </w:r>
    </w:p>
    <w:p w14:paraId="6AA7D5E6" w14:textId="77777777" w:rsidR="00952135" w:rsidRPr="00245F61" w:rsidRDefault="00952135" w:rsidP="00952135">
      <w:pPr>
        <w:jc w:val="both"/>
        <w:rPr>
          <w:sz w:val="24"/>
          <w:szCs w:val="24"/>
          <w:lang w:val="x-none" w:eastAsia="x-none"/>
        </w:rPr>
      </w:pPr>
      <w:r w:rsidRPr="00245F61">
        <w:rPr>
          <w:sz w:val="24"/>
          <w:szCs w:val="24"/>
          <w:lang w:val="x-none" w:eastAsia="x-none"/>
        </w:rPr>
        <w:t>Multi-modal analysis, which uses a mixture of visual inspection and audio forensics as well as metadata analysis, are used as the best detectors [3]. They seek red flags in realistically eye movement, unnatural reflection, time flickering and audio-visual synchronization problems that are commonly found in content created by generation.</w:t>
      </w:r>
    </w:p>
    <w:p w14:paraId="43C5DADB" w14:textId="77777777" w:rsidR="00952135" w:rsidRPr="00245F61" w:rsidRDefault="00952135" w:rsidP="00952135">
      <w:pPr>
        <w:jc w:val="both"/>
        <w:rPr>
          <w:sz w:val="24"/>
          <w:szCs w:val="24"/>
          <w:lang w:val="x-none" w:eastAsia="x-none"/>
        </w:rPr>
      </w:pPr>
      <w:r w:rsidRPr="00245F61">
        <w:rPr>
          <w:sz w:val="24"/>
          <w:szCs w:val="24"/>
          <w:lang w:val="x-none" w:eastAsia="x-none"/>
        </w:rPr>
        <w:t>Various detection models use the frequency domain analysis of detecting generation signatures. The AIs commonly introduce anomalous structures in the frequency space that do not occur in real-life video capture [4, 5]. The use of specialized frequency-domain methods attains competitive performance and at the same time offer high processing speeds as is shown in Table 1. Methods based on discrete cosine transform, wavelet analysis and spectral analysis have demonstrated a promising role of detecting fine regularities caused by neural network architectures.</w:t>
      </w:r>
    </w:p>
    <w:p w14:paraId="465D5CEA" w14:textId="51519B3D" w:rsidR="00952135" w:rsidRPr="00245F61" w:rsidRDefault="00952135" w:rsidP="00952135">
      <w:pPr>
        <w:jc w:val="both"/>
        <w:rPr>
          <w:sz w:val="24"/>
          <w:szCs w:val="24"/>
          <w:lang w:val="x-none" w:eastAsia="x-none"/>
        </w:rPr>
      </w:pPr>
      <w:r w:rsidRPr="00245F61">
        <w:rPr>
          <w:sz w:val="24"/>
          <w:szCs w:val="24"/>
          <w:lang w:val="x-none" w:eastAsia="x-none"/>
        </w:rPr>
        <w:t xml:space="preserve">Video generators occasionally have difficulties preserving frame-to-frame identities and physics of objects. This weakness has been used by detection systems to analyze the temporal coherence, track object paths and ensure that the movement is in accordance with the natural laws of debate following a physical law [6]. Shadows, reflections and object permanence abnormalities are usually indicators of synthetic origin. </w:t>
      </w:r>
    </w:p>
    <w:p w14:paraId="2B5922F0" w14:textId="77777777" w:rsidR="008D705C" w:rsidRPr="00245F61" w:rsidRDefault="008D705C" w:rsidP="008D705C">
      <w:pPr>
        <w:rPr>
          <w:sz w:val="24"/>
          <w:szCs w:val="24"/>
          <w:lang w:val="x-none" w:eastAsia="x-none"/>
        </w:rPr>
      </w:pPr>
    </w:p>
    <w:p w14:paraId="16808877" w14:textId="179C8648" w:rsidR="008D705C" w:rsidRPr="00245F61" w:rsidRDefault="008D705C" w:rsidP="008D705C">
      <w:pPr>
        <w:pStyle w:val="ListParagraph"/>
        <w:numPr>
          <w:ilvl w:val="0"/>
          <w:numId w:val="25"/>
        </w:numPr>
        <w:rPr>
          <w:b/>
          <w:bCs/>
          <w:sz w:val="24"/>
          <w:szCs w:val="24"/>
          <w:lang w:val="x-none" w:eastAsia="x-none"/>
        </w:rPr>
      </w:pPr>
      <w:r w:rsidRPr="00245F61">
        <w:rPr>
          <w:b/>
          <w:bCs/>
          <w:sz w:val="24"/>
          <w:szCs w:val="24"/>
          <w:lang w:val="x-none" w:eastAsia="x-none"/>
        </w:rPr>
        <w:t>COMPARISON PERFORMANCE ANALYSIS.</w:t>
      </w:r>
    </w:p>
    <w:p w14:paraId="6BCC4C6B" w14:textId="77777777" w:rsidR="008D705C" w:rsidRPr="00245F61" w:rsidRDefault="008D705C" w:rsidP="008D705C">
      <w:pPr>
        <w:jc w:val="both"/>
        <w:rPr>
          <w:sz w:val="24"/>
          <w:szCs w:val="24"/>
          <w:lang w:val="x-none" w:eastAsia="x-none"/>
        </w:rPr>
      </w:pPr>
    </w:p>
    <w:p w14:paraId="5BFFF4E7" w14:textId="77777777" w:rsidR="008D705C" w:rsidRPr="00245F61" w:rsidRDefault="008D705C" w:rsidP="008D705C">
      <w:pPr>
        <w:jc w:val="both"/>
        <w:rPr>
          <w:sz w:val="24"/>
          <w:szCs w:val="24"/>
          <w:lang w:val="x-none" w:eastAsia="x-none"/>
        </w:rPr>
      </w:pPr>
      <w:r w:rsidRPr="00245F61">
        <w:rPr>
          <w:sz w:val="24"/>
          <w:szCs w:val="24"/>
          <w:lang w:val="x-none" w:eastAsia="x-none"/>
        </w:rPr>
        <w:t>Most recent state-of-the-art detection models have an accuracy of between 85-95% when used on controlled data, but it drops to very low levels when deployed to real-world social media environments [17, 18]. The mean accuracy degradation between the laboratory and social media conditions varies between 8-15 percentage points with a majority of architectures, as shown in Table 1. False positive still haunt, and some valid content can be marked as such because of unnatural shooting conditions, excessive editing or some type of artistic effect.</w:t>
      </w:r>
    </w:p>
    <w:p w14:paraId="05631A30" w14:textId="77777777" w:rsidR="008D705C" w:rsidRPr="00245F61" w:rsidRDefault="008D705C" w:rsidP="008D705C">
      <w:pPr>
        <w:jc w:val="both"/>
        <w:rPr>
          <w:sz w:val="24"/>
          <w:szCs w:val="24"/>
          <w:lang w:val="x-none" w:eastAsia="x-none"/>
        </w:rPr>
      </w:pPr>
      <w:r w:rsidRPr="00245F61">
        <w:rPr>
          <w:sz w:val="24"/>
          <w:szCs w:val="24"/>
          <w:lang w:val="x-none" w:eastAsia="x-none"/>
        </w:rPr>
        <w:t>Table 2 demonstrates that there is a significant difference in the performance of the different generation methods in terms of detection. Older GAN-generated videos are also better caught (87-91% accuracy) and the state-of-the-art models generate content that is near or beyond the stronghold of detecting it. Sora-class generators already generate videos that confuse detection systems more than half the time in social media setting and diffusion models exhibit medium challenge (74-79% detection rates) [19].</w:t>
      </w:r>
    </w:p>
    <w:p w14:paraId="45F055DD" w14:textId="77777777" w:rsidR="008D705C" w:rsidRPr="00245F61" w:rsidRDefault="008D705C" w:rsidP="008D705C">
      <w:pPr>
        <w:jc w:val="both"/>
        <w:rPr>
          <w:sz w:val="24"/>
          <w:szCs w:val="24"/>
          <w:lang w:val="x-none" w:eastAsia="x-none"/>
        </w:rPr>
      </w:pPr>
      <w:r w:rsidRPr="00245F61">
        <w:rPr>
          <w:sz w:val="24"/>
          <w:szCs w:val="24"/>
          <w:lang w:val="x-none" w:eastAsia="x-none"/>
        </w:rPr>
        <w:t>According to Table 4, critical trade-offs during the design of a detection system also explain the differences of the performance in Tables 1 and 2. Single-frame detectors such as CNNDetect and FaceForensics++ have real-time processing speed (38-45 fps) but lose temporal resolution that might detect any discrepancy across frames leading to reduced social media accuracy (78-81% as per Table 1). On the other hand, models that examine long time windows such as LSTM-CNN Hybrid and Two-Stream networks are more accurate on more advanced deepfakes (82-83% social media accuracy) but cannot operate at real-time (18-22 fps) which restricts their usefulness in large-volume social media networks.</w:t>
      </w:r>
    </w:p>
    <w:p w14:paraId="301AE27E" w14:textId="77777777" w:rsidR="008D705C" w:rsidRPr="00245F61" w:rsidRDefault="008D705C" w:rsidP="008D705C">
      <w:pPr>
        <w:jc w:val="both"/>
        <w:rPr>
          <w:sz w:val="24"/>
          <w:szCs w:val="24"/>
          <w:lang w:val="x-none" w:eastAsia="x-none"/>
        </w:rPr>
      </w:pPr>
      <w:r w:rsidRPr="00245F61">
        <w:rPr>
          <w:sz w:val="24"/>
          <w:szCs w:val="24"/>
          <w:lang w:val="x-none" w:eastAsia="x-none"/>
        </w:rPr>
        <w:lastRenderedPageBreak/>
        <w:t>The size of training data is moderately related with the performance, but it is equally essential that the architecture efficiency should be considered. VideoForensics, which uses a Vision Transformer as a backbone and is trained on 3.2M samples, has a higher accuracy (85.1% on social media) but has a large computational footprint. Comparatively, more focused methods such as frequency domain analyzers perform competitively with smaller data by taking advantage of generator-specific artifacts in the frequency spectrum as it can reject GAN-based content as demonstrated in Table 2.</w:t>
      </w:r>
    </w:p>
    <w:p w14:paraId="126FC222" w14:textId="77777777" w:rsidR="008D705C" w:rsidRPr="00245F61" w:rsidRDefault="008D705C" w:rsidP="008D705C">
      <w:pPr>
        <w:jc w:val="both"/>
        <w:rPr>
          <w:sz w:val="24"/>
          <w:szCs w:val="24"/>
          <w:lang w:val="x-none" w:eastAsia="x-none"/>
        </w:rPr>
      </w:pPr>
      <w:r w:rsidRPr="00245F61">
        <w:rPr>
          <w:sz w:val="24"/>
          <w:szCs w:val="24"/>
          <w:lang w:val="x-none" w:eastAsia="x-none"/>
        </w:rPr>
        <w:t>Multi-modal systems such as AVID are seen to be the most robust to compression (88.4% social media accuracy with a lab accuracy of just 92.8%), as well as adversarial attacks. However, they are more complex, which makes them more difficult to deploy and add more places of failure in case one of the modalities is unavailable or corrupted during social media processing.</w:t>
      </w:r>
    </w:p>
    <w:p w14:paraId="19163885" w14:textId="64775B54" w:rsidR="008D705C" w:rsidRPr="00245F61" w:rsidRDefault="008D705C" w:rsidP="008D705C">
      <w:pPr>
        <w:jc w:val="both"/>
        <w:rPr>
          <w:sz w:val="24"/>
          <w:szCs w:val="24"/>
          <w:lang w:val="x-none" w:eastAsia="x-none"/>
        </w:rPr>
      </w:pPr>
      <w:r w:rsidRPr="00245F61">
        <w:rPr>
          <w:sz w:val="24"/>
          <w:szCs w:val="24"/>
          <w:lang w:val="x-none" w:eastAsia="x-none"/>
        </w:rPr>
        <w:t>The weakness of the current models of detection lies in their inability to be generalized [20]. Trained systems operating on particular generators do not work well with material of other architectures, which more effectively explains the severe loss of performance of Sora-class videos (60-64%) relative to GAN-based material (87-91%) when using Table 2. This forms a game of arms race wherein the detectors need to be continuously retraining to new generation techniques and are always a notch behind the curve. There are also problems with cross-platform generalization. An optimized YouTube model might fail on the Reels because compressions and aspect ratios vary with Instagram, and content behavior on Instagram is generally different [21]. Nevertheless, Table 2 shows that this drawback can be partially mitigated with the help of several different training policies on the cross-platform trained detectors.</w:t>
      </w:r>
    </w:p>
    <w:p w14:paraId="766A6633" w14:textId="77777777" w:rsidR="008D705C" w:rsidRPr="00245F61" w:rsidRDefault="008D705C" w:rsidP="00952135">
      <w:pPr>
        <w:jc w:val="both"/>
        <w:rPr>
          <w:rFonts w:ascii="Cambria" w:hAnsi="Cambria"/>
          <w:sz w:val="24"/>
          <w:szCs w:val="24"/>
        </w:rPr>
      </w:pPr>
    </w:p>
    <w:p w14:paraId="06C248EA" w14:textId="7E829904" w:rsidR="00952135" w:rsidRPr="00245F61" w:rsidRDefault="001F5261" w:rsidP="00952135">
      <w:pPr>
        <w:jc w:val="both"/>
        <w:rPr>
          <w:sz w:val="24"/>
          <w:szCs w:val="24"/>
        </w:rPr>
      </w:pPr>
      <w:r w:rsidRPr="00245F61">
        <w:rPr>
          <w:sz w:val="24"/>
          <w:szCs w:val="24"/>
        </w:rPr>
        <w:t>TABLE 1: COMPREHENSIVE DETECTION MODELS PERFORMANCE COMPARISON</w:t>
      </w:r>
    </w:p>
    <w:tbl>
      <w:tblPr>
        <w:tblStyle w:val="TableGrid"/>
        <w:tblW w:w="9625" w:type="dxa"/>
        <w:tblLook w:val="04A0" w:firstRow="1" w:lastRow="0" w:firstColumn="1" w:lastColumn="0" w:noHBand="0" w:noVBand="1"/>
      </w:tblPr>
      <w:tblGrid>
        <w:gridCol w:w="1929"/>
        <w:gridCol w:w="1454"/>
        <w:gridCol w:w="1118"/>
        <w:gridCol w:w="1537"/>
        <w:gridCol w:w="1416"/>
        <w:gridCol w:w="1593"/>
        <w:gridCol w:w="1063"/>
      </w:tblGrid>
      <w:tr w:rsidR="00952135" w:rsidRPr="00245F61" w14:paraId="6C7C8480" w14:textId="77777777" w:rsidTr="00245F61">
        <w:trPr>
          <w:trHeight w:val="300"/>
        </w:trPr>
        <w:tc>
          <w:tcPr>
            <w:tcW w:w="1671" w:type="dxa"/>
            <w:noWrap/>
            <w:hideMark/>
          </w:tcPr>
          <w:p w14:paraId="6673EC8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Model</w:t>
            </w:r>
          </w:p>
        </w:tc>
        <w:tc>
          <w:tcPr>
            <w:tcW w:w="1268" w:type="dxa"/>
            <w:noWrap/>
            <w:hideMark/>
          </w:tcPr>
          <w:p w14:paraId="0847029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Architecture</w:t>
            </w:r>
          </w:p>
        </w:tc>
        <w:tc>
          <w:tcPr>
            <w:tcW w:w="983" w:type="dxa"/>
            <w:noWrap/>
            <w:hideMark/>
          </w:tcPr>
          <w:p w14:paraId="273B302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Accuracy (Lab)</w:t>
            </w:r>
          </w:p>
        </w:tc>
        <w:tc>
          <w:tcPr>
            <w:tcW w:w="1563" w:type="dxa"/>
            <w:noWrap/>
            <w:hideMark/>
          </w:tcPr>
          <w:p w14:paraId="24B20A3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Accuracy (Social Media)</w:t>
            </w:r>
          </w:p>
        </w:tc>
        <w:tc>
          <w:tcPr>
            <w:tcW w:w="1440" w:type="dxa"/>
            <w:noWrap/>
            <w:hideMark/>
          </w:tcPr>
          <w:p w14:paraId="5D3F1B4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Processing Speed</w:t>
            </w:r>
          </w:p>
        </w:tc>
        <w:tc>
          <w:tcPr>
            <w:tcW w:w="1620" w:type="dxa"/>
            <w:noWrap/>
            <w:hideMark/>
          </w:tcPr>
          <w:p w14:paraId="590736B5"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Training Dataset</w:t>
            </w:r>
          </w:p>
        </w:tc>
        <w:tc>
          <w:tcPr>
            <w:tcW w:w="1080" w:type="dxa"/>
            <w:noWrap/>
            <w:hideMark/>
          </w:tcPr>
          <w:p w14:paraId="04CAA08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Ref</w:t>
            </w:r>
          </w:p>
        </w:tc>
      </w:tr>
      <w:tr w:rsidR="00952135" w:rsidRPr="00245F61" w14:paraId="5026E960" w14:textId="77777777" w:rsidTr="00245F61">
        <w:trPr>
          <w:trHeight w:val="300"/>
        </w:trPr>
        <w:tc>
          <w:tcPr>
            <w:tcW w:w="1671" w:type="dxa"/>
            <w:noWrap/>
            <w:hideMark/>
          </w:tcPr>
          <w:p w14:paraId="7FF4043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CNNDetect</w:t>
            </w:r>
          </w:p>
        </w:tc>
        <w:tc>
          <w:tcPr>
            <w:tcW w:w="1268" w:type="dxa"/>
            <w:noWrap/>
            <w:hideMark/>
          </w:tcPr>
          <w:p w14:paraId="4F5239B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ResNet-50</w:t>
            </w:r>
          </w:p>
        </w:tc>
        <w:tc>
          <w:tcPr>
            <w:tcW w:w="983" w:type="dxa"/>
            <w:noWrap/>
            <w:hideMark/>
          </w:tcPr>
          <w:p w14:paraId="207C56C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93.20%</w:t>
            </w:r>
          </w:p>
        </w:tc>
        <w:tc>
          <w:tcPr>
            <w:tcW w:w="1563" w:type="dxa"/>
            <w:noWrap/>
            <w:hideMark/>
          </w:tcPr>
          <w:p w14:paraId="5D19E67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78.40%</w:t>
            </w:r>
          </w:p>
        </w:tc>
        <w:tc>
          <w:tcPr>
            <w:tcW w:w="1440" w:type="dxa"/>
            <w:noWrap/>
            <w:hideMark/>
          </w:tcPr>
          <w:p w14:paraId="45AB125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45 fps</w:t>
            </w:r>
          </w:p>
        </w:tc>
        <w:tc>
          <w:tcPr>
            <w:tcW w:w="1620" w:type="dxa"/>
            <w:noWrap/>
            <w:hideMark/>
          </w:tcPr>
          <w:p w14:paraId="4EEC36E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1.8M samples</w:t>
            </w:r>
          </w:p>
        </w:tc>
        <w:tc>
          <w:tcPr>
            <w:tcW w:w="1080" w:type="dxa"/>
            <w:noWrap/>
            <w:hideMark/>
          </w:tcPr>
          <w:p w14:paraId="5704045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w:t>
            </w:r>
          </w:p>
        </w:tc>
      </w:tr>
      <w:tr w:rsidR="00952135" w:rsidRPr="00245F61" w14:paraId="76C1257A" w14:textId="77777777" w:rsidTr="00245F61">
        <w:trPr>
          <w:trHeight w:val="300"/>
        </w:trPr>
        <w:tc>
          <w:tcPr>
            <w:tcW w:w="1671" w:type="dxa"/>
            <w:noWrap/>
            <w:hideMark/>
          </w:tcPr>
          <w:p w14:paraId="7FD3E01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FaceForensics++</w:t>
            </w:r>
          </w:p>
        </w:tc>
        <w:tc>
          <w:tcPr>
            <w:tcW w:w="1268" w:type="dxa"/>
            <w:noWrap/>
            <w:hideMark/>
          </w:tcPr>
          <w:p w14:paraId="7E47BDF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XceptionNet</w:t>
            </w:r>
          </w:p>
        </w:tc>
        <w:tc>
          <w:tcPr>
            <w:tcW w:w="983" w:type="dxa"/>
            <w:noWrap/>
            <w:hideMark/>
          </w:tcPr>
          <w:p w14:paraId="2150C6F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95.80%</w:t>
            </w:r>
          </w:p>
        </w:tc>
        <w:tc>
          <w:tcPr>
            <w:tcW w:w="1563" w:type="dxa"/>
            <w:noWrap/>
            <w:hideMark/>
          </w:tcPr>
          <w:p w14:paraId="32EDB7C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81.20%</w:t>
            </w:r>
          </w:p>
        </w:tc>
        <w:tc>
          <w:tcPr>
            <w:tcW w:w="1440" w:type="dxa"/>
            <w:noWrap/>
            <w:hideMark/>
          </w:tcPr>
          <w:p w14:paraId="64B093D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38 fps</w:t>
            </w:r>
          </w:p>
        </w:tc>
        <w:tc>
          <w:tcPr>
            <w:tcW w:w="1620" w:type="dxa"/>
            <w:noWrap/>
            <w:hideMark/>
          </w:tcPr>
          <w:p w14:paraId="6524F95F"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1.2M samples</w:t>
            </w:r>
          </w:p>
        </w:tc>
        <w:tc>
          <w:tcPr>
            <w:tcW w:w="1080" w:type="dxa"/>
            <w:noWrap/>
            <w:hideMark/>
          </w:tcPr>
          <w:p w14:paraId="567F8FE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w:t>
            </w:r>
          </w:p>
        </w:tc>
      </w:tr>
      <w:tr w:rsidR="00952135" w:rsidRPr="00245F61" w14:paraId="79704BD5" w14:textId="77777777" w:rsidTr="00245F61">
        <w:trPr>
          <w:trHeight w:val="300"/>
        </w:trPr>
        <w:tc>
          <w:tcPr>
            <w:tcW w:w="1671" w:type="dxa"/>
            <w:noWrap/>
            <w:hideMark/>
          </w:tcPr>
          <w:p w14:paraId="6AC7A3D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MesoNet</w:t>
            </w:r>
          </w:p>
        </w:tc>
        <w:tc>
          <w:tcPr>
            <w:tcW w:w="1268" w:type="dxa"/>
            <w:noWrap/>
            <w:hideMark/>
          </w:tcPr>
          <w:p w14:paraId="07E660E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Custom CNN</w:t>
            </w:r>
          </w:p>
        </w:tc>
        <w:tc>
          <w:tcPr>
            <w:tcW w:w="983" w:type="dxa"/>
            <w:noWrap/>
            <w:hideMark/>
          </w:tcPr>
          <w:p w14:paraId="2C1F5A8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89.40%</w:t>
            </w:r>
          </w:p>
        </w:tc>
        <w:tc>
          <w:tcPr>
            <w:tcW w:w="1563" w:type="dxa"/>
            <w:noWrap/>
            <w:hideMark/>
          </w:tcPr>
          <w:p w14:paraId="49DFB445"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74.60%</w:t>
            </w:r>
          </w:p>
        </w:tc>
        <w:tc>
          <w:tcPr>
            <w:tcW w:w="1440" w:type="dxa"/>
            <w:noWrap/>
            <w:hideMark/>
          </w:tcPr>
          <w:p w14:paraId="261397C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58 fps</w:t>
            </w:r>
          </w:p>
        </w:tc>
        <w:tc>
          <w:tcPr>
            <w:tcW w:w="1620" w:type="dxa"/>
            <w:noWrap/>
            <w:hideMark/>
          </w:tcPr>
          <w:p w14:paraId="58B1950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250K samples</w:t>
            </w:r>
          </w:p>
        </w:tc>
        <w:tc>
          <w:tcPr>
            <w:tcW w:w="1080" w:type="dxa"/>
            <w:noWrap/>
            <w:hideMark/>
          </w:tcPr>
          <w:p w14:paraId="2FAF76E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[17]</w:t>
            </w:r>
          </w:p>
        </w:tc>
      </w:tr>
      <w:tr w:rsidR="00952135" w:rsidRPr="00245F61" w14:paraId="78566317" w14:textId="77777777" w:rsidTr="00245F61">
        <w:trPr>
          <w:trHeight w:val="300"/>
        </w:trPr>
        <w:tc>
          <w:tcPr>
            <w:tcW w:w="1671" w:type="dxa"/>
            <w:noWrap/>
            <w:hideMark/>
          </w:tcPr>
          <w:p w14:paraId="641A302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Capsule-Forensics</w:t>
            </w:r>
          </w:p>
        </w:tc>
        <w:tc>
          <w:tcPr>
            <w:tcW w:w="1268" w:type="dxa"/>
            <w:noWrap/>
            <w:hideMark/>
          </w:tcPr>
          <w:p w14:paraId="5BB51E4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CapsuleNet</w:t>
            </w:r>
          </w:p>
        </w:tc>
        <w:tc>
          <w:tcPr>
            <w:tcW w:w="983" w:type="dxa"/>
            <w:noWrap/>
            <w:hideMark/>
          </w:tcPr>
          <w:p w14:paraId="4E5878A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91.80%</w:t>
            </w:r>
          </w:p>
        </w:tc>
        <w:tc>
          <w:tcPr>
            <w:tcW w:w="1563" w:type="dxa"/>
            <w:noWrap/>
            <w:hideMark/>
          </w:tcPr>
          <w:p w14:paraId="3319116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76.20%</w:t>
            </w:r>
          </w:p>
        </w:tc>
        <w:tc>
          <w:tcPr>
            <w:tcW w:w="1440" w:type="dxa"/>
            <w:noWrap/>
            <w:hideMark/>
          </w:tcPr>
          <w:p w14:paraId="63BD96D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32 fps</w:t>
            </w:r>
          </w:p>
        </w:tc>
        <w:tc>
          <w:tcPr>
            <w:tcW w:w="1620" w:type="dxa"/>
            <w:noWrap/>
            <w:hideMark/>
          </w:tcPr>
          <w:p w14:paraId="7B50FB6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500K samples</w:t>
            </w:r>
          </w:p>
        </w:tc>
        <w:tc>
          <w:tcPr>
            <w:tcW w:w="1080" w:type="dxa"/>
            <w:noWrap/>
            <w:hideMark/>
          </w:tcPr>
          <w:p w14:paraId="6CC90F2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[16]</w:t>
            </w:r>
          </w:p>
        </w:tc>
      </w:tr>
      <w:tr w:rsidR="00952135" w:rsidRPr="00245F61" w14:paraId="4B5409FF" w14:textId="77777777" w:rsidTr="00245F61">
        <w:trPr>
          <w:trHeight w:val="300"/>
        </w:trPr>
        <w:tc>
          <w:tcPr>
            <w:tcW w:w="1671" w:type="dxa"/>
            <w:noWrap/>
            <w:hideMark/>
          </w:tcPr>
          <w:p w14:paraId="25245E2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DeepfakeDetector</w:t>
            </w:r>
          </w:p>
        </w:tc>
        <w:tc>
          <w:tcPr>
            <w:tcW w:w="1268" w:type="dxa"/>
            <w:noWrap/>
            <w:hideMark/>
          </w:tcPr>
          <w:p w14:paraId="7F3D785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EfficientNet-B7</w:t>
            </w:r>
          </w:p>
        </w:tc>
        <w:tc>
          <w:tcPr>
            <w:tcW w:w="983" w:type="dxa"/>
            <w:noWrap/>
            <w:hideMark/>
          </w:tcPr>
          <w:p w14:paraId="743F01A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91.50%</w:t>
            </w:r>
          </w:p>
        </w:tc>
        <w:tc>
          <w:tcPr>
            <w:tcW w:w="1563" w:type="dxa"/>
            <w:noWrap/>
            <w:hideMark/>
          </w:tcPr>
          <w:p w14:paraId="302ECE9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76.80%</w:t>
            </w:r>
          </w:p>
        </w:tc>
        <w:tc>
          <w:tcPr>
            <w:tcW w:w="1440" w:type="dxa"/>
            <w:noWrap/>
            <w:hideMark/>
          </w:tcPr>
          <w:p w14:paraId="0EB9356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52 fps</w:t>
            </w:r>
          </w:p>
        </w:tc>
        <w:tc>
          <w:tcPr>
            <w:tcW w:w="1620" w:type="dxa"/>
            <w:noWrap/>
            <w:hideMark/>
          </w:tcPr>
          <w:p w14:paraId="724183A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590K samples</w:t>
            </w:r>
          </w:p>
        </w:tc>
        <w:tc>
          <w:tcPr>
            <w:tcW w:w="1080" w:type="dxa"/>
            <w:noWrap/>
            <w:hideMark/>
          </w:tcPr>
          <w:p w14:paraId="5663BCEF"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w:t>
            </w:r>
          </w:p>
        </w:tc>
      </w:tr>
      <w:tr w:rsidR="00952135" w:rsidRPr="00245F61" w14:paraId="78F5D579" w14:textId="77777777" w:rsidTr="00245F61">
        <w:trPr>
          <w:trHeight w:val="300"/>
        </w:trPr>
        <w:tc>
          <w:tcPr>
            <w:tcW w:w="1671" w:type="dxa"/>
            <w:noWrap/>
            <w:hideMark/>
          </w:tcPr>
          <w:p w14:paraId="7210481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Two-Stream</w:t>
            </w:r>
          </w:p>
        </w:tc>
        <w:tc>
          <w:tcPr>
            <w:tcW w:w="1268" w:type="dxa"/>
            <w:noWrap/>
            <w:hideMark/>
          </w:tcPr>
          <w:p w14:paraId="75A9722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Dual CNN</w:t>
            </w:r>
          </w:p>
        </w:tc>
        <w:tc>
          <w:tcPr>
            <w:tcW w:w="983" w:type="dxa"/>
            <w:noWrap/>
            <w:hideMark/>
          </w:tcPr>
          <w:p w14:paraId="008CB15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94.10%</w:t>
            </w:r>
          </w:p>
        </w:tc>
        <w:tc>
          <w:tcPr>
            <w:tcW w:w="1563" w:type="dxa"/>
            <w:noWrap/>
            <w:hideMark/>
          </w:tcPr>
          <w:p w14:paraId="307B02A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80.30%</w:t>
            </w:r>
          </w:p>
        </w:tc>
        <w:tc>
          <w:tcPr>
            <w:tcW w:w="1440" w:type="dxa"/>
            <w:noWrap/>
            <w:hideMark/>
          </w:tcPr>
          <w:p w14:paraId="7A20E00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22 fps</w:t>
            </w:r>
          </w:p>
        </w:tc>
        <w:tc>
          <w:tcPr>
            <w:tcW w:w="1620" w:type="dxa"/>
            <w:noWrap/>
            <w:hideMark/>
          </w:tcPr>
          <w:p w14:paraId="5A3EAC4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800K samples</w:t>
            </w:r>
          </w:p>
        </w:tc>
        <w:tc>
          <w:tcPr>
            <w:tcW w:w="1080" w:type="dxa"/>
            <w:noWrap/>
            <w:hideMark/>
          </w:tcPr>
          <w:p w14:paraId="3164895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[6]</w:t>
            </w:r>
          </w:p>
        </w:tc>
      </w:tr>
      <w:tr w:rsidR="00952135" w:rsidRPr="00245F61" w14:paraId="5EB9CF81" w14:textId="77777777" w:rsidTr="00245F61">
        <w:trPr>
          <w:trHeight w:val="300"/>
        </w:trPr>
        <w:tc>
          <w:tcPr>
            <w:tcW w:w="1671" w:type="dxa"/>
            <w:noWrap/>
            <w:hideMark/>
          </w:tcPr>
          <w:p w14:paraId="0A0B815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LSTM-CNN Hybrid</w:t>
            </w:r>
          </w:p>
        </w:tc>
        <w:tc>
          <w:tcPr>
            <w:tcW w:w="1268" w:type="dxa"/>
            <w:noWrap/>
            <w:hideMark/>
          </w:tcPr>
          <w:p w14:paraId="766E90B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ResNet + LSTM</w:t>
            </w:r>
          </w:p>
        </w:tc>
        <w:tc>
          <w:tcPr>
            <w:tcW w:w="983" w:type="dxa"/>
            <w:noWrap/>
            <w:hideMark/>
          </w:tcPr>
          <w:p w14:paraId="0AB3BF9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95.20%</w:t>
            </w:r>
          </w:p>
        </w:tc>
        <w:tc>
          <w:tcPr>
            <w:tcW w:w="1563" w:type="dxa"/>
            <w:noWrap/>
            <w:hideMark/>
          </w:tcPr>
          <w:p w14:paraId="2CC8B89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82.70%</w:t>
            </w:r>
          </w:p>
        </w:tc>
        <w:tc>
          <w:tcPr>
            <w:tcW w:w="1440" w:type="dxa"/>
            <w:noWrap/>
            <w:hideMark/>
          </w:tcPr>
          <w:p w14:paraId="2B5DC14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 fps</w:t>
            </w:r>
          </w:p>
        </w:tc>
        <w:tc>
          <w:tcPr>
            <w:tcW w:w="1620" w:type="dxa"/>
            <w:noWrap/>
            <w:hideMark/>
          </w:tcPr>
          <w:p w14:paraId="46CBE35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1.5M samples</w:t>
            </w:r>
          </w:p>
        </w:tc>
        <w:tc>
          <w:tcPr>
            <w:tcW w:w="1080" w:type="dxa"/>
            <w:noWrap/>
            <w:hideMark/>
          </w:tcPr>
          <w:p w14:paraId="16DE06D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[15]</w:t>
            </w:r>
          </w:p>
        </w:tc>
      </w:tr>
      <w:tr w:rsidR="00952135" w:rsidRPr="00245F61" w14:paraId="2EEA1043" w14:textId="77777777" w:rsidTr="00245F61">
        <w:trPr>
          <w:trHeight w:val="300"/>
        </w:trPr>
        <w:tc>
          <w:tcPr>
            <w:tcW w:w="1671" w:type="dxa"/>
            <w:noWrap/>
            <w:hideMark/>
          </w:tcPr>
          <w:p w14:paraId="195A80C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FTCN</w:t>
            </w:r>
          </w:p>
        </w:tc>
        <w:tc>
          <w:tcPr>
            <w:tcW w:w="1268" w:type="dxa"/>
            <w:noWrap/>
            <w:hideMark/>
          </w:tcPr>
          <w:p w14:paraId="400BF26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3D CNN + Temporal</w:t>
            </w:r>
          </w:p>
        </w:tc>
        <w:tc>
          <w:tcPr>
            <w:tcW w:w="983" w:type="dxa"/>
            <w:noWrap/>
            <w:hideMark/>
          </w:tcPr>
          <w:p w14:paraId="255ECFD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94.70%</w:t>
            </w:r>
          </w:p>
        </w:tc>
        <w:tc>
          <w:tcPr>
            <w:tcW w:w="1563" w:type="dxa"/>
            <w:noWrap/>
            <w:hideMark/>
          </w:tcPr>
          <w:p w14:paraId="4157C84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83.60%</w:t>
            </w:r>
          </w:p>
        </w:tc>
        <w:tc>
          <w:tcPr>
            <w:tcW w:w="1440" w:type="dxa"/>
            <w:noWrap/>
            <w:hideMark/>
          </w:tcPr>
          <w:p w14:paraId="5FAAA0C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30 fps</w:t>
            </w:r>
          </w:p>
        </w:tc>
        <w:tc>
          <w:tcPr>
            <w:tcW w:w="1620" w:type="dxa"/>
            <w:noWrap/>
            <w:hideMark/>
          </w:tcPr>
          <w:p w14:paraId="2FE70ED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2.1M samples</w:t>
            </w:r>
          </w:p>
        </w:tc>
        <w:tc>
          <w:tcPr>
            <w:tcW w:w="1080" w:type="dxa"/>
            <w:noWrap/>
            <w:hideMark/>
          </w:tcPr>
          <w:p w14:paraId="4E3052E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[10]</w:t>
            </w:r>
          </w:p>
        </w:tc>
      </w:tr>
      <w:tr w:rsidR="00952135" w:rsidRPr="00245F61" w14:paraId="3D546DE7" w14:textId="77777777" w:rsidTr="00245F61">
        <w:trPr>
          <w:trHeight w:val="300"/>
        </w:trPr>
        <w:tc>
          <w:tcPr>
            <w:tcW w:w="1671" w:type="dxa"/>
            <w:noWrap/>
            <w:hideMark/>
          </w:tcPr>
          <w:p w14:paraId="647E9CB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VideoForensics</w:t>
            </w:r>
          </w:p>
        </w:tc>
        <w:tc>
          <w:tcPr>
            <w:tcW w:w="1268" w:type="dxa"/>
            <w:noWrap/>
            <w:hideMark/>
          </w:tcPr>
          <w:p w14:paraId="684F62D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Vision Transformer</w:t>
            </w:r>
          </w:p>
        </w:tc>
        <w:tc>
          <w:tcPr>
            <w:tcW w:w="983" w:type="dxa"/>
            <w:noWrap/>
            <w:hideMark/>
          </w:tcPr>
          <w:p w14:paraId="4890833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96.30%</w:t>
            </w:r>
          </w:p>
        </w:tc>
        <w:tc>
          <w:tcPr>
            <w:tcW w:w="1563" w:type="dxa"/>
            <w:noWrap/>
            <w:hideMark/>
          </w:tcPr>
          <w:p w14:paraId="6B06A10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85.10%</w:t>
            </w:r>
          </w:p>
        </w:tc>
        <w:tc>
          <w:tcPr>
            <w:tcW w:w="1440" w:type="dxa"/>
            <w:noWrap/>
            <w:hideMark/>
          </w:tcPr>
          <w:p w14:paraId="785C97C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25 fps</w:t>
            </w:r>
          </w:p>
        </w:tc>
        <w:tc>
          <w:tcPr>
            <w:tcW w:w="1620" w:type="dxa"/>
            <w:noWrap/>
            <w:hideMark/>
          </w:tcPr>
          <w:p w14:paraId="1336BE0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3.2M samples</w:t>
            </w:r>
          </w:p>
        </w:tc>
        <w:tc>
          <w:tcPr>
            <w:tcW w:w="1080" w:type="dxa"/>
            <w:noWrap/>
            <w:hideMark/>
          </w:tcPr>
          <w:p w14:paraId="3624D03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[11]</w:t>
            </w:r>
          </w:p>
        </w:tc>
      </w:tr>
      <w:tr w:rsidR="00952135" w:rsidRPr="00245F61" w14:paraId="23619DC6" w14:textId="77777777" w:rsidTr="00245F61">
        <w:trPr>
          <w:trHeight w:val="300"/>
        </w:trPr>
        <w:tc>
          <w:tcPr>
            <w:tcW w:w="1671" w:type="dxa"/>
            <w:noWrap/>
            <w:hideMark/>
          </w:tcPr>
          <w:p w14:paraId="6B08F8E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Multi-Attention</w:t>
            </w:r>
          </w:p>
        </w:tc>
        <w:tc>
          <w:tcPr>
            <w:tcW w:w="1268" w:type="dxa"/>
            <w:noWrap/>
            <w:hideMark/>
          </w:tcPr>
          <w:p w14:paraId="52429D4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Attention Network</w:t>
            </w:r>
          </w:p>
        </w:tc>
        <w:tc>
          <w:tcPr>
            <w:tcW w:w="983" w:type="dxa"/>
            <w:noWrap/>
            <w:hideMark/>
          </w:tcPr>
          <w:p w14:paraId="609865F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95.70%</w:t>
            </w:r>
          </w:p>
        </w:tc>
        <w:tc>
          <w:tcPr>
            <w:tcW w:w="1563" w:type="dxa"/>
            <w:noWrap/>
            <w:hideMark/>
          </w:tcPr>
          <w:p w14:paraId="518C7EE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84.30%</w:t>
            </w:r>
          </w:p>
        </w:tc>
        <w:tc>
          <w:tcPr>
            <w:tcW w:w="1440" w:type="dxa"/>
            <w:noWrap/>
            <w:hideMark/>
          </w:tcPr>
          <w:p w14:paraId="15ED83B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28 fps</w:t>
            </w:r>
          </w:p>
        </w:tc>
        <w:tc>
          <w:tcPr>
            <w:tcW w:w="1620" w:type="dxa"/>
            <w:noWrap/>
            <w:hideMark/>
          </w:tcPr>
          <w:p w14:paraId="53E3D45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2.4M samples</w:t>
            </w:r>
          </w:p>
        </w:tc>
        <w:tc>
          <w:tcPr>
            <w:tcW w:w="1080" w:type="dxa"/>
            <w:noWrap/>
            <w:hideMark/>
          </w:tcPr>
          <w:p w14:paraId="66569A1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[27]</w:t>
            </w:r>
          </w:p>
        </w:tc>
      </w:tr>
      <w:tr w:rsidR="00952135" w:rsidRPr="00245F61" w14:paraId="7FC234B7" w14:textId="77777777" w:rsidTr="00245F61">
        <w:trPr>
          <w:trHeight w:val="300"/>
        </w:trPr>
        <w:tc>
          <w:tcPr>
            <w:tcW w:w="1671" w:type="dxa"/>
            <w:noWrap/>
            <w:hideMark/>
          </w:tcPr>
          <w:p w14:paraId="72EE8AB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AVID</w:t>
            </w:r>
          </w:p>
        </w:tc>
        <w:tc>
          <w:tcPr>
            <w:tcW w:w="1268" w:type="dxa"/>
            <w:noWrap/>
            <w:hideMark/>
          </w:tcPr>
          <w:p w14:paraId="444CB43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Multi-modal</w:t>
            </w:r>
          </w:p>
        </w:tc>
        <w:tc>
          <w:tcPr>
            <w:tcW w:w="983" w:type="dxa"/>
            <w:noWrap/>
            <w:hideMark/>
          </w:tcPr>
          <w:p w14:paraId="4DAAC07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92.80%</w:t>
            </w:r>
          </w:p>
        </w:tc>
        <w:tc>
          <w:tcPr>
            <w:tcW w:w="1563" w:type="dxa"/>
            <w:noWrap/>
            <w:hideMark/>
          </w:tcPr>
          <w:p w14:paraId="2AA6028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88.40%</w:t>
            </w:r>
          </w:p>
        </w:tc>
        <w:tc>
          <w:tcPr>
            <w:tcW w:w="1440" w:type="dxa"/>
            <w:noWrap/>
            <w:hideMark/>
          </w:tcPr>
          <w:p w14:paraId="3DBAB29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 fps</w:t>
            </w:r>
          </w:p>
        </w:tc>
        <w:tc>
          <w:tcPr>
            <w:tcW w:w="1620" w:type="dxa"/>
            <w:noWrap/>
            <w:hideMark/>
          </w:tcPr>
          <w:p w14:paraId="3E62B07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1.8M samples</w:t>
            </w:r>
          </w:p>
        </w:tc>
        <w:tc>
          <w:tcPr>
            <w:tcW w:w="1080" w:type="dxa"/>
            <w:noWrap/>
            <w:hideMark/>
          </w:tcPr>
          <w:p w14:paraId="6B17812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[12]</w:t>
            </w:r>
          </w:p>
        </w:tc>
      </w:tr>
      <w:tr w:rsidR="00952135" w:rsidRPr="00245F61" w14:paraId="56F29A0A" w14:textId="77777777" w:rsidTr="00245F61">
        <w:trPr>
          <w:trHeight w:val="300"/>
        </w:trPr>
        <w:tc>
          <w:tcPr>
            <w:tcW w:w="1671" w:type="dxa"/>
            <w:noWrap/>
            <w:hideMark/>
          </w:tcPr>
          <w:p w14:paraId="586D4D6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Emotion-Detect</w:t>
            </w:r>
          </w:p>
        </w:tc>
        <w:tc>
          <w:tcPr>
            <w:tcW w:w="1268" w:type="dxa"/>
            <w:noWrap/>
            <w:hideMark/>
          </w:tcPr>
          <w:p w14:paraId="743EA10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AffectNet + CNN</w:t>
            </w:r>
          </w:p>
        </w:tc>
        <w:tc>
          <w:tcPr>
            <w:tcW w:w="983" w:type="dxa"/>
            <w:noWrap/>
            <w:hideMark/>
          </w:tcPr>
          <w:p w14:paraId="21B3C5F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90.30%</w:t>
            </w:r>
          </w:p>
        </w:tc>
        <w:tc>
          <w:tcPr>
            <w:tcW w:w="1563" w:type="dxa"/>
            <w:noWrap/>
            <w:hideMark/>
          </w:tcPr>
          <w:p w14:paraId="08BE282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83.90%</w:t>
            </w:r>
          </w:p>
        </w:tc>
        <w:tc>
          <w:tcPr>
            <w:tcW w:w="1440" w:type="dxa"/>
            <w:noWrap/>
            <w:hideMark/>
          </w:tcPr>
          <w:p w14:paraId="0216A24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35 fps</w:t>
            </w:r>
          </w:p>
        </w:tc>
        <w:tc>
          <w:tcPr>
            <w:tcW w:w="1620" w:type="dxa"/>
            <w:noWrap/>
            <w:hideMark/>
          </w:tcPr>
          <w:p w14:paraId="395C564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450K samples</w:t>
            </w:r>
          </w:p>
        </w:tc>
        <w:tc>
          <w:tcPr>
            <w:tcW w:w="1080" w:type="dxa"/>
            <w:noWrap/>
            <w:hideMark/>
          </w:tcPr>
          <w:p w14:paraId="2666F5D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[26]</w:t>
            </w:r>
          </w:p>
        </w:tc>
      </w:tr>
    </w:tbl>
    <w:p w14:paraId="54473881" w14:textId="77777777" w:rsidR="00952135" w:rsidRPr="00245F61" w:rsidRDefault="00952135" w:rsidP="00952135">
      <w:pPr>
        <w:jc w:val="both"/>
        <w:rPr>
          <w:sz w:val="24"/>
          <w:szCs w:val="24"/>
          <w:lang w:val="x-none" w:eastAsia="x-none"/>
        </w:rPr>
      </w:pPr>
    </w:p>
    <w:p w14:paraId="46EEB530" w14:textId="58FB63FC" w:rsidR="00374B99" w:rsidRPr="00245F61" w:rsidRDefault="001F5261" w:rsidP="00374B99">
      <w:pPr>
        <w:jc w:val="both"/>
        <w:rPr>
          <w:sz w:val="24"/>
          <w:szCs w:val="24"/>
          <w:lang w:eastAsia="x-none"/>
        </w:rPr>
      </w:pPr>
      <w:r w:rsidRPr="00245F61">
        <w:rPr>
          <w:sz w:val="24"/>
          <w:szCs w:val="24"/>
          <w:lang w:eastAsia="x-none"/>
        </w:rPr>
        <w:t>TABLE 2: DETECTION PERFORMANCE BY PLATFORM AND GENERATOR TYPE</w:t>
      </w:r>
    </w:p>
    <w:tbl>
      <w:tblPr>
        <w:tblStyle w:val="TableGrid"/>
        <w:tblW w:w="0" w:type="auto"/>
        <w:tblLook w:val="04A0" w:firstRow="1" w:lastRow="0" w:firstColumn="1" w:lastColumn="0" w:noHBand="0" w:noVBand="1"/>
      </w:tblPr>
      <w:tblGrid>
        <w:gridCol w:w="1894"/>
        <w:gridCol w:w="1078"/>
        <w:gridCol w:w="946"/>
        <w:gridCol w:w="1162"/>
        <w:gridCol w:w="946"/>
        <w:gridCol w:w="1137"/>
        <w:gridCol w:w="2073"/>
        <w:gridCol w:w="874"/>
      </w:tblGrid>
      <w:tr w:rsidR="00374B99" w:rsidRPr="00245F61" w14:paraId="0DCC11A5" w14:textId="77777777" w:rsidTr="00D4462A">
        <w:trPr>
          <w:trHeight w:val="300"/>
        </w:trPr>
        <w:tc>
          <w:tcPr>
            <w:tcW w:w="1919" w:type="dxa"/>
            <w:noWrap/>
            <w:hideMark/>
          </w:tcPr>
          <w:p w14:paraId="4EA9DDC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Category</w:t>
            </w:r>
          </w:p>
        </w:tc>
        <w:tc>
          <w:tcPr>
            <w:tcW w:w="882" w:type="dxa"/>
            <w:noWrap/>
            <w:hideMark/>
          </w:tcPr>
          <w:p w14:paraId="65AF333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YouTube</w:t>
            </w:r>
          </w:p>
        </w:tc>
        <w:tc>
          <w:tcPr>
            <w:tcW w:w="905" w:type="dxa"/>
            <w:noWrap/>
            <w:hideMark/>
          </w:tcPr>
          <w:p w14:paraId="0D4C260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TikTok</w:t>
            </w:r>
          </w:p>
        </w:tc>
        <w:tc>
          <w:tcPr>
            <w:tcW w:w="905" w:type="dxa"/>
            <w:noWrap/>
            <w:hideMark/>
          </w:tcPr>
          <w:p w14:paraId="3D5C006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Instagram</w:t>
            </w:r>
          </w:p>
        </w:tc>
        <w:tc>
          <w:tcPr>
            <w:tcW w:w="883" w:type="dxa"/>
            <w:noWrap/>
            <w:hideMark/>
          </w:tcPr>
          <w:p w14:paraId="0D89820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Twitter</w:t>
            </w:r>
          </w:p>
        </w:tc>
        <w:tc>
          <w:tcPr>
            <w:tcW w:w="883" w:type="dxa"/>
            <w:noWrap/>
            <w:hideMark/>
          </w:tcPr>
          <w:p w14:paraId="6F4D5ED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Facebook</w:t>
            </w:r>
          </w:p>
        </w:tc>
        <w:tc>
          <w:tcPr>
            <w:tcW w:w="2100" w:type="dxa"/>
            <w:noWrap/>
            <w:hideMark/>
          </w:tcPr>
          <w:p w14:paraId="063C4F5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Common Artifacts</w:t>
            </w:r>
          </w:p>
        </w:tc>
        <w:tc>
          <w:tcPr>
            <w:tcW w:w="883" w:type="dxa"/>
            <w:noWrap/>
            <w:hideMark/>
          </w:tcPr>
          <w:p w14:paraId="52BBE84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Ref</w:t>
            </w:r>
          </w:p>
        </w:tc>
      </w:tr>
      <w:tr w:rsidR="00374B99" w:rsidRPr="00245F61" w14:paraId="42573352" w14:textId="77777777" w:rsidTr="00D4462A">
        <w:trPr>
          <w:trHeight w:val="300"/>
        </w:trPr>
        <w:tc>
          <w:tcPr>
            <w:tcW w:w="1919" w:type="dxa"/>
            <w:noWrap/>
            <w:hideMark/>
          </w:tcPr>
          <w:p w14:paraId="68CD8C7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Platform Compression</w:t>
            </w:r>
          </w:p>
        </w:tc>
        <w:tc>
          <w:tcPr>
            <w:tcW w:w="882" w:type="dxa"/>
            <w:noWrap/>
            <w:hideMark/>
          </w:tcPr>
          <w:p w14:paraId="3093249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4:1 - 8:1</w:t>
            </w:r>
          </w:p>
        </w:tc>
        <w:tc>
          <w:tcPr>
            <w:tcW w:w="905" w:type="dxa"/>
            <w:noWrap/>
            <w:hideMark/>
          </w:tcPr>
          <w:p w14:paraId="17EFDA3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12:1 - 20:1</w:t>
            </w:r>
          </w:p>
        </w:tc>
        <w:tc>
          <w:tcPr>
            <w:tcW w:w="905" w:type="dxa"/>
            <w:noWrap/>
            <w:hideMark/>
          </w:tcPr>
          <w:p w14:paraId="679391F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10:1 - 18:1</w:t>
            </w:r>
          </w:p>
        </w:tc>
        <w:tc>
          <w:tcPr>
            <w:tcW w:w="883" w:type="dxa"/>
            <w:noWrap/>
            <w:hideMark/>
          </w:tcPr>
          <w:p w14:paraId="2353F26C"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8:1 - 15:1</w:t>
            </w:r>
          </w:p>
        </w:tc>
        <w:tc>
          <w:tcPr>
            <w:tcW w:w="883" w:type="dxa"/>
            <w:noWrap/>
            <w:hideMark/>
          </w:tcPr>
          <w:p w14:paraId="6687E17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6:1 - 12:1</w:t>
            </w:r>
          </w:p>
        </w:tc>
        <w:tc>
          <w:tcPr>
            <w:tcW w:w="2100" w:type="dxa"/>
            <w:noWrap/>
            <w:hideMark/>
          </w:tcPr>
          <w:p w14:paraId="05E16FF8"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Variable by platform</w:t>
            </w:r>
          </w:p>
        </w:tc>
        <w:tc>
          <w:tcPr>
            <w:tcW w:w="883" w:type="dxa"/>
            <w:noWrap/>
            <w:hideMark/>
          </w:tcPr>
          <w:p w14:paraId="3491397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[13, 14]</w:t>
            </w:r>
          </w:p>
        </w:tc>
      </w:tr>
      <w:tr w:rsidR="00374B99" w:rsidRPr="00245F61" w14:paraId="2AD92C74" w14:textId="77777777" w:rsidTr="00D4462A">
        <w:trPr>
          <w:trHeight w:val="300"/>
        </w:trPr>
        <w:tc>
          <w:tcPr>
            <w:tcW w:w="1919" w:type="dxa"/>
            <w:noWrap/>
            <w:hideMark/>
          </w:tcPr>
          <w:p w14:paraId="2658B27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lastRenderedPageBreak/>
              <w:t>Accuracy Drop</w:t>
            </w:r>
          </w:p>
        </w:tc>
        <w:tc>
          <w:tcPr>
            <w:tcW w:w="882" w:type="dxa"/>
            <w:noWrap/>
            <w:hideMark/>
          </w:tcPr>
          <w:p w14:paraId="33C4869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-8.20%</w:t>
            </w:r>
          </w:p>
        </w:tc>
        <w:tc>
          <w:tcPr>
            <w:tcW w:w="905" w:type="dxa"/>
            <w:noWrap/>
            <w:hideMark/>
          </w:tcPr>
          <w:p w14:paraId="156BD0C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-18.50%</w:t>
            </w:r>
          </w:p>
        </w:tc>
        <w:tc>
          <w:tcPr>
            <w:tcW w:w="905" w:type="dxa"/>
            <w:noWrap/>
            <w:hideMark/>
          </w:tcPr>
          <w:p w14:paraId="64363E0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-16.30%</w:t>
            </w:r>
          </w:p>
        </w:tc>
        <w:tc>
          <w:tcPr>
            <w:tcW w:w="883" w:type="dxa"/>
            <w:noWrap/>
            <w:hideMark/>
          </w:tcPr>
          <w:p w14:paraId="0FF6B8E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-14.70%</w:t>
            </w:r>
          </w:p>
        </w:tc>
        <w:tc>
          <w:tcPr>
            <w:tcW w:w="883" w:type="dxa"/>
            <w:noWrap/>
            <w:hideMark/>
          </w:tcPr>
          <w:p w14:paraId="071F993C"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-11.20%</w:t>
            </w:r>
          </w:p>
        </w:tc>
        <w:tc>
          <w:tcPr>
            <w:tcW w:w="2100" w:type="dxa"/>
            <w:noWrap/>
            <w:hideMark/>
          </w:tcPr>
          <w:p w14:paraId="6246522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Compression artifacts</w:t>
            </w:r>
          </w:p>
        </w:tc>
        <w:tc>
          <w:tcPr>
            <w:tcW w:w="883" w:type="dxa"/>
            <w:noWrap/>
            <w:hideMark/>
          </w:tcPr>
          <w:p w14:paraId="3ECBC88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[13, 14]</w:t>
            </w:r>
          </w:p>
        </w:tc>
      </w:tr>
      <w:tr w:rsidR="00374B99" w:rsidRPr="00245F61" w14:paraId="74BF0EE9" w14:textId="77777777" w:rsidTr="00D4462A">
        <w:trPr>
          <w:trHeight w:val="300"/>
        </w:trPr>
        <w:tc>
          <w:tcPr>
            <w:tcW w:w="1919" w:type="dxa"/>
            <w:noWrap/>
            <w:hideMark/>
          </w:tcPr>
          <w:p w14:paraId="688B1B34"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GAN-based</w:t>
            </w:r>
          </w:p>
        </w:tc>
        <w:tc>
          <w:tcPr>
            <w:tcW w:w="882" w:type="dxa"/>
            <w:noWrap/>
            <w:hideMark/>
          </w:tcPr>
          <w:p w14:paraId="3B9F9B84"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91.20%</w:t>
            </w:r>
          </w:p>
        </w:tc>
        <w:tc>
          <w:tcPr>
            <w:tcW w:w="905" w:type="dxa"/>
            <w:noWrap/>
            <w:hideMark/>
          </w:tcPr>
          <w:p w14:paraId="751DF9E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87.30%</w:t>
            </w:r>
          </w:p>
        </w:tc>
        <w:tc>
          <w:tcPr>
            <w:tcW w:w="905" w:type="dxa"/>
            <w:noWrap/>
            <w:hideMark/>
          </w:tcPr>
          <w:p w14:paraId="1A0A1DA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88.10%</w:t>
            </w:r>
          </w:p>
        </w:tc>
        <w:tc>
          <w:tcPr>
            <w:tcW w:w="883" w:type="dxa"/>
            <w:noWrap/>
            <w:hideMark/>
          </w:tcPr>
          <w:p w14:paraId="111FF1E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89.40%</w:t>
            </w:r>
          </w:p>
        </w:tc>
        <w:tc>
          <w:tcPr>
            <w:tcW w:w="883" w:type="dxa"/>
            <w:noWrap/>
            <w:hideMark/>
          </w:tcPr>
          <w:p w14:paraId="1190C04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90.60%</w:t>
            </w:r>
          </w:p>
        </w:tc>
        <w:tc>
          <w:tcPr>
            <w:tcW w:w="2100" w:type="dxa"/>
            <w:noWrap/>
            <w:hideMark/>
          </w:tcPr>
          <w:p w14:paraId="792E3471"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Spectral anomalies</w:t>
            </w:r>
          </w:p>
        </w:tc>
        <w:tc>
          <w:tcPr>
            <w:tcW w:w="883" w:type="dxa"/>
            <w:noWrap/>
            <w:hideMark/>
          </w:tcPr>
          <w:p w14:paraId="7C9ED78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[4, 5]</w:t>
            </w:r>
          </w:p>
        </w:tc>
      </w:tr>
      <w:tr w:rsidR="00374B99" w:rsidRPr="00245F61" w14:paraId="3FC20791" w14:textId="77777777" w:rsidTr="00D4462A">
        <w:trPr>
          <w:trHeight w:val="300"/>
        </w:trPr>
        <w:tc>
          <w:tcPr>
            <w:tcW w:w="1919" w:type="dxa"/>
            <w:noWrap/>
            <w:hideMark/>
          </w:tcPr>
          <w:p w14:paraId="60ABFBC0"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Diffusion Models</w:t>
            </w:r>
          </w:p>
        </w:tc>
        <w:tc>
          <w:tcPr>
            <w:tcW w:w="882" w:type="dxa"/>
            <w:noWrap/>
            <w:hideMark/>
          </w:tcPr>
          <w:p w14:paraId="40E5DF60"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78.50%</w:t>
            </w:r>
          </w:p>
        </w:tc>
        <w:tc>
          <w:tcPr>
            <w:tcW w:w="905" w:type="dxa"/>
            <w:noWrap/>
            <w:hideMark/>
          </w:tcPr>
          <w:p w14:paraId="4DB72B8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74.50%</w:t>
            </w:r>
          </w:p>
        </w:tc>
        <w:tc>
          <w:tcPr>
            <w:tcW w:w="905" w:type="dxa"/>
            <w:noWrap/>
            <w:hideMark/>
          </w:tcPr>
          <w:p w14:paraId="070EE3F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75.80%</w:t>
            </w:r>
          </w:p>
        </w:tc>
        <w:tc>
          <w:tcPr>
            <w:tcW w:w="883" w:type="dxa"/>
            <w:noWrap/>
            <w:hideMark/>
          </w:tcPr>
          <w:p w14:paraId="614B69F8"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77.10%</w:t>
            </w:r>
          </w:p>
        </w:tc>
        <w:tc>
          <w:tcPr>
            <w:tcW w:w="883" w:type="dxa"/>
            <w:noWrap/>
            <w:hideMark/>
          </w:tcPr>
          <w:p w14:paraId="252D2BA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78.90%</w:t>
            </w:r>
          </w:p>
        </w:tc>
        <w:tc>
          <w:tcPr>
            <w:tcW w:w="2100" w:type="dxa"/>
            <w:noWrap/>
            <w:hideMark/>
          </w:tcPr>
          <w:p w14:paraId="50EFA5D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Temporal inconsistencies</w:t>
            </w:r>
          </w:p>
        </w:tc>
        <w:tc>
          <w:tcPr>
            <w:tcW w:w="883" w:type="dxa"/>
            <w:noWrap/>
            <w:hideMark/>
          </w:tcPr>
          <w:p w14:paraId="14BA0798"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[19]</w:t>
            </w:r>
          </w:p>
        </w:tc>
      </w:tr>
      <w:tr w:rsidR="00374B99" w:rsidRPr="00245F61" w14:paraId="2D4C3CC6" w14:textId="77777777" w:rsidTr="00D4462A">
        <w:trPr>
          <w:trHeight w:val="300"/>
        </w:trPr>
        <w:tc>
          <w:tcPr>
            <w:tcW w:w="1919" w:type="dxa"/>
            <w:noWrap/>
            <w:hideMark/>
          </w:tcPr>
          <w:p w14:paraId="11A92C1B"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Sora-class</w:t>
            </w:r>
          </w:p>
        </w:tc>
        <w:tc>
          <w:tcPr>
            <w:tcW w:w="882" w:type="dxa"/>
            <w:noWrap/>
            <w:hideMark/>
          </w:tcPr>
          <w:p w14:paraId="220DC6E6"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64.10%</w:t>
            </w:r>
          </w:p>
        </w:tc>
        <w:tc>
          <w:tcPr>
            <w:tcW w:w="905" w:type="dxa"/>
            <w:noWrap/>
            <w:hideMark/>
          </w:tcPr>
          <w:p w14:paraId="05943D26"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60.10%</w:t>
            </w:r>
          </w:p>
        </w:tc>
        <w:tc>
          <w:tcPr>
            <w:tcW w:w="905" w:type="dxa"/>
            <w:noWrap/>
            <w:hideMark/>
          </w:tcPr>
          <w:p w14:paraId="22FA9B3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61.30%</w:t>
            </w:r>
          </w:p>
        </w:tc>
        <w:tc>
          <w:tcPr>
            <w:tcW w:w="883" w:type="dxa"/>
            <w:noWrap/>
            <w:hideMark/>
          </w:tcPr>
          <w:p w14:paraId="03227B7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62.80%</w:t>
            </w:r>
          </w:p>
        </w:tc>
        <w:tc>
          <w:tcPr>
            <w:tcW w:w="883" w:type="dxa"/>
            <w:noWrap/>
            <w:hideMark/>
          </w:tcPr>
          <w:p w14:paraId="5CE6FA7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64.70%</w:t>
            </w:r>
          </w:p>
        </w:tc>
        <w:tc>
          <w:tcPr>
            <w:tcW w:w="2100" w:type="dxa"/>
            <w:noWrap/>
            <w:hideMark/>
          </w:tcPr>
          <w:p w14:paraId="2424761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Physics violations</w:t>
            </w:r>
          </w:p>
        </w:tc>
        <w:tc>
          <w:tcPr>
            <w:tcW w:w="883" w:type="dxa"/>
            <w:noWrap/>
            <w:hideMark/>
          </w:tcPr>
          <w:p w14:paraId="25D3115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[21]</w:t>
            </w:r>
          </w:p>
        </w:tc>
      </w:tr>
      <w:tr w:rsidR="00374B99" w:rsidRPr="00245F61" w14:paraId="56F3A03F" w14:textId="77777777" w:rsidTr="00D4462A">
        <w:trPr>
          <w:trHeight w:val="300"/>
        </w:trPr>
        <w:tc>
          <w:tcPr>
            <w:tcW w:w="1919" w:type="dxa"/>
            <w:noWrap/>
            <w:hideMark/>
          </w:tcPr>
          <w:p w14:paraId="60C4446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Runway Gen-2</w:t>
            </w:r>
          </w:p>
        </w:tc>
        <w:tc>
          <w:tcPr>
            <w:tcW w:w="882" w:type="dxa"/>
            <w:noWrap/>
            <w:hideMark/>
          </w:tcPr>
          <w:p w14:paraId="64821B4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73.30%</w:t>
            </w:r>
          </w:p>
        </w:tc>
        <w:tc>
          <w:tcPr>
            <w:tcW w:w="905" w:type="dxa"/>
            <w:noWrap/>
            <w:hideMark/>
          </w:tcPr>
          <w:p w14:paraId="6E5C910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69.30%</w:t>
            </w:r>
          </w:p>
        </w:tc>
        <w:tc>
          <w:tcPr>
            <w:tcW w:w="905" w:type="dxa"/>
            <w:noWrap/>
            <w:hideMark/>
          </w:tcPr>
          <w:p w14:paraId="7033F85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70.50%</w:t>
            </w:r>
          </w:p>
        </w:tc>
        <w:tc>
          <w:tcPr>
            <w:tcW w:w="883" w:type="dxa"/>
            <w:noWrap/>
            <w:hideMark/>
          </w:tcPr>
          <w:p w14:paraId="14CB9400"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71.90%</w:t>
            </w:r>
          </w:p>
        </w:tc>
        <w:tc>
          <w:tcPr>
            <w:tcW w:w="883" w:type="dxa"/>
            <w:noWrap/>
            <w:hideMark/>
          </w:tcPr>
          <w:p w14:paraId="60F98ED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73.80%</w:t>
            </w:r>
          </w:p>
        </w:tc>
        <w:tc>
          <w:tcPr>
            <w:tcW w:w="2100" w:type="dxa"/>
            <w:noWrap/>
            <w:hideMark/>
          </w:tcPr>
          <w:p w14:paraId="60EA2CA4"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Lighting errors</w:t>
            </w:r>
          </w:p>
        </w:tc>
        <w:tc>
          <w:tcPr>
            <w:tcW w:w="883" w:type="dxa"/>
            <w:noWrap/>
            <w:hideMark/>
          </w:tcPr>
          <w:p w14:paraId="12BF7B8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[18]</w:t>
            </w:r>
          </w:p>
        </w:tc>
      </w:tr>
      <w:tr w:rsidR="00374B99" w:rsidRPr="00245F61" w14:paraId="61483C35" w14:textId="77777777" w:rsidTr="00D4462A">
        <w:trPr>
          <w:trHeight w:val="300"/>
        </w:trPr>
        <w:tc>
          <w:tcPr>
            <w:tcW w:w="1919" w:type="dxa"/>
            <w:noWrap/>
            <w:hideMark/>
          </w:tcPr>
          <w:p w14:paraId="5B576A6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Cross-platform Trained</w:t>
            </w:r>
          </w:p>
        </w:tc>
        <w:tc>
          <w:tcPr>
            <w:tcW w:w="882" w:type="dxa"/>
            <w:noWrap/>
            <w:hideMark/>
          </w:tcPr>
          <w:p w14:paraId="439AB3C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82.50%</w:t>
            </w:r>
          </w:p>
        </w:tc>
        <w:tc>
          <w:tcPr>
            <w:tcW w:w="905" w:type="dxa"/>
            <w:noWrap/>
            <w:hideMark/>
          </w:tcPr>
          <w:p w14:paraId="20EF035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83.10%</w:t>
            </w:r>
          </w:p>
        </w:tc>
        <w:tc>
          <w:tcPr>
            <w:tcW w:w="905" w:type="dxa"/>
            <w:noWrap/>
            <w:hideMark/>
          </w:tcPr>
          <w:p w14:paraId="0C60606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84.70%</w:t>
            </w:r>
          </w:p>
        </w:tc>
        <w:tc>
          <w:tcPr>
            <w:tcW w:w="883" w:type="dxa"/>
            <w:noWrap/>
            <w:hideMark/>
          </w:tcPr>
          <w:p w14:paraId="685FE91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81.90%</w:t>
            </w:r>
          </w:p>
        </w:tc>
        <w:tc>
          <w:tcPr>
            <w:tcW w:w="883" w:type="dxa"/>
            <w:noWrap/>
            <w:hideMark/>
          </w:tcPr>
          <w:p w14:paraId="427D4F9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83.80%</w:t>
            </w:r>
          </w:p>
        </w:tc>
        <w:tc>
          <w:tcPr>
            <w:tcW w:w="2100" w:type="dxa"/>
            <w:noWrap/>
            <w:hideMark/>
          </w:tcPr>
          <w:p w14:paraId="5C6293C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Robust to compression</w:t>
            </w:r>
          </w:p>
        </w:tc>
        <w:tc>
          <w:tcPr>
            <w:tcW w:w="883" w:type="dxa"/>
            <w:noWrap/>
            <w:hideMark/>
          </w:tcPr>
          <w:p w14:paraId="4CCCA0F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[17, 18]</w:t>
            </w:r>
          </w:p>
        </w:tc>
      </w:tr>
    </w:tbl>
    <w:p w14:paraId="1AF43064" w14:textId="77777777" w:rsidR="00374B99" w:rsidRPr="00245F61" w:rsidRDefault="00374B99" w:rsidP="00952135">
      <w:pPr>
        <w:jc w:val="both"/>
        <w:rPr>
          <w:sz w:val="24"/>
          <w:szCs w:val="24"/>
          <w:lang w:val="x-none" w:eastAsia="x-none"/>
        </w:rPr>
      </w:pPr>
    </w:p>
    <w:p w14:paraId="5413F5A4" w14:textId="4BFBBB8E" w:rsidR="00374B99" w:rsidRPr="00F97CA7" w:rsidRDefault="00374B99" w:rsidP="00374B99">
      <w:pPr>
        <w:pStyle w:val="ListParagraph"/>
        <w:numPr>
          <w:ilvl w:val="0"/>
          <w:numId w:val="25"/>
        </w:numPr>
        <w:jc w:val="both"/>
        <w:rPr>
          <w:b/>
          <w:bCs/>
          <w:sz w:val="24"/>
          <w:szCs w:val="24"/>
          <w:lang w:val="x-none" w:eastAsia="x-none"/>
        </w:rPr>
      </w:pPr>
      <w:r w:rsidRPr="00F97CA7">
        <w:rPr>
          <w:b/>
          <w:bCs/>
          <w:sz w:val="24"/>
          <w:szCs w:val="24"/>
          <w:lang w:val="x-none" w:eastAsia="x-none"/>
        </w:rPr>
        <w:t>PLATFORM-SPECIFIC CHALLENGES</w:t>
      </w:r>
    </w:p>
    <w:p w14:paraId="19FB9DE4" w14:textId="77777777" w:rsidR="00E57F0E" w:rsidRPr="00245F61" w:rsidRDefault="00E57F0E" w:rsidP="00E57F0E">
      <w:pPr>
        <w:jc w:val="both"/>
        <w:rPr>
          <w:sz w:val="24"/>
          <w:szCs w:val="24"/>
          <w:lang w:val="x-none" w:eastAsia="x-none"/>
        </w:rPr>
      </w:pPr>
    </w:p>
    <w:p w14:paraId="44FB3F89" w14:textId="153823CA" w:rsidR="00374B99" w:rsidRPr="00245F61" w:rsidRDefault="00374B99" w:rsidP="00374B99">
      <w:pPr>
        <w:jc w:val="both"/>
        <w:rPr>
          <w:sz w:val="24"/>
          <w:szCs w:val="24"/>
          <w:lang w:val="x-none" w:eastAsia="x-none"/>
        </w:rPr>
      </w:pPr>
      <w:r w:rsidRPr="00245F61">
        <w:rPr>
          <w:sz w:val="24"/>
          <w:szCs w:val="24"/>
          <w:lang w:val="x-none" w:eastAsia="x-none"/>
        </w:rPr>
        <w:t>Video files posted to social media are processed violently by platform-specific mechanisms that dramatically distort the types of forensic evidence that a detection system can pick up (Fig. 2).The figure depicts the loss of spatial, temporal, frequency, and metadata cues through platform-level processing (compression, rescaling, and re-encoding) to analysis by detection models and subsequent poorer accuracy and success in anti-adversarial real-world social media settings. Compression artifacts may obscure generation signatures and at the same time introduce novel patterns that move detectors astray as seen in Table 2. A good set of filters applied to a high-quality source often breaks down once a video has gone through the compression filters of Tik Tok, Instagram, or Twitter.</w:t>
      </w:r>
    </w:p>
    <w:p w14:paraId="4BC62978" w14:textId="77777777" w:rsidR="00374B99" w:rsidRPr="00245F61" w:rsidRDefault="00374B99" w:rsidP="00374B99">
      <w:pPr>
        <w:jc w:val="both"/>
        <w:rPr>
          <w:sz w:val="24"/>
          <w:szCs w:val="24"/>
          <w:lang w:val="x-none" w:eastAsia="x-none"/>
        </w:rPr>
      </w:pPr>
    </w:p>
    <w:p w14:paraId="6E05E0BF" w14:textId="26771F8C" w:rsidR="00374B99" w:rsidRPr="00245F61" w:rsidRDefault="00374B99" w:rsidP="00374B99">
      <w:pPr>
        <w:jc w:val="both"/>
        <w:rPr>
          <w:sz w:val="24"/>
          <w:szCs w:val="24"/>
          <w:lang w:val="x-none" w:eastAsia="x-none"/>
        </w:rPr>
      </w:pPr>
      <w:r w:rsidRPr="00245F61">
        <w:rPr>
          <w:rFonts w:ascii="Cambria" w:eastAsia="Calibri" w:hAnsi="Cambria"/>
          <w:noProof/>
          <w:kern w:val="2"/>
          <w:sz w:val="24"/>
          <w:szCs w:val="24"/>
          <w14:ligatures w14:val="standardContextual"/>
        </w:rPr>
        <w:drawing>
          <wp:inline distT="0" distB="0" distL="0" distR="0" wp14:anchorId="4302051E" wp14:editId="44E2A11E">
            <wp:extent cx="6362700" cy="1257300"/>
            <wp:effectExtent l="0" t="0" r="0" b="0"/>
            <wp:docPr id="546134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8851" cy="1258515"/>
                    </a:xfrm>
                    <a:prstGeom prst="rect">
                      <a:avLst/>
                    </a:prstGeom>
                    <a:noFill/>
                  </pic:spPr>
                </pic:pic>
              </a:graphicData>
            </a:graphic>
          </wp:inline>
        </w:drawing>
      </w:r>
    </w:p>
    <w:p w14:paraId="117824B7" w14:textId="62912E11" w:rsidR="00374B99" w:rsidRPr="00245F61" w:rsidRDefault="00374B99" w:rsidP="009E3FF5">
      <w:pPr>
        <w:pStyle w:val="Heading2"/>
        <w:numPr>
          <w:ilvl w:val="0"/>
          <w:numId w:val="0"/>
        </w:numPr>
        <w:rPr>
          <w:i w:val="0"/>
          <w:iCs w:val="0"/>
          <w:sz w:val="24"/>
          <w:szCs w:val="24"/>
        </w:rPr>
      </w:pPr>
      <w:r w:rsidRPr="00245F61">
        <w:rPr>
          <w:i w:val="0"/>
          <w:iCs w:val="0"/>
          <w:sz w:val="24"/>
          <w:szCs w:val="24"/>
        </w:rPr>
        <w:t>Figure 2. Detection pipeline vs. social media degradation.</w:t>
      </w:r>
    </w:p>
    <w:p w14:paraId="6D620099" w14:textId="77777777" w:rsidR="008D705C" w:rsidRPr="00245F61" w:rsidRDefault="008D705C" w:rsidP="008D705C">
      <w:pPr>
        <w:rPr>
          <w:sz w:val="24"/>
          <w:szCs w:val="24"/>
        </w:rPr>
      </w:pPr>
    </w:p>
    <w:p w14:paraId="1AEF6131" w14:textId="77777777" w:rsidR="00374B99" w:rsidRPr="00245F61" w:rsidRDefault="00374B99" w:rsidP="00374B99">
      <w:pPr>
        <w:jc w:val="both"/>
        <w:rPr>
          <w:sz w:val="24"/>
          <w:szCs w:val="24"/>
        </w:rPr>
      </w:pPr>
      <w:r w:rsidRPr="00245F61">
        <w:rPr>
          <w:sz w:val="24"/>
          <w:szCs w:val="24"/>
        </w:rPr>
        <w:t>The inherent poor quality of social media posts commonly is not identified by the detection models that are trained on clean datasets [14]. This poses a special weakness because advanced forgeries can be revealed as such, but elude detection once processed by the platform. This difficulty is highlighted by the 10 points accuracy differences between lab and social media setup recorded in Table 1.</w:t>
      </w:r>
    </w:p>
    <w:p w14:paraId="6C704CC5" w14:textId="77777777" w:rsidR="00374B99" w:rsidRPr="00245F61" w:rsidRDefault="00374B99" w:rsidP="00374B99">
      <w:pPr>
        <w:jc w:val="both"/>
        <w:rPr>
          <w:sz w:val="24"/>
          <w:szCs w:val="24"/>
        </w:rPr>
      </w:pPr>
      <w:r w:rsidRPr="00245F61">
        <w:rPr>
          <w:sz w:val="24"/>
          <w:szCs w:val="24"/>
        </w:rPr>
        <w:t>Applications such as Tik Tok, Instagram Reels produce platforms that focus on short videos, often to the tune of 60 seconds. This time constraint constrained the statistical properties of analysis as well as rendering some skills of generation artifacts less conspicuous to algorithms as well as humans [15]. Detection systems should arrive at sound decisions using very little information.</w:t>
      </w:r>
    </w:p>
    <w:p w14:paraId="1F38060E" w14:textId="2B3E15B5" w:rsidR="00374B99" w:rsidRPr="00245F61" w:rsidRDefault="00374B99" w:rsidP="00374B99">
      <w:pPr>
        <w:jc w:val="both"/>
        <w:rPr>
          <w:sz w:val="24"/>
          <w:szCs w:val="24"/>
        </w:rPr>
      </w:pPr>
      <w:r w:rsidRPr="00245F61">
        <w:rPr>
          <w:sz w:val="24"/>
          <w:szCs w:val="24"/>
        </w:rPr>
        <w:t>Social media is at the giant scale and with real-time demands. Millions of uploads have to be processed by any detection system with very less latency [16]. The limitation of this calculation makes the trade-offs between the accuracy of detection and speed. According to Table 1, the most accurate models (VideoForensics 96.3% lab accuracy, AVID 88.4% social media accuracy) run at 18-25 fps, whereas 30+ fps is the typical requirement to run with real-time deployment. Other models such as the MesoNet can do up to 58 fps at the cost of more than 10 percentage points.</w:t>
      </w:r>
    </w:p>
    <w:p w14:paraId="65283CBA" w14:textId="77777777" w:rsidR="008D705C" w:rsidRPr="00245F61" w:rsidRDefault="008D705C" w:rsidP="00374B99">
      <w:pPr>
        <w:jc w:val="both"/>
        <w:rPr>
          <w:sz w:val="24"/>
          <w:szCs w:val="24"/>
        </w:rPr>
      </w:pPr>
    </w:p>
    <w:p w14:paraId="4C45927E" w14:textId="1C5DE382" w:rsidR="008D705C" w:rsidRPr="00D66151" w:rsidRDefault="008D705C" w:rsidP="008D705C">
      <w:pPr>
        <w:pStyle w:val="ListParagraph"/>
        <w:numPr>
          <w:ilvl w:val="0"/>
          <w:numId w:val="25"/>
        </w:numPr>
        <w:jc w:val="both"/>
        <w:rPr>
          <w:b/>
          <w:bCs/>
          <w:sz w:val="24"/>
          <w:szCs w:val="24"/>
        </w:rPr>
      </w:pPr>
      <w:r w:rsidRPr="00D66151">
        <w:rPr>
          <w:b/>
          <w:bCs/>
          <w:sz w:val="24"/>
          <w:szCs w:val="24"/>
        </w:rPr>
        <w:t>ADVERSARIAL ROBUSTNESS</w:t>
      </w:r>
    </w:p>
    <w:p w14:paraId="01218547" w14:textId="77777777" w:rsidR="008D705C" w:rsidRPr="00245F61" w:rsidRDefault="008D705C" w:rsidP="008D705C">
      <w:pPr>
        <w:jc w:val="both"/>
        <w:rPr>
          <w:sz w:val="24"/>
          <w:szCs w:val="24"/>
        </w:rPr>
      </w:pPr>
    </w:p>
    <w:p w14:paraId="2411CA8F" w14:textId="77777777" w:rsidR="008D705C" w:rsidRPr="00245F61" w:rsidRDefault="008D705C" w:rsidP="008D705C">
      <w:pPr>
        <w:jc w:val="both"/>
        <w:rPr>
          <w:sz w:val="24"/>
          <w:szCs w:val="24"/>
        </w:rPr>
      </w:pPr>
      <w:r w:rsidRPr="00245F61">
        <w:rPr>
          <w:sz w:val="24"/>
          <w:szCs w:val="24"/>
        </w:rPr>
        <w:t>Advanced actors will also be able to use adversarial-based methods to avoid detection as well as well-documented in Table 3 [22, 23]. The data indicate a range of attack dexterities, between basic post-processing strategies and high-tech opposition strategies. The simplest noise addition method, which does not demand a significant level of technical skills, is the Gaussian noise addition that decreases detection accuracy by 12.3%. Areas of 18.7 percent drop in accuracy is attained as a result of JPEG re-compression, which is again widely available, which is quite comparable to the inherent effect of compression in Table 2 on Tik Tok and Instagram, indicating that compression on platforms unintentionally facilitates evasion.</w:t>
      </w:r>
    </w:p>
    <w:p w14:paraId="5994A12C" w14:textId="77777777" w:rsidR="008D705C" w:rsidRPr="00245F61" w:rsidRDefault="008D705C" w:rsidP="008D705C">
      <w:pPr>
        <w:jc w:val="both"/>
        <w:rPr>
          <w:sz w:val="24"/>
          <w:szCs w:val="24"/>
        </w:rPr>
      </w:pPr>
      <w:r w:rsidRPr="00245F61">
        <w:rPr>
          <w:sz w:val="24"/>
          <w:szCs w:val="24"/>
        </w:rPr>
        <w:t>Screen recording attacks achieve accuracy reduction of 24.5 percent and are especially worrying since it needs no special equipment- one just needs a camera to record what is displayed on a screen. This medium-robustness, low-complexity attacker is already present in the wild. More advanced adversarial perturbation, that takes machine learning skills, has accuracy reduction 35.8 percent with high robustness against detection [24].</w:t>
      </w:r>
    </w:p>
    <w:p w14:paraId="35F7EAEE" w14:textId="77777777" w:rsidR="008D705C" w:rsidRPr="00245F61" w:rsidRDefault="008D705C" w:rsidP="008D705C">
      <w:pPr>
        <w:jc w:val="both"/>
        <w:rPr>
          <w:sz w:val="24"/>
          <w:szCs w:val="24"/>
        </w:rPr>
      </w:pPr>
      <w:r w:rsidRPr="00245F61">
        <w:rPr>
          <w:sz w:val="24"/>
          <w:szCs w:val="24"/>
        </w:rPr>
        <w:t>The worst threat includes GAN-based cleansing methods, which decrease the detection accuracy by 41.2 with meager high robustness. These sophisticated techniques actually causticize synthetic content by further processing with neural networks to eliminate the artifacts that can be detected. Such a 41 percent decline would reduce even the most effective detectors of Table 1 (AVID at 88.4 percent social media accuracy) to around 47 percent accuracy, which is lower than just picking something at random.</w:t>
      </w:r>
    </w:p>
    <w:p w14:paraId="04ECC130" w14:textId="02FC6D0E" w:rsidR="008D705C" w:rsidRPr="00245F61" w:rsidRDefault="008D705C" w:rsidP="008D705C">
      <w:pPr>
        <w:jc w:val="both"/>
        <w:rPr>
          <w:sz w:val="24"/>
          <w:szCs w:val="24"/>
        </w:rPr>
      </w:pPr>
      <w:r w:rsidRPr="00245F61">
        <w:rPr>
          <w:sz w:val="24"/>
          <w:szCs w:val="24"/>
        </w:rPr>
        <w:t>Other researchers have also established that just a small amount of noise that is not apparent to the human eye can switch detection votes [24]. This weakness indicates that the more stakes the higher the motivated actors will resort to counter-detection measures. The implication of compressing on the platform (Table 2) and issues with adversarial systems (Table 3) is a relatively difficult situation in which the detection accuracy might worsen by 30-50 percentage points as compared to the laboratory situation.</w:t>
      </w:r>
    </w:p>
    <w:p w14:paraId="0EB279CD" w14:textId="77777777" w:rsidR="00C137CB" w:rsidRPr="00245F61" w:rsidRDefault="00C137CB" w:rsidP="00C137CB">
      <w:pPr>
        <w:jc w:val="both"/>
        <w:rPr>
          <w:sz w:val="24"/>
          <w:szCs w:val="24"/>
        </w:rPr>
      </w:pPr>
    </w:p>
    <w:p w14:paraId="6FF769F0" w14:textId="0C77219F" w:rsidR="00C137CB" w:rsidRPr="00245F61" w:rsidRDefault="008D705C" w:rsidP="00C137CB">
      <w:pPr>
        <w:jc w:val="both"/>
        <w:rPr>
          <w:sz w:val="24"/>
          <w:szCs w:val="24"/>
        </w:rPr>
      </w:pPr>
      <w:r w:rsidRPr="00245F61">
        <w:rPr>
          <w:sz w:val="24"/>
          <w:szCs w:val="24"/>
        </w:rPr>
        <w:t>TABLE 3: ADVERSARIAL EVASION AND EMERGING SOLUTIONS</w:t>
      </w:r>
    </w:p>
    <w:tbl>
      <w:tblPr>
        <w:tblStyle w:val="TableGrid"/>
        <w:tblW w:w="0" w:type="auto"/>
        <w:tblLook w:val="04A0" w:firstRow="1" w:lastRow="0" w:firstColumn="1" w:lastColumn="0" w:noHBand="0" w:noVBand="1"/>
      </w:tblPr>
      <w:tblGrid>
        <w:gridCol w:w="1814"/>
        <w:gridCol w:w="1003"/>
        <w:gridCol w:w="1869"/>
        <w:gridCol w:w="1310"/>
        <w:gridCol w:w="1350"/>
        <w:gridCol w:w="1736"/>
        <w:gridCol w:w="781"/>
      </w:tblGrid>
      <w:tr w:rsidR="00C137CB" w:rsidRPr="00245F61" w14:paraId="57E9EB91" w14:textId="77777777" w:rsidTr="00D4462A">
        <w:trPr>
          <w:trHeight w:val="300"/>
        </w:trPr>
        <w:tc>
          <w:tcPr>
            <w:tcW w:w="1814" w:type="dxa"/>
            <w:noWrap/>
            <w:hideMark/>
          </w:tcPr>
          <w:p w14:paraId="01A80C6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Approach</w:t>
            </w:r>
          </w:p>
        </w:tc>
        <w:tc>
          <w:tcPr>
            <w:tcW w:w="891" w:type="dxa"/>
            <w:noWrap/>
            <w:hideMark/>
          </w:tcPr>
          <w:p w14:paraId="26F1B5B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Type</w:t>
            </w:r>
          </w:p>
        </w:tc>
        <w:tc>
          <w:tcPr>
            <w:tcW w:w="1775" w:type="dxa"/>
            <w:noWrap/>
            <w:hideMark/>
          </w:tcPr>
          <w:p w14:paraId="21D4506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Accuracy/Impact</w:t>
            </w:r>
          </w:p>
        </w:tc>
        <w:tc>
          <w:tcPr>
            <w:tcW w:w="1264" w:type="dxa"/>
            <w:noWrap/>
            <w:hideMark/>
          </w:tcPr>
          <w:p w14:paraId="691E0DA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Robustness</w:t>
            </w:r>
          </w:p>
        </w:tc>
        <w:tc>
          <w:tcPr>
            <w:tcW w:w="1244" w:type="dxa"/>
            <w:noWrap/>
            <w:hideMark/>
          </w:tcPr>
          <w:p w14:paraId="40FE634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Complexity</w:t>
            </w:r>
          </w:p>
        </w:tc>
        <w:tc>
          <w:tcPr>
            <w:tcW w:w="1581" w:type="dxa"/>
            <w:noWrap/>
            <w:hideMark/>
          </w:tcPr>
          <w:p w14:paraId="7A342F6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Status</w:t>
            </w:r>
          </w:p>
        </w:tc>
        <w:tc>
          <w:tcPr>
            <w:tcW w:w="781" w:type="dxa"/>
            <w:noWrap/>
            <w:hideMark/>
          </w:tcPr>
          <w:p w14:paraId="3F0C5A1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Ref</w:t>
            </w:r>
          </w:p>
        </w:tc>
      </w:tr>
      <w:tr w:rsidR="00C137CB" w:rsidRPr="00245F61" w14:paraId="390A9164" w14:textId="77777777" w:rsidTr="00D4462A">
        <w:trPr>
          <w:trHeight w:val="300"/>
        </w:trPr>
        <w:tc>
          <w:tcPr>
            <w:tcW w:w="1814" w:type="dxa"/>
            <w:noWrap/>
            <w:hideMark/>
          </w:tcPr>
          <w:p w14:paraId="43FEFC2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Gaussian Noise</w:t>
            </w:r>
          </w:p>
        </w:tc>
        <w:tc>
          <w:tcPr>
            <w:tcW w:w="891" w:type="dxa"/>
            <w:noWrap/>
            <w:hideMark/>
          </w:tcPr>
          <w:p w14:paraId="281B71C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3FE7C4F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-12.30%</w:t>
            </w:r>
          </w:p>
        </w:tc>
        <w:tc>
          <w:tcPr>
            <w:tcW w:w="1264" w:type="dxa"/>
            <w:noWrap/>
            <w:hideMark/>
          </w:tcPr>
          <w:p w14:paraId="397B247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244" w:type="dxa"/>
            <w:noWrap/>
            <w:hideMark/>
          </w:tcPr>
          <w:p w14:paraId="4433F8E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581" w:type="dxa"/>
            <w:noWrap/>
            <w:hideMark/>
          </w:tcPr>
          <w:p w14:paraId="18E0647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Common</w:t>
            </w:r>
          </w:p>
        </w:tc>
        <w:tc>
          <w:tcPr>
            <w:tcW w:w="781" w:type="dxa"/>
            <w:noWrap/>
            <w:hideMark/>
          </w:tcPr>
          <w:p w14:paraId="737A61E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[22]</w:t>
            </w:r>
          </w:p>
        </w:tc>
      </w:tr>
      <w:tr w:rsidR="00C137CB" w:rsidRPr="00245F61" w14:paraId="79CA88AB" w14:textId="77777777" w:rsidTr="00D4462A">
        <w:trPr>
          <w:trHeight w:val="300"/>
        </w:trPr>
        <w:tc>
          <w:tcPr>
            <w:tcW w:w="1814" w:type="dxa"/>
            <w:noWrap/>
            <w:hideMark/>
          </w:tcPr>
          <w:p w14:paraId="6578854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JPEG Re-compression</w:t>
            </w:r>
          </w:p>
        </w:tc>
        <w:tc>
          <w:tcPr>
            <w:tcW w:w="891" w:type="dxa"/>
            <w:noWrap/>
            <w:hideMark/>
          </w:tcPr>
          <w:p w14:paraId="5B9D56A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3E12DD9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-18.70%</w:t>
            </w:r>
          </w:p>
        </w:tc>
        <w:tc>
          <w:tcPr>
            <w:tcW w:w="1264" w:type="dxa"/>
            <w:noWrap/>
            <w:hideMark/>
          </w:tcPr>
          <w:p w14:paraId="74CB291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30F5402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581" w:type="dxa"/>
            <w:noWrap/>
            <w:hideMark/>
          </w:tcPr>
          <w:p w14:paraId="4BAA494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Common</w:t>
            </w:r>
          </w:p>
        </w:tc>
        <w:tc>
          <w:tcPr>
            <w:tcW w:w="781" w:type="dxa"/>
            <w:noWrap/>
            <w:hideMark/>
          </w:tcPr>
          <w:p w14:paraId="5EC9ABA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[22, 23]</w:t>
            </w:r>
          </w:p>
        </w:tc>
      </w:tr>
      <w:tr w:rsidR="00C137CB" w:rsidRPr="00245F61" w14:paraId="70F579D3" w14:textId="77777777" w:rsidTr="00D4462A">
        <w:trPr>
          <w:trHeight w:val="300"/>
        </w:trPr>
        <w:tc>
          <w:tcPr>
            <w:tcW w:w="1814" w:type="dxa"/>
            <w:noWrap/>
            <w:hideMark/>
          </w:tcPr>
          <w:p w14:paraId="69E9FD0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Screen Recording</w:t>
            </w:r>
          </w:p>
        </w:tc>
        <w:tc>
          <w:tcPr>
            <w:tcW w:w="891" w:type="dxa"/>
            <w:noWrap/>
            <w:hideMark/>
          </w:tcPr>
          <w:p w14:paraId="509C1D5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101EE78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-24.50%</w:t>
            </w:r>
          </w:p>
        </w:tc>
        <w:tc>
          <w:tcPr>
            <w:tcW w:w="1264" w:type="dxa"/>
            <w:noWrap/>
            <w:hideMark/>
          </w:tcPr>
          <w:p w14:paraId="0CA5EE9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54BF76B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581" w:type="dxa"/>
            <w:noWrap/>
            <w:hideMark/>
          </w:tcPr>
          <w:p w14:paraId="503B26F9"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Common</w:t>
            </w:r>
          </w:p>
        </w:tc>
        <w:tc>
          <w:tcPr>
            <w:tcW w:w="781" w:type="dxa"/>
            <w:noWrap/>
            <w:hideMark/>
          </w:tcPr>
          <w:p w14:paraId="0852F10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[23]</w:t>
            </w:r>
          </w:p>
        </w:tc>
      </w:tr>
      <w:tr w:rsidR="00C137CB" w:rsidRPr="00245F61" w14:paraId="3C0A37AC" w14:textId="77777777" w:rsidTr="00D4462A">
        <w:trPr>
          <w:trHeight w:val="300"/>
        </w:trPr>
        <w:tc>
          <w:tcPr>
            <w:tcW w:w="1814" w:type="dxa"/>
            <w:noWrap/>
            <w:hideMark/>
          </w:tcPr>
          <w:p w14:paraId="144F7D2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Adversarial Perturbations</w:t>
            </w:r>
          </w:p>
        </w:tc>
        <w:tc>
          <w:tcPr>
            <w:tcW w:w="891" w:type="dxa"/>
            <w:noWrap/>
            <w:hideMark/>
          </w:tcPr>
          <w:p w14:paraId="4881116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1A85FDF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-35.80%</w:t>
            </w:r>
          </w:p>
        </w:tc>
        <w:tc>
          <w:tcPr>
            <w:tcW w:w="1264" w:type="dxa"/>
            <w:noWrap/>
            <w:hideMark/>
          </w:tcPr>
          <w:p w14:paraId="216C497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524A38A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046D7A1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Advanced</w:t>
            </w:r>
          </w:p>
        </w:tc>
        <w:tc>
          <w:tcPr>
            <w:tcW w:w="781" w:type="dxa"/>
            <w:noWrap/>
            <w:hideMark/>
          </w:tcPr>
          <w:p w14:paraId="76F1F9D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[23, 24]</w:t>
            </w:r>
          </w:p>
        </w:tc>
      </w:tr>
      <w:tr w:rsidR="00C137CB" w:rsidRPr="00245F61" w14:paraId="65C9C970" w14:textId="77777777" w:rsidTr="00D4462A">
        <w:trPr>
          <w:trHeight w:val="300"/>
        </w:trPr>
        <w:tc>
          <w:tcPr>
            <w:tcW w:w="1814" w:type="dxa"/>
            <w:noWrap/>
            <w:hideMark/>
          </w:tcPr>
          <w:p w14:paraId="6F068C7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GAN-based Cleansing</w:t>
            </w:r>
          </w:p>
        </w:tc>
        <w:tc>
          <w:tcPr>
            <w:tcW w:w="891" w:type="dxa"/>
            <w:noWrap/>
            <w:hideMark/>
          </w:tcPr>
          <w:p w14:paraId="69486A6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1A27E1B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-41.20%</w:t>
            </w:r>
          </w:p>
        </w:tc>
        <w:tc>
          <w:tcPr>
            <w:tcW w:w="1264" w:type="dxa"/>
            <w:noWrap/>
            <w:hideMark/>
          </w:tcPr>
          <w:p w14:paraId="070A141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Very High</w:t>
            </w:r>
          </w:p>
        </w:tc>
        <w:tc>
          <w:tcPr>
            <w:tcW w:w="1244" w:type="dxa"/>
            <w:noWrap/>
            <w:hideMark/>
          </w:tcPr>
          <w:p w14:paraId="28B0EF6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26DCF55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Advanced</w:t>
            </w:r>
          </w:p>
        </w:tc>
        <w:tc>
          <w:tcPr>
            <w:tcW w:w="781" w:type="dxa"/>
            <w:noWrap/>
            <w:hideMark/>
          </w:tcPr>
          <w:p w14:paraId="05BE04C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[24]</w:t>
            </w:r>
          </w:p>
        </w:tc>
      </w:tr>
      <w:tr w:rsidR="00C137CB" w:rsidRPr="00245F61" w14:paraId="2B3D15B9" w14:textId="77777777" w:rsidTr="00D4462A">
        <w:trPr>
          <w:trHeight w:val="300"/>
        </w:trPr>
        <w:tc>
          <w:tcPr>
            <w:tcW w:w="1814" w:type="dxa"/>
            <w:noWrap/>
            <w:hideMark/>
          </w:tcPr>
          <w:p w14:paraId="0941BFA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C2PA Watermarking</w:t>
            </w:r>
          </w:p>
        </w:tc>
        <w:tc>
          <w:tcPr>
            <w:tcW w:w="891" w:type="dxa"/>
            <w:noWrap/>
            <w:hideMark/>
          </w:tcPr>
          <w:p w14:paraId="3A624E1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6859F1A9"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N/A</w:t>
            </w:r>
          </w:p>
        </w:tc>
        <w:tc>
          <w:tcPr>
            <w:tcW w:w="1264" w:type="dxa"/>
            <w:noWrap/>
            <w:hideMark/>
          </w:tcPr>
          <w:p w14:paraId="5D98DA87"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4C0449B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5B8D58D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Early adoption</w:t>
            </w:r>
          </w:p>
        </w:tc>
        <w:tc>
          <w:tcPr>
            <w:tcW w:w="781" w:type="dxa"/>
            <w:noWrap/>
            <w:hideMark/>
          </w:tcPr>
          <w:p w14:paraId="5896C62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[25]</w:t>
            </w:r>
          </w:p>
        </w:tc>
      </w:tr>
      <w:tr w:rsidR="00C137CB" w:rsidRPr="00245F61" w14:paraId="26F54A13" w14:textId="77777777" w:rsidTr="00D4462A">
        <w:trPr>
          <w:trHeight w:val="300"/>
        </w:trPr>
        <w:tc>
          <w:tcPr>
            <w:tcW w:w="1814" w:type="dxa"/>
            <w:noWrap/>
            <w:hideMark/>
          </w:tcPr>
          <w:p w14:paraId="6177133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Blockchain Provenance</w:t>
            </w:r>
          </w:p>
        </w:tc>
        <w:tc>
          <w:tcPr>
            <w:tcW w:w="891" w:type="dxa"/>
            <w:noWrap/>
            <w:hideMark/>
          </w:tcPr>
          <w:p w14:paraId="30297AA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42541A2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N/A</w:t>
            </w:r>
          </w:p>
        </w:tc>
        <w:tc>
          <w:tcPr>
            <w:tcW w:w="1264" w:type="dxa"/>
            <w:noWrap/>
            <w:hideMark/>
          </w:tcPr>
          <w:p w14:paraId="2F7D670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78E624D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Very High</w:t>
            </w:r>
          </w:p>
        </w:tc>
        <w:tc>
          <w:tcPr>
            <w:tcW w:w="1581" w:type="dxa"/>
            <w:noWrap/>
            <w:hideMark/>
          </w:tcPr>
          <w:p w14:paraId="30217B1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Experimental</w:t>
            </w:r>
          </w:p>
        </w:tc>
        <w:tc>
          <w:tcPr>
            <w:tcW w:w="781" w:type="dxa"/>
            <w:noWrap/>
            <w:hideMark/>
          </w:tcPr>
          <w:p w14:paraId="0F7C19C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[25]</w:t>
            </w:r>
          </w:p>
        </w:tc>
      </w:tr>
      <w:tr w:rsidR="00C137CB" w:rsidRPr="00245F61" w14:paraId="53C18E0E" w14:textId="77777777" w:rsidTr="00D4462A">
        <w:trPr>
          <w:trHeight w:val="300"/>
        </w:trPr>
        <w:tc>
          <w:tcPr>
            <w:tcW w:w="1814" w:type="dxa"/>
            <w:noWrap/>
            <w:hideMark/>
          </w:tcPr>
          <w:p w14:paraId="2B27748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Multimodal Analysis</w:t>
            </w:r>
          </w:p>
        </w:tc>
        <w:tc>
          <w:tcPr>
            <w:tcW w:w="891" w:type="dxa"/>
            <w:noWrap/>
            <w:hideMark/>
          </w:tcPr>
          <w:p w14:paraId="23AE064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6634BF1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88.70%</w:t>
            </w:r>
          </w:p>
        </w:tc>
        <w:tc>
          <w:tcPr>
            <w:tcW w:w="1264" w:type="dxa"/>
            <w:noWrap/>
            <w:hideMark/>
          </w:tcPr>
          <w:p w14:paraId="1092DC20"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Medium-High</w:t>
            </w:r>
          </w:p>
        </w:tc>
        <w:tc>
          <w:tcPr>
            <w:tcW w:w="1244" w:type="dxa"/>
            <w:noWrap/>
            <w:hideMark/>
          </w:tcPr>
          <w:p w14:paraId="6D136F2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1D9BCF2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Development</w:t>
            </w:r>
          </w:p>
        </w:tc>
        <w:tc>
          <w:tcPr>
            <w:tcW w:w="781" w:type="dxa"/>
            <w:noWrap/>
            <w:hideMark/>
          </w:tcPr>
          <w:p w14:paraId="7D662C6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[3, 26]</w:t>
            </w:r>
          </w:p>
        </w:tc>
      </w:tr>
      <w:tr w:rsidR="00C137CB" w:rsidRPr="00245F61" w14:paraId="7E805CD3" w14:textId="77777777" w:rsidTr="00D4462A">
        <w:trPr>
          <w:trHeight w:val="300"/>
        </w:trPr>
        <w:tc>
          <w:tcPr>
            <w:tcW w:w="1814" w:type="dxa"/>
            <w:noWrap/>
            <w:hideMark/>
          </w:tcPr>
          <w:p w14:paraId="4373A300"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Continuous Learning</w:t>
            </w:r>
          </w:p>
        </w:tc>
        <w:tc>
          <w:tcPr>
            <w:tcW w:w="891" w:type="dxa"/>
            <w:noWrap/>
            <w:hideMark/>
          </w:tcPr>
          <w:p w14:paraId="464110C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492CF9E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86.30%</w:t>
            </w:r>
          </w:p>
        </w:tc>
        <w:tc>
          <w:tcPr>
            <w:tcW w:w="1264" w:type="dxa"/>
            <w:noWrap/>
            <w:hideMark/>
          </w:tcPr>
          <w:p w14:paraId="5D7C16C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7C83379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581" w:type="dxa"/>
            <w:noWrap/>
            <w:hideMark/>
          </w:tcPr>
          <w:p w14:paraId="50F8B7D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Pilot programs</w:t>
            </w:r>
          </w:p>
        </w:tc>
        <w:tc>
          <w:tcPr>
            <w:tcW w:w="781" w:type="dxa"/>
            <w:noWrap/>
            <w:hideMark/>
          </w:tcPr>
          <w:p w14:paraId="70B22D4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[27]</w:t>
            </w:r>
          </w:p>
        </w:tc>
      </w:tr>
      <w:tr w:rsidR="00C137CB" w:rsidRPr="00245F61" w14:paraId="18FE1A18" w14:textId="77777777" w:rsidTr="00D4462A">
        <w:trPr>
          <w:trHeight w:val="300"/>
        </w:trPr>
        <w:tc>
          <w:tcPr>
            <w:tcW w:w="1814" w:type="dxa"/>
            <w:noWrap/>
            <w:hideMark/>
          </w:tcPr>
          <w:p w14:paraId="1D760F0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Federated Detection</w:t>
            </w:r>
          </w:p>
        </w:tc>
        <w:tc>
          <w:tcPr>
            <w:tcW w:w="891" w:type="dxa"/>
            <w:noWrap/>
            <w:hideMark/>
          </w:tcPr>
          <w:p w14:paraId="552C3E10"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1D55CB9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89.10%</w:t>
            </w:r>
          </w:p>
        </w:tc>
        <w:tc>
          <w:tcPr>
            <w:tcW w:w="1264" w:type="dxa"/>
            <w:noWrap/>
            <w:hideMark/>
          </w:tcPr>
          <w:p w14:paraId="7F6F7F1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736CB55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Very High</w:t>
            </w:r>
          </w:p>
        </w:tc>
        <w:tc>
          <w:tcPr>
            <w:tcW w:w="1581" w:type="dxa"/>
            <w:noWrap/>
            <w:hideMark/>
          </w:tcPr>
          <w:p w14:paraId="2C764FE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Research</w:t>
            </w:r>
          </w:p>
        </w:tc>
        <w:tc>
          <w:tcPr>
            <w:tcW w:w="781" w:type="dxa"/>
            <w:noWrap/>
            <w:hideMark/>
          </w:tcPr>
          <w:p w14:paraId="51E3534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[27]</w:t>
            </w:r>
          </w:p>
        </w:tc>
      </w:tr>
      <w:tr w:rsidR="00C137CB" w:rsidRPr="00245F61" w14:paraId="6B14157D" w14:textId="77777777" w:rsidTr="00D4462A">
        <w:trPr>
          <w:trHeight w:val="300"/>
        </w:trPr>
        <w:tc>
          <w:tcPr>
            <w:tcW w:w="1814" w:type="dxa"/>
            <w:noWrap/>
            <w:hideMark/>
          </w:tcPr>
          <w:p w14:paraId="673BBBA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Human-AI Hybrid</w:t>
            </w:r>
          </w:p>
        </w:tc>
        <w:tc>
          <w:tcPr>
            <w:tcW w:w="891" w:type="dxa"/>
            <w:noWrap/>
            <w:hideMark/>
          </w:tcPr>
          <w:p w14:paraId="799A9A3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3B1BBBD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91.40%</w:t>
            </w:r>
          </w:p>
        </w:tc>
        <w:tc>
          <w:tcPr>
            <w:tcW w:w="1264" w:type="dxa"/>
            <w:noWrap/>
            <w:hideMark/>
          </w:tcPr>
          <w:p w14:paraId="32025BC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1F86F8D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581" w:type="dxa"/>
            <w:noWrap/>
            <w:hideMark/>
          </w:tcPr>
          <w:p w14:paraId="1805485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Implementation</w:t>
            </w:r>
          </w:p>
        </w:tc>
        <w:tc>
          <w:tcPr>
            <w:tcW w:w="781" w:type="dxa"/>
            <w:noWrap/>
            <w:hideMark/>
          </w:tcPr>
          <w:p w14:paraId="1DB6061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[28]</w:t>
            </w:r>
          </w:p>
        </w:tc>
      </w:tr>
    </w:tbl>
    <w:p w14:paraId="7C894FA6" w14:textId="77777777" w:rsidR="00C137CB" w:rsidRPr="00245F61" w:rsidRDefault="00C137CB" w:rsidP="00C137CB">
      <w:pPr>
        <w:jc w:val="both"/>
        <w:rPr>
          <w:sz w:val="24"/>
          <w:szCs w:val="24"/>
        </w:rPr>
      </w:pPr>
    </w:p>
    <w:p w14:paraId="3604A2B5" w14:textId="77777777" w:rsidR="00E57F0E" w:rsidRPr="00245F61" w:rsidRDefault="00E57F0E" w:rsidP="00C137CB">
      <w:pPr>
        <w:jc w:val="both"/>
        <w:rPr>
          <w:sz w:val="24"/>
          <w:szCs w:val="24"/>
        </w:rPr>
      </w:pPr>
    </w:p>
    <w:p w14:paraId="260B2C64" w14:textId="1F5FE0C2" w:rsidR="00233ED3" w:rsidRPr="00D66151" w:rsidRDefault="005B141D" w:rsidP="005B141D">
      <w:pPr>
        <w:pStyle w:val="ListParagraph"/>
        <w:numPr>
          <w:ilvl w:val="0"/>
          <w:numId w:val="25"/>
        </w:numPr>
        <w:jc w:val="both"/>
        <w:rPr>
          <w:b/>
          <w:bCs/>
          <w:sz w:val="24"/>
          <w:szCs w:val="24"/>
        </w:rPr>
      </w:pPr>
      <w:r w:rsidRPr="00D66151">
        <w:rPr>
          <w:b/>
          <w:bCs/>
          <w:sz w:val="24"/>
          <w:szCs w:val="24"/>
        </w:rPr>
        <w:t>FUTURE DIRECTIONS</w:t>
      </w:r>
    </w:p>
    <w:p w14:paraId="1A5AE5B6" w14:textId="77777777" w:rsidR="00E57F0E" w:rsidRPr="00245F61" w:rsidRDefault="00E57F0E" w:rsidP="00E57F0E">
      <w:pPr>
        <w:pStyle w:val="ListParagraph"/>
        <w:ind w:left="1080"/>
        <w:jc w:val="both"/>
        <w:rPr>
          <w:sz w:val="24"/>
          <w:szCs w:val="24"/>
        </w:rPr>
      </w:pPr>
    </w:p>
    <w:p w14:paraId="15B2BB2B" w14:textId="77777777" w:rsidR="00233ED3" w:rsidRPr="00245F61" w:rsidRDefault="00233ED3" w:rsidP="00233ED3">
      <w:pPr>
        <w:jc w:val="both"/>
        <w:rPr>
          <w:sz w:val="24"/>
          <w:szCs w:val="24"/>
        </w:rPr>
      </w:pPr>
      <w:r w:rsidRPr="00245F61">
        <w:rPr>
          <w:sz w:val="24"/>
          <w:szCs w:val="24"/>
        </w:rPr>
        <w:lastRenderedPageBreak/>
        <w:t>The trend of detection technology is moving towards the use of multi-layered defense mechanisms, which incorporate proactive and reactive methods. Verifiable provenance is property watermarking such as cryptographic watermarking with integrity, and the multimodal watermarking of visual, audio, and metadata verifies results at an incumbent 88.7 percent (Table 3), with the best existing detectors (Table 3) achieving the same performance [25, 26]. Federated detection (89.1% accuracy) and continuous learning (86.3% accuracy) simplify the creation of adaptive learning systems that can be adapted to new types of generators, overcome the generalization challenge, in which the detection rate of Sora-class videos is still 35-40 times lower now [27]. Human-AI hybrid systems prove to be the most defensive as 91.4% (Table 3), which is more than fully automated methods and implies that ambiguous cases cannot be handled without human judgment [28]. The complementary strategies are a needed change to no longer finding a single solution to detection, but rather introduce a more concerted defensive, and targeting the various facets of the problem in tandem.</w:t>
      </w:r>
    </w:p>
    <w:p w14:paraId="45A19E95" w14:textId="77777777" w:rsidR="00E57F0E" w:rsidRPr="00D66151" w:rsidRDefault="00E57F0E" w:rsidP="00233ED3">
      <w:pPr>
        <w:jc w:val="both"/>
        <w:rPr>
          <w:b/>
          <w:bCs/>
          <w:sz w:val="24"/>
          <w:szCs w:val="24"/>
        </w:rPr>
      </w:pPr>
    </w:p>
    <w:p w14:paraId="04C31500" w14:textId="7EDB4387" w:rsidR="00233ED3" w:rsidRPr="00D66151" w:rsidRDefault="005B141D" w:rsidP="005B141D">
      <w:pPr>
        <w:pStyle w:val="ListParagraph"/>
        <w:numPr>
          <w:ilvl w:val="0"/>
          <w:numId w:val="25"/>
        </w:numPr>
        <w:jc w:val="both"/>
        <w:rPr>
          <w:b/>
          <w:bCs/>
          <w:sz w:val="24"/>
          <w:szCs w:val="24"/>
        </w:rPr>
      </w:pPr>
      <w:r w:rsidRPr="00D66151">
        <w:rPr>
          <w:b/>
          <w:bCs/>
          <w:sz w:val="24"/>
          <w:szCs w:val="24"/>
        </w:rPr>
        <w:t>CONCLUSION</w:t>
      </w:r>
    </w:p>
    <w:p w14:paraId="1043767C" w14:textId="77777777" w:rsidR="00E57F0E" w:rsidRPr="00245F61" w:rsidRDefault="00E57F0E" w:rsidP="00E57F0E">
      <w:pPr>
        <w:pStyle w:val="ListParagraph"/>
        <w:ind w:left="1080"/>
        <w:jc w:val="both"/>
        <w:rPr>
          <w:sz w:val="24"/>
          <w:szCs w:val="24"/>
        </w:rPr>
      </w:pPr>
    </w:p>
    <w:p w14:paraId="4B095334" w14:textId="77777777" w:rsidR="00233ED3" w:rsidRPr="00245F61" w:rsidRDefault="00233ED3" w:rsidP="00233ED3">
      <w:pPr>
        <w:jc w:val="both"/>
        <w:rPr>
          <w:sz w:val="24"/>
          <w:szCs w:val="24"/>
        </w:rPr>
      </w:pPr>
      <w:r w:rsidRPr="00245F61">
        <w:rPr>
          <w:sz w:val="24"/>
          <w:szCs w:val="24"/>
        </w:rPr>
        <w:t>The creation of AI-detected video shares in social media is still at the critical stage, and there are significant disparities between the laboratory performance and practice. The existing models degrade their accuracy by 8-18% between lab and social media settings because of the platform compressions, and next-generation Sora-class models are avoidance detected in 35-40% of cases relative to the older GAN-based contents (87-91% detection). Adversarial methods can lower accuracy by 12-41 and no existing method will tackle the underlying trade-off between accuracy and processing speed required to deploy them in the real-time. This way forward is to unify multi-layered plans whereby better algorithms, cryptographic authentication, cross platform cooperation, and human control are integrated. With every rise in the quality of generators, the society should initiate new digital literacy models and verification systems that are not limited to technical detection but agrees that such a battle is not only a technological issue but also trust and authenticity and information integrity in a more synthetic media-driven society.</w:t>
      </w:r>
    </w:p>
    <w:p w14:paraId="3FC9C031" w14:textId="5C24B115" w:rsidR="00233ED3" w:rsidRPr="00D66151" w:rsidRDefault="005B141D" w:rsidP="005B141D">
      <w:pPr>
        <w:rPr>
          <w:b/>
          <w:bCs/>
          <w:sz w:val="24"/>
          <w:szCs w:val="24"/>
        </w:rPr>
      </w:pPr>
      <w:r w:rsidRPr="00D66151">
        <w:rPr>
          <w:b/>
          <w:bCs/>
          <w:sz w:val="24"/>
          <w:szCs w:val="24"/>
        </w:rPr>
        <w:t>REFERENCES</w:t>
      </w:r>
    </w:p>
    <w:p w14:paraId="39DEEA86" w14:textId="77777777" w:rsidR="00233ED3" w:rsidRPr="00245F61" w:rsidRDefault="00233ED3" w:rsidP="00233ED3">
      <w:pPr>
        <w:jc w:val="both"/>
        <w:rPr>
          <w:sz w:val="24"/>
          <w:szCs w:val="24"/>
        </w:rPr>
      </w:pPr>
      <w:r w:rsidRPr="00245F61">
        <w:rPr>
          <w:sz w:val="24"/>
          <w:szCs w:val="24"/>
        </w:rPr>
        <w:t>[1] R. Tolosana, R. Vera-Rodriguez, J. Fierrez, A. Morales, and J. Ortega-Garcia, "Deepfakes and beyond: A survey of face manipulation and fake detection," Information Fusion, vol. 64, pp. 131-148, Dec. 2020.</w:t>
      </w:r>
    </w:p>
    <w:p w14:paraId="37D7DE89" w14:textId="77777777" w:rsidR="00233ED3" w:rsidRPr="00245F61" w:rsidRDefault="00233ED3" w:rsidP="00233ED3">
      <w:pPr>
        <w:jc w:val="both"/>
        <w:rPr>
          <w:sz w:val="24"/>
          <w:szCs w:val="24"/>
        </w:rPr>
      </w:pPr>
      <w:r w:rsidRPr="00245F61">
        <w:rPr>
          <w:sz w:val="24"/>
          <w:szCs w:val="24"/>
        </w:rPr>
        <w:t>[2] L. Verdoliva, "Media forensics and deepfakes: An overview," IEEE Journal of Selected Topics in Signal Processing, vol. 14, no. 5, pp. 910-932, Aug. 2020.</w:t>
      </w:r>
    </w:p>
    <w:p w14:paraId="6F810F06" w14:textId="77777777" w:rsidR="00233ED3" w:rsidRPr="00245F61" w:rsidRDefault="00233ED3" w:rsidP="00233ED3">
      <w:pPr>
        <w:jc w:val="both"/>
        <w:rPr>
          <w:sz w:val="24"/>
          <w:szCs w:val="24"/>
        </w:rPr>
      </w:pPr>
      <w:r w:rsidRPr="00245F61">
        <w:rPr>
          <w:sz w:val="24"/>
          <w:szCs w:val="24"/>
        </w:rPr>
        <w:t>[3] H. Khalid, S. Tariq, M. Kim, and S. S. Woo, "FakeAVCeleb: A novel audio-video multimodal deepfake dataset," arXiv preprint arXiv:2108.05080, Aug. 2021.</w:t>
      </w:r>
    </w:p>
    <w:p w14:paraId="452A508A" w14:textId="77777777" w:rsidR="00233ED3" w:rsidRPr="00245F61" w:rsidRDefault="00233ED3" w:rsidP="00233ED3">
      <w:pPr>
        <w:jc w:val="both"/>
        <w:rPr>
          <w:sz w:val="24"/>
          <w:szCs w:val="24"/>
        </w:rPr>
      </w:pPr>
      <w:r w:rsidRPr="00245F61">
        <w:rPr>
          <w:sz w:val="24"/>
          <w:szCs w:val="24"/>
        </w:rPr>
        <w:t>[4] J. Frank, T. Eisenhofer, L. Schönherr, A. Fischer, D. Kolossa, and T. Holz, "Leveraging frequency analysis for deep fake image recognition," in Proc. Int. Conf. Machine Learning, 2020, pp. 3247-3258.</w:t>
      </w:r>
    </w:p>
    <w:p w14:paraId="0360A59D" w14:textId="77777777" w:rsidR="00233ED3" w:rsidRPr="00245F61" w:rsidRDefault="00233ED3" w:rsidP="00233ED3">
      <w:pPr>
        <w:jc w:val="both"/>
        <w:rPr>
          <w:sz w:val="24"/>
          <w:szCs w:val="24"/>
        </w:rPr>
      </w:pPr>
      <w:r w:rsidRPr="00245F61">
        <w:rPr>
          <w:sz w:val="24"/>
          <w:szCs w:val="24"/>
        </w:rPr>
        <w:t>[5] R. Durall, M. Keuper, and J. Keuper, "Watch your up-convolution: CNN based generative deep neural networks are failing to reproduce spectral distributions," in Proc. IEEE/CVF Conf. Computer Vision and Pattern Recognition, 2020, pp. 7890-7899.</w:t>
      </w:r>
    </w:p>
    <w:p w14:paraId="2DBE2598" w14:textId="77777777" w:rsidR="00233ED3" w:rsidRPr="00245F61" w:rsidRDefault="00233ED3" w:rsidP="00233ED3">
      <w:pPr>
        <w:jc w:val="both"/>
        <w:rPr>
          <w:sz w:val="24"/>
          <w:szCs w:val="24"/>
        </w:rPr>
      </w:pPr>
      <w:r w:rsidRPr="00245F61">
        <w:rPr>
          <w:sz w:val="24"/>
          <w:szCs w:val="24"/>
        </w:rPr>
        <w:t>[6] E. Sabir, J. Cheng, A. Jaiswal, W. AbdAlmageed, I. Masi, and P. Natarajan, "Recurrent convolutional strategies for face manipulation detection in videos," Interfaces, vol. 3, no. 1, pp. 80-87, 2019.</w:t>
      </w:r>
    </w:p>
    <w:p w14:paraId="72B4FC7A" w14:textId="77777777" w:rsidR="00233ED3" w:rsidRPr="00245F61" w:rsidRDefault="00233ED3" w:rsidP="00233ED3">
      <w:pPr>
        <w:jc w:val="both"/>
        <w:rPr>
          <w:sz w:val="24"/>
          <w:szCs w:val="24"/>
        </w:rPr>
      </w:pPr>
      <w:r w:rsidRPr="00245F61">
        <w:rPr>
          <w:sz w:val="24"/>
          <w:szCs w:val="24"/>
        </w:rPr>
        <w:t>[7] L. Nataraj, T. M. Mohammed, B. S. Manjunath, S. Chandrasekaran, A. Flenner, J. H. Bappy, and A. K. Roy-Chowdhury, "Detecting GAN generated fake images using co-occurrence matrices," Electronic Imaging, vol. 2019, no. 5, pp. 532-1, Jan. 2019.</w:t>
      </w:r>
    </w:p>
    <w:p w14:paraId="2446C05E" w14:textId="77777777" w:rsidR="00233ED3" w:rsidRPr="00245F61" w:rsidRDefault="00233ED3" w:rsidP="00233ED3">
      <w:pPr>
        <w:jc w:val="both"/>
        <w:rPr>
          <w:sz w:val="24"/>
          <w:szCs w:val="24"/>
        </w:rPr>
      </w:pPr>
      <w:r w:rsidRPr="00245F61">
        <w:rPr>
          <w:sz w:val="24"/>
          <w:szCs w:val="24"/>
        </w:rPr>
        <w:t>[8] A. Rossler, D. Cozzolino, L. Verdoliva, C. Riess, J. Thies, and M. Nießner, "FaceForensics++: Learning to detect manipulated facial images," in Proc. IEEE/CVF Int. Conf. Computer Vision, 2019, pp. 1-11.</w:t>
      </w:r>
    </w:p>
    <w:p w14:paraId="494EAD4A" w14:textId="77777777" w:rsidR="00233ED3" w:rsidRPr="00245F61" w:rsidRDefault="00233ED3" w:rsidP="00233ED3">
      <w:pPr>
        <w:jc w:val="both"/>
        <w:rPr>
          <w:sz w:val="24"/>
          <w:szCs w:val="24"/>
        </w:rPr>
      </w:pPr>
      <w:r w:rsidRPr="00245F61">
        <w:rPr>
          <w:sz w:val="24"/>
          <w:szCs w:val="24"/>
        </w:rPr>
        <w:t>[9] H. Dang, F. Liu, J. Stehouwer, X. Liu, and A. K. Jain, "On the detection of digital face manipulation," in Proc. IEEE/CVF Conf. Computer Vision and Pattern Recognition, 2020, pp. 5781-5790.</w:t>
      </w:r>
    </w:p>
    <w:p w14:paraId="6A5AD33C" w14:textId="77777777" w:rsidR="00233ED3" w:rsidRPr="00245F61" w:rsidRDefault="00233ED3" w:rsidP="00233ED3">
      <w:pPr>
        <w:jc w:val="both"/>
        <w:rPr>
          <w:sz w:val="24"/>
          <w:szCs w:val="24"/>
        </w:rPr>
      </w:pPr>
      <w:r w:rsidRPr="00245F61">
        <w:rPr>
          <w:sz w:val="24"/>
          <w:szCs w:val="24"/>
        </w:rPr>
        <w:t>[10] Y. Zheng, J. Bao, D. Chen, M. Zeng, and F. Wen, "Exploring temporal coherence for more general video face forgery detection," in Proc. IEEE/CVF Int. Conf. Computer Vision, 2021, pp. 15044-15054.</w:t>
      </w:r>
    </w:p>
    <w:p w14:paraId="39669F75" w14:textId="77777777" w:rsidR="00233ED3" w:rsidRPr="00245F61" w:rsidRDefault="00233ED3" w:rsidP="00233ED3">
      <w:pPr>
        <w:jc w:val="both"/>
        <w:rPr>
          <w:sz w:val="24"/>
          <w:szCs w:val="24"/>
        </w:rPr>
      </w:pPr>
      <w:r w:rsidRPr="00245F61">
        <w:rPr>
          <w:sz w:val="24"/>
          <w:szCs w:val="24"/>
        </w:rPr>
        <w:lastRenderedPageBreak/>
        <w:t>[11] D. A. Coccomini, N. Messina, C. Gennaro, and F. Falchi, "Combining EfficientNet and vision transformers for video deepfake detection," in Proc. Int. Conf. Image Analysis and Processing, 2022, pp. 219-229.</w:t>
      </w:r>
    </w:p>
    <w:p w14:paraId="31000C3E" w14:textId="77777777" w:rsidR="00233ED3" w:rsidRPr="00245F61" w:rsidRDefault="00233ED3" w:rsidP="00233ED3">
      <w:pPr>
        <w:jc w:val="both"/>
        <w:rPr>
          <w:sz w:val="24"/>
          <w:szCs w:val="24"/>
        </w:rPr>
      </w:pPr>
      <w:r w:rsidRPr="00245F61">
        <w:rPr>
          <w:sz w:val="24"/>
          <w:szCs w:val="24"/>
        </w:rPr>
        <w:t>[12] H. Cheng, Y. Guo, T. Wang, Q. Li, X. Chang, and L. Nie, "Voice-face homogeneity tells deepfake," ACM Trans. Multimedia Computing, Communications and Applications, vol. 20, no. 1, pp. 1-21, Jan. 2024.</w:t>
      </w:r>
    </w:p>
    <w:p w14:paraId="69E27DF6" w14:textId="77777777" w:rsidR="00233ED3" w:rsidRPr="00245F61" w:rsidRDefault="00233ED3" w:rsidP="00233ED3">
      <w:pPr>
        <w:jc w:val="both"/>
        <w:rPr>
          <w:sz w:val="24"/>
          <w:szCs w:val="24"/>
        </w:rPr>
      </w:pPr>
      <w:r w:rsidRPr="00245F61">
        <w:rPr>
          <w:sz w:val="24"/>
          <w:szCs w:val="24"/>
        </w:rPr>
        <w:t>[13] F. Marra, D. Gragnaniello, D. Cozzolino, and L. Verdoliva, "Detection of GAN-generated fake images over social networks," in Proc. IEEE Conf. Multimedia Information Processing and Retrieval, 2018, pp. 384-389.</w:t>
      </w:r>
    </w:p>
    <w:p w14:paraId="31074599" w14:textId="77777777" w:rsidR="00233ED3" w:rsidRPr="00245F61" w:rsidRDefault="00233ED3" w:rsidP="00233ED3">
      <w:pPr>
        <w:jc w:val="both"/>
        <w:rPr>
          <w:sz w:val="24"/>
          <w:szCs w:val="24"/>
        </w:rPr>
      </w:pPr>
      <w:r w:rsidRPr="00245F61">
        <w:rPr>
          <w:sz w:val="24"/>
          <w:szCs w:val="24"/>
        </w:rPr>
        <w:t>[14] S. Ganguly, A. Dixit, and R. Dey, "Understanding the role of video compression on deep learning based video forgery detection," in Proc. IEEE/CVF Winter Conf. Applications of Computer Vision Workshops, 2021, pp. 104-113.</w:t>
      </w:r>
    </w:p>
    <w:p w14:paraId="7F05C263" w14:textId="77777777" w:rsidR="00233ED3" w:rsidRPr="00245F61" w:rsidRDefault="00233ED3" w:rsidP="00233ED3">
      <w:pPr>
        <w:jc w:val="both"/>
        <w:rPr>
          <w:sz w:val="24"/>
          <w:szCs w:val="24"/>
        </w:rPr>
      </w:pPr>
      <w:r w:rsidRPr="00245F61">
        <w:rPr>
          <w:sz w:val="24"/>
          <w:szCs w:val="24"/>
        </w:rPr>
        <w:t>[15] I. Amerini, L. Anselmi, R. Caldelli, V. Cappellini, A. De Rosa, and F. Picchioni, "Deepfake video detection by combining convolutional neural network and recurrent neural network," Int. J. Digital Crime and Forensics, vol. 14, no. 1, pp. 1-18, Jan. 2022.</w:t>
      </w:r>
    </w:p>
    <w:p w14:paraId="1AFF5EEE" w14:textId="77777777" w:rsidR="00233ED3" w:rsidRPr="00245F61" w:rsidRDefault="00233ED3" w:rsidP="00233ED3">
      <w:pPr>
        <w:jc w:val="both"/>
        <w:rPr>
          <w:sz w:val="24"/>
          <w:szCs w:val="24"/>
        </w:rPr>
      </w:pPr>
      <w:r w:rsidRPr="00245F61">
        <w:rPr>
          <w:sz w:val="24"/>
          <w:szCs w:val="24"/>
        </w:rPr>
        <w:t>[16] H. H. Nguyen, J. Yamagishi, and I. Echizen, "Capsule-forensics: Using capsule networks to detect forged images and videos," in Proc. IEEE Int. Conf. Acoustics, Speech and Signal Processing, 2019, pp. 2307-2311.</w:t>
      </w:r>
    </w:p>
    <w:p w14:paraId="51E999D1" w14:textId="77777777" w:rsidR="00233ED3" w:rsidRPr="00245F61" w:rsidRDefault="00233ED3" w:rsidP="00233ED3">
      <w:pPr>
        <w:jc w:val="both"/>
        <w:rPr>
          <w:sz w:val="24"/>
          <w:szCs w:val="24"/>
        </w:rPr>
      </w:pPr>
      <w:r w:rsidRPr="00245F61">
        <w:rPr>
          <w:sz w:val="24"/>
          <w:szCs w:val="24"/>
        </w:rPr>
        <w:t>[17] L. Bondi, S. Lameri, D. Güera, P. Bestagini, E. J. Delp, and S. Tubaro, "Tampering detection and localization through clustering of camera-based CNN features," in Proc. IEEE Conf. Computer Vision and Pattern Recognition Workshops, 2017, pp. 1855-1864.</w:t>
      </w:r>
    </w:p>
    <w:p w14:paraId="09BEBA1A" w14:textId="77777777" w:rsidR="00233ED3" w:rsidRPr="00245F61" w:rsidRDefault="00233ED3" w:rsidP="00233ED3">
      <w:pPr>
        <w:jc w:val="both"/>
        <w:rPr>
          <w:sz w:val="24"/>
          <w:szCs w:val="24"/>
        </w:rPr>
      </w:pPr>
      <w:r w:rsidRPr="00245F61">
        <w:rPr>
          <w:sz w:val="24"/>
          <w:szCs w:val="24"/>
        </w:rPr>
        <w:t>[18] Y. Li, X. Yang, P. Sun, H. Qi, and S. Lyu, "Celeb-DF: A large-scale challenging dataset for deepfake forensics," in Proc. IEEE/CVF Conf. Computer Vision and Pattern Recognition, 2020, pp. 3207-3216.</w:t>
      </w:r>
    </w:p>
    <w:p w14:paraId="74F61C62" w14:textId="77777777" w:rsidR="00233ED3" w:rsidRPr="00245F61" w:rsidRDefault="00233ED3" w:rsidP="00233ED3">
      <w:pPr>
        <w:jc w:val="both"/>
        <w:rPr>
          <w:sz w:val="24"/>
          <w:szCs w:val="24"/>
        </w:rPr>
      </w:pPr>
      <w:r w:rsidRPr="00245F61">
        <w:rPr>
          <w:sz w:val="24"/>
          <w:szCs w:val="24"/>
        </w:rPr>
        <w:t>[19] L. Trinh, M. Tsang, S. Rambhatla, and Y. Liu, "Interpretable and trustworthy deepfake detection via dynamic prototypes," in Proc. IEEE/CVF Winter Conf. Applications of Computer Vision, 2021, pp. 1973-1983.</w:t>
      </w:r>
    </w:p>
    <w:p w14:paraId="20ABCA7F" w14:textId="77777777" w:rsidR="00233ED3" w:rsidRPr="00245F61" w:rsidRDefault="00233ED3" w:rsidP="00233ED3">
      <w:pPr>
        <w:jc w:val="both"/>
        <w:rPr>
          <w:sz w:val="24"/>
          <w:szCs w:val="24"/>
        </w:rPr>
      </w:pPr>
      <w:r w:rsidRPr="00245F61">
        <w:rPr>
          <w:sz w:val="24"/>
          <w:szCs w:val="24"/>
        </w:rPr>
        <w:t>[20] N. Carlini and H. Farid, "Evading deepfake-image detectors with white-and black-box attacks," in Proc. IEEE/CVF Conf. Computer Vision and Pattern Recognition Workshops, 2020, pp. 658-659.</w:t>
      </w:r>
    </w:p>
    <w:p w14:paraId="79843D61" w14:textId="77777777" w:rsidR="00233ED3" w:rsidRPr="00245F61" w:rsidRDefault="00233ED3" w:rsidP="00233ED3">
      <w:pPr>
        <w:jc w:val="both"/>
        <w:rPr>
          <w:sz w:val="24"/>
          <w:szCs w:val="24"/>
        </w:rPr>
      </w:pPr>
      <w:r w:rsidRPr="00245F61">
        <w:rPr>
          <w:sz w:val="24"/>
          <w:szCs w:val="24"/>
        </w:rPr>
        <w:t>[21] P. Yu, Z. Xia, J. Fei, and Y. Lu, "A survey on deepfake video detection," IET Biometrics, vol. 10, no. 6, pp. 607-624, Nov. 2021.</w:t>
      </w:r>
    </w:p>
    <w:p w14:paraId="6133AADF" w14:textId="77777777" w:rsidR="00233ED3" w:rsidRPr="00245F61" w:rsidRDefault="00233ED3" w:rsidP="00233ED3">
      <w:pPr>
        <w:jc w:val="both"/>
        <w:rPr>
          <w:sz w:val="24"/>
          <w:szCs w:val="24"/>
        </w:rPr>
      </w:pPr>
      <w:r w:rsidRPr="00245F61">
        <w:rPr>
          <w:sz w:val="24"/>
          <w:szCs w:val="24"/>
        </w:rPr>
        <w:t>[22] A. Gandhi and S. Jain, "Adversarial perturbations fool deepfake detectors," in Proc. Int. Joint Conf. Neural Networks, 2020, pp. 1-8.</w:t>
      </w:r>
    </w:p>
    <w:p w14:paraId="162F17F0" w14:textId="77777777" w:rsidR="00233ED3" w:rsidRPr="00245F61" w:rsidRDefault="00233ED3" w:rsidP="00233ED3">
      <w:pPr>
        <w:jc w:val="both"/>
        <w:rPr>
          <w:sz w:val="24"/>
          <w:szCs w:val="24"/>
        </w:rPr>
      </w:pPr>
      <w:r w:rsidRPr="00245F61">
        <w:rPr>
          <w:sz w:val="24"/>
          <w:szCs w:val="24"/>
        </w:rPr>
        <w:t>[23] P. Neekhara, S. Hussain, P. Pandey, S. Dubnov, J. McAuley, and F. Koushanfar, "Adversarial deepfakes: Evaluating vulnerability of deepfake detectors to adversarial examples," in Proc. IEEE/CVF Winter Conf. Applications of Computer Vision, 2021, pp. 3348-3357.</w:t>
      </w:r>
    </w:p>
    <w:p w14:paraId="27B60D62" w14:textId="77777777" w:rsidR="00233ED3" w:rsidRPr="00245F61" w:rsidRDefault="00233ED3" w:rsidP="00233ED3">
      <w:pPr>
        <w:jc w:val="both"/>
        <w:rPr>
          <w:sz w:val="24"/>
          <w:szCs w:val="24"/>
        </w:rPr>
      </w:pPr>
      <w:r w:rsidRPr="00245F61">
        <w:rPr>
          <w:sz w:val="24"/>
          <w:szCs w:val="24"/>
        </w:rPr>
        <w:t>[24] Y. Huang, F. Juefei-Xu, R. Wang, Q. Guo, L. Ma, X. Xie, J. Li, and W. Miao, "FakePolisher: Making deepfakes more detection-evasive by shallow reconstruction," in Proc. ACM Int. Conf. Multimedia, 2020, pp. 1217-1226.</w:t>
      </w:r>
    </w:p>
    <w:p w14:paraId="0E2C2F1D" w14:textId="77777777" w:rsidR="00233ED3" w:rsidRPr="00245F61" w:rsidRDefault="00233ED3" w:rsidP="00233ED3">
      <w:pPr>
        <w:jc w:val="both"/>
        <w:rPr>
          <w:sz w:val="24"/>
          <w:szCs w:val="24"/>
        </w:rPr>
      </w:pPr>
      <w:r w:rsidRPr="00245F61">
        <w:rPr>
          <w:sz w:val="24"/>
          <w:szCs w:val="24"/>
        </w:rPr>
        <w:t>[25] S. Haber and W. S. Stornetta, "Securing digital content: Blockchain, watermarking and their integration," in Blockchain and Cryptocurrencies, 2020, pp. 175-193.</w:t>
      </w:r>
    </w:p>
    <w:p w14:paraId="50181C17" w14:textId="77777777" w:rsidR="00233ED3" w:rsidRPr="00245F61" w:rsidRDefault="00233ED3" w:rsidP="00233ED3">
      <w:pPr>
        <w:jc w:val="both"/>
        <w:rPr>
          <w:sz w:val="24"/>
          <w:szCs w:val="24"/>
        </w:rPr>
      </w:pPr>
      <w:r w:rsidRPr="00245F61">
        <w:rPr>
          <w:sz w:val="24"/>
          <w:szCs w:val="24"/>
        </w:rPr>
        <w:t>[26] T. Mittal, U. Bhattacharya, R. Chandra, A. Bera, and D. Manocha, "Emotions don't lie: An audio-visual deepfake detection method using affective cues," in Proc. ACM Int. Conf. Multimedia, 2020, pp. 2823-2832.</w:t>
      </w:r>
    </w:p>
    <w:p w14:paraId="47FA6CCE" w14:textId="77777777" w:rsidR="00233ED3" w:rsidRPr="00245F61" w:rsidRDefault="00233ED3" w:rsidP="00233ED3">
      <w:pPr>
        <w:jc w:val="both"/>
        <w:rPr>
          <w:sz w:val="24"/>
          <w:szCs w:val="24"/>
        </w:rPr>
      </w:pPr>
      <w:r w:rsidRPr="00245F61">
        <w:rPr>
          <w:sz w:val="24"/>
          <w:szCs w:val="24"/>
        </w:rPr>
        <w:t>[27] H. Zhao, W. Zhou, D. Chen, T. Wei, W. Zhang, and N. Yu, "Multi-attentional deepfake detection," in Proc. IEEE/CVF Conf. Computer Vision and Pattern Recognition, 2021, pp. 2185-2194.</w:t>
      </w:r>
    </w:p>
    <w:p w14:paraId="6D2CFB7E" w14:textId="77777777" w:rsidR="00233ED3" w:rsidRPr="00245F61" w:rsidRDefault="00233ED3" w:rsidP="00233ED3">
      <w:pPr>
        <w:jc w:val="both"/>
        <w:rPr>
          <w:sz w:val="24"/>
          <w:szCs w:val="24"/>
        </w:rPr>
      </w:pPr>
      <w:r w:rsidRPr="00245F61">
        <w:rPr>
          <w:sz w:val="24"/>
          <w:szCs w:val="24"/>
        </w:rPr>
        <w:t>[28] M. Groh, Z. Epstein, C. Firestone, and R. Picard, "Deepfake detection by human crowds, machines, and machine-informed crowds," Proc. National Academy of Sciences, vol. 119, no. 1, p. e2110013119, Jan. 2022.</w:t>
      </w:r>
    </w:p>
    <w:p w14:paraId="71B8F6C0" w14:textId="77777777" w:rsidR="00233ED3" w:rsidRPr="00245F61" w:rsidRDefault="00233ED3" w:rsidP="00233ED3">
      <w:pPr>
        <w:jc w:val="both"/>
        <w:rPr>
          <w:sz w:val="24"/>
          <w:szCs w:val="24"/>
        </w:rPr>
      </w:pPr>
      <w:r w:rsidRPr="00245F61">
        <w:rPr>
          <w:sz w:val="24"/>
          <w:szCs w:val="24"/>
        </w:rPr>
        <w:t>[29] B. Paris and J. Donovan, "Deepfakes and cheap fakes: The manipulation of audio and visual evidence," Data &amp; Society Research Institute Report, pp. 1-53, 2019.</w:t>
      </w:r>
    </w:p>
    <w:p w14:paraId="5FDF05D4" w14:textId="77777777" w:rsidR="00233ED3" w:rsidRPr="00245F61" w:rsidRDefault="00233ED3" w:rsidP="00233ED3">
      <w:pPr>
        <w:jc w:val="both"/>
        <w:rPr>
          <w:sz w:val="24"/>
          <w:szCs w:val="24"/>
        </w:rPr>
      </w:pPr>
      <w:r w:rsidRPr="00245F61">
        <w:rPr>
          <w:sz w:val="24"/>
          <w:szCs w:val="24"/>
        </w:rPr>
        <w:lastRenderedPageBreak/>
        <w:t>[30] C. Vaccari and A. Chadwick, "Deepfakes and disinformation: Exploring the impact of synthetic political video on deception, uncertainty, and trust in news," Social Media + Society, vol. 6, no. 1, pp. 1-13, Jan. 2020.</w:t>
      </w:r>
    </w:p>
    <w:p w14:paraId="75684FE3" w14:textId="77777777" w:rsidR="00233ED3" w:rsidRPr="00245F61" w:rsidRDefault="00233ED3" w:rsidP="00C137CB">
      <w:pPr>
        <w:jc w:val="both"/>
        <w:rPr>
          <w:sz w:val="24"/>
          <w:szCs w:val="24"/>
        </w:rPr>
      </w:pPr>
    </w:p>
    <w:p w14:paraId="4EF2B8B8" w14:textId="04AAC3C7" w:rsidR="009303D9" w:rsidRPr="00245F61" w:rsidRDefault="009303D9" w:rsidP="005B520E">
      <w:pPr>
        <w:rPr>
          <w:sz w:val="24"/>
          <w:szCs w:val="24"/>
        </w:rPr>
      </w:pPr>
    </w:p>
    <w:sectPr w:rsidR="009303D9" w:rsidRPr="00245F6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3E1D" w14:textId="77777777" w:rsidR="00873C76" w:rsidRDefault="00873C76" w:rsidP="001A3B3D">
      <w:r>
        <w:separator/>
      </w:r>
    </w:p>
  </w:endnote>
  <w:endnote w:type="continuationSeparator" w:id="0">
    <w:p w14:paraId="261E8D1F" w14:textId="77777777" w:rsidR="00873C76" w:rsidRDefault="00873C7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39AD89C5"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2329" w14:textId="77777777" w:rsidR="00873C76" w:rsidRDefault="00873C76" w:rsidP="001A3B3D">
      <w:r>
        <w:separator/>
      </w:r>
    </w:p>
  </w:footnote>
  <w:footnote w:type="continuationSeparator" w:id="0">
    <w:p w14:paraId="27F9EFA7" w14:textId="77777777" w:rsidR="00873C76" w:rsidRDefault="00873C7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678AD"/>
    <w:multiLevelType w:val="hybridMultilevel"/>
    <w:tmpl w:val="345AF2EE"/>
    <w:lvl w:ilvl="0" w:tplc="EF6A6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866260296">
    <w:abstractNumId w:val="14"/>
  </w:num>
  <w:num w:numId="2" w16cid:durableId="1378895224">
    <w:abstractNumId w:val="20"/>
  </w:num>
  <w:num w:numId="3" w16cid:durableId="1584989641">
    <w:abstractNumId w:val="13"/>
  </w:num>
  <w:num w:numId="4" w16cid:durableId="1884248878">
    <w:abstractNumId w:val="16"/>
  </w:num>
  <w:num w:numId="5" w16cid:durableId="1834562124">
    <w:abstractNumId w:val="16"/>
  </w:num>
  <w:num w:numId="6" w16cid:durableId="125242232">
    <w:abstractNumId w:val="16"/>
  </w:num>
  <w:num w:numId="7" w16cid:durableId="1816725525">
    <w:abstractNumId w:val="16"/>
  </w:num>
  <w:num w:numId="8" w16cid:durableId="220100682">
    <w:abstractNumId w:val="19"/>
  </w:num>
  <w:num w:numId="9" w16cid:durableId="1098067166">
    <w:abstractNumId w:val="21"/>
  </w:num>
  <w:num w:numId="10" w16cid:durableId="1656371085">
    <w:abstractNumId w:val="15"/>
  </w:num>
  <w:num w:numId="11" w16cid:durableId="2514900">
    <w:abstractNumId w:val="12"/>
  </w:num>
  <w:num w:numId="12" w16cid:durableId="519052249">
    <w:abstractNumId w:val="11"/>
  </w:num>
  <w:num w:numId="13" w16cid:durableId="2024358697">
    <w:abstractNumId w:val="0"/>
  </w:num>
  <w:num w:numId="14" w16cid:durableId="775752255">
    <w:abstractNumId w:val="10"/>
  </w:num>
  <w:num w:numId="15" w16cid:durableId="735861549">
    <w:abstractNumId w:val="8"/>
  </w:num>
  <w:num w:numId="16" w16cid:durableId="857354018">
    <w:abstractNumId w:val="7"/>
  </w:num>
  <w:num w:numId="17" w16cid:durableId="892885863">
    <w:abstractNumId w:val="6"/>
  </w:num>
  <w:num w:numId="18" w16cid:durableId="569274527">
    <w:abstractNumId w:val="5"/>
  </w:num>
  <w:num w:numId="19" w16cid:durableId="172381633">
    <w:abstractNumId w:val="9"/>
  </w:num>
  <w:num w:numId="20" w16cid:durableId="1095856844">
    <w:abstractNumId w:val="4"/>
  </w:num>
  <w:num w:numId="21" w16cid:durableId="1293753341">
    <w:abstractNumId w:val="3"/>
  </w:num>
  <w:num w:numId="22" w16cid:durableId="113016791">
    <w:abstractNumId w:val="2"/>
  </w:num>
  <w:num w:numId="23" w16cid:durableId="1456561618">
    <w:abstractNumId w:val="1"/>
  </w:num>
  <w:num w:numId="24" w16cid:durableId="425537789">
    <w:abstractNumId w:val="17"/>
  </w:num>
  <w:num w:numId="25" w16cid:durableId="18435492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45A0"/>
    <w:rsid w:val="000C1E68"/>
    <w:rsid w:val="001A2EFD"/>
    <w:rsid w:val="001A3B3D"/>
    <w:rsid w:val="001B67DC"/>
    <w:rsid w:val="001F5261"/>
    <w:rsid w:val="002254A9"/>
    <w:rsid w:val="00233D97"/>
    <w:rsid w:val="00233ED3"/>
    <w:rsid w:val="002345C6"/>
    <w:rsid w:val="002347A2"/>
    <w:rsid w:val="00245F61"/>
    <w:rsid w:val="002850E3"/>
    <w:rsid w:val="00307456"/>
    <w:rsid w:val="00354FCF"/>
    <w:rsid w:val="00374B99"/>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94665"/>
    <w:rsid w:val="00595794"/>
    <w:rsid w:val="005B0344"/>
    <w:rsid w:val="005B141D"/>
    <w:rsid w:val="005B520E"/>
    <w:rsid w:val="005E2800"/>
    <w:rsid w:val="00605825"/>
    <w:rsid w:val="00625CC6"/>
    <w:rsid w:val="00645D22"/>
    <w:rsid w:val="00651A08"/>
    <w:rsid w:val="00654204"/>
    <w:rsid w:val="00670434"/>
    <w:rsid w:val="006A3209"/>
    <w:rsid w:val="006A5D82"/>
    <w:rsid w:val="006B6B66"/>
    <w:rsid w:val="006F6D3D"/>
    <w:rsid w:val="00715BEA"/>
    <w:rsid w:val="00740EEA"/>
    <w:rsid w:val="00794804"/>
    <w:rsid w:val="007B33F1"/>
    <w:rsid w:val="007B6DDA"/>
    <w:rsid w:val="007C0308"/>
    <w:rsid w:val="007C2FF2"/>
    <w:rsid w:val="007D6232"/>
    <w:rsid w:val="007F1F99"/>
    <w:rsid w:val="007F768F"/>
    <w:rsid w:val="008005D6"/>
    <w:rsid w:val="0080791D"/>
    <w:rsid w:val="008147B5"/>
    <w:rsid w:val="00836367"/>
    <w:rsid w:val="00866375"/>
    <w:rsid w:val="00873603"/>
    <w:rsid w:val="00873C76"/>
    <w:rsid w:val="008A2C7D"/>
    <w:rsid w:val="008B6524"/>
    <w:rsid w:val="008C4B23"/>
    <w:rsid w:val="008D705C"/>
    <w:rsid w:val="008F6E2C"/>
    <w:rsid w:val="009303D9"/>
    <w:rsid w:val="00933C64"/>
    <w:rsid w:val="00952135"/>
    <w:rsid w:val="00972203"/>
    <w:rsid w:val="009E3FF5"/>
    <w:rsid w:val="009F1D79"/>
    <w:rsid w:val="00A059B3"/>
    <w:rsid w:val="00A73E74"/>
    <w:rsid w:val="00AE3409"/>
    <w:rsid w:val="00B11A60"/>
    <w:rsid w:val="00B22613"/>
    <w:rsid w:val="00B44A76"/>
    <w:rsid w:val="00B768D1"/>
    <w:rsid w:val="00BA1025"/>
    <w:rsid w:val="00BB57D3"/>
    <w:rsid w:val="00BC3420"/>
    <w:rsid w:val="00BD670B"/>
    <w:rsid w:val="00BE280E"/>
    <w:rsid w:val="00BE7D3C"/>
    <w:rsid w:val="00BF5FF6"/>
    <w:rsid w:val="00C0207F"/>
    <w:rsid w:val="00C137CB"/>
    <w:rsid w:val="00C159BC"/>
    <w:rsid w:val="00C16117"/>
    <w:rsid w:val="00C3075A"/>
    <w:rsid w:val="00C46454"/>
    <w:rsid w:val="00C919A4"/>
    <w:rsid w:val="00CA4392"/>
    <w:rsid w:val="00CC393F"/>
    <w:rsid w:val="00D073DA"/>
    <w:rsid w:val="00D2176E"/>
    <w:rsid w:val="00D632BE"/>
    <w:rsid w:val="00D66151"/>
    <w:rsid w:val="00D72D06"/>
    <w:rsid w:val="00D7522C"/>
    <w:rsid w:val="00D7536F"/>
    <w:rsid w:val="00D76668"/>
    <w:rsid w:val="00E07383"/>
    <w:rsid w:val="00E165BC"/>
    <w:rsid w:val="00E57F0E"/>
    <w:rsid w:val="00E61E12"/>
    <w:rsid w:val="00E7596C"/>
    <w:rsid w:val="00E878F2"/>
    <w:rsid w:val="00ED0149"/>
    <w:rsid w:val="00EF7DE3"/>
    <w:rsid w:val="00F03103"/>
    <w:rsid w:val="00F13EB1"/>
    <w:rsid w:val="00F270AB"/>
    <w:rsid w:val="00F271DE"/>
    <w:rsid w:val="00F627DA"/>
    <w:rsid w:val="00F7288F"/>
    <w:rsid w:val="00F847A6"/>
    <w:rsid w:val="00F9441B"/>
    <w:rsid w:val="00F97CA7"/>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952135"/>
    <w:pPr>
      <w:ind w:left="720"/>
      <w:contextualSpacing/>
    </w:pPr>
  </w:style>
  <w:style w:type="table" w:styleId="TableGrid">
    <w:name w:val="Table Grid"/>
    <w:basedOn w:val="TableNormal"/>
    <w:uiPriority w:val="39"/>
    <w:rsid w:val="0095213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13</cp:revision>
  <dcterms:created xsi:type="dcterms:W3CDTF">2026-01-11T21:55:00Z</dcterms:created>
  <dcterms:modified xsi:type="dcterms:W3CDTF">2026-04-13T07:35:00Z</dcterms:modified>
</cp:coreProperties>
</file>