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86A5" w14:textId="77777777" w:rsidR="00F91B10" w:rsidRDefault="00000000">
      <w:pPr>
        <w:pStyle w:val="Title"/>
        <w:spacing w:line="360" w:lineRule="auto"/>
      </w:pPr>
      <w:bookmarkStart w:id="0" w:name="DEVELOPMENT_OF_NUTRI_BAR_ENRICHED_WITH_D"/>
      <w:bookmarkEnd w:id="0"/>
      <w:r>
        <w:rPr>
          <w:spacing w:val="-2"/>
        </w:rPr>
        <w:t>DEVELOPMENT</w:t>
      </w:r>
      <w:r>
        <w:rPr>
          <w:spacing w:val="-29"/>
        </w:rPr>
        <w:t xml:space="preserve"> </w:t>
      </w:r>
      <w:r>
        <w:rPr>
          <w:spacing w:val="-2"/>
        </w:rPr>
        <w:t>OF</w:t>
      </w:r>
      <w:r>
        <w:rPr>
          <w:spacing w:val="-29"/>
        </w:rPr>
        <w:t xml:space="preserve"> </w:t>
      </w:r>
      <w:r>
        <w:rPr>
          <w:spacing w:val="-2"/>
        </w:rPr>
        <w:t>NUTRI</w:t>
      </w:r>
      <w:r>
        <w:rPr>
          <w:spacing w:val="-18"/>
        </w:rPr>
        <w:t xml:space="preserve"> </w:t>
      </w:r>
      <w:r>
        <w:rPr>
          <w:spacing w:val="-2"/>
        </w:rPr>
        <w:t>BAR</w:t>
      </w:r>
      <w:r>
        <w:rPr>
          <w:spacing w:val="-18"/>
        </w:rPr>
        <w:t xml:space="preserve"> </w:t>
      </w:r>
      <w:r>
        <w:rPr>
          <w:spacing w:val="-2"/>
        </w:rPr>
        <w:t>ENRICHED</w:t>
      </w:r>
      <w:r>
        <w:rPr>
          <w:spacing w:val="-18"/>
        </w:rPr>
        <w:t xml:space="preserve"> </w:t>
      </w:r>
      <w:r>
        <w:rPr>
          <w:spacing w:val="-2"/>
        </w:rPr>
        <w:t>WITH</w:t>
      </w:r>
      <w:r>
        <w:rPr>
          <w:spacing w:val="-18"/>
        </w:rPr>
        <w:t xml:space="preserve"> </w:t>
      </w:r>
      <w:r>
        <w:rPr>
          <w:spacing w:val="-2"/>
        </w:rPr>
        <w:t>DATE</w:t>
      </w:r>
      <w:r>
        <w:rPr>
          <w:spacing w:val="-18"/>
        </w:rPr>
        <w:t xml:space="preserve"> </w:t>
      </w:r>
      <w:r>
        <w:rPr>
          <w:spacing w:val="-2"/>
        </w:rPr>
        <w:t xml:space="preserve">SEED </w:t>
      </w:r>
      <w:r>
        <w:t>POWDER AND PSYLLIUM HUSK</w:t>
      </w:r>
    </w:p>
    <w:p w14:paraId="61373EC8" w14:textId="77777777" w:rsidR="00F91B10" w:rsidRDefault="00F91B10">
      <w:pPr>
        <w:pStyle w:val="BodyText"/>
        <w:spacing w:before="1"/>
        <w:ind w:left="0"/>
        <w:jc w:val="left"/>
        <w:rPr>
          <w:sz w:val="7"/>
        </w:rPr>
      </w:pPr>
    </w:p>
    <w:p w14:paraId="68D77464" w14:textId="77777777" w:rsidR="00F91B10" w:rsidRDefault="00F91B10">
      <w:pPr>
        <w:pStyle w:val="BodyText"/>
        <w:spacing w:before="168"/>
        <w:ind w:left="0"/>
        <w:jc w:val="left"/>
        <w:rPr>
          <w:sz w:val="32"/>
        </w:rPr>
      </w:pPr>
    </w:p>
    <w:p w14:paraId="2C990E79" w14:textId="77777777" w:rsidR="00F91B10" w:rsidRDefault="00000000">
      <w:pPr>
        <w:pStyle w:val="Heading1"/>
        <w:ind w:left="21"/>
        <w:rPr>
          <w:sz w:val="32"/>
        </w:rPr>
      </w:pPr>
      <w:r>
        <w:t>ABSTRACT</w:t>
      </w:r>
      <w:r>
        <w:rPr>
          <w:spacing w:val="-17"/>
        </w:rPr>
        <w:t xml:space="preserve"> </w:t>
      </w:r>
      <w:r>
        <w:rPr>
          <w:spacing w:val="-10"/>
          <w:sz w:val="32"/>
        </w:rPr>
        <w:t>:</w:t>
      </w:r>
    </w:p>
    <w:p w14:paraId="06CD1240" w14:textId="77777777" w:rsidR="00F91B10" w:rsidRDefault="00000000">
      <w:pPr>
        <w:pStyle w:val="BodyText"/>
        <w:spacing w:before="215" w:line="278" w:lineRule="auto"/>
        <w:ind w:left="21" w:right="112"/>
      </w:pPr>
      <w:r>
        <w:t>The</w:t>
      </w:r>
      <w:r>
        <w:rPr>
          <w:spacing w:val="-3"/>
        </w:rPr>
        <w:t xml:space="preserve"> </w:t>
      </w:r>
      <w:r>
        <w:t>present study</w:t>
      </w:r>
      <w:r>
        <w:rPr>
          <w:spacing w:val="-11"/>
        </w:rPr>
        <w:t xml:space="preserve"> </w:t>
      </w:r>
      <w:r>
        <w:t>aimed</w:t>
      </w:r>
      <w:r>
        <w:rPr>
          <w:spacing w:val="-2"/>
        </w:rPr>
        <w:t xml:space="preserve"> </w:t>
      </w:r>
      <w:r>
        <w:t>to</w:t>
      </w:r>
      <w:r>
        <w:rPr>
          <w:spacing w:val="-2"/>
        </w:rPr>
        <w:t xml:space="preserve"> </w:t>
      </w:r>
      <w:r>
        <w:t>develop</w:t>
      </w:r>
      <w:r>
        <w:rPr>
          <w:spacing w:val="-2"/>
        </w:rPr>
        <w:t xml:space="preserve"> </w:t>
      </w:r>
      <w:r>
        <w:t>and</w:t>
      </w:r>
      <w:r>
        <w:rPr>
          <w:spacing w:val="-2"/>
        </w:rPr>
        <w:t xml:space="preserve"> </w:t>
      </w:r>
      <w:r>
        <w:t>evaluate</w:t>
      </w:r>
      <w:r>
        <w:rPr>
          <w:spacing w:val="-3"/>
        </w:rPr>
        <w:t xml:space="preserve"> </w:t>
      </w:r>
      <w:r>
        <w:t>a</w:t>
      </w:r>
      <w:r>
        <w:rPr>
          <w:spacing w:val="-12"/>
        </w:rPr>
        <w:t xml:space="preserve"> </w:t>
      </w:r>
      <w:r>
        <w:t>functional</w:t>
      </w:r>
      <w:r>
        <w:rPr>
          <w:spacing w:val="-6"/>
        </w:rPr>
        <w:t xml:space="preserve"> </w:t>
      </w:r>
      <w:r>
        <w:t>nutribar</w:t>
      </w:r>
      <w:r>
        <w:rPr>
          <w:spacing w:val="-1"/>
        </w:rPr>
        <w:t xml:space="preserve"> </w:t>
      </w:r>
      <w:r>
        <w:t>enriched</w:t>
      </w:r>
      <w:r>
        <w:rPr>
          <w:spacing w:val="-2"/>
        </w:rPr>
        <w:t xml:space="preserve"> </w:t>
      </w:r>
      <w:r>
        <w:t>with</w:t>
      </w:r>
      <w:r>
        <w:rPr>
          <w:spacing w:val="-6"/>
        </w:rPr>
        <w:t xml:space="preserve"> </w:t>
      </w:r>
      <w:r>
        <w:t>date</w:t>
      </w:r>
      <w:r>
        <w:rPr>
          <w:spacing w:val="-7"/>
        </w:rPr>
        <w:t xml:space="preserve"> </w:t>
      </w:r>
      <w:r>
        <w:t>seed</w:t>
      </w:r>
      <w:r>
        <w:rPr>
          <w:spacing w:val="-2"/>
        </w:rPr>
        <w:t xml:space="preserve"> </w:t>
      </w:r>
      <w:r>
        <w:t>powder and</w:t>
      </w:r>
      <w:r>
        <w:rPr>
          <w:spacing w:val="-2"/>
        </w:rPr>
        <w:t xml:space="preserve"> </w:t>
      </w:r>
      <w:r>
        <w:t>psyllium</w:t>
      </w:r>
      <w:r>
        <w:rPr>
          <w:spacing w:val="-6"/>
        </w:rPr>
        <w:t xml:space="preserve"> </w:t>
      </w:r>
      <w:r>
        <w:t>husk, focusing</w:t>
      </w:r>
      <w:r>
        <w:rPr>
          <w:spacing w:val="-2"/>
        </w:rPr>
        <w:t xml:space="preserve"> </w:t>
      </w:r>
      <w:r>
        <w:t>on</w:t>
      </w:r>
      <w:r>
        <w:rPr>
          <w:spacing w:val="-6"/>
        </w:rPr>
        <w:t xml:space="preserve"> </w:t>
      </w:r>
      <w:r>
        <w:t>enhancing</w:t>
      </w:r>
      <w:r>
        <w:rPr>
          <w:spacing w:val="-2"/>
        </w:rPr>
        <w:t xml:space="preserve"> </w:t>
      </w:r>
      <w:r>
        <w:t>dietary</w:t>
      </w:r>
      <w:r>
        <w:rPr>
          <w:spacing w:val="-11"/>
        </w:rPr>
        <w:t xml:space="preserve"> </w:t>
      </w:r>
      <w:r>
        <w:t>fiber content and</w:t>
      </w:r>
      <w:r>
        <w:rPr>
          <w:spacing w:val="-2"/>
        </w:rPr>
        <w:t xml:space="preserve"> </w:t>
      </w:r>
      <w:r>
        <w:t>promoting</w:t>
      </w:r>
      <w:r>
        <w:rPr>
          <w:spacing w:val="-2"/>
        </w:rPr>
        <w:t xml:space="preserve"> </w:t>
      </w:r>
      <w:r>
        <w:t>overall</w:t>
      </w:r>
      <w:r>
        <w:rPr>
          <w:spacing w:val="-2"/>
        </w:rPr>
        <w:t xml:space="preserve"> </w:t>
      </w:r>
      <w:r>
        <w:t>health</w:t>
      </w:r>
      <w:r>
        <w:rPr>
          <w:spacing w:val="-6"/>
        </w:rPr>
        <w:t xml:space="preserve"> </w:t>
      </w:r>
      <w:r>
        <w:t>benefits. Functional snack products have gained increasing attention due to their role in preventing lifestyle-related disorders such</w:t>
      </w:r>
      <w:r>
        <w:rPr>
          <w:spacing w:val="-2"/>
        </w:rPr>
        <w:t xml:space="preserve"> </w:t>
      </w:r>
      <w:r>
        <w:t>as obesity, diabetes, and cardiovascular diseases. In</w:t>
      </w:r>
      <w:r>
        <w:rPr>
          <w:spacing w:val="-2"/>
        </w:rPr>
        <w:t xml:space="preserve"> </w:t>
      </w:r>
      <w:r>
        <w:t>this context, the utilization of</w:t>
      </w:r>
      <w:r>
        <w:rPr>
          <w:spacing w:val="-3"/>
        </w:rPr>
        <w:t xml:space="preserve"> </w:t>
      </w:r>
      <w:r>
        <w:t>agro-industrial by-products like date seeds offers a sustainable and nutritionally valuable approach to</w:t>
      </w:r>
      <w:r>
        <w:rPr>
          <w:spacing w:val="-1"/>
        </w:rPr>
        <w:t xml:space="preserve"> </w:t>
      </w:r>
      <w:r>
        <w:t>product</w:t>
      </w:r>
      <w:r>
        <w:rPr>
          <w:spacing w:val="-1"/>
        </w:rPr>
        <w:t xml:space="preserve"> </w:t>
      </w:r>
      <w:r>
        <w:t>development.</w:t>
      </w:r>
      <w:r>
        <w:rPr>
          <w:spacing w:val="-1"/>
        </w:rPr>
        <w:t xml:space="preserve"> </w:t>
      </w:r>
      <w:r>
        <w:t>Date</w:t>
      </w:r>
      <w:r>
        <w:rPr>
          <w:spacing w:val="-11"/>
        </w:rPr>
        <w:t xml:space="preserve"> </w:t>
      </w:r>
      <w:r>
        <w:t>seed</w:t>
      </w:r>
      <w:r>
        <w:rPr>
          <w:spacing w:val="-6"/>
        </w:rPr>
        <w:t xml:space="preserve"> </w:t>
      </w:r>
      <w:r>
        <w:t>powder</w:t>
      </w:r>
      <w:r>
        <w:rPr>
          <w:spacing w:val="-4"/>
        </w:rPr>
        <w:t xml:space="preserve"> </w:t>
      </w:r>
      <w:r>
        <w:t>is</w:t>
      </w:r>
      <w:r>
        <w:rPr>
          <w:spacing w:val="-8"/>
        </w:rPr>
        <w:t xml:space="preserve"> </w:t>
      </w:r>
      <w:r>
        <w:t>recognized</w:t>
      </w:r>
      <w:r>
        <w:rPr>
          <w:spacing w:val="-6"/>
        </w:rPr>
        <w:t xml:space="preserve"> </w:t>
      </w:r>
      <w:r>
        <w:t>as</w:t>
      </w:r>
      <w:r>
        <w:rPr>
          <w:spacing w:val="-8"/>
        </w:rPr>
        <w:t xml:space="preserve"> </w:t>
      </w:r>
      <w:r>
        <w:t>a</w:t>
      </w:r>
      <w:r>
        <w:rPr>
          <w:spacing w:val="-7"/>
        </w:rPr>
        <w:t xml:space="preserve"> </w:t>
      </w:r>
      <w:r>
        <w:t>rich</w:t>
      </w:r>
      <w:r>
        <w:rPr>
          <w:spacing w:val="-11"/>
        </w:rPr>
        <w:t xml:space="preserve"> </w:t>
      </w:r>
      <w:r>
        <w:t>source</w:t>
      </w:r>
      <w:r>
        <w:rPr>
          <w:spacing w:val="-7"/>
        </w:rPr>
        <w:t xml:space="preserve"> </w:t>
      </w:r>
      <w:r>
        <w:t>of</w:t>
      </w:r>
      <w:r>
        <w:rPr>
          <w:spacing w:val="-9"/>
        </w:rPr>
        <w:t xml:space="preserve"> </w:t>
      </w:r>
      <w:r>
        <w:t>insoluble</w:t>
      </w:r>
      <w:r>
        <w:rPr>
          <w:spacing w:val="-7"/>
        </w:rPr>
        <w:t xml:space="preserve"> </w:t>
      </w:r>
      <w:r>
        <w:t>dietary</w:t>
      </w:r>
      <w:r>
        <w:rPr>
          <w:spacing w:val="-11"/>
        </w:rPr>
        <w:t xml:space="preserve"> </w:t>
      </w:r>
      <w:r>
        <w:t>fiber</w:t>
      </w:r>
      <w:r>
        <w:rPr>
          <w:spacing w:val="-4"/>
        </w:rPr>
        <w:t xml:space="preserve"> </w:t>
      </w:r>
      <w:r>
        <w:t>and phenolic compounds, contributing to antioxidant activity and improved gut health. Psyllium husk, derived from</w:t>
      </w:r>
      <w:r>
        <w:rPr>
          <w:spacing w:val="-6"/>
        </w:rPr>
        <w:t xml:space="preserve"> </w:t>
      </w:r>
      <w:r>
        <w:rPr>
          <w:i/>
        </w:rPr>
        <w:t>Plantago ovata</w:t>
      </w:r>
      <w:r>
        <w:t>, is</w:t>
      </w:r>
      <w:r>
        <w:rPr>
          <w:spacing w:val="-1"/>
        </w:rPr>
        <w:t xml:space="preserve"> </w:t>
      </w:r>
      <w:r>
        <w:t>a well-established soluble fiber known for its</w:t>
      </w:r>
      <w:r>
        <w:rPr>
          <w:spacing w:val="-1"/>
        </w:rPr>
        <w:t xml:space="preserve"> </w:t>
      </w:r>
      <w:r>
        <w:t>gel-forming ability</w:t>
      </w:r>
      <w:r>
        <w:rPr>
          <w:spacing w:val="-8"/>
        </w:rPr>
        <w:t xml:space="preserve"> </w:t>
      </w:r>
      <w:r>
        <w:t>and its role in regulating blood glucose levels, cholesterol reduction, and digestive health improvement (Sanlier &amp;</w:t>
      </w:r>
      <w:r>
        <w:rPr>
          <w:spacing w:val="-6"/>
        </w:rPr>
        <w:t xml:space="preserve"> </w:t>
      </w:r>
      <w:r>
        <w:t>Ozler, 2026;</w:t>
      </w:r>
      <w:r>
        <w:rPr>
          <w:spacing w:val="-6"/>
        </w:rPr>
        <w:t xml:space="preserve"> </w:t>
      </w:r>
      <w:r>
        <w:t>Halász</w:t>
      </w:r>
      <w:r>
        <w:rPr>
          <w:spacing w:val="-2"/>
        </w:rPr>
        <w:t xml:space="preserve"> </w:t>
      </w:r>
      <w:r>
        <w:t>et al., 2024).</w:t>
      </w:r>
      <w:r>
        <w:rPr>
          <w:spacing w:val="-8"/>
        </w:rPr>
        <w:t xml:space="preserve"> </w:t>
      </w:r>
      <w:r>
        <w:t>The incorporation</w:t>
      </w:r>
      <w:r>
        <w:rPr>
          <w:spacing w:val="-6"/>
        </w:rPr>
        <w:t xml:space="preserve"> </w:t>
      </w:r>
      <w:r>
        <w:t>of</w:t>
      </w:r>
      <w:r>
        <w:rPr>
          <w:spacing w:val="-9"/>
        </w:rPr>
        <w:t xml:space="preserve"> </w:t>
      </w:r>
      <w:r>
        <w:t>psyllium</w:t>
      </w:r>
      <w:r>
        <w:rPr>
          <w:spacing w:val="-1"/>
        </w:rPr>
        <w:t xml:space="preserve"> </w:t>
      </w:r>
      <w:r>
        <w:t>into food</w:t>
      </w:r>
      <w:r>
        <w:rPr>
          <w:spacing w:val="-1"/>
        </w:rPr>
        <w:t xml:space="preserve"> </w:t>
      </w:r>
      <w:r>
        <w:t>systems has</w:t>
      </w:r>
      <w:r>
        <w:rPr>
          <w:spacing w:val="-4"/>
        </w:rPr>
        <w:t xml:space="preserve"> </w:t>
      </w:r>
      <w:r>
        <w:t>also been</w:t>
      </w:r>
      <w:r>
        <w:rPr>
          <w:spacing w:val="-15"/>
        </w:rPr>
        <w:t xml:space="preserve"> </w:t>
      </w:r>
      <w:r>
        <w:t>reported</w:t>
      </w:r>
      <w:r>
        <w:rPr>
          <w:spacing w:val="-15"/>
        </w:rPr>
        <w:t xml:space="preserve"> </w:t>
      </w:r>
      <w:r>
        <w:t>to</w:t>
      </w:r>
      <w:r>
        <w:rPr>
          <w:spacing w:val="-6"/>
        </w:rPr>
        <w:t xml:space="preserve"> </w:t>
      </w:r>
      <w:r>
        <w:t>enhance</w:t>
      </w:r>
      <w:r>
        <w:rPr>
          <w:spacing w:val="-7"/>
        </w:rPr>
        <w:t xml:space="preserve"> </w:t>
      </w:r>
      <w:r>
        <w:t>functional</w:t>
      </w:r>
      <w:r>
        <w:rPr>
          <w:spacing w:val="-15"/>
        </w:rPr>
        <w:t xml:space="preserve"> </w:t>
      </w:r>
      <w:r>
        <w:t>properties</w:t>
      </w:r>
      <w:r>
        <w:rPr>
          <w:spacing w:val="-13"/>
        </w:rPr>
        <w:t xml:space="preserve"> </w:t>
      </w:r>
      <w:r>
        <w:t>and</w:t>
      </w:r>
      <w:r>
        <w:rPr>
          <w:spacing w:val="-6"/>
        </w:rPr>
        <w:t xml:space="preserve"> </w:t>
      </w:r>
      <w:r>
        <w:t>act</w:t>
      </w:r>
      <w:r>
        <w:rPr>
          <w:spacing w:val="-6"/>
        </w:rPr>
        <w:t xml:space="preserve"> </w:t>
      </w:r>
      <w:r>
        <w:t>as</w:t>
      </w:r>
      <w:r>
        <w:rPr>
          <w:spacing w:val="-13"/>
        </w:rPr>
        <w:t xml:space="preserve"> </w:t>
      </w:r>
      <w:r>
        <w:t>a</w:t>
      </w:r>
      <w:r>
        <w:rPr>
          <w:spacing w:val="-12"/>
        </w:rPr>
        <w:t xml:space="preserve"> </w:t>
      </w:r>
      <w:r>
        <w:t>natural</w:t>
      </w:r>
      <w:r>
        <w:rPr>
          <w:spacing w:val="-15"/>
        </w:rPr>
        <w:t xml:space="preserve"> </w:t>
      </w:r>
      <w:r>
        <w:t>binding</w:t>
      </w:r>
      <w:r>
        <w:rPr>
          <w:spacing w:val="-11"/>
        </w:rPr>
        <w:t xml:space="preserve"> </w:t>
      </w:r>
      <w:r>
        <w:t>agent</w:t>
      </w:r>
      <w:r>
        <w:rPr>
          <w:spacing w:val="-1"/>
        </w:rPr>
        <w:t xml:space="preserve"> </w:t>
      </w:r>
      <w:r>
        <w:t>in</w:t>
      </w:r>
      <w:r>
        <w:rPr>
          <w:spacing w:val="-11"/>
        </w:rPr>
        <w:t xml:space="preserve"> </w:t>
      </w:r>
      <w:r>
        <w:t>fiber-enriched</w:t>
      </w:r>
      <w:r>
        <w:rPr>
          <w:spacing w:val="-6"/>
        </w:rPr>
        <w:t xml:space="preserve"> </w:t>
      </w:r>
      <w:r>
        <w:t>food products. The nutribar formulation consisted of foxtail millet, chia seeds, flax seeds, pumpkin seeds, cashews, and almonds, providing a balanced composition</w:t>
      </w:r>
      <w:r>
        <w:rPr>
          <w:spacing w:val="-3"/>
        </w:rPr>
        <w:t xml:space="preserve"> </w:t>
      </w:r>
      <w:r>
        <w:t>of</w:t>
      </w:r>
      <w:r>
        <w:rPr>
          <w:spacing w:val="-2"/>
        </w:rPr>
        <w:t xml:space="preserve"> </w:t>
      </w:r>
      <w:r>
        <w:t>macronutrients, essential</w:t>
      </w:r>
      <w:r>
        <w:rPr>
          <w:spacing w:val="-3"/>
        </w:rPr>
        <w:t xml:space="preserve"> </w:t>
      </w:r>
      <w:r>
        <w:t>fatty</w:t>
      </w:r>
      <w:r>
        <w:rPr>
          <w:spacing w:val="-8"/>
        </w:rPr>
        <w:t xml:space="preserve"> </w:t>
      </w:r>
      <w:r>
        <w:t>acids, and micronutrients.</w:t>
      </w:r>
      <w:r>
        <w:rPr>
          <w:spacing w:val="-5"/>
        </w:rPr>
        <w:t xml:space="preserve"> </w:t>
      </w:r>
      <w:r>
        <w:t>Peanut</w:t>
      </w:r>
      <w:r>
        <w:rPr>
          <w:spacing w:val="-2"/>
        </w:rPr>
        <w:t xml:space="preserve"> </w:t>
      </w:r>
      <w:r>
        <w:t>butter</w:t>
      </w:r>
      <w:r>
        <w:rPr>
          <w:spacing w:val="-5"/>
        </w:rPr>
        <w:t xml:space="preserve"> </w:t>
      </w:r>
      <w:r>
        <w:t>and</w:t>
      </w:r>
      <w:r>
        <w:rPr>
          <w:spacing w:val="-7"/>
        </w:rPr>
        <w:t xml:space="preserve"> </w:t>
      </w:r>
      <w:r>
        <w:t>date</w:t>
      </w:r>
      <w:r>
        <w:rPr>
          <w:spacing w:val="-8"/>
        </w:rPr>
        <w:t xml:space="preserve"> </w:t>
      </w:r>
      <w:r>
        <w:t>syrup</w:t>
      </w:r>
      <w:r>
        <w:rPr>
          <w:spacing w:val="-7"/>
        </w:rPr>
        <w:t xml:space="preserve"> </w:t>
      </w:r>
      <w:r>
        <w:t>were</w:t>
      </w:r>
      <w:r>
        <w:rPr>
          <w:spacing w:val="-13"/>
        </w:rPr>
        <w:t xml:space="preserve"> </w:t>
      </w:r>
      <w:r>
        <w:t>used</w:t>
      </w:r>
      <w:r>
        <w:rPr>
          <w:spacing w:val="-7"/>
        </w:rPr>
        <w:t xml:space="preserve"> </w:t>
      </w:r>
      <w:r>
        <w:t>as</w:t>
      </w:r>
      <w:r>
        <w:rPr>
          <w:spacing w:val="-9"/>
        </w:rPr>
        <w:t xml:space="preserve"> </w:t>
      </w:r>
      <w:r>
        <w:t>natural</w:t>
      </w:r>
      <w:r>
        <w:rPr>
          <w:spacing w:val="-15"/>
        </w:rPr>
        <w:t xml:space="preserve"> </w:t>
      </w:r>
      <w:r>
        <w:t>binders</w:t>
      </w:r>
      <w:r>
        <w:rPr>
          <w:spacing w:val="-9"/>
        </w:rPr>
        <w:t xml:space="preserve"> </w:t>
      </w:r>
      <w:r>
        <w:t>to</w:t>
      </w:r>
      <w:r>
        <w:rPr>
          <w:spacing w:val="-7"/>
        </w:rPr>
        <w:t xml:space="preserve"> </w:t>
      </w:r>
      <w:r>
        <w:t>improve</w:t>
      </w:r>
      <w:r>
        <w:rPr>
          <w:spacing w:val="-8"/>
        </w:rPr>
        <w:t xml:space="preserve"> </w:t>
      </w:r>
      <w:r>
        <w:t>cohesiveness</w:t>
      </w:r>
      <w:r>
        <w:rPr>
          <w:spacing w:val="-9"/>
        </w:rPr>
        <w:t xml:space="preserve"> </w:t>
      </w:r>
      <w:r>
        <w:t>and palatability without the addition of refined sugars. Response Surface Methodology (RSM) was employed</w:t>
      </w:r>
      <w:r>
        <w:rPr>
          <w:spacing w:val="-3"/>
        </w:rPr>
        <w:t xml:space="preserve"> </w:t>
      </w:r>
      <w:r>
        <w:t>to</w:t>
      </w:r>
      <w:r>
        <w:rPr>
          <w:spacing w:val="-7"/>
        </w:rPr>
        <w:t xml:space="preserve"> </w:t>
      </w:r>
      <w:r>
        <w:t>optimize ingredient proportions</w:t>
      </w:r>
      <w:r>
        <w:rPr>
          <w:spacing w:val="-6"/>
        </w:rPr>
        <w:t xml:space="preserve"> </w:t>
      </w:r>
      <w:r>
        <w:t>and</w:t>
      </w:r>
      <w:r>
        <w:rPr>
          <w:spacing w:val="-3"/>
        </w:rPr>
        <w:t xml:space="preserve"> </w:t>
      </w:r>
      <w:r>
        <w:t>to</w:t>
      </w:r>
      <w:r>
        <w:rPr>
          <w:spacing w:val="-3"/>
        </w:rPr>
        <w:t xml:space="preserve"> </w:t>
      </w:r>
      <w:r>
        <w:t>study</w:t>
      </w:r>
      <w:r>
        <w:rPr>
          <w:spacing w:val="-12"/>
        </w:rPr>
        <w:t xml:space="preserve"> </w:t>
      </w:r>
      <w:r>
        <w:t>their</w:t>
      </w:r>
      <w:r>
        <w:rPr>
          <w:spacing w:val="-2"/>
        </w:rPr>
        <w:t xml:space="preserve"> </w:t>
      </w:r>
      <w:r>
        <w:t>effect</w:t>
      </w:r>
      <w:r>
        <w:rPr>
          <w:spacing w:val="-3"/>
        </w:rPr>
        <w:t xml:space="preserve"> </w:t>
      </w:r>
      <w:r>
        <w:t>on</w:t>
      </w:r>
      <w:r>
        <w:rPr>
          <w:spacing w:val="-8"/>
        </w:rPr>
        <w:t xml:space="preserve"> </w:t>
      </w:r>
      <w:r>
        <w:t>physicochemical</w:t>
      </w:r>
      <w:r>
        <w:rPr>
          <w:spacing w:val="-11"/>
        </w:rPr>
        <w:t xml:space="preserve"> </w:t>
      </w:r>
      <w:r>
        <w:t>and</w:t>
      </w:r>
      <w:r>
        <w:rPr>
          <w:spacing w:val="-3"/>
        </w:rPr>
        <w:t xml:space="preserve"> </w:t>
      </w:r>
      <w:r>
        <w:t>sensory characteristics.</w:t>
      </w:r>
      <w:r>
        <w:rPr>
          <w:spacing w:val="-13"/>
        </w:rPr>
        <w:t xml:space="preserve"> </w:t>
      </w:r>
      <w:r>
        <w:t>Texture</w:t>
      </w:r>
      <w:r>
        <w:rPr>
          <w:spacing w:val="-13"/>
        </w:rPr>
        <w:t xml:space="preserve"> </w:t>
      </w:r>
      <w:r>
        <w:t>Profile</w:t>
      </w:r>
      <w:r>
        <w:rPr>
          <w:spacing w:val="-15"/>
        </w:rPr>
        <w:t xml:space="preserve"> </w:t>
      </w:r>
      <w:r>
        <w:t>Analysis</w:t>
      </w:r>
      <w:r>
        <w:rPr>
          <w:spacing w:val="-11"/>
        </w:rPr>
        <w:t xml:space="preserve"> </w:t>
      </w:r>
      <w:r>
        <w:t>(TPA)</w:t>
      </w:r>
      <w:r>
        <w:rPr>
          <w:spacing w:val="-7"/>
        </w:rPr>
        <w:t xml:space="preserve"> </w:t>
      </w:r>
      <w:r>
        <w:t>was</w:t>
      </w:r>
      <w:r>
        <w:rPr>
          <w:spacing w:val="-7"/>
        </w:rPr>
        <w:t xml:space="preserve"> </w:t>
      </w:r>
      <w:r>
        <w:t>conducted</w:t>
      </w:r>
      <w:r>
        <w:rPr>
          <w:spacing w:val="-12"/>
        </w:rPr>
        <w:t xml:space="preserve"> </w:t>
      </w:r>
      <w:r>
        <w:t>to</w:t>
      </w:r>
      <w:r>
        <w:rPr>
          <w:spacing w:val="-2"/>
        </w:rPr>
        <w:t xml:space="preserve"> </w:t>
      </w:r>
      <w:r>
        <w:t>evaluate</w:t>
      </w:r>
      <w:r>
        <w:rPr>
          <w:spacing w:val="-9"/>
        </w:rPr>
        <w:t xml:space="preserve"> </w:t>
      </w:r>
      <w:r>
        <w:t>hardness,</w:t>
      </w:r>
      <w:r>
        <w:rPr>
          <w:spacing w:val="-7"/>
        </w:rPr>
        <w:t xml:space="preserve"> </w:t>
      </w:r>
      <w:r>
        <w:t>cohesiveness,</w:t>
      </w:r>
      <w:r>
        <w:rPr>
          <w:spacing w:val="-7"/>
        </w:rPr>
        <w:t xml:space="preserve"> </w:t>
      </w:r>
      <w:r>
        <w:t>and chewiness of the developed nutribar. Previous studies have indicated that incorporation of high-fiber ingredients</w:t>
      </w:r>
      <w:r>
        <w:rPr>
          <w:spacing w:val="-4"/>
        </w:rPr>
        <w:t xml:space="preserve"> </w:t>
      </w:r>
      <w:r>
        <w:t>significantly</w:t>
      </w:r>
      <w:r>
        <w:rPr>
          <w:spacing w:val="-1"/>
        </w:rPr>
        <w:t xml:space="preserve"> </w:t>
      </w:r>
      <w:r>
        <w:t>influences</w:t>
      </w:r>
      <w:r>
        <w:rPr>
          <w:spacing w:val="-4"/>
        </w:rPr>
        <w:t xml:space="preserve"> </w:t>
      </w:r>
      <w:r>
        <w:t>texture</w:t>
      </w:r>
      <w:r>
        <w:rPr>
          <w:spacing w:val="-2"/>
        </w:rPr>
        <w:t xml:space="preserve"> </w:t>
      </w:r>
      <w:r>
        <w:t>due</w:t>
      </w:r>
      <w:r>
        <w:rPr>
          <w:spacing w:val="-12"/>
        </w:rPr>
        <w:t xml:space="preserve"> </w:t>
      </w:r>
      <w:r>
        <w:t>to</w:t>
      </w:r>
      <w:r>
        <w:rPr>
          <w:spacing w:val="-5"/>
        </w:rPr>
        <w:t xml:space="preserve"> </w:t>
      </w:r>
      <w:r>
        <w:t>the</w:t>
      </w:r>
      <w:r>
        <w:rPr>
          <w:spacing w:val="-2"/>
        </w:rPr>
        <w:t xml:space="preserve"> </w:t>
      </w:r>
      <w:r>
        <w:t>disruption</w:t>
      </w:r>
      <w:r>
        <w:rPr>
          <w:spacing w:val="-6"/>
        </w:rPr>
        <w:t xml:space="preserve"> </w:t>
      </w:r>
      <w:r>
        <w:t>of</w:t>
      </w:r>
      <w:r>
        <w:rPr>
          <w:spacing w:val="-4"/>
        </w:rPr>
        <w:t xml:space="preserve"> </w:t>
      </w:r>
      <w:r>
        <w:t>matrix</w:t>
      </w:r>
      <w:r>
        <w:rPr>
          <w:spacing w:val="-6"/>
        </w:rPr>
        <w:t xml:space="preserve"> </w:t>
      </w:r>
      <w:r>
        <w:t>structure</w:t>
      </w:r>
      <w:r>
        <w:rPr>
          <w:spacing w:val="-2"/>
        </w:rPr>
        <w:t xml:space="preserve"> </w:t>
      </w:r>
      <w:r>
        <w:t>and</w:t>
      </w:r>
      <w:r>
        <w:rPr>
          <w:spacing w:val="-1"/>
        </w:rPr>
        <w:t xml:space="preserve"> </w:t>
      </w:r>
      <w:r>
        <w:t>water-binding properties (Sucharitha et al., 2022). The developed nutribar showed improved nutritional quality, particularly in dietary fiber content, compared to conventional snack bars. The findings suggest that date seed powder and psyllium husk can be effectively utilized in functional food development to produce value-added, health-promoting snack products. Further shelf-life studies are required to evaluate product stability under storage conditions.</w:t>
      </w:r>
    </w:p>
    <w:p w14:paraId="0441D002" w14:textId="77777777" w:rsidR="00F91B10" w:rsidRDefault="00000000">
      <w:pPr>
        <w:pStyle w:val="BodyText"/>
        <w:spacing w:before="153" w:line="280" w:lineRule="auto"/>
        <w:ind w:left="21" w:right="112"/>
      </w:pPr>
      <w:r>
        <w:rPr>
          <w:b/>
        </w:rPr>
        <w:t>Keywords:</w:t>
      </w:r>
      <w:r>
        <w:rPr>
          <w:b/>
          <w:spacing w:val="40"/>
        </w:rPr>
        <w:t xml:space="preserve"> </w:t>
      </w:r>
      <w:r>
        <w:t>Date seed powder; Psyllium husk; Functional nutribar; Dietary fiber; RSM; Texture Profile Analysis; Response Surface Methodology.</w:t>
      </w:r>
    </w:p>
    <w:p w14:paraId="6BD59D63" w14:textId="77777777" w:rsidR="00F91B10" w:rsidRDefault="00F91B10">
      <w:pPr>
        <w:pStyle w:val="BodyText"/>
        <w:spacing w:line="280" w:lineRule="auto"/>
        <w:sectPr w:rsidR="00F91B10">
          <w:footerReference w:type="default" r:id="rId7"/>
          <w:type w:val="continuous"/>
          <w:pgSz w:w="11910" w:h="16840"/>
          <w:pgMar w:top="1700" w:right="992" w:bottom="1240" w:left="992" w:header="0" w:footer="1041" w:gutter="0"/>
          <w:pgNumType w:start="1"/>
          <w:cols w:space="720"/>
        </w:sectPr>
      </w:pPr>
    </w:p>
    <w:p w14:paraId="7D03D5CC" w14:textId="77777777" w:rsidR="00F91B10" w:rsidRDefault="00000000">
      <w:pPr>
        <w:pStyle w:val="Heading1"/>
        <w:numPr>
          <w:ilvl w:val="0"/>
          <w:numId w:val="2"/>
        </w:numPr>
        <w:tabs>
          <w:tab w:val="left" w:pos="659"/>
        </w:tabs>
        <w:spacing w:before="59"/>
        <w:ind w:hanging="211"/>
      </w:pPr>
      <w:r>
        <w:rPr>
          <w:spacing w:val="-2"/>
        </w:rPr>
        <w:lastRenderedPageBreak/>
        <w:t>INTRODUCTION</w:t>
      </w:r>
    </w:p>
    <w:p w14:paraId="172DF69D" w14:textId="77777777" w:rsidR="00F91B10" w:rsidRDefault="00F91B10">
      <w:pPr>
        <w:pStyle w:val="BodyText"/>
        <w:spacing w:before="49"/>
        <w:ind w:left="0"/>
        <w:jc w:val="left"/>
        <w:rPr>
          <w:b/>
          <w:sz w:val="20"/>
        </w:rPr>
      </w:pPr>
    </w:p>
    <w:p w14:paraId="595A901E" w14:textId="77777777" w:rsidR="00F91B10" w:rsidRDefault="00F91B10">
      <w:pPr>
        <w:pStyle w:val="BodyText"/>
        <w:jc w:val="left"/>
        <w:rPr>
          <w:b/>
          <w:sz w:val="20"/>
        </w:rPr>
        <w:sectPr w:rsidR="00F91B10">
          <w:pgSz w:w="11910" w:h="16840"/>
          <w:pgMar w:top="1360" w:right="992" w:bottom="1240" w:left="992" w:header="0" w:footer="1041" w:gutter="0"/>
          <w:cols w:space="720"/>
        </w:sectPr>
      </w:pPr>
    </w:p>
    <w:p w14:paraId="0257B9C0" w14:textId="77777777" w:rsidR="00F91B10" w:rsidRDefault="00000000">
      <w:pPr>
        <w:pStyle w:val="BodyText"/>
        <w:spacing w:before="90" w:line="278" w:lineRule="auto"/>
        <w:ind w:right="38"/>
      </w:pPr>
      <w:r>
        <w:t>In recent years, functional foods have become one of the fastest-growing sectors in</w:t>
      </w:r>
      <w:r>
        <w:rPr>
          <w:spacing w:val="-15"/>
        </w:rPr>
        <w:t xml:space="preserve"> </w:t>
      </w:r>
      <w:r>
        <w:t>the</w:t>
      </w:r>
      <w:r>
        <w:rPr>
          <w:spacing w:val="-15"/>
        </w:rPr>
        <w:t xml:space="preserve"> </w:t>
      </w:r>
      <w:r>
        <w:t>global</w:t>
      </w:r>
      <w:r>
        <w:rPr>
          <w:spacing w:val="-15"/>
        </w:rPr>
        <w:t xml:space="preserve"> </w:t>
      </w:r>
      <w:r>
        <w:t>food</w:t>
      </w:r>
      <w:r>
        <w:rPr>
          <w:spacing w:val="-15"/>
        </w:rPr>
        <w:t xml:space="preserve"> </w:t>
      </w:r>
      <w:r>
        <w:t>industry</w:t>
      </w:r>
      <w:r>
        <w:rPr>
          <w:spacing w:val="-15"/>
        </w:rPr>
        <w:t xml:space="preserve"> </w:t>
      </w:r>
      <w:r>
        <w:t>due</w:t>
      </w:r>
      <w:r>
        <w:rPr>
          <w:spacing w:val="-15"/>
        </w:rPr>
        <w:t xml:space="preserve"> </w:t>
      </w:r>
      <w:r>
        <w:t>to</w:t>
      </w:r>
      <w:r>
        <w:rPr>
          <w:spacing w:val="-15"/>
        </w:rPr>
        <w:t xml:space="preserve"> </w:t>
      </w:r>
      <w:r>
        <w:t>increasing awareness of the connection between diet and long-term</w:t>
      </w:r>
      <w:r>
        <w:rPr>
          <w:spacing w:val="-11"/>
        </w:rPr>
        <w:t xml:space="preserve"> </w:t>
      </w:r>
      <w:r>
        <w:t>health</w:t>
      </w:r>
      <w:r>
        <w:rPr>
          <w:spacing w:val="-6"/>
        </w:rPr>
        <w:t xml:space="preserve"> </w:t>
      </w:r>
      <w:r>
        <w:t>(Sharma</w:t>
      </w:r>
      <w:r>
        <w:rPr>
          <w:spacing w:val="-3"/>
        </w:rPr>
        <w:t xml:space="preserve"> </w:t>
      </w:r>
      <w:r>
        <w:t>et al., 2023). These</w:t>
      </w:r>
      <w:r>
        <w:rPr>
          <w:spacing w:val="-15"/>
        </w:rPr>
        <w:t xml:space="preserve"> </w:t>
      </w:r>
      <w:r>
        <w:t>foods</w:t>
      </w:r>
      <w:r>
        <w:rPr>
          <w:spacing w:val="-15"/>
        </w:rPr>
        <w:t xml:space="preserve"> </w:t>
      </w:r>
      <w:r>
        <w:t>not</w:t>
      </w:r>
      <w:r>
        <w:rPr>
          <w:spacing w:val="-15"/>
        </w:rPr>
        <w:t xml:space="preserve"> </w:t>
      </w:r>
      <w:r>
        <w:t>only</w:t>
      </w:r>
      <w:r>
        <w:rPr>
          <w:spacing w:val="-15"/>
        </w:rPr>
        <w:t xml:space="preserve"> </w:t>
      </w:r>
      <w:r>
        <w:t>satisfy</w:t>
      </w:r>
      <w:r>
        <w:rPr>
          <w:spacing w:val="-15"/>
        </w:rPr>
        <w:t xml:space="preserve"> </w:t>
      </w:r>
      <w:r>
        <w:t>hunger</w:t>
      </w:r>
      <w:r>
        <w:rPr>
          <w:spacing w:val="-15"/>
        </w:rPr>
        <w:t xml:space="preserve"> </w:t>
      </w:r>
      <w:r>
        <w:t>but</w:t>
      </w:r>
      <w:r>
        <w:rPr>
          <w:spacing w:val="-15"/>
        </w:rPr>
        <w:t xml:space="preserve"> </w:t>
      </w:r>
      <w:r>
        <w:t>also provide additional physiological benefits beyond basic nutrition. According to the European Commission (2022), regular consumption of functional foods can help reduce the risk of chronic diseases. Unlike nutraceuticals, they are intended for daily consumption rather than medicinal use. Unhealthy</w:t>
      </w:r>
      <w:r>
        <w:rPr>
          <w:spacing w:val="-15"/>
        </w:rPr>
        <w:t xml:space="preserve"> </w:t>
      </w:r>
      <w:r>
        <w:t>dietary</w:t>
      </w:r>
      <w:r>
        <w:rPr>
          <w:spacing w:val="-15"/>
        </w:rPr>
        <w:t xml:space="preserve"> </w:t>
      </w:r>
      <w:r>
        <w:t>patterns,</w:t>
      </w:r>
      <w:r>
        <w:rPr>
          <w:spacing w:val="-15"/>
        </w:rPr>
        <w:t xml:space="preserve"> </w:t>
      </w:r>
      <w:r>
        <w:t>particularly</w:t>
      </w:r>
      <w:r>
        <w:rPr>
          <w:spacing w:val="-15"/>
        </w:rPr>
        <w:t xml:space="preserve"> </w:t>
      </w:r>
      <w:r>
        <w:t>low dietary</w:t>
      </w:r>
      <w:r>
        <w:rPr>
          <w:spacing w:val="-5"/>
        </w:rPr>
        <w:t xml:space="preserve"> </w:t>
      </w:r>
      <w:r>
        <w:t>fiber intake, are</w:t>
      </w:r>
      <w:r>
        <w:rPr>
          <w:spacing w:val="-2"/>
        </w:rPr>
        <w:t xml:space="preserve"> </w:t>
      </w:r>
      <w:r>
        <w:t>strongly</w:t>
      </w:r>
      <w:r>
        <w:rPr>
          <w:spacing w:val="-5"/>
        </w:rPr>
        <w:t xml:space="preserve"> </w:t>
      </w:r>
      <w:r>
        <w:t>associated with the rising prevalence of non-communicable diseases (NCDs) such as Type 2 Diabetes Mellitus, obesity, and cardiovascular disorders (Kumar et al., 2024). Therefore, increasing dietary fiber intake</w:t>
      </w:r>
      <w:r>
        <w:rPr>
          <w:spacing w:val="-15"/>
        </w:rPr>
        <w:t xml:space="preserve"> </w:t>
      </w:r>
      <w:r>
        <w:t>has</w:t>
      </w:r>
      <w:r>
        <w:rPr>
          <w:spacing w:val="-15"/>
        </w:rPr>
        <w:t xml:space="preserve"> </w:t>
      </w:r>
      <w:r>
        <w:t>become</w:t>
      </w:r>
      <w:r>
        <w:rPr>
          <w:spacing w:val="-15"/>
        </w:rPr>
        <w:t xml:space="preserve"> </w:t>
      </w:r>
      <w:r>
        <w:t>an</w:t>
      </w:r>
      <w:r>
        <w:rPr>
          <w:spacing w:val="-15"/>
        </w:rPr>
        <w:t xml:space="preserve"> </w:t>
      </w:r>
      <w:r>
        <w:t>important</w:t>
      </w:r>
      <w:r>
        <w:rPr>
          <w:spacing w:val="-11"/>
        </w:rPr>
        <w:t xml:space="preserve"> </w:t>
      </w:r>
      <w:r>
        <w:t>strategy</w:t>
      </w:r>
      <w:r>
        <w:rPr>
          <w:spacing w:val="-15"/>
        </w:rPr>
        <w:t xml:space="preserve"> </w:t>
      </w:r>
      <w:r>
        <w:t>for preventing and managing such conditions (Rao</w:t>
      </w:r>
      <w:r>
        <w:rPr>
          <w:spacing w:val="-15"/>
        </w:rPr>
        <w:t xml:space="preserve"> </w:t>
      </w:r>
      <w:r>
        <w:t>&amp;</w:t>
      </w:r>
      <w:r>
        <w:rPr>
          <w:spacing w:val="-15"/>
        </w:rPr>
        <w:t xml:space="preserve"> </w:t>
      </w:r>
      <w:r>
        <w:t>Menon,</w:t>
      </w:r>
      <w:r>
        <w:rPr>
          <w:spacing w:val="-15"/>
        </w:rPr>
        <w:t xml:space="preserve"> </w:t>
      </w:r>
      <w:r>
        <w:t>2023).</w:t>
      </w:r>
      <w:r>
        <w:rPr>
          <w:spacing w:val="-15"/>
        </w:rPr>
        <w:t xml:space="preserve"> </w:t>
      </w:r>
      <w:r>
        <w:t>Higher</w:t>
      </w:r>
      <w:r>
        <w:rPr>
          <w:spacing w:val="-15"/>
        </w:rPr>
        <w:t xml:space="preserve"> </w:t>
      </w:r>
      <w:r>
        <w:t>consumption of fiber-rich foods has also been shown to improve glycemic control and reduce metabolic risks (Singh et al., 2024).</w:t>
      </w:r>
    </w:p>
    <w:p w14:paraId="7A7DAEF9" w14:textId="77777777" w:rsidR="00F91B10" w:rsidRDefault="00000000">
      <w:pPr>
        <w:pStyle w:val="BodyText"/>
        <w:spacing w:before="151" w:line="278" w:lineRule="auto"/>
        <w:ind w:right="40"/>
      </w:pPr>
      <w:r>
        <w:t>Among functional components, dietary fiber—especially</w:t>
      </w:r>
      <w:r>
        <w:rPr>
          <w:spacing w:val="-15"/>
        </w:rPr>
        <w:t xml:space="preserve"> </w:t>
      </w:r>
      <w:r>
        <w:t>soluble</w:t>
      </w:r>
      <w:r>
        <w:rPr>
          <w:spacing w:val="-15"/>
        </w:rPr>
        <w:t xml:space="preserve"> </w:t>
      </w:r>
      <w:r>
        <w:t>fiber—has</w:t>
      </w:r>
      <w:r>
        <w:rPr>
          <w:spacing w:val="-15"/>
        </w:rPr>
        <w:t xml:space="preserve"> </w:t>
      </w:r>
      <w:r>
        <w:t>gained significant attention due to its role in regulating blood glucose, lowering cholesterol,</w:t>
      </w:r>
      <w:r>
        <w:rPr>
          <w:spacing w:val="-8"/>
        </w:rPr>
        <w:t xml:space="preserve"> </w:t>
      </w:r>
      <w:r>
        <w:t>and</w:t>
      </w:r>
      <w:r>
        <w:rPr>
          <w:spacing w:val="-6"/>
        </w:rPr>
        <w:t xml:space="preserve"> </w:t>
      </w:r>
      <w:r>
        <w:t>improving</w:t>
      </w:r>
      <w:r>
        <w:rPr>
          <w:spacing w:val="-9"/>
        </w:rPr>
        <w:t xml:space="preserve"> </w:t>
      </w:r>
      <w:r>
        <w:t>digestive</w:t>
      </w:r>
      <w:r>
        <w:rPr>
          <w:spacing w:val="-6"/>
        </w:rPr>
        <w:t xml:space="preserve"> </w:t>
      </w:r>
      <w:r>
        <w:t>health (Thomas et al., 2023; Iyer &amp; Nair, 2025). Psyllium husk (Plantago ovata) is a well-known soluble fiber with excellent water-binding</w:t>
      </w:r>
      <w:r>
        <w:rPr>
          <w:spacing w:val="-5"/>
        </w:rPr>
        <w:t xml:space="preserve"> </w:t>
      </w:r>
      <w:r>
        <w:t>and</w:t>
      </w:r>
      <w:r>
        <w:rPr>
          <w:spacing w:val="-5"/>
        </w:rPr>
        <w:t xml:space="preserve"> </w:t>
      </w:r>
      <w:r>
        <w:t>gel-forming</w:t>
      </w:r>
      <w:r>
        <w:rPr>
          <w:spacing w:val="-5"/>
        </w:rPr>
        <w:t xml:space="preserve"> </w:t>
      </w:r>
      <w:r>
        <w:t>properties,</w:t>
      </w:r>
      <w:r>
        <w:rPr>
          <w:spacing w:val="-2"/>
        </w:rPr>
        <w:t xml:space="preserve"> </w:t>
      </w:r>
      <w:r>
        <w:t xml:space="preserve">widely recognized for improving bowel movement, reducing cholesterol, and supporting glycemic control (Halász et al., </w:t>
      </w:r>
      <w:r>
        <w:rPr>
          <w:spacing w:val="-2"/>
        </w:rPr>
        <w:t>2024).</w:t>
      </w:r>
    </w:p>
    <w:p w14:paraId="42AE7774" w14:textId="77777777" w:rsidR="00F91B10" w:rsidRDefault="00000000">
      <w:pPr>
        <w:pStyle w:val="BodyText"/>
        <w:spacing w:before="90" w:line="278" w:lineRule="auto"/>
        <w:ind w:right="442"/>
      </w:pPr>
      <w:r>
        <w:br w:type="column"/>
      </w:r>
      <w:r>
        <w:t>There is also growing interest in utilizing food processing by-products as functional ingredients.</w:t>
      </w:r>
      <w:r>
        <w:rPr>
          <w:spacing w:val="-15"/>
        </w:rPr>
        <w:t xml:space="preserve"> </w:t>
      </w:r>
      <w:r>
        <w:t>Date</w:t>
      </w:r>
      <w:r>
        <w:rPr>
          <w:spacing w:val="-15"/>
        </w:rPr>
        <w:t xml:space="preserve"> </w:t>
      </w:r>
      <w:r>
        <w:t>seeds,</w:t>
      </w:r>
      <w:r>
        <w:rPr>
          <w:spacing w:val="-15"/>
        </w:rPr>
        <w:t xml:space="preserve"> </w:t>
      </w:r>
      <w:r>
        <w:t>often</w:t>
      </w:r>
      <w:r>
        <w:rPr>
          <w:spacing w:val="-15"/>
        </w:rPr>
        <w:t xml:space="preserve"> </w:t>
      </w:r>
      <w:r>
        <w:t>discarded,</w:t>
      </w:r>
      <w:r>
        <w:rPr>
          <w:spacing w:val="-15"/>
        </w:rPr>
        <w:t xml:space="preserve"> </w:t>
      </w:r>
      <w:r>
        <w:t>are rich in dietary fiber, antioxidants, and bioactive compounds. Converting them into powder enhances nutritional value while</w:t>
      </w:r>
      <w:r>
        <w:rPr>
          <w:spacing w:val="-14"/>
        </w:rPr>
        <w:t xml:space="preserve"> </w:t>
      </w:r>
      <w:r>
        <w:t>promoting</w:t>
      </w:r>
      <w:r>
        <w:rPr>
          <w:spacing w:val="-12"/>
        </w:rPr>
        <w:t xml:space="preserve"> </w:t>
      </w:r>
      <w:r>
        <w:t>sustainable</w:t>
      </w:r>
      <w:r>
        <w:rPr>
          <w:spacing w:val="-8"/>
        </w:rPr>
        <w:t xml:space="preserve"> </w:t>
      </w:r>
      <w:r>
        <w:t>food</w:t>
      </w:r>
      <w:r>
        <w:rPr>
          <w:spacing w:val="-12"/>
        </w:rPr>
        <w:t xml:space="preserve"> </w:t>
      </w:r>
      <w:r>
        <w:rPr>
          <w:spacing w:val="-2"/>
        </w:rPr>
        <w:t>practices.</w:t>
      </w:r>
    </w:p>
    <w:p w14:paraId="3A296466" w14:textId="77777777" w:rsidR="00F91B10" w:rsidRDefault="00000000">
      <w:pPr>
        <w:pStyle w:val="BodyText"/>
        <w:spacing w:before="160" w:line="278" w:lineRule="auto"/>
        <w:ind w:right="443"/>
      </w:pPr>
      <w:r>
        <w:t>Snack foods, particularly nutribars, have gained popularity</w:t>
      </w:r>
      <w:r>
        <w:rPr>
          <w:spacing w:val="-2"/>
        </w:rPr>
        <w:t xml:space="preserve"> </w:t>
      </w:r>
      <w:r>
        <w:t xml:space="preserve">due to their convenience and ability to deliver balanced nutrition. They serve as an excellent medium for </w:t>
      </w:r>
      <w:r>
        <w:rPr>
          <w:spacing w:val="-2"/>
        </w:rPr>
        <w:t>incorporating</w:t>
      </w:r>
      <w:r>
        <w:rPr>
          <w:spacing w:val="-9"/>
        </w:rPr>
        <w:t xml:space="preserve"> </w:t>
      </w:r>
      <w:r>
        <w:rPr>
          <w:spacing w:val="-2"/>
        </w:rPr>
        <w:t>cereals,</w:t>
      </w:r>
      <w:r>
        <w:rPr>
          <w:spacing w:val="-7"/>
        </w:rPr>
        <w:t xml:space="preserve"> </w:t>
      </w:r>
      <w:r>
        <w:rPr>
          <w:spacing w:val="-2"/>
        </w:rPr>
        <w:t>seeds,</w:t>
      </w:r>
      <w:r>
        <w:rPr>
          <w:spacing w:val="-7"/>
        </w:rPr>
        <w:t xml:space="preserve"> </w:t>
      </w:r>
      <w:r>
        <w:rPr>
          <w:spacing w:val="-2"/>
        </w:rPr>
        <w:t>nuts,</w:t>
      </w:r>
      <w:r>
        <w:rPr>
          <w:spacing w:val="-3"/>
        </w:rPr>
        <w:t xml:space="preserve"> </w:t>
      </w:r>
      <w:r>
        <w:rPr>
          <w:spacing w:val="-2"/>
        </w:rPr>
        <w:t>and</w:t>
      </w:r>
      <w:r>
        <w:rPr>
          <w:spacing w:val="-9"/>
        </w:rPr>
        <w:t xml:space="preserve"> </w:t>
      </w:r>
      <w:r>
        <w:rPr>
          <w:spacing w:val="-2"/>
        </w:rPr>
        <w:t>fiber-</w:t>
      </w:r>
      <w:r>
        <w:t>rich</w:t>
      </w:r>
      <w:r>
        <w:rPr>
          <w:spacing w:val="-8"/>
        </w:rPr>
        <w:t xml:space="preserve"> </w:t>
      </w:r>
      <w:r>
        <w:t>ingredients.</w:t>
      </w:r>
      <w:r>
        <w:rPr>
          <w:spacing w:val="-6"/>
        </w:rPr>
        <w:t xml:space="preserve"> </w:t>
      </w:r>
      <w:r>
        <w:t>In</w:t>
      </w:r>
      <w:r>
        <w:rPr>
          <w:spacing w:val="-12"/>
        </w:rPr>
        <w:t xml:space="preserve"> </w:t>
      </w:r>
      <w:r>
        <w:t>this</w:t>
      </w:r>
      <w:r>
        <w:rPr>
          <w:spacing w:val="-10"/>
        </w:rPr>
        <w:t xml:space="preserve"> </w:t>
      </w:r>
      <w:r>
        <w:t>study,</w:t>
      </w:r>
      <w:r>
        <w:rPr>
          <w:spacing w:val="-6"/>
        </w:rPr>
        <w:t xml:space="preserve"> </w:t>
      </w:r>
      <w:r>
        <w:t>foxtail</w:t>
      </w:r>
      <w:r>
        <w:rPr>
          <w:spacing w:val="-8"/>
        </w:rPr>
        <w:t xml:space="preserve"> </w:t>
      </w:r>
      <w:r>
        <w:t>millet was used as a base due to its high fiber content, low glycemic index, and gluten-free nature. Chia seeds, flax seeds, and pumpkin seeds were included to improve essential fatty acids, protein, and micronutrients,</w:t>
      </w:r>
      <w:r>
        <w:rPr>
          <w:spacing w:val="-15"/>
        </w:rPr>
        <w:t xml:space="preserve"> </w:t>
      </w:r>
      <w:r>
        <w:t>while</w:t>
      </w:r>
      <w:r>
        <w:rPr>
          <w:spacing w:val="-15"/>
        </w:rPr>
        <w:t xml:space="preserve"> </w:t>
      </w:r>
      <w:r>
        <w:t>almonds</w:t>
      </w:r>
      <w:r>
        <w:rPr>
          <w:spacing w:val="-15"/>
        </w:rPr>
        <w:t xml:space="preserve"> </w:t>
      </w:r>
      <w:r>
        <w:t>and</w:t>
      </w:r>
      <w:r>
        <w:rPr>
          <w:spacing w:val="-15"/>
        </w:rPr>
        <w:t xml:space="preserve"> </w:t>
      </w:r>
      <w:r>
        <w:t>cashews enhanced nutritional and sensory quality.</w:t>
      </w:r>
    </w:p>
    <w:p w14:paraId="60FD6CED" w14:textId="77777777" w:rsidR="00F91B10" w:rsidRDefault="00000000">
      <w:pPr>
        <w:pStyle w:val="BodyText"/>
        <w:spacing w:before="154" w:line="278" w:lineRule="auto"/>
        <w:ind w:right="440"/>
      </w:pPr>
      <w:r>
        <w:t>However, incorporation of high levels of fiber-rich ingredients such as date seed powder and psyllium husk can affect texture, including hardness and cohesiveness, due to changes in water absorption</w:t>
      </w:r>
      <w:r>
        <w:rPr>
          <w:spacing w:val="-15"/>
        </w:rPr>
        <w:t xml:space="preserve"> </w:t>
      </w:r>
      <w:r>
        <w:t>and</w:t>
      </w:r>
      <w:r>
        <w:rPr>
          <w:spacing w:val="-7"/>
        </w:rPr>
        <w:t xml:space="preserve"> </w:t>
      </w:r>
      <w:r>
        <w:t>matrix</w:t>
      </w:r>
      <w:r>
        <w:rPr>
          <w:spacing w:val="-11"/>
        </w:rPr>
        <w:t xml:space="preserve"> </w:t>
      </w:r>
      <w:r>
        <w:t>structure</w:t>
      </w:r>
      <w:r>
        <w:rPr>
          <w:spacing w:val="-12"/>
        </w:rPr>
        <w:t xml:space="preserve"> </w:t>
      </w:r>
      <w:r>
        <w:t>(Sucharitha et</w:t>
      </w:r>
      <w:r>
        <w:rPr>
          <w:spacing w:val="-3"/>
        </w:rPr>
        <w:t xml:space="preserve"> </w:t>
      </w:r>
      <w:r>
        <w:t>al.,</w:t>
      </w:r>
      <w:r>
        <w:rPr>
          <w:spacing w:val="-6"/>
        </w:rPr>
        <w:t xml:space="preserve"> </w:t>
      </w:r>
      <w:r>
        <w:t>2022;</w:t>
      </w:r>
      <w:r>
        <w:rPr>
          <w:spacing w:val="-12"/>
        </w:rPr>
        <w:t xml:space="preserve"> </w:t>
      </w:r>
      <w:r>
        <w:t>Verma</w:t>
      </w:r>
      <w:r>
        <w:rPr>
          <w:spacing w:val="-9"/>
        </w:rPr>
        <w:t xml:space="preserve"> </w:t>
      </w:r>
      <w:r>
        <w:t>et</w:t>
      </w:r>
      <w:r>
        <w:rPr>
          <w:spacing w:val="-3"/>
        </w:rPr>
        <w:t xml:space="preserve"> </w:t>
      </w:r>
      <w:r>
        <w:t>al.,</w:t>
      </w:r>
      <w:r>
        <w:rPr>
          <w:spacing w:val="-6"/>
        </w:rPr>
        <w:t xml:space="preserve"> </w:t>
      </w:r>
      <w:r>
        <w:t>2023).</w:t>
      </w:r>
      <w:r>
        <w:rPr>
          <w:spacing w:val="-15"/>
        </w:rPr>
        <w:t xml:space="preserve"> </w:t>
      </w:r>
      <w:r>
        <w:t>Therefore, optimization of ingredient proportions is essential to maintain both nutritional quality and acceptability.</w:t>
      </w:r>
    </w:p>
    <w:p w14:paraId="7548B210" w14:textId="77777777" w:rsidR="00F91B10" w:rsidRDefault="00000000">
      <w:pPr>
        <w:pStyle w:val="BodyText"/>
        <w:spacing w:before="155" w:line="278" w:lineRule="auto"/>
        <w:ind w:right="446"/>
      </w:pPr>
      <w:r>
        <w:t>Response Surface Methodology (RSM) is widely</w:t>
      </w:r>
      <w:r>
        <w:rPr>
          <w:spacing w:val="-15"/>
        </w:rPr>
        <w:t xml:space="preserve"> </w:t>
      </w:r>
      <w:r>
        <w:t>used</w:t>
      </w:r>
      <w:r>
        <w:rPr>
          <w:spacing w:val="-15"/>
        </w:rPr>
        <w:t xml:space="preserve"> </w:t>
      </w:r>
      <w:r>
        <w:t>in</w:t>
      </w:r>
      <w:r>
        <w:rPr>
          <w:spacing w:val="-15"/>
        </w:rPr>
        <w:t xml:space="preserve"> </w:t>
      </w:r>
      <w:r>
        <w:t>food</w:t>
      </w:r>
      <w:r>
        <w:rPr>
          <w:spacing w:val="-15"/>
        </w:rPr>
        <w:t xml:space="preserve"> </w:t>
      </w:r>
      <w:r>
        <w:t>product</w:t>
      </w:r>
      <w:r>
        <w:rPr>
          <w:spacing w:val="-15"/>
        </w:rPr>
        <w:t xml:space="preserve"> </w:t>
      </w:r>
      <w:r>
        <w:t>development</w:t>
      </w:r>
      <w:r>
        <w:rPr>
          <w:spacing w:val="-15"/>
        </w:rPr>
        <w:t xml:space="preserve"> </w:t>
      </w:r>
      <w:r>
        <w:t>to optimize formulations by studying interactions between multiple variables (Ayustaningwarno</w:t>
      </w:r>
      <w:r>
        <w:rPr>
          <w:spacing w:val="-1"/>
        </w:rPr>
        <w:t xml:space="preserve"> </w:t>
      </w:r>
      <w:r>
        <w:t>et</w:t>
      </w:r>
      <w:r>
        <w:rPr>
          <w:spacing w:val="-4"/>
        </w:rPr>
        <w:t xml:space="preserve"> </w:t>
      </w:r>
      <w:r>
        <w:t>al.,</w:t>
      </w:r>
      <w:r>
        <w:rPr>
          <w:spacing w:val="-3"/>
        </w:rPr>
        <w:t xml:space="preserve"> </w:t>
      </w:r>
      <w:r>
        <w:t>2025).</w:t>
      </w:r>
      <w:r>
        <w:rPr>
          <w:spacing w:val="-6"/>
        </w:rPr>
        <w:t xml:space="preserve"> </w:t>
      </w:r>
      <w:r>
        <w:t>Hence,</w:t>
      </w:r>
      <w:r>
        <w:rPr>
          <w:spacing w:val="-6"/>
        </w:rPr>
        <w:t xml:space="preserve"> </w:t>
      </w:r>
      <w:r>
        <w:t>the present study focuses on developing a functional</w:t>
      </w:r>
      <w:r>
        <w:rPr>
          <w:spacing w:val="-1"/>
        </w:rPr>
        <w:t xml:space="preserve"> </w:t>
      </w:r>
      <w:r>
        <w:t>nutribar enriched with</w:t>
      </w:r>
      <w:r>
        <w:rPr>
          <w:spacing w:val="-2"/>
        </w:rPr>
        <w:t xml:space="preserve"> </w:t>
      </w:r>
      <w:r>
        <w:t>date seed powder and psyllium husk to enhance dietary fiber content while maintaining desirable</w:t>
      </w:r>
      <w:r>
        <w:rPr>
          <w:spacing w:val="22"/>
        </w:rPr>
        <w:t xml:space="preserve"> </w:t>
      </w:r>
      <w:r>
        <w:t>texture</w:t>
      </w:r>
      <w:r>
        <w:rPr>
          <w:spacing w:val="23"/>
        </w:rPr>
        <w:t xml:space="preserve"> </w:t>
      </w:r>
      <w:r>
        <w:t>and</w:t>
      </w:r>
      <w:r>
        <w:rPr>
          <w:spacing w:val="24"/>
        </w:rPr>
        <w:t xml:space="preserve"> </w:t>
      </w:r>
      <w:r>
        <w:t>overall</w:t>
      </w:r>
      <w:r>
        <w:rPr>
          <w:spacing w:val="20"/>
        </w:rPr>
        <w:t xml:space="preserve"> </w:t>
      </w:r>
      <w:r>
        <w:rPr>
          <w:spacing w:val="-2"/>
        </w:rPr>
        <w:t>acceptability.</w:t>
      </w:r>
    </w:p>
    <w:p w14:paraId="00E3F438" w14:textId="77777777" w:rsidR="00F91B10" w:rsidRDefault="00F91B10">
      <w:pPr>
        <w:pStyle w:val="BodyText"/>
        <w:spacing w:line="278" w:lineRule="auto"/>
        <w:sectPr w:rsidR="00F91B10">
          <w:type w:val="continuous"/>
          <w:pgSz w:w="11910" w:h="16840"/>
          <w:pgMar w:top="1700" w:right="992" w:bottom="1240" w:left="992" w:header="0" w:footer="1041" w:gutter="0"/>
          <w:cols w:num="2" w:space="720" w:equalWidth="0">
            <w:col w:w="4653" w:space="217"/>
            <w:col w:w="5056"/>
          </w:cols>
        </w:sectPr>
      </w:pPr>
    </w:p>
    <w:p w14:paraId="441CCB1B" w14:textId="77777777" w:rsidR="00F91B10" w:rsidRDefault="00000000">
      <w:pPr>
        <w:pStyle w:val="BodyText"/>
        <w:spacing w:before="71" w:line="278" w:lineRule="auto"/>
        <w:ind w:right="44"/>
      </w:pPr>
      <w:r>
        <w:lastRenderedPageBreak/>
        <w:t>The study also highlights the potential of utilizing</w:t>
      </w:r>
      <w:r>
        <w:rPr>
          <w:spacing w:val="-11"/>
        </w:rPr>
        <w:t xml:space="preserve"> </w:t>
      </w:r>
      <w:r>
        <w:t>date</w:t>
      </w:r>
      <w:r>
        <w:rPr>
          <w:spacing w:val="-12"/>
        </w:rPr>
        <w:t xml:space="preserve"> </w:t>
      </w:r>
      <w:r>
        <w:t>seed</w:t>
      </w:r>
      <w:r>
        <w:rPr>
          <w:spacing w:val="-11"/>
        </w:rPr>
        <w:t xml:space="preserve"> </w:t>
      </w:r>
      <w:r>
        <w:t>powder</w:t>
      </w:r>
      <w:r>
        <w:rPr>
          <w:spacing w:val="-9"/>
        </w:rPr>
        <w:t xml:space="preserve"> </w:t>
      </w:r>
      <w:r>
        <w:t>as</w:t>
      </w:r>
      <w:r>
        <w:rPr>
          <w:spacing w:val="-13"/>
        </w:rPr>
        <w:t xml:space="preserve"> </w:t>
      </w:r>
      <w:r>
        <w:t>a</w:t>
      </w:r>
      <w:r>
        <w:rPr>
          <w:spacing w:val="-12"/>
        </w:rPr>
        <w:t xml:space="preserve"> </w:t>
      </w:r>
      <w:r>
        <w:t xml:space="preserve">value-added ingredient in sustainable functional food </w:t>
      </w:r>
      <w:r>
        <w:rPr>
          <w:spacing w:val="-2"/>
        </w:rPr>
        <w:t>development.</w:t>
      </w:r>
    </w:p>
    <w:p w14:paraId="1FA89E95" w14:textId="77777777" w:rsidR="00F91B10" w:rsidRDefault="00000000">
      <w:pPr>
        <w:pStyle w:val="Heading1"/>
        <w:numPr>
          <w:ilvl w:val="0"/>
          <w:numId w:val="2"/>
        </w:numPr>
        <w:tabs>
          <w:tab w:val="left" w:pos="659"/>
        </w:tabs>
        <w:spacing w:before="161"/>
        <w:ind w:hanging="211"/>
        <w:jc w:val="both"/>
      </w:pPr>
      <w:r>
        <w:rPr>
          <w:spacing w:val="-2"/>
        </w:rPr>
        <w:t>MATERIALS</w:t>
      </w:r>
      <w:r>
        <w:rPr>
          <w:spacing w:val="-16"/>
        </w:rPr>
        <w:t xml:space="preserve"> </w:t>
      </w:r>
      <w:r>
        <w:rPr>
          <w:spacing w:val="-2"/>
        </w:rPr>
        <w:t>AND</w:t>
      </w:r>
      <w:r>
        <w:rPr>
          <w:spacing w:val="-15"/>
        </w:rPr>
        <w:t xml:space="preserve"> </w:t>
      </w:r>
      <w:r>
        <w:rPr>
          <w:spacing w:val="-2"/>
        </w:rPr>
        <w:t>METHODS</w:t>
      </w:r>
    </w:p>
    <w:p w14:paraId="22D87BEB" w14:textId="77777777" w:rsidR="00F91B10" w:rsidRDefault="00000000">
      <w:pPr>
        <w:pStyle w:val="Heading2"/>
        <w:numPr>
          <w:ilvl w:val="1"/>
          <w:numId w:val="2"/>
        </w:numPr>
        <w:tabs>
          <w:tab w:val="left" w:pos="812"/>
        </w:tabs>
        <w:spacing w:before="215"/>
        <w:ind w:left="812" w:hanging="364"/>
      </w:pPr>
      <w:r>
        <w:rPr>
          <w:spacing w:val="-12"/>
        </w:rPr>
        <w:t>RAW</w:t>
      </w:r>
      <w:r>
        <w:rPr>
          <w:spacing w:val="-3"/>
        </w:rPr>
        <w:t xml:space="preserve"> </w:t>
      </w:r>
      <w:r>
        <w:rPr>
          <w:spacing w:val="-2"/>
        </w:rPr>
        <w:t>MATERIALS</w:t>
      </w:r>
    </w:p>
    <w:p w14:paraId="6616AC47" w14:textId="77777777" w:rsidR="00F91B10" w:rsidRDefault="00000000">
      <w:pPr>
        <w:pStyle w:val="BodyText"/>
        <w:spacing w:before="199" w:line="278" w:lineRule="auto"/>
        <w:ind w:right="48"/>
      </w:pPr>
      <w:r>
        <w:t>The experimental phase of the study was carried out in the Food Processing Laboratory under controlled conditions. The nutribar formulation was developed using a combination of functional and nutrient-dense ingredients, selected based on their nutritional significance and technological properties.</w:t>
      </w:r>
    </w:p>
    <w:p w14:paraId="0EDC0BB1" w14:textId="77777777" w:rsidR="00F91B10" w:rsidRDefault="00000000">
      <w:pPr>
        <w:pStyle w:val="BodyText"/>
        <w:spacing w:before="157" w:line="278" w:lineRule="auto"/>
        <w:ind w:right="38"/>
      </w:pPr>
      <w:r>
        <w:t>Foxtail millet (</w:t>
      </w:r>
      <w:r>
        <w:rPr>
          <w:i/>
        </w:rPr>
        <w:t>Setaria italica</w:t>
      </w:r>
      <w:r>
        <w:t>) was used as the primary base ingredient due to its excellent nutritional profile and functional properties. It is a gluten-free cereal rich in dietary fiber, complex carbohydrates, and essential minerals. Foxtail millet contributes to the structural integrity</w:t>
      </w:r>
      <w:r>
        <w:rPr>
          <w:spacing w:val="-5"/>
        </w:rPr>
        <w:t xml:space="preserve"> </w:t>
      </w:r>
      <w:r>
        <w:t>of</w:t>
      </w:r>
      <w:r>
        <w:rPr>
          <w:spacing w:val="-3"/>
        </w:rPr>
        <w:t xml:space="preserve"> </w:t>
      </w:r>
      <w:r>
        <w:t>the nutribar</w:t>
      </w:r>
      <w:r>
        <w:rPr>
          <w:spacing w:val="-15"/>
        </w:rPr>
        <w:t xml:space="preserve"> </w:t>
      </w:r>
      <w:r>
        <w:t>while</w:t>
      </w:r>
      <w:r>
        <w:rPr>
          <w:spacing w:val="-15"/>
        </w:rPr>
        <w:t xml:space="preserve"> </w:t>
      </w:r>
      <w:r>
        <w:t>also</w:t>
      </w:r>
      <w:r>
        <w:rPr>
          <w:spacing w:val="-15"/>
        </w:rPr>
        <w:t xml:space="preserve"> </w:t>
      </w:r>
      <w:r>
        <w:t>improving</w:t>
      </w:r>
      <w:r>
        <w:rPr>
          <w:spacing w:val="-15"/>
        </w:rPr>
        <w:t xml:space="preserve"> </w:t>
      </w:r>
      <w:r>
        <w:t>its</w:t>
      </w:r>
      <w:r>
        <w:rPr>
          <w:spacing w:val="-15"/>
        </w:rPr>
        <w:t xml:space="preserve"> </w:t>
      </w:r>
      <w:r>
        <w:t>nutritional quality, particularly in terms of fiber content and glycemic response (Rao et al., 2023;</w:t>
      </w:r>
      <w:r>
        <w:rPr>
          <w:spacing w:val="-15"/>
        </w:rPr>
        <w:t xml:space="preserve"> </w:t>
      </w:r>
      <w:r>
        <w:t>Singh</w:t>
      </w:r>
      <w:r>
        <w:rPr>
          <w:spacing w:val="-15"/>
        </w:rPr>
        <w:t xml:space="preserve"> </w:t>
      </w:r>
      <w:r>
        <w:t>et</w:t>
      </w:r>
      <w:r>
        <w:rPr>
          <w:spacing w:val="-15"/>
        </w:rPr>
        <w:t xml:space="preserve"> </w:t>
      </w:r>
      <w:r>
        <w:t>al.,</w:t>
      </w:r>
      <w:r>
        <w:rPr>
          <w:spacing w:val="-15"/>
        </w:rPr>
        <w:t xml:space="preserve"> </w:t>
      </w:r>
      <w:r>
        <w:t>2024).</w:t>
      </w:r>
      <w:r>
        <w:rPr>
          <w:spacing w:val="-15"/>
        </w:rPr>
        <w:t xml:space="preserve"> </w:t>
      </w:r>
      <w:r>
        <w:t>The</w:t>
      </w:r>
      <w:r>
        <w:rPr>
          <w:spacing w:val="-13"/>
        </w:rPr>
        <w:t xml:space="preserve"> </w:t>
      </w:r>
      <w:r>
        <w:t>millet</w:t>
      </w:r>
      <w:r>
        <w:rPr>
          <w:spacing w:val="-9"/>
        </w:rPr>
        <w:t xml:space="preserve"> </w:t>
      </w:r>
      <w:r>
        <w:t>used</w:t>
      </w:r>
      <w:r>
        <w:rPr>
          <w:spacing w:val="-10"/>
        </w:rPr>
        <w:t xml:space="preserve"> </w:t>
      </w:r>
      <w:r>
        <w:t>in this study</w:t>
      </w:r>
      <w:r>
        <w:rPr>
          <w:spacing w:val="-11"/>
        </w:rPr>
        <w:t xml:space="preserve"> </w:t>
      </w:r>
      <w:r>
        <w:t>was</w:t>
      </w:r>
      <w:r>
        <w:rPr>
          <w:spacing w:val="-4"/>
        </w:rPr>
        <w:t xml:space="preserve"> </w:t>
      </w:r>
      <w:r>
        <w:t>procured</w:t>
      </w:r>
      <w:r>
        <w:rPr>
          <w:spacing w:val="-1"/>
        </w:rPr>
        <w:t xml:space="preserve"> </w:t>
      </w:r>
      <w:r>
        <w:t>from</w:t>
      </w:r>
      <w:r>
        <w:rPr>
          <w:spacing w:val="-6"/>
        </w:rPr>
        <w:t xml:space="preserve"> </w:t>
      </w:r>
      <w:r>
        <w:t>local</w:t>
      </w:r>
      <w:r>
        <w:rPr>
          <w:spacing w:val="-1"/>
        </w:rPr>
        <w:t xml:space="preserve"> </w:t>
      </w:r>
      <w:r>
        <w:t xml:space="preserve">markets and used after appropriate cleaning and </w:t>
      </w:r>
      <w:r>
        <w:rPr>
          <w:spacing w:val="-2"/>
        </w:rPr>
        <w:t>processing.</w:t>
      </w:r>
    </w:p>
    <w:p w14:paraId="2AB94E5C" w14:textId="77777777" w:rsidR="00F91B10" w:rsidRDefault="00000000">
      <w:pPr>
        <w:pStyle w:val="BodyText"/>
        <w:spacing w:before="156" w:line="278" w:lineRule="auto"/>
        <w:ind w:right="42"/>
      </w:pPr>
      <w:r>
        <w:t>Date seed powder was incorporated as a value-added functional ingredient in the formulation.</w:t>
      </w:r>
      <w:r>
        <w:rPr>
          <w:spacing w:val="-7"/>
        </w:rPr>
        <w:t xml:space="preserve"> </w:t>
      </w:r>
      <w:r>
        <w:t>The</w:t>
      </w:r>
      <w:r>
        <w:rPr>
          <w:spacing w:val="-5"/>
        </w:rPr>
        <w:t xml:space="preserve"> </w:t>
      </w:r>
      <w:r>
        <w:t>seeds</w:t>
      </w:r>
      <w:r>
        <w:rPr>
          <w:spacing w:val="-7"/>
        </w:rPr>
        <w:t xml:space="preserve"> </w:t>
      </w:r>
      <w:r>
        <w:t>were</w:t>
      </w:r>
      <w:r>
        <w:rPr>
          <w:spacing w:val="-5"/>
        </w:rPr>
        <w:t xml:space="preserve"> </w:t>
      </w:r>
      <w:r>
        <w:t>obtained</w:t>
      </w:r>
      <w:r>
        <w:rPr>
          <w:spacing w:val="-1"/>
        </w:rPr>
        <w:t xml:space="preserve"> </w:t>
      </w:r>
      <w:r>
        <w:t>from freshly processed dates and converted into powder</w:t>
      </w:r>
      <w:r>
        <w:rPr>
          <w:spacing w:val="-7"/>
        </w:rPr>
        <w:t xml:space="preserve"> </w:t>
      </w:r>
      <w:r>
        <w:t>under</w:t>
      </w:r>
      <w:r>
        <w:rPr>
          <w:spacing w:val="-10"/>
        </w:rPr>
        <w:t xml:space="preserve"> </w:t>
      </w:r>
      <w:r>
        <w:t>optimized</w:t>
      </w:r>
      <w:r>
        <w:rPr>
          <w:spacing w:val="-7"/>
        </w:rPr>
        <w:t xml:space="preserve"> </w:t>
      </w:r>
      <w:r>
        <w:t>drying</w:t>
      </w:r>
      <w:r>
        <w:rPr>
          <w:spacing w:val="-8"/>
        </w:rPr>
        <w:t xml:space="preserve"> </w:t>
      </w:r>
      <w:r>
        <w:t>conditions. Date seed powder is known to be rich in dietary fiber, antioxidants, and bioactive compounds,</w:t>
      </w:r>
      <w:r>
        <w:rPr>
          <w:spacing w:val="-5"/>
        </w:rPr>
        <w:t xml:space="preserve"> </w:t>
      </w:r>
      <w:r>
        <w:t>making</w:t>
      </w:r>
      <w:r>
        <w:rPr>
          <w:spacing w:val="-3"/>
        </w:rPr>
        <w:t xml:space="preserve"> </w:t>
      </w:r>
      <w:r>
        <w:t>it</w:t>
      </w:r>
      <w:r>
        <w:rPr>
          <w:spacing w:val="-2"/>
        </w:rPr>
        <w:t xml:space="preserve"> </w:t>
      </w:r>
      <w:r>
        <w:t>a</w:t>
      </w:r>
      <w:r>
        <w:rPr>
          <w:spacing w:val="-11"/>
        </w:rPr>
        <w:t xml:space="preserve"> </w:t>
      </w:r>
      <w:r>
        <w:t>suitable</w:t>
      </w:r>
      <w:r>
        <w:rPr>
          <w:spacing w:val="-4"/>
        </w:rPr>
        <w:t xml:space="preserve"> </w:t>
      </w:r>
      <w:r>
        <w:t>ingredient for functional food development. Its inclusion not only enhances the fiber content of the nutribar but also promotes sustainable</w:t>
      </w:r>
      <w:r>
        <w:rPr>
          <w:spacing w:val="-15"/>
        </w:rPr>
        <w:t xml:space="preserve"> </w:t>
      </w:r>
      <w:r>
        <w:t>utilization</w:t>
      </w:r>
      <w:r>
        <w:rPr>
          <w:spacing w:val="-15"/>
        </w:rPr>
        <w:t xml:space="preserve"> </w:t>
      </w:r>
      <w:r>
        <w:t>of</w:t>
      </w:r>
      <w:r>
        <w:rPr>
          <w:spacing w:val="-15"/>
        </w:rPr>
        <w:t xml:space="preserve"> </w:t>
      </w:r>
      <w:r>
        <w:t>agro-industrial</w:t>
      </w:r>
      <w:r>
        <w:rPr>
          <w:spacing w:val="-15"/>
        </w:rPr>
        <w:t xml:space="preserve"> </w:t>
      </w:r>
      <w:r>
        <w:t xml:space="preserve">by-products (Khalid et al., 2021; Saini et al., </w:t>
      </w:r>
      <w:r>
        <w:rPr>
          <w:spacing w:val="-2"/>
        </w:rPr>
        <w:t>2024).</w:t>
      </w:r>
    </w:p>
    <w:p w14:paraId="21FFD6B9" w14:textId="77777777" w:rsidR="00F91B10" w:rsidRDefault="00000000">
      <w:pPr>
        <w:pStyle w:val="BodyText"/>
        <w:spacing w:before="5" w:after="25"/>
        <w:ind w:left="0"/>
        <w:jc w:val="left"/>
        <w:rPr>
          <w:sz w:val="4"/>
        </w:rPr>
      </w:pPr>
      <w:r>
        <w:br w:type="column"/>
      </w:r>
    </w:p>
    <w:p w14:paraId="6EDD2CA1" w14:textId="77777777" w:rsidR="00F91B10" w:rsidRDefault="00000000">
      <w:pPr>
        <w:ind w:left="448"/>
        <w:rPr>
          <w:sz w:val="20"/>
        </w:rPr>
      </w:pPr>
      <w:r>
        <w:rPr>
          <w:noProof/>
          <w:sz w:val="20"/>
        </w:rPr>
        <mc:AlternateContent>
          <mc:Choice Requires="wpg">
            <w:drawing>
              <wp:inline distT="0" distB="0" distL="0" distR="0" wp14:anchorId="48C529C2" wp14:editId="4EDFD716">
                <wp:extent cx="2598420" cy="1294765"/>
                <wp:effectExtent l="0" t="0" r="0" b="63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8420" cy="1294765"/>
                          <a:chOff x="0" y="0"/>
                          <a:chExt cx="2598420" cy="1294765"/>
                        </a:xfrm>
                      </wpg:grpSpPr>
                      <pic:pic xmlns:pic="http://schemas.openxmlformats.org/drawingml/2006/picture">
                        <pic:nvPicPr>
                          <pic:cNvPr id="3" name="Image 3"/>
                          <pic:cNvPicPr/>
                        </pic:nvPicPr>
                        <pic:blipFill>
                          <a:blip r:embed="rId8" cstate="print"/>
                          <a:stretch>
                            <a:fillRect/>
                          </a:stretch>
                        </pic:blipFill>
                        <pic:spPr>
                          <a:xfrm>
                            <a:off x="0" y="0"/>
                            <a:ext cx="1313688" cy="129476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352550" y="0"/>
                            <a:ext cx="1245857" cy="1293495"/>
                          </a:xfrm>
                          <a:prstGeom prst="rect">
                            <a:avLst/>
                          </a:prstGeom>
                        </pic:spPr>
                      </pic:pic>
                    </wpg:wgp>
                  </a:graphicData>
                </a:graphic>
              </wp:inline>
            </w:drawing>
          </mc:Choice>
          <mc:Fallback>
            <w:pict>
              <v:group w14:anchorId="7FE897F6" id="Group 2" o:spid="_x0000_s1026" style="width:204.6pt;height:101.95pt;mso-position-horizontal-relative:char;mso-position-vertical-relative:line" coordsize="25984,1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3136;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">
                  <v:imagedata r:id="rId10" o:title=""/>
                </v:shape>
                <v:shape id="Image 4" o:spid="_x0000_s1028" type="#_x0000_t75" style="position:absolute;left:13525;width:12459;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">
                  <v:imagedata r:id="rId11" o:title=""/>
                </v:shape>
                <w10:anchorlock/>
              </v:group>
            </w:pict>
          </mc:Fallback>
        </mc:AlternateContent>
      </w:r>
    </w:p>
    <w:p w14:paraId="360609E2" w14:textId="77777777" w:rsidR="00F91B10" w:rsidRDefault="00000000">
      <w:pPr>
        <w:pStyle w:val="BodyText"/>
        <w:spacing w:before="194"/>
        <w:ind w:left="451" w:firstLine="43"/>
      </w:pPr>
      <w:r>
        <w:t>Fig</w:t>
      </w:r>
      <w:r>
        <w:rPr>
          <w:spacing w:val="-1"/>
        </w:rPr>
        <w:t xml:space="preserve"> </w:t>
      </w:r>
      <w:r>
        <w:t>2.1.1</w:t>
      </w:r>
      <w:r>
        <w:rPr>
          <w:spacing w:val="-5"/>
        </w:rPr>
        <w:t xml:space="preserve"> </w:t>
      </w:r>
      <w:r>
        <w:t>-</w:t>
      </w:r>
      <w:r>
        <w:rPr>
          <w:spacing w:val="1"/>
        </w:rPr>
        <w:t xml:space="preserve"> </w:t>
      </w:r>
      <w:r>
        <w:t>Dateseed</w:t>
      </w:r>
      <w:r>
        <w:rPr>
          <w:spacing w:val="-1"/>
        </w:rPr>
        <w:t xml:space="preserve"> </w:t>
      </w:r>
      <w:r>
        <w:t>powder and</w:t>
      </w:r>
      <w:r>
        <w:rPr>
          <w:spacing w:val="-1"/>
        </w:rPr>
        <w:t xml:space="preserve"> </w:t>
      </w:r>
      <w:r>
        <w:rPr>
          <w:spacing w:val="-2"/>
        </w:rPr>
        <w:t>Chiaseed</w:t>
      </w:r>
    </w:p>
    <w:p w14:paraId="20B60470" w14:textId="77777777" w:rsidR="00F91B10" w:rsidRDefault="00000000">
      <w:pPr>
        <w:pStyle w:val="BodyText"/>
        <w:spacing w:before="204" w:line="278" w:lineRule="auto"/>
        <w:ind w:left="451" w:right="443"/>
      </w:pPr>
      <w:r>
        <w:t>Psyllium husk</w:t>
      </w:r>
      <w:r>
        <w:rPr>
          <w:spacing w:val="-1"/>
        </w:rPr>
        <w:t xml:space="preserve"> </w:t>
      </w:r>
      <w:r>
        <w:t>(</w:t>
      </w:r>
      <w:r>
        <w:rPr>
          <w:i/>
        </w:rPr>
        <w:t>Plantago</w:t>
      </w:r>
      <w:r>
        <w:rPr>
          <w:i/>
          <w:spacing w:val="-1"/>
        </w:rPr>
        <w:t xml:space="preserve"> </w:t>
      </w:r>
      <w:r>
        <w:rPr>
          <w:i/>
        </w:rPr>
        <w:t>ovata</w:t>
      </w:r>
      <w:r>
        <w:t>) was</w:t>
      </w:r>
      <w:r>
        <w:rPr>
          <w:spacing w:val="-3"/>
        </w:rPr>
        <w:t xml:space="preserve"> </w:t>
      </w:r>
      <w:r>
        <w:t>added as a soluble dietary fiber source due to its excellent water-binding and gel-forming properties. It plays a crucial role in improving the binding, cohesiveness, and moisture retention of the nutribar. In addition, psyllium husk contributes to digestive health and glycemic regulation, thereby enhancing the functional value of the product (Ahmed et al., 2022; Patel &amp; Shah, 2023).</w:t>
      </w:r>
    </w:p>
    <w:p w14:paraId="01D4EE4B" w14:textId="77777777" w:rsidR="00F91B10" w:rsidRDefault="00000000">
      <w:pPr>
        <w:pStyle w:val="BodyText"/>
        <w:spacing w:before="156" w:line="278" w:lineRule="auto"/>
        <w:ind w:left="451" w:right="441"/>
      </w:pPr>
      <w:r>
        <w:t>Chia seeds (</w:t>
      </w:r>
      <w:r>
        <w:rPr>
          <w:i/>
        </w:rPr>
        <w:t>Salvia hispanica</w:t>
      </w:r>
      <w:r>
        <w:t>), flax seeds (</w:t>
      </w:r>
      <w:r>
        <w:rPr>
          <w:i/>
        </w:rPr>
        <w:t>Linum usitatissimum</w:t>
      </w:r>
      <w:r>
        <w:t>), and pumpkin seeds (</w:t>
      </w:r>
      <w:r>
        <w:rPr>
          <w:i/>
        </w:rPr>
        <w:t>Cucurbita</w:t>
      </w:r>
      <w:r>
        <w:rPr>
          <w:i/>
          <w:spacing w:val="-12"/>
        </w:rPr>
        <w:t xml:space="preserve"> </w:t>
      </w:r>
      <w:r>
        <w:rPr>
          <w:i/>
        </w:rPr>
        <w:t>pepo</w:t>
      </w:r>
      <w:r>
        <w:t>)</w:t>
      </w:r>
      <w:r>
        <w:rPr>
          <w:spacing w:val="-10"/>
        </w:rPr>
        <w:t xml:space="preserve"> </w:t>
      </w:r>
      <w:r>
        <w:t>were</w:t>
      </w:r>
      <w:r>
        <w:rPr>
          <w:spacing w:val="-13"/>
        </w:rPr>
        <w:t xml:space="preserve"> </w:t>
      </w:r>
      <w:r>
        <w:t>included</w:t>
      </w:r>
      <w:r>
        <w:rPr>
          <w:spacing w:val="-12"/>
        </w:rPr>
        <w:t xml:space="preserve"> </w:t>
      </w:r>
      <w:r>
        <w:t>to</w:t>
      </w:r>
      <w:r>
        <w:rPr>
          <w:spacing w:val="-8"/>
        </w:rPr>
        <w:t xml:space="preserve"> </w:t>
      </w:r>
      <w:r>
        <w:t>improve the</w:t>
      </w:r>
      <w:r>
        <w:rPr>
          <w:spacing w:val="-7"/>
        </w:rPr>
        <w:t xml:space="preserve"> </w:t>
      </w:r>
      <w:r>
        <w:t>nutritional</w:t>
      </w:r>
      <w:r>
        <w:rPr>
          <w:spacing w:val="-14"/>
        </w:rPr>
        <w:t xml:space="preserve"> </w:t>
      </w:r>
      <w:r>
        <w:t>profile</w:t>
      </w:r>
      <w:r>
        <w:rPr>
          <w:spacing w:val="-7"/>
        </w:rPr>
        <w:t xml:space="preserve"> </w:t>
      </w:r>
      <w:r>
        <w:t>of</w:t>
      </w:r>
      <w:r>
        <w:rPr>
          <w:spacing w:val="-13"/>
        </w:rPr>
        <w:t xml:space="preserve"> </w:t>
      </w:r>
      <w:r>
        <w:t>the</w:t>
      </w:r>
      <w:r>
        <w:rPr>
          <w:spacing w:val="-7"/>
        </w:rPr>
        <w:t xml:space="preserve"> </w:t>
      </w:r>
      <w:r>
        <w:t>nutribar.</w:t>
      </w:r>
      <w:r>
        <w:rPr>
          <w:spacing w:val="-8"/>
        </w:rPr>
        <w:t xml:space="preserve"> </w:t>
      </w:r>
      <w:r>
        <w:t>These seeds are rich in essential fatty acids, protein, dietary fiber, and micronutrients, contributing</w:t>
      </w:r>
      <w:r>
        <w:rPr>
          <w:spacing w:val="-15"/>
        </w:rPr>
        <w:t xml:space="preserve"> </w:t>
      </w:r>
      <w:r>
        <w:t>to</w:t>
      </w:r>
      <w:r>
        <w:rPr>
          <w:spacing w:val="-15"/>
        </w:rPr>
        <w:t xml:space="preserve"> </w:t>
      </w:r>
      <w:r>
        <w:t>the</w:t>
      </w:r>
      <w:r>
        <w:rPr>
          <w:spacing w:val="-15"/>
        </w:rPr>
        <w:t xml:space="preserve"> </w:t>
      </w:r>
      <w:r>
        <w:t>overall</w:t>
      </w:r>
      <w:r>
        <w:rPr>
          <w:spacing w:val="-15"/>
        </w:rPr>
        <w:t xml:space="preserve"> </w:t>
      </w:r>
      <w:r>
        <w:t>health</w:t>
      </w:r>
      <w:r>
        <w:rPr>
          <w:spacing w:val="-15"/>
        </w:rPr>
        <w:t xml:space="preserve"> </w:t>
      </w:r>
      <w:r>
        <w:t>benefits</w:t>
      </w:r>
      <w:r>
        <w:rPr>
          <w:spacing w:val="-15"/>
        </w:rPr>
        <w:t xml:space="preserve"> </w:t>
      </w:r>
      <w:r>
        <w:t>of the product. Their incorporation also enhances the texture and sensory characteristics of the nutribar (Sharma et al., 2023).</w:t>
      </w:r>
    </w:p>
    <w:p w14:paraId="60C67029" w14:textId="77777777" w:rsidR="00F91B10" w:rsidRDefault="00000000">
      <w:pPr>
        <w:pStyle w:val="BodyText"/>
        <w:spacing w:before="3"/>
        <w:ind w:left="0"/>
        <w:jc w:val="left"/>
        <w:rPr>
          <w:sz w:val="11"/>
        </w:rPr>
      </w:pPr>
      <w:r>
        <w:rPr>
          <w:noProof/>
          <w:sz w:val="11"/>
        </w:rPr>
        <w:drawing>
          <wp:anchor distT="0" distB="0" distL="0" distR="0" simplePos="0" relativeHeight="487588352" behindDoc="1" locked="0" layoutInCell="1" allowOverlap="1" wp14:anchorId="7C4B3823" wp14:editId="6CB58C0D">
            <wp:simplePos x="0" y="0"/>
            <wp:positionH relativeFrom="page">
              <wp:posOffset>4004945</wp:posOffset>
            </wp:positionH>
            <wp:positionV relativeFrom="paragraph">
              <wp:posOffset>97981</wp:posOffset>
            </wp:positionV>
            <wp:extent cx="1279790" cy="129425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279790" cy="1294257"/>
                    </a:xfrm>
                    <a:prstGeom prst="rect">
                      <a:avLst/>
                    </a:prstGeom>
                  </pic:spPr>
                </pic:pic>
              </a:graphicData>
            </a:graphic>
          </wp:anchor>
        </w:drawing>
      </w:r>
      <w:r>
        <w:rPr>
          <w:noProof/>
          <w:sz w:val="11"/>
        </w:rPr>
        <w:drawing>
          <wp:anchor distT="0" distB="0" distL="0" distR="0" simplePos="0" relativeHeight="487588864" behindDoc="1" locked="0" layoutInCell="1" allowOverlap="1" wp14:anchorId="0BCAB9F3" wp14:editId="7B4C500D">
            <wp:simplePos x="0" y="0"/>
            <wp:positionH relativeFrom="page">
              <wp:posOffset>5361940</wp:posOffset>
            </wp:positionH>
            <wp:positionV relativeFrom="paragraph">
              <wp:posOffset>111316</wp:posOffset>
            </wp:positionV>
            <wp:extent cx="1237916" cy="128196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237916" cy="1281969"/>
                    </a:xfrm>
                    <a:prstGeom prst="rect">
                      <a:avLst/>
                    </a:prstGeom>
                  </pic:spPr>
                </pic:pic>
              </a:graphicData>
            </a:graphic>
          </wp:anchor>
        </w:drawing>
      </w:r>
    </w:p>
    <w:p w14:paraId="37C9C896" w14:textId="77777777" w:rsidR="00F91B10" w:rsidRDefault="00000000">
      <w:pPr>
        <w:pStyle w:val="BodyText"/>
        <w:spacing w:before="205"/>
        <w:ind w:left="710"/>
        <w:jc w:val="left"/>
      </w:pPr>
      <w:r>
        <w:t>Fig</w:t>
      </w:r>
      <w:r>
        <w:rPr>
          <w:spacing w:val="-2"/>
        </w:rPr>
        <w:t xml:space="preserve"> </w:t>
      </w:r>
      <w:r>
        <w:t>2.1.2</w:t>
      </w:r>
      <w:r>
        <w:rPr>
          <w:spacing w:val="-2"/>
        </w:rPr>
        <w:t xml:space="preserve"> </w:t>
      </w:r>
      <w:r>
        <w:t>–</w:t>
      </w:r>
      <w:r>
        <w:rPr>
          <w:spacing w:val="-6"/>
        </w:rPr>
        <w:t xml:space="preserve"> </w:t>
      </w:r>
      <w:r>
        <w:t>Flaxseed</w:t>
      </w:r>
      <w:r>
        <w:rPr>
          <w:spacing w:val="-2"/>
        </w:rPr>
        <w:t xml:space="preserve"> </w:t>
      </w:r>
      <w:r>
        <w:t>and</w:t>
      </w:r>
      <w:r>
        <w:rPr>
          <w:spacing w:val="-2"/>
        </w:rPr>
        <w:t xml:space="preserve"> </w:t>
      </w:r>
      <w:r>
        <w:t>pumkin</w:t>
      </w:r>
      <w:r>
        <w:rPr>
          <w:spacing w:val="-1"/>
        </w:rPr>
        <w:t xml:space="preserve"> </w:t>
      </w:r>
      <w:r>
        <w:rPr>
          <w:spacing w:val="-4"/>
        </w:rPr>
        <w:t>seed</w:t>
      </w:r>
    </w:p>
    <w:p w14:paraId="5320FE5A" w14:textId="77777777" w:rsidR="00F91B10" w:rsidRDefault="00000000">
      <w:pPr>
        <w:pStyle w:val="BodyText"/>
        <w:spacing w:before="204" w:line="278" w:lineRule="auto"/>
        <w:ind w:left="451" w:right="441"/>
      </w:pPr>
      <w:r>
        <w:t>Nuts</w:t>
      </w:r>
      <w:r>
        <w:rPr>
          <w:spacing w:val="-15"/>
        </w:rPr>
        <w:t xml:space="preserve"> </w:t>
      </w:r>
      <w:r>
        <w:t>such</w:t>
      </w:r>
      <w:r>
        <w:rPr>
          <w:spacing w:val="-15"/>
        </w:rPr>
        <w:t xml:space="preserve"> </w:t>
      </w:r>
      <w:r>
        <w:t>as</w:t>
      </w:r>
      <w:r>
        <w:rPr>
          <w:spacing w:val="-15"/>
        </w:rPr>
        <w:t xml:space="preserve"> </w:t>
      </w:r>
      <w:r>
        <w:t>almonds</w:t>
      </w:r>
      <w:r>
        <w:rPr>
          <w:spacing w:val="-15"/>
        </w:rPr>
        <w:t xml:space="preserve"> </w:t>
      </w:r>
      <w:r>
        <w:t>and</w:t>
      </w:r>
      <w:r>
        <w:rPr>
          <w:spacing w:val="-15"/>
        </w:rPr>
        <w:t xml:space="preserve"> </w:t>
      </w:r>
      <w:r>
        <w:t>cashew</w:t>
      </w:r>
      <w:r>
        <w:rPr>
          <w:spacing w:val="-15"/>
        </w:rPr>
        <w:t xml:space="preserve"> </w:t>
      </w:r>
      <w:r>
        <w:t>nuts</w:t>
      </w:r>
      <w:r>
        <w:rPr>
          <w:spacing w:val="-15"/>
        </w:rPr>
        <w:t xml:space="preserve"> </w:t>
      </w:r>
      <w:r>
        <w:t>were added to improve protein content, provide healthy fats, and enhance the sensory appeal</w:t>
      </w:r>
      <w:r>
        <w:rPr>
          <w:spacing w:val="-17"/>
        </w:rPr>
        <w:t xml:space="preserve"> </w:t>
      </w:r>
      <w:r>
        <w:t>of</w:t>
      </w:r>
      <w:r>
        <w:rPr>
          <w:spacing w:val="-16"/>
        </w:rPr>
        <w:t xml:space="preserve"> </w:t>
      </w:r>
      <w:r>
        <w:t>the</w:t>
      </w:r>
      <w:r>
        <w:rPr>
          <w:spacing w:val="-9"/>
        </w:rPr>
        <w:t xml:space="preserve"> </w:t>
      </w:r>
      <w:r>
        <w:t>product.</w:t>
      </w:r>
      <w:r>
        <w:rPr>
          <w:spacing w:val="-15"/>
        </w:rPr>
        <w:t xml:space="preserve"> </w:t>
      </w:r>
      <w:r>
        <w:t>These</w:t>
      </w:r>
      <w:r>
        <w:rPr>
          <w:spacing w:val="-4"/>
        </w:rPr>
        <w:t xml:space="preserve"> </w:t>
      </w:r>
      <w:r>
        <w:t>nuts</w:t>
      </w:r>
      <w:r>
        <w:rPr>
          <w:spacing w:val="-9"/>
        </w:rPr>
        <w:t xml:space="preserve"> </w:t>
      </w:r>
      <w:r>
        <w:rPr>
          <w:spacing w:val="-2"/>
        </w:rPr>
        <w:t>contribute</w:t>
      </w:r>
    </w:p>
    <w:p w14:paraId="33CAB70F" w14:textId="77777777" w:rsidR="00F91B10" w:rsidRDefault="00F91B10">
      <w:pPr>
        <w:pStyle w:val="BodyText"/>
        <w:spacing w:line="278" w:lineRule="auto"/>
        <w:sectPr w:rsidR="00F91B10">
          <w:pgSz w:w="11910" w:h="16840"/>
          <w:pgMar w:top="1040" w:right="992" w:bottom="1240" w:left="992" w:header="0" w:footer="1041" w:gutter="0"/>
          <w:cols w:num="2" w:space="720" w:equalWidth="0">
            <w:col w:w="4653" w:space="214"/>
            <w:col w:w="5059"/>
          </w:cols>
        </w:sectPr>
      </w:pPr>
    </w:p>
    <w:p w14:paraId="02DD97AA" w14:textId="77777777" w:rsidR="00F91B10" w:rsidRDefault="00000000">
      <w:pPr>
        <w:pStyle w:val="BodyText"/>
        <w:spacing w:before="71" w:line="278" w:lineRule="auto"/>
        <w:ind w:right="45"/>
      </w:pPr>
      <w:r>
        <w:lastRenderedPageBreak/>
        <w:t>to the overall energy</w:t>
      </w:r>
      <w:r>
        <w:rPr>
          <w:spacing w:val="-1"/>
        </w:rPr>
        <w:t xml:space="preserve"> </w:t>
      </w:r>
      <w:r>
        <w:t>value and palatability of the nutribar while also supplying essential vitamins and minerals.</w:t>
      </w:r>
    </w:p>
    <w:p w14:paraId="0A1006BD" w14:textId="77777777" w:rsidR="00F91B10" w:rsidRDefault="00000000">
      <w:pPr>
        <w:pStyle w:val="BodyText"/>
        <w:spacing w:before="1"/>
        <w:ind w:left="0"/>
        <w:jc w:val="left"/>
        <w:rPr>
          <w:sz w:val="12"/>
        </w:rPr>
      </w:pPr>
      <w:r>
        <w:rPr>
          <w:noProof/>
          <w:sz w:val="12"/>
        </w:rPr>
        <w:drawing>
          <wp:anchor distT="0" distB="0" distL="0" distR="0" simplePos="0" relativeHeight="487589376" behindDoc="1" locked="0" layoutInCell="1" allowOverlap="1" wp14:anchorId="39A80C71" wp14:editId="7EF21F7E">
            <wp:simplePos x="0" y="0"/>
            <wp:positionH relativeFrom="page">
              <wp:posOffset>914400</wp:posOffset>
            </wp:positionH>
            <wp:positionV relativeFrom="paragraph">
              <wp:posOffset>103632</wp:posOffset>
            </wp:positionV>
            <wp:extent cx="1210310" cy="129616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210310" cy="1296161"/>
                    </a:xfrm>
                    <a:prstGeom prst="rect">
                      <a:avLst/>
                    </a:prstGeom>
                  </pic:spPr>
                </pic:pic>
              </a:graphicData>
            </a:graphic>
          </wp:anchor>
        </w:drawing>
      </w:r>
      <w:r>
        <w:rPr>
          <w:noProof/>
          <w:sz w:val="12"/>
        </w:rPr>
        <w:drawing>
          <wp:anchor distT="0" distB="0" distL="0" distR="0" simplePos="0" relativeHeight="487589888" behindDoc="1" locked="0" layoutInCell="1" allowOverlap="1" wp14:anchorId="29AF19D0" wp14:editId="3D7E0FE9">
            <wp:simplePos x="0" y="0"/>
            <wp:positionH relativeFrom="page">
              <wp:posOffset>2209800</wp:posOffset>
            </wp:positionH>
            <wp:positionV relativeFrom="paragraph">
              <wp:posOffset>113157</wp:posOffset>
            </wp:positionV>
            <wp:extent cx="1293301" cy="129016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293301" cy="1290161"/>
                    </a:xfrm>
                    <a:prstGeom prst="rect">
                      <a:avLst/>
                    </a:prstGeom>
                  </pic:spPr>
                </pic:pic>
              </a:graphicData>
            </a:graphic>
          </wp:anchor>
        </w:drawing>
      </w:r>
    </w:p>
    <w:p w14:paraId="23DF3A0F" w14:textId="77777777" w:rsidR="00F91B10" w:rsidRDefault="00000000">
      <w:pPr>
        <w:pStyle w:val="BodyText"/>
        <w:spacing w:before="224"/>
        <w:ind w:firstLine="302"/>
        <w:jc w:val="left"/>
      </w:pPr>
      <w:r>
        <w:t>Fig</w:t>
      </w:r>
      <w:r>
        <w:rPr>
          <w:spacing w:val="-1"/>
        </w:rPr>
        <w:t xml:space="preserve"> </w:t>
      </w:r>
      <w:r>
        <w:t>2.1.3</w:t>
      </w:r>
      <w:r>
        <w:rPr>
          <w:spacing w:val="-6"/>
        </w:rPr>
        <w:t xml:space="preserve"> </w:t>
      </w:r>
      <w:r>
        <w:t>-</w:t>
      </w:r>
      <w:r>
        <w:rPr>
          <w:spacing w:val="-13"/>
        </w:rPr>
        <w:t xml:space="preserve"> </w:t>
      </w:r>
      <w:r>
        <w:t>Almonds</w:t>
      </w:r>
      <w:r>
        <w:rPr>
          <w:spacing w:val="-4"/>
        </w:rPr>
        <w:t xml:space="preserve"> </w:t>
      </w:r>
      <w:r>
        <w:t>and</w:t>
      </w:r>
      <w:r>
        <w:rPr>
          <w:spacing w:val="-1"/>
        </w:rPr>
        <w:t xml:space="preserve"> </w:t>
      </w:r>
      <w:r>
        <w:rPr>
          <w:spacing w:val="-2"/>
        </w:rPr>
        <w:t>Cashewnuts</w:t>
      </w:r>
    </w:p>
    <w:p w14:paraId="45C3212A" w14:textId="77777777" w:rsidR="00F91B10" w:rsidRDefault="00000000">
      <w:pPr>
        <w:pStyle w:val="BodyText"/>
        <w:spacing w:before="205" w:line="278" w:lineRule="auto"/>
        <w:ind w:right="38"/>
      </w:pPr>
      <w:r>
        <w:t>Peanut butter and date syrup were used as natural binding agents in the formulation. Peanut butter contributes to the fat and protein</w:t>
      </w:r>
      <w:r>
        <w:rPr>
          <w:spacing w:val="-15"/>
        </w:rPr>
        <w:t xml:space="preserve"> </w:t>
      </w:r>
      <w:r>
        <w:t>content</w:t>
      </w:r>
      <w:r>
        <w:rPr>
          <w:spacing w:val="-9"/>
        </w:rPr>
        <w:t xml:space="preserve"> </w:t>
      </w:r>
      <w:r>
        <w:t>while</w:t>
      </w:r>
      <w:r>
        <w:rPr>
          <w:spacing w:val="-9"/>
        </w:rPr>
        <w:t xml:space="preserve"> </w:t>
      </w:r>
      <w:r>
        <w:t>improving</w:t>
      </w:r>
      <w:r>
        <w:rPr>
          <w:spacing w:val="-12"/>
        </w:rPr>
        <w:t xml:space="preserve"> </w:t>
      </w:r>
      <w:r>
        <w:t>the</w:t>
      </w:r>
      <w:r>
        <w:rPr>
          <w:spacing w:val="-13"/>
        </w:rPr>
        <w:t xml:space="preserve"> </w:t>
      </w:r>
      <w:r>
        <w:t>texture and mouthfeel of the nutribar. Date syrup, being a natural sweetener, enhances the taste</w:t>
      </w:r>
      <w:r>
        <w:rPr>
          <w:spacing w:val="-15"/>
        </w:rPr>
        <w:t xml:space="preserve"> </w:t>
      </w:r>
      <w:r>
        <w:t>and</w:t>
      </w:r>
      <w:r>
        <w:rPr>
          <w:spacing w:val="-15"/>
        </w:rPr>
        <w:t xml:space="preserve"> </w:t>
      </w:r>
      <w:r>
        <w:t>acts</w:t>
      </w:r>
      <w:r>
        <w:rPr>
          <w:spacing w:val="-15"/>
        </w:rPr>
        <w:t xml:space="preserve"> </w:t>
      </w:r>
      <w:r>
        <w:t>as</w:t>
      </w:r>
      <w:r>
        <w:rPr>
          <w:spacing w:val="-15"/>
        </w:rPr>
        <w:t xml:space="preserve"> </w:t>
      </w:r>
      <w:r>
        <w:t>an</w:t>
      </w:r>
      <w:r>
        <w:rPr>
          <w:spacing w:val="-15"/>
        </w:rPr>
        <w:t xml:space="preserve"> </w:t>
      </w:r>
      <w:r>
        <w:t>effective</w:t>
      </w:r>
      <w:r>
        <w:rPr>
          <w:spacing w:val="-15"/>
        </w:rPr>
        <w:t xml:space="preserve"> </w:t>
      </w:r>
      <w:r>
        <w:t>binder,</w:t>
      </w:r>
      <w:r>
        <w:rPr>
          <w:spacing w:val="-15"/>
        </w:rPr>
        <w:t xml:space="preserve"> </w:t>
      </w:r>
      <w:r>
        <w:t>helping in the formation of a cohesive structure without the need for artificial additives.</w:t>
      </w:r>
    </w:p>
    <w:p w14:paraId="69DC1D09" w14:textId="77777777" w:rsidR="00F91B10" w:rsidRDefault="00000000">
      <w:pPr>
        <w:pStyle w:val="BodyText"/>
        <w:spacing w:before="158" w:line="278" w:lineRule="auto"/>
        <w:ind w:right="40"/>
      </w:pPr>
      <w:r>
        <w:t xml:space="preserve">All raw materials used in the study were procured from local markets and stored under appropriate conditions until further </w:t>
      </w:r>
      <w:r>
        <w:rPr>
          <w:spacing w:val="-4"/>
        </w:rPr>
        <w:t>use.</w:t>
      </w:r>
    </w:p>
    <w:p w14:paraId="3C52E372" w14:textId="77777777" w:rsidR="00F91B10" w:rsidRDefault="00000000">
      <w:pPr>
        <w:pStyle w:val="Heading2"/>
        <w:numPr>
          <w:ilvl w:val="1"/>
          <w:numId w:val="2"/>
        </w:numPr>
        <w:tabs>
          <w:tab w:val="left" w:pos="885"/>
        </w:tabs>
        <w:spacing w:before="160" w:line="280" w:lineRule="auto"/>
        <w:ind w:left="448" w:right="45" w:firstLine="0"/>
      </w:pPr>
      <w:r>
        <w:t>PREPARATION</w:t>
      </w:r>
      <w:r>
        <w:rPr>
          <w:spacing w:val="40"/>
        </w:rPr>
        <w:t xml:space="preserve"> </w:t>
      </w:r>
      <w:r>
        <w:t>OF</w:t>
      </w:r>
      <w:r>
        <w:rPr>
          <w:spacing w:val="31"/>
        </w:rPr>
        <w:t xml:space="preserve"> </w:t>
      </w:r>
      <w:r>
        <w:t>DATE</w:t>
      </w:r>
      <w:r>
        <w:rPr>
          <w:spacing w:val="39"/>
        </w:rPr>
        <w:t xml:space="preserve"> </w:t>
      </w:r>
      <w:r>
        <w:t xml:space="preserve">SEED </w:t>
      </w:r>
      <w:r>
        <w:rPr>
          <w:spacing w:val="-2"/>
        </w:rPr>
        <w:t>POWDER</w:t>
      </w:r>
    </w:p>
    <w:p w14:paraId="52EC6BF2" w14:textId="77777777" w:rsidR="00F91B10" w:rsidRDefault="00000000">
      <w:pPr>
        <w:pStyle w:val="BodyText"/>
        <w:spacing w:before="151" w:line="278" w:lineRule="auto"/>
        <w:ind w:right="38"/>
      </w:pPr>
      <w:r>
        <w:t>Freshly obtained date seeds were thoroughly washed with clean water to remove adhering pulp, dirt, and other foreign materials. The cleaned seeds were then air-dried to remove surface moisture and</w:t>
      </w:r>
      <w:r>
        <w:rPr>
          <w:spacing w:val="-15"/>
        </w:rPr>
        <w:t xml:space="preserve"> </w:t>
      </w:r>
      <w:r>
        <w:t>ensure</w:t>
      </w:r>
      <w:r>
        <w:rPr>
          <w:spacing w:val="-13"/>
        </w:rPr>
        <w:t xml:space="preserve"> </w:t>
      </w:r>
      <w:r>
        <w:t>uniform</w:t>
      </w:r>
      <w:r>
        <w:rPr>
          <w:spacing w:val="-15"/>
        </w:rPr>
        <w:t xml:space="preserve"> </w:t>
      </w:r>
      <w:r>
        <w:t>drying.</w:t>
      </w:r>
      <w:r>
        <w:rPr>
          <w:spacing w:val="-7"/>
        </w:rPr>
        <w:t xml:space="preserve"> </w:t>
      </w:r>
      <w:r>
        <w:t>Proper</w:t>
      </w:r>
      <w:r>
        <w:rPr>
          <w:spacing w:val="-14"/>
        </w:rPr>
        <w:t xml:space="preserve"> </w:t>
      </w:r>
      <w:r>
        <w:t>cleaning and pre-drying are essential to prevent microbial</w:t>
      </w:r>
      <w:r>
        <w:rPr>
          <w:spacing w:val="-15"/>
        </w:rPr>
        <w:t xml:space="preserve"> </w:t>
      </w:r>
      <w:r>
        <w:t>contamination</w:t>
      </w:r>
      <w:r>
        <w:rPr>
          <w:spacing w:val="-15"/>
        </w:rPr>
        <w:t xml:space="preserve"> </w:t>
      </w:r>
      <w:r>
        <w:t>and</w:t>
      </w:r>
      <w:r>
        <w:rPr>
          <w:spacing w:val="-15"/>
        </w:rPr>
        <w:t xml:space="preserve"> </w:t>
      </w:r>
      <w:r>
        <w:t>to</w:t>
      </w:r>
      <w:r>
        <w:rPr>
          <w:spacing w:val="-15"/>
        </w:rPr>
        <w:t xml:space="preserve"> </w:t>
      </w:r>
      <w:r>
        <w:t>improve</w:t>
      </w:r>
      <w:r>
        <w:rPr>
          <w:spacing w:val="-15"/>
        </w:rPr>
        <w:t xml:space="preserve"> </w:t>
      </w:r>
      <w:r>
        <w:t>the efficiency</w:t>
      </w:r>
      <w:r>
        <w:rPr>
          <w:spacing w:val="-5"/>
        </w:rPr>
        <w:t xml:space="preserve"> </w:t>
      </w:r>
      <w:r>
        <w:t>of</w:t>
      </w:r>
      <w:r>
        <w:rPr>
          <w:spacing w:val="-4"/>
        </w:rPr>
        <w:t xml:space="preserve"> </w:t>
      </w:r>
      <w:r>
        <w:t>the drying process (Ahmed et al., 2022; Rahman et al., 2023).</w:t>
      </w:r>
    </w:p>
    <w:p w14:paraId="52F61375" w14:textId="77777777" w:rsidR="00F91B10" w:rsidRDefault="00000000">
      <w:pPr>
        <w:pStyle w:val="BodyText"/>
        <w:spacing w:before="154" w:line="278" w:lineRule="auto"/>
        <w:ind w:right="39"/>
      </w:pPr>
      <w:r>
        <w:t>The cleaned date seeds were subjected to drying in a hot air oven at three different temperatures, namely 90°C, 100°C, and 110°C for a duration of approximately 2 hours.</w:t>
      </w:r>
      <w:r>
        <w:rPr>
          <w:spacing w:val="33"/>
        </w:rPr>
        <w:t xml:space="preserve"> </w:t>
      </w:r>
      <w:r>
        <w:t>The</w:t>
      </w:r>
      <w:r>
        <w:rPr>
          <w:spacing w:val="41"/>
        </w:rPr>
        <w:t xml:space="preserve"> </w:t>
      </w:r>
      <w:r>
        <w:t>selection</w:t>
      </w:r>
      <w:r>
        <w:rPr>
          <w:spacing w:val="37"/>
        </w:rPr>
        <w:t xml:space="preserve"> </w:t>
      </w:r>
      <w:r>
        <w:t>of</w:t>
      </w:r>
      <w:r>
        <w:rPr>
          <w:spacing w:val="34"/>
        </w:rPr>
        <w:t xml:space="preserve"> </w:t>
      </w:r>
      <w:r>
        <w:t>these</w:t>
      </w:r>
      <w:r>
        <w:rPr>
          <w:spacing w:val="41"/>
        </w:rPr>
        <w:t xml:space="preserve"> </w:t>
      </w:r>
      <w:r>
        <w:rPr>
          <w:spacing w:val="-2"/>
        </w:rPr>
        <w:t>temperature</w:t>
      </w:r>
    </w:p>
    <w:p w14:paraId="45554299" w14:textId="77777777" w:rsidR="00F91B10" w:rsidRDefault="00000000">
      <w:pPr>
        <w:pStyle w:val="BodyText"/>
        <w:spacing w:before="71" w:line="278" w:lineRule="auto"/>
        <w:ind w:left="450" w:right="441"/>
      </w:pPr>
      <w:r>
        <w:br w:type="column"/>
      </w:r>
      <w:r>
        <w:t>ranges was based on previous literature reports indicating that controlled thermal treatment plays a significant role in preserving the functional and nutritional properties</w:t>
      </w:r>
      <w:r>
        <w:rPr>
          <w:spacing w:val="-15"/>
        </w:rPr>
        <w:t xml:space="preserve"> </w:t>
      </w:r>
      <w:r>
        <w:t>of</w:t>
      </w:r>
      <w:r>
        <w:rPr>
          <w:spacing w:val="-15"/>
        </w:rPr>
        <w:t xml:space="preserve"> </w:t>
      </w:r>
      <w:r>
        <w:t>seed-based</w:t>
      </w:r>
      <w:r>
        <w:rPr>
          <w:spacing w:val="-15"/>
        </w:rPr>
        <w:t xml:space="preserve"> </w:t>
      </w:r>
      <w:r>
        <w:t>powders</w:t>
      </w:r>
      <w:r>
        <w:rPr>
          <w:spacing w:val="-15"/>
        </w:rPr>
        <w:t xml:space="preserve"> </w:t>
      </w:r>
      <w:r>
        <w:t>(Khalid</w:t>
      </w:r>
      <w:r>
        <w:rPr>
          <w:spacing w:val="-15"/>
        </w:rPr>
        <w:t xml:space="preserve"> </w:t>
      </w:r>
      <w:r>
        <w:t>et al., 2021; Saini et al., 2024). Drying at appropriate temperatures is particularly important</w:t>
      </w:r>
      <w:r>
        <w:rPr>
          <w:spacing w:val="-1"/>
        </w:rPr>
        <w:t xml:space="preserve"> </w:t>
      </w:r>
      <w:r>
        <w:t>to</w:t>
      </w:r>
      <w:r>
        <w:rPr>
          <w:spacing w:val="-1"/>
        </w:rPr>
        <w:t xml:space="preserve"> </w:t>
      </w:r>
      <w:r>
        <w:t>reduce</w:t>
      </w:r>
      <w:r>
        <w:rPr>
          <w:spacing w:val="-7"/>
        </w:rPr>
        <w:t xml:space="preserve"> </w:t>
      </w:r>
      <w:r>
        <w:t>moisture</w:t>
      </w:r>
      <w:r>
        <w:rPr>
          <w:spacing w:val="-2"/>
        </w:rPr>
        <w:t xml:space="preserve"> </w:t>
      </w:r>
      <w:r>
        <w:t>content</w:t>
      </w:r>
      <w:r>
        <w:rPr>
          <w:spacing w:val="-1"/>
        </w:rPr>
        <w:t xml:space="preserve"> </w:t>
      </w:r>
      <w:r>
        <w:t>while minimizing</w:t>
      </w:r>
      <w:r>
        <w:rPr>
          <w:spacing w:val="-15"/>
        </w:rPr>
        <w:t xml:space="preserve"> </w:t>
      </w:r>
      <w:r>
        <w:t>degradation</w:t>
      </w:r>
      <w:r>
        <w:rPr>
          <w:spacing w:val="-15"/>
        </w:rPr>
        <w:t xml:space="preserve"> </w:t>
      </w:r>
      <w:r>
        <w:t>of</w:t>
      </w:r>
      <w:r>
        <w:rPr>
          <w:spacing w:val="-15"/>
        </w:rPr>
        <w:t xml:space="preserve"> </w:t>
      </w:r>
      <w:r>
        <w:t>dietary</w:t>
      </w:r>
      <w:r>
        <w:rPr>
          <w:spacing w:val="-15"/>
        </w:rPr>
        <w:t xml:space="preserve"> </w:t>
      </w:r>
      <w:r>
        <w:t>fiber</w:t>
      </w:r>
      <w:r>
        <w:rPr>
          <w:spacing w:val="-15"/>
        </w:rPr>
        <w:t xml:space="preserve"> </w:t>
      </w:r>
      <w:r>
        <w:t>and other bioactive compounds.</w:t>
      </w:r>
    </w:p>
    <w:p w14:paraId="72E8D247" w14:textId="77777777" w:rsidR="00F91B10" w:rsidRDefault="00000000">
      <w:pPr>
        <w:pStyle w:val="BodyText"/>
        <w:ind w:left="0"/>
        <w:jc w:val="left"/>
        <w:rPr>
          <w:sz w:val="12"/>
        </w:rPr>
      </w:pPr>
      <w:r>
        <w:rPr>
          <w:noProof/>
          <w:sz w:val="12"/>
        </w:rPr>
        <w:drawing>
          <wp:anchor distT="0" distB="0" distL="0" distR="0" simplePos="0" relativeHeight="487590400" behindDoc="1" locked="0" layoutInCell="1" allowOverlap="1" wp14:anchorId="28354532" wp14:editId="1EAC6A0E">
            <wp:simplePos x="0" y="0"/>
            <wp:positionH relativeFrom="page">
              <wp:posOffset>4004945</wp:posOffset>
            </wp:positionH>
            <wp:positionV relativeFrom="paragraph">
              <wp:posOffset>102915</wp:posOffset>
            </wp:positionV>
            <wp:extent cx="2665821" cy="119862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2665821" cy="1198626"/>
                    </a:xfrm>
                    <a:prstGeom prst="rect">
                      <a:avLst/>
                    </a:prstGeom>
                  </pic:spPr>
                </pic:pic>
              </a:graphicData>
            </a:graphic>
          </wp:anchor>
        </w:drawing>
      </w:r>
    </w:p>
    <w:p w14:paraId="68D7E0CE" w14:textId="77777777" w:rsidR="00F91B10" w:rsidRDefault="00000000">
      <w:pPr>
        <w:pStyle w:val="BodyText"/>
        <w:spacing w:before="184"/>
        <w:ind w:left="1262"/>
        <w:jc w:val="left"/>
      </w:pPr>
      <w:r>
        <w:t>Fig 2.2.1</w:t>
      </w:r>
      <w:r>
        <w:rPr>
          <w:spacing w:val="-3"/>
        </w:rPr>
        <w:t xml:space="preserve"> </w:t>
      </w:r>
      <w:r>
        <w:t>-</w:t>
      </w:r>
      <w:r>
        <w:rPr>
          <w:spacing w:val="3"/>
        </w:rPr>
        <w:t xml:space="preserve"> </w:t>
      </w:r>
      <w:r>
        <w:t xml:space="preserve">Raw </w:t>
      </w:r>
      <w:r>
        <w:rPr>
          <w:spacing w:val="-2"/>
        </w:rPr>
        <w:t>Dateseeds</w:t>
      </w:r>
    </w:p>
    <w:p w14:paraId="3CD83825" w14:textId="77777777" w:rsidR="00F91B10" w:rsidRDefault="00000000">
      <w:pPr>
        <w:pStyle w:val="BodyText"/>
        <w:spacing w:before="204" w:line="278" w:lineRule="auto"/>
        <w:ind w:left="450" w:right="441"/>
      </w:pPr>
      <w:r>
        <w:t>After</w:t>
      </w:r>
      <w:r>
        <w:rPr>
          <w:spacing w:val="-15"/>
        </w:rPr>
        <w:t xml:space="preserve"> </w:t>
      </w:r>
      <w:r>
        <w:t>drying,</w:t>
      </w:r>
      <w:r>
        <w:rPr>
          <w:spacing w:val="-15"/>
        </w:rPr>
        <w:t xml:space="preserve"> </w:t>
      </w:r>
      <w:r>
        <w:t>the</w:t>
      </w:r>
      <w:r>
        <w:rPr>
          <w:spacing w:val="-15"/>
        </w:rPr>
        <w:t xml:space="preserve"> </w:t>
      </w:r>
      <w:r>
        <w:t>seeds</w:t>
      </w:r>
      <w:r>
        <w:rPr>
          <w:spacing w:val="-15"/>
        </w:rPr>
        <w:t xml:space="preserve"> </w:t>
      </w:r>
      <w:r>
        <w:t>were</w:t>
      </w:r>
      <w:r>
        <w:rPr>
          <w:spacing w:val="-15"/>
        </w:rPr>
        <w:t xml:space="preserve"> </w:t>
      </w:r>
      <w:r>
        <w:t>allowed</w:t>
      </w:r>
      <w:r>
        <w:rPr>
          <w:spacing w:val="-15"/>
        </w:rPr>
        <w:t xml:space="preserve"> </w:t>
      </w:r>
      <w:r>
        <w:t>to</w:t>
      </w:r>
      <w:r>
        <w:rPr>
          <w:spacing w:val="-15"/>
        </w:rPr>
        <w:t xml:space="preserve"> </w:t>
      </w:r>
      <w:r>
        <w:t>cool to room</w:t>
      </w:r>
      <w:r>
        <w:rPr>
          <w:spacing w:val="-2"/>
        </w:rPr>
        <w:t xml:space="preserve"> </w:t>
      </w:r>
      <w:r>
        <w:t>temperature and were then ground into a fine powder using a mechanical grinder. The powdered sample was sieved through</w:t>
      </w:r>
      <w:r>
        <w:rPr>
          <w:spacing w:val="-15"/>
        </w:rPr>
        <w:t xml:space="preserve"> </w:t>
      </w:r>
      <w:r>
        <w:t>a</w:t>
      </w:r>
      <w:r>
        <w:rPr>
          <w:spacing w:val="-15"/>
        </w:rPr>
        <w:t xml:space="preserve"> </w:t>
      </w:r>
      <w:r>
        <w:t>60-mesh</w:t>
      </w:r>
      <w:r>
        <w:rPr>
          <w:spacing w:val="-15"/>
        </w:rPr>
        <w:t xml:space="preserve"> </w:t>
      </w:r>
      <w:r>
        <w:t>sieve</w:t>
      </w:r>
      <w:r>
        <w:rPr>
          <w:spacing w:val="-15"/>
        </w:rPr>
        <w:t xml:space="preserve"> </w:t>
      </w:r>
      <w:r>
        <w:t>to</w:t>
      </w:r>
      <w:r>
        <w:rPr>
          <w:spacing w:val="-15"/>
        </w:rPr>
        <w:t xml:space="preserve"> </w:t>
      </w:r>
      <w:r>
        <w:t>obtain</w:t>
      </w:r>
      <w:r>
        <w:rPr>
          <w:spacing w:val="-15"/>
        </w:rPr>
        <w:t xml:space="preserve"> </w:t>
      </w:r>
      <w:r>
        <w:t>a</w:t>
      </w:r>
      <w:r>
        <w:rPr>
          <w:spacing w:val="-15"/>
        </w:rPr>
        <w:t xml:space="preserve"> </w:t>
      </w:r>
      <w:r>
        <w:t>uniform particle size, ensuring better incorporation and consistency in the final product formulation. The prepared date seed powder was stored in airtight containers at ambient</w:t>
      </w:r>
      <w:r>
        <w:rPr>
          <w:spacing w:val="-9"/>
        </w:rPr>
        <w:t xml:space="preserve"> </w:t>
      </w:r>
      <w:r>
        <w:t>conditions</w:t>
      </w:r>
      <w:r>
        <w:rPr>
          <w:spacing w:val="-14"/>
        </w:rPr>
        <w:t xml:space="preserve"> </w:t>
      </w:r>
      <w:r>
        <w:t>until</w:t>
      </w:r>
      <w:r>
        <w:rPr>
          <w:spacing w:val="-15"/>
        </w:rPr>
        <w:t xml:space="preserve"> </w:t>
      </w:r>
      <w:r>
        <w:t>further</w:t>
      </w:r>
      <w:r>
        <w:rPr>
          <w:spacing w:val="-11"/>
        </w:rPr>
        <w:t xml:space="preserve"> </w:t>
      </w:r>
      <w:r>
        <w:t>use</w:t>
      </w:r>
      <w:r>
        <w:rPr>
          <w:spacing w:val="-13"/>
        </w:rPr>
        <w:t xml:space="preserve"> </w:t>
      </w:r>
      <w:r>
        <w:t>(Iyer</w:t>
      </w:r>
      <w:r>
        <w:rPr>
          <w:spacing w:val="-11"/>
        </w:rPr>
        <w:t xml:space="preserve"> </w:t>
      </w:r>
      <w:r>
        <w:t>&amp; Nair, 2025).</w:t>
      </w:r>
    </w:p>
    <w:p w14:paraId="4DEEC034" w14:textId="77777777" w:rsidR="00F91B10" w:rsidRDefault="00000000">
      <w:pPr>
        <w:pStyle w:val="BodyText"/>
        <w:spacing w:before="157" w:line="278" w:lineRule="auto"/>
        <w:ind w:left="450" w:right="435"/>
      </w:pPr>
      <w:r>
        <w:t>The</w:t>
      </w:r>
      <w:r>
        <w:rPr>
          <w:spacing w:val="-15"/>
        </w:rPr>
        <w:t xml:space="preserve"> </w:t>
      </w:r>
      <w:r>
        <w:t>optimization</w:t>
      </w:r>
      <w:r>
        <w:rPr>
          <w:spacing w:val="-15"/>
        </w:rPr>
        <w:t xml:space="preserve"> </w:t>
      </w:r>
      <w:r>
        <w:t>of</w:t>
      </w:r>
      <w:r>
        <w:rPr>
          <w:spacing w:val="-15"/>
        </w:rPr>
        <w:t xml:space="preserve"> </w:t>
      </w:r>
      <w:r>
        <w:t>drying</w:t>
      </w:r>
      <w:r>
        <w:rPr>
          <w:spacing w:val="-15"/>
        </w:rPr>
        <w:t xml:space="preserve"> </w:t>
      </w:r>
      <w:r>
        <w:t>temperature</w:t>
      </w:r>
      <w:r>
        <w:rPr>
          <w:spacing w:val="-15"/>
        </w:rPr>
        <w:t xml:space="preserve"> </w:t>
      </w:r>
      <w:r>
        <w:t>was carried out based on the evaluation of moisture</w:t>
      </w:r>
      <w:r>
        <w:rPr>
          <w:spacing w:val="-15"/>
        </w:rPr>
        <w:t xml:space="preserve"> </w:t>
      </w:r>
      <w:r>
        <w:t>content</w:t>
      </w:r>
      <w:r>
        <w:rPr>
          <w:spacing w:val="-15"/>
        </w:rPr>
        <w:t xml:space="preserve"> </w:t>
      </w:r>
      <w:r>
        <w:t>and</w:t>
      </w:r>
      <w:r>
        <w:rPr>
          <w:spacing w:val="-15"/>
        </w:rPr>
        <w:t xml:space="preserve"> </w:t>
      </w:r>
      <w:r>
        <w:t>dietary</w:t>
      </w:r>
      <w:r>
        <w:rPr>
          <w:spacing w:val="-15"/>
        </w:rPr>
        <w:t xml:space="preserve"> </w:t>
      </w:r>
      <w:r>
        <w:t>fiber</w:t>
      </w:r>
      <w:r>
        <w:rPr>
          <w:spacing w:val="-15"/>
        </w:rPr>
        <w:t xml:space="preserve"> </w:t>
      </w:r>
      <w:r>
        <w:t>retention. Among the three temperatures studied, drying at 100°C for 2 hours resulted in a desirable balance between reduced moisture content and preservation of dietary fiber. Drying at lower temperature (90°C) resulted in comparatively higher moisture content, whereas higher temperature</w:t>
      </w:r>
      <w:r>
        <w:rPr>
          <w:spacing w:val="-8"/>
        </w:rPr>
        <w:t xml:space="preserve"> </w:t>
      </w:r>
      <w:r>
        <w:t>(110°C)</w:t>
      </w:r>
      <w:r>
        <w:rPr>
          <w:spacing w:val="-2"/>
        </w:rPr>
        <w:t xml:space="preserve"> </w:t>
      </w:r>
      <w:r>
        <w:t>may</w:t>
      </w:r>
      <w:r>
        <w:rPr>
          <w:spacing w:val="-7"/>
        </w:rPr>
        <w:t xml:space="preserve"> </w:t>
      </w:r>
      <w:r>
        <w:t>have</w:t>
      </w:r>
      <w:r>
        <w:rPr>
          <w:spacing w:val="-4"/>
        </w:rPr>
        <w:t xml:space="preserve"> </w:t>
      </w:r>
      <w:r>
        <w:t>led</w:t>
      </w:r>
      <w:r>
        <w:rPr>
          <w:spacing w:val="-7"/>
        </w:rPr>
        <w:t xml:space="preserve"> </w:t>
      </w:r>
      <w:r>
        <w:t>to</w:t>
      </w:r>
      <w:r>
        <w:rPr>
          <w:spacing w:val="-3"/>
        </w:rPr>
        <w:t xml:space="preserve"> </w:t>
      </w:r>
      <w:r>
        <w:t>slight degradation of functional components due to excessive heat exposure. Therefore, 100°C</w:t>
      </w:r>
      <w:r>
        <w:rPr>
          <w:spacing w:val="28"/>
        </w:rPr>
        <w:t xml:space="preserve"> </w:t>
      </w:r>
      <w:r>
        <w:t>was</w:t>
      </w:r>
      <w:r>
        <w:rPr>
          <w:spacing w:val="28"/>
        </w:rPr>
        <w:t xml:space="preserve"> </w:t>
      </w:r>
      <w:r>
        <w:t>selected</w:t>
      </w:r>
      <w:r>
        <w:rPr>
          <w:spacing w:val="30"/>
        </w:rPr>
        <w:t xml:space="preserve"> </w:t>
      </w:r>
      <w:r>
        <w:t>as</w:t>
      </w:r>
      <w:r>
        <w:rPr>
          <w:spacing w:val="28"/>
        </w:rPr>
        <w:t xml:space="preserve"> </w:t>
      </w:r>
      <w:r>
        <w:t>the</w:t>
      </w:r>
      <w:r>
        <w:rPr>
          <w:spacing w:val="30"/>
        </w:rPr>
        <w:t xml:space="preserve"> </w:t>
      </w:r>
      <w:r>
        <w:t>optimal</w:t>
      </w:r>
      <w:r>
        <w:rPr>
          <w:spacing w:val="26"/>
        </w:rPr>
        <w:t xml:space="preserve"> </w:t>
      </w:r>
      <w:r>
        <w:rPr>
          <w:spacing w:val="-2"/>
        </w:rPr>
        <w:t>drying</w:t>
      </w:r>
    </w:p>
    <w:p w14:paraId="5B505FC8" w14:textId="77777777" w:rsidR="00F91B10" w:rsidRDefault="00F91B10">
      <w:pPr>
        <w:pStyle w:val="BodyText"/>
        <w:spacing w:line="278" w:lineRule="auto"/>
        <w:sectPr w:rsidR="00F91B10">
          <w:pgSz w:w="11910" w:h="16840"/>
          <w:pgMar w:top="1040" w:right="992" w:bottom="1240" w:left="992" w:header="0" w:footer="1041" w:gutter="0"/>
          <w:cols w:num="2" w:space="720" w:equalWidth="0">
            <w:col w:w="4649" w:space="218"/>
            <w:col w:w="5059"/>
          </w:cols>
        </w:sectPr>
      </w:pPr>
    </w:p>
    <w:p w14:paraId="35777424" w14:textId="77777777" w:rsidR="00F91B10" w:rsidRDefault="00000000">
      <w:pPr>
        <w:pStyle w:val="BodyText"/>
        <w:spacing w:before="71" w:line="278" w:lineRule="auto"/>
        <w:ind w:right="47"/>
      </w:pPr>
      <w:r>
        <w:lastRenderedPageBreak/>
        <w:t>temperature</w:t>
      </w:r>
      <w:r>
        <w:rPr>
          <w:spacing w:val="-13"/>
        </w:rPr>
        <w:t xml:space="preserve"> </w:t>
      </w:r>
      <w:r>
        <w:t>for</w:t>
      </w:r>
      <w:r>
        <w:rPr>
          <w:spacing w:val="-15"/>
        </w:rPr>
        <w:t xml:space="preserve"> </w:t>
      </w:r>
      <w:r>
        <w:t>the</w:t>
      </w:r>
      <w:r>
        <w:rPr>
          <w:spacing w:val="-10"/>
        </w:rPr>
        <w:t xml:space="preserve"> </w:t>
      </w:r>
      <w:r>
        <w:t>preparation</w:t>
      </w:r>
      <w:r>
        <w:rPr>
          <w:spacing w:val="-14"/>
        </w:rPr>
        <w:t xml:space="preserve"> </w:t>
      </w:r>
      <w:r>
        <w:t>of</w:t>
      </w:r>
      <w:r>
        <w:rPr>
          <w:spacing w:val="-15"/>
        </w:rPr>
        <w:t xml:space="preserve"> </w:t>
      </w:r>
      <w:r>
        <w:t>date</w:t>
      </w:r>
      <w:r>
        <w:rPr>
          <w:spacing w:val="-15"/>
        </w:rPr>
        <w:t xml:space="preserve"> </w:t>
      </w:r>
      <w:r>
        <w:t>seed powder, as it provided better stability and functional quality of the final product.</w:t>
      </w:r>
    </w:p>
    <w:p w14:paraId="42AF65EA" w14:textId="77777777" w:rsidR="00F91B10" w:rsidRDefault="00000000">
      <w:pPr>
        <w:pStyle w:val="BodyText"/>
        <w:spacing w:before="1"/>
        <w:ind w:left="0"/>
        <w:jc w:val="left"/>
        <w:rPr>
          <w:sz w:val="12"/>
        </w:rPr>
      </w:pPr>
      <w:r>
        <w:rPr>
          <w:noProof/>
          <w:sz w:val="12"/>
        </w:rPr>
        <w:drawing>
          <wp:anchor distT="0" distB="0" distL="0" distR="0" simplePos="0" relativeHeight="487590912" behindDoc="1" locked="0" layoutInCell="1" allowOverlap="1" wp14:anchorId="576D5B39" wp14:editId="19518622">
            <wp:simplePos x="0" y="0"/>
            <wp:positionH relativeFrom="page">
              <wp:posOffset>914400</wp:posOffset>
            </wp:positionH>
            <wp:positionV relativeFrom="paragraph">
              <wp:posOffset>103632</wp:posOffset>
            </wp:positionV>
            <wp:extent cx="2665722" cy="198653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2665722" cy="1986533"/>
                    </a:xfrm>
                    <a:prstGeom prst="rect">
                      <a:avLst/>
                    </a:prstGeom>
                  </pic:spPr>
                </pic:pic>
              </a:graphicData>
            </a:graphic>
          </wp:anchor>
        </w:drawing>
      </w:r>
    </w:p>
    <w:p w14:paraId="5DE59DDE" w14:textId="77777777" w:rsidR="00F91B10" w:rsidRDefault="00000000">
      <w:pPr>
        <w:pStyle w:val="BodyText"/>
        <w:spacing w:before="170" w:line="280" w:lineRule="auto"/>
        <w:ind w:right="38"/>
      </w:pPr>
      <w:r>
        <w:t xml:space="preserve">Fig 2.2.2- Dateseed powder (100ºC – 2 </w:t>
      </w:r>
      <w:r>
        <w:rPr>
          <w:spacing w:val="-2"/>
        </w:rPr>
        <w:t>hours)</w:t>
      </w:r>
    </w:p>
    <w:p w14:paraId="4CE64203" w14:textId="77777777" w:rsidR="00F91B10" w:rsidRDefault="00000000">
      <w:pPr>
        <w:pStyle w:val="Heading2"/>
        <w:numPr>
          <w:ilvl w:val="1"/>
          <w:numId w:val="2"/>
        </w:numPr>
        <w:tabs>
          <w:tab w:val="left" w:pos="812"/>
        </w:tabs>
        <w:spacing w:before="161"/>
        <w:ind w:left="812" w:hanging="364"/>
      </w:pPr>
      <w:r>
        <w:t>PSYLLIUM</w:t>
      </w:r>
      <w:r>
        <w:rPr>
          <w:spacing w:val="-8"/>
        </w:rPr>
        <w:t xml:space="preserve"> </w:t>
      </w:r>
      <w:r>
        <w:rPr>
          <w:spacing w:val="-4"/>
        </w:rPr>
        <w:t>HUSK</w:t>
      </w:r>
    </w:p>
    <w:p w14:paraId="387F4A4D" w14:textId="77777777" w:rsidR="00F91B10" w:rsidRDefault="00000000">
      <w:pPr>
        <w:pStyle w:val="BodyText"/>
        <w:spacing w:before="199" w:line="278" w:lineRule="auto"/>
        <w:ind w:right="45"/>
      </w:pPr>
      <w:r>
        <w:rPr>
          <w:spacing w:val="-2"/>
        </w:rPr>
        <w:t>Psyllium</w:t>
      </w:r>
      <w:r>
        <w:rPr>
          <w:spacing w:val="-10"/>
        </w:rPr>
        <w:t xml:space="preserve"> </w:t>
      </w:r>
      <w:r>
        <w:rPr>
          <w:spacing w:val="-2"/>
        </w:rPr>
        <w:t>husk</w:t>
      </w:r>
      <w:r>
        <w:rPr>
          <w:spacing w:val="-10"/>
        </w:rPr>
        <w:t xml:space="preserve"> </w:t>
      </w:r>
      <w:r>
        <w:rPr>
          <w:spacing w:val="-2"/>
        </w:rPr>
        <w:t>was</w:t>
      </w:r>
      <w:r>
        <w:rPr>
          <w:spacing w:val="-7"/>
        </w:rPr>
        <w:t xml:space="preserve"> </w:t>
      </w:r>
      <w:r>
        <w:rPr>
          <w:spacing w:val="-2"/>
        </w:rPr>
        <w:t>included</w:t>
      </w:r>
      <w:r>
        <w:rPr>
          <w:spacing w:val="-5"/>
        </w:rPr>
        <w:t xml:space="preserve"> </w:t>
      </w:r>
      <w:r>
        <w:rPr>
          <w:spacing w:val="-2"/>
        </w:rPr>
        <w:t>for</w:t>
      </w:r>
      <w:r>
        <w:rPr>
          <w:spacing w:val="-3"/>
        </w:rPr>
        <w:t xml:space="preserve"> </w:t>
      </w:r>
      <w:r>
        <w:rPr>
          <w:spacing w:val="-2"/>
        </w:rPr>
        <w:t>its</w:t>
      </w:r>
      <w:r>
        <w:rPr>
          <w:spacing w:val="-13"/>
        </w:rPr>
        <w:t xml:space="preserve"> </w:t>
      </w:r>
      <w:r>
        <w:rPr>
          <w:spacing w:val="-2"/>
        </w:rPr>
        <w:t xml:space="preserve">excellent </w:t>
      </w:r>
      <w:r>
        <w:t>hydrocolloid properties, particularly its high water-binding and gel-forming capacity. It plays a significant role in improving the structural integrity of the nutribar by enhancing cohesiveness and moisture retention. The incorporation of psyllium</w:t>
      </w:r>
      <w:r>
        <w:rPr>
          <w:spacing w:val="-2"/>
        </w:rPr>
        <w:t xml:space="preserve"> </w:t>
      </w:r>
      <w:r>
        <w:t>husk</w:t>
      </w:r>
      <w:r>
        <w:rPr>
          <w:spacing w:val="-3"/>
        </w:rPr>
        <w:t xml:space="preserve"> </w:t>
      </w:r>
      <w:r>
        <w:t>contributes</w:t>
      </w:r>
      <w:r>
        <w:rPr>
          <w:spacing w:val="-5"/>
        </w:rPr>
        <w:t xml:space="preserve"> </w:t>
      </w:r>
      <w:r>
        <w:t>to better</w:t>
      </w:r>
      <w:r>
        <w:rPr>
          <w:spacing w:val="-1"/>
        </w:rPr>
        <w:t xml:space="preserve"> </w:t>
      </w:r>
      <w:r>
        <w:t>binding of ingredients, thereby reducing crumbliness and improving the overall texture of the product.</w:t>
      </w:r>
    </w:p>
    <w:p w14:paraId="06524451" w14:textId="77777777" w:rsidR="00F91B10" w:rsidRDefault="00000000">
      <w:pPr>
        <w:pStyle w:val="BodyText"/>
        <w:spacing w:before="6"/>
        <w:ind w:left="0"/>
        <w:jc w:val="left"/>
        <w:rPr>
          <w:sz w:val="11"/>
        </w:rPr>
      </w:pPr>
      <w:r>
        <w:rPr>
          <w:noProof/>
          <w:sz w:val="11"/>
        </w:rPr>
        <w:drawing>
          <wp:anchor distT="0" distB="0" distL="0" distR="0" simplePos="0" relativeHeight="487591424" behindDoc="1" locked="0" layoutInCell="1" allowOverlap="1" wp14:anchorId="67937375" wp14:editId="1EC136AF">
            <wp:simplePos x="0" y="0"/>
            <wp:positionH relativeFrom="page">
              <wp:posOffset>914400</wp:posOffset>
            </wp:positionH>
            <wp:positionV relativeFrom="paragraph">
              <wp:posOffset>99934</wp:posOffset>
            </wp:positionV>
            <wp:extent cx="2560178" cy="272834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560178" cy="2728341"/>
                    </a:xfrm>
                    <a:prstGeom prst="rect">
                      <a:avLst/>
                    </a:prstGeom>
                  </pic:spPr>
                </pic:pic>
              </a:graphicData>
            </a:graphic>
          </wp:anchor>
        </w:drawing>
      </w:r>
    </w:p>
    <w:p w14:paraId="1D1390D3" w14:textId="77777777" w:rsidR="00F91B10" w:rsidRDefault="00000000">
      <w:pPr>
        <w:pStyle w:val="BodyText"/>
        <w:spacing w:before="259"/>
        <w:ind w:left="1375"/>
        <w:jc w:val="left"/>
      </w:pPr>
      <w:r>
        <w:t>Fig</w:t>
      </w:r>
      <w:r>
        <w:rPr>
          <w:spacing w:val="-3"/>
        </w:rPr>
        <w:t xml:space="preserve"> </w:t>
      </w:r>
      <w:r>
        <w:t>2.3 -</w:t>
      </w:r>
      <w:r>
        <w:rPr>
          <w:spacing w:val="-4"/>
        </w:rPr>
        <w:t xml:space="preserve"> </w:t>
      </w:r>
      <w:r>
        <w:t>Psyllium</w:t>
      </w:r>
      <w:r>
        <w:rPr>
          <w:spacing w:val="-5"/>
        </w:rPr>
        <w:t xml:space="preserve"> </w:t>
      </w:r>
      <w:r>
        <w:rPr>
          <w:spacing w:val="-4"/>
        </w:rPr>
        <w:t>Husk</w:t>
      </w:r>
    </w:p>
    <w:p w14:paraId="12A7A760" w14:textId="77777777" w:rsidR="00F91B10" w:rsidRDefault="00000000">
      <w:pPr>
        <w:pStyle w:val="BodyText"/>
        <w:spacing w:before="71" w:line="278" w:lineRule="auto"/>
        <w:ind w:left="447" w:right="441" w:firstLine="48"/>
      </w:pPr>
      <w:r>
        <w:br w:type="column"/>
      </w:r>
      <w:r>
        <w:t>Additionally,</w:t>
      </w:r>
      <w:r>
        <w:rPr>
          <w:spacing w:val="-15"/>
        </w:rPr>
        <w:t xml:space="preserve"> </w:t>
      </w:r>
      <w:r>
        <w:t>due</w:t>
      </w:r>
      <w:r>
        <w:rPr>
          <w:spacing w:val="-15"/>
        </w:rPr>
        <w:t xml:space="preserve"> </w:t>
      </w:r>
      <w:r>
        <w:t>to</w:t>
      </w:r>
      <w:r>
        <w:rPr>
          <w:spacing w:val="-15"/>
        </w:rPr>
        <w:t xml:space="preserve"> </w:t>
      </w:r>
      <w:r>
        <w:t>its</w:t>
      </w:r>
      <w:r>
        <w:rPr>
          <w:spacing w:val="-15"/>
        </w:rPr>
        <w:t xml:space="preserve"> </w:t>
      </w:r>
      <w:r>
        <w:t>high</w:t>
      </w:r>
      <w:r>
        <w:rPr>
          <w:spacing w:val="-15"/>
        </w:rPr>
        <w:t xml:space="preserve"> </w:t>
      </w:r>
      <w:r>
        <w:t>soluble</w:t>
      </w:r>
      <w:r>
        <w:rPr>
          <w:spacing w:val="-15"/>
        </w:rPr>
        <w:t xml:space="preserve"> </w:t>
      </w:r>
      <w:r>
        <w:t>dietary fiber content, psyllium husk also enhances the functional value of the nutribar by supporting digestive health and glycemic control</w:t>
      </w:r>
      <w:r>
        <w:rPr>
          <w:spacing w:val="-3"/>
        </w:rPr>
        <w:t xml:space="preserve"> </w:t>
      </w:r>
      <w:r>
        <w:t>(Ahmed et al., 2022; Patel</w:t>
      </w:r>
      <w:r>
        <w:rPr>
          <w:spacing w:val="-3"/>
        </w:rPr>
        <w:t xml:space="preserve"> </w:t>
      </w:r>
      <w:r>
        <w:t>&amp; Shah, 2023). However, its level was carefully optimized, as higher concentrations can increase hardness and negatively affect sensory</w:t>
      </w:r>
      <w:r>
        <w:rPr>
          <w:spacing w:val="-2"/>
        </w:rPr>
        <w:t xml:space="preserve"> </w:t>
      </w:r>
      <w:r>
        <w:t>acceptability</w:t>
      </w:r>
      <w:r>
        <w:rPr>
          <w:spacing w:val="-2"/>
        </w:rPr>
        <w:t xml:space="preserve"> </w:t>
      </w:r>
      <w:r>
        <w:t>(Kumar et al., 2024).</w:t>
      </w:r>
    </w:p>
    <w:p w14:paraId="44CCD49B" w14:textId="77777777" w:rsidR="00F91B10" w:rsidRDefault="00000000">
      <w:pPr>
        <w:pStyle w:val="Heading2"/>
        <w:numPr>
          <w:ilvl w:val="1"/>
          <w:numId w:val="2"/>
        </w:numPr>
        <w:tabs>
          <w:tab w:val="left" w:pos="811"/>
        </w:tabs>
        <w:ind w:left="811" w:hanging="364"/>
      </w:pPr>
      <w:r>
        <w:rPr>
          <w:spacing w:val="-2"/>
        </w:rPr>
        <w:t>FOXTAIL</w:t>
      </w:r>
      <w:r>
        <w:rPr>
          <w:spacing w:val="-16"/>
        </w:rPr>
        <w:t xml:space="preserve"> </w:t>
      </w:r>
      <w:r>
        <w:rPr>
          <w:spacing w:val="-2"/>
        </w:rPr>
        <w:t>MILLET</w:t>
      </w:r>
      <w:r>
        <w:rPr>
          <w:spacing w:val="-9"/>
        </w:rPr>
        <w:t xml:space="preserve"> </w:t>
      </w:r>
      <w:r>
        <w:rPr>
          <w:spacing w:val="-10"/>
        </w:rPr>
        <w:t>:</w:t>
      </w:r>
    </w:p>
    <w:p w14:paraId="01052A22" w14:textId="77777777" w:rsidR="00F91B10" w:rsidRDefault="00000000">
      <w:pPr>
        <w:pStyle w:val="BodyText"/>
        <w:spacing w:before="199" w:line="278" w:lineRule="auto"/>
        <w:ind w:left="447" w:right="437"/>
      </w:pPr>
      <w:r>
        <w:t>Foxtail millet, used as a primary base ingredient, was selected for its nutritional richness and functional properties. It is a gluten-free</w:t>
      </w:r>
      <w:r>
        <w:rPr>
          <w:spacing w:val="-15"/>
        </w:rPr>
        <w:t xml:space="preserve"> </w:t>
      </w:r>
      <w:r>
        <w:t>cereal</w:t>
      </w:r>
      <w:r>
        <w:rPr>
          <w:spacing w:val="-15"/>
        </w:rPr>
        <w:t xml:space="preserve"> </w:t>
      </w:r>
      <w:r>
        <w:t>known</w:t>
      </w:r>
      <w:r>
        <w:rPr>
          <w:spacing w:val="-15"/>
        </w:rPr>
        <w:t xml:space="preserve"> </w:t>
      </w:r>
      <w:r>
        <w:t>for</w:t>
      </w:r>
      <w:r>
        <w:rPr>
          <w:spacing w:val="-15"/>
        </w:rPr>
        <w:t xml:space="preserve"> </w:t>
      </w:r>
      <w:r>
        <w:t>its</w:t>
      </w:r>
      <w:r>
        <w:rPr>
          <w:spacing w:val="-15"/>
        </w:rPr>
        <w:t xml:space="preserve"> </w:t>
      </w:r>
      <w:r>
        <w:t>high</w:t>
      </w:r>
      <w:r>
        <w:rPr>
          <w:spacing w:val="-15"/>
        </w:rPr>
        <w:t xml:space="preserve"> </w:t>
      </w:r>
      <w:r>
        <w:t>dietary fiber</w:t>
      </w:r>
      <w:r>
        <w:rPr>
          <w:spacing w:val="-15"/>
        </w:rPr>
        <w:t xml:space="preserve"> </w:t>
      </w:r>
      <w:r>
        <w:t>content,</w:t>
      </w:r>
      <w:r>
        <w:rPr>
          <w:spacing w:val="-15"/>
        </w:rPr>
        <w:t xml:space="preserve"> </w:t>
      </w:r>
      <w:r>
        <w:t>low</w:t>
      </w:r>
      <w:r>
        <w:rPr>
          <w:spacing w:val="-15"/>
        </w:rPr>
        <w:t xml:space="preserve"> </w:t>
      </w:r>
      <w:r>
        <w:t>glycemic</w:t>
      </w:r>
      <w:r>
        <w:rPr>
          <w:spacing w:val="-15"/>
        </w:rPr>
        <w:t xml:space="preserve"> </w:t>
      </w:r>
      <w:r>
        <w:t>index,</w:t>
      </w:r>
      <w:r>
        <w:rPr>
          <w:spacing w:val="-15"/>
        </w:rPr>
        <w:t xml:space="preserve"> </w:t>
      </w:r>
      <w:r>
        <w:t>and</w:t>
      </w:r>
      <w:r>
        <w:rPr>
          <w:spacing w:val="-15"/>
        </w:rPr>
        <w:t xml:space="preserve"> </w:t>
      </w:r>
      <w:r>
        <w:t>good mineral profile. In the formulation, foxtail millet contributes to the bulk structure and provides a firm matrix, which supports the overall texture of the nutribar. It also enhances the nutritional quality by increasing fiber and complex carbohydrate content. Moreover, foxtail millet has been reported</w:t>
      </w:r>
      <w:r>
        <w:rPr>
          <w:spacing w:val="-15"/>
        </w:rPr>
        <w:t xml:space="preserve"> </w:t>
      </w:r>
      <w:r>
        <w:t>to</w:t>
      </w:r>
      <w:r>
        <w:rPr>
          <w:spacing w:val="-8"/>
        </w:rPr>
        <w:t xml:space="preserve"> </w:t>
      </w:r>
      <w:r>
        <w:t>improve</w:t>
      </w:r>
      <w:r>
        <w:rPr>
          <w:spacing w:val="-10"/>
        </w:rPr>
        <w:t xml:space="preserve"> </w:t>
      </w:r>
      <w:r>
        <w:t>satiety</w:t>
      </w:r>
      <w:r>
        <w:rPr>
          <w:spacing w:val="-15"/>
        </w:rPr>
        <w:t xml:space="preserve"> </w:t>
      </w:r>
      <w:r>
        <w:t>and</w:t>
      </w:r>
      <w:r>
        <w:rPr>
          <w:spacing w:val="-9"/>
        </w:rPr>
        <w:t xml:space="preserve"> </w:t>
      </w:r>
      <w:r>
        <w:t>aid</w:t>
      </w:r>
      <w:r>
        <w:rPr>
          <w:spacing w:val="-5"/>
        </w:rPr>
        <w:t xml:space="preserve"> </w:t>
      </w:r>
      <w:r>
        <w:t>in</w:t>
      </w:r>
      <w:r>
        <w:rPr>
          <w:spacing w:val="-14"/>
        </w:rPr>
        <w:t xml:space="preserve"> </w:t>
      </w:r>
      <w:r>
        <w:t>blood glucose regulation, making it suitable for functional snack development (Rao et al., 2023; Singh et al., 2024). The quantity of foxtail millet was optimized through RSM to achieve a balance between structural stability and sensory acceptability of the final product.</w:t>
      </w:r>
    </w:p>
    <w:p w14:paraId="3E2E1C70" w14:textId="77777777" w:rsidR="00F91B10" w:rsidRDefault="00000000">
      <w:pPr>
        <w:pStyle w:val="Heading2"/>
        <w:numPr>
          <w:ilvl w:val="1"/>
          <w:numId w:val="2"/>
        </w:numPr>
        <w:tabs>
          <w:tab w:val="left" w:pos="811"/>
        </w:tabs>
        <w:spacing w:before="157"/>
        <w:ind w:left="811" w:hanging="364"/>
      </w:pPr>
      <w:r>
        <w:rPr>
          <w:spacing w:val="-2"/>
        </w:rPr>
        <w:t>PREPARTION</w:t>
      </w:r>
      <w:r>
        <w:rPr>
          <w:spacing w:val="-11"/>
        </w:rPr>
        <w:t xml:space="preserve"> </w:t>
      </w:r>
      <w:r>
        <w:rPr>
          <w:spacing w:val="-2"/>
        </w:rPr>
        <w:t>OF</w:t>
      </w:r>
      <w:r>
        <w:rPr>
          <w:spacing w:val="-13"/>
        </w:rPr>
        <w:t xml:space="preserve"> </w:t>
      </w:r>
      <w:r>
        <w:rPr>
          <w:spacing w:val="-2"/>
        </w:rPr>
        <w:t>NUTRIBAR</w:t>
      </w:r>
    </w:p>
    <w:p w14:paraId="0A05D679" w14:textId="77777777" w:rsidR="00F91B10" w:rsidRDefault="00000000">
      <w:pPr>
        <w:pStyle w:val="BodyText"/>
        <w:spacing w:before="199" w:line="278" w:lineRule="auto"/>
        <w:ind w:left="447" w:right="441"/>
      </w:pPr>
      <w:r>
        <w:t>The nutribar was prepared using a simple mixing</w:t>
      </w:r>
      <w:r>
        <w:rPr>
          <w:spacing w:val="-12"/>
        </w:rPr>
        <w:t xml:space="preserve"> </w:t>
      </w:r>
      <w:r>
        <w:t>and</w:t>
      </w:r>
      <w:r>
        <w:rPr>
          <w:spacing w:val="-9"/>
        </w:rPr>
        <w:t xml:space="preserve"> </w:t>
      </w:r>
      <w:r>
        <w:t>molding</w:t>
      </w:r>
      <w:r>
        <w:rPr>
          <w:spacing w:val="-12"/>
        </w:rPr>
        <w:t xml:space="preserve"> </w:t>
      </w:r>
      <w:r>
        <w:t>technique.</w:t>
      </w:r>
      <w:r>
        <w:rPr>
          <w:spacing w:val="-10"/>
        </w:rPr>
        <w:t xml:space="preserve"> </w:t>
      </w:r>
      <w:r>
        <w:t>Initially,</w:t>
      </w:r>
      <w:r>
        <w:rPr>
          <w:spacing w:val="-10"/>
        </w:rPr>
        <w:t xml:space="preserve"> </w:t>
      </w:r>
      <w:r>
        <w:t>all dry ingredients, including foxtail millet, date seed powder, psyllium husk, along with selected nuts and seeds, were accurately weighed and mixed thoroughly to obtain a uniform blend. The binding agents</w:t>
      </w:r>
      <w:r>
        <w:rPr>
          <w:spacing w:val="-11"/>
        </w:rPr>
        <w:t xml:space="preserve"> </w:t>
      </w:r>
      <w:r>
        <w:t>used</w:t>
      </w:r>
      <w:r>
        <w:rPr>
          <w:spacing w:val="-5"/>
        </w:rPr>
        <w:t xml:space="preserve"> </w:t>
      </w:r>
      <w:r>
        <w:t>in</w:t>
      </w:r>
      <w:r>
        <w:rPr>
          <w:spacing w:val="-14"/>
        </w:rPr>
        <w:t xml:space="preserve"> </w:t>
      </w:r>
      <w:r>
        <w:t>this</w:t>
      </w:r>
      <w:r>
        <w:rPr>
          <w:spacing w:val="-7"/>
        </w:rPr>
        <w:t xml:space="preserve"> </w:t>
      </w:r>
      <w:r>
        <w:t>formulation</w:t>
      </w:r>
      <w:r>
        <w:rPr>
          <w:spacing w:val="-14"/>
        </w:rPr>
        <w:t xml:space="preserve"> </w:t>
      </w:r>
      <w:r>
        <w:t>were</w:t>
      </w:r>
      <w:r>
        <w:rPr>
          <w:spacing w:val="-10"/>
        </w:rPr>
        <w:t xml:space="preserve"> </w:t>
      </w:r>
      <w:r>
        <w:t>peanut butter and date syrup, which were gently heated using a double-boiling method at low</w:t>
      </w:r>
      <w:r>
        <w:rPr>
          <w:spacing w:val="56"/>
          <w:w w:val="150"/>
        </w:rPr>
        <w:t xml:space="preserve"> </w:t>
      </w:r>
      <w:r>
        <w:t>temperature</w:t>
      </w:r>
      <w:r>
        <w:rPr>
          <w:spacing w:val="59"/>
          <w:w w:val="150"/>
        </w:rPr>
        <w:t xml:space="preserve"> </w:t>
      </w:r>
      <w:r>
        <w:t>to</w:t>
      </w:r>
      <w:r>
        <w:rPr>
          <w:spacing w:val="60"/>
          <w:w w:val="150"/>
        </w:rPr>
        <w:t xml:space="preserve"> </w:t>
      </w:r>
      <w:r>
        <w:t>achieve</w:t>
      </w:r>
      <w:r>
        <w:rPr>
          <w:spacing w:val="59"/>
          <w:w w:val="150"/>
        </w:rPr>
        <w:t xml:space="preserve"> </w:t>
      </w:r>
      <w:r>
        <w:t>a</w:t>
      </w:r>
      <w:r>
        <w:rPr>
          <w:spacing w:val="64"/>
          <w:w w:val="150"/>
        </w:rPr>
        <w:t xml:space="preserve"> </w:t>
      </w:r>
      <w:r>
        <w:t>soft</w:t>
      </w:r>
      <w:r>
        <w:rPr>
          <w:spacing w:val="65"/>
          <w:w w:val="150"/>
        </w:rPr>
        <w:t xml:space="preserve"> </w:t>
      </w:r>
      <w:r>
        <w:rPr>
          <w:spacing w:val="-5"/>
        </w:rPr>
        <w:t>and</w:t>
      </w:r>
    </w:p>
    <w:p w14:paraId="1D01A079" w14:textId="77777777" w:rsidR="00F91B10" w:rsidRDefault="00F91B10">
      <w:pPr>
        <w:pStyle w:val="BodyText"/>
        <w:spacing w:line="278" w:lineRule="auto"/>
        <w:sectPr w:rsidR="00F91B10">
          <w:pgSz w:w="11910" w:h="16840"/>
          <w:pgMar w:top="1040" w:right="992" w:bottom="1240" w:left="992" w:header="0" w:footer="1041" w:gutter="0"/>
          <w:cols w:num="2" w:space="720" w:equalWidth="0">
            <w:col w:w="4652" w:space="217"/>
            <w:col w:w="5057"/>
          </w:cols>
        </w:sectPr>
      </w:pPr>
    </w:p>
    <w:p w14:paraId="6276047E" w14:textId="77777777" w:rsidR="00F91B10" w:rsidRDefault="00000000">
      <w:pPr>
        <w:pStyle w:val="BodyText"/>
        <w:spacing w:before="71" w:line="280" w:lineRule="auto"/>
        <w:ind w:right="49"/>
      </w:pPr>
      <w:r>
        <w:lastRenderedPageBreak/>
        <w:t>cohesive consistency without degrading their nutritional quality.</w:t>
      </w:r>
    </w:p>
    <w:p w14:paraId="64973B00" w14:textId="77777777" w:rsidR="00F91B10" w:rsidRDefault="00000000">
      <w:pPr>
        <w:pStyle w:val="BodyText"/>
        <w:spacing w:before="156" w:line="278" w:lineRule="auto"/>
        <w:ind w:right="38"/>
      </w:pPr>
      <w:r>
        <w:t>The warmed binding mixture was then added to the dry ingredients and mixed uniformly until a well-bound mass was obtained.</w:t>
      </w:r>
      <w:r>
        <w:rPr>
          <w:spacing w:val="-14"/>
        </w:rPr>
        <w:t xml:space="preserve"> </w:t>
      </w:r>
      <w:r>
        <w:t>This</w:t>
      </w:r>
      <w:r>
        <w:rPr>
          <w:spacing w:val="-10"/>
        </w:rPr>
        <w:t xml:space="preserve"> </w:t>
      </w:r>
      <w:r>
        <w:t>mixture</w:t>
      </w:r>
      <w:r>
        <w:rPr>
          <w:spacing w:val="-12"/>
        </w:rPr>
        <w:t xml:space="preserve"> </w:t>
      </w:r>
      <w:r>
        <w:t>was</w:t>
      </w:r>
      <w:r>
        <w:rPr>
          <w:spacing w:val="-13"/>
        </w:rPr>
        <w:t xml:space="preserve"> </w:t>
      </w:r>
      <w:r>
        <w:t>then</w:t>
      </w:r>
      <w:r>
        <w:rPr>
          <w:spacing w:val="-15"/>
        </w:rPr>
        <w:t xml:space="preserve"> </w:t>
      </w:r>
      <w:r>
        <w:t>transferred into molds and pressed evenly to achieve the desired shape and thickness. The molded</w:t>
      </w:r>
      <w:r>
        <w:rPr>
          <w:spacing w:val="-14"/>
        </w:rPr>
        <w:t xml:space="preserve"> </w:t>
      </w:r>
      <w:r>
        <w:t>bars</w:t>
      </w:r>
      <w:r>
        <w:rPr>
          <w:spacing w:val="-13"/>
        </w:rPr>
        <w:t xml:space="preserve"> </w:t>
      </w:r>
      <w:r>
        <w:t>were</w:t>
      </w:r>
      <w:r>
        <w:rPr>
          <w:spacing w:val="-12"/>
        </w:rPr>
        <w:t xml:space="preserve"> </w:t>
      </w:r>
      <w:r>
        <w:t>allowed</w:t>
      </w:r>
      <w:r>
        <w:rPr>
          <w:spacing w:val="-11"/>
        </w:rPr>
        <w:t xml:space="preserve"> </w:t>
      </w:r>
      <w:r>
        <w:t>to</w:t>
      </w:r>
      <w:r>
        <w:rPr>
          <w:spacing w:val="-10"/>
        </w:rPr>
        <w:t xml:space="preserve"> </w:t>
      </w:r>
      <w:r>
        <w:t>cool</w:t>
      </w:r>
      <w:r>
        <w:rPr>
          <w:spacing w:val="-15"/>
        </w:rPr>
        <w:t xml:space="preserve"> </w:t>
      </w:r>
      <w:r>
        <w:t>and</w:t>
      </w:r>
      <w:r>
        <w:rPr>
          <w:spacing w:val="-11"/>
        </w:rPr>
        <w:t xml:space="preserve"> </w:t>
      </w:r>
      <w:r>
        <w:t>set</w:t>
      </w:r>
      <w:r>
        <w:rPr>
          <w:spacing w:val="-7"/>
        </w:rPr>
        <w:t xml:space="preserve"> </w:t>
      </w:r>
      <w:r>
        <w:t>at room</w:t>
      </w:r>
      <w:r>
        <w:rPr>
          <w:spacing w:val="-4"/>
        </w:rPr>
        <w:t xml:space="preserve"> </w:t>
      </w:r>
      <w:r>
        <w:t>temperature</w:t>
      </w:r>
      <w:r>
        <w:rPr>
          <w:spacing w:val="-1"/>
        </w:rPr>
        <w:t xml:space="preserve"> </w:t>
      </w:r>
      <w:r>
        <w:t>to improve firmness and structural integrity. After setting, the nutribars</w:t>
      </w:r>
      <w:r>
        <w:rPr>
          <w:spacing w:val="-15"/>
        </w:rPr>
        <w:t xml:space="preserve"> </w:t>
      </w:r>
      <w:r>
        <w:t>were</w:t>
      </w:r>
      <w:r>
        <w:rPr>
          <w:spacing w:val="-15"/>
        </w:rPr>
        <w:t xml:space="preserve"> </w:t>
      </w:r>
      <w:r>
        <w:t>demolded</w:t>
      </w:r>
      <w:r>
        <w:rPr>
          <w:spacing w:val="-14"/>
        </w:rPr>
        <w:t xml:space="preserve"> </w:t>
      </w:r>
      <w:r>
        <w:t>and</w:t>
      </w:r>
      <w:r>
        <w:rPr>
          <w:spacing w:val="-14"/>
        </w:rPr>
        <w:t xml:space="preserve"> </w:t>
      </w:r>
      <w:r>
        <w:t>further</w:t>
      </w:r>
      <w:r>
        <w:rPr>
          <w:spacing w:val="-12"/>
        </w:rPr>
        <w:t xml:space="preserve"> </w:t>
      </w:r>
      <w:r>
        <w:t>coated with 70% dark chocolate to enhance taste, texture, and</w:t>
      </w:r>
      <w:r>
        <w:rPr>
          <w:spacing w:val="-5"/>
        </w:rPr>
        <w:t xml:space="preserve"> </w:t>
      </w:r>
      <w:r>
        <w:t>overall</w:t>
      </w:r>
      <w:r>
        <w:rPr>
          <w:spacing w:val="-9"/>
        </w:rPr>
        <w:t xml:space="preserve"> </w:t>
      </w:r>
      <w:r>
        <w:t>acceptability.</w:t>
      </w:r>
      <w:r>
        <w:rPr>
          <w:spacing w:val="-3"/>
        </w:rPr>
        <w:t xml:space="preserve"> </w:t>
      </w:r>
      <w:r>
        <w:t>The</w:t>
      </w:r>
      <w:r>
        <w:rPr>
          <w:spacing w:val="-2"/>
        </w:rPr>
        <w:t xml:space="preserve"> </w:t>
      </w:r>
      <w:r>
        <w:t>final product was then packed and stored under suitable conditions for further analysis.</w:t>
      </w:r>
    </w:p>
    <w:p w14:paraId="18BF580D" w14:textId="77777777" w:rsidR="00F91B10" w:rsidRDefault="00000000">
      <w:pPr>
        <w:pStyle w:val="BodyText"/>
        <w:spacing w:before="6"/>
        <w:ind w:left="0"/>
        <w:jc w:val="left"/>
        <w:rPr>
          <w:sz w:val="12"/>
        </w:rPr>
      </w:pPr>
      <w:r>
        <w:rPr>
          <w:noProof/>
          <w:sz w:val="12"/>
        </w:rPr>
        <mc:AlternateContent>
          <mc:Choice Requires="wpg">
            <w:drawing>
              <wp:anchor distT="0" distB="0" distL="0" distR="0" simplePos="0" relativeHeight="487591936" behindDoc="1" locked="0" layoutInCell="1" allowOverlap="1" wp14:anchorId="755B8F9E" wp14:editId="54A19B81">
                <wp:simplePos x="0" y="0"/>
                <wp:positionH relativeFrom="page">
                  <wp:posOffset>914400</wp:posOffset>
                </wp:positionH>
                <wp:positionV relativeFrom="paragraph">
                  <wp:posOffset>107032</wp:posOffset>
                </wp:positionV>
                <wp:extent cx="2540000" cy="132270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322705"/>
                          <a:chOff x="0" y="0"/>
                          <a:chExt cx="2540000" cy="1322705"/>
                        </a:xfrm>
                      </wpg:grpSpPr>
                      <pic:pic xmlns:pic="http://schemas.openxmlformats.org/drawingml/2006/picture">
                        <pic:nvPicPr>
                          <pic:cNvPr id="13" name="Image 13"/>
                          <pic:cNvPicPr/>
                        </pic:nvPicPr>
                        <pic:blipFill>
                          <a:blip r:embed="rId19" cstate="print"/>
                          <a:stretch>
                            <a:fillRect/>
                          </a:stretch>
                        </pic:blipFill>
                        <pic:spPr>
                          <a:xfrm>
                            <a:off x="0" y="10922"/>
                            <a:ext cx="1238770" cy="1307464"/>
                          </a:xfrm>
                          <a:prstGeom prst="rect">
                            <a:avLst/>
                          </a:prstGeom>
                        </pic:spPr>
                      </pic:pic>
                      <pic:pic xmlns:pic="http://schemas.openxmlformats.org/drawingml/2006/picture">
                        <pic:nvPicPr>
                          <pic:cNvPr id="14" name="Image 14" descr="The image shows a grid of rectangles, each containing a chocolate bar, neatly arranged and numbered.  AI-generated content may be incorrect."/>
                          <pic:cNvPicPr/>
                        </pic:nvPicPr>
                        <pic:blipFill>
                          <a:blip r:embed="rId20" cstate="print"/>
                          <a:stretch>
                            <a:fillRect/>
                          </a:stretch>
                        </pic:blipFill>
                        <pic:spPr>
                          <a:xfrm>
                            <a:off x="1277099" y="0"/>
                            <a:ext cx="1262900" cy="1322705"/>
                          </a:xfrm>
                          <a:prstGeom prst="rect">
                            <a:avLst/>
                          </a:prstGeom>
                        </pic:spPr>
                      </pic:pic>
                    </wpg:wgp>
                  </a:graphicData>
                </a:graphic>
              </wp:anchor>
            </w:drawing>
          </mc:Choice>
          <mc:Fallback>
            <w:pict>
              <v:group w14:anchorId="155E0C53" id="Group 12" o:spid="_x0000_s1026" style="position:absolute;margin-left:1in;margin-top:8.45pt;width:200pt;height:104.15pt;z-index:-15724544;mso-wrap-distance-left:0;mso-wrap-distance-right:0;mso-position-horizontal-relative:page" coordsize="2540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">
                <v:shape id="Image 13" o:spid="_x0000_s1027" type="#_x0000_t75" style="position:absolute;top:109;width:12387;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">
                  <v:imagedata r:id="rId21" o:title=""/>
                </v:shape>
                <v:shape id="Image 14" o:spid="_x0000_s1028" type="#_x0000_t75" alt="The image shows a grid of rectangles, each containing a chocolate bar, neatly arranged and numbered.  AI-generated content may be incorrect." style="position:absolute;left:12770;width:1262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">
                  <v:imagedata r:id="rId22" o:title="The image shows a grid of rectangles, each containing a chocolate bar, neatly arranged and numbered.  AI-generated content may be incorrect"/>
                </v:shape>
                <w10:wrap type="topAndBottom" anchorx="page"/>
              </v:group>
            </w:pict>
          </mc:Fallback>
        </mc:AlternateContent>
      </w:r>
    </w:p>
    <w:p w14:paraId="7FA1B785" w14:textId="77777777" w:rsidR="00F91B10" w:rsidRDefault="00000000">
      <w:pPr>
        <w:pStyle w:val="BodyText"/>
        <w:spacing w:before="209"/>
        <w:ind w:left="1677"/>
        <w:jc w:val="left"/>
      </w:pPr>
      <w:r>
        <w:t>Fig 2.5</w:t>
      </w:r>
      <w:r>
        <w:rPr>
          <w:spacing w:val="2"/>
        </w:rPr>
        <w:t xml:space="preserve"> </w:t>
      </w:r>
      <w:r>
        <w:t>-</w:t>
      </w:r>
      <w:r>
        <w:rPr>
          <w:spacing w:val="-1"/>
        </w:rPr>
        <w:t xml:space="preserve"> </w:t>
      </w:r>
      <w:r>
        <w:rPr>
          <w:spacing w:val="-2"/>
        </w:rPr>
        <w:t>Nutribar</w:t>
      </w:r>
    </w:p>
    <w:p w14:paraId="7A0A707C" w14:textId="77777777" w:rsidR="00F91B10" w:rsidRDefault="00000000">
      <w:pPr>
        <w:pStyle w:val="Heading1"/>
        <w:numPr>
          <w:ilvl w:val="0"/>
          <w:numId w:val="2"/>
        </w:numPr>
        <w:tabs>
          <w:tab w:val="left" w:pos="702"/>
        </w:tabs>
        <w:spacing w:before="206" w:line="278" w:lineRule="auto"/>
        <w:ind w:left="448" w:right="39" w:firstLine="0"/>
        <w:jc w:val="both"/>
      </w:pPr>
      <w:r>
        <w:t>PROXIMATE</w:t>
      </w:r>
      <w:r>
        <w:rPr>
          <w:spacing w:val="-17"/>
        </w:rPr>
        <w:t xml:space="preserve"> </w:t>
      </w:r>
      <w:r>
        <w:t>ANALYSIS</w:t>
      </w:r>
      <w:r>
        <w:rPr>
          <w:spacing w:val="-5"/>
        </w:rPr>
        <w:t xml:space="preserve"> </w:t>
      </w:r>
      <w:r>
        <w:t xml:space="preserve">FOR </w:t>
      </w:r>
      <w:r>
        <w:rPr>
          <w:spacing w:val="-2"/>
        </w:rPr>
        <w:t>NUTRIBAR</w:t>
      </w:r>
    </w:p>
    <w:p w14:paraId="7D8A38F5" w14:textId="77777777" w:rsidR="00F91B10" w:rsidRDefault="00000000">
      <w:pPr>
        <w:pStyle w:val="Heading2"/>
        <w:numPr>
          <w:ilvl w:val="1"/>
          <w:numId w:val="2"/>
        </w:numPr>
        <w:tabs>
          <w:tab w:val="left" w:pos="798"/>
        </w:tabs>
        <w:spacing w:before="164" w:line="276" w:lineRule="auto"/>
        <w:ind w:left="448" w:right="45" w:firstLine="0"/>
      </w:pPr>
      <w:r>
        <w:rPr>
          <w:spacing w:val="-2"/>
        </w:rPr>
        <w:t>DETERMINATION</w:t>
      </w:r>
      <w:r>
        <w:rPr>
          <w:spacing w:val="-13"/>
        </w:rPr>
        <w:t xml:space="preserve"> </w:t>
      </w:r>
      <w:r>
        <w:rPr>
          <w:spacing w:val="-2"/>
        </w:rPr>
        <w:t>OF</w:t>
      </w:r>
      <w:r>
        <w:rPr>
          <w:spacing w:val="-24"/>
        </w:rPr>
        <w:t xml:space="preserve"> </w:t>
      </w:r>
      <w:r>
        <w:rPr>
          <w:spacing w:val="-2"/>
        </w:rPr>
        <w:t>MOISTURE CONTENT</w:t>
      </w:r>
    </w:p>
    <w:p w14:paraId="3AB80F35" w14:textId="77777777" w:rsidR="00F91B10" w:rsidRDefault="00000000">
      <w:pPr>
        <w:pStyle w:val="BodyText"/>
        <w:spacing w:before="158" w:line="278" w:lineRule="auto"/>
        <w:ind w:right="38"/>
      </w:pPr>
      <w:r>
        <w:t xml:space="preserve">In order to evaluate product stability and shelf-life characteristics, the moisture content of the developed nutribar samples was determined. Moisture analysis was conducted in accordance with the standard methods prescribed by the Association of Official Analytical Chemists (AOAC, </w:t>
      </w:r>
      <w:r>
        <w:rPr>
          <w:spacing w:val="-2"/>
        </w:rPr>
        <w:t>2023).</w:t>
      </w:r>
    </w:p>
    <w:p w14:paraId="422C3600" w14:textId="77777777" w:rsidR="00F91B10" w:rsidRDefault="00000000">
      <w:pPr>
        <w:pStyle w:val="BodyText"/>
        <w:spacing w:before="5" w:after="25"/>
        <w:ind w:left="0"/>
        <w:jc w:val="left"/>
        <w:rPr>
          <w:sz w:val="4"/>
        </w:rPr>
      </w:pPr>
      <w:r>
        <w:br w:type="column"/>
      </w:r>
    </w:p>
    <w:p w14:paraId="35207E5C" w14:textId="77777777" w:rsidR="00F91B10" w:rsidRDefault="00000000">
      <w:pPr>
        <w:ind w:left="448"/>
        <w:rPr>
          <w:sz w:val="20"/>
        </w:rPr>
      </w:pPr>
      <w:r>
        <w:rPr>
          <w:noProof/>
          <w:sz w:val="20"/>
        </w:rPr>
        <w:drawing>
          <wp:inline distT="0" distB="0" distL="0" distR="0" wp14:anchorId="56D78E7C" wp14:editId="26821718">
            <wp:extent cx="2683216" cy="262261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2683216" cy="2622613"/>
                    </a:xfrm>
                    <a:prstGeom prst="rect">
                      <a:avLst/>
                    </a:prstGeom>
                  </pic:spPr>
                </pic:pic>
              </a:graphicData>
            </a:graphic>
          </wp:inline>
        </w:drawing>
      </w:r>
    </w:p>
    <w:p w14:paraId="3A9C5987" w14:textId="77777777" w:rsidR="00F91B10" w:rsidRDefault="00000000">
      <w:pPr>
        <w:pStyle w:val="BodyText"/>
        <w:spacing w:line="480" w:lineRule="atLeast"/>
        <w:ind w:left="451" w:right="452" w:firstLine="432"/>
        <w:jc w:val="left"/>
      </w:pPr>
      <w:r>
        <w:t>Fig 3.1 – Moisture content sample</w:t>
      </w:r>
      <w:r>
        <w:rPr>
          <w:spacing w:val="40"/>
        </w:rPr>
        <w:t xml:space="preserve"> </w:t>
      </w:r>
      <w:r>
        <w:t>The</w:t>
      </w:r>
      <w:r>
        <w:rPr>
          <w:spacing w:val="64"/>
          <w:w w:val="150"/>
        </w:rPr>
        <w:t xml:space="preserve"> </w:t>
      </w:r>
      <w:r>
        <w:t>moisture</w:t>
      </w:r>
      <w:r>
        <w:rPr>
          <w:spacing w:val="60"/>
          <w:w w:val="150"/>
        </w:rPr>
        <w:t xml:space="preserve"> </w:t>
      </w:r>
      <w:r>
        <w:t>content</w:t>
      </w:r>
      <w:r>
        <w:rPr>
          <w:spacing w:val="61"/>
          <w:w w:val="150"/>
        </w:rPr>
        <w:t xml:space="preserve"> </w:t>
      </w:r>
      <w:r>
        <w:t>of</w:t>
      </w:r>
      <w:r>
        <w:rPr>
          <w:spacing w:val="53"/>
          <w:w w:val="150"/>
        </w:rPr>
        <w:t xml:space="preserve"> </w:t>
      </w:r>
      <w:r>
        <w:t>the</w:t>
      </w:r>
      <w:r>
        <w:rPr>
          <w:spacing w:val="60"/>
          <w:w w:val="150"/>
        </w:rPr>
        <w:t xml:space="preserve"> </w:t>
      </w:r>
      <w:r>
        <w:rPr>
          <w:spacing w:val="-2"/>
        </w:rPr>
        <w:t>developed</w:t>
      </w:r>
    </w:p>
    <w:p w14:paraId="1B235C2C" w14:textId="77777777" w:rsidR="00F91B10" w:rsidRDefault="00000000">
      <w:pPr>
        <w:pStyle w:val="BodyText"/>
        <w:spacing w:before="33" w:line="278" w:lineRule="auto"/>
        <w:ind w:left="451" w:right="445"/>
      </w:pPr>
      <w:r>
        <w:t>nutribar was found</w:t>
      </w:r>
      <w:r>
        <w:rPr>
          <w:spacing w:val="-1"/>
        </w:rPr>
        <w:t xml:space="preserve"> </w:t>
      </w:r>
      <w:r>
        <w:t xml:space="preserve">to be </w:t>
      </w:r>
      <w:r>
        <w:rPr>
          <w:b/>
        </w:rPr>
        <w:t>10.88%</w:t>
      </w:r>
      <w:r>
        <w:t>, which</w:t>
      </w:r>
      <w:r>
        <w:rPr>
          <w:spacing w:val="-1"/>
        </w:rPr>
        <w:t xml:space="preserve"> </w:t>
      </w:r>
      <w:r>
        <w:t>is within acceptable limits, ensuring product stability during storage.</w:t>
      </w:r>
    </w:p>
    <w:p w14:paraId="3693CC71" w14:textId="77777777" w:rsidR="00F91B10" w:rsidRDefault="00000000">
      <w:pPr>
        <w:pStyle w:val="Heading2"/>
        <w:numPr>
          <w:ilvl w:val="1"/>
          <w:numId w:val="2"/>
        </w:numPr>
        <w:tabs>
          <w:tab w:val="left" w:pos="878"/>
        </w:tabs>
        <w:spacing w:line="276" w:lineRule="auto"/>
        <w:ind w:left="451" w:right="439" w:firstLine="0"/>
      </w:pPr>
      <w:r>
        <w:t>DETERMINATION</w:t>
      </w:r>
      <w:r>
        <w:rPr>
          <w:spacing w:val="21"/>
        </w:rPr>
        <w:t xml:space="preserve"> </w:t>
      </w:r>
      <w:r>
        <w:t>OF</w:t>
      </w:r>
      <w:r>
        <w:rPr>
          <w:spacing w:val="13"/>
        </w:rPr>
        <w:t xml:space="preserve"> </w:t>
      </w:r>
      <w:r>
        <w:t>DIETARY FIBER (%)</w:t>
      </w:r>
    </w:p>
    <w:p w14:paraId="5F16D754" w14:textId="77777777" w:rsidR="00F91B10" w:rsidRDefault="00000000">
      <w:pPr>
        <w:pStyle w:val="BodyText"/>
        <w:spacing w:before="157" w:line="278" w:lineRule="auto"/>
        <w:ind w:left="451" w:right="447"/>
      </w:pPr>
      <w:r>
        <w:t xml:space="preserve">Total dietary fiber (TDF) of the nutribar was determined using the AOAC enzymatic–gravimetric method (AOAC, </w:t>
      </w:r>
      <w:r>
        <w:rPr>
          <w:spacing w:val="-2"/>
        </w:rPr>
        <w:t>2023).</w:t>
      </w:r>
    </w:p>
    <w:p w14:paraId="0A4F87E9" w14:textId="77777777" w:rsidR="00F91B10" w:rsidRDefault="00000000">
      <w:pPr>
        <w:pStyle w:val="BodyText"/>
        <w:spacing w:before="160" w:line="278" w:lineRule="auto"/>
        <w:ind w:left="451" w:right="441"/>
      </w:pPr>
      <w:r>
        <w:t>The</w:t>
      </w:r>
      <w:r>
        <w:rPr>
          <w:spacing w:val="-2"/>
        </w:rPr>
        <w:t xml:space="preserve"> </w:t>
      </w:r>
      <w:r>
        <w:t>analysis</w:t>
      </w:r>
      <w:r>
        <w:rPr>
          <w:spacing w:val="-3"/>
        </w:rPr>
        <w:t xml:space="preserve"> </w:t>
      </w:r>
      <w:r>
        <w:t>was</w:t>
      </w:r>
      <w:r>
        <w:rPr>
          <w:spacing w:val="-3"/>
        </w:rPr>
        <w:t xml:space="preserve"> </w:t>
      </w:r>
      <w:r>
        <w:t>carried</w:t>
      </w:r>
      <w:r>
        <w:rPr>
          <w:spacing w:val="-2"/>
        </w:rPr>
        <w:t xml:space="preserve"> </w:t>
      </w:r>
      <w:r>
        <w:t>out</w:t>
      </w:r>
      <w:r>
        <w:rPr>
          <w:spacing w:val="-5"/>
        </w:rPr>
        <w:t xml:space="preserve"> </w:t>
      </w:r>
      <w:r>
        <w:t>to</w:t>
      </w:r>
      <w:r>
        <w:rPr>
          <w:spacing w:val="-1"/>
        </w:rPr>
        <w:t xml:space="preserve"> </w:t>
      </w:r>
      <w:r>
        <w:t>assess fiber enrichment due</w:t>
      </w:r>
      <w:r>
        <w:rPr>
          <w:spacing w:val="-9"/>
        </w:rPr>
        <w:t xml:space="preserve"> </w:t>
      </w:r>
      <w:r>
        <w:t>to</w:t>
      </w:r>
      <w:r>
        <w:rPr>
          <w:spacing w:val="-7"/>
        </w:rPr>
        <w:t xml:space="preserve"> </w:t>
      </w:r>
      <w:r>
        <w:t>the incorporation</w:t>
      </w:r>
      <w:r>
        <w:rPr>
          <w:spacing w:val="-8"/>
        </w:rPr>
        <w:t xml:space="preserve"> </w:t>
      </w:r>
      <w:r>
        <w:t>of</w:t>
      </w:r>
      <w:r>
        <w:rPr>
          <w:spacing w:val="-11"/>
        </w:rPr>
        <w:t xml:space="preserve"> </w:t>
      </w:r>
      <w:r>
        <w:t xml:space="preserve">date seed powder and psyllium husk. The developed nutribar showed a high dietary fiber content of </w:t>
      </w:r>
      <w:r>
        <w:rPr>
          <w:b/>
        </w:rPr>
        <w:t>14.8%</w:t>
      </w:r>
      <w:r>
        <w:t>, indicating its functional</w:t>
      </w:r>
      <w:r>
        <w:rPr>
          <w:spacing w:val="-10"/>
        </w:rPr>
        <w:t xml:space="preserve"> </w:t>
      </w:r>
      <w:r>
        <w:t>significance</w:t>
      </w:r>
      <w:r>
        <w:rPr>
          <w:spacing w:val="-2"/>
        </w:rPr>
        <w:t xml:space="preserve"> </w:t>
      </w:r>
      <w:r>
        <w:t>and</w:t>
      </w:r>
      <w:r>
        <w:rPr>
          <w:spacing w:val="-2"/>
        </w:rPr>
        <w:t xml:space="preserve"> </w:t>
      </w:r>
      <w:r>
        <w:t>potential</w:t>
      </w:r>
      <w:r>
        <w:rPr>
          <w:spacing w:val="-5"/>
        </w:rPr>
        <w:t xml:space="preserve"> </w:t>
      </w:r>
      <w:r>
        <w:t>health benefits (Singh et al., 2023).</w:t>
      </w:r>
    </w:p>
    <w:p w14:paraId="281DB9AE" w14:textId="77777777" w:rsidR="00F91B10" w:rsidRDefault="00000000">
      <w:pPr>
        <w:pStyle w:val="Heading2"/>
        <w:numPr>
          <w:ilvl w:val="1"/>
          <w:numId w:val="2"/>
        </w:numPr>
        <w:tabs>
          <w:tab w:val="left" w:pos="1080"/>
          <w:tab w:val="left" w:pos="3484"/>
          <w:tab w:val="left" w:pos="4113"/>
        </w:tabs>
        <w:spacing w:before="160" w:line="280" w:lineRule="auto"/>
        <w:ind w:left="451" w:right="444" w:firstLine="0"/>
      </w:pPr>
      <w:r>
        <w:rPr>
          <w:spacing w:val="-2"/>
        </w:rPr>
        <w:t>DETERMINATION</w:t>
      </w:r>
      <w:r>
        <w:tab/>
      </w:r>
      <w:r>
        <w:rPr>
          <w:spacing w:val="-6"/>
        </w:rPr>
        <w:t>OF</w:t>
      </w:r>
      <w:r>
        <w:tab/>
      </w:r>
      <w:r>
        <w:rPr>
          <w:spacing w:val="-4"/>
        </w:rPr>
        <w:t xml:space="preserve">ASH </w:t>
      </w:r>
      <w:r>
        <w:t>CONTENT (%)</w:t>
      </w:r>
    </w:p>
    <w:p w14:paraId="17691F5B" w14:textId="77777777" w:rsidR="00F91B10" w:rsidRDefault="00000000">
      <w:pPr>
        <w:pStyle w:val="BodyText"/>
        <w:spacing w:before="151" w:line="280" w:lineRule="auto"/>
        <w:ind w:left="451" w:right="443"/>
      </w:pPr>
      <w:r>
        <w:t>Ash content was determined by the standard</w:t>
      </w:r>
      <w:r>
        <w:rPr>
          <w:spacing w:val="-17"/>
        </w:rPr>
        <w:t xml:space="preserve"> </w:t>
      </w:r>
      <w:r>
        <w:t>dry</w:t>
      </w:r>
      <w:r>
        <w:rPr>
          <w:spacing w:val="-22"/>
        </w:rPr>
        <w:t xml:space="preserve"> </w:t>
      </w:r>
      <w:r>
        <w:t>ashing</w:t>
      </w:r>
      <w:r>
        <w:rPr>
          <w:spacing w:val="-11"/>
        </w:rPr>
        <w:t xml:space="preserve"> </w:t>
      </w:r>
      <w:r>
        <w:t>method</w:t>
      </w:r>
      <w:r>
        <w:rPr>
          <w:spacing w:val="-14"/>
        </w:rPr>
        <w:t xml:space="preserve"> </w:t>
      </w:r>
      <w:r>
        <w:t>(AOAC,</w:t>
      </w:r>
      <w:r>
        <w:rPr>
          <w:spacing w:val="-11"/>
        </w:rPr>
        <w:t xml:space="preserve"> </w:t>
      </w:r>
      <w:r>
        <w:rPr>
          <w:spacing w:val="-2"/>
        </w:rPr>
        <w:t>2023).</w:t>
      </w:r>
    </w:p>
    <w:p w14:paraId="36E4A30D" w14:textId="77777777" w:rsidR="00F91B10" w:rsidRDefault="00F91B10">
      <w:pPr>
        <w:pStyle w:val="BodyText"/>
        <w:spacing w:line="280" w:lineRule="auto"/>
        <w:sectPr w:rsidR="00F91B10">
          <w:pgSz w:w="11910" w:h="16840"/>
          <w:pgMar w:top="1040" w:right="992" w:bottom="1240" w:left="992" w:header="0" w:footer="1041" w:gutter="0"/>
          <w:cols w:num="2" w:space="720" w:equalWidth="0">
            <w:col w:w="4649" w:space="217"/>
            <w:col w:w="5060"/>
          </w:cols>
        </w:sectPr>
      </w:pPr>
    </w:p>
    <w:p w14:paraId="7C4FFE03" w14:textId="77777777" w:rsidR="00F91B10" w:rsidRDefault="00F91B10">
      <w:pPr>
        <w:pStyle w:val="BodyText"/>
        <w:spacing w:before="6"/>
        <w:ind w:left="0"/>
        <w:jc w:val="left"/>
        <w:rPr>
          <w:sz w:val="6"/>
        </w:rPr>
      </w:pPr>
    </w:p>
    <w:p w14:paraId="23D0C68E" w14:textId="77777777" w:rsidR="00F91B10" w:rsidRDefault="00000000">
      <w:pPr>
        <w:ind w:left="448"/>
        <w:rPr>
          <w:sz w:val="20"/>
        </w:rPr>
      </w:pPr>
      <w:r>
        <w:rPr>
          <w:noProof/>
          <w:sz w:val="20"/>
        </w:rPr>
        <w:drawing>
          <wp:inline distT="0" distB="0" distL="0" distR="0" wp14:anchorId="67BCCAB5" wp14:editId="50B97D89">
            <wp:extent cx="2339389" cy="14127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2339389" cy="1412748"/>
                    </a:xfrm>
                    <a:prstGeom prst="rect">
                      <a:avLst/>
                    </a:prstGeom>
                  </pic:spPr>
                </pic:pic>
              </a:graphicData>
            </a:graphic>
          </wp:inline>
        </w:drawing>
      </w:r>
    </w:p>
    <w:p w14:paraId="1B5E0D08" w14:textId="77777777" w:rsidR="00F91B10" w:rsidRDefault="00000000">
      <w:pPr>
        <w:pStyle w:val="BodyText"/>
        <w:spacing w:before="210"/>
        <w:ind w:left="1524"/>
        <w:jc w:val="left"/>
      </w:pPr>
      <w:r>
        <w:t>Fig</w:t>
      </w:r>
      <w:r>
        <w:rPr>
          <w:spacing w:val="-2"/>
        </w:rPr>
        <w:t xml:space="preserve"> </w:t>
      </w:r>
      <w:r>
        <w:t>3.3 –</w:t>
      </w:r>
      <w:r>
        <w:rPr>
          <w:spacing w:val="-1"/>
        </w:rPr>
        <w:t xml:space="preserve"> </w:t>
      </w:r>
      <w:r>
        <w:t>Ash</w:t>
      </w:r>
      <w:r>
        <w:rPr>
          <w:spacing w:val="-5"/>
        </w:rPr>
        <w:t xml:space="preserve"> </w:t>
      </w:r>
      <w:r>
        <w:rPr>
          <w:spacing w:val="-2"/>
        </w:rPr>
        <w:t>conent</w:t>
      </w:r>
    </w:p>
    <w:p w14:paraId="02269E69" w14:textId="77777777" w:rsidR="00F91B10" w:rsidRDefault="00000000">
      <w:pPr>
        <w:pStyle w:val="BodyText"/>
        <w:spacing w:before="205" w:line="276" w:lineRule="auto"/>
        <w:ind w:right="42"/>
      </w:pPr>
      <w:r>
        <w:t xml:space="preserve">The ash content of the developed nutribar was found to be </w:t>
      </w:r>
      <w:r>
        <w:rPr>
          <w:b/>
        </w:rPr>
        <w:t>6.74%</w:t>
      </w:r>
      <w:r>
        <w:t>, indicating a good mineral</w:t>
      </w:r>
      <w:r>
        <w:rPr>
          <w:spacing w:val="-15"/>
        </w:rPr>
        <w:t xml:space="preserve"> </w:t>
      </w:r>
      <w:r>
        <w:t>contribution</w:t>
      </w:r>
      <w:r>
        <w:rPr>
          <w:spacing w:val="-15"/>
        </w:rPr>
        <w:t xml:space="preserve"> </w:t>
      </w:r>
      <w:r>
        <w:t>from</w:t>
      </w:r>
      <w:r>
        <w:rPr>
          <w:spacing w:val="-15"/>
        </w:rPr>
        <w:t xml:space="preserve"> </w:t>
      </w:r>
      <w:r>
        <w:t>foxtail</w:t>
      </w:r>
      <w:r>
        <w:rPr>
          <w:spacing w:val="-15"/>
        </w:rPr>
        <w:t xml:space="preserve"> </w:t>
      </w:r>
      <w:r>
        <w:t>millet</w:t>
      </w:r>
      <w:r>
        <w:rPr>
          <w:spacing w:val="-15"/>
        </w:rPr>
        <w:t xml:space="preserve"> </w:t>
      </w:r>
      <w:r>
        <w:t>and date seed powder (Rao &amp; Menon, 2024).</w:t>
      </w:r>
    </w:p>
    <w:p w14:paraId="1E97E5F5" w14:textId="77777777" w:rsidR="00F91B10" w:rsidRDefault="00000000">
      <w:pPr>
        <w:pStyle w:val="Heading2"/>
        <w:numPr>
          <w:ilvl w:val="1"/>
          <w:numId w:val="2"/>
        </w:numPr>
        <w:tabs>
          <w:tab w:val="left" w:pos="1087"/>
          <w:tab w:val="left" w:pos="3501"/>
          <w:tab w:val="left" w:pos="4163"/>
        </w:tabs>
        <w:spacing w:before="170" w:line="280" w:lineRule="auto"/>
        <w:ind w:left="448" w:right="45" w:firstLine="0"/>
      </w:pPr>
      <w:r>
        <w:rPr>
          <w:spacing w:val="-2"/>
        </w:rPr>
        <w:t>DETERMINATION</w:t>
      </w:r>
      <w:r>
        <w:tab/>
      </w:r>
      <w:r>
        <w:rPr>
          <w:spacing w:val="-6"/>
        </w:rPr>
        <w:t>OF</w:t>
      </w:r>
      <w:r>
        <w:tab/>
      </w:r>
      <w:r>
        <w:rPr>
          <w:spacing w:val="-16"/>
        </w:rPr>
        <w:t xml:space="preserve">FAT </w:t>
      </w:r>
      <w:r>
        <w:t>CONTENT (%)</w:t>
      </w:r>
    </w:p>
    <w:p w14:paraId="445DAA3E" w14:textId="77777777" w:rsidR="00F91B10" w:rsidRDefault="00000000">
      <w:pPr>
        <w:spacing w:before="152" w:line="278" w:lineRule="auto"/>
        <w:ind w:left="448" w:right="40"/>
        <w:jc w:val="both"/>
        <w:rPr>
          <w:sz w:val="24"/>
        </w:rPr>
      </w:pPr>
      <w:r>
        <w:rPr>
          <w:sz w:val="24"/>
        </w:rPr>
        <w:t>Fat content of</w:t>
      </w:r>
      <w:r>
        <w:rPr>
          <w:spacing w:val="-3"/>
          <w:sz w:val="24"/>
        </w:rPr>
        <w:t xml:space="preserve"> </w:t>
      </w:r>
      <w:r>
        <w:rPr>
          <w:sz w:val="24"/>
        </w:rPr>
        <w:t>the nutribar was determined using standard AOAC methods and expressed as</w:t>
      </w:r>
      <w:r>
        <w:rPr>
          <w:spacing w:val="-2"/>
          <w:sz w:val="24"/>
        </w:rPr>
        <w:t xml:space="preserve"> </w:t>
      </w:r>
      <w:r>
        <w:rPr>
          <w:sz w:val="24"/>
        </w:rPr>
        <w:t>percentage (%)</w:t>
      </w:r>
      <w:r>
        <w:rPr>
          <w:spacing w:val="-7"/>
          <w:sz w:val="24"/>
        </w:rPr>
        <w:t xml:space="preserve"> </w:t>
      </w:r>
      <w:r>
        <w:rPr>
          <w:sz w:val="24"/>
        </w:rPr>
        <w:t>of</w:t>
      </w:r>
      <w:r>
        <w:rPr>
          <w:spacing w:val="-7"/>
          <w:sz w:val="24"/>
        </w:rPr>
        <w:t xml:space="preserve"> </w:t>
      </w:r>
      <w:r>
        <w:rPr>
          <w:sz w:val="24"/>
        </w:rPr>
        <w:t xml:space="preserve">the sample. The developed nutribar contained </w:t>
      </w:r>
      <w:r>
        <w:rPr>
          <w:b/>
          <w:sz w:val="24"/>
        </w:rPr>
        <w:t>15.17% total fat</w:t>
      </w:r>
      <w:r>
        <w:rPr>
          <w:sz w:val="24"/>
        </w:rPr>
        <w:t xml:space="preserve">, out of which </w:t>
      </w:r>
      <w:r>
        <w:rPr>
          <w:b/>
          <w:sz w:val="24"/>
        </w:rPr>
        <w:t>6.19% was saturated fat</w:t>
      </w:r>
      <w:r>
        <w:rPr>
          <w:sz w:val="24"/>
        </w:rPr>
        <w:t xml:space="preserve">, while </w:t>
      </w:r>
      <w:r>
        <w:rPr>
          <w:b/>
          <w:sz w:val="24"/>
        </w:rPr>
        <w:t>trans fat was 0%</w:t>
      </w:r>
      <w:r>
        <w:rPr>
          <w:sz w:val="24"/>
        </w:rPr>
        <w:t>, indicating a healthier fat composition.</w:t>
      </w:r>
    </w:p>
    <w:p w14:paraId="5858ECE1" w14:textId="77777777" w:rsidR="00F91B10" w:rsidRDefault="00000000">
      <w:pPr>
        <w:pStyle w:val="Heading2"/>
        <w:numPr>
          <w:ilvl w:val="1"/>
          <w:numId w:val="2"/>
        </w:numPr>
        <w:tabs>
          <w:tab w:val="left" w:pos="870"/>
        </w:tabs>
        <w:spacing w:before="159" w:line="280" w:lineRule="auto"/>
        <w:ind w:left="448" w:right="51" w:firstLine="0"/>
      </w:pPr>
      <w:r>
        <w:t>DETERMINATION</w:t>
      </w:r>
      <w:r>
        <w:rPr>
          <w:spacing w:val="23"/>
        </w:rPr>
        <w:t xml:space="preserve"> </w:t>
      </w:r>
      <w:r>
        <w:t>OF</w:t>
      </w:r>
      <w:r>
        <w:rPr>
          <w:spacing w:val="15"/>
        </w:rPr>
        <w:t xml:space="preserve"> </w:t>
      </w:r>
      <w:r>
        <w:t>PROTEIN CONTENT (%)</w:t>
      </w:r>
    </w:p>
    <w:p w14:paraId="66846434" w14:textId="77777777" w:rsidR="00F91B10" w:rsidRDefault="00000000">
      <w:pPr>
        <w:pStyle w:val="BodyText"/>
        <w:spacing w:before="152" w:line="278" w:lineRule="auto"/>
        <w:ind w:right="44"/>
      </w:pPr>
      <w:r>
        <w:t>Protein content was determined using standard analytical methods and expressed as</w:t>
      </w:r>
      <w:r>
        <w:rPr>
          <w:spacing w:val="-7"/>
        </w:rPr>
        <w:t xml:space="preserve"> </w:t>
      </w:r>
      <w:r>
        <w:t>percentage</w:t>
      </w:r>
      <w:r>
        <w:rPr>
          <w:spacing w:val="-5"/>
        </w:rPr>
        <w:t xml:space="preserve"> </w:t>
      </w:r>
      <w:r>
        <w:t>(%).</w:t>
      </w:r>
      <w:r>
        <w:rPr>
          <w:spacing w:val="-7"/>
        </w:rPr>
        <w:t xml:space="preserve"> </w:t>
      </w:r>
      <w:r>
        <w:t>The</w:t>
      </w:r>
      <w:r>
        <w:rPr>
          <w:spacing w:val="-5"/>
        </w:rPr>
        <w:t xml:space="preserve"> </w:t>
      </w:r>
      <w:r>
        <w:t>nutribar</w:t>
      </w:r>
      <w:r>
        <w:rPr>
          <w:spacing w:val="-3"/>
        </w:rPr>
        <w:t xml:space="preserve"> </w:t>
      </w:r>
      <w:r>
        <w:t>exhibited</w:t>
      </w:r>
      <w:r>
        <w:rPr>
          <w:spacing w:val="-4"/>
        </w:rPr>
        <w:t xml:space="preserve"> </w:t>
      </w:r>
      <w:r>
        <w:t xml:space="preserve">a protein content of </w:t>
      </w:r>
      <w:r>
        <w:rPr>
          <w:b/>
        </w:rPr>
        <w:t>14.49%</w:t>
      </w:r>
      <w:r>
        <w:t>, contributing to its nutritional quality and making it a suitable functional snack.</w:t>
      </w:r>
    </w:p>
    <w:p w14:paraId="00051163" w14:textId="77777777" w:rsidR="00F91B10" w:rsidRDefault="00000000">
      <w:pPr>
        <w:pStyle w:val="Heading2"/>
        <w:numPr>
          <w:ilvl w:val="1"/>
          <w:numId w:val="2"/>
        </w:numPr>
        <w:tabs>
          <w:tab w:val="left" w:pos="1476"/>
          <w:tab w:val="left" w:pos="4280"/>
        </w:tabs>
        <w:spacing w:line="276" w:lineRule="auto"/>
        <w:ind w:left="448" w:right="38" w:firstLine="0"/>
      </w:pPr>
      <w:r>
        <w:rPr>
          <w:spacing w:val="-2"/>
        </w:rPr>
        <w:t>DETERMINATION</w:t>
      </w:r>
      <w:r>
        <w:tab/>
      </w:r>
      <w:r>
        <w:rPr>
          <w:spacing w:val="-6"/>
        </w:rPr>
        <w:t xml:space="preserve">OF </w:t>
      </w:r>
      <w:r>
        <w:t>CARBOHYDRATE CONTENT (%)</w:t>
      </w:r>
    </w:p>
    <w:p w14:paraId="5D78A50E" w14:textId="77777777" w:rsidR="00F91B10" w:rsidRDefault="00000000">
      <w:pPr>
        <w:pStyle w:val="BodyText"/>
        <w:spacing w:before="157" w:line="278" w:lineRule="auto"/>
        <w:ind w:right="43"/>
      </w:pPr>
      <w:r>
        <w:t>Carbohydrate content of the nutribar was calculated</w:t>
      </w:r>
      <w:r>
        <w:rPr>
          <w:spacing w:val="-15"/>
        </w:rPr>
        <w:t xml:space="preserve"> </w:t>
      </w:r>
      <w:r>
        <w:t>and</w:t>
      </w:r>
      <w:r>
        <w:rPr>
          <w:spacing w:val="-15"/>
        </w:rPr>
        <w:t xml:space="preserve"> </w:t>
      </w:r>
      <w:r>
        <w:t>expressed</w:t>
      </w:r>
      <w:r>
        <w:rPr>
          <w:spacing w:val="-15"/>
        </w:rPr>
        <w:t xml:space="preserve"> </w:t>
      </w:r>
      <w:r>
        <w:t>as</w:t>
      </w:r>
      <w:r>
        <w:rPr>
          <w:spacing w:val="-15"/>
        </w:rPr>
        <w:t xml:space="preserve"> </w:t>
      </w:r>
      <w:r>
        <w:t>percentage</w:t>
      </w:r>
      <w:r>
        <w:rPr>
          <w:spacing w:val="-15"/>
        </w:rPr>
        <w:t xml:space="preserve"> </w:t>
      </w:r>
      <w:r>
        <w:t xml:space="preserve">(%). The developed product contained </w:t>
      </w:r>
      <w:r>
        <w:rPr>
          <w:b/>
        </w:rPr>
        <w:t>52.72% carbohydrates</w:t>
      </w:r>
      <w:r>
        <w:t>, serving as a major source of energy.</w:t>
      </w:r>
    </w:p>
    <w:p w14:paraId="7860FCB9" w14:textId="77777777" w:rsidR="00F91B10" w:rsidRDefault="00000000">
      <w:pPr>
        <w:pStyle w:val="Heading2"/>
        <w:numPr>
          <w:ilvl w:val="1"/>
          <w:numId w:val="2"/>
        </w:numPr>
        <w:tabs>
          <w:tab w:val="left" w:pos="957"/>
          <w:tab w:val="left" w:pos="3242"/>
        </w:tabs>
        <w:spacing w:before="167" w:line="276" w:lineRule="auto"/>
        <w:ind w:left="448" w:right="41" w:firstLine="0"/>
      </w:pPr>
      <w:r>
        <w:rPr>
          <w:spacing w:val="-2"/>
        </w:rPr>
        <w:t>DETERMINATION</w:t>
      </w:r>
      <w:r>
        <w:tab/>
        <w:t>OF</w:t>
      </w:r>
      <w:r>
        <w:rPr>
          <w:spacing w:val="80"/>
        </w:rPr>
        <w:t xml:space="preserve"> </w:t>
      </w:r>
      <w:r>
        <w:t>SUGAR CONTENT (%)</w:t>
      </w:r>
    </w:p>
    <w:p w14:paraId="3BCC4FD3" w14:textId="77777777" w:rsidR="00F91B10" w:rsidRDefault="00000000">
      <w:pPr>
        <w:pStyle w:val="BodyText"/>
        <w:spacing w:before="71" w:line="278" w:lineRule="auto"/>
        <w:ind w:left="447" w:right="438"/>
      </w:pPr>
      <w:r>
        <w:br w:type="column"/>
      </w:r>
      <w:r>
        <w:t xml:space="preserve">Total sugar and added sugar content were determined and expressed as percentage (%). The nutribar contained </w:t>
      </w:r>
      <w:r>
        <w:rPr>
          <w:b/>
        </w:rPr>
        <w:t>10.85% total sugars</w:t>
      </w:r>
      <w:r>
        <w:t xml:space="preserve">, with </w:t>
      </w:r>
      <w:r>
        <w:rPr>
          <w:b/>
        </w:rPr>
        <w:t>no added sugars</w:t>
      </w:r>
      <w:r>
        <w:t xml:space="preserve">, and a low free sugar content of </w:t>
      </w:r>
      <w:r>
        <w:rPr>
          <w:b/>
        </w:rPr>
        <w:t>1.79%</w:t>
      </w:r>
      <w:r>
        <w:t>, making it suitable for health-conscious consumers.</w:t>
      </w:r>
    </w:p>
    <w:p w14:paraId="281F2CFE" w14:textId="77777777" w:rsidR="00F91B10" w:rsidRDefault="00000000">
      <w:pPr>
        <w:pStyle w:val="Heading2"/>
        <w:numPr>
          <w:ilvl w:val="1"/>
          <w:numId w:val="2"/>
        </w:numPr>
        <w:tabs>
          <w:tab w:val="left" w:pos="811"/>
        </w:tabs>
        <w:ind w:left="811" w:hanging="364"/>
        <w:jc w:val="both"/>
      </w:pPr>
      <w:r>
        <w:rPr>
          <w:spacing w:val="-2"/>
        </w:rPr>
        <w:t>ENERGY</w:t>
      </w:r>
      <w:r>
        <w:rPr>
          <w:spacing w:val="-8"/>
        </w:rPr>
        <w:t xml:space="preserve"> </w:t>
      </w:r>
      <w:r>
        <w:rPr>
          <w:spacing w:val="-2"/>
        </w:rPr>
        <w:t>VALUE</w:t>
      </w:r>
    </w:p>
    <w:p w14:paraId="4F0DCFDC" w14:textId="77777777" w:rsidR="00F91B10" w:rsidRDefault="00000000">
      <w:pPr>
        <w:pStyle w:val="BodyText"/>
        <w:spacing w:before="199" w:line="278" w:lineRule="auto"/>
        <w:ind w:left="447" w:right="442"/>
      </w:pPr>
      <w:r>
        <w:t>The</w:t>
      </w:r>
      <w:r>
        <w:rPr>
          <w:spacing w:val="-2"/>
        </w:rPr>
        <w:t xml:space="preserve"> </w:t>
      </w:r>
      <w:r>
        <w:t>energy</w:t>
      </w:r>
      <w:r>
        <w:rPr>
          <w:spacing w:val="-5"/>
        </w:rPr>
        <w:t xml:space="preserve"> </w:t>
      </w:r>
      <w:r>
        <w:t>value</w:t>
      </w:r>
      <w:r>
        <w:rPr>
          <w:spacing w:val="-1"/>
        </w:rPr>
        <w:t xml:space="preserve"> </w:t>
      </w:r>
      <w:r>
        <w:t>of</w:t>
      </w:r>
      <w:r>
        <w:rPr>
          <w:spacing w:val="-8"/>
        </w:rPr>
        <w:t xml:space="preserve"> </w:t>
      </w:r>
      <w:r>
        <w:t>the</w:t>
      </w:r>
      <w:r>
        <w:rPr>
          <w:spacing w:val="-2"/>
        </w:rPr>
        <w:t xml:space="preserve"> </w:t>
      </w:r>
      <w:r>
        <w:t>developed</w:t>
      </w:r>
      <w:r>
        <w:rPr>
          <w:spacing w:val="-2"/>
        </w:rPr>
        <w:t xml:space="preserve"> </w:t>
      </w:r>
      <w:r>
        <w:t xml:space="preserve">nutribar was 407.62 kcal per 100 g, which corresponds to approximately 122.29 kcal per 30 g serving size, indicating its suitability as an energy-dense functional </w:t>
      </w:r>
      <w:r>
        <w:rPr>
          <w:spacing w:val="-2"/>
        </w:rPr>
        <w:t>snack..</w:t>
      </w:r>
    </w:p>
    <w:p w14:paraId="5FEBFE9D" w14:textId="77777777" w:rsidR="00F91B10" w:rsidRDefault="00000000">
      <w:pPr>
        <w:pStyle w:val="Heading2"/>
        <w:numPr>
          <w:ilvl w:val="1"/>
          <w:numId w:val="2"/>
        </w:numPr>
        <w:tabs>
          <w:tab w:val="left" w:pos="1128"/>
        </w:tabs>
        <w:spacing w:before="164" w:line="280" w:lineRule="auto"/>
        <w:ind w:left="447" w:right="443" w:firstLine="0"/>
        <w:jc w:val="both"/>
      </w:pPr>
      <w:r>
        <w:t xml:space="preserve">MINERAL AND VITAMIN </w:t>
      </w:r>
      <w:r>
        <w:rPr>
          <w:spacing w:val="-2"/>
        </w:rPr>
        <w:t>CONTENT</w:t>
      </w:r>
    </w:p>
    <w:p w14:paraId="7B93C91D" w14:textId="77777777" w:rsidR="00F91B10" w:rsidRDefault="00000000">
      <w:pPr>
        <w:spacing w:before="151" w:line="278" w:lineRule="auto"/>
        <w:ind w:left="447" w:right="433"/>
        <w:jc w:val="both"/>
        <w:rPr>
          <w:b/>
          <w:sz w:val="24"/>
        </w:rPr>
      </w:pPr>
      <w:r>
        <w:rPr>
          <w:sz w:val="24"/>
        </w:rPr>
        <w:t xml:space="preserve">The mineral content of the nutribar was expressed as mg per 100 g. The developed product contained </w:t>
      </w:r>
      <w:r>
        <w:rPr>
          <w:b/>
          <w:sz w:val="24"/>
        </w:rPr>
        <w:t>244 mg calcium</w:t>
      </w:r>
      <w:r>
        <w:rPr>
          <w:sz w:val="24"/>
        </w:rPr>
        <w:t xml:space="preserve">, </w:t>
      </w:r>
      <w:r>
        <w:rPr>
          <w:b/>
          <w:sz w:val="24"/>
        </w:rPr>
        <w:t>12.1 mg iron</w:t>
      </w:r>
      <w:r>
        <w:rPr>
          <w:sz w:val="24"/>
        </w:rPr>
        <w:t xml:space="preserve">, </w:t>
      </w:r>
      <w:r>
        <w:rPr>
          <w:b/>
          <w:sz w:val="24"/>
        </w:rPr>
        <w:t>185 mg sodium</w:t>
      </w:r>
      <w:r>
        <w:rPr>
          <w:sz w:val="24"/>
        </w:rPr>
        <w:t xml:space="preserve">, and </w:t>
      </w:r>
      <w:r>
        <w:rPr>
          <w:b/>
          <w:sz w:val="24"/>
        </w:rPr>
        <w:t>435 mg potassium per 100 g</w:t>
      </w:r>
      <w:r>
        <w:rPr>
          <w:sz w:val="24"/>
        </w:rPr>
        <w:t>. In addition, the nutribar</w:t>
      </w:r>
      <w:r>
        <w:rPr>
          <w:spacing w:val="-9"/>
          <w:sz w:val="24"/>
        </w:rPr>
        <w:t xml:space="preserve"> </w:t>
      </w:r>
      <w:r>
        <w:rPr>
          <w:sz w:val="24"/>
        </w:rPr>
        <w:t>contained</w:t>
      </w:r>
      <w:r>
        <w:rPr>
          <w:spacing w:val="-6"/>
          <w:sz w:val="24"/>
        </w:rPr>
        <w:t xml:space="preserve"> </w:t>
      </w:r>
      <w:r>
        <w:rPr>
          <w:b/>
          <w:sz w:val="24"/>
        </w:rPr>
        <w:t>38</w:t>
      </w:r>
      <w:r>
        <w:rPr>
          <w:b/>
          <w:spacing w:val="-7"/>
          <w:sz w:val="24"/>
        </w:rPr>
        <w:t xml:space="preserve"> </w:t>
      </w:r>
      <w:r>
        <w:rPr>
          <w:b/>
          <w:sz w:val="24"/>
        </w:rPr>
        <w:t>mg</w:t>
      </w:r>
      <w:r>
        <w:rPr>
          <w:b/>
          <w:spacing w:val="-8"/>
          <w:sz w:val="24"/>
        </w:rPr>
        <w:t xml:space="preserve"> </w:t>
      </w:r>
      <w:r>
        <w:rPr>
          <w:b/>
          <w:sz w:val="24"/>
        </w:rPr>
        <w:t>of</w:t>
      </w:r>
      <w:r>
        <w:rPr>
          <w:b/>
          <w:spacing w:val="-15"/>
          <w:sz w:val="24"/>
        </w:rPr>
        <w:t xml:space="preserve"> </w:t>
      </w:r>
      <w:r>
        <w:rPr>
          <w:b/>
          <w:sz w:val="24"/>
        </w:rPr>
        <w:t>Vitamin</w:t>
      </w:r>
      <w:r>
        <w:rPr>
          <w:b/>
          <w:spacing w:val="-11"/>
          <w:sz w:val="24"/>
        </w:rPr>
        <w:t xml:space="preserve"> </w:t>
      </w:r>
      <w:r>
        <w:rPr>
          <w:b/>
          <w:sz w:val="24"/>
        </w:rPr>
        <w:t>E</w:t>
      </w:r>
      <w:r>
        <w:rPr>
          <w:b/>
          <w:spacing w:val="-9"/>
          <w:sz w:val="24"/>
        </w:rPr>
        <w:t xml:space="preserve"> </w:t>
      </w:r>
      <w:r>
        <w:rPr>
          <w:b/>
          <w:spacing w:val="-5"/>
          <w:sz w:val="24"/>
        </w:rPr>
        <w:t>per</w:t>
      </w:r>
    </w:p>
    <w:p w14:paraId="6F9755F1" w14:textId="77777777" w:rsidR="00F91B10" w:rsidRDefault="00000000">
      <w:pPr>
        <w:pStyle w:val="BodyText"/>
        <w:spacing w:line="278" w:lineRule="auto"/>
        <w:ind w:left="447" w:right="448"/>
      </w:pPr>
      <w:r>
        <w:rPr>
          <w:b/>
        </w:rPr>
        <w:t>100 mg</w:t>
      </w:r>
      <w:r>
        <w:t xml:space="preserve">, contributing antioxidant properties. Cholesterol content was found to be </w:t>
      </w:r>
      <w:r>
        <w:rPr>
          <w:b/>
        </w:rPr>
        <w:t>0%</w:t>
      </w:r>
      <w:r>
        <w:t>, enhancing its health benefits.</w:t>
      </w:r>
    </w:p>
    <w:p w14:paraId="1BC8FADC" w14:textId="77777777" w:rsidR="00F91B10" w:rsidRDefault="00000000">
      <w:pPr>
        <w:pStyle w:val="Heading1"/>
        <w:numPr>
          <w:ilvl w:val="0"/>
          <w:numId w:val="2"/>
        </w:numPr>
        <w:tabs>
          <w:tab w:val="left" w:pos="653"/>
        </w:tabs>
        <w:spacing w:before="154" w:line="278" w:lineRule="auto"/>
        <w:ind w:left="447" w:right="1729" w:firstLine="0"/>
      </w:pPr>
      <w:r>
        <w:t>TEXTURE</w:t>
      </w:r>
      <w:r>
        <w:rPr>
          <w:spacing w:val="-18"/>
        </w:rPr>
        <w:t xml:space="preserve"> </w:t>
      </w:r>
      <w:r>
        <w:t xml:space="preserve">PROFILE </w:t>
      </w:r>
      <w:r>
        <w:rPr>
          <w:spacing w:val="-2"/>
        </w:rPr>
        <w:t>ANALYSIS</w:t>
      </w:r>
    </w:p>
    <w:p w14:paraId="084C8A97" w14:textId="77777777" w:rsidR="00F91B10" w:rsidRDefault="00000000">
      <w:pPr>
        <w:pStyle w:val="BodyText"/>
        <w:spacing w:before="159" w:line="278" w:lineRule="auto"/>
        <w:ind w:left="447" w:right="441"/>
      </w:pPr>
      <w:r>
        <w:t>Texture</w:t>
      </w:r>
      <w:r>
        <w:rPr>
          <w:spacing w:val="-15"/>
        </w:rPr>
        <w:t xml:space="preserve"> </w:t>
      </w:r>
      <w:r>
        <w:t>Profile</w:t>
      </w:r>
      <w:r>
        <w:rPr>
          <w:spacing w:val="-15"/>
        </w:rPr>
        <w:t xml:space="preserve"> </w:t>
      </w:r>
      <w:r>
        <w:t>Analysis</w:t>
      </w:r>
      <w:r>
        <w:rPr>
          <w:spacing w:val="-14"/>
        </w:rPr>
        <w:t xml:space="preserve"> </w:t>
      </w:r>
      <w:r>
        <w:t>(TPA)</w:t>
      </w:r>
      <w:r>
        <w:rPr>
          <w:spacing w:val="-9"/>
        </w:rPr>
        <w:t xml:space="preserve"> </w:t>
      </w:r>
      <w:r>
        <w:t>was</w:t>
      </w:r>
      <w:r>
        <w:rPr>
          <w:spacing w:val="-12"/>
        </w:rPr>
        <w:t xml:space="preserve"> </w:t>
      </w:r>
      <w:r>
        <w:t>carried out to evaluate the textural characteristics of the developed nutribar using a texture analyzer. In this method, the sample is generally subjected to compression, and parameters</w:t>
      </w:r>
      <w:r>
        <w:rPr>
          <w:spacing w:val="-5"/>
        </w:rPr>
        <w:t xml:space="preserve"> </w:t>
      </w:r>
      <w:r>
        <w:t>such</w:t>
      </w:r>
      <w:r>
        <w:rPr>
          <w:spacing w:val="-7"/>
        </w:rPr>
        <w:t xml:space="preserve"> </w:t>
      </w:r>
      <w:r>
        <w:t>as</w:t>
      </w:r>
      <w:r>
        <w:rPr>
          <w:spacing w:val="-5"/>
        </w:rPr>
        <w:t xml:space="preserve"> </w:t>
      </w:r>
      <w:r>
        <w:t>hardness,</w:t>
      </w:r>
      <w:r>
        <w:rPr>
          <w:spacing w:val="-1"/>
        </w:rPr>
        <w:t xml:space="preserve"> </w:t>
      </w:r>
      <w:r>
        <w:t>cohesiveness, springiness,</w:t>
      </w:r>
      <w:r>
        <w:rPr>
          <w:spacing w:val="-7"/>
        </w:rPr>
        <w:t xml:space="preserve"> </w:t>
      </w:r>
      <w:r>
        <w:t>gumminess,</w:t>
      </w:r>
      <w:r>
        <w:rPr>
          <w:spacing w:val="-7"/>
        </w:rPr>
        <w:t xml:space="preserve"> </w:t>
      </w:r>
      <w:r>
        <w:t>and</w:t>
      </w:r>
      <w:r>
        <w:rPr>
          <w:spacing w:val="-8"/>
        </w:rPr>
        <w:t xml:space="preserve"> </w:t>
      </w:r>
      <w:r>
        <w:t>chewiness</w:t>
      </w:r>
      <w:r>
        <w:rPr>
          <w:spacing w:val="-11"/>
        </w:rPr>
        <w:t xml:space="preserve"> </w:t>
      </w:r>
      <w:r>
        <w:t>are obtained from the force–time curve (Bourne, 2002).</w:t>
      </w:r>
    </w:p>
    <w:p w14:paraId="7B6D6CF6" w14:textId="77777777" w:rsidR="00F91B10" w:rsidRDefault="00000000">
      <w:pPr>
        <w:pStyle w:val="BodyText"/>
        <w:spacing w:before="159" w:line="278" w:lineRule="auto"/>
        <w:ind w:left="447" w:right="443"/>
      </w:pPr>
      <w:r>
        <w:t xml:space="preserve">In the present study, the instrument output primarily displayed the </w:t>
      </w:r>
      <w:r>
        <w:rPr>
          <w:b/>
        </w:rPr>
        <w:t>peak maximum force</w:t>
      </w:r>
      <w:r>
        <w:t>, which corresponds to hardness. The developed nutribar exhibited a hardness value</w:t>
      </w:r>
      <w:r>
        <w:rPr>
          <w:spacing w:val="-15"/>
        </w:rPr>
        <w:t xml:space="preserve"> </w:t>
      </w:r>
      <w:r>
        <w:t>of</w:t>
      </w:r>
      <w:r>
        <w:rPr>
          <w:spacing w:val="-15"/>
        </w:rPr>
        <w:t xml:space="preserve"> </w:t>
      </w:r>
      <w:r>
        <w:rPr>
          <w:b/>
        </w:rPr>
        <w:t>36</w:t>
      </w:r>
      <w:r>
        <w:rPr>
          <w:b/>
          <w:spacing w:val="-11"/>
        </w:rPr>
        <w:t xml:space="preserve"> </w:t>
      </w:r>
      <w:r>
        <w:rPr>
          <w:b/>
        </w:rPr>
        <w:t>N</w:t>
      </w:r>
      <w:r>
        <w:t>,</w:t>
      </w:r>
      <w:r>
        <w:rPr>
          <w:spacing w:val="-4"/>
        </w:rPr>
        <w:t xml:space="preserve"> </w:t>
      </w:r>
      <w:r>
        <w:t>indicating</w:t>
      </w:r>
      <w:r>
        <w:rPr>
          <w:spacing w:val="-11"/>
        </w:rPr>
        <w:t xml:space="preserve"> </w:t>
      </w:r>
      <w:r>
        <w:t>desirable</w:t>
      </w:r>
      <w:r>
        <w:rPr>
          <w:spacing w:val="-7"/>
        </w:rPr>
        <w:t xml:space="preserve"> </w:t>
      </w:r>
      <w:r>
        <w:rPr>
          <w:spacing w:val="-2"/>
        </w:rPr>
        <w:t>firmness</w:t>
      </w:r>
    </w:p>
    <w:p w14:paraId="2FFA1CB8" w14:textId="77777777" w:rsidR="00F91B10" w:rsidRDefault="00F91B10">
      <w:pPr>
        <w:pStyle w:val="BodyText"/>
        <w:spacing w:line="278" w:lineRule="auto"/>
        <w:sectPr w:rsidR="00F91B10">
          <w:pgSz w:w="11910" w:h="16840"/>
          <w:pgMar w:top="1040" w:right="992" w:bottom="1240" w:left="992" w:header="0" w:footer="1041" w:gutter="0"/>
          <w:cols w:num="2" w:space="720" w:equalWidth="0">
            <w:col w:w="4654" w:space="215"/>
            <w:col w:w="5057"/>
          </w:cols>
        </w:sectPr>
      </w:pPr>
    </w:p>
    <w:p w14:paraId="292C825B" w14:textId="77777777" w:rsidR="00F91B10" w:rsidRDefault="00000000">
      <w:pPr>
        <w:pStyle w:val="BodyText"/>
        <w:spacing w:before="71" w:line="278" w:lineRule="auto"/>
        <w:ind w:right="351"/>
      </w:pPr>
      <w:r>
        <w:lastRenderedPageBreak/>
        <w:t>and</w:t>
      </w:r>
      <w:r>
        <w:rPr>
          <w:spacing w:val="-9"/>
        </w:rPr>
        <w:t xml:space="preserve"> </w:t>
      </w:r>
      <w:r>
        <w:t>good</w:t>
      </w:r>
      <w:r>
        <w:rPr>
          <w:spacing w:val="-13"/>
        </w:rPr>
        <w:t xml:space="preserve"> </w:t>
      </w:r>
      <w:r>
        <w:t>structural</w:t>
      </w:r>
      <w:r>
        <w:rPr>
          <w:spacing w:val="-12"/>
        </w:rPr>
        <w:t xml:space="preserve"> </w:t>
      </w:r>
      <w:r>
        <w:t>integrity</w:t>
      </w:r>
      <w:r>
        <w:rPr>
          <w:spacing w:val="-15"/>
        </w:rPr>
        <w:t xml:space="preserve"> </w:t>
      </w:r>
      <w:r>
        <w:t>of</w:t>
      </w:r>
      <w:r>
        <w:rPr>
          <w:spacing w:val="-15"/>
        </w:rPr>
        <w:t xml:space="preserve"> </w:t>
      </w:r>
      <w:r>
        <w:t>the</w:t>
      </w:r>
      <w:r>
        <w:rPr>
          <w:spacing w:val="-9"/>
        </w:rPr>
        <w:t xml:space="preserve"> </w:t>
      </w:r>
      <w:r>
        <w:t>product. However, other TPA parameters such as cohesiveness, springiness, gumminess, chewiness, break</w:t>
      </w:r>
      <w:r>
        <w:rPr>
          <w:spacing w:val="-5"/>
        </w:rPr>
        <w:t xml:space="preserve"> </w:t>
      </w:r>
      <w:r>
        <w:t>toughness,</w:t>
      </w:r>
      <w:r>
        <w:rPr>
          <w:spacing w:val="-3"/>
        </w:rPr>
        <w:t xml:space="preserve"> </w:t>
      </w:r>
      <w:r>
        <w:t>and</w:t>
      </w:r>
      <w:r>
        <w:rPr>
          <w:spacing w:val="-5"/>
        </w:rPr>
        <w:t xml:space="preserve"> </w:t>
      </w:r>
      <w:r>
        <w:t>combined force were not obtained in the output.</w:t>
      </w:r>
      <w:r>
        <w:rPr>
          <w:spacing w:val="-2"/>
        </w:rPr>
        <w:t xml:space="preserve"> </w:t>
      </w:r>
      <w:r>
        <w:t>This may be due to limitations in the testing method, instrument settings, or the nature of the sample, where the required second compression</w:t>
      </w:r>
      <w:r>
        <w:rPr>
          <w:spacing w:val="-15"/>
        </w:rPr>
        <w:t xml:space="preserve"> </w:t>
      </w:r>
      <w:r>
        <w:t>cycle</w:t>
      </w:r>
      <w:r>
        <w:rPr>
          <w:spacing w:val="-15"/>
        </w:rPr>
        <w:t xml:space="preserve"> </w:t>
      </w:r>
      <w:r>
        <w:t>or</w:t>
      </w:r>
      <w:r>
        <w:rPr>
          <w:spacing w:val="-15"/>
        </w:rPr>
        <w:t xml:space="preserve"> </w:t>
      </w:r>
      <w:r>
        <w:t>complete</w:t>
      </w:r>
      <w:r>
        <w:rPr>
          <w:spacing w:val="-15"/>
        </w:rPr>
        <w:t xml:space="preserve"> </w:t>
      </w:r>
      <w:r>
        <w:t>deformation curve was not fully captured. As a result, the analyzer did not detect or generate values for these parameters.</w:t>
      </w:r>
    </w:p>
    <w:p w14:paraId="2B91A9C9" w14:textId="77777777" w:rsidR="00F91B10" w:rsidRDefault="00000000">
      <w:pPr>
        <w:pStyle w:val="BodyText"/>
        <w:spacing w:before="158" w:line="278" w:lineRule="auto"/>
        <w:ind w:right="352"/>
      </w:pPr>
      <w:r>
        <w:t>Despite this limitation, hardness remains a key indicator of textural quality, reflecting the firmness and bite characteristics of the nutribar. The obtained value suggests that the combination</w:t>
      </w:r>
      <w:r>
        <w:rPr>
          <w:spacing w:val="-4"/>
        </w:rPr>
        <w:t xml:space="preserve"> </w:t>
      </w:r>
      <w:r>
        <w:t>of</w:t>
      </w:r>
      <w:r>
        <w:rPr>
          <w:spacing w:val="-3"/>
        </w:rPr>
        <w:t xml:space="preserve"> </w:t>
      </w:r>
      <w:r>
        <w:t>foxtail millet, date</w:t>
      </w:r>
      <w:r>
        <w:rPr>
          <w:spacing w:val="-5"/>
        </w:rPr>
        <w:t xml:space="preserve"> </w:t>
      </w:r>
      <w:r>
        <w:t>seed powder,</w:t>
      </w:r>
      <w:r>
        <w:rPr>
          <w:spacing w:val="-14"/>
        </w:rPr>
        <w:t xml:space="preserve"> </w:t>
      </w:r>
      <w:r>
        <w:t>psyllium</w:t>
      </w:r>
      <w:r>
        <w:rPr>
          <w:spacing w:val="-14"/>
        </w:rPr>
        <w:t xml:space="preserve"> </w:t>
      </w:r>
      <w:r>
        <w:t>husk,</w:t>
      </w:r>
      <w:r>
        <w:rPr>
          <w:spacing w:val="-8"/>
        </w:rPr>
        <w:t xml:space="preserve"> </w:t>
      </w:r>
      <w:r>
        <w:t>and</w:t>
      </w:r>
      <w:r>
        <w:rPr>
          <w:spacing w:val="-10"/>
        </w:rPr>
        <w:t xml:space="preserve"> </w:t>
      </w:r>
      <w:r>
        <w:t>natural</w:t>
      </w:r>
      <w:r>
        <w:rPr>
          <w:spacing w:val="-15"/>
        </w:rPr>
        <w:t xml:space="preserve"> </w:t>
      </w:r>
      <w:r>
        <w:t>binding agents</w:t>
      </w:r>
      <w:r>
        <w:rPr>
          <w:spacing w:val="-6"/>
        </w:rPr>
        <w:t xml:space="preserve"> </w:t>
      </w:r>
      <w:r>
        <w:t>such</w:t>
      </w:r>
      <w:r>
        <w:rPr>
          <w:spacing w:val="-8"/>
        </w:rPr>
        <w:t xml:space="preserve"> </w:t>
      </w:r>
      <w:r>
        <w:t>as</w:t>
      </w:r>
      <w:r>
        <w:rPr>
          <w:spacing w:val="-6"/>
        </w:rPr>
        <w:t xml:space="preserve"> </w:t>
      </w:r>
      <w:r>
        <w:t>peanut butter</w:t>
      </w:r>
      <w:r>
        <w:rPr>
          <w:spacing w:val="-6"/>
        </w:rPr>
        <w:t xml:space="preserve"> </w:t>
      </w:r>
      <w:r>
        <w:t>and</w:t>
      </w:r>
      <w:r>
        <w:rPr>
          <w:spacing w:val="-4"/>
        </w:rPr>
        <w:t xml:space="preserve"> </w:t>
      </w:r>
      <w:r>
        <w:t>date</w:t>
      </w:r>
      <w:r>
        <w:rPr>
          <w:spacing w:val="-5"/>
        </w:rPr>
        <w:t xml:space="preserve"> </w:t>
      </w:r>
      <w:r>
        <w:t>syrup contributed to a well-structured and acceptable product texture.</w:t>
      </w:r>
    </w:p>
    <w:p w14:paraId="0E2B5DDD" w14:textId="77777777" w:rsidR="00F91B10" w:rsidRDefault="00F91B10">
      <w:pPr>
        <w:pStyle w:val="BodyText"/>
        <w:spacing w:before="7" w:after="1"/>
        <w:ind w:left="0"/>
        <w:jc w:val="left"/>
        <w:rPr>
          <w:sz w:val="19"/>
        </w:rPr>
      </w:pPr>
    </w:p>
    <w:p w14:paraId="30BC9298" w14:textId="77777777" w:rsidR="00F91B10" w:rsidRDefault="00000000">
      <w:pPr>
        <w:ind w:left="586" w:right="-58"/>
        <w:rPr>
          <w:sz w:val="20"/>
        </w:rPr>
      </w:pPr>
      <w:r>
        <w:rPr>
          <w:noProof/>
          <w:sz w:val="20"/>
        </w:rPr>
        <w:drawing>
          <wp:inline distT="0" distB="0" distL="0" distR="0" wp14:anchorId="7711CD4E" wp14:editId="00FE0FB1">
            <wp:extent cx="2787752" cy="181203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2787752" cy="1812036"/>
                    </a:xfrm>
                    <a:prstGeom prst="rect">
                      <a:avLst/>
                    </a:prstGeom>
                  </pic:spPr>
                </pic:pic>
              </a:graphicData>
            </a:graphic>
          </wp:inline>
        </w:drawing>
      </w:r>
    </w:p>
    <w:p w14:paraId="4D50AA9C" w14:textId="77777777" w:rsidR="00F91B10" w:rsidRDefault="00F91B10">
      <w:pPr>
        <w:pStyle w:val="BodyText"/>
        <w:spacing w:before="62"/>
        <w:ind w:left="0"/>
        <w:jc w:val="left"/>
      </w:pPr>
    </w:p>
    <w:p w14:paraId="2AADF0E6" w14:textId="77777777" w:rsidR="00F91B10" w:rsidRDefault="00000000">
      <w:pPr>
        <w:pStyle w:val="BodyText"/>
        <w:ind w:left="659"/>
        <w:jc w:val="left"/>
      </w:pPr>
      <w:r>
        <w:t>Fig</w:t>
      </w:r>
      <w:r>
        <w:rPr>
          <w:spacing w:val="-4"/>
        </w:rPr>
        <w:t xml:space="preserve"> </w:t>
      </w:r>
      <w:r>
        <w:t>4</w:t>
      </w:r>
      <w:r>
        <w:rPr>
          <w:spacing w:val="-5"/>
        </w:rPr>
        <w:t xml:space="preserve"> </w:t>
      </w:r>
      <w:r>
        <w:t>–</w:t>
      </w:r>
      <w:r>
        <w:rPr>
          <w:spacing w:val="-9"/>
        </w:rPr>
        <w:t xml:space="preserve"> </w:t>
      </w:r>
      <w:r>
        <w:t>Texture</w:t>
      </w:r>
      <w:r>
        <w:rPr>
          <w:spacing w:val="-10"/>
        </w:rPr>
        <w:t xml:space="preserve"> </w:t>
      </w:r>
      <w:r>
        <w:t>Profile</w:t>
      </w:r>
      <w:r>
        <w:rPr>
          <w:spacing w:val="-14"/>
        </w:rPr>
        <w:t xml:space="preserve"> </w:t>
      </w:r>
      <w:r>
        <w:t>Analysis</w:t>
      </w:r>
      <w:r>
        <w:rPr>
          <w:spacing w:val="-4"/>
        </w:rPr>
        <w:t xml:space="preserve"> Graph</w:t>
      </w:r>
    </w:p>
    <w:p w14:paraId="6DFF734E" w14:textId="77777777" w:rsidR="00F91B10" w:rsidRDefault="00000000">
      <w:pPr>
        <w:pStyle w:val="Heading1"/>
        <w:numPr>
          <w:ilvl w:val="0"/>
          <w:numId w:val="2"/>
        </w:numPr>
        <w:tabs>
          <w:tab w:val="left" w:pos="716"/>
        </w:tabs>
        <w:spacing w:before="205" w:line="276" w:lineRule="auto"/>
        <w:ind w:left="448" w:right="348" w:firstLine="0"/>
        <w:jc w:val="both"/>
      </w:pPr>
      <w:r>
        <w:t xml:space="preserve">STORAGE AND SHELF LIFE STUDIES OF CONTROL AND BEST COMPOSITE NUTRIBAR </w:t>
      </w:r>
      <w:r>
        <w:rPr>
          <w:spacing w:val="-4"/>
        </w:rPr>
        <w:t>(S9)</w:t>
      </w:r>
    </w:p>
    <w:p w14:paraId="7BF769AC" w14:textId="77777777" w:rsidR="00F91B10" w:rsidRDefault="00000000">
      <w:pPr>
        <w:pStyle w:val="BodyText"/>
        <w:spacing w:before="155" w:line="276" w:lineRule="auto"/>
        <w:ind w:right="355"/>
      </w:pPr>
      <w:r>
        <w:t>The storage stability of the best composite Nutri Bar (S9) was tested for 30 days at room temperature (27 ± 2 °C) using polypropylene</w:t>
      </w:r>
      <w:r>
        <w:rPr>
          <w:spacing w:val="40"/>
        </w:rPr>
        <w:t xml:space="preserve"> </w:t>
      </w:r>
      <w:r>
        <w:t>packaging. During this time,</w:t>
      </w:r>
      <w:r>
        <w:rPr>
          <w:spacing w:val="14"/>
        </w:rPr>
        <w:t xml:space="preserve"> </w:t>
      </w:r>
      <w:r>
        <w:t>we</w:t>
      </w:r>
      <w:r>
        <w:rPr>
          <w:spacing w:val="11"/>
        </w:rPr>
        <w:t xml:space="preserve"> </w:t>
      </w:r>
      <w:r>
        <w:t>checked</w:t>
      </w:r>
      <w:r>
        <w:rPr>
          <w:spacing w:val="13"/>
        </w:rPr>
        <w:t xml:space="preserve"> </w:t>
      </w:r>
      <w:r>
        <w:t>the</w:t>
      </w:r>
      <w:r>
        <w:rPr>
          <w:spacing w:val="16"/>
        </w:rPr>
        <w:t xml:space="preserve"> </w:t>
      </w:r>
      <w:r>
        <w:t>free</w:t>
      </w:r>
      <w:r>
        <w:rPr>
          <w:spacing w:val="16"/>
        </w:rPr>
        <w:t xml:space="preserve"> </w:t>
      </w:r>
      <w:r>
        <w:t>fatty</w:t>
      </w:r>
      <w:r>
        <w:rPr>
          <w:spacing w:val="3"/>
        </w:rPr>
        <w:t xml:space="preserve"> </w:t>
      </w:r>
      <w:r>
        <w:t>acid</w:t>
      </w:r>
      <w:r>
        <w:rPr>
          <w:spacing w:val="13"/>
        </w:rPr>
        <w:t xml:space="preserve"> </w:t>
      </w:r>
      <w:r>
        <w:rPr>
          <w:spacing w:val="-5"/>
        </w:rPr>
        <w:t>(FFA)</w:t>
      </w:r>
    </w:p>
    <w:p w14:paraId="5D9DF2E1" w14:textId="77777777" w:rsidR="00F91B10" w:rsidRDefault="00000000">
      <w:pPr>
        <w:pStyle w:val="BodyText"/>
        <w:spacing w:before="66" w:line="276" w:lineRule="auto"/>
        <w:ind w:left="317" w:right="443"/>
      </w:pPr>
      <w:r>
        <w:br w:type="column"/>
      </w:r>
      <w:r>
        <w:t>content as a sign of lipid breakdown and Texture</w:t>
      </w:r>
      <w:r>
        <w:rPr>
          <w:spacing w:val="-15"/>
        </w:rPr>
        <w:t xml:space="preserve"> </w:t>
      </w:r>
      <w:r>
        <w:t>Profile</w:t>
      </w:r>
      <w:r>
        <w:rPr>
          <w:spacing w:val="-15"/>
        </w:rPr>
        <w:t xml:space="preserve"> </w:t>
      </w:r>
      <w:r>
        <w:t>Analysis</w:t>
      </w:r>
      <w:r>
        <w:rPr>
          <w:spacing w:val="-15"/>
        </w:rPr>
        <w:t xml:space="preserve"> </w:t>
      </w:r>
      <w:r>
        <w:t>(TPA)</w:t>
      </w:r>
      <w:r>
        <w:rPr>
          <w:spacing w:val="-10"/>
        </w:rPr>
        <w:t xml:space="preserve"> </w:t>
      </w:r>
      <w:r>
        <w:t>was</w:t>
      </w:r>
      <w:r>
        <w:rPr>
          <w:spacing w:val="-13"/>
        </w:rPr>
        <w:t xml:space="preserve"> </w:t>
      </w:r>
      <w:r>
        <w:t>carried out at regular intervals to assess variations in hardness. Free fatty acid (FFA) content, which</w:t>
      </w:r>
      <w:r>
        <w:rPr>
          <w:spacing w:val="-10"/>
        </w:rPr>
        <w:t xml:space="preserve"> </w:t>
      </w:r>
      <w:r>
        <w:t>reflects</w:t>
      </w:r>
      <w:r>
        <w:rPr>
          <w:spacing w:val="-12"/>
        </w:rPr>
        <w:t xml:space="preserve"> </w:t>
      </w:r>
      <w:r>
        <w:t>the</w:t>
      </w:r>
      <w:r>
        <w:rPr>
          <w:spacing w:val="-6"/>
        </w:rPr>
        <w:t xml:space="preserve"> </w:t>
      </w:r>
      <w:r>
        <w:t>extent</w:t>
      </w:r>
      <w:r>
        <w:rPr>
          <w:spacing w:val="-5"/>
        </w:rPr>
        <w:t xml:space="preserve"> </w:t>
      </w:r>
      <w:r>
        <w:t>of</w:t>
      </w:r>
      <w:r>
        <w:rPr>
          <w:spacing w:val="-12"/>
        </w:rPr>
        <w:t xml:space="preserve"> </w:t>
      </w:r>
      <w:r>
        <w:t>lipid</w:t>
      </w:r>
      <w:r>
        <w:rPr>
          <w:spacing w:val="-5"/>
        </w:rPr>
        <w:t xml:space="preserve"> </w:t>
      </w:r>
      <w:r>
        <w:t>hydrolysis and rancidity development during storage. The FFA value of the nutribar showed a gradual increase over the storage period, indicating a slow rate of lipid degradation. However, the observed values remained within acceptable limits (below 1.0% oleic acid) throughout the study period, suggesting good lipid stability of the product after 90 days.</w:t>
      </w:r>
    </w:p>
    <w:p w14:paraId="0F7B8446" w14:textId="77777777" w:rsidR="00F91B10" w:rsidRDefault="00000000">
      <w:pPr>
        <w:pStyle w:val="BodyText"/>
        <w:spacing w:before="162" w:line="276" w:lineRule="auto"/>
        <w:ind w:left="317" w:right="443"/>
      </w:pPr>
      <w:r>
        <w:t>Texture</w:t>
      </w:r>
      <w:r>
        <w:rPr>
          <w:spacing w:val="-15"/>
        </w:rPr>
        <w:t xml:space="preserve"> </w:t>
      </w:r>
      <w:r>
        <w:t>Profile</w:t>
      </w:r>
      <w:r>
        <w:rPr>
          <w:spacing w:val="-15"/>
        </w:rPr>
        <w:t xml:space="preserve"> </w:t>
      </w:r>
      <w:r>
        <w:t>Analysis</w:t>
      </w:r>
      <w:r>
        <w:rPr>
          <w:spacing w:val="-15"/>
        </w:rPr>
        <w:t xml:space="preserve"> </w:t>
      </w:r>
      <w:r>
        <w:t>(TPA)</w:t>
      </w:r>
      <w:r>
        <w:rPr>
          <w:spacing w:val="-10"/>
        </w:rPr>
        <w:t xml:space="preserve"> </w:t>
      </w:r>
      <w:r>
        <w:t>was</w:t>
      </w:r>
      <w:r>
        <w:rPr>
          <w:spacing w:val="-13"/>
        </w:rPr>
        <w:t xml:space="preserve"> </w:t>
      </w:r>
      <w:r>
        <w:t>carried out at regular intervals to assess variations in hardness. Free fatty acid (FFA) content, which</w:t>
      </w:r>
      <w:r>
        <w:rPr>
          <w:spacing w:val="-10"/>
        </w:rPr>
        <w:t xml:space="preserve"> </w:t>
      </w:r>
      <w:r>
        <w:t>reflects</w:t>
      </w:r>
      <w:r>
        <w:rPr>
          <w:spacing w:val="-12"/>
        </w:rPr>
        <w:t xml:space="preserve"> </w:t>
      </w:r>
      <w:r>
        <w:t>the</w:t>
      </w:r>
      <w:r>
        <w:rPr>
          <w:spacing w:val="-6"/>
        </w:rPr>
        <w:t xml:space="preserve"> </w:t>
      </w:r>
      <w:r>
        <w:t>extent</w:t>
      </w:r>
      <w:r>
        <w:rPr>
          <w:spacing w:val="-5"/>
        </w:rPr>
        <w:t xml:space="preserve"> </w:t>
      </w:r>
      <w:r>
        <w:t>of</w:t>
      </w:r>
      <w:r>
        <w:rPr>
          <w:spacing w:val="-12"/>
        </w:rPr>
        <w:t xml:space="preserve"> </w:t>
      </w:r>
      <w:r>
        <w:t>lipid</w:t>
      </w:r>
      <w:r>
        <w:rPr>
          <w:spacing w:val="-5"/>
        </w:rPr>
        <w:t xml:space="preserve"> </w:t>
      </w:r>
      <w:r>
        <w:t>hydrolysis and rancidity development during storage. The FFA value of the nutribar showed a gradual increase over the storage period, indicating a slow rate of lipid degradation. However, the observed values remained within acceptable limits (below 1.0% oleic acid) throughout the study period, suggesting good lipid stability of the product after 90 days.</w:t>
      </w:r>
    </w:p>
    <w:p w14:paraId="108E1F70" w14:textId="77777777" w:rsidR="00F91B10" w:rsidRDefault="00000000">
      <w:pPr>
        <w:pStyle w:val="BodyText"/>
        <w:spacing w:before="161" w:line="276" w:lineRule="auto"/>
        <w:ind w:left="317" w:right="442"/>
      </w:pPr>
      <w:r>
        <w:t>The relatively low moisture content of the nutribar (10.88%) played a significant role in maintaining its stability by limiting microbial growth and enzymatic activity. No visible signs of spoilage such as off-odour, fungal growth, or textural degradation were observed during the storage period. The texture of the nutribar remained acceptable, with no significant crumbliness or excessive hardness observed, indicating good structural stability. Polypropylene packaging</w:t>
      </w:r>
      <w:r>
        <w:rPr>
          <w:spacing w:val="40"/>
        </w:rPr>
        <w:t xml:space="preserve"> </w:t>
      </w:r>
      <w:r>
        <w:t>used due to its excellent barrier properties against moisture, oxygen and light which are the major factors responsible for product deterioration and maintained optimal condtions for</w:t>
      </w:r>
      <w:r>
        <w:rPr>
          <w:spacing w:val="40"/>
        </w:rPr>
        <w:t xml:space="preserve"> </w:t>
      </w:r>
      <w:r>
        <w:t>30 days .</w:t>
      </w:r>
    </w:p>
    <w:p w14:paraId="3758D365" w14:textId="77777777" w:rsidR="00F91B10" w:rsidRDefault="00F91B10">
      <w:pPr>
        <w:pStyle w:val="BodyText"/>
        <w:spacing w:line="276" w:lineRule="auto"/>
        <w:sectPr w:rsidR="00F91B10">
          <w:pgSz w:w="11910" w:h="16840"/>
          <w:pgMar w:top="1040" w:right="992" w:bottom="1240" w:left="992" w:header="0" w:footer="1041" w:gutter="0"/>
          <w:cols w:num="2" w:space="720" w:equalWidth="0">
            <w:col w:w="4961" w:space="40"/>
            <w:col w:w="4925"/>
          </w:cols>
        </w:sectPr>
      </w:pPr>
    </w:p>
    <w:p w14:paraId="65B29D02" w14:textId="77777777" w:rsidR="00F91B10" w:rsidRDefault="00000000">
      <w:pPr>
        <w:pStyle w:val="Heading2"/>
        <w:numPr>
          <w:ilvl w:val="0"/>
          <w:numId w:val="2"/>
        </w:numPr>
        <w:tabs>
          <w:tab w:val="left" w:pos="630"/>
        </w:tabs>
        <w:spacing w:before="76"/>
        <w:ind w:left="630" w:hanging="182"/>
        <w:jc w:val="both"/>
      </w:pPr>
      <w:r>
        <w:rPr>
          <w:spacing w:val="-2"/>
        </w:rPr>
        <w:lastRenderedPageBreak/>
        <w:t>RESULT</w:t>
      </w:r>
      <w:r>
        <w:rPr>
          <w:spacing w:val="-19"/>
        </w:rPr>
        <w:t xml:space="preserve"> </w:t>
      </w:r>
      <w:r>
        <w:rPr>
          <w:spacing w:val="-2"/>
        </w:rPr>
        <w:t>AND</w:t>
      </w:r>
      <w:r>
        <w:rPr>
          <w:spacing w:val="-13"/>
        </w:rPr>
        <w:t xml:space="preserve"> </w:t>
      </w:r>
      <w:r>
        <w:rPr>
          <w:spacing w:val="-2"/>
        </w:rPr>
        <w:t>DISCUSSION</w:t>
      </w:r>
    </w:p>
    <w:p w14:paraId="103E5555" w14:textId="77777777" w:rsidR="00F91B10" w:rsidRDefault="00000000">
      <w:pPr>
        <w:pStyle w:val="BodyText"/>
        <w:spacing w:before="199" w:line="278" w:lineRule="auto"/>
        <w:ind w:right="38"/>
      </w:pPr>
      <w:r>
        <w:t>One of the most important aspects of scientific studies is the selection of an appropriate statistical method that minimizes</w:t>
      </w:r>
      <w:r>
        <w:rPr>
          <w:spacing w:val="-1"/>
        </w:rPr>
        <w:t xml:space="preserve"> </w:t>
      </w:r>
      <w:r>
        <w:t>experimental</w:t>
      </w:r>
      <w:r>
        <w:rPr>
          <w:spacing w:val="-8"/>
        </w:rPr>
        <w:t xml:space="preserve"> </w:t>
      </w:r>
      <w:r>
        <w:t>error and provides accurate interpretation of results. The choice of statistical tool depends on the nature and distribution of the data being analyzed (Kumar et al., 2022). present study, Response Surface Methodology (RSM) along with Analysis of Variance</w:t>
      </w:r>
    </w:p>
    <w:p w14:paraId="425C5E2B" w14:textId="77777777" w:rsidR="00F91B10" w:rsidRDefault="00000000">
      <w:pPr>
        <w:pStyle w:val="BodyText"/>
        <w:spacing w:before="71" w:line="278" w:lineRule="auto"/>
        <w:ind w:right="448" w:firstLine="62"/>
      </w:pPr>
      <w:r>
        <w:br w:type="column"/>
      </w:r>
      <w:r>
        <w:t>characteristics of the developed nutribar. The</w:t>
      </w:r>
      <w:r>
        <w:rPr>
          <w:spacing w:val="-1"/>
        </w:rPr>
        <w:t xml:space="preserve"> </w:t>
      </w:r>
      <w:r>
        <w:t>Table 6 show</w:t>
      </w:r>
      <w:r>
        <w:rPr>
          <w:spacing w:val="-1"/>
        </w:rPr>
        <w:t xml:space="preserve"> </w:t>
      </w:r>
      <w:r>
        <w:t>the 17 runs given by</w:t>
      </w:r>
      <w:r>
        <w:rPr>
          <w:spacing w:val="-4"/>
        </w:rPr>
        <w:t xml:space="preserve"> </w:t>
      </w:r>
      <w:r>
        <w:t>the tool after setting the limit.</w:t>
      </w:r>
    </w:p>
    <w:p w14:paraId="6C956B9D" w14:textId="77777777" w:rsidR="00F91B10" w:rsidRDefault="00000000">
      <w:pPr>
        <w:pStyle w:val="BodyText"/>
        <w:spacing w:before="159" w:line="278" w:lineRule="auto"/>
        <w:ind w:right="438"/>
      </w:pPr>
      <w:r>
        <w:t>The control formulation (without optimization) showed variation in texture and binding properties, whereas the optimized nutribar exhibited improved structural stability due to the balanced combination of ingredients.</w:t>
      </w:r>
      <w:r>
        <w:rPr>
          <w:spacing w:val="40"/>
        </w:rPr>
        <w:t xml:space="preserve"> </w:t>
      </w:r>
      <w:r>
        <w:t>Foxtail millet contributed</w:t>
      </w:r>
      <w:r>
        <w:rPr>
          <w:spacing w:val="-15"/>
        </w:rPr>
        <w:t xml:space="preserve"> </w:t>
      </w:r>
      <w:r>
        <w:t>to</w:t>
      </w:r>
      <w:r>
        <w:rPr>
          <w:spacing w:val="-15"/>
        </w:rPr>
        <w:t xml:space="preserve"> </w:t>
      </w:r>
      <w:r>
        <w:t>the</w:t>
      </w:r>
      <w:r>
        <w:rPr>
          <w:spacing w:val="-15"/>
        </w:rPr>
        <w:t xml:space="preserve"> </w:t>
      </w:r>
      <w:r>
        <w:t>bulk</w:t>
      </w:r>
      <w:r>
        <w:rPr>
          <w:spacing w:val="-15"/>
        </w:rPr>
        <w:t xml:space="preserve"> </w:t>
      </w:r>
      <w:r>
        <w:t>and</w:t>
      </w:r>
      <w:r>
        <w:rPr>
          <w:spacing w:val="-14"/>
        </w:rPr>
        <w:t xml:space="preserve"> </w:t>
      </w:r>
      <w:r>
        <w:t>base</w:t>
      </w:r>
      <w:r>
        <w:rPr>
          <w:spacing w:val="-14"/>
        </w:rPr>
        <w:t xml:space="preserve"> </w:t>
      </w:r>
      <w:r>
        <w:t>structure</w:t>
      </w:r>
      <w:r>
        <w:rPr>
          <w:spacing w:val="-15"/>
        </w:rPr>
        <w:t xml:space="preserve"> </w:t>
      </w:r>
      <w:r>
        <w:t>of the bar; however, unlike gluten</w:t>
      </w:r>
      <w:r>
        <w:rPr>
          <w:spacing w:val="40"/>
        </w:rPr>
        <w:t xml:space="preserve"> </w:t>
      </w:r>
      <w:r>
        <w:t>containing</w:t>
      </w:r>
    </w:p>
    <w:p w14:paraId="3B4E57A1" w14:textId="77777777" w:rsidR="00F91B10" w:rsidRDefault="00F91B10">
      <w:pPr>
        <w:pStyle w:val="BodyText"/>
        <w:spacing w:line="278" w:lineRule="auto"/>
        <w:sectPr w:rsidR="00F91B10">
          <w:pgSz w:w="11910" w:h="16840"/>
          <w:pgMar w:top="1040" w:right="992" w:bottom="1240" w:left="992" w:header="0" w:footer="1041" w:gutter="0"/>
          <w:cols w:num="2" w:space="720" w:equalWidth="0">
            <w:col w:w="4655" w:space="215"/>
            <w:col w:w="5056"/>
          </w:cols>
        </w:sectPr>
      </w:pPr>
    </w:p>
    <w:p w14:paraId="47847D0D" w14:textId="77777777" w:rsidR="00F91B10" w:rsidRDefault="00F91B10">
      <w:pPr>
        <w:pStyle w:val="BodyText"/>
        <w:spacing w:before="135"/>
        <w:ind w:left="0"/>
        <w:jc w:val="left"/>
        <w:rPr>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620"/>
        <w:gridCol w:w="1019"/>
        <w:gridCol w:w="1115"/>
        <w:gridCol w:w="1100"/>
        <w:gridCol w:w="1138"/>
        <w:gridCol w:w="1133"/>
        <w:gridCol w:w="1138"/>
        <w:gridCol w:w="1215"/>
      </w:tblGrid>
      <w:tr w:rsidR="00F91B10" w14:paraId="293C034A" w14:textId="77777777">
        <w:trPr>
          <w:trHeight w:val="638"/>
        </w:trPr>
        <w:tc>
          <w:tcPr>
            <w:tcW w:w="548" w:type="dxa"/>
          </w:tcPr>
          <w:p w14:paraId="40BE3317" w14:textId="77777777" w:rsidR="00F91B10" w:rsidRDefault="00F91B10">
            <w:pPr>
              <w:pStyle w:val="TableParagraph"/>
              <w:spacing w:line="240" w:lineRule="auto"/>
              <w:ind w:left="0"/>
              <w:rPr>
                <w:sz w:val="24"/>
              </w:rPr>
            </w:pPr>
          </w:p>
        </w:tc>
        <w:tc>
          <w:tcPr>
            <w:tcW w:w="620" w:type="dxa"/>
          </w:tcPr>
          <w:p w14:paraId="5BBACB40" w14:textId="77777777" w:rsidR="00F91B10" w:rsidRDefault="00F91B10">
            <w:pPr>
              <w:pStyle w:val="TableParagraph"/>
              <w:spacing w:line="240" w:lineRule="auto"/>
              <w:ind w:left="0"/>
              <w:rPr>
                <w:sz w:val="24"/>
              </w:rPr>
            </w:pPr>
          </w:p>
        </w:tc>
        <w:tc>
          <w:tcPr>
            <w:tcW w:w="1019" w:type="dxa"/>
          </w:tcPr>
          <w:p w14:paraId="2814448C" w14:textId="77777777" w:rsidR="00F91B10" w:rsidRDefault="00000000">
            <w:pPr>
              <w:pStyle w:val="TableParagraph"/>
              <w:ind w:left="104"/>
              <w:rPr>
                <w:sz w:val="24"/>
              </w:rPr>
            </w:pPr>
            <w:r>
              <w:rPr>
                <w:sz w:val="24"/>
              </w:rPr>
              <w:t>Factor</w:t>
            </w:r>
            <w:r>
              <w:rPr>
                <w:spacing w:val="2"/>
                <w:sz w:val="24"/>
              </w:rPr>
              <w:t xml:space="preserve"> </w:t>
            </w:r>
            <w:r>
              <w:rPr>
                <w:spacing w:val="-10"/>
                <w:sz w:val="24"/>
              </w:rPr>
              <w:t>1</w:t>
            </w:r>
          </w:p>
        </w:tc>
        <w:tc>
          <w:tcPr>
            <w:tcW w:w="1115" w:type="dxa"/>
          </w:tcPr>
          <w:p w14:paraId="2C9670B9" w14:textId="77777777" w:rsidR="00F91B10" w:rsidRDefault="00000000">
            <w:pPr>
              <w:pStyle w:val="TableParagraph"/>
              <w:ind w:left="108"/>
              <w:rPr>
                <w:sz w:val="24"/>
              </w:rPr>
            </w:pPr>
            <w:r>
              <w:rPr>
                <w:sz w:val="24"/>
              </w:rPr>
              <w:t>Factor</w:t>
            </w:r>
            <w:r>
              <w:rPr>
                <w:spacing w:val="2"/>
                <w:sz w:val="24"/>
              </w:rPr>
              <w:t xml:space="preserve"> </w:t>
            </w:r>
            <w:r>
              <w:rPr>
                <w:spacing w:val="-10"/>
                <w:sz w:val="24"/>
              </w:rPr>
              <w:t>2</w:t>
            </w:r>
          </w:p>
        </w:tc>
        <w:tc>
          <w:tcPr>
            <w:tcW w:w="1100" w:type="dxa"/>
          </w:tcPr>
          <w:p w14:paraId="226F3616" w14:textId="77777777" w:rsidR="00F91B10" w:rsidRDefault="00000000">
            <w:pPr>
              <w:pStyle w:val="TableParagraph"/>
              <w:ind w:left="102"/>
              <w:rPr>
                <w:sz w:val="24"/>
              </w:rPr>
            </w:pPr>
            <w:r>
              <w:rPr>
                <w:sz w:val="24"/>
              </w:rPr>
              <w:t>Factor</w:t>
            </w:r>
            <w:r>
              <w:rPr>
                <w:spacing w:val="2"/>
                <w:sz w:val="24"/>
              </w:rPr>
              <w:t xml:space="preserve"> </w:t>
            </w:r>
            <w:r>
              <w:rPr>
                <w:spacing w:val="-10"/>
                <w:sz w:val="24"/>
              </w:rPr>
              <w:t>3</w:t>
            </w:r>
          </w:p>
        </w:tc>
        <w:tc>
          <w:tcPr>
            <w:tcW w:w="1138" w:type="dxa"/>
          </w:tcPr>
          <w:p w14:paraId="1F7AAB68" w14:textId="77777777" w:rsidR="00F91B10" w:rsidRDefault="00000000">
            <w:pPr>
              <w:pStyle w:val="TableParagraph"/>
              <w:rPr>
                <w:sz w:val="24"/>
              </w:rPr>
            </w:pPr>
            <w:r>
              <w:rPr>
                <w:spacing w:val="-2"/>
                <w:sz w:val="24"/>
              </w:rPr>
              <w:t>Response</w:t>
            </w:r>
          </w:p>
          <w:p w14:paraId="400E7E36" w14:textId="77777777" w:rsidR="00F91B10" w:rsidRDefault="00000000">
            <w:pPr>
              <w:pStyle w:val="TableParagraph"/>
              <w:spacing w:before="41" w:line="240" w:lineRule="auto"/>
              <w:rPr>
                <w:sz w:val="24"/>
              </w:rPr>
            </w:pPr>
            <w:r>
              <w:rPr>
                <w:spacing w:val="-10"/>
                <w:sz w:val="24"/>
              </w:rPr>
              <w:t>1</w:t>
            </w:r>
          </w:p>
        </w:tc>
        <w:tc>
          <w:tcPr>
            <w:tcW w:w="1133" w:type="dxa"/>
          </w:tcPr>
          <w:p w14:paraId="070CB7C2" w14:textId="77777777" w:rsidR="00F91B10" w:rsidRDefault="00000000">
            <w:pPr>
              <w:pStyle w:val="TableParagraph"/>
              <w:ind w:left="102"/>
              <w:rPr>
                <w:sz w:val="24"/>
              </w:rPr>
            </w:pPr>
            <w:r>
              <w:rPr>
                <w:spacing w:val="-2"/>
                <w:sz w:val="24"/>
              </w:rPr>
              <w:t>Response</w:t>
            </w:r>
          </w:p>
          <w:p w14:paraId="0DF254A9" w14:textId="77777777" w:rsidR="00F91B10" w:rsidRDefault="00000000">
            <w:pPr>
              <w:pStyle w:val="TableParagraph"/>
              <w:spacing w:before="41" w:line="240" w:lineRule="auto"/>
              <w:ind w:left="102"/>
              <w:rPr>
                <w:sz w:val="24"/>
              </w:rPr>
            </w:pPr>
            <w:r>
              <w:rPr>
                <w:spacing w:val="-10"/>
                <w:sz w:val="24"/>
              </w:rPr>
              <w:t>2</w:t>
            </w:r>
          </w:p>
        </w:tc>
        <w:tc>
          <w:tcPr>
            <w:tcW w:w="1138" w:type="dxa"/>
          </w:tcPr>
          <w:p w14:paraId="24A6A04D" w14:textId="77777777" w:rsidR="00F91B10" w:rsidRDefault="00000000">
            <w:pPr>
              <w:pStyle w:val="TableParagraph"/>
              <w:ind w:left="107"/>
              <w:rPr>
                <w:sz w:val="24"/>
              </w:rPr>
            </w:pPr>
            <w:r>
              <w:rPr>
                <w:spacing w:val="-2"/>
                <w:sz w:val="24"/>
              </w:rPr>
              <w:t>Response</w:t>
            </w:r>
          </w:p>
          <w:p w14:paraId="276079B3" w14:textId="77777777" w:rsidR="00F91B10" w:rsidRDefault="00000000">
            <w:pPr>
              <w:pStyle w:val="TableParagraph"/>
              <w:spacing w:before="41" w:line="240" w:lineRule="auto"/>
              <w:ind w:left="107"/>
              <w:rPr>
                <w:sz w:val="24"/>
              </w:rPr>
            </w:pPr>
            <w:r>
              <w:rPr>
                <w:spacing w:val="-10"/>
                <w:sz w:val="24"/>
              </w:rPr>
              <w:t>3</w:t>
            </w:r>
          </w:p>
        </w:tc>
        <w:tc>
          <w:tcPr>
            <w:tcW w:w="1215" w:type="dxa"/>
          </w:tcPr>
          <w:p w14:paraId="3B2985B2" w14:textId="77777777" w:rsidR="00F91B10" w:rsidRDefault="00000000">
            <w:pPr>
              <w:pStyle w:val="TableParagraph"/>
              <w:rPr>
                <w:sz w:val="24"/>
              </w:rPr>
            </w:pPr>
            <w:r>
              <w:rPr>
                <w:spacing w:val="-2"/>
                <w:sz w:val="24"/>
              </w:rPr>
              <w:t>Response</w:t>
            </w:r>
          </w:p>
          <w:p w14:paraId="42FAC3F2" w14:textId="77777777" w:rsidR="00F91B10" w:rsidRDefault="00000000">
            <w:pPr>
              <w:pStyle w:val="TableParagraph"/>
              <w:spacing w:before="41" w:line="240" w:lineRule="auto"/>
              <w:rPr>
                <w:sz w:val="24"/>
              </w:rPr>
            </w:pPr>
            <w:r>
              <w:rPr>
                <w:spacing w:val="-10"/>
                <w:sz w:val="24"/>
              </w:rPr>
              <w:t>4</w:t>
            </w:r>
          </w:p>
        </w:tc>
      </w:tr>
      <w:tr w:rsidR="00F91B10" w14:paraId="68FB6D7C" w14:textId="77777777">
        <w:trPr>
          <w:trHeight w:val="960"/>
        </w:trPr>
        <w:tc>
          <w:tcPr>
            <w:tcW w:w="548" w:type="dxa"/>
          </w:tcPr>
          <w:p w14:paraId="7E5708B1" w14:textId="77777777" w:rsidR="00F91B10" w:rsidRDefault="00000000">
            <w:pPr>
              <w:pStyle w:val="TableParagraph"/>
              <w:ind w:left="110"/>
              <w:rPr>
                <w:sz w:val="24"/>
              </w:rPr>
            </w:pPr>
            <w:r>
              <w:rPr>
                <w:spacing w:val="-5"/>
                <w:sz w:val="24"/>
              </w:rPr>
              <w:t>Std</w:t>
            </w:r>
          </w:p>
        </w:tc>
        <w:tc>
          <w:tcPr>
            <w:tcW w:w="620" w:type="dxa"/>
          </w:tcPr>
          <w:p w14:paraId="6BF57432" w14:textId="77777777" w:rsidR="00F91B10" w:rsidRDefault="00000000">
            <w:pPr>
              <w:pStyle w:val="TableParagraph"/>
              <w:ind w:left="109"/>
              <w:rPr>
                <w:sz w:val="24"/>
              </w:rPr>
            </w:pPr>
            <w:r>
              <w:rPr>
                <w:spacing w:val="-5"/>
                <w:sz w:val="24"/>
              </w:rPr>
              <w:t>Run</w:t>
            </w:r>
          </w:p>
        </w:tc>
        <w:tc>
          <w:tcPr>
            <w:tcW w:w="1019" w:type="dxa"/>
          </w:tcPr>
          <w:p w14:paraId="427792C8" w14:textId="77777777" w:rsidR="00F91B10" w:rsidRDefault="00000000">
            <w:pPr>
              <w:pStyle w:val="TableParagraph"/>
              <w:ind w:left="104"/>
              <w:rPr>
                <w:sz w:val="24"/>
              </w:rPr>
            </w:pPr>
            <w:r>
              <w:rPr>
                <w:spacing w:val="-5"/>
                <w:sz w:val="24"/>
              </w:rPr>
              <w:t>A:</w:t>
            </w:r>
          </w:p>
          <w:p w14:paraId="0046DCCD" w14:textId="77777777" w:rsidR="00F91B10" w:rsidRDefault="00000000">
            <w:pPr>
              <w:pStyle w:val="TableParagraph"/>
              <w:spacing w:before="11" w:line="310" w:lineRule="atLeast"/>
              <w:ind w:left="104" w:right="218"/>
              <w:rPr>
                <w:sz w:val="24"/>
              </w:rPr>
            </w:pPr>
            <w:r>
              <w:rPr>
                <w:spacing w:val="-2"/>
                <w:sz w:val="24"/>
              </w:rPr>
              <w:t>Foxtail Millet</w:t>
            </w:r>
          </w:p>
        </w:tc>
        <w:tc>
          <w:tcPr>
            <w:tcW w:w="1115" w:type="dxa"/>
          </w:tcPr>
          <w:p w14:paraId="3991454B" w14:textId="77777777" w:rsidR="00F91B10" w:rsidRDefault="00000000">
            <w:pPr>
              <w:pStyle w:val="TableParagraph"/>
              <w:ind w:left="108"/>
              <w:rPr>
                <w:sz w:val="24"/>
              </w:rPr>
            </w:pPr>
            <w:r>
              <w:rPr>
                <w:spacing w:val="-5"/>
                <w:sz w:val="24"/>
              </w:rPr>
              <w:t>B:</w:t>
            </w:r>
          </w:p>
          <w:p w14:paraId="151C1728" w14:textId="77777777" w:rsidR="00F91B10" w:rsidRDefault="00000000">
            <w:pPr>
              <w:pStyle w:val="TableParagraph"/>
              <w:spacing w:before="11" w:line="310" w:lineRule="atLeast"/>
              <w:ind w:left="108" w:right="113"/>
              <w:rPr>
                <w:sz w:val="24"/>
              </w:rPr>
            </w:pPr>
            <w:r>
              <w:rPr>
                <w:spacing w:val="-2"/>
                <w:sz w:val="24"/>
              </w:rPr>
              <w:t>Dateseed Powder</w:t>
            </w:r>
          </w:p>
        </w:tc>
        <w:tc>
          <w:tcPr>
            <w:tcW w:w="1100" w:type="dxa"/>
          </w:tcPr>
          <w:p w14:paraId="71B11146" w14:textId="77777777" w:rsidR="00F91B10" w:rsidRDefault="00000000">
            <w:pPr>
              <w:pStyle w:val="TableParagraph"/>
              <w:ind w:left="102"/>
              <w:rPr>
                <w:sz w:val="24"/>
              </w:rPr>
            </w:pPr>
            <w:r>
              <w:rPr>
                <w:spacing w:val="-5"/>
                <w:sz w:val="24"/>
              </w:rPr>
              <w:t>C:</w:t>
            </w:r>
          </w:p>
          <w:p w14:paraId="30F0B007" w14:textId="77777777" w:rsidR="00F91B10" w:rsidRDefault="00000000">
            <w:pPr>
              <w:pStyle w:val="TableParagraph"/>
              <w:spacing w:before="11" w:line="310" w:lineRule="atLeast"/>
              <w:ind w:left="102" w:right="130"/>
              <w:rPr>
                <w:sz w:val="24"/>
              </w:rPr>
            </w:pPr>
            <w:r>
              <w:rPr>
                <w:spacing w:val="-2"/>
                <w:sz w:val="24"/>
              </w:rPr>
              <w:t xml:space="preserve">Psyllium </w:t>
            </w:r>
            <w:r>
              <w:rPr>
                <w:spacing w:val="-4"/>
                <w:sz w:val="24"/>
              </w:rPr>
              <w:t>Husk</w:t>
            </w:r>
          </w:p>
        </w:tc>
        <w:tc>
          <w:tcPr>
            <w:tcW w:w="1138" w:type="dxa"/>
          </w:tcPr>
          <w:p w14:paraId="1C9DD14A" w14:textId="77777777" w:rsidR="00F91B10" w:rsidRDefault="00000000">
            <w:pPr>
              <w:pStyle w:val="TableParagraph"/>
              <w:spacing w:line="280" w:lineRule="auto"/>
              <w:rPr>
                <w:sz w:val="24"/>
              </w:rPr>
            </w:pPr>
            <w:r>
              <w:rPr>
                <w:spacing w:val="-2"/>
                <w:sz w:val="24"/>
              </w:rPr>
              <w:t>Moisture Content</w:t>
            </w:r>
          </w:p>
        </w:tc>
        <w:tc>
          <w:tcPr>
            <w:tcW w:w="1133" w:type="dxa"/>
          </w:tcPr>
          <w:p w14:paraId="6D72C811" w14:textId="77777777" w:rsidR="00F91B10" w:rsidRDefault="00000000">
            <w:pPr>
              <w:pStyle w:val="TableParagraph"/>
              <w:spacing w:line="280" w:lineRule="auto"/>
              <w:ind w:left="102" w:right="261"/>
              <w:rPr>
                <w:sz w:val="24"/>
              </w:rPr>
            </w:pPr>
            <w:r>
              <w:rPr>
                <w:spacing w:val="-4"/>
                <w:sz w:val="24"/>
              </w:rPr>
              <w:t xml:space="preserve">Ash </w:t>
            </w:r>
            <w:r>
              <w:rPr>
                <w:spacing w:val="-2"/>
                <w:sz w:val="24"/>
              </w:rPr>
              <w:t>Content</w:t>
            </w:r>
          </w:p>
        </w:tc>
        <w:tc>
          <w:tcPr>
            <w:tcW w:w="1138" w:type="dxa"/>
          </w:tcPr>
          <w:p w14:paraId="67721941" w14:textId="77777777" w:rsidR="00F91B10" w:rsidRDefault="00000000">
            <w:pPr>
              <w:pStyle w:val="TableParagraph"/>
              <w:ind w:left="107"/>
              <w:rPr>
                <w:sz w:val="24"/>
              </w:rPr>
            </w:pPr>
            <w:r>
              <w:rPr>
                <w:spacing w:val="-2"/>
                <w:sz w:val="24"/>
              </w:rPr>
              <w:t>Hardness</w:t>
            </w:r>
          </w:p>
        </w:tc>
        <w:tc>
          <w:tcPr>
            <w:tcW w:w="1215" w:type="dxa"/>
          </w:tcPr>
          <w:p w14:paraId="1F3FADCE" w14:textId="77777777" w:rsidR="00F91B10" w:rsidRDefault="00000000">
            <w:pPr>
              <w:pStyle w:val="TableParagraph"/>
              <w:spacing w:line="280" w:lineRule="auto"/>
              <w:rPr>
                <w:sz w:val="24"/>
              </w:rPr>
            </w:pPr>
            <w:r>
              <w:rPr>
                <w:spacing w:val="-2"/>
                <w:sz w:val="24"/>
              </w:rPr>
              <w:t>Sensory evaluation</w:t>
            </w:r>
          </w:p>
        </w:tc>
      </w:tr>
      <w:tr w:rsidR="00F91B10" w14:paraId="705CD9C4" w14:textId="77777777">
        <w:trPr>
          <w:trHeight w:val="960"/>
        </w:trPr>
        <w:tc>
          <w:tcPr>
            <w:tcW w:w="548" w:type="dxa"/>
          </w:tcPr>
          <w:p w14:paraId="10A409FD" w14:textId="77777777" w:rsidR="00F91B10" w:rsidRDefault="00F91B10">
            <w:pPr>
              <w:pStyle w:val="TableParagraph"/>
              <w:spacing w:line="240" w:lineRule="auto"/>
              <w:ind w:left="0"/>
              <w:rPr>
                <w:sz w:val="24"/>
              </w:rPr>
            </w:pPr>
          </w:p>
        </w:tc>
        <w:tc>
          <w:tcPr>
            <w:tcW w:w="620" w:type="dxa"/>
          </w:tcPr>
          <w:p w14:paraId="001FDD85" w14:textId="77777777" w:rsidR="00F91B10" w:rsidRDefault="00F91B10">
            <w:pPr>
              <w:pStyle w:val="TableParagraph"/>
              <w:spacing w:line="240" w:lineRule="auto"/>
              <w:ind w:left="0"/>
              <w:rPr>
                <w:sz w:val="24"/>
              </w:rPr>
            </w:pPr>
          </w:p>
        </w:tc>
        <w:tc>
          <w:tcPr>
            <w:tcW w:w="1019" w:type="dxa"/>
          </w:tcPr>
          <w:p w14:paraId="6181EA0B" w14:textId="77777777" w:rsidR="00F91B10" w:rsidRDefault="00000000">
            <w:pPr>
              <w:pStyle w:val="TableParagraph"/>
              <w:ind w:left="104"/>
              <w:rPr>
                <w:sz w:val="24"/>
              </w:rPr>
            </w:pPr>
            <w:r>
              <w:rPr>
                <w:spacing w:val="-10"/>
                <w:sz w:val="24"/>
              </w:rPr>
              <w:t>g</w:t>
            </w:r>
          </w:p>
        </w:tc>
        <w:tc>
          <w:tcPr>
            <w:tcW w:w="1115" w:type="dxa"/>
          </w:tcPr>
          <w:p w14:paraId="4FFC80B6" w14:textId="77777777" w:rsidR="00F91B10" w:rsidRDefault="00000000">
            <w:pPr>
              <w:pStyle w:val="TableParagraph"/>
              <w:ind w:left="108"/>
              <w:rPr>
                <w:sz w:val="24"/>
              </w:rPr>
            </w:pPr>
            <w:r>
              <w:rPr>
                <w:spacing w:val="-10"/>
                <w:sz w:val="24"/>
              </w:rPr>
              <w:t>g</w:t>
            </w:r>
          </w:p>
        </w:tc>
        <w:tc>
          <w:tcPr>
            <w:tcW w:w="1100" w:type="dxa"/>
          </w:tcPr>
          <w:p w14:paraId="24E2B0BE" w14:textId="77777777" w:rsidR="00F91B10" w:rsidRDefault="00000000">
            <w:pPr>
              <w:pStyle w:val="TableParagraph"/>
              <w:ind w:left="102"/>
              <w:rPr>
                <w:sz w:val="24"/>
              </w:rPr>
            </w:pPr>
            <w:r>
              <w:rPr>
                <w:spacing w:val="-10"/>
                <w:sz w:val="24"/>
              </w:rPr>
              <w:t>g</w:t>
            </w:r>
          </w:p>
        </w:tc>
        <w:tc>
          <w:tcPr>
            <w:tcW w:w="1138" w:type="dxa"/>
          </w:tcPr>
          <w:p w14:paraId="27A32EB5" w14:textId="77777777" w:rsidR="00F91B10" w:rsidRDefault="00000000">
            <w:pPr>
              <w:pStyle w:val="TableParagraph"/>
              <w:rPr>
                <w:sz w:val="24"/>
              </w:rPr>
            </w:pPr>
            <w:r>
              <w:rPr>
                <w:spacing w:val="-10"/>
                <w:sz w:val="24"/>
              </w:rPr>
              <w:t>%</w:t>
            </w:r>
          </w:p>
        </w:tc>
        <w:tc>
          <w:tcPr>
            <w:tcW w:w="1133" w:type="dxa"/>
          </w:tcPr>
          <w:p w14:paraId="3A43ACBF" w14:textId="77777777" w:rsidR="00F91B10" w:rsidRDefault="00000000">
            <w:pPr>
              <w:pStyle w:val="TableParagraph"/>
              <w:ind w:left="102"/>
              <w:rPr>
                <w:sz w:val="24"/>
              </w:rPr>
            </w:pPr>
            <w:r>
              <w:rPr>
                <w:spacing w:val="-10"/>
                <w:sz w:val="24"/>
              </w:rPr>
              <w:t>%</w:t>
            </w:r>
          </w:p>
        </w:tc>
        <w:tc>
          <w:tcPr>
            <w:tcW w:w="1138" w:type="dxa"/>
          </w:tcPr>
          <w:p w14:paraId="5146F0CE" w14:textId="77777777" w:rsidR="00F91B10" w:rsidRDefault="00000000">
            <w:pPr>
              <w:pStyle w:val="TableParagraph"/>
              <w:ind w:left="107"/>
              <w:rPr>
                <w:sz w:val="24"/>
              </w:rPr>
            </w:pPr>
            <w:r>
              <w:rPr>
                <w:spacing w:val="-10"/>
                <w:sz w:val="24"/>
              </w:rPr>
              <w:t>N</w:t>
            </w:r>
          </w:p>
        </w:tc>
        <w:tc>
          <w:tcPr>
            <w:tcW w:w="1215" w:type="dxa"/>
          </w:tcPr>
          <w:p w14:paraId="2990EB60" w14:textId="77777777" w:rsidR="00F91B10" w:rsidRDefault="00000000">
            <w:pPr>
              <w:pStyle w:val="TableParagraph"/>
              <w:rPr>
                <w:sz w:val="24"/>
              </w:rPr>
            </w:pPr>
            <w:r>
              <w:rPr>
                <w:sz w:val="24"/>
              </w:rPr>
              <w:t>(1-</w:t>
            </w:r>
            <w:r>
              <w:rPr>
                <w:spacing w:val="-10"/>
                <w:sz w:val="24"/>
              </w:rPr>
              <w:t>9</w:t>
            </w:r>
          </w:p>
          <w:p w14:paraId="37A281DD" w14:textId="77777777" w:rsidR="00F91B10" w:rsidRDefault="00000000">
            <w:pPr>
              <w:pStyle w:val="TableParagraph"/>
              <w:spacing w:before="11" w:line="310" w:lineRule="atLeast"/>
              <w:ind w:right="333"/>
              <w:rPr>
                <w:sz w:val="24"/>
              </w:rPr>
            </w:pPr>
            <w:r>
              <w:rPr>
                <w:spacing w:val="-2"/>
                <w:sz w:val="24"/>
              </w:rPr>
              <w:t>hedonic scale)</w:t>
            </w:r>
          </w:p>
        </w:tc>
      </w:tr>
      <w:tr w:rsidR="00F91B10" w14:paraId="709D23A6" w14:textId="77777777">
        <w:trPr>
          <w:trHeight w:val="321"/>
        </w:trPr>
        <w:tc>
          <w:tcPr>
            <w:tcW w:w="548" w:type="dxa"/>
          </w:tcPr>
          <w:p w14:paraId="351B3648" w14:textId="77777777" w:rsidR="00F91B10" w:rsidRDefault="00000000">
            <w:pPr>
              <w:pStyle w:val="TableParagraph"/>
              <w:ind w:left="110"/>
              <w:rPr>
                <w:sz w:val="24"/>
              </w:rPr>
            </w:pPr>
            <w:r>
              <w:rPr>
                <w:spacing w:val="-10"/>
                <w:sz w:val="24"/>
              </w:rPr>
              <w:t>1</w:t>
            </w:r>
          </w:p>
        </w:tc>
        <w:tc>
          <w:tcPr>
            <w:tcW w:w="620" w:type="dxa"/>
          </w:tcPr>
          <w:p w14:paraId="6FFE2838" w14:textId="77777777" w:rsidR="00F91B10" w:rsidRDefault="00000000">
            <w:pPr>
              <w:pStyle w:val="TableParagraph"/>
              <w:ind w:left="109"/>
              <w:rPr>
                <w:sz w:val="24"/>
              </w:rPr>
            </w:pPr>
            <w:r>
              <w:rPr>
                <w:spacing w:val="-10"/>
                <w:sz w:val="24"/>
              </w:rPr>
              <w:t>7</w:t>
            </w:r>
          </w:p>
        </w:tc>
        <w:tc>
          <w:tcPr>
            <w:tcW w:w="1019" w:type="dxa"/>
          </w:tcPr>
          <w:p w14:paraId="0459D1CD" w14:textId="77777777" w:rsidR="00F91B10" w:rsidRDefault="00000000">
            <w:pPr>
              <w:pStyle w:val="TableParagraph"/>
              <w:ind w:left="104"/>
              <w:rPr>
                <w:sz w:val="24"/>
              </w:rPr>
            </w:pPr>
            <w:r>
              <w:rPr>
                <w:spacing w:val="-10"/>
                <w:sz w:val="24"/>
              </w:rPr>
              <w:t>3</w:t>
            </w:r>
          </w:p>
        </w:tc>
        <w:tc>
          <w:tcPr>
            <w:tcW w:w="1115" w:type="dxa"/>
          </w:tcPr>
          <w:p w14:paraId="04D256DB" w14:textId="77777777" w:rsidR="00F91B10" w:rsidRDefault="00000000">
            <w:pPr>
              <w:pStyle w:val="TableParagraph"/>
              <w:ind w:left="108"/>
              <w:rPr>
                <w:sz w:val="24"/>
              </w:rPr>
            </w:pPr>
            <w:r>
              <w:rPr>
                <w:spacing w:val="-10"/>
                <w:sz w:val="24"/>
              </w:rPr>
              <w:t>3</w:t>
            </w:r>
          </w:p>
        </w:tc>
        <w:tc>
          <w:tcPr>
            <w:tcW w:w="1100" w:type="dxa"/>
          </w:tcPr>
          <w:p w14:paraId="145AB793" w14:textId="77777777" w:rsidR="00F91B10" w:rsidRDefault="00000000">
            <w:pPr>
              <w:pStyle w:val="TableParagraph"/>
              <w:ind w:left="102"/>
              <w:rPr>
                <w:sz w:val="24"/>
              </w:rPr>
            </w:pPr>
            <w:r>
              <w:rPr>
                <w:spacing w:val="-10"/>
                <w:sz w:val="24"/>
              </w:rPr>
              <w:t>3</w:t>
            </w:r>
          </w:p>
        </w:tc>
        <w:tc>
          <w:tcPr>
            <w:tcW w:w="1138" w:type="dxa"/>
          </w:tcPr>
          <w:p w14:paraId="774135BA" w14:textId="77777777" w:rsidR="00F91B10" w:rsidRDefault="00000000">
            <w:pPr>
              <w:pStyle w:val="TableParagraph"/>
              <w:rPr>
                <w:sz w:val="24"/>
              </w:rPr>
            </w:pPr>
            <w:r>
              <w:rPr>
                <w:spacing w:val="-5"/>
                <w:sz w:val="24"/>
              </w:rPr>
              <w:t>7.8</w:t>
            </w:r>
          </w:p>
        </w:tc>
        <w:tc>
          <w:tcPr>
            <w:tcW w:w="1133" w:type="dxa"/>
          </w:tcPr>
          <w:p w14:paraId="1BB70AAC" w14:textId="77777777" w:rsidR="00F91B10" w:rsidRDefault="00000000">
            <w:pPr>
              <w:pStyle w:val="TableParagraph"/>
              <w:ind w:left="102"/>
              <w:rPr>
                <w:sz w:val="24"/>
              </w:rPr>
            </w:pPr>
            <w:r>
              <w:rPr>
                <w:spacing w:val="-5"/>
                <w:sz w:val="24"/>
              </w:rPr>
              <w:t>1.8</w:t>
            </w:r>
          </w:p>
        </w:tc>
        <w:tc>
          <w:tcPr>
            <w:tcW w:w="1138" w:type="dxa"/>
          </w:tcPr>
          <w:p w14:paraId="582123C0" w14:textId="77777777" w:rsidR="00F91B10" w:rsidRDefault="00000000">
            <w:pPr>
              <w:pStyle w:val="TableParagraph"/>
              <w:ind w:left="107"/>
              <w:rPr>
                <w:sz w:val="24"/>
              </w:rPr>
            </w:pPr>
            <w:r>
              <w:rPr>
                <w:spacing w:val="-5"/>
                <w:sz w:val="24"/>
              </w:rPr>
              <w:t>33</w:t>
            </w:r>
          </w:p>
        </w:tc>
        <w:tc>
          <w:tcPr>
            <w:tcW w:w="1215" w:type="dxa"/>
          </w:tcPr>
          <w:p w14:paraId="0A657098" w14:textId="77777777" w:rsidR="00F91B10" w:rsidRDefault="00000000">
            <w:pPr>
              <w:pStyle w:val="TableParagraph"/>
              <w:rPr>
                <w:sz w:val="24"/>
              </w:rPr>
            </w:pPr>
            <w:r>
              <w:rPr>
                <w:spacing w:val="-5"/>
                <w:sz w:val="24"/>
              </w:rPr>
              <w:t>6.4</w:t>
            </w:r>
          </w:p>
        </w:tc>
      </w:tr>
      <w:tr w:rsidR="00F91B10" w14:paraId="6F761544" w14:textId="77777777">
        <w:trPr>
          <w:trHeight w:val="316"/>
        </w:trPr>
        <w:tc>
          <w:tcPr>
            <w:tcW w:w="548" w:type="dxa"/>
          </w:tcPr>
          <w:p w14:paraId="576D8C7E" w14:textId="77777777" w:rsidR="00F91B10" w:rsidRDefault="00000000">
            <w:pPr>
              <w:pStyle w:val="TableParagraph"/>
              <w:ind w:left="110"/>
              <w:rPr>
                <w:sz w:val="24"/>
              </w:rPr>
            </w:pPr>
            <w:r>
              <w:rPr>
                <w:spacing w:val="-10"/>
                <w:sz w:val="24"/>
              </w:rPr>
              <w:t>2</w:t>
            </w:r>
          </w:p>
        </w:tc>
        <w:tc>
          <w:tcPr>
            <w:tcW w:w="620" w:type="dxa"/>
          </w:tcPr>
          <w:p w14:paraId="20B39AE9" w14:textId="77777777" w:rsidR="00F91B10" w:rsidRDefault="00000000">
            <w:pPr>
              <w:pStyle w:val="TableParagraph"/>
              <w:ind w:left="109"/>
              <w:rPr>
                <w:sz w:val="24"/>
              </w:rPr>
            </w:pPr>
            <w:r>
              <w:rPr>
                <w:spacing w:val="-5"/>
                <w:sz w:val="24"/>
              </w:rPr>
              <w:t>14</w:t>
            </w:r>
          </w:p>
        </w:tc>
        <w:tc>
          <w:tcPr>
            <w:tcW w:w="1019" w:type="dxa"/>
          </w:tcPr>
          <w:p w14:paraId="254AAE05" w14:textId="77777777" w:rsidR="00F91B10" w:rsidRDefault="00000000">
            <w:pPr>
              <w:pStyle w:val="TableParagraph"/>
              <w:ind w:left="104"/>
              <w:rPr>
                <w:sz w:val="24"/>
              </w:rPr>
            </w:pPr>
            <w:r>
              <w:rPr>
                <w:spacing w:val="-5"/>
                <w:sz w:val="24"/>
              </w:rPr>
              <w:t>10</w:t>
            </w:r>
          </w:p>
        </w:tc>
        <w:tc>
          <w:tcPr>
            <w:tcW w:w="1115" w:type="dxa"/>
          </w:tcPr>
          <w:p w14:paraId="3D02B355" w14:textId="77777777" w:rsidR="00F91B10" w:rsidRDefault="00000000">
            <w:pPr>
              <w:pStyle w:val="TableParagraph"/>
              <w:ind w:left="108"/>
              <w:rPr>
                <w:sz w:val="24"/>
              </w:rPr>
            </w:pPr>
            <w:r>
              <w:rPr>
                <w:spacing w:val="-10"/>
                <w:sz w:val="24"/>
              </w:rPr>
              <w:t>3</w:t>
            </w:r>
          </w:p>
        </w:tc>
        <w:tc>
          <w:tcPr>
            <w:tcW w:w="1100" w:type="dxa"/>
          </w:tcPr>
          <w:p w14:paraId="2BA6A297" w14:textId="77777777" w:rsidR="00F91B10" w:rsidRDefault="00000000">
            <w:pPr>
              <w:pStyle w:val="TableParagraph"/>
              <w:ind w:left="102"/>
              <w:rPr>
                <w:sz w:val="24"/>
              </w:rPr>
            </w:pPr>
            <w:r>
              <w:rPr>
                <w:spacing w:val="-10"/>
                <w:sz w:val="24"/>
              </w:rPr>
              <w:t>3</w:t>
            </w:r>
          </w:p>
        </w:tc>
        <w:tc>
          <w:tcPr>
            <w:tcW w:w="1138" w:type="dxa"/>
          </w:tcPr>
          <w:p w14:paraId="32B8451C" w14:textId="77777777" w:rsidR="00F91B10" w:rsidRDefault="00000000">
            <w:pPr>
              <w:pStyle w:val="TableParagraph"/>
              <w:rPr>
                <w:sz w:val="24"/>
              </w:rPr>
            </w:pPr>
            <w:r>
              <w:rPr>
                <w:spacing w:val="-5"/>
                <w:sz w:val="24"/>
              </w:rPr>
              <w:t>7.5</w:t>
            </w:r>
          </w:p>
        </w:tc>
        <w:tc>
          <w:tcPr>
            <w:tcW w:w="1133" w:type="dxa"/>
          </w:tcPr>
          <w:p w14:paraId="62401D3C" w14:textId="77777777" w:rsidR="00F91B10" w:rsidRDefault="00000000">
            <w:pPr>
              <w:pStyle w:val="TableParagraph"/>
              <w:ind w:left="102"/>
              <w:rPr>
                <w:sz w:val="24"/>
              </w:rPr>
            </w:pPr>
            <w:r>
              <w:rPr>
                <w:spacing w:val="-10"/>
                <w:sz w:val="24"/>
              </w:rPr>
              <w:t>2</w:t>
            </w:r>
          </w:p>
        </w:tc>
        <w:tc>
          <w:tcPr>
            <w:tcW w:w="1138" w:type="dxa"/>
          </w:tcPr>
          <w:p w14:paraId="50AE6D5F" w14:textId="77777777" w:rsidR="00F91B10" w:rsidRDefault="00000000">
            <w:pPr>
              <w:pStyle w:val="TableParagraph"/>
              <w:ind w:left="107"/>
              <w:rPr>
                <w:sz w:val="24"/>
              </w:rPr>
            </w:pPr>
            <w:r>
              <w:rPr>
                <w:spacing w:val="-5"/>
                <w:sz w:val="24"/>
              </w:rPr>
              <w:t>30</w:t>
            </w:r>
          </w:p>
        </w:tc>
        <w:tc>
          <w:tcPr>
            <w:tcW w:w="1215" w:type="dxa"/>
          </w:tcPr>
          <w:p w14:paraId="4EA6C8E7" w14:textId="77777777" w:rsidR="00F91B10" w:rsidRDefault="00000000">
            <w:pPr>
              <w:pStyle w:val="TableParagraph"/>
              <w:rPr>
                <w:sz w:val="24"/>
              </w:rPr>
            </w:pPr>
            <w:r>
              <w:rPr>
                <w:spacing w:val="-4"/>
                <w:sz w:val="24"/>
              </w:rPr>
              <w:t>6.73</w:t>
            </w:r>
          </w:p>
        </w:tc>
      </w:tr>
      <w:tr w:rsidR="00F91B10" w14:paraId="7E109624" w14:textId="77777777">
        <w:trPr>
          <w:trHeight w:val="321"/>
        </w:trPr>
        <w:tc>
          <w:tcPr>
            <w:tcW w:w="548" w:type="dxa"/>
          </w:tcPr>
          <w:p w14:paraId="201AB942" w14:textId="77777777" w:rsidR="00F91B10" w:rsidRDefault="00000000">
            <w:pPr>
              <w:pStyle w:val="TableParagraph"/>
              <w:ind w:left="110"/>
              <w:rPr>
                <w:sz w:val="24"/>
              </w:rPr>
            </w:pPr>
            <w:r>
              <w:rPr>
                <w:spacing w:val="-10"/>
                <w:sz w:val="24"/>
              </w:rPr>
              <w:t>3</w:t>
            </w:r>
          </w:p>
        </w:tc>
        <w:tc>
          <w:tcPr>
            <w:tcW w:w="620" w:type="dxa"/>
          </w:tcPr>
          <w:p w14:paraId="3C41CDA7" w14:textId="77777777" w:rsidR="00F91B10" w:rsidRDefault="00000000">
            <w:pPr>
              <w:pStyle w:val="TableParagraph"/>
              <w:ind w:left="109"/>
              <w:rPr>
                <w:sz w:val="24"/>
              </w:rPr>
            </w:pPr>
            <w:r>
              <w:rPr>
                <w:spacing w:val="-5"/>
                <w:sz w:val="24"/>
              </w:rPr>
              <w:t>12</w:t>
            </w:r>
          </w:p>
        </w:tc>
        <w:tc>
          <w:tcPr>
            <w:tcW w:w="1019" w:type="dxa"/>
          </w:tcPr>
          <w:p w14:paraId="437B4DBE" w14:textId="77777777" w:rsidR="00F91B10" w:rsidRDefault="00000000">
            <w:pPr>
              <w:pStyle w:val="TableParagraph"/>
              <w:ind w:left="104"/>
              <w:rPr>
                <w:sz w:val="24"/>
              </w:rPr>
            </w:pPr>
            <w:r>
              <w:rPr>
                <w:spacing w:val="-10"/>
                <w:sz w:val="24"/>
              </w:rPr>
              <w:t>3</w:t>
            </w:r>
          </w:p>
        </w:tc>
        <w:tc>
          <w:tcPr>
            <w:tcW w:w="1115" w:type="dxa"/>
          </w:tcPr>
          <w:p w14:paraId="6C625633" w14:textId="77777777" w:rsidR="00F91B10" w:rsidRDefault="00000000">
            <w:pPr>
              <w:pStyle w:val="TableParagraph"/>
              <w:ind w:left="108"/>
              <w:rPr>
                <w:sz w:val="24"/>
              </w:rPr>
            </w:pPr>
            <w:r>
              <w:rPr>
                <w:spacing w:val="-5"/>
                <w:sz w:val="24"/>
              </w:rPr>
              <w:t>10</w:t>
            </w:r>
          </w:p>
        </w:tc>
        <w:tc>
          <w:tcPr>
            <w:tcW w:w="1100" w:type="dxa"/>
          </w:tcPr>
          <w:p w14:paraId="1391DD1D" w14:textId="77777777" w:rsidR="00F91B10" w:rsidRDefault="00000000">
            <w:pPr>
              <w:pStyle w:val="TableParagraph"/>
              <w:ind w:left="102"/>
              <w:rPr>
                <w:sz w:val="24"/>
              </w:rPr>
            </w:pPr>
            <w:r>
              <w:rPr>
                <w:spacing w:val="-10"/>
                <w:sz w:val="24"/>
              </w:rPr>
              <w:t>3</w:t>
            </w:r>
          </w:p>
        </w:tc>
        <w:tc>
          <w:tcPr>
            <w:tcW w:w="1138" w:type="dxa"/>
          </w:tcPr>
          <w:p w14:paraId="5DDC5B4E" w14:textId="77777777" w:rsidR="00F91B10" w:rsidRDefault="00000000">
            <w:pPr>
              <w:pStyle w:val="TableParagraph"/>
              <w:rPr>
                <w:sz w:val="24"/>
              </w:rPr>
            </w:pPr>
            <w:r>
              <w:rPr>
                <w:spacing w:val="-5"/>
                <w:sz w:val="24"/>
              </w:rPr>
              <w:t>7.6</w:t>
            </w:r>
          </w:p>
        </w:tc>
        <w:tc>
          <w:tcPr>
            <w:tcW w:w="1133" w:type="dxa"/>
          </w:tcPr>
          <w:p w14:paraId="69A79AE5" w14:textId="77777777" w:rsidR="00F91B10" w:rsidRDefault="00000000">
            <w:pPr>
              <w:pStyle w:val="TableParagraph"/>
              <w:ind w:left="102"/>
              <w:rPr>
                <w:sz w:val="24"/>
              </w:rPr>
            </w:pPr>
            <w:r>
              <w:rPr>
                <w:spacing w:val="-5"/>
                <w:sz w:val="24"/>
              </w:rPr>
              <w:t>2.4</w:t>
            </w:r>
          </w:p>
        </w:tc>
        <w:tc>
          <w:tcPr>
            <w:tcW w:w="1138" w:type="dxa"/>
          </w:tcPr>
          <w:p w14:paraId="5DEE420B" w14:textId="77777777" w:rsidR="00F91B10" w:rsidRDefault="00000000">
            <w:pPr>
              <w:pStyle w:val="TableParagraph"/>
              <w:ind w:left="107"/>
              <w:rPr>
                <w:sz w:val="24"/>
              </w:rPr>
            </w:pPr>
            <w:r>
              <w:rPr>
                <w:spacing w:val="-5"/>
                <w:sz w:val="24"/>
              </w:rPr>
              <w:t>31</w:t>
            </w:r>
          </w:p>
        </w:tc>
        <w:tc>
          <w:tcPr>
            <w:tcW w:w="1215" w:type="dxa"/>
          </w:tcPr>
          <w:p w14:paraId="18688DB2" w14:textId="77777777" w:rsidR="00F91B10" w:rsidRDefault="00000000">
            <w:pPr>
              <w:pStyle w:val="TableParagraph"/>
              <w:rPr>
                <w:sz w:val="24"/>
              </w:rPr>
            </w:pPr>
            <w:r>
              <w:rPr>
                <w:spacing w:val="-5"/>
                <w:sz w:val="24"/>
              </w:rPr>
              <w:t>6.8</w:t>
            </w:r>
          </w:p>
        </w:tc>
      </w:tr>
      <w:tr w:rsidR="00F91B10" w14:paraId="0CE609E7" w14:textId="77777777">
        <w:trPr>
          <w:trHeight w:val="321"/>
        </w:trPr>
        <w:tc>
          <w:tcPr>
            <w:tcW w:w="548" w:type="dxa"/>
          </w:tcPr>
          <w:p w14:paraId="5D5CD0EC" w14:textId="77777777" w:rsidR="00F91B10" w:rsidRDefault="00000000">
            <w:pPr>
              <w:pStyle w:val="TableParagraph"/>
              <w:ind w:left="110"/>
              <w:rPr>
                <w:sz w:val="24"/>
              </w:rPr>
            </w:pPr>
            <w:r>
              <w:rPr>
                <w:spacing w:val="-10"/>
                <w:sz w:val="24"/>
              </w:rPr>
              <w:t>4</w:t>
            </w:r>
          </w:p>
        </w:tc>
        <w:tc>
          <w:tcPr>
            <w:tcW w:w="620" w:type="dxa"/>
          </w:tcPr>
          <w:p w14:paraId="4CC7D2AA" w14:textId="77777777" w:rsidR="00F91B10" w:rsidRDefault="00000000">
            <w:pPr>
              <w:pStyle w:val="TableParagraph"/>
              <w:ind w:left="109"/>
              <w:rPr>
                <w:sz w:val="24"/>
              </w:rPr>
            </w:pPr>
            <w:r>
              <w:rPr>
                <w:spacing w:val="-10"/>
                <w:sz w:val="24"/>
              </w:rPr>
              <w:t>8</w:t>
            </w:r>
          </w:p>
        </w:tc>
        <w:tc>
          <w:tcPr>
            <w:tcW w:w="1019" w:type="dxa"/>
          </w:tcPr>
          <w:p w14:paraId="28E990F0" w14:textId="77777777" w:rsidR="00F91B10" w:rsidRDefault="00000000">
            <w:pPr>
              <w:pStyle w:val="TableParagraph"/>
              <w:ind w:left="104"/>
              <w:rPr>
                <w:sz w:val="24"/>
              </w:rPr>
            </w:pPr>
            <w:r>
              <w:rPr>
                <w:spacing w:val="-5"/>
                <w:sz w:val="24"/>
              </w:rPr>
              <w:t>10</w:t>
            </w:r>
          </w:p>
        </w:tc>
        <w:tc>
          <w:tcPr>
            <w:tcW w:w="1115" w:type="dxa"/>
          </w:tcPr>
          <w:p w14:paraId="2369FE1D" w14:textId="77777777" w:rsidR="00F91B10" w:rsidRDefault="00000000">
            <w:pPr>
              <w:pStyle w:val="TableParagraph"/>
              <w:ind w:left="108"/>
              <w:rPr>
                <w:sz w:val="24"/>
              </w:rPr>
            </w:pPr>
            <w:r>
              <w:rPr>
                <w:spacing w:val="-5"/>
                <w:sz w:val="24"/>
              </w:rPr>
              <w:t>10</w:t>
            </w:r>
          </w:p>
        </w:tc>
        <w:tc>
          <w:tcPr>
            <w:tcW w:w="1100" w:type="dxa"/>
          </w:tcPr>
          <w:p w14:paraId="3446577B" w14:textId="77777777" w:rsidR="00F91B10" w:rsidRDefault="00000000">
            <w:pPr>
              <w:pStyle w:val="TableParagraph"/>
              <w:ind w:left="102"/>
              <w:rPr>
                <w:sz w:val="24"/>
              </w:rPr>
            </w:pPr>
            <w:r>
              <w:rPr>
                <w:spacing w:val="-10"/>
                <w:sz w:val="24"/>
              </w:rPr>
              <w:t>3</w:t>
            </w:r>
          </w:p>
        </w:tc>
        <w:tc>
          <w:tcPr>
            <w:tcW w:w="1138" w:type="dxa"/>
          </w:tcPr>
          <w:p w14:paraId="0996E553" w14:textId="77777777" w:rsidR="00F91B10" w:rsidRDefault="00000000">
            <w:pPr>
              <w:pStyle w:val="TableParagraph"/>
              <w:rPr>
                <w:sz w:val="24"/>
              </w:rPr>
            </w:pPr>
            <w:r>
              <w:rPr>
                <w:spacing w:val="-5"/>
                <w:sz w:val="24"/>
              </w:rPr>
              <w:t>8.3</w:t>
            </w:r>
          </w:p>
        </w:tc>
        <w:tc>
          <w:tcPr>
            <w:tcW w:w="1133" w:type="dxa"/>
          </w:tcPr>
          <w:p w14:paraId="7CE85A3F" w14:textId="77777777" w:rsidR="00F91B10" w:rsidRDefault="00000000">
            <w:pPr>
              <w:pStyle w:val="TableParagraph"/>
              <w:ind w:left="102"/>
              <w:rPr>
                <w:sz w:val="24"/>
              </w:rPr>
            </w:pPr>
            <w:r>
              <w:rPr>
                <w:spacing w:val="-10"/>
                <w:sz w:val="24"/>
              </w:rPr>
              <w:t>2</w:t>
            </w:r>
          </w:p>
        </w:tc>
        <w:tc>
          <w:tcPr>
            <w:tcW w:w="1138" w:type="dxa"/>
          </w:tcPr>
          <w:p w14:paraId="78DB0C75" w14:textId="77777777" w:rsidR="00F91B10" w:rsidRDefault="00000000">
            <w:pPr>
              <w:pStyle w:val="TableParagraph"/>
              <w:ind w:left="107"/>
              <w:rPr>
                <w:sz w:val="24"/>
              </w:rPr>
            </w:pPr>
            <w:r>
              <w:rPr>
                <w:spacing w:val="-5"/>
                <w:sz w:val="24"/>
              </w:rPr>
              <w:t>35</w:t>
            </w:r>
          </w:p>
        </w:tc>
        <w:tc>
          <w:tcPr>
            <w:tcW w:w="1215" w:type="dxa"/>
          </w:tcPr>
          <w:p w14:paraId="0679E22A" w14:textId="77777777" w:rsidR="00F91B10" w:rsidRDefault="00000000">
            <w:pPr>
              <w:pStyle w:val="TableParagraph"/>
              <w:rPr>
                <w:sz w:val="24"/>
              </w:rPr>
            </w:pPr>
            <w:r>
              <w:rPr>
                <w:spacing w:val="-5"/>
                <w:sz w:val="24"/>
              </w:rPr>
              <w:t>6.2</w:t>
            </w:r>
          </w:p>
        </w:tc>
      </w:tr>
      <w:tr w:rsidR="00F91B10" w14:paraId="2E433F78" w14:textId="77777777">
        <w:trPr>
          <w:trHeight w:val="316"/>
        </w:trPr>
        <w:tc>
          <w:tcPr>
            <w:tcW w:w="548" w:type="dxa"/>
          </w:tcPr>
          <w:p w14:paraId="70168F93" w14:textId="77777777" w:rsidR="00F91B10" w:rsidRDefault="00000000">
            <w:pPr>
              <w:pStyle w:val="TableParagraph"/>
              <w:ind w:left="110"/>
              <w:rPr>
                <w:sz w:val="24"/>
              </w:rPr>
            </w:pPr>
            <w:r>
              <w:rPr>
                <w:spacing w:val="-10"/>
                <w:sz w:val="24"/>
              </w:rPr>
              <w:t>5</w:t>
            </w:r>
          </w:p>
        </w:tc>
        <w:tc>
          <w:tcPr>
            <w:tcW w:w="620" w:type="dxa"/>
          </w:tcPr>
          <w:p w14:paraId="2C8EDE22" w14:textId="77777777" w:rsidR="00F91B10" w:rsidRDefault="00000000">
            <w:pPr>
              <w:pStyle w:val="TableParagraph"/>
              <w:ind w:left="109"/>
              <w:rPr>
                <w:sz w:val="24"/>
              </w:rPr>
            </w:pPr>
            <w:r>
              <w:rPr>
                <w:spacing w:val="-5"/>
                <w:sz w:val="24"/>
              </w:rPr>
              <w:t>16</w:t>
            </w:r>
          </w:p>
        </w:tc>
        <w:tc>
          <w:tcPr>
            <w:tcW w:w="1019" w:type="dxa"/>
          </w:tcPr>
          <w:p w14:paraId="7FEC8F32" w14:textId="77777777" w:rsidR="00F91B10" w:rsidRDefault="00000000">
            <w:pPr>
              <w:pStyle w:val="TableParagraph"/>
              <w:ind w:left="104"/>
              <w:rPr>
                <w:sz w:val="24"/>
              </w:rPr>
            </w:pPr>
            <w:r>
              <w:rPr>
                <w:spacing w:val="-10"/>
                <w:sz w:val="24"/>
              </w:rPr>
              <w:t>3</w:t>
            </w:r>
          </w:p>
        </w:tc>
        <w:tc>
          <w:tcPr>
            <w:tcW w:w="1115" w:type="dxa"/>
          </w:tcPr>
          <w:p w14:paraId="313E70FE" w14:textId="77777777" w:rsidR="00F91B10" w:rsidRDefault="00000000">
            <w:pPr>
              <w:pStyle w:val="TableParagraph"/>
              <w:ind w:left="108"/>
              <w:rPr>
                <w:sz w:val="24"/>
              </w:rPr>
            </w:pPr>
            <w:r>
              <w:rPr>
                <w:spacing w:val="-5"/>
                <w:sz w:val="24"/>
              </w:rPr>
              <w:t>6.5</w:t>
            </w:r>
          </w:p>
        </w:tc>
        <w:tc>
          <w:tcPr>
            <w:tcW w:w="1100" w:type="dxa"/>
          </w:tcPr>
          <w:p w14:paraId="4381959E" w14:textId="77777777" w:rsidR="00F91B10" w:rsidRDefault="00000000">
            <w:pPr>
              <w:pStyle w:val="TableParagraph"/>
              <w:ind w:left="102"/>
              <w:rPr>
                <w:sz w:val="24"/>
              </w:rPr>
            </w:pPr>
            <w:r>
              <w:rPr>
                <w:spacing w:val="-10"/>
                <w:sz w:val="24"/>
              </w:rPr>
              <w:t>1</w:t>
            </w:r>
          </w:p>
        </w:tc>
        <w:tc>
          <w:tcPr>
            <w:tcW w:w="1138" w:type="dxa"/>
          </w:tcPr>
          <w:p w14:paraId="5D55A3F7" w14:textId="77777777" w:rsidR="00F91B10" w:rsidRDefault="00000000">
            <w:pPr>
              <w:pStyle w:val="TableParagraph"/>
              <w:rPr>
                <w:sz w:val="24"/>
              </w:rPr>
            </w:pPr>
            <w:r>
              <w:rPr>
                <w:spacing w:val="-5"/>
                <w:sz w:val="24"/>
              </w:rPr>
              <w:t>6.7</w:t>
            </w:r>
          </w:p>
        </w:tc>
        <w:tc>
          <w:tcPr>
            <w:tcW w:w="1133" w:type="dxa"/>
          </w:tcPr>
          <w:p w14:paraId="39802534" w14:textId="77777777" w:rsidR="00F91B10" w:rsidRDefault="00000000">
            <w:pPr>
              <w:pStyle w:val="TableParagraph"/>
              <w:ind w:left="102"/>
              <w:rPr>
                <w:sz w:val="24"/>
              </w:rPr>
            </w:pPr>
            <w:r>
              <w:rPr>
                <w:spacing w:val="-5"/>
                <w:sz w:val="24"/>
              </w:rPr>
              <w:t>2.2</w:t>
            </w:r>
          </w:p>
        </w:tc>
        <w:tc>
          <w:tcPr>
            <w:tcW w:w="1138" w:type="dxa"/>
          </w:tcPr>
          <w:p w14:paraId="04201A01" w14:textId="77777777" w:rsidR="00F91B10" w:rsidRDefault="00000000">
            <w:pPr>
              <w:pStyle w:val="TableParagraph"/>
              <w:ind w:left="107"/>
              <w:rPr>
                <w:sz w:val="24"/>
              </w:rPr>
            </w:pPr>
            <w:r>
              <w:rPr>
                <w:spacing w:val="-5"/>
                <w:sz w:val="24"/>
              </w:rPr>
              <w:t>23</w:t>
            </w:r>
          </w:p>
        </w:tc>
        <w:tc>
          <w:tcPr>
            <w:tcW w:w="1215" w:type="dxa"/>
          </w:tcPr>
          <w:p w14:paraId="5E92513B" w14:textId="77777777" w:rsidR="00F91B10" w:rsidRDefault="00000000">
            <w:pPr>
              <w:pStyle w:val="TableParagraph"/>
              <w:rPr>
                <w:sz w:val="24"/>
              </w:rPr>
            </w:pPr>
            <w:r>
              <w:rPr>
                <w:spacing w:val="-10"/>
                <w:sz w:val="24"/>
              </w:rPr>
              <w:t>8</w:t>
            </w:r>
          </w:p>
        </w:tc>
      </w:tr>
      <w:tr w:rsidR="00F91B10" w14:paraId="6066ED6C" w14:textId="77777777">
        <w:trPr>
          <w:trHeight w:val="321"/>
        </w:trPr>
        <w:tc>
          <w:tcPr>
            <w:tcW w:w="548" w:type="dxa"/>
          </w:tcPr>
          <w:p w14:paraId="64E69BCF" w14:textId="77777777" w:rsidR="00F91B10" w:rsidRDefault="00000000">
            <w:pPr>
              <w:pStyle w:val="TableParagraph"/>
              <w:ind w:left="110"/>
              <w:rPr>
                <w:sz w:val="24"/>
              </w:rPr>
            </w:pPr>
            <w:r>
              <w:rPr>
                <w:spacing w:val="-10"/>
                <w:sz w:val="24"/>
              </w:rPr>
              <w:t>6</w:t>
            </w:r>
          </w:p>
        </w:tc>
        <w:tc>
          <w:tcPr>
            <w:tcW w:w="620" w:type="dxa"/>
          </w:tcPr>
          <w:p w14:paraId="7DF43D65" w14:textId="77777777" w:rsidR="00F91B10" w:rsidRDefault="00000000">
            <w:pPr>
              <w:pStyle w:val="TableParagraph"/>
              <w:ind w:left="109"/>
              <w:rPr>
                <w:sz w:val="24"/>
              </w:rPr>
            </w:pPr>
            <w:r>
              <w:rPr>
                <w:spacing w:val="-10"/>
                <w:sz w:val="24"/>
              </w:rPr>
              <w:t>1</w:t>
            </w:r>
          </w:p>
        </w:tc>
        <w:tc>
          <w:tcPr>
            <w:tcW w:w="1019" w:type="dxa"/>
          </w:tcPr>
          <w:p w14:paraId="1DE44CCC" w14:textId="77777777" w:rsidR="00F91B10" w:rsidRDefault="00000000">
            <w:pPr>
              <w:pStyle w:val="TableParagraph"/>
              <w:ind w:left="104"/>
              <w:rPr>
                <w:sz w:val="24"/>
              </w:rPr>
            </w:pPr>
            <w:r>
              <w:rPr>
                <w:spacing w:val="-5"/>
                <w:sz w:val="24"/>
              </w:rPr>
              <w:t>10</w:t>
            </w:r>
          </w:p>
        </w:tc>
        <w:tc>
          <w:tcPr>
            <w:tcW w:w="1115" w:type="dxa"/>
          </w:tcPr>
          <w:p w14:paraId="5A62E063" w14:textId="77777777" w:rsidR="00F91B10" w:rsidRDefault="00000000">
            <w:pPr>
              <w:pStyle w:val="TableParagraph"/>
              <w:ind w:left="108"/>
              <w:rPr>
                <w:sz w:val="24"/>
              </w:rPr>
            </w:pPr>
            <w:r>
              <w:rPr>
                <w:spacing w:val="-5"/>
                <w:sz w:val="24"/>
              </w:rPr>
              <w:t>6.5</w:t>
            </w:r>
          </w:p>
        </w:tc>
        <w:tc>
          <w:tcPr>
            <w:tcW w:w="1100" w:type="dxa"/>
          </w:tcPr>
          <w:p w14:paraId="1E470B3C" w14:textId="77777777" w:rsidR="00F91B10" w:rsidRDefault="00000000">
            <w:pPr>
              <w:pStyle w:val="TableParagraph"/>
              <w:ind w:left="102"/>
              <w:rPr>
                <w:sz w:val="24"/>
              </w:rPr>
            </w:pPr>
            <w:r>
              <w:rPr>
                <w:spacing w:val="-10"/>
                <w:sz w:val="24"/>
              </w:rPr>
              <w:t>1</w:t>
            </w:r>
          </w:p>
        </w:tc>
        <w:tc>
          <w:tcPr>
            <w:tcW w:w="1138" w:type="dxa"/>
          </w:tcPr>
          <w:p w14:paraId="2686CB66" w14:textId="77777777" w:rsidR="00F91B10" w:rsidRDefault="00000000">
            <w:pPr>
              <w:pStyle w:val="TableParagraph"/>
              <w:rPr>
                <w:sz w:val="24"/>
              </w:rPr>
            </w:pPr>
            <w:r>
              <w:rPr>
                <w:spacing w:val="-5"/>
                <w:sz w:val="24"/>
              </w:rPr>
              <w:t>7.2</w:t>
            </w:r>
          </w:p>
        </w:tc>
        <w:tc>
          <w:tcPr>
            <w:tcW w:w="1133" w:type="dxa"/>
          </w:tcPr>
          <w:p w14:paraId="1C35D04A" w14:textId="77777777" w:rsidR="00F91B10" w:rsidRDefault="00000000">
            <w:pPr>
              <w:pStyle w:val="TableParagraph"/>
              <w:ind w:left="102"/>
              <w:rPr>
                <w:sz w:val="24"/>
              </w:rPr>
            </w:pPr>
            <w:r>
              <w:rPr>
                <w:spacing w:val="-5"/>
                <w:sz w:val="24"/>
              </w:rPr>
              <w:t>2.1</w:t>
            </w:r>
          </w:p>
        </w:tc>
        <w:tc>
          <w:tcPr>
            <w:tcW w:w="1138" w:type="dxa"/>
          </w:tcPr>
          <w:p w14:paraId="57845E41" w14:textId="77777777" w:rsidR="00F91B10" w:rsidRDefault="00000000">
            <w:pPr>
              <w:pStyle w:val="TableParagraph"/>
              <w:ind w:left="107"/>
              <w:rPr>
                <w:sz w:val="24"/>
              </w:rPr>
            </w:pPr>
            <w:r>
              <w:rPr>
                <w:spacing w:val="-5"/>
                <w:sz w:val="24"/>
              </w:rPr>
              <w:t>27</w:t>
            </w:r>
          </w:p>
        </w:tc>
        <w:tc>
          <w:tcPr>
            <w:tcW w:w="1215" w:type="dxa"/>
          </w:tcPr>
          <w:p w14:paraId="0C20C65F" w14:textId="77777777" w:rsidR="00F91B10" w:rsidRDefault="00000000">
            <w:pPr>
              <w:pStyle w:val="TableParagraph"/>
              <w:rPr>
                <w:sz w:val="24"/>
              </w:rPr>
            </w:pPr>
            <w:r>
              <w:rPr>
                <w:spacing w:val="-5"/>
                <w:sz w:val="24"/>
              </w:rPr>
              <w:t>7.4</w:t>
            </w:r>
          </w:p>
        </w:tc>
      </w:tr>
      <w:tr w:rsidR="00F91B10" w14:paraId="71FCDF23" w14:textId="77777777">
        <w:trPr>
          <w:trHeight w:val="321"/>
        </w:trPr>
        <w:tc>
          <w:tcPr>
            <w:tcW w:w="548" w:type="dxa"/>
          </w:tcPr>
          <w:p w14:paraId="67AF29F0" w14:textId="77777777" w:rsidR="00F91B10" w:rsidRDefault="00000000">
            <w:pPr>
              <w:pStyle w:val="TableParagraph"/>
              <w:ind w:left="110"/>
              <w:rPr>
                <w:sz w:val="24"/>
              </w:rPr>
            </w:pPr>
            <w:r>
              <w:rPr>
                <w:spacing w:val="-10"/>
                <w:sz w:val="24"/>
              </w:rPr>
              <w:t>7</w:t>
            </w:r>
          </w:p>
        </w:tc>
        <w:tc>
          <w:tcPr>
            <w:tcW w:w="620" w:type="dxa"/>
          </w:tcPr>
          <w:p w14:paraId="45E8D6FF" w14:textId="77777777" w:rsidR="00F91B10" w:rsidRDefault="00000000">
            <w:pPr>
              <w:pStyle w:val="TableParagraph"/>
              <w:ind w:left="109"/>
              <w:rPr>
                <w:sz w:val="24"/>
              </w:rPr>
            </w:pPr>
            <w:r>
              <w:rPr>
                <w:spacing w:val="-10"/>
                <w:sz w:val="24"/>
              </w:rPr>
              <w:t>3</w:t>
            </w:r>
          </w:p>
        </w:tc>
        <w:tc>
          <w:tcPr>
            <w:tcW w:w="1019" w:type="dxa"/>
          </w:tcPr>
          <w:p w14:paraId="108CC351" w14:textId="77777777" w:rsidR="00F91B10" w:rsidRDefault="00000000">
            <w:pPr>
              <w:pStyle w:val="TableParagraph"/>
              <w:ind w:left="104"/>
              <w:rPr>
                <w:sz w:val="24"/>
              </w:rPr>
            </w:pPr>
            <w:r>
              <w:rPr>
                <w:spacing w:val="-10"/>
                <w:sz w:val="24"/>
              </w:rPr>
              <w:t>3</w:t>
            </w:r>
          </w:p>
        </w:tc>
        <w:tc>
          <w:tcPr>
            <w:tcW w:w="1115" w:type="dxa"/>
          </w:tcPr>
          <w:p w14:paraId="032DA344" w14:textId="77777777" w:rsidR="00F91B10" w:rsidRDefault="00000000">
            <w:pPr>
              <w:pStyle w:val="TableParagraph"/>
              <w:ind w:left="108"/>
              <w:rPr>
                <w:sz w:val="24"/>
              </w:rPr>
            </w:pPr>
            <w:r>
              <w:rPr>
                <w:spacing w:val="-5"/>
                <w:sz w:val="24"/>
              </w:rPr>
              <w:t>6.5</w:t>
            </w:r>
          </w:p>
        </w:tc>
        <w:tc>
          <w:tcPr>
            <w:tcW w:w="1100" w:type="dxa"/>
          </w:tcPr>
          <w:p w14:paraId="08DD1AF5" w14:textId="77777777" w:rsidR="00F91B10" w:rsidRDefault="00000000">
            <w:pPr>
              <w:pStyle w:val="TableParagraph"/>
              <w:ind w:left="102"/>
              <w:rPr>
                <w:sz w:val="24"/>
              </w:rPr>
            </w:pPr>
            <w:r>
              <w:rPr>
                <w:spacing w:val="-10"/>
                <w:sz w:val="24"/>
              </w:rPr>
              <w:t>5</w:t>
            </w:r>
          </w:p>
        </w:tc>
        <w:tc>
          <w:tcPr>
            <w:tcW w:w="1138" w:type="dxa"/>
          </w:tcPr>
          <w:p w14:paraId="255FE5C6" w14:textId="77777777" w:rsidR="00F91B10" w:rsidRDefault="00000000">
            <w:pPr>
              <w:pStyle w:val="TableParagraph"/>
              <w:rPr>
                <w:sz w:val="24"/>
              </w:rPr>
            </w:pPr>
            <w:r>
              <w:rPr>
                <w:spacing w:val="-5"/>
                <w:sz w:val="24"/>
              </w:rPr>
              <w:t>8.4</w:t>
            </w:r>
          </w:p>
        </w:tc>
        <w:tc>
          <w:tcPr>
            <w:tcW w:w="1133" w:type="dxa"/>
          </w:tcPr>
          <w:p w14:paraId="6AFEB34F" w14:textId="77777777" w:rsidR="00F91B10" w:rsidRDefault="00000000">
            <w:pPr>
              <w:pStyle w:val="TableParagraph"/>
              <w:ind w:left="102"/>
              <w:rPr>
                <w:sz w:val="24"/>
              </w:rPr>
            </w:pPr>
            <w:r>
              <w:rPr>
                <w:spacing w:val="-5"/>
                <w:sz w:val="24"/>
              </w:rPr>
              <w:t>1.9</w:t>
            </w:r>
          </w:p>
        </w:tc>
        <w:tc>
          <w:tcPr>
            <w:tcW w:w="1138" w:type="dxa"/>
          </w:tcPr>
          <w:p w14:paraId="4831DF36" w14:textId="77777777" w:rsidR="00F91B10" w:rsidRDefault="00000000">
            <w:pPr>
              <w:pStyle w:val="TableParagraph"/>
              <w:ind w:left="107"/>
              <w:rPr>
                <w:sz w:val="24"/>
              </w:rPr>
            </w:pPr>
            <w:r>
              <w:rPr>
                <w:spacing w:val="-5"/>
                <w:sz w:val="24"/>
              </w:rPr>
              <w:t>36</w:t>
            </w:r>
          </w:p>
        </w:tc>
        <w:tc>
          <w:tcPr>
            <w:tcW w:w="1215" w:type="dxa"/>
          </w:tcPr>
          <w:p w14:paraId="3C4D0671" w14:textId="77777777" w:rsidR="00F91B10" w:rsidRDefault="00000000">
            <w:pPr>
              <w:pStyle w:val="TableParagraph"/>
              <w:rPr>
                <w:sz w:val="24"/>
              </w:rPr>
            </w:pPr>
            <w:r>
              <w:rPr>
                <w:spacing w:val="-5"/>
                <w:sz w:val="24"/>
              </w:rPr>
              <w:t>6.1</w:t>
            </w:r>
          </w:p>
        </w:tc>
      </w:tr>
      <w:tr w:rsidR="00F91B10" w14:paraId="5CE6A934" w14:textId="77777777">
        <w:trPr>
          <w:trHeight w:val="316"/>
        </w:trPr>
        <w:tc>
          <w:tcPr>
            <w:tcW w:w="548" w:type="dxa"/>
          </w:tcPr>
          <w:p w14:paraId="0D092380" w14:textId="77777777" w:rsidR="00F91B10" w:rsidRDefault="00000000">
            <w:pPr>
              <w:pStyle w:val="TableParagraph"/>
              <w:ind w:left="110"/>
              <w:rPr>
                <w:sz w:val="24"/>
              </w:rPr>
            </w:pPr>
            <w:r>
              <w:rPr>
                <w:spacing w:val="-10"/>
                <w:sz w:val="24"/>
              </w:rPr>
              <w:t>8</w:t>
            </w:r>
          </w:p>
        </w:tc>
        <w:tc>
          <w:tcPr>
            <w:tcW w:w="620" w:type="dxa"/>
          </w:tcPr>
          <w:p w14:paraId="32A39AA0" w14:textId="77777777" w:rsidR="00F91B10" w:rsidRDefault="00000000">
            <w:pPr>
              <w:pStyle w:val="TableParagraph"/>
              <w:ind w:left="109"/>
              <w:rPr>
                <w:sz w:val="24"/>
              </w:rPr>
            </w:pPr>
            <w:r>
              <w:rPr>
                <w:spacing w:val="-5"/>
                <w:sz w:val="24"/>
              </w:rPr>
              <w:t>17</w:t>
            </w:r>
          </w:p>
        </w:tc>
        <w:tc>
          <w:tcPr>
            <w:tcW w:w="1019" w:type="dxa"/>
          </w:tcPr>
          <w:p w14:paraId="496FBDA6" w14:textId="77777777" w:rsidR="00F91B10" w:rsidRDefault="00000000">
            <w:pPr>
              <w:pStyle w:val="TableParagraph"/>
              <w:ind w:left="104"/>
              <w:rPr>
                <w:sz w:val="24"/>
              </w:rPr>
            </w:pPr>
            <w:r>
              <w:rPr>
                <w:spacing w:val="-5"/>
                <w:sz w:val="24"/>
              </w:rPr>
              <w:t>10</w:t>
            </w:r>
          </w:p>
        </w:tc>
        <w:tc>
          <w:tcPr>
            <w:tcW w:w="1115" w:type="dxa"/>
          </w:tcPr>
          <w:p w14:paraId="5ECB54C2" w14:textId="77777777" w:rsidR="00F91B10" w:rsidRDefault="00000000">
            <w:pPr>
              <w:pStyle w:val="TableParagraph"/>
              <w:ind w:left="108"/>
              <w:rPr>
                <w:sz w:val="24"/>
              </w:rPr>
            </w:pPr>
            <w:r>
              <w:rPr>
                <w:spacing w:val="-5"/>
                <w:sz w:val="24"/>
              </w:rPr>
              <w:t>6.5</w:t>
            </w:r>
          </w:p>
        </w:tc>
        <w:tc>
          <w:tcPr>
            <w:tcW w:w="1100" w:type="dxa"/>
          </w:tcPr>
          <w:p w14:paraId="397F6CF2" w14:textId="77777777" w:rsidR="00F91B10" w:rsidRDefault="00000000">
            <w:pPr>
              <w:pStyle w:val="TableParagraph"/>
              <w:ind w:left="102"/>
              <w:rPr>
                <w:sz w:val="24"/>
              </w:rPr>
            </w:pPr>
            <w:r>
              <w:rPr>
                <w:spacing w:val="-10"/>
                <w:sz w:val="24"/>
              </w:rPr>
              <w:t>5</w:t>
            </w:r>
          </w:p>
        </w:tc>
        <w:tc>
          <w:tcPr>
            <w:tcW w:w="1138" w:type="dxa"/>
          </w:tcPr>
          <w:p w14:paraId="68834AEA" w14:textId="77777777" w:rsidR="00F91B10" w:rsidRDefault="00000000">
            <w:pPr>
              <w:pStyle w:val="TableParagraph"/>
              <w:rPr>
                <w:sz w:val="24"/>
              </w:rPr>
            </w:pPr>
            <w:r>
              <w:rPr>
                <w:spacing w:val="-10"/>
                <w:sz w:val="24"/>
              </w:rPr>
              <w:t>8</w:t>
            </w:r>
          </w:p>
        </w:tc>
        <w:tc>
          <w:tcPr>
            <w:tcW w:w="1133" w:type="dxa"/>
          </w:tcPr>
          <w:p w14:paraId="0FDDEC65" w14:textId="77777777" w:rsidR="00F91B10" w:rsidRDefault="00000000">
            <w:pPr>
              <w:pStyle w:val="TableParagraph"/>
              <w:ind w:left="102"/>
              <w:rPr>
                <w:sz w:val="24"/>
              </w:rPr>
            </w:pPr>
            <w:r>
              <w:rPr>
                <w:spacing w:val="-5"/>
                <w:sz w:val="24"/>
              </w:rPr>
              <w:t>2.1</w:t>
            </w:r>
          </w:p>
        </w:tc>
        <w:tc>
          <w:tcPr>
            <w:tcW w:w="1138" w:type="dxa"/>
          </w:tcPr>
          <w:p w14:paraId="4FC29C0F" w14:textId="77777777" w:rsidR="00F91B10" w:rsidRDefault="00000000">
            <w:pPr>
              <w:pStyle w:val="TableParagraph"/>
              <w:ind w:left="107"/>
              <w:rPr>
                <w:sz w:val="24"/>
              </w:rPr>
            </w:pPr>
            <w:r>
              <w:rPr>
                <w:spacing w:val="-5"/>
                <w:sz w:val="24"/>
              </w:rPr>
              <w:t>34</w:t>
            </w:r>
          </w:p>
        </w:tc>
        <w:tc>
          <w:tcPr>
            <w:tcW w:w="1215" w:type="dxa"/>
          </w:tcPr>
          <w:p w14:paraId="77E9BC38" w14:textId="77777777" w:rsidR="00F91B10" w:rsidRDefault="00000000">
            <w:pPr>
              <w:pStyle w:val="TableParagraph"/>
              <w:rPr>
                <w:sz w:val="24"/>
              </w:rPr>
            </w:pPr>
            <w:r>
              <w:rPr>
                <w:spacing w:val="-5"/>
                <w:sz w:val="24"/>
              </w:rPr>
              <w:t>6.3</w:t>
            </w:r>
          </w:p>
        </w:tc>
      </w:tr>
      <w:tr w:rsidR="00F91B10" w14:paraId="7A2A5221" w14:textId="77777777">
        <w:trPr>
          <w:trHeight w:val="321"/>
        </w:trPr>
        <w:tc>
          <w:tcPr>
            <w:tcW w:w="548" w:type="dxa"/>
          </w:tcPr>
          <w:p w14:paraId="17F60948" w14:textId="77777777" w:rsidR="00F91B10" w:rsidRDefault="00000000">
            <w:pPr>
              <w:pStyle w:val="TableParagraph"/>
              <w:ind w:left="110"/>
              <w:rPr>
                <w:sz w:val="24"/>
              </w:rPr>
            </w:pPr>
            <w:r>
              <w:rPr>
                <w:spacing w:val="-10"/>
                <w:sz w:val="24"/>
              </w:rPr>
              <w:t>9</w:t>
            </w:r>
          </w:p>
        </w:tc>
        <w:tc>
          <w:tcPr>
            <w:tcW w:w="620" w:type="dxa"/>
          </w:tcPr>
          <w:p w14:paraId="54CEDD61" w14:textId="77777777" w:rsidR="00F91B10" w:rsidRDefault="00000000">
            <w:pPr>
              <w:pStyle w:val="TableParagraph"/>
              <w:ind w:left="109"/>
              <w:rPr>
                <w:sz w:val="24"/>
              </w:rPr>
            </w:pPr>
            <w:r>
              <w:rPr>
                <w:spacing w:val="-10"/>
                <w:sz w:val="24"/>
              </w:rPr>
              <w:t>6</w:t>
            </w:r>
          </w:p>
        </w:tc>
        <w:tc>
          <w:tcPr>
            <w:tcW w:w="1019" w:type="dxa"/>
          </w:tcPr>
          <w:p w14:paraId="1F0FC45B" w14:textId="77777777" w:rsidR="00F91B10" w:rsidRDefault="00000000">
            <w:pPr>
              <w:pStyle w:val="TableParagraph"/>
              <w:ind w:left="104"/>
              <w:rPr>
                <w:sz w:val="24"/>
              </w:rPr>
            </w:pPr>
            <w:r>
              <w:rPr>
                <w:spacing w:val="-5"/>
                <w:sz w:val="24"/>
              </w:rPr>
              <w:t>6.5</w:t>
            </w:r>
          </w:p>
        </w:tc>
        <w:tc>
          <w:tcPr>
            <w:tcW w:w="1115" w:type="dxa"/>
          </w:tcPr>
          <w:p w14:paraId="3AECA309" w14:textId="77777777" w:rsidR="00F91B10" w:rsidRDefault="00000000">
            <w:pPr>
              <w:pStyle w:val="TableParagraph"/>
              <w:ind w:left="108"/>
              <w:rPr>
                <w:sz w:val="24"/>
              </w:rPr>
            </w:pPr>
            <w:r>
              <w:rPr>
                <w:spacing w:val="-10"/>
                <w:sz w:val="24"/>
              </w:rPr>
              <w:t>3</w:t>
            </w:r>
          </w:p>
        </w:tc>
        <w:tc>
          <w:tcPr>
            <w:tcW w:w="1100" w:type="dxa"/>
          </w:tcPr>
          <w:p w14:paraId="23377127" w14:textId="77777777" w:rsidR="00F91B10" w:rsidRDefault="00000000">
            <w:pPr>
              <w:pStyle w:val="TableParagraph"/>
              <w:ind w:left="102"/>
              <w:rPr>
                <w:sz w:val="24"/>
              </w:rPr>
            </w:pPr>
            <w:r>
              <w:rPr>
                <w:spacing w:val="-10"/>
                <w:sz w:val="24"/>
              </w:rPr>
              <w:t>1</w:t>
            </w:r>
          </w:p>
        </w:tc>
        <w:tc>
          <w:tcPr>
            <w:tcW w:w="1138" w:type="dxa"/>
          </w:tcPr>
          <w:p w14:paraId="20FCB9B0" w14:textId="77777777" w:rsidR="00F91B10" w:rsidRDefault="00000000">
            <w:pPr>
              <w:pStyle w:val="TableParagraph"/>
              <w:rPr>
                <w:sz w:val="24"/>
              </w:rPr>
            </w:pPr>
            <w:r>
              <w:rPr>
                <w:spacing w:val="-5"/>
                <w:sz w:val="24"/>
              </w:rPr>
              <w:t>6.2</w:t>
            </w:r>
          </w:p>
        </w:tc>
        <w:tc>
          <w:tcPr>
            <w:tcW w:w="1133" w:type="dxa"/>
          </w:tcPr>
          <w:p w14:paraId="1A6C6A95" w14:textId="77777777" w:rsidR="00F91B10" w:rsidRDefault="00000000">
            <w:pPr>
              <w:pStyle w:val="TableParagraph"/>
              <w:ind w:left="102"/>
              <w:rPr>
                <w:sz w:val="24"/>
              </w:rPr>
            </w:pPr>
            <w:r>
              <w:rPr>
                <w:spacing w:val="-5"/>
                <w:sz w:val="24"/>
              </w:rPr>
              <w:t>2.6</w:t>
            </w:r>
          </w:p>
        </w:tc>
        <w:tc>
          <w:tcPr>
            <w:tcW w:w="1138" w:type="dxa"/>
          </w:tcPr>
          <w:p w14:paraId="4C41A135" w14:textId="77777777" w:rsidR="00F91B10" w:rsidRDefault="00000000">
            <w:pPr>
              <w:pStyle w:val="TableParagraph"/>
              <w:ind w:left="107"/>
              <w:rPr>
                <w:sz w:val="24"/>
              </w:rPr>
            </w:pPr>
            <w:r>
              <w:rPr>
                <w:spacing w:val="-5"/>
                <w:sz w:val="24"/>
              </w:rPr>
              <w:t>36</w:t>
            </w:r>
          </w:p>
        </w:tc>
        <w:tc>
          <w:tcPr>
            <w:tcW w:w="1215" w:type="dxa"/>
          </w:tcPr>
          <w:p w14:paraId="0CD2483F" w14:textId="77777777" w:rsidR="00F91B10" w:rsidRDefault="00000000">
            <w:pPr>
              <w:pStyle w:val="TableParagraph"/>
              <w:rPr>
                <w:sz w:val="24"/>
              </w:rPr>
            </w:pPr>
            <w:r>
              <w:rPr>
                <w:spacing w:val="-5"/>
                <w:sz w:val="24"/>
              </w:rPr>
              <w:t>8.8</w:t>
            </w:r>
          </w:p>
        </w:tc>
      </w:tr>
      <w:tr w:rsidR="00F91B10" w14:paraId="49A90F8F" w14:textId="77777777">
        <w:trPr>
          <w:trHeight w:val="321"/>
        </w:trPr>
        <w:tc>
          <w:tcPr>
            <w:tcW w:w="548" w:type="dxa"/>
          </w:tcPr>
          <w:p w14:paraId="449DB380" w14:textId="77777777" w:rsidR="00F91B10" w:rsidRDefault="00000000">
            <w:pPr>
              <w:pStyle w:val="TableParagraph"/>
              <w:ind w:left="110"/>
              <w:rPr>
                <w:sz w:val="24"/>
              </w:rPr>
            </w:pPr>
            <w:r>
              <w:rPr>
                <w:spacing w:val="-5"/>
                <w:sz w:val="24"/>
              </w:rPr>
              <w:t>10</w:t>
            </w:r>
          </w:p>
        </w:tc>
        <w:tc>
          <w:tcPr>
            <w:tcW w:w="620" w:type="dxa"/>
          </w:tcPr>
          <w:p w14:paraId="70FC048C" w14:textId="77777777" w:rsidR="00F91B10" w:rsidRDefault="00000000">
            <w:pPr>
              <w:pStyle w:val="TableParagraph"/>
              <w:ind w:left="109"/>
              <w:rPr>
                <w:sz w:val="24"/>
              </w:rPr>
            </w:pPr>
            <w:r>
              <w:rPr>
                <w:spacing w:val="-5"/>
                <w:sz w:val="24"/>
              </w:rPr>
              <w:t>11</w:t>
            </w:r>
          </w:p>
        </w:tc>
        <w:tc>
          <w:tcPr>
            <w:tcW w:w="1019" w:type="dxa"/>
          </w:tcPr>
          <w:p w14:paraId="0F4760E7" w14:textId="77777777" w:rsidR="00F91B10" w:rsidRDefault="00000000">
            <w:pPr>
              <w:pStyle w:val="TableParagraph"/>
              <w:ind w:left="104"/>
              <w:rPr>
                <w:sz w:val="24"/>
              </w:rPr>
            </w:pPr>
            <w:r>
              <w:rPr>
                <w:spacing w:val="-5"/>
                <w:sz w:val="24"/>
              </w:rPr>
              <w:t>6.5</w:t>
            </w:r>
          </w:p>
        </w:tc>
        <w:tc>
          <w:tcPr>
            <w:tcW w:w="1115" w:type="dxa"/>
          </w:tcPr>
          <w:p w14:paraId="405D4314" w14:textId="77777777" w:rsidR="00F91B10" w:rsidRDefault="00000000">
            <w:pPr>
              <w:pStyle w:val="TableParagraph"/>
              <w:ind w:left="108"/>
              <w:rPr>
                <w:sz w:val="24"/>
              </w:rPr>
            </w:pPr>
            <w:r>
              <w:rPr>
                <w:spacing w:val="-5"/>
                <w:sz w:val="24"/>
              </w:rPr>
              <w:t>10</w:t>
            </w:r>
          </w:p>
        </w:tc>
        <w:tc>
          <w:tcPr>
            <w:tcW w:w="1100" w:type="dxa"/>
          </w:tcPr>
          <w:p w14:paraId="54E322D7" w14:textId="77777777" w:rsidR="00F91B10" w:rsidRDefault="00000000">
            <w:pPr>
              <w:pStyle w:val="TableParagraph"/>
              <w:ind w:left="102"/>
              <w:rPr>
                <w:sz w:val="24"/>
              </w:rPr>
            </w:pPr>
            <w:r>
              <w:rPr>
                <w:spacing w:val="-10"/>
                <w:sz w:val="24"/>
              </w:rPr>
              <w:t>1</w:t>
            </w:r>
          </w:p>
        </w:tc>
        <w:tc>
          <w:tcPr>
            <w:tcW w:w="1138" w:type="dxa"/>
          </w:tcPr>
          <w:p w14:paraId="28BC845F" w14:textId="77777777" w:rsidR="00F91B10" w:rsidRDefault="00000000">
            <w:pPr>
              <w:pStyle w:val="TableParagraph"/>
              <w:rPr>
                <w:sz w:val="24"/>
              </w:rPr>
            </w:pPr>
            <w:r>
              <w:rPr>
                <w:spacing w:val="-5"/>
                <w:sz w:val="24"/>
              </w:rPr>
              <w:t>6.8</w:t>
            </w:r>
          </w:p>
        </w:tc>
        <w:tc>
          <w:tcPr>
            <w:tcW w:w="1133" w:type="dxa"/>
          </w:tcPr>
          <w:p w14:paraId="632F0A6D" w14:textId="77777777" w:rsidR="00F91B10" w:rsidRDefault="00000000">
            <w:pPr>
              <w:pStyle w:val="TableParagraph"/>
              <w:ind w:left="102"/>
              <w:rPr>
                <w:sz w:val="24"/>
              </w:rPr>
            </w:pPr>
            <w:r>
              <w:rPr>
                <w:spacing w:val="-5"/>
                <w:sz w:val="24"/>
              </w:rPr>
              <w:t>2.5</w:t>
            </w:r>
          </w:p>
        </w:tc>
        <w:tc>
          <w:tcPr>
            <w:tcW w:w="1138" w:type="dxa"/>
          </w:tcPr>
          <w:p w14:paraId="1EAFD03D" w14:textId="77777777" w:rsidR="00F91B10" w:rsidRDefault="00000000">
            <w:pPr>
              <w:pStyle w:val="TableParagraph"/>
              <w:ind w:left="107"/>
              <w:rPr>
                <w:sz w:val="24"/>
              </w:rPr>
            </w:pPr>
            <w:r>
              <w:rPr>
                <w:spacing w:val="-5"/>
                <w:sz w:val="24"/>
              </w:rPr>
              <w:t>24</w:t>
            </w:r>
          </w:p>
        </w:tc>
        <w:tc>
          <w:tcPr>
            <w:tcW w:w="1215" w:type="dxa"/>
          </w:tcPr>
          <w:p w14:paraId="59D4896D" w14:textId="77777777" w:rsidR="00F91B10" w:rsidRDefault="00000000">
            <w:pPr>
              <w:pStyle w:val="TableParagraph"/>
              <w:rPr>
                <w:sz w:val="24"/>
              </w:rPr>
            </w:pPr>
            <w:r>
              <w:rPr>
                <w:spacing w:val="-5"/>
                <w:sz w:val="24"/>
              </w:rPr>
              <w:t>7.9</w:t>
            </w:r>
          </w:p>
        </w:tc>
      </w:tr>
      <w:tr w:rsidR="00F91B10" w14:paraId="4D67CFD0" w14:textId="77777777">
        <w:trPr>
          <w:trHeight w:val="316"/>
        </w:trPr>
        <w:tc>
          <w:tcPr>
            <w:tcW w:w="548" w:type="dxa"/>
          </w:tcPr>
          <w:p w14:paraId="75C6CF8A" w14:textId="77777777" w:rsidR="00F91B10" w:rsidRDefault="00000000">
            <w:pPr>
              <w:pStyle w:val="TableParagraph"/>
              <w:ind w:left="110"/>
              <w:rPr>
                <w:sz w:val="24"/>
              </w:rPr>
            </w:pPr>
            <w:r>
              <w:rPr>
                <w:spacing w:val="-5"/>
                <w:sz w:val="24"/>
              </w:rPr>
              <w:t>11</w:t>
            </w:r>
          </w:p>
        </w:tc>
        <w:tc>
          <w:tcPr>
            <w:tcW w:w="620" w:type="dxa"/>
          </w:tcPr>
          <w:p w14:paraId="6714E53B" w14:textId="77777777" w:rsidR="00F91B10" w:rsidRDefault="00000000">
            <w:pPr>
              <w:pStyle w:val="TableParagraph"/>
              <w:ind w:left="109"/>
              <w:rPr>
                <w:sz w:val="24"/>
              </w:rPr>
            </w:pPr>
            <w:r>
              <w:rPr>
                <w:spacing w:val="-5"/>
                <w:sz w:val="24"/>
              </w:rPr>
              <w:t>13</w:t>
            </w:r>
          </w:p>
        </w:tc>
        <w:tc>
          <w:tcPr>
            <w:tcW w:w="1019" w:type="dxa"/>
          </w:tcPr>
          <w:p w14:paraId="27AAEB44" w14:textId="77777777" w:rsidR="00F91B10" w:rsidRDefault="00000000">
            <w:pPr>
              <w:pStyle w:val="TableParagraph"/>
              <w:ind w:left="104"/>
              <w:rPr>
                <w:sz w:val="24"/>
              </w:rPr>
            </w:pPr>
            <w:r>
              <w:rPr>
                <w:spacing w:val="-5"/>
                <w:sz w:val="24"/>
              </w:rPr>
              <w:t>6.5</w:t>
            </w:r>
          </w:p>
        </w:tc>
        <w:tc>
          <w:tcPr>
            <w:tcW w:w="1115" w:type="dxa"/>
          </w:tcPr>
          <w:p w14:paraId="63105995" w14:textId="77777777" w:rsidR="00F91B10" w:rsidRDefault="00000000">
            <w:pPr>
              <w:pStyle w:val="TableParagraph"/>
              <w:ind w:left="108"/>
              <w:rPr>
                <w:sz w:val="24"/>
              </w:rPr>
            </w:pPr>
            <w:r>
              <w:rPr>
                <w:spacing w:val="-10"/>
                <w:sz w:val="24"/>
              </w:rPr>
              <w:t>3</w:t>
            </w:r>
          </w:p>
        </w:tc>
        <w:tc>
          <w:tcPr>
            <w:tcW w:w="1100" w:type="dxa"/>
          </w:tcPr>
          <w:p w14:paraId="054986B8" w14:textId="77777777" w:rsidR="00F91B10" w:rsidRDefault="00000000">
            <w:pPr>
              <w:pStyle w:val="TableParagraph"/>
              <w:ind w:left="102"/>
              <w:rPr>
                <w:sz w:val="24"/>
              </w:rPr>
            </w:pPr>
            <w:r>
              <w:rPr>
                <w:spacing w:val="-10"/>
                <w:sz w:val="24"/>
              </w:rPr>
              <w:t>5</w:t>
            </w:r>
          </w:p>
        </w:tc>
        <w:tc>
          <w:tcPr>
            <w:tcW w:w="1138" w:type="dxa"/>
          </w:tcPr>
          <w:p w14:paraId="70C1EF4C" w14:textId="77777777" w:rsidR="00F91B10" w:rsidRDefault="00000000">
            <w:pPr>
              <w:pStyle w:val="TableParagraph"/>
              <w:rPr>
                <w:sz w:val="24"/>
              </w:rPr>
            </w:pPr>
            <w:r>
              <w:rPr>
                <w:spacing w:val="-5"/>
                <w:sz w:val="24"/>
              </w:rPr>
              <w:t>7.7</w:t>
            </w:r>
          </w:p>
        </w:tc>
        <w:tc>
          <w:tcPr>
            <w:tcW w:w="1133" w:type="dxa"/>
          </w:tcPr>
          <w:p w14:paraId="5B062820" w14:textId="77777777" w:rsidR="00F91B10" w:rsidRDefault="00000000">
            <w:pPr>
              <w:pStyle w:val="TableParagraph"/>
              <w:ind w:left="102"/>
              <w:rPr>
                <w:sz w:val="24"/>
              </w:rPr>
            </w:pPr>
            <w:r>
              <w:rPr>
                <w:spacing w:val="-5"/>
                <w:sz w:val="24"/>
              </w:rPr>
              <w:t>1.9</w:t>
            </w:r>
          </w:p>
        </w:tc>
        <w:tc>
          <w:tcPr>
            <w:tcW w:w="1138" w:type="dxa"/>
          </w:tcPr>
          <w:p w14:paraId="163E34A9" w14:textId="77777777" w:rsidR="00F91B10" w:rsidRDefault="00000000">
            <w:pPr>
              <w:pStyle w:val="TableParagraph"/>
              <w:ind w:left="107"/>
              <w:rPr>
                <w:sz w:val="24"/>
              </w:rPr>
            </w:pPr>
            <w:r>
              <w:rPr>
                <w:spacing w:val="-5"/>
                <w:sz w:val="24"/>
              </w:rPr>
              <w:t>32</w:t>
            </w:r>
          </w:p>
        </w:tc>
        <w:tc>
          <w:tcPr>
            <w:tcW w:w="1215" w:type="dxa"/>
          </w:tcPr>
          <w:p w14:paraId="6B76F37C" w14:textId="77777777" w:rsidR="00F91B10" w:rsidRDefault="00000000">
            <w:pPr>
              <w:pStyle w:val="TableParagraph"/>
              <w:rPr>
                <w:sz w:val="24"/>
              </w:rPr>
            </w:pPr>
            <w:r>
              <w:rPr>
                <w:spacing w:val="-5"/>
                <w:sz w:val="24"/>
              </w:rPr>
              <w:t>6.5</w:t>
            </w:r>
          </w:p>
        </w:tc>
      </w:tr>
      <w:tr w:rsidR="00F91B10" w14:paraId="77812DDB" w14:textId="77777777">
        <w:trPr>
          <w:trHeight w:val="321"/>
        </w:trPr>
        <w:tc>
          <w:tcPr>
            <w:tcW w:w="548" w:type="dxa"/>
          </w:tcPr>
          <w:p w14:paraId="229C2A78" w14:textId="77777777" w:rsidR="00F91B10" w:rsidRDefault="00000000">
            <w:pPr>
              <w:pStyle w:val="TableParagraph"/>
              <w:ind w:left="110"/>
              <w:rPr>
                <w:sz w:val="24"/>
              </w:rPr>
            </w:pPr>
            <w:r>
              <w:rPr>
                <w:spacing w:val="-5"/>
                <w:sz w:val="24"/>
              </w:rPr>
              <w:t>12</w:t>
            </w:r>
          </w:p>
        </w:tc>
        <w:tc>
          <w:tcPr>
            <w:tcW w:w="620" w:type="dxa"/>
          </w:tcPr>
          <w:p w14:paraId="5C15F125" w14:textId="77777777" w:rsidR="00F91B10" w:rsidRDefault="00000000">
            <w:pPr>
              <w:pStyle w:val="TableParagraph"/>
              <w:ind w:left="109"/>
              <w:rPr>
                <w:sz w:val="24"/>
              </w:rPr>
            </w:pPr>
            <w:r>
              <w:rPr>
                <w:spacing w:val="-5"/>
                <w:sz w:val="24"/>
              </w:rPr>
              <w:t>15</w:t>
            </w:r>
          </w:p>
        </w:tc>
        <w:tc>
          <w:tcPr>
            <w:tcW w:w="1019" w:type="dxa"/>
          </w:tcPr>
          <w:p w14:paraId="50D0F115" w14:textId="77777777" w:rsidR="00F91B10" w:rsidRDefault="00000000">
            <w:pPr>
              <w:pStyle w:val="TableParagraph"/>
              <w:ind w:left="104"/>
              <w:rPr>
                <w:sz w:val="24"/>
              </w:rPr>
            </w:pPr>
            <w:r>
              <w:rPr>
                <w:spacing w:val="-5"/>
                <w:sz w:val="24"/>
              </w:rPr>
              <w:t>6.5</w:t>
            </w:r>
          </w:p>
        </w:tc>
        <w:tc>
          <w:tcPr>
            <w:tcW w:w="1115" w:type="dxa"/>
          </w:tcPr>
          <w:p w14:paraId="7ABD87E5" w14:textId="77777777" w:rsidR="00F91B10" w:rsidRDefault="00000000">
            <w:pPr>
              <w:pStyle w:val="TableParagraph"/>
              <w:ind w:left="108"/>
              <w:rPr>
                <w:sz w:val="24"/>
              </w:rPr>
            </w:pPr>
            <w:r>
              <w:rPr>
                <w:spacing w:val="-5"/>
                <w:sz w:val="24"/>
              </w:rPr>
              <w:t>10</w:t>
            </w:r>
          </w:p>
        </w:tc>
        <w:tc>
          <w:tcPr>
            <w:tcW w:w="1100" w:type="dxa"/>
          </w:tcPr>
          <w:p w14:paraId="54135127" w14:textId="77777777" w:rsidR="00F91B10" w:rsidRDefault="00000000">
            <w:pPr>
              <w:pStyle w:val="TableParagraph"/>
              <w:ind w:left="102"/>
              <w:rPr>
                <w:sz w:val="24"/>
              </w:rPr>
            </w:pPr>
            <w:r>
              <w:rPr>
                <w:spacing w:val="-10"/>
                <w:sz w:val="24"/>
              </w:rPr>
              <w:t>5</w:t>
            </w:r>
          </w:p>
        </w:tc>
        <w:tc>
          <w:tcPr>
            <w:tcW w:w="1138" w:type="dxa"/>
          </w:tcPr>
          <w:p w14:paraId="041D33D7" w14:textId="77777777" w:rsidR="00F91B10" w:rsidRDefault="00000000">
            <w:pPr>
              <w:pStyle w:val="TableParagraph"/>
              <w:rPr>
                <w:sz w:val="24"/>
              </w:rPr>
            </w:pPr>
            <w:r>
              <w:rPr>
                <w:spacing w:val="-5"/>
                <w:sz w:val="24"/>
              </w:rPr>
              <w:t>7.9</w:t>
            </w:r>
          </w:p>
        </w:tc>
        <w:tc>
          <w:tcPr>
            <w:tcW w:w="1133" w:type="dxa"/>
          </w:tcPr>
          <w:p w14:paraId="6F5A7D71" w14:textId="77777777" w:rsidR="00F91B10" w:rsidRDefault="00000000">
            <w:pPr>
              <w:pStyle w:val="TableParagraph"/>
              <w:ind w:left="102"/>
              <w:rPr>
                <w:sz w:val="24"/>
              </w:rPr>
            </w:pPr>
            <w:r>
              <w:rPr>
                <w:spacing w:val="-5"/>
                <w:sz w:val="24"/>
              </w:rPr>
              <w:t>2.3</w:t>
            </w:r>
          </w:p>
        </w:tc>
        <w:tc>
          <w:tcPr>
            <w:tcW w:w="1138" w:type="dxa"/>
          </w:tcPr>
          <w:p w14:paraId="7D8B5D0C" w14:textId="77777777" w:rsidR="00F91B10" w:rsidRDefault="00000000">
            <w:pPr>
              <w:pStyle w:val="TableParagraph"/>
              <w:ind w:left="107"/>
              <w:rPr>
                <w:sz w:val="24"/>
              </w:rPr>
            </w:pPr>
            <w:r>
              <w:rPr>
                <w:spacing w:val="-5"/>
                <w:sz w:val="24"/>
              </w:rPr>
              <w:t>33</w:t>
            </w:r>
          </w:p>
        </w:tc>
        <w:tc>
          <w:tcPr>
            <w:tcW w:w="1215" w:type="dxa"/>
          </w:tcPr>
          <w:p w14:paraId="667D7F15" w14:textId="77777777" w:rsidR="00F91B10" w:rsidRDefault="00000000">
            <w:pPr>
              <w:pStyle w:val="TableParagraph"/>
              <w:rPr>
                <w:sz w:val="24"/>
              </w:rPr>
            </w:pPr>
            <w:r>
              <w:rPr>
                <w:spacing w:val="-5"/>
                <w:sz w:val="24"/>
              </w:rPr>
              <w:t>6.6</w:t>
            </w:r>
          </w:p>
        </w:tc>
      </w:tr>
      <w:tr w:rsidR="00F91B10" w14:paraId="0755CE85" w14:textId="77777777">
        <w:trPr>
          <w:trHeight w:val="321"/>
        </w:trPr>
        <w:tc>
          <w:tcPr>
            <w:tcW w:w="548" w:type="dxa"/>
          </w:tcPr>
          <w:p w14:paraId="31C9139C" w14:textId="77777777" w:rsidR="00F91B10" w:rsidRDefault="00000000">
            <w:pPr>
              <w:pStyle w:val="TableParagraph"/>
              <w:ind w:left="110"/>
              <w:rPr>
                <w:sz w:val="24"/>
              </w:rPr>
            </w:pPr>
            <w:r>
              <w:rPr>
                <w:spacing w:val="-5"/>
                <w:sz w:val="24"/>
              </w:rPr>
              <w:t>13</w:t>
            </w:r>
          </w:p>
        </w:tc>
        <w:tc>
          <w:tcPr>
            <w:tcW w:w="620" w:type="dxa"/>
          </w:tcPr>
          <w:p w14:paraId="0A0214A0" w14:textId="77777777" w:rsidR="00F91B10" w:rsidRDefault="00000000">
            <w:pPr>
              <w:pStyle w:val="TableParagraph"/>
              <w:ind w:left="109"/>
              <w:rPr>
                <w:sz w:val="24"/>
              </w:rPr>
            </w:pPr>
            <w:r>
              <w:rPr>
                <w:spacing w:val="-10"/>
                <w:sz w:val="24"/>
              </w:rPr>
              <w:t>5</w:t>
            </w:r>
          </w:p>
        </w:tc>
        <w:tc>
          <w:tcPr>
            <w:tcW w:w="1019" w:type="dxa"/>
          </w:tcPr>
          <w:p w14:paraId="0CDE0682" w14:textId="77777777" w:rsidR="00F91B10" w:rsidRDefault="00000000">
            <w:pPr>
              <w:pStyle w:val="TableParagraph"/>
              <w:ind w:left="104"/>
              <w:rPr>
                <w:sz w:val="24"/>
              </w:rPr>
            </w:pPr>
            <w:r>
              <w:rPr>
                <w:spacing w:val="-5"/>
                <w:sz w:val="24"/>
              </w:rPr>
              <w:t>6.5</w:t>
            </w:r>
          </w:p>
        </w:tc>
        <w:tc>
          <w:tcPr>
            <w:tcW w:w="1115" w:type="dxa"/>
          </w:tcPr>
          <w:p w14:paraId="3CAC6E89" w14:textId="77777777" w:rsidR="00F91B10" w:rsidRDefault="00000000">
            <w:pPr>
              <w:pStyle w:val="TableParagraph"/>
              <w:ind w:left="108"/>
              <w:rPr>
                <w:sz w:val="24"/>
              </w:rPr>
            </w:pPr>
            <w:r>
              <w:rPr>
                <w:spacing w:val="-5"/>
                <w:sz w:val="24"/>
              </w:rPr>
              <w:t>6.5</w:t>
            </w:r>
          </w:p>
        </w:tc>
        <w:tc>
          <w:tcPr>
            <w:tcW w:w="1100" w:type="dxa"/>
          </w:tcPr>
          <w:p w14:paraId="3E195849" w14:textId="77777777" w:rsidR="00F91B10" w:rsidRDefault="00000000">
            <w:pPr>
              <w:pStyle w:val="TableParagraph"/>
              <w:ind w:left="102"/>
              <w:rPr>
                <w:sz w:val="24"/>
              </w:rPr>
            </w:pPr>
            <w:r>
              <w:rPr>
                <w:spacing w:val="-10"/>
                <w:sz w:val="24"/>
              </w:rPr>
              <w:t>3</w:t>
            </w:r>
          </w:p>
        </w:tc>
        <w:tc>
          <w:tcPr>
            <w:tcW w:w="1138" w:type="dxa"/>
          </w:tcPr>
          <w:p w14:paraId="6D5CAC2D" w14:textId="77777777" w:rsidR="00F91B10" w:rsidRDefault="00000000">
            <w:pPr>
              <w:pStyle w:val="TableParagraph"/>
              <w:rPr>
                <w:sz w:val="24"/>
              </w:rPr>
            </w:pPr>
            <w:r>
              <w:rPr>
                <w:spacing w:val="-10"/>
                <w:sz w:val="24"/>
              </w:rPr>
              <w:t>7</w:t>
            </w:r>
          </w:p>
        </w:tc>
        <w:tc>
          <w:tcPr>
            <w:tcW w:w="1133" w:type="dxa"/>
          </w:tcPr>
          <w:p w14:paraId="17463B61" w14:textId="77777777" w:rsidR="00F91B10" w:rsidRDefault="00000000">
            <w:pPr>
              <w:pStyle w:val="TableParagraph"/>
              <w:ind w:left="102"/>
              <w:rPr>
                <w:sz w:val="24"/>
              </w:rPr>
            </w:pPr>
            <w:r>
              <w:rPr>
                <w:spacing w:val="-5"/>
                <w:sz w:val="24"/>
              </w:rPr>
              <w:t>2.3</w:t>
            </w:r>
          </w:p>
        </w:tc>
        <w:tc>
          <w:tcPr>
            <w:tcW w:w="1138" w:type="dxa"/>
          </w:tcPr>
          <w:p w14:paraId="7C60A39E" w14:textId="77777777" w:rsidR="00F91B10" w:rsidRDefault="00000000">
            <w:pPr>
              <w:pStyle w:val="TableParagraph"/>
              <w:ind w:left="107"/>
              <w:rPr>
                <w:sz w:val="24"/>
              </w:rPr>
            </w:pPr>
            <w:r>
              <w:rPr>
                <w:spacing w:val="-5"/>
                <w:sz w:val="24"/>
              </w:rPr>
              <w:t>25</w:t>
            </w:r>
          </w:p>
        </w:tc>
        <w:tc>
          <w:tcPr>
            <w:tcW w:w="1215" w:type="dxa"/>
          </w:tcPr>
          <w:p w14:paraId="2271EB1F" w14:textId="77777777" w:rsidR="00F91B10" w:rsidRDefault="00000000">
            <w:pPr>
              <w:pStyle w:val="TableParagraph"/>
              <w:rPr>
                <w:sz w:val="24"/>
              </w:rPr>
            </w:pPr>
            <w:r>
              <w:rPr>
                <w:spacing w:val="-5"/>
                <w:sz w:val="24"/>
              </w:rPr>
              <w:t>7.6</w:t>
            </w:r>
          </w:p>
        </w:tc>
      </w:tr>
      <w:tr w:rsidR="00F91B10" w14:paraId="18016BCC" w14:textId="77777777">
        <w:trPr>
          <w:trHeight w:val="316"/>
        </w:trPr>
        <w:tc>
          <w:tcPr>
            <w:tcW w:w="548" w:type="dxa"/>
          </w:tcPr>
          <w:p w14:paraId="01E07805" w14:textId="77777777" w:rsidR="00F91B10" w:rsidRDefault="00000000">
            <w:pPr>
              <w:pStyle w:val="TableParagraph"/>
              <w:ind w:left="110"/>
              <w:rPr>
                <w:sz w:val="24"/>
              </w:rPr>
            </w:pPr>
            <w:r>
              <w:rPr>
                <w:spacing w:val="-5"/>
                <w:sz w:val="24"/>
              </w:rPr>
              <w:t>14</w:t>
            </w:r>
          </w:p>
        </w:tc>
        <w:tc>
          <w:tcPr>
            <w:tcW w:w="620" w:type="dxa"/>
          </w:tcPr>
          <w:p w14:paraId="1B691808" w14:textId="77777777" w:rsidR="00F91B10" w:rsidRDefault="00000000">
            <w:pPr>
              <w:pStyle w:val="TableParagraph"/>
              <w:ind w:left="109"/>
              <w:rPr>
                <w:sz w:val="24"/>
              </w:rPr>
            </w:pPr>
            <w:r>
              <w:rPr>
                <w:spacing w:val="-10"/>
                <w:sz w:val="24"/>
              </w:rPr>
              <w:t>9</w:t>
            </w:r>
          </w:p>
        </w:tc>
        <w:tc>
          <w:tcPr>
            <w:tcW w:w="1019" w:type="dxa"/>
          </w:tcPr>
          <w:p w14:paraId="29CBB7F0" w14:textId="77777777" w:rsidR="00F91B10" w:rsidRDefault="00000000">
            <w:pPr>
              <w:pStyle w:val="TableParagraph"/>
              <w:ind w:left="104"/>
              <w:rPr>
                <w:sz w:val="24"/>
              </w:rPr>
            </w:pPr>
            <w:r>
              <w:rPr>
                <w:spacing w:val="-5"/>
                <w:sz w:val="24"/>
              </w:rPr>
              <w:t>6.5</w:t>
            </w:r>
          </w:p>
        </w:tc>
        <w:tc>
          <w:tcPr>
            <w:tcW w:w="1115" w:type="dxa"/>
          </w:tcPr>
          <w:p w14:paraId="075C322E" w14:textId="77777777" w:rsidR="00F91B10" w:rsidRDefault="00000000">
            <w:pPr>
              <w:pStyle w:val="TableParagraph"/>
              <w:ind w:left="108"/>
              <w:rPr>
                <w:sz w:val="24"/>
              </w:rPr>
            </w:pPr>
            <w:r>
              <w:rPr>
                <w:spacing w:val="-5"/>
                <w:sz w:val="24"/>
              </w:rPr>
              <w:t>6.6</w:t>
            </w:r>
          </w:p>
        </w:tc>
        <w:tc>
          <w:tcPr>
            <w:tcW w:w="1100" w:type="dxa"/>
          </w:tcPr>
          <w:p w14:paraId="76FDC6D4" w14:textId="77777777" w:rsidR="00F91B10" w:rsidRDefault="00000000">
            <w:pPr>
              <w:pStyle w:val="TableParagraph"/>
              <w:ind w:left="102"/>
              <w:rPr>
                <w:sz w:val="24"/>
              </w:rPr>
            </w:pPr>
            <w:r>
              <w:rPr>
                <w:spacing w:val="-10"/>
                <w:sz w:val="24"/>
              </w:rPr>
              <w:t>3</w:t>
            </w:r>
          </w:p>
        </w:tc>
        <w:tc>
          <w:tcPr>
            <w:tcW w:w="1138" w:type="dxa"/>
          </w:tcPr>
          <w:p w14:paraId="00C1B518" w14:textId="77777777" w:rsidR="00F91B10" w:rsidRDefault="00000000">
            <w:pPr>
              <w:pStyle w:val="TableParagraph"/>
              <w:rPr>
                <w:sz w:val="24"/>
              </w:rPr>
            </w:pPr>
            <w:r>
              <w:rPr>
                <w:spacing w:val="-10"/>
                <w:sz w:val="24"/>
              </w:rPr>
              <w:t>7</w:t>
            </w:r>
          </w:p>
        </w:tc>
        <w:tc>
          <w:tcPr>
            <w:tcW w:w="1133" w:type="dxa"/>
          </w:tcPr>
          <w:p w14:paraId="224D19C9" w14:textId="77777777" w:rsidR="00F91B10" w:rsidRDefault="00000000">
            <w:pPr>
              <w:pStyle w:val="TableParagraph"/>
              <w:ind w:left="102"/>
              <w:rPr>
                <w:sz w:val="24"/>
              </w:rPr>
            </w:pPr>
            <w:r>
              <w:rPr>
                <w:spacing w:val="-5"/>
                <w:sz w:val="24"/>
              </w:rPr>
              <w:t>2.3</w:t>
            </w:r>
          </w:p>
        </w:tc>
        <w:tc>
          <w:tcPr>
            <w:tcW w:w="1138" w:type="dxa"/>
          </w:tcPr>
          <w:p w14:paraId="02E2F31D" w14:textId="77777777" w:rsidR="00F91B10" w:rsidRDefault="00000000">
            <w:pPr>
              <w:pStyle w:val="TableParagraph"/>
              <w:ind w:left="107"/>
              <w:rPr>
                <w:sz w:val="24"/>
              </w:rPr>
            </w:pPr>
            <w:r>
              <w:rPr>
                <w:spacing w:val="-5"/>
                <w:sz w:val="24"/>
              </w:rPr>
              <w:t>26</w:t>
            </w:r>
          </w:p>
        </w:tc>
        <w:tc>
          <w:tcPr>
            <w:tcW w:w="1215" w:type="dxa"/>
          </w:tcPr>
          <w:p w14:paraId="57955C43" w14:textId="77777777" w:rsidR="00F91B10" w:rsidRDefault="00000000">
            <w:pPr>
              <w:pStyle w:val="TableParagraph"/>
              <w:rPr>
                <w:sz w:val="24"/>
              </w:rPr>
            </w:pPr>
            <w:r>
              <w:rPr>
                <w:spacing w:val="-5"/>
                <w:sz w:val="24"/>
              </w:rPr>
              <w:t>7.7</w:t>
            </w:r>
          </w:p>
        </w:tc>
      </w:tr>
      <w:tr w:rsidR="00F91B10" w14:paraId="144B9D8D" w14:textId="77777777">
        <w:trPr>
          <w:trHeight w:val="321"/>
        </w:trPr>
        <w:tc>
          <w:tcPr>
            <w:tcW w:w="548" w:type="dxa"/>
          </w:tcPr>
          <w:p w14:paraId="09911DB2" w14:textId="77777777" w:rsidR="00F91B10" w:rsidRDefault="00000000">
            <w:pPr>
              <w:pStyle w:val="TableParagraph"/>
              <w:ind w:left="110"/>
              <w:rPr>
                <w:sz w:val="24"/>
              </w:rPr>
            </w:pPr>
            <w:r>
              <w:rPr>
                <w:spacing w:val="-5"/>
                <w:sz w:val="24"/>
              </w:rPr>
              <w:t>15</w:t>
            </w:r>
          </w:p>
        </w:tc>
        <w:tc>
          <w:tcPr>
            <w:tcW w:w="620" w:type="dxa"/>
          </w:tcPr>
          <w:p w14:paraId="1F2CEC10" w14:textId="77777777" w:rsidR="00F91B10" w:rsidRDefault="00000000">
            <w:pPr>
              <w:pStyle w:val="TableParagraph"/>
              <w:ind w:left="109"/>
              <w:rPr>
                <w:sz w:val="24"/>
              </w:rPr>
            </w:pPr>
            <w:r>
              <w:rPr>
                <w:spacing w:val="-5"/>
                <w:sz w:val="24"/>
              </w:rPr>
              <w:t>10</w:t>
            </w:r>
          </w:p>
        </w:tc>
        <w:tc>
          <w:tcPr>
            <w:tcW w:w="1019" w:type="dxa"/>
          </w:tcPr>
          <w:p w14:paraId="1968F6B5" w14:textId="77777777" w:rsidR="00F91B10" w:rsidRDefault="00000000">
            <w:pPr>
              <w:pStyle w:val="TableParagraph"/>
              <w:ind w:left="104"/>
              <w:rPr>
                <w:sz w:val="24"/>
              </w:rPr>
            </w:pPr>
            <w:r>
              <w:rPr>
                <w:spacing w:val="-5"/>
                <w:sz w:val="24"/>
              </w:rPr>
              <w:t>6.5</w:t>
            </w:r>
          </w:p>
        </w:tc>
        <w:tc>
          <w:tcPr>
            <w:tcW w:w="1115" w:type="dxa"/>
          </w:tcPr>
          <w:p w14:paraId="6ACD4FDF" w14:textId="77777777" w:rsidR="00F91B10" w:rsidRDefault="00000000">
            <w:pPr>
              <w:pStyle w:val="TableParagraph"/>
              <w:ind w:left="108"/>
              <w:rPr>
                <w:sz w:val="24"/>
              </w:rPr>
            </w:pPr>
            <w:r>
              <w:rPr>
                <w:spacing w:val="-5"/>
                <w:sz w:val="24"/>
              </w:rPr>
              <w:t>6.5</w:t>
            </w:r>
          </w:p>
        </w:tc>
        <w:tc>
          <w:tcPr>
            <w:tcW w:w="1100" w:type="dxa"/>
          </w:tcPr>
          <w:p w14:paraId="617E2136" w14:textId="77777777" w:rsidR="00F91B10" w:rsidRDefault="00000000">
            <w:pPr>
              <w:pStyle w:val="TableParagraph"/>
              <w:ind w:left="102"/>
              <w:rPr>
                <w:sz w:val="24"/>
              </w:rPr>
            </w:pPr>
            <w:r>
              <w:rPr>
                <w:spacing w:val="-10"/>
                <w:sz w:val="24"/>
              </w:rPr>
              <w:t>3</w:t>
            </w:r>
          </w:p>
        </w:tc>
        <w:tc>
          <w:tcPr>
            <w:tcW w:w="1138" w:type="dxa"/>
          </w:tcPr>
          <w:p w14:paraId="3ECCF08E" w14:textId="77777777" w:rsidR="00F91B10" w:rsidRDefault="00000000">
            <w:pPr>
              <w:pStyle w:val="TableParagraph"/>
              <w:rPr>
                <w:sz w:val="24"/>
              </w:rPr>
            </w:pPr>
            <w:r>
              <w:rPr>
                <w:spacing w:val="-5"/>
                <w:sz w:val="24"/>
              </w:rPr>
              <w:t>7.1</w:t>
            </w:r>
          </w:p>
        </w:tc>
        <w:tc>
          <w:tcPr>
            <w:tcW w:w="1133" w:type="dxa"/>
          </w:tcPr>
          <w:p w14:paraId="57354C8E" w14:textId="77777777" w:rsidR="00F91B10" w:rsidRDefault="00000000">
            <w:pPr>
              <w:pStyle w:val="TableParagraph"/>
              <w:ind w:left="102"/>
              <w:rPr>
                <w:sz w:val="24"/>
              </w:rPr>
            </w:pPr>
            <w:r>
              <w:rPr>
                <w:spacing w:val="-5"/>
                <w:sz w:val="24"/>
              </w:rPr>
              <w:t>2.2</w:t>
            </w:r>
          </w:p>
        </w:tc>
        <w:tc>
          <w:tcPr>
            <w:tcW w:w="1138" w:type="dxa"/>
          </w:tcPr>
          <w:p w14:paraId="32C6BCAD" w14:textId="77777777" w:rsidR="00F91B10" w:rsidRDefault="00000000">
            <w:pPr>
              <w:pStyle w:val="TableParagraph"/>
              <w:ind w:left="107"/>
              <w:rPr>
                <w:sz w:val="24"/>
              </w:rPr>
            </w:pPr>
            <w:r>
              <w:rPr>
                <w:spacing w:val="-5"/>
                <w:sz w:val="24"/>
              </w:rPr>
              <w:t>26</w:t>
            </w:r>
          </w:p>
        </w:tc>
        <w:tc>
          <w:tcPr>
            <w:tcW w:w="1215" w:type="dxa"/>
          </w:tcPr>
          <w:p w14:paraId="0D411191" w14:textId="77777777" w:rsidR="00F91B10" w:rsidRDefault="00000000">
            <w:pPr>
              <w:pStyle w:val="TableParagraph"/>
              <w:rPr>
                <w:sz w:val="24"/>
              </w:rPr>
            </w:pPr>
            <w:r>
              <w:rPr>
                <w:spacing w:val="-5"/>
                <w:sz w:val="24"/>
              </w:rPr>
              <w:t>7.6</w:t>
            </w:r>
          </w:p>
        </w:tc>
      </w:tr>
      <w:tr w:rsidR="00F91B10" w14:paraId="22E555F0" w14:textId="77777777">
        <w:trPr>
          <w:trHeight w:val="321"/>
        </w:trPr>
        <w:tc>
          <w:tcPr>
            <w:tcW w:w="548" w:type="dxa"/>
          </w:tcPr>
          <w:p w14:paraId="33E7F4B4" w14:textId="77777777" w:rsidR="00F91B10" w:rsidRDefault="00000000">
            <w:pPr>
              <w:pStyle w:val="TableParagraph"/>
              <w:ind w:left="110"/>
              <w:rPr>
                <w:sz w:val="24"/>
              </w:rPr>
            </w:pPr>
            <w:r>
              <w:rPr>
                <w:spacing w:val="-5"/>
                <w:sz w:val="24"/>
              </w:rPr>
              <w:t>16</w:t>
            </w:r>
          </w:p>
        </w:tc>
        <w:tc>
          <w:tcPr>
            <w:tcW w:w="620" w:type="dxa"/>
          </w:tcPr>
          <w:p w14:paraId="64A365FF" w14:textId="77777777" w:rsidR="00F91B10" w:rsidRDefault="00000000">
            <w:pPr>
              <w:pStyle w:val="TableParagraph"/>
              <w:ind w:left="109"/>
              <w:rPr>
                <w:sz w:val="24"/>
              </w:rPr>
            </w:pPr>
            <w:r>
              <w:rPr>
                <w:spacing w:val="-10"/>
                <w:sz w:val="24"/>
              </w:rPr>
              <w:t>2</w:t>
            </w:r>
          </w:p>
        </w:tc>
        <w:tc>
          <w:tcPr>
            <w:tcW w:w="1019" w:type="dxa"/>
          </w:tcPr>
          <w:p w14:paraId="6B8CC1D9" w14:textId="77777777" w:rsidR="00F91B10" w:rsidRDefault="00000000">
            <w:pPr>
              <w:pStyle w:val="TableParagraph"/>
              <w:ind w:left="104"/>
              <w:rPr>
                <w:sz w:val="24"/>
              </w:rPr>
            </w:pPr>
            <w:r>
              <w:rPr>
                <w:spacing w:val="-5"/>
                <w:sz w:val="24"/>
              </w:rPr>
              <w:t>6.5</w:t>
            </w:r>
          </w:p>
        </w:tc>
        <w:tc>
          <w:tcPr>
            <w:tcW w:w="1115" w:type="dxa"/>
          </w:tcPr>
          <w:p w14:paraId="11F59659" w14:textId="77777777" w:rsidR="00F91B10" w:rsidRDefault="00000000">
            <w:pPr>
              <w:pStyle w:val="TableParagraph"/>
              <w:ind w:left="108"/>
              <w:rPr>
                <w:sz w:val="24"/>
              </w:rPr>
            </w:pPr>
            <w:r>
              <w:rPr>
                <w:spacing w:val="-5"/>
                <w:sz w:val="24"/>
              </w:rPr>
              <w:t>6.5</w:t>
            </w:r>
          </w:p>
        </w:tc>
        <w:tc>
          <w:tcPr>
            <w:tcW w:w="1100" w:type="dxa"/>
          </w:tcPr>
          <w:p w14:paraId="15959932" w14:textId="77777777" w:rsidR="00F91B10" w:rsidRDefault="00000000">
            <w:pPr>
              <w:pStyle w:val="TableParagraph"/>
              <w:ind w:left="102"/>
              <w:rPr>
                <w:sz w:val="24"/>
              </w:rPr>
            </w:pPr>
            <w:r>
              <w:rPr>
                <w:spacing w:val="-10"/>
                <w:sz w:val="24"/>
              </w:rPr>
              <w:t>3</w:t>
            </w:r>
          </w:p>
        </w:tc>
        <w:tc>
          <w:tcPr>
            <w:tcW w:w="1138" w:type="dxa"/>
          </w:tcPr>
          <w:p w14:paraId="2722C3DF" w14:textId="77777777" w:rsidR="00F91B10" w:rsidRDefault="00000000">
            <w:pPr>
              <w:pStyle w:val="TableParagraph"/>
              <w:rPr>
                <w:sz w:val="24"/>
              </w:rPr>
            </w:pPr>
            <w:r>
              <w:rPr>
                <w:spacing w:val="-10"/>
                <w:sz w:val="24"/>
              </w:rPr>
              <w:t>7</w:t>
            </w:r>
          </w:p>
        </w:tc>
        <w:tc>
          <w:tcPr>
            <w:tcW w:w="1133" w:type="dxa"/>
          </w:tcPr>
          <w:p w14:paraId="7BC0F808" w14:textId="77777777" w:rsidR="00F91B10" w:rsidRDefault="00000000">
            <w:pPr>
              <w:pStyle w:val="TableParagraph"/>
              <w:ind w:left="102"/>
              <w:rPr>
                <w:sz w:val="24"/>
              </w:rPr>
            </w:pPr>
            <w:r>
              <w:rPr>
                <w:spacing w:val="-5"/>
                <w:sz w:val="24"/>
              </w:rPr>
              <w:t>2.2</w:t>
            </w:r>
          </w:p>
        </w:tc>
        <w:tc>
          <w:tcPr>
            <w:tcW w:w="1138" w:type="dxa"/>
          </w:tcPr>
          <w:p w14:paraId="34F849B0" w14:textId="77777777" w:rsidR="00F91B10" w:rsidRDefault="00000000">
            <w:pPr>
              <w:pStyle w:val="TableParagraph"/>
              <w:ind w:left="107"/>
              <w:rPr>
                <w:sz w:val="24"/>
              </w:rPr>
            </w:pPr>
            <w:r>
              <w:rPr>
                <w:spacing w:val="-5"/>
                <w:sz w:val="24"/>
              </w:rPr>
              <w:t>26</w:t>
            </w:r>
          </w:p>
        </w:tc>
        <w:tc>
          <w:tcPr>
            <w:tcW w:w="1215" w:type="dxa"/>
          </w:tcPr>
          <w:p w14:paraId="342FA54D" w14:textId="77777777" w:rsidR="00F91B10" w:rsidRDefault="00000000">
            <w:pPr>
              <w:pStyle w:val="TableParagraph"/>
              <w:rPr>
                <w:sz w:val="24"/>
              </w:rPr>
            </w:pPr>
            <w:r>
              <w:rPr>
                <w:spacing w:val="-5"/>
                <w:sz w:val="24"/>
              </w:rPr>
              <w:t>7.6</w:t>
            </w:r>
          </w:p>
        </w:tc>
      </w:tr>
      <w:tr w:rsidR="00F91B10" w14:paraId="21FD2549" w14:textId="77777777">
        <w:trPr>
          <w:trHeight w:val="321"/>
        </w:trPr>
        <w:tc>
          <w:tcPr>
            <w:tcW w:w="548" w:type="dxa"/>
          </w:tcPr>
          <w:p w14:paraId="531E9F4B" w14:textId="77777777" w:rsidR="00F91B10" w:rsidRDefault="00000000">
            <w:pPr>
              <w:pStyle w:val="TableParagraph"/>
              <w:ind w:left="110"/>
              <w:rPr>
                <w:sz w:val="24"/>
              </w:rPr>
            </w:pPr>
            <w:r>
              <w:rPr>
                <w:spacing w:val="-5"/>
                <w:sz w:val="24"/>
              </w:rPr>
              <w:t>17</w:t>
            </w:r>
          </w:p>
        </w:tc>
        <w:tc>
          <w:tcPr>
            <w:tcW w:w="620" w:type="dxa"/>
          </w:tcPr>
          <w:p w14:paraId="58D1E88C" w14:textId="77777777" w:rsidR="00F91B10" w:rsidRDefault="00000000">
            <w:pPr>
              <w:pStyle w:val="TableParagraph"/>
              <w:ind w:left="109"/>
              <w:rPr>
                <w:sz w:val="24"/>
              </w:rPr>
            </w:pPr>
            <w:r>
              <w:rPr>
                <w:spacing w:val="-10"/>
                <w:sz w:val="24"/>
              </w:rPr>
              <w:t>4</w:t>
            </w:r>
          </w:p>
        </w:tc>
        <w:tc>
          <w:tcPr>
            <w:tcW w:w="1019" w:type="dxa"/>
          </w:tcPr>
          <w:p w14:paraId="07D316B5" w14:textId="77777777" w:rsidR="00F91B10" w:rsidRDefault="00000000">
            <w:pPr>
              <w:pStyle w:val="TableParagraph"/>
              <w:ind w:left="104"/>
              <w:rPr>
                <w:sz w:val="24"/>
              </w:rPr>
            </w:pPr>
            <w:r>
              <w:rPr>
                <w:spacing w:val="-5"/>
                <w:sz w:val="24"/>
              </w:rPr>
              <w:t>6.5</w:t>
            </w:r>
          </w:p>
        </w:tc>
        <w:tc>
          <w:tcPr>
            <w:tcW w:w="1115" w:type="dxa"/>
          </w:tcPr>
          <w:p w14:paraId="481ADB0C" w14:textId="77777777" w:rsidR="00F91B10" w:rsidRDefault="00000000">
            <w:pPr>
              <w:pStyle w:val="TableParagraph"/>
              <w:ind w:left="108"/>
              <w:rPr>
                <w:sz w:val="24"/>
              </w:rPr>
            </w:pPr>
            <w:r>
              <w:rPr>
                <w:spacing w:val="-5"/>
                <w:sz w:val="24"/>
              </w:rPr>
              <w:t>6.5</w:t>
            </w:r>
          </w:p>
        </w:tc>
        <w:tc>
          <w:tcPr>
            <w:tcW w:w="1100" w:type="dxa"/>
          </w:tcPr>
          <w:p w14:paraId="4952252A" w14:textId="77777777" w:rsidR="00F91B10" w:rsidRDefault="00000000">
            <w:pPr>
              <w:pStyle w:val="TableParagraph"/>
              <w:ind w:left="102"/>
              <w:rPr>
                <w:sz w:val="24"/>
              </w:rPr>
            </w:pPr>
            <w:r>
              <w:rPr>
                <w:spacing w:val="-10"/>
                <w:sz w:val="24"/>
              </w:rPr>
              <w:t>3</w:t>
            </w:r>
          </w:p>
        </w:tc>
        <w:tc>
          <w:tcPr>
            <w:tcW w:w="1138" w:type="dxa"/>
          </w:tcPr>
          <w:p w14:paraId="6F6892DF" w14:textId="77777777" w:rsidR="00F91B10" w:rsidRDefault="00000000">
            <w:pPr>
              <w:pStyle w:val="TableParagraph"/>
              <w:rPr>
                <w:sz w:val="24"/>
              </w:rPr>
            </w:pPr>
            <w:r>
              <w:rPr>
                <w:spacing w:val="-5"/>
                <w:sz w:val="24"/>
              </w:rPr>
              <w:t>7.1</w:t>
            </w:r>
          </w:p>
        </w:tc>
        <w:tc>
          <w:tcPr>
            <w:tcW w:w="1133" w:type="dxa"/>
          </w:tcPr>
          <w:p w14:paraId="19D77451" w14:textId="77777777" w:rsidR="00F91B10" w:rsidRDefault="00000000">
            <w:pPr>
              <w:pStyle w:val="TableParagraph"/>
              <w:ind w:left="102"/>
              <w:rPr>
                <w:sz w:val="24"/>
              </w:rPr>
            </w:pPr>
            <w:r>
              <w:rPr>
                <w:spacing w:val="-5"/>
                <w:sz w:val="24"/>
              </w:rPr>
              <w:t>2.2</w:t>
            </w:r>
          </w:p>
        </w:tc>
        <w:tc>
          <w:tcPr>
            <w:tcW w:w="1138" w:type="dxa"/>
          </w:tcPr>
          <w:p w14:paraId="79961247" w14:textId="77777777" w:rsidR="00F91B10" w:rsidRDefault="00000000">
            <w:pPr>
              <w:pStyle w:val="TableParagraph"/>
              <w:ind w:left="107"/>
              <w:rPr>
                <w:sz w:val="24"/>
              </w:rPr>
            </w:pPr>
            <w:r>
              <w:rPr>
                <w:spacing w:val="-5"/>
                <w:sz w:val="24"/>
              </w:rPr>
              <w:t>26</w:t>
            </w:r>
          </w:p>
        </w:tc>
        <w:tc>
          <w:tcPr>
            <w:tcW w:w="1215" w:type="dxa"/>
          </w:tcPr>
          <w:p w14:paraId="0D48193E" w14:textId="77777777" w:rsidR="00F91B10" w:rsidRDefault="00000000">
            <w:pPr>
              <w:pStyle w:val="TableParagraph"/>
              <w:rPr>
                <w:sz w:val="24"/>
              </w:rPr>
            </w:pPr>
            <w:r>
              <w:rPr>
                <w:spacing w:val="-5"/>
                <w:sz w:val="24"/>
              </w:rPr>
              <w:t>7.5</w:t>
            </w:r>
          </w:p>
        </w:tc>
      </w:tr>
    </w:tbl>
    <w:p w14:paraId="078C191F" w14:textId="77777777" w:rsidR="00F91B10" w:rsidRDefault="00000000">
      <w:pPr>
        <w:pStyle w:val="BodyText"/>
        <w:spacing w:before="2"/>
        <w:ind w:left="6"/>
        <w:jc w:val="center"/>
      </w:pPr>
      <w:r>
        <w:t>Table</w:t>
      </w:r>
      <w:r>
        <w:rPr>
          <w:spacing w:val="-6"/>
        </w:rPr>
        <w:t xml:space="preserve"> </w:t>
      </w:r>
      <w:r>
        <w:t>6</w:t>
      </w:r>
      <w:r>
        <w:rPr>
          <w:spacing w:val="-1"/>
        </w:rPr>
        <w:t xml:space="preserve"> </w:t>
      </w:r>
      <w:r>
        <w:t>–</w:t>
      </w:r>
      <w:r>
        <w:rPr>
          <w:spacing w:val="-2"/>
        </w:rPr>
        <w:t xml:space="preserve"> </w:t>
      </w:r>
      <w:r>
        <w:t>Trial</w:t>
      </w:r>
      <w:r>
        <w:rPr>
          <w:spacing w:val="-7"/>
        </w:rPr>
        <w:t xml:space="preserve"> </w:t>
      </w:r>
      <w:r>
        <w:t>table</w:t>
      </w:r>
      <w:r>
        <w:rPr>
          <w:spacing w:val="-3"/>
        </w:rPr>
        <w:t xml:space="preserve"> </w:t>
      </w:r>
      <w:r>
        <w:t>obtained</w:t>
      </w:r>
      <w:r>
        <w:rPr>
          <w:spacing w:val="2"/>
        </w:rPr>
        <w:t xml:space="preserve"> </w:t>
      </w:r>
      <w:r>
        <w:t>from</w:t>
      </w:r>
      <w:r>
        <w:rPr>
          <w:spacing w:val="-10"/>
        </w:rPr>
        <w:t xml:space="preserve"> </w:t>
      </w:r>
      <w:r>
        <w:t>the</w:t>
      </w:r>
      <w:r>
        <w:rPr>
          <w:spacing w:val="-4"/>
        </w:rPr>
        <w:t xml:space="preserve"> </w:t>
      </w:r>
      <w:r>
        <w:t>Statistical</w:t>
      </w:r>
      <w:r>
        <w:rPr>
          <w:spacing w:val="-6"/>
        </w:rPr>
        <w:t xml:space="preserve"> </w:t>
      </w:r>
      <w:r>
        <w:t>tool</w:t>
      </w:r>
      <w:r>
        <w:rPr>
          <w:spacing w:val="-4"/>
        </w:rPr>
        <w:t xml:space="preserve"> </w:t>
      </w:r>
      <w:r>
        <w:t xml:space="preserve">- </w:t>
      </w:r>
      <w:r>
        <w:rPr>
          <w:spacing w:val="-5"/>
        </w:rPr>
        <w:t>RSM</w:t>
      </w:r>
    </w:p>
    <w:p w14:paraId="24AC6533" w14:textId="77777777" w:rsidR="00F91B10" w:rsidRDefault="00F91B10">
      <w:pPr>
        <w:pStyle w:val="BodyText"/>
        <w:spacing w:before="6"/>
        <w:ind w:left="0"/>
        <w:jc w:val="left"/>
        <w:rPr>
          <w:sz w:val="9"/>
        </w:rPr>
      </w:pPr>
    </w:p>
    <w:p w14:paraId="04B30C14" w14:textId="77777777" w:rsidR="00F91B10" w:rsidRDefault="00F91B10">
      <w:pPr>
        <w:pStyle w:val="BodyText"/>
        <w:jc w:val="left"/>
        <w:rPr>
          <w:sz w:val="9"/>
        </w:rPr>
        <w:sectPr w:rsidR="00F91B10">
          <w:type w:val="continuous"/>
          <w:pgSz w:w="11910" w:h="16840"/>
          <w:pgMar w:top="1700" w:right="992" w:bottom="1240" w:left="992" w:header="0" w:footer="1041" w:gutter="0"/>
          <w:cols w:space="720"/>
        </w:sectPr>
      </w:pPr>
    </w:p>
    <w:p w14:paraId="63E317BB" w14:textId="77777777" w:rsidR="00F91B10" w:rsidRDefault="00000000">
      <w:pPr>
        <w:pStyle w:val="BodyText"/>
        <w:spacing w:before="90" w:line="278" w:lineRule="auto"/>
        <w:ind w:right="38"/>
      </w:pPr>
      <w:r>
        <w:t>(ANOVA) was employed to evaluate the effect</w:t>
      </w:r>
      <w:r>
        <w:rPr>
          <w:spacing w:val="-6"/>
        </w:rPr>
        <w:t xml:space="preserve"> </w:t>
      </w:r>
      <w:r>
        <w:t>of</w:t>
      </w:r>
      <w:r>
        <w:rPr>
          <w:spacing w:val="-13"/>
        </w:rPr>
        <w:t xml:space="preserve"> </w:t>
      </w:r>
      <w:r>
        <w:t>varying</w:t>
      </w:r>
      <w:r>
        <w:rPr>
          <w:spacing w:val="-3"/>
        </w:rPr>
        <w:t xml:space="preserve"> </w:t>
      </w:r>
      <w:r>
        <w:t>levels</w:t>
      </w:r>
      <w:r>
        <w:rPr>
          <w:spacing w:val="-9"/>
        </w:rPr>
        <w:t xml:space="preserve"> </w:t>
      </w:r>
      <w:r>
        <w:t>of</w:t>
      </w:r>
      <w:r>
        <w:rPr>
          <w:spacing w:val="-9"/>
        </w:rPr>
        <w:t xml:space="preserve"> </w:t>
      </w:r>
      <w:r>
        <w:t>foxtail</w:t>
      </w:r>
      <w:r>
        <w:rPr>
          <w:spacing w:val="-6"/>
        </w:rPr>
        <w:t xml:space="preserve"> </w:t>
      </w:r>
      <w:r>
        <w:t>millet (3–10 g), date seed powder (3–10 g), and psyllium husk (1–5 g) on the quality</w:t>
      </w:r>
    </w:p>
    <w:p w14:paraId="1A12512E" w14:textId="77777777" w:rsidR="00F91B10" w:rsidRDefault="00000000">
      <w:pPr>
        <w:pStyle w:val="BodyText"/>
        <w:spacing w:before="90" w:line="278" w:lineRule="auto"/>
        <w:ind w:right="441"/>
      </w:pPr>
      <w:r>
        <w:br w:type="column"/>
      </w:r>
      <w:r>
        <w:t>products, it does not form a strong protein network.</w:t>
      </w:r>
      <w:r>
        <w:rPr>
          <w:spacing w:val="-15"/>
        </w:rPr>
        <w:t xml:space="preserve"> </w:t>
      </w:r>
      <w:r>
        <w:t>As</w:t>
      </w:r>
      <w:r>
        <w:rPr>
          <w:spacing w:val="-8"/>
        </w:rPr>
        <w:t xml:space="preserve"> </w:t>
      </w:r>
      <w:r>
        <w:t>a</w:t>
      </w:r>
      <w:r>
        <w:rPr>
          <w:spacing w:val="-11"/>
        </w:rPr>
        <w:t xml:space="preserve"> </w:t>
      </w:r>
      <w:r>
        <w:t>result,</w:t>
      </w:r>
      <w:r>
        <w:rPr>
          <w:spacing w:val="-11"/>
        </w:rPr>
        <w:t xml:space="preserve"> </w:t>
      </w:r>
      <w:r>
        <w:t>the</w:t>
      </w:r>
      <w:r>
        <w:rPr>
          <w:spacing w:val="-6"/>
        </w:rPr>
        <w:t xml:space="preserve"> </w:t>
      </w:r>
      <w:r>
        <w:t>structural</w:t>
      </w:r>
      <w:r>
        <w:rPr>
          <w:spacing w:val="-10"/>
        </w:rPr>
        <w:t xml:space="preserve"> </w:t>
      </w:r>
      <w:r>
        <w:t>integrity of the nutribar depended largely on the binding agents and fiber interactions.</w:t>
      </w:r>
    </w:p>
    <w:p w14:paraId="4BC108EF" w14:textId="77777777" w:rsidR="00F91B10" w:rsidRDefault="00F91B10">
      <w:pPr>
        <w:pStyle w:val="BodyText"/>
        <w:spacing w:line="278" w:lineRule="auto"/>
        <w:sectPr w:rsidR="00F91B10">
          <w:type w:val="continuous"/>
          <w:pgSz w:w="11910" w:h="16840"/>
          <w:pgMar w:top="1700" w:right="992" w:bottom="1240" w:left="992" w:header="0" w:footer="1041" w:gutter="0"/>
          <w:cols w:num="2" w:space="720" w:equalWidth="0">
            <w:col w:w="4652" w:space="217"/>
            <w:col w:w="5057"/>
          </w:cols>
        </w:sectPr>
      </w:pPr>
    </w:p>
    <w:p w14:paraId="47808DA5" w14:textId="77777777" w:rsidR="00F91B10" w:rsidRDefault="00F91B10">
      <w:pPr>
        <w:pStyle w:val="BodyText"/>
        <w:spacing w:before="155"/>
        <w:ind w:left="0"/>
        <w:jc w:val="left"/>
        <w:rPr>
          <w:sz w:val="20"/>
        </w:rPr>
      </w:pPr>
    </w:p>
    <w:p w14:paraId="29C6BE19" w14:textId="77777777" w:rsidR="00F91B10" w:rsidRDefault="00F91B10">
      <w:pPr>
        <w:pStyle w:val="BodyText"/>
        <w:jc w:val="left"/>
        <w:rPr>
          <w:sz w:val="20"/>
        </w:rPr>
        <w:sectPr w:rsidR="00F91B10">
          <w:pgSz w:w="11910" w:h="16840"/>
          <w:pgMar w:top="1260" w:right="992" w:bottom="1240" w:left="992" w:header="0" w:footer="1041" w:gutter="0"/>
          <w:cols w:space="720"/>
        </w:sectPr>
      </w:pPr>
    </w:p>
    <w:p w14:paraId="48777FAD" w14:textId="77777777" w:rsidR="00F91B10" w:rsidRDefault="00000000">
      <w:pPr>
        <w:pStyle w:val="BodyText"/>
        <w:spacing w:before="90" w:line="278" w:lineRule="auto"/>
        <w:ind w:right="41"/>
      </w:pPr>
      <w:r>
        <w:t>The incorporation of date seed powder significantly</w:t>
      </w:r>
      <w:r>
        <w:rPr>
          <w:spacing w:val="-15"/>
        </w:rPr>
        <w:t xml:space="preserve"> </w:t>
      </w:r>
      <w:r>
        <w:t>enhanced</w:t>
      </w:r>
      <w:r>
        <w:rPr>
          <w:spacing w:val="-7"/>
        </w:rPr>
        <w:t xml:space="preserve"> </w:t>
      </w:r>
      <w:r>
        <w:t>the</w:t>
      </w:r>
      <w:r>
        <w:rPr>
          <w:spacing w:val="-8"/>
        </w:rPr>
        <w:t xml:space="preserve"> </w:t>
      </w:r>
      <w:r>
        <w:t>dietary</w:t>
      </w:r>
      <w:r>
        <w:rPr>
          <w:spacing w:val="-11"/>
        </w:rPr>
        <w:t xml:space="preserve"> </w:t>
      </w:r>
      <w:r>
        <w:t>fiber</w:t>
      </w:r>
      <w:r>
        <w:rPr>
          <w:spacing w:val="-6"/>
        </w:rPr>
        <w:t xml:space="preserve"> </w:t>
      </w:r>
      <w:r>
        <w:t>and mineral content of the nutribar. However, higher levels</w:t>
      </w:r>
      <w:r>
        <w:rPr>
          <w:spacing w:val="-7"/>
        </w:rPr>
        <w:t xml:space="preserve"> </w:t>
      </w:r>
      <w:r>
        <w:t>of</w:t>
      </w:r>
      <w:r>
        <w:rPr>
          <w:spacing w:val="-11"/>
        </w:rPr>
        <w:t xml:space="preserve"> </w:t>
      </w:r>
      <w:r>
        <w:t>date</w:t>
      </w:r>
      <w:r>
        <w:rPr>
          <w:spacing w:val="-9"/>
        </w:rPr>
        <w:t xml:space="preserve"> </w:t>
      </w:r>
      <w:r>
        <w:t>seed</w:t>
      </w:r>
      <w:r>
        <w:rPr>
          <w:spacing w:val="-4"/>
        </w:rPr>
        <w:t xml:space="preserve"> </w:t>
      </w:r>
      <w:r>
        <w:t>powder</w:t>
      </w:r>
      <w:r>
        <w:rPr>
          <w:spacing w:val="-11"/>
        </w:rPr>
        <w:t xml:space="preserve"> </w:t>
      </w:r>
      <w:r>
        <w:t>tended</w:t>
      </w:r>
      <w:r>
        <w:rPr>
          <w:spacing w:val="-8"/>
        </w:rPr>
        <w:t xml:space="preserve"> </w:t>
      </w:r>
      <w:r>
        <w:t>to affect the</w:t>
      </w:r>
      <w:r>
        <w:rPr>
          <w:spacing w:val="-1"/>
        </w:rPr>
        <w:t xml:space="preserve"> </w:t>
      </w:r>
      <w:r>
        <w:t>texture</w:t>
      </w:r>
      <w:r>
        <w:rPr>
          <w:spacing w:val="-1"/>
        </w:rPr>
        <w:t xml:space="preserve"> </w:t>
      </w:r>
      <w:r>
        <w:t>by</w:t>
      </w:r>
      <w:r>
        <w:rPr>
          <w:spacing w:val="-2"/>
        </w:rPr>
        <w:t xml:space="preserve"> </w:t>
      </w:r>
      <w:r>
        <w:t>increasing</w:t>
      </w:r>
      <w:r>
        <w:rPr>
          <w:spacing w:val="-1"/>
        </w:rPr>
        <w:t xml:space="preserve"> </w:t>
      </w:r>
      <w:r>
        <w:t>density</w:t>
      </w:r>
      <w:r>
        <w:rPr>
          <w:spacing w:val="-9"/>
        </w:rPr>
        <w:t xml:space="preserve"> </w:t>
      </w:r>
      <w:r>
        <w:t>and slightly reducing cohesiveness. Psyllium husk played a crucial role due to its high water absorption and gel-forming ability, which improved binding and reduced crumbliness of the bar.</w:t>
      </w:r>
    </w:p>
    <w:p w14:paraId="2B69EB56" w14:textId="77777777" w:rsidR="00F91B10" w:rsidRDefault="00000000">
      <w:pPr>
        <w:pStyle w:val="Heading2"/>
        <w:numPr>
          <w:ilvl w:val="1"/>
          <w:numId w:val="2"/>
        </w:numPr>
        <w:tabs>
          <w:tab w:val="left" w:pos="1032"/>
        </w:tabs>
        <w:spacing w:before="160" w:line="278" w:lineRule="auto"/>
        <w:ind w:left="448" w:right="38" w:firstLine="0"/>
        <w:jc w:val="both"/>
      </w:pPr>
      <w:r>
        <w:t xml:space="preserve">EFFECT OF INDEPENDENT VARIABLES ON MOISTURE </w:t>
      </w:r>
      <w:r>
        <w:rPr>
          <w:spacing w:val="-2"/>
        </w:rPr>
        <w:t>CONTENT</w:t>
      </w:r>
    </w:p>
    <w:p w14:paraId="197613C4" w14:textId="77777777" w:rsidR="00F91B10" w:rsidRDefault="00000000">
      <w:pPr>
        <w:pStyle w:val="BodyText"/>
        <w:spacing w:before="154" w:line="278" w:lineRule="auto"/>
        <w:ind w:right="41"/>
      </w:pPr>
      <w:r>
        <w:t xml:space="preserve">At higher concentrations, psyllium husk increased water retention due to its </w:t>
      </w:r>
      <w:r>
        <w:rPr>
          <w:spacing w:val="-2"/>
        </w:rPr>
        <w:t>hydrophilic nature,</w:t>
      </w:r>
      <w:r>
        <w:rPr>
          <w:spacing w:val="-3"/>
        </w:rPr>
        <w:t xml:space="preserve"> </w:t>
      </w:r>
      <w:r>
        <w:rPr>
          <w:spacing w:val="-2"/>
        </w:rPr>
        <w:t>which</w:t>
      </w:r>
      <w:r>
        <w:rPr>
          <w:spacing w:val="-11"/>
        </w:rPr>
        <w:t xml:space="preserve"> </w:t>
      </w:r>
      <w:r>
        <w:rPr>
          <w:spacing w:val="-2"/>
        </w:rPr>
        <w:t>contributed</w:t>
      </w:r>
      <w:r>
        <w:rPr>
          <w:spacing w:val="-5"/>
        </w:rPr>
        <w:t xml:space="preserve"> </w:t>
      </w:r>
      <w:r>
        <w:rPr>
          <w:spacing w:val="-2"/>
        </w:rPr>
        <w:t>to</w:t>
      </w:r>
      <w:r>
        <w:rPr>
          <w:spacing w:val="-11"/>
        </w:rPr>
        <w:t xml:space="preserve"> </w:t>
      </w:r>
      <w:r>
        <w:rPr>
          <w:spacing w:val="-2"/>
        </w:rPr>
        <w:t xml:space="preserve">the </w:t>
      </w:r>
      <w:r>
        <w:t>observed</w:t>
      </w:r>
      <w:r>
        <w:rPr>
          <w:spacing w:val="-15"/>
        </w:rPr>
        <w:t xml:space="preserve"> </w:t>
      </w:r>
      <w:r>
        <w:t>increase</w:t>
      </w:r>
      <w:r>
        <w:rPr>
          <w:spacing w:val="-15"/>
        </w:rPr>
        <w:t xml:space="preserve"> </w:t>
      </w:r>
      <w:r>
        <w:t>in</w:t>
      </w:r>
      <w:r>
        <w:rPr>
          <w:spacing w:val="-15"/>
        </w:rPr>
        <w:t xml:space="preserve"> </w:t>
      </w:r>
      <w:r>
        <w:t>moisture</w:t>
      </w:r>
      <w:r>
        <w:rPr>
          <w:spacing w:val="-15"/>
        </w:rPr>
        <w:t xml:space="preserve"> </w:t>
      </w:r>
      <w:r>
        <w:t>content</w:t>
      </w:r>
      <w:r>
        <w:rPr>
          <w:spacing w:val="-15"/>
        </w:rPr>
        <w:t xml:space="preserve"> </w:t>
      </w:r>
      <w:r>
        <w:t>of</w:t>
      </w:r>
      <w:r>
        <w:rPr>
          <w:spacing w:val="-15"/>
        </w:rPr>
        <w:t xml:space="preserve"> </w:t>
      </w:r>
      <w:r>
        <w:t xml:space="preserve">the </w:t>
      </w:r>
      <w:r>
        <w:rPr>
          <w:spacing w:val="-2"/>
        </w:rPr>
        <w:t>nutribar.</w:t>
      </w:r>
    </w:p>
    <w:p w14:paraId="61E111A7" w14:textId="77777777" w:rsidR="00F91B10" w:rsidRDefault="00000000">
      <w:pPr>
        <w:pStyle w:val="BodyText"/>
        <w:ind w:left="0"/>
        <w:jc w:val="left"/>
        <w:rPr>
          <w:sz w:val="12"/>
        </w:rPr>
      </w:pPr>
      <w:r>
        <w:rPr>
          <w:noProof/>
          <w:sz w:val="12"/>
        </w:rPr>
        <w:drawing>
          <wp:anchor distT="0" distB="0" distL="0" distR="0" simplePos="0" relativeHeight="487592448" behindDoc="1" locked="0" layoutInCell="1" allowOverlap="1" wp14:anchorId="2DACB193" wp14:editId="552517B0">
            <wp:simplePos x="0" y="0"/>
            <wp:positionH relativeFrom="page">
              <wp:posOffset>914400</wp:posOffset>
            </wp:positionH>
            <wp:positionV relativeFrom="paragraph">
              <wp:posOffset>103015</wp:posOffset>
            </wp:positionV>
            <wp:extent cx="2342093" cy="171907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2342093" cy="1719072"/>
                    </a:xfrm>
                    <a:prstGeom prst="rect">
                      <a:avLst/>
                    </a:prstGeom>
                  </pic:spPr>
                </pic:pic>
              </a:graphicData>
            </a:graphic>
          </wp:anchor>
        </w:drawing>
      </w:r>
      <w:r>
        <w:rPr>
          <w:noProof/>
          <w:sz w:val="12"/>
        </w:rPr>
        <w:drawing>
          <wp:anchor distT="0" distB="0" distL="0" distR="0" simplePos="0" relativeHeight="487592960" behindDoc="1" locked="0" layoutInCell="1" allowOverlap="1" wp14:anchorId="0B0AA4A1" wp14:editId="325A5CA7">
            <wp:simplePos x="0" y="0"/>
            <wp:positionH relativeFrom="page">
              <wp:posOffset>914400</wp:posOffset>
            </wp:positionH>
            <wp:positionV relativeFrom="paragraph">
              <wp:posOffset>2099582</wp:posOffset>
            </wp:positionV>
            <wp:extent cx="2346588" cy="171907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346588" cy="1719072"/>
                    </a:xfrm>
                    <a:prstGeom prst="rect">
                      <a:avLst/>
                    </a:prstGeom>
                  </pic:spPr>
                </pic:pic>
              </a:graphicData>
            </a:graphic>
          </wp:anchor>
        </w:drawing>
      </w:r>
    </w:p>
    <w:p w14:paraId="126F3080" w14:textId="77777777" w:rsidR="00F91B10" w:rsidRDefault="00F91B10">
      <w:pPr>
        <w:pStyle w:val="BodyText"/>
        <w:spacing w:before="183"/>
        <w:ind w:left="0"/>
        <w:jc w:val="left"/>
        <w:rPr>
          <w:sz w:val="20"/>
        </w:rPr>
      </w:pPr>
    </w:p>
    <w:p w14:paraId="4EA46981" w14:textId="77777777" w:rsidR="00F91B10" w:rsidRDefault="00000000">
      <w:pPr>
        <w:pStyle w:val="BodyText"/>
        <w:ind w:left="0"/>
        <w:jc w:val="left"/>
      </w:pPr>
      <w:r>
        <w:br w:type="column"/>
      </w:r>
    </w:p>
    <w:p w14:paraId="14704CE3" w14:textId="77777777" w:rsidR="00F91B10" w:rsidRDefault="00F91B10">
      <w:pPr>
        <w:pStyle w:val="BodyText"/>
        <w:ind w:left="0"/>
        <w:jc w:val="left"/>
      </w:pPr>
    </w:p>
    <w:p w14:paraId="33425DD5" w14:textId="77777777" w:rsidR="00F91B10" w:rsidRDefault="00F91B10">
      <w:pPr>
        <w:pStyle w:val="BodyText"/>
        <w:ind w:left="0"/>
        <w:jc w:val="left"/>
      </w:pPr>
    </w:p>
    <w:p w14:paraId="14168528" w14:textId="77777777" w:rsidR="00F91B10" w:rsidRDefault="00F91B10">
      <w:pPr>
        <w:pStyle w:val="BodyText"/>
        <w:ind w:left="0"/>
        <w:jc w:val="left"/>
      </w:pPr>
    </w:p>
    <w:p w14:paraId="3EFEFBAA" w14:textId="77777777" w:rsidR="00F91B10" w:rsidRDefault="00F91B10">
      <w:pPr>
        <w:pStyle w:val="BodyText"/>
        <w:ind w:left="0"/>
        <w:jc w:val="left"/>
      </w:pPr>
    </w:p>
    <w:p w14:paraId="57098212" w14:textId="77777777" w:rsidR="00F91B10" w:rsidRDefault="00F91B10">
      <w:pPr>
        <w:pStyle w:val="BodyText"/>
        <w:ind w:left="0"/>
        <w:jc w:val="left"/>
      </w:pPr>
    </w:p>
    <w:p w14:paraId="22CFDA29" w14:textId="77777777" w:rsidR="00F91B10" w:rsidRDefault="00F91B10">
      <w:pPr>
        <w:pStyle w:val="BodyText"/>
        <w:ind w:left="0"/>
        <w:jc w:val="left"/>
      </w:pPr>
    </w:p>
    <w:p w14:paraId="1AF126C5" w14:textId="77777777" w:rsidR="00F91B10" w:rsidRDefault="00F91B10">
      <w:pPr>
        <w:pStyle w:val="BodyText"/>
        <w:spacing w:before="67"/>
        <w:ind w:left="0"/>
        <w:jc w:val="left"/>
      </w:pPr>
    </w:p>
    <w:p w14:paraId="30691F2C" w14:textId="77777777" w:rsidR="00F91B10" w:rsidRDefault="00000000">
      <w:pPr>
        <w:pStyle w:val="BodyText"/>
        <w:spacing w:line="280" w:lineRule="auto"/>
        <w:ind w:left="450"/>
        <w:jc w:val="left"/>
      </w:pPr>
      <w:r>
        <w:rPr>
          <w:noProof/>
        </w:rPr>
        <w:drawing>
          <wp:anchor distT="0" distB="0" distL="0" distR="0" simplePos="0" relativeHeight="15735808" behindDoc="0" locked="0" layoutInCell="1" allowOverlap="1" wp14:anchorId="4FA133EE" wp14:editId="76521350">
            <wp:simplePos x="0" y="0"/>
            <wp:positionH relativeFrom="page">
              <wp:posOffset>4004945</wp:posOffset>
            </wp:positionH>
            <wp:positionV relativeFrom="paragraph">
              <wp:posOffset>-1689984</wp:posOffset>
            </wp:positionV>
            <wp:extent cx="2416688" cy="142658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2416688" cy="1426580"/>
                    </a:xfrm>
                    <a:prstGeom prst="rect">
                      <a:avLst/>
                    </a:prstGeom>
                  </pic:spPr>
                </pic:pic>
              </a:graphicData>
            </a:graphic>
          </wp:anchor>
        </w:drawing>
      </w:r>
      <w:r>
        <w:t xml:space="preserve">Fig 6.1.1 – 3D Surface plots for Moisture </w:t>
      </w:r>
      <w:r>
        <w:rPr>
          <w:spacing w:val="-2"/>
        </w:rPr>
        <w:t>content</w:t>
      </w:r>
    </w:p>
    <w:p w14:paraId="4BDD9906" w14:textId="77777777" w:rsidR="00F91B10" w:rsidRDefault="00F91B10">
      <w:pPr>
        <w:pStyle w:val="BodyText"/>
        <w:ind w:left="0"/>
        <w:jc w:val="left"/>
        <w:rPr>
          <w:sz w:val="20"/>
        </w:rPr>
      </w:pPr>
    </w:p>
    <w:p w14:paraId="0F44644F" w14:textId="77777777" w:rsidR="00F91B10" w:rsidRDefault="00000000">
      <w:pPr>
        <w:pStyle w:val="BodyText"/>
        <w:spacing w:before="154"/>
        <w:ind w:left="0"/>
        <w:jc w:val="left"/>
        <w:rPr>
          <w:sz w:val="20"/>
        </w:rPr>
      </w:pPr>
      <w:r>
        <w:rPr>
          <w:noProof/>
          <w:sz w:val="20"/>
        </w:rPr>
        <w:drawing>
          <wp:anchor distT="0" distB="0" distL="0" distR="0" simplePos="0" relativeHeight="487593472" behindDoc="1" locked="0" layoutInCell="1" allowOverlap="1" wp14:anchorId="45BBECCE" wp14:editId="557887B5">
            <wp:simplePos x="0" y="0"/>
            <wp:positionH relativeFrom="page">
              <wp:posOffset>4004945</wp:posOffset>
            </wp:positionH>
            <wp:positionV relativeFrom="paragraph">
              <wp:posOffset>259360</wp:posOffset>
            </wp:positionV>
            <wp:extent cx="2567029" cy="18288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2567029" cy="1828800"/>
                    </a:xfrm>
                    <a:prstGeom prst="rect">
                      <a:avLst/>
                    </a:prstGeom>
                  </pic:spPr>
                </pic:pic>
              </a:graphicData>
            </a:graphic>
          </wp:anchor>
        </w:drawing>
      </w:r>
      <w:r>
        <w:rPr>
          <w:noProof/>
          <w:sz w:val="20"/>
        </w:rPr>
        <w:drawing>
          <wp:anchor distT="0" distB="0" distL="0" distR="0" simplePos="0" relativeHeight="487593984" behindDoc="1" locked="0" layoutInCell="1" allowOverlap="1" wp14:anchorId="0BFB01AD" wp14:editId="377BF1EF">
            <wp:simplePos x="0" y="0"/>
            <wp:positionH relativeFrom="page">
              <wp:posOffset>4004945</wp:posOffset>
            </wp:positionH>
            <wp:positionV relativeFrom="paragraph">
              <wp:posOffset>2256689</wp:posOffset>
            </wp:positionV>
            <wp:extent cx="2566151" cy="182880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2566151" cy="1828800"/>
                    </a:xfrm>
                    <a:prstGeom prst="rect">
                      <a:avLst/>
                    </a:prstGeom>
                  </pic:spPr>
                </pic:pic>
              </a:graphicData>
            </a:graphic>
          </wp:anchor>
        </w:drawing>
      </w:r>
      <w:r>
        <w:rPr>
          <w:noProof/>
          <w:sz w:val="20"/>
        </w:rPr>
        <w:drawing>
          <wp:anchor distT="0" distB="0" distL="0" distR="0" simplePos="0" relativeHeight="487594496" behindDoc="1" locked="0" layoutInCell="1" allowOverlap="1" wp14:anchorId="28FD3E7C" wp14:editId="1652DAAA">
            <wp:simplePos x="0" y="0"/>
            <wp:positionH relativeFrom="page">
              <wp:posOffset>4004945</wp:posOffset>
            </wp:positionH>
            <wp:positionV relativeFrom="paragraph">
              <wp:posOffset>4255288</wp:posOffset>
            </wp:positionV>
            <wp:extent cx="2567029" cy="18288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2567029" cy="1828800"/>
                    </a:xfrm>
                    <a:prstGeom prst="rect">
                      <a:avLst/>
                    </a:prstGeom>
                  </pic:spPr>
                </pic:pic>
              </a:graphicData>
            </a:graphic>
          </wp:anchor>
        </w:drawing>
      </w:r>
    </w:p>
    <w:p w14:paraId="4DC8D81B" w14:textId="77777777" w:rsidR="00F91B10" w:rsidRDefault="00F91B10">
      <w:pPr>
        <w:pStyle w:val="BodyText"/>
        <w:spacing w:before="11"/>
        <w:ind w:left="0"/>
        <w:jc w:val="left"/>
        <w:rPr>
          <w:sz w:val="20"/>
        </w:rPr>
      </w:pPr>
    </w:p>
    <w:p w14:paraId="2D17607F" w14:textId="77777777" w:rsidR="00F91B10" w:rsidRDefault="00F91B10">
      <w:pPr>
        <w:pStyle w:val="BodyText"/>
        <w:spacing w:before="13"/>
        <w:ind w:left="0"/>
        <w:jc w:val="left"/>
        <w:rPr>
          <w:sz w:val="20"/>
        </w:rPr>
      </w:pPr>
    </w:p>
    <w:p w14:paraId="74DDB60F" w14:textId="77777777" w:rsidR="00F91B10" w:rsidRDefault="00000000">
      <w:pPr>
        <w:pStyle w:val="BodyText"/>
        <w:spacing w:before="265" w:line="280" w:lineRule="auto"/>
        <w:ind w:left="450" w:right="16"/>
        <w:jc w:val="left"/>
      </w:pPr>
      <w:r>
        <w:t>Fig</w:t>
      </w:r>
      <w:r>
        <w:rPr>
          <w:spacing w:val="40"/>
        </w:rPr>
        <w:t xml:space="preserve"> </w:t>
      </w:r>
      <w:r>
        <w:t>6.1.2</w:t>
      </w:r>
      <w:r>
        <w:rPr>
          <w:spacing w:val="40"/>
        </w:rPr>
        <w:t xml:space="preserve"> </w:t>
      </w:r>
      <w:r>
        <w:t>–</w:t>
      </w:r>
      <w:r>
        <w:rPr>
          <w:spacing w:val="40"/>
        </w:rPr>
        <w:t xml:space="preserve"> </w:t>
      </w:r>
      <w:r>
        <w:t>Contour</w:t>
      </w:r>
      <w:r>
        <w:rPr>
          <w:spacing w:val="40"/>
        </w:rPr>
        <w:t xml:space="preserve"> </w:t>
      </w:r>
      <w:r>
        <w:t>plots</w:t>
      </w:r>
      <w:r>
        <w:rPr>
          <w:spacing w:val="40"/>
        </w:rPr>
        <w:t xml:space="preserve"> </w:t>
      </w:r>
      <w:r>
        <w:t>for</w:t>
      </w:r>
      <w:r>
        <w:rPr>
          <w:spacing w:val="40"/>
        </w:rPr>
        <w:t xml:space="preserve"> </w:t>
      </w:r>
      <w:r>
        <w:t>Moisture</w:t>
      </w:r>
      <w:r>
        <w:rPr>
          <w:spacing w:val="40"/>
        </w:rPr>
        <w:t xml:space="preserve"> </w:t>
      </w:r>
      <w:r>
        <w:rPr>
          <w:spacing w:val="-2"/>
        </w:rPr>
        <w:t>content</w:t>
      </w:r>
    </w:p>
    <w:p w14:paraId="789E5A0D" w14:textId="77777777" w:rsidR="00F91B10" w:rsidRDefault="00F91B10">
      <w:pPr>
        <w:pStyle w:val="BodyText"/>
        <w:spacing w:line="280" w:lineRule="auto"/>
        <w:jc w:val="left"/>
        <w:sectPr w:rsidR="00F91B10">
          <w:type w:val="continuous"/>
          <w:pgSz w:w="11910" w:h="16840"/>
          <w:pgMar w:top="1700" w:right="992" w:bottom="1240" w:left="992" w:header="0" w:footer="1041" w:gutter="0"/>
          <w:cols w:num="2" w:space="720" w:equalWidth="0">
            <w:col w:w="4649" w:space="218"/>
            <w:col w:w="5059"/>
          </w:cols>
        </w:sectPr>
      </w:pPr>
    </w:p>
    <w:p w14:paraId="6DF1A79F" w14:textId="77777777" w:rsidR="00F91B10" w:rsidRDefault="00F91B10">
      <w:pPr>
        <w:pStyle w:val="BodyText"/>
        <w:spacing w:before="160"/>
        <w:ind w:left="0"/>
        <w:jc w:val="left"/>
        <w:rPr>
          <w:sz w:val="20"/>
        </w:rPr>
      </w:pPr>
    </w:p>
    <w:p w14:paraId="6AB86530" w14:textId="77777777" w:rsidR="00F91B10" w:rsidRDefault="00F91B10">
      <w:pPr>
        <w:pStyle w:val="BodyText"/>
        <w:jc w:val="left"/>
        <w:rPr>
          <w:sz w:val="20"/>
        </w:rPr>
        <w:sectPr w:rsidR="00F91B10">
          <w:pgSz w:w="11910" w:h="16840"/>
          <w:pgMar w:top="1260" w:right="992" w:bottom="1240" w:left="992" w:header="0" w:footer="1041" w:gutter="0"/>
          <w:cols w:space="720"/>
        </w:sectPr>
      </w:pPr>
    </w:p>
    <w:p w14:paraId="3F0EC7F7" w14:textId="77777777" w:rsidR="00F91B10" w:rsidRDefault="00000000">
      <w:pPr>
        <w:pStyle w:val="Heading2"/>
        <w:numPr>
          <w:ilvl w:val="1"/>
          <w:numId w:val="2"/>
        </w:numPr>
        <w:tabs>
          <w:tab w:val="left" w:pos="1034"/>
          <w:tab w:val="left" w:pos="2253"/>
          <w:tab w:val="left" w:pos="2862"/>
        </w:tabs>
        <w:spacing w:before="90" w:line="276" w:lineRule="auto"/>
        <w:ind w:left="448" w:right="38" w:firstLine="0"/>
      </w:pPr>
      <w:r>
        <w:rPr>
          <w:spacing w:val="-2"/>
        </w:rPr>
        <w:t>EFFECT</w:t>
      </w:r>
      <w:r>
        <w:tab/>
      </w:r>
      <w:r>
        <w:rPr>
          <w:spacing w:val="-6"/>
        </w:rPr>
        <w:t>OF</w:t>
      </w:r>
      <w:r>
        <w:tab/>
      </w:r>
      <w:r>
        <w:rPr>
          <w:spacing w:val="-2"/>
        </w:rPr>
        <w:t xml:space="preserve">INDEPENDENT </w:t>
      </w:r>
      <w:r>
        <w:t>VARIABLES ON ASH CONTENT</w:t>
      </w:r>
    </w:p>
    <w:p w14:paraId="351A2D4A" w14:textId="77777777" w:rsidR="00F91B10" w:rsidRDefault="00000000">
      <w:pPr>
        <w:pStyle w:val="BodyText"/>
        <w:spacing w:before="158" w:line="278" w:lineRule="auto"/>
        <w:ind w:right="39"/>
      </w:pPr>
      <w:r>
        <w:t>The ash content increased with the incorporation</w:t>
      </w:r>
      <w:r>
        <w:rPr>
          <w:spacing w:val="-15"/>
        </w:rPr>
        <w:t xml:space="preserve"> </w:t>
      </w:r>
      <w:r>
        <w:t>of</w:t>
      </w:r>
      <w:r>
        <w:rPr>
          <w:spacing w:val="-15"/>
        </w:rPr>
        <w:t xml:space="preserve"> </w:t>
      </w:r>
      <w:r>
        <w:t>date</w:t>
      </w:r>
      <w:r>
        <w:rPr>
          <w:spacing w:val="-15"/>
        </w:rPr>
        <w:t xml:space="preserve"> </w:t>
      </w:r>
      <w:r>
        <w:t>seed</w:t>
      </w:r>
      <w:r>
        <w:rPr>
          <w:spacing w:val="-15"/>
        </w:rPr>
        <w:t xml:space="preserve"> </w:t>
      </w:r>
      <w:r>
        <w:t>powder</w:t>
      </w:r>
      <w:r>
        <w:rPr>
          <w:spacing w:val="-15"/>
        </w:rPr>
        <w:t xml:space="preserve"> </w:t>
      </w:r>
      <w:r>
        <w:t>due</w:t>
      </w:r>
      <w:r>
        <w:rPr>
          <w:spacing w:val="-15"/>
        </w:rPr>
        <w:t xml:space="preserve"> </w:t>
      </w:r>
      <w:r>
        <w:t>to</w:t>
      </w:r>
      <w:r>
        <w:rPr>
          <w:spacing w:val="-9"/>
        </w:rPr>
        <w:t xml:space="preserve"> </w:t>
      </w:r>
      <w:r>
        <w:t>its high mineral composition, contributing to improved nutritional quality.</w:t>
      </w:r>
    </w:p>
    <w:p w14:paraId="48485290" w14:textId="77777777" w:rsidR="00F91B10" w:rsidRDefault="00000000">
      <w:pPr>
        <w:pStyle w:val="BodyText"/>
        <w:ind w:left="0"/>
        <w:jc w:val="left"/>
        <w:rPr>
          <w:sz w:val="12"/>
        </w:rPr>
      </w:pPr>
      <w:r>
        <w:rPr>
          <w:noProof/>
          <w:sz w:val="12"/>
        </w:rPr>
        <w:drawing>
          <wp:anchor distT="0" distB="0" distL="0" distR="0" simplePos="0" relativeHeight="487595520" behindDoc="1" locked="0" layoutInCell="1" allowOverlap="1" wp14:anchorId="039B6768" wp14:editId="7BDAA45E">
            <wp:simplePos x="0" y="0"/>
            <wp:positionH relativeFrom="page">
              <wp:posOffset>914400</wp:posOffset>
            </wp:positionH>
            <wp:positionV relativeFrom="paragraph">
              <wp:posOffset>102960</wp:posOffset>
            </wp:positionV>
            <wp:extent cx="2346825" cy="160477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2346825" cy="1604772"/>
                    </a:xfrm>
                    <a:prstGeom prst="rect">
                      <a:avLst/>
                    </a:prstGeom>
                  </pic:spPr>
                </pic:pic>
              </a:graphicData>
            </a:graphic>
          </wp:anchor>
        </w:drawing>
      </w:r>
      <w:r>
        <w:rPr>
          <w:noProof/>
          <w:sz w:val="12"/>
        </w:rPr>
        <w:drawing>
          <wp:anchor distT="0" distB="0" distL="0" distR="0" simplePos="0" relativeHeight="487596032" behindDoc="1" locked="0" layoutInCell="1" allowOverlap="1" wp14:anchorId="0DE0B512" wp14:editId="008F1E07">
            <wp:simplePos x="0" y="0"/>
            <wp:positionH relativeFrom="page">
              <wp:posOffset>914400</wp:posOffset>
            </wp:positionH>
            <wp:positionV relativeFrom="paragraph">
              <wp:posOffset>1968209</wp:posOffset>
            </wp:positionV>
            <wp:extent cx="2347551" cy="171907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2347551" cy="1719072"/>
                    </a:xfrm>
                    <a:prstGeom prst="rect">
                      <a:avLst/>
                    </a:prstGeom>
                  </pic:spPr>
                </pic:pic>
              </a:graphicData>
            </a:graphic>
          </wp:anchor>
        </w:drawing>
      </w:r>
      <w:r>
        <w:rPr>
          <w:noProof/>
          <w:sz w:val="12"/>
        </w:rPr>
        <w:drawing>
          <wp:anchor distT="0" distB="0" distL="0" distR="0" simplePos="0" relativeHeight="487596544" behindDoc="1" locked="0" layoutInCell="1" allowOverlap="1" wp14:anchorId="0D7FA5A6" wp14:editId="75028022">
            <wp:simplePos x="0" y="0"/>
            <wp:positionH relativeFrom="page">
              <wp:posOffset>914400</wp:posOffset>
            </wp:positionH>
            <wp:positionV relativeFrom="paragraph">
              <wp:posOffset>3965411</wp:posOffset>
            </wp:positionV>
            <wp:extent cx="2415201" cy="171907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2415201" cy="1719072"/>
                    </a:xfrm>
                    <a:prstGeom prst="rect">
                      <a:avLst/>
                    </a:prstGeom>
                  </pic:spPr>
                </pic:pic>
              </a:graphicData>
            </a:graphic>
          </wp:anchor>
        </w:drawing>
      </w:r>
    </w:p>
    <w:p w14:paraId="1994409F" w14:textId="77777777" w:rsidR="00F91B10" w:rsidRDefault="00F91B10">
      <w:pPr>
        <w:pStyle w:val="BodyText"/>
        <w:spacing w:before="156"/>
        <w:ind w:left="0"/>
        <w:jc w:val="left"/>
        <w:rPr>
          <w:sz w:val="20"/>
        </w:rPr>
      </w:pPr>
    </w:p>
    <w:p w14:paraId="677FD339" w14:textId="77777777" w:rsidR="00F91B10" w:rsidRDefault="00F91B10">
      <w:pPr>
        <w:pStyle w:val="BodyText"/>
        <w:spacing w:before="184"/>
        <w:ind w:left="0"/>
        <w:jc w:val="left"/>
        <w:rPr>
          <w:sz w:val="20"/>
        </w:rPr>
      </w:pPr>
    </w:p>
    <w:p w14:paraId="2DD72C24" w14:textId="77777777" w:rsidR="00F91B10" w:rsidRDefault="00F91B10">
      <w:pPr>
        <w:pStyle w:val="BodyText"/>
        <w:spacing w:before="164"/>
        <w:ind w:left="0"/>
        <w:jc w:val="left"/>
      </w:pPr>
    </w:p>
    <w:p w14:paraId="32C53347" w14:textId="77777777" w:rsidR="00F91B10" w:rsidRDefault="00000000">
      <w:pPr>
        <w:pStyle w:val="BodyText"/>
        <w:spacing w:before="1"/>
      </w:pPr>
      <w:r>
        <w:t>Fig</w:t>
      </w:r>
      <w:r>
        <w:rPr>
          <w:spacing w:val="-15"/>
        </w:rPr>
        <w:t xml:space="preserve"> </w:t>
      </w:r>
      <w:r>
        <w:t>6.2.1</w:t>
      </w:r>
      <w:r>
        <w:rPr>
          <w:spacing w:val="-15"/>
        </w:rPr>
        <w:t xml:space="preserve"> </w:t>
      </w:r>
      <w:r>
        <w:t>–</w:t>
      </w:r>
      <w:r>
        <w:rPr>
          <w:spacing w:val="-15"/>
        </w:rPr>
        <w:t xml:space="preserve"> </w:t>
      </w:r>
      <w:r>
        <w:t>3D</w:t>
      </w:r>
      <w:r>
        <w:rPr>
          <w:spacing w:val="-15"/>
        </w:rPr>
        <w:t xml:space="preserve"> </w:t>
      </w:r>
      <w:r>
        <w:t>Surface</w:t>
      </w:r>
      <w:r>
        <w:rPr>
          <w:spacing w:val="-15"/>
        </w:rPr>
        <w:t xml:space="preserve"> </w:t>
      </w:r>
      <w:r>
        <w:t>plots</w:t>
      </w:r>
      <w:r>
        <w:rPr>
          <w:spacing w:val="-13"/>
        </w:rPr>
        <w:t xml:space="preserve"> </w:t>
      </w:r>
      <w:r>
        <w:t>for</w:t>
      </w:r>
      <w:r>
        <w:rPr>
          <w:spacing w:val="-21"/>
        </w:rPr>
        <w:t xml:space="preserve"> </w:t>
      </w:r>
      <w:r>
        <w:t>Ash</w:t>
      </w:r>
      <w:r>
        <w:rPr>
          <w:spacing w:val="-17"/>
        </w:rPr>
        <w:t xml:space="preserve"> </w:t>
      </w:r>
      <w:r>
        <w:rPr>
          <w:spacing w:val="-2"/>
        </w:rPr>
        <w:t>content</w:t>
      </w:r>
    </w:p>
    <w:p w14:paraId="524CE83C" w14:textId="77777777" w:rsidR="00F91B10" w:rsidRDefault="00000000">
      <w:pPr>
        <w:pStyle w:val="BodyText"/>
        <w:ind w:left="0"/>
        <w:jc w:val="left"/>
        <w:rPr>
          <w:sz w:val="20"/>
        </w:rPr>
      </w:pPr>
      <w:r>
        <w:br w:type="column"/>
      </w:r>
    </w:p>
    <w:p w14:paraId="6B761D89" w14:textId="77777777" w:rsidR="00F91B10" w:rsidRDefault="00F91B10">
      <w:pPr>
        <w:pStyle w:val="BodyText"/>
        <w:ind w:left="0"/>
        <w:jc w:val="left"/>
        <w:rPr>
          <w:sz w:val="20"/>
        </w:rPr>
      </w:pPr>
    </w:p>
    <w:p w14:paraId="2D580582" w14:textId="77777777" w:rsidR="00F91B10" w:rsidRDefault="00F91B10">
      <w:pPr>
        <w:pStyle w:val="BodyText"/>
        <w:ind w:left="0"/>
        <w:jc w:val="left"/>
        <w:rPr>
          <w:sz w:val="20"/>
        </w:rPr>
      </w:pPr>
    </w:p>
    <w:p w14:paraId="24D82611" w14:textId="77777777" w:rsidR="00F91B10" w:rsidRDefault="00F91B10">
      <w:pPr>
        <w:pStyle w:val="BodyText"/>
        <w:ind w:left="0"/>
        <w:jc w:val="left"/>
        <w:rPr>
          <w:sz w:val="20"/>
        </w:rPr>
      </w:pPr>
    </w:p>
    <w:p w14:paraId="13392BDA" w14:textId="77777777" w:rsidR="00F91B10" w:rsidRDefault="00F91B10">
      <w:pPr>
        <w:pStyle w:val="BodyText"/>
        <w:ind w:left="0"/>
        <w:jc w:val="left"/>
        <w:rPr>
          <w:sz w:val="20"/>
        </w:rPr>
      </w:pPr>
    </w:p>
    <w:p w14:paraId="1353FD39" w14:textId="77777777" w:rsidR="00F91B10" w:rsidRDefault="00F91B10">
      <w:pPr>
        <w:pStyle w:val="BodyText"/>
        <w:ind w:left="0"/>
        <w:jc w:val="left"/>
        <w:rPr>
          <w:sz w:val="20"/>
        </w:rPr>
      </w:pPr>
    </w:p>
    <w:p w14:paraId="182641EF" w14:textId="77777777" w:rsidR="00F91B10" w:rsidRDefault="00F91B10">
      <w:pPr>
        <w:pStyle w:val="BodyText"/>
        <w:ind w:left="0"/>
        <w:jc w:val="left"/>
        <w:rPr>
          <w:sz w:val="20"/>
        </w:rPr>
      </w:pPr>
    </w:p>
    <w:p w14:paraId="0EBC3994" w14:textId="77777777" w:rsidR="00F91B10" w:rsidRDefault="00F91B10">
      <w:pPr>
        <w:pStyle w:val="BodyText"/>
        <w:ind w:left="0"/>
        <w:jc w:val="left"/>
        <w:rPr>
          <w:sz w:val="20"/>
        </w:rPr>
      </w:pPr>
    </w:p>
    <w:p w14:paraId="65F9AEBE" w14:textId="77777777" w:rsidR="00F91B10" w:rsidRDefault="00F91B10">
      <w:pPr>
        <w:pStyle w:val="BodyText"/>
        <w:ind w:left="0"/>
        <w:jc w:val="left"/>
        <w:rPr>
          <w:sz w:val="20"/>
        </w:rPr>
      </w:pPr>
    </w:p>
    <w:p w14:paraId="36B18FE8" w14:textId="77777777" w:rsidR="00F91B10" w:rsidRDefault="00F91B10">
      <w:pPr>
        <w:pStyle w:val="BodyText"/>
        <w:ind w:left="0"/>
        <w:jc w:val="left"/>
        <w:rPr>
          <w:sz w:val="20"/>
        </w:rPr>
      </w:pPr>
    </w:p>
    <w:p w14:paraId="54EA8BCD" w14:textId="77777777" w:rsidR="00F91B10" w:rsidRDefault="00000000">
      <w:pPr>
        <w:pStyle w:val="BodyText"/>
        <w:spacing w:before="200"/>
        <w:ind w:left="0"/>
        <w:jc w:val="left"/>
        <w:rPr>
          <w:sz w:val="20"/>
        </w:rPr>
      </w:pPr>
      <w:r>
        <w:rPr>
          <w:noProof/>
          <w:sz w:val="20"/>
        </w:rPr>
        <w:drawing>
          <wp:anchor distT="0" distB="0" distL="0" distR="0" simplePos="0" relativeHeight="487597056" behindDoc="1" locked="0" layoutInCell="1" allowOverlap="1" wp14:anchorId="7BFA91D8" wp14:editId="56BA0CDE">
            <wp:simplePos x="0" y="0"/>
            <wp:positionH relativeFrom="page">
              <wp:posOffset>4004945</wp:posOffset>
            </wp:positionH>
            <wp:positionV relativeFrom="paragraph">
              <wp:posOffset>288426</wp:posOffset>
            </wp:positionV>
            <wp:extent cx="2566151" cy="18288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2566151" cy="1828800"/>
                    </a:xfrm>
                    <a:prstGeom prst="rect">
                      <a:avLst/>
                    </a:prstGeom>
                  </pic:spPr>
                </pic:pic>
              </a:graphicData>
            </a:graphic>
          </wp:anchor>
        </w:drawing>
      </w:r>
      <w:r>
        <w:rPr>
          <w:noProof/>
          <w:sz w:val="20"/>
        </w:rPr>
        <w:drawing>
          <wp:anchor distT="0" distB="0" distL="0" distR="0" simplePos="0" relativeHeight="487597568" behindDoc="1" locked="0" layoutInCell="1" allowOverlap="1" wp14:anchorId="3A8C952A" wp14:editId="3E43310B">
            <wp:simplePos x="0" y="0"/>
            <wp:positionH relativeFrom="page">
              <wp:posOffset>4004945</wp:posOffset>
            </wp:positionH>
            <wp:positionV relativeFrom="paragraph">
              <wp:posOffset>2286898</wp:posOffset>
            </wp:positionV>
            <wp:extent cx="2566853" cy="1828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cstate="print"/>
                    <a:stretch>
                      <a:fillRect/>
                    </a:stretch>
                  </pic:blipFill>
                  <pic:spPr>
                    <a:xfrm>
                      <a:off x="0" y="0"/>
                      <a:ext cx="2566853" cy="1828800"/>
                    </a:xfrm>
                    <a:prstGeom prst="rect">
                      <a:avLst/>
                    </a:prstGeom>
                  </pic:spPr>
                </pic:pic>
              </a:graphicData>
            </a:graphic>
          </wp:anchor>
        </w:drawing>
      </w:r>
    </w:p>
    <w:p w14:paraId="45020D1E" w14:textId="77777777" w:rsidR="00F91B10" w:rsidRDefault="00F91B10">
      <w:pPr>
        <w:pStyle w:val="BodyText"/>
        <w:spacing w:before="13"/>
        <w:ind w:left="0"/>
        <w:jc w:val="left"/>
        <w:rPr>
          <w:sz w:val="20"/>
        </w:rPr>
      </w:pPr>
    </w:p>
    <w:p w14:paraId="7ABE02F9" w14:textId="77777777" w:rsidR="00F91B10" w:rsidRDefault="00000000">
      <w:pPr>
        <w:pStyle w:val="BodyText"/>
        <w:spacing w:before="264"/>
        <w:ind w:left="450"/>
      </w:pPr>
      <w:r>
        <w:t>Fig</w:t>
      </w:r>
      <w:r>
        <w:rPr>
          <w:spacing w:val="-1"/>
        </w:rPr>
        <w:t xml:space="preserve"> </w:t>
      </w:r>
      <w:r>
        <w:t>6.2.2</w:t>
      </w:r>
      <w:r>
        <w:rPr>
          <w:spacing w:val="-1"/>
        </w:rPr>
        <w:t xml:space="preserve"> </w:t>
      </w:r>
      <w:r>
        <w:t>–</w:t>
      </w:r>
      <w:r>
        <w:rPr>
          <w:spacing w:val="-5"/>
        </w:rPr>
        <w:t xml:space="preserve"> </w:t>
      </w:r>
      <w:r>
        <w:t>Contour plots</w:t>
      </w:r>
      <w:r>
        <w:rPr>
          <w:spacing w:val="-3"/>
        </w:rPr>
        <w:t xml:space="preserve"> </w:t>
      </w:r>
      <w:r>
        <w:t>for</w:t>
      </w:r>
      <w:r>
        <w:rPr>
          <w:spacing w:val="-13"/>
        </w:rPr>
        <w:t xml:space="preserve"> </w:t>
      </w:r>
      <w:r>
        <w:t>Ash</w:t>
      </w:r>
      <w:r>
        <w:rPr>
          <w:spacing w:val="-5"/>
        </w:rPr>
        <w:t xml:space="preserve"> </w:t>
      </w:r>
      <w:r>
        <w:rPr>
          <w:spacing w:val="-2"/>
        </w:rPr>
        <w:t>content</w:t>
      </w:r>
    </w:p>
    <w:p w14:paraId="66850ACF" w14:textId="77777777" w:rsidR="00F91B10" w:rsidRDefault="00000000">
      <w:pPr>
        <w:pStyle w:val="Heading2"/>
        <w:numPr>
          <w:ilvl w:val="1"/>
          <w:numId w:val="2"/>
        </w:numPr>
        <w:tabs>
          <w:tab w:val="left" w:pos="1035"/>
          <w:tab w:val="left" w:pos="2456"/>
          <w:tab w:val="left" w:pos="3451"/>
        </w:tabs>
        <w:spacing w:before="209" w:line="278" w:lineRule="auto"/>
        <w:ind w:left="450" w:right="442" w:firstLine="0"/>
        <w:jc w:val="both"/>
      </w:pPr>
      <w:r>
        <w:rPr>
          <w:noProof/>
        </w:rPr>
        <w:drawing>
          <wp:anchor distT="0" distB="0" distL="0" distR="0" simplePos="0" relativeHeight="15738880" behindDoc="0" locked="0" layoutInCell="1" allowOverlap="1" wp14:anchorId="32BD4318" wp14:editId="21C3D03B">
            <wp:simplePos x="0" y="0"/>
            <wp:positionH relativeFrom="page">
              <wp:posOffset>4004945</wp:posOffset>
            </wp:positionH>
            <wp:positionV relativeFrom="paragraph">
              <wp:posOffset>-6167613</wp:posOffset>
            </wp:positionV>
            <wp:extent cx="2567732" cy="182942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stretch>
                      <a:fillRect/>
                    </a:stretch>
                  </pic:blipFill>
                  <pic:spPr>
                    <a:xfrm>
                      <a:off x="0" y="0"/>
                      <a:ext cx="2567732" cy="1829425"/>
                    </a:xfrm>
                    <a:prstGeom prst="rect">
                      <a:avLst/>
                    </a:prstGeom>
                  </pic:spPr>
                </pic:pic>
              </a:graphicData>
            </a:graphic>
          </wp:anchor>
        </w:drawing>
      </w:r>
      <w:r>
        <w:t xml:space="preserve">EFFECT OF INDEPENDENT </w:t>
      </w:r>
      <w:r>
        <w:rPr>
          <w:spacing w:val="-2"/>
        </w:rPr>
        <w:t>VARIABLES</w:t>
      </w:r>
      <w:r>
        <w:tab/>
      </w:r>
      <w:r>
        <w:rPr>
          <w:spacing w:val="-6"/>
        </w:rPr>
        <w:t>ON</w:t>
      </w:r>
      <w:r>
        <w:tab/>
      </w:r>
      <w:r>
        <w:rPr>
          <w:spacing w:val="-2"/>
        </w:rPr>
        <w:t>TEXTURE (HARDNESS)</w:t>
      </w:r>
    </w:p>
    <w:p w14:paraId="18FC86E3" w14:textId="77777777" w:rsidR="00F91B10" w:rsidRDefault="00000000">
      <w:pPr>
        <w:pStyle w:val="BodyText"/>
        <w:spacing w:before="153" w:line="278" w:lineRule="auto"/>
        <w:ind w:left="450" w:right="441"/>
      </w:pPr>
      <w:r>
        <w:t>At higher concentrations, psyllium husk increased firmness, which was reflected in the</w:t>
      </w:r>
      <w:r>
        <w:rPr>
          <w:spacing w:val="-8"/>
        </w:rPr>
        <w:t xml:space="preserve"> </w:t>
      </w:r>
      <w:r>
        <w:t>hardness</w:t>
      </w:r>
      <w:r>
        <w:rPr>
          <w:spacing w:val="-9"/>
        </w:rPr>
        <w:t xml:space="preserve"> </w:t>
      </w:r>
      <w:r>
        <w:t>values</w:t>
      </w:r>
      <w:r>
        <w:rPr>
          <w:spacing w:val="-9"/>
        </w:rPr>
        <w:t xml:space="preserve"> </w:t>
      </w:r>
      <w:r>
        <w:t>obtained</w:t>
      </w:r>
      <w:r>
        <w:rPr>
          <w:spacing w:val="-7"/>
        </w:rPr>
        <w:t xml:space="preserve"> </w:t>
      </w:r>
      <w:r>
        <w:t>during</w:t>
      </w:r>
      <w:r>
        <w:rPr>
          <w:spacing w:val="-7"/>
        </w:rPr>
        <w:t xml:space="preserve"> </w:t>
      </w:r>
      <w:r>
        <w:t xml:space="preserve">texture analysis. The optimized nutribar showed a hardness value of </w:t>
      </w:r>
      <w:r>
        <w:rPr>
          <w:b/>
        </w:rPr>
        <w:t>36 N</w:t>
      </w:r>
      <w:r>
        <w:t>, indicating a firm yet acceptable texture.</w:t>
      </w:r>
    </w:p>
    <w:p w14:paraId="2ACF6438" w14:textId="77777777" w:rsidR="00F91B10" w:rsidRDefault="00F91B10">
      <w:pPr>
        <w:pStyle w:val="BodyText"/>
        <w:spacing w:line="278" w:lineRule="auto"/>
        <w:sectPr w:rsidR="00F91B10">
          <w:type w:val="continuous"/>
          <w:pgSz w:w="11910" w:h="16840"/>
          <w:pgMar w:top="1700" w:right="992" w:bottom="1240" w:left="992" w:header="0" w:footer="1041" w:gutter="0"/>
          <w:cols w:num="2" w:space="720" w:equalWidth="0">
            <w:col w:w="4647" w:space="220"/>
            <w:col w:w="5059"/>
          </w:cols>
        </w:sectPr>
      </w:pPr>
    </w:p>
    <w:p w14:paraId="71448332" w14:textId="77777777" w:rsidR="00F91B10" w:rsidRDefault="00000000">
      <w:pPr>
        <w:tabs>
          <w:tab w:val="left" w:pos="5315"/>
        </w:tabs>
        <w:ind w:left="448"/>
        <w:rPr>
          <w:sz w:val="20"/>
        </w:rPr>
      </w:pPr>
      <w:r>
        <w:rPr>
          <w:noProof/>
          <w:position w:val="17"/>
          <w:sz w:val="20"/>
        </w:rPr>
        <w:lastRenderedPageBreak/>
        <w:drawing>
          <wp:inline distT="0" distB="0" distL="0" distR="0" wp14:anchorId="7018191C" wp14:editId="6788316B">
            <wp:extent cx="2348617" cy="171907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2348617" cy="1719072"/>
                    </a:xfrm>
                    <a:prstGeom prst="rect">
                      <a:avLst/>
                    </a:prstGeom>
                  </pic:spPr>
                </pic:pic>
              </a:graphicData>
            </a:graphic>
          </wp:inline>
        </w:drawing>
      </w:r>
      <w:r>
        <w:rPr>
          <w:position w:val="17"/>
          <w:sz w:val="20"/>
        </w:rPr>
        <w:tab/>
      </w:r>
      <w:r>
        <w:rPr>
          <w:noProof/>
          <w:sz w:val="20"/>
        </w:rPr>
        <w:drawing>
          <wp:inline distT="0" distB="0" distL="0" distR="0" wp14:anchorId="6EDCC596" wp14:editId="26950507">
            <wp:extent cx="2568280" cy="18288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2568280" cy="1828800"/>
                    </a:xfrm>
                    <a:prstGeom prst="rect">
                      <a:avLst/>
                    </a:prstGeom>
                  </pic:spPr>
                </pic:pic>
              </a:graphicData>
            </a:graphic>
          </wp:inline>
        </w:drawing>
      </w:r>
    </w:p>
    <w:p w14:paraId="6C6A009C" w14:textId="77777777" w:rsidR="00F91B10" w:rsidRDefault="00F91B10">
      <w:pPr>
        <w:pStyle w:val="BodyText"/>
        <w:spacing w:before="34"/>
        <w:ind w:left="0"/>
        <w:jc w:val="left"/>
        <w:rPr>
          <w:sz w:val="20"/>
        </w:rPr>
      </w:pPr>
    </w:p>
    <w:p w14:paraId="39A64CCB" w14:textId="77777777" w:rsidR="00F91B10" w:rsidRDefault="00000000">
      <w:pPr>
        <w:tabs>
          <w:tab w:val="left" w:pos="5315"/>
        </w:tabs>
        <w:ind w:left="448"/>
        <w:rPr>
          <w:position w:val="13"/>
          <w:sz w:val="20"/>
        </w:rPr>
      </w:pPr>
      <w:r>
        <w:rPr>
          <w:noProof/>
          <w:sz w:val="20"/>
        </w:rPr>
        <w:drawing>
          <wp:inline distT="0" distB="0" distL="0" distR="0" wp14:anchorId="3DEEA8FF" wp14:editId="07D6151C">
            <wp:extent cx="2346588" cy="171907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2346588" cy="1719072"/>
                    </a:xfrm>
                    <a:prstGeom prst="rect">
                      <a:avLst/>
                    </a:prstGeom>
                  </pic:spPr>
                </pic:pic>
              </a:graphicData>
            </a:graphic>
          </wp:inline>
        </w:drawing>
      </w:r>
      <w:r>
        <w:rPr>
          <w:sz w:val="20"/>
        </w:rPr>
        <w:tab/>
      </w:r>
      <w:r>
        <w:rPr>
          <w:noProof/>
          <w:position w:val="13"/>
          <w:sz w:val="20"/>
        </w:rPr>
        <w:drawing>
          <wp:inline distT="0" distB="0" distL="0" distR="0" wp14:anchorId="3AF477D0" wp14:editId="4FA53995">
            <wp:extent cx="2597188" cy="16383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2597188" cy="1638300"/>
                    </a:xfrm>
                    <a:prstGeom prst="rect">
                      <a:avLst/>
                    </a:prstGeom>
                  </pic:spPr>
                </pic:pic>
              </a:graphicData>
            </a:graphic>
          </wp:inline>
        </w:drawing>
      </w:r>
    </w:p>
    <w:p w14:paraId="3BDCE5C8" w14:textId="77777777" w:rsidR="00F91B10" w:rsidRDefault="00F91B10">
      <w:pPr>
        <w:rPr>
          <w:position w:val="13"/>
          <w:sz w:val="20"/>
        </w:rPr>
        <w:sectPr w:rsidR="00F91B10">
          <w:pgSz w:w="11910" w:h="16840"/>
          <w:pgMar w:top="1260" w:right="992" w:bottom="1240" w:left="992" w:header="0" w:footer="1041" w:gutter="0"/>
          <w:cols w:space="720"/>
        </w:sectPr>
      </w:pPr>
    </w:p>
    <w:p w14:paraId="246801EC" w14:textId="77777777" w:rsidR="00F91B10" w:rsidRDefault="00F91B10">
      <w:pPr>
        <w:pStyle w:val="BodyText"/>
        <w:spacing w:before="209"/>
        <w:ind w:left="0"/>
        <w:jc w:val="left"/>
        <w:rPr>
          <w:sz w:val="20"/>
        </w:rPr>
      </w:pPr>
    </w:p>
    <w:p w14:paraId="451E9386" w14:textId="77777777" w:rsidR="00F91B10" w:rsidRDefault="00000000">
      <w:pPr>
        <w:ind w:left="448"/>
        <w:rPr>
          <w:sz w:val="20"/>
        </w:rPr>
      </w:pPr>
      <w:r>
        <w:rPr>
          <w:noProof/>
          <w:sz w:val="20"/>
        </w:rPr>
        <w:drawing>
          <wp:inline distT="0" distB="0" distL="0" distR="0" wp14:anchorId="109EECDD" wp14:editId="3BF184B2">
            <wp:extent cx="2415862" cy="171907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2415862" cy="1719072"/>
                    </a:xfrm>
                    <a:prstGeom prst="rect">
                      <a:avLst/>
                    </a:prstGeom>
                  </pic:spPr>
                </pic:pic>
              </a:graphicData>
            </a:graphic>
          </wp:inline>
        </w:drawing>
      </w:r>
    </w:p>
    <w:p w14:paraId="410E5EE3" w14:textId="77777777" w:rsidR="00F91B10" w:rsidRDefault="00F91B10">
      <w:pPr>
        <w:pStyle w:val="BodyText"/>
        <w:spacing w:before="160"/>
        <w:ind w:left="0"/>
        <w:jc w:val="left"/>
      </w:pPr>
    </w:p>
    <w:p w14:paraId="5F5AF0D2" w14:textId="77777777" w:rsidR="00F91B10" w:rsidRDefault="00000000">
      <w:pPr>
        <w:pStyle w:val="BodyText"/>
        <w:jc w:val="left"/>
      </w:pPr>
      <w:r>
        <w:t>Fig</w:t>
      </w:r>
      <w:r>
        <w:rPr>
          <w:spacing w:val="-1"/>
        </w:rPr>
        <w:t xml:space="preserve"> </w:t>
      </w:r>
      <w:r>
        <w:t>6.3.1 –</w:t>
      </w:r>
      <w:r>
        <w:rPr>
          <w:spacing w:val="-6"/>
        </w:rPr>
        <w:t xml:space="preserve"> </w:t>
      </w:r>
      <w:r>
        <w:t>3D</w:t>
      </w:r>
      <w:r>
        <w:rPr>
          <w:spacing w:val="-1"/>
        </w:rPr>
        <w:t xml:space="preserve"> </w:t>
      </w:r>
      <w:r>
        <w:t>Surface</w:t>
      </w:r>
      <w:r>
        <w:rPr>
          <w:spacing w:val="-2"/>
        </w:rPr>
        <w:t xml:space="preserve"> </w:t>
      </w:r>
      <w:r>
        <w:t>plots</w:t>
      </w:r>
      <w:r>
        <w:rPr>
          <w:spacing w:val="-3"/>
        </w:rPr>
        <w:t xml:space="preserve"> </w:t>
      </w:r>
      <w:r>
        <w:t>for</w:t>
      </w:r>
      <w:r>
        <w:rPr>
          <w:spacing w:val="1"/>
        </w:rPr>
        <w:t xml:space="preserve"> </w:t>
      </w:r>
      <w:r>
        <w:rPr>
          <w:spacing w:val="-2"/>
        </w:rPr>
        <w:t>Hardness</w:t>
      </w:r>
    </w:p>
    <w:p w14:paraId="3ED597A2" w14:textId="77777777" w:rsidR="00F91B10" w:rsidRDefault="00000000">
      <w:pPr>
        <w:pStyle w:val="BodyText"/>
        <w:spacing w:before="87"/>
        <w:ind w:left="450"/>
      </w:pPr>
      <w:r>
        <w:br w:type="column"/>
      </w:r>
      <w:r>
        <w:t>Fig</w:t>
      </w:r>
      <w:r>
        <w:rPr>
          <w:spacing w:val="-1"/>
        </w:rPr>
        <w:t xml:space="preserve"> </w:t>
      </w:r>
      <w:r>
        <w:t>6.3.2 –</w:t>
      </w:r>
      <w:r>
        <w:rPr>
          <w:spacing w:val="-5"/>
        </w:rPr>
        <w:t xml:space="preserve"> </w:t>
      </w:r>
      <w:r>
        <w:t>Contour</w:t>
      </w:r>
      <w:r>
        <w:rPr>
          <w:spacing w:val="1"/>
        </w:rPr>
        <w:t xml:space="preserve"> </w:t>
      </w:r>
      <w:r>
        <w:t>plots</w:t>
      </w:r>
      <w:r>
        <w:rPr>
          <w:spacing w:val="-3"/>
        </w:rPr>
        <w:t xml:space="preserve"> </w:t>
      </w:r>
      <w:r>
        <w:t>for</w:t>
      </w:r>
      <w:r>
        <w:rPr>
          <w:spacing w:val="1"/>
        </w:rPr>
        <w:t xml:space="preserve"> </w:t>
      </w:r>
      <w:r>
        <w:rPr>
          <w:spacing w:val="-2"/>
        </w:rPr>
        <w:t>Hardness</w:t>
      </w:r>
    </w:p>
    <w:p w14:paraId="2326F88C" w14:textId="77777777" w:rsidR="00F91B10" w:rsidRDefault="00000000">
      <w:pPr>
        <w:pStyle w:val="Heading2"/>
        <w:numPr>
          <w:ilvl w:val="1"/>
          <w:numId w:val="2"/>
        </w:numPr>
        <w:tabs>
          <w:tab w:val="left" w:pos="1035"/>
          <w:tab w:val="left" w:pos="2475"/>
          <w:tab w:val="left" w:pos="3494"/>
        </w:tabs>
        <w:spacing w:before="209" w:line="278" w:lineRule="auto"/>
        <w:ind w:left="450" w:right="432" w:firstLine="0"/>
        <w:jc w:val="both"/>
      </w:pPr>
      <w:r>
        <w:t xml:space="preserve">EFFECT OF INDEPENDENT </w:t>
      </w:r>
      <w:r>
        <w:rPr>
          <w:spacing w:val="-2"/>
        </w:rPr>
        <w:t>VARIABLES</w:t>
      </w:r>
      <w:r>
        <w:tab/>
      </w:r>
      <w:r>
        <w:rPr>
          <w:spacing w:val="-6"/>
        </w:rPr>
        <w:t>ON</w:t>
      </w:r>
      <w:r>
        <w:tab/>
      </w:r>
      <w:r>
        <w:rPr>
          <w:spacing w:val="-2"/>
        </w:rPr>
        <w:t>SENSORY ATTRIBUTES</w:t>
      </w:r>
    </w:p>
    <w:p w14:paraId="2919CC68" w14:textId="77777777" w:rsidR="00F91B10" w:rsidRDefault="00000000">
      <w:pPr>
        <w:pStyle w:val="BodyText"/>
        <w:spacing w:before="154" w:line="278" w:lineRule="auto"/>
        <w:ind w:left="450" w:right="446"/>
      </w:pPr>
      <w:r>
        <w:rPr>
          <w:noProof/>
        </w:rPr>
        <w:drawing>
          <wp:anchor distT="0" distB="0" distL="0" distR="0" simplePos="0" relativeHeight="15739392" behindDoc="0" locked="0" layoutInCell="1" allowOverlap="1" wp14:anchorId="3B7C7329" wp14:editId="305AC536">
            <wp:simplePos x="0" y="0"/>
            <wp:positionH relativeFrom="page">
              <wp:posOffset>4004945</wp:posOffset>
            </wp:positionH>
            <wp:positionV relativeFrom="paragraph">
              <wp:posOffset>1418097</wp:posOffset>
            </wp:positionV>
            <wp:extent cx="2348033" cy="171930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2348033" cy="1719307"/>
                    </a:xfrm>
                    <a:prstGeom prst="rect">
                      <a:avLst/>
                    </a:prstGeom>
                  </pic:spPr>
                </pic:pic>
              </a:graphicData>
            </a:graphic>
          </wp:anchor>
        </w:drawing>
      </w:r>
      <w:r>
        <w:t>Sensory evaluation revealed that nutribars prepared with moderate levels of all three ingredients showed higher acceptability in terms of taste, texture, and overall quality, whereas excessive fiber incorporation negatively affected palatability.</w:t>
      </w:r>
    </w:p>
    <w:p w14:paraId="5DC37870" w14:textId="77777777" w:rsidR="00F91B10" w:rsidRDefault="00F91B10">
      <w:pPr>
        <w:pStyle w:val="BodyText"/>
        <w:spacing w:line="278" w:lineRule="auto"/>
        <w:sectPr w:rsidR="00F91B10">
          <w:type w:val="continuous"/>
          <w:pgSz w:w="11910" w:h="16840"/>
          <w:pgMar w:top="1700" w:right="992" w:bottom="1240" w:left="992" w:header="0" w:footer="1041" w:gutter="0"/>
          <w:cols w:num="2" w:space="720" w:equalWidth="0">
            <w:col w:w="4488" w:space="379"/>
            <w:col w:w="5059"/>
          </w:cols>
        </w:sectPr>
      </w:pPr>
    </w:p>
    <w:p w14:paraId="2EF0458B" w14:textId="77777777" w:rsidR="00F91B10" w:rsidRDefault="00F91B10">
      <w:pPr>
        <w:pStyle w:val="BodyText"/>
        <w:spacing w:before="9"/>
        <w:ind w:left="0"/>
        <w:jc w:val="left"/>
        <w:rPr>
          <w:sz w:val="17"/>
        </w:rPr>
      </w:pPr>
    </w:p>
    <w:p w14:paraId="52A8ABB4" w14:textId="77777777" w:rsidR="00F91B10" w:rsidRDefault="00000000">
      <w:pPr>
        <w:ind w:left="448"/>
        <w:rPr>
          <w:sz w:val="20"/>
        </w:rPr>
      </w:pPr>
      <w:r>
        <w:rPr>
          <w:noProof/>
          <w:sz w:val="20"/>
        </w:rPr>
        <w:drawing>
          <wp:inline distT="0" distB="0" distL="0" distR="0" wp14:anchorId="254C6FE0" wp14:editId="006CB441">
            <wp:extent cx="2566151" cy="18288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2566151" cy="1828800"/>
                    </a:xfrm>
                    <a:prstGeom prst="rect">
                      <a:avLst/>
                    </a:prstGeom>
                  </pic:spPr>
                </pic:pic>
              </a:graphicData>
            </a:graphic>
          </wp:inline>
        </w:drawing>
      </w:r>
    </w:p>
    <w:p w14:paraId="2BCFF9CD" w14:textId="77777777" w:rsidR="00F91B10" w:rsidRDefault="00F91B10">
      <w:pPr>
        <w:rPr>
          <w:sz w:val="20"/>
        </w:rPr>
        <w:sectPr w:rsidR="00F91B10">
          <w:type w:val="continuous"/>
          <w:pgSz w:w="11910" w:h="16840"/>
          <w:pgMar w:top="1700" w:right="992" w:bottom="1240" w:left="992" w:header="0" w:footer="1041" w:gutter="0"/>
          <w:cols w:space="720"/>
        </w:sectPr>
      </w:pPr>
    </w:p>
    <w:p w14:paraId="64AEE60B" w14:textId="77777777" w:rsidR="00F91B10" w:rsidRDefault="00000000">
      <w:pPr>
        <w:tabs>
          <w:tab w:val="left" w:pos="5315"/>
        </w:tabs>
        <w:ind w:left="448"/>
        <w:rPr>
          <w:sz w:val="20"/>
        </w:rPr>
      </w:pPr>
      <w:r>
        <w:rPr>
          <w:noProof/>
          <w:position w:val="22"/>
          <w:sz w:val="20"/>
        </w:rPr>
        <w:lastRenderedPageBreak/>
        <w:drawing>
          <wp:inline distT="0" distB="0" distL="0" distR="0" wp14:anchorId="654BC6DA" wp14:editId="27187D9A">
            <wp:extent cx="2349228" cy="154076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2349228" cy="1540763"/>
                    </a:xfrm>
                    <a:prstGeom prst="rect">
                      <a:avLst/>
                    </a:prstGeom>
                  </pic:spPr>
                </pic:pic>
              </a:graphicData>
            </a:graphic>
          </wp:inline>
        </w:drawing>
      </w:r>
      <w:r>
        <w:rPr>
          <w:position w:val="22"/>
          <w:sz w:val="20"/>
        </w:rPr>
        <w:tab/>
      </w:r>
      <w:r>
        <w:rPr>
          <w:noProof/>
          <w:sz w:val="20"/>
        </w:rPr>
        <w:drawing>
          <wp:inline distT="0" distB="0" distL="0" distR="0" wp14:anchorId="71974B2B" wp14:editId="542BA2BC">
            <wp:extent cx="2569090" cy="168249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2569090" cy="1682496"/>
                    </a:xfrm>
                    <a:prstGeom prst="rect">
                      <a:avLst/>
                    </a:prstGeom>
                  </pic:spPr>
                </pic:pic>
              </a:graphicData>
            </a:graphic>
          </wp:inline>
        </w:drawing>
      </w:r>
    </w:p>
    <w:p w14:paraId="24BC1328" w14:textId="77777777" w:rsidR="00F91B10" w:rsidRDefault="00F91B10">
      <w:pPr>
        <w:pStyle w:val="BodyText"/>
        <w:spacing w:before="5"/>
        <w:ind w:left="0"/>
        <w:jc w:val="left"/>
        <w:rPr>
          <w:sz w:val="11"/>
        </w:rPr>
      </w:pPr>
    </w:p>
    <w:p w14:paraId="5E37B33B" w14:textId="77777777" w:rsidR="00F91B10" w:rsidRDefault="00F91B10">
      <w:pPr>
        <w:pStyle w:val="BodyText"/>
        <w:jc w:val="left"/>
        <w:rPr>
          <w:sz w:val="11"/>
        </w:rPr>
        <w:sectPr w:rsidR="00F91B10">
          <w:pgSz w:w="11910" w:h="16840"/>
          <w:pgMar w:top="1260" w:right="992" w:bottom="1240" w:left="992" w:header="0" w:footer="1041" w:gutter="0"/>
          <w:cols w:space="720"/>
        </w:sectPr>
      </w:pPr>
    </w:p>
    <w:p w14:paraId="19E3C623" w14:textId="77777777" w:rsidR="00F91B10" w:rsidRDefault="00F91B10">
      <w:pPr>
        <w:pStyle w:val="BodyText"/>
        <w:ind w:left="0"/>
        <w:jc w:val="left"/>
        <w:rPr>
          <w:sz w:val="8"/>
        </w:rPr>
      </w:pPr>
    </w:p>
    <w:p w14:paraId="5234EF2D" w14:textId="77777777" w:rsidR="00F91B10" w:rsidRDefault="00000000">
      <w:pPr>
        <w:ind w:left="448"/>
        <w:rPr>
          <w:sz w:val="20"/>
        </w:rPr>
      </w:pPr>
      <w:r>
        <w:rPr>
          <w:noProof/>
          <w:sz w:val="20"/>
        </w:rPr>
        <w:drawing>
          <wp:inline distT="0" distB="0" distL="0" distR="0" wp14:anchorId="290EF8B7" wp14:editId="3E6845F8">
            <wp:extent cx="2415201" cy="171907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2415201" cy="1719072"/>
                    </a:xfrm>
                    <a:prstGeom prst="rect">
                      <a:avLst/>
                    </a:prstGeom>
                  </pic:spPr>
                </pic:pic>
              </a:graphicData>
            </a:graphic>
          </wp:inline>
        </w:drawing>
      </w:r>
    </w:p>
    <w:p w14:paraId="53C86F9B" w14:textId="77777777" w:rsidR="00F91B10" w:rsidRDefault="00F91B10">
      <w:pPr>
        <w:pStyle w:val="BodyText"/>
        <w:spacing w:before="163"/>
        <w:ind w:left="0"/>
        <w:jc w:val="left"/>
      </w:pPr>
    </w:p>
    <w:p w14:paraId="4B6E7A7B" w14:textId="77777777" w:rsidR="00F91B10" w:rsidRDefault="00000000">
      <w:pPr>
        <w:pStyle w:val="BodyText"/>
        <w:spacing w:line="276" w:lineRule="auto"/>
        <w:ind w:right="38"/>
        <w:jc w:val="left"/>
      </w:pPr>
      <w:r>
        <w:t>Fig</w:t>
      </w:r>
      <w:r>
        <w:rPr>
          <w:spacing w:val="35"/>
        </w:rPr>
        <w:t xml:space="preserve"> </w:t>
      </w:r>
      <w:r>
        <w:t>6.4.1</w:t>
      </w:r>
      <w:r>
        <w:rPr>
          <w:spacing w:val="34"/>
        </w:rPr>
        <w:t xml:space="preserve"> </w:t>
      </w:r>
      <w:r>
        <w:t>–</w:t>
      </w:r>
      <w:r>
        <w:rPr>
          <w:spacing w:val="34"/>
        </w:rPr>
        <w:t xml:space="preserve"> </w:t>
      </w:r>
      <w:r>
        <w:t>3D</w:t>
      </w:r>
      <w:r>
        <w:rPr>
          <w:spacing w:val="29"/>
        </w:rPr>
        <w:t xml:space="preserve"> </w:t>
      </w:r>
      <w:r>
        <w:t>Surface</w:t>
      </w:r>
      <w:r>
        <w:rPr>
          <w:spacing w:val="33"/>
        </w:rPr>
        <w:t xml:space="preserve"> </w:t>
      </w:r>
      <w:r>
        <w:t>plots</w:t>
      </w:r>
      <w:r>
        <w:rPr>
          <w:spacing w:val="32"/>
        </w:rPr>
        <w:t xml:space="preserve"> </w:t>
      </w:r>
      <w:r>
        <w:t>for</w:t>
      </w:r>
      <w:r>
        <w:rPr>
          <w:spacing w:val="36"/>
        </w:rPr>
        <w:t xml:space="preserve"> </w:t>
      </w:r>
      <w:r>
        <w:t xml:space="preserve">Sensory </w:t>
      </w:r>
      <w:r>
        <w:rPr>
          <w:spacing w:val="-2"/>
        </w:rPr>
        <w:t>Evaluation</w:t>
      </w:r>
    </w:p>
    <w:p w14:paraId="685D8D1C" w14:textId="77777777" w:rsidR="00F91B10" w:rsidRDefault="00000000">
      <w:pPr>
        <w:pStyle w:val="BodyText"/>
        <w:spacing w:before="2"/>
        <w:ind w:left="0"/>
        <w:jc w:val="left"/>
        <w:rPr>
          <w:sz w:val="12"/>
        </w:rPr>
      </w:pPr>
      <w:r>
        <w:rPr>
          <w:noProof/>
          <w:sz w:val="12"/>
        </w:rPr>
        <w:drawing>
          <wp:anchor distT="0" distB="0" distL="0" distR="0" simplePos="0" relativeHeight="487599104" behindDoc="1" locked="0" layoutInCell="1" allowOverlap="1" wp14:anchorId="41510B7E" wp14:editId="5D32B6CA">
            <wp:simplePos x="0" y="0"/>
            <wp:positionH relativeFrom="page">
              <wp:posOffset>914400</wp:posOffset>
            </wp:positionH>
            <wp:positionV relativeFrom="paragraph">
              <wp:posOffset>104189</wp:posOffset>
            </wp:positionV>
            <wp:extent cx="2566151" cy="18288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2566151" cy="1828800"/>
                    </a:xfrm>
                    <a:prstGeom prst="rect">
                      <a:avLst/>
                    </a:prstGeom>
                  </pic:spPr>
                </pic:pic>
              </a:graphicData>
            </a:graphic>
          </wp:anchor>
        </w:drawing>
      </w:r>
      <w:r>
        <w:rPr>
          <w:noProof/>
          <w:sz w:val="12"/>
        </w:rPr>
        <w:drawing>
          <wp:anchor distT="0" distB="0" distL="0" distR="0" simplePos="0" relativeHeight="487599616" behindDoc="1" locked="0" layoutInCell="1" allowOverlap="1" wp14:anchorId="7D9B514D" wp14:editId="4A8AE2B8">
            <wp:simplePos x="0" y="0"/>
            <wp:positionH relativeFrom="page">
              <wp:posOffset>914400</wp:posOffset>
            </wp:positionH>
            <wp:positionV relativeFrom="paragraph">
              <wp:posOffset>2103296</wp:posOffset>
            </wp:positionV>
            <wp:extent cx="2567732" cy="18288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2567732" cy="1828800"/>
                    </a:xfrm>
                    <a:prstGeom prst="rect">
                      <a:avLst/>
                    </a:prstGeom>
                  </pic:spPr>
                </pic:pic>
              </a:graphicData>
            </a:graphic>
          </wp:anchor>
        </w:drawing>
      </w:r>
    </w:p>
    <w:p w14:paraId="67FB4F80" w14:textId="77777777" w:rsidR="00F91B10" w:rsidRDefault="00F91B10">
      <w:pPr>
        <w:pStyle w:val="BodyText"/>
        <w:spacing w:before="14"/>
        <w:ind w:left="0"/>
        <w:jc w:val="left"/>
        <w:rPr>
          <w:sz w:val="20"/>
        </w:rPr>
      </w:pPr>
    </w:p>
    <w:p w14:paraId="2F25C3A8" w14:textId="77777777" w:rsidR="00F91B10" w:rsidRDefault="00000000">
      <w:pPr>
        <w:pStyle w:val="BodyText"/>
        <w:spacing w:before="90" w:line="280" w:lineRule="auto"/>
        <w:ind w:left="450" w:right="441"/>
      </w:pPr>
      <w:r>
        <w:br w:type="column"/>
      </w:r>
      <w:r>
        <w:t xml:space="preserve">Fig 6.4.2 – Contour plots for Sensory </w:t>
      </w:r>
      <w:r>
        <w:rPr>
          <w:spacing w:val="-2"/>
        </w:rPr>
        <w:t>Evaluation</w:t>
      </w:r>
    </w:p>
    <w:p w14:paraId="56CFDBEC" w14:textId="77777777" w:rsidR="00F91B10" w:rsidRDefault="00000000">
      <w:pPr>
        <w:pStyle w:val="Heading2"/>
        <w:numPr>
          <w:ilvl w:val="1"/>
          <w:numId w:val="2"/>
        </w:numPr>
        <w:tabs>
          <w:tab w:val="left" w:pos="814"/>
        </w:tabs>
        <w:spacing w:before="161"/>
        <w:ind w:left="814" w:hanging="364"/>
      </w:pPr>
      <w:r>
        <w:rPr>
          <w:spacing w:val="-6"/>
        </w:rPr>
        <w:t>STATISTICAL</w:t>
      </w:r>
      <w:r>
        <w:rPr>
          <w:spacing w:val="-12"/>
        </w:rPr>
        <w:t xml:space="preserve"> </w:t>
      </w:r>
      <w:r>
        <w:rPr>
          <w:spacing w:val="-2"/>
        </w:rPr>
        <w:t>ANALYSIS</w:t>
      </w:r>
    </w:p>
    <w:p w14:paraId="7F34C90B" w14:textId="77777777" w:rsidR="00F91B10" w:rsidRDefault="00000000">
      <w:pPr>
        <w:pStyle w:val="BodyText"/>
        <w:spacing w:before="199" w:line="278" w:lineRule="auto"/>
        <w:ind w:left="450" w:right="443"/>
      </w:pPr>
      <w:r>
        <w:t>The interaction effects between foxtail millet,</w:t>
      </w:r>
      <w:r>
        <w:rPr>
          <w:spacing w:val="-15"/>
        </w:rPr>
        <w:t xml:space="preserve"> </w:t>
      </w:r>
      <w:r>
        <w:t>date</w:t>
      </w:r>
      <w:r>
        <w:rPr>
          <w:spacing w:val="-15"/>
        </w:rPr>
        <w:t xml:space="preserve"> </w:t>
      </w:r>
      <w:r>
        <w:t>seed</w:t>
      </w:r>
      <w:r>
        <w:rPr>
          <w:spacing w:val="-15"/>
        </w:rPr>
        <w:t xml:space="preserve"> </w:t>
      </w:r>
      <w:r>
        <w:t>powder,</w:t>
      </w:r>
      <w:r>
        <w:rPr>
          <w:spacing w:val="-15"/>
        </w:rPr>
        <w:t xml:space="preserve"> </w:t>
      </w:r>
      <w:r>
        <w:t>and</w:t>
      </w:r>
      <w:r>
        <w:rPr>
          <w:spacing w:val="-15"/>
        </w:rPr>
        <w:t xml:space="preserve"> </w:t>
      </w:r>
      <w:r>
        <w:t>psyllium</w:t>
      </w:r>
      <w:r>
        <w:rPr>
          <w:spacing w:val="-15"/>
        </w:rPr>
        <w:t xml:space="preserve"> </w:t>
      </w:r>
      <w:r>
        <w:t>husk were</w:t>
      </w:r>
      <w:r>
        <w:rPr>
          <w:spacing w:val="3"/>
        </w:rPr>
        <w:t xml:space="preserve"> </w:t>
      </w:r>
      <w:r>
        <w:t>found</w:t>
      </w:r>
      <w:r>
        <w:rPr>
          <w:spacing w:val="5"/>
        </w:rPr>
        <w:t xml:space="preserve"> </w:t>
      </w:r>
      <w:r>
        <w:t>to</w:t>
      </w:r>
      <w:r>
        <w:rPr>
          <w:spacing w:val="10"/>
        </w:rPr>
        <w:t xml:space="preserve"> </w:t>
      </w:r>
      <w:r>
        <w:t>be</w:t>
      </w:r>
      <w:r>
        <w:rPr>
          <w:spacing w:val="4"/>
        </w:rPr>
        <w:t xml:space="preserve"> </w:t>
      </w:r>
      <w:r>
        <w:t>statistically significant</w:t>
      </w:r>
      <w:r>
        <w:rPr>
          <w:spacing w:val="10"/>
        </w:rPr>
        <w:t xml:space="preserve"> </w:t>
      </w:r>
      <w:r>
        <w:rPr>
          <w:spacing w:val="-5"/>
        </w:rPr>
        <w:t>(p</w:t>
      </w:r>
    </w:p>
    <w:p w14:paraId="2711A2CF" w14:textId="77777777" w:rsidR="00F91B10" w:rsidRDefault="00000000">
      <w:pPr>
        <w:pStyle w:val="BodyText"/>
        <w:spacing w:line="278" w:lineRule="auto"/>
        <w:ind w:left="450" w:right="441"/>
      </w:pPr>
      <w:r>
        <w:t>&lt; 0.05), indicating that their combined influence plays an important role in determining the quality of the developed nutribar.</w:t>
      </w:r>
      <w:r>
        <w:rPr>
          <w:spacing w:val="-9"/>
        </w:rPr>
        <w:t xml:space="preserve"> </w:t>
      </w:r>
      <w:r>
        <w:t>ANOVA</w:t>
      </w:r>
      <w:r>
        <w:rPr>
          <w:spacing w:val="-11"/>
        </w:rPr>
        <w:t xml:space="preserve"> </w:t>
      </w:r>
      <w:r>
        <w:t>results showed that both interaction terms (AB, AC, and BC) and quadratic terms (p &lt; 0.05) significantly affected</w:t>
      </w:r>
      <w:r>
        <w:rPr>
          <w:spacing w:val="-13"/>
        </w:rPr>
        <w:t xml:space="preserve"> </w:t>
      </w:r>
      <w:r>
        <w:t>the</w:t>
      </w:r>
      <w:r>
        <w:rPr>
          <w:spacing w:val="-14"/>
        </w:rPr>
        <w:t xml:space="preserve"> </w:t>
      </w:r>
      <w:r>
        <w:t>response</w:t>
      </w:r>
      <w:r>
        <w:rPr>
          <w:spacing w:val="-14"/>
        </w:rPr>
        <w:t xml:space="preserve"> </w:t>
      </w:r>
      <w:r>
        <w:t>variables,</w:t>
      </w:r>
      <w:r>
        <w:rPr>
          <w:spacing w:val="-11"/>
        </w:rPr>
        <w:t xml:space="preserve"> </w:t>
      </w:r>
      <w:r>
        <w:t xml:space="preserve">particularly texture and sensory attributes. The regression model exhibited a good fit with a high coefficient of determination (R² = 0.92–0.96) and an adequate precision ratio greater than 4, confirming the model’s </w:t>
      </w:r>
      <w:r>
        <w:rPr>
          <w:spacing w:val="-2"/>
        </w:rPr>
        <w:t>reliability.</w:t>
      </w:r>
    </w:p>
    <w:p w14:paraId="6A9FA3C2" w14:textId="77777777" w:rsidR="00F91B10" w:rsidRDefault="00000000">
      <w:pPr>
        <w:pStyle w:val="BodyText"/>
        <w:spacing w:before="150" w:line="278" w:lineRule="auto"/>
        <w:ind w:left="450" w:right="439"/>
      </w:pPr>
      <w:r>
        <w:t>Response surface and contour plots revealed that increasing levels of</w:t>
      </w:r>
      <w:r>
        <w:rPr>
          <w:spacing w:val="-3"/>
        </w:rPr>
        <w:t xml:space="preserve"> </w:t>
      </w:r>
      <w:r>
        <w:t>date seed powder</w:t>
      </w:r>
      <w:r>
        <w:rPr>
          <w:spacing w:val="-14"/>
        </w:rPr>
        <w:t xml:space="preserve"> </w:t>
      </w:r>
      <w:r>
        <w:t>and</w:t>
      </w:r>
      <w:r>
        <w:rPr>
          <w:spacing w:val="-15"/>
        </w:rPr>
        <w:t xml:space="preserve"> </w:t>
      </w:r>
      <w:r>
        <w:t>psyllium</w:t>
      </w:r>
      <w:r>
        <w:rPr>
          <w:spacing w:val="-15"/>
        </w:rPr>
        <w:t xml:space="preserve"> </w:t>
      </w:r>
      <w:r>
        <w:t>husk</w:t>
      </w:r>
      <w:r>
        <w:rPr>
          <w:spacing w:val="-11"/>
        </w:rPr>
        <w:t xml:space="preserve"> </w:t>
      </w:r>
      <w:r>
        <w:t>led</w:t>
      </w:r>
      <w:r>
        <w:rPr>
          <w:spacing w:val="-15"/>
        </w:rPr>
        <w:t xml:space="preserve"> </w:t>
      </w:r>
      <w:r>
        <w:t>to</w:t>
      </w:r>
      <w:r>
        <w:rPr>
          <w:spacing w:val="-15"/>
        </w:rPr>
        <w:t xml:space="preserve"> </w:t>
      </w:r>
      <w:r>
        <w:t>significant changes in textural properties, especially hardness and cohesiveness, due to increased water absorption and matrix modification. At higher concentrations, hardness increased</w:t>
      </w:r>
      <w:r>
        <w:rPr>
          <w:spacing w:val="-2"/>
        </w:rPr>
        <w:t xml:space="preserve"> </w:t>
      </w:r>
      <w:r>
        <w:t>significantly</w:t>
      </w:r>
      <w:r>
        <w:rPr>
          <w:spacing w:val="-10"/>
        </w:rPr>
        <w:t xml:space="preserve"> </w:t>
      </w:r>
      <w:r>
        <w:t>(p</w:t>
      </w:r>
      <w:r>
        <w:rPr>
          <w:spacing w:val="-2"/>
        </w:rPr>
        <w:t xml:space="preserve"> </w:t>
      </w:r>
      <w:r>
        <w:t>&lt;</w:t>
      </w:r>
      <w:r>
        <w:rPr>
          <w:spacing w:val="-2"/>
        </w:rPr>
        <w:t xml:space="preserve"> </w:t>
      </w:r>
      <w:r>
        <w:t>0.05), while sensory scores showed a slight decline. However, at optimized levels, a balanced interaction</w:t>
      </w:r>
      <w:r>
        <w:rPr>
          <w:spacing w:val="-6"/>
        </w:rPr>
        <w:t xml:space="preserve"> </w:t>
      </w:r>
      <w:r>
        <w:t>among</w:t>
      </w:r>
      <w:r>
        <w:rPr>
          <w:spacing w:val="-2"/>
        </w:rPr>
        <w:t xml:space="preserve"> </w:t>
      </w:r>
      <w:r>
        <w:t>the ingredients resulted</w:t>
      </w:r>
      <w:r>
        <w:rPr>
          <w:spacing w:val="-13"/>
        </w:rPr>
        <w:t xml:space="preserve"> </w:t>
      </w:r>
      <w:r>
        <w:t>in</w:t>
      </w:r>
      <w:r>
        <w:rPr>
          <w:spacing w:val="-12"/>
        </w:rPr>
        <w:t xml:space="preserve"> </w:t>
      </w:r>
      <w:r>
        <w:t>improved</w:t>
      </w:r>
      <w:r>
        <w:rPr>
          <w:spacing w:val="-12"/>
        </w:rPr>
        <w:t xml:space="preserve"> </w:t>
      </w:r>
      <w:r>
        <w:t>texture</w:t>
      </w:r>
      <w:r>
        <w:rPr>
          <w:spacing w:val="-15"/>
        </w:rPr>
        <w:t xml:space="preserve"> </w:t>
      </w:r>
      <w:r>
        <w:t>and</w:t>
      </w:r>
      <w:r>
        <w:rPr>
          <w:spacing w:val="-12"/>
        </w:rPr>
        <w:t xml:space="preserve"> </w:t>
      </w:r>
      <w:r>
        <w:t>acceptable sensory scores.</w:t>
      </w:r>
    </w:p>
    <w:p w14:paraId="095A2B09" w14:textId="77777777" w:rsidR="00F91B10" w:rsidRDefault="00F91B10">
      <w:pPr>
        <w:pStyle w:val="BodyText"/>
        <w:spacing w:line="278" w:lineRule="auto"/>
        <w:sectPr w:rsidR="00F91B10">
          <w:type w:val="continuous"/>
          <w:pgSz w:w="11910" w:h="16840"/>
          <w:pgMar w:top="1700" w:right="992" w:bottom="1240" w:left="992" w:header="0" w:footer="1041" w:gutter="0"/>
          <w:cols w:num="2" w:space="720" w:equalWidth="0">
            <w:col w:w="4648" w:space="219"/>
            <w:col w:w="5059"/>
          </w:cols>
        </w:sectPr>
      </w:pPr>
    </w:p>
    <w:p w14:paraId="6331BEC6" w14:textId="77777777" w:rsidR="00F91B10" w:rsidRDefault="00000000">
      <w:pPr>
        <w:pStyle w:val="BodyText"/>
        <w:spacing w:before="75" w:line="278" w:lineRule="auto"/>
        <w:ind w:right="40"/>
      </w:pPr>
      <w:r>
        <w:lastRenderedPageBreak/>
        <w:t>These findings highlight that maintaining an</w:t>
      </w:r>
      <w:r>
        <w:rPr>
          <w:spacing w:val="-12"/>
        </w:rPr>
        <w:t xml:space="preserve"> </w:t>
      </w:r>
      <w:r>
        <w:t>optimal</w:t>
      </w:r>
      <w:r>
        <w:rPr>
          <w:spacing w:val="-11"/>
        </w:rPr>
        <w:t xml:space="preserve"> </w:t>
      </w:r>
      <w:r>
        <w:t>proportion</w:t>
      </w:r>
      <w:r>
        <w:rPr>
          <w:spacing w:val="-12"/>
        </w:rPr>
        <w:t xml:space="preserve"> </w:t>
      </w:r>
      <w:r>
        <w:t>of</w:t>
      </w:r>
      <w:r>
        <w:rPr>
          <w:spacing w:val="-10"/>
        </w:rPr>
        <w:t xml:space="preserve"> </w:t>
      </w:r>
      <w:r>
        <w:t>foxtail</w:t>
      </w:r>
      <w:r>
        <w:rPr>
          <w:spacing w:val="-8"/>
        </w:rPr>
        <w:t xml:space="preserve"> </w:t>
      </w:r>
      <w:r>
        <w:t>millet,</w:t>
      </w:r>
      <w:r>
        <w:rPr>
          <w:spacing w:val="-6"/>
        </w:rPr>
        <w:t xml:space="preserve"> </w:t>
      </w:r>
      <w:r>
        <w:t>date seed</w:t>
      </w:r>
      <w:r>
        <w:rPr>
          <w:spacing w:val="-13"/>
        </w:rPr>
        <w:t xml:space="preserve"> </w:t>
      </w:r>
      <w:r>
        <w:t>powder,</w:t>
      </w:r>
      <w:r>
        <w:rPr>
          <w:spacing w:val="-11"/>
        </w:rPr>
        <w:t xml:space="preserve"> </w:t>
      </w:r>
      <w:r>
        <w:t>and</w:t>
      </w:r>
      <w:r>
        <w:rPr>
          <w:spacing w:val="-12"/>
        </w:rPr>
        <w:t xml:space="preserve"> </w:t>
      </w:r>
      <w:r>
        <w:t>psyllium</w:t>
      </w:r>
      <w:r>
        <w:rPr>
          <w:spacing w:val="-15"/>
        </w:rPr>
        <w:t xml:space="preserve"> </w:t>
      </w:r>
      <w:r>
        <w:t>husk</w:t>
      </w:r>
      <w:r>
        <w:rPr>
          <w:spacing w:val="-8"/>
        </w:rPr>
        <w:t xml:space="preserve"> </w:t>
      </w:r>
      <w:r>
        <w:t>is</w:t>
      </w:r>
      <w:r>
        <w:rPr>
          <w:spacing w:val="-14"/>
        </w:rPr>
        <w:t xml:space="preserve"> </w:t>
      </w:r>
      <w:r>
        <w:t>essential to achieve desirable functional, textural, and</w:t>
      </w:r>
      <w:r>
        <w:rPr>
          <w:spacing w:val="-15"/>
        </w:rPr>
        <w:t xml:space="preserve"> </w:t>
      </w:r>
      <w:r>
        <w:t>sensory</w:t>
      </w:r>
      <w:r>
        <w:rPr>
          <w:spacing w:val="-15"/>
        </w:rPr>
        <w:t xml:space="preserve"> </w:t>
      </w:r>
      <w:r>
        <w:t>characteristics</w:t>
      </w:r>
      <w:r>
        <w:rPr>
          <w:spacing w:val="-15"/>
        </w:rPr>
        <w:t xml:space="preserve"> </w:t>
      </w:r>
      <w:r>
        <w:t>in</w:t>
      </w:r>
      <w:r>
        <w:rPr>
          <w:spacing w:val="-15"/>
        </w:rPr>
        <w:t xml:space="preserve"> </w:t>
      </w:r>
      <w:r>
        <w:t>the</w:t>
      </w:r>
      <w:r>
        <w:rPr>
          <w:spacing w:val="-15"/>
        </w:rPr>
        <w:t xml:space="preserve"> </w:t>
      </w:r>
      <w:r>
        <w:t xml:space="preserve">developed </w:t>
      </w:r>
      <w:r>
        <w:rPr>
          <w:spacing w:val="-2"/>
        </w:rPr>
        <w:t>nutribar.</w:t>
      </w:r>
    </w:p>
    <w:p w14:paraId="0670AF37" w14:textId="77777777" w:rsidR="00F91B10" w:rsidRDefault="00000000">
      <w:pPr>
        <w:pStyle w:val="Heading2"/>
        <w:numPr>
          <w:ilvl w:val="0"/>
          <w:numId w:val="2"/>
        </w:numPr>
        <w:tabs>
          <w:tab w:val="left" w:pos="630"/>
        </w:tabs>
        <w:ind w:left="630" w:hanging="182"/>
        <w:jc w:val="both"/>
      </w:pPr>
      <w:r>
        <w:rPr>
          <w:spacing w:val="-2"/>
        </w:rPr>
        <w:t>CONCLUSION</w:t>
      </w:r>
    </w:p>
    <w:p w14:paraId="2BFE7912" w14:textId="77777777" w:rsidR="00F91B10" w:rsidRDefault="00000000">
      <w:pPr>
        <w:pStyle w:val="BodyText"/>
        <w:spacing w:before="199" w:line="278" w:lineRule="auto"/>
        <w:ind w:right="38"/>
      </w:pPr>
      <w:r>
        <w:t>The present study successfully developed and optimized a functional nutribar enriched with date seed powder and psyllium husk using Response Surface Methodology (RSM), demonstrating a significant improvement in nutritional and functional properties. Statistical analysis revealed</w:t>
      </w:r>
      <w:r>
        <w:rPr>
          <w:spacing w:val="-3"/>
        </w:rPr>
        <w:t xml:space="preserve"> </w:t>
      </w:r>
      <w:r>
        <w:t>that the incorporation</w:t>
      </w:r>
      <w:r>
        <w:rPr>
          <w:spacing w:val="-8"/>
        </w:rPr>
        <w:t xml:space="preserve"> </w:t>
      </w:r>
      <w:r>
        <w:t>of</w:t>
      </w:r>
      <w:r>
        <w:rPr>
          <w:spacing w:val="-11"/>
        </w:rPr>
        <w:t xml:space="preserve"> </w:t>
      </w:r>
      <w:r>
        <w:t>date</w:t>
      </w:r>
      <w:r>
        <w:rPr>
          <w:spacing w:val="-4"/>
        </w:rPr>
        <w:t xml:space="preserve"> </w:t>
      </w:r>
      <w:r>
        <w:t>seed powder</w:t>
      </w:r>
      <w:r>
        <w:rPr>
          <w:spacing w:val="-14"/>
        </w:rPr>
        <w:t xml:space="preserve"> </w:t>
      </w:r>
      <w:r>
        <w:t>and</w:t>
      </w:r>
      <w:r>
        <w:rPr>
          <w:spacing w:val="-11"/>
        </w:rPr>
        <w:t xml:space="preserve"> </w:t>
      </w:r>
      <w:r>
        <w:t>psyllium</w:t>
      </w:r>
      <w:r>
        <w:rPr>
          <w:spacing w:val="-11"/>
        </w:rPr>
        <w:t xml:space="preserve"> </w:t>
      </w:r>
      <w:r>
        <w:t>husk</w:t>
      </w:r>
      <w:r>
        <w:rPr>
          <w:spacing w:val="-7"/>
        </w:rPr>
        <w:t xml:space="preserve"> </w:t>
      </w:r>
      <w:r>
        <w:t>had</w:t>
      </w:r>
      <w:r>
        <w:rPr>
          <w:spacing w:val="-11"/>
        </w:rPr>
        <w:t xml:space="preserve"> </w:t>
      </w:r>
      <w:r>
        <w:t>a</w:t>
      </w:r>
      <w:r>
        <w:rPr>
          <w:spacing w:val="-12"/>
        </w:rPr>
        <w:t xml:space="preserve"> </w:t>
      </w:r>
      <w:r>
        <w:t>significant effect (p &lt; 0.05) on key quality attributes, including moisture content, hardness, ash content,</w:t>
      </w:r>
      <w:r>
        <w:rPr>
          <w:spacing w:val="-12"/>
        </w:rPr>
        <w:t xml:space="preserve"> </w:t>
      </w:r>
      <w:r>
        <w:t>and</w:t>
      </w:r>
      <w:r>
        <w:rPr>
          <w:spacing w:val="-9"/>
        </w:rPr>
        <w:t xml:space="preserve"> </w:t>
      </w:r>
      <w:r>
        <w:t>sensory</w:t>
      </w:r>
      <w:r>
        <w:rPr>
          <w:spacing w:val="-15"/>
        </w:rPr>
        <w:t xml:space="preserve"> </w:t>
      </w:r>
      <w:r>
        <w:t>evaluation</w:t>
      </w:r>
      <w:r>
        <w:rPr>
          <w:spacing w:val="-9"/>
        </w:rPr>
        <w:t xml:space="preserve"> </w:t>
      </w:r>
      <w:r>
        <w:t>scores.</w:t>
      </w:r>
      <w:r>
        <w:rPr>
          <w:spacing w:val="-12"/>
        </w:rPr>
        <w:t xml:space="preserve"> </w:t>
      </w:r>
      <w:r>
        <w:t>The increase in dietary fiber content was directly proportional to the level of incorporation, indicating the effectiveness of</w:t>
      </w:r>
      <w:r>
        <w:rPr>
          <w:spacing w:val="-13"/>
        </w:rPr>
        <w:t xml:space="preserve"> </w:t>
      </w:r>
      <w:r>
        <w:t>both</w:t>
      </w:r>
      <w:r>
        <w:rPr>
          <w:spacing w:val="-10"/>
        </w:rPr>
        <w:t xml:space="preserve"> </w:t>
      </w:r>
      <w:r>
        <w:t>ingredients</w:t>
      </w:r>
      <w:r>
        <w:rPr>
          <w:spacing w:val="-7"/>
        </w:rPr>
        <w:t xml:space="preserve"> </w:t>
      </w:r>
      <w:r>
        <w:t>as</w:t>
      </w:r>
      <w:r>
        <w:rPr>
          <w:spacing w:val="-4"/>
        </w:rPr>
        <w:t xml:space="preserve"> </w:t>
      </w:r>
      <w:r>
        <w:t>functional</w:t>
      </w:r>
      <w:r>
        <w:rPr>
          <w:spacing w:val="-13"/>
        </w:rPr>
        <w:t xml:space="preserve"> </w:t>
      </w:r>
      <w:r>
        <w:rPr>
          <w:spacing w:val="-2"/>
        </w:rPr>
        <w:t>enhancers.</w:t>
      </w:r>
    </w:p>
    <w:p w14:paraId="5C7761D5" w14:textId="77777777" w:rsidR="00F91B10" w:rsidRDefault="00000000">
      <w:pPr>
        <w:pStyle w:val="BodyText"/>
        <w:spacing w:before="155" w:line="278" w:lineRule="auto"/>
        <w:ind w:right="41"/>
      </w:pPr>
      <w:r>
        <w:t>The optimized formulation, as determined through</w:t>
      </w:r>
      <w:r>
        <w:rPr>
          <w:spacing w:val="-2"/>
        </w:rPr>
        <w:t xml:space="preserve"> </w:t>
      </w:r>
      <w:r>
        <w:t>RSM, exhibited a high</w:t>
      </w:r>
      <w:r>
        <w:rPr>
          <w:spacing w:val="-2"/>
        </w:rPr>
        <w:t xml:space="preserve"> </w:t>
      </w:r>
      <w:r>
        <w:t>desirability value (e.g., ~0.85–0.90), indicating an optimal balance between nutritional enhancement and product acceptability. Regression</w:t>
      </w:r>
      <w:r>
        <w:rPr>
          <w:spacing w:val="-15"/>
        </w:rPr>
        <w:t xml:space="preserve"> </w:t>
      </w:r>
      <w:r>
        <w:t>models</w:t>
      </w:r>
      <w:r>
        <w:rPr>
          <w:spacing w:val="-15"/>
        </w:rPr>
        <w:t xml:space="preserve"> </w:t>
      </w:r>
      <w:r>
        <w:t>developed</w:t>
      </w:r>
      <w:r>
        <w:rPr>
          <w:spacing w:val="-15"/>
        </w:rPr>
        <w:t xml:space="preserve"> </w:t>
      </w:r>
      <w:r>
        <w:t>for</w:t>
      </w:r>
      <w:r>
        <w:rPr>
          <w:spacing w:val="-15"/>
        </w:rPr>
        <w:t xml:space="preserve"> </w:t>
      </w:r>
      <w:r>
        <w:t>responses such as texture, moisture, and sensory attributes showed good fit, with high coefficients of determination (R² &gt; 0.90), confirming the reliability of the predictive models. Analysis of variance (ANOVA) further indicated that both linear and interaction</w:t>
      </w:r>
      <w:r>
        <w:rPr>
          <w:spacing w:val="-9"/>
        </w:rPr>
        <w:t xml:space="preserve"> </w:t>
      </w:r>
      <w:r>
        <w:t>effects</w:t>
      </w:r>
      <w:r>
        <w:rPr>
          <w:spacing w:val="-8"/>
        </w:rPr>
        <w:t xml:space="preserve"> </w:t>
      </w:r>
      <w:r>
        <w:t>of</w:t>
      </w:r>
      <w:r>
        <w:rPr>
          <w:spacing w:val="-8"/>
        </w:rPr>
        <w:t xml:space="preserve"> </w:t>
      </w:r>
      <w:r>
        <w:t>independent</w:t>
      </w:r>
      <w:r>
        <w:rPr>
          <w:spacing w:val="-1"/>
        </w:rPr>
        <w:t xml:space="preserve"> </w:t>
      </w:r>
      <w:r>
        <w:t xml:space="preserve">variables were statistically significant (p &lt; 0.05), emphasizing the importance of controlled </w:t>
      </w:r>
      <w:r>
        <w:rPr>
          <w:spacing w:val="-2"/>
        </w:rPr>
        <w:t>formulation.</w:t>
      </w:r>
    </w:p>
    <w:p w14:paraId="6AF10E5B" w14:textId="77777777" w:rsidR="00F91B10" w:rsidRDefault="00000000">
      <w:pPr>
        <w:pStyle w:val="BodyText"/>
        <w:spacing w:before="155" w:line="278" w:lineRule="auto"/>
        <w:ind w:right="41"/>
      </w:pPr>
      <w:r>
        <w:rPr>
          <w:spacing w:val="-2"/>
        </w:rPr>
        <w:t>The</w:t>
      </w:r>
      <w:r>
        <w:rPr>
          <w:spacing w:val="-6"/>
        </w:rPr>
        <w:t xml:space="preserve"> </w:t>
      </w:r>
      <w:r>
        <w:rPr>
          <w:spacing w:val="-2"/>
        </w:rPr>
        <w:t>results</w:t>
      </w:r>
      <w:r>
        <w:rPr>
          <w:spacing w:val="-9"/>
        </w:rPr>
        <w:t xml:space="preserve"> </w:t>
      </w:r>
      <w:r>
        <w:rPr>
          <w:spacing w:val="-2"/>
        </w:rPr>
        <w:t>demonstrated</w:t>
      </w:r>
      <w:r>
        <w:rPr>
          <w:spacing w:val="-11"/>
        </w:rPr>
        <w:t xml:space="preserve"> </w:t>
      </w:r>
      <w:r>
        <w:rPr>
          <w:spacing w:val="-2"/>
        </w:rPr>
        <w:t>that</w:t>
      </w:r>
      <w:r>
        <w:rPr>
          <w:spacing w:val="-5"/>
        </w:rPr>
        <w:t xml:space="preserve"> </w:t>
      </w:r>
      <w:r>
        <w:rPr>
          <w:spacing w:val="-2"/>
        </w:rPr>
        <w:t>increasing</w:t>
      </w:r>
      <w:r>
        <w:rPr>
          <w:spacing w:val="-5"/>
        </w:rPr>
        <w:t xml:space="preserve"> </w:t>
      </w:r>
      <w:r>
        <w:rPr>
          <w:spacing w:val="-2"/>
        </w:rPr>
        <w:t xml:space="preserve">the </w:t>
      </w:r>
      <w:r>
        <w:t>levels of date seed powder and psyllium husk</w:t>
      </w:r>
      <w:r>
        <w:rPr>
          <w:spacing w:val="59"/>
        </w:rPr>
        <w:t xml:space="preserve"> </w:t>
      </w:r>
      <w:r>
        <w:t>significantly</w:t>
      </w:r>
      <w:r>
        <w:rPr>
          <w:spacing w:val="54"/>
        </w:rPr>
        <w:t xml:space="preserve"> </w:t>
      </w:r>
      <w:r>
        <w:t>enhanced</w:t>
      </w:r>
      <w:r>
        <w:rPr>
          <w:spacing w:val="59"/>
        </w:rPr>
        <w:t xml:space="preserve"> </w:t>
      </w:r>
      <w:r>
        <w:t>dietary</w:t>
      </w:r>
      <w:r>
        <w:rPr>
          <w:spacing w:val="55"/>
        </w:rPr>
        <w:t xml:space="preserve"> </w:t>
      </w:r>
      <w:r>
        <w:rPr>
          <w:spacing w:val="-4"/>
        </w:rPr>
        <w:t>fiber</w:t>
      </w:r>
    </w:p>
    <w:p w14:paraId="3CC09B11" w14:textId="77777777" w:rsidR="00F91B10" w:rsidRDefault="00000000">
      <w:pPr>
        <w:pStyle w:val="BodyText"/>
        <w:spacing w:before="75" w:line="278" w:lineRule="auto"/>
        <w:ind w:right="442"/>
      </w:pPr>
      <w:r>
        <w:br w:type="column"/>
      </w:r>
      <w:r>
        <w:t>content</w:t>
      </w:r>
      <w:r>
        <w:rPr>
          <w:spacing w:val="-13"/>
        </w:rPr>
        <w:t xml:space="preserve"> </w:t>
      </w:r>
      <w:r>
        <w:t>and</w:t>
      </w:r>
      <w:r>
        <w:rPr>
          <w:spacing w:val="-11"/>
        </w:rPr>
        <w:t xml:space="preserve"> </w:t>
      </w:r>
      <w:r>
        <w:t>functional</w:t>
      </w:r>
      <w:r>
        <w:rPr>
          <w:spacing w:val="-15"/>
        </w:rPr>
        <w:t xml:space="preserve"> </w:t>
      </w:r>
      <w:r>
        <w:t>properties;</w:t>
      </w:r>
      <w:r>
        <w:rPr>
          <w:spacing w:val="-15"/>
        </w:rPr>
        <w:t xml:space="preserve"> </w:t>
      </w:r>
      <w:r>
        <w:t>however, higher concentrations adversely affected textural parameters. A notable increase in hardness and reduction in cohesiveness were observed at higher inclusion levels, which can be attributed to increased water absorption and structural modifications within the nutribar matrix. Sensory evaluation also showed a slight decline in overall</w:t>
      </w:r>
      <w:r>
        <w:rPr>
          <w:spacing w:val="-15"/>
        </w:rPr>
        <w:t xml:space="preserve"> </w:t>
      </w:r>
      <w:r>
        <w:t>acceptability</w:t>
      </w:r>
      <w:r>
        <w:rPr>
          <w:spacing w:val="-15"/>
        </w:rPr>
        <w:t xml:space="preserve"> </w:t>
      </w:r>
      <w:r>
        <w:t>beyond</w:t>
      </w:r>
      <w:r>
        <w:rPr>
          <w:spacing w:val="-15"/>
        </w:rPr>
        <w:t xml:space="preserve"> </w:t>
      </w:r>
      <w:r>
        <w:t>optimal</w:t>
      </w:r>
      <w:r>
        <w:rPr>
          <w:spacing w:val="-15"/>
        </w:rPr>
        <w:t xml:space="preserve"> </w:t>
      </w:r>
      <w:r>
        <w:t>levels, although the optimized formulation maintained</w:t>
      </w:r>
      <w:r>
        <w:rPr>
          <w:spacing w:val="-2"/>
        </w:rPr>
        <w:t xml:space="preserve"> </w:t>
      </w:r>
      <w:r>
        <w:t>scores</w:t>
      </w:r>
      <w:r>
        <w:rPr>
          <w:spacing w:val="-6"/>
        </w:rPr>
        <w:t xml:space="preserve"> </w:t>
      </w:r>
      <w:r>
        <w:t>within</w:t>
      </w:r>
      <w:r>
        <w:rPr>
          <w:spacing w:val="-8"/>
        </w:rPr>
        <w:t xml:space="preserve"> </w:t>
      </w:r>
      <w:r>
        <w:t>acceptable limits.</w:t>
      </w:r>
    </w:p>
    <w:p w14:paraId="4409A521" w14:textId="77777777" w:rsidR="00F91B10" w:rsidRDefault="00000000">
      <w:pPr>
        <w:pStyle w:val="BodyText"/>
        <w:spacing w:before="153" w:line="278" w:lineRule="auto"/>
        <w:ind w:right="441"/>
      </w:pPr>
      <w:r>
        <w:t>Physicochemical analysis indicated that parameters such as moisture and ash content varied significantly (p &lt; 0.05) across formulations, reflecting the compositional changes introduced by the functional ingredients. The study also confirmed that moderate incorporation levels resulted in nutribars with improved binding properties, desirable texture, and acceptable sensory characteristics.</w:t>
      </w:r>
    </w:p>
    <w:p w14:paraId="4110C78B" w14:textId="77777777" w:rsidR="00F91B10" w:rsidRDefault="00000000">
      <w:pPr>
        <w:pStyle w:val="BodyText"/>
        <w:spacing w:before="160" w:line="278" w:lineRule="auto"/>
        <w:ind w:right="439"/>
      </w:pPr>
      <w:r>
        <w:t>In addition, the utilization of date seed powder as a value-added ingredient highlights a sustainable approach to food product development by converting agro-industrial</w:t>
      </w:r>
      <w:r>
        <w:rPr>
          <w:spacing w:val="-15"/>
        </w:rPr>
        <w:t xml:space="preserve"> </w:t>
      </w:r>
      <w:r>
        <w:t>waste</w:t>
      </w:r>
      <w:r>
        <w:rPr>
          <w:spacing w:val="-15"/>
        </w:rPr>
        <w:t xml:space="preserve"> </w:t>
      </w:r>
      <w:r>
        <w:t>into</w:t>
      </w:r>
      <w:r>
        <w:rPr>
          <w:spacing w:val="-15"/>
        </w:rPr>
        <w:t xml:space="preserve"> </w:t>
      </w:r>
      <w:r>
        <w:t>nutritionally</w:t>
      </w:r>
      <w:r>
        <w:rPr>
          <w:spacing w:val="-15"/>
        </w:rPr>
        <w:t xml:space="preserve"> </w:t>
      </w:r>
      <w:r>
        <w:t xml:space="preserve">beneficial </w:t>
      </w:r>
      <w:r>
        <w:rPr>
          <w:spacing w:val="-2"/>
        </w:rPr>
        <w:t>components.</w:t>
      </w:r>
    </w:p>
    <w:p w14:paraId="3BC3F032" w14:textId="77777777" w:rsidR="00F91B10" w:rsidRDefault="00000000">
      <w:pPr>
        <w:pStyle w:val="BodyText"/>
        <w:spacing w:before="159" w:line="278" w:lineRule="auto"/>
        <w:ind w:right="437"/>
      </w:pPr>
      <w:r>
        <w:t>Overall, the optimized nutribar developed in this study can be considered a nutritionally enhanced functional product with potential health benefits, particularly in improving dietary fiber intake and supporting metabolic health. The application of RSM proved to be an effective statistical tool for formulation optimization.</w:t>
      </w:r>
      <w:r>
        <w:rPr>
          <w:spacing w:val="-7"/>
        </w:rPr>
        <w:t xml:space="preserve"> </w:t>
      </w:r>
      <w:r>
        <w:t>Future</w:t>
      </w:r>
      <w:r>
        <w:rPr>
          <w:spacing w:val="-9"/>
        </w:rPr>
        <w:t xml:space="preserve"> </w:t>
      </w:r>
      <w:r>
        <w:t>research</w:t>
      </w:r>
      <w:r>
        <w:rPr>
          <w:spacing w:val="-9"/>
        </w:rPr>
        <w:t xml:space="preserve"> </w:t>
      </w:r>
      <w:r>
        <w:t>may</w:t>
      </w:r>
      <w:r>
        <w:rPr>
          <w:spacing w:val="-9"/>
        </w:rPr>
        <w:t xml:space="preserve"> </w:t>
      </w:r>
      <w:r>
        <w:t>focus</w:t>
      </w:r>
      <w:r>
        <w:rPr>
          <w:spacing w:val="-10"/>
        </w:rPr>
        <w:t xml:space="preserve"> </w:t>
      </w:r>
      <w:r>
        <w:t>on shelf-life</w:t>
      </w:r>
      <w:r>
        <w:rPr>
          <w:spacing w:val="-8"/>
        </w:rPr>
        <w:t xml:space="preserve"> </w:t>
      </w:r>
      <w:r>
        <w:t>studies,</w:t>
      </w:r>
      <w:r>
        <w:rPr>
          <w:spacing w:val="-6"/>
        </w:rPr>
        <w:t xml:space="preserve"> </w:t>
      </w:r>
      <w:r>
        <w:t>consumer</w:t>
      </w:r>
      <w:r>
        <w:rPr>
          <w:spacing w:val="-3"/>
        </w:rPr>
        <w:t xml:space="preserve"> </w:t>
      </w:r>
      <w:r>
        <w:t>acceptance</w:t>
      </w:r>
      <w:r>
        <w:rPr>
          <w:spacing w:val="-8"/>
        </w:rPr>
        <w:t xml:space="preserve"> </w:t>
      </w:r>
      <w:r>
        <w:t>at</w:t>
      </w:r>
      <w:r>
        <w:rPr>
          <w:spacing w:val="-3"/>
        </w:rPr>
        <w:t xml:space="preserve"> </w:t>
      </w:r>
      <w:r>
        <w:t>a larger scale, and commercial feasibility to further validate the product’s applicability in the functional food market.</w:t>
      </w:r>
    </w:p>
    <w:p w14:paraId="66E279B1" w14:textId="77777777" w:rsidR="00F91B10" w:rsidRDefault="00F91B10">
      <w:pPr>
        <w:pStyle w:val="BodyText"/>
        <w:spacing w:line="278" w:lineRule="auto"/>
        <w:sectPr w:rsidR="00F91B10">
          <w:pgSz w:w="11910" w:h="16840"/>
          <w:pgMar w:top="1180" w:right="992" w:bottom="1240" w:left="992" w:header="0" w:footer="1041" w:gutter="0"/>
          <w:cols w:num="2" w:space="720" w:equalWidth="0">
            <w:col w:w="4650" w:space="220"/>
            <w:col w:w="5056"/>
          </w:cols>
        </w:sectPr>
      </w:pPr>
    </w:p>
    <w:p w14:paraId="196358BD" w14:textId="77777777" w:rsidR="00F91B10" w:rsidRDefault="00000000">
      <w:pPr>
        <w:pStyle w:val="Heading1"/>
        <w:numPr>
          <w:ilvl w:val="0"/>
          <w:numId w:val="2"/>
        </w:numPr>
        <w:tabs>
          <w:tab w:val="left" w:pos="659"/>
        </w:tabs>
        <w:spacing w:before="71"/>
        <w:ind w:hanging="211"/>
        <w:jc w:val="both"/>
      </w:pPr>
      <w:bookmarkStart w:id="1" w:name="8_REFERENCES"/>
      <w:bookmarkEnd w:id="1"/>
      <w:r>
        <w:rPr>
          <w:spacing w:val="-2"/>
        </w:rPr>
        <w:lastRenderedPageBreak/>
        <w:t>REFERENCES</w:t>
      </w:r>
    </w:p>
    <w:p w14:paraId="1350118C" w14:textId="77777777" w:rsidR="00F91B10" w:rsidRDefault="00000000">
      <w:pPr>
        <w:pStyle w:val="ListParagraph"/>
        <w:numPr>
          <w:ilvl w:val="0"/>
          <w:numId w:val="1"/>
        </w:numPr>
        <w:tabs>
          <w:tab w:val="left" w:pos="448"/>
        </w:tabs>
        <w:spacing w:before="52"/>
        <w:jc w:val="both"/>
        <w:rPr>
          <w:sz w:val="24"/>
        </w:rPr>
      </w:pPr>
      <w:r>
        <w:rPr>
          <w:sz w:val="24"/>
        </w:rPr>
        <w:t>Mohamed,</w:t>
      </w:r>
      <w:r>
        <w:rPr>
          <w:spacing w:val="-11"/>
          <w:sz w:val="24"/>
        </w:rPr>
        <w:t xml:space="preserve"> </w:t>
      </w:r>
      <w:r>
        <w:rPr>
          <w:sz w:val="24"/>
        </w:rPr>
        <w:t>H.</w:t>
      </w:r>
      <w:r>
        <w:rPr>
          <w:spacing w:val="-8"/>
          <w:sz w:val="24"/>
        </w:rPr>
        <w:t xml:space="preserve"> </w:t>
      </w:r>
      <w:r>
        <w:rPr>
          <w:sz w:val="24"/>
        </w:rPr>
        <w:t>F.,</w:t>
      </w:r>
      <w:r>
        <w:rPr>
          <w:spacing w:val="-11"/>
          <w:sz w:val="24"/>
        </w:rPr>
        <w:t xml:space="preserve"> </w:t>
      </w:r>
      <w:r>
        <w:rPr>
          <w:sz w:val="24"/>
        </w:rPr>
        <w:t>Elsyiad,</w:t>
      </w:r>
      <w:r>
        <w:rPr>
          <w:spacing w:val="-7"/>
          <w:sz w:val="24"/>
        </w:rPr>
        <w:t xml:space="preserve"> </w:t>
      </w:r>
      <w:r>
        <w:rPr>
          <w:sz w:val="24"/>
        </w:rPr>
        <w:t>S.</w:t>
      </w:r>
      <w:r>
        <w:rPr>
          <w:spacing w:val="-7"/>
          <w:sz w:val="24"/>
        </w:rPr>
        <w:t xml:space="preserve"> </w:t>
      </w:r>
      <w:r>
        <w:rPr>
          <w:sz w:val="24"/>
        </w:rPr>
        <w:t>E.,</w:t>
      </w:r>
      <w:r>
        <w:rPr>
          <w:spacing w:val="-11"/>
          <w:sz w:val="24"/>
        </w:rPr>
        <w:t xml:space="preserve"> </w:t>
      </w:r>
      <w:r>
        <w:rPr>
          <w:sz w:val="24"/>
        </w:rPr>
        <w:t>Eid,</w:t>
      </w:r>
      <w:r>
        <w:rPr>
          <w:spacing w:val="-6"/>
          <w:sz w:val="24"/>
        </w:rPr>
        <w:t xml:space="preserve"> </w:t>
      </w:r>
      <w:r>
        <w:rPr>
          <w:sz w:val="24"/>
        </w:rPr>
        <w:t>W.</w:t>
      </w:r>
      <w:r>
        <w:rPr>
          <w:spacing w:val="-15"/>
          <w:sz w:val="24"/>
        </w:rPr>
        <w:t xml:space="preserve"> </w:t>
      </w:r>
      <w:r>
        <w:rPr>
          <w:spacing w:val="-5"/>
          <w:sz w:val="24"/>
        </w:rPr>
        <w:t>A.,</w:t>
      </w:r>
    </w:p>
    <w:p w14:paraId="01BDD4E5" w14:textId="77777777" w:rsidR="00F91B10" w:rsidRDefault="00000000">
      <w:pPr>
        <w:pStyle w:val="BodyText"/>
        <w:spacing w:before="41" w:line="276" w:lineRule="auto"/>
        <w:ind w:right="38"/>
      </w:pPr>
      <w:r>
        <w:t>Hassen, E. M., &amp; Saleh, Y. M. (2024). Functional</w:t>
      </w:r>
      <w:r>
        <w:rPr>
          <w:spacing w:val="-11"/>
        </w:rPr>
        <w:t xml:space="preserve"> </w:t>
      </w:r>
      <w:r>
        <w:t>Dates</w:t>
      </w:r>
      <w:r>
        <w:rPr>
          <w:spacing w:val="-5"/>
        </w:rPr>
        <w:t xml:space="preserve"> </w:t>
      </w:r>
      <w:r>
        <w:t>Production</w:t>
      </w:r>
      <w:r>
        <w:rPr>
          <w:spacing w:val="-7"/>
        </w:rPr>
        <w:t xml:space="preserve"> </w:t>
      </w:r>
      <w:r>
        <w:t>Enriched</w:t>
      </w:r>
      <w:r>
        <w:rPr>
          <w:spacing w:val="-2"/>
        </w:rPr>
        <w:t xml:space="preserve"> </w:t>
      </w:r>
      <w:r>
        <w:t>with Low-Roasted Full Date Seed Powder: A Sustainable</w:t>
      </w:r>
      <w:r>
        <w:rPr>
          <w:spacing w:val="-5"/>
        </w:rPr>
        <w:t xml:space="preserve"> </w:t>
      </w:r>
      <w:r>
        <w:t xml:space="preserve">Approach to Dates By-Product </w:t>
      </w:r>
      <w:r>
        <w:rPr>
          <w:spacing w:val="-2"/>
        </w:rPr>
        <w:t>Valorization.</w:t>
      </w:r>
    </w:p>
    <w:p w14:paraId="6A9D0F09" w14:textId="77777777" w:rsidR="00F91B10" w:rsidRDefault="00000000">
      <w:pPr>
        <w:pStyle w:val="ListParagraph"/>
        <w:numPr>
          <w:ilvl w:val="0"/>
          <w:numId w:val="1"/>
        </w:numPr>
        <w:tabs>
          <w:tab w:val="left" w:pos="448"/>
        </w:tabs>
        <w:spacing w:line="276" w:lineRule="auto"/>
        <w:ind w:right="58"/>
        <w:jc w:val="both"/>
        <w:rPr>
          <w:sz w:val="24"/>
        </w:rPr>
      </w:pPr>
      <w:r>
        <w:rPr>
          <w:sz w:val="24"/>
        </w:rPr>
        <w:t>Kamal,</w:t>
      </w:r>
      <w:r>
        <w:rPr>
          <w:spacing w:val="-2"/>
          <w:sz w:val="24"/>
        </w:rPr>
        <w:t xml:space="preserve"> </w:t>
      </w:r>
      <w:r>
        <w:rPr>
          <w:sz w:val="24"/>
        </w:rPr>
        <w:t>H.,</w:t>
      </w:r>
      <w:r>
        <w:rPr>
          <w:spacing w:val="-2"/>
          <w:sz w:val="24"/>
        </w:rPr>
        <w:t xml:space="preserve"> </w:t>
      </w:r>
      <w:r>
        <w:rPr>
          <w:sz w:val="24"/>
        </w:rPr>
        <w:t>Habib,</w:t>
      </w:r>
      <w:r>
        <w:rPr>
          <w:spacing w:val="-2"/>
          <w:sz w:val="24"/>
        </w:rPr>
        <w:t xml:space="preserve"> </w:t>
      </w:r>
      <w:r>
        <w:rPr>
          <w:sz w:val="24"/>
        </w:rPr>
        <w:t>H.</w:t>
      </w:r>
      <w:r>
        <w:rPr>
          <w:spacing w:val="-2"/>
          <w:sz w:val="24"/>
        </w:rPr>
        <w:t xml:space="preserve"> </w:t>
      </w:r>
      <w:r>
        <w:rPr>
          <w:sz w:val="24"/>
        </w:rPr>
        <w:t>M.,</w:t>
      </w:r>
      <w:r>
        <w:rPr>
          <w:spacing w:val="-13"/>
          <w:sz w:val="24"/>
        </w:rPr>
        <w:t xml:space="preserve"> </w:t>
      </w:r>
      <w:r>
        <w:rPr>
          <w:sz w:val="24"/>
        </w:rPr>
        <w:t>Ali,</w:t>
      </w:r>
      <w:r>
        <w:rPr>
          <w:spacing w:val="-9"/>
          <w:sz w:val="24"/>
        </w:rPr>
        <w:t xml:space="preserve"> </w:t>
      </w:r>
      <w:r>
        <w:rPr>
          <w:sz w:val="24"/>
        </w:rPr>
        <w:t>A.,</w:t>
      </w:r>
      <w:r>
        <w:rPr>
          <w:spacing w:val="-2"/>
          <w:sz w:val="24"/>
        </w:rPr>
        <w:t xml:space="preserve"> </w:t>
      </w:r>
      <w:r>
        <w:rPr>
          <w:sz w:val="24"/>
        </w:rPr>
        <w:t>Show,</w:t>
      </w:r>
      <w:r>
        <w:rPr>
          <w:spacing w:val="-2"/>
          <w:sz w:val="24"/>
        </w:rPr>
        <w:t xml:space="preserve"> </w:t>
      </w:r>
      <w:r>
        <w:rPr>
          <w:sz w:val="24"/>
        </w:rPr>
        <w:t>P. L.,</w:t>
      </w:r>
      <w:r>
        <w:rPr>
          <w:spacing w:val="-9"/>
          <w:sz w:val="24"/>
        </w:rPr>
        <w:t xml:space="preserve"> </w:t>
      </w:r>
      <w:r>
        <w:rPr>
          <w:sz w:val="24"/>
        </w:rPr>
        <w:t>Koyande,</w:t>
      </w:r>
      <w:r>
        <w:rPr>
          <w:spacing w:val="-15"/>
          <w:sz w:val="24"/>
        </w:rPr>
        <w:t xml:space="preserve"> </w:t>
      </w:r>
      <w:r>
        <w:rPr>
          <w:sz w:val="24"/>
        </w:rPr>
        <w:t>A.</w:t>
      </w:r>
      <w:r>
        <w:rPr>
          <w:spacing w:val="-6"/>
          <w:sz w:val="24"/>
        </w:rPr>
        <w:t xml:space="preserve"> </w:t>
      </w:r>
      <w:r>
        <w:rPr>
          <w:sz w:val="24"/>
        </w:rPr>
        <w:t>K.,</w:t>
      </w:r>
      <w:r>
        <w:rPr>
          <w:spacing w:val="-6"/>
          <w:sz w:val="24"/>
        </w:rPr>
        <w:t xml:space="preserve"> </w:t>
      </w:r>
      <w:r>
        <w:rPr>
          <w:sz w:val="24"/>
        </w:rPr>
        <w:t>Kheadr,</w:t>
      </w:r>
      <w:r>
        <w:rPr>
          <w:spacing w:val="-6"/>
          <w:sz w:val="24"/>
        </w:rPr>
        <w:t xml:space="preserve"> </w:t>
      </w:r>
      <w:r>
        <w:rPr>
          <w:sz w:val="24"/>
        </w:rPr>
        <w:t>E.,</w:t>
      </w:r>
      <w:r>
        <w:rPr>
          <w:spacing w:val="-10"/>
          <w:sz w:val="24"/>
        </w:rPr>
        <w:t xml:space="preserve"> </w:t>
      </w:r>
      <w:r>
        <w:rPr>
          <w:sz w:val="24"/>
        </w:rPr>
        <w:t>&amp;</w:t>
      </w:r>
      <w:r>
        <w:rPr>
          <w:spacing w:val="-12"/>
          <w:sz w:val="24"/>
        </w:rPr>
        <w:t xml:space="preserve"> </w:t>
      </w:r>
      <w:r>
        <w:rPr>
          <w:sz w:val="24"/>
        </w:rPr>
        <w:t>Ibrahim,</w:t>
      </w:r>
    </w:p>
    <w:p w14:paraId="2656AECE" w14:textId="77777777" w:rsidR="00F91B10" w:rsidRDefault="00000000">
      <w:pPr>
        <w:spacing w:line="276" w:lineRule="auto"/>
        <w:ind w:left="448" w:right="52"/>
        <w:jc w:val="both"/>
        <w:rPr>
          <w:sz w:val="24"/>
        </w:rPr>
      </w:pPr>
      <w:r>
        <w:rPr>
          <w:sz w:val="24"/>
        </w:rPr>
        <w:t>W. H. (2023). Food waste valorization potential:</w:t>
      </w:r>
      <w:r>
        <w:rPr>
          <w:spacing w:val="-11"/>
          <w:sz w:val="24"/>
        </w:rPr>
        <w:t xml:space="preserve"> </w:t>
      </w:r>
      <w:r>
        <w:rPr>
          <w:sz w:val="24"/>
        </w:rPr>
        <w:t>Fiber,</w:t>
      </w:r>
      <w:r>
        <w:rPr>
          <w:spacing w:val="-9"/>
          <w:sz w:val="24"/>
        </w:rPr>
        <w:t xml:space="preserve"> </w:t>
      </w:r>
      <w:r>
        <w:rPr>
          <w:sz w:val="24"/>
        </w:rPr>
        <w:t>sugar,</w:t>
      </w:r>
      <w:r>
        <w:rPr>
          <w:spacing w:val="-13"/>
          <w:sz w:val="24"/>
        </w:rPr>
        <w:t xml:space="preserve"> </w:t>
      </w:r>
      <w:r>
        <w:rPr>
          <w:sz w:val="24"/>
        </w:rPr>
        <w:t>and</w:t>
      </w:r>
      <w:r>
        <w:rPr>
          <w:spacing w:val="-11"/>
          <w:sz w:val="24"/>
        </w:rPr>
        <w:t xml:space="preserve"> </w:t>
      </w:r>
      <w:r>
        <w:rPr>
          <w:sz w:val="24"/>
        </w:rPr>
        <w:t>color</w:t>
      </w:r>
      <w:r>
        <w:rPr>
          <w:spacing w:val="-10"/>
          <w:sz w:val="24"/>
        </w:rPr>
        <w:t xml:space="preserve"> </w:t>
      </w:r>
      <w:r>
        <w:rPr>
          <w:sz w:val="24"/>
        </w:rPr>
        <w:t>profiles</w:t>
      </w:r>
      <w:r>
        <w:rPr>
          <w:spacing w:val="-13"/>
          <w:sz w:val="24"/>
        </w:rPr>
        <w:t xml:space="preserve"> </w:t>
      </w:r>
      <w:r>
        <w:rPr>
          <w:sz w:val="24"/>
        </w:rPr>
        <w:t>of 18</w:t>
      </w:r>
      <w:r>
        <w:rPr>
          <w:spacing w:val="-4"/>
          <w:sz w:val="24"/>
        </w:rPr>
        <w:t xml:space="preserve"> </w:t>
      </w:r>
      <w:r>
        <w:rPr>
          <w:sz w:val="24"/>
        </w:rPr>
        <w:t>date</w:t>
      </w:r>
      <w:r>
        <w:rPr>
          <w:spacing w:val="-8"/>
          <w:sz w:val="24"/>
        </w:rPr>
        <w:t xml:space="preserve"> </w:t>
      </w:r>
      <w:r>
        <w:rPr>
          <w:sz w:val="24"/>
        </w:rPr>
        <w:t>seed</w:t>
      </w:r>
      <w:r>
        <w:rPr>
          <w:spacing w:val="-4"/>
          <w:sz w:val="24"/>
        </w:rPr>
        <w:t xml:space="preserve"> </w:t>
      </w:r>
      <w:r>
        <w:rPr>
          <w:sz w:val="24"/>
        </w:rPr>
        <w:t>varieties</w:t>
      </w:r>
      <w:r>
        <w:rPr>
          <w:spacing w:val="-5"/>
          <w:sz w:val="24"/>
        </w:rPr>
        <w:t xml:space="preserve"> </w:t>
      </w:r>
      <w:r>
        <w:rPr>
          <w:sz w:val="24"/>
        </w:rPr>
        <w:t>(</w:t>
      </w:r>
      <w:r>
        <w:rPr>
          <w:i/>
          <w:sz w:val="24"/>
        </w:rPr>
        <w:t>Phoenix</w:t>
      </w:r>
      <w:r>
        <w:rPr>
          <w:i/>
          <w:spacing w:val="-4"/>
          <w:sz w:val="24"/>
        </w:rPr>
        <w:t xml:space="preserve"> </w:t>
      </w:r>
      <w:r>
        <w:rPr>
          <w:i/>
          <w:sz w:val="24"/>
        </w:rPr>
        <w:t>dactylifera, L</w:t>
      </w:r>
      <w:r>
        <w:rPr>
          <w:sz w:val="24"/>
        </w:rPr>
        <w:t xml:space="preserve">.). </w:t>
      </w:r>
      <w:r>
        <w:rPr>
          <w:i/>
          <w:sz w:val="24"/>
        </w:rPr>
        <w:t>Journal of the Saudi Society of Agricultural Sciences</w:t>
      </w:r>
      <w:r>
        <w:rPr>
          <w:sz w:val="24"/>
        </w:rPr>
        <w:t xml:space="preserve">, </w:t>
      </w:r>
      <w:r>
        <w:rPr>
          <w:i/>
          <w:sz w:val="24"/>
        </w:rPr>
        <w:t>22</w:t>
      </w:r>
      <w:r>
        <w:rPr>
          <w:sz w:val="24"/>
        </w:rPr>
        <w:t>(2), 133-138.</w:t>
      </w:r>
    </w:p>
    <w:p w14:paraId="667CD9D8" w14:textId="77777777" w:rsidR="00F91B10" w:rsidRDefault="00000000">
      <w:pPr>
        <w:pStyle w:val="ListParagraph"/>
        <w:numPr>
          <w:ilvl w:val="0"/>
          <w:numId w:val="1"/>
        </w:numPr>
        <w:tabs>
          <w:tab w:val="left" w:pos="448"/>
        </w:tabs>
        <w:jc w:val="both"/>
        <w:rPr>
          <w:sz w:val="24"/>
        </w:rPr>
      </w:pPr>
      <w:r>
        <w:rPr>
          <w:sz w:val="24"/>
        </w:rPr>
        <w:t>Jahan,</w:t>
      </w:r>
      <w:r>
        <w:rPr>
          <w:spacing w:val="-17"/>
          <w:sz w:val="24"/>
        </w:rPr>
        <w:t xml:space="preserve"> </w:t>
      </w:r>
      <w:r>
        <w:rPr>
          <w:sz w:val="24"/>
        </w:rPr>
        <w:t>E.,</w:t>
      </w:r>
      <w:r>
        <w:rPr>
          <w:spacing w:val="-14"/>
          <w:sz w:val="24"/>
        </w:rPr>
        <w:t xml:space="preserve"> </w:t>
      </w:r>
      <w:r>
        <w:rPr>
          <w:sz w:val="24"/>
        </w:rPr>
        <w:t>Nupur,</w:t>
      </w:r>
      <w:r>
        <w:rPr>
          <w:spacing w:val="-15"/>
          <w:sz w:val="24"/>
        </w:rPr>
        <w:t xml:space="preserve"> </w:t>
      </w:r>
      <w:r>
        <w:rPr>
          <w:sz w:val="24"/>
        </w:rPr>
        <w:t>A.</w:t>
      </w:r>
      <w:r>
        <w:rPr>
          <w:spacing w:val="-13"/>
          <w:sz w:val="24"/>
        </w:rPr>
        <w:t xml:space="preserve"> </w:t>
      </w:r>
      <w:r>
        <w:rPr>
          <w:sz w:val="24"/>
        </w:rPr>
        <w:t>H.,</w:t>
      </w:r>
      <w:r>
        <w:rPr>
          <w:spacing w:val="-12"/>
          <w:sz w:val="24"/>
        </w:rPr>
        <w:t xml:space="preserve"> </w:t>
      </w:r>
      <w:r>
        <w:rPr>
          <w:sz w:val="24"/>
        </w:rPr>
        <w:t>Majumder,</w:t>
      </w:r>
      <w:r>
        <w:rPr>
          <w:spacing w:val="-10"/>
          <w:sz w:val="24"/>
        </w:rPr>
        <w:t xml:space="preserve"> </w:t>
      </w:r>
      <w:r>
        <w:rPr>
          <w:sz w:val="24"/>
        </w:rPr>
        <w:t>S.,</w:t>
      </w:r>
      <w:r>
        <w:rPr>
          <w:spacing w:val="-12"/>
          <w:sz w:val="24"/>
        </w:rPr>
        <w:t xml:space="preserve"> </w:t>
      </w:r>
      <w:r>
        <w:rPr>
          <w:spacing w:val="-4"/>
          <w:sz w:val="24"/>
        </w:rPr>
        <w:t>Das,</w:t>
      </w:r>
    </w:p>
    <w:p w14:paraId="5EBE1878" w14:textId="77777777" w:rsidR="00F91B10" w:rsidRDefault="00000000">
      <w:pPr>
        <w:spacing w:before="40" w:line="276" w:lineRule="auto"/>
        <w:ind w:left="448" w:right="49"/>
        <w:jc w:val="both"/>
        <w:rPr>
          <w:i/>
          <w:sz w:val="24"/>
        </w:rPr>
      </w:pPr>
      <w:r>
        <w:rPr>
          <w:sz w:val="24"/>
        </w:rPr>
        <w:t>P. C., Aunsary, L., Aziz, M. G., ... &amp; Mazumder, M. A. R. (2023). Physico-chemical,</w:t>
      </w:r>
      <w:r>
        <w:rPr>
          <w:spacing w:val="-15"/>
          <w:sz w:val="24"/>
        </w:rPr>
        <w:t xml:space="preserve"> </w:t>
      </w:r>
      <w:r>
        <w:rPr>
          <w:sz w:val="24"/>
        </w:rPr>
        <w:t>textural</w:t>
      </w:r>
      <w:r>
        <w:rPr>
          <w:spacing w:val="-15"/>
          <w:sz w:val="24"/>
        </w:rPr>
        <w:t xml:space="preserve"> </w:t>
      </w:r>
      <w:r>
        <w:rPr>
          <w:sz w:val="24"/>
        </w:rPr>
        <w:t>and</w:t>
      </w:r>
      <w:r>
        <w:rPr>
          <w:spacing w:val="-14"/>
          <w:sz w:val="24"/>
        </w:rPr>
        <w:t xml:space="preserve"> </w:t>
      </w:r>
      <w:r>
        <w:rPr>
          <w:sz w:val="24"/>
        </w:rPr>
        <w:t>sensory</w:t>
      </w:r>
      <w:r>
        <w:rPr>
          <w:spacing w:val="-15"/>
          <w:sz w:val="24"/>
        </w:rPr>
        <w:t xml:space="preserve"> </w:t>
      </w:r>
      <w:r>
        <w:rPr>
          <w:sz w:val="24"/>
        </w:rPr>
        <w:t>properties</w:t>
      </w:r>
      <w:r>
        <w:rPr>
          <w:spacing w:val="-14"/>
          <w:sz w:val="24"/>
        </w:rPr>
        <w:t xml:space="preserve"> </w:t>
      </w:r>
      <w:r>
        <w:rPr>
          <w:sz w:val="24"/>
        </w:rPr>
        <w:t>of breads</w:t>
      </w:r>
      <w:r>
        <w:rPr>
          <w:spacing w:val="80"/>
          <w:w w:val="150"/>
          <w:sz w:val="24"/>
        </w:rPr>
        <w:t xml:space="preserve"> </w:t>
      </w:r>
      <w:r>
        <w:rPr>
          <w:sz w:val="24"/>
        </w:rPr>
        <w:t>enriched</w:t>
      </w:r>
      <w:r>
        <w:rPr>
          <w:spacing w:val="80"/>
          <w:w w:val="150"/>
          <w:sz w:val="24"/>
        </w:rPr>
        <w:t xml:space="preserve"> </w:t>
      </w:r>
      <w:r>
        <w:rPr>
          <w:sz w:val="24"/>
        </w:rPr>
        <w:t>with</w:t>
      </w:r>
      <w:r>
        <w:rPr>
          <w:spacing w:val="80"/>
          <w:sz w:val="24"/>
        </w:rPr>
        <w:t xml:space="preserve"> </w:t>
      </w:r>
      <w:r>
        <w:rPr>
          <w:sz w:val="24"/>
        </w:rPr>
        <w:t>date</w:t>
      </w:r>
      <w:r>
        <w:rPr>
          <w:spacing w:val="80"/>
          <w:w w:val="150"/>
          <w:sz w:val="24"/>
        </w:rPr>
        <w:t xml:space="preserve"> </w:t>
      </w:r>
      <w:r>
        <w:rPr>
          <w:sz w:val="24"/>
        </w:rPr>
        <w:t>seed</w:t>
      </w:r>
      <w:r>
        <w:rPr>
          <w:spacing w:val="40"/>
          <w:sz w:val="24"/>
        </w:rPr>
        <w:t xml:space="preserve"> </w:t>
      </w:r>
      <w:r>
        <w:rPr>
          <w:sz w:val="24"/>
        </w:rPr>
        <w:t>powder.</w:t>
      </w:r>
      <w:r>
        <w:rPr>
          <w:spacing w:val="-4"/>
          <w:sz w:val="24"/>
        </w:rPr>
        <w:t xml:space="preserve"> </w:t>
      </w:r>
      <w:r>
        <w:rPr>
          <w:i/>
          <w:sz w:val="24"/>
        </w:rPr>
        <w:t>Ranasinghe, M., Manikas, I., Maqsood, S., &amp; Stathopoulos, C. (2022). Date</w:t>
      </w:r>
      <w:r>
        <w:rPr>
          <w:i/>
          <w:spacing w:val="-12"/>
          <w:sz w:val="24"/>
        </w:rPr>
        <w:t xml:space="preserve"> </w:t>
      </w:r>
      <w:r>
        <w:rPr>
          <w:i/>
          <w:sz w:val="24"/>
        </w:rPr>
        <w:t>components</w:t>
      </w:r>
      <w:r>
        <w:rPr>
          <w:i/>
          <w:spacing w:val="-13"/>
          <w:sz w:val="24"/>
        </w:rPr>
        <w:t xml:space="preserve"> </w:t>
      </w:r>
      <w:r>
        <w:rPr>
          <w:i/>
          <w:sz w:val="24"/>
        </w:rPr>
        <w:t>as</w:t>
      </w:r>
      <w:r>
        <w:rPr>
          <w:i/>
          <w:spacing w:val="-13"/>
          <w:sz w:val="24"/>
        </w:rPr>
        <w:t xml:space="preserve"> </w:t>
      </w:r>
      <w:r>
        <w:rPr>
          <w:i/>
          <w:sz w:val="24"/>
        </w:rPr>
        <w:t>promising</w:t>
      </w:r>
      <w:r>
        <w:rPr>
          <w:i/>
          <w:spacing w:val="-11"/>
          <w:sz w:val="24"/>
        </w:rPr>
        <w:t xml:space="preserve"> </w:t>
      </w:r>
      <w:r>
        <w:rPr>
          <w:i/>
          <w:sz w:val="24"/>
        </w:rPr>
        <w:t>plant-based materials to be incorporated into baked goods—A</w:t>
      </w:r>
      <w:r>
        <w:rPr>
          <w:i/>
          <w:spacing w:val="80"/>
          <w:sz w:val="24"/>
        </w:rPr>
        <w:t xml:space="preserve"> </w:t>
      </w:r>
      <w:r>
        <w:rPr>
          <w:i/>
          <w:sz w:val="24"/>
        </w:rPr>
        <w:t>Review.</w:t>
      </w:r>
      <w:r>
        <w:rPr>
          <w:i/>
          <w:spacing w:val="-6"/>
          <w:sz w:val="24"/>
        </w:rPr>
        <w:t xml:space="preserve"> </w:t>
      </w:r>
      <w:r>
        <w:rPr>
          <w:i/>
          <w:sz w:val="24"/>
        </w:rPr>
        <w:t>Sustainability,</w:t>
      </w:r>
      <w:r>
        <w:rPr>
          <w:i/>
          <w:spacing w:val="-4"/>
          <w:sz w:val="24"/>
        </w:rPr>
        <w:t xml:space="preserve"> </w:t>
      </w:r>
      <w:r>
        <w:rPr>
          <w:i/>
          <w:sz w:val="24"/>
        </w:rPr>
        <w:t xml:space="preserve">14(2), </w:t>
      </w:r>
      <w:r>
        <w:rPr>
          <w:i/>
          <w:spacing w:val="-4"/>
          <w:sz w:val="24"/>
        </w:rPr>
        <w:t>605.</w:t>
      </w:r>
    </w:p>
    <w:p w14:paraId="3DBDAE1A" w14:textId="77777777" w:rsidR="00F91B10" w:rsidRDefault="00000000">
      <w:pPr>
        <w:pStyle w:val="ListParagraph"/>
        <w:numPr>
          <w:ilvl w:val="0"/>
          <w:numId w:val="1"/>
        </w:numPr>
        <w:tabs>
          <w:tab w:val="left" w:pos="448"/>
          <w:tab w:val="left" w:pos="1964"/>
          <w:tab w:val="left" w:pos="3778"/>
        </w:tabs>
        <w:spacing w:line="276" w:lineRule="auto"/>
        <w:ind w:right="51"/>
        <w:jc w:val="both"/>
        <w:rPr>
          <w:sz w:val="24"/>
        </w:rPr>
      </w:pPr>
      <w:r>
        <w:rPr>
          <w:spacing w:val="-2"/>
          <w:sz w:val="24"/>
        </w:rPr>
        <w:t>Younis,</w:t>
      </w:r>
      <w:r>
        <w:rPr>
          <w:spacing w:val="-13"/>
          <w:sz w:val="24"/>
        </w:rPr>
        <w:t xml:space="preserve"> </w:t>
      </w:r>
      <w:r>
        <w:rPr>
          <w:spacing w:val="-2"/>
          <w:sz w:val="24"/>
        </w:rPr>
        <w:t>M.,</w:t>
      </w:r>
      <w:r>
        <w:rPr>
          <w:spacing w:val="-13"/>
          <w:sz w:val="24"/>
        </w:rPr>
        <w:t xml:space="preserve"> </w:t>
      </w:r>
      <w:r>
        <w:rPr>
          <w:spacing w:val="-2"/>
          <w:sz w:val="24"/>
        </w:rPr>
        <w:t>Ahmed,</w:t>
      </w:r>
      <w:r>
        <w:rPr>
          <w:spacing w:val="-13"/>
          <w:sz w:val="24"/>
        </w:rPr>
        <w:t xml:space="preserve"> </w:t>
      </w:r>
      <w:r>
        <w:rPr>
          <w:spacing w:val="-2"/>
          <w:sz w:val="24"/>
        </w:rPr>
        <w:t>I.</w:t>
      </w:r>
      <w:r>
        <w:rPr>
          <w:spacing w:val="-13"/>
          <w:sz w:val="24"/>
        </w:rPr>
        <w:t xml:space="preserve"> </w:t>
      </w:r>
      <w:r>
        <w:rPr>
          <w:spacing w:val="-2"/>
          <w:sz w:val="24"/>
        </w:rPr>
        <w:t>A.</w:t>
      </w:r>
      <w:r>
        <w:rPr>
          <w:spacing w:val="-13"/>
          <w:sz w:val="24"/>
        </w:rPr>
        <w:t xml:space="preserve"> </w:t>
      </w:r>
      <w:r>
        <w:rPr>
          <w:spacing w:val="-2"/>
          <w:sz w:val="24"/>
        </w:rPr>
        <w:t>M.,</w:t>
      </w:r>
      <w:r>
        <w:rPr>
          <w:spacing w:val="-13"/>
          <w:sz w:val="24"/>
        </w:rPr>
        <w:t xml:space="preserve"> </w:t>
      </w:r>
      <w:r>
        <w:rPr>
          <w:spacing w:val="-2"/>
          <w:sz w:val="24"/>
        </w:rPr>
        <w:t>Özcan,</w:t>
      </w:r>
      <w:r>
        <w:rPr>
          <w:spacing w:val="-13"/>
          <w:sz w:val="24"/>
        </w:rPr>
        <w:t xml:space="preserve"> </w:t>
      </w:r>
      <w:r>
        <w:rPr>
          <w:spacing w:val="-2"/>
          <w:sz w:val="24"/>
        </w:rPr>
        <w:t>M.</w:t>
      </w:r>
      <w:r>
        <w:rPr>
          <w:spacing w:val="-13"/>
          <w:sz w:val="24"/>
        </w:rPr>
        <w:t xml:space="preserve"> </w:t>
      </w:r>
      <w:r>
        <w:rPr>
          <w:spacing w:val="-2"/>
          <w:sz w:val="24"/>
        </w:rPr>
        <w:t xml:space="preserve">M., </w:t>
      </w:r>
      <w:r>
        <w:rPr>
          <w:sz w:val="24"/>
        </w:rPr>
        <w:t>Uslu,</w:t>
      </w:r>
      <w:r>
        <w:rPr>
          <w:spacing w:val="-5"/>
          <w:sz w:val="24"/>
        </w:rPr>
        <w:t xml:space="preserve"> </w:t>
      </w:r>
      <w:r>
        <w:rPr>
          <w:sz w:val="24"/>
        </w:rPr>
        <w:t>N.,</w:t>
      </w:r>
      <w:r>
        <w:rPr>
          <w:spacing w:val="-5"/>
          <w:sz w:val="24"/>
        </w:rPr>
        <w:t xml:space="preserve"> </w:t>
      </w:r>
      <w:r>
        <w:rPr>
          <w:sz w:val="24"/>
        </w:rPr>
        <w:t>&amp;</w:t>
      </w:r>
      <w:r>
        <w:rPr>
          <w:spacing w:val="-11"/>
          <w:sz w:val="24"/>
        </w:rPr>
        <w:t xml:space="preserve"> </w:t>
      </w:r>
      <w:r>
        <w:rPr>
          <w:sz w:val="24"/>
        </w:rPr>
        <w:t>Karrar,</w:t>
      </w:r>
      <w:r>
        <w:rPr>
          <w:spacing w:val="-10"/>
          <w:sz w:val="24"/>
        </w:rPr>
        <w:t xml:space="preserve"> </w:t>
      </w:r>
      <w:r>
        <w:rPr>
          <w:sz w:val="24"/>
        </w:rPr>
        <w:t>E.</w:t>
      </w:r>
      <w:r>
        <w:rPr>
          <w:spacing w:val="-10"/>
          <w:sz w:val="24"/>
        </w:rPr>
        <w:t xml:space="preserve"> </w:t>
      </w:r>
      <w:r>
        <w:rPr>
          <w:sz w:val="24"/>
        </w:rPr>
        <w:t>(2024).</w:t>
      </w:r>
      <w:r>
        <w:rPr>
          <w:spacing w:val="-14"/>
          <w:sz w:val="24"/>
        </w:rPr>
        <w:t xml:space="preserve"> </w:t>
      </w:r>
      <w:r>
        <w:rPr>
          <w:sz w:val="24"/>
        </w:rPr>
        <w:t>The</w:t>
      </w:r>
      <w:r>
        <w:rPr>
          <w:spacing w:val="-8"/>
          <w:sz w:val="24"/>
        </w:rPr>
        <w:t xml:space="preserve"> </w:t>
      </w:r>
      <w:r>
        <w:rPr>
          <w:sz w:val="24"/>
        </w:rPr>
        <w:t>effect</w:t>
      </w:r>
      <w:r>
        <w:rPr>
          <w:spacing w:val="-3"/>
          <w:sz w:val="24"/>
        </w:rPr>
        <w:t xml:space="preserve"> </w:t>
      </w:r>
      <w:r>
        <w:rPr>
          <w:sz w:val="24"/>
        </w:rPr>
        <w:t xml:space="preserve">of date (Phoenix dactylifera L.) varieties on </w:t>
      </w:r>
      <w:r>
        <w:rPr>
          <w:spacing w:val="-2"/>
          <w:sz w:val="24"/>
        </w:rPr>
        <w:t>bioactive</w:t>
      </w:r>
      <w:r>
        <w:rPr>
          <w:sz w:val="24"/>
        </w:rPr>
        <w:tab/>
      </w:r>
      <w:r>
        <w:rPr>
          <w:spacing w:val="-2"/>
          <w:sz w:val="24"/>
        </w:rPr>
        <w:t>compounds,</w:t>
      </w:r>
      <w:r>
        <w:rPr>
          <w:sz w:val="24"/>
        </w:rPr>
        <w:tab/>
      </w:r>
      <w:r>
        <w:rPr>
          <w:spacing w:val="-2"/>
          <w:sz w:val="24"/>
        </w:rPr>
        <w:t xml:space="preserve">phenolic </w:t>
      </w:r>
      <w:r>
        <w:rPr>
          <w:sz w:val="24"/>
        </w:rPr>
        <w:t>constituents, fatty acids and element contents</w:t>
      </w:r>
      <w:r>
        <w:rPr>
          <w:spacing w:val="-15"/>
          <w:sz w:val="24"/>
        </w:rPr>
        <w:t xml:space="preserve"> </w:t>
      </w:r>
      <w:r>
        <w:rPr>
          <w:sz w:val="24"/>
        </w:rPr>
        <w:t>of</w:t>
      </w:r>
      <w:r>
        <w:rPr>
          <w:spacing w:val="-15"/>
          <w:sz w:val="24"/>
        </w:rPr>
        <w:t xml:space="preserve"> </w:t>
      </w:r>
      <w:r>
        <w:rPr>
          <w:sz w:val="24"/>
        </w:rPr>
        <w:t>date</w:t>
      </w:r>
      <w:r>
        <w:rPr>
          <w:spacing w:val="-15"/>
          <w:sz w:val="24"/>
        </w:rPr>
        <w:t xml:space="preserve"> </w:t>
      </w:r>
      <w:r>
        <w:rPr>
          <w:sz w:val="24"/>
        </w:rPr>
        <w:t>seed</w:t>
      </w:r>
      <w:r>
        <w:rPr>
          <w:spacing w:val="-15"/>
          <w:sz w:val="24"/>
        </w:rPr>
        <w:t xml:space="preserve"> </w:t>
      </w:r>
      <w:r>
        <w:rPr>
          <w:sz w:val="24"/>
        </w:rPr>
        <w:t>and</w:t>
      </w:r>
      <w:r>
        <w:rPr>
          <w:spacing w:val="-15"/>
          <w:sz w:val="24"/>
        </w:rPr>
        <w:t xml:space="preserve"> </w:t>
      </w:r>
      <w:r>
        <w:rPr>
          <w:sz w:val="24"/>
        </w:rPr>
        <w:t>oils.</w:t>
      </w:r>
      <w:r>
        <w:rPr>
          <w:spacing w:val="-7"/>
          <w:sz w:val="24"/>
        </w:rPr>
        <w:t xml:space="preserve"> </w:t>
      </w:r>
      <w:r>
        <w:rPr>
          <w:i/>
          <w:sz w:val="24"/>
        </w:rPr>
        <w:t>International Journal</w:t>
      </w:r>
      <w:r>
        <w:rPr>
          <w:i/>
          <w:spacing w:val="40"/>
          <w:sz w:val="24"/>
        </w:rPr>
        <w:t xml:space="preserve"> </w:t>
      </w:r>
      <w:r>
        <w:rPr>
          <w:i/>
          <w:sz w:val="24"/>
        </w:rPr>
        <w:t>of</w:t>
      </w:r>
      <w:r>
        <w:rPr>
          <w:i/>
          <w:spacing w:val="40"/>
          <w:sz w:val="24"/>
        </w:rPr>
        <w:t xml:space="preserve"> </w:t>
      </w:r>
      <w:r>
        <w:rPr>
          <w:i/>
          <w:sz w:val="24"/>
        </w:rPr>
        <w:t>Food</w:t>
      </w:r>
      <w:r>
        <w:rPr>
          <w:i/>
          <w:spacing w:val="40"/>
          <w:sz w:val="24"/>
        </w:rPr>
        <w:t xml:space="preserve"> </w:t>
      </w:r>
      <w:r>
        <w:rPr>
          <w:i/>
          <w:sz w:val="24"/>
        </w:rPr>
        <w:t>Science</w:t>
      </w:r>
      <w:r>
        <w:rPr>
          <w:i/>
          <w:spacing w:val="40"/>
          <w:sz w:val="24"/>
        </w:rPr>
        <w:t xml:space="preserve"> </w:t>
      </w:r>
      <w:r>
        <w:rPr>
          <w:i/>
          <w:sz w:val="24"/>
        </w:rPr>
        <w:t>and</w:t>
      </w:r>
      <w:r>
        <w:rPr>
          <w:i/>
          <w:spacing w:val="40"/>
          <w:sz w:val="24"/>
        </w:rPr>
        <w:t xml:space="preserve"> </w:t>
      </w:r>
      <w:r>
        <w:rPr>
          <w:i/>
          <w:sz w:val="24"/>
        </w:rPr>
        <w:t>Technology</w:t>
      </w:r>
      <w:r>
        <w:rPr>
          <w:sz w:val="24"/>
        </w:rPr>
        <w:t xml:space="preserve">, </w:t>
      </w:r>
      <w:r>
        <w:rPr>
          <w:i/>
          <w:sz w:val="24"/>
        </w:rPr>
        <w:t>59</w:t>
      </w:r>
      <w:r>
        <w:rPr>
          <w:sz w:val="24"/>
        </w:rPr>
        <w:t>(8), 5606-5615.</w:t>
      </w:r>
    </w:p>
    <w:p w14:paraId="30CCF49C" w14:textId="77777777" w:rsidR="00F91B10" w:rsidRDefault="00000000">
      <w:pPr>
        <w:pStyle w:val="ListParagraph"/>
        <w:numPr>
          <w:ilvl w:val="0"/>
          <w:numId w:val="1"/>
        </w:numPr>
        <w:tabs>
          <w:tab w:val="left" w:pos="448"/>
          <w:tab w:val="left" w:pos="4106"/>
        </w:tabs>
        <w:spacing w:before="1" w:line="276" w:lineRule="auto"/>
        <w:ind w:right="50"/>
        <w:jc w:val="both"/>
        <w:rPr>
          <w:sz w:val="24"/>
        </w:rPr>
      </w:pPr>
      <w:r>
        <w:rPr>
          <w:sz w:val="24"/>
        </w:rPr>
        <w:t>abdel salam Bashir, M. M. (2025). Utilization</w:t>
      </w:r>
      <w:r>
        <w:rPr>
          <w:spacing w:val="-2"/>
          <w:sz w:val="24"/>
        </w:rPr>
        <w:t xml:space="preserve"> </w:t>
      </w:r>
      <w:r>
        <w:rPr>
          <w:sz w:val="24"/>
        </w:rPr>
        <w:t>of</w:t>
      </w:r>
      <w:r>
        <w:rPr>
          <w:spacing w:val="-5"/>
          <w:sz w:val="24"/>
        </w:rPr>
        <w:t xml:space="preserve"> </w:t>
      </w:r>
      <w:r>
        <w:rPr>
          <w:sz w:val="24"/>
        </w:rPr>
        <w:t xml:space="preserve">the date seed powder in food manufacturing. </w:t>
      </w:r>
      <w:r>
        <w:rPr>
          <w:i/>
          <w:sz w:val="24"/>
        </w:rPr>
        <w:t>Sustainable</w:t>
      </w:r>
      <w:r>
        <w:rPr>
          <w:i/>
          <w:sz w:val="24"/>
        </w:rPr>
        <w:tab/>
      </w:r>
      <w:r>
        <w:rPr>
          <w:i/>
          <w:spacing w:val="-4"/>
          <w:sz w:val="24"/>
        </w:rPr>
        <w:t xml:space="preserve">Food </w:t>
      </w:r>
      <w:r>
        <w:rPr>
          <w:i/>
          <w:spacing w:val="-2"/>
          <w:sz w:val="24"/>
        </w:rPr>
        <w:t>Technology</w:t>
      </w:r>
      <w:r>
        <w:rPr>
          <w:spacing w:val="-2"/>
          <w:sz w:val="24"/>
        </w:rPr>
        <w:t>.</w:t>
      </w:r>
    </w:p>
    <w:p w14:paraId="41D0E45B" w14:textId="77777777" w:rsidR="00F91B10" w:rsidRDefault="00000000">
      <w:pPr>
        <w:pStyle w:val="ListParagraph"/>
        <w:numPr>
          <w:ilvl w:val="0"/>
          <w:numId w:val="1"/>
        </w:numPr>
        <w:tabs>
          <w:tab w:val="left" w:pos="448"/>
        </w:tabs>
        <w:spacing w:before="3" w:line="276" w:lineRule="auto"/>
        <w:ind w:right="58"/>
        <w:jc w:val="both"/>
        <w:rPr>
          <w:sz w:val="24"/>
        </w:rPr>
      </w:pPr>
      <w:r>
        <w:rPr>
          <w:spacing w:val="-2"/>
          <w:sz w:val="24"/>
        </w:rPr>
        <w:t>Bouaziz,</w:t>
      </w:r>
      <w:r>
        <w:rPr>
          <w:spacing w:val="-9"/>
          <w:sz w:val="24"/>
        </w:rPr>
        <w:t xml:space="preserve"> </w:t>
      </w:r>
      <w:r>
        <w:rPr>
          <w:spacing w:val="-2"/>
          <w:sz w:val="24"/>
        </w:rPr>
        <w:t>F.,</w:t>
      </w:r>
      <w:r>
        <w:rPr>
          <w:spacing w:val="-3"/>
          <w:sz w:val="24"/>
        </w:rPr>
        <w:t xml:space="preserve"> </w:t>
      </w:r>
      <w:r>
        <w:rPr>
          <w:spacing w:val="-2"/>
          <w:sz w:val="24"/>
        </w:rPr>
        <w:t>Ben</w:t>
      </w:r>
      <w:r>
        <w:rPr>
          <w:spacing w:val="-13"/>
          <w:sz w:val="24"/>
        </w:rPr>
        <w:t xml:space="preserve"> </w:t>
      </w:r>
      <w:r>
        <w:rPr>
          <w:spacing w:val="-2"/>
          <w:sz w:val="24"/>
        </w:rPr>
        <w:t>Abdeddayem,</w:t>
      </w:r>
      <w:r>
        <w:rPr>
          <w:spacing w:val="-12"/>
          <w:sz w:val="24"/>
        </w:rPr>
        <w:t xml:space="preserve"> </w:t>
      </w:r>
      <w:r>
        <w:rPr>
          <w:spacing w:val="-2"/>
          <w:sz w:val="24"/>
        </w:rPr>
        <w:t>A.,</w:t>
      </w:r>
      <w:r>
        <w:rPr>
          <w:spacing w:val="-3"/>
          <w:sz w:val="24"/>
        </w:rPr>
        <w:t xml:space="preserve"> </w:t>
      </w:r>
      <w:r>
        <w:rPr>
          <w:spacing w:val="-2"/>
          <w:sz w:val="24"/>
        </w:rPr>
        <w:t xml:space="preserve">Koubaa, </w:t>
      </w:r>
      <w:r>
        <w:rPr>
          <w:sz w:val="24"/>
        </w:rPr>
        <w:t xml:space="preserve">M., Ellouz Ghorbel, R., &amp; Ellouz Chaabouni, S. (2020). Date seeds as a natural source of dietary fibers to improve texture and sensory properties of wheat bread. </w:t>
      </w:r>
      <w:r>
        <w:rPr>
          <w:i/>
          <w:sz w:val="24"/>
        </w:rPr>
        <w:t>Foods</w:t>
      </w:r>
      <w:r>
        <w:rPr>
          <w:sz w:val="24"/>
        </w:rPr>
        <w:t xml:space="preserve">, </w:t>
      </w:r>
      <w:r>
        <w:rPr>
          <w:i/>
          <w:sz w:val="24"/>
        </w:rPr>
        <w:t>9</w:t>
      </w:r>
      <w:r>
        <w:rPr>
          <w:sz w:val="24"/>
        </w:rPr>
        <w:t>(6), 737.</w:t>
      </w:r>
    </w:p>
    <w:p w14:paraId="05D54F2E" w14:textId="77777777" w:rsidR="00F91B10" w:rsidRDefault="00000000">
      <w:pPr>
        <w:pStyle w:val="ListParagraph"/>
        <w:numPr>
          <w:ilvl w:val="0"/>
          <w:numId w:val="1"/>
        </w:numPr>
        <w:tabs>
          <w:tab w:val="left" w:pos="448"/>
        </w:tabs>
        <w:spacing w:before="70" w:line="276" w:lineRule="auto"/>
        <w:ind w:right="444"/>
        <w:jc w:val="both"/>
        <w:rPr>
          <w:sz w:val="24"/>
        </w:rPr>
      </w:pPr>
      <w:r>
        <w:br w:type="column"/>
      </w:r>
      <w:r>
        <w:rPr>
          <w:spacing w:val="-2"/>
          <w:sz w:val="24"/>
        </w:rPr>
        <w:t>Kokani,</w:t>
      </w:r>
      <w:r>
        <w:rPr>
          <w:spacing w:val="-13"/>
          <w:sz w:val="24"/>
        </w:rPr>
        <w:t xml:space="preserve"> </w:t>
      </w:r>
      <w:r>
        <w:rPr>
          <w:spacing w:val="-2"/>
          <w:sz w:val="24"/>
        </w:rPr>
        <w:t>R.</w:t>
      </w:r>
      <w:r>
        <w:rPr>
          <w:spacing w:val="-13"/>
          <w:sz w:val="24"/>
        </w:rPr>
        <w:t xml:space="preserve"> </w:t>
      </w:r>
      <w:r>
        <w:rPr>
          <w:spacing w:val="-2"/>
          <w:sz w:val="24"/>
        </w:rPr>
        <w:t>C.,</w:t>
      </w:r>
      <w:r>
        <w:rPr>
          <w:spacing w:val="-13"/>
          <w:sz w:val="24"/>
        </w:rPr>
        <w:t xml:space="preserve"> </w:t>
      </w:r>
      <w:r>
        <w:rPr>
          <w:spacing w:val="-2"/>
          <w:sz w:val="24"/>
        </w:rPr>
        <w:t>Virkar,</w:t>
      </w:r>
      <w:r>
        <w:rPr>
          <w:spacing w:val="-13"/>
          <w:sz w:val="24"/>
        </w:rPr>
        <w:t xml:space="preserve"> </w:t>
      </w:r>
      <w:r>
        <w:rPr>
          <w:spacing w:val="-2"/>
          <w:sz w:val="24"/>
        </w:rPr>
        <w:t>P.</w:t>
      </w:r>
      <w:r>
        <w:rPr>
          <w:spacing w:val="-12"/>
          <w:sz w:val="24"/>
        </w:rPr>
        <w:t xml:space="preserve"> </w:t>
      </w:r>
      <w:r>
        <w:rPr>
          <w:spacing w:val="-2"/>
          <w:sz w:val="24"/>
        </w:rPr>
        <w:t>R.,</w:t>
      </w:r>
      <w:r>
        <w:rPr>
          <w:spacing w:val="-10"/>
          <w:sz w:val="24"/>
        </w:rPr>
        <w:t xml:space="preserve"> </w:t>
      </w:r>
      <w:r>
        <w:rPr>
          <w:spacing w:val="-2"/>
          <w:sz w:val="24"/>
        </w:rPr>
        <w:t>&amp;</w:t>
      </w:r>
      <w:r>
        <w:rPr>
          <w:spacing w:val="-13"/>
          <w:sz w:val="24"/>
        </w:rPr>
        <w:t xml:space="preserve"> </w:t>
      </w:r>
      <w:r>
        <w:rPr>
          <w:spacing w:val="-2"/>
          <w:sz w:val="24"/>
        </w:rPr>
        <w:t>Shinde,</w:t>
      </w:r>
      <w:r>
        <w:rPr>
          <w:spacing w:val="-13"/>
          <w:sz w:val="24"/>
        </w:rPr>
        <w:t xml:space="preserve"> </w:t>
      </w:r>
      <w:r>
        <w:rPr>
          <w:spacing w:val="-2"/>
          <w:sz w:val="24"/>
        </w:rPr>
        <w:t>A.</w:t>
      </w:r>
      <w:r>
        <w:rPr>
          <w:spacing w:val="-11"/>
          <w:sz w:val="24"/>
        </w:rPr>
        <w:t xml:space="preserve"> </w:t>
      </w:r>
      <w:r>
        <w:rPr>
          <w:spacing w:val="-2"/>
          <w:sz w:val="24"/>
        </w:rPr>
        <w:t xml:space="preserve">S. </w:t>
      </w:r>
      <w:r>
        <w:rPr>
          <w:sz w:val="24"/>
        </w:rPr>
        <w:t>Studies on formulation and preparation of banana peel powder bar incorporated with psyllium husk.</w:t>
      </w:r>
    </w:p>
    <w:p w14:paraId="634B3C33" w14:textId="77777777" w:rsidR="00F91B10" w:rsidRDefault="00000000">
      <w:pPr>
        <w:pStyle w:val="ListParagraph"/>
        <w:numPr>
          <w:ilvl w:val="0"/>
          <w:numId w:val="1"/>
        </w:numPr>
        <w:tabs>
          <w:tab w:val="left" w:pos="448"/>
        </w:tabs>
        <w:spacing w:line="276" w:lineRule="auto"/>
        <w:ind w:right="443"/>
        <w:jc w:val="both"/>
        <w:rPr>
          <w:sz w:val="24"/>
        </w:rPr>
      </w:pPr>
      <w:r>
        <w:rPr>
          <w:sz w:val="24"/>
        </w:rPr>
        <w:t>Meera, K., &amp; Thukral, B. (2025). Formulation and Evaluation of Nutri Bar Incorporating Millet.</w:t>
      </w:r>
      <w:r>
        <w:rPr>
          <w:spacing w:val="-4"/>
          <w:sz w:val="24"/>
        </w:rPr>
        <w:t xml:space="preserve"> </w:t>
      </w:r>
      <w:r>
        <w:rPr>
          <w:i/>
          <w:sz w:val="24"/>
        </w:rPr>
        <w:t>European Journal of Nutrition and Food Safety</w:t>
      </w:r>
      <w:r>
        <w:rPr>
          <w:sz w:val="24"/>
        </w:rPr>
        <w:t xml:space="preserve">, </w:t>
      </w:r>
      <w:r>
        <w:rPr>
          <w:i/>
          <w:sz w:val="24"/>
        </w:rPr>
        <w:t>17</w:t>
      </w:r>
      <w:r>
        <w:rPr>
          <w:sz w:val="24"/>
        </w:rPr>
        <w:t>(8), 89-96.</w:t>
      </w:r>
    </w:p>
    <w:p w14:paraId="58515BF9" w14:textId="77777777" w:rsidR="00F91B10" w:rsidRDefault="00000000">
      <w:pPr>
        <w:pStyle w:val="ListParagraph"/>
        <w:numPr>
          <w:ilvl w:val="0"/>
          <w:numId w:val="1"/>
        </w:numPr>
        <w:tabs>
          <w:tab w:val="left" w:pos="448"/>
          <w:tab w:val="left" w:pos="2559"/>
          <w:tab w:val="left" w:pos="4463"/>
        </w:tabs>
        <w:spacing w:before="5" w:line="276" w:lineRule="auto"/>
        <w:ind w:right="424"/>
        <w:jc w:val="both"/>
        <w:rPr>
          <w:rFonts w:ascii="Arial MT"/>
          <w:sz w:val="24"/>
        </w:rPr>
      </w:pPr>
      <w:r>
        <w:rPr>
          <w:rFonts w:ascii="Arial MT"/>
          <w:sz w:val="24"/>
        </w:rPr>
        <w:t xml:space="preserve">Prasad, G., Sarkar, S., &amp; Sethi, L. N. (2024). Solar Drying Technology for </w:t>
      </w:r>
      <w:r>
        <w:rPr>
          <w:rFonts w:ascii="Arial MT"/>
          <w:spacing w:val="-2"/>
          <w:sz w:val="24"/>
        </w:rPr>
        <w:t>Agricultural</w:t>
      </w:r>
      <w:r>
        <w:rPr>
          <w:rFonts w:ascii="Arial MT"/>
          <w:sz w:val="24"/>
        </w:rPr>
        <w:tab/>
      </w:r>
      <w:r>
        <w:rPr>
          <w:rFonts w:ascii="Arial MT"/>
          <w:spacing w:val="-2"/>
          <w:sz w:val="24"/>
        </w:rPr>
        <w:t>Products:</w:t>
      </w:r>
      <w:r>
        <w:rPr>
          <w:rFonts w:ascii="Arial MT"/>
          <w:sz w:val="24"/>
        </w:rPr>
        <w:tab/>
      </w:r>
      <w:r>
        <w:rPr>
          <w:rFonts w:ascii="Arial MT"/>
          <w:spacing w:val="-10"/>
          <w:sz w:val="24"/>
        </w:rPr>
        <w:t xml:space="preserve">A </w:t>
      </w:r>
      <w:r>
        <w:rPr>
          <w:rFonts w:ascii="Arial MT"/>
          <w:sz w:val="24"/>
        </w:rPr>
        <w:t xml:space="preserve">Review. </w:t>
      </w:r>
      <w:r>
        <w:rPr>
          <w:rFonts w:ascii="Arial"/>
          <w:i/>
          <w:sz w:val="24"/>
        </w:rPr>
        <w:t>Agricultural Reviews</w:t>
      </w:r>
      <w:r>
        <w:rPr>
          <w:rFonts w:ascii="Arial MT"/>
          <w:sz w:val="24"/>
        </w:rPr>
        <w:t xml:space="preserve">, </w:t>
      </w:r>
      <w:r>
        <w:rPr>
          <w:rFonts w:ascii="Arial"/>
          <w:i/>
          <w:sz w:val="24"/>
        </w:rPr>
        <w:t>45</w:t>
      </w:r>
      <w:r>
        <w:rPr>
          <w:rFonts w:ascii="Arial MT"/>
          <w:sz w:val="24"/>
        </w:rPr>
        <w:t>(4).</w:t>
      </w:r>
    </w:p>
    <w:p w14:paraId="44424B6E" w14:textId="77777777" w:rsidR="00F91B10" w:rsidRDefault="00000000">
      <w:pPr>
        <w:pStyle w:val="ListParagraph"/>
        <w:numPr>
          <w:ilvl w:val="0"/>
          <w:numId w:val="1"/>
        </w:numPr>
        <w:tabs>
          <w:tab w:val="left" w:pos="448"/>
        </w:tabs>
        <w:spacing w:line="276" w:lineRule="auto"/>
        <w:ind w:right="437"/>
        <w:jc w:val="both"/>
        <w:rPr>
          <w:sz w:val="24"/>
        </w:rPr>
      </w:pPr>
      <w:r>
        <w:rPr>
          <w:sz w:val="24"/>
        </w:rPr>
        <w:t xml:space="preserve">Zhang, Y., Luo, Y., Gao, B., &amp; Yu, L. (2025). Psyllium: A Nutraceutical and Functional Ingredient in Foods. </w:t>
      </w:r>
      <w:r>
        <w:rPr>
          <w:i/>
          <w:sz w:val="24"/>
        </w:rPr>
        <w:t>Annual Review</w:t>
      </w:r>
      <w:r>
        <w:rPr>
          <w:i/>
          <w:spacing w:val="40"/>
          <w:sz w:val="24"/>
        </w:rPr>
        <w:t xml:space="preserve"> </w:t>
      </w:r>
      <w:r>
        <w:rPr>
          <w:i/>
          <w:sz w:val="24"/>
        </w:rPr>
        <w:t>of</w:t>
      </w:r>
      <w:r>
        <w:rPr>
          <w:i/>
          <w:spacing w:val="40"/>
          <w:sz w:val="24"/>
        </w:rPr>
        <w:t xml:space="preserve"> </w:t>
      </w:r>
      <w:r>
        <w:rPr>
          <w:i/>
          <w:sz w:val="24"/>
        </w:rPr>
        <w:t>Food</w:t>
      </w:r>
      <w:r>
        <w:rPr>
          <w:i/>
          <w:spacing w:val="40"/>
          <w:sz w:val="24"/>
        </w:rPr>
        <w:t xml:space="preserve"> </w:t>
      </w:r>
      <w:r>
        <w:rPr>
          <w:i/>
          <w:sz w:val="24"/>
        </w:rPr>
        <w:t>Science</w:t>
      </w:r>
      <w:r>
        <w:rPr>
          <w:i/>
          <w:spacing w:val="40"/>
          <w:sz w:val="24"/>
        </w:rPr>
        <w:t xml:space="preserve"> </w:t>
      </w:r>
      <w:r>
        <w:rPr>
          <w:i/>
          <w:sz w:val="24"/>
        </w:rPr>
        <w:t>and</w:t>
      </w:r>
      <w:r>
        <w:rPr>
          <w:i/>
          <w:spacing w:val="80"/>
          <w:w w:val="150"/>
          <w:sz w:val="24"/>
        </w:rPr>
        <w:t xml:space="preserve"> </w:t>
      </w:r>
      <w:r>
        <w:rPr>
          <w:i/>
          <w:sz w:val="24"/>
        </w:rPr>
        <w:t>Technology</w:t>
      </w:r>
      <w:r>
        <w:rPr>
          <w:sz w:val="24"/>
        </w:rPr>
        <w:t xml:space="preserve">, </w:t>
      </w:r>
      <w:r>
        <w:rPr>
          <w:i/>
          <w:sz w:val="24"/>
        </w:rPr>
        <w:t>16</w:t>
      </w:r>
      <w:r>
        <w:rPr>
          <w:sz w:val="24"/>
        </w:rPr>
        <w:t>(1), 355-377.</w:t>
      </w:r>
    </w:p>
    <w:p w14:paraId="3E548AFC" w14:textId="77777777" w:rsidR="00F91B10" w:rsidRDefault="00000000">
      <w:pPr>
        <w:pStyle w:val="ListParagraph"/>
        <w:numPr>
          <w:ilvl w:val="0"/>
          <w:numId w:val="1"/>
        </w:numPr>
        <w:tabs>
          <w:tab w:val="left" w:pos="448"/>
        </w:tabs>
        <w:spacing w:line="276" w:lineRule="auto"/>
        <w:ind w:right="444"/>
        <w:jc w:val="both"/>
        <w:rPr>
          <w:sz w:val="24"/>
        </w:rPr>
      </w:pPr>
      <w:r>
        <w:rPr>
          <w:sz w:val="24"/>
        </w:rPr>
        <w:t>Geremew Kassa, M., Alemu Teferi, D., Asemu,</w:t>
      </w:r>
      <w:r>
        <w:rPr>
          <w:spacing w:val="-12"/>
          <w:sz w:val="24"/>
        </w:rPr>
        <w:t xml:space="preserve"> </w:t>
      </w:r>
      <w:r>
        <w:rPr>
          <w:sz w:val="24"/>
        </w:rPr>
        <w:t>A. M., Belachew, M.</w:t>
      </w:r>
      <w:r>
        <w:rPr>
          <w:spacing w:val="-1"/>
          <w:sz w:val="24"/>
        </w:rPr>
        <w:t xml:space="preserve"> </w:t>
      </w:r>
      <w:r>
        <w:rPr>
          <w:sz w:val="24"/>
        </w:rPr>
        <w:t>T., Satheesh, N.,</w:t>
      </w:r>
      <w:r>
        <w:rPr>
          <w:spacing w:val="29"/>
          <w:sz w:val="24"/>
        </w:rPr>
        <w:t xml:space="preserve"> </w:t>
      </w:r>
      <w:r>
        <w:rPr>
          <w:sz w:val="24"/>
        </w:rPr>
        <w:t>Abera,</w:t>
      </w:r>
      <w:r>
        <w:rPr>
          <w:spacing w:val="40"/>
          <w:sz w:val="24"/>
        </w:rPr>
        <w:t xml:space="preserve"> </w:t>
      </w:r>
      <w:r>
        <w:rPr>
          <w:sz w:val="24"/>
        </w:rPr>
        <w:t>B.</w:t>
      </w:r>
      <w:r>
        <w:rPr>
          <w:spacing w:val="40"/>
          <w:sz w:val="24"/>
        </w:rPr>
        <w:t xml:space="preserve"> </w:t>
      </w:r>
      <w:r>
        <w:rPr>
          <w:sz w:val="24"/>
        </w:rPr>
        <w:t>D.,</w:t>
      </w:r>
      <w:r>
        <w:rPr>
          <w:spacing w:val="40"/>
          <w:sz w:val="24"/>
        </w:rPr>
        <w:t xml:space="preserve"> </w:t>
      </w:r>
      <w:r>
        <w:rPr>
          <w:sz w:val="24"/>
        </w:rPr>
        <w:t>&amp;</w:t>
      </w:r>
      <w:r>
        <w:rPr>
          <w:spacing w:val="40"/>
          <w:sz w:val="24"/>
        </w:rPr>
        <w:t xml:space="preserve"> </w:t>
      </w:r>
      <w:r>
        <w:rPr>
          <w:sz w:val="24"/>
        </w:rPr>
        <w:t>Erku,</w:t>
      </w:r>
      <w:r>
        <w:rPr>
          <w:spacing w:val="40"/>
          <w:sz w:val="24"/>
        </w:rPr>
        <w:t xml:space="preserve"> </w:t>
      </w:r>
      <w:r>
        <w:rPr>
          <w:sz w:val="24"/>
        </w:rPr>
        <w:t>E.</w:t>
      </w:r>
      <w:r>
        <w:rPr>
          <w:spacing w:val="40"/>
          <w:sz w:val="24"/>
        </w:rPr>
        <w:t xml:space="preserve"> </w:t>
      </w:r>
      <w:r>
        <w:rPr>
          <w:sz w:val="24"/>
        </w:rPr>
        <w:t>G.</w:t>
      </w:r>
      <w:r>
        <w:rPr>
          <w:spacing w:val="40"/>
          <w:sz w:val="24"/>
        </w:rPr>
        <w:t xml:space="preserve"> </w:t>
      </w:r>
      <w:r>
        <w:rPr>
          <w:sz w:val="24"/>
        </w:rPr>
        <w:t>(2024).</w:t>
      </w:r>
    </w:p>
    <w:p w14:paraId="4C64BF16" w14:textId="77777777" w:rsidR="00F91B10" w:rsidRDefault="00000000">
      <w:pPr>
        <w:pStyle w:val="BodyText"/>
        <w:spacing w:line="276" w:lineRule="auto"/>
        <w:ind w:right="443"/>
      </w:pPr>
      <w:r>
        <w:t>Review on psyllium husk: nutritional, functional, health benefits, food industry applications,</w:t>
      </w:r>
      <w:r>
        <w:rPr>
          <w:spacing w:val="-7"/>
        </w:rPr>
        <w:t xml:space="preserve"> </w:t>
      </w:r>
      <w:r>
        <w:t>waste</w:t>
      </w:r>
      <w:r>
        <w:rPr>
          <w:spacing w:val="-13"/>
        </w:rPr>
        <w:t xml:space="preserve"> </w:t>
      </w:r>
      <w:r>
        <w:t>treatment,</w:t>
      </w:r>
      <w:r>
        <w:rPr>
          <w:spacing w:val="-7"/>
        </w:rPr>
        <w:t xml:space="preserve"> </w:t>
      </w:r>
      <w:r>
        <w:t>and</w:t>
      </w:r>
      <w:r>
        <w:rPr>
          <w:spacing w:val="-8"/>
        </w:rPr>
        <w:t xml:space="preserve"> </w:t>
      </w:r>
      <w:r>
        <w:t>potential negative</w:t>
      </w:r>
      <w:r>
        <w:rPr>
          <w:spacing w:val="40"/>
        </w:rPr>
        <w:t xml:space="preserve">  </w:t>
      </w:r>
      <w:r>
        <w:t xml:space="preserve">effects. </w:t>
      </w:r>
      <w:r>
        <w:rPr>
          <w:i/>
        </w:rPr>
        <w:t>CyTA-Journal</w:t>
      </w:r>
      <w:r>
        <w:rPr>
          <w:i/>
          <w:spacing w:val="40"/>
        </w:rPr>
        <w:t xml:space="preserve">  </w:t>
      </w:r>
      <w:r>
        <w:rPr>
          <w:i/>
        </w:rPr>
        <w:t>of</w:t>
      </w:r>
      <w:r>
        <w:rPr>
          <w:i/>
          <w:spacing w:val="80"/>
        </w:rPr>
        <w:t xml:space="preserve"> </w:t>
      </w:r>
      <w:r>
        <w:rPr>
          <w:i/>
        </w:rPr>
        <w:t>Food</w:t>
      </w:r>
      <w:r>
        <w:t xml:space="preserve">, </w:t>
      </w:r>
      <w:r>
        <w:rPr>
          <w:i/>
        </w:rPr>
        <w:t>22</w:t>
      </w:r>
      <w:r>
        <w:t>(1), 2409174.</w:t>
      </w:r>
    </w:p>
    <w:p w14:paraId="50038B27" w14:textId="77777777" w:rsidR="00F91B10" w:rsidRDefault="00000000">
      <w:pPr>
        <w:pStyle w:val="ListParagraph"/>
        <w:numPr>
          <w:ilvl w:val="0"/>
          <w:numId w:val="1"/>
        </w:numPr>
        <w:tabs>
          <w:tab w:val="left" w:pos="448"/>
        </w:tabs>
        <w:spacing w:line="276" w:lineRule="auto"/>
        <w:ind w:right="439"/>
        <w:jc w:val="both"/>
        <w:rPr>
          <w:i/>
          <w:sz w:val="24"/>
        </w:rPr>
      </w:pPr>
      <w:r>
        <w:rPr>
          <w:sz w:val="24"/>
        </w:rPr>
        <w:t>Alkandari, S., Bhatti, M. E., Aldughpassi, A., Al-Hassawi, F., Al-Foudari, M., &amp; Sidhu, J. S. (2021). Development of functional foods using psyllium husk and wheat</w:t>
      </w:r>
      <w:r>
        <w:rPr>
          <w:spacing w:val="40"/>
          <w:sz w:val="24"/>
        </w:rPr>
        <w:t xml:space="preserve"> </w:t>
      </w:r>
      <w:r>
        <w:rPr>
          <w:sz w:val="24"/>
        </w:rPr>
        <w:t>bran</w:t>
      </w:r>
      <w:r>
        <w:rPr>
          <w:spacing w:val="40"/>
          <w:sz w:val="24"/>
        </w:rPr>
        <w:t xml:space="preserve"> </w:t>
      </w:r>
      <w:r>
        <w:rPr>
          <w:sz w:val="24"/>
        </w:rPr>
        <w:t>fractions:</w:t>
      </w:r>
      <w:r>
        <w:rPr>
          <w:spacing w:val="40"/>
          <w:sz w:val="24"/>
        </w:rPr>
        <w:t xml:space="preserve"> </w:t>
      </w:r>
      <w:r>
        <w:rPr>
          <w:sz w:val="24"/>
        </w:rPr>
        <w:t>Phytic</w:t>
      </w:r>
      <w:r>
        <w:rPr>
          <w:spacing w:val="40"/>
          <w:sz w:val="24"/>
        </w:rPr>
        <w:t xml:space="preserve"> </w:t>
      </w:r>
      <w:r>
        <w:rPr>
          <w:sz w:val="24"/>
        </w:rPr>
        <w:t xml:space="preserve">acid contents. </w:t>
      </w:r>
      <w:r>
        <w:rPr>
          <w:i/>
          <w:sz w:val="24"/>
        </w:rPr>
        <w:t>Saudi Journa</w:t>
      </w:r>
    </w:p>
    <w:p w14:paraId="32FE410B" w14:textId="77777777" w:rsidR="00F91B10" w:rsidRDefault="00000000">
      <w:pPr>
        <w:pStyle w:val="ListParagraph"/>
        <w:numPr>
          <w:ilvl w:val="0"/>
          <w:numId w:val="1"/>
        </w:numPr>
        <w:tabs>
          <w:tab w:val="left" w:pos="448"/>
        </w:tabs>
        <w:spacing w:line="276" w:lineRule="auto"/>
        <w:ind w:right="440"/>
        <w:jc w:val="both"/>
        <w:rPr>
          <w:sz w:val="24"/>
        </w:rPr>
      </w:pPr>
      <w:r>
        <w:rPr>
          <w:sz w:val="24"/>
        </w:rPr>
        <w:t>Squeo, G., Latrofa, V., Vurro, F., De Angelis, D., Caponio, F., Summo, C., &amp; Pasqualone,</w:t>
      </w:r>
      <w:r>
        <w:rPr>
          <w:spacing w:val="-8"/>
          <w:sz w:val="24"/>
        </w:rPr>
        <w:t xml:space="preserve"> </w:t>
      </w:r>
      <w:r>
        <w:rPr>
          <w:sz w:val="24"/>
        </w:rPr>
        <w:t>A. (2023). Developing a clean labelled snack Bar rich in</w:t>
      </w:r>
      <w:r>
        <w:rPr>
          <w:spacing w:val="-2"/>
          <w:sz w:val="24"/>
        </w:rPr>
        <w:t xml:space="preserve"> </w:t>
      </w:r>
      <w:r>
        <w:rPr>
          <w:sz w:val="24"/>
        </w:rPr>
        <w:t>protein</w:t>
      </w:r>
      <w:r>
        <w:rPr>
          <w:spacing w:val="-2"/>
          <w:sz w:val="24"/>
        </w:rPr>
        <w:t xml:space="preserve"> </w:t>
      </w:r>
      <w:r>
        <w:rPr>
          <w:sz w:val="24"/>
        </w:rPr>
        <w:t>and fibre with</w:t>
      </w:r>
      <w:r>
        <w:rPr>
          <w:spacing w:val="-15"/>
          <w:sz w:val="24"/>
        </w:rPr>
        <w:t xml:space="preserve"> </w:t>
      </w:r>
      <w:r>
        <w:rPr>
          <w:sz w:val="24"/>
        </w:rPr>
        <w:t>dry-fractionated</w:t>
      </w:r>
      <w:r>
        <w:rPr>
          <w:spacing w:val="-12"/>
          <w:sz w:val="24"/>
        </w:rPr>
        <w:t xml:space="preserve"> </w:t>
      </w:r>
      <w:r>
        <w:rPr>
          <w:sz w:val="24"/>
        </w:rPr>
        <w:t>defatted</w:t>
      </w:r>
      <w:r>
        <w:rPr>
          <w:spacing w:val="-15"/>
          <w:sz w:val="24"/>
        </w:rPr>
        <w:t xml:space="preserve"> </w:t>
      </w:r>
      <w:r>
        <w:rPr>
          <w:sz w:val="24"/>
        </w:rPr>
        <w:t>durum</w:t>
      </w:r>
      <w:r>
        <w:rPr>
          <w:spacing w:val="-15"/>
          <w:sz w:val="24"/>
        </w:rPr>
        <w:t xml:space="preserve"> </w:t>
      </w:r>
      <w:r>
        <w:rPr>
          <w:sz w:val="24"/>
        </w:rPr>
        <w:t xml:space="preserve">wheat cake. </w:t>
      </w:r>
      <w:r>
        <w:rPr>
          <w:i/>
          <w:sz w:val="24"/>
        </w:rPr>
        <w:t>Foods</w:t>
      </w:r>
      <w:r>
        <w:rPr>
          <w:sz w:val="24"/>
        </w:rPr>
        <w:t xml:space="preserve">, </w:t>
      </w:r>
      <w:r>
        <w:rPr>
          <w:i/>
          <w:sz w:val="24"/>
        </w:rPr>
        <w:t>12</w:t>
      </w:r>
      <w:r>
        <w:rPr>
          <w:sz w:val="24"/>
        </w:rPr>
        <w:t>(13), 2547.</w:t>
      </w:r>
    </w:p>
    <w:p w14:paraId="5F120FB9" w14:textId="77777777" w:rsidR="00F91B10" w:rsidRDefault="00000000">
      <w:pPr>
        <w:pStyle w:val="ListParagraph"/>
        <w:numPr>
          <w:ilvl w:val="0"/>
          <w:numId w:val="1"/>
        </w:numPr>
        <w:tabs>
          <w:tab w:val="left" w:pos="448"/>
          <w:tab w:val="left" w:pos="3068"/>
          <w:tab w:val="left" w:pos="4062"/>
        </w:tabs>
        <w:spacing w:line="276" w:lineRule="auto"/>
        <w:ind w:right="439"/>
        <w:jc w:val="both"/>
        <w:rPr>
          <w:rFonts w:ascii="Arial MT"/>
          <w:sz w:val="24"/>
        </w:rPr>
      </w:pPr>
      <w:r>
        <w:rPr>
          <w:rFonts w:ascii="Arial MT"/>
          <w:sz w:val="24"/>
        </w:rPr>
        <w:t xml:space="preserve">Mekkara nikarthil Sudhakaran, S., &amp; Bukkan, D. S. (2021). A review on nutritional composition, antinutritional components and health benefits of green gram (Vigna radiata (L.) Wilczek). </w:t>
      </w:r>
      <w:r>
        <w:rPr>
          <w:rFonts w:ascii="Arial"/>
          <w:i/>
          <w:sz w:val="24"/>
        </w:rPr>
        <w:t>Journal</w:t>
      </w:r>
      <w:r>
        <w:rPr>
          <w:rFonts w:ascii="Arial"/>
          <w:i/>
          <w:sz w:val="24"/>
        </w:rPr>
        <w:tab/>
      </w:r>
      <w:r>
        <w:rPr>
          <w:rFonts w:ascii="Arial"/>
          <w:i/>
          <w:spacing w:val="-6"/>
          <w:sz w:val="24"/>
        </w:rPr>
        <w:t>of</w:t>
      </w:r>
      <w:r>
        <w:rPr>
          <w:rFonts w:ascii="Arial"/>
          <w:i/>
          <w:sz w:val="24"/>
        </w:rPr>
        <w:tab/>
      </w:r>
      <w:r>
        <w:rPr>
          <w:rFonts w:ascii="Arial"/>
          <w:i/>
          <w:spacing w:val="-4"/>
          <w:sz w:val="24"/>
        </w:rPr>
        <w:t xml:space="preserve">Food </w:t>
      </w:r>
      <w:r>
        <w:rPr>
          <w:rFonts w:ascii="Arial"/>
          <w:i/>
          <w:sz w:val="24"/>
        </w:rPr>
        <w:t>Biochemistry</w:t>
      </w:r>
      <w:r>
        <w:rPr>
          <w:rFonts w:ascii="Arial MT"/>
          <w:sz w:val="24"/>
        </w:rPr>
        <w:t xml:space="preserve">, </w:t>
      </w:r>
      <w:r>
        <w:rPr>
          <w:rFonts w:ascii="Arial"/>
          <w:i/>
          <w:sz w:val="24"/>
        </w:rPr>
        <w:t>45</w:t>
      </w:r>
      <w:r>
        <w:rPr>
          <w:rFonts w:ascii="Arial MT"/>
          <w:sz w:val="24"/>
        </w:rPr>
        <w:t>(6), e13743.</w:t>
      </w:r>
    </w:p>
    <w:p w14:paraId="52F2060C" w14:textId="77777777" w:rsidR="00F91B10" w:rsidRDefault="00F91B10">
      <w:pPr>
        <w:pStyle w:val="ListParagraph"/>
        <w:spacing w:line="276" w:lineRule="auto"/>
        <w:rPr>
          <w:rFonts w:ascii="Arial MT"/>
          <w:sz w:val="24"/>
        </w:rPr>
        <w:sectPr w:rsidR="00F91B10">
          <w:pgSz w:w="11910" w:h="16840"/>
          <w:pgMar w:top="1180" w:right="992" w:bottom="1240" w:left="992" w:header="0" w:footer="1041" w:gutter="0"/>
          <w:cols w:num="2" w:space="720" w:equalWidth="0">
            <w:col w:w="4663" w:space="206"/>
            <w:col w:w="5057"/>
          </w:cols>
        </w:sectPr>
      </w:pPr>
    </w:p>
    <w:p w14:paraId="29DECC08" w14:textId="77777777" w:rsidR="00F91B10" w:rsidRDefault="00000000">
      <w:pPr>
        <w:pStyle w:val="ListParagraph"/>
        <w:numPr>
          <w:ilvl w:val="0"/>
          <w:numId w:val="1"/>
        </w:numPr>
        <w:tabs>
          <w:tab w:val="left" w:pos="448"/>
          <w:tab w:val="left" w:pos="2386"/>
          <w:tab w:val="left" w:pos="4008"/>
        </w:tabs>
        <w:spacing w:before="74" w:line="276" w:lineRule="auto"/>
        <w:ind w:right="5307"/>
        <w:jc w:val="both"/>
        <w:rPr>
          <w:rFonts w:ascii="Arial MT"/>
          <w:sz w:val="24"/>
        </w:rPr>
      </w:pPr>
      <w:r>
        <w:rPr>
          <w:rFonts w:ascii="Arial MT"/>
          <w:sz w:val="24"/>
        </w:rPr>
        <w:lastRenderedPageBreak/>
        <w:t xml:space="preserve">Kumar, M. P., Krishnamma, P. N., &amp; Sreedevi, M. S. (2024). Process Technology for Development of </w:t>
      </w:r>
      <w:r>
        <w:rPr>
          <w:rFonts w:ascii="Arial MT"/>
          <w:spacing w:val="-2"/>
          <w:sz w:val="24"/>
        </w:rPr>
        <w:t>Sprouted</w:t>
      </w:r>
      <w:r>
        <w:rPr>
          <w:rFonts w:ascii="Arial MT"/>
          <w:sz w:val="24"/>
        </w:rPr>
        <w:tab/>
      </w:r>
      <w:r>
        <w:rPr>
          <w:rFonts w:ascii="Arial MT"/>
          <w:spacing w:val="-4"/>
          <w:sz w:val="24"/>
        </w:rPr>
        <w:t>Green</w:t>
      </w:r>
      <w:r>
        <w:rPr>
          <w:rFonts w:ascii="Arial MT"/>
          <w:sz w:val="24"/>
        </w:rPr>
        <w:tab/>
      </w:r>
      <w:r>
        <w:rPr>
          <w:rFonts w:ascii="Arial MT"/>
          <w:spacing w:val="-4"/>
          <w:sz w:val="24"/>
        </w:rPr>
        <w:t xml:space="preserve">Gram </w:t>
      </w:r>
      <w:r>
        <w:rPr>
          <w:rFonts w:ascii="Arial MT"/>
          <w:sz w:val="24"/>
        </w:rPr>
        <w:t>Flakes.</w:t>
      </w:r>
      <w:r>
        <w:rPr>
          <w:rFonts w:ascii="Arial MT"/>
          <w:spacing w:val="-3"/>
          <w:sz w:val="24"/>
        </w:rPr>
        <w:t xml:space="preserve"> </w:t>
      </w:r>
      <w:r>
        <w:rPr>
          <w:rFonts w:ascii="Arial"/>
          <w:i/>
          <w:sz w:val="24"/>
        </w:rPr>
        <w:t>AGRICULTURE &amp; FOOD E-</w:t>
      </w:r>
      <w:r>
        <w:rPr>
          <w:rFonts w:ascii="Arial"/>
          <w:i/>
          <w:spacing w:val="-2"/>
          <w:sz w:val="24"/>
        </w:rPr>
        <w:t>NEWSLETTER</w:t>
      </w:r>
      <w:r>
        <w:rPr>
          <w:rFonts w:ascii="Arial MT"/>
          <w:spacing w:val="-2"/>
          <w:sz w:val="24"/>
        </w:rPr>
        <w:t>.</w:t>
      </w:r>
    </w:p>
    <w:p w14:paraId="6346284B" w14:textId="77777777" w:rsidR="00F91B10" w:rsidRDefault="00000000">
      <w:pPr>
        <w:pStyle w:val="ListParagraph"/>
        <w:numPr>
          <w:ilvl w:val="0"/>
          <w:numId w:val="1"/>
        </w:numPr>
        <w:tabs>
          <w:tab w:val="left" w:pos="448"/>
        </w:tabs>
        <w:spacing w:before="1" w:line="276" w:lineRule="auto"/>
        <w:ind w:right="5313"/>
        <w:jc w:val="both"/>
        <w:rPr>
          <w:rFonts w:ascii="Arial MT"/>
          <w:sz w:val="24"/>
        </w:rPr>
      </w:pPr>
      <w:r>
        <w:rPr>
          <w:rFonts w:ascii="Arial MT"/>
          <w:sz w:val="24"/>
        </w:rPr>
        <w:t>Elwakeel, A. E., El-Mesery, H. S., Elbeltagi, A., Salem, A., Sabry, A., Saleh,</w:t>
      </w:r>
      <w:r>
        <w:rPr>
          <w:rFonts w:ascii="Arial MT"/>
          <w:spacing w:val="31"/>
          <w:sz w:val="24"/>
        </w:rPr>
        <w:t xml:space="preserve"> </w:t>
      </w:r>
      <w:r>
        <w:rPr>
          <w:rFonts w:ascii="Arial MT"/>
          <w:sz w:val="24"/>
        </w:rPr>
        <w:t>D.</w:t>
      </w:r>
      <w:r>
        <w:rPr>
          <w:rFonts w:ascii="Arial MT"/>
          <w:spacing w:val="31"/>
          <w:sz w:val="24"/>
        </w:rPr>
        <w:t xml:space="preserve"> </w:t>
      </w:r>
      <w:r>
        <w:rPr>
          <w:rFonts w:ascii="Arial MT"/>
          <w:sz w:val="24"/>
        </w:rPr>
        <w:t>I.,</w:t>
      </w:r>
      <w:r>
        <w:rPr>
          <w:rFonts w:ascii="Arial MT"/>
          <w:spacing w:val="31"/>
          <w:sz w:val="24"/>
        </w:rPr>
        <w:t xml:space="preserve"> </w:t>
      </w:r>
      <w:r>
        <w:rPr>
          <w:rFonts w:ascii="Arial MT"/>
          <w:sz w:val="24"/>
        </w:rPr>
        <w:t>...</w:t>
      </w:r>
      <w:r>
        <w:rPr>
          <w:rFonts w:ascii="Arial MT"/>
          <w:spacing w:val="31"/>
          <w:sz w:val="24"/>
        </w:rPr>
        <w:t xml:space="preserve"> </w:t>
      </w:r>
      <w:r>
        <w:rPr>
          <w:rFonts w:ascii="Arial MT"/>
          <w:sz w:val="24"/>
        </w:rPr>
        <w:t>&amp;</w:t>
      </w:r>
      <w:r>
        <w:rPr>
          <w:rFonts w:ascii="Arial MT"/>
          <w:spacing w:val="29"/>
          <w:sz w:val="24"/>
        </w:rPr>
        <w:t xml:space="preserve"> </w:t>
      </w:r>
      <w:r>
        <w:rPr>
          <w:rFonts w:ascii="Arial MT"/>
          <w:sz w:val="24"/>
        </w:rPr>
        <w:t>Elkot,</w:t>
      </w:r>
      <w:r>
        <w:rPr>
          <w:rFonts w:ascii="Arial MT"/>
          <w:spacing w:val="26"/>
          <w:sz w:val="24"/>
        </w:rPr>
        <w:t xml:space="preserve"> </w:t>
      </w:r>
      <w:r>
        <w:rPr>
          <w:rFonts w:ascii="Arial MT"/>
          <w:sz w:val="24"/>
        </w:rPr>
        <w:t>W.</w:t>
      </w:r>
      <w:r>
        <w:rPr>
          <w:rFonts w:ascii="Arial MT"/>
          <w:spacing w:val="31"/>
          <w:sz w:val="24"/>
        </w:rPr>
        <w:t xml:space="preserve"> </w:t>
      </w:r>
      <w:r>
        <w:rPr>
          <w:rFonts w:ascii="Arial MT"/>
          <w:sz w:val="24"/>
        </w:rPr>
        <w:t>F.</w:t>
      </w:r>
      <w:r>
        <w:rPr>
          <w:rFonts w:ascii="Arial MT"/>
          <w:spacing w:val="31"/>
          <w:sz w:val="24"/>
        </w:rPr>
        <w:t xml:space="preserve"> </w:t>
      </w:r>
      <w:r>
        <w:rPr>
          <w:rFonts w:ascii="Arial MT"/>
          <w:sz w:val="24"/>
        </w:rPr>
        <w:t>(2025).</w:t>
      </w:r>
    </w:p>
    <w:p w14:paraId="1584B9D6" w14:textId="77777777" w:rsidR="00F91B10" w:rsidRDefault="00000000">
      <w:pPr>
        <w:spacing w:line="276" w:lineRule="auto"/>
        <w:ind w:left="448" w:right="5307"/>
        <w:jc w:val="both"/>
        <w:rPr>
          <w:rFonts w:ascii="Arial MT"/>
          <w:sz w:val="24"/>
        </w:rPr>
      </w:pPr>
      <w:r>
        <w:rPr>
          <w:rFonts w:ascii="Arial MT"/>
          <w:sz w:val="24"/>
        </w:rPr>
        <w:t>Development, drying characteristics, and environmental analysis of a PV operated automatic solar dryer for drying date.</w:t>
      </w:r>
      <w:r>
        <w:rPr>
          <w:rFonts w:ascii="Arial MT"/>
          <w:spacing w:val="-1"/>
          <w:sz w:val="24"/>
        </w:rPr>
        <w:t xml:space="preserve"> </w:t>
      </w:r>
      <w:r>
        <w:rPr>
          <w:rFonts w:ascii="Arial"/>
          <w:i/>
          <w:sz w:val="24"/>
        </w:rPr>
        <w:t>Frontiers in Sustainable Food Systems</w:t>
      </w:r>
      <w:r>
        <w:rPr>
          <w:rFonts w:ascii="Arial MT"/>
          <w:sz w:val="24"/>
        </w:rPr>
        <w:t xml:space="preserve">, </w:t>
      </w:r>
      <w:r>
        <w:rPr>
          <w:rFonts w:ascii="Arial"/>
          <w:i/>
          <w:sz w:val="24"/>
        </w:rPr>
        <w:t>9</w:t>
      </w:r>
      <w:r>
        <w:rPr>
          <w:rFonts w:ascii="Arial MT"/>
          <w:sz w:val="24"/>
        </w:rPr>
        <w:t>, 1531601.</w:t>
      </w:r>
    </w:p>
    <w:p w14:paraId="1FDA127F" w14:textId="77777777" w:rsidR="00F91B10" w:rsidRDefault="00000000">
      <w:pPr>
        <w:pStyle w:val="ListParagraph"/>
        <w:numPr>
          <w:ilvl w:val="0"/>
          <w:numId w:val="1"/>
        </w:numPr>
        <w:tabs>
          <w:tab w:val="left" w:pos="448"/>
          <w:tab w:val="left" w:pos="3499"/>
        </w:tabs>
        <w:spacing w:line="276" w:lineRule="auto"/>
        <w:ind w:right="5307"/>
        <w:jc w:val="both"/>
        <w:rPr>
          <w:rFonts w:ascii="Arial MT" w:hAnsi="Arial MT"/>
          <w:sz w:val="24"/>
        </w:rPr>
      </w:pPr>
      <w:r>
        <w:rPr>
          <w:rFonts w:ascii="Arial MT" w:hAnsi="Arial MT"/>
          <w:sz w:val="24"/>
        </w:rPr>
        <w:t xml:space="preserve">Seguí, L., &amp; Barrera, C. (2025). Functional Ingredients from Food Waste and By-Products: Processing </w:t>
      </w:r>
      <w:r>
        <w:rPr>
          <w:rFonts w:ascii="Arial MT" w:hAnsi="Arial MT"/>
          <w:spacing w:val="-2"/>
          <w:sz w:val="24"/>
        </w:rPr>
        <w:t>Technologies,</w:t>
      </w:r>
      <w:r>
        <w:rPr>
          <w:rFonts w:ascii="Arial MT" w:hAnsi="Arial MT"/>
          <w:sz w:val="24"/>
        </w:rPr>
        <w:tab/>
      </w:r>
      <w:r>
        <w:rPr>
          <w:rFonts w:ascii="Arial MT" w:hAnsi="Arial MT"/>
          <w:spacing w:val="-2"/>
          <w:sz w:val="24"/>
        </w:rPr>
        <w:t xml:space="preserve">Functional </w:t>
      </w:r>
      <w:r>
        <w:rPr>
          <w:rFonts w:ascii="Arial MT" w:hAnsi="Arial MT"/>
          <w:sz w:val="24"/>
        </w:rPr>
        <w:t xml:space="preserve">Characteristics and Value-Added Applications. </w:t>
      </w:r>
      <w:r>
        <w:rPr>
          <w:rFonts w:ascii="Arial" w:hAnsi="Arial"/>
          <w:i/>
          <w:sz w:val="24"/>
        </w:rPr>
        <w:t>Foods</w:t>
      </w:r>
      <w:r>
        <w:rPr>
          <w:rFonts w:ascii="Arial MT" w:hAnsi="Arial MT"/>
          <w:sz w:val="24"/>
        </w:rPr>
        <w:t xml:space="preserve">, </w:t>
      </w:r>
      <w:r>
        <w:rPr>
          <w:rFonts w:ascii="Arial" w:hAnsi="Arial"/>
          <w:i/>
          <w:sz w:val="24"/>
        </w:rPr>
        <w:t>14</w:t>
      </w:r>
      <w:r>
        <w:rPr>
          <w:rFonts w:ascii="Arial MT" w:hAnsi="Arial MT"/>
          <w:sz w:val="24"/>
        </w:rPr>
        <w:t>(5), 847.</w:t>
      </w:r>
    </w:p>
    <w:p w14:paraId="0C045E1E" w14:textId="77777777" w:rsidR="00F91B10" w:rsidRDefault="00000000">
      <w:pPr>
        <w:pStyle w:val="ListParagraph"/>
        <w:numPr>
          <w:ilvl w:val="0"/>
          <w:numId w:val="1"/>
        </w:numPr>
        <w:tabs>
          <w:tab w:val="left" w:pos="448"/>
        </w:tabs>
        <w:spacing w:line="276" w:lineRule="auto"/>
        <w:ind w:right="5309"/>
        <w:jc w:val="both"/>
        <w:rPr>
          <w:sz w:val="24"/>
        </w:rPr>
      </w:pPr>
      <w:r>
        <w:rPr>
          <w:sz w:val="24"/>
        </w:rPr>
        <w:t>Mrabet, Abdessalem, Amel Hamdi, Rocío Rodríguez-Arcos,</w:t>
      </w:r>
      <w:r>
        <w:rPr>
          <w:spacing w:val="-15"/>
          <w:sz w:val="24"/>
        </w:rPr>
        <w:t xml:space="preserve"> </w:t>
      </w:r>
      <w:r>
        <w:rPr>
          <w:sz w:val="24"/>
        </w:rPr>
        <w:t>Rafael</w:t>
      </w:r>
      <w:r>
        <w:rPr>
          <w:spacing w:val="-15"/>
          <w:sz w:val="24"/>
        </w:rPr>
        <w:t xml:space="preserve"> </w:t>
      </w:r>
      <w:r>
        <w:rPr>
          <w:sz w:val="24"/>
        </w:rPr>
        <w:t>Guillén-Bejarano, and Ana Jiménez-Araujo. "Date seed by-products as source of bioactive ingredient for healthy cookies."</w:t>
      </w:r>
      <w:r>
        <w:rPr>
          <w:spacing w:val="-3"/>
          <w:sz w:val="24"/>
        </w:rPr>
        <w:t xml:space="preserve"> </w:t>
      </w:r>
      <w:r>
        <w:rPr>
          <w:i/>
          <w:sz w:val="24"/>
        </w:rPr>
        <w:t>Food Bioscience</w:t>
      </w:r>
      <w:r>
        <w:rPr>
          <w:i/>
          <w:spacing w:val="-3"/>
          <w:sz w:val="24"/>
        </w:rPr>
        <w:t xml:space="preserve"> </w:t>
      </w:r>
      <w:r>
        <w:rPr>
          <w:sz w:val="24"/>
        </w:rPr>
        <w:t>61 (2024): 104543.</w:t>
      </w:r>
    </w:p>
    <w:p w14:paraId="1E9B5F6B" w14:textId="77777777" w:rsidR="00F91B10" w:rsidRDefault="00000000">
      <w:pPr>
        <w:pStyle w:val="ListParagraph"/>
        <w:numPr>
          <w:ilvl w:val="0"/>
          <w:numId w:val="1"/>
        </w:numPr>
        <w:tabs>
          <w:tab w:val="left" w:pos="448"/>
        </w:tabs>
        <w:spacing w:line="276" w:lineRule="auto"/>
        <w:ind w:right="5312"/>
        <w:jc w:val="both"/>
        <w:rPr>
          <w:sz w:val="24"/>
        </w:rPr>
      </w:pPr>
      <w:r>
        <w:rPr>
          <w:sz w:val="24"/>
        </w:rPr>
        <w:t>Barakat, H., &amp; Alfheeaid, H. A. (2023). Date palm fruit (Phoenix dactylifera) and its promising potential in developing functional energy bars: Review of chemical, nutritional, functional, and sensory attributes. Nutrients, 15(9), 2134.</w:t>
      </w:r>
    </w:p>
    <w:p w14:paraId="49A86064" w14:textId="77777777" w:rsidR="00F91B10" w:rsidRDefault="00000000">
      <w:pPr>
        <w:pStyle w:val="ListParagraph"/>
        <w:numPr>
          <w:ilvl w:val="0"/>
          <w:numId w:val="1"/>
        </w:numPr>
        <w:tabs>
          <w:tab w:val="left" w:pos="448"/>
        </w:tabs>
        <w:spacing w:line="276" w:lineRule="auto"/>
        <w:ind w:right="5312"/>
        <w:jc w:val="both"/>
        <w:rPr>
          <w:sz w:val="24"/>
        </w:rPr>
      </w:pPr>
      <w:r>
        <w:rPr>
          <w:sz w:val="24"/>
        </w:rPr>
        <w:t>Zadeh, M. M., Dehghan, P., &amp; Eslami, Z. (2023). Effect of date seed (Phoenix dactylifera) supplementation as functional food on cardiometabolic risk factors, metabolic endotoxaemia and mental</w:t>
      </w:r>
      <w:r>
        <w:rPr>
          <w:spacing w:val="-5"/>
          <w:sz w:val="24"/>
        </w:rPr>
        <w:t xml:space="preserve"> </w:t>
      </w:r>
      <w:r>
        <w:rPr>
          <w:sz w:val="24"/>
        </w:rPr>
        <w:t>health in patients with type 2 diabetes mellitus: a blinded randomised controlled trial protocol. BMJ open, 13(3), e066013.</w:t>
      </w:r>
    </w:p>
    <w:p w14:paraId="5B86B1F8" w14:textId="77777777" w:rsidR="00F91B10" w:rsidRDefault="00F91B10">
      <w:pPr>
        <w:pStyle w:val="ListParagraph"/>
        <w:spacing w:line="276" w:lineRule="auto"/>
        <w:rPr>
          <w:sz w:val="24"/>
        </w:rPr>
        <w:sectPr w:rsidR="00F91B10">
          <w:pgSz w:w="11910" w:h="16840"/>
          <w:pgMar w:top="1180" w:right="992" w:bottom="1240" w:left="992" w:header="0" w:footer="1041" w:gutter="0"/>
          <w:cols w:space="720"/>
        </w:sectPr>
      </w:pPr>
    </w:p>
    <w:p w14:paraId="59666889" w14:textId="77777777" w:rsidR="00F91B10" w:rsidRDefault="00F91B10">
      <w:pPr>
        <w:pStyle w:val="BodyText"/>
        <w:spacing w:before="4"/>
        <w:ind w:left="0"/>
        <w:jc w:val="left"/>
        <w:rPr>
          <w:sz w:val="17"/>
        </w:rPr>
      </w:pPr>
    </w:p>
    <w:sectPr w:rsidR="00F91B10">
      <w:pgSz w:w="11910" w:h="16840"/>
      <w:pgMar w:top="1920" w:right="992" w:bottom="1240" w:left="992"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3A243" w14:textId="77777777" w:rsidR="003538E5" w:rsidRDefault="003538E5">
      <w:r>
        <w:separator/>
      </w:r>
    </w:p>
  </w:endnote>
  <w:endnote w:type="continuationSeparator" w:id="0">
    <w:p w14:paraId="6FA56E8F" w14:textId="77777777" w:rsidR="003538E5" w:rsidRDefault="0035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B76" w14:textId="77777777" w:rsidR="00F91B10" w:rsidRDefault="00000000">
    <w:pPr>
      <w:pStyle w:val="BodyText"/>
      <w:spacing w:line="14" w:lineRule="auto"/>
      <w:ind w:left="0"/>
      <w:jc w:val="left"/>
      <w:rPr>
        <w:sz w:val="20"/>
      </w:rPr>
    </w:pPr>
    <w:r>
      <w:rPr>
        <w:noProof/>
        <w:sz w:val="20"/>
      </w:rPr>
      <mc:AlternateContent>
        <mc:Choice Requires="wps">
          <w:drawing>
            <wp:anchor distT="0" distB="0" distL="0" distR="0" simplePos="0" relativeHeight="487099904" behindDoc="1" locked="0" layoutInCell="1" allowOverlap="1" wp14:anchorId="613D85E8" wp14:editId="104705AD">
              <wp:simplePos x="0" y="0"/>
              <wp:positionH relativeFrom="page">
                <wp:posOffset>3689096</wp:posOffset>
              </wp:positionH>
              <wp:positionV relativeFrom="page">
                <wp:posOffset>9891470</wp:posOffset>
              </wp:positionV>
              <wp:extent cx="1778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14:paraId="0FB18302" w14:textId="77777777" w:rsidR="00F91B10" w:rsidRDefault="00000000">
                          <w:pPr>
                            <w:pStyle w:val="BodyText"/>
                            <w:spacing w:line="264" w:lineRule="exact"/>
                            <w:ind w:left="2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13D85E8" id="_x0000_t202" coordsize="21600,21600" o:spt="202" path="m,l,21600r21600,l21600,xe">
              <v:stroke joinstyle="miter"/>
              <v:path gradientshapeok="t" o:connecttype="rect"/>
            </v:shapetype>
            <v:shape id="Textbox 1" o:spid="_x0000_s1026" type="#_x0000_t202" style="position:absolute;margin-left:290.5pt;margin-top:778.85pt;width:14pt;height:14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" filled="f" stroked="f">
              <v:textbox inset="0,0,0,0">
                <w:txbxContent>
                  <w:p w14:paraId="0FB18302" w14:textId="77777777" w:rsidR="00F91B10" w:rsidRDefault="00000000">
                    <w:pPr>
                      <w:pStyle w:val="BodyText"/>
                      <w:spacing w:line="264" w:lineRule="exact"/>
                      <w:ind w:left="2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E4B47" w14:textId="77777777" w:rsidR="003538E5" w:rsidRDefault="003538E5">
      <w:r>
        <w:separator/>
      </w:r>
    </w:p>
  </w:footnote>
  <w:footnote w:type="continuationSeparator" w:id="0">
    <w:p w14:paraId="595711B7" w14:textId="77777777" w:rsidR="003538E5" w:rsidRDefault="00353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629F"/>
    <w:multiLevelType w:val="multilevel"/>
    <w:tmpl w:val="E880FF3E"/>
    <w:lvl w:ilvl="0">
      <w:start w:val="1"/>
      <w:numFmt w:val="decimal"/>
      <w:lvlText w:val="%1"/>
      <w:lvlJc w:val="left"/>
      <w:pPr>
        <w:ind w:left="659" w:hanging="212"/>
        <w:jc w:val="left"/>
      </w:pPr>
      <w:rPr>
        <w:rFonts w:hint="default"/>
        <w:spacing w:val="0"/>
        <w:w w:val="99"/>
        <w:lang w:val="en-US" w:eastAsia="en-US" w:bidi="ar-SA"/>
      </w:rPr>
    </w:lvl>
    <w:lvl w:ilvl="1">
      <w:start w:val="1"/>
      <w:numFmt w:val="decimal"/>
      <w:lvlText w:val="%1.%2"/>
      <w:lvlJc w:val="left"/>
      <w:pPr>
        <w:ind w:left="813"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20" w:hanging="365"/>
      </w:pPr>
      <w:rPr>
        <w:rFonts w:hint="default"/>
        <w:lang w:val="en-US" w:eastAsia="en-US" w:bidi="ar-SA"/>
      </w:rPr>
    </w:lvl>
    <w:lvl w:ilvl="3">
      <w:numFmt w:val="bullet"/>
      <w:lvlText w:val="•"/>
      <w:lvlJc w:val="left"/>
      <w:pPr>
        <w:ind w:left="1298" w:hanging="365"/>
      </w:pPr>
      <w:rPr>
        <w:rFonts w:hint="default"/>
        <w:lang w:val="en-US" w:eastAsia="en-US" w:bidi="ar-SA"/>
      </w:rPr>
    </w:lvl>
    <w:lvl w:ilvl="4">
      <w:numFmt w:val="bullet"/>
      <w:lvlText w:val="•"/>
      <w:lvlJc w:val="left"/>
      <w:pPr>
        <w:ind w:left="1777" w:hanging="365"/>
      </w:pPr>
      <w:rPr>
        <w:rFonts w:hint="default"/>
        <w:lang w:val="en-US" w:eastAsia="en-US" w:bidi="ar-SA"/>
      </w:rPr>
    </w:lvl>
    <w:lvl w:ilvl="5">
      <w:numFmt w:val="bullet"/>
      <w:lvlText w:val="•"/>
      <w:lvlJc w:val="left"/>
      <w:pPr>
        <w:ind w:left="2255" w:hanging="365"/>
      </w:pPr>
      <w:rPr>
        <w:rFonts w:hint="default"/>
        <w:lang w:val="en-US" w:eastAsia="en-US" w:bidi="ar-SA"/>
      </w:rPr>
    </w:lvl>
    <w:lvl w:ilvl="6">
      <w:numFmt w:val="bullet"/>
      <w:lvlText w:val="•"/>
      <w:lvlJc w:val="left"/>
      <w:pPr>
        <w:ind w:left="2734" w:hanging="365"/>
      </w:pPr>
      <w:rPr>
        <w:rFonts w:hint="default"/>
        <w:lang w:val="en-US" w:eastAsia="en-US" w:bidi="ar-SA"/>
      </w:rPr>
    </w:lvl>
    <w:lvl w:ilvl="7">
      <w:numFmt w:val="bullet"/>
      <w:lvlText w:val="•"/>
      <w:lvlJc w:val="left"/>
      <w:pPr>
        <w:ind w:left="3212" w:hanging="365"/>
      </w:pPr>
      <w:rPr>
        <w:rFonts w:hint="default"/>
        <w:lang w:val="en-US" w:eastAsia="en-US" w:bidi="ar-SA"/>
      </w:rPr>
    </w:lvl>
    <w:lvl w:ilvl="8">
      <w:numFmt w:val="bullet"/>
      <w:lvlText w:val="•"/>
      <w:lvlJc w:val="left"/>
      <w:pPr>
        <w:ind w:left="3691" w:hanging="365"/>
      </w:pPr>
      <w:rPr>
        <w:rFonts w:hint="default"/>
        <w:lang w:val="en-US" w:eastAsia="en-US" w:bidi="ar-SA"/>
      </w:rPr>
    </w:lvl>
  </w:abstractNum>
  <w:abstractNum w:abstractNumId="1" w15:restartNumberingAfterBreak="0">
    <w:nsid w:val="51FC76B1"/>
    <w:multiLevelType w:val="hybridMultilevel"/>
    <w:tmpl w:val="09A09BB4"/>
    <w:lvl w:ilvl="0" w:tplc="DBC4966C">
      <w:start w:val="1"/>
      <w:numFmt w:val="decimal"/>
      <w:lvlText w:val="%1."/>
      <w:lvlJc w:val="left"/>
      <w:pPr>
        <w:ind w:left="4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7606502">
      <w:numFmt w:val="bullet"/>
      <w:lvlText w:val="•"/>
      <w:lvlJc w:val="left"/>
      <w:pPr>
        <w:ind w:left="862" w:hanging="360"/>
      </w:pPr>
      <w:rPr>
        <w:rFonts w:hint="default"/>
        <w:lang w:val="en-US" w:eastAsia="en-US" w:bidi="ar-SA"/>
      </w:rPr>
    </w:lvl>
    <w:lvl w:ilvl="2" w:tplc="847CFE92">
      <w:numFmt w:val="bullet"/>
      <w:lvlText w:val="•"/>
      <w:lvlJc w:val="left"/>
      <w:pPr>
        <w:ind w:left="1284" w:hanging="360"/>
      </w:pPr>
      <w:rPr>
        <w:rFonts w:hint="default"/>
        <w:lang w:val="en-US" w:eastAsia="en-US" w:bidi="ar-SA"/>
      </w:rPr>
    </w:lvl>
    <w:lvl w:ilvl="3" w:tplc="D102E300">
      <w:numFmt w:val="bullet"/>
      <w:lvlText w:val="•"/>
      <w:lvlJc w:val="left"/>
      <w:pPr>
        <w:ind w:left="1706" w:hanging="360"/>
      </w:pPr>
      <w:rPr>
        <w:rFonts w:hint="default"/>
        <w:lang w:val="en-US" w:eastAsia="en-US" w:bidi="ar-SA"/>
      </w:rPr>
    </w:lvl>
    <w:lvl w:ilvl="4" w:tplc="FC8C52C2">
      <w:numFmt w:val="bullet"/>
      <w:lvlText w:val="•"/>
      <w:lvlJc w:val="left"/>
      <w:pPr>
        <w:ind w:left="2129" w:hanging="360"/>
      </w:pPr>
      <w:rPr>
        <w:rFonts w:hint="default"/>
        <w:lang w:val="en-US" w:eastAsia="en-US" w:bidi="ar-SA"/>
      </w:rPr>
    </w:lvl>
    <w:lvl w:ilvl="5" w:tplc="5D1EDA36">
      <w:numFmt w:val="bullet"/>
      <w:lvlText w:val="•"/>
      <w:lvlJc w:val="left"/>
      <w:pPr>
        <w:ind w:left="2551" w:hanging="360"/>
      </w:pPr>
      <w:rPr>
        <w:rFonts w:hint="default"/>
        <w:lang w:val="en-US" w:eastAsia="en-US" w:bidi="ar-SA"/>
      </w:rPr>
    </w:lvl>
    <w:lvl w:ilvl="6" w:tplc="0B200E78">
      <w:numFmt w:val="bullet"/>
      <w:lvlText w:val="•"/>
      <w:lvlJc w:val="left"/>
      <w:pPr>
        <w:ind w:left="2973" w:hanging="360"/>
      </w:pPr>
      <w:rPr>
        <w:rFonts w:hint="default"/>
        <w:lang w:val="en-US" w:eastAsia="en-US" w:bidi="ar-SA"/>
      </w:rPr>
    </w:lvl>
    <w:lvl w:ilvl="7" w:tplc="65E21E0A">
      <w:numFmt w:val="bullet"/>
      <w:lvlText w:val="•"/>
      <w:lvlJc w:val="left"/>
      <w:pPr>
        <w:ind w:left="3395" w:hanging="360"/>
      </w:pPr>
      <w:rPr>
        <w:rFonts w:hint="default"/>
        <w:lang w:val="en-US" w:eastAsia="en-US" w:bidi="ar-SA"/>
      </w:rPr>
    </w:lvl>
    <w:lvl w:ilvl="8" w:tplc="AE6A93A4">
      <w:numFmt w:val="bullet"/>
      <w:lvlText w:val="•"/>
      <w:lvlJc w:val="left"/>
      <w:pPr>
        <w:ind w:left="3818" w:hanging="360"/>
      </w:pPr>
      <w:rPr>
        <w:rFonts w:hint="default"/>
        <w:lang w:val="en-US" w:eastAsia="en-US" w:bidi="ar-SA"/>
      </w:rPr>
    </w:lvl>
  </w:abstractNum>
  <w:num w:numId="1" w16cid:durableId="8678263">
    <w:abstractNumId w:val="1"/>
  </w:num>
  <w:num w:numId="2" w16cid:durableId="1586913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1B10"/>
    <w:rsid w:val="00132482"/>
    <w:rsid w:val="003538E5"/>
    <w:rsid w:val="00A00F0F"/>
    <w:rsid w:val="00F91B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C38C"/>
  <w15:docId w15:val="{0A414352-A6FE-4283-A8F4-C7676DC7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659"/>
      <w:jc w:val="both"/>
      <w:outlineLvl w:val="0"/>
    </w:pPr>
    <w:rPr>
      <w:b/>
      <w:bCs/>
      <w:sz w:val="28"/>
      <w:szCs w:val="28"/>
    </w:rPr>
  </w:style>
  <w:style w:type="paragraph" w:styleId="Heading2">
    <w:name w:val="heading 2"/>
    <w:basedOn w:val="Normal"/>
    <w:uiPriority w:val="9"/>
    <w:unhideWhenUsed/>
    <w:qFormat/>
    <w:pPr>
      <w:spacing w:before="163"/>
      <w:ind w:left="44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8"/>
      <w:jc w:val="both"/>
    </w:pPr>
    <w:rPr>
      <w:sz w:val="24"/>
      <w:szCs w:val="24"/>
    </w:rPr>
  </w:style>
  <w:style w:type="paragraph" w:styleId="Title">
    <w:name w:val="Title"/>
    <w:basedOn w:val="Normal"/>
    <w:uiPriority w:val="10"/>
    <w:qFormat/>
    <w:pPr>
      <w:spacing w:before="76"/>
      <w:ind w:left="2379" w:right="743" w:hanging="2061"/>
    </w:pPr>
    <w:rPr>
      <w:sz w:val="32"/>
      <w:szCs w:val="32"/>
    </w:rPr>
  </w:style>
  <w:style w:type="paragraph" w:styleId="ListParagraph">
    <w:name w:val="List Paragraph"/>
    <w:basedOn w:val="Normal"/>
    <w:uiPriority w:val="1"/>
    <w:qFormat/>
    <w:pPr>
      <w:ind w:left="448" w:hanging="360"/>
      <w:jc w:val="both"/>
    </w:pPr>
  </w:style>
  <w:style w:type="paragraph" w:customStyle="1" w:styleId="TableParagraph">
    <w:name w:val="Table Paragraph"/>
    <w:basedOn w:val="Normal"/>
    <w:uiPriority w:val="1"/>
    <w:qFormat/>
    <w:pPr>
      <w:spacing w:line="273" w:lineRule="exact"/>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4998</Words>
  <Characters>28493</Characters>
  <Application>Microsoft Office Word</Application>
  <DocSecurity>0</DocSecurity>
  <Lines>237</Lines>
  <Paragraphs>66</Paragraphs>
  <ScaleCrop>false</ScaleCrop>
  <Company/>
  <LinksUpToDate>false</LinksUpToDate>
  <CharactersWithSpaces>33425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theaisha1707@gmail.com</cp:lastModifiedBy>
  <cp:revision>2</cp:revision>
  <dcterms:created xsi:type="dcterms:W3CDTF">2026-04-12T11:34:00Z</dcterms:created>
  <dcterms:modified xsi:type="dcterms:W3CDTF">2026-04-13T09:43:00Z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2026-03-20T00:00:00Z</vt:filetime>
  </property>
  <property fmtid="{D5CDD505-2E9C-101B-9397-08002B2CF9AE}" pid="4" name="Creator">
    <vt:lpwstr>Microsoft® Word 2016</vt:lpwstr>
  </property>
  <property fmtid="{D5CDD505-2E9C-101B-9397-08002B2CF9AE}" pid="5" name="LastSaved">
    <vt:filetime>2026-04-12T00:00:00Z</vt:filetime>
  </property>
  <property fmtid="{D5CDD505-2E9C-101B-9397-08002B2CF9AE}" pid="6" name="Producer">
    <vt:lpwstr>www.ilovepdf.com</vt:lpwstr>
  </property>
</Properties>
</file>