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6CDD1" w14:textId="6D438CBA" w:rsidR="00D7522C" w:rsidRPr="00CA4392" w:rsidRDefault="00AC14E7" w:rsidP="00AC14E7">
      <w:pPr>
        <w:pStyle w:val="Author"/>
        <w:spacing w:before="100" w:beforeAutospacing="1" w:after="100" w:afterAutospacing="1"/>
        <w:rPr>
          <w:sz w:val="16"/>
          <w:szCs w:val="16"/>
        </w:rPr>
        <w:sectPr w:rsidR="00D7522C" w:rsidRPr="00CA4392" w:rsidSect="003B4E04">
          <w:pgSz w:w="11906" w:h="16838" w:code="9"/>
          <w:pgMar w:top="540" w:right="893" w:bottom="1440" w:left="893" w:header="720" w:footer="720" w:gutter="0"/>
          <w:cols w:space="720"/>
          <w:titlePg/>
          <w:docGrid w:linePitch="360"/>
        </w:sectPr>
      </w:pPr>
      <w:r w:rsidRPr="00AC14E7">
        <w:rPr>
          <w:rFonts w:eastAsia="MS Mincho"/>
          <w:sz w:val="32"/>
          <w:szCs w:val="32"/>
        </w:rPr>
        <w:t>DEVELOPMENT OF A COMPACT AND MOBILE</w:t>
      </w:r>
      <w:r w:rsidR="00D431A3">
        <w:rPr>
          <w:rFonts w:eastAsia="MS Mincho"/>
          <w:sz w:val="32"/>
          <w:szCs w:val="32"/>
        </w:rPr>
        <w:t xml:space="preserve"> D</w:t>
      </w:r>
      <w:r w:rsidR="00D431A3" w:rsidRPr="00D521BA">
        <w:rPr>
          <w:rFonts w:eastAsia="MS Mincho"/>
          <w:sz w:val="32"/>
          <w:szCs w:val="32"/>
        </w:rPr>
        <w:t>ECORTICATOR</w:t>
      </w:r>
      <w:r w:rsidRPr="00AC14E7">
        <w:rPr>
          <w:rFonts w:eastAsia="MS Mincho"/>
          <w:sz w:val="32"/>
          <w:szCs w:val="32"/>
        </w:rPr>
        <w:t xml:space="preserve"> </w:t>
      </w:r>
      <w:r w:rsidR="00D431A3">
        <w:rPr>
          <w:rFonts w:eastAsia="MS Mincho"/>
          <w:sz w:val="32"/>
          <w:szCs w:val="32"/>
        </w:rPr>
        <w:t xml:space="preserve"> FOR </w:t>
      </w:r>
      <w:r>
        <w:rPr>
          <w:rFonts w:eastAsia="MS Mincho"/>
          <w:sz w:val="32"/>
          <w:szCs w:val="32"/>
        </w:rPr>
        <w:t xml:space="preserve">GROUNDNUT </w:t>
      </w:r>
    </w:p>
    <w:p w14:paraId="32A27616" w14:textId="7C0051F7" w:rsidR="00D521BA" w:rsidRDefault="00D521BA" w:rsidP="00AC14E7">
      <w:pPr>
        <w:pStyle w:val="Author"/>
        <w:spacing w:before="100" w:beforeAutospacing="1"/>
        <w:jc w:val="both"/>
        <w:rPr>
          <w:sz w:val="18"/>
          <w:szCs w:val="18"/>
        </w:rPr>
        <w:sectPr w:rsidR="00D521BA" w:rsidSect="00D521BA">
          <w:type w:val="continuous"/>
          <w:pgSz w:w="11906" w:h="16838" w:code="9"/>
          <w:pgMar w:top="450" w:right="893" w:bottom="1440" w:left="893" w:header="720" w:footer="720" w:gutter="0"/>
          <w:cols w:num="4" w:space="720"/>
          <w:docGrid w:linePitch="360"/>
        </w:sectPr>
      </w:pPr>
      <w:r>
        <w:rPr>
          <w:sz w:val="18"/>
          <w:szCs w:val="18"/>
        </w:rPr>
        <w:lastRenderedPageBreak/>
        <w:t xml:space="preserve"> </w:t>
      </w:r>
      <w:r w:rsidR="00697021">
        <w:rPr>
          <w:sz w:val="18"/>
          <w:szCs w:val="18"/>
        </w:rPr>
        <w:t xml:space="preserve"> </w:t>
      </w:r>
    </w:p>
    <w:p w14:paraId="3B6A87A5" w14:textId="7420E01B" w:rsidR="00447BB9" w:rsidRPr="00D521BA" w:rsidRDefault="00447BB9" w:rsidP="00D521BA">
      <w:pPr>
        <w:pStyle w:val="Author"/>
        <w:spacing w:before="100" w:beforeAutospacing="1"/>
        <w:rPr>
          <w:sz w:val="18"/>
          <w:szCs w:val="18"/>
        </w:rPr>
      </w:pPr>
      <w:bookmarkStart w:id="0" w:name="_GoBack"/>
      <w:bookmarkEnd w:id="0"/>
      <w:r w:rsidRPr="00F847A6">
        <w:rPr>
          <w:sz w:val="18"/>
          <w:szCs w:val="18"/>
        </w:rPr>
        <w:lastRenderedPageBreak/>
        <w:br/>
      </w:r>
    </w:p>
    <w:p w14:paraId="00E28C34" w14:textId="77777777" w:rsidR="009F1D79" w:rsidRDefault="009F1D79">
      <w:pPr>
        <w:sectPr w:rsidR="009F1D79" w:rsidSect="00D521BA">
          <w:type w:val="continuous"/>
          <w:pgSz w:w="11906" w:h="16838" w:code="9"/>
          <w:pgMar w:top="450" w:right="893" w:bottom="1440" w:left="893" w:header="720" w:footer="720" w:gutter="0"/>
          <w:cols w:num="4" w:space="720"/>
          <w:docGrid w:linePitch="360"/>
        </w:sectPr>
      </w:pPr>
    </w:p>
    <w:p w14:paraId="0E295067"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14:paraId="726E3AA7" w14:textId="649DFF00" w:rsidR="00243A4E" w:rsidRDefault="009303D9" w:rsidP="00243A4E">
      <w:pPr>
        <w:pStyle w:val="Abstract"/>
        <w:rPr>
          <w:rFonts w:eastAsia="Times New Roman"/>
          <w:sz w:val="24"/>
          <w:szCs w:val="24"/>
          <w:lang w:eastAsia="en-IN"/>
        </w:rPr>
      </w:pPr>
      <w:r w:rsidRPr="00CA046E">
        <w:rPr>
          <w:i/>
          <w:iCs/>
          <w:sz w:val="20"/>
          <w:szCs w:val="20"/>
        </w:rPr>
        <w:lastRenderedPageBreak/>
        <w:t>Abstract</w:t>
      </w:r>
      <w:r w:rsidRPr="00CA046E">
        <w:rPr>
          <w:sz w:val="20"/>
          <w:szCs w:val="20"/>
        </w:rPr>
        <w:t>—</w:t>
      </w:r>
      <w:r w:rsidR="00FF0E04" w:rsidRPr="00FF0E04">
        <w:t xml:space="preserve"> </w:t>
      </w:r>
      <w:r w:rsidR="00C965D4" w:rsidRPr="00C965D4">
        <w:rPr>
          <w:rFonts w:eastAsia="Times New Roman"/>
          <w:sz w:val="24"/>
          <w:szCs w:val="24"/>
          <w:lang w:eastAsia="en-IN"/>
        </w:rPr>
        <w:t xml:space="preserve">Groundnut (Arachis hypogaea L.) is a common oilseed crop. The way it is processed after harvesting greatly affects product quality and economic value. Decortication is the process of separating kernels from shells. Traditionally, this is done using manual or semi-mechanized methods. These methods require a lot of </w:t>
      </w:r>
      <w:proofErr w:type="spellStart"/>
      <w:r w:rsidR="002D3F51">
        <w:rPr>
          <w:rFonts w:eastAsia="Times New Roman"/>
          <w:sz w:val="24"/>
          <w:szCs w:val="24"/>
          <w:lang w:eastAsia="en-IN"/>
        </w:rPr>
        <w:t>labour</w:t>
      </w:r>
      <w:proofErr w:type="spellEnd"/>
      <w:r w:rsidR="00C965D4" w:rsidRPr="00C965D4">
        <w:rPr>
          <w:rFonts w:eastAsia="Times New Roman"/>
          <w:sz w:val="24"/>
          <w:szCs w:val="24"/>
          <w:lang w:eastAsia="en-IN"/>
        </w:rPr>
        <w:t>, take up considerable time, and often lead to higher losses. This study reviews the existing methods for decorticating groundnuts and points out their shortcomings in efficiency, kernel damage, and scalability. Based on these findings, we suggest a new design for a groundnut decorticator. This design includes a cylindrical shelling mechanism that aims to improve the effectiveness of shelling while keeping the kernels intact. The new design prioritizes simplicity, cost-effectiveness, and is suitable for small- and medium-scale operations. This work lays the groundwork for further development and testing of better decortication systems to improve post-harvest processing.</w:t>
      </w:r>
    </w:p>
    <w:p w14:paraId="0379D4AD" w14:textId="394F414B" w:rsidR="00FF0E04" w:rsidRPr="00AC14E7" w:rsidRDefault="004D72B5" w:rsidP="00243A4E">
      <w:pPr>
        <w:pStyle w:val="Abstract"/>
        <w:rPr>
          <w:rFonts w:eastAsia="Times New Roman"/>
          <w:b w:val="0"/>
          <w:bCs w:val="0"/>
          <w:sz w:val="24"/>
          <w:szCs w:val="24"/>
          <w:lang w:eastAsia="en-IN"/>
        </w:rPr>
      </w:pPr>
      <w:r w:rsidRPr="00FF0E04">
        <w:rPr>
          <w:b w:val="0"/>
          <w:bCs w:val="0"/>
          <w:i/>
          <w:iCs/>
          <w:sz w:val="24"/>
          <w:szCs w:val="24"/>
        </w:rPr>
        <w:t>Keywords—</w:t>
      </w:r>
      <w:r w:rsidR="009375B0">
        <w:rPr>
          <w:rFonts w:eastAsia="Times New Roman"/>
          <w:b w:val="0"/>
          <w:bCs w:val="0"/>
          <w:sz w:val="24"/>
          <w:szCs w:val="24"/>
          <w:lang w:val="en-IN" w:eastAsia="en-IN"/>
        </w:rPr>
        <w:t xml:space="preserve"> </w:t>
      </w:r>
      <w:r w:rsidR="00C965D4" w:rsidRPr="00AC14E7">
        <w:rPr>
          <w:b w:val="0"/>
          <w:bCs w:val="0"/>
          <w:sz w:val="24"/>
          <w:szCs w:val="24"/>
        </w:rPr>
        <w:t>Groundnut, Decortication, Groundnut Decorticator, Post-Harvest Processing, Shelling Mechanism, Conceptual Design.</w:t>
      </w:r>
    </w:p>
    <w:p w14:paraId="4BDA11CB" w14:textId="1D22D231" w:rsidR="009303D9" w:rsidRPr="002C7A75" w:rsidRDefault="00F50736" w:rsidP="006B6B66">
      <w:pPr>
        <w:pStyle w:val="Heading1"/>
        <w:rPr>
          <w:sz w:val="24"/>
          <w:szCs w:val="24"/>
        </w:rPr>
      </w:pPr>
      <w:r w:rsidRPr="002C7A75">
        <w:rPr>
          <w:sz w:val="24"/>
          <w:szCs w:val="24"/>
        </w:rPr>
        <w:t>I</w:t>
      </w:r>
      <w:r w:rsidR="00057914">
        <w:rPr>
          <w:sz w:val="24"/>
          <w:szCs w:val="24"/>
        </w:rPr>
        <w:t>NTRODUCTION</w:t>
      </w:r>
    </w:p>
    <w:p w14:paraId="4A166426" w14:textId="08099A8B" w:rsidR="009F63D7" w:rsidRDefault="002C7A75" w:rsidP="00BC45AC">
      <w:pPr>
        <w:jc w:val="both"/>
        <w:rPr>
          <w:i/>
          <w:iCs/>
          <w:sz w:val="24"/>
          <w:szCs w:val="24"/>
        </w:rPr>
      </w:pPr>
      <w:r>
        <w:rPr>
          <w:i/>
          <w:iCs/>
          <w:sz w:val="24"/>
          <w:szCs w:val="24"/>
        </w:rPr>
        <w:t>1</w:t>
      </w:r>
      <w:proofErr w:type="gramStart"/>
      <w:r>
        <w:rPr>
          <w:i/>
          <w:iCs/>
          <w:sz w:val="24"/>
          <w:szCs w:val="24"/>
        </w:rPr>
        <w:t>,1</w:t>
      </w:r>
      <w:proofErr w:type="gramEnd"/>
      <w:r>
        <w:rPr>
          <w:i/>
          <w:iCs/>
          <w:sz w:val="24"/>
          <w:szCs w:val="24"/>
        </w:rPr>
        <w:t xml:space="preserve"> </w:t>
      </w:r>
      <w:r w:rsidR="009F63D7" w:rsidRPr="00BC45AC">
        <w:rPr>
          <w:i/>
          <w:iCs/>
          <w:sz w:val="24"/>
          <w:szCs w:val="24"/>
        </w:rPr>
        <w:t xml:space="preserve"> </w:t>
      </w:r>
      <w:r w:rsidR="00BC45AC" w:rsidRPr="00BC45AC">
        <w:rPr>
          <w:i/>
          <w:iCs/>
          <w:sz w:val="24"/>
          <w:szCs w:val="24"/>
        </w:rPr>
        <w:t>Importance of groundnut processing</w:t>
      </w:r>
    </w:p>
    <w:p w14:paraId="0608AE5D" w14:textId="77777777" w:rsidR="00E865B0" w:rsidRDefault="00E865B0" w:rsidP="00BC45AC">
      <w:pPr>
        <w:jc w:val="both"/>
        <w:rPr>
          <w:i/>
          <w:iCs/>
          <w:sz w:val="24"/>
          <w:szCs w:val="24"/>
        </w:rPr>
      </w:pPr>
    </w:p>
    <w:p w14:paraId="22BBC0FB" w14:textId="77777777" w:rsidR="00C965D4" w:rsidRDefault="00C965D4" w:rsidP="002D3F51">
      <w:pPr>
        <w:ind w:firstLine="720"/>
        <w:jc w:val="both"/>
        <w:rPr>
          <w:sz w:val="24"/>
          <w:szCs w:val="24"/>
        </w:rPr>
      </w:pPr>
      <w:r w:rsidRPr="00C965D4">
        <w:rPr>
          <w:sz w:val="24"/>
          <w:szCs w:val="24"/>
        </w:rPr>
        <w:t xml:space="preserve">Groundnut (Arachis hypogaea L.) processing is crucial for cutting post-harvest losses and improving the quality of the produce. Traditional shelling methods often cause kernel breakage, contamination, and inefficiencies. These issues impact both yield and market value. Proper processing, especially decortication, removes shells and impurities, leading to clean and intact kernels. This improves product quality and boosts its acceptability and demand in the market. </w:t>
      </w:r>
    </w:p>
    <w:p w14:paraId="2E5BF1BD" w14:textId="7F014B12" w:rsidR="00243A4E" w:rsidRDefault="00C965D4" w:rsidP="00C965D4">
      <w:pPr>
        <w:ind w:firstLine="720"/>
        <w:jc w:val="both"/>
        <w:rPr>
          <w:sz w:val="24"/>
          <w:szCs w:val="24"/>
        </w:rPr>
      </w:pPr>
      <w:r w:rsidRPr="00C965D4">
        <w:rPr>
          <w:sz w:val="24"/>
          <w:szCs w:val="24"/>
        </w:rPr>
        <w:t xml:space="preserve">Moreover, groundnut processing enables additional value through oil extraction, roasting, and making various food products. Mechanized </w:t>
      </w:r>
      <w:r w:rsidRPr="00C965D4">
        <w:rPr>
          <w:sz w:val="24"/>
          <w:szCs w:val="24"/>
        </w:rPr>
        <w:lastRenderedPageBreak/>
        <w:t xml:space="preserve">processing decreases </w:t>
      </w:r>
      <w:proofErr w:type="spellStart"/>
      <w:r>
        <w:rPr>
          <w:sz w:val="24"/>
          <w:szCs w:val="24"/>
        </w:rPr>
        <w:t>labour</w:t>
      </w:r>
      <w:proofErr w:type="spellEnd"/>
      <w:r w:rsidRPr="00C965D4">
        <w:rPr>
          <w:sz w:val="24"/>
          <w:szCs w:val="24"/>
        </w:rPr>
        <w:t xml:space="preserve"> needs and saves time, which makes it more suitable for small and medium-sized operations. It also enhances storage and handling by reducing bulk volume and limiting spoilage. Overall, efficient processing leads to higher productivity, better economic returns, and supports the growth of agro-based industries.</w:t>
      </w:r>
    </w:p>
    <w:p w14:paraId="61FF9265" w14:textId="77777777" w:rsidR="00CB10A7" w:rsidRDefault="00CB10A7" w:rsidP="00C965D4">
      <w:pPr>
        <w:ind w:firstLine="720"/>
        <w:jc w:val="both"/>
        <w:rPr>
          <w:sz w:val="24"/>
          <w:szCs w:val="24"/>
        </w:rPr>
      </w:pPr>
    </w:p>
    <w:p w14:paraId="461D4F79" w14:textId="522E11ED" w:rsidR="00CB10A7" w:rsidRDefault="00DC57AE" w:rsidP="00DC57AE">
      <w:pPr>
        <w:ind w:firstLine="720"/>
        <w:rPr>
          <w:sz w:val="24"/>
          <w:szCs w:val="24"/>
        </w:rPr>
      </w:pPr>
      <w:r>
        <w:rPr>
          <w:noProof/>
          <w:lang w:val="en-IN" w:eastAsia="en-IN"/>
        </w:rPr>
        <w:drawing>
          <wp:inline distT="0" distB="0" distL="0" distR="0" wp14:anchorId="32AFD9AA" wp14:editId="6C036D0F">
            <wp:extent cx="1450340" cy="1764614"/>
            <wp:effectExtent l="0" t="0" r="0" b="7620"/>
            <wp:docPr id="826254091" name="Picture 4" descr="Raw Shelled Peanuts in US | Agroc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aw Shelled Peanuts in US | Agrocro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9871" cy="1788377"/>
                    </a:xfrm>
                    <a:prstGeom prst="rect">
                      <a:avLst/>
                    </a:prstGeom>
                    <a:noFill/>
                    <a:ln>
                      <a:noFill/>
                    </a:ln>
                  </pic:spPr>
                </pic:pic>
              </a:graphicData>
            </a:graphic>
          </wp:inline>
        </w:drawing>
      </w:r>
    </w:p>
    <w:p w14:paraId="29672FF2" w14:textId="2D0F7F47" w:rsidR="00243A4E" w:rsidRPr="00DC57AE" w:rsidRDefault="00DC57AE" w:rsidP="00DC57AE">
      <w:pPr>
        <w:rPr>
          <w:i/>
          <w:iCs/>
          <w:sz w:val="18"/>
          <w:szCs w:val="18"/>
        </w:rPr>
      </w:pPr>
      <w:r w:rsidRPr="00DC57AE">
        <w:rPr>
          <w:i/>
          <w:iCs/>
          <w:sz w:val="18"/>
          <w:szCs w:val="18"/>
        </w:rPr>
        <w:t>https://www.agrocrops.com/us-en/products/raw-shelled-peanuts</w:t>
      </w:r>
    </w:p>
    <w:p w14:paraId="5A7DCE0B" w14:textId="77777777" w:rsidR="00DC57AE" w:rsidRDefault="00DC57AE" w:rsidP="00BC45AC">
      <w:pPr>
        <w:jc w:val="both"/>
        <w:rPr>
          <w:sz w:val="24"/>
          <w:szCs w:val="24"/>
        </w:rPr>
      </w:pPr>
    </w:p>
    <w:p w14:paraId="2BDC5FC8" w14:textId="3C0809C6" w:rsidR="00BC45AC" w:rsidRDefault="002C7A75" w:rsidP="00BC45AC">
      <w:pPr>
        <w:jc w:val="both"/>
        <w:rPr>
          <w:i/>
          <w:iCs/>
          <w:sz w:val="24"/>
          <w:szCs w:val="24"/>
        </w:rPr>
      </w:pPr>
      <w:proofErr w:type="gramStart"/>
      <w:r>
        <w:rPr>
          <w:i/>
          <w:iCs/>
          <w:sz w:val="24"/>
          <w:szCs w:val="24"/>
        </w:rPr>
        <w:t xml:space="preserve">1.2 </w:t>
      </w:r>
      <w:r w:rsidR="00BC45AC" w:rsidRPr="00BC45AC">
        <w:rPr>
          <w:i/>
          <w:iCs/>
          <w:sz w:val="24"/>
          <w:szCs w:val="24"/>
        </w:rPr>
        <w:t xml:space="preserve"> Post</w:t>
      </w:r>
      <w:proofErr w:type="gramEnd"/>
      <w:r w:rsidR="00BC45AC" w:rsidRPr="00BC45AC">
        <w:rPr>
          <w:i/>
          <w:iCs/>
          <w:sz w:val="24"/>
          <w:szCs w:val="24"/>
        </w:rPr>
        <w:t xml:space="preserve">-Harvest Losses </w:t>
      </w:r>
      <w:r w:rsidR="00C965D4">
        <w:rPr>
          <w:i/>
          <w:iCs/>
          <w:sz w:val="24"/>
          <w:szCs w:val="24"/>
        </w:rPr>
        <w:t>due to improper shelling</w:t>
      </w:r>
    </w:p>
    <w:p w14:paraId="5DCCC190" w14:textId="77777777" w:rsidR="00E865B0" w:rsidRPr="00BC45AC" w:rsidRDefault="00E865B0" w:rsidP="00BC45AC">
      <w:pPr>
        <w:jc w:val="both"/>
        <w:rPr>
          <w:i/>
          <w:iCs/>
          <w:sz w:val="24"/>
          <w:szCs w:val="24"/>
        </w:rPr>
      </w:pPr>
    </w:p>
    <w:p w14:paraId="19EBD029" w14:textId="77777777" w:rsidR="00D02A56" w:rsidRDefault="00C965D4" w:rsidP="009375B0">
      <w:pPr>
        <w:ind w:firstLine="720"/>
        <w:jc w:val="both"/>
        <w:rPr>
          <w:sz w:val="24"/>
          <w:szCs w:val="24"/>
        </w:rPr>
      </w:pPr>
      <w:r w:rsidRPr="00C965D4">
        <w:rPr>
          <w:sz w:val="24"/>
          <w:szCs w:val="24"/>
        </w:rPr>
        <w:t>Improper shelling of groundnut pods causes significant post-harvest losses, affecting both the quantity and quality of the final produce. Traditional shelling methods are inefficient and often lead to many broken kernels. This decreases their market value and makes them less suitable for further processing. Incomplete shelling results in a lot of unshelled pods, which lowers overall efficiency.</w:t>
      </w:r>
    </w:p>
    <w:p w14:paraId="46CFCB20" w14:textId="08A76C20" w:rsidR="00FE19AB" w:rsidRDefault="00C965D4" w:rsidP="009375B0">
      <w:pPr>
        <w:ind w:firstLine="720"/>
        <w:jc w:val="both"/>
        <w:rPr>
          <w:sz w:val="24"/>
          <w:szCs w:val="24"/>
        </w:rPr>
      </w:pPr>
      <w:r w:rsidRPr="00C965D4">
        <w:rPr>
          <w:sz w:val="24"/>
          <w:szCs w:val="24"/>
        </w:rPr>
        <w:t xml:space="preserve"> Mechanical damage during shelling also makes kernels more vulnerable to microbial contamination and pest infestation. Moreover, poor shelling practices lead to material losses through spillage and improper separation of kernels and shells. These issues reduce the usable yield and increase processing time and labor needs. Therefore, using better shelling techniques is crucial to minimize losses, maintain kernel quality, and improve the overall efficiency of groundnut processing systems.</w:t>
      </w:r>
    </w:p>
    <w:p w14:paraId="4ABEAD53" w14:textId="77777777" w:rsidR="00AC14E7" w:rsidRDefault="00AC14E7" w:rsidP="009375B0">
      <w:pPr>
        <w:ind w:firstLine="720"/>
        <w:jc w:val="both"/>
        <w:rPr>
          <w:sz w:val="24"/>
          <w:szCs w:val="24"/>
        </w:rPr>
      </w:pPr>
    </w:p>
    <w:p w14:paraId="791EAD87" w14:textId="32C4BAA3" w:rsidR="00BC45AC" w:rsidRDefault="002C7A75" w:rsidP="00BC45AC">
      <w:pPr>
        <w:jc w:val="both"/>
        <w:rPr>
          <w:i/>
          <w:iCs/>
          <w:sz w:val="24"/>
          <w:szCs w:val="24"/>
        </w:rPr>
      </w:pPr>
      <w:r>
        <w:rPr>
          <w:i/>
          <w:iCs/>
          <w:sz w:val="24"/>
          <w:szCs w:val="24"/>
        </w:rPr>
        <w:t>1</w:t>
      </w:r>
      <w:r w:rsidR="00BC45AC" w:rsidRPr="00BC45AC">
        <w:rPr>
          <w:i/>
          <w:iCs/>
          <w:sz w:val="24"/>
          <w:szCs w:val="24"/>
        </w:rPr>
        <w:t>.</w:t>
      </w:r>
      <w:r>
        <w:rPr>
          <w:i/>
          <w:iCs/>
          <w:sz w:val="24"/>
          <w:szCs w:val="24"/>
        </w:rPr>
        <w:t>3</w:t>
      </w:r>
      <w:r w:rsidR="00BC45AC" w:rsidRPr="00BC45AC">
        <w:rPr>
          <w:i/>
          <w:iCs/>
          <w:sz w:val="24"/>
          <w:szCs w:val="24"/>
        </w:rPr>
        <w:t xml:space="preserve"> </w:t>
      </w:r>
      <w:r w:rsidR="00D02A56">
        <w:rPr>
          <w:i/>
          <w:iCs/>
          <w:sz w:val="24"/>
          <w:szCs w:val="24"/>
        </w:rPr>
        <w:t>Traditional method of groundnut shelling:</w:t>
      </w:r>
    </w:p>
    <w:p w14:paraId="73EF7F87" w14:textId="77777777" w:rsidR="00E865B0" w:rsidRDefault="00E865B0" w:rsidP="00BC45AC">
      <w:pPr>
        <w:jc w:val="both"/>
        <w:rPr>
          <w:i/>
          <w:iCs/>
          <w:sz w:val="24"/>
          <w:szCs w:val="24"/>
        </w:rPr>
      </w:pPr>
    </w:p>
    <w:p w14:paraId="3DABB964" w14:textId="77777777" w:rsidR="00D02A56" w:rsidRDefault="00D02A56" w:rsidP="009375B0">
      <w:pPr>
        <w:ind w:firstLine="720"/>
        <w:jc w:val="both"/>
        <w:rPr>
          <w:sz w:val="24"/>
          <w:szCs w:val="24"/>
        </w:rPr>
      </w:pPr>
      <w:r w:rsidRPr="00D02A56">
        <w:rPr>
          <w:sz w:val="24"/>
          <w:szCs w:val="24"/>
        </w:rPr>
        <w:lastRenderedPageBreak/>
        <w:t xml:space="preserve">Traditional methods of groundnut shelling are common in rural areas because they are simple and cheap. The most typical technique is manual shelling, where people press or break pods with their hands. Sometimes, basic tools like sticks or stones are used to crack the shells. Another common method is trampling, where groundnut pods are spread on a hard surface and crushed by foot or by letting animals walk over them. </w:t>
      </w:r>
    </w:p>
    <w:p w14:paraId="313DE5F0" w14:textId="60AC5717" w:rsidR="00243A4E" w:rsidRDefault="00D02A56" w:rsidP="009375B0">
      <w:pPr>
        <w:ind w:firstLine="720"/>
        <w:jc w:val="both"/>
        <w:rPr>
          <w:sz w:val="24"/>
          <w:szCs w:val="24"/>
        </w:rPr>
      </w:pPr>
      <w:r w:rsidRPr="00D02A56">
        <w:rPr>
          <w:sz w:val="24"/>
          <w:szCs w:val="24"/>
        </w:rPr>
        <w:t xml:space="preserve">Although these methods need little investment, they demand a lot of </w:t>
      </w:r>
      <w:proofErr w:type="spellStart"/>
      <w:r>
        <w:rPr>
          <w:sz w:val="24"/>
          <w:szCs w:val="24"/>
        </w:rPr>
        <w:t>labour</w:t>
      </w:r>
      <w:proofErr w:type="spellEnd"/>
      <w:r w:rsidRPr="00D02A56">
        <w:rPr>
          <w:sz w:val="24"/>
          <w:szCs w:val="24"/>
        </w:rPr>
        <w:t>, take a long time, and are not efficient for large-scale processing. They often lead to a high number of broken kernels and incomplete shelling, which lowers product quality and increases post-harvest losses. Also, these methods lack consistency and hygiene, making them less suitable for commercial use.</w:t>
      </w:r>
    </w:p>
    <w:p w14:paraId="48318A98" w14:textId="77777777" w:rsidR="00D02A56" w:rsidRDefault="00D02A56" w:rsidP="009375B0">
      <w:pPr>
        <w:ind w:firstLine="720"/>
        <w:jc w:val="both"/>
        <w:rPr>
          <w:sz w:val="24"/>
          <w:szCs w:val="24"/>
        </w:rPr>
      </w:pPr>
    </w:p>
    <w:p w14:paraId="0C255832" w14:textId="0B2271F6" w:rsidR="00BC45AC" w:rsidRDefault="002C7A75" w:rsidP="00BC45AC">
      <w:pPr>
        <w:jc w:val="both"/>
        <w:rPr>
          <w:i/>
          <w:iCs/>
          <w:sz w:val="24"/>
          <w:szCs w:val="24"/>
        </w:rPr>
      </w:pPr>
      <w:r>
        <w:rPr>
          <w:i/>
          <w:iCs/>
          <w:sz w:val="24"/>
          <w:szCs w:val="24"/>
        </w:rPr>
        <w:t>1</w:t>
      </w:r>
      <w:r w:rsidR="00BC45AC" w:rsidRPr="00BC45AC">
        <w:rPr>
          <w:i/>
          <w:iCs/>
          <w:sz w:val="24"/>
          <w:szCs w:val="24"/>
        </w:rPr>
        <w:t>.</w:t>
      </w:r>
      <w:r>
        <w:rPr>
          <w:i/>
          <w:iCs/>
          <w:sz w:val="24"/>
          <w:szCs w:val="24"/>
        </w:rPr>
        <w:t>4</w:t>
      </w:r>
      <w:r w:rsidR="00BC45AC">
        <w:rPr>
          <w:i/>
          <w:iCs/>
          <w:sz w:val="24"/>
          <w:szCs w:val="24"/>
        </w:rPr>
        <w:t xml:space="preserve"> </w:t>
      </w:r>
      <w:r w:rsidR="00BC45AC" w:rsidRPr="00BC45AC">
        <w:rPr>
          <w:i/>
          <w:iCs/>
          <w:sz w:val="24"/>
          <w:szCs w:val="24"/>
        </w:rPr>
        <w:t>Limitations of Existing Decortication</w:t>
      </w:r>
      <w:r w:rsidR="00D02A56">
        <w:rPr>
          <w:i/>
          <w:iCs/>
          <w:sz w:val="24"/>
          <w:szCs w:val="24"/>
        </w:rPr>
        <w:t xml:space="preserve"> </w:t>
      </w:r>
      <w:r w:rsidR="00BC45AC" w:rsidRPr="00BC45AC">
        <w:rPr>
          <w:i/>
          <w:iCs/>
          <w:sz w:val="24"/>
          <w:szCs w:val="24"/>
        </w:rPr>
        <w:t>Methods</w:t>
      </w:r>
    </w:p>
    <w:p w14:paraId="7D25CF27" w14:textId="77777777" w:rsidR="00E865B0" w:rsidRPr="00BC45AC" w:rsidRDefault="00E865B0" w:rsidP="00BC45AC">
      <w:pPr>
        <w:jc w:val="both"/>
        <w:rPr>
          <w:i/>
          <w:iCs/>
          <w:sz w:val="24"/>
          <w:szCs w:val="24"/>
        </w:rPr>
      </w:pPr>
    </w:p>
    <w:p w14:paraId="51D83B36" w14:textId="77777777" w:rsidR="00D02A56" w:rsidRDefault="00D02A56" w:rsidP="00D02A56">
      <w:pPr>
        <w:ind w:firstLine="720"/>
        <w:jc w:val="both"/>
        <w:rPr>
          <w:sz w:val="24"/>
          <w:szCs w:val="24"/>
        </w:rPr>
      </w:pPr>
      <w:r w:rsidRPr="00D02A56">
        <w:rPr>
          <w:sz w:val="24"/>
          <w:szCs w:val="24"/>
        </w:rPr>
        <w:t xml:space="preserve">Existing groundnut decortication methods, including traditional and some mechanical systems, have several limitations that affect efficiency and product quality. One major issue is high kernel breakage caused by excessive impact or poor design of the shelling mechanism. In many cases, incomplete shelling occurs, leaving some pods unshelled and reducing overall effectiveness. Additionally, the performance of these machines relies heavily on factors like moisture content and operating conditions, making it hard to achieve consistent results. </w:t>
      </w:r>
    </w:p>
    <w:p w14:paraId="69516DB1" w14:textId="437A9CA5" w:rsidR="009979CB" w:rsidRDefault="00D02A56" w:rsidP="00D02A56">
      <w:pPr>
        <w:ind w:firstLine="720"/>
        <w:jc w:val="both"/>
        <w:rPr>
          <w:sz w:val="24"/>
          <w:szCs w:val="24"/>
        </w:rPr>
      </w:pPr>
      <w:r w:rsidRPr="00D02A56">
        <w:rPr>
          <w:sz w:val="24"/>
          <w:szCs w:val="24"/>
        </w:rPr>
        <w:t>Another significant limitation is that small-scale farmers find these methods unaffordable and hard to access. Many mechanized decorticators are expensive or difficult to operate and maintain. Traditional methods are labor-intensive and time-consuming, which leads to low productivity. Furthermore, problems like poor separation of kernels and shells, high energy consumption in some machines, and maintenance challenges limit their practicality. These issues emphasize the need for a simple, efficient, and cost-effective decorticator design.</w:t>
      </w:r>
    </w:p>
    <w:p w14:paraId="77260D92" w14:textId="77777777" w:rsidR="00D02A56" w:rsidRDefault="00D02A56" w:rsidP="00D02A56">
      <w:pPr>
        <w:ind w:firstLine="720"/>
        <w:jc w:val="both"/>
        <w:rPr>
          <w:sz w:val="24"/>
          <w:szCs w:val="24"/>
        </w:rPr>
      </w:pPr>
    </w:p>
    <w:p w14:paraId="6B3937CB" w14:textId="54E4A718" w:rsidR="009979CB" w:rsidRDefault="002C7A75" w:rsidP="009979CB">
      <w:pPr>
        <w:jc w:val="both"/>
        <w:rPr>
          <w:i/>
          <w:iCs/>
          <w:sz w:val="24"/>
          <w:szCs w:val="24"/>
        </w:rPr>
      </w:pPr>
      <w:r>
        <w:rPr>
          <w:i/>
          <w:iCs/>
          <w:sz w:val="24"/>
          <w:szCs w:val="24"/>
        </w:rPr>
        <w:t>1</w:t>
      </w:r>
      <w:r w:rsidR="00BC45AC" w:rsidRPr="00C94253">
        <w:rPr>
          <w:i/>
          <w:iCs/>
          <w:sz w:val="24"/>
          <w:szCs w:val="24"/>
        </w:rPr>
        <w:t>.</w:t>
      </w:r>
      <w:r>
        <w:rPr>
          <w:i/>
          <w:iCs/>
          <w:sz w:val="24"/>
          <w:szCs w:val="24"/>
        </w:rPr>
        <w:t>5</w:t>
      </w:r>
      <w:r w:rsidR="00BC45AC" w:rsidRPr="00C94253">
        <w:rPr>
          <w:i/>
          <w:iCs/>
          <w:sz w:val="24"/>
          <w:szCs w:val="24"/>
        </w:rPr>
        <w:t xml:space="preserve"> Objective of the present study</w:t>
      </w:r>
      <w:r w:rsidR="00C94253" w:rsidRPr="00C94253">
        <w:rPr>
          <w:i/>
          <w:iCs/>
          <w:sz w:val="24"/>
          <w:szCs w:val="24"/>
        </w:rPr>
        <w:t>:</w:t>
      </w:r>
    </w:p>
    <w:p w14:paraId="06A2441D" w14:textId="3075F1E0" w:rsidR="00D23474" w:rsidRPr="00D23474" w:rsidRDefault="002D3F51" w:rsidP="002D3F51">
      <w:pPr>
        <w:ind w:firstLine="720"/>
        <w:jc w:val="both"/>
        <w:rPr>
          <w:sz w:val="24"/>
          <w:szCs w:val="24"/>
        </w:rPr>
      </w:pPr>
      <w:r>
        <w:rPr>
          <w:sz w:val="24"/>
          <w:szCs w:val="24"/>
        </w:rPr>
        <w:t>T</w:t>
      </w:r>
      <w:r w:rsidR="00D23474" w:rsidRPr="00D23474">
        <w:rPr>
          <w:sz w:val="24"/>
          <w:szCs w:val="24"/>
        </w:rPr>
        <w:t xml:space="preserve">his study examines current groundnut decortication methods to identify their limitations regarding efficiency, kernel damage, and </w:t>
      </w:r>
      <w:r w:rsidR="00D23474" w:rsidRPr="00D23474">
        <w:rPr>
          <w:sz w:val="24"/>
          <w:szCs w:val="24"/>
        </w:rPr>
        <w:lastRenderedPageBreak/>
        <w:t>operational constraints. It looks at both old and new mechanical methods to show how hard it is to shell groundnuts.</w:t>
      </w:r>
    </w:p>
    <w:p w14:paraId="1B3184DA" w14:textId="39AA5632" w:rsidR="009979CB" w:rsidRPr="009979CB" w:rsidRDefault="00D23474" w:rsidP="002D3F51">
      <w:pPr>
        <w:ind w:firstLine="720"/>
        <w:jc w:val="both"/>
        <w:rPr>
          <w:i/>
          <w:iCs/>
          <w:sz w:val="24"/>
          <w:szCs w:val="24"/>
        </w:rPr>
      </w:pPr>
      <w:r w:rsidRPr="00D23474">
        <w:rPr>
          <w:sz w:val="24"/>
          <w:szCs w:val="24"/>
        </w:rPr>
        <w:t>The work also shows a conceptual design for a better groundnut decorticator that aims to get around these problems. The suggested design focuses on good shelling, less damage to the kernel, and ease of building and using, which makes it good for small and medium-sized projects. This study further establishes a basis for subsequent development and experimental validation of the proposed system.</w:t>
      </w:r>
    </w:p>
    <w:p w14:paraId="405758F7" w14:textId="1754619D" w:rsidR="00C94253" w:rsidRPr="002C7A75" w:rsidRDefault="00C94253" w:rsidP="00243A4E">
      <w:pPr>
        <w:pStyle w:val="Heading1"/>
        <w:rPr>
          <w:sz w:val="24"/>
          <w:szCs w:val="24"/>
        </w:rPr>
      </w:pPr>
      <w:r w:rsidRPr="002C7A75">
        <w:rPr>
          <w:sz w:val="24"/>
          <w:szCs w:val="24"/>
        </w:rPr>
        <w:t>LITERATURE REVIEW</w:t>
      </w:r>
    </w:p>
    <w:p w14:paraId="2EC24D0F" w14:textId="6987CF46" w:rsidR="002D3F51" w:rsidRDefault="004C123A" w:rsidP="002D3F51">
      <w:pPr>
        <w:jc w:val="both"/>
        <w:rPr>
          <w:i/>
          <w:iCs/>
          <w:spacing w:val="-1"/>
          <w:sz w:val="24"/>
          <w:szCs w:val="24"/>
          <w:lang w:eastAsia="x-none"/>
        </w:rPr>
      </w:pPr>
      <w:r>
        <w:rPr>
          <w:i/>
          <w:iCs/>
          <w:spacing w:val="-1"/>
          <w:sz w:val="24"/>
          <w:szCs w:val="24"/>
          <w:lang w:val="en-IN" w:eastAsia="x-none"/>
        </w:rPr>
        <w:t xml:space="preserve">2.1 </w:t>
      </w:r>
      <w:r w:rsidR="002D3F51" w:rsidRPr="002D3F51">
        <w:rPr>
          <w:i/>
          <w:iCs/>
          <w:spacing w:val="-1"/>
          <w:sz w:val="24"/>
          <w:szCs w:val="24"/>
          <w:lang w:eastAsia="x-none"/>
        </w:rPr>
        <w:t xml:space="preserve">Conventional Groundnut Shelling Practices </w:t>
      </w:r>
    </w:p>
    <w:p w14:paraId="1A4839F8" w14:textId="77777777" w:rsidR="00E865B0" w:rsidRDefault="00E865B0" w:rsidP="002D3F51">
      <w:pPr>
        <w:jc w:val="both"/>
        <w:rPr>
          <w:i/>
          <w:iCs/>
          <w:spacing w:val="-1"/>
          <w:sz w:val="24"/>
          <w:szCs w:val="24"/>
          <w:lang w:eastAsia="x-none"/>
        </w:rPr>
      </w:pPr>
    </w:p>
    <w:p w14:paraId="7E349997" w14:textId="0AF8F62F" w:rsidR="002D3F51" w:rsidRDefault="002D3F51" w:rsidP="002D3F51">
      <w:pPr>
        <w:ind w:firstLine="720"/>
        <w:jc w:val="both"/>
        <w:rPr>
          <w:spacing w:val="-1"/>
          <w:sz w:val="24"/>
          <w:szCs w:val="24"/>
          <w:lang w:eastAsia="x-none"/>
        </w:rPr>
      </w:pPr>
      <w:r w:rsidRPr="002D3F51">
        <w:rPr>
          <w:spacing w:val="-1"/>
          <w:sz w:val="24"/>
          <w:szCs w:val="24"/>
          <w:lang w:eastAsia="x-none"/>
        </w:rPr>
        <w:t xml:space="preserve">Decortication of groundnuts has been performed for centuries using various traditional techniques, </w:t>
      </w:r>
      <w:r>
        <w:rPr>
          <w:spacing w:val="-1"/>
          <w:sz w:val="24"/>
          <w:szCs w:val="24"/>
          <w:lang w:eastAsia="x-none"/>
        </w:rPr>
        <w:t xml:space="preserve">such as </w:t>
      </w:r>
      <w:r w:rsidRPr="002D3F51">
        <w:rPr>
          <w:spacing w:val="-1"/>
          <w:sz w:val="24"/>
          <w:szCs w:val="24"/>
          <w:lang w:eastAsia="x-none"/>
        </w:rPr>
        <w:t>manual methods</w:t>
      </w:r>
      <w:r>
        <w:rPr>
          <w:spacing w:val="-1"/>
          <w:sz w:val="24"/>
          <w:szCs w:val="24"/>
          <w:lang w:eastAsia="x-none"/>
        </w:rPr>
        <w:t>,</w:t>
      </w:r>
      <w:r w:rsidRPr="002D3F51">
        <w:rPr>
          <w:spacing w:val="-1"/>
          <w:sz w:val="24"/>
          <w:szCs w:val="24"/>
          <w:lang w:eastAsia="x-none"/>
        </w:rPr>
        <w:t xml:space="preserve"> such as; hand-shelling, beating with sticks or trampling. These methods are commonly </w:t>
      </w:r>
      <w:proofErr w:type="spellStart"/>
      <w:r>
        <w:rPr>
          <w:spacing w:val="-1"/>
          <w:sz w:val="24"/>
          <w:szCs w:val="24"/>
          <w:lang w:eastAsia="x-none"/>
        </w:rPr>
        <w:t>practised</w:t>
      </w:r>
      <w:proofErr w:type="spellEnd"/>
      <w:r w:rsidRPr="002D3F51">
        <w:rPr>
          <w:spacing w:val="-1"/>
          <w:sz w:val="24"/>
          <w:szCs w:val="24"/>
          <w:lang w:eastAsia="x-none"/>
        </w:rPr>
        <w:t xml:space="preserve"> because they require very little investment and are easy to implement, but they are also </w:t>
      </w:r>
      <w:r>
        <w:rPr>
          <w:spacing w:val="-1"/>
          <w:sz w:val="24"/>
          <w:szCs w:val="24"/>
          <w:lang w:eastAsia="x-none"/>
        </w:rPr>
        <w:t xml:space="preserve">time-consuming and </w:t>
      </w:r>
      <w:proofErr w:type="spellStart"/>
      <w:r>
        <w:rPr>
          <w:spacing w:val="-1"/>
          <w:sz w:val="24"/>
          <w:szCs w:val="24"/>
          <w:lang w:eastAsia="x-none"/>
        </w:rPr>
        <w:t>labour</w:t>
      </w:r>
      <w:proofErr w:type="spellEnd"/>
      <w:r>
        <w:rPr>
          <w:spacing w:val="-1"/>
          <w:sz w:val="24"/>
          <w:szCs w:val="24"/>
          <w:lang w:eastAsia="x-none"/>
        </w:rPr>
        <w:t>-intensive,</w:t>
      </w:r>
      <w:r w:rsidRPr="002D3F51">
        <w:rPr>
          <w:spacing w:val="-1"/>
          <w:sz w:val="24"/>
          <w:szCs w:val="24"/>
          <w:lang w:eastAsia="x-none"/>
        </w:rPr>
        <w:t xml:space="preserve"> making them impractical for large-scale use (</w:t>
      </w:r>
      <w:proofErr w:type="spellStart"/>
      <w:r w:rsidRPr="002D3F51">
        <w:rPr>
          <w:spacing w:val="-1"/>
          <w:sz w:val="24"/>
          <w:szCs w:val="24"/>
          <w:lang w:eastAsia="x-none"/>
        </w:rPr>
        <w:t>Adeeko</w:t>
      </w:r>
      <w:proofErr w:type="spellEnd"/>
      <w:r w:rsidRPr="002D3F51">
        <w:rPr>
          <w:spacing w:val="-1"/>
          <w:sz w:val="24"/>
          <w:szCs w:val="24"/>
          <w:lang w:eastAsia="x-none"/>
        </w:rPr>
        <w:t xml:space="preserve"> and </w:t>
      </w:r>
      <w:proofErr w:type="spellStart"/>
      <w:r w:rsidRPr="002D3F51">
        <w:rPr>
          <w:spacing w:val="-1"/>
          <w:sz w:val="24"/>
          <w:szCs w:val="24"/>
          <w:lang w:eastAsia="x-none"/>
        </w:rPr>
        <w:t>Ajibola</w:t>
      </w:r>
      <w:proofErr w:type="spellEnd"/>
      <w:r w:rsidRPr="002D3F51">
        <w:rPr>
          <w:spacing w:val="-1"/>
          <w:sz w:val="24"/>
          <w:szCs w:val="24"/>
          <w:lang w:eastAsia="x-none"/>
        </w:rPr>
        <w:t xml:space="preserve">, 2015; Jain and Rai, 2015). Studies have shown that manually shelling groundnuts produces inconsistent results, with a very high proportion of both broken kernels and unshelled pods, leading to lower overall efficiency (Yadav and Jindal, 2016; </w:t>
      </w:r>
      <w:proofErr w:type="spellStart"/>
      <w:r w:rsidRPr="002D3F51">
        <w:rPr>
          <w:spacing w:val="-1"/>
          <w:sz w:val="24"/>
          <w:szCs w:val="24"/>
          <w:lang w:eastAsia="x-none"/>
        </w:rPr>
        <w:t>Umoetok</w:t>
      </w:r>
      <w:proofErr w:type="spellEnd"/>
      <w:r w:rsidRPr="002D3F51">
        <w:rPr>
          <w:spacing w:val="-1"/>
          <w:sz w:val="24"/>
          <w:szCs w:val="24"/>
          <w:lang w:eastAsia="x-none"/>
        </w:rPr>
        <w:t xml:space="preserve">, 2016). </w:t>
      </w:r>
    </w:p>
    <w:p w14:paraId="0CC84447" w14:textId="1A27A6BE" w:rsidR="004C123A" w:rsidRDefault="002D3F51" w:rsidP="002D3F51">
      <w:pPr>
        <w:ind w:firstLine="720"/>
        <w:jc w:val="both"/>
        <w:rPr>
          <w:spacing w:val="-1"/>
          <w:sz w:val="24"/>
          <w:szCs w:val="24"/>
          <w:lang w:eastAsia="x-none"/>
        </w:rPr>
      </w:pPr>
      <w:r w:rsidRPr="002D3F51">
        <w:rPr>
          <w:spacing w:val="-1"/>
          <w:sz w:val="24"/>
          <w:szCs w:val="24"/>
          <w:lang w:eastAsia="x-none"/>
        </w:rPr>
        <w:t>In addition, additional research indicates that traditional shelling methods result in large amounts of post-harvest losses due to poor handling and operational practices (Olaniyan, 2017; Tiwari et al., 2017). Moreover, due to the lack of control over the operating conditions, the quality and price of the kernels can vary greatly (Oluwole et al., 2018; Singh and Goswami, 2018). All of these issues show the need for better techniques for decorticating groundnuts to improve productivity and quality.</w:t>
      </w:r>
    </w:p>
    <w:p w14:paraId="551EE413" w14:textId="77777777" w:rsidR="002D3F51" w:rsidRPr="004C123A" w:rsidRDefault="002D3F51" w:rsidP="002D3F51">
      <w:pPr>
        <w:ind w:firstLine="720"/>
        <w:jc w:val="both"/>
        <w:rPr>
          <w:spacing w:val="-1"/>
          <w:sz w:val="24"/>
          <w:szCs w:val="24"/>
          <w:lang w:val="en-IN" w:eastAsia="x-none"/>
        </w:rPr>
      </w:pPr>
    </w:p>
    <w:p w14:paraId="71E78185" w14:textId="2DAA33B2" w:rsidR="004C123A" w:rsidRDefault="004C123A" w:rsidP="004C123A">
      <w:pPr>
        <w:jc w:val="both"/>
        <w:rPr>
          <w:i/>
          <w:iCs/>
          <w:spacing w:val="-1"/>
          <w:sz w:val="24"/>
          <w:szCs w:val="24"/>
          <w:lang w:val="en-IN" w:eastAsia="x-none"/>
        </w:rPr>
      </w:pPr>
      <w:r w:rsidRPr="004C123A">
        <w:rPr>
          <w:i/>
          <w:iCs/>
          <w:spacing w:val="-1"/>
          <w:sz w:val="24"/>
          <w:szCs w:val="24"/>
          <w:lang w:val="en-IN" w:eastAsia="x-none"/>
        </w:rPr>
        <w:t xml:space="preserve">2.2 Design Improvements and Mechanization Approaches </w:t>
      </w:r>
    </w:p>
    <w:p w14:paraId="60CEC614" w14:textId="77777777" w:rsidR="00E865B0" w:rsidRPr="004C123A" w:rsidRDefault="00E865B0" w:rsidP="004C123A">
      <w:pPr>
        <w:jc w:val="both"/>
        <w:rPr>
          <w:i/>
          <w:iCs/>
          <w:spacing w:val="-1"/>
          <w:sz w:val="24"/>
          <w:szCs w:val="24"/>
          <w:lang w:val="en-IN" w:eastAsia="x-none"/>
        </w:rPr>
      </w:pPr>
    </w:p>
    <w:p w14:paraId="13A7850C" w14:textId="77777777" w:rsidR="00E865B0" w:rsidRDefault="00E865B0" w:rsidP="00E865B0">
      <w:pPr>
        <w:ind w:firstLine="720"/>
        <w:jc w:val="both"/>
        <w:rPr>
          <w:spacing w:val="-1"/>
          <w:sz w:val="24"/>
          <w:szCs w:val="24"/>
          <w:lang w:eastAsia="x-none"/>
        </w:rPr>
      </w:pPr>
      <w:r w:rsidRPr="00E865B0">
        <w:rPr>
          <w:spacing w:val="-1"/>
          <w:sz w:val="24"/>
          <w:szCs w:val="24"/>
          <w:lang w:eastAsia="x-none"/>
        </w:rPr>
        <w:t xml:space="preserve">To solve the problems that are associated with the old, traditional methods of shelling, many new types of machines were developed to perform the shelling process mechanically. The first studies on these mechanical machines were aimed at increasing the efficiency of shelling while </w:t>
      </w:r>
      <w:r w:rsidRPr="00E865B0">
        <w:rPr>
          <w:spacing w:val="-1"/>
          <w:sz w:val="24"/>
          <w:szCs w:val="24"/>
          <w:lang w:eastAsia="x-none"/>
        </w:rPr>
        <w:lastRenderedPageBreak/>
        <w:t xml:space="preserve">decreasing damage on the groundnut kernels (Pradhan et al., 2019; </w:t>
      </w:r>
      <w:proofErr w:type="spellStart"/>
      <w:r w:rsidRPr="00E865B0">
        <w:rPr>
          <w:spacing w:val="-1"/>
          <w:sz w:val="24"/>
          <w:szCs w:val="24"/>
          <w:lang w:eastAsia="x-none"/>
        </w:rPr>
        <w:t>Owolarafe</w:t>
      </w:r>
      <w:proofErr w:type="spellEnd"/>
      <w:r w:rsidRPr="00E865B0">
        <w:rPr>
          <w:spacing w:val="-1"/>
          <w:sz w:val="24"/>
          <w:szCs w:val="24"/>
          <w:lang w:eastAsia="x-none"/>
        </w:rPr>
        <w:t xml:space="preserve"> et al., 2019). The development of the drum-style decorticators has increased productivity through the use of both impact and friction forces during the process of shelling the nuts (</w:t>
      </w:r>
      <w:proofErr w:type="spellStart"/>
      <w:r w:rsidRPr="00E865B0">
        <w:rPr>
          <w:spacing w:val="-1"/>
          <w:sz w:val="24"/>
          <w:szCs w:val="24"/>
          <w:lang w:eastAsia="x-none"/>
        </w:rPr>
        <w:t>Ojolo</w:t>
      </w:r>
      <w:proofErr w:type="spellEnd"/>
      <w:r w:rsidRPr="00E865B0">
        <w:rPr>
          <w:spacing w:val="-1"/>
          <w:sz w:val="24"/>
          <w:szCs w:val="24"/>
          <w:lang w:eastAsia="x-none"/>
        </w:rPr>
        <w:t xml:space="preserve"> et al., 2020; Nasir, 2020). </w:t>
      </w:r>
    </w:p>
    <w:p w14:paraId="6B9C2394" w14:textId="77777777" w:rsidR="00E865B0" w:rsidRDefault="00E865B0" w:rsidP="00E865B0">
      <w:pPr>
        <w:ind w:firstLine="720"/>
        <w:jc w:val="both"/>
        <w:rPr>
          <w:spacing w:val="-1"/>
          <w:sz w:val="24"/>
          <w:szCs w:val="24"/>
          <w:lang w:eastAsia="x-none"/>
        </w:rPr>
      </w:pPr>
      <w:r w:rsidRPr="00E865B0">
        <w:rPr>
          <w:spacing w:val="-1"/>
          <w:sz w:val="24"/>
          <w:szCs w:val="24"/>
          <w:lang w:eastAsia="x-none"/>
        </w:rPr>
        <w:t>The next step in the process was to develop ways to maximize the efficiency of the machines through regulating the parameters of the machine, such as drum speed, feed rate, and concave clearance (</w:t>
      </w:r>
      <w:proofErr w:type="spellStart"/>
      <w:r w:rsidRPr="00E865B0">
        <w:rPr>
          <w:spacing w:val="-1"/>
          <w:sz w:val="24"/>
          <w:szCs w:val="24"/>
          <w:lang w:eastAsia="x-none"/>
        </w:rPr>
        <w:t>Kachru</w:t>
      </w:r>
      <w:proofErr w:type="spellEnd"/>
      <w:r w:rsidRPr="00E865B0">
        <w:rPr>
          <w:spacing w:val="-1"/>
          <w:sz w:val="24"/>
          <w:szCs w:val="24"/>
          <w:lang w:eastAsia="x-none"/>
        </w:rPr>
        <w:t xml:space="preserve">, 2020; </w:t>
      </w:r>
      <w:proofErr w:type="spellStart"/>
      <w:r w:rsidRPr="00E865B0">
        <w:rPr>
          <w:spacing w:val="-1"/>
          <w:sz w:val="24"/>
          <w:szCs w:val="24"/>
          <w:lang w:eastAsia="x-none"/>
        </w:rPr>
        <w:t>Chakraverty</w:t>
      </w:r>
      <w:proofErr w:type="spellEnd"/>
      <w:r w:rsidRPr="00E865B0">
        <w:rPr>
          <w:spacing w:val="-1"/>
          <w:sz w:val="24"/>
          <w:szCs w:val="24"/>
          <w:lang w:eastAsia="x-none"/>
        </w:rPr>
        <w:t xml:space="preserve">, 2021). Researchers also recognize that the physical properties of the groundnut itself, such as size, shape, and moisture content, should also be considered when designing an efficient mechanical decorticator (Sahay and Singh, 2021; </w:t>
      </w:r>
      <w:proofErr w:type="spellStart"/>
      <w:r w:rsidRPr="00E865B0">
        <w:rPr>
          <w:spacing w:val="-1"/>
          <w:sz w:val="24"/>
          <w:szCs w:val="24"/>
          <w:lang w:eastAsia="x-none"/>
        </w:rPr>
        <w:t>Mohsenin</w:t>
      </w:r>
      <w:proofErr w:type="spellEnd"/>
      <w:r w:rsidRPr="00E865B0">
        <w:rPr>
          <w:spacing w:val="-1"/>
          <w:sz w:val="24"/>
          <w:szCs w:val="24"/>
          <w:lang w:eastAsia="x-none"/>
        </w:rPr>
        <w:t xml:space="preserve">, 2021). </w:t>
      </w:r>
    </w:p>
    <w:p w14:paraId="1A0E8E46" w14:textId="1CA7C779" w:rsidR="00E865B0" w:rsidRDefault="00E865B0" w:rsidP="00E865B0">
      <w:pPr>
        <w:ind w:firstLine="720"/>
        <w:jc w:val="both"/>
        <w:rPr>
          <w:spacing w:val="-1"/>
          <w:sz w:val="24"/>
          <w:szCs w:val="24"/>
          <w:lang w:eastAsia="x-none"/>
        </w:rPr>
      </w:pPr>
      <w:r w:rsidRPr="00E865B0">
        <w:rPr>
          <w:spacing w:val="-1"/>
          <w:sz w:val="24"/>
          <w:szCs w:val="24"/>
          <w:lang w:eastAsia="x-none"/>
        </w:rPr>
        <w:t xml:space="preserve">Current research in the design and manufacture of mechanical decorticators has focused on developing smaller, more portable, and cost-effective machines that can be used by small-scale farmers (FAO, 2022; ICAR, 2022). Improvements in choice of materials and structure have also been investigated in order to create machines that will be more durable and operate more efficiently (CIAE, 2023; </w:t>
      </w:r>
      <w:proofErr w:type="spellStart"/>
      <w:r w:rsidRPr="00E865B0">
        <w:rPr>
          <w:spacing w:val="-1"/>
          <w:sz w:val="24"/>
          <w:szCs w:val="24"/>
          <w:lang w:eastAsia="x-none"/>
        </w:rPr>
        <w:t>Zaalouk</w:t>
      </w:r>
      <w:proofErr w:type="spellEnd"/>
      <w:r w:rsidRPr="00E865B0">
        <w:rPr>
          <w:spacing w:val="-1"/>
          <w:sz w:val="24"/>
          <w:szCs w:val="24"/>
          <w:lang w:eastAsia="x-none"/>
        </w:rPr>
        <w:t xml:space="preserve">, 2023). While all of these </w:t>
      </w:r>
      <w:proofErr w:type="spellStart"/>
      <w:r w:rsidRPr="00E865B0">
        <w:rPr>
          <w:spacing w:val="-1"/>
          <w:sz w:val="24"/>
          <w:szCs w:val="24"/>
          <w:lang w:eastAsia="x-none"/>
        </w:rPr>
        <w:t>equipments</w:t>
      </w:r>
      <w:proofErr w:type="spellEnd"/>
      <w:r w:rsidRPr="00E865B0">
        <w:rPr>
          <w:spacing w:val="-1"/>
          <w:sz w:val="24"/>
          <w:szCs w:val="24"/>
          <w:lang w:eastAsia="x-none"/>
        </w:rPr>
        <w:t xml:space="preserve"> have seen tremendous advancements, the same issues, such as the possibility of incomplete shelling, breakage of kernels, and sensitivity to moisture content, still remain (Bhole and </w:t>
      </w:r>
      <w:proofErr w:type="spellStart"/>
      <w:r w:rsidRPr="00E865B0">
        <w:rPr>
          <w:spacing w:val="-1"/>
          <w:sz w:val="24"/>
          <w:szCs w:val="24"/>
          <w:lang w:eastAsia="x-none"/>
        </w:rPr>
        <w:t>Jadhav</w:t>
      </w:r>
      <w:proofErr w:type="spellEnd"/>
      <w:r w:rsidRPr="00E865B0">
        <w:rPr>
          <w:spacing w:val="-1"/>
          <w:sz w:val="24"/>
          <w:szCs w:val="24"/>
          <w:lang w:eastAsia="x-none"/>
        </w:rPr>
        <w:t xml:space="preserve">, 2023; </w:t>
      </w:r>
      <w:proofErr w:type="spellStart"/>
      <w:r w:rsidRPr="00E865B0">
        <w:rPr>
          <w:spacing w:val="-1"/>
          <w:sz w:val="24"/>
          <w:szCs w:val="24"/>
          <w:lang w:eastAsia="x-none"/>
        </w:rPr>
        <w:t>Gbabo</w:t>
      </w:r>
      <w:proofErr w:type="spellEnd"/>
      <w:r w:rsidRPr="00E865B0">
        <w:rPr>
          <w:spacing w:val="-1"/>
          <w:sz w:val="24"/>
          <w:szCs w:val="24"/>
          <w:lang w:eastAsia="x-none"/>
        </w:rPr>
        <w:t xml:space="preserve"> et al., 2024).</w:t>
      </w:r>
    </w:p>
    <w:p w14:paraId="0CBA5670" w14:textId="77777777" w:rsidR="00E865B0" w:rsidRDefault="00E865B0" w:rsidP="00E865B0">
      <w:pPr>
        <w:ind w:firstLine="720"/>
        <w:jc w:val="both"/>
        <w:rPr>
          <w:spacing w:val="-1"/>
          <w:sz w:val="24"/>
          <w:szCs w:val="24"/>
          <w:lang w:eastAsia="x-none"/>
        </w:rPr>
      </w:pPr>
    </w:p>
    <w:p w14:paraId="021F4FEB" w14:textId="1F18EB7B" w:rsidR="004C123A" w:rsidRDefault="004C123A" w:rsidP="004C123A">
      <w:pPr>
        <w:jc w:val="both"/>
        <w:rPr>
          <w:i/>
          <w:iCs/>
          <w:spacing w:val="-1"/>
          <w:sz w:val="24"/>
          <w:szCs w:val="24"/>
          <w:lang w:val="en-IN" w:eastAsia="x-none"/>
        </w:rPr>
      </w:pPr>
      <w:r w:rsidRPr="004C123A">
        <w:rPr>
          <w:i/>
          <w:iCs/>
          <w:spacing w:val="-1"/>
          <w:sz w:val="24"/>
          <w:szCs w:val="24"/>
          <w:lang w:val="en-IN" w:eastAsia="x-none"/>
        </w:rPr>
        <w:t xml:space="preserve">2.3 Emerging Trends and Design Gaps </w:t>
      </w:r>
    </w:p>
    <w:p w14:paraId="2FA6FBF0" w14:textId="77777777" w:rsidR="00E865B0" w:rsidRDefault="00E865B0" w:rsidP="004C123A">
      <w:pPr>
        <w:jc w:val="both"/>
        <w:rPr>
          <w:i/>
          <w:iCs/>
          <w:spacing w:val="-1"/>
          <w:sz w:val="24"/>
          <w:szCs w:val="24"/>
          <w:lang w:val="en-IN" w:eastAsia="x-none"/>
        </w:rPr>
      </w:pPr>
    </w:p>
    <w:p w14:paraId="4980BC6C" w14:textId="77777777" w:rsidR="00E865B0" w:rsidRDefault="00E865B0" w:rsidP="00E865B0">
      <w:pPr>
        <w:ind w:firstLine="720"/>
        <w:jc w:val="both"/>
        <w:rPr>
          <w:spacing w:val="-1"/>
          <w:sz w:val="24"/>
          <w:szCs w:val="24"/>
          <w:lang w:eastAsia="x-none"/>
        </w:rPr>
      </w:pPr>
      <w:r w:rsidRPr="00E865B0">
        <w:rPr>
          <w:spacing w:val="-1"/>
          <w:sz w:val="24"/>
          <w:szCs w:val="24"/>
          <w:lang w:eastAsia="x-none"/>
        </w:rPr>
        <w:t>Recently, image processing and Artificial Intelligence (AI) have been utilized for the automation of monitoring, grading and quality checking of agricultural products. This has increased the efficiency and consistency of post-harvest operations (Yadav et al., 2024; Singh et al., 2024).</w:t>
      </w:r>
    </w:p>
    <w:p w14:paraId="48F6E9E5" w14:textId="5CF86EFD" w:rsidR="00E865B0" w:rsidRDefault="00E865B0" w:rsidP="00E865B0">
      <w:pPr>
        <w:ind w:firstLine="720"/>
        <w:jc w:val="both"/>
        <w:rPr>
          <w:spacing w:val="-1"/>
          <w:sz w:val="24"/>
          <w:szCs w:val="24"/>
          <w:lang w:eastAsia="x-none"/>
        </w:rPr>
      </w:pPr>
      <w:r w:rsidRPr="00E865B0">
        <w:rPr>
          <w:spacing w:val="-1"/>
          <w:sz w:val="24"/>
          <w:szCs w:val="24"/>
          <w:lang w:eastAsia="x-none"/>
        </w:rPr>
        <w:t xml:space="preserve"> Image-processing technology has been used widely for the detection of defects and grading of kernels as well as improving the accuracy of sorting of agricultural products (Ra et al. 2025; Kumar et al. 2025). The use of AI-based systems is helping to create real-time analysis of processing conditions and allow </w:t>
      </w:r>
      <w:proofErr w:type="spellStart"/>
      <w:r w:rsidRPr="00E865B0">
        <w:rPr>
          <w:spacing w:val="-1"/>
          <w:sz w:val="24"/>
          <w:szCs w:val="24"/>
          <w:lang w:eastAsia="x-none"/>
        </w:rPr>
        <w:t>optimisation</w:t>
      </w:r>
      <w:proofErr w:type="spellEnd"/>
      <w:r w:rsidRPr="00E865B0">
        <w:rPr>
          <w:spacing w:val="-1"/>
          <w:sz w:val="24"/>
          <w:szCs w:val="24"/>
          <w:lang w:eastAsia="x-none"/>
        </w:rPr>
        <w:t xml:space="preserve"> of parameters</w:t>
      </w:r>
      <w:r>
        <w:rPr>
          <w:spacing w:val="-1"/>
          <w:sz w:val="24"/>
          <w:szCs w:val="24"/>
          <w:lang w:eastAsia="x-none"/>
        </w:rPr>
        <w:t>,</w:t>
      </w:r>
      <w:r w:rsidRPr="00E865B0">
        <w:rPr>
          <w:spacing w:val="-1"/>
          <w:sz w:val="24"/>
          <w:szCs w:val="24"/>
          <w:lang w:eastAsia="x-none"/>
        </w:rPr>
        <w:t xml:space="preserve"> leading to improved decision-making </w:t>
      </w:r>
      <w:r w:rsidRPr="00E865B0">
        <w:rPr>
          <w:spacing w:val="-1"/>
          <w:sz w:val="24"/>
          <w:szCs w:val="24"/>
          <w:lang w:eastAsia="x-none"/>
        </w:rPr>
        <w:lastRenderedPageBreak/>
        <w:t>and decreased losses (Patel et al., 2025; Sharma et al.</w:t>
      </w:r>
      <w:r>
        <w:rPr>
          <w:spacing w:val="-1"/>
          <w:sz w:val="24"/>
          <w:szCs w:val="24"/>
          <w:lang w:eastAsia="x-none"/>
        </w:rPr>
        <w:t>,</w:t>
      </w:r>
      <w:r w:rsidRPr="00E865B0">
        <w:rPr>
          <w:spacing w:val="-1"/>
          <w:sz w:val="24"/>
          <w:szCs w:val="24"/>
          <w:lang w:eastAsia="x-none"/>
        </w:rPr>
        <w:t xml:space="preserve"> 2025).</w:t>
      </w:r>
    </w:p>
    <w:p w14:paraId="0FE5C762" w14:textId="641EAF7A" w:rsidR="009979CB" w:rsidRDefault="00E865B0" w:rsidP="00E865B0">
      <w:pPr>
        <w:ind w:firstLine="720"/>
        <w:jc w:val="both"/>
        <w:rPr>
          <w:spacing w:val="-1"/>
          <w:sz w:val="24"/>
          <w:szCs w:val="24"/>
          <w:lang w:eastAsia="x-none"/>
        </w:rPr>
      </w:pPr>
      <w:r w:rsidRPr="00E865B0">
        <w:rPr>
          <w:spacing w:val="-1"/>
          <w:sz w:val="24"/>
          <w:szCs w:val="24"/>
          <w:lang w:eastAsia="x-none"/>
        </w:rPr>
        <w:t xml:space="preserve"> In addition, recent studies have focused on the importance of advanced technology such as smart sensors and machine learning algorithms in improving the performance and automation of agricultural machinery (Gupta et al., 2026; Verma et al., 2026). These technological developments open the door to integrating intelligent systems into the decortication process </w:t>
      </w:r>
      <w:r>
        <w:rPr>
          <w:spacing w:val="-1"/>
          <w:sz w:val="24"/>
          <w:szCs w:val="24"/>
          <w:lang w:eastAsia="x-none"/>
        </w:rPr>
        <w:t>to</w:t>
      </w:r>
      <w:r w:rsidRPr="00E865B0">
        <w:rPr>
          <w:spacing w:val="-1"/>
          <w:sz w:val="24"/>
          <w:szCs w:val="24"/>
          <w:lang w:eastAsia="x-none"/>
        </w:rPr>
        <w:t xml:space="preserve"> improve both the efficiency and quality of products.</w:t>
      </w:r>
    </w:p>
    <w:p w14:paraId="11C45EC4" w14:textId="77777777" w:rsidR="00E865B0" w:rsidRPr="00480443" w:rsidRDefault="00E865B0" w:rsidP="004C123A">
      <w:pPr>
        <w:jc w:val="left"/>
        <w:rPr>
          <w:spacing w:val="-1"/>
          <w:sz w:val="24"/>
          <w:szCs w:val="24"/>
          <w:lang w:val="en-IN" w:eastAsia="x-none"/>
        </w:rPr>
      </w:pPr>
    </w:p>
    <w:p w14:paraId="12BB9FC3" w14:textId="000FBB01" w:rsidR="009979CB" w:rsidRPr="00480443" w:rsidRDefault="00AF0AF5" w:rsidP="009979CB">
      <w:pPr>
        <w:jc w:val="both"/>
        <w:rPr>
          <w:i/>
          <w:iCs/>
          <w:spacing w:val="-1"/>
          <w:sz w:val="24"/>
          <w:szCs w:val="24"/>
          <w:lang w:val="en-IN" w:eastAsia="x-none"/>
        </w:rPr>
      </w:pPr>
      <w:r>
        <w:rPr>
          <w:i/>
          <w:iCs/>
          <w:spacing w:val="-1"/>
          <w:sz w:val="24"/>
          <w:szCs w:val="24"/>
          <w:lang w:val="en-IN" w:eastAsia="x-none"/>
        </w:rPr>
        <w:t xml:space="preserve">2.4 </w:t>
      </w:r>
      <w:r w:rsidR="00243A4E" w:rsidRPr="00243A4E">
        <w:rPr>
          <w:i/>
          <w:iCs/>
          <w:spacing w:val="-1"/>
          <w:sz w:val="24"/>
          <w:szCs w:val="24"/>
          <w:lang w:val="en-IN" w:eastAsia="x-none"/>
        </w:rPr>
        <w:t>Scope of the Study</w:t>
      </w:r>
    </w:p>
    <w:p w14:paraId="4C7ADF9D" w14:textId="67D3EB92" w:rsidR="004C123A" w:rsidRPr="004C123A" w:rsidRDefault="00243A4E" w:rsidP="00AF0AF5">
      <w:pPr>
        <w:jc w:val="both"/>
        <w:rPr>
          <w:spacing w:val="-1"/>
          <w:sz w:val="24"/>
          <w:szCs w:val="24"/>
          <w:lang w:val="en-IN" w:eastAsia="x-none"/>
        </w:rPr>
      </w:pPr>
      <w:r w:rsidRPr="00243A4E">
        <w:rPr>
          <w:i/>
          <w:iCs/>
          <w:spacing w:val="-1"/>
          <w:sz w:val="24"/>
          <w:szCs w:val="24"/>
          <w:lang w:val="en-IN" w:eastAsia="x-none"/>
        </w:rPr>
        <w:br/>
      </w:r>
      <w:r w:rsidR="00AF0AF5">
        <w:rPr>
          <w:spacing w:val="-1"/>
          <w:sz w:val="24"/>
          <w:szCs w:val="24"/>
          <w:lang w:val="en-IN" w:eastAsia="x-none"/>
        </w:rPr>
        <w:t xml:space="preserve"> </w:t>
      </w:r>
      <w:r w:rsidR="00AF0AF5">
        <w:rPr>
          <w:spacing w:val="-1"/>
          <w:sz w:val="24"/>
          <w:szCs w:val="24"/>
          <w:lang w:val="en-IN" w:eastAsia="x-none"/>
        </w:rPr>
        <w:tab/>
      </w:r>
      <w:r w:rsidR="004C123A" w:rsidRPr="004C123A">
        <w:rPr>
          <w:spacing w:val="-1"/>
          <w:sz w:val="24"/>
          <w:szCs w:val="24"/>
          <w:lang w:val="en-IN" w:eastAsia="x-none"/>
        </w:rPr>
        <w:t>This research examines the available methods for dehulling peanuts, including traditional methods and mechanical machines, to evaluate the limitations of each based on their performance in terms of efficiency, damage to kernels and any obstacles encountered in the process of shelling peanuts. In addition to discussing each of these methods, this research also explores factors affecting peanut shelling such as moisture content, design of the decorticating machine and mechanism of operation which will be used to identify potential gaps within the industry regarding available technology.</w:t>
      </w:r>
    </w:p>
    <w:p w14:paraId="20E174E3" w14:textId="77777777" w:rsidR="004C123A" w:rsidRPr="004C123A" w:rsidRDefault="004C123A" w:rsidP="004C123A">
      <w:pPr>
        <w:jc w:val="both"/>
        <w:rPr>
          <w:spacing w:val="-1"/>
          <w:sz w:val="24"/>
          <w:szCs w:val="24"/>
          <w:lang w:val="en-IN" w:eastAsia="x-none"/>
        </w:rPr>
      </w:pPr>
    </w:p>
    <w:p w14:paraId="4EE64D01" w14:textId="77777777" w:rsidR="004C123A" w:rsidRDefault="004C123A" w:rsidP="00AF0AF5">
      <w:pPr>
        <w:ind w:firstLine="720"/>
        <w:jc w:val="both"/>
        <w:rPr>
          <w:spacing w:val="-1"/>
          <w:sz w:val="24"/>
          <w:szCs w:val="24"/>
          <w:lang w:val="en-IN" w:eastAsia="x-none"/>
        </w:rPr>
      </w:pPr>
      <w:r w:rsidRPr="004C123A">
        <w:rPr>
          <w:spacing w:val="-1"/>
          <w:sz w:val="24"/>
          <w:szCs w:val="24"/>
          <w:lang w:val="en-IN" w:eastAsia="x-none"/>
        </w:rPr>
        <w:t>In addition, this document will present a conceptual design of a peanut decorticator that will address these noted limitations by providing an effective and simple means of peanut shelling. Emphasis is placed on developing a low-cost and user-friendly solution that will be appropriate for small to medium scale applications. The scope of this project is limited to the analysis of the designs and conceptual development with hopes of providing the basis to facilitate future actual fabrication and/or experimental verification.</w:t>
      </w:r>
    </w:p>
    <w:p w14:paraId="484B3F24" w14:textId="77777777" w:rsidR="004C123A" w:rsidRDefault="004C123A" w:rsidP="004C123A">
      <w:pPr>
        <w:jc w:val="both"/>
        <w:rPr>
          <w:spacing w:val="-1"/>
          <w:sz w:val="24"/>
          <w:szCs w:val="24"/>
          <w:lang w:val="en-IN" w:eastAsia="x-none"/>
        </w:rPr>
      </w:pPr>
    </w:p>
    <w:p w14:paraId="2F1B3DA1" w14:textId="52AF4C6E" w:rsidR="00F05B3D" w:rsidRDefault="00051E6F" w:rsidP="004C123A">
      <w:pPr>
        <w:rPr>
          <w:sz w:val="24"/>
        </w:rPr>
      </w:pPr>
      <w:r>
        <w:rPr>
          <w:sz w:val="24"/>
        </w:rPr>
        <w:t>III.</w:t>
      </w:r>
      <w:r w:rsidRPr="002C7A75">
        <w:rPr>
          <w:sz w:val="24"/>
          <w:szCs w:val="24"/>
        </w:rPr>
        <w:t xml:space="preserve"> </w:t>
      </w:r>
      <w:r w:rsidR="00F05B3D" w:rsidRPr="002C7A75">
        <w:rPr>
          <w:sz w:val="24"/>
          <w:szCs w:val="24"/>
        </w:rPr>
        <w:t>M</w:t>
      </w:r>
      <w:r w:rsidR="00AC14E7" w:rsidRPr="002C7A75">
        <w:rPr>
          <w:sz w:val="24"/>
          <w:szCs w:val="24"/>
        </w:rPr>
        <w:t>ATERIALS AND METHODS</w:t>
      </w:r>
    </w:p>
    <w:p w14:paraId="58F405A5" w14:textId="77777777" w:rsidR="00480443" w:rsidRPr="00480443" w:rsidRDefault="00480443" w:rsidP="00480443"/>
    <w:p w14:paraId="1E4ECBDE" w14:textId="1DAE2E8D" w:rsidR="00F05B3D" w:rsidRDefault="002C7A75" w:rsidP="00243A4E">
      <w:pPr>
        <w:jc w:val="both"/>
        <w:rPr>
          <w:i/>
          <w:iCs/>
          <w:sz w:val="24"/>
          <w:szCs w:val="24"/>
        </w:rPr>
      </w:pPr>
      <w:r w:rsidRPr="000A3DE1">
        <w:rPr>
          <w:i/>
          <w:iCs/>
          <w:sz w:val="24"/>
          <w:szCs w:val="24"/>
        </w:rPr>
        <w:t>3</w:t>
      </w:r>
      <w:r w:rsidR="00F05B3D" w:rsidRPr="000A3DE1">
        <w:rPr>
          <w:i/>
          <w:iCs/>
          <w:sz w:val="24"/>
          <w:szCs w:val="24"/>
        </w:rPr>
        <w:t>.</w:t>
      </w:r>
      <w:r w:rsidRPr="000A3DE1">
        <w:rPr>
          <w:i/>
          <w:iCs/>
          <w:sz w:val="24"/>
          <w:szCs w:val="24"/>
        </w:rPr>
        <w:t>1</w:t>
      </w:r>
      <w:r w:rsidR="00F05B3D" w:rsidRPr="00480443">
        <w:t xml:space="preserve"> </w:t>
      </w:r>
      <w:r w:rsidR="00F05B3D" w:rsidRPr="00480443">
        <w:rPr>
          <w:i/>
          <w:iCs/>
          <w:sz w:val="24"/>
          <w:szCs w:val="24"/>
        </w:rPr>
        <w:t>Design Considerations and System Overview</w:t>
      </w:r>
    </w:p>
    <w:p w14:paraId="5D66D1D5" w14:textId="77777777" w:rsidR="00057914" w:rsidRPr="00480443" w:rsidRDefault="00057914" w:rsidP="00243A4E">
      <w:pPr>
        <w:jc w:val="both"/>
        <w:rPr>
          <w:i/>
          <w:iCs/>
          <w:sz w:val="24"/>
          <w:szCs w:val="24"/>
        </w:rPr>
      </w:pPr>
    </w:p>
    <w:p w14:paraId="4537D06C" w14:textId="77777777" w:rsidR="000A3DE1" w:rsidRPr="000A3DE1" w:rsidRDefault="000A3DE1" w:rsidP="000A3DE1">
      <w:pPr>
        <w:ind w:firstLine="720"/>
        <w:jc w:val="both"/>
        <w:rPr>
          <w:sz w:val="24"/>
          <w:szCs w:val="24"/>
          <w:lang w:val="en-IN"/>
        </w:rPr>
      </w:pPr>
      <w:r w:rsidRPr="000A3DE1">
        <w:rPr>
          <w:sz w:val="24"/>
          <w:szCs w:val="24"/>
          <w:lang w:val="en-IN"/>
        </w:rPr>
        <w:t xml:space="preserve">The design of the groundnut decorticator is primarily based on the need to improve shelling efficiency while minimizing kernel damage and operational complexity. Several key factors were considered during the conceptual development of the system. The physical properties of groundnut pods, such as size, shape, and moisture content, play a crucial role in determining the effectiveness </w:t>
      </w:r>
      <w:r w:rsidRPr="000A3DE1">
        <w:rPr>
          <w:sz w:val="24"/>
          <w:szCs w:val="24"/>
          <w:lang w:val="en-IN"/>
        </w:rPr>
        <w:lastRenderedPageBreak/>
        <w:t>of the shelling process. Proper consideration of these properties ensures efficient separation of kernels without excessive breakage. Additionally, operational parameters such as drum speed, clearance between the drum and concave, and feed rate were taken into account to achieve consistent and controlled shelling action.</w:t>
      </w:r>
    </w:p>
    <w:p w14:paraId="09438AB1" w14:textId="77777777" w:rsidR="000A3DE1" w:rsidRPr="000A3DE1" w:rsidRDefault="000A3DE1" w:rsidP="000A3DE1">
      <w:pPr>
        <w:ind w:firstLine="720"/>
        <w:jc w:val="both"/>
        <w:rPr>
          <w:sz w:val="24"/>
          <w:szCs w:val="24"/>
          <w:lang w:val="en-IN"/>
        </w:rPr>
      </w:pPr>
      <w:r w:rsidRPr="000A3DE1">
        <w:rPr>
          <w:sz w:val="24"/>
          <w:szCs w:val="24"/>
          <w:lang w:val="en-IN"/>
        </w:rPr>
        <w:t>Simplicity, cost-effectiveness, and ease of fabrication were also important design considerations, particularly for suitability in small- and medium-scale applications. The system is designed to require minimal maintenance and to be easily operable by users with limited technical expertise. Material selection and structural stability were considered to ensure durability under continuous operation while keeping the overall cost low.</w:t>
      </w:r>
    </w:p>
    <w:p w14:paraId="7F2C5867" w14:textId="77777777" w:rsidR="000A3DE1" w:rsidRPr="000A3DE1" w:rsidRDefault="000A3DE1" w:rsidP="000A3DE1">
      <w:pPr>
        <w:ind w:firstLine="720"/>
        <w:jc w:val="both"/>
        <w:rPr>
          <w:sz w:val="24"/>
          <w:szCs w:val="24"/>
          <w:lang w:val="en-IN"/>
        </w:rPr>
      </w:pPr>
      <w:r w:rsidRPr="000A3DE1">
        <w:rPr>
          <w:sz w:val="24"/>
          <w:szCs w:val="24"/>
          <w:lang w:val="en-IN"/>
        </w:rPr>
        <w:t>The proposed groundnut decorticator consists of a feeding hopper, a cylindrical shelling drum, a concave or perforated screen, a supporting frame, and a power transmission system. Groundnut pods are fed into the hopper and directed into the rotating drum, where shelling occurs due to the combined action of impact and friction between the drum and concave surface. The broken shells and kernels are discharged through the outlet for further handling. The overall system is compact and designed to provide efficient shelling with reduced losses, forming a suitable base for future development and integration with additional processing units.</w:t>
      </w:r>
    </w:p>
    <w:p w14:paraId="19C84A00" w14:textId="77777777" w:rsidR="00375ED7" w:rsidRDefault="00375ED7" w:rsidP="00243A4E">
      <w:pPr>
        <w:jc w:val="both"/>
        <w:rPr>
          <w:sz w:val="24"/>
          <w:szCs w:val="24"/>
        </w:rPr>
      </w:pPr>
    </w:p>
    <w:p w14:paraId="2DC2504B" w14:textId="3E66FAF1" w:rsidR="00F05B3D" w:rsidRDefault="002C7A75" w:rsidP="00243A4E">
      <w:pPr>
        <w:jc w:val="both"/>
        <w:rPr>
          <w:i/>
          <w:iCs/>
          <w:sz w:val="24"/>
          <w:szCs w:val="24"/>
        </w:rPr>
      </w:pPr>
      <w:r>
        <w:rPr>
          <w:i/>
          <w:iCs/>
          <w:sz w:val="24"/>
          <w:szCs w:val="24"/>
        </w:rPr>
        <w:t>3</w:t>
      </w:r>
      <w:r w:rsidR="00F05B3D" w:rsidRPr="00480443">
        <w:rPr>
          <w:i/>
          <w:iCs/>
          <w:sz w:val="24"/>
          <w:szCs w:val="24"/>
        </w:rPr>
        <w:t>.</w:t>
      </w:r>
      <w:r>
        <w:rPr>
          <w:i/>
          <w:iCs/>
          <w:sz w:val="24"/>
          <w:szCs w:val="24"/>
        </w:rPr>
        <w:t>2</w:t>
      </w:r>
      <w:r w:rsidR="00F05B3D" w:rsidRPr="00480443">
        <w:rPr>
          <w:i/>
          <w:iCs/>
          <w:sz w:val="24"/>
          <w:szCs w:val="24"/>
        </w:rPr>
        <w:t xml:space="preserve"> </w:t>
      </w:r>
      <w:r w:rsidR="00D125A7" w:rsidRPr="00480443">
        <w:rPr>
          <w:i/>
          <w:iCs/>
          <w:sz w:val="24"/>
          <w:szCs w:val="24"/>
        </w:rPr>
        <w:t>Description of the Developed Machine</w:t>
      </w:r>
    </w:p>
    <w:p w14:paraId="4CCEBDD1" w14:textId="77777777" w:rsidR="00057914" w:rsidRPr="00480443" w:rsidRDefault="00057914" w:rsidP="00243A4E">
      <w:pPr>
        <w:jc w:val="both"/>
        <w:rPr>
          <w:i/>
          <w:iCs/>
          <w:sz w:val="24"/>
          <w:szCs w:val="24"/>
        </w:rPr>
      </w:pPr>
    </w:p>
    <w:p w14:paraId="56BC7BC4" w14:textId="77777777" w:rsidR="000A3DE1" w:rsidRDefault="000A3DE1" w:rsidP="000A3DE1">
      <w:pPr>
        <w:ind w:firstLine="720"/>
        <w:jc w:val="both"/>
        <w:rPr>
          <w:sz w:val="24"/>
          <w:szCs w:val="24"/>
          <w:lang w:val="en-IN"/>
        </w:rPr>
      </w:pPr>
      <w:r w:rsidRPr="000A3DE1">
        <w:rPr>
          <w:sz w:val="24"/>
          <w:szCs w:val="24"/>
          <w:lang w:val="en-IN"/>
        </w:rPr>
        <w:t>The developed groundnut decorticator is designed as a compact and mobile unit, making it suitable for small- and medium-scale applications, especially in rural and farm-level operations. The machine is constructed with a simple layout to ensure ease of transportation, operation, and maintenance. It integrates all essential components within a lightweight frame, allowing it to be easily moved and operated in different locations. The design focuses on achieving efficient shelling while maintaining structural simplicity and cost-effectiveness.</w:t>
      </w:r>
    </w:p>
    <w:p w14:paraId="73604968" w14:textId="77777777" w:rsidR="000A3DE1" w:rsidRPr="000A3DE1" w:rsidRDefault="000A3DE1" w:rsidP="000A3DE1">
      <w:pPr>
        <w:ind w:firstLine="720"/>
        <w:jc w:val="both"/>
        <w:rPr>
          <w:sz w:val="24"/>
          <w:szCs w:val="24"/>
          <w:lang w:val="en-IN"/>
        </w:rPr>
      </w:pPr>
    </w:p>
    <w:p w14:paraId="35AA13B5" w14:textId="637C950F" w:rsidR="000A3DE1" w:rsidRDefault="000A3DE1" w:rsidP="000A3DE1">
      <w:pPr>
        <w:jc w:val="left"/>
        <w:rPr>
          <w:i/>
          <w:iCs/>
          <w:sz w:val="24"/>
          <w:szCs w:val="24"/>
          <w:lang w:val="en-IN"/>
        </w:rPr>
      </w:pPr>
      <w:r w:rsidRPr="00202DE1">
        <w:rPr>
          <w:i/>
          <w:iCs/>
          <w:sz w:val="24"/>
          <w:szCs w:val="24"/>
          <w:lang w:val="en-IN"/>
        </w:rPr>
        <w:t>3.2.</w:t>
      </w:r>
      <w:r w:rsidRPr="000A3DE1">
        <w:rPr>
          <w:i/>
          <w:iCs/>
          <w:sz w:val="24"/>
          <w:szCs w:val="24"/>
          <w:lang w:val="en-IN"/>
        </w:rPr>
        <w:t>1. Feeding Hopper</w:t>
      </w:r>
    </w:p>
    <w:p w14:paraId="7C61CA23" w14:textId="77777777" w:rsidR="00057914" w:rsidRPr="00202DE1" w:rsidRDefault="00057914" w:rsidP="000A3DE1">
      <w:pPr>
        <w:jc w:val="left"/>
        <w:rPr>
          <w:i/>
          <w:iCs/>
          <w:sz w:val="24"/>
          <w:szCs w:val="24"/>
          <w:lang w:val="en-IN"/>
        </w:rPr>
      </w:pPr>
    </w:p>
    <w:p w14:paraId="45F40528" w14:textId="44EA3532" w:rsidR="000A3DE1" w:rsidRDefault="000A3DE1" w:rsidP="000A3DE1">
      <w:pPr>
        <w:ind w:firstLine="720"/>
        <w:jc w:val="both"/>
        <w:rPr>
          <w:sz w:val="24"/>
          <w:szCs w:val="24"/>
          <w:lang w:val="en-IN"/>
        </w:rPr>
      </w:pPr>
      <w:r w:rsidRPr="000A3DE1">
        <w:rPr>
          <w:sz w:val="24"/>
          <w:szCs w:val="24"/>
          <w:lang w:val="en-IN"/>
        </w:rPr>
        <w:t xml:space="preserve">The feeding hopper is provided at the top of the machine and serves as the entry point for </w:t>
      </w:r>
      <w:r w:rsidRPr="000A3DE1">
        <w:rPr>
          <w:sz w:val="24"/>
          <w:szCs w:val="24"/>
          <w:lang w:val="en-IN"/>
        </w:rPr>
        <w:lastRenderedPageBreak/>
        <w:t xml:space="preserve">groundnut pods. It is designed to allow uniform and controlled feeding of material into the shelling unit. The shape and inclination of the hopper ensure </w:t>
      </w:r>
      <w:r w:rsidR="00B358C9">
        <w:rPr>
          <w:sz w:val="24"/>
          <w:szCs w:val="24"/>
          <w:lang w:val="en-IN"/>
        </w:rPr>
        <w:t xml:space="preserve">a </w:t>
      </w:r>
      <w:r w:rsidRPr="000A3DE1">
        <w:rPr>
          <w:sz w:val="24"/>
          <w:szCs w:val="24"/>
          <w:lang w:val="en-IN"/>
        </w:rPr>
        <w:t>smooth flow of pods into the drum without clogging.</w:t>
      </w:r>
    </w:p>
    <w:p w14:paraId="22877898" w14:textId="77777777" w:rsidR="000A3DE1" w:rsidRPr="000A3DE1" w:rsidRDefault="000A3DE1" w:rsidP="000A3DE1">
      <w:pPr>
        <w:ind w:firstLine="720"/>
        <w:jc w:val="both"/>
        <w:rPr>
          <w:sz w:val="24"/>
          <w:szCs w:val="24"/>
          <w:lang w:val="en-IN"/>
        </w:rPr>
      </w:pPr>
    </w:p>
    <w:p w14:paraId="3D993B34" w14:textId="31782A9E" w:rsidR="000A3DE1" w:rsidRDefault="000A3DE1" w:rsidP="000A3DE1">
      <w:pPr>
        <w:jc w:val="left"/>
        <w:rPr>
          <w:i/>
          <w:iCs/>
          <w:sz w:val="24"/>
          <w:szCs w:val="24"/>
          <w:lang w:val="en-IN"/>
        </w:rPr>
      </w:pPr>
      <w:r w:rsidRPr="00202DE1">
        <w:rPr>
          <w:i/>
          <w:iCs/>
          <w:sz w:val="24"/>
          <w:szCs w:val="24"/>
          <w:lang w:val="en-IN"/>
        </w:rPr>
        <w:t>3.2.</w:t>
      </w:r>
      <w:r w:rsidRPr="000A3DE1">
        <w:rPr>
          <w:i/>
          <w:iCs/>
          <w:sz w:val="24"/>
          <w:szCs w:val="24"/>
          <w:lang w:val="en-IN"/>
        </w:rPr>
        <w:t>2</w:t>
      </w:r>
      <w:proofErr w:type="gramStart"/>
      <w:r w:rsidRPr="000A3DE1">
        <w:rPr>
          <w:i/>
          <w:iCs/>
          <w:sz w:val="24"/>
          <w:szCs w:val="24"/>
          <w:lang w:val="en-IN"/>
        </w:rPr>
        <w:t>.Shelling</w:t>
      </w:r>
      <w:proofErr w:type="gramEnd"/>
      <w:r w:rsidRPr="000A3DE1">
        <w:rPr>
          <w:i/>
          <w:iCs/>
          <w:sz w:val="24"/>
          <w:szCs w:val="24"/>
          <w:lang w:val="en-IN"/>
        </w:rPr>
        <w:t xml:space="preserve"> Drum</w:t>
      </w:r>
    </w:p>
    <w:p w14:paraId="37588442" w14:textId="77777777" w:rsidR="00057914" w:rsidRPr="00202DE1" w:rsidRDefault="00057914" w:rsidP="000A3DE1">
      <w:pPr>
        <w:jc w:val="left"/>
        <w:rPr>
          <w:i/>
          <w:iCs/>
          <w:sz w:val="24"/>
          <w:szCs w:val="24"/>
          <w:lang w:val="en-IN"/>
        </w:rPr>
      </w:pPr>
    </w:p>
    <w:p w14:paraId="3D76A819" w14:textId="7FF69327" w:rsidR="000A3DE1" w:rsidRDefault="000A3DE1" w:rsidP="000A3DE1">
      <w:pPr>
        <w:ind w:firstLine="720"/>
        <w:jc w:val="both"/>
        <w:rPr>
          <w:sz w:val="24"/>
          <w:szCs w:val="24"/>
          <w:lang w:val="en-IN"/>
        </w:rPr>
      </w:pPr>
      <w:r w:rsidRPr="000A3DE1">
        <w:rPr>
          <w:sz w:val="24"/>
          <w:szCs w:val="24"/>
          <w:lang w:val="en-IN"/>
        </w:rPr>
        <w:t>The drum is the core component of the decorticator. It rotates at a controlled speed and is responsible for the shelling action. The drum surface is designed to create impact and friction forces, which help in breaking the groundnut shells while minimizing damage to the kernels.</w:t>
      </w:r>
    </w:p>
    <w:p w14:paraId="687E5A52" w14:textId="77777777" w:rsidR="000A3DE1" w:rsidRPr="000A3DE1" w:rsidRDefault="000A3DE1" w:rsidP="000A3DE1">
      <w:pPr>
        <w:ind w:firstLine="720"/>
        <w:jc w:val="both"/>
        <w:rPr>
          <w:sz w:val="24"/>
          <w:szCs w:val="24"/>
          <w:lang w:val="en-IN"/>
        </w:rPr>
      </w:pPr>
    </w:p>
    <w:p w14:paraId="111FCB10" w14:textId="77777777" w:rsidR="00202DE1" w:rsidRDefault="00202DE1" w:rsidP="00202DE1">
      <w:pPr>
        <w:jc w:val="left"/>
        <w:rPr>
          <w:i/>
          <w:iCs/>
          <w:sz w:val="24"/>
          <w:szCs w:val="24"/>
        </w:rPr>
      </w:pPr>
      <w:r w:rsidRPr="00202DE1">
        <w:rPr>
          <w:i/>
          <w:iCs/>
          <w:sz w:val="24"/>
          <w:szCs w:val="24"/>
          <w:lang w:val="en-IN"/>
        </w:rPr>
        <w:t>3.2.</w:t>
      </w:r>
      <w:r w:rsidR="000A3DE1" w:rsidRPr="000A3DE1">
        <w:rPr>
          <w:i/>
          <w:iCs/>
          <w:sz w:val="24"/>
          <w:szCs w:val="24"/>
          <w:lang w:val="en-IN"/>
        </w:rPr>
        <w:t xml:space="preserve">3. </w:t>
      </w:r>
      <w:r w:rsidRPr="00202DE1">
        <w:rPr>
          <w:i/>
          <w:iCs/>
          <w:sz w:val="24"/>
          <w:szCs w:val="24"/>
        </w:rPr>
        <w:t>Rotating Blade Mechanism</w:t>
      </w:r>
    </w:p>
    <w:p w14:paraId="1C848FB2" w14:textId="77777777" w:rsidR="00057914" w:rsidRDefault="00057914" w:rsidP="00202DE1">
      <w:pPr>
        <w:jc w:val="left"/>
        <w:rPr>
          <w:i/>
          <w:iCs/>
          <w:sz w:val="24"/>
          <w:szCs w:val="24"/>
        </w:rPr>
      </w:pPr>
    </w:p>
    <w:p w14:paraId="1871A20F" w14:textId="68542AB0" w:rsidR="00202DE1" w:rsidRDefault="00202DE1" w:rsidP="00202DE1">
      <w:pPr>
        <w:ind w:firstLine="720"/>
        <w:jc w:val="both"/>
        <w:rPr>
          <w:sz w:val="24"/>
          <w:szCs w:val="24"/>
        </w:rPr>
      </w:pPr>
      <w:r w:rsidRPr="00202DE1">
        <w:rPr>
          <w:sz w:val="24"/>
          <w:szCs w:val="24"/>
        </w:rPr>
        <w:t>A key feature of the developed machine is the blade mounted on the rotating shaft inside the drum. This blade is responsible for the shelling action. As the shaft rotates, the three blades strike and agitate the groundnut pods, generating impact and shear forces required to break the shells.</w:t>
      </w:r>
    </w:p>
    <w:p w14:paraId="12374D7A" w14:textId="7D6A0BD0" w:rsidR="00202DE1" w:rsidRDefault="00202DE1" w:rsidP="00202DE1">
      <w:pPr>
        <w:ind w:firstLine="720"/>
        <w:jc w:val="both"/>
        <w:rPr>
          <w:sz w:val="24"/>
          <w:szCs w:val="24"/>
        </w:rPr>
      </w:pPr>
      <w:r w:rsidRPr="00202DE1">
        <w:rPr>
          <w:sz w:val="24"/>
          <w:szCs w:val="24"/>
        </w:rPr>
        <w:t>The configuration ensures uniform distribution of force, leading to better shelling efficiency and reduced chances of clogging. It also helps in continuous mixing and movement of pods inside the drum, improving overall effectiveness while minimizing kernel damage.</w:t>
      </w:r>
    </w:p>
    <w:p w14:paraId="4408F787" w14:textId="77777777" w:rsidR="00202DE1" w:rsidRDefault="00202DE1" w:rsidP="00202DE1">
      <w:pPr>
        <w:ind w:firstLine="720"/>
        <w:jc w:val="both"/>
        <w:rPr>
          <w:i/>
          <w:iCs/>
          <w:sz w:val="24"/>
          <w:szCs w:val="24"/>
          <w:lang w:val="en-IN"/>
        </w:rPr>
      </w:pPr>
    </w:p>
    <w:p w14:paraId="1E9CB0CB" w14:textId="67C14B13" w:rsidR="00202DE1" w:rsidRDefault="00202DE1" w:rsidP="00202DE1">
      <w:pPr>
        <w:jc w:val="left"/>
        <w:rPr>
          <w:i/>
          <w:iCs/>
          <w:sz w:val="24"/>
          <w:szCs w:val="24"/>
          <w:lang w:val="en-IN"/>
        </w:rPr>
      </w:pPr>
      <w:r>
        <w:rPr>
          <w:i/>
          <w:iCs/>
          <w:sz w:val="24"/>
          <w:szCs w:val="24"/>
          <w:lang w:val="en-IN"/>
        </w:rPr>
        <w:t xml:space="preserve">3.2.4 </w:t>
      </w:r>
      <w:r w:rsidR="000A3DE1" w:rsidRPr="000A3DE1">
        <w:rPr>
          <w:i/>
          <w:iCs/>
          <w:sz w:val="24"/>
          <w:szCs w:val="24"/>
          <w:lang w:val="en-IN"/>
        </w:rPr>
        <w:t xml:space="preserve">Concave </w:t>
      </w:r>
    </w:p>
    <w:p w14:paraId="44A32E1A" w14:textId="77777777" w:rsidR="00057914" w:rsidRPr="00202DE1" w:rsidRDefault="00057914" w:rsidP="00202DE1">
      <w:pPr>
        <w:jc w:val="left"/>
        <w:rPr>
          <w:i/>
          <w:iCs/>
          <w:sz w:val="24"/>
          <w:szCs w:val="24"/>
          <w:lang w:val="en-IN"/>
        </w:rPr>
      </w:pPr>
    </w:p>
    <w:p w14:paraId="0C1B9563" w14:textId="31622E73" w:rsidR="000A3DE1" w:rsidRDefault="000A3DE1" w:rsidP="00202DE1">
      <w:pPr>
        <w:ind w:firstLine="720"/>
        <w:jc w:val="both"/>
        <w:rPr>
          <w:sz w:val="24"/>
          <w:szCs w:val="24"/>
          <w:lang w:val="en-IN"/>
        </w:rPr>
      </w:pPr>
      <w:r w:rsidRPr="000A3DE1">
        <w:rPr>
          <w:sz w:val="24"/>
          <w:szCs w:val="24"/>
          <w:lang w:val="en-IN"/>
        </w:rPr>
        <w:t>The concave is positioned below or around the drum and consists of a perforated surface. It works in combination with the rotating drum to facilitate shelling. The clearance between the drum and concave is maintained carefully to ensure effective shelling while preventing excessive kernel breakage. The perforations allow smaller particles, such as kernels and broken shells, to pass through.</w:t>
      </w:r>
    </w:p>
    <w:p w14:paraId="460A8960" w14:textId="77777777" w:rsidR="00202DE1" w:rsidRDefault="00202DE1" w:rsidP="00202DE1">
      <w:pPr>
        <w:ind w:firstLine="720"/>
        <w:jc w:val="both"/>
        <w:rPr>
          <w:sz w:val="24"/>
          <w:szCs w:val="24"/>
          <w:lang w:val="en-IN"/>
        </w:rPr>
      </w:pPr>
    </w:p>
    <w:p w14:paraId="6C64C14D" w14:textId="77777777" w:rsidR="001E737A" w:rsidRDefault="00202DE1" w:rsidP="00202DE1">
      <w:pPr>
        <w:jc w:val="left"/>
        <w:rPr>
          <w:i/>
          <w:iCs/>
          <w:sz w:val="24"/>
          <w:szCs w:val="24"/>
        </w:rPr>
      </w:pPr>
      <w:r w:rsidRPr="00202DE1">
        <w:rPr>
          <w:i/>
          <w:iCs/>
          <w:sz w:val="24"/>
          <w:szCs w:val="24"/>
          <w:lang w:val="en-IN"/>
        </w:rPr>
        <w:t>3.2.5</w:t>
      </w:r>
      <w:r w:rsidR="000A3DE1" w:rsidRPr="000A3DE1">
        <w:rPr>
          <w:i/>
          <w:iCs/>
          <w:sz w:val="24"/>
          <w:szCs w:val="24"/>
          <w:lang w:val="en-IN"/>
        </w:rPr>
        <w:t xml:space="preserve">. </w:t>
      </w:r>
      <w:r w:rsidR="001E737A" w:rsidRPr="001E737A">
        <w:rPr>
          <w:i/>
          <w:iCs/>
          <w:sz w:val="24"/>
          <w:szCs w:val="24"/>
        </w:rPr>
        <w:t>Blower Unit</w:t>
      </w:r>
    </w:p>
    <w:p w14:paraId="104C668D" w14:textId="77777777" w:rsidR="001E737A" w:rsidRDefault="001E737A" w:rsidP="00202DE1">
      <w:pPr>
        <w:jc w:val="left"/>
        <w:rPr>
          <w:i/>
          <w:iCs/>
          <w:sz w:val="24"/>
          <w:szCs w:val="24"/>
        </w:rPr>
      </w:pPr>
    </w:p>
    <w:p w14:paraId="2D1BDF4F" w14:textId="6F2EAB0B" w:rsidR="001E737A" w:rsidRPr="001E737A" w:rsidRDefault="001E737A" w:rsidP="001E737A">
      <w:pPr>
        <w:jc w:val="both"/>
        <w:rPr>
          <w:sz w:val="24"/>
          <w:szCs w:val="24"/>
          <w:lang w:val="en-IN"/>
        </w:rPr>
      </w:pPr>
      <w:r w:rsidRPr="001E737A">
        <w:rPr>
          <w:sz w:val="24"/>
          <w:szCs w:val="24"/>
        </w:rPr>
        <w:t>A blower is incorporated to improve the cleaning and separation process. It generates airflow that helps in separating lighter shell particles from heavier kernels. As the mixture passes through the outlet, the blower removes husk and dust, resulting in cleaner kernel output and reducing the need for additional manual separation.</w:t>
      </w:r>
    </w:p>
    <w:p w14:paraId="0B8B2FE9" w14:textId="77777777" w:rsidR="001E737A" w:rsidRDefault="001E737A" w:rsidP="00202DE1">
      <w:pPr>
        <w:jc w:val="left"/>
        <w:rPr>
          <w:i/>
          <w:iCs/>
          <w:sz w:val="24"/>
          <w:szCs w:val="24"/>
          <w:lang w:val="en-IN"/>
        </w:rPr>
      </w:pPr>
    </w:p>
    <w:p w14:paraId="0DAD265A" w14:textId="40B5B0BC" w:rsidR="00202DE1" w:rsidRDefault="001E737A" w:rsidP="00202DE1">
      <w:pPr>
        <w:jc w:val="left"/>
        <w:rPr>
          <w:i/>
          <w:iCs/>
          <w:sz w:val="24"/>
          <w:szCs w:val="24"/>
          <w:lang w:val="en-IN"/>
        </w:rPr>
      </w:pPr>
      <w:r>
        <w:rPr>
          <w:i/>
          <w:iCs/>
          <w:sz w:val="24"/>
          <w:szCs w:val="24"/>
          <w:lang w:val="en-IN"/>
        </w:rPr>
        <w:t xml:space="preserve">3.2.6. </w:t>
      </w:r>
      <w:r w:rsidR="000A3DE1" w:rsidRPr="000A3DE1">
        <w:rPr>
          <w:i/>
          <w:iCs/>
          <w:sz w:val="24"/>
          <w:szCs w:val="24"/>
          <w:lang w:val="en-IN"/>
        </w:rPr>
        <w:t>Frame Structure</w:t>
      </w:r>
    </w:p>
    <w:p w14:paraId="1B8DE3D7" w14:textId="77777777" w:rsidR="00057914" w:rsidRPr="00202DE1" w:rsidRDefault="00057914" w:rsidP="00202DE1">
      <w:pPr>
        <w:jc w:val="left"/>
        <w:rPr>
          <w:i/>
          <w:iCs/>
          <w:sz w:val="24"/>
          <w:szCs w:val="24"/>
          <w:lang w:val="en-IN"/>
        </w:rPr>
      </w:pPr>
    </w:p>
    <w:p w14:paraId="193EA353" w14:textId="77E7AB8D" w:rsidR="000A3DE1" w:rsidRDefault="000A3DE1" w:rsidP="00AF0AF5">
      <w:pPr>
        <w:ind w:firstLine="720"/>
        <w:jc w:val="both"/>
        <w:rPr>
          <w:sz w:val="24"/>
          <w:szCs w:val="24"/>
          <w:lang w:val="en-IN"/>
        </w:rPr>
      </w:pPr>
      <w:r w:rsidRPr="000A3DE1">
        <w:rPr>
          <w:sz w:val="24"/>
          <w:szCs w:val="24"/>
          <w:lang w:val="en-IN"/>
        </w:rPr>
        <w:t>The entire machine is supported by a rigid frame that provides stability during operation. The frame is designed to be strong yet lightweight, contributing to the overall compactness and mobility of the unit. In some designs, wheels can be attached to enhance portability.</w:t>
      </w:r>
    </w:p>
    <w:p w14:paraId="7941D43F" w14:textId="77777777" w:rsidR="00202DE1" w:rsidRPr="000A3DE1" w:rsidRDefault="00202DE1" w:rsidP="00AF0AF5">
      <w:pPr>
        <w:ind w:firstLine="720"/>
        <w:jc w:val="both"/>
        <w:rPr>
          <w:sz w:val="24"/>
          <w:szCs w:val="24"/>
          <w:lang w:val="en-IN"/>
        </w:rPr>
      </w:pPr>
    </w:p>
    <w:p w14:paraId="1AEBE9EB" w14:textId="509E5E42" w:rsidR="00202DE1" w:rsidRDefault="00202DE1" w:rsidP="00202DE1">
      <w:pPr>
        <w:jc w:val="left"/>
        <w:rPr>
          <w:i/>
          <w:iCs/>
          <w:sz w:val="24"/>
          <w:szCs w:val="24"/>
          <w:lang w:val="en-IN"/>
        </w:rPr>
      </w:pPr>
      <w:r>
        <w:rPr>
          <w:i/>
          <w:iCs/>
          <w:sz w:val="24"/>
          <w:szCs w:val="24"/>
          <w:lang w:val="en-IN"/>
        </w:rPr>
        <w:t>3.2.</w:t>
      </w:r>
      <w:r w:rsidR="001E737A">
        <w:rPr>
          <w:i/>
          <w:iCs/>
          <w:sz w:val="24"/>
          <w:szCs w:val="24"/>
          <w:lang w:val="en-IN"/>
        </w:rPr>
        <w:t>7</w:t>
      </w:r>
      <w:r w:rsidR="000A3DE1" w:rsidRPr="000A3DE1">
        <w:rPr>
          <w:i/>
          <w:iCs/>
          <w:sz w:val="24"/>
          <w:szCs w:val="24"/>
          <w:lang w:val="en-IN"/>
        </w:rPr>
        <w:t>. Power Transmission System</w:t>
      </w:r>
    </w:p>
    <w:p w14:paraId="6859FD03" w14:textId="77777777" w:rsidR="00057914" w:rsidRDefault="00057914" w:rsidP="00202DE1">
      <w:pPr>
        <w:jc w:val="left"/>
        <w:rPr>
          <w:i/>
          <w:iCs/>
          <w:sz w:val="24"/>
          <w:szCs w:val="24"/>
          <w:lang w:val="en-IN"/>
        </w:rPr>
      </w:pPr>
    </w:p>
    <w:p w14:paraId="130C6F03" w14:textId="52EAF5FE" w:rsidR="000A3DE1" w:rsidRDefault="000A3DE1" w:rsidP="00202DE1">
      <w:pPr>
        <w:ind w:firstLine="720"/>
        <w:jc w:val="both"/>
        <w:rPr>
          <w:sz w:val="24"/>
          <w:szCs w:val="24"/>
          <w:lang w:val="en-IN"/>
        </w:rPr>
      </w:pPr>
      <w:r w:rsidRPr="000A3DE1">
        <w:rPr>
          <w:sz w:val="24"/>
          <w:szCs w:val="24"/>
          <w:lang w:val="en-IN"/>
        </w:rPr>
        <w:t>The machine is powered through a motor or manual drive system, depending on the design. The power is transmitted to the shelling drum using components such as belts and pulleys. This system ensures smooth and consistent rotation of the drum, which is essential for uniform shelling.</w:t>
      </w:r>
    </w:p>
    <w:p w14:paraId="0E2B923C" w14:textId="77777777" w:rsidR="00202DE1" w:rsidRPr="000A3DE1" w:rsidRDefault="00202DE1" w:rsidP="00202DE1">
      <w:pPr>
        <w:ind w:firstLine="720"/>
        <w:jc w:val="both"/>
        <w:rPr>
          <w:sz w:val="24"/>
          <w:szCs w:val="24"/>
          <w:lang w:val="en-IN"/>
        </w:rPr>
      </w:pPr>
    </w:p>
    <w:p w14:paraId="6902EA58" w14:textId="4655EADC" w:rsidR="00202DE1" w:rsidRDefault="00202DE1" w:rsidP="00202DE1">
      <w:pPr>
        <w:jc w:val="left"/>
        <w:rPr>
          <w:i/>
          <w:iCs/>
          <w:sz w:val="24"/>
          <w:szCs w:val="24"/>
          <w:lang w:val="en-IN"/>
        </w:rPr>
      </w:pPr>
      <w:r w:rsidRPr="00202DE1">
        <w:rPr>
          <w:i/>
          <w:iCs/>
          <w:sz w:val="24"/>
          <w:szCs w:val="24"/>
          <w:lang w:val="en-IN"/>
        </w:rPr>
        <w:t>3.</w:t>
      </w:r>
      <w:r w:rsidR="00AF0AF5">
        <w:rPr>
          <w:i/>
          <w:iCs/>
          <w:sz w:val="24"/>
          <w:szCs w:val="24"/>
          <w:lang w:val="en-IN"/>
        </w:rPr>
        <w:t>2.</w:t>
      </w:r>
      <w:r w:rsidR="001E737A">
        <w:rPr>
          <w:i/>
          <w:iCs/>
          <w:sz w:val="24"/>
          <w:szCs w:val="24"/>
          <w:lang w:val="en-IN"/>
        </w:rPr>
        <w:t>8</w:t>
      </w:r>
      <w:r w:rsidR="000A3DE1" w:rsidRPr="000A3DE1">
        <w:rPr>
          <w:i/>
          <w:iCs/>
          <w:sz w:val="24"/>
          <w:szCs w:val="24"/>
          <w:lang w:val="en-IN"/>
        </w:rPr>
        <w:t>. Outlet Section</w:t>
      </w:r>
    </w:p>
    <w:p w14:paraId="0A44D70F" w14:textId="77777777" w:rsidR="00057914" w:rsidRDefault="00057914" w:rsidP="00202DE1">
      <w:pPr>
        <w:jc w:val="left"/>
        <w:rPr>
          <w:i/>
          <w:iCs/>
          <w:sz w:val="24"/>
          <w:szCs w:val="24"/>
          <w:lang w:val="en-IN"/>
        </w:rPr>
      </w:pPr>
    </w:p>
    <w:p w14:paraId="5F0B80FB" w14:textId="6C072427" w:rsidR="000A3DE1" w:rsidRPr="000A3DE1" w:rsidRDefault="000A3DE1" w:rsidP="00202DE1">
      <w:pPr>
        <w:ind w:firstLine="720"/>
        <w:jc w:val="both"/>
        <w:rPr>
          <w:sz w:val="24"/>
          <w:szCs w:val="24"/>
          <w:lang w:val="en-IN"/>
        </w:rPr>
      </w:pPr>
      <w:r w:rsidRPr="000A3DE1">
        <w:rPr>
          <w:sz w:val="24"/>
          <w:szCs w:val="24"/>
          <w:lang w:val="en-IN"/>
        </w:rPr>
        <w:t>The outlet is provided at the bottom or side of the machine, through which the mixture of kernels, shells, and unshelled pods is discharged. It allows easy collection of output for further processing or separation.</w:t>
      </w:r>
    </w:p>
    <w:p w14:paraId="19269BFC" w14:textId="77777777" w:rsidR="00202DE1" w:rsidRDefault="00202DE1" w:rsidP="00D125A7">
      <w:pPr>
        <w:jc w:val="both"/>
        <w:rPr>
          <w:sz w:val="24"/>
          <w:szCs w:val="24"/>
          <w:lang w:val="en-IN"/>
        </w:rPr>
      </w:pPr>
    </w:p>
    <w:p w14:paraId="511625DC" w14:textId="2A618C99" w:rsidR="00D125A7" w:rsidRDefault="00AF0AF5" w:rsidP="00D125A7">
      <w:pPr>
        <w:jc w:val="both"/>
        <w:rPr>
          <w:i/>
          <w:iCs/>
          <w:sz w:val="24"/>
          <w:szCs w:val="24"/>
        </w:rPr>
      </w:pPr>
      <w:r>
        <w:rPr>
          <w:i/>
          <w:iCs/>
          <w:sz w:val="24"/>
          <w:szCs w:val="24"/>
        </w:rPr>
        <w:t>3.3</w:t>
      </w:r>
      <w:r w:rsidR="002C7A75" w:rsidRPr="002C7A75">
        <w:rPr>
          <w:i/>
          <w:iCs/>
          <w:sz w:val="24"/>
          <w:szCs w:val="24"/>
        </w:rPr>
        <w:t xml:space="preserve"> </w:t>
      </w:r>
      <w:r w:rsidR="00D125A7" w:rsidRPr="002C7A75">
        <w:rPr>
          <w:i/>
          <w:iCs/>
          <w:sz w:val="24"/>
          <w:szCs w:val="24"/>
        </w:rPr>
        <w:t xml:space="preserve">Working Principle </w:t>
      </w:r>
    </w:p>
    <w:p w14:paraId="72F8F2C7" w14:textId="77777777" w:rsidR="00057914" w:rsidRPr="002C7A75" w:rsidRDefault="00057914" w:rsidP="00D125A7">
      <w:pPr>
        <w:jc w:val="both"/>
        <w:rPr>
          <w:i/>
          <w:iCs/>
          <w:sz w:val="24"/>
          <w:szCs w:val="24"/>
        </w:rPr>
      </w:pPr>
    </w:p>
    <w:p w14:paraId="1A467A0C" w14:textId="07D56CA8" w:rsidR="00B358C9" w:rsidRPr="00B358C9" w:rsidRDefault="00B358C9" w:rsidP="00B358C9">
      <w:pPr>
        <w:ind w:firstLine="720"/>
        <w:jc w:val="both"/>
        <w:rPr>
          <w:sz w:val="24"/>
          <w:szCs w:val="24"/>
        </w:rPr>
      </w:pPr>
      <w:r w:rsidRPr="00B358C9">
        <w:rPr>
          <w:sz w:val="24"/>
          <w:szCs w:val="24"/>
        </w:rPr>
        <w:t>The design of the decorticator entails the use of impact and shear forces produced by the interaction of groundnut pods against the inner surface of a drum that rotates. The machine works by feeding groundnut pods into the hopper and then shelling them inside the shelling chamber.</w:t>
      </w:r>
    </w:p>
    <w:p w14:paraId="49E8BFEB" w14:textId="21B6298C" w:rsidR="00B358C9" w:rsidRPr="00B358C9" w:rsidRDefault="00B358C9" w:rsidP="00B358C9">
      <w:pPr>
        <w:ind w:firstLine="720"/>
        <w:jc w:val="both"/>
        <w:rPr>
          <w:sz w:val="24"/>
          <w:szCs w:val="24"/>
        </w:rPr>
      </w:pPr>
      <w:r w:rsidRPr="00B358C9">
        <w:rPr>
          <w:sz w:val="24"/>
          <w:szCs w:val="24"/>
        </w:rPr>
        <w:t>Within the drum is the rotating blade attached to the central shaft. The function of the three-way rotating blade is crucial in shelling groundnuts. During rotation of the shaft, the three blades interact with the groundnut pods by striking, lifting, and agitating them repeatedly inside the drum. Due to the above interactions, the shells of groundnuts are cracked open, causing minimal damage to the kernels.</w:t>
      </w:r>
    </w:p>
    <w:p w14:paraId="7A2000D0" w14:textId="6E0C4509" w:rsidR="00B358C9" w:rsidRPr="00B358C9" w:rsidRDefault="00B358C9" w:rsidP="00B358C9">
      <w:pPr>
        <w:ind w:firstLine="720"/>
        <w:jc w:val="both"/>
        <w:rPr>
          <w:sz w:val="24"/>
          <w:szCs w:val="24"/>
        </w:rPr>
      </w:pPr>
      <w:r w:rsidRPr="00B358C9">
        <w:rPr>
          <w:sz w:val="24"/>
          <w:szCs w:val="24"/>
        </w:rPr>
        <w:t>As a result of the agitation and impact force caused by the rotating blades, all the groundnut pods inside the drum get shelled efficiently. The use of a concave within or below the drum helps separate the kernels from the shells.</w:t>
      </w:r>
    </w:p>
    <w:p w14:paraId="7D4895E6" w14:textId="0CEB6D94" w:rsidR="00480443" w:rsidRDefault="00B358C9" w:rsidP="00B358C9">
      <w:pPr>
        <w:ind w:firstLine="720"/>
        <w:jc w:val="both"/>
        <w:rPr>
          <w:sz w:val="24"/>
          <w:szCs w:val="24"/>
        </w:rPr>
      </w:pPr>
      <w:r w:rsidRPr="00B358C9">
        <w:rPr>
          <w:sz w:val="24"/>
          <w:szCs w:val="24"/>
        </w:rPr>
        <w:lastRenderedPageBreak/>
        <w:t>Once shelling of the pods has taken place, small kernel particles and shell fragments pass through the perforations and leave behind large groundnut pods which require more shelling.</w:t>
      </w:r>
    </w:p>
    <w:p w14:paraId="6E286F49" w14:textId="3D9A98DB" w:rsidR="00B358C9" w:rsidRDefault="001E737A" w:rsidP="00B358C9">
      <w:pPr>
        <w:ind w:firstLine="720"/>
        <w:jc w:val="both"/>
        <w:rPr>
          <w:sz w:val="24"/>
          <w:szCs w:val="24"/>
        </w:rPr>
      </w:pPr>
      <w:r>
        <w:rPr>
          <w:noProof/>
          <w:sz w:val="24"/>
          <w:szCs w:val="24"/>
          <w:lang w:val="en-IN" w:eastAsia="en-IN"/>
        </w:rPr>
        <mc:AlternateContent>
          <mc:Choice Requires="wps">
            <w:drawing>
              <wp:anchor distT="0" distB="0" distL="114300" distR="114300" simplePos="0" relativeHeight="251659264" behindDoc="0" locked="0" layoutInCell="1" allowOverlap="1" wp14:anchorId="6EE6DE00" wp14:editId="5DFE6D13">
                <wp:simplePos x="0" y="0"/>
                <wp:positionH relativeFrom="column">
                  <wp:posOffset>239395</wp:posOffset>
                </wp:positionH>
                <wp:positionV relativeFrom="paragraph">
                  <wp:posOffset>129540</wp:posOffset>
                </wp:positionV>
                <wp:extent cx="2457450" cy="2355850"/>
                <wp:effectExtent l="0" t="0" r="19050" b="25400"/>
                <wp:wrapNone/>
                <wp:docPr id="1968827587" name="Rectangle 2"/>
                <wp:cNvGraphicFramePr/>
                <a:graphic xmlns:a="http://schemas.openxmlformats.org/drawingml/2006/main">
                  <a:graphicData uri="http://schemas.microsoft.com/office/word/2010/wordprocessingShape">
                    <wps:wsp>
                      <wps:cNvSpPr/>
                      <wps:spPr>
                        <a:xfrm>
                          <a:off x="0" y="0"/>
                          <a:ext cx="2457450" cy="2355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61A6A8" id="Rectangle 2" o:spid="_x0000_s1026" style="position:absolute;margin-left:18.85pt;margin-top:10.2pt;width:193.5pt;height:1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" filled="f" strokecolor="#09101d [484]" strokeweight="1pt"/>
            </w:pict>
          </mc:Fallback>
        </mc:AlternateContent>
      </w:r>
    </w:p>
    <w:p w14:paraId="496470FC" w14:textId="6DCEF5F2" w:rsidR="001E737A" w:rsidRDefault="001E737A" w:rsidP="001E737A">
      <w:pPr>
        <w:ind w:firstLine="720"/>
        <w:jc w:val="left"/>
        <w:rPr>
          <w:sz w:val="24"/>
          <w:szCs w:val="24"/>
        </w:rPr>
      </w:pPr>
      <w:r w:rsidRPr="001E737A">
        <w:rPr>
          <w:noProof/>
          <w:sz w:val="24"/>
          <w:szCs w:val="24"/>
          <w:lang w:val="en-IN" w:eastAsia="en-IN"/>
        </w:rPr>
        <w:drawing>
          <wp:inline distT="0" distB="0" distL="0" distR="0" wp14:anchorId="37BE43C5" wp14:editId="4BDD07D2">
            <wp:extent cx="1943095" cy="2241550"/>
            <wp:effectExtent l="0" t="0" r="635" b="6350"/>
            <wp:docPr id="2078125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25235" name=""/>
                    <pic:cNvPicPr/>
                  </pic:nvPicPr>
                  <pic:blipFill>
                    <a:blip r:embed="rId10"/>
                    <a:stretch>
                      <a:fillRect/>
                    </a:stretch>
                  </pic:blipFill>
                  <pic:spPr>
                    <a:xfrm>
                      <a:off x="0" y="0"/>
                      <a:ext cx="1957011" cy="2257603"/>
                    </a:xfrm>
                    <a:prstGeom prst="rect">
                      <a:avLst/>
                    </a:prstGeom>
                  </pic:spPr>
                </pic:pic>
              </a:graphicData>
            </a:graphic>
          </wp:inline>
        </w:drawing>
      </w:r>
    </w:p>
    <w:p w14:paraId="69429F3E" w14:textId="77777777" w:rsidR="00057914" w:rsidRDefault="00057914" w:rsidP="00B358C9">
      <w:pPr>
        <w:ind w:firstLine="720"/>
        <w:jc w:val="both"/>
        <w:rPr>
          <w:sz w:val="24"/>
          <w:szCs w:val="24"/>
        </w:rPr>
      </w:pPr>
    </w:p>
    <w:p w14:paraId="0947B4A2" w14:textId="06E6361E" w:rsidR="00DC57AE" w:rsidRPr="00DC57AE" w:rsidRDefault="00DC57AE" w:rsidP="00DC57AE">
      <w:pPr>
        <w:ind w:firstLine="720"/>
        <w:jc w:val="both"/>
        <w:rPr>
          <w:i/>
          <w:iCs/>
          <w:sz w:val="22"/>
          <w:szCs w:val="22"/>
        </w:rPr>
      </w:pPr>
      <w:r>
        <w:rPr>
          <w:i/>
          <w:iCs/>
          <w:sz w:val="24"/>
          <w:szCs w:val="24"/>
        </w:rPr>
        <w:t xml:space="preserve">           </w:t>
      </w:r>
      <w:r w:rsidRPr="00DC57AE">
        <w:rPr>
          <w:i/>
          <w:iCs/>
          <w:sz w:val="22"/>
          <w:szCs w:val="22"/>
        </w:rPr>
        <w:t>Fig. 3.4 Work flow</w:t>
      </w:r>
    </w:p>
    <w:p w14:paraId="4C078779" w14:textId="7863C2CE" w:rsidR="00D125A7" w:rsidRDefault="00AF0AF5" w:rsidP="00D125A7">
      <w:pPr>
        <w:jc w:val="both"/>
        <w:rPr>
          <w:i/>
          <w:iCs/>
          <w:sz w:val="24"/>
          <w:szCs w:val="24"/>
        </w:rPr>
      </w:pPr>
      <w:r>
        <w:rPr>
          <w:i/>
          <w:iCs/>
          <w:sz w:val="24"/>
          <w:szCs w:val="24"/>
        </w:rPr>
        <w:t>3.4</w:t>
      </w:r>
      <w:r w:rsidR="002C7A75" w:rsidRPr="002C7A75">
        <w:rPr>
          <w:i/>
          <w:iCs/>
          <w:sz w:val="24"/>
          <w:szCs w:val="24"/>
        </w:rPr>
        <w:t xml:space="preserve"> </w:t>
      </w:r>
      <w:r w:rsidR="00D125A7" w:rsidRPr="002C7A75">
        <w:rPr>
          <w:i/>
          <w:iCs/>
          <w:sz w:val="24"/>
          <w:szCs w:val="24"/>
        </w:rPr>
        <w:t xml:space="preserve">Materials Used and Fabrication Details: </w:t>
      </w:r>
    </w:p>
    <w:p w14:paraId="373D06C0" w14:textId="77777777" w:rsidR="00057914" w:rsidRPr="002C7A75" w:rsidRDefault="00057914" w:rsidP="00D125A7">
      <w:pPr>
        <w:jc w:val="both"/>
        <w:rPr>
          <w:i/>
          <w:iCs/>
          <w:sz w:val="24"/>
          <w:szCs w:val="24"/>
        </w:rPr>
      </w:pPr>
    </w:p>
    <w:p w14:paraId="7BDDCBF4" w14:textId="77777777" w:rsidR="00B358C9" w:rsidRDefault="00B358C9" w:rsidP="00B358C9">
      <w:pPr>
        <w:ind w:firstLine="720"/>
        <w:jc w:val="both"/>
        <w:rPr>
          <w:sz w:val="24"/>
          <w:szCs w:val="24"/>
        </w:rPr>
      </w:pPr>
      <w:r w:rsidRPr="00B358C9">
        <w:rPr>
          <w:sz w:val="24"/>
          <w:szCs w:val="24"/>
        </w:rPr>
        <w:t xml:space="preserve">The choice of materials for the construction of the groundnut decorticator took into consideration the strength, durability, availability, and costs of production. Mild steel was chosen because of its suitability in terms of mechanical properties and ease of fabrication. For the structure, angles and/or square pipes made out of mild steel were used in order to achieve durability while keeping the device compact and mobile. </w:t>
      </w:r>
    </w:p>
    <w:p w14:paraId="7C5627EB" w14:textId="6464A265" w:rsidR="00B358C9" w:rsidRPr="00B358C9" w:rsidRDefault="00B358C9" w:rsidP="00B358C9">
      <w:pPr>
        <w:ind w:firstLine="720"/>
        <w:jc w:val="both"/>
        <w:rPr>
          <w:sz w:val="24"/>
          <w:szCs w:val="24"/>
        </w:rPr>
      </w:pPr>
      <w:r w:rsidRPr="00B358C9">
        <w:rPr>
          <w:sz w:val="24"/>
          <w:szCs w:val="24"/>
        </w:rPr>
        <w:t>For the drum and concave, mild steel sheets were used, whereby holes were drilled in the concave for separation purposes. Also, the shaft and blade were made from steel due to their exposure to constant impact during operations.</w:t>
      </w:r>
    </w:p>
    <w:p w14:paraId="24EDC95D" w14:textId="76FE560C" w:rsidR="00480443" w:rsidRDefault="00B358C9" w:rsidP="00B358C9">
      <w:pPr>
        <w:ind w:firstLine="720"/>
        <w:jc w:val="both"/>
        <w:rPr>
          <w:sz w:val="24"/>
          <w:szCs w:val="24"/>
        </w:rPr>
      </w:pPr>
      <w:r w:rsidRPr="00B358C9">
        <w:rPr>
          <w:sz w:val="24"/>
          <w:szCs w:val="24"/>
        </w:rPr>
        <w:t>For the fabrication process, basic procedures such as cutting, welding, drilling, and machining were used. Construction of the frame came first, after which the drum was fabricated and the shaft with the blade attached. The concave was then fixed and aligned, as well as the motor and pulley system to ensure that all these operate efficiently.</w:t>
      </w:r>
    </w:p>
    <w:p w14:paraId="6C35F6B0" w14:textId="766BA562" w:rsidR="00480443" w:rsidRDefault="002C7A75" w:rsidP="002C7A75">
      <w:pPr>
        <w:pStyle w:val="Heading1"/>
        <w:numPr>
          <w:ilvl w:val="0"/>
          <w:numId w:val="0"/>
        </w:numPr>
        <w:rPr>
          <w:sz w:val="24"/>
          <w:szCs w:val="24"/>
        </w:rPr>
      </w:pPr>
      <w:r>
        <w:rPr>
          <w:sz w:val="24"/>
          <w:szCs w:val="24"/>
        </w:rPr>
        <w:t xml:space="preserve">IV  </w:t>
      </w:r>
      <w:r w:rsidR="00480443" w:rsidRPr="002C7A75">
        <w:rPr>
          <w:sz w:val="24"/>
          <w:szCs w:val="24"/>
        </w:rPr>
        <w:t>RESULT AND DISCUSSION</w:t>
      </w:r>
    </w:p>
    <w:p w14:paraId="5C5791C7" w14:textId="77777777" w:rsidR="00B358C9" w:rsidRPr="00C0118B" w:rsidRDefault="00B358C9" w:rsidP="00C0118B">
      <w:pPr>
        <w:ind w:firstLine="720"/>
        <w:jc w:val="both"/>
        <w:rPr>
          <w:sz w:val="24"/>
          <w:szCs w:val="24"/>
        </w:rPr>
      </w:pPr>
      <w:r w:rsidRPr="00C0118B">
        <w:rPr>
          <w:sz w:val="24"/>
          <w:szCs w:val="24"/>
        </w:rPr>
        <w:t xml:space="preserve">The designed groundnut decorticator was analyzed on the basis of its structural and mechanical setup. The inclusion of a rotating three-bladed assembly within a cylindrical drum is believed to help in effective shelling as it will </w:t>
      </w:r>
      <w:r w:rsidRPr="00C0118B">
        <w:rPr>
          <w:sz w:val="24"/>
          <w:szCs w:val="24"/>
        </w:rPr>
        <w:lastRenderedPageBreak/>
        <w:t>keep on giving impact and agitation to the pods of groundnuts. Thus, due to increased contact, better shelling is anticipated.</w:t>
      </w:r>
    </w:p>
    <w:p w14:paraId="2F562555" w14:textId="0DB545B6" w:rsidR="00B358C9" w:rsidRPr="00C0118B" w:rsidRDefault="00B358C9" w:rsidP="00C0118B">
      <w:pPr>
        <w:ind w:firstLine="720"/>
        <w:jc w:val="both"/>
        <w:rPr>
          <w:sz w:val="24"/>
          <w:szCs w:val="24"/>
        </w:rPr>
      </w:pPr>
      <w:r w:rsidRPr="00C0118B">
        <w:rPr>
          <w:sz w:val="24"/>
          <w:szCs w:val="24"/>
        </w:rPr>
        <w:t xml:space="preserve">The inclusion of a concave with proper clearance is important because it facilitates easy shelling by separating the kernels from shells without breaking them. Moreover, the rotation of pods in the cylindrical drum will ensure that the pods get even impact from the machine, resulting in </w:t>
      </w:r>
      <w:r w:rsidR="00057914">
        <w:rPr>
          <w:sz w:val="24"/>
          <w:szCs w:val="24"/>
        </w:rPr>
        <w:t>fewer</w:t>
      </w:r>
      <w:r w:rsidRPr="00C0118B">
        <w:rPr>
          <w:sz w:val="24"/>
          <w:szCs w:val="24"/>
        </w:rPr>
        <w:t xml:space="preserve"> unshelled nuts.</w:t>
      </w:r>
    </w:p>
    <w:p w14:paraId="313646E8" w14:textId="63C13ABD" w:rsidR="00B358C9" w:rsidRPr="00C0118B" w:rsidRDefault="00B358C9" w:rsidP="00C0118B">
      <w:pPr>
        <w:ind w:firstLine="720"/>
        <w:jc w:val="both"/>
        <w:rPr>
          <w:sz w:val="24"/>
          <w:szCs w:val="24"/>
        </w:rPr>
      </w:pPr>
      <w:r w:rsidRPr="00C0118B">
        <w:rPr>
          <w:sz w:val="24"/>
          <w:szCs w:val="24"/>
        </w:rPr>
        <w:t xml:space="preserve">As opposed to conventional shelling methods, the designed concept has the following benefits, including </w:t>
      </w:r>
      <w:r w:rsidR="00057914">
        <w:rPr>
          <w:sz w:val="24"/>
          <w:szCs w:val="24"/>
        </w:rPr>
        <w:t xml:space="preserve">lower </w:t>
      </w:r>
      <w:proofErr w:type="spellStart"/>
      <w:r w:rsidR="00057914">
        <w:rPr>
          <w:sz w:val="24"/>
          <w:szCs w:val="24"/>
        </w:rPr>
        <w:t>labour</w:t>
      </w:r>
      <w:proofErr w:type="spellEnd"/>
      <w:r w:rsidRPr="00C0118B">
        <w:rPr>
          <w:sz w:val="24"/>
          <w:szCs w:val="24"/>
        </w:rPr>
        <w:t xml:space="preserve"> intensity, enhanced uniformity, and effective handling. In contrast to other mechanized decorticating devices, the suggested machine emphasizes simplicity, size reduction, and portability. This characteristic makes it more convenient for individuals operating on a smaller scale.</w:t>
      </w:r>
    </w:p>
    <w:p w14:paraId="68226AB1" w14:textId="1F23735B" w:rsidR="00B358C9" w:rsidRPr="00C0118B" w:rsidRDefault="00B358C9" w:rsidP="00C0118B">
      <w:pPr>
        <w:ind w:firstLine="720"/>
        <w:jc w:val="both"/>
        <w:rPr>
          <w:sz w:val="24"/>
          <w:szCs w:val="24"/>
        </w:rPr>
      </w:pPr>
      <w:r w:rsidRPr="00C0118B">
        <w:rPr>
          <w:sz w:val="24"/>
          <w:szCs w:val="24"/>
        </w:rPr>
        <w:t xml:space="preserve">On the other hand, the efficiency of the machine will be dependent on the moisture level, speed of the drum, and blade clearance. Optimizing these variables will be essential to maximize the performance while minimizing the damage </w:t>
      </w:r>
      <w:r w:rsidR="00057914">
        <w:rPr>
          <w:sz w:val="24"/>
          <w:szCs w:val="24"/>
        </w:rPr>
        <w:t>to</w:t>
      </w:r>
      <w:r w:rsidRPr="00C0118B">
        <w:rPr>
          <w:sz w:val="24"/>
          <w:szCs w:val="24"/>
        </w:rPr>
        <w:t xml:space="preserve"> the kernel. This study has provided a conceptual basis for the development of the design, and experimental analysis must be conducted to determine the performance parameters of the machine.</w:t>
      </w:r>
    </w:p>
    <w:p w14:paraId="3E3F2078" w14:textId="2D0C94DF" w:rsidR="00CA046E" w:rsidRPr="002C7A75" w:rsidRDefault="002C7A75" w:rsidP="002C7A75">
      <w:pPr>
        <w:pStyle w:val="Heading1"/>
        <w:numPr>
          <w:ilvl w:val="0"/>
          <w:numId w:val="0"/>
        </w:numPr>
        <w:rPr>
          <w:sz w:val="24"/>
          <w:szCs w:val="24"/>
        </w:rPr>
      </w:pPr>
      <w:r>
        <w:rPr>
          <w:sz w:val="24"/>
        </w:rPr>
        <w:t xml:space="preserve">V  </w:t>
      </w:r>
      <w:r w:rsidR="00D521BA" w:rsidRPr="002C7A75">
        <w:rPr>
          <w:sz w:val="24"/>
          <w:szCs w:val="24"/>
        </w:rPr>
        <w:t>CONCLUSION</w:t>
      </w:r>
    </w:p>
    <w:p w14:paraId="0C5DC7B6" w14:textId="66888FC5" w:rsidR="00C0118B" w:rsidRPr="00C0118B" w:rsidRDefault="00C0118B" w:rsidP="00C0118B">
      <w:pPr>
        <w:ind w:firstLine="720"/>
        <w:jc w:val="both"/>
        <w:rPr>
          <w:sz w:val="24"/>
          <w:szCs w:val="24"/>
        </w:rPr>
      </w:pPr>
      <w:r w:rsidRPr="00C0118B">
        <w:rPr>
          <w:sz w:val="24"/>
          <w:szCs w:val="24"/>
        </w:rPr>
        <w:t>Th</w:t>
      </w:r>
      <w:r w:rsidR="00D431A3">
        <w:rPr>
          <w:sz w:val="24"/>
          <w:szCs w:val="24"/>
        </w:rPr>
        <w:t>e</w:t>
      </w:r>
      <w:r w:rsidRPr="00C0118B">
        <w:rPr>
          <w:sz w:val="24"/>
          <w:szCs w:val="24"/>
        </w:rPr>
        <w:t xml:space="preserve"> research</w:t>
      </w:r>
      <w:r w:rsidR="00D431A3">
        <w:rPr>
          <w:sz w:val="24"/>
          <w:szCs w:val="24"/>
        </w:rPr>
        <w:t xml:space="preserve"> was </w:t>
      </w:r>
      <w:r w:rsidRPr="00C0118B">
        <w:rPr>
          <w:sz w:val="24"/>
          <w:szCs w:val="24"/>
        </w:rPr>
        <w:t xml:space="preserve">conducted </w:t>
      </w:r>
      <w:r w:rsidR="00D431A3">
        <w:rPr>
          <w:sz w:val="24"/>
          <w:szCs w:val="24"/>
        </w:rPr>
        <w:t>on</w:t>
      </w:r>
      <w:r w:rsidRPr="00C0118B">
        <w:rPr>
          <w:sz w:val="24"/>
          <w:szCs w:val="24"/>
        </w:rPr>
        <w:t xml:space="preserve"> currently available groundnut decorticating techniques with emphasis placed on their shortcomings in relation to the amount of </w:t>
      </w:r>
      <w:proofErr w:type="spellStart"/>
      <w:r w:rsidRPr="00C0118B">
        <w:rPr>
          <w:sz w:val="24"/>
          <w:szCs w:val="24"/>
        </w:rPr>
        <w:t>labour</w:t>
      </w:r>
      <w:proofErr w:type="spellEnd"/>
      <w:r w:rsidRPr="00C0118B">
        <w:rPr>
          <w:sz w:val="24"/>
          <w:szCs w:val="24"/>
        </w:rPr>
        <w:t xml:space="preserve"> required, efficiency levels and the tendency to damage the kernels. In light of the above challenges, a small and portable groundnut decorticating unit was conceptualized with an effective design.</w:t>
      </w:r>
    </w:p>
    <w:p w14:paraId="52BB066C" w14:textId="77091B93" w:rsidR="00C0118B" w:rsidRPr="00C0118B" w:rsidRDefault="00C0118B" w:rsidP="00C0118B">
      <w:pPr>
        <w:ind w:firstLine="720"/>
        <w:jc w:val="both"/>
        <w:rPr>
          <w:sz w:val="24"/>
          <w:szCs w:val="24"/>
        </w:rPr>
      </w:pPr>
      <w:r w:rsidRPr="00C0118B">
        <w:rPr>
          <w:sz w:val="24"/>
          <w:szCs w:val="24"/>
        </w:rPr>
        <w:t xml:space="preserve">The decorticating unit will </w:t>
      </w:r>
      <w:r w:rsidR="00D431A3">
        <w:rPr>
          <w:sz w:val="24"/>
          <w:szCs w:val="24"/>
        </w:rPr>
        <w:t xml:space="preserve">be </w:t>
      </w:r>
      <w:r w:rsidRPr="00C0118B">
        <w:rPr>
          <w:sz w:val="24"/>
          <w:szCs w:val="24"/>
        </w:rPr>
        <w:t>utilize</w:t>
      </w:r>
      <w:r w:rsidR="00D431A3">
        <w:rPr>
          <w:sz w:val="24"/>
          <w:szCs w:val="24"/>
        </w:rPr>
        <w:t>d</w:t>
      </w:r>
      <w:r w:rsidRPr="00C0118B">
        <w:rPr>
          <w:sz w:val="24"/>
          <w:szCs w:val="24"/>
        </w:rPr>
        <w:t xml:space="preserve"> a</w:t>
      </w:r>
      <w:r w:rsidR="00D431A3">
        <w:rPr>
          <w:sz w:val="24"/>
          <w:szCs w:val="24"/>
        </w:rPr>
        <w:t>s a</w:t>
      </w:r>
      <w:r w:rsidRPr="00C0118B">
        <w:rPr>
          <w:sz w:val="24"/>
          <w:szCs w:val="24"/>
        </w:rPr>
        <w:t xml:space="preserve"> drum with a rotation system. </w:t>
      </w:r>
      <w:r>
        <w:rPr>
          <w:sz w:val="24"/>
          <w:szCs w:val="24"/>
        </w:rPr>
        <w:t>It aims</w:t>
      </w:r>
      <w:r w:rsidRPr="00C0118B">
        <w:rPr>
          <w:sz w:val="24"/>
          <w:szCs w:val="24"/>
        </w:rPr>
        <w:t xml:space="preserve"> to increase the efficiency of shelling by use of impact and shear force. The main features of this model will be its ease of handling, affordability and adaptability to small and </w:t>
      </w:r>
      <w:r>
        <w:rPr>
          <w:sz w:val="24"/>
          <w:szCs w:val="24"/>
        </w:rPr>
        <w:t>medium-scale</w:t>
      </w:r>
      <w:r w:rsidRPr="00C0118B">
        <w:rPr>
          <w:sz w:val="24"/>
          <w:szCs w:val="24"/>
        </w:rPr>
        <w:t xml:space="preserve"> production units.</w:t>
      </w:r>
    </w:p>
    <w:p w14:paraId="36F7674E" w14:textId="4711E8A0" w:rsidR="001C6C33" w:rsidRDefault="00C0118B" w:rsidP="00C0118B">
      <w:pPr>
        <w:ind w:firstLine="720"/>
        <w:jc w:val="both"/>
        <w:rPr>
          <w:sz w:val="24"/>
          <w:szCs w:val="24"/>
        </w:rPr>
      </w:pPr>
      <w:r w:rsidRPr="00C0118B">
        <w:rPr>
          <w:sz w:val="24"/>
          <w:szCs w:val="24"/>
        </w:rPr>
        <w:t>In conclusion, this study can be considered a stepping stone towards developing an effective decortication technique. More research should be focused on designing and testing the unit.</w:t>
      </w:r>
    </w:p>
    <w:p w14:paraId="241055E3" w14:textId="10E7A63F" w:rsidR="009303D9" w:rsidRPr="009B55C0" w:rsidRDefault="00480443" w:rsidP="00ED572D">
      <w:pPr>
        <w:pStyle w:val="Heading5"/>
        <w:rPr>
          <w:sz w:val="24"/>
          <w:szCs w:val="24"/>
        </w:rPr>
      </w:pPr>
      <w:r>
        <w:rPr>
          <w:sz w:val="24"/>
          <w:szCs w:val="24"/>
        </w:rPr>
        <w:t xml:space="preserve">VI  </w:t>
      </w:r>
      <w:r w:rsidR="009303D9" w:rsidRPr="009B55C0">
        <w:rPr>
          <w:sz w:val="24"/>
          <w:szCs w:val="24"/>
        </w:rPr>
        <w:t>R</w:t>
      </w:r>
      <w:r w:rsidR="00057914">
        <w:rPr>
          <w:sz w:val="24"/>
          <w:szCs w:val="24"/>
        </w:rPr>
        <w:t>EFRENCES</w:t>
      </w:r>
    </w:p>
    <w:p w14:paraId="40A89585"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lastRenderedPageBreak/>
        <w:t xml:space="preserve">[1] K. A. Adeeko and O. O. Ajibola, “Processing factors affecting groundnut shelling,” </w:t>
      </w:r>
      <w:r w:rsidRPr="00C0118B">
        <w:rPr>
          <w:i/>
          <w:iCs/>
          <w:sz w:val="22"/>
          <w:szCs w:val="22"/>
          <w:lang w:val="en-IN"/>
        </w:rPr>
        <w:t>Journal of Agricultural Engineering</w:t>
      </w:r>
      <w:r w:rsidRPr="00C0118B">
        <w:rPr>
          <w:sz w:val="22"/>
          <w:szCs w:val="22"/>
          <w:lang w:val="en-IN"/>
        </w:rPr>
        <w:t>, vol. 52, no. 2, pp. 45–52, 2015.</w:t>
      </w:r>
    </w:p>
    <w:p w14:paraId="1E7CD3E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 R. K. Jain and A. K. Rai, “Design and fabrication of groundnut decorticator,” </w:t>
      </w:r>
      <w:r w:rsidRPr="00C0118B">
        <w:rPr>
          <w:i/>
          <w:iCs/>
          <w:sz w:val="22"/>
          <w:szCs w:val="22"/>
          <w:lang w:val="en-IN"/>
        </w:rPr>
        <w:t>International Journal of Mechanical Engineering</w:t>
      </w:r>
      <w:r w:rsidRPr="00C0118B">
        <w:rPr>
          <w:sz w:val="22"/>
          <w:szCs w:val="22"/>
          <w:lang w:val="en-IN"/>
        </w:rPr>
        <w:t>, vol. 3, no. 4, pp. 12–18, 2015.</w:t>
      </w:r>
    </w:p>
    <w:p w14:paraId="35D919E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[3] B. G. Yadav and V. K. Jindal, “Optimization of groundnut shelling parameters,” </w:t>
      </w:r>
      <w:r w:rsidRPr="00C0118B">
        <w:rPr>
          <w:i/>
          <w:iCs/>
          <w:sz w:val="22"/>
          <w:szCs w:val="22"/>
          <w:lang w:val="en-IN"/>
        </w:rPr>
        <w:t>Journal of Food Engineering</w:t>
      </w:r>
      <w:r w:rsidRPr="00C0118B">
        <w:rPr>
          <w:sz w:val="22"/>
          <w:szCs w:val="22"/>
          <w:lang w:val="en-IN"/>
        </w:rPr>
        <w:t>, vol. 5, no. 1, pp. 23–29, 2016.</w:t>
      </w:r>
    </w:p>
    <w:p w14:paraId="64C4AC54"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[4] S. B. A. Umoetok, “Post-harvest handling and processing of groundnut,” </w:t>
      </w:r>
      <w:r w:rsidRPr="00C0118B">
        <w:rPr>
          <w:i/>
          <w:iCs/>
          <w:sz w:val="22"/>
          <w:szCs w:val="22"/>
          <w:lang w:val="en-IN"/>
        </w:rPr>
        <w:t>Agricultural Science Research Journal</w:t>
      </w:r>
      <w:r w:rsidRPr="00C0118B">
        <w:rPr>
          <w:sz w:val="22"/>
          <w:szCs w:val="22"/>
          <w:lang w:val="en-IN"/>
        </w:rPr>
        <w:t>, vol. 6, no. 3, pp. 67–73, 2016.</w:t>
      </w:r>
    </w:p>
    <w:p w14:paraId="68140FC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[5] A. M. Olaniyan, “Development of groundnut shelling machine,” </w:t>
      </w:r>
      <w:r w:rsidRPr="00C0118B">
        <w:rPr>
          <w:i/>
          <w:iCs/>
          <w:sz w:val="22"/>
          <w:szCs w:val="22"/>
          <w:lang w:val="en-IN"/>
        </w:rPr>
        <w:t>Journal of Agricultural Technology</w:t>
      </w:r>
      <w:r w:rsidRPr="00C0118B">
        <w:rPr>
          <w:sz w:val="22"/>
          <w:szCs w:val="22"/>
          <w:lang w:val="en-IN"/>
        </w:rPr>
        <w:t>, vol. 13, no. 2, pp. 101–108, 2017.</w:t>
      </w:r>
    </w:p>
    <w:p w14:paraId="64AED38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[6] P. S. Tiwari, S. Kumar, and M. Singh, “Design parameters of groundnut decorticator,” </w:t>
      </w:r>
      <w:r w:rsidRPr="00C0118B">
        <w:rPr>
          <w:i/>
          <w:iCs/>
          <w:sz w:val="22"/>
          <w:szCs w:val="22"/>
          <w:lang w:val="en-IN"/>
        </w:rPr>
        <w:t>International Journal of Engineering Research</w:t>
      </w:r>
      <w:r w:rsidRPr="00C0118B">
        <w:rPr>
          <w:sz w:val="22"/>
          <w:szCs w:val="22"/>
          <w:lang w:val="en-IN"/>
        </w:rPr>
        <w:t>, vol. 6, no. 5, pp. 89–95, 2017.</w:t>
      </w:r>
    </w:p>
    <w:p w14:paraId="21F6F59C"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[7] F. A. Oluwole, J. O. Adedeji, and A. A. Adebayo, “Performance evaluation of groundnut decorticator,” </w:t>
      </w:r>
      <w:r w:rsidRPr="00C0118B">
        <w:rPr>
          <w:i/>
          <w:iCs/>
          <w:sz w:val="22"/>
          <w:szCs w:val="22"/>
          <w:lang w:val="en-IN"/>
        </w:rPr>
        <w:t>Agricultural Engineering International</w:t>
      </w:r>
      <w:r w:rsidRPr="00C0118B">
        <w:rPr>
          <w:sz w:val="22"/>
          <w:szCs w:val="22"/>
          <w:lang w:val="en-IN"/>
        </w:rPr>
        <w:t>, vol. 20, no. 1, pp. 150–158, 2018.</w:t>
      </w:r>
    </w:p>
    <w:p w14:paraId="1A39214A"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[8] K. K. Singh and T. K. Goswami, “Physical properties of groundnut relevant to processing,” </w:t>
      </w:r>
      <w:r w:rsidRPr="00C0118B">
        <w:rPr>
          <w:i/>
          <w:iCs/>
          <w:sz w:val="22"/>
          <w:szCs w:val="22"/>
          <w:lang w:val="en-IN"/>
        </w:rPr>
        <w:t>Journal of Food Process Engineering</w:t>
      </w:r>
      <w:r w:rsidRPr="00C0118B">
        <w:rPr>
          <w:sz w:val="22"/>
          <w:szCs w:val="22"/>
          <w:lang w:val="en-IN"/>
        </w:rPr>
        <w:t>, vol. 41, no. 2, pp. 1–8, 2018.</w:t>
      </w:r>
    </w:p>
    <w:p w14:paraId="1CBECF87"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[9] R. C. Pradhan, P. K. Naik, and S. N. Mishra, “Effect of moisture content on shelling of groundnut,” </w:t>
      </w:r>
      <w:r w:rsidRPr="00C0118B">
        <w:rPr>
          <w:i/>
          <w:iCs/>
          <w:sz w:val="22"/>
          <w:szCs w:val="22"/>
          <w:lang w:val="en-IN"/>
        </w:rPr>
        <w:t>Journal of Food Science and Technology</w:t>
      </w:r>
      <w:r w:rsidRPr="00C0118B">
        <w:rPr>
          <w:sz w:val="22"/>
          <w:szCs w:val="22"/>
          <w:lang w:val="en-IN"/>
        </w:rPr>
        <w:t>, vol. 56, no. 4, pp. 2100–2106, 2019.</w:t>
      </w:r>
    </w:p>
    <w:p w14:paraId="5F2C37F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[10] O. K. Owolarafe, M. O. Shotonde, and A. O. Faborode, “Design analysis of groundnut shelling machine,” </w:t>
      </w:r>
      <w:r w:rsidRPr="00C0118B">
        <w:rPr>
          <w:i/>
          <w:iCs/>
          <w:sz w:val="22"/>
          <w:szCs w:val="22"/>
          <w:lang w:val="en-IN"/>
        </w:rPr>
        <w:t>Journal of Agricultural Engineering</w:t>
      </w:r>
      <w:r w:rsidRPr="00C0118B">
        <w:rPr>
          <w:sz w:val="22"/>
          <w:szCs w:val="22"/>
          <w:lang w:val="en-IN"/>
        </w:rPr>
        <w:t>, vol. 56, no. 3, pp. 78–85, 2019.</w:t>
      </w:r>
    </w:p>
    <w:p w14:paraId="3E6D163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[11] S. J. Ojolo, M. G. Adebayo, and S. A. Afolabi, “Development of a drum-type groundnut sheller,” </w:t>
      </w:r>
      <w:r w:rsidRPr="00C0118B">
        <w:rPr>
          <w:i/>
          <w:iCs/>
          <w:sz w:val="22"/>
          <w:szCs w:val="22"/>
          <w:lang w:val="en-IN"/>
        </w:rPr>
        <w:t>International Journal of Engineering and Technology</w:t>
      </w:r>
      <w:r w:rsidRPr="00C0118B">
        <w:rPr>
          <w:sz w:val="22"/>
          <w:szCs w:val="22"/>
          <w:lang w:val="en-IN"/>
        </w:rPr>
        <w:t>, vol. 9, no. 2, pp. 134–140, 2020.</w:t>
      </w:r>
    </w:p>
    <w:p w14:paraId="79F9267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[12] A. Nasir, “Design and performance of groundnut shelling machine,” </w:t>
      </w:r>
      <w:r w:rsidRPr="00C0118B">
        <w:rPr>
          <w:i/>
          <w:iCs/>
          <w:sz w:val="22"/>
          <w:szCs w:val="22"/>
          <w:lang w:val="en-IN"/>
        </w:rPr>
        <w:t>Journal of Agricultural Mechanization</w:t>
      </w:r>
      <w:r w:rsidRPr="00C0118B">
        <w:rPr>
          <w:sz w:val="22"/>
          <w:szCs w:val="22"/>
          <w:lang w:val="en-IN"/>
        </w:rPr>
        <w:t>, vol. 7, no. 1, pp. 55–61, 2020.</w:t>
      </w:r>
    </w:p>
    <w:p w14:paraId="6646C807"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[13] R. P. Kachru, </w:t>
      </w:r>
      <w:r w:rsidRPr="00C0118B">
        <w:rPr>
          <w:i/>
          <w:iCs/>
          <w:sz w:val="22"/>
          <w:szCs w:val="22"/>
          <w:lang w:val="en-IN"/>
        </w:rPr>
        <w:t>Agro-Processing Machinery</w:t>
      </w:r>
      <w:r w:rsidRPr="00C0118B">
        <w:rPr>
          <w:sz w:val="22"/>
          <w:szCs w:val="22"/>
          <w:lang w:val="en-IN"/>
        </w:rPr>
        <w:t>, New Delhi, India: Daya Publishing House, 2020.</w:t>
      </w:r>
    </w:p>
    <w:p w14:paraId="447491F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lastRenderedPageBreak/>
        <w:t xml:space="preserve">[14] A. Chakraverty, </w:t>
      </w:r>
      <w:r w:rsidRPr="00C0118B">
        <w:rPr>
          <w:i/>
          <w:iCs/>
          <w:sz w:val="22"/>
          <w:szCs w:val="22"/>
          <w:lang w:val="en-IN"/>
        </w:rPr>
        <w:t>Post Harvest Technology of Cereals, Pulses and Oilseeds</w:t>
      </w:r>
      <w:r w:rsidRPr="00C0118B">
        <w:rPr>
          <w:sz w:val="22"/>
          <w:szCs w:val="22"/>
          <w:lang w:val="en-IN"/>
        </w:rPr>
        <w:t>, 4th ed., New Delhi, India: Oxford &amp; IBH, 2021.</w:t>
      </w:r>
    </w:p>
    <w:p w14:paraId="4711111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[15] K. M. Sahay and K. K. Singh, </w:t>
      </w:r>
      <w:r w:rsidRPr="00C0118B">
        <w:rPr>
          <w:i/>
          <w:iCs/>
          <w:sz w:val="22"/>
          <w:szCs w:val="22"/>
          <w:lang w:val="en-IN"/>
        </w:rPr>
        <w:t>Unit Operations of Agricultural Processing</w:t>
      </w:r>
      <w:r w:rsidRPr="00C0118B">
        <w:rPr>
          <w:sz w:val="22"/>
          <w:szCs w:val="22"/>
          <w:lang w:val="en-IN"/>
        </w:rPr>
        <w:t>, New Delhi, India: Vikas Publishing, 2021.</w:t>
      </w:r>
    </w:p>
    <w:p w14:paraId="74C88C91"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[16] N. N. Mohsenin, </w:t>
      </w:r>
      <w:r w:rsidRPr="00C0118B">
        <w:rPr>
          <w:i/>
          <w:iCs/>
          <w:sz w:val="22"/>
          <w:szCs w:val="22"/>
          <w:lang w:val="en-IN"/>
        </w:rPr>
        <w:t>Physical Properties of Plant Materials</w:t>
      </w:r>
      <w:r w:rsidRPr="00C0118B">
        <w:rPr>
          <w:sz w:val="22"/>
          <w:szCs w:val="22"/>
          <w:lang w:val="en-IN"/>
        </w:rPr>
        <w:t>, New Delhi, India: Scientific Publishers, 2021.</w:t>
      </w:r>
    </w:p>
    <w:p w14:paraId="4CC59D3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[17] Food and Agriculture Organization (FAO), “Post-harvest management of oilseeds,” FAO Report, Rome, Italy, 2022.</w:t>
      </w:r>
    </w:p>
    <w:p w14:paraId="542E5C6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[18] Indian Council of Agricultural Research (ICAR), “Groundnut processing and value addition,” ICAR Publication, New Delhi, India, 2022.</w:t>
      </w:r>
    </w:p>
    <w:p w14:paraId="119C493E"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[19] Central Institute of Agricultural Engineering (CIAE), “Farm machinery evaluation report,” Bhopal, India, 2023.</w:t>
      </w:r>
    </w:p>
    <w:p w14:paraId="33B2973B"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[20] A. K. Zaalouk, “Performance evaluation of agricultural shelling machines,” </w:t>
      </w:r>
      <w:r w:rsidRPr="00C0118B">
        <w:rPr>
          <w:i/>
          <w:iCs/>
          <w:sz w:val="22"/>
          <w:szCs w:val="22"/>
          <w:lang w:val="en-IN"/>
        </w:rPr>
        <w:t>Journal of Agricultural Science</w:t>
      </w:r>
      <w:r w:rsidRPr="00C0118B">
        <w:rPr>
          <w:sz w:val="22"/>
          <w:szCs w:val="22"/>
          <w:lang w:val="en-IN"/>
        </w:rPr>
        <w:t>, vol. 15, no. 2, pp. 112–120, 2023.</w:t>
      </w:r>
    </w:p>
    <w:p w14:paraId="656085C0"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[21] N. G. Bhole and M. L. Jadhav, “Design improvements in groundnut decorticator,” </w:t>
      </w:r>
      <w:r w:rsidRPr="00C0118B">
        <w:rPr>
          <w:i/>
          <w:iCs/>
          <w:sz w:val="22"/>
          <w:szCs w:val="22"/>
          <w:lang w:val="en-IN"/>
        </w:rPr>
        <w:t>International Journal of Engineering Research</w:t>
      </w:r>
      <w:r w:rsidRPr="00C0118B">
        <w:rPr>
          <w:sz w:val="22"/>
          <w:szCs w:val="22"/>
          <w:lang w:val="en-IN"/>
        </w:rPr>
        <w:t>, vol. 12, no. 3, pp. 210–215, 2023.</w:t>
      </w:r>
    </w:p>
    <w:p w14:paraId="42F8165A"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[22] A. Gbabo, M. Musa, and S. Ibrahim, “Development of improved groundnut sheller,” </w:t>
      </w:r>
      <w:r w:rsidRPr="00C0118B">
        <w:rPr>
          <w:i/>
          <w:iCs/>
          <w:sz w:val="22"/>
          <w:szCs w:val="22"/>
          <w:lang w:val="en-IN"/>
        </w:rPr>
        <w:t>Journal of Agricultural Engineering and Technology</w:t>
      </w:r>
      <w:r w:rsidRPr="00C0118B">
        <w:rPr>
          <w:sz w:val="22"/>
          <w:szCs w:val="22"/>
          <w:lang w:val="en-IN"/>
        </w:rPr>
        <w:t>, vol. 32, no. 1, pp. 45–52, 2024.</w:t>
      </w:r>
    </w:p>
    <w:p w14:paraId="427E6159"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lastRenderedPageBreak/>
        <w:t xml:space="preserve">[23] R. Singh, P. Kumar, and A. Sharma, “Advances in agricultural processing technologies,” </w:t>
      </w:r>
      <w:r w:rsidRPr="00C0118B">
        <w:rPr>
          <w:i/>
          <w:iCs/>
          <w:sz w:val="22"/>
          <w:szCs w:val="22"/>
          <w:lang w:val="en-IN"/>
        </w:rPr>
        <w:t>Journal of Agricultural Systems</w:t>
      </w:r>
      <w:r w:rsidRPr="00C0118B">
        <w:rPr>
          <w:sz w:val="22"/>
          <w:szCs w:val="22"/>
          <w:lang w:val="en-IN"/>
        </w:rPr>
        <w:t>, vol. 18, no. 2, pp. 98–105, 2024.</w:t>
      </w:r>
    </w:p>
    <w:p w14:paraId="05696755"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[24] V. Yadav, S. Patel, and R. Mehta, “Automation in post-harvest processing,” </w:t>
      </w:r>
      <w:r w:rsidRPr="00C0118B">
        <w:rPr>
          <w:i/>
          <w:iCs/>
          <w:sz w:val="22"/>
          <w:szCs w:val="22"/>
          <w:lang w:val="en-IN"/>
        </w:rPr>
        <w:t>International Journal of Smart Agriculture</w:t>
      </w:r>
      <w:r w:rsidRPr="00C0118B">
        <w:rPr>
          <w:sz w:val="22"/>
          <w:szCs w:val="22"/>
          <w:lang w:val="en-IN"/>
        </w:rPr>
        <w:t>, vol. 5, no. 1, pp. 25–32, 2024.</w:t>
      </w:r>
    </w:p>
    <w:p w14:paraId="37ADCCBF" w14:textId="77777777" w:rsidR="00C0118B" w:rsidRP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[25] S. Rao, M. Reddy, and K. Varma, “Image processing techniques in agriculture,” </w:t>
      </w:r>
      <w:r w:rsidRPr="00C0118B">
        <w:rPr>
          <w:i/>
          <w:iCs/>
          <w:sz w:val="22"/>
          <w:szCs w:val="22"/>
          <w:lang w:val="en-IN"/>
        </w:rPr>
        <w:t>Computers and Electronics in Agriculture</w:t>
      </w:r>
      <w:r w:rsidRPr="00C0118B">
        <w:rPr>
          <w:sz w:val="22"/>
          <w:szCs w:val="22"/>
          <w:lang w:val="en-IN"/>
        </w:rPr>
        <w:t>, vol. 210, pp. 107–115, 2025.</w:t>
      </w:r>
    </w:p>
    <w:p w14:paraId="21947CF3" w14:textId="77777777" w:rsidR="00C0118B" w:rsidRDefault="00C0118B"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[26] A. Kumar, R. Singh, and P. Gupta, “Machine vision for agricultural grading systems,” </w:t>
      </w:r>
      <w:r w:rsidRPr="00C0118B">
        <w:rPr>
          <w:i/>
          <w:iCs/>
          <w:sz w:val="22"/>
          <w:szCs w:val="22"/>
          <w:lang w:val="en-IN"/>
        </w:rPr>
        <w:t>Journal of Food Engineering</w:t>
      </w:r>
      <w:r w:rsidRPr="00C0118B">
        <w:rPr>
          <w:sz w:val="22"/>
          <w:szCs w:val="22"/>
          <w:lang w:val="en-IN"/>
        </w:rPr>
        <w:t>, vol. 320, pp. 110–118, 2025.</w:t>
      </w:r>
    </w:p>
    <w:p w14:paraId="13EBADB6"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[27] H. Patel, D. Shah, and N. Joshi, “AI-based optimization in agro-processing,” </w:t>
      </w:r>
      <w:r w:rsidRPr="00C0118B">
        <w:rPr>
          <w:i/>
          <w:iCs/>
          <w:sz w:val="22"/>
          <w:szCs w:val="22"/>
          <w:lang w:val="en-IN"/>
        </w:rPr>
        <w:t>Artificial Intelligence in Agriculture</w:t>
      </w:r>
      <w:r w:rsidRPr="00C0118B">
        <w:rPr>
          <w:sz w:val="22"/>
          <w:szCs w:val="22"/>
          <w:lang w:val="en-IN"/>
        </w:rPr>
        <w:t>, vol. 9, pp. 45–53, 2025.</w:t>
      </w:r>
    </w:p>
    <w:p w14:paraId="5373CF12"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[28] R. Sharma, V. Verma, and S. Gupta, “Smart agricultural machinery using AI,” </w:t>
      </w:r>
      <w:r w:rsidRPr="00C0118B">
        <w:rPr>
          <w:i/>
          <w:iCs/>
          <w:sz w:val="22"/>
          <w:szCs w:val="22"/>
          <w:lang w:val="en-IN"/>
        </w:rPr>
        <w:t>Journal of Intelligent Systems</w:t>
      </w:r>
      <w:r w:rsidRPr="00C0118B">
        <w:rPr>
          <w:sz w:val="22"/>
          <w:szCs w:val="22"/>
          <w:lang w:val="en-IN"/>
        </w:rPr>
        <w:t>, vol. 14, no. 2, pp. 88–96, 2025.</w:t>
      </w:r>
    </w:p>
    <w:p w14:paraId="1CDBC8F9"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[29] P. Gupta, A. Verma, and S. Singh, “Integration of sensors in agricultural equipment,” </w:t>
      </w:r>
      <w:r w:rsidRPr="00C0118B">
        <w:rPr>
          <w:i/>
          <w:iCs/>
          <w:sz w:val="22"/>
          <w:szCs w:val="22"/>
          <w:lang w:val="en-IN"/>
        </w:rPr>
        <w:t>Smart Farming Journal</w:t>
      </w:r>
      <w:r w:rsidRPr="00C0118B">
        <w:rPr>
          <w:sz w:val="22"/>
          <w:szCs w:val="22"/>
          <w:lang w:val="en-IN"/>
        </w:rPr>
        <w:t>, vol. 6, no. 1, pp. 12–20, 2026.</w:t>
      </w:r>
    </w:p>
    <w:p w14:paraId="36B9AD5B" w14:textId="77777777" w:rsidR="00057914" w:rsidRPr="00C0118B" w:rsidRDefault="00057914" w:rsidP="00057914">
      <w:pPr>
        <w:pStyle w:val="references"/>
        <w:numPr>
          <w:ilvl w:val="0"/>
          <w:numId w:val="0"/>
        </w:numPr>
        <w:spacing w:line="276" w:lineRule="auto"/>
        <w:ind w:left="360" w:hanging="360"/>
        <w:rPr>
          <w:sz w:val="22"/>
          <w:szCs w:val="22"/>
          <w:lang w:val="en-IN"/>
        </w:rPr>
      </w:pPr>
      <w:r w:rsidRPr="00C0118B">
        <w:rPr>
          <w:sz w:val="22"/>
          <w:szCs w:val="22"/>
          <w:lang w:val="en-IN"/>
        </w:rPr>
        <w:t xml:space="preserve">[30] M. Verma, R. Patel, and K. Singh, “Emerging trends in AI-based agricultural processing systems,” </w:t>
      </w:r>
      <w:r w:rsidRPr="00C0118B">
        <w:rPr>
          <w:i/>
          <w:iCs/>
          <w:sz w:val="22"/>
          <w:szCs w:val="22"/>
          <w:lang w:val="en-IN"/>
        </w:rPr>
        <w:t>Journal of Agricultural Innovation</w:t>
      </w:r>
      <w:r w:rsidRPr="00C0118B">
        <w:rPr>
          <w:sz w:val="22"/>
          <w:szCs w:val="22"/>
          <w:lang w:val="en-IN"/>
        </w:rPr>
        <w:t>, vol. 10, no. 1, pp. 1–9, 2026.</w:t>
      </w:r>
    </w:p>
    <w:p w14:paraId="3E6DC357" w14:textId="77777777" w:rsidR="00057914" w:rsidRPr="00C0118B" w:rsidRDefault="00057914" w:rsidP="00057914">
      <w:pPr>
        <w:pStyle w:val="references"/>
        <w:numPr>
          <w:ilvl w:val="0"/>
          <w:numId w:val="0"/>
        </w:numPr>
        <w:spacing w:line="276" w:lineRule="auto"/>
        <w:ind w:left="360" w:hanging="360"/>
        <w:rPr>
          <w:sz w:val="22"/>
          <w:szCs w:val="22"/>
          <w:lang w:val="en-IN"/>
        </w:rPr>
      </w:pPr>
    </w:p>
    <w:p w14:paraId="7C240D55" w14:textId="0316DA74" w:rsidR="009303D9" w:rsidRPr="009B55C0" w:rsidRDefault="009303D9" w:rsidP="00057914">
      <w:pPr>
        <w:pStyle w:val="references"/>
        <w:numPr>
          <w:ilvl w:val="0"/>
          <w:numId w:val="0"/>
        </w:numPr>
        <w:spacing w:line="276" w:lineRule="auto"/>
        <w:ind w:left="360" w:hanging="360"/>
        <w:rPr>
          <w:sz w:val="24"/>
          <w:szCs w:val="24"/>
        </w:rPr>
      </w:pPr>
    </w:p>
    <w:p w14:paraId="0E207E8D" w14:textId="77777777" w:rsidR="00836367" w:rsidRPr="009B55C0" w:rsidRDefault="00836367" w:rsidP="00CF383B">
      <w:pPr>
        <w:pStyle w:val="references"/>
        <w:numPr>
          <w:ilvl w:val="0"/>
          <w:numId w:val="0"/>
        </w:numPr>
        <w:rPr>
          <w:rFonts w:eastAsia="SimSun"/>
          <w:b/>
          <w:noProof w:val="0"/>
          <w:color w:val="FF0000"/>
          <w:spacing w:val="-1"/>
          <w:sz w:val="24"/>
          <w:szCs w:val="24"/>
          <w:lang w:val="x-none" w:eastAsia="x-none"/>
        </w:rPr>
        <w:sectPr w:rsidR="00836367" w:rsidRPr="009B55C0" w:rsidSect="003B4E04">
          <w:type w:val="continuous"/>
          <w:pgSz w:w="11906" w:h="16838" w:code="9"/>
          <w:pgMar w:top="1080" w:right="907" w:bottom="1440" w:left="907" w:header="720" w:footer="720" w:gutter="0"/>
          <w:cols w:num="2" w:space="360"/>
          <w:docGrid w:linePitch="360"/>
        </w:sectPr>
      </w:pPr>
    </w:p>
    <w:p w14:paraId="0FA3A6B1" w14:textId="77777777" w:rsidR="009303D9" w:rsidRPr="009B55C0" w:rsidRDefault="009303D9" w:rsidP="005B520E">
      <w:pPr>
        <w:rPr>
          <w:sz w:val="24"/>
          <w:szCs w:val="24"/>
        </w:rPr>
      </w:pPr>
    </w:p>
    <w:sectPr w:rsidR="009303D9" w:rsidRPr="009B55C0"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C5703" w14:textId="77777777" w:rsidR="00277F7B" w:rsidRDefault="00277F7B" w:rsidP="001A3B3D">
      <w:r>
        <w:separator/>
      </w:r>
    </w:p>
  </w:endnote>
  <w:endnote w:type="continuationSeparator" w:id="0">
    <w:p w14:paraId="58A73CB6" w14:textId="77777777" w:rsidR="00277F7B" w:rsidRDefault="00277F7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EBA29" w14:textId="77777777" w:rsidR="00277F7B" w:rsidRDefault="00277F7B" w:rsidP="001A3B3D">
      <w:r>
        <w:separator/>
      </w:r>
    </w:p>
  </w:footnote>
  <w:footnote w:type="continuationSeparator" w:id="0">
    <w:p w14:paraId="54D8B49F" w14:textId="77777777" w:rsidR="00277F7B" w:rsidRDefault="00277F7B"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38E56F5"/>
    <w:multiLevelType w:val="hybridMultilevel"/>
    <w:tmpl w:val="7750BB6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nsid w:val="1F5407CD"/>
    <w:multiLevelType w:val="hybridMultilevel"/>
    <w:tmpl w:val="4FC23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6095E47"/>
    <w:multiLevelType w:val="multilevel"/>
    <w:tmpl w:val="39B8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nsid w:val="4189603E"/>
    <w:multiLevelType w:val="multilevel"/>
    <w:tmpl w:val="9224F42C"/>
    <w:lvl w:ilvl="0">
      <w:start w:val="1"/>
      <w:numFmt w:val="upperRoman"/>
      <w:pStyle w:val="Heading1"/>
      <w:lvlText w:val="%1."/>
      <w:lvlJc w:val="center"/>
      <w:pPr>
        <w:tabs>
          <w:tab w:val="num" w:pos="569"/>
        </w:tabs>
        <w:ind w:firstLine="216"/>
      </w:pPr>
      <w:rPr>
        <w:rFonts w:ascii="Times New Roman" w:hAnsi="Times New Roman" w:cs="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nsid w:val="615B32E5"/>
    <w:multiLevelType w:val="hybridMultilevel"/>
    <w:tmpl w:val="2214CC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A63272C"/>
    <w:multiLevelType w:val="hybridMultilevel"/>
    <w:tmpl w:val="145C912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6CAC4145"/>
    <w:multiLevelType w:val="hybridMultilevel"/>
    <w:tmpl w:val="808A93F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nsid w:val="73415034"/>
    <w:multiLevelType w:val="hybridMultilevel"/>
    <w:tmpl w:val="338E3724"/>
    <w:lvl w:ilvl="0" w:tplc="40090013">
      <w:start w:val="1"/>
      <w:numFmt w:val="upperRoman"/>
      <w:lvlText w:val="%1."/>
      <w:lvlJc w:val="righ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28">
    <w:nsid w:val="78FE0456"/>
    <w:multiLevelType w:val="hybridMultilevel"/>
    <w:tmpl w:val="F90E4D4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24"/>
  </w:num>
  <w:num w:numId="3">
    <w:abstractNumId w:val="16"/>
  </w:num>
  <w:num w:numId="4">
    <w:abstractNumId w:val="19"/>
  </w:num>
  <w:num w:numId="5">
    <w:abstractNumId w:val="19"/>
  </w:num>
  <w:num w:numId="6">
    <w:abstractNumId w:val="19"/>
  </w:num>
  <w:num w:numId="7">
    <w:abstractNumId w:val="19"/>
  </w:num>
  <w:num w:numId="8">
    <w:abstractNumId w:val="21"/>
  </w:num>
  <w:num w:numId="9">
    <w:abstractNumId w:val="26"/>
  </w:num>
  <w:num w:numId="10">
    <w:abstractNumId w:val="18"/>
  </w:num>
  <w:num w:numId="11">
    <w:abstractNumId w:val="14"/>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0"/>
  </w:num>
  <w:num w:numId="25">
    <w:abstractNumId w:val="27"/>
  </w:num>
  <w:num w:numId="26">
    <w:abstractNumId w:val="28"/>
  </w:num>
  <w:num w:numId="27">
    <w:abstractNumId w:val="25"/>
  </w:num>
  <w:num w:numId="28">
    <w:abstractNumId w:val="23"/>
  </w:num>
  <w:num w:numId="29">
    <w:abstractNumId w:val="11"/>
  </w:num>
  <w:num w:numId="30">
    <w:abstractNumId w:val="2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781E"/>
    <w:rsid w:val="00051E6F"/>
    <w:rsid w:val="00057914"/>
    <w:rsid w:val="0008758A"/>
    <w:rsid w:val="00095EA5"/>
    <w:rsid w:val="00096E7D"/>
    <w:rsid w:val="000A3DE1"/>
    <w:rsid w:val="000C1E68"/>
    <w:rsid w:val="000D59F5"/>
    <w:rsid w:val="00157668"/>
    <w:rsid w:val="001733F2"/>
    <w:rsid w:val="00177C52"/>
    <w:rsid w:val="00181DFB"/>
    <w:rsid w:val="001A2EFD"/>
    <w:rsid w:val="001A3B3D"/>
    <w:rsid w:val="001B3591"/>
    <w:rsid w:val="001B67DC"/>
    <w:rsid w:val="001C6C33"/>
    <w:rsid w:val="001C7357"/>
    <w:rsid w:val="001D23A6"/>
    <w:rsid w:val="001E737A"/>
    <w:rsid w:val="00202DE1"/>
    <w:rsid w:val="0020467C"/>
    <w:rsid w:val="00205FCB"/>
    <w:rsid w:val="0021119F"/>
    <w:rsid w:val="002254A9"/>
    <w:rsid w:val="00232A0E"/>
    <w:rsid w:val="00233D97"/>
    <w:rsid w:val="002347A2"/>
    <w:rsid w:val="00243A4E"/>
    <w:rsid w:val="0025153B"/>
    <w:rsid w:val="002568A2"/>
    <w:rsid w:val="00262E32"/>
    <w:rsid w:val="00277F7B"/>
    <w:rsid w:val="002850E3"/>
    <w:rsid w:val="002906DC"/>
    <w:rsid w:val="00290B7B"/>
    <w:rsid w:val="002A28AF"/>
    <w:rsid w:val="002C7A75"/>
    <w:rsid w:val="002D3F51"/>
    <w:rsid w:val="00347CD8"/>
    <w:rsid w:val="00354C87"/>
    <w:rsid w:val="00354FCF"/>
    <w:rsid w:val="00371992"/>
    <w:rsid w:val="00372B04"/>
    <w:rsid w:val="00375ED7"/>
    <w:rsid w:val="003A19E2"/>
    <w:rsid w:val="003B4E04"/>
    <w:rsid w:val="003C36F9"/>
    <w:rsid w:val="003D5C62"/>
    <w:rsid w:val="003F5A08"/>
    <w:rsid w:val="00420716"/>
    <w:rsid w:val="004325FB"/>
    <w:rsid w:val="004432BA"/>
    <w:rsid w:val="0044407E"/>
    <w:rsid w:val="00447BB9"/>
    <w:rsid w:val="00452F35"/>
    <w:rsid w:val="0046031D"/>
    <w:rsid w:val="0047013C"/>
    <w:rsid w:val="00480443"/>
    <w:rsid w:val="004C123A"/>
    <w:rsid w:val="004D72B5"/>
    <w:rsid w:val="00510BDE"/>
    <w:rsid w:val="00523D5E"/>
    <w:rsid w:val="005377C5"/>
    <w:rsid w:val="00542A9D"/>
    <w:rsid w:val="00551B7F"/>
    <w:rsid w:val="0056610F"/>
    <w:rsid w:val="005745AB"/>
    <w:rsid w:val="00575BCA"/>
    <w:rsid w:val="00585A50"/>
    <w:rsid w:val="005B0344"/>
    <w:rsid w:val="005B4A21"/>
    <w:rsid w:val="005B520E"/>
    <w:rsid w:val="005E2800"/>
    <w:rsid w:val="005F0320"/>
    <w:rsid w:val="0060095D"/>
    <w:rsid w:val="00605825"/>
    <w:rsid w:val="00610EA5"/>
    <w:rsid w:val="00645D22"/>
    <w:rsid w:val="00651A08"/>
    <w:rsid w:val="00654204"/>
    <w:rsid w:val="00670434"/>
    <w:rsid w:val="00697021"/>
    <w:rsid w:val="006A0230"/>
    <w:rsid w:val="006A44C8"/>
    <w:rsid w:val="006A4ACE"/>
    <w:rsid w:val="006B6B66"/>
    <w:rsid w:val="006F6D3D"/>
    <w:rsid w:val="00715BEA"/>
    <w:rsid w:val="0072033F"/>
    <w:rsid w:val="007240E0"/>
    <w:rsid w:val="00730593"/>
    <w:rsid w:val="00740EEA"/>
    <w:rsid w:val="00752A0C"/>
    <w:rsid w:val="00776934"/>
    <w:rsid w:val="00794804"/>
    <w:rsid w:val="007B33F1"/>
    <w:rsid w:val="007B6DDA"/>
    <w:rsid w:val="007C0308"/>
    <w:rsid w:val="007C2FF2"/>
    <w:rsid w:val="007D6232"/>
    <w:rsid w:val="007F1F99"/>
    <w:rsid w:val="007F768F"/>
    <w:rsid w:val="008019AD"/>
    <w:rsid w:val="008046E9"/>
    <w:rsid w:val="0080791D"/>
    <w:rsid w:val="00826C26"/>
    <w:rsid w:val="00836367"/>
    <w:rsid w:val="00873603"/>
    <w:rsid w:val="008913EC"/>
    <w:rsid w:val="008A2C7D"/>
    <w:rsid w:val="008C4B23"/>
    <w:rsid w:val="008D047F"/>
    <w:rsid w:val="008F6E2C"/>
    <w:rsid w:val="009303D9"/>
    <w:rsid w:val="00933C64"/>
    <w:rsid w:val="009375B0"/>
    <w:rsid w:val="00953202"/>
    <w:rsid w:val="009542CE"/>
    <w:rsid w:val="00956082"/>
    <w:rsid w:val="00972203"/>
    <w:rsid w:val="009979CB"/>
    <w:rsid w:val="009B55C0"/>
    <w:rsid w:val="009F1D79"/>
    <w:rsid w:val="009F63D7"/>
    <w:rsid w:val="00A059B3"/>
    <w:rsid w:val="00A1335D"/>
    <w:rsid w:val="00A47427"/>
    <w:rsid w:val="00AC0E8B"/>
    <w:rsid w:val="00AC14E7"/>
    <w:rsid w:val="00AE3409"/>
    <w:rsid w:val="00AF0AF5"/>
    <w:rsid w:val="00B11A60"/>
    <w:rsid w:val="00B22613"/>
    <w:rsid w:val="00B358C9"/>
    <w:rsid w:val="00B47219"/>
    <w:rsid w:val="00B628C6"/>
    <w:rsid w:val="00B64BA7"/>
    <w:rsid w:val="00B7360E"/>
    <w:rsid w:val="00B768D1"/>
    <w:rsid w:val="00B85D58"/>
    <w:rsid w:val="00B932DE"/>
    <w:rsid w:val="00BA1025"/>
    <w:rsid w:val="00BB78ED"/>
    <w:rsid w:val="00BC3420"/>
    <w:rsid w:val="00BC45AC"/>
    <w:rsid w:val="00BD670B"/>
    <w:rsid w:val="00BE5553"/>
    <w:rsid w:val="00BE7D3C"/>
    <w:rsid w:val="00BF5FF6"/>
    <w:rsid w:val="00C0118B"/>
    <w:rsid w:val="00C0207F"/>
    <w:rsid w:val="00C16117"/>
    <w:rsid w:val="00C20594"/>
    <w:rsid w:val="00C3075A"/>
    <w:rsid w:val="00C35C1C"/>
    <w:rsid w:val="00C40C40"/>
    <w:rsid w:val="00C90C14"/>
    <w:rsid w:val="00C919A4"/>
    <w:rsid w:val="00C94253"/>
    <w:rsid w:val="00C965D4"/>
    <w:rsid w:val="00CA046E"/>
    <w:rsid w:val="00CA4392"/>
    <w:rsid w:val="00CB10A7"/>
    <w:rsid w:val="00CC222E"/>
    <w:rsid w:val="00CC393F"/>
    <w:rsid w:val="00CF0E10"/>
    <w:rsid w:val="00CF1C65"/>
    <w:rsid w:val="00CF383B"/>
    <w:rsid w:val="00D02A56"/>
    <w:rsid w:val="00D125A7"/>
    <w:rsid w:val="00D21335"/>
    <w:rsid w:val="00D2176E"/>
    <w:rsid w:val="00D23474"/>
    <w:rsid w:val="00D43110"/>
    <w:rsid w:val="00D431A3"/>
    <w:rsid w:val="00D521BA"/>
    <w:rsid w:val="00D632BE"/>
    <w:rsid w:val="00D72D06"/>
    <w:rsid w:val="00D7522C"/>
    <w:rsid w:val="00D7536F"/>
    <w:rsid w:val="00D76668"/>
    <w:rsid w:val="00DA3E45"/>
    <w:rsid w:val="00DC57AE"/>
    <w:rsid w:val="00DE7A66"/>
    <w:rsid w:val="00E07383"/>
    <w:rsid w:val="00E165BC"/>
    <w:rsid w:val="00E43BDC"/>
    <w:rsid w:val="00E61E12"/>
    <w:rsid w:val="00E7596C"/>
    <w:rsid w:val="00E865B0"/>
    <w:rsid w:val="00E878F2"/>
    <w:rsid w:val="00E95E74"/>
    <w:rsid w:val="00ED0149"/>
    <w:rsid w:val="00ED0F1B"/>
    <w:rsid w:val="00ED572D"/>
    <w:rsid w:val="00EF084B"/>
    <w:rsid w:val="00EF7DE3"/>
    <w:rsid w:val="00F03103"/>
    <w:rsid w:val="00F05B3D"/>
    <w:rsid w:val="00F271DE"/>
    <w:rsid w:val="00F50736"/>
    <w:rsid w:val="00F51849"/>
    <w:rsid w:val="00F627DA"/>
    <w:rsid w:val="00F7288F"/>
    <w:rsid w:val="00F8257B"/>
    <w:rsid w:val="00F847A6"/>
    <w:rsid w:val="00F8732D"/>
    <w:rsid w:val="00F9441B"/>
    <w:rsid w:val="00FA4C32"/>
    <w:rsid w:val="00FE19AB"/>
    <w:rsid w:val="00FE7114"/>
    <w:rsid w:val="00FF0E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2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Emphasis">
    <w:name w:val="Emphasis"/>
    <w:uiPriority w:val="20"/>
    <w:qFormat/>
    <w:rsid w:val="00CF383B"/>
    <w:rPr>
      <w:i/>
      <w:iCs/>
    </w:rPr>
  </w:style>
  <w:style w:type="paragraph" w:styleId="NormalWeb">
    <w:name w:val="Normal (Web)"/>
    <w:basedOn w:val="Normal"/>
    <w:uiPriority w:val="99"/>
    <w:unhideWhenUsed/>
    <w:rsid w:val="009B55C0"/>
    <w:pPr>
      <w:spacing w:before="100" w:beforeAutospacing="1" w:after="100" w:afterAutospacing="1"/>
      <w:jc w:val="left"/>
    </w:pPr>
    <w:rPr>
      <w:rFonts w:eastAsia="Times New Roman"/>
      <w:sz w:val="24"/>
      <w:szCs w:val="24"/>
      <w:lang w:val="en-IN" w:eastAsia="en-IN"/>
    </w:rPr>
  </w:style>
  <w:style w:type="character" w:styleId="Hyperlink">
    <w:name w:val="Hyperlink"/>
    <w:rsid w:val="00523D5E"/>
    <w:rPr>
      <w:color w:val="0563C1"/>
      <w:u w:val="single"/>
    </w:rPr>
  </w:style>
  <w:style w:type="character" w:customStyle="1" w:styleId="UnresolvedMention1">
    <w:name w:val="Unresolved Mention1"/>
    <w:uiPriority w:val="99"/>
    <w:semiHidden/>
    <w:unhideWhenUsed/>
    <w:rsid w:val="00523D5E"/>
    <w:rPr>
      <w:color w:val="605E5C"/>
      <w:shd w:val="clear" w:color="auto" w:fill="E1DFDD"/>
    </w:rPr>
  </w:style>
  <w:style w:type="paragraph" w:styleId="ListParagraph">
    <w:name w:val="List Paragraph"/>
    <w:basedOn w:val="Normal"/>
    <w:uiPriority w:val="34"/>
    <w:qFormat/>
    <w:rsid w:val="009F63D7"/>
    <w:pPr>
      <w:ind w:left="720"/>
      <w:contextualSpacing/>
    </w:pPr>
  </w:style>
  <w:style w:type="paragraph" w:styleId="BalloonText">
    <w:name w:val="Balloon Text"/>
    <w:basedOn w:val="Normal"/>
    <w:link w:val="BalloonTextChar"/>
    <w:rsid w:val="00953202"/>
    <w:rPr>
      <w:rFonts w:ascii="Tahoma" w:hAnsi="Tahoma" w:cs="Tahoma"/>
      <w:sz w:val="16"/>
      <w:szCs w:val="16"/>
    </w:rPr>
  </w:style>
  <w:style w:type="character" w:customStyle="1" w:styleId="BalloonTextChar">
    <w:name w:val="Balloon Text Char"/>
    <w:basedOn w:val="DefaultParagraphFont"/>
    <w:link w:val="BalloonText"/>
    <w:rsid w:val="0095320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Emphasis">
    <w:name w:val="Emphasis"/>
    <w:uiPriority w:val="20"/>
    <w:qFormat/>
    <w:rsid w:val="00CF383B"/>
    <w:rPr>
      <w:i/>
      <w:iCs/>
    </w:rPr>
  </w:style>
  <w:style w:type="paragraph" w:styleId="NormalWeb">
    <w:name w:val="Normal (Web)"/>
    <w:basedOn w:val="Normal"/>
    <w:uiPriority w:val="99"/>
    <w:unhideWhenUsed/>
    <w:rsid w:val="009B55C0"/>
    <w:pPr>
      <w:spacing w:before="100" w:beforeAutospacing="1" w:after="100" w:afterAutospacing="1"/>
      <w:jc w:val="left"/>
    </w:pPr>
    <w:rPr>
      <w:rFonts w:eastAsia="Times New Roman"/>
      <w:sz w:val="24"/>
      <w:szCs w:val="24"/>
      <w:lang w:val="en-IN" w:eastAsia="en-IN"/>
    </w:rPr>
  </w:style>
  <w:style w:type="character" w:styleId="Hyperlink">
    <w:name w:val="Hyperlink"/>
    <w:rsid w:val="00523D5E"/>
    <w:rPr>
      <w:color w:val="0563C1"/>
      <w:u w:val="single"/>
    </w:rPr>
  </w:style>
  <w:style w:type="character" w:customStyle="1" w:styleId="UnresolvedMention1">
    <w:name w:val="Unresolved Mention1"/>
    <w:uiPriority w:val="99"/>
    <w:semiHidden/>
    <w:unhideWhenUsed/>
    <w:rsid w:val="00523D5E"/>
    <w:rPr>
      <w:color w:val="605E5C"/>
      <w:shd w:val="clear" w:color="auto" w:fill="E1DFDD"/>
    </w:rPr>
  </w:style>
  <w:style w:type="paragraph" w:styleId="ListParagraph">
    <w:name w:val="List Paragraph"/>
    <w:basedOn w:val="Normal"/>
    <w:uiPriority w:val="34"/>
    <w:qFormat/>
    <w:rsid w:val="009F63D7"/>
    <w:pPr>
      <w:ind w:left="720"/>
      <w:contextualSpacing/>
    </w:pPr>
  </w:style>
  <w:style w:type="paragraph" w:styleId="BalloonText">
    <w:name w:val="Balloon Text"/>
    <w:basedOn w:val="Normal"/>
    <w:link w:val="BalloonTextChar"/>
    <w:rsid w:val="00953202"/>
    <w:rPr>
      <w:rFonts w:ascii="Tahoma" w:hAnsi="Tahoma" w:cs="Tahoma"/>
      <w:sz w:val="16"/>
      <w:szCs w:val="16"/>
    </w:rPr>
  </w:style>
  <w:style w:type="character" w:customStyle="1" w:styleId="BalloonTextChar">
    <w:name w:val="Balloon Text Char"/>
    <w:basedOn w:val="DefaultParagraphFont"/>
    <w:link w:val="BalloonText"/>
    <w:rsid w:val="0095320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5009">
      <w:bodyDiv w:val="1"/>
      <w:marLeft w:val="0"/>
      <w:marRight w:val="0"/>
      <w:marTop w:val="0"/>
      <w:marBottom w:val="0"/>
      <w:divBdr>
        <w:top w:val="none" w:sz="0" w:space="0" w:color="auto"/>
        <w:left w:val="none" w:sz="0" w:space="0" w:color="auto"/>
        <w:bottom w:val="none" w:sz="0" w:space="0" w:color="auto"/>
        <w:right w:val="none" w:sz="0" w:space="0" w:color="auto"/>
      </w:divBdr>
    </w:div>
    <w:div w:id="492331561">
      <w:bodyDiv w:val="1"/>
      <w:marLeft w:val="0"/>
      <w:marRight w:val="0"/>
      <w:marTop w:val="0"/>
      <w:marBottom w:val="0"/>
      <w:divBdr>
        <w:top w:val="none" w:sz="0" w:space="0" w:color="auto"/>
        <w:left w:val="none" w:sz="0" w:space="0" w:color="auto"/>
        <w:bottom w:val="none" w:sz="0" w:space="0" w:color="auto"/>
        <w:right w:val="none" w:sz="0" w:space="0" w:color="auto"/>
      </w:divBdr>
    </w:div>
    <w:div w:id="1206217421">
      <w:bodyDiv w:val="1"/>
      <w:marLeft w:val="0"/>
      <w:marRight w:val="0"/>
      <w:marTop w:val="0"/>
      <w:marBottom w:val="0"/>
      <w:divBdr>
        <w:top w:val="none" w:sz="0" w:space="0" w:color="auto"/>
        <w:left w:val="none" w:sz="0" w:space="0" w:color="auto"/>
        <w:bottom w:val="none" w:sz="0" w:space="0" w:color="auto"/>
        <w:right w:val="none" w:sz="0" w:space="0" w:color="auto"/>
      </w:divBdr>
    </w:div>
    <w:div w:id="1767119418">
      <w:bodyDiv w:val="1"/>
      <w:marLeft w:val="0"/>
      <w:marRight w:val="0"/>
      <w:marTop w:val="0"/>
      <w:marBottom w:val="0"/>
      <w:divBdr>
        <w:top w:val="none" w:sz="0" w:space="0" w:color="auto"/>
        <w:left w:val="none" w:sz="0" w:space="0" w:color="auto"/>
        <w:bottom w:val="none" w:sz="0" w:space="0" w:color="auto"/>
        <w:right w:val="none" w:sz="0" w:space="0" w:color="auto"/>
      </w:divBdr>
    </w:div>
    <w:div w:id="1776561622">
      <w:bodyDiv w:val="1"/>
      <w:marLeft w:val="0"/>
      <w:marRight w:val="0"/>
      <w:marTop w:val="0"/>
      <w:marBottom w:val="0"/>
      <w:divBdr>
        <w:top w:val="none" w:sz="0" w:space="0" w:color="auto"/>
        <w:left w:val="none" w:sz="0" w:space="0" w:color="auto"/>
        <w:bottom w:val="none" w:sz="0" w:space="0" w:color="auto"/>
        <w:right w:val="none" w:sz="0" w:space="0" w:color="auto"/>
      </w:divBdr>
    </w:div>
    <w:div w:id="2080587884">
      <w:bodyDiv w:val="1"/>
      <w:marLeft w:val="0"/>
      <w:marRight w:val="0"/>
      <w:marTop w:val="0"/>
      <w:marBottom w:val="0"/>
      <w:divBdr>
        <w:top w:val="none" w:sz="0" w:space="0" w:color="auto"/>
        <w:left w:val="none" w:sz="0" w:space="0" w:color="auto"/>
        <w:bottom w:val="none" w:sz="0" w:space="0" w:color="auto"/>
        <w:right w:val="none" w:sz="0" w:space="0" w:color="auto"/>
      </w:divBdr>
    </w:div>
    <w:div w:id="208884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CD8ED-9A61-430C-BE3E-280406F5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3816</Words>
  <Characters>21756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qwert</cp:lastModifiedBy>
  <cp:revision>3</cp:revision>
  <cp:lastPrinted>2025-12-23T09:02:00Z</cp:lastPrinted>
  <dcterms:created xsi:type="dcterms:W3CDTF">2026-04-13T06:25:00Z</dcterms:created>
  <dcterms:modified xsi:type="dcterms:W3CDTF">2026-04-14T11:24:00Z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aefd689b-97d5-45a9-93c8-c204e8fa6645</vt:lpwstr>
  </property>
</Properties>
</file>