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BEC0B" w14:textId="67BE4457" w:rsidR="00815178" w:rsidRPr="00CD1DAD" w:rsidRDefault="00CD1DAD" w:rsidP="00CD1DAD">
      <w:pPr>
        <w:jc w:val="center"/>
        <w:rPr>
          <w:b/>
          <w:bCs/>
          <w:sz w:val="36"/>
          <w:szCs w:val="36"/>
        </w:rPr>
      </w:pPr>
      <w:r w:rsidRPr="00CD1DAD">
        <w:rPr>
          <w:b/>
          <w:bCs/>
          <w:sz w:val="36"/>
          <w:szCs w:val="36"/>
        </w:rPr>
        <w:t>Fast Minds, Slow Wisdom: Why Intelligent People Still Make Irrational Decisions</w:t>
      </w:r>
    </w:p>
    <w:p w14:paraId="191FC699" w14:textId="7DA367D0" w:rsidR="00CD1DAD" w:rsidRDefault="00942533" w:rsidP="00942533">
      <w:pPr>
        <w:pStyle w:val="NoSpacing"/>
        <w:jc w:val="center"/>
      </w:pPr>
      <w:r>
        <w:rPr>
          <w:noProof/>
        </w:rPr>
        <w:drawing>
          <wp:inline distT="0" distB="0" distL="0" distR="0" wp14:anchorId="7AEA8703" wp14:editId="63C93019">
            <wp:extent cx="4482947" cy="244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8803" cy="2472965"/>
                    </a:xfrm>
                    <a:prstGeom prst="rect">
                      <a:avLst/>
                    </a:prstGeom>
                    <a:noFill/>
                  </pic:spPr>
                </pic:pic>
              </a:graphicData>
            </a:graphic>
          </wp:inline>
        </w:drawing>
      </w:r>
    </w:p>
    <w:p w14:paraId="00D28A8E" w14:textId="31F979C7" w:rsidR="00942533" w:rsidRPr="00942533" w:rsidRDefault="00942533" w:rsidP="00942533">
      <w:pPr>
        <w:pStyle w:val="NoSpacing"/>
        <w:rPr>
          <w:b/>
          <w:bCs/>
          <w:sz w:val="18"/>
          <w:szCs w:val="18"/>
        </w:rPr>
      </w:pPr>
      <w:r>
        <w:rPr>
          <w:b/>
          <w:bCs/>
          <w:sz w:val="18"/>
          <w:szCs w:val="18"/>
        </w:rPr>
        <w:t xml:space="preserve">                        </w:t>
      </w:r>
      <w:r w:rsidRPr="00942533">
        <w:rPr>
          <w:b/>
          <w:bCs/>
          <w:sz w:val="18"/>
          <w:szCs w:val="18"/>
        </w:rPr>
        <w:t xml:space="preserve">Amos Tversky &amp; Daniel Kahneman </w:t>
      </w:r>
    </w:p>
    <w:p w14:paraId="1998471D" w14:textId="77777777" w:rsidR="00942533" w:rsidRPr="00942533" w:rsidRDefault="00942533" w:rsidP="00942533">
      <w:pPr>
        <w:rPr>
          <w:b/>
          <w:bCs/>
          <w:sz w:val="18"/>
          <w:szCs w:val="18"/>
        </w:rPr>
      </w:pPr>
    </w:p>
    <w:p w14:paraId="1FBCBA1D" w14:textId="5FEBD757" w:rsidR="00CD1DAD" w:rsidRDefault="00942533" w:rsidP="00CD1DAD">
      <w:pPr>
        <w:jc w:val="both"/>
        <w:rPr>
          <w:sz w:val="24"/>
          <w:szCs w:val="24"/>
        </w:rPr>
      </w:pPr>
      <w:r w:rsidRPr="00942533">
        <w:rPr>
          <w:b/>
          <w:bCs/>
          <w:sz w:val="28"/>
          <w:szCs w:val="28"/>
        </w:rPr>
        <w:t>Abstract:</w:t>
      </w:r>
      <w:r>
        <w:rPr>
          <w:sz w:val="24"/>
          <w:szCs w:val="24"/>
        </w:rPr>
        <w:t xml:space="preserve"> </w:t>
      </w:r>
      <w:r w:rsidR="00CD1DAD" w:rsidRPr="00CD1DAD">
        <w:rPr>
          <w:sz w:val="24"/>
          <w:szCs w:val="24"/>
        </w:rPr>
        <w:t xml:space="preserve">The joint work of </w:t>
      </w:r>
      <w:bookmarkStart w:id="0" w:name="_Hlk227140193"/>
      <w:r w:rsidR="00CD1DAD" w:rsidRPr="00CD1DAD">
        <w:rPr>
          <w:sz w:val="24"/>
          <w:szCs w:val="24"/>
        </w:rPr>
        <w:t>Daniel Kahneman and Amos Tversky</w:t>
      </w:r>
      <w:bookmarkEnd w:id="0"/>
      <w:r w:rsidR="00CD1DAD" w:rsidRPr="00CD1DAD">
        <w:rPr>
          <w:sz w:val="24"/>
          <w:szCs w:val="24"/>
        </w:rPr>
        <w:t xml:space="preserve"> in the 1970s and 1980s transformed statistical thinking from a niche academic interest into a major interdisciplinary research focus. Their pioneering research revived the concept of heuristics—mental shortcuts used by the human brain to simplify complex decision-making—and played a pivotal role in bringing psychology into economics and other social sciences. Their work culminated in what became known as the heuristics-and-biases program, which fundamentally reshaped our understanding of human judgment and rationality.</w:t>
      </w:r>
    </w:p>
    <w:p w14:paraId="75B111C6" w14:textId="051C69B3" w:rsidR="00942533" w:rsidRPr="00942533" w:rsidRDefault="00942533" w:rsidP="00CD1DAD">
      <w:pPr>
        <w:jc w:val="both"/>
        <w:rPr>
          <w:b/>
          <w:bCs/>
          <w:sz w:val="28"/>
          <w:szCs w:val="28"/>
        </w:rPr>
      </w:pPr>
      <w:r w:rsidRPr="00942533">
        <w:rPr>
          <w:b/>
          <w:bCs/>
          <w:sz w:val="28"/>
          <w:szCs w:val="28"/>
        </w:rPr>
        <w:t xml:space="preserve">KEYWORDS: </w:t>
      </w:r>
      <w:r>
        <w:rPr>
          <w:b/>
          <w:bCs/>
          <w:sz w:val="28"/>
          <w:szCs w:val="28"/>
        </w:rPr>
        <w:t xml:space="preserve">Thinking fast and slow, </w:t>
      </w:r>
      <w:r w:rsidR="00B543A7" w:rsidRPr="00B543A7">
        <w:rPr>
          <w:b/>
          <w:bCs/>
          <w:sz w:val="28"/>
          <w:szCs w:val="28"/>
        </w:rPr>
        <w:t>Daniel Kahneman</w:t>
      </w:r>
      <w:r w:rsidR="00B543A7">
        <w:rPr>
          <w:b/>
          <w:bCs/>
          <w:sz w:val="28"/>
          <w:szCs w:val="28"/>
        </w:rPr>
        <w:t xml:space="preserve">, </w:t>
      </w:r>
      <w:r w:rsidR="00B543A7" w:rsidRPr="00B543A7">
        <w:rPr>
          <w:b/>
          <w:bCs/>
          <w:sz w:val="28"/>
          <w:szCs w:val="28"/>
        </w:rPr>
        <w:t>Amos Tversky</w:t>
      </w:r>
      <w:r w:rsidR="00B543A7">
        <w:rPr>
          <w:b/>
          <w:bCs/>
          <w:sz w:val="28"/>
          <w:szCs w:val="28"/>
        </w:rPr>
        <w:t xml:space="preserve">, </w:t>
      </w:r>
      <w:r w:rsidR="00B543A7" w:rsidRPr="00B543A7">
        <w:rPr>
          <w:b/>
          <w:bCs/>
          <w:sz w:val="28"/>
          <w:szCs w:val="28"/>
        </w:rPr>
        <w:t>Heuristics</w:t>
      </w:r>
      <w:r w:rsidR="00B543A7">
        <w:rPr>
          <w:b/>
          <w:bCs/>
          <w:sz w:val="28"/>
          <w:szCs w:val="28"/>
        </w:rPr>
        <w:t xml:space="preserve">, </w:t>
      </w:r>
      <w:r w:rsidR="003103F7">
        <w:rPr>
          <w:b/>
          <w:bCs/>
          <w:sz w:val="28"/>
          <w:szCs w:val="28"/>
        </w:rPr>
        <w:t xml:space="preserve">System1, System 2, </w:t>
      </w:r>
      <w:bookmarkStart w:id="1" w:name="_GoBack"/>
      <w:bookmarkEnd w:id="1"/>
      <w:r w:rsidR="00B543A7" w:rsidRPr="00B543A7">
        <w:rPr>
          <w:b/>
          <w:bCs/>
          <w:sz w:val="28"/>
          <w:szCs w:val="28"/>
        </w:rPr>
        <w:t>Human Fallibility</w:t>
      </w:r>
      <w:r w:rsidR="00B543A7">
        <w:rPr>
          <w:b/>
          <w:bCs/>
          <w:sz w:val="28"/>
          <w:szCs w:val="28"/>
        </w:rPr>
        <w:t xml:space="preserve">, Emotions, Rationality, Intelligence, Cognitive Biases, Indecision, Cognitive Diversity. </w:t>
      </w:r>
    </w:p>
    <w:p w14:paraId="2EA46EF8" w14:textId="3BC9415C" w:rsidR="00CD1DAD" w:rsidRDefault="00CD1DAD" w:rsidP="00CD1DAD">
      <w:pPr>
        <w:jc w:val="both"/>
        <w:rPr>
          <w:sz w:val="24"/>
          <w:szCs w:val="24"/>
        </w:rPr>
      </w:pPr>
      <w:r w:rsidRPr="00CD1DAD">
        <w:rPr>
          <w:sz w:val="24"/>
          <w:szCs w:val="24"/>
        </w:rPr>
        <w:t>Inspired by their work, and particularly by the insights presented in Thinking, Fast and Slow, I began reflecting on my own thinking style. I recognize myself as a fast thinker—someone who processes information quickly, makes rapid judgments, and often relies on intuition. While this ability allows for efficiency and decisive action, it also increases the likelihood of error</w:t>
      </w:r>
      <w:r w:rsidR="00B543A7">
        <w:rPr>
          <w:sz w:val="24"/>
          <w:szCs w:val="24"/>
        </w:rPr>
        <w:t xml:space="preserve"> (System 1)</w:t>
      </w:r>
      <w:r w:rsidRPr="00CD1DAD">
        <w:rPr>
          <w:sz w:val="24"/>
          <w:szCs w:val="24"/>
        </w:rPr>
        <w:t>. In contrast, I often work with slow thinkers—individuals who are highly intelligent, methodical, and analytical</w:t>
      </w:r>
      <w:r w:rsidR="00B543A7">
        <w:rPr>
          <w:sz w:val="24"/>
          <w:szCs w:val="24"/>
        </w:rPr>
        <w:t xml:space="preserve"> (System 2)</w:t>
      </w:r>
      <w:r w:rsidRPr="00CD1DAD">
        <w:rPr>
          <w:sz w:val="24"/>
          <w:szCs w:val="24"/>
        </w:rPr>
        <w:t>. Their strength lies in examining details, evaluating alternatives, and prioritizing accuracy over speed. This contrast between fast and slow thinking illustrates the dynamic interplay between intuition and analysis in human decision-making.</w:t>
      </w:r>
    </w:p>
    <w:p w14:paraId="5D248C2E" w14:textId="041D7A9A" w:rsidR="00CD1DAD" w:rsidRPr="00CD1DAD" w:rsidRDefault="00CD1DAD" w:rsidP="00CD1DAD">
      <w:pPr>
        <w:jc w:val="both"/>
        <w:rPr>
          <w:sz w:val="24"/>
          <w:szCs w:val="24"/>
        </w:rPr>
      </w:pPr>
      <w:r w:rsidRPr="00CD1DAD">
        <w:rPr>
          <w:b/>
          <w:bCs/>
          <w:sz w:val="24"/>
          <w:szCs w:val="24"/>
        </w:rPr>
        <w:t xml:space="preserve">The </w:t>
      </w:r>
      <w:bookmarkStart w:id="2" w:name="_Hlk227140229"/>
      <w:r w:rsidRPr="00CD1DAD">
        <w:rPr>
          <w:b/>
          <w:bCs/>
          <w:sz w:val="24"/>
          <w:szCs w:val="24"/>
        </w:rPr>
        <w:t>Heuristics-and-Biases Program and Human Fallibility</w:t>
      </w:r>
      <w:bookmarkEnd w:id="2"/>
      <w:r>
        <w:rPr>
          <w:b/>
          <w:bCs/>
          <w:sz w:val="24"/>
          <w:szCs w:val="24"/>
        </w:rPr>
        <w:t xml:space="preserve">: </w:t>
      </w:r>
      <w:r w:rsidRPr="00CD1DAD">
        <w:rPr>
          <w:sz w:val="24"/>
          <w:szCs w:val="24"/>
        </w:rPr>
        <w:t xml:space="preserve">Kahneman and Tversky argued that human judgment frequently deviates from the norms of probability and logic. These deviations are systematic and predictable, arising from the heuristics that allow the brain to </w:t>
      </w:r>
      <w:r w:rsidRPr="00CD1DAD">
        <w:rPr>
          <w:sz w:val="24"/>
          <w:szCs w:val="24"/>
        </w:rPr>
        <w:lastRenderedPageBreak/>
        <w:t xml:space="preserve">process information efficiently. Rather than </w:t>
      </w:r>
      <w:r w:rsidRPr="00CD1DAD">
        <w:rPr>
          <w:sz w:val="24"/>
          <w:szCs w:val="24"/>
        </w:rPr>
        <w:t>analysing</w:t>
      </w:r>
      <w:r w:rsidRPr="00CD1DAD">
        <w:rPr>
          <w:sz w:val="24"/>
          <w:szCs w:val="24"/>
        </w:rPr>
        <w:t xml:space="preserve"> every detail, the mind relies on simplified rules to conserve cognitive energy. While efficient, these shortcuts often lead to cognitive biases—systematic errors in thinking.</w:t>
      </w:r>
    </w:p>
    <w:p w14:paraId="70D24415" w14:textId="6635946C" w:rsidR="00CD1DAD" w:rsidRPr="00CD1DAD" w:rsidRDefault="00CD1DAD" w:rsidP="00CD1DAD">
      <w:pPr>
        <w:jc w:val="both"/>
        <w:rPr>
          <w:sz w:val="24"/>
          <w:szCs w:val="24"/>
        </w:rPr>
      </w:pPr>
      <w:r w:rsidRPr="00CD1DAD">
        <w:rPr>
          <w:sz w:val="24"/>
          <w:szCs w:val="24"/>
        </w:rPr>
        <w:t>Common heuristics include:</w:t>
      </w:r>
      <w:r>
        <w:rPr>
          <w:sz w:val="24"/>
          <w:szCs w:val="24"/>
        </w:rPr>
        <w:t xml:space="preserve"> </w:t>
      </w:r>
      <w:r w:rsidRPr="00CD1DAD">
        <w:rPr>
          <w:sz w:val="24"/>
          <w:szCs w:val="24"/>
        </w:rPr>
        <w:t>Availability Heuristic: Judging probability based on easily recalled examples.</w:t>
      </w:r>
      <w:r>
        <w:rPr>
          <w:sz w:val="24"/>
          <w:szCs w:val="24"/>
        </w:rPr>
        <w:t xml:space="preserve"> </w:t>
      </w:r>
      <w:r w:rsidRPr="00CD1DAD">
        <w:rPr>
          <w:sz w:val="24"/>
          <w:szCs w:val="24"/>
        </w:rPr>
        <w:t>Anchoring Bias</w:t>
      </w:r>
      <w:r w:rsidR="00FF3BBD">
        <w:rPr>
          <w:sz w:val="24"/>
          <w:szCs w:val="24"/>
        </w:rPr>
        <w:t xml:space="preserve"> which means r</w:t>
      </w:r>
      <w:r w:rsidRPr="00CD1DAD">
        <w:rPr>
          <w:sz w:val="24"/>
          <w:szCs w:val="24"/>
        </w:rPr>
        <w:t>elying heavily on the first piece of information received.</w:t>
      </w:r>
      <w:r>
        <w:rPr>
          <w:sz w:val="24"/>
          <w:szCs w:val="24"/>
        </w:rPr>
        <w:t xml:space="preserve"> </w:t>
      </w:r>
      <w:r w:rsidRPr="00CD1DAD">
        <w:rPr>
          <w:sz w:val="24"/>
          <w:szCs w:val="24"/>
        </w:rPr>
        <w:t>Confirmation Bias</w:t>
      </w:r>
      <w:r w:rsidR="00FF3BBD">
        <w:rPr>
          <w:sz w:val="24"/>
          <w:szCs w:val="24"/>
        </w:rPr>
        <w:t xml:space="preserve"> s</w:t>
      </w:r>
      <w:r w:rsidRPr="00CD1DAD">
        <w:rPr>
          <w:sz w:val="24"/>
          <w:szCs w:val="24"/>
        </w:rPr>
        <w:t>eeking information that confirms existing beliefs.</w:t>
      </w:r>
      <w:r w:rsidR="00FF3BBD">
        <w:rPr>
          <w:sz w:val="24"/>
          <w:szCs w:val="24"/>
        </w:rPr>
        <w:t xml:space="preserve"> </w:t>
      </w:r>
      <w:r w:rsidRPr="00CD1DAD">
        <w:rPr>
          <w:sz w:val="24"/>
          <w:szCs w:val="24"/>
        </w:rPr>
        <w:t>Loss Aversion</w:t>
      </w:r>
      <w:r w:rsidR="00FF3BBD">
        <w:rPr>
          <w:sz w:val="24"/>
          <w:szCs w:val="24"/>
        </w:rPr>
        <w:t xml:space="preserve"> is e</w:t>
      </w:r>
      <w:r w:rsidRPr="00CD1DAD">
        <w:rPr>
          <w:sz w:val="24"/>
          <w:szCs w:val="24"/>
        </w:rPr>
        <w:t>xperiencing losses more intensely than equivalent gains.</w:t>
      </w:r>
      <w:r w:rsidR="00FF3BBD">
        <w:rPr>
          <w:sz w:val="24"/>
          <w:szCs w:val="24"/>
        </w:rPr>
        <w:t xml:space="preserve"> </w:t>
      </w:r>
      <w:r w:rsidRPr="00CD1DAD">
        <w:rPr>
          <w:sz w:val="24"/>
          <w:szCs w:val="24"/>
        </w:rPr>
        <w:t xml:space="preserve">These heuristics form the foundation of </w:t>
      </w:r>
      <w:r w:rsidR="00FF3BBD" w:rsidRPr="00CD1DAD">
        <w:rPr>
          <w:sz w:val="24"/>
          <w:szCs w:val="24"/>
        </w:rPr>
        <w:t>behavioural</w:t>
      </w:r>
      <w:r w:rsidRPr="00CD1DAD">
        <w:rPr>
          <w:sz w:val="24"/>
          <w:szCs w:val="24"/>
        </w:rPr>
        <w:t xml:space="preserve"> economics and psychology, highlighting that human decision-making is not always rational but often influenced by emotion, perception, and context.</w:t>
      </w:r>
    </w:p>
    <w:p w14:paraId="7E326219" w14:textId="639FA904" w:rsidR="00CD1DAD" w:rsidRDefault="00CD1DAD" w:rsidP="00CD1DAD">
      <w:pPr>
        <w:jc w:val="both"/>
        <w:rPr>
          <w:sz w:val="24"/>
          <w:szCs w:val="24"/>
        </w:rPr>
      </w:pPr>
      <w:r w:rsidRPr="00CD1DAD">
        <w:rPr>
          <w:sz w:val="24"/>
          <w:szCs w:val="24"/>
        </w:rPr>
        <w:t xml:space="preserve">Some scholars, such as Gerd </w:t>
      </w:r>
      <w:proofErr w:type="spellStart"/>
      <w:r w:rsidRPr="00CD1DAD">
        <w:rPr>
          <w:sz w:val="24"/>
          <w:szCs w:val="24"/>
        </w:rPr>
        <w:t>Gigerenzer</w:t>
      </w:r>
      <w:proofErr w:type="spellEnd"/>
      <w:r w:rsidRPr="00CD1DAD">
        <w:rPr>
          <w:sz w:val="24"/>
          <w:szCs w:val="24"/>
        </w:rPr>
        <w:t>, later argued that heuristics are not merely sources of error but can be efficient tools for decision-making. His concept of fast and frugal heuristics emphasized that intuitive thinking, when used appropriately, can produce effective results in complex environments.</w:t>
      </w:r>
    </w:p>
    <w:p w14:paraId="01E849C9" w14:textId="5533B02D" w:rsidR="00FF3BBD" w:rsidRPr="00FF3BBD" w:rsidRDefault="00FF3BBD" w:rsidP="00FF3BBD">
      <w:pPr>
        <w:jc w:val="both"/>
        <w:rPr>
          <w:sz w:val="24"/>
          <w:szCs w:val="24"/>
        </w:rPr>
      </w:pPr>
      <w:r w:rsidRPr="00FF3BBD">
        <w:rPr>
          <w:b/>
          <w:bCs/>
          <w:sz w:val="24"/>
          <w:szCs w:val="24"/>
        </w:rPr>
        <w:t>Emotional Interference and the Limits of Rationality</w:t>
      </w:r>
      <w:r>
        <w:rPr>
          <w:b/>
          <w:bCs/>
          <w:sz w:val="24"/>
          <w:szCs w:val="24"/>
        </w:rPr>
        <w:t xml:space="preserve">: </w:t>
      </w:r>
      <w:r w:rsidRPr="00FF3BBD">
        <w:rPr>
          <w:sz w:val="24"/>
          <w:szCs w:val="24"/>
        </w:rPr>
        <w:t>Despite human intelligence, emotions frequently override rational thought. Decisions are rarely made purely through logic. Instead, emotions such as fear, excitement, pride, and anger strongly influence judgment. The limbic system, responsible for emotional responses, often dominates rational reasoning processes.</w:t>
      </w:r>
    </w:p>
    <w:p w14:paraId="49DB4C68" w14:textId="77777777" w:rsidR="00FF3BBD" w:rsidRPr="00FF3BBD" w:rsidRDefault="00FF3BBD" w:rsidP="00FF3BBD">
      <w:pPr>
        <w:jc w:val="both"/>
        <w:rPr>
          <w:sz w:val="24"/>
          <w:szCs w:val="24"/>
        </w:rPr>
      </w:pPr>
      <w:r w:rsidRPr="00FF3BBD">
        <w:rPr>
          <w:sz w:val="24"/>
          <w:szCs w:val="24"/>
        </w:rPr>
        <w:t>This emotional interference explains why individuals sometimes make impulsive decisions or persist in failing strategies. Fear may lead to excessive risk avoidance, while excitement may encourage reckless investment. Pride may prevent individuals from acknowledging mistakes, even when evidence clearly suggests the need for change.</w:t>
      </w:r>
    </w:p>
    <w:p w14:paraId="7FAB9389" w14:textId="42F8FE8F" w:rsidR="00FF3BBD" w:rsidRDefault="00FF3BBD" w:rsidP="00FF3BBD">
      <w:pPr>
        <w:jc w:val="both"/>
        <w:rPr>
          <w:sz w:val="24"/>
          <w:szCs w:val="24"/>
        </w:rPr>
      </w:pPr>
      <w:r w:rsidRPr="00FF3BBD">
        <w:rPr>
          <w:sz w:val="24"/>
          <w:szCs w:val="24"/>
        </w:rPr>
        <w:t>Loss aversion is one of the most powerful emotional influences in decision-making. Research shows that people feel the pain of losses approximately twice as strongly as the pleasure of gains. As a result, individuals often avoid rational risks or hold onto failing investments longer than advisable.</w:t>
      </w:r>
    </w:p>
    <w:p w14:paraId="2B3D251C" w14:textId="0FE8312F" w:rsidR="00FF3BBD" w:rsidRPr="00FF3BBD" w:rsidRDefault="00FF3BBD" w:rsidP="00FF3BBD">
      <w:pPr>
        <w:jc w:val="both"/>
        <w:rPr>
          <w:sz w:val="24"/>
          <w:szCs w:val="24"/>
        </w:rPr>
      </w:pPr>
      <w:r w:rsidRPr="00FF3BBD">
        <w:rPr>
          <w:b/>
          <w:bCs/>
          <w:sz w:val="24"/>
          <w:szCs w:val="24"/>
        </w:rPr>
        <w:t>Intelligence as a Trap</w:t>
      </w:r>
      <w:r>
        <w:rPr>
          <w:b/>
          <w:bCs/>
          <w:sz w:val="24"/>
          <w:szCs w:val="24"/>
        </w:rPr>
        <w:t xml:space="preserve">: </w:t>
      </w:r>
      <w:r w:rsidRPr="00FF3BBD">
        <w:rPr>
          <w:sz w:val="24"/>
          <w:szCs w:val="24"/>
        </w:rPr>
        <w:t>Contrary to popular belief, intelligence does not guarantee sound judgment. In fact, highly intelligent individuals sometimes make errors more frequently than average individuals because intelligence can enable sophisticated rationalization. This phenomenon can be described as the intelligence rationalization trap—the ability to construct convincing explanations for flawed decisions.</w:t>
      </w:r>
    </w:p>
    <w:p w14:paraId="04BEEE31" w14:textId="527462A1" w:rsidR="00FF3BBD" w:rsidRDefault="00FF3BBD" w:rsidP="00FF3BBD">
      <w:pPr>
        <w:jc w:val="both"/>
        <w:rPr>
          <w:sz w:val="24"/>
          <w:szCs w:val="24"/>
        </w:rPr>
      </w:pPr>
      <w:r w:rsidRPr="00FF3BBD">
        <w:rPr>
          <w:sz w:val="24"/>
          <w:szCs w:val="24"/>
        </w:rPr>
        <w:t>A lifetime of being recognized as “smart” may foster overconfidence, leading individuals to believe they are rarely wrong. This fixed mindset can discourage openness to feedback and increase resistance to alternative perspectives. Intelligent individuals may also overcomplicate simple problems, missing straightforward solutions in the process.</w:t>
      </w:r>
      <w:r>
        <w:rPr>
          <w:sz w:val="24"/>
          <w:szCs w:val="24"/>
        </w:rPr>
        <w:t xml:space="preserve"> </w:t>
      </w:r>
      <w:r w:rsidRPr="00FF3BBD">
        <w:rPr>
          <w:sz w:val="24"/>
          <w:szCs w:val="24"/>
        </w:rPr>
        <w:t xml:space="preserve">Thus, </w:t>
      </w:r>
      <w:r w:rsidRPr="00FF3BBD">
        <w:rPr>
          <w:sz w:val="24"/>
          <w:szCs w:val="24"/>
        </w:rPr>
        <w:lastRenderedPageBreak/>
        <w:t>intelligence alone does not ensure wisdom. Wisdom requires humility, reflection, and the willingness to acknowledge uncertainty.</w:t>
      </w:r>
    </w:p>
    <w:p w14:paraId="7C5AC219" w14:textId="215DA1EB" w:rsidR="005E3858" w:rsidRPr="005E3858" w:rsidRDefault="005E3858" w:rsidP="005E3858">
      <w:pPr>
        <w:jc w:val="both"/>
        <w:rPr>
          <w:sz w:val="24"/>
          <w:szCs w:val="24"/>
        </w:rPr>
      </w:pPr>
      <w:r w:rsidRPr="005E3858">
        <w:rPr>
          <w:b/>
          <w:bCs/>
          <w:sz w:val="24"/>
          <w:szCs w:val="24"/>
        </w:rPr>
        <w:t>Real-World Illustrations of Cognitive Bias</w:t>
      </w:r>
      <w:r>
        <w:rPr>
          <w:b/>
          <w:bCs/>
          <w:sz w:val="24"/>
          <w:szCs w:val="24"/>
        </w:rPr>
        <w:t xml:space="preserve">: </w:t>
      </w:r>
      <w:r w:rsidRPr="005E3858">
        <w:rPr>
          <w:sz w:val="24"/>
          <w:szCs w:val="24"/>
        </w:rPr>
        <w:t>Numerous historical and business examples illustrate how cognitive biases influence decision-making.</w:t>
      </w:r>
    </w:p>
    <w:p w14:paraId="4E0682A5" w14:textId="77777777" w:rsidR="005E3858" w:rsidRPr="005E3858" w:rsidRDefault="005E3858" w:rsidP="005E3858">
      <w:pPr>
        <w:jc w:val="both"/>
        <w:rPr>
          <w:sz w:val="24"/>
          <w:szCs w:val="24"/>
        </w:rPr>
      </w:pPr>
      <w:r w:rsidRPr="005E3858">
        <w:rPr>
          <w:sz w:val="24"/>
          <w:szCs w:val="24"/>
        </w:rPr>
        <w:t>Professional boxer Mike Tyson, despite earning hundreds of millions of dollars during his career, made poor financial decisions and trusted unreliable advisors, ultimately leading to bankruptcy. His experience demonstrates how emotional judgment and misplaced trust can override financial logic.</w:t>
      </w:r>
    </w:p>
    <w:p w14:paraId="1E4E3A13" w14:textId="77777777" w:rsidR="005E3858" w:rsidRPr="005E3858" w:rsidRDefault="005E3858" w:rsidP="005E3858">
      <w:pPr>
        <w:jc w:val="both"/>
        <w:rPr>
          <w:sz w:val="24"/>
          <w:szCs w:val="24"/>
        </w:rPr>
      </w:pPr>
      <w:r w:rsidRPr="005E3858">
        <w:rPr>
          <w:sz w:val="24"/>
          <w:szCs w:val="24"/>
        </w:rPr>
        <w:t>Similarly, Kodak, despite developing the first digital camera in 1975, failed to pursue the technology aggressively. Executives feared that digital photography would threaten their profitable film business. This hesitation, influenced by status quo bias and loss aversion, contributed to the company’s decline.</w:t>
      </w:r>
    </w:p>
    <w:p w14:paraId="14EE5110" w14:textId="77777777" w:rsidR="005E3858" w:rsidRPr="005E3858" w:rsidRDefault="005E3858" w:rsidP="005E3858">
      <w:pPr>
        <w:jc w:val="both"/>
        <w:rPr>
          <w:sz w:val="24"/>
          <w:szCs w:val="24"/>
        </w:rPr>
      </w:pPr>
      <w:r w:rsidRPr="005E3858">
        <w:rPr>
          <w:sz w:val="24"/>
          <w:szCs w:val="24"/>
        </w:rPr>
        <w:t xml:space="preserve">In India, businessman Vijay </w:t>
      </w:r>
      <w:proofErr w:type="spellStart"/>
      <w:r w:rsidRPr="005E3858">
        <w:rPr>
          <w:sz w:val="24"/>
          <w:szCs w:val="24"/>
        </w:rPr>
        <w:t>Mallya</w:t>
      </w:r>
      <w:proofErr w:type="spellEnd"/>
      <w:r w:rsidRPr="005E3858">
        <w:rPr>
          <w:sz w:val="24"/>
          <w:szCs w:val="24"/>
        </w:rPr>
        <w:t>, founder of Kingfisher Airlines, continued investing heavily in a failing airline despite mounting debts. His persistence reflected irrational escalation of commitment—continuing a losing course of action in the hope of eventual success.</w:t>
      </w:r>
    </w:p>
    <w:p w14:paraId="7E990684" w14:textId="77777777" w:rsidR="005E3858" w:rsidRPr="005E3858" w:rsidRDefault="005E3858" w:rsidP="005E3858">
      <w:pPr>
        <w:jc w:val="both"/>
        <w:rPr>
          <w:sz w:val="24"/>
          <w:szCs w:val="24"/>
        </w:rPr>
      </w:pPr>
      <w:r w:rsidRPr="005E3858">
        <w:rPr>
          <w:sz w:val="24"/>
          <w:szCs w:val="24"/>
        </w:rPr>
        <w:t>Industrial history offers additional lessons. Automobile pioneer Henry Ford, despite his early brilliance, resisted updating the Model T in later years. His reluctance to adapt allowed competitors to surpass his company in innovation and market share.</w:t>
      </w:r>
    </w:p>
    <w:p w14:paraId="55F892D4" w14:textId="2B568444" w:rsidR="00FF3BBD" w:rsidRDefault="005E3858" w:rsidP="005E3858">
      <w:pPr>
        <w:jc w:val="both"/>
        <w:rPr>
          <w:sz w:val="24"/>
          <w:szCs w:val="24"/>
        </w:rPr>
      </w:pPr>
      <w:r w:rsidRPr="005E3858">
        <w:rPr>
          <w:sz w:val="24"/>
          <w:szCs w:val="24"/>
        </w:rPr>
        <w:t>Conversely, failure can also produce growth. After being removed from leadership at Apple, Steve Jobs used the experience to create new ventures, eventually returning to Apple with renewed perspective. His journey illustrates how errors, when acknowledged, can lead to innovation and long-term success.</w:t>
      </w:r>
    </w:p>
    <w:p w14:paraId="7F246048" w14:textId="68C806E7" w:rsidR="005E3858" w:rsidRPr="005E3858" w:rsidRDefault="005E3858" w:rsidP="005E3858">
      <w:pPr>
        <w:jc w:val="both"/>
        <w:rPr>
          <w:sz w:val="24"/>
          <w:szCs w:val="24"/>
        </w:rPr>
      </w:pPr>
      <w:r w:rsidRPr="005E3858">
        <w:rPr>
          <w:sz w:val="24"/>
          <w:szCs w:val="24"/>
        </w:rPr>
        <w:t>Decision-Making Under Uncertainty</w:t>
      </w:r>
      <w:r>
        <w:rPr>
          <w:sz w:val="24"/>
          <w:szCs w:val="24"/>
        </w:rPr>
        <w:t xml:space="preserve">: </w:t>
      </w:r>
      <w:r w:rsidRPr="005E3858">
        <w:rPr>
          <w:sz w:val="24"/>
          <w:szCs w:val="24"/>
        </w:rPr>
        <w:t>Historical and political decisions also illustrate the complexity of judgment under uncertainty. For instance, strategic choices made during international conflicts have sometimes been interpreted by analysts as influenced by optimism bias, overconfidence, or incomplete risk assessment. However, such decisions must be understood within broader historical and geopolitical contexts rather than attributed solely to cognitive bias.</w:t>
      </w:r>
    </w:p>
    <w:p w14:paraId="0CAEC104" w14:textId="46503E04" w:rsidR="00FF3BBD" w:rsidRDefault="005E3858" w:rsidP="005E3858">
      <w:pPr>
        <w:jc w:val="both"/>
        <w:rPr>
          <w:sz w:val="24"/>
          <w:szCs w:val="24"/>
        </w:rPr>
      </w:pPr>
      <w:r w:rsidRPr="005E3858">
        <w:rPr>
          <w:sz w:val="24"/>
          <w:szCs w:val="24"/>
        </w:rPr>
        <w:t>The 1962 Sino-Indian War, for example, involved multiple political, military, and diplomatic factors. While some commentators interpret certain strategic decisions as influenced by optimism or trust-based heuristics, historians continue to debate the complexities surrounding those events. This reminds us that real-world decisions are rarely the product of psychology alone—they emerge from interacting social, political, and strategic pressures.</w:t>
      </w:r>
    </w:p>
    <w:p w14:paraId="6A3C60C7" w14:textId="117C1858" w:rsidR="005E3858" w:rsidRPr="005E3858" w:rsidRDefault="005E3858" w:rsidP="005E3858">
      <w:pPr>
        <w:jc w:val="both"/>
        <w:rPr>
          <w:sz w:val="24"/>
          <w:szCs w:val="24"/>
        </w:rPr>
      </w:pPr>
      <w:r w:rsidRPr="005E3858">
        <w:rPr>
          <w:b/>
          <w:bCs/>
          <w:sz w:val="24"/>
          <w:szCs w:val="24"/>
        </w:rPr>
        <w:t>T</w:t>
      </w:r>
      <w:r w:rsidRPr="005E3858">
        <w:rPr>
          <w:b/>
          <w:bCs/>
          <w:sz w:val="24"/>
          <w:szCs w:val="24"/>
        </w:rPr>
        <w:t>he Value of Action: Why Indecision Can Be More Harmful</w:t>
      </w:r>
      <w:r w:rsidR="00B543A7">
        <w:rPr>
          <w:b/>
          <w:bCs/>
          <w:sz w:val="24"/>
          <w:szCs w:val="24"/>
        </w:rPr>
        <w:t xml:space="preserve">? </w:t>
      </w:r>
      <w:r w:rsidRPr="005E3858">
        <w:rPr>
          <w:sz w:val="24"/>
          <w:szCs w:val="24"/>
        </w:rPr>
        <w:t xml:space="preserve">One of the most practical insights from </w:t>
      </w:r>
      <w:proofErr w:type="spellStart"/>
      <w:r w:rsidRPr="005E3858">
        <w:rPr>
          <w:sz w:val="24"/>
          <w:szCs w:val="24"/>
        </w:rPr>
        <w:t>behavioral</w:t>
      </w:r>
      <w:proofErr w:type="spellEnd"/>
      <w:r w:rsidRPr="005E3858">
        <w:rPr>
          <w:sz w:val="24"/>
          <w:szCs w:val="24"/>
        </w:rPr>
        <w:t xml:space="preserve"> science is that indecision can often be more harmful than making a </w:t>
      </w:r>
      <w:r w:rsidRPr="005E3858">
        <w:rPr>
          <w:sz w:val="24"/>
          <w:szCs w:val="24"/>
        </w:rPr>
        <w:lastRenderedPageBreak/>
        <w:t>flawed decision. Action—even when imperfect—provides feedback, learning, and the opportunity for correction. In contrast, inaction leads to stagnation, missed opportunities, and heightened anxiety.</w:t>
      </w:r>
    </w:p>
    <w:p w14:paraId="63E25FE5" w14:textId="3BAE8F1C" w:rsidR="00FF3BBD" w:rsidRDefault="005E3858" w:rsidP="005E3858">
      <w:pPr>
        <w:jc w:val="both"/>
        <w:rPr>
          <w:sz w:val="24"/>
          <w:szCs w:val="24"/>
        </w:rPr>
      </w:pPr>
      <w:r w:rsidRPr="005E3858">
        <w:rPr>
          <w:sz w:val="24"/>
          <w:szCs w:val="24"/>
        </w:rPr>
        <w:t>Every individual encounters moments of uncertainty—choosing between career paths, relationships, or life directions. The fear of making the “wrong” decision often leads to paralysis. However, mistakes frequently serve as stepping stones to growth. A flawed decision can be revised; a decision never made offers no opportunity for learning.</w:t>
      </w:r>
      <w:r>
        <w:rPr>
          <w:sz w:val="24"/>
          <w:szCs w:val="24"/>
        </w:rPr>
        <w:t xml:space="preserve"> </w:t>
      </w:r>
      <w:r w:rsidRPr="005E3858">
        <w:rPr>
          <w:sz w:val="24"/>
          <w:szCs w:val="24"/>
        </w:rPr>
        <w:t>Thus, decision-making should not be viewed as a quest for perfection but as an evolving process of learning and adjustment.</w:t>
      </w:r>
    </w:p>
    <w:p w14:paraId="6E5BCBDA" w14:textId="37BFEDD3" w:rsidR="005E3858" w:rsidRPr="005E3858" w:rsidRDefault="005E3858" w:rsidP="005E3858">
      <w:pPr>
        <w:jc w:val="both"/>
        <w:rPr>
          <w:sz w:val="24"/>
          <w:szCs w:val="24"/>
        </w:rPr>
      </w:pPr>
      <w:r w:rsidRPr="005E3858">
        <w:rPr>
          <w:b/>
          <w:bCs/>
          <w:sz w:val="24"/>
          <w:szCs w:val="24"/>
        </w:rPr>
        <w:t>Living in a Fast-Thinking World</w:t>
      </w:r>
      <w:r>
        <w:rPr>
          <w:b/>
          <w:bCs/>
          <w:sz w:val="24"/>
          <w:szCs w:val="24"/>
        </w:rPr>
        <w:t xml:space="preserve">: </w:t>
      </w:r>
      <w:r w:rsidRPr="005E3858">
        <w:rPr>
          <w:sz w:val="24"/>
          <w:szCs w:val="24"/>
        </w:rPr>
        <w:t>Modern society intensifies the challenges identified by Kahneman and Tversky. We live in a world driven by rapid information, constant notifications, and continuous sensory stimulation. This environment encourages quick responses and intuitive judgments, often amplifying the weaknesses of fast thinking.</w:t>
      </w:r>
    </w:p>
    <w:p w14:paraId="22823751" w14:textId="77777777" w:rsidR="005E3858" w:rsidRPr="005E3858" w:rsidRDefault="005E3858" w:rsidP="005E3858">
      <w:pPr>
        <w:jc w:val="both"/>
        <w:rPr>
          <w:sz w:val="24"/>
          <w:szCs w:val="24"/>
        </w:rPr>
      </w:pPr>
      <w:r w:rsidRPr="005E3858">
        <w:rPr>
          <w:sz w:val="24"/>
          <w:szCs w:val="24"/>
        </w:rPr>
        <w:t>Information overload increases reliance on heuristics, making individuals more vulnerable to misinformation, emotional reactions, and impulsive decisions. In such an environment, the principles described in Thinking, Fast and Slow serve as an antidote—a reminder to pause, reflect, and engage analytical reasoning when necessary.</w:t>
      </w:r>
    </w:p>
    <w:p w14:paraId="6B841E91" w14:textId="79C0CD17" w:rsidR="005E3858" w:rsidRPr="005E3858" w:rsidRDefault="005E3858" w:rsidP="005E3858">
      <w:pPr>
        <w:jc w:val="both"/>
        <w:rPr>
          <w:sz w:val="24"/>
          <w:szCs w:val="24"/>
        </w:rPr>
      </w:pPr>
      <w:r w:rsidRPr="005E3858">
        <w:rPr>
          <w:b/>
          <w:bCs/>
          <w:sz w:val="24"/>
          <w:szCs w:val="24"/>
        </w:rPr>
        <w:t>Cognitive Diversity</w:t>
      </w:r>
      <w:r w:rsidRPr="005E3858">
        <w:rPr>
          <w:b/>
          <w:bCs/>
          <w:sz w:val="24"/>
          <w:szCs w:val="24"/>
        </w:rPr>
        <w:t xml:space="preserve"> -</w:t>
      </w:r>
      <w:r w:rsidRPr="005E3858">
        <w:rPr>
          <w:b/>
          <w:bCs/>
          <w:sz w:val="24"/>
          <w:szCs w:val="24"/>
        </w:rPr>
        <w:t xml:space="preserve"> Fast and Slow Thinkers Together</w:t>
      </w:r>
      <w:r>
        <w:rPr>
          <w:sz w:val="24"/>
          <w:szCs w:val="24"/>
        </w:rPr>
        <w:t xml:space="preserve">: </w:t>
      </w:r>
      <w:r w:rsidRPr="005E3858">
        <w:rPr>
          <w:sz w:val="24"/>
          <w:szCs w:val="24"/>
        </w:rPr>
        <w:t>In professional environments, collaboration between fast and slow thinkers can be highly beneficial. Fast thinkers generate ideas quickly and respond efficiently to changing situations. Slow thinkers provide depth, accuracy, and critical evaluation. When these thinking styles complement each other, organizations benefit from both creativity and precision.</w:t>
      </w:r>
    </w:p>
    <w:p w14:paraId="7890EDFF" w14:textId="4E606798" w:rsidR="005E3858" w:rsidRDefault="005E3858" w:rsidP="005E3858">
      <w:pPr>
        <w:jc w:val="both"/>
        <w:rPr>
          <w:sz w:val="24"/>
          <w:szCs w:val="24"/>
        </w:rPr>
      </w:pPr>
      <w:r w:rsidRPr="005E3858">
        <w:rPr>
          <w:sz w:val="24"/>
          <w:szCs w:val="24"/>
        </w:rPr>
        <w:t>Recognizing the strengths of different thinking styles encourages mutual respect and reduces unnecessary conflict. Rather than viewing differences as obstacles, they</w:t>
      </w:r>
      <w:r w:rsidR="00942533">
        <w:rPr>
          <w:sz w:val="24"/>
          <w:szCs w:val="24"/>
        </w:rPr>
        <w:t xml:space="preserve"> are</w:t>
      </w:r>
      <w:r w:rsidRPr="005E3858">
        <w:rPr>
          <w:sz w:val="24"/>
          <w:szCs w:val="24"/>
        </w:rPr>
        <w:t xml:space="preserve"> opportunities for collective intelligence.</w:t>
      </w:r>
    </w:p>
    <w:p w14:paraId="083EEF1B" w14:textId="4B413D35" w:rsidR="005E3858" w:rsidRPr="005E3858" w:rsidRDefault="005E3858" w:rsidP="005E3858">
      <w:pPr>
        <w:jc w:val="both"/>
        <w:rPr>
          <w:sz w:val="24"/>
          <w:szCs w:val="24"/>
        </w:rPr>
      </w:pPr>
      <w:r w:rsidRPr="00B543A7">
        <w:rPr>
          <w:b/>
          <w:bCs/>
          <w:sz w:val="28"/>
          <w:szCs w:val="28"/>
        </w:rPr>
        <w:t>Conclusion</w:t>
      </w:r>
      <w:r w:rsidR="00942533" w:rsidRPr="00B543A7">
        <w:rPr>
          <w:b/>
          <w:bCs/>
          <w:sz w:val="28"/>
          <w:szCs w:val="28"/>
        </w:rPr>
        <w:t>:</w:t>
      </w:r>
      <w:r w:rsidR="00942533">
        <w:rPr>
          <w:b/>
          <w:bCs/>
          <w:sz w:val="24"/>
          <w:szCs w:val="24"/>
        </w:rPr>
        <w:t xml:space="preserve"> </w:t>
      </w:r>
      <w:r w:rsidRPr="005E3858">
        <w:rPr>
          <w:sz w:val="24"/>
          <w:szCs w:val="24"/>
        </w:rPr>
        <w:t>Daniel Kahneman once observed, “Nothing in life is as important as you think it is when you are thinking about it.” This insight reflects the focusing illusion—the tendency to exaggerate the importance of whatever occupies our attention at a given moment.</w:t>
      </w:r>
    </w:p>
    <w:p w14:paraId="2BCE7E6E" w14:textId="77777777" w:rsidR="005E3858" w:rsidRPr="005E3858" w:rsidRDefault="005E3858" w:rsidP="005E3858">
      <w:pPr>
        <w:jc w:val="both"/>
        <w:rPr>
          <w:sz w:val="24"/>
          <w:szCs w:val="24"/>
        </w:rPr>
      </w:pPr>
      <w:r w:rsidRPr="005E3858">
        <w:rPr>
          <w:sz w:val="24"/>
          <w:szCs w:val="24"/>
        </w:rPr>
        <w:t>Human beings are intelligent, yet predictably fallible. We rely on heuristics to navigate complex environments, but these shortcuts often lead to bias. Emotions, social influences, and cognitive limitations shape decisions as much as logic does. Intelligence alone does not guarantee sound judgment; wisdom requires humility, reflection, and adaptability.</w:t>
      </w:r>
    </w:p>
    <w:p w14:paraId="43D89DA9" w14:textId="5CDDB748" w:rsidR="005E3858" w:rsidRDefault="005E3858" w:rsidP="005E3858">
      <w:pPr>
        <w:jc w:val="both"/>
        <w:rPr>
          <w:sz w:val="24"/>
          <w:szCs w:val="24"/>
        </w:rPr>
      </w:pPr>
      <w:r w:rsidRPr="005E3858">
        <w:rPr>
          <w:sz w:val="24"/>
          <w:szCs w:val="24"/>
        </w:rPr>
        <w:t>Ultimately, the goal is not to eliminate error but to learn from it. A wrong decision is rarely the end of the journey—it is often simply another step along the path of understanding.</w:t>
      </w:r>
    </w:p>
    <w:p w14:paraId="5C0EF735" w14:textId="77777777" w:rsidR="00B543A7" w:rsidRDefault="00B543A7" w:rsidP="005E3858">
      <w:pPr>
        <w:jc w:val="both"/>
        <w:rPr>
          <w:b/>
          <w:bCs/>
          <w:sz w:val="28"/>
          <w:szCs w:val="28"/>
        </w:rPr>
      </w:pPr>
    </w:p>
    <w:p w14:paraId="2747FC75" w14:textId="77777777" w:rsidR="00B543A7" w:rsidRDefault="00B543A7" w:rsidP="005E3858">
      <w:pPr>
        <w:jc w:val="both"/>
        <w:rPr>
          <w:b/>
          <w:bCs/>
          <w:sz w:val="28"/>
          <w:szCs w:val="28"/>
        </w:rPr>
      </w:pPr>
    </w:p>
    <w:p w14:paraId="40CD1DA6" w14:textId="452E9647" w:rsidR="00B543A7" w:rsidRDefault="00B543A7" w:rsidP="005E3858">
      <w:pPr>
        <w:jc w:val="both"/>
        <w:rPr>
          <w:b/>
          <w:bCs/>
          <w:sz w:val="28"/>
          <w:szCs w:val="28"/>
        </w:rPr>
      </w:pPr>
      <w:r w:rsidRPr="00B543A7">
        <w:rPr>
          <w:b/>
          <w:bCs/>
          <w:sz w:val="28"/>
          <w:szCs w:val="28"/>
        </w:rPr>
        <w:t xml:space="preserve">References: </w:t>
      </w:r>
    </w:p>
    <w:p w14:paraId="6EB52F96" w14:textId="54BD64E7" w:rsidR="00B543A7" w:rsidRPr="00DD40CA" w:rsidRDefault="00B543A7" w:rsidP="00DD40CA">
      <w:pPr>
        <w:pStyle w:val="ListParagraph"/>
        <w:numPr>
          <w:ilvl w:val="0"/>
          <w:numId w:val="1"/>
        </w:numPr>
        <w:jc w:val="both"/>
        <w:rPr>
          <w:sz w:val="24"/>
          <w:szCs w:val="24"/>
        </w:rPr>
      </w:pPr>
      <w:hyperlink r:id="rId8" w:history="1">
        <w:r w:rsidRPr="00DD40CA">
          <w:rPr>
            <w:rStyle w:val="Hyperlink"/>
            <w:sz w:val="24"/>
            <w:szCs w:val="24"/>
          </w:rPr>
          <w:t>https://medium.com/@The-Quiet-Thinker/why-slow-thinkers-go-further-than-fast-talkers-fa4dfa19f0f5</w:t>
        </w:r>
      </w:hyperlink>
    </w:p>
    <w:p w14:paraId="518455DD" w14:textId="038AA087" w:rsidR="00B543A7" w:rsidRPr="00DD40CA" w:rsidRDefault="00B543A7" w:rsidP="00DD40CA">
      <w:pPr>
        <w:pStyle w:val="ListParagraph"/>
        <w:numPr>
          <w:ilvl w:val="0"/>
          <w:numId w:val="1"/>
        </w:numPr>
        <w:jc w:val="both"/>
        <w:rPr>
          <w:sz w:val="24"/>
          <w:szCs w:val="24"/>
        </w:rPr>
      </w:pPr>
      <w:hyperlink r:id="rId9" w:history="1">
        <w:r w:rsidRPr="00DD40CA">
          <w:rPr>
            <w:rStyle w:val="Hyperlink"/>
            <w:sz w:val="24"/>
            <w:szCs w:val="24"/>
          </w:rPr>
          <w:t>https://www.sas.upenn.edu/~baron/journal/19/190326c/jdm190326c.html</w:t>
        </w:r>
      </w:hyperlink>
    </w:p>
    <w:p w14:paraId="6F1812AC" w14:textId="22D3ABCA" w:rsidR="00B543A7" w:rsidRPr="00DD40CA" w:rsidRDefault="00AF3BED" w:rsidP="00DD40CA">
      <w:pPr>
        <w:pStyle w:val="ListParagraph"/>
        <w:numPr>
          <w:ilvl w:val="0"/>
          <w:numId w:val="1"/>
        </w:numPr>
        <w:jc w:val="both"/>
        <w:rPr>
          <w:sz w:val="24"/>
          <w:szCs w:val="24"/>
        </w:rPr>
      </w:pPr>
      <w:hyperlink r:id="rId10" w:history="1">
        <w:r w:rsidRPr="00DD40CA">
          <w:rPr>
            <w:rStyle w:val="Hyperlink"/>
            <w:sz w:val="24"/>
            <w:szCs w:val="24"/>
          </w:rPr>
          <w:t>https://www.suebehaviouraldesign.com/en/blog/kahneman-thinking-fast-and-slow/</w:t>
        </w:r>
      </w:hyperlink>
    </w:p>
    <w:p w14:paraId="58955FD7" w14:textId="63250711" w:rsidR="00AF3BED" w:rsidRPr="00DD40CA" w:rsidRDefault="00DD40CA" w:rsidP="00DD40CA">
      <w:pPr>
        <w:pStyle w:val="ListParagraph"/>
        <w:numPr>
          <w:ilvl w:val="0"/>
          <w:numId w:val="1"/>
        </w:numPr>
        <w:jc w:val="both"/>
        <w:rPr>
          <w:sz w:val="24"/>
          <w:szCs w:val="24"/>
        </w:rPr>
      </w:pPr>
      <w:hyperlink r:id="rId11" w:history="1">
        <w:r w:rsidRPr="00DD40CA">
          <w:rPr>
            <w:rStyle w:val="Hyperlink"/>
            <w:sz w:val="24"/>
            <w:szCs w:val="24"/>
          </w:rPr>
          <w:t>https://www.verywellmind.com/cognitive-biases-distort-thinking-2794763</w:t>
        </w:r>
      </w:hyperlink>
    </w:p>
    <w:p w14:paraId="7E70F9BB" w14:textId="0C20F178" w:rsidR="00DD40CA" w:rsidRPr="00DD40CA" w:rsidRDefault="00DD40CA" w:rsidP="00DD40CA">
      <w:pPr>
        <w:pStyle w:val="ListParagraph"/>
        <w:numPr>
          <w:ilvl w:val="0"/>
          <w:numId w:val="1"/>
        </w:numPr>
        <w:jc w:val="both"/>
        <w:rPr>
          <w:sz w:val="24"/>
          <w:szCs w:val="24"/>
        </w:rPr>
      </w:pPr>
      <w:hyperlink r:id="rId12" w:history="1">
        <w:r w:rsidRPr="00DD40CA">
          <w:rPr>
            <w:rStyle w:val="Hyperlink"/>
            <w:sz w:val="24"/>
            <w:szCs w:val="24"/>
          </w:rPr>
          <w:t>https://en.wikipedia.org/wiki/List_of_cognitive_biases</w:t>
        </w:r>
      </w:hyperlink>
    </w:p>
    <w:p w14:paraId="21B32ECB" w14:textId="161B3C5E" w:rsidR="00DD40CA" w:rsidRDefault="00DD40CA" w:rsidP="00DD40CA">
      <w:pPr>
        <w:pStyle w:val="ListParagraph"/>
        <w:numPr>
          <w:ilvl w:val="0"/>
          <w:numId w:val="1"/>
        </w:numPr>
        <w:jc w:val="both"/>
        <w:rPr>
          <w:sz w:val="24"/>
          <w:szCs w:val="24"/>
        </w:rPr>
      </w:pPr>
      <w:hyperlink r:id="rId13" w:history="1">
        <w:r w:rsidRPr="00DD40CA">
          <w:rPr>
            <w:rStyle w:val="Hyperlink"/>
            <w:sz w:val="24"/>
            <w:szCs w:val="24"/>
          </w:rPr>
          <w:t>https://www.cambridge.org/elt/blog/2022/09/07/deep-dive-into-critical-thinking-bias-battle/</w:t>
        </w:r>
      </w:hyperlink>
    </w:p>
    <w:p w14:paraId="2DE79EB1" w14:textId="02146250" w:rsidR="00DD40CA" w:rsidRPr="00DD40CA" w:rsidRDefault="00DD40CA" w:rsidP="00DD40CA">
      <w:pPr>
        <w:jc w:val="both"/>
        <w:rPr>
          <w:b/>
          <w:bCs/>
          <w:sz w:val="28"/>
          <w:szCs w:val="28"/>
        </w:rPr>
      </w:pPr>
      <w:r w:rsidRPr="00DD40CA">
        <w:rPr>
          <w:b/>
          <w:bCs/>
          <w:sz w:val="28"/>
          <w:szCs w:val="28"/>
        </w:rPr>
        <w:t xml:space="preserve">Author: </w:t>
      </w:r>
      <w:proofErr w:type="spellStart"/>
      <w:r w:rsidRPr="00DD40CA">
        <w:rPr>
          <w:b/>
          <w:bCs/>
          <w:sz w:val="28"/>
          <w:szCs w:val="28"/>
        </w:rPr>
        <w:t>Dr.</w:t>
      </w:r>
      <w:proofErr w:type="spellEnd"/>
      <w:r w:rsidRPr="00DD40CA">
        <w:rPr>
          <w:b/>
          <w:bCs/>
          <w:sz w:val="28"/>
          <w:szCs w:val="28"/>
        </w:rPr>
        <w:t xml:space="preserve"> Vidya Hattangadi, Professor, Babasaheb Gawde Institute of Management Studies</w:t>
      </w:r>
      <w:r>
        <w:rPr>
          <w:b/>
          <w:bCs/>
          <w:sz w:val="28"/>
          <w:szCs w:val="28"/>
        </w:rPr>
        <w:t xml:space="preserve">&lt; Mumbai </w:t>
      </w:r>
      <w:r w:rsidRPr="00DD40CA">
        <w:rPr>
          <w:b/>
          <w:bCs/>
          <w:sz w:val="28"/>
          <w:szCs w:val="28"/>
        </w:rPr>
        <w:t xml:space="preserve"> </w:t>
      </w:r>
    </w:p>
    <w:p w14:paraId="4A01212B" w14:textId="77777777" w:rsidR="00DD40CA" w:rsidRPr="00DD40CA" w:rsidRDefault="00DD40CA" w:rsidP="005E3858">
      <w:pPr>
        <w:jc w:val="both"/>
        <w:rPr>
          <w:b/>
          <w:bCs/>
          <w:sz w:val="28"/>
          <w:szCs w:val="28"/>
        </w:rPr>
      </w:pPr>
    </w:p>
    <w:p w14:paraId="33B368F1" w14:textId="77777777" w:rsidR="00B543A7" w:rsidRPr="00B543A7" w:rsidRDefault="00B543A7" w:rsidP="005E3858">
      <w:pPr>
        <w:jc w:val="both"/>
        <w:rPr>
          <w:sz w:val="24"/>
          <w:szCs w:val="24"/>
        </w:rPr>
      </w:pPr>
    </w:p>
    <w:sectPr w:rsidR="00B543A7" w:rsidRPr="00B543A7" w:rsidSect="000018EC">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EB797" w14:textId="77777777" w:rsidR="00D21538" w:rsidRDefault="00D21538" w:rsidP="007439DE">
      <w:pPr>
        <w:spacing w:after="0" w:line="240" w:lineRule="auto"/>
      </w:pPr>
      <w:r>
        <w:separator/>
      </w:r>
    </w:p>
  </w:endnote>
  <w:endnote w:type="continuationSeparator" w:id="0">
    <w:p w14:paraId="101A5D16" w14:textId="77777777" w:rsidR="00D21538" w:rsidRDefault="00D21538" w:rsidP="0074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6586960"/>
      <w:docPartObj>
        <w:docPartGallery w:val="Page Numbers (Bottom of Page)"/>
        <w:docPartUnique/>
      </w:docPartObj>
    </w:sdtPr>
    <w:sdtEndPr>
      <w:rPr>
        <w:noProof/>
      </w:rPr>
    </w:sdtEndPr>
    <w:sdtContent>
      <w:p w14:paraId="1D60342A" w14:textId="292B2FE1" w:rsidR="007439DE" w:rsidRDefault="007439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A85B29" w14:textId="77777777" w:rsidR="007439DE" w:rsidRDefault="00743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36D01" w14:textId="77777777" w:rsidR="00D21538" w:rsidRDefault="00D21538" w:rsidP="007439DE">
      <w:pPr>
        <w:spacing w:after="0" w:line="240" w:lineRule="auto"/>
      </w:pPr>
      <w:r>
        <w:separator/>
      </w:r>
    </w:p>
  </w:footnote>
  <w:footnote w:type="continuationSeparator" w:id="0">
    <w:p w14:paraId="672A72DB" w14:textId="77777777" w:rsidR="00D21538" w:rsidRDefault="00D21538" w:rsidP="00743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FC075F"/>
    <w:multiLevelType w:val="hybridMultilevel"/>
    <w:tmpl w:val="127C74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36A27"/>
    <w:rsid w:val="000018EC"/>
    <w:rsid w:val="00134129"/>
    <w:rsid w:val="002A44D9"/>
    <w:rsid w:val="003103F7"/>
    <w:rsid w:val="00437033"/>
    <w:rsid w:val="004C6957"/>
    <w:rsid w:val="005E3858"/>
    <w:rsid w:val="00706EE3"/>
    <w:rsid w:val="00736A27"/>
    <w:rsid w:val="007439DE"/>
    <w:rsid w:val="00815178"/>
    <w:rsid w:val="00886FE0"/>
    <w:rsid w:val="00901A2B"/>
    <w:rsid w:val="00942533"/>
    <w:rsid w:val="00A172B7"/>
    <w:rsid w:val="00A66518"/>
    <w:rsid w:val="00AF3BED"/>
    <w:rsid w:val="00B543A7"/>
    <w:rsid w:val="00C23165"/>
    <w:rsid w:val="00C93163"/>
    <w:rsid w:val="00CD1DAD"/>
    <w:rsid w:val="00D21538"/>
    <w:rsid w:val="00D6033A"/>
    <w:rsid w:val="00D730AC"/>
    <w:rsid w:val="00D75EFC"/>
    <w:rsid w:val="00DD40CA"/>
    <w:rsid w:val="00FF3BB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D20C"/>
  <w15:chartTrackingRefBased/>
  <w15:docId w15:val="{203B37E2-2052-4DFE-AF39-C860B95C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9DE"/>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7439DE"/>
    <w:rPr>
      <w:szCs w:val="20"/>
      <w:lang w:val="en-GB" w:bidi="mr-IN"/>
    </w:rPr>
  </w:style>
  <w:style w:type="paragraph" w:styleId="Footer">
    <w:name w:val="footer"/>
    <w:basedOn w:val="Normal"/>
    <w:link w:val="FooterChar"/>
    <w:uiPriority w:val="99"/>
    <w:unhideWhenUsed/>
    <w:rsid w:val="007439DE"/>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7439DE"/>
    <w:rPr>
      <w:szCs w:val="20"/>
      <w:lang w:val="en-GB" w:bidi="mr-IN"/>
    </w:rPr>
  </w:style>
  <w:style w:type="paragraph" w:styleId="NoSpacing">
    <w:name w:val="No Spacing"/>
    <w:uiPriority w:val="1"/>
    <w:qFormat/>
    <w:rsid w:val="00942533"/>
    <w:pPr>
      <w:spacing w:after="0" w:line="240" w:lineRule="auto"/>
    </w:pPr>
    <w:rPr>
      <w:szCs w:val="20"/>
      <w:lang w:val="en-GB" w:bidi="mr-IN"/>
    </w:rPr>
  </w:style>
  <w:style w:type="character" w:styleId="Hyperlink">
    <w:name w:val="Hyperlink"/>
    <w:basedOn w:val="DefaultParagraphFont"/>
    <w:uiPriority w:val="99"/>
    <w:unhideWhenUsed/>
    <w:rsid w:val="00B543A7"/>
    <w:rPr>
      <w:color w:val="0000FF" w:themeColor="hyperlink"/>
      <w:u w:val="single"/>
    </w:rPr>
  </w:style>
  <w:style w:type="character" w:styleId="UnresolvedMention">
    <w:name w:val="Unresolved Mention"/>
    <w:basedOn w:val="DefaultParagraphFont"/>
    <w:uiPriority w:val="99"/>
    <w:semiHidden/>
    <w:unhideWhenUsed/>
    <w:rsid w:val="00B543A7"/>
    <w:rPr>
      <w:color w:val="605E5C"/>
      <w:shd w:val="clear" w:color="auto" w:fill="E1DFDD"/>
    </w:rPr>
  </w:style>
  <w:style w:type="paragraph" w:styleId="ListParagraph">
    <w:name w:val="List Paragraph"/>
    <w:basedOn w:val="Normal"/>
    <w:uiPriority w:val="34"/>
    <w:qFormat/>
    <w:rsid w:val="00DD40CA"/>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The-Quiet-Thinker/why-slow-thinkers-go-further-than-fast-talkers-fa4dfa19f0f5" TargetMode="External"/><Relationship Id="rId13" Type="http://schemas.openxmlformats.org/officeDocument/2006/relationships/hyperlink" Target="https://www.cambridge.org/elt/blog/2022/09/07/deep-dive-into-critical-thinking-bias-battl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n.wikipedia.org/wiki/List_of_cognitive_bias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erywellmind.com/cognitive-biases-distort-thinking-279476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uebehaviouraldesign.com/en/blog/kahneman-thinking-fast-and-slow/" TargetMode="External"/><Relationship Id="rId4" Type="http://schemas.openxmlformats.org/officeDocument/2006/relationships/webSettings" Target="webSettings.xml"/><Relationship Id="rId9" Type="http://schemas.openxmlformats.org/officeDocument/2006/relationships/hyperlink" Target="https://www.sas.upenn.edu/~baron/journal/19/190326c/jdm190326c.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dc:creator>
  <cp:keywords/>
  <dc:description/>
  <cp:lastModifiedBy>Vidya</cp:lastModifiedBy>
  <cp:revision>10</cp:revision>
  <dcterms:created xsi:type="dcterms:W3CDTF">2026-04-11T05:08:00Z</dcterms:created>
  <dcterms:modified xsi:type="dcterms:W3CDTF">2026-04-15T04:57:00Z</dcterms:modified>
</cp:coreProperties>
</file>