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0E577" w14:textId="77777777" w:rsidR="00887BE5" w:rsidRDefault="00DA66EF">
      <w:pPr>
        <w:pStyle w:val="Heading1"/>
        <w:jc w:val="center"/>
        <w:rPr>
          <w:rFonts w:ascii="Times New Roman" w:hAnsi="Times New Roman" w:hint="default"/>
          <w:sz w:val="24"/>
          <w:szCs w:val="24"/>
        </w:rPr>
      </w:pPr>
      <w:r>
        <w:rPr>
          <w:rStyle w:val="Strong"/>
          <w:rFonts w:ascii="Times New Roman" w:hAnsi="Times New Roman" w:hint="default"/>
          <w:b/>
          <w:bCs/>
          <w:sz w:val="24"/>
          <w:szCs w:val="24"/>
        </w:rPr>
        <w:t xml:space="preserve">ORTHOPEDIC CONDITIONS, DISABILITY, AND QUALITY OF LIFE: </w:t>
      </w:r>
      <w:r>
        <w:rPr>
          <w:rStyle w:val="Strong"/>
          <w:rFonts w:ascii="Times New Roman" w:hAnsi="Times New Roman" w:hint="default"/>
          <w:b/>
          <w:bCs/>
          <w:sz w:val="24"/>
          <w:szCs w:val="24"/>
        </w:rPr>
        <w:t xml:space="preserve">       </w:t>
      </w:r>
      <w:r>
        <w:rPr>
          <w:rStyle w:val="Strong"/>
          <w:rFonts w:ascii="Times New Roman" w:hAnsi="Times New Roman" w:hint="default"/>
          <w:b/>
          <w:bCs/>
          <w:sz w:val="24"/>
          <w:szCs w:val="24"/>
        </w:rPr>
        <w:t>A Public Health Review from Nigeria</w:t>
      </w:r>
      <w:r>
        <w:rPr>
          <w:rStyle w:val="Strong"/>
          <w:rFonts w:ascii="Times New Roman" w:hAnsi="Times New Roman" w:hint="default"/>
          <w:b/>
          <w:bCs/>
          <w:sz w:val="24"/>
          <w:szCs w:val="24"/>
        </w:rPr>
        <w:t>-2026</w:t>
      </w:r>
    </w:p>
    <w:p w14:paraId="572AD209" w14:textId="77777777" w:rsidR="00887BE5" w:rsidRDefault="00DA66EF">
      <w:pPr>
        <w:pStyle w:val="Heading2"/>
        <w:jc w:val="both"/>
        <w:rPr>
          <w:rFonts w:ascii="Times New Roman" w:hAnsi="Times New Roman" w:hint="default"/>
          <w:sz w:val="24"/>
          <w:szCs w:val="24"/>
        </w:rPr>
      </w:pPr>
      <w:bookmarkStart w:id="0" w:name="_GoBack"/>
      <w:r>
        <w:rPr>
          <w:rStyle w:val="Strong"/>
          <w:rFonts w:ascii="Times New Roman" w:hAnsi="Times New Roman" w:hint="default"/>
          <w:b/>
          <w:bCs/>
          <w:sz w:val="24"/>
          <w:szCs w:val="24"/>
        </w:rPr>
        <w:t>Abstract</w:t>
      </w:r>
    </w:p>
    <w:bookmarkEnd w:id="0"/>
    <w:p w14:paraId="342563E9" w14:textId="77777777" w:rsidR="00887BE5" w:rsidRDefault="00DA66EF">
      <w:pPr>
        <w:pStyle w:val="NormalWeb"/>
        <w:jc w:val="both"/>
      </w:pPr>
      <w:r>
        <w:t>Orthopedic conditions are a major but often overlooked public health challenge in Nigeria. In</w:t>
      </w:r>
      <w:r>
        <w:t xml:space="preserve">juries, musculoskeletal disorders, congenital deformities, and degenerative bone and joint diseases contribute significantly to disability and </w:t>
      </w:r>
      <w:r>
        <w:t>low</w:t>
      </w:r>
      <w:r>
        <w:t xml:space="preserve"> quality of life across all age groups. This review paper examines the burden of orthopedic conditions in Nige</w:t>
      </w:r>
      <w:r>
        <w:t xml:space="preserve">ria from a public health </w:t>
      </w:r>
      <w:r>
        <w:t>view point</w:t>
      </w:r>
      <w:r>
        <w:t xml:space="preserve">, focusing on their impact on disability, daily functioning, and </w:t>
      </w:r>
      <w:r>
        <w:t>the general</w:t>
      </w:r>
      <w:r>
        <w:t xml:space="preserve"> quality of life. </w:t>
      </w:r>
      <w:r>
        <w:t>However, r</w:t>
      </w:r>
      <w:r>
        <w:t>elevant literature published between 2010 and 2025 was reviewed to understand patterns, causes, health system respons</w:t>
      </w:r>
      <w:r>
        <w:t>es, and public health implications. Findings show that road traffic accidents, occupational injuries, poor ergonomics, l</w:t>
      </w:r>
      <w:r>
        <w:t xml:space="preserve">ack of </w:t>
      </w:r>
      <w:r>
        <w:t>access to orthopedic care, and delayed treatment contribute heavily to long-term disability. These conditions affect not only phy</w:t>
      </w:r>
      <w:r>
        <w:t xml:space="preserve">sical health but also mental well-being, economic productivity, and social participation. The review </w:t>
      </w:r>
      <w:r>
        <w:t xml:space="preserve">also </w:t>
      </w:r>
      <w:r>
        <w:t>highlights gaps in prevention, rehabilitation, and health policy, and emphasizes the need for integrated public health strategies, early intervention,</w:t>
      </w:r>
      <w:r>
        <w:t xml:space="preserve"> community awareness, and improved access to orthopedic and rehabilitative services. </w:t>
      </w:r>
      <w:r>
        <w:t>Therefore, a</w:t>
      </w:r>
      <w:r>
        <w:t>ddressing orthopedic conditions through a public health lens is essential for reducing disability and improving quality of life in Nigeria.</w:t>
      </w:r>
    </w:p>
    <w:p w14:paraId="50178453" w14:textId="77777777" w:rsidR="00887BE5" w:rsidRDefault="00DA66EF">
      <w:pPr>
        <w:pStyle w:val="NormalWeb"/>
        <w:jc w:val="both"/>
      </w:pPr>
      <w:r>
        <w:rPr>
          <w:rStyle w:val="Strong"/>
        </w:rPr>
        <w:t>Keywords:</w:t>
      </w:r>
      <w:r>
        <w:t xml:space="preserve"> Orthopedic conditions, disability, quality of life, public health, musculoskeletal disorders, Nigeria</w:t>
      </w:r>
    </w:p>
    <w:p w14:paraId="689886E0" w14:textId="77777777" w:rsidR="00887BE5" w:rsidRDefault="00887BE5">
      <w:pPr>
        <w:jc w:val="both"/>
        <w:rPr>
          <w:rFonts w:ascii="Times New Roman" w:hAnsi="Times New Roman" w:cs="Times New Roman"/>
          <w:sz w:val="24"/>
          <w:szCs w:val="24"/>
        </w:rPr>
      </w:pPr>
    </w:p>
    <w:p w14:paraId="7FD37AB1" w14:textId="77777777" w:rsidR="00887BE5" w:rsidRDefault="00887BE5">
      <w:pPr>
        <w:jc w:val="both"/>
        <w:rPr>
          <w:rFonts w:ascii="Times New Roman" w:hAnsi="Times New Roman" w:cs="Times New Roman"/>
          <w:sz w:val="24"/>
          <w:szCs w:val="24"/>
        </w:rPr>
      </w:pPr>
    </w:p>
    <w:p w14:paraId="4228E411" w14:textId="77777777" w:rsidR="00887BE5" w:rsidRDefault="00887BE5">
      <w:pPr>
        <w:jc w:val="both"/>
        <w:rPr>
          <w:rFonts w:ascii="Times New Roman" w:hAnsi="Times New Roman" w:cs="Times New Roman"/>
          <w:sz w:val="24"/>
          <w:szCs w:val="24"/>
        </w:rPr>
      </w:pPr>
    </w:p>
    <w:p w14:paraId="142DB405" w14:textId="77777777" w:rsidR="00887BE5" w:rsidRDefault="00887BE5">
      <w:pPr>
        <w:jc w:val="both"/>
        <w:rPr>
          <w:rFonts w:ascii="Times New Roman" w:hAnsi="Times New Roman" w:cs="Times New Roman"/>
          <w:sz w:val="24"/>
          <w:szCs w:val="24"/>
        </w:rPr>
      </w:pPr>
    </w:p>
    <w:p w14:paraId="1CE4480C" w14:textId="77777777" w:rsidR="00887BE5" w:rsidRDefault="00887BE5">
      <w:pPr>
        <w:jc w:val="both"/>
        <w:rPr>
          <w:rFonts w:ascii="Times New Roman" w:hAnsi="Times New Roman" w:cs="Times New Roman"/>
          <w:sz w:val="24"/>
          <w:szCs w:val="24"/>
        </w:rPr>
      </w:pPr>
    </w:p>
    <w:p w14:paraId="6F80C030" w14:textId="77777777" w:rsidR="00887BE5" w:rsidRDefault="00887BE5">
      <w:pPr>
        <w:jc w:val="both"/>
        <w:rPr>
          <w:rFonts w:ascii="Times New Roman" w:hAnsi="Times New Roman" w:cs="Times New Roman"/>
          <w:sz w:val="24"/>
          <w:szCs w:val="24"/>
        </w:rPr>
      </w:pPr>
    </w:p>
    <w:p w14:paraId="3481B173" w14:textId="77777777" w:rsidR="00887BE5" w:rsidRDefault="00887BE5">
      <w:pPr>
        <w:jc w:val="both"/>
        <w:rPr>
          <w:rFonts w:ascii="Times New Roman" w:hAnsi="Times New Roman" w:cs="Times New Roman"/>
          <w:sz w:val="24"/>
          <w:szCs w:val="24"/>
        </w:rPr>
      </w:pPr>
    </w:p>
    <w:p w14:paraId="0CE75F8C" w14:textId="77777777" w:rsidR="00887BE5" w:rsidRDefault="00887BE5">
      <w:pPr>
        <w:jc w:val="both"/>
        <w:rPr>
          <w:rFonts w:ascii="Times New Roman" w:hAnsi="Times New Roman" w:cs="Times New Roman"/>
          <w:sz w:val="24"/>
          <w:szCs w:val="24"/>
        </w:rPr>
      </w:pPr>
    </w:p>
    <w:p w14:paraId="17341EB5" w14:textId="77777777" w:rsidR="00887BE5" w:rsidRDefault="00887BE5">
      <w:pPr>
        <w:jc w:val="both"/>
        <w:rPr>
          <w:rFonts w:ascii="Times New Roman" w:hAnsi="Times New Roman" w:cs="Times New Roman"/>
          <w:sz w:val="24"/>
          <w:szCs w:val="24"/>
        </w:rPr>
      </w:pPr>
    </w:p>
    <w:p w14:paraId="43004C82" w14:textId="77777777" w:rsidR="00887BE5" w:rsidRDefault="00887BE5">
      <w:pPr>
        <w:jc w:val="both"/>
        <w:rPr>
          <w:rFonts w:ascii="Times New Roman" w:hAnsi="Times New Roman" w:cs="Times New Roman"/>
          <w:sz w:val="24"/>
          <w:szCs w:val="24"/>
        </w:rPr>
      </w:pPr>
    </w:p>
    <w:p w14:paraId="4697A446" w14:textId="77777777" w:rsidR="00887BE5" w:rsidRDefault="00887BE5">
      <w:pPr>
        <w:jc w:val="both"/>
        <w:rPr>
          <w:rFonts w:ascii="Times New Roman" w:hAnsi="Times New Roman" w:cs="Times New Roman"/>
          <w:sz w:val="24"/>
          <w:szCs w:val="24"/>
        </w:rPr>
      </w:pPr>
    </w:p>
    <w:p w14:paraId="5D0E50E7" w14:textId="77777777" w:rsidR="00887BE5" w:rsidRDefault="00887BE5">
      <w:pPr>
        <w:jc w:val="both"/>
        <w:rPr>
          <w:rFonts w:ascii="Times New Roman" w:hAnsi="Times New Roman" w:cs="Times New Roman"/>
          <w:sz w:val="24"/>
          <w:szCs w:val="24"/>
        </w:rPr>
      </w:pPr>
    </w:p>
    <w:p w14:paraId="36E505E0" w14:textId="77777777" w:rsidR="00887BE5" w:rsidRDefault="00887BE5">
      <w:pPr>
        <w:jc w:val="both"/>
        <w:rPr>
          <w:rFonts w:ascii="Times New Roman" w:hAnsi="Times New Roman" w:cs="Times New Roman"/>
          <w:sz w:val="24"/>
          <w:szCs w:val="24"/>
        </w:rPr>
      </w:pPr>
    </w:p>
    <w:p w14:paraId="65E84313" w14:textId="77777777" w:rsidR="00887BE5" w:rsidRDefault="00887BE5">
      <w:pPr>
        <w:jc w:val="both"/>
        <w:rPr>
          <w:rFonts w:ascii="Times New Roman" w:hAnsi="Times New Roman" w:cs="Times New Roman"/>
          <w:sz w:val="24"/>
          <w:szCs w:val="24"/>
        </w:rPr>
      </w:pPr>
    </w:p>
    <w:p w14:paraId="72C84B35" w14:textId="77777777" w:rsidR="00887BE5" w:rsidRDefault="00887BE5">
      <w:pPr>
        <w:jc w:val="both"/>
        <w:rPr>
          <w:rFonts w:ascii="Times New Roman" w:hAnsi="Times New Roman" w:cs="Times New Roman"/>
          <w:sz w:val="24"/>
          <w:szCs w:val="24"/>
        </w:rPr>
      </w:pPr>
    </w:p>
    <w:p w14:paraId="10829AD0" w14:textId="77777777" w:rsidR="00887BE5" w:rsidRDefault="00DA66EF">
      <w:pPr>
        <w:pStyle w:val="Heading2"/>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380E69C6" w14:textId="77777777" w:rsidR="00887BE5" w:rsidRDefault="00DA66EF">
      <w:pPr>
        <w:pStyle w:val="NormalWeb"/>
        <w:spacing w:line="360" w:lineRule="auto"/>
        <w:jc w:val="both"/>
      </w:pPr>
      <w:r>
        <w:t xml:space="preserve">Orthopedic conditions involve problems that affect the </w:t>
      </w:r>
      <w:r>
        <w:rPr>
          <w:rStyle w:val="Strong"/>
          <w:b w:val="0"/>
          <w:bCs w:val="0"/>
        </w:rPr>
        <w:t>bones, joints, muscles, ligaments, and tendons</w:t>
      </w:r>
      <w:r>
        <w:rPr>
          <w:rStyle w:val="Strong"/>
          <w:b w:val="0"/>
          <w:bCs w:val="0"/>
        </w:rPr>
        <w:t xml:space="preserve">; </w:t>
      </w:r>
      <w:r>
        <w:t xml:space="preserve">the parts of the body that allow us to move, work, and </w:t>
      </w:r>
      <w:r>
        <w:t xml:space="preserve">carryout </w:t>
      </w:r>
      <w:r>
        <w:t xml:space="preserve">everyday activities. These conditions can be </w:t>
      </w:r>
      <w:r>
        <w:rPr>
          <w:rStyle w:val="Strong"/>
          <w:b w:val="0"/>
          <w:bCs w:val="0"/>
        </w:rPr>
        <w:t>caused by injuries</w:t>
      </w:r>
      <w:r>
        <w:t xml:space="preserve">, such as fractures from accidents, or </w:t>
      </w:r>
      <w:r>
        <w:rPr>
          <w:rStyle w:val="Strong"/>
          <w:b w:val="0"/>
          <w:bCs w:val="0"/>
        </w:rPr>
        <w:t>long-term wear and tear</w:t>
      </w:r>
      <w:r>
        <w:t xml:space="preserve">, such as arthritis or back pain. </w:t>
      </w:r>
      <w:r>
        <w:lastRenderedPageBreak/>
        <w:t>When people live with such condit</w:t>
      </w:r>
      <w:r>
        <w:t xml:space="preserve">ions for a long time, it can lead to </w:t>
      </w:r>
      <w:r>
        <w:rPr>
          <w:rStyle w:val="Strong"/>
          <w:b w:val="0"/>
          <w:bCs w:val="0"/>
        </w:rPr>
        <w:t xml:space="preserve">pain, </w:t>
      </w:r>
      <w:r>
        <w:rPr>
          <w:rStyle w:val="Strong"/>
          <w:b w:val="0"/>
          <w:bCs w:val="0"/>
        </w:rPr>
        <w:t>poor</w:t>
      </w:r>
      <w:r>
        <w:rPr>
          <w:rStyle w:val="Strong"/>
          <w:b w:val="0"/>
          <w:bCs w:val="0"/>
        </w:rPr>
        <w:t xml:space="preserve"> mobility, loss of independence, and disability</w:t>
      </w:r>
      <w:r>
        <w:t xml:space="preserve">, which affect both physical and emotional well-being (Vos </w:t>
      </w:r>
      <w:r>
        <w:rPr>
          <w:i/>
          <w:iCs/>
        </w:rPr>
        <w:t>et al.,</w:t>
      </w:r>
      <w:r>
        <w:t xml:space="preserve"> 2020).</w:t>
      </w:r>
    </w:p>
    <w:p w14:paraId="131BF7B0" w14:textId="77777777" w:rsidR="00887BE5" w:rsidRDefault="00DA66EF">
      <w:pPr>
        <w:pStyle w:val="NormalWeb"/>
        <w:spacing w:line="360" w:lineRule="auto"/>
        <w:jc w:val="both"/>
      </w:pPr>
      <w:r>
        <w:t xml:space="preserve">In many developed countries, orthopedic issues are recognized as major public health </w:t>
      </w:r>
      <w:r>
        <w:t>con</w:t>
      </w:r>
      <w:r>
        <w:t>cern</w:t>
      </w:r>
      <w:r>
        <w:t xml:space="preserve">s, but in </w:t>
      </w:r>
      <w:r>
        <w:rPr>
          <w:rStyle w:val="Strong"/>
          <w:b w:val="0"/>
          <w:bCs w:val="0"/>
        </w:rPr>
        <w:t>Nigeria</w:t>
      </w:r>
      <w:r>
        <w:t>, they have historically received less attention compared to infectious diseases like malaria or HIV. Yet several recent studies show that orthopedic conditions are increasingly frequent and are responsible for a significant proportion</w:t>
      </w:r>
      <w:r>
        <w:t xml:space="preserve"> of disability and suffering across the population (Ogunlade </w:t>
      </w:r>
      <w:r>
        <w:rPr>
          <w:i/>
          <w:iCs/>
        </w:rPr>
        <w:t>et al.,</w:t>
      </w:r>
      <w:r>
        <w:t xml:space="preserve"> 2023; Salawu </w:t>
      </w:r>
      <w:r>
        <w:t>and</w:t>
      </w:r>
      <w:r>
        <w:t xml:space="preserve"> Umar, 2024). For example, chronic low back pain, osteoarthritis, fractures from road traffic accidents, and sports-related injuries account for many hospital visits and l</w:t>
      </w:r>
      <w:r>
        <w:t xml:space="preserve">ong-term disability cases in healthcare facilities nationwide (Olayinka </w:t>
      </w:r>
      <w:r>
        <w:rPr>
          <w:i/>
          <w:iCs/>
        </w:rPr>
        <w:t>et al.,</w:t>
      </w:r>
      <w:r>
        <w:t xml:space="preserve"> 2023).</w:t>
      </w:r>
    </w:p>
    <w:p w14:paraId="0558B6FE" w14:textId="77777777" w:rsidR="00887BE5" w:rsidRDefault="00DA66EF">
      <w:pPr>
        <w:pStyle w:val="NormalWeb"/>
        <w:spacing w:line="360" w:lineRule="auto"/>
        <w:jc w:val="both"/>
      </w:pPr>
      <w:r>
        <w:rPr>
          <w:rStyle w:val="Strong"/>
          <w:b w:val="0"/>
          <w:bCs w:val="0"/>
        </w:rPr>
        <w:t>Additionally, r</w:t>
      </w:r>
      <w:r>
        <w:rPr>
          <w:rStyle w:val="Strong"/>
          <w:b w:val="0"/>
          <w:bCs w:val="0"/>
        </w:rPr>
        <w:t>oad traffic accidents (RTAs)</w:t>
      </w:r>
      <w:r>
        <w:t xml:space="preserve"> are a major cause of orthopedic trauma in Nigeria. Globally, RTAs are one of the leading causes of injury-related death and disability, and Nigeria contributes significantly to this burden (World Health Organization, 2023). Poor road conditions, lack of t</w:t>
      </w:r>
      <w:r>
        <w:t xml:space="preserve">raffic control enforcement, and careless driving make fractures and serious limb injuries common, especially among young adults and productive members of the </w:t>
      </w:r>
      <w:r>
        <w:t xml:space="preserve">labour </w:t>
      </w:r>
      <w:r>
        <w:t xml:space="preserve">force. These injuries often require surgery, long periods of rehabilitation, and sometimes </w:t>
      </w:r>
      <w:r>
        <w:t xml:space="preserve">result in permanent disability if treatment is delayed or inadequate (Abdul </w:t>
      </w:r>
      <w:r>
        <w:rPr>
          <w:i/>
          <w:iCs/>
        </w:rPr>
        <w:t>et al.,</w:t>
      </w:r>
      <w:r>
        <w:t xml:space="preserve"> 2024).</w:t>
      </w:r>
    </w:p>
    <w:p w14:paraId="3C9BC318" w14:textId="77777777" w:rsidR="00887BE5" w:rsidRDefault="00DA66EF">
      <w:pPr>
        <w:pStyle w:val="NormalWeb"/>
        <w:spacing w:line="360" w:lineRule="auto"/>
        <w:jc w:val="both"/>
      </w:pPr>
      <w:r>
        <w:t xml:space="preserve">Beyond trauma, chronic musculoskeletal disorders are widespread but under-reported. Conditions such as lower back </w:t>
      </w:r>
      <w:r>
        <w:t>ache</w:t>
      </w:r>
      <w:r>
        <w:t xml:space="preserve">, shoulder stiffness, and arthritis are common </w:t>
      </w:r>
      <w:r>
        <w:t>among both rural and urban populations and often go untreated due to limited access to orthopedic care. Studies conducted in community settings have found that a significant percentage of adults experience musculoskeletal pain that affects their ability to</w:t>
      </w:r>
      <w:r>
        <w:t xml:space="preserve"> work, perform household tasks, or engage in social activities (Ibrahim </w:t>
      </w:r>
      <w:r>
        <w:t>and</w:t>
      </w:r>
      <w:r>
        <w:t xml:space="preserve"> Salami, 2025; Fawehinmi </w:t>
      </w:r>
      <w:r>
        <w:rPr>
          <w:i/>
          <w:iCs/>
        </w:rPr>
        <w:t>et al.,</w:t>
      </w:r>
      <w:r>
        <w:t xml:space="preserve"> 2023). Older adults, </w:t>
      </w:r>
      <w:r>
        <w:t>mostly</w:t>
      </w:r>
      <w:r>
        <w:t xml:space="preserve"> face increasing disability as normal aging processes combine with untreated orthopedic problems, reducing their quality </w:t>
      </w:r>
      <w:r>
        <w:t>of life and independence.</w:t>
      </w:r>
    </w:p>
    <w:p w14:paraId="1644632D" w14:textId="77777777" w:rsidR="00887BE5" w:rsidRDefault="00DA66EF">
      <w:pPr>
        <w:pStyle w:val="NormalWeb"/>
        <w:spacing w:line="360" w:lineRule="auto"/>
        <w:jc w:val="both"/>
      </w:pPr>
      <w:r>
        <w:t xml:space="preserve">Living with orthopedic pain and disability also affects people’s </w:t>
      </w:r>
      <w:r>
        <w:rPr>
          <w:rStyle w:val="Strong"/>
          <w:b w:val="0"/>
          <w:bCs w:val="0"/>
        </w:rPr>
        <w:t>mental and emotional well-being</w:t>
      </w:r>
      <w:r>
        <w:t xml:space="preserve">. Chronic pain can lead to feelings of frustration, anxiety, and depression. </w:t>
      </w:r>
      <w:r>
        <w:lastRenderedPageBreak/>
        <w:t xml:space="preserve">People with limited mobility may feel isolated or unable </w:t>
      </w:r>
      <w:r>
        <w:t>to participate in family and community life, which further harms their quality of life. This inter</w:t>
      </w:r>
      <w:r>
        <w:t>-relationship</w:t>
      </w:r>
      <w:r>
        <w:t xml:space="preserve"> between physical disability and emotional health highlights why orthopedic conditions are not just medical issues, but </w:t>
      </w:r>
      <w:r>
        <w:rPr>
          <w:rStyle w:val="Strong"/>
          <w:b w:val="0"/>
          <w:bCs w:val="0"/>
        </w:rPr>
        <w:t>broader public health cha</w:t>
      </w:r>
      <w:r>
        <w:rPr>
          <w:rStyle w:val="Strong"/>
          <w:b w:val="0"/>
          <w:bCs w:val="0"/>
        </w:rPr>
        <w:t>llenges</w:t>
      </w:r>
      <w:r>
        <w:t xml:space="preserve"> (Jibril </w:t>
      </w:r>
      <w:r>
        <w:t>and</w:t>
      </w:r>
      <w:r>
        <w:t xml:space="preserve"> Okeke, 2024).</w:t>
      </w:r>
    </w:p>
    <w:p w14:paraId="77B29083" w14:textId="77777777" w:rsidR="00887BE5" w:rsidRDefault="00DA66EF">
      <w:pPr>
        <w:pStyle w:val="NormalWeb"/>
        <w:spacing w:line="360" w:lineRule="auto"/>
        <w:jc w:val="both"/>
      </w:pPr>
      <w:r>
        <w:t xml:space="preserve">Despite the growing burden, orthopedic care services in Nigeria are often limited by factors such as </w:t>
      </w:r>
      <w:r>
        <w:rPr>
          <w:rStyle w:val="Strong"/>
          <w:b w:val="0"/>
          <w:bCs w:val="0"/>
        </w:rPr>
        <w:t>shortages of trained specialists, high treatment costs, lack of rehabilitation facilities, and weak referral systems</w:t>
      </w:r>
      <w:r>
        <w:t>. The</w:t>
      </w:r>
      <w:r>
        <w:t xml:space="preserve">se systemic challenges contribute to delayed diagnoses, longer recovery times, and higher rates of long-term disability (Umar </w:t>
      </w:r>
      <w:r>
        <w:t>and</w:t>
      </w:r>
      <w:r>
        <w:t xml:space="preserve"> Adeyemi, 2024). Furthermore, preventive strategies that could reduce the incidence of injuries such as traffic law enforcement</w:t>
      </w:r>
      <w:r>
        <w:t>, workplace safety protocols, and community education are not yet fully integrated into public health planning.</w:t>
      </w:r>
    </w:p>
    <w:p w14:paraId="46403193" w14:textId="77777777" w:rsidR="00887BE5" w:rsidRDefault="00DA66EF">
      <w:pPr>
        <w:pStyle w:val="NormalWeb"/>
        <w:spacing w:line="360" w:lineRule="auto"/>
        <w:jc w:val="both"/>
      </w:pPr>
      <w:r>
        <w:t xml:space="preserve">This review therefore aims to bring together existing evidence on </w:t>
      </w:r>
      <w:r>
        <w:rPr>
          <w:rStyle w:val="Strong"/>
          <w:b w:val="0"/>
          <w:bCs w:val="0"/>
        </w:rPr>
        <w:t>orthopedic conditions, disability, and quality of life in Nigeria</w:t>
      </w:r>
      <w:r>
        <w:t xml:space="preserve">, </w:t>
      </w:r>
      <w:r>
        <w:t xml:space="preserve">further </w:t>
      </w:r>
      <w:r>
        <w:t>hig</w:t>
      </w:r>
      <w:r>
        <w:t xml:space="preserve">hlighting the public health implications, gaps in care, and potential strategies for prevention and rehabilitation. </w:t>
      </w:r>
      <w:r>
        <w:t>Therefore, b</w:t>
      </w:r>
      <w:r>
        <w:t xml:space="preserve">y understanding the scope and impact of orthopedic issues through a public health </w:t>
      </w:r>
      <w:r>
        <w:t>point of view</w:t>
      </w:r>
      <w:r>
        <w:t>, policymakers, health profession</w:t>
      </w:r>
      <w:r>
        <w:t>als, and community leaders can better design interventions that reduce disability and improve life outcomes for affected individuals.</w:t>
      </w:r>
    </w:p>
    <w:p w14:paraId="4AFA77F5" w14:textId="77777777" w:rsidR="00887BE5" w:rsidRDefault="00887BE5">
      <w:pPr>
        <w:jc w:val="both"/>
        <w:rPr>
          <w:rFonts w:ascii="Times New Roman" w:hAnsi="Times New Roman" w:cs="Times New Roman"/>
          <w:sz w:val="24"/>
          <w:szCs w:val="24"/>
        </w:rPr>
      </w:pPr>
    </w:p>
    <w:p w14:paraId="51CB4297" w14:textId="77777777" w:rsidR="00887BE5" w:rsidRDefault="00887BE5">
      <w:pPr>
        <w:jc w:val="both"/>
        <w:rPr>
          <w:rFonts w:ascii="Times New Roman" w:hAnsi="Times New Roman" w:cs="Times New Roman"/>
          <w:sz w:val="24"/>
          <w:szCs w:val="24"/>
        </w:rPr>
      </w:pPr>
    </w:p>
    <w:p w14:paraId="6EEE7EB1" w14:textId="77777777" w:rsidR="00887BE5" w:rsidRDefault="00887BE5">
      <w:pPr>
        <w:jc w:val="both"/>
        <w:rPr>
          <w:rFonts w:ascii="Times New Roman" w:hAnsi="Times New Roman" w:cs="Times New Roman"/>
          <w:sz w:val="24"/>
          <w:szCs w:val="24"/>
        </w:rPr>
      </w:pPr>
    </w:p>
    <w:p w14:paraId="768D2255" w14:textId="77777777" w:rsidR="00887BE5" w:rsidRDefault="00887BE5">
      <w:pPr>
        <w:jc w:val="both"/>
        <w:rPr>
          <w:rFonts w:ascii="Times New Roman" w:hAnsi="Times New Roman" w:cs="Times New Roman"/>
          <w:sz w:val="24"/>
          <w:szCs w:val="24"/>
        </w:rPr>
      </w:pPr>
    </w:p>
    <w:p w14:paraId="200A2119" w14:textId="77777777" w:rsidR="00887BE5" w:rsidRDefault="00887BE5">
      <w:pPr>
        <w:jc w:val="both"/>
        <w:rPr>
          <w:rFonts w:ascii="Times New Roman" w:hAnsi="Times New Roman" w:cs="Times New Roman"/>
          <w:sz w:val="24"/>
          <w:szCs w:val="24"/>
        </w:rPr>
      </w:pPr>
    </w:p>
    <w:p w14:paraId="46E48582" w14:textId="77777777" w:rsidR="00887BE5" w:rsidRDefault="00887BE5">
      <w:pPr>
        <w:jc w:val="both"/>
        <w:rPr>
          <w:rFonts w:ascii="Times New Roman" w:hAnsi="Times New Roman" w:cs="Times New Roman"/>
          <w:sz w:val="24"/>
          <w:szCs w:val="24"/>
        </w:rPr>
      </w:pPr>
    </w:p>
    <w:p w14:paraId="6594BD87" w14:textId="77777777" w:rsidR="00887BE5" w:rsidRDefault="00887BE5">
      <w:pPr>
        <w:jc w:val="both"/>
        <w:rPr>
          <w:rFonts w:ascii="Times New Roman" w:hAnsi="Times New Roman" w:cs="Times New Roman"/>
          <w:sz w:val="24"/>
          <w:szCs w:val="24"/>
        </w:rPr>
      </w:pPr>
    </w:p>
    <w:p w14:paraId="03C4A769" w14:textId="77777777" w:rsidR="00887BE5" w:rsidRDefault="00887BE5">
      <w:pPr>
        <w:jc w:val="both"/>
        <w:rPr>
          <w:rFonts w:ascii="Times New Roman" w:hAnsi="Times New Roman" w:cs="Times New Roman"/>
          <w:sz w:val="24"/>
          <w:szCs w:val="24"/>
        </w:rPr>
      </w:pPr>
    </w:p>
    <w:p w14:paraId="4D848095" w14:textId="77777777" w:rsidR="00887BE5" w:rsidRDefault="00887BE5">
      <w:pPr>
        <w:jc w:val="both"/>
        <w:rPr>
          <w:rFonts w:ascii="Times New Roman" w:hAnsi="Times New Roman" w:cs="Times New Roman"/>
          <w:sz w:val="24"/>
          <w:szCs w:val="24"/>
        </w:rPr>
      </w:pPr>
    </w:p>
    <w:p w14:paraId="6430C9A3"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2. Methodology</w:t>
      </w:r>
    </w:p>
    <w:p w14:paraId="06439E69" w14:textId="77777777" w:rsidR="00887BE5" w:rsidRDefault="00DA66EF">
      <w:pPr>
        <w:pStyle w:val="NormalWeb"/>
        <w:spacing w:line="360" w:lineRule="auto"/>
        <w:jc w:val="both"/>
      </w:pPr>
      <w:r>
        <w:t>The purpose of this review is to gather, organize, and discuss the best available evidence on orth</w:t>
      </w:r>
      <w:r>
        <w:t xml:space="preserve">opedic conditions, disability, and quality of life in Nigeria. </w:t>
      </w:r>
      <w:r>
        <w:t>In order t</w:t>
      </w:r>
      <w:r>
        <w:t xml:space="preserve">o do this </w:t>
      </w:r>
      <w:r>
        <w:t>transparently</w:t>
      </w:r>
      <w:r>
        <w:t xml:space="preserve"> and fairly, a systematic approach was used to find and analyze </w:t>
      </w:r>
      <w:r>
        <w:lastRenderedPageBreak/>
        <w:t xml:space="preserve">published research. A systematic review helps ensure that the information included is </w:t>
      </w:r>
      <w:r>
        <w:t>extensive</w:t>
      </w:r>
      <w:r>
        <w:t xml:space="preserve">, recent, relevant, and reliable (Page </w:t>
      </w:r>
      <w:r>
        <w:rPr>
          <w:i/>
          <w:iCs/>
        </w:rPr>
        <w:t>et al.,</w:t>
      </w:r>
      <w:r>
        <w:t xml:space="preserve"> 2021).</w:t>
      </w:r>
    </w:p>
    <w:p w14:paraId="141B143B"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2.1 Search Strategy</w:t>
      </w:r>
    </w:p>
    <w:p w14:paraId="54B13C67" w14:textId="77777777" w:rsidR="00887BE5" w:rsidRDefault="00DA66EF">
      <w:pPr>
        <w:pStyle w:val="NormalWeb"/>
        <w:spacing w:line="360" w:lineRule="auto"/>
        <w:jc w:val="both"/>
      </w:pPr>
      <w:r>
        <w:t xml:space="preserve">A </w:t>
      </w:r>
      <w:r>
        <w:rPr>
          <w:rStyle w:val="Strong"/>
          <w:b w:val="0"/>
          <w:bCs w:val="0"/>
        </w:rPr>
        <w:t>systematic search</w:t>
      </w:r>
      <w:r>
        <w:t xml:space="preserve"> </w:t>
      </w:r>
      <w:r>
        <w:t>of published literature was conducted using major academic databases and Google Scholar. These sources were chosen because they provide access to peer-reviewed re</w:t>
      </w:r>
      <w:r>
        <w:t>search articles, public health reports, and population-based studies relevant to orthopedic conditions and disability.</w:t>
      </w:r>
    </w:p>
    <w:p w14:paraId="326E5F96" w14:textId="77777777" w:rsidR="00887BE5" w:rsidRDefault="00DA66EF">
      <w:pPr>
        <w:pStyle w:val="NormalWeb"/>
        <w:spacing w:line="360" w:lineRule="auto"/>
        <w:jc w:val="both"/>
      </w:pPr>
      <w:r>
        <w:t>The databases and platforms searched included:</w:t>
      </w:r>
    </w:p>
    <w:p w14:paraId="6A7FF79D" w14:textId="77777777" w:rsidR="00887BE5" w:rsidRDefault="00DA66EF">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PubMed / MEDLINE</w:t>
      </w:r>
      <w:r>
        <w:rPr>
          <w:rFonts w:ascii="Times New Roman" w:hAnsi="Times New Roman" w:cs="Times New Roman"/>
          <w:sz w:val="24"/>
          <w:szCs w:val="24"/>
        </w:rPr>
        <w:t xml:space="preserve"> </w:t>
      </w:r>
    </w:p>
    <w:p w14:paraId="3573C230" w14:textId="77777777" w:rsidR="00887BE5" w:rsidRDefault="00DA66EF">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Scopus</w:t>
      </w:r>
      <w:r>
        <w:rPr>
          <w:rFonts w:ascii="Times New Roman" w:hAnsi="Times New Roman" w:cs="Times New Roman"/>
          <w:sz w:val="24"/>
          <w:szCs w:val="24"/>
        </w:rPr>
        <w:t xml:space="preserve"> </w:t>
      </w:r>
    </w:p>
    <w:p w14:paraId="1D7F47DD" w14:textId="77777777" w:rsidR="00887BE5" w:rsidRDefault="00DA66EF">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Web of Science</w:t>
      </w:r>
      <w:r>
        <w:rPr>
          <w:rFonts w:ascii="Times New Roman" w:hAnsi="Times New Roman" w:cs="Times New Roman"/>
          <w:sz w:val="24"/>
          <w:szCs w:val="24"/>
        </w:rPr>
        <w:t xml:space="preserve"> </w:t>
      </w:r>
    </w:p>
    <w:p w14:paraId="6CCFD284" w14:textId="77777777" w:rsidR="00887BE5" w:rsidRDefault="00DA66EF">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Google Scholar</w:t>
      </w:r>
      <w:r>
        <w:rPr>
          <w:rFonts w:ascii="Times New Roman" w:hAnsi="Times New Roman" w:cs="Times New Roman"/>
          <w:sz w:val="24"/>
          <w:szCs w:val="24"/>
        </w:rPr>
        <w:t xml:space="preserve"> </w:t>
      </w:r>
    </w:p>
    <w:p w14:paraId="6977D6CD" w14:textId="77777777" w:rsidR="00887BE5" w:rsidRDefault="00DA66EF">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African Journals Online (AJOL)</w:t>
      </w:r>
      <w:r>
        <w:rPr>
          <w:rFonts w:ascii="Times New Roman" w:hAnsi="Times New Roman" w:cs="Times New Roman"/>
          <w:sz w:val="24"/>
          <w:szCs w:val="24"/>
        </w:rPr>
        <w:t xml:space="preserve"> </w:t>
      </w:r>
    </w:p>
    <w:p w14:paraId="40F3A146" w14:textId="77777777" w:rsidR="00887BE5" w:rsidRDefault="00DA66EF">
      <w:pPr>
        <w:pStyle w:val="NormalWeb"/>
        <w:spacing w:line="360" w:lineRule="auto"/>
        <w:jc w:val="both"/>
      </w:pPr>
      <w:r>
        <w:t xml:space="preserve">To capture the most up-to-date research, publications from </w:t>
      </w:r>
      <w:r>
        <w:rPr>
          <w:rStyle w:val="Strong"/>
          <w:b w:val="0"/>
          <w:bCs w:val="0"/>
        </w:rPr>
        <w:t>2015 to 2026</w:t>
      </w:r>
      <w:r>
        <w:t xml:space="preserve"> </w:t>
      </w:r>
      <w:r>
        <w:t xml:space="preserve">were included. This </w:t>
      </w:r>
      <w:r>
        <w:t>period</w:t>
      </w:r>
      <w:r>
        <w:t xml:space="preserve"> captures the most recent work on orthopedic burden and public health </w:t>
      </w:r>
      <w:r>
        <w:t>net-results</w:t>
      </w:r>
      <w:r>
        <w:t xml:space="preserve"> in Nigeria.</w:t>
      </w:r>
    </w:p>
    <w:p w14:paraId="3B2BA8D4"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2.2 Search Terms and Keywords</w:t>
      </w:r>
    </w:p>
    <w:p w14:paraId="564B9CA8" w14:textId="77777777" w:rsidR="00887BE5" w:rsidRDefault="00DA66EF">
      <w:pPr>
        <w:pStyle w:val="NormalWeb"/>
        <w:spacing w:line="360" w:lineRule="auto"/>
        <w:jc w:val="both"/>
      </w:pPr>
      <w:r>
        <w:t>To find relevant articles, combina</w:t>
      </w:r>
      <w:r>
        <w:t>tions of the following search terms were used</w:t>
      </w:r>
      <w:r>
        <w:t>, including</w:t>
      </w:r>
      <w:r>
        <w:t>:</w:t>
      </w:r>
      <w:r>
        <w:t xml:space="preserve"> </w:t>
      </w:r>
      <w:r>
        <w:t>“orthopedic conditions in Nigeria”</w:t>
      </w:r>
      <w:r>
        <w:t xml:space="preserve">, </w:t>
      </w:r>
      <w:r>
        <w:t>“musculoskeletal disorders”</w:t>
      </w:r>
      <w:r>
        <w:t xml:space="preserve">, </w:t>
      </w:r>
      <w:r>
        <w:t>“disability and quality of life”</w:t>
      </w:r>
      <w:r>
        <w:t xml:space="preserve">, </w:t>
      </w:r>
      <w:r>
        <w:t>“orthopedic injuries Nigeria”</w:t>
      </w:r>
      <w:r>
        <w:t xml:space="preserve">, </w:t>
      </w:r>
      <w:r>
        <w:t>“orthopedic rehabilitation Nigeria”</w:t>
      </w:r>
      <w:r>
        <w:t xml:space="preserve">, </w:t>
      </w:r>
      <w:r>
        <w:t xml:space="preserve">“public health and orthopedic </w:t>
      </w:r>
      <w:r>
        <w:t>burden”</w:t>
      </w:r>
      <w:r>
        <w:t xml:space="preserve">, </w:t>
      </w:r>
      <w:r>
        <w:t>“road traffic accidents Nigeria orthopedics”</w:t>
      </w:r>
      <w:r>
        <w:t xml:space="preserve">, and </w:t>
      </w:r>
      <w:r>
        <w:t xml:space="preserve">“chronic musculoskeletal pain Nigeria” </w:t>
      </w:r>
    </w:p>
    <w:p w14:paraId="70E7F862" w14:textId="77777777" w:rsidR="00887BE5" w:rsidRDefault="00DA66EF">
      <w:pPr>
        <w:pStyle w:val="NormalWeb"/>
        <w:spacing w:line="360" w:lineRule="auto"/>
        <w:jc w:val="both"/>
      </w:pPr>
      <w:r>
        <w:t>However, b</w:t>
      </w:r>
      <w:r>
        <w:t xml:space="preserve">oolean operators were included (e.g., </w:t>
      </w:r>
      <w:r>
        <w:rPr>
          <w:rStyle w:val="Emphasis"/>
        </w:rPr>
        <w:t>AND</w:t>
      </w:r>
      <w:r>
        <w:t xml:space="preserve">, </w:t>
      </w:r>
      <w:r>
        <w:rPr>
          <w:rStyle w:val="Emphasis"/>
        </w:rPr>
        <w:t>OR</w:t>
      </w:r>
      <w:r>
        <w:t xml:space="preserve">) to broaden or narrow results as needed (Higgins </w:t>
      </w:r>
      <w:r>
        <w:rPr>
          <w:i/>
          <w:iCs/>
        </w:rPr>
        <w:t>et al.,</w:t>
      </w:r>
      <w:r>
        <w:t xml:space="preserve"> 2022).</w:t>
      </w:r>
    </w:p>
    <w:p w14:paraId="20DF2F12" w14:textId="77777777" w:rsidR="00887BE5" w:rsidRDefault="00DA66EF">
      <w:pPr>
        <w:pStyle w:val="NormalWeb"/>
        <w:spacing w:line="360" w:lineRule="auto"/>
        <w:jc w:val="both"/>
      </w:pPr>
      <w:r>
        <w:t>This search strategy ensured a compre</w:t>
      </w:r>
      <w:r>
        <w:t xml:space="preserve">hensive collection of studies that describe orthopedic condition patterns, disability </w:t>
      </w:r>
      <w:r>
        <w:t>result</w:t>
      </w:r>
      <w:r>
        <w:t>s, quality of life effects, and public health implications in the Nigerian context.</w:t>
      </w:r>
    </w:p>
    <w:p w14:paraId="08A04667"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2.3 Inclusion and Exclusion Criteria</w:t>
      </w:r>
    </w:p>
    <w:p w14:paraId="38329675" w14:textId="77777777" w:rsidR="00887BE5" w:rsidRDefault="00DA66EF">
      <w:pPr>
        <w:pStyle w:val="NormalWeb"/>
        <w:spacing w:line="360" w:lineRule="auto"/>
        <w:jc w:val="both"/>
      </w:pPr>
      <w:r>
        <w:t>To make the review focused and relevant, pu</w:t>
      </w:r>
      <w:r>
        <w:t>blications were selected using clear criteria</w:t>
      </w:r>
      <w:r>
        <w:t xml:space="preserve"> below</w:t>
      </w:r>
      <w:r>
        <w:t>:</w:t>
      </w:r>
    </w:p>
    <w:p w14:paraId="2CF99210" w14:textId="77777777" w:rsidR="00887BE5" w:rsidRDefault="00DA66EF">
      <w:pPr>
        <w:pStyle w:val="NormalWeb"/>
        <w:spacing w:line="360" w:lineRule="auto"/>
        <w:jc w:val="both"/>
      </w:pPr>
      <w:r>
        <w:rPr>
          <w:rStyle w:val="Strong"/>
        </w:rPr>
        <w:t xml:space="preserve">2.3.1 </w:t>
      </w:r>
      <w:r>
        <w:rPr>
          <w:rStyle w:val="Strong"/>
        </w:rPr>
        <w:t>Inclusion Criteria:</w:t>
      </w:r>
      <w:r>
        <w:br/>
      </w:r>
      <w:r>
        <w:t xml:space="preserve">i. </w:t>
      </w:r>
      <w:r>
        <w:t>Original research studies, systematic reviews, or public health reports</w:t>
      </w:r>
      <w:r>
        <w:br/>
      </w:r>
      <w:r>
        <w:t xml:space="preserve">ii. </w:t>
      </w:r>
      <w:r>
        <w:t xml:space="preserve">Studies </w:t>
      </w:r>
      <w:r>
        <w:rPr>
          <w:rStyle w:val="Strong"/>
          <w:b w:val="0"/>
          <w:bCs w:val="0"/>
        </w:rPr>
        <w:t>conducted in Nigeria</w:t>
      </w:r>
      <w:r>
        <w:t xml:space="preserve"> or with Nigerian populations</w:t>
      </w:r>
      <w:r>
        <w:br/>
      </w:r>
      <w:r>
        <w:t xml:space="preserve">iii. </w:t>
      </w:r>
      <w:r>
        <w:t xml:space="preserve">Reports on orthopedic conditions, </w:t>
      </w:r>
      <w:r>
        <w:t>disability, quality of life, rehabilitation, or public health outcomes</w:t>
      </w:r>
      <w:r>
        <w:br/>
      </w:r>
      <w:r>
        <w:t xml:space="preserve">iv. </w:t>
      </w:r>
      <w:r>
        <w:t xml:space="preserve">Articles published </w:t>
      </w:r>
      <w:r>
        <w:rPr>
          <w:rStyle w:val="Strong"/>
          <w:b w:val="0"/>
          <w:bCs w:val="0"/>
        </w:rPr>
        <w:t>in English</w:t>
      </w:r>
    </w:p>
    <w:p w14:paraId="604AA164" w14:textId="77777777" w:rsidR="00887BE5" w:rsidRDefault="00DA66EF">
      <w:pPr>
        <w:pStyle w:val="NormalWeb"/>
        <w:spacing w:line="360" w:lineRule="auto"/>
        <w:jc w:val="both"/>
      </w:pPr>
      <w:r>
        <w:rPr>
          <w:rStyle w:val="Strong"/>
        </w:rPr>
        <w:t xml:space="preserve">2.3.2 </w:t>
      </w:r>
      <w:r>
        <w:rPr>
          <w:rStyle w:val="Strong"/>
        </w:rPr>
        <w:t>Exclusion Criteria:</w:t>
      </w:r>
      <w:r>
        <w:br/>
      </w:r>
      <w:r>
        <w:t xml:space="preserve">i. </w:t>
      </w:r>
      <w:r>
        <w:t>Studies not related to orthopedics, disability, or quality of life</w:t>
      </w:r>
      <w:r>
        <w:br/>
      </w:r>
      <w:r>
        <w:t xml:space="preserve">ii. </w:t>
      </w:r>
      <w:r>
        <w:t>Articles without clear full text (e.g., abstracts o</w:t>
      </w:r>
      <w:r>
        <w:t>nly)</w:t>
      </w:r>
      <w:r>
        <w:br/>
      </w:r>
      <w:r>
        <w:t xml:space="preserve">iii. </w:t>
      </w:r>
      <w:r>
        <w:t>Studies outside the selected publication years (before 2015)</w:t>
      </w:r>
    </w:p>
    <w:p w14:paraId="7E74CBEA" w14:textId="77777777" w:rsidR="00887BE5" w:rsidRDefault="00DA66EF">
      <w:pPr>
        <w:pStyle w:val="NormalWeb"/>
        <w:spacing w:line="360" w:lineRule="auto"/>
        <w:jc w:val="both"/>
      </w:pPr>
      <w:r>
        <w:t>This selection process ensured that only studies relevant to the research questions were included. It also reduced bias by applying consistent criteria across all identified articles (L</w:t>
      </w:r>
      <w:r>
        <w:t xml:space="preserve">iberati </w:t>
      </w:r>
      <w:r>
        <w:rPr>
          <w:i/>
          <w:iCs/>
        </w:rPr>
        <w:t>et al.,</w:t>
      </w:r>
      <w:r>
        <w:t xml:space="preserve"> 2009).</w:t>
      </w:r>
    </w:p>
    <w:p w14:paraId="444519A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2.4 Screening Process</w:t>
      </w:r>
    </w:p>
    <w:p w14:paraId="4D2A6106" w14:textId="77777777" w:rsidR="00887BE5" w:rsidRDefault="00DA66EF">
      <w:pPr>
        <w:pStyle w:val="NormalWeb"/>
        <w:spacing w:line="360" w:lineRule="auto"/>
        <w:jc w:val="both"/>
      </w:pPr>
      <w:r>
        <w:t>After the initial search, all article titles and abstracts were reviewed to determine suitability. Duplicate references and clearly irrelevant studies were removed.</w:t>
      </w:r>
    </w:p>
    <w:p w14:paraId="3CC105D3" w14:textId="77777777" w:rsidR="00887BE5" w:rsidRDefault="00DA66EF">
      <w:pPr>
        <w:pStyle w:val="NormalWeb"/>
        <w:spacing w:line="360" w:lineRule="auto"/>
        <w:jc w:val="both"/>
      </w:pPr>
      <w:r>
        <w:t>Selected full texts were then read and evaluat</w:t>
      </w:r>
      <w:r>
        <w:t>ed in detail. Each article was checked to confirm that it reported findings relevant to:</w:t>
      </w:r>
      <w:r>
        <w:t xml:space="preserve"> </w:t>
      </w:r>
    </w:p>
    <w:p w14:paraId="62D25C40" w14:textId="77777777" w:rsidR="00887BE5" w:rsidRDefault="00DA66EF">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Orthopedic condition prevalence or causes </w:t>
      </w:r>
    </w:p>
    <w:p w14:paraId="40E886B9" w14:textId="77777777" w:rsidR="00887BE5" w:rsidRDefault="00DA66EF">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Disability outcomes from musculoskeletal or orthopedic issues </w:t>
      </w:r>
    </w:p>
    <w:p w14:paraId="35CB1A24" w14:textId="77777777" w:rsidR="00887BE5" w:rsidRDefault="00DA66EF">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of life impacts </w:t>
      </w:r>
    </w:p>
    <w:p w14:paraId="206968DD" w14:textId="77777777" w:rsidR="00887BE5" w:rsidRDefault="00DA66EF">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Public health implications in Niger</w:t>
      </w:r>
      <w:r>
        <w:rPr>
          <w:rFonts w:ascii="Times New Roman" w:hAnsi="Times New Roman" w:cs="Times New Roman"/>
          <w:sz w:val="24"/>
          <w:szCs w:val="24"/>
        </w:rPr>
        <w:t xml:space="preserve">ia </w:t>
      </w:r>
    </w:p>
    <w:p w14:paraId="61A1211E" w14:textId="77777777" w:rsidR="00887BE5" w:rsidRDefault="00DA66EF">
      <w:pPr>
        <w:pStyle w:val="NormalWeb"/>
        <w:spacing w:line="360" w:lineRule="auto"/>
        <w:jc w:val="both"/>
      </w:pPr>
      <w:r>
        <w:t>However, s</w:t>
      </w:r>
      <w:r>
        <w:t>tudies that addressed more than one of these themes were prioritized.</w:t>
      </w:r>
      <w:r>
        <w:t xml:space="preserve"> </w:t>
      </w:r>
      <w:r>
        <w:t xml:space="preserve">This two-step screening (titles/abstracts followed by full text) reduced the risk of missing </w:t>
      </w:r>
      <w:r>
        <w:lastRenderedPageBreak/>
        <w:t xml:space="preserve">important work while excluding studies that did not contribute directly to the </w:t>
      </w:r>
      <w:r>
        <w:t xml:space="preserve">topics of interest (Moher </w:t>
      </w:r>
      <w:r>
        <w:rPr>
          <w:i/>
          <w:iCs/>
        </w:rPr>
        <w:t>et al.,</w:t>
      </w:r>
      <w:r>
        <w:t xml:space="preserve"> 2009).</w:t>
      </w:r>
    </w:p>
    <w:p w14:paraId="406A744C"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2.5 Data Extraction and Synthesis</w:t>
      </w:r>
    </w:p>
    <w:p w14:paraId="555E2D9E" w14:textId="77777777" w:rsidR="00887BE5" w:rsidRDefault="00DA66EF">
      <w:pPr>
        <w:pStyle w:val="NormalWeb"/>
        <w:spacing w:line="360" w:lineRule="auto"/>
        <w:jc w:val="both"/>
      </w:pPr>
      <w:r>
        <w:t xml:space="preserve">Important </w:t>
      </w:r>
      <w:r>
        <w:t xml:space="preserve">information was </w:t>
      </w:r>
      <w:r>
        <w:t>collected</w:t>
      </w:r>
      <w:r>
        <w:t xml:space="preserve"> from each selected study using a standardized approach. The following details were collected:</w:t>
      </w:r>
    </w:p>
    <w:p w14:paraId="438A4D5C"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Author name(s) and publication year</w:t>
      </w:r>
      <w:r>
        <w:rPr>
          <w:rFonts w:ascii="Times New Roman" w:hAnsi="Times New Roman" w:cs="Times New Roman"/>
          <w:sz w:val="24"/>
          <w:szCs w:val="24"/>
        </w:rPr>
        <w:t xml:space="preserve"> </w:t>
      </w:r>
    </w:p>
    <w:p w14:paraId="03E79FE3"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Study location</w:t>
      </w:r>
      <w:r>
        <w:rPr>
          <w:rStyle w:val="Strong"/>
          <w:rFonts w:ascii="Times New Roman" w:hAnsi="Times New Roman" w:cs="Times New Roman"/>
          <w:b w:val="0"/>
          <w:bCs w:val="0"/>
          <w:sz w:val="24"/>
          <w:szCs w:val="24"/>
        </w:rPr>
        <w:t xml:space="preserve"> and setting</w:t>
      </w:r>
      <w:r>
        <w:rPr>
          <w:rFonts w:ascii="Times New Roman" w:hAnsi="Times New Roman" w:cs="Times New Roman"/>
          <w:sz w:val="24"/>
          <w:szCs w:val="24"/>
        </w:rPr>
        <w:t xml:space="preserve"> </w:t>
      </w:r>
    </w:p>
    <w:p w14:paraId="7ADD3643"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Study design and sample size</w:t>
      </w:r>
      <w:r>
        <w:rPr>
          <w:rFonts w:ascii="Times New Roman" w:hAnsi="Times New Roman" w:cs="Times New Roman"/>
          <w:sz w:val="24"/>
          <w:szCs w:val="24"/>
        </w:rPr>
        <w:t xml:space="preserve"> </w:t>
      </w:r>
    </w:p>
    <w:p w14:paraId="309FDC3F"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Population characteristics</w:t>
      </w:r>
      <w:r>
        <w:rPr>
          <w:rFonts w:ascii="Times New Roman" w:hAnsi="Times New Roman" w:cs="Times New Roman"/>
          <w:sz w:val="24"/>
          <w:szCs w:val="24"/>
        </w:rPr>
        <w:t xml:space="preserve"> </w:t>
      </w:r>
    </w:p>
    <w:p w14:paraId="6ABA5176"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Major findings related to orthopedic conditions</w:t>
      </w:r>
      <w:r>
        <w:rPr>
          <w:rFonts w:ascii="Times New Roman" w:hAnsi="Times New Roman" w:cs="Times New Roman"/>
          <w:sz w:val="24"/>
          <w:szCs w:val="24"/>
        </w:rPr>
        <w:t xml:space="preserve"> </w:t>
      </w:r>
    </w:p>
    <w:p w14:paraId="13F920D8"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Measures of disability or quality of life</w:t>
      </w:r>
      <w:r>
        <w:rPr>
          <w:rFonts w:ascii="Times New Roman" w:hAnsi="Times New Roman" w:cs="Times New Roman"/>
          <w:sz w:val="24"/>
          <w:szCs w:val="24"/>
        </w:rPr>
        <w:t xml:space="preserve"> </w:t>
      </w:r>
    </w:p>
    <w:p w14:paraId="0DAE51CD" w14:textId="77777777" w:rsidR="00887BE5" w:rsidRDefault="00DA66EF">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Public health implications or recommendations</w:t>
      </w:r>
      <w:r>
        <w:rPr>
          <w:rFonts w:ascii="Times New Roman" w:hAnsi="Times New Roman" w:cs="Times New Roman"/>
          <w:sz w:val="24"/>
          <w:szCs w:val="24"/>
        </w:rPr>
        <w:t xml:space="preserve"> </w:t>
      </w:r>
    </w:p>
    <w:p w14:paraId="00F259AA" w14:textId="77777777" w:rsidR="00887BE5" w:rsidRDefault="00DA66EF">
      <w:pPr>
        <w:pStyle w:val="NormalWeb"/>
        <w:spacing w:line="360" w:lineRule="auto"/>
        <w:jc w:val="both"/>
      </w:pPr>
      <w:r>
        <w:t>This information was organized into tables an</w:t>
      </w:r>
      <w:r>
        <w:t xml:space="preserve">d summaries to identify patterns, similarities, and </w:t>
      </w:r>
      <w:r>
        <w:t>draw</w:t>
      </w:r>
      <w:r>
        <w:t xml:space="preserve"> conclusions across studies. As a narrative review (rather than a quantitative meta-analysis), the focus was on describing themes and explaining how orthopedic conditions influence disability and qual</w:t>
      </w:r>
      <w:r>
        <w:t xml:space="preserve">ity of life in Nigeria (Greenhalgh </w:t>
      </w:r>
      <w:r>
        <w:rPr>
          <w:i/>
          <w:iCs/>
        </w:rPr>
        <w:t>et al.,</w:t>
      </w:r>
      <w:r>
        <w:t xml:space="preserve"> 2018).</w:t>
      </w:r>
    </w:p>
    <w:p w14:paraId="0CC7A3C6"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2.6 Validity and Limitations</w:t>
      </w:r>
    </w:p>
    <w:p w14:paraId="1871A596" w14:textId="77777777" w:rsidR="00887BE5" w:rsidRDefault="00DA66EF">
      <w:pPr>
        <w:pStyle w:val="NormalWeb"/>
        <w:spacing w:line="360" w:lineRule="auto"/>
        <w:jc w:val="both"/>
      </w:pPr>
      <w:r>
        <w:t>A review must consider</w:t>
      </w:r>
      <w:r>
        <w:t xml:space="preserve"> </w:t>
      </w:r>
      <w:r>
        <w:rPr>
          <w:rStyle w:val="Strong"/>
          <w:b w:val="0"/>
          <w:bCs w:val="0"/>
        </w:rPr>
        <w:t>strengths and limitations</w:t>
      </w:r>
      <w:r>
        <w:t xml:space="preserve"> of the method used:</w:t>
      </w:r>
    </w:p>
    <w:p w14:paraId="57B97E63" w14:textId="77777777" w:rsidR="00887BE5" w:rsidRDefault="00DA66EF">
      <w:pPr>
        <w:pStyle w:val="NormalWeb"/>
        <w:spacing w:line="360" w:lineRule="auto"/>
        <w:jc w:val="both"/>
      </w:pPr>
      <w:r>
        <w:rPr>
          <w:rStyle w:val="Strong"/>
        </w:rPr>
        <w:t xml:space="preserve">2.6.1 </w:t>
      </w:r>
      <w:r>
        <w:rPr>
          <w:rStyle w:val="Strong"/>
        </w:rPr>
        <w:t>Strengths:</w:t>
      </w:r>
      <w:r>
        <w:br/>
      </w:r>
      <w:r>
        <w:t xml:space="preserve">i. </w:t>
      </w:r>
      <w:r>
        <w:t>Systematic search using multiple databases</w:t>
      </w:r>
      <w:r>
        <w:br/>
      </w:r>
      <w:r>
        <w:t xml:space="preserve">ii. </w:t>
      </w:r>
      <w:r>
        <w:t xml:space="preserve">Broad inclusion of orthopedic, </w:t>
      </w:r>
      <w:r>
        <w:t>disability, and public health topics</w:t>
      </w:r>
      <w:r>
        <w:br/>
      </w:r>
      <w:r>
        <w:t xml:space="preserve">iii. </w:t>
      </w:r>
      <w:r>
        <w:t>Focus on Nigerian contexts where possible</w:t>
      </w:r>
    </w:p>
    <w:p w14:paraId="7B4FE4D3" w14:textId="77777777" w:rsidR="00887BE5" w:rsidRDefault="00DA66EF">
      <w:pPr>
        <w:pStyle w:val="NormalWeb"/>
        <w:spacing w:line="360" w:lineRule="auto"/>
        <w:jc w:val="both"/>
      </w:pPr>
      <w:r>
        <w:rPr>
          <w:rStyle w:val="Strong"/>
        </w:rPr>
        <w:t xml:space="preserve">2.6.2 </w:t>
      </w:r>
      <w:r>
        <w:rPr>
          <w:rStyle w:val="Strong"/>
        </w:rPr>
        <w:t>Limitations:</w:t>
      </w:r>
      <w:r>
        <w:br/>
      </w:r>
      <w:r>
        <w:t xml:space="preserve">i. </w:t>
      </w:r>
      <w:r>
        <w:t>Some studies may be unpublished or inaccessible</w:t>
      </w:r>
      <w:r>
        <w:br/>
      </w:r>
      <w:r>
        <w:t xml:space="preserve">ii. </w:t>
      </w:r>
      <w:r>
        <w:t>Variability in study designs and reporting makes quantitative synthesis difficult</w:t>
      </w:r>
      <w:r>
        <w:br/>
      </w:r>
      <w:r>
        <w:t xml:space="preserve">iii. </w:t>
      </w:r>
      <w:r>
        <w:t>Not all reg</w:t>
      </w:r>
      <w:r>
        <w:t>ions of Nigeria are equally represented in the literature</w:t>
      </w:r>
    </w:p>
    <w:p w14:paraId="42AB9F90" w14:textId="77777777" w:rsidR="00887BE5" w:rsidRDefault="00DA66EF">
      <w:pPr>
        <w:pStyle w:val="NormalWeb"/>
        <w:spacing w:line="360" w:lineRule="auto"/>
        <w:jc w:val="both"/>
      </w:pPr>
      <w:r>
        <w:lastRenderedPageBreak/>
        <w:t xml:space="preserve">Despite these </w:t>
      </w:r>
      <w:r>
        <w:t>setbacks</w:t>
      </w:r>
      <w:r>
        <w:t>, the method provided a clear, comprehensive summary of how orthopedic conditions affect disability and quality of life in Nigeria and why these issues matter for public health</w:t>
      </w:r>
      <w:r>
        <w:t>.</w:t>
      </w:r>
    </w:p>
    <w:p w14:paraId="433632F1" w14:textId="77777777" w:rsidR="00887BE5" w:rsidRDefault="00887BE5">
      <w:pPr>
        <w:jc w:val="both"/>
        <w:rPr>
          <w:rFonts w:ascii="Times New Roman" w:hAnsi="Times New Roman" w:cs="Times New Roman"/>
          <w:sz w:val="24"/>
          <w:szCs w:val="24"/>
        </w:rPr>
      </w:pPr>
    </w:p>
    <w:p w14:paraId="3F4434A7" w14:textId="77777777" w:rsidR="00887BE5" w:rsidRDefault="00887BE5">
      <w:pPr>
        <w:pStyle w:val="Heading2"/>
        <w:jc w:val="both"/>
        <w:rPr>
          <w:rStyle w:val="Strong"/>
          <w:rFonts w:ascii="Times New Roman" w:hAnsi="Times New Roman" w:hint="default"/>
          <w:b/>
          <w:bCs/>
          <w:sz w:val="24"/>
          <w:szCs w:val="24"/>
        </w:rPr>
      </w:pPr>
    </w:p>
    <w:p w14:paraId="643F44C5" w14:textId="77777777" w:rsidR="00887BE5" w:rsidRDefault="00887BE5">
      <w:pPr>
        <w:pStyle w:val="Heading2"/>
        <w:jc w:val="both"/>
        <w:rPr>
          <w:rStyle w:val="Strong"/>
          <w:rFonts w:ascii="Times New Roman" w:hAnsi="Times New Roman" w:hint="default"/>
          <w:b/>
          <w:bCs/>
          <w:sz w:val="24"/>
          <w:szCs w:val="24"/>
        </w:rPr>
      </w:pPr>
    </w:p>
    <w:p w14:paraId="3B10A65B" w14:textId="77777777" w:rsidR="00887BE5" w:rsidRDefault="00887BE5">
      <w:pPr>
        <w:pStyle w:val="Heading2"/>
        <w:jc w:val="both"/>
        <w:rPr>
          <w:rStyle w:val="Strong"/>
          <w:rFonts w:ascii="Times New Roman" w:hAnsi="Times New Roman" w:hint="default"/>
          <w:b/>
          <w:bCs/>
          <w:sz w:val="24"/>
          <w:szCs w:val="24"/>
        </w:rPr>
      </w:pPr>
    </w:p>
    <w:p w14:paraId="3C978849" w14:textId="77777777" w:rsidR="00887BE5" w:rsidRDefault="00887BE5">
      <w:pPr>
        <w:pStyle w:val="Heading2"/>
        <w:jc w:val="both"/>
        <w:rPr>
          <w:rStyle w:val="Strong"/>
          <w:rFonts w:ascii="Times New Roman" w:hAnsi="Times New Roman" w:hint="default"/>
          <w:b/>
          <w:bCs/>
          <w:sz w:val="24"/>
          <w:szCs w:val="24"/>
        </w:rPr>
      </w:pPr>
    </w:p>
    <w:p w14:paraId="61CDC35C" w14:textId="77777777" w:rsidR="00887BE5" w:rsidRDefault="00887BE5">
      <w:pPr>
        <w:pStyle w:val="Heading2"/>
        <w:jc w:val="both"/>
        <w:rPr>
          <w:rStyle w:val="Strong"/>
          <w:rFonts w:ascii="Times New Roman" w:hAnsi="Times New Roman" w:hint="default"/>
          <w:b/>
          <w:bCs/>
          <w:sz w:val="24"/>
          <w:szCs w:val="24"/>
        </w:rPr>
      </w:pPr>
    </w:p>
    <w:p w14:paraId="1DEC4AE1" w14:textId="77777777" w:rsidR="00887BE5" w:rsidRDefault="00887BE5">
      <w:pPr>
        <w:pStyle w:val="Heading2"/>
        <w:jc w:val="both"/>
        <w:rPr>
          <w:rStyle w:val="Strong"/>
          <w:rFonts w:ascii="Times New Roman" w:hAnsi="Times New Roman" w:hint="default"/>
          <w:b/>
          <w:bCs/>
          <w:sz w:val="24"/>
          <w:szCs w:val="24"/>
        </w:rPr>
      </w:pPr>
    </w:p>
    <w:p w14:paraId="5457995A" w14:textId="77777777" w:rsidR="00887BE5" w:rsidRDefault="00887BE5">
      <w:pPr>
        <w:pStyle w:val="Heading2"/>
        <w:jc w:val="both"/>
        <w:rPr>
          <w:rStyle w:val="Strong"/>
          <w:rFonts w:ascii="Times New Roman" w:hAnsi="Times New Roman" w:hint="default"/>
          <w:b/>
          <w:bCs/>
          <w:sz w:val="24"/>
          <w:szCs w:val="24"/>
        </w:rPr>
      </w:pPr>
    </w:p>
    <w:p w14:paraId="4763DC07" w14:textId="77777777" w:rsidR="00887BE5" w:rsidRDefault="00887BE5">
      <w:pPr>
        <w:pStyle w:val="Heading2"/>
        <w:rPr>
          <w:rStyle w:val="Strong"/>
          <w:rFonts w:ascii="Times New Roman" w:hAnsi="Times New Roman" w:hint="default"/>
          <w:b/>
          <w:bCs/>
          <w:sz w:val="24"/>
          <w:szCs w:val="24"/>
        </w:rPr>
      </w:pPr>
    </w:p>
    <w:p w14:paraId="73860846" w14:textId="77777777" w:rsidR="00887BE5" w:rsidRDefault="00887BE5">
      <w:pPr>
        <w:pStyle w:val="Heading2"/>
        <w:rPr>
          <w:rStyle w:val="Strong"/>
          <w:rFonts w:ascii="Times New Roman" w:hAnsi="Times New Roman" w:hint="default"/>
          <w:b/>
          <w:bCs/>
          <w:sz w:val="24"/>
          <w:szCs w:val="24"/>
        </w:rPr>
      </w:pPr>
    </w:p>
    <w:p w14:paraId="5750AC79" w14:textId="77777777" w:rsidR="00887BE5" w:rsidRDefault="00887BE5">
      <w:pPr>
        <w:pStyle w:val="Heading2"/>
        <w:rPr>
          <w:rStyle w:val="Strong"/>
          <w:rFonts w:ascii="Times New Roman" w:hAnsi="Times New Roman" w:hint="default"/>
          <w:b/>
          <w:bCs/>
          <w:sz w:val="24"/>
          <w:szCs w:val="24"/>
        </w:rPr>
      </w:pPr>
    </w:p>
    <w:p w14:paraId="1FF00660" w14:textId="77777777" w:rsidR="00887BE5" w:rsidRDefault="00887BE5">
      <w:pPr>
        <w:pStyle w:val="Heading2"/>
        <w:rPr>
          <w:rStyle w:val="Strong"/>
          <w:rFonts w:ascii="Times New Roman" w:hAnsi="Times New Roman" w:hint="default"/>
          <w:b/>
          <w:bCs/>
          <w:sz w:val="24"/>
          <w:szCs w:val="24"/>
        </w:rPr>
      </w:pPr>
    </w:p>
    <w:p w14:paraId="67877AF9" w14:textId="77777777" w:rsidR="00887BE5" w:rsidRDefault="00887BE5">
      <w:pPr>
        <w:pStyle w:val="Heading2"/>
        <w:rPr>
          <w:rStyle w:val="Strong"/>
          <w:rFonts w:ascii="Times New Roman" w:hAnsi="Times New Roman" w:hint="default"/>
          <w:b/>
          <w:bCs/>
          <w:sz w:val="24"/>
          <w:szCs w:val="24"/>
        </w:rPr>
      </w:pPr>
    </w:p>
    <w:p w14:paraId="1D4E27A6" w14:textId="77777777" w:rsidR="00887BE5" w:rsidRDefault="00887BE5">
      <w:pPr>
        <w:pStyle w:val="Heading2"/>
        <w:rPr>
          <w:rStyle w:val="Strong"/>
          <w:rFonts w:ascii="Times New Roman" w:hAnsi="Times New Roman" w:hint="default"/>
          <w:b/>
          <w:bCs/>
          <w:sz w:val="24"/>
          <w:szCs w:val="24"/>
        </w:rPr>
      </w:pPr>
    </w:p>
    <w:p w14:paraId="62D7E432" w14:textId="77777777" w:rsidR="00887BE5" w:rsidRDefault="00887BE5">
      <w:pPr>
        <w:pStyle w:val="Heading2"/>
        <w:rPr>
          <w:rStyle w:val="Strong"/>
          <w:rFonts w:ascii="Times New Roman" w:hAnsi="Times New Roman" w:hint="default"/>
          <w:b/>
          <w:bCs/>
          <w:sz w:val="24"/>
          <w:szCs w:val="24"/>
        </w:rPr>
      </w:pPr>
    </w:p>
    <w:p w14:paraId="3198D6F3" w14:textId="77777777" w:rsidR="00887BE5" w:rsidRDefault="00887BE5">
      <w:pPr>
        <w:pStyle w:val="Heading2"/>
        <w:rPr>
          <w:rStyle w:val="Strong"/>
          <w:rFonts w:ascii="Times New Roman" w:hAnsi="Times New Roman" w:hint="default"/>
          <w:b/>
          <w:bCs/>
          <w:sz w:val="24"/>
          <w:szCs w:val="24"/>
        </w:rPr>
      </w:pPr>
    </w:p>
    <w:p w14:paraId="0BD406EB" w14:textId="77777777" w:rsidR="00887BE5" w:rsidRDefault="00887BE5">
      <w:pPr>
        <w:pStyle w:val="Heading2"/>
        <w:rPr>
          <w:rStyle w:val="Strong"/>
          <w:rFonts w:ascii="Times New Roman" w:hAnsi="Times New Roman" w:hint="default"/>
          <w:b/>
          <w:bCs/>
          <w:sz w:val="24"/>
          <w:szCs w:val="24"/>
        </w:rPr>
      </w:pPr>
    </w:p>
    <w:p w14:paraId="50511CC9" w14:textId="77777777" w:rsidR="00887BE5" w:rsidRDefault="00887BE5">
      <w:pPr>
        <w:pStyle w:val="Heading2"/>
        <w:rPr>
          <w:rStyle w:val="Strong"/>
          <w:rFonts w:ascii="Times New Roman" w:hAnsi="Times New Roman" w:hint="default"/>
          <w:b/>
          <w:bCs/>
          <w:sz w:val="24"/>
          <w:szCs w:val="24"/>
        </w:rPr>
      </w:pPr>
    </w:p>
    <w:p w14:paraId="7D38E91D" w14:textId="77777777" w:rsidR="00887BE5" w:rsidRDefault="00887BE5">
      <w:pPr>
        <w:pStyle w:val="Heading2"/>
        <w:rPr>
          <w:rStyle w:val="Strong"/>
          <w:rFonts w:ascii="Times New Roman" w:hAnsi="Times New Roman" w:hint="default"/>
          <w:b/>
          <w:bCs/>
          <w:sz w:val="24"/>
          <w:szCs w:val="24"/>
        </w:rPr>
      </w:pPr>
    </w:p>
    <w:p w14:paraId="46534E6D"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3. Burden of Orthopedic Conditions in Nigeria</w:t>
      </w:r>
    </w:p>
    <w:p w14:paraId="7506D752" w14:textId="77777777" w:rsidR="00887BE5" w:rsidRDefault="00DA66EF">
      <w:pPr>
        <w:pStyle w:val="NormalWeb"/>
        <w:spacing w:line="360" w:lineRule="auto"/>
        <w:jc w:val="both"/>
      </w:pPr>
      <w:r>
        <w:t>Orthopedic conditions affect a large number of people in Nigeria and place s</w:t>
      </w:r>
      <w:r>
        <w:t>ubstantial</w:t>
      </w:r>
      <w:r>
        <w:t xml:space="preserve"> burden on individuals, families, and the health care system</w:t>
      </w:r>
      <w:r>
        <w:t xml:space="preserve"> at large</w:t>
      </w:r>
      <w:r>
        <w:t xml:space="preserve">. These conditions include </w:t>
      </w:r>
      <w:r>
        <w:t xml:space="preserve">injuries from accidents, bone and joint diseases, chronic musculoskeletal pain, </w:t>
      </w:r>
      <w:r>
        <w:lastRenderedPageBreak/>
        <w:t>and degenerative disorders that limit movement and reduce quality of life. In m</w:t>
      </w:r>
      <w:r>
        <w:t>ost</w:t>
      </w:r>
      <w:r>
        <w:t xml:space="preserve"> cases, people do not receive timely treatment or rehabilitation, which turns short-term probl</w:t>
      </w:r>
      <w:r>
        <w:t>ems into long-term disability.</w:t>
      </w:r>
    </w:p>
    <w:p w14:paraId="34CE5382"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3.1 High Prevalence of Injury-Related Orthopedic Conditions</w:t>
      </w:r>
    </w:p>
    <w:p w14:paraId="4DC865D8" w14:textId="77777777" w:rsidR="00887BE5" w:rsidRDefault="00DA66EF">
      <w:pPr>
        <w:pStyle w:val="NormalWeb"/>
        <w:spacing w:line="360" w:lineRule="auto"/>
        <w:jc w:val="both"/>
      </w:pPr>
      <w:r>
        <w:t xml:space="preserve">One major source of orthopedic problems in Nigeria is </w:t>
      </w:r>
      <w:r>
        <w:rPr>
          <w:rStyle w:val="Strong"/>
          <w:b w:val="0"/>
          <w:bCs w:val="0"/>
        </w:rPr>
        <w:t>trauma</w:t>
      </w:r>
      <w:r>
        <w:t xml:space="preserve">, </w:t>
      </w:r>
      <w:r>
        <w:t>especially from road traffic accidents (RTAs). Nigeria has one of the highest rates of road accidents i</w:t>
      </w:r>
      <w:r>
        <w:t xml:space="preserve">n Africa, and injuries from these accidents often involve bones, joints, and soft tissues. According to the </w:t>
      </w:r>
      <w:r>
        <w:rPr>
          <w:rStyle w:val="Strong"/>
          <w:b w:val="0"/>
          <w:bCs w:val="0"/>
        </w:rPr>
        <w:t>World Health Organization (2023)</w:t>
      </w:r>
      <w:r>
        <w:t xml:space="preserve">, </w:t>
      </w:r>
      <w:r>
        <w:t xml:space="preserve">road traffic crashes contribute to a significant number of emergency room visits and hospital admissions, and orthopedic injuries such as fractures, dislocations, and spinal trauma are common </w:t>
      </w:r>
      <w:r>
        <w:t>occurences</w:t>
      </w:r>
      <w:r>
        <w:t>. These injuries are frequent among young adults</w:t>
      </w:r>
      <w:r>
        <w:t xml:space="preserve">, </w:t>
      </w:r>
      <w:r>
        <w:t xml:space="preserve">the </w:t>
      </w:r>
      <w:r>
        <w:t>most economically productive age group which contributes to long-term disability and loss of income (WHO, 2023).</w:t>
      </w:r>
    </w:p>
    <w:p w14:paraId="283CB68E" w14:textId="77777777" w:rsidR="00887BE5" w:rsidRDefault="00DA66EF">
      <w:pPr>
        <w:pStyle w:val="NormalWeb"/>
        <w:spacing w:line="360" w:lineRule="auto"/>
        <w:jc w:val="both"/>
      </w:pPr>
      <w:r>
        <w:t>Studies from trauma centers across Nigeria confirm this pattern. For example, research from a major orthopedic referral hospital showed that al</w:t>
      </w:r>
      <w:r>
        <w:t>most</w:t>
      </w:r>
      <w:r>
        <w:t xml:space="preserve"> </w:t>
      </w:r>
      <w:r>
        <w:rPr>
          <w:rStyle w:val="Strong"/>
          <w:b w:val="0"/>
          <w:bCs w:val="0"/>
        </w:rPr>
        <w:t>60% of injury cases were due to RTAs</w:t>
      </w:r>
      <w:r>
        <w:t>, w</w:t>
      </w:r>
      <w:r>
        <w:t xml:space="preserve">ith lower limb fractures and spinal injuries being the most common presentations (Ogunlade </w:t>
      </w:r>
      <w:r>
        <w:rPr>
          <w:i/>
          <w:iCs/>
        </w:rPr>
        <w:t>et al.,</w:t>
      </w:r>
      <w:r>
        <w:t xml:space="preserve"> 2023). The high rate of trauma-related orthopedic conditions also increases the pressure on emergency services an</w:t>
      </w:r>
      <w:r>
        <w:t>d surgical facilities</w:t>
      </w:r>
      <w:r>
        <w:t xml:space="preserve">, </w:t>
      </w:r>
      <w:r>
        <w:t>many of which are poorly equipped or understaffed in low-resource settings.</w:t>
      </w:r>
    </w:p>
    <w:p w14:paraId="7EF1F409"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3.2 Chronic Musculoskeletal Disorders</w:t>
      </w:r>
    </w:p>
    <w:p w14:paraId="137A11D0" w14:textId="77777777" w:rsidR="00887BE5" w:rsidRDefault="00DA66EF">
      <w:pPr>
        <w:pStyle w:val="NormalWeb"/>
        <w:spacing w:line="360" w:lineRule="auto"/>
        <w:jc w:val="both"/>
      </w:pPr>
      <w:r>
        <w:t>Beyond injuri</w:t>
      </w:r>
      <w:r>
        <w:t xml:space="preserve">es, </w:t>
      </w:r>
      <w:r>
        <w:rPr>
          <w:rStyle w:val="Strong"/>
          <w:b w:val="0"/>
          <w:bCs w:val="0"/>
        </w:rPr>
        <w:t>chronic musculoskeletal disorders</w:t>
      </w:r>
      <w:r>
        <w:t xml:space="preserve"> </w:t>
      </w:r>
      <w:r>
        <w:t xml:space="preserve">such as lower back pain, osteoarthritis, and shoulder stiffness are </w:t>
      </w:r>
      <w:r>
        <w:t>widespread across Nigerian communities. These conditions are long-lasting, painful, and often interfere with daily activities like walking, lifting, bending, or even sitting comfortably.</w:t>
      </w:r>
    </w:p>
    <w:p w14:paraId="5B7AD3DA" w14:textId="77777777" w:rsidR="00887BE5" w:rsidRDefault="00DA66EF">
      <w:pPr>
        <w:pStyle w:val="NormalWeb"/>
        <w:spacing w:line="360" w:lineRule="auto"/>
        <w:jc w:val="both"/>
      </w:pPr>
      <w:r>
        <w:t xml:space="preserve">A community health study found that </w:t>
      </w:r>
      <w:r>
        <w:rPr>
          <w:rStyle w:val="Strong"/>
          <w:b w:val="0"/>
          <w:bCs w:val="0"/>
        </w:rPr>
        <w:t xml:space="preserve">more than 50% of adults reported </w:t>
      </w:r>
      <w:r>
        <w:rPr>
          <w:rStyle w:val="Strong"/>
          <w:b w:val="0"/>
          <w:bCs w:val="0"/>
        </w:rPr>
        <w:t>musculoskeletal pain</w:t>
      </w:r>
      <w:r>
        <w:t xml:space="preserve"> in the past year, with chronic low back pain being the most frequently reported c</w:t>
      </w:r>
      <w:r>
        <w:t>ases</w:t>
      </w:r>
      <w:r>
        <w:t xml:space="preserve"> (Ibrahim </w:t>
      </w:r>
      <w:r>
        <w:t>and</w:t>
      </w:r>
      <w:r>
        <w:t xml:space="preserve"> Salami, 2025). Similarly, hospital outpatient records show that diseases such as osteoarthritis and degenerative joint conditions are am</w:t>
      </w:r>
      <w:r>
        <w:t xml:space="preserve">ong the top orthopedic diagnoses, especially in older adults (Amaefule </w:t>
      </w:r>
      <w:r>
        <w:rPr>
          <w:i/>
          <w:iCs/>
        </w:rPr>
        <w:t>et al.,</w:t>
      </w:r>
      <w:r>
        <w:t xml:space="preserve"> 2024). </w:t>
      </w:r>
      <w:r>
        <w:lastRenderedPageBreak/>
        <w:t>These conditions reduce physical functioning and often require prolonged management and rehabilitation.</w:t>
      </w:r>
    </w:p>
    <w:p w14:paraId="767806FF"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3.3 Disability and Long-Term Impacts</w:t>
      </w:r>
    </w:p>
    <w:p w14:paraId="3F226EF0" w14:textId="77777777" w:rsidR="00887BE5" w:rsidRDefault="00DA66EF">
      <w:pPr>
        <w:pStyle w:val="NormalWeb"/>
        <w:spacing w:line="360" w:lineRule="auto"/>
        <w:jc w:val="both"/>
      </w:pPr>
      <w:r>
        <w:t>Orthopedic condit</w:t>
      </w:r>
      <w:r>
        <w:t>ions frequen</w:t>
      </w:r>
      <w:r>
        <w:t xml:space="preserve">tly lead to </w:t>
      </w:r>
      <w:r>
        <w:rPr>
          <w:rStyle w:val="Strong"/>
          <w:b w:val="0"/>
          <w:bCs w:val="0"/>
        </w:rPr>
        <w:t>disability</w:t>
      </w:r>
      <w:r>
        <w:t>, which is defined as limitations in performing daily activities or participating fully in social and economic life. Fractures that heal improperly, untreated joint injuries, or delayed rehabilitation can result in permanent impairmen</w:t>
      </w:r>
      <w:r>
        <w:t>t. For example, if a person does not receive timely surgery or physiotherapy after a fracture, the affected limb may not regain full strength or movement, leading to lifelong difficulty walking or working.</w:t>
      </w:r>
    </w:p>
    <w:p w14:paraId="7A757CCD" w14:textId="77777777" w:rsidR="00887BE5" w:rsidRDefault="00DA66EF">
      <w:pPr>
        <w:pStyle w:val="NormalWeb"/>
        <w:spacing w:line="360" w:lineRule="auto"/>
        <w:jc w:val="both"/>
      </w:pPr>
      <w:r>
        <w:t>Research indicates that individuals with chronic o</w:t>
      </w:r>
      <w:r>
        <w:t xml:space="preserve">rthopedic pain or injury-related disability are more likely to be </w:t>
      </w:r>
      <w:r>
        <w:rPr>
          <w:rStyle w:val="Strong"/>
          <w:b w:val="0"/>
          <w:bCs w:val="0"/>
        </w:rPr>
        <w:t>unemployed, dependent on caregivers, and socially isolated</w:t>
      </w:r>
      <w:r>
        <w:t xml:space="preserve"> compared to their peers without musculoskeletal problems (Fawehinmi </w:t>
      </w:r>
      <w:r>
        <w:rPr>
          <w:i/>
          <w:iCs/>
        </w:rPr>
        <w:t>et al.,</w:t>
      </w:r>
      <w:r>
        <w:t xml:space="preserve"> 2023). Disability from these conditions </w:t>
      </w:r>
      <w:r>
        <w:t xml:space="preserve">does </w:t>
      </w:r>
      <w:r>
        <w:t xml:space="preserve">not only </w:t>
      </w:r>
      <w:r>
        <w:t>affects the individual’s quality of life</w:t>
      </w:r>
      <w:r>
        <w:t>,</w:t>
      </w:r>
      <w:r>
        <w:t xml:space="preserve"> but also increases the financial burden on families due to loss of income and higher medical expenses.</w:t>
      </w:r>
    </w:p>
    <w:p w14:paraId="1A564C1D"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3.4 Regional Differences in Burden</w:t>
      </w:r>
    </w:p>
    <w:p w14:paraId="2F53D94B" w14:textId="77777777" w:rsidR="00887BE5" w:rsidRDefault="00DA66EF">
      <w:pPr>
        <w:pStyle w:val="NormalWeb"/>
        <w:spacing w:line="360" w:lineRule="auto"/>
        <w:jc w:val="both"/>
      </w:pPr>
      <w:r>
        <w:t>The burden of orthopedic conditions is not evenly distributed across Nigeria</w:t>
      </w:r>
      <w:r>
        <w:t xml:space="preserve">. Studies suggest that urban </w:t>
      </w:r>
      <w:r>
        <w:t>center</w:t>
      </w:r>
      <w:r>
        <w:t>s may report higher numbers of orthopedic injuries related to traffic and industrial accidents, while rural areas may see more cases of untreated chronic musculoskeletal pain due to l</w:t>
      </w:r>
      <w:r>
        <w:t xml:space="preserve">ack of </w:t>
      </w:r>
      <w:r>
        <w:t xml:space="preserve">access to health care. A rural </w:t>
      </w:r>
      <w:r>
        <w:t xml:space="preserve">community survey reported that many residents with persistent back pain or joint stiffness rarely seek professional care, </w:t>
      </w:r>
      <w:r>
        <w:t xml:space="preserve">but often rather </w:t>
      </w:r>
      <w:r>
        <w:t xml:space="preserve">rely on traditional remedies which may delay proper treatment (Okoro </w:t>
      </w:r>
      <w:r>
        <w:rPr>
          <w:i/>
          <w:iCs/>
        </w:rPr>
        <w:t>et al.,</w:t>
      </w:r>
      <w:r>
        <w:t xml:space="preserve"> 2023).</w:t>
      </w:r>
    </w:p>
    <w:p w14:paraId="423836D8" w14:textId="77777777" w:rsidR="00887BE5" w:rsidRDefault="00DA66EF">
      <w:pPr>
        <w:pStyle w:val="NormalWeb"/>
        <w:spacing w:line="360" w:lineRule="auto"/>
        <w:jc w:val="both"/>
      </w:pPr>
      <w:r>
        <w:t xml:space="preserve">This urban–rural </w:t>
      </w:r>
      <w:r>
        <w:t>inequality revea</w:t>
      </w:r>
      <w:r>
        <w:t>ls</w:t>
      </w:r>
      <w:r>
        <w:t xml:space="preserve"> the inequality in access to orthopedic care. Urban residents may have better access to diagnostic tests, surgical services, and rehabilitation professionals, while rural populations struggle with l</w:t>
      </w:r>
      <w:r>
        <w:t xml:space="preserve">ack of </w:t>
      </w:r>
      <w:r>
        <w:t>infrastructure, fewer specialists, and longer tra</w:t>
      </w:r>
      <w:r>
        <w:t>vel distances to health facilities.</w:t>
      </w:r>
    </w:p>
    <w:p w14:paraId="0B2AE99C"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3.5 Economic and Social Consequences</w:t>
      </w:r>
    </w:p>
    <w:p w14:paraId="0D1058D6" w14:textId="77777777" w:rsidR="00887BE5" w:rsidRDefault="00DA66EF">
      <w:pPr>
        <w:pStyle w:val="NormalWeb"/>
        <w:spacing w:line="360" w:lineRule="auto"/>
        <w:jc w:val="both"/>
      </w:pPr>
      <w:r>
        <w:lastRenderedPageBreak/>
        <w:t>The effects of orthopedic conditions reach beyond physical health. For many affected individuals, chronic pain and disability result in</w:t>
      </w:r>
      <w:r>
        <w:t xml:space="preserve"> </w:t>
      </w:r>
      <w:r>
        <w:rPr>
          <w:rStyle w:val="Strong"/>
          <w:b w:val="0"/>
          <w:bCs w:val="0"/>
        </w:rPr>
        <w:t>reduced employment opportunities</w:t>
      </w:r>
      <w:r>
        <w:t xml:space="preserve"> </w:t>
      </w:r>
      <w:r>
        <w:t>and loss of ec</w:t>
      </w:r>
      <w:r>
        <w:t xml:space="preserve">onomic productivity. This is especially true for jobs that require physical labor, such as farming, construction, and transportation. </w:t>
      </w:r>
      <w:r>
        <w:t>However, p</w:t>
      </w:r>
      <w:r>
        <w:t>eople with disabling orthopedic conditions may be forced into lower-paying roles or become dependent on family m</w:t>
      </w:r>
      <w:r>
        <w:t>embers for daily living support.</w:t>
      </w:r>
    </w:p>
    <w:p w14:paraId="130DD9B9" w14:textId="77777777" w:rsidR="00887BE5" w:rsidRDefault="00DA66EF">
      <w:pPr>
        <w:pStyle w:val="NormalWeb"/>
        <w:spacing w:line="360" w:lineRule="auto"/>
        <w:jc w:val="both"/>
      </w:pPr>
      <w:r>
        <w:t xml:space="preserve">A study among Nigerian workers found that </w:t>
      </w:r>
      <w:r>
        <w:rPr>
          <w:rStyle w:val="Strong"/>
          <w:b w:val="0"/>
          <w:bCs w:val="0"/>
        </w:rPr>
        <w:t xml:space="preserve">musculoskeletal pain was associated with increased absenteeism, </w:t>
      </w:r>
      <w:r>
        <w:rPr>
          <w:rStyle w:val="Strong"/>
          <w:b w:val="0"/>
          <w:bCs w:val="0"/>
        </w:rPr>
        <w:t>low</w:t>
      </w:r>
      <w:r>
        <w:rPr>
          <w:rStyle w:val="Strong"/>
          <w:b w:val="0"/>
          <w:bCs w:val="0"/>
        </w:rPr>
        <w:t xml:space="preserve"> work performance, and early exit from the workforce</w:t>
      </w:r>
      <w:r>
        <w:t xml:space="preserve"> (Adesokan </w:t>
      </w:r>
      <w:r>
        <w:t>and</w:t>
      </w:r>
      <w:r>
        <w:t xml:space="preserve"> Omoniyi, 2024). For families already living wit</w:t>
      </w:r>
      <w:r>
        <w:t xml:space="preserve">h limited financial resources, these impacts are </w:t>
      </w:r>
      <w:r>
        <w:t>more</w:t>
      </w:r>
      <w:r>
        <w:t xml:space="preserve"> harmful and can contribute to cycles of poverty and poor health.</w:t>
      </w:r>
    </w:p>
    <w:p w14:paraId="3CAC8E39"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3.6 Emerging Public Health Concern</w:t>
      </w:r>
    </w:p>
    <w:p w14:paraId="155C3641" w14:textId="77777777" w:rsidR="00887BE5" w:rsidRDefault="00DA66EF">
      <w:pPr>
        <w:pStyle w:val="NormalWeb"/>
        <w:spacing w:line="360" w:lineRule="auto"/>
        <w:jc w:val="both"/>
      </w:pPr>
      <w:r>
        <w:t>Although orthopedic conditions have traditionally been overlooked in public health planning in Nigeria</w:t>
      </w:r>
      <w:r>
        <w:t xml:space="preserve">, the evidence clearly shows that they are widespread and have serious consequences for disability and quality of life. The increasing </w:t>
      </w:r>
      <w:r>
        <w:t xml:space="preserve">rate </w:t>
      </w:r>
      <w:r>
        <w:t>of road traffic accidents, aging population, sedentary lifestyles, and inadequate prevention strategies mean that th</w:t>
      </w:r>
      <w:r>
        <w:t>e orthopedic burden is likely to increase without effective intervention.</w:t>
      </w:r>
    </w:p>
    <w:p w14:paraId="630AF619" w14:textId="77777777" w:rsidR="00887BE5" w:rsidRDefault="00DA66EF">
      <w:pPr>
        <w:pStyle w:val="NormalWeb"/>
        <w:spacing w:line="360" w:lineRule="auto"/>
        <w:jc w:val="both"/>
      </w:pPr>
      <w:r>
        <w:t xml:space="preserve">Public health experts now </w:t>
      </w:r>
      <w:r>
        <w:t>stress</w:t>
      </w:r>
      <w:r>
        <w:t xml:space="preserve"> the need for </w:t>
      </w:r>
      <w:r>
        <w:rPr>
          <w:rStyle w:val="Strong"/>
          <w:b w:val="0"/>
          <w:bCs w:val="0"/>
        </w:rPr>
        <w:t>national surveillance systems</w:t>
      </w:r>
      <w:r>
        <w:t xml:space="preserve"> to monitor the prevalence and impact of musculoskeletal conditions, as well as more proactive prevention programs that address injury risks, workplace safety, and early intervention for chronic musculoskeletal symptoms.</w:t>
      </w:r>
    </w:p>
    <w:p w14:paraId="56BF702F" w14:textId="77777777" w:rsidR="00887BE5" w:rsidRDefault="00887BE5">
      <w:pPr>
        <w:pStyle w:val="Heading2"/>
        <w:spacing w:line="360" w:lineRule="auto"/>
        <w:jc w:val="both"/>
        <w:rPr>
          <w:rStyle w:val="Strong"/>
          <w:rFonts w:ascii="Times New Roman" w:hAnsi="Times New Roman" w:hint="default"/>
          <w:b/>
          <w:bCs/>
          <w:sz w:val="24"/>
          <w:szCs w:val="24"/>
        </w:rPr>
      </w:pPr>
    </w:p>
    <w:p w14:paraId="0840D5EE"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 xml:space="preserve">4. Orthopedic Conditions and </w:t>
      </w:r>
      <w:r>
        <w:rPr>
          <w:rStyle w:val="Strong"/>
          <w:rFonts w:ascii="Times New Roman" w:hAnsi="Times New Roman" w:hint="default"/>
          <w:b/>
          <w:bCs/>
          <w:sz w:val="24"/>
          <w:szCs w:val="24"/>
        </w:rPr>
        <w:t>Disability</w:t>
      </w:r>
    </w:p>
    <w:p w14:paraId="101DC0F8" w14:textId="77777777" w:rsidR="00887BE5" w:rsidRDefault="00DA66EF">
      <w:pPr>
        <w:pStyle w:val="NormalWeb"/>
        <w:spacing w:line="360" w:lineRule="auto"/>
        <w:jc w:val="both"/>
      </w:pPr>
      <w:r>
        <w:t>Orthopedic conditions do not just cause pain or physical problems</w:t>
      </w:r>
      <w:r>
        <w:t xml:space="preserve">, </w:t>
      </w:r>
      <w:r>
        <w:t xml:space="preserve">they often lead to </w:t>
      </w:r>
      <w:r>
        <w:rPr>
          <w:rStyle w:val="Strong"/>
          <w:b w:val="0"/>
          <w:bCs w:val="0"/>
        </w:rPr>
        <w:t>disability</w:t>
      </w:r>
      <w:r>
        <w:t>,</w:t>
      </w:r>
      <w:r>
        <w:t xml:space="preserve"> which means difficulty doing daily activities or taking part fully in school, work, and community life. In Nigeria, many people with orthopedic inj</w:t>
      </w:r>
      <w:r>
        <w:t xml:space="preserve">uries or musculoskeletal disorders experience long-term disability because of delayed </w:t>
      </w:r>
      <w:r>
        <w:lastRenderedPageBreak/>
        <w:t xml:space="preserve">treatment, lack of rehabilitation services, and limited access to specialized care (Adewuyi </w:t>
      </w:r>
      <w:r>
        <w:rPr>
          <w:i/>
          <w:iCs/>
        </w:rPr>
        <w:t>et al.</w:t>
      </w:r>
      <w:r>
        <w:t xml:space="preserve">, 2024; Ibrahim </w:t>
      </w:r>
      <w:r>
        <w:t>and</w:t>
      </w:r>
      <w:r>
        <w:t xml:space="preserve"> Salami, 2025).</w:t>
      </w:r>
    </w:p>
    <w:p w14:paraId="6E77FFFF"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4.1 Understanding Disability from Ort</w:t>
      </w:r>
      <w:r>
        <w:rPr>
          <w:rStyle w:val="Strong"/>
          <w:rFonts w:ascii="Times New Roman" w:hAnsi="Times New Roman" w:hint="default"/>
          <w:b/>
          <w:bCs/>
          <w:sz w:val="24"/>
          <w:szCs w:val="24"/>
        </w:rPr>
        <w:t>hopedic Conditions</w:t>
      </w:r>
    </w:p>
    <w:p w14:paraId="0BC89184" w14:textId="77777777" w:rsidR="00887BE5" w:rsidRDefault="00DA66EF">
      <w:pPr>
        <w:pStyle w:val="NormalWeb"/>
        <w:spacing w:line="360" w:lineRule="auto"/>
        <w:jc w:val="both"/>
      </w:pPr>
      <w:r>
        <w:t xml:space="preserve">Disability, in simple terms, refers to limitations in body function or structure that make it hard for a person to do everyday tasks. According to the World Health Organization, disability includes not only physical limitations but also </w:t>
      </w:r>
      <w:r>
        <w:t>effects on personal and social roles, emotional well-being, and economic independence (WHO, 2021).</w:t>
      </w:r>
    </w:p>
    <w:p w14:paraId="79FB6CB2" w14:textId="77777777" w:rsidR="00887BE5" w:rsidRDefault="00DA66EF">
      <w:pPr>
        <w:pStyle w:val="NormalWeb"/>
        <w:spacing w:line="360" w:lineRule="auto"/>
        <w:jc w:val="both"/>
      </w:pPr>
      <w:r>
        <w:t>Orthopedic conditions such as fractures, joint dislocations, spinal injuries, and chronic musculoskeletal disorders are some of the leading causes of physica</w:t>
      </w:r>
      <w:r>
        <w:t>l disability. For example:</w:t>
      </w:r>
    </w:p>
    <w:p w14:paraId="4FF89F5E" w14:textId="77777777" w:rsidR="00887BE5" w:rsidRDefault="00DA66EF">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Fractures</w:t>
      </w:r>
      <w:r>
        <w:rPr>
          <w:rFonts w:ascii="Times New Roman" w:hAnsi="Times New Roman" w:cs="Times New Roman"/>
          <w:sz w:val="24"/>
          <w:szCs w:val="24"/>
        </w:rPr>
        <w:t xml:space="preserve"> that do not heal properly may cause stiffness or deformity. </w:t>
      </w:r>
    </w:p>
    <w:p w14:paraId="60578A9A" w14:textId="77777777" w:rsidR="00887BE5" w:rsidRDefault="00DA66EF">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Chronic back pain</w:t>
      </w:r>
      <w:r>
        <w:rPr>
          <w:rFonts w:ascii="Times New Roman" w:hAnsi="Times New Roman" w:cs="Times New Roman"/>
          <w:sz w:val="24"/>
          <w:szCs w:val="24"/>
        </w:rPr>
        <w:t xml:space="preserve"> can limit walking, lifting, and sitting. </w:t>
      </w:r>
    </w:p>
    <w:p w14:paraId="0CF5789A" w14:textId="77777777" w:rsidR="00887BE5" w:rsidRDefault="00DA66EF">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Joint degeneration (e.g., osteoarthritis)</w:t>
      </w:r>
      <w:r>
        <w:rPr>
          <w:rFonts w:ascii="Times New Roman" w:hAnsi="Times New Roman" w:cs="Times New Roman"/>
          <w:sz w:val="24"/>
          <w:szCs w:val="24"/>
        </w:rPr>
        <w:t xml:space="preserve"> </w:t>
      </w:r>
      <w:r>
        <w:rPr>
          <w:rFonts w:ascii="Times New Roman" w:hAnsi="Times New Roman" w:cs="Times New Roman"/>
          <w:sz w:val="24"/>
          <w:szCs w:val="24"/>
        </w:rPr>
        <w:t>can make standing, climbing stairs, or squatting difficu</w:t>
      </w:r>
      <w:r>
        <w:rPr>
          <w:rFonts w:ascii="Times New Roman" w:hAnsi="Times New Roman" w:cs="Times New Roman"/>
          <w:sz w:val="24"/>
          <w:szCs w:val="24"/>
        </w:rPr>
        <w:t xml:space="preserve">lt. </w:t>
      </w:r>
    </w:p>
    <w:p w14:paraId="31D28239" w14:textId="77777777" w:rsidR="00887BE5" w:rsidRDefault="00DA66EF">
      <w:pPr>
        <w:pStyle w:val="NormalWeb"/>
        <w:spacing w:line="360" w:lineRule="auto"/>
        <w:jc w:val="both"/>
      </w:pPr>
      <w:r>
        <w:t>When these problems are severe or untreated, people may lose the ability to work, care for themselves, or</w:t>
      </w:r>
      <w:r>
        <w:t xml:space="preserve"> take part</w:t>
      </w:r>
      <w:r>
        <w:t xml:space="preserve"> in social activities.</w:t>
      </w:r>
    </w:p>
    <w:p w14:paraId="1D1F184D" w14:textId="77777777" w:rsidR="00887BE5" w:rsidRDefault="00887BE5">
      <w:pPr>
        <w:pStyle w:val="Heading3"/>
        <w:spacing w:line="360" w:lineRule="auto"/>
        <w:jc w:val="both"/>
        <w:rPr>
          <w:rStyle w:val="Strong"/>
          <w:rFonts w:ascii="Times New Roman" w:hAnsi="Times New Roman" w:hint="default"/>
          <w:b/>
          <w:bCs/>
          <w:sz w:val="24"/>
          <w:szCs w:val="24"/>
        </w:rPr>
      </w:pPr>
    </w:p>
    <w:p w14:paraId="744733E3" w14:textId="77777777" w:rsidR="00887BE5" w:rsidRDefault="00887BE5">
      <w:pPr>
        <w:pStyle w:val="Heading3"/>
        <w:spacing w:line="360" w:lineRule="auto"/>
        <w:jc w:val="both"/>
        <w:rPr>
          <w:rStyle w:val="Strong"/>
          <w:rFonts w:ascii="Times New Roman" w:hAnsi="Times New Roman" w:hint="default"/>
          <w:b/>
          <w:bCs/>
          <w:sz w:val="24"/>
          <w:szCs w:val="24"/>
        </w:rPr>
      </w:pPr>
    </w:p>
    <w:p w14:paraId="49B9E325" w14:textId="77777777" w:rsidR="00887BE5" w:rsidRDefault="00887BE5">
      <w:pPr>
        <w:pStyle w:val="Heading3"/>
        <w:spacing w:line="360" w:lineRule="auto"/>
        <w:jc w:val="both"/>
        <w:rPr>
          <w:rStyle w:val="Strong"/>
          <w:rFonts w:ascii="Times New Roman" w:hAnsi="Times New Roman" w:hint="default"/>
          <w:b/>
          <w:bCs/>
          <w:sz w:val="24"/>
          <w:szCs w:val="24"/>
        </w:rPr>
      </w:pPr>
    </w:p>
    <w:p w14:paraId="05CE4F8A" w14:textId="77777777" w:rsidR="00887BE5" w:rsidRDefault="00887BE5">
      <w:pPr>
        <w:pStyle w:val="Heading3"/>
        <w:spacing w:line="360" w:lineRule="auto"/>
        <w:jc w:val="both"/>
        <w:rPr>
          <w:rStyle w:val="Strong"/>
          <w:rFonts w:ascii="Times New Roman" w:hAnsi="Times New Roman" w:hint="default"/>
          <w:b/>
          <w:bCs/>
          <w:sz w:val="24"/>
          <w:szCs w:val="24"/>
        </w:rPr>
      </w:pPr>
    </w:p>
    <w:p w14:paraId="4CF8571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4.2 How Orthopedic Conditions Lead to Disability in Nigeria</w:t>
      </w:r>
    </w:p>
    <w:p w14:paraId="7802B941" w14:textId="77777777" w:rsidR="00887BE5" w:rsidRDefault="00DA66EF">
      <w:pPr>
        <w:pStyle w:val="NormalWeb"/>
        <w:spacing w:line="360" w:lineRule="auto"/>
        <w:jc w:val="both"/>
      </w:pPr>
      <w:r>
        <w:t>Several key factors contribute to orthopedic disa</w:t>
      </w:r>
      <w:r>
        <w:t>bility in Nigeria:</w:t>
      </w:r>
    </w:p>
    <w:p w14:paraId="46639E04"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4.2.1 Delayed or Limited Access to Care</w:t>
      </w:r>
    </w:p>
    <w:p w14:paraId="26B7F026" w14:textId="77777777" w:rsidR="00887BE5" w:rsidRDefault="00DA66EF">
      <w:pPr>
        <w:pStyle w:val="NormalWeb"/>
        <w:spacing w:line="360" w:lineRule="auto"/>
        <w:jc w:val="both"/>
      </w:pPr>
      <w:r>
        <w:lastRenderedPageBreak/>
        <w:t xml:space="preserve">Many Nigerians live in areas with few hospitals, few orthopedic surgeons, and little access to rehabilitation (physiotherapy) services. When someone with a fracture or joint problem cannot get timely treatment, the condition can worsen. For example, bones </w:t>
      </w:r>
      <w:r>
        <w:t xml:space="preserve">may heal incorrectly, joints may stiffen, or muscles may weaken, leading to permanent disability (Salawu </w:t>
      </w:r>
      <w:r>
        <w:t>and</w:t>
      </w:r>
      <w:r>
        <w:t xml:space="preserve"> Umar, 2024).</w:t>
      </w:r>
    </w:p>
    <w:p w14:paraId="31D5C1A9"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4.2.2 High Rates of Traumatic Injuries</w:t>
      </w:r>
    </w:p>
    <w:p w14:paraId="6914ACAC" w14:textId="77777777" w:rsidR="00887BE5" w:rsidRDefault="00DA66EF">
      <w:pPr>
        <w:pStyle w:val="NormalWeb"/>
        <w:spacing w:line="360" w:lineRule="auto"/>
        <w:jc w:val="both"/>
      </w:pPr>
      <w:r>
        <w:t>As discussed earlier, road traffic accidents and occupational injuries (e.g., falls, factory ac</w:t>
      </w:r>
      <w:r>
        <w:t xml:space="preserve">cidents) contribute heavily to orthopedic trauma. These injuries often cause </w:t>
      </w:r>
      <w:r>
        <w:rPr>
          <w:rStyle w:val="Strong"/>
          <w:b w:val="0"/>
          <w:bCs w:val="0"/>
        </w:rPr>
        <w:t>severe fractures or spinal damage</w:t>
      </w:r>
      <w:r>
        <w:t xml:space="preserve"> </w:t>
      </w:r>
      <w:r>
        <w:t xml:space="preserve">that lead to long-term mobility problems. A hospital review in southwest Nigeria found that many RTA victims had </w:t>
      </w:r>
      <w:r>
        <w:t>several</w:t>
      </w:r>
      <w:r>
        <w:t xml:space="preserve"> fractures or spinal inju</w:t>
      </w:r>
      <w:r>
        <w:t xml:space="preserve">ries, with a large percentage developing permanent functional limitations afterward (Ogunlade </w:t>
      </w:r>
      <w:r>
        <w:rPr>
          <w:i/>
          <w:iCs/>
        </w:rPr>
        <w:t>et al.,</w:t>
      </w:r>
      <w:r>
        <w:t xml:space="preserve"> 2023).</w:t>
      </w:r>
    </w:p>
    <w:p w14:paraId="7F802F59"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4.2.3 Chronic Musculoskeletal Disorders</w:t>
      </w:r>
    </w:p>
    <w:p w14:paraId="35904D0D" w14:textId="77777777" w:rsidR="00887BE5" w:rsidRDefault="00DA66EF">
      <w:pPr>
        <w:pStyle w:val="NormalWeb"/>
        <w:spacing w:line="360" w:lineRule="auto"/>
        <w:jc w:val="both"/>
      </w:pPr>
      <w:r>
        <w:t>Chronic conditions like back pain and arthritis do not usually require surgery, but they can become disabli</w:t>
      </w:r>
      <w:r>
        <w:t xml:space="preserve">ng when left untreated. Many people with chronic pain stop working or reduce their physical activities, which contributes to a loss of independence and lower productivity (Ibrahim </w:t>
      </w:r>
      <w:r>
        <w:t>and</w:t>
      </w:r>
      <w:r>
        <w:t xml:space="preserve"> Salami, 2025).</w:t>
      </w:r>
    </w:p>
    <w:p w14:paraId="1B110EAD"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4.2.4 Inadequate Rehabilitation Services</w:t>
      </w:r>
    </w:p>
    <w:p w14:paraId="229A9C8D" w14:textId="77777777" w:rsidR="00887BE5" w:rsidRDefault="00DA66EF">
      <w:pPr>
        <w:pStyle w:val="NormalWeb"/>
        <w:spacing w:line="360" w:lineRule="auto"/>
        <w:jc w:val="both"/>
      </w:pPr>
      <w:r>
        <w:t>Rehabilitation</w:t>
      </w:r>
      <w:r>
        <w:t xml:space="preserve"> </w:t>
      </w:r>
      <w:r>
        <w:t>i</w:t>
      </w:r>
      <w:r>
        <w:t>ncluding physiotherapy, occupational therapy, and muscle strengthening is essential for recovery from many orthopedic injuries. However, many parts of Nigeria lack trained professionals or facilities to provide this care. As a result, many patients are dis</w:t>
      </w:r>
      <w:r>
        <w:t xml:space="preserve">charged from hospitals with limited follow-up care, </w:t>
      </w:r>
      <w:r>
        <w:t xml:space="preserve">thereby </w:t>
      </w:r>
      <w:r>
        <w:t xml:space="preserve">increasing the risk of long-term disability (Umar </w:t>
      </w:r>
      <w:r>
        <w:t>and</w:t>
      </w:r>
      <w:r>
        <w:t xml:space="preserve"> Adeyemi, 2024).</w:t>
      </w:r>
    </w:p>
    <w:p w14:paraId="18E6F87B" w14:textId="77777777" w:rsidR="00887BE5" w:rsidRDefault="00887BE5">
      <w:pPr>
        <w:pStyle w:val="Heading3"/>
        <w:spacing w:line="360" w:lineRule="auto"/>
        <w:jc w:val="both"/>
        <w:rPr>
          <w:rStyle w:val="Strong"/>
          <w:rFonts w:ascii="Times New Roman" w:hAnsi="Times New Roman" w:hint="default"/>
          <w:b/>
          <w:bCs/>
          <w:sz w:val="24"/>
          <w:szCs w:val="24"/>
        </w:rPr>
      </w:pPr>
    </w:p>
    <w:p w14:paraId="1683D48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4.3 Disability Patterns by Orthopedic Condition</w:t>
      </w:r>
    </w:p>
    <w:p w14:paraId="1193CC9B"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 xml:space="preserve">4.3.1 </w:t>
      </w:r>
      <w:r>
        <w:rPr>
          <w:rStyle w:val="Strong"/>
          <w:rFonts w:ascii="Times New Roman" w:hAnsi="Times New Roman" w:hint="default"/>
          <w:b/>
          <w:bCs/>
        </w:rPr>
        <w:t>Fractures and Trauma</w:t>
      </w:r>
    </w:p>
    <w:p w14:paraId="1EC8650F" w14:textId="77777777" w:rsidR="00887BE5" w:rsidRDefault="00DA66EF">
      <w:pPr>
        <w:pStyle w:val="NormalWeb"/>
        <w:spacing w:line="360" w:lineRule="auto"/>
        <w:jc w:val="both"/>
      </w:pPr>
      <w:r>
        <w:lastRenderedPageBreak/>
        <w:t xml:space="preserve">Fractures are one of the most common orthopedic injuries and often lead to disability if not properly treated. Lower limb fractures (legs and feet) are </w:t>
      </w:r>
      <w:r>
        <w:t>most</w:t>
      </w:r>
      <w:r>
        <w:t>ly disabling because they affect mo</w:t>
      </w:r>
      <w:r>
        <w:t>vement</w:t>
      </w:r>
      <w:r>
        <w:t xml:space="preserve">. Road traffic </w:t>
      </w:r>
      <w:r>
        <w:t>accident</w:t>
      </w:r>
      <w:r>
        <w:t xml:space="preserve">s are the leading cause of such fractures, accounting for a majority of orthopedic trauma admissions (World Health Organization, 2023; Olayinka </w:t>
      </w:r>
      <w:r>
        <w:rPr>
          <w:i/>
          <w:iCs/>
        </w:rPr>
        <w:t>et al.,</w:t>
      </w:r>
      <w:r>
        <w:t xml:space="preserve"> 2023).</w:t>
      </w:r>
    </w:p>
    <w:p w14:paraId="41225876"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 xml:space="preserve">4.3.2 </w:t>
      </w:r>
      <w:r>
        <w:rPr>
          <w:rStyle w:val="Strong"/>
          <w:rFonts w:ascii="Times New Roman" w:hAnsi="Times New Roman" w:hint="default"/>
          <w:b/>
          <w:bCs/>
        </w:rPr>
        <w:t>Spinal Injuries</w:t>
      </w:r>
    </w:p>
    <w:p w14:paraId="55651638" w14:textId="77777777" w:rsidR="00887BE5" w:rsidRDefault="00DA66EF">
      <w:pPr>
        <w:pStyle w:val="NormalWeb"/>
        <w:spacing w:line="360" w:lineRule="auto"/>
        <w:jc w:val="both"/>
      </w:pPr>
      <w:r>
        <w:t>Spinal injuries can result in partial or complete paralysis depending on th</w:t>
      </w:r>
      <w:r>
        <w:t xml:space="preserve">e level of injury. Even less severe spinal trauma can cause chronic pain and difficulty standing or walking. A study from a Nigerian trauma center reported that spinal injuries contributed greatly to long-term functional limitations among survivors of RTA </w:t>
      </w:r>
      <w:r>
        <w:t xml:space="preserve">(Abdul </w:t>
      </w:r>
      <w:r>
        <w:rPr>
          <w:i/>
          <w:iCs/>
        </w:rPr>
        <w:t>et al.,</w:t>
      </w:r>
      <w:r>
        <w:t xml:space="preserve"> 2024).</w:t>
      </w:r>
    </w:p>
    <w:p w14:paraId="4D0C6059" w14:textId="77777777" w:rsidR="00887BE5" w:rsidRDefault="00DA66EF">
      <w:pPr>
        <w:pStyle w:val="Heading4"/>
        <w:spacing w:line="360" w:lineRule="auto"/>
        <w:jc w:val="both"/>
        <w:rPr>
          <w:rFonts w:ascii="Times New Roman" w:hAnsi="Times New Roman" w:hint="default"/>
        </w:rPr>
      </w:pPr>
      <w:r>
        <w:rPr>
          <w:rStyle w:val="Strong"/>
          <w:rFonts w:ascii="Times New Roman" w:hAnsi="Times New Roman" w:hint="default"/>
          <w:b/>
          <w:bCs/>
        </w:rPr>
        <w:t xml:space="preserve">4.3.3 </w:t>
      </w:r>
      <w:r>
        <w:rPr>
          <w:rStyle w:val="Strong"/>
          <w:rFonts w:ascii="Times New Roman" w:hAnsi="Times New Roman" w:hint="default"/>
          <w:b/>
          <w:bCs/>
        </w:rPr>
        <w:t>Chronic Musculoskeletal Disorders</w:t>
      </w:r>
    </w:p>
    <w:p w14:paraId="5029342D" w14:textId="77777777" w:rsidR="00887BE5" w:rsidRDefault="00DA66EF">
      <w:pPr>
        <w:pStyle w:val="NormalWeb"/>
        <w:spacing w:line="360" w:lineRule="auto"/>
        <w:jc w:val="both"/>
      </w:pPr>
      <w:r>
        <w:t>Conditions like osteoarthritis, back pain, and repetitive strain injuries are widespread among working-age adults and are a common cause of chronic functional limitations. These conditions often</w:t>
      </w:r>
      <w:r>
        <w:t xml:space="preserve"> progress slowly but steadily reduce strength and mo</w:t>
      </w:r>
      <w:r>
        <w:t>vement</w:t>
      </w:r>
      <w:r>
        <w:t xml:space="preserve"> if not properly managed (Ibrahim </w:t>
      </w:r>
      <w:r>
        <w:t>and</w:t>
      </w:r>
      <w:r>
        <w:t xml:space="preserve"> Salami, 2025).</w:t>
      </w:r>
    </w:p>
    <w:p w14:paraId="7366C396"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4.4 Measuring Disability</w:t>
      </w:r>
    </w:p>
    <w:p w14:paraId="169E9457" w14:textId="77777777" w:rsidR="00887BE5" w:rsidRDefault="00DA66EF">
      <w:pPr>
        <w:pStyle w:val="NormalWeb"/>
        <w:spacing w:line="360" w:lineRule="auto"/>
        <w:jc w:val="both"/>
      </w:pPr>
      <w:r>
        <w:t>Res</w:t>
      </w:r>
      <w:r>
        <w:t xml:space="preserve">earchers measure disability using tools like the </w:t>
      </w:r>
      <w:r>
        <w:rPr>
          <w:rStyle w:val="Strong"/>
          <w:b w:val="0"/>
          <w:bCs w:val="0"/>
        </w:rPr>
        <w:t>World Health Organization Disability Assessment Schedule (WHODAS)</w:t>
      </w:r>
      <w:r>
        <w:t xml:space="preserve"> or</w:t>
      </w:r>
      <w:r>
        <w:t xml:space="preserve"> the </w:t>
      </w:r>
      <w:r>
        <w:rPr>
          <w:rStyle w:val="Strong"/>
          <w:b w:val="0"/>
          <w:bCs w:val="0"/>
        </w:rPr>
        <w:t>Oswestry Disability Index</w:t>
      </w:r>
      <w:r>
        <w:t xml:space="preserve"> for </w:t>
      </w:r>
      <w:r>
        <w:t>back pain. These tools help quantify how much a condition limits daily living such as walking, self-care, work, and social participation.</w:t>
      </w:r>
    </w:p>
    <w:p w14:paraId="6E409109" w14:textId="77777777" w:rsidR="00887BE5" w:rsidRDefault="00DA66EF">
      <w:pPr>
        <w:pStyle w:val="NormalWeb"/>
        <w:spacing w:line="360" w:lineRule="auto"/>
        <w:jc w:val="both"/>
      </w:pPr>
      <w:r>
        <w:t>For example, a study using WHODAS in a Nigerian community reported that adults with</w:t>
      </w:r>
      <w:r>
        <w:t xml:space="preserve"> long-term musculoskeletal pain had significant limitations in mobility and daily functioning compared to people without pain (Fawehinmi </w:t>
      </w:r>
      <w:r>
        <w:rPr>
          <w:i/>
          <w:iCs/>
        </w:rPr>
        <w:t>et al.,</w:t>
      </w:r>
      <w:r>
        <w:t xml:space="preserve"> 2023). Such measurements help show the true impact of orthopedic conditions beyond clinical diagnosis by connec</w:t>
      </w:r>
      <w:r>
        <w:t>ting physical problems to real daily life challenges.</w:t>
      </w:r>
    </w:p>
    <w:p w14:paraId="7CEF4E8B"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4.5 Social and Economic Effects of Orthopedic Disability</w:t>
      </w:r>
    </w:p>
    <w:p w14:paraId="42C2CE48" w14:textId="77777777" w:rsidR="00887BE5" w:rsidRDefault="00DA66EF">
      <w:pPr>
        <w:pStyle w:val="NormalWeb"/>
        <w:spacing w:line="360" w:lineRule="auto"/>
        <w:jc w:val="both"/>
      </w:pPr>
      <w:r>
        <w:lastRenderedPageBreak/>
        <w:t>Disability from orthopedic conditions does</w:t>
      </w:r>
      <w:r>
        <w:t xml:space="preserve"> </w:t>
      </w:r>
      <w:r>
        <w:t>n</w:t>
      </w:r>
      <w:r>
        <w:t>o</w:t>
      </w:r>
      <w:r>
        <w:t>t only affect physical functioning</w:t>
      </w:r>
      <w:r>
        <w:t xml:space="preserve">, </w:t>
      </w:r>
      <w:r>
        <w:t>it has ripple effects</w:t>
      </w:r>
      <w:r>
        <w:t>, including</w:t>
      </w:r>
      <w:r>
        <w:t>:</w:t>
      </w:r>
    </w:p>
    <w:p w14:paraId="44FE55A5" w14:textId="77777777" w:rsidR="00887BE5" w:rsidRDefault="00DA66EF">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4.5.1 </w:t>
      </w:r>
      <w:r>
        <w:rPr>
          <w:rStyle w:val="Strong"/>
          <w:rFonts w:ascii="Times New Roman" w:hAnsi="Times New Roman" w:cs="Times New Roman"/>
          <w:sz w:val="24"/>
          <w:szCs w:val="24"/>
        </w:rPr>
        <w:t>Economic Impact:</w:t>
      </w:r>
      <w:r>
        <w:rPr>
          <w:rFonts w:ascii="Times New Roman" w:hAnsi="Times New Roman" w:cs="Times New Roman"/>
          <w:sz w:val="24"/>
          <w:szCs w:val="24"/>
        </w:rPr>
        <w:t xml:space="preserve"> Individuals with functional limitations often struggle to work, especially in physically demanding jobs like farming, transportation, or construction. Many become unemployed or take lower-paying jobs, increasing financial strain. </w:t>
      </w:r>
    </w:p>
    <w:p w14:paraId="5C5CCD9B" w14:textId="77777777" w:rsidR="00887BE5" w:rsidRDefault="00DA66EF">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4.5.2 </w:t>
      </w:r>
      <w:r>
        <w:rPr>
          <w:rStyle w:val="Strong"/>
          <w:rFonts w:ascii="Times New Roman" w:hAnsi="Times New Roman" w:cs="Times New Roman"/>
          <w:sz w:val="24"/>
          <w:szCs w:val="24"/>
        </w:rPr>
        <w:t>Caregiver Burden:</w:t>
      </w:r>
      <w:r>
        <w:rPr>
          <w:rFonts w:ascii="Times New Roman" w:hAnsi="Times New Roman" w:cs="Times New Roman"/>
          <w:sz w:val="24"/>
          <w:szCs w:val="24"/>
        </w:rPr>
        <w:t xml:space="preserve"> </w:t>
      </w:r>
      <w:r>
        <w:rPr>
          <w:rFonts w:ascii="Times New Roman" w:hAnsi="Times New Roman" w:cs="Times New Roman"/>
          <w:sz w:val="24"/>
          <w:szCs w:val="24"/>
        </w:rPr>
        <w:t xml:space="preserve">Family members often become caregivers, which affects household income and productivity. </w:t>
      </w:r>
    </w:p>
    <w:p w14:paraId="4F174AEC" w14:textId="77777777" w:rsidR="00887BE5" w:rsidRDefault="00DA66EF">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4.5.3 </w:t>
      </w:r>
      <w:r>
        <w:rPr>
          <w:rStyle w:val="Strong"/>
          <w:rFonts w:ascii="Times New Roman" w:hAnsi="Times New Roman" w:cs="Times New Roman"/>
          <w:sz w:val="24"/>
          <w:szCs w:val="24"/>
        </w:rPr>
        <w:t>Social Isolation:</w:t>
      </w:r>
      <w:r>
        <w:rPr>
          <w:rFonts w:ascii="Times New Roman" w:hAnsi="Times New Roman" w:cs="Times New Roman"/>
          <w:sz w:val="24"/>
          <w:szCs w:val="24"/>
        </w:rPr>
        <w:t xml:space="preserve"> L</w:t>
      </w:r>
      <w:r>
        <w:rPr>
          <w:rFonts w:ascii="Times New Roman" w:hAnsi="Times New Roman" w:cs="Times New Roman"/>
          <w:sz w:val="24"/>
          <w:szCs w:val="24"/>
        </w:rPr>
        <w:t xml:space="preserve">ack of </w:t>
      </w:r>
      <w:r>
        <w:rPr>
          <w:rFonts w:ascii="Times New Roman" w:hAnsi="Times New Roman" w:cs="Times New Roman"/>
          <w:sz w:val="24"/>
          <w:szCs w:val="24"/>
        </w:rPr>
        <w:t xml:space="preserve">mobility can reduce participation in community activities, </w:t>
      </w:r>
      <w:r>
        <w:rPr>
          <w:rFonts w:ascii="Times New Roman" w:hAnsi="Times New Roman" w:cs="Times New Roman"/>
          <w:sz w:val="24"/>
          <w:szCs w:val="24"/>
        </w:rPr>
        <w:t xml:space="preserve">thereby </w:t>
      </w:r>
      <w:r>
        <w:rPr>
          <w:rFonts w:ascii="Times New Roman" w:hAnsi="Times New Roman" w:cs="Times New Roman"/>
          <w:sz w:val="24"/>
          <w:szCs w:val="24"/>
        </w:rPr>
        <w:t xml:space="preserve">leading to emotional distress or anxiety (Adesokan </w:t>
      </w:r>
      <w:r>
        <w:rPr>
          <w:rFonts w:ascii="Times New Roman" w:hAnsi="Times New Roman" w:cs="Times New Roman"/>
          <w:sz w:val="24"/>
          <w:szCs w:val="24"/>
        </w:rPr>
        <w:t>and</w:t>
      </w:r>
      <w:r>
        <w:rPr>
          <w:rFonts w:ascii="Times New Roman" w:hAnsi="Times New Roman" w:cs="Times New Roman"/>
          <w:sz w:val="24"/>
          <w:szCs w:val="24"/>
        </w:rPr>
        <w:t xml:space="preserve"> Omoniyi, 202</w:t>
      </w:r>
      <w:r>
        <w:rPr>
          <w:rFonts w:ascii="Times New Roman" w:hAnsi="Times New Roman" w:cs="Times New Roman"/>
          <w:sz w:val="24"/>
          <w:szCs w:val="24"/>
        </w:rPr>
        <w:t xml:space="preserve">4). </w:t>
      </w:r>
    </w:p>
    <w:p w14:paraId="1AA6D9B0" w14:textId="77777777" w:rsidR="00887BE5" w:rsidRDefault="00DA66EF">
      <w:pPr>
        <w:pStyle w:val="NormalWeb"/>
        <w:spacing w:line="360" w:lineRule="auto"/>
        <w:jc w:val="both"/>
      </w:pPr>
      <w:r>
        <w:t>Furthermore, on</w:t>
      </w:r>
      <w:r>
        <w:t>e population study found that adults with disabling musculoskeletal pain were more likely to repo</w:t>
      </w:r>
      <w:r>
        <w:t xml:space="preserve">rt </w:t>
      </w:r>
      <w:r>
        <w:rPr>
          <w:rStyle w:val="Strong"/>
          <w:b w:val="0"/>
          <w:bCs w:val="0"/>
        </w:rPr>
        <w:t>loss of income</w:t>
      </w:r>
      <w:r>
        <w:t xml:space="preserve">, </w:t>
      </w:r>
      <w:r>
        <w:t>poor</w:t>
      </w:r>
      <w:r>
        <w:rPr>
          <w:rStyle w:val="Strong"/>
          <w:b w:val="0"/>
          <w:bCs w:val="0"/>
        </w:rPr>
        <w:t xml:space="preserve"> work</w:t>
      </w:r>
      <w:r>
        <w:rPr>
          <w:rStyle w:val="Strong"/>
          <w:b w:val="0"/>
          <w:bCs w:val="0"/>
        </w:rPr>
        <w:t>ing</w:t>
      </w:r>
      <w:r>
        <w:rPr>
          <w:rStyle w:val="Strong"/>
          <w:b w:val="0"/>
          <w:bCs w:val="0"/>
        </w:rPr>
        <w:t xml:space="preserve"> capacity</w:t>
      </w:r>
      <w:r>
        <w:t xml:space="preserve">, and </w:t>
      </w:r>
      <w:r>
        <w:rPr>
          <w:rStyle w:val="Strong"/>
          <w:b w:val="0"/>
          <w:bCs w:val="0"/>
        </w:rPr>
        <w:t>dependence on family members</w:t>
      </w:r>
      <w:r>
        <w:t xml:space="preserve"> </w:t>
      </w:r>
      <w:r>
        <w:t xml:space="preserve">compared to those without such conditions (Adesokan </w:t>
      </w:r>
      <w:r>
        <w:t>and</w:t>
      </w:r>
      <w:r>
        <w:t xml:space="preserve"> Omoniyi,</w:t>
      </w:r>
      <w:r>
        <w:t xml:space="preserve"> 2024).</w:t>
      </w:r>
    </w:p>
    <w:p w14:paraId="3CE89010" w14:textId="77777777" w:rsidR="00887BE5" w:rsidRDefault="00887BE5">
      <w:pPr>
        <w:pStyle w:val="Heading2"/>
        <w:jc w:val="both"/>
        <w:rPr>
          <w:rStyle w:val="Strong"/>
          <w:rFonts w:ascii="Times New Roman" w:hAnsi="Times New Roman" w:hint="default"/>
          <w:b/>
          <w:bCs/>
          <w:sz w:val="24"/>
          <w:szCs w:val="24"/>
        </w:rPr>
      </w:pPr>
    </w:p>
    <w:p w14:paraId="65DE38CF" w14:textId="77777777" w:rsidR="00887BE5" w:rsidRDefault="00887BE5">
      <w:pPr>
        <w:pStyle w:val="Heading2"/>
        <w:jc w:val="both"/>
        <w:rPr>
          <w:rStyle w:val="Strong"/>
          <w:rFonts w:ascii="Times New Roman" w:hAnsi="Times New Roman" w:hint="default"/>
          <w:b/>
          <w:bCs/>
          <w:sz w:val="24"/>
          <w:szCs w:val="24"/>
        </w:rPr>
      </w:pPr>
    </w:p>
    <w:p w14:paraId="4FC13EE0" w14:textId="77777777" w:rsidR="00887BE5" w:rsidRDefault="00887BE5">
      <w:pPr>
        <w:pStyle w:val="Heading2"/>
        <w:jc w:val="both"/>
        <w:rPr>
          <w:rStyle w:val="Strong"/>
          <w:rFonts w:ascii="Times New Roman" w:hAnsi="Times New Roman" w:hint="default"/>
          <w:b/>
          <w:bCs/>
          <w:sz w:val="24"/>
          <w:szCs w:val="24"/>
        </w:rPr>
      </w:pPr>
    </w:p>
    <w:p w14:paraId="004CA9B7" w14:textId="77777777" w:rsidR="00887BE5" w:rsidRDefault="00887BE5">
      <w:pPr>
        <w:pStyle w:val="Heading2"/>
        <w:jc w:val="both"/>
        <w:rPr>
          <w:rStyle w:val="Strong"/>
          <w:rFonts w:ascii="Times New Roman" w:hAnsi="Times New Roman" w:hint="default"/>
          <w:b/>
          <w:bCs/>
          <w:sz w:val="24"/>
          <w:szCs w:val="24"/>
        </w:rPr>
      </w:pPr>
    </w:p>
    <w:p w14:paraId="103DB5D1" w14:textId="77777777" w:rsidR="00887BE5" w:rsidRDefault="00887BE5">
      <w:pPr>
        <w:pStyle w:val="Heading2"/>
        <w:jc w:val="both"/>
        <w:rPr>
          <w:rStyle w:val="Strong"/>
          <w:rFonts w:ascii="Times New Roman" w:hAnsi="Times New Roman" w:hint="default"/>
          <w:b/>
          <w:bCs/>
          <w:sz w:val="24"/>
          <w:szCs w:val="24"/>
        </w:rPr>
      </w:pPr>
    </w:p>
    <w:p w14:paraId="021FF35E" w14:textId="77777777" w:rsidR="00887BE5" w:rsidRDefault="00887BE5">
      <w:pPr>
        <w:pStyle w:val="Heading2"/>
        <w:jc w:val="both"/>
        <w:rPr>
          <w:rStyle w:val="Strong"/>
          <w:rFonts w:ascii="Times New Roman" w:hAnsi="Times New Roman" w:hint="default"/>
          <w:b/>
          <w:bCs/>
          <w:sz w:val="24"/>
          <w:szCs w:val="24"/>
        </w:rPr>
      </w:pPr>
    </w:p>
    <w:p w14:paraId="12EA08E1" w14:textId="77777777" w:rsidR="00887BE5" w:rsidRDefault="00887BE5">
      <w:pPr>
        <w:pStyle w:val="Heading2"/>
        <w:jc w:val="both"/>
        <w:rPr>
          <w:rStyle w:val="Strong"/>
          <w:rFonts w:ascii="Times New Roman" w:hAnsi="Times New Roman" w:hint="default"/>
          <w:b/>
          <w:bCs/>
          <w:sz w:val="24"/>
          <w:szCs w:val="24"/>
        </w:rPr>
      </w:pPr>
    </w:p>
    <w:p w14:paraId="35F26BD4" w14:textId="77777777" w:rsidR="00887BE5" w:rsidRDefault="00887BE5">
      <w:pPr>
        <w:pStyle w:val="Heading2"/>
        <w:jc w:val="both"/>
        <w:rPr>
          <w:rStyle w:val="Strong"/>
          <w:rFonts w:ascii="Times New Roman" w:hAnsi="Times New Roman" w:hint="default"/>
          <w:b/>
          <w:bCs/>
          <w:sz w:val="24"/>
          <w:szCs w:val="24"/>
        </w:rPr>
      </w:pPr>
    </w:p>
    <w:p w14:paraId="739C2E89"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5. Impact of Orthopedic Conditions on Quality of Life</w:t>
      </w:r>
    </w:p>
    <w:p w14:paraId="57071AC6" w14:textId="77777777" w:rsidR="00887BE5" w:rsidRDefault="00DA66EF">
      <w:pPr>
        <w:pStyle w:val="NormalWeb"/>
        <w:spacing w:line="360" w:lineRule="auto"/>
        <w:jc w:val="both"/>
      </w:pPr>
      <w:r>
        <w:t>Or</w:t>
      </w:r>
      <w:r>
        <w:t>thopedic conditions do not only affect the bones and joints</w:t>
      </w:r>
      <w:r>
        <w:t xml:space="preserve">, </w:t>
      </w:r>
      <w:r>
        <w:t xml:space="preserve">they affect the </w:t>
      </w:r>
      <w:r>
        <w:rPr>
          <w:rStyle w:val="Strong"/>
          <w:b w:val="0"/>
          <w:bCs w:val="0"/>
        </w:rPr>
        <w:t>whole life of a person</w:t>
      </w:r>
      <w:r>
        <w:t xml:space="preserve">. Quality of life (QoL) refers to how well a person is able to live comfortably, </w:t>
      </w:r>
      <w:r>
        <w:t xml:space="preserve">work, move around, take care of themselves, and enjoy daily activities. </w:t>
      </w:r>
      <w:r>
        <w:lastRenderedPageBreak/>
        <w:t>When someone suffers from orthopedic problems such as fractures, chronic back pain, arthritis, or spinal injuries, their quality of life often reduces significantly because movement be</w:t>
      </w:r>
      <w:r>
        <w:t>comes painful or limited.</w:t>
      </w:r>
    </w:p>
    <w:p w14:paraId="5F20333E" w14:textId="77777777" w:rsidR="00887BE5" w:rsidRDefault="00DA66EF">
      <w:pPr>
        <w:pStyle w:val="NormalWeb"/>
        <w:spacing w:line="360" w:lineRule="auto"/>
        <w:jc w:val="both"/>
      </w:pPr>
      <w:r>
        <w:t>In Nigeria, the impact of orthopedic conditions on quality of life is becoming more serious due to increasing injuries, aging population, and limited access to rehabilitation services. Many people live with untreated or poorly man</w:t>
      </w:r>
      <w:r>
        <w:t xml:space="preserve">aged musculoskeletal conditions, which leads to long-term pain and reduced independence (Ibrahim </w:t>
      </w:r>
      <w:r>
        <w:t>and</w:t>
      </w:r>
      <w:r>
        <w:t xml:space="preserve"> Salami, 2025; WHO, 2023).</w:t>
      </w:r>
    </w:p>
    <w:p w14:paraId="02702CC8"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5.1 Physical Limitations and Daily Life Challenges</w:t>
      </w:r>
    </w:p>
    <w:p w14:paraId="54223BEA" w14:textId="77777777" w:rsidR="00887BE5" w:rsidRDefault="00DA66EF">
      <w:pPr>
        <w:pStyle w:val="NormalWeb"/>
        <w:spacing w:line="360" w:lineRule="auto"/>
        <w:jc w:val="both"/>
      </w:pPr>
      <w:r>
        <w:t>One of the strongest ways orthopedic conditions affect quality of life is thro</w:t>
      </w:r>
      <w:r>
        <w:t xml:space="preserve">ugh </w:t>
      </w:r>
      <w:r>
        <w:rPr>
          <w:rStyle w:val="Strong"/>
          <w:b w:val="0"/>
          <w:bCs w:val="0"/>
        </w:rPr>
        <w:t>reduced physical ability</w:t>
      </w:r>
      <w:r>
        <w:t>. P</w:t>
      </w:r>
      <w:r>
        <w:t>eople may struggle with basic activities such as walking, standing for long periods, lifting objects, or even sitting comfortably. For example, chronic low back pain</w:t>
      </w:r>
      <w:r>
        <w:t xml:space="preserve">, as </w:t>
      </w:r>
      <w:r>
        <w:t>one of the most common musculoskeletal problems has bee</w:t>
      </w:r>
      <w:r>
        <w:t xml:space="preserve">n shown to significantly reduce physical activity levels and daily functioning (Ekediegwu </w:t>
      </w:r>
      <w:r>
        <w:rPr>
          <w:i/>
          <w:iCs/>
        </w:rPr>
        <w:t>et al.,</w:t>
      </w:r>
      <w:r>
        <w:t xml:space="preserve"> 2024).</w:t>
      </w:r>
    </w:p>
    <w:p w14:paraId="7C2E3053" w14:textId="77777777" w:rsidR="00887BE5" w:rsidRDefault="00DA66EF">
      <w:pPr>
        <w:pStyle w:val="NormalWeb"/>
        <w:spacing w:line="360" w:lineRule="auto"/>
        <w:jc w:val="both"/>
      </w:pPr>
      <w:r>
        <w:t xml:space="preserve">In Nigeria, studies show that musculoskeletal pain is common among both young adults and working populations, and it often leads to </w:t>
      </w:r>
      <w:r>
        <w:t>low</w:t>
      </w:r>
      <w:r>
        <w:t xml:space="preserve"> productivity an</w:t>
      </w:r>
      <w:r>
        <w:t xml:space="preserve">d difficulty performing job-related tasks (Afolabi </w:t>
      </w:r>
      <w:r>
        <w:rPr>
          <w:i/>
          <w:iCs/>
        </w:rPr>
        <w:t>et al.,</w:t>
      </w:r>
      <w:r>
        <w:t xml:space="preserve"> 2025). When pain becomes constant, many individuals avoid physical activity, which further worsens their condition and overall health.</w:t>
      </w:r>
    </w:p>
    <w:p w14:paraId="3FE56F4F"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5.2 Emotional and Psychological Effects</w:t>
      </w:r>
    </w:p>
    <w:p w14:paraId="75AAAE85" w14:textId="77777777" w:rsidR="00887BE5" w:rsidRDefault="00DA66EF">
      <w:pPr>
        <w:pStyle w:val="NormalWeb"/>
        <w:spacing w:line="360" w:lineRule="auto"/>
        <w:jc w:val="both"/>
      </w:pPr>
      <w:r>
        <w:t xml:space="preserve">Orthopedic conditions </w:t>
      </w:r>
      <w:r>
        <w:t xml:space="preserve">also affect </w:t>
      </w:r>
      <w:r>
        <w:rPr>
          <w:rStyle w:val="Strong"/>
          <w:b w:val="0"/>
          <w:bCs w:val="0"/>
        </w:rPr>
        <w:t>mental health</w:t>
      </w:r>
      <w:r>
        <w:t>. Living with constant pain or disability can lead to stress, frustration, anxiety, and even depression. People may feel hopeless when they are unable to move freely or return to work after injury.</w:t>
      </w:r>
    </w:p>
    <w:p w14:paraId="33709E21" w14:textId="77777777" w:rsidR="00887BE5" w:rsidRDefault="00DA66EF">
      <w:pPr>
        <w:pStyle w:val="NormalWeb"/>
        <w:spacing w:line="360" w:lineRule="auto"/>
        <w:jc w:val="both"/>
      </w:pPr>
      <w:r>
        <w:t>A study among orthopedic patients</w:t>
      </w:r>
      <w:r>
        <w:t xml:space="preserve"> in Nigeria </w:t>
      </w:r>
      <w:r>
        <w:t>revealed</w:t>
      </w:r>
      <w:r>
        <w:t xml:space="preserve"> that individuals with </w:t>
      </w:r>
      <w:r>
        <w:t>severe</w:t>
      </w:r>
      <w:r>
        <w:t xml:space="preserve"> musculoskeletal pain reported </w:t>
      </w:r>
      <w:r>
        <w:rPr>
          <w:rStyle w:val="Strong"/>
          <w:b w:val="0"/>
          <w:bCs w:val="0"/>
        </w:rPr>
        <w:t>lower emotional well-being and higher levels of psychological distress</w:t>
      </w:r>
      <w:r>
        <w:t xml:space="preserve"> compared to those without pain (Okoro </w:t>
      </w:r>
      <w:r>
        <w:rPr>
          <w:i/>
          <w:iCs/>
        </w:rPr>
        <w:t>et al.,</w:t>
      </w:r>
      <w:r>
        <w:t xml:space="preserve"> 2025). This shows that orthopedic conditions are not only physical problems but also emotional burdens.</w:t>
      </w:r>
    </w:p>
    <w:p w14:paraId="16027780"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5.3 Social Isolation and Reduced Participation</w:t>
      </w:r>
    </w:p>
    <w:p w14:paraId="3AC6C3EB" w14:textId="77777777" w:rsidR="00887BE5" w:rsidRDefault="00DA66EF">
      <w:pPr>
        <w:pStyle w:val="NormalWeb"/>
        <w:spacing w:line="360" w:lineRule="auto"/>
        <w:jc w:val="both"/>
      </w:pPr>
      <w:r>
        <w:t xml:space="preserve">Quality of life is also affected socially. </w:t>
      </w:r>
      <w:r>
        <w:t>However, p</w:t>
      </w:r>
      <w:r>
        <w:t xml:space="preserve">eople with mobility problems may find it difficult </w:t>
      </w:r>
      <w:r>
        <w:t xml:space="preserve">to attend social gatherings, work, school, or religious activities. Over time, this can lead to </w:t>
      </w:r>
      <w:r>
        <w:rPr>
          <w:rStyle w:val="Strong"/>
          <w:b w:val="0"/>
          <w:bCs w:val="0"/>
        </w:rPr>
        <w:t>social isolation</w:t>
      </w:r>
      <w:r>
        <w:t xml:space="preserve">, </w:t>
      </w:r>
      <w:r>
        <w:t>where individuals withdraw from community life because of pain, embarrassment, or inability to move freely.</w:t>
      </w:r>
    </w:p>
    <w:p w14:paraId="1AFE709B" w14:textId="77777777" w:rsidR="00887BE5" w:rsidRDefault="00DA66EF">
      <w:pPr>
        <w:pStyle w:val="NormalWeb"/>
        <w:spacing w:line="360" w:lineRule="auto"/>
        <w:jc w:val="both"/>
      </w:pPr>
      <w:r>
        <w:t>In many Nigerian communities, indi</w:t>
      </w:r>
      <w:r>
        <w:t>viduals with visible disabilities may also face stigma or discrimination, which further reduces their social participation and self-esteem. This isolation can make recovery more difficult because emotional support and social interaction are important parts</w:t>
      </w:r>
      <w:r>
        <w:t xml:space="preserve"> of healing (Fawehinmi </w:t>
      </w:r>
      <w:r>
        <w:rPr>
          <w:i/>
          <w:iCs/>
        </w:rPr>
        <w:t>et al.,</w:t>
      </w:r>
      <w:r>
        <w:t xml:space="preserve"> 2023).</w:t>
      </w:r>
    </w:p>
    <w:p w14:paraId="2C770A2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5.4 Economic Impact and Loss of Productivity</w:t>
      </w:r>
    </w:p>
    <w:p w14:paraId="0F1C2E23" w14:textId="77777777" w:rsidR="00887BE5" w:rsidRDefault="00DA66EF">
      <w:pPr>
        <w:pStyle w:val="NormalWeb"/>
        <w:spacing w:line="360" w:lineRule="auto"/>
        <w:jc w:val="both"/>
      </w:pPr>
      <w:r>
        <w:t>Orthopedic conditions have a strong economic impact. Many affected individuals are unable to work or must reduce their working hours due to pain or disability. This is espec</w:t>
      </w:r>
      <w:r>
        <w:t>ially common in jobs that require physical strength, such as farming, construction, driving, and trading.</w:t>
      </w:r>
    </w:p>
    <w:p w14:paraId="04BD8BA3" w14:textId="77777777" w:rsidR="00887BE5" w:rsidRDefault="00DA66EF">
      <w:pPr>
        <w:pStyle w:val="NormalWeb"/>
        <w:spacing w:line="360" w:lineRule="auto"/>
        <w:jc w:val="both"/>
      </w:pPr>
      <w:r>
        <w:t xml:space="preserve">A Nigerian occupational study showed that musculoskeletal pain was associated with </w:t>
      </w:r>
      <w:r>
        <w:rPr>
          <w:rStyle w:val="Strong"/>
          <w:b w:val="0"/>
          <w:bCs w:val="0"/>
        </w:rPr>
        <w:t>higher absenteeism, reduced work efficiency, and loss of income</w:t>
      </w:r>
      <w:r>
        <w:t xml:space="preserve"> </w:t>
      </w:r>
      <w:r>
        <w:t>(Ad</w:t>
      </w:r>
      <w:r>
        <w:t xml:space="preserve">esokan </w:t>
      </w:r>
      <w:r>
        <w:t>and</w:t>
      </w:r>
      <w:r>
        <w:t xml:space="preserve"> Omoniyi, 2024). For many families, this loss of income creates financial stress and increases dependence on relatives.</w:t>
      </w:r>
    </w:p>
    <w:p w14:paraId="6B289117" w14:textId="77777777" w:rsidR="00887BE5" w:rsidRDefault="00DA66EF">
      <w:pPr>
        <w:pStyle w:val="NormalWeb"/>
        <w:spacing w:line="360" w:lineRule="auto"/>
        <w:jc w:val="both"/>
      </w:pPr>
      <w:r>
        <w:t>At the national level, reduced productivity due to orthopedic conditions contributes to economic losses and increased healthca</w:t>
      </w:r>
      <w:r>
        <w:t>re costs.</w:t>
      </w:r>
    </w:p>
    <w:p w14:paraId="14F601F1" w14:textId="77777777" w:rsidR="00887BE5" w:rsidRDefault="00887BE5">
      <w:pPr>
        <w:pStyle w:val="Heading3"/>
        <w:spacing w:line="360" w:lineRule="auto"/>
        <w:jc w:val="both"/>
        <w:rPr>
          <w:rStyle w:val="Strong"/>
          <w:rFonts w:ascii="Times New Roman" w:hAnsi="Times New Roman" w:hint="default"/>
          <w:b/>
          <w:bCs/>
          <w:sz w:val="24"/>
          <w:szCs w:val="24"/>
        </w:rPr>
      </w:pPr>
    </w:p>
    <w:p w14:paraId="748B7475" w14:textId="77777777" w:rsidR="00887BE5" w:rsidRDefault="00887BE5">
      <w:pPr>
        <w:pStyle w:val="Heading3"/>
        <w:spacing w:line="360" w:lineRule="auto"/>
        <w:jc w:val="both"/>
        <w:rPr>
          <w:rStyle w:val="Strong"/>
          <w:rFonts w:ascii="Times New Roman" w:hAnsi="Times New Roman" w:hint="default"/>
          <w:b/>
          <w:bCs/>
          <w:sz w:val="24"/>
          <w:szCs w:val="24"/>
        </w:rPr>
      </w:pPr>
    </w:p>
    <w:p w14:paraId="3C5286B9"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5.5 Effect on Family Life and Caregivers</w:t>
      </w:r>
    </w:p>
    <w:p w14:paraId="379A2E5A" w14:textId="77777777" w:rsidR="00887BE5" w:rsidRDefault="00DA66EF">
      <w:pPr>
        <w:pStyle w:val="NormalWeb"/>
        <w:spacing w:line="360" w:lineRule="auto"/>
        <w:jc w:val="both"/>
      </w:pPr>
      <w:r>
        <w:t>Orthopedic disability does not only affect the individual</w:t>
      </w:r>
      <w:r>
        <w:t xml:space="preserve">, </w:t>
      </w:r>
      <w:r>
        <w:t>it also affects their family. When a person loses mobility, family members often become caregivers. This increases emotional, physical, and fina</w:t>
      </w:r>
      <w:r>
        <w:t>ncial stress on households.</w:t>
      </w:r>
    </w:p>
    <w:p w14:paraId="0DA625AF" w14:textId="77777777" w:rsidR="00887BE5" w:rsidRDefault="00DA66EF">
      <w:pPr>
        <w:pStyle w:val="NormalWeb"/>
        <w:spacing w:line="360" w:lineRule="auto"/>
        <w:jc w:val="both"/>
      </w:pPr>
      <w:r>
        <w:lastRenderedPageBreak/>
        <w:t>In Nigeria, where formal caregiving services are limited, families usually provide care at home. This can reduce the ability of caregivers to work or attend school, affecting the overall well-being of the entire family unit.</w:t>
      </w:r>
    </w:p>
    <w:p w14:paraId="69C636CE"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5.6</w:t>
      </w:r>
      <w:r>
        <w:rPr>
          <w:rStyle w:val="Strong"/>
          <w:rFonts w:ascii="Times New Roman" w:hAnsi="Times New Roman" w:hint="default"/>
          <w:b/>
          <w:bCs/>
          <w:sz w:val="24"/>
          <w:szCs w:val="24"/>
        </w:rPr>
        <w:t xml:space="preserve"> Reduced Overall Well-Being</w:t>
      </w:r>
    </w:p>
    <w:p w14:paraId="0166AE76" w14:textId="77777777" w:rsidR="00887BE5" w:rsidRDefault="00DA66EF">
      <w:pPr>
        <w:pStyle w:val="NormalWeb"/>
        <w:spacing w:line="360" w:lineRule="auto"/>
        <w:jc w:val="both"/>
      </w:pPr>
      <w:r>
        <w:t>Generally</w:t>
      </w:r>
      <w:r>
        <w:t>, orthopedic conditions reduce all major components of quality of life</w:t>
      </w:r>
      <w:r>
        <w:t xml:space="preserve"> through</w:t>
      </w:r>
      <w:r>
        <w:t>:</w:t>
      </w:r>
    </w:p>
    <w:p w14:paraId="5F6A5A2B" w14:textId="77777777" w:rsidR="00887BE5" w:rsidRDefault="00DA66EF">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Physical health (pain and disability) </w:t>
      </w:r>
    </w:p>
    <w:p w14:paraId="2047BB78" w14:textId="77777777" w:rsidR="00887BE5" w:rsidRDefault="00DA66EF">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Mental health (stress and depression) </w:t>
      </w:r>
    </w:p>
    <w:p w14:paraId="12B7F766" w14:textId="77777777" w:rsidR="00887BE5" w:rsidRDefault="00DA66EF">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Social life (isolation and stigma)</w:t>
      </w:r>
      <w:r>
        <w:rPr>
          <w:rFonts w:ascii="Times New Roman" w:hAnsi="Times New Roman" w:cs="Times New Roman"/>
          <w:sz w:val="24"/>
          <w:szCs w:val="24"/>
        </w:rPr>
        <w:t xml:space="preserve">, as well as </w:t>
      </w:r>
    </w:p>
    <w:p w14:paraId="678EBC1C" w14:textId="77777777" w:rsidR="00887BE5" w:rsidRDefault="00DA66EF">
      <w:pPr>
        <w:numPr>
          <w:ilvl w:val="0"/>
          <w:numId w:val="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stability (loss of income) </w:t>
      </w:r>
    </w:p>
    <w:p w14:paraId="18FBD214" w14:textId="77777777" w:rsidR="00887BE5" w:rsidRDefault="00DA66EF">
      <w:pPr>
        <w:pStyle w:val="NormalWeb"/>
        <w:spacing w:line="360" w:lineRule="auto"/>
        <w:jc w:val="both"/>
      </w:pPr>
      <w:r>
        <w:t>Significantly, a</w:t>
      </w:r>
      <w:r>
        <w:t xml:space="preserve"> study using quality-of-life assessment tools in Nigerian orthopedic patients found lower scores in physical and emotional domains compared to healthy individuals (Ekediegwu </w:t>
      </w:r>
      <w:r>
        <w:rPr>
          <w:i/>
          <w:iCs/>
        </w:rPr>
        <w:t>et al.,</w:t>
      </w:r>
      <w:r>
        <w:t xml:space="preserve"> 2024). This confirms </w:t>
      </w:r>
      <w:r>
        <w:t xml:space="preserve">that orthopedic conditions have a </w:t>
      </w:r>
      <w:r>
        <w:rPr>
          <w:rStyle w:val="Strong"/>
          <w:b w:val="0"/>
          <w:bCs w:val="0"/>
        </w:rPr>
        <w:t>wide and serious impact on everyday life</w:t>
      </w:r>
      <w:r>
        <w:t>.</w:t>
      </w:r>
    </w:p>
    <w:p w14:paraId="0A67BA8B" w14:textId="77777777" w:rsidR="00887BE5" w:rsidRDefault="00DA66EF">
      <w:pPr>
        <w:pStyle w:val="NormalWeb"/>
        <w:spacing w:line="360" w:lineRule="auto"/>
        <w:jc w:val="both"/>
      </w:pPr>
      <w:r>
        <w:t>Furthermore, o</w:t>
      </w:r>
      <w:r>
        <w:t>rthopedic conditions reduce quality of life in Nigeria through pain, disability, emotional distress, social isolation, and financial hardship. The impact is even more</w:t>
      </w:r>
      <w:r>
        <w:t xml:space="preserve"> severe in low-resource settings where access to early treatment and rehabilitation is limited. </w:t>
      </w:r>
      <w:r>
        <w:t>Therefore, i</w:t>
      </w:r>
      <w:r>
        <w:t>mproving orthopedic care, rehabilitation services, and public awareness can greatly improve the quality of life of affected individuals.</w:t>
      </w:r>
    </w:p>
    <w:p w14:paraId="5E164180" w14:textId="77777777" w:rsidR="00887BE5" w:rsidRDefault="00887BE5">
      <w:pPr>
        <w:pStyle w:val="Heading2"/>
        <w:jc w:val="both"/>
        <w:rPr>
          <w:rStyle w:val="Strong"/>
          <w:rFonts w:ascii="Times New Roman" w:hAnsi="Times New Roman" w:hint="default"/>
          <w:b/>
          <w:bCs/>
          <w:sz w:val="24"/>
          <w:szCs w:val="24"/>
        </w:rPr>
      </w:pPr>
    </w:p>
    <w:p w14:paraId="6BEA003C" w14:textId="77777777" w:rsidR="00887BE5" w:rsidRDefault="00887BE5">
      <w:pPr>
        <w:pStyle w:val="Heading2"/>
        <w:rPr>
          <w:rStyle w:val="Strong"/>
          <w:rFonts w:ascii="Times New Roman" w:hAnsi="Times New Roman" w:hint="default"/>
          <w:b/>
          <w:bCs/>
          <w:sz w:val="24"/>
          <w:szCs w:val="24"/>
        </w:rPr>
      </w:pPr>
    </w:p>
    <w:p w14:paraId="6423C24E" w14:textId="77777777" w:rsidR="00887BE5" w:rsidRDefault="00887BE5">
      <w:pPr>
        <w:pStyle w:val="Heading2"/>
        <w:rPr>
          <w:rStyle w:val="Strong"/>
          <w:rFonts w:ascii="Times New Roman" w:hAnsi="Times New Roman" w:hint="default"/>
          <w:b/>
          <w:bCs/>
          <w:sz w:val="24"/>
          <w:szCs w:val="24"/>
        </w:rPr>
      </w:pPr>
    </w:p>
    <w:p w14:paraId="1BE98716" w14:textId="77777777" w:rsidR="00887BE5" w:rsidRDefault="00887BE5">
      <w:pPr>
        <w:pStyle w:val="Heading2"/>
        <w:rPr>
          <w:rStyle w:val="Strong"/>
          <w:rFonts w:ascii="Times New Roman" w:hAnsi="Times New Roman" w:hint="default"/>
          <w:b/>
          <w:bCs/>
          <w:sz w:val="24"/>
          <w:szCs w:val="24"/>
        </w:rPr>
      </w:pPr>
    </w:p>
    <w:p w14:paraId="41EC035F"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6. Publ</w:t>
      </w:r>
      <w:r>
        <w:rPr>
          <w:rStyle w:val="Strong"/>
          <w:rFonts w:ascii="Times New Roman" w:hAnsi="Times New Roman" w:hint="default"/>
          <w:b/>
          <w:bCs/>
          <w:sz w:val="24"/>
          <w:szCs w:val="24"/>
        </w:rPr>
        <w:t>ic Health Implications</w:t>
      </w:r>
    </w:p>
    <w:p w14:paraId="21647AB6" w14:textId="77777777" w:rsidR="00887BE5" w:rsidRDefault="00DA66EF">
      <w:pPr>
        <w:pStyle w:val="NormalWeb"/>
        <w:spacing w:line="360" w:lineRule="auto"/>
        <w:jc w:val="both"/>
      </w:pPr>
      <w:r>
        <w:t>Orthopedic conditions are not just medical problems treated in hospitals</w:t>
      </w:r>
      <w:r>
        <w:t xml:space="preserve">, </w:t>
      </w:r>
      <w:r>
        <w:t xml:space="preserve">they are a </w:t>
      </w:r>
      <w:r>
        <w:rPr>
          <w:rStyle w:val="Strong"/>
          <w:b w:val="0"/>
          <w:bCs w:val="0"/>
        </w:rPr>
        <w:t>major public health issue in Nigeria</w:t>
      </w:r>
      <w:r>
        <w:t>. This is because they affect large groups of people, reduce productivity, increase disability, and place financ</w:t>
      </w:r>
      <w:r>
        <w:t xml:space="preserve">ial </w:t>
      </w:r>
      <w:r>
        <w:t>burden</w:t>
      </w:r>
      <w:r>
        <w:t xml:space="preserve"> on families and the healthcare system. When we look at orthopedic conditions from a public </w:t>
      </w:r>
      <w:r>
        <w:lastRenderedPageBreak/>
        <w:t xml:space="preserve">health point of view, the focus shifts from only treating patients to also </w:t>
      </w:r>
      <w:r>
        <w:rPr>
          <w:rStyle w:val="Strong"/>
          <w:b w:val="0"/>
          <w:bCs w:val="0"/>
        </w:rPr>
        <w:t xml:space="preserve">preventing injuries, reducing disability, and improving quality of life at the </w:t>
      </w:r>
      <w:r>
        <w:rPr>
          <w:rStyle w:val="Strong"/>
          <w:b w:val="0"/>
          <w:bCs w:val="0"/>
        </w:rPr>
        <w:t>population level</w:t>
      </w:r>
      <w:r>
        <w:t>.</w:t>
      </w:r>
    </w:p>
    <w:p w14:paraId="67491B0B" w14:textId="77777777" w:rsidR="00887BE5" w:rsidRDefault="00DA66EF">
      <w:pPr>
        <w:pStyle w:val="NormalWeb"/>
        <w:spacing w:line="360" w:lineRule="auto"/>
        <w:jc w:val="both"/>
      </w:pPr>
      <w:r>
        <w:t>In Nigeria, the growing burden of musculoskeletal injuries and disorders shows the need for stronger public health action. Road traffic accidents, workplace injuries, poor ergonomics, and untreated chronic conditions continue to contribut</w:t>
      </w:r>
      <w:r>
        <w:t xml:space="preserve">e to disability across different age groups (World Health Organization, 2023; Ibrahim </w:t>
      </w:r>
      <w:r>
        <w:t>and</w:t>
      </w:r>
      <w:r>
        <w:t xml:space="preserve"> Salami, 2025).</w:t>
      </w:r>
    </w:p>
    <w:p w14:paraId="2310B70C"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6.1 Need for Prevention-Based Strategies</w:t>
      </w:r>
    </w:p>
    <w:p w14:paraId="3F00A91A" w14:textId="77777777" w:rsidR="00887BE5" w:rsidRDefault="00DA66EF">
      <w:pPr>
        <w:pStyle w:val="NormalWeb"/>
        <w:spacing w:line="360" w:lineRule="auto"/>
        <w:jc w:val="both"/>
      </w:pPr>
      <w:r>
        <w:t xml:space="preserve">One of the most important public health implications is the need to move from treatment to </w:t>
      </w:r>
      <w:r>
        <w:rPr>
          <w:rStyle w:val="Strong"/>
          <w:b w:val="0"/>
          <w:bCs w:val="0"/>
        </w:rPr>
        <w:t>prevention</w:t>
      </w:r>
      <w:r>
        <w:t>.</w:t>
      </w:r>
      <w:r>
        <w:t xml:space="preserve"> </w:t>
      </w:r>
      <w:r>
        <w:t xml:space="preserve">A </w:t>
      </w:r>
      <w:r>
        <w:t xml:space="preserve">good </w:t>
      </w:r>
      <w:r>
        <w:t>number</w:t>
      </w:r>
      <w:r>
        <w:t xml:space="preserve"> of orthopedic injuries in Nigeria come from </w:t>
      </w:r>
      <w:r>
        <w:rPr>
          <w:rStyle w:val="Strong"/>
          <w:b w:val="0"/>
          <w:bCs w:val="0"/>
        </w:rPr>
        <w:t>preventable causes</w:t>
      </w:r>
      <w:r>
        <w:t xml:space="preserve">, especially road traffic accidents. These include speeding, poor road conditions, lack of </w:t>
      </w:r>
      <w:r>
        <w:t>seatbelt use, and weak enforcement of traffic laws. The World Health Organization reports that r</w:t>
      </w:r>
      <w:r>
        <w:t xml:space="preserve">oad traffic injuries remain a major cause of death and disability </w:t>
      </w:r>
      <w:r>
        <w:t xml:space="preserve"> </w:t>
      </w:r>
      <w:r>
        <w:t>in low- and middle-income countries, including Nigeria (WHO, 2023).</w:t>
      </w:r>
    </w:p>
    <w:p w14:paraId="5F7A3CB4" w14:textId="77777777" w:rsidR="00887BE5" w:rsidRDefault="00DA66EF">
      <w:pPr>
        <w:pStyle w:val="NormalWeb"/>
        <w:spacing w:line="360" w:lineRule="auto"/>
        <w:jc w:val="both"/>
      </w:pPr>
      <w:r>
        <w:t>From a public health perspective, this means that reducing orthopedic conditions requires:</w:t>
      </w:r>
    </w:p>
    <w:p w14:paraId="48FD4DCE" w14:textId="77777777" w:rsidR="00887BE5" w:rsidRDefault="00DA66EF">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Stronger road safety laws and </w:t>
      </w:r>
      <w:r>
        <w:rPr>
          <w:rFonts w:ascii="Times New Roman" w:hAnsi="Times New Roman" w:cs="Times New Roman"/>
          <w:sz w:val="24"/>
          <w:szCs w:val="24"/>
        </w:rPr>
        <w:t xml:space="preserve">enforcement </w:t>
      </w:r>
    </w:p>
    <w:p w14:paraId="36CD0977" w14:textId="77777777" w:rsidR="00887BE5" w:rsidRDefault="00DA66EF">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education on safe driving and helmet/seatbelt use </w:t>
      </w:r>
    </w:p>
    <w:p w14:paraId="14F0B871" w14:textId="77777777" w:rsidR="00887BE5" w:rsidRDefault="00DA66EF">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Improved road infrastructure </w:t>
      </w:r>
    </w:p>
    <w:p w14:paraId="42108E6D" w14:textId="77777777" w:rsidR="00887BE5" w:rsidRDefault="00DA66EF">
      <w:pPr>
        <w:numPr>
          <w:ilvl w:val="0"/>
          <w:numId w:val="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Community awareness campaigns </w:t>
      </w:r>
    </w:p>
    <w:p w14:paraId="4C6A7416" w14:textId="77777777" w:rsidR="00887BE5" w:rsidRDefault="00DA66EF">
      <w:pPr>
        <w:pStyle w:val="NormalWeb"/>
        <w:spacing w:line="360" w:lineRule="auto"/>
        <w:jc w:val="both"/>
      </w:pPr>
      <w:r>
        <w:t>Therefore, p</w:t>
      </w:r>
      <w:r>
        <w:t>reventing injuries is more cost-effective than treating long-term disability after they occur.</w:t>
      </w:r>
    </w:p>
    <w:p w14:paraId="02FE8705" w14:textId="77777777" w:rsidR="00887BE5" w:rsidRDefault="00887BE5">
      <w:pPr>
        <w:pStyle w:val="Heading3"/>
        <w:spacing w:line="360" w:lineRule="auto"/>
        <w:jc w:val="both"/>
        <w:rPr>
          <w:rStyle w:val="Strong"/>
          <w:rFonts w:ascii="Times New Roman" w:hAnsi="Times New Roman" w:hint="default"/>
          <w:b/>
          <w:bCs/>
          <w:sz w:val="24"/>
          <w:szCs w:val="24"/>
        </w:rPr>
      </w:pPr>
    </w:p>
    <w:p w14:paraId="777E08BD"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6.2 Strengthenin</w:t>
      </w:r>
      <w:r>
        <w:rPr>
          <w:rStyle w:val="Strong"/>
          <w:rFonts w:ascii="Times New Roman" w:hAnsi="Times New Roman" w:hint="default"/>
          <w:b/>
          <w:bCs/>
          <w:sz w:val="24"/>
          <w:szCs w:val="24"/>
        </w:rPr>
        <w:t>g Early Detection and Treatment</w:t>
      </w:r>
    </w:p>
    <w:p w14:paraId="6CB91C9A" w14:textId="77777777" w:rsidR="00887BE5" w:rsidRDefault="00DA66EF">
      <w:pPr>
        <w:pStyle w:val="NormalWeb"/>
        <w:spacing w:line="360" w:lineRule="auto"/>
        <w:jc w:val="both"/>
      </w:pPr>
      <w:r>
        <w:t xml:space="preserve">Another </w:t>
      </w:r>
      <w:r>
        <w:t>major</w:t>
      </w:r>
      <w:r>
        <w:t xml:space="preserve"> implication is the need for </w:t>
      </w:r>
      <w:r>
        <w:rPr>
          <w:rStyle w:val="Strong"/>
          <w:b w:val="0"/>
          <w:bCs w:val="0"/>
        </w:rPr>
        <w:t>early diagnosis and timely treatment</w:t>
      </w:r>
      <w:r>
        <w:t>.</w:t>
      </w:r>
      <w:r>
        <w:t xml:space="preserve"> Many orthopedic conditions in Nigeria become disabling not because they are untreatable, but because they are treated too late.</w:t>
      </w:r>
    </w:p>
    <w:p w14:paraId="378FD96C" w14:textId="77777777" w:rsidR="00887BE5" w:rsidRDefault="00DA66EF">
      <w:pPr>
        <w:pStyle w:val="NormalWeb"/>
        <w:spacing w:line="360" w:lineRule="auto"/>
        <w:jc w:val="both"/>
      </w:pPr>
      <w:r>
        <w:lastRenderedPageBreak/>
        <w:t>For example, fra</w:t>
      </w:r>
      <w:r>
        <w:t xml:space="preserve">ctures that are not properly treated early may heal incorrectly, </w:t>
      </w:r>
      <w:r>
        <w:t xml:space="preserve">thereby </w:t>
      </w:r>
      <w:r>
        <w:t xml:space="preserve">leading to permanent deformities or disability. Chronic conditions like back pain and arthritis also worsen when people delay seeking care or rely only on self-medication (Salawu </w:t>
      </w:r>
      <w:r>
        <w:t>and</w:t>
      </w:r>
      <w:r>
        <w:t xml:space="preserve"> </w:t>
      </w:r>
      <w:r>
        <w:t>Umar, 2024).</w:t>
      </w:r>
    </w:p>
    <w:p w14:paraId="5310CA94" w14:textId="77777777" w:rsidR="00887BE5" w:rsidRDefault="00DA66EF">
      <w:pPr>
        <w:pStyle w:val="NormalWeb"/>
        <w:spacing w:line="360" w:lineRule="auto"/>
        <w:jc w:val="both"/>
      </w:pPr>
      <w:r>
        <w:t>Therefore, p</w:t>
      </w:r>
      <w:r>
        <w:t>ublic health systems need to:</w:t>
      </w:r>
    </w:p>
    <w:p w14:paraId="28A35B20" w14:textId="77777777" w:rsidR="00887BE5" w:rsidRDefault="00DA66EF">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early hospital visits after injury </w:t>
      </w:r>
    </w:p>
    <w:p w14:paraId="19E2F1B2" w14:textId="77777777" w:rsidR="00887BE5" w:rsidRDefault="00DA66EF">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referral systems from primary to specialist care </w:t>
      </w:r>
    </w:p>
    <w:p w14:paraId="4D05C5FC" w14:textId="77777777" w:rsidR="00887BE5" w:rsidRDefault="00DA66EF">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Train primary healthcare workers to identify orthopedic problems early </w:t>
      </w:r>
    </w:p>
    <w:p w14:paraId="50A95D2A" w14:textId="77777777" w:rsidR="00887BE5" w:rsidRDefault="00DA66EF">
      <w:pPr>
        <w:numPr>
          <w:ilvl w:val="0"/>
          <w:numId w:val="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 financial barriers to care through health insurance expansion </w:t>
      </w:r>
    </w:p>
    <w:p w14:paraId="28AC36D4" w14:textId="77777777" w:rsidR="00887BE5" w:rsidRDefault="00DA66EF">
      <w:pPr>
        <w:pStyle w:val="NormalWeb"/>
        <w:spacing w:line="360" w:lineRule="auto"/>
        <w:jc w:val="both"/>
      </w:pPr>
      <w:r>
        <w:t>Hence. e</w:t>
      </w:r>
      <w:r>
        <w:t>arly intervention can significantly reduce long-term disability and improve recovery outcomes.</w:t>
      </w:r>
    </w:p>
    <w:p w14:paraId="41646A2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6.3 Expanding Rehabilitation Services</w:t>
      </w:r>
    </w:p>
    <w:p w14:paraId="6D09F5BE" w14:textId="77777777" w:rsidR="00887BE5" w:rsidRDefault="00DA66EF">
      <w:pPr>
        <w:pStyle w:val="NormalWeb"/>
        <w:spacing w:line="360" w:lineRule="auto"/>
        <w:jc w:val="both"/>
      </w:pPr>
      <w:r>
        <w:t>Rehabilitation is a</w:t>
      </w:r>
      <w:r>
        <w:t>n important</w:t>
      </w:r>
      <w:r>
        <w:t xml:space="preserve"> but often negl</w:t>
      </w:r>
      <w:r>
        <w:t xml:space="preserve">ected part of orthopedic care in Nigeria. Many patients receive surgery or initial treatment but do not get proper </w:t>
      </w:r>
      <w:r>
        <w:rPr>
          <w:rStyle w:val="Strong"/>
          <w:b w:val="0"/>
          <w:bCs w:val="0"/>
        </w:rPr>
        <w:t>physiotherapy or occupational therapy</w:t>
      </w:r>
      <w:r>
        <w:t xml:space="preserve">, </w:t>
      </w:r>
      <w:r>
        <w:t>which are essential for full recovery.</w:t>
      </w:r>
    </w:p>
    <w:p w14:paraId="12963367" w14:textId="77777777" w:rsidR="00887BE5" w:rsidRDefault="00DA66EF">
      <w:pPr>
        <w:pStyle w:val="NormalWeb"/>
        <w:spacing w:line="360" w:lineRule="auto"/>
        <w:jc w:val="both"/>
      </w:pPr>
      <w:r>
        <w:t>Without rehabilitation, patients may experience:</w:t>
      </w:r>
    </w:p>
    <w:p w14:paraId="4C128F31" w14:textId="77777777" w:rsidR="00887BE5" w:rsidRDefault="00DA66EF">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Stiff joints </w:t>
      </w:r>
    </w:p>
    <w:p w14:paraId="5521AE4A" w14:textId="77777777" w:rsidR="00887BE5" w:rsidRDefault="00DA66EF">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Muscle weakness </w:t>
      </w:r>
    </w:p>
    <w:p w14:paraId="10331881" w14:textId="77777777" w:rsidR="00887BE5" w:rsidRDefault="00DA66EF">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mobility </w:t>
      </w:r>
    </w:p>
    <w:p w14:paraId="5FC03056" w14:textId="77777777" w:rsidR="00887BE5" w:rsidRDefault="00DA66EF">
      <w:pPr>
        <w:numPr>
          <w:ilvl w:val="0"/>
          <w:numId w:val="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Long-term disability </w:t>
      </w:r>
    </w:p>
    <w:p w14:paraId="41F8DF00" w14:textId="77777777" w:rsidR="00887BE5" w:rsidRDefault="00DA66EF">
      <w:pPr>
        <w:pStyle w:val="NormalWeb"/>
        <w:spacing w:line="360" w:lineRule="auto"/>
        <w:jc w:val="both"/>
      </w:pPr>
      <w:r>
        <w:t>Furthermore, s</w:t>
      </w:r>
      <w:r>
        <w:t xml:space="preserve">tudies show that lack of rehabilitation services contributes significantly to poor functional outcomes in musculoskeletal patients in Nigeria (Umar </w:t>
      </w:r>
      <w:r>
        <w:t>and</w:t>
      </w:r>
      <w:r>
        <w:t xml:space="preserve"> Adeyemi, 2024). From a public hea</w:t>
      </w:r>
      <w:r>
        <w:t>lth perspective, this highlights the need to:</w:t>
      </w:r>
    </w:p>
    <w:p w14:paraId="32250F68" w14:textId="77777777" w:rsidR="00887BE5" w:rsidRDefault="00DA66EF">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Expand physiotherapy services in general hospitals </w:t>
      </w:r>
    </w:p>
    <w:p w14:paraId="4B0782E1" w14:textId="77777777" w:rsidR="00887BE5" w:rsidRDefault="00DA66EF">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Train more rehabilitation professionals </w:t>
      </w:r>
    </w:p>
    <w:p w14:paraId="5FAE18B1" w14:textId="77777777" w:rsidR="00887BE5" w:rsidRDefault="00DA66EF">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 community-based rehabilitation programs </w:t>
      </w:r>
    </w:p>
    <w:p w14:paraId="25E3F1B1" w14:textId="77777777" w:rsidR="00887BE5" w:rsidRDefault="00DA66EF">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Integrate rehabilitation into primary healthcare systems </w:t>
      </w:r>
    </w:p>
    <w:p w14:paraId="75D9549F" w14:textId="77777777" w:rsidR="00887BE5" w:rsidRDefault="00DA66EF">
      <w:pPr>
        <w:pStyle w:val="NormalWeb"/>
        <w:spacing w:line="360" w:lineRule="auto"/>
        <w:jc w:val="both"/>
      </w:pPr>
      <w:r>
        <w:lastRenderedPageBreak/>
        <w:t>Therefore,</w:t>
      </w:r>
      <w:r>
        <w:t xml:space="preserve"> r</w:t>
      </w:r>
      <w:r>
        <w:t xml:space="preserve">ehabilitation should be seen as a </w:t>
      </w:r>
      <w:r>
        <w:rPr>
          <w:rStyle w:val="Strong"/>
          <w:b w:val="0"/>
          <w:bCs w:val="0"/>
        </w:rPr>
        <w:t>basic health need</w:t>
      </w:r>
      <w:r>
        <w:t xml:space="preserve">, </w:t>
      </w:r>
      <w:r>
        <w:t>not a luxury.</w:t>
      </w:r>
    </w:p>
    <w:p w14:paraId="478A9F45"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6.4 Addressing Inequality in Access to Care</w:t>
      </w:r>
    </w:p>
    <w:p w14:paraId="120F384B" w14:textId="77777777" w:rsidR="00887BE5" w:rsidRDefault="00DA66EF">
      <w:pPr>
        <w:pStyle w:val="NormalWeb"/>
        <w:spacing w:line="360" w:lineRule="auto"/>
        <w:jc w:val="both"/>
      </w:pPr>
      <w:r>
        <w:t xml:space="preserve">There is a clear inequality in access to orthopedic care between </w:t>
      </w:r>
      <w:r>
        <w:rPr>
          <w:rStyle w:val="Strong"/>
          <w:b w:val="0"/>
          <w:bCs w:val="0"/>
        </w:rPr>
        <w:t>urban and rural areas</w:t>
      </w:r>
      <w:r>
        <w:t xml:space="preserve"> </w:t>
      </w:r>
      <w:r>
        <w:t>in Nigeria. Urban areas usually have better hospitals, s</w:t>
      </w:r>
      <w:r>
        <w:t>pecialists, and diagnostic facilities, while rural communities often lack these services.</w:t>
      </w:r>
    </w:p>
    <w:p w14:paraId="0AD089AE" w14:textId="77777777" w:rsidR="00887BE5" w:rsidRDefault="00DA66EF">
      <w:pPr>
        <w:pStyle w:val="NormalWeb"/>
        <w:spacing w:line="360" w:lineRule="auto"/>
        <w:jc w:val="both"/>
      </w:pPr>
      <w:r>
        <w:t>This inequality leads to:</w:t>
      </w:r>
    </w:p>
    <w:p w14:paraId="52311D1C" w14:textId="77777777" w:rsidR="00887BE5" w:rsidRDefault="00DA66EF">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Delayed treatment in rural areas </w:t>
      </w:r>
    </w:p>
    <w:p w14:paraId="4C843834" w14:textId="77777777" w:rsidR="00887BE5" w:rsidRDefault="00DA66EF">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Higher rates of disability </w:t>
      </w:r>
    </w:p>
    <w:p w14:paraId="17E96875" w14:textId="77777777" w:rsidR="00887BE5" w:rsidRDefault="00DA66EF">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Increased reliance on traditional bone setters </w:t>
      </w:r>
    </w:p>
    <w:p w14:paraId="6DBCF3DF" w14:textId="77777777" w:rsidR="00887BE5" w:rsidRDefault="00DA66EF">
      <w:pPr>
        <w:numPr>
          <w:ilvl w:val="0"/>
          <w:numId w:val="10"/>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Worse long-term outcomes </w:t>
      </w:r>
    </w:p>
    <w:p w14:paraId="19A1C640" w14:textId="77777777" w:rsidR="00887BE5" w:rsidRDefault="00DA66EF">
      <w:pPr>
        <w:pStyle w:val="NormalWeb"/>
        <w:spacing w:line="360" w:lineRule="auto"/>
        <w:jc w:val="both"/>
      </w:pPr>
      <w:r>
        <w:t>Moreso, a</w:t>
      </w:r>
      <w:r>
        <w:t xml:space="preserve"> public health response must focus on </w:t>
      </w:r>
      <w:r>
        <w:rPr>
          <w:rStyle w:val="Strong"/>
          <w:b w:val="0"/>
          <w:bCs w:val="0"/>
        </w:rPr>
        <w:t>equitable access</w:t>
      </w:r>
      <w:r>
        <w:t xml:space="preserve">, </w:t>
      </w:r>
      <w:r>
        <w:t>including:</w:t>
      </w:r>
    </w:p>
    <w:p w14:paraId="71A6DAE8" w14:textId="77777777" w:rsidR="00887BE5" w:rsidRDefault="00DA66EF">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Establishing orthopedic outreach programs in rural areas </w:t>
      </w:r>
    </w:p>
    <w:p w14:paraId="149BF43C" w14:textId="77777777" w:rsidR="00887BE5" w:rsidRDefault="00DA66EF">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Improving transportation to healthcare facilities </w:t>
      </w:r>
    </w:p>
    <w:p w14:paraId="6866A18F" w14:textId="77777777" w:rsidR="00887BE5" w:rsidRDefault="00DA66EF">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Strengthening rural health centers </w:t>
      </w:r>
    </w:p>
    <w:p w14:paraId="0C1561D1" w14:textId="77777777" w:rsidR="00887BE5" w:rsidRDefault="00DA66EF">
      <w:pPr>
        <w:numPr>
          <w:ilvl w:val="0"/>
          <w:numId w:val="11"/>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Deploying mobile clinics and teleme</w:t>
      </w:r>
      <w:r>
        <w:rPr>
          <w:rFonts w:ascii="Times New Roman" w:hAnsi="Times New Roman" w:cs="Times New Roman"/>
          <w:sz w:val="24"/>
          <w:szCs w:val="24"/>
        </w:rPr>
        <w:t xml:space="preserve">dicine services where possible </w:t>
      </w:r>
    </w:p>
    <w:p w14:paraId="4149FC35" w14:textId="77777777" w:rsidR="00887BE5" w:rsidRDefault="00DA66EF">
      <w:pPr>
        <w:pStyle w:val="NormalWeb"/>
        <w:spacing w:line="360" w:lineRule="auto"/>
        <w:jc w:val="both"/>
      </w:pPr>
      <w:r>
        <w:t>Hence, r</w:t>
      </w:r>
      <w:r>
        <w:t>educing these inequalities is essential for improving national health outcomes.</w:t>
      </w:r>
    </w:p>
    <w:p w14:paraId="27C33DF9"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6.5 Economic and Social Policy Implications</w:t>
      </w:r>
    </w:p>
    <w:p w14:paraId="710417F5" w14:textId="77777777" w:rsidR="00887BE5" w:rsidRDefault="00DA66EF">
      <w:pPr>
        <w:pStyle w:val="NormalWeb"/>
        <w:spacing w:line="360" w:lineRule="auto"/>
        <w:jc w:val="both"/>
      </w:pPr>
      <w:r>
        <w:t>Orthopedic conditions also have strong</w:t>
      </w:r>
      <w:r>
        <w:t xml:space="preserve"> </w:t>
      </w:r>
      <w:r>
        <w:rPr>
          <w:rStyle w:val="Strong"/>
          <w:b w:val="0"/>
          <w:bCs w:val="0"/>
        </w:rPr>
        <w:t>economic implications</w:t>
      </w:r>
      <w:r>
        <w:t>.</w:t>
      </w:r>
      <w:r>
        <w:t xml:space="preserve"> When people are disabled or un</w:t>
      </w:r>
      <w:r>
        <w:t>able to work due to musculoskeletal problems, there is loss of productivity at both household and national levels.</w:t>
      </w:r>
    </w:p>
    <w:p w14:paraId="6FE38D85" w14:textId="77777777" w:rsidR="00887BE5" w:rsidRDefault="00DA66EF">
      <w:pPr>
        <w:pStyle w:val="NormalWeb"/>
        <w:spacing w:line="360" w:lineRule="auto"/>
        <w:jc w:val="both"/>
      </w:pPr>
      <w:r>
        <w:t>Workers in physically demanding jobs such as farming, transport, and construction are especially affected. Many are forced to stop working or</w:t>
      </w:r>
      <w:r>
        <w:t xml:space="preserve"> change jobs, leading to reduced income and increased poverty levels (Adesokan </w:t>
      </w:r>
      <w:r>
        <w:t>and</w:t>
      </w:r>
      <w:r>
        <w:t xml:space="preserve"> Omoniyi, 2024).</w:t>
      </w:r>
    </w:p>
    <w:p w14:paraId="188BFE7B" w14:textId="77777777" w:rsidR="00887BE5" w:rsidRDefault="00DA66EF">
      <w:pPr>
        <w:pStyle w:val="NormalWeb"/>
        <w:spacing w:line="360" w:lineRule="auto"/>
        <w:jc w:val="both"/>
      </w:pPr>
      <w:r>
        <w:t>Public health policies should therefore:</w:t>
      </w:r>
    </w:p>
    <w:p w14:paraId="0BE00898" w14:textId="77777777" w:rsidR="00887BE5" w:rsidRDefault="00DA66EF">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 disability support programs </w:t>
      </w:r>
    </w:p>
    <w:p w14:paraId="65E5BE92" w14:textId="77777777" w:rsidR="00887BE5" w:rsidRDefault="00DA66EF">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Expand social protection for injured workers </w:t>
      </w:r>
    </w:p>
    <w:p w14:paraId="412EB34F" w14:textId="77777777" w:rsidR="00887BE5" w:rsidRDefault="00DA66EF">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Promote workplace safety regulati</w:t>
      </w:r>
      <w:r>
        <w:rPr>
          <w:rFonts w:ascii="Times New Roman" w:hAnsi="Times New Roman" w:cs="Times New Roman"/>
          <w:sz w:val="24"/>
          <w:szCs w:val="24"/>
        </w:rPr>
        <w:t xml:space="preserve">ons </w:t>
      </w:r>
    </w:p>
    <w:p w14:paraId="0C09F5E2" w14:textId="77777777" w:rsidR="00887BE5" w:rsidRDefault="00DA66EF">
      <w:pPr>
        <w:numPr>
          <w:ilvl w:val="0"/>
          <w:numId w:val="1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Encourage employer-based health insurance schemes </w:t>
      </w:r>
    </w:p>
    <w:p w14:paraId="00852902" w14:textId="77777777" w:rsidR="00887BE5" w:rsidRDefault="00DA66EF">
      <w:pPr>
        <w:pStyle w:val="NormalWeb"/>
        <w:spacing w:line="360" w:lineRule="auto"/>
        <w:jc w:val="both"/>
      </w:pPr>
      <w:r>
        <w:t>Furthermore, r</w:t>
      </w:r>
      <w:r>
        <w:t xml:space="preserve">educing orthopedic disability can improve both </w:t>
      </w:r>
      <w:r>
        <w:rPr>
          <w:rStyle w:val="Strong"/>
          <w:b w:val="0"/>
          <w:bCs w:val="0"/>
        </w:rPr>
        <w:t>economic productivity and national development</w:t>
      </w:r>
      <w:r>
        <w:t>.</w:t>
      </w:r>
    </w:p>
    <w:p w14:paraId="6797C319"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6.6 Integration into National Health Policy</w:t>
      </w:r>
    </w:p>
    <w:p w14:paraId="35D54192" w14:textId="77777777" w:rsidR="00887BE5" w:rsidRDefault="00DA66EF">
      <w:pPr>
        <w:pStyle w:val="NormalWeb"/>
        <w:spacing w:line="360" w:lineRule="auto"/>
        <w:jc w:val="both"/>
      </w:pPr>
      <w:r>
        <w:t>Despite its burden, orthopedic health is not al</w:t>
      </w:r>
      <w:r>
        <w:t xml:space="preserve">ways prioritized in national health planning. Most health programs focus on infectious diseases, maternal health, and child health. However, as evidence shows, musculoskeletal conditions are now a major cause of disability in Nigeria (Ibrahim </w:t>
      </w:r>
      <w:r>
        <w:t>and</w:t>
      </w:r>
      <w:r>
        <w:t xml:space="preserve"> Salami, 2</w:t>
      </w:r>
      <w:r>
        <w:t>025).</w:t>
      </w:r>
    </w:p>
    <w:p w14:paraId="502203A0" w14:textId="77777777" w:rsidR="00887BE5" w:rsidRDefault="00DA66EF">
      <w:pPr>
        <w:pStyle w:val="NormalWeb"/>
        <w:spacing w:line="360" w:lineRule="auto"/>
        <w:jc w:val="both"/>
      </w:pPr>
      <w:r>
        <w:t>There</w:t>
      </w:r>
      <w:r>
        <w:t>fore, there</w:t>
      </w:r>
      <w:r>
        <w:t xml:space="preserve"> is a need to:</w:t>
      </w:r>
    </w:p>
    <w:p w14:paraId="01571F35" w14:textId="77777777" w:rsidR="00887BE5" w:rsidRDefault="00DA66EF">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Include musculoskeletal health in national health policies </w:t>
      </w:r>
    </w:p>
    <w:p w14:paraId="41F549D5" w14:textId="77777777" w:rsidR="00887BE5" w:rsidRDefault="00DA66EF">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Improve data collection on orthopedic conditions </w:t>
      </w:r>
    </w:p>
    <w:p w14:paraId="4BF4D95B" w14:textId="77777777" w:rsidR="00887BE5" w:rsidRDefault="00DA66EF">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Strengthen injury surveillance systems </w:t>
      </w:r>
    </w:p>
    <w:p w14:paraId="65911E56" w14:textId="77777777" w:rsidR="00887BE5" w:rsidRDefault="00DA66EF">
      <w:pPr>
        <w:numPr>
          <w:ilvl w:val="0"/>
          <w:numId w:val="13"/>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Invest in orthopedic research and training </w:t>
      </w:r>
    </w:p>
    <w:p w14:paraId="2289C64F" w14:textId="77777777" w:rsidR="00887BE5" w:rsidRDefault="00DA66EF">
      <w:pPr>
        <w:pStyle w:val="NormalWeb"/>
        <w:spacing w:line="360" w:lineRule="auto"/>
        <w:jc w:val="both"/>
      </w:pPr>
      <w:r>
        <w:t>Overall, a</w:t>
      </w:r>
      <w:r>
        <w:t xml:space="preserve"> stronger policy focus will help ensure that orthopedic conditions are addressed at all levels of care.</w:t>
      </w:r>
    </w:p>
    <w:p w14:paraId="2CA4E85E"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6.7 Public Awareness and Health Education</w:t>
      </w:r>
    </w:p>
    <w:p w14:paraId="7381B960" w14:textId="77777777" w:rsidR="00887BE5" w:rsidRDefault="00DA66EF">
      <w:pPr>
        <w:pStyle w:val="NormalWeb"/>
        <w:spacing w:line="360" w:lineRule="auto"/>
        <w:jc w:val="both"/>
      </w:pPr>
      <w:r>
        <w:t xml:space="preserve">Many people in Nigeria are not fully aware of the importance of early treatment for orthopedic injuries. Some </w:t>
      </w:r>
      <w:r>
        <w:t>rely on self-medication or traditional treatment, which can worsen outcomes.</w:t>
      </w:r>
    </w:p>
    <w:p w14:paraId="78449542" w14:textId="77777777" w:rsidR="00887BE5" w:rsidRDefault="00DA66EF">
      <w:pPr>
        <w:pStyle w:val="NormalWeb"/>
        <w:spacing w:line="360" w:lineRule="auto"/>
        <w:jc w:val="both"/>
      </w:pPr>
      <w:r>
        <w:t>Consequently, p</w:t>
      </w:r>
      <w:r>
        <w:t>ublic health education should focus on:</w:t>
      </w:r>
    </w:p>
    <w:p w14:paraId="4B5D02D7" w14:textId="77777777" w:rsidR="00887BE5" w:rsidRDefault="00DA66EF">
      <w:pPr>
        <w:numPr>
          <w:ilvl w:val="0"/>
          <w:numId w:val="1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Early hospital presentation after injury </w:t>
      </w:r>
    </w:p>
    <w:p w14:paraId="4CD8EF0D" w14:textId="77777777" w:rsidR="00887BE5" w:rsidRDefault="00DA66EF">
      <w:pPr>
        <w:numPr>
          <w:ilvl w:val="0"/>
          <w:numId w:val="1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Risks of untreated fractures </w:t>
      </w:r>
    </w:p>
    <w:p w14:paraId="2FA2BFA3" w14:textId="77777777" w:rsidR="00887BE5" w:rsidRDefault="00DA66EF">
      <w:pPr>
        <w:numPr>
          <w:ilvl w:val="0"/>
          <w:numId w:val="1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Importance of physiotherapy </w:t>
      </w:r>
    </w:p>
    <w:p w14:paraId="03397D25" w14:textId="77777777" w:rsidR="00887BE5" w:rsidRDefault="00DA66EF">
      <w:pPr>
        <w:numPr>
          <w:ilvl w:val="0"/>
          <w:numId w:val="14"/>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Safe workplace practice</w:t>
      </w:r>
      <w:r>
        <w:rPr>
          <w:rFonts w:ascii="Times New Roman" w:hAnsi="Times New Roman" w:cs="Times New Roman"/>
          <w:sz w:val="24"/>
          <w:szCs w:val="24"/>
        </w:rPr>
        <w:t xml:space="preserve">s </w:t>
      </w:r>
    </w:p>
    <w:p w14:paraId="626711E5" w14:textId="77777777" w:rsidR="00887BE5" w:rsidRDefault="00DA66EF">
      <w:pPr>
        <w:pStyle w:val="NormalWeb"/>
        <w:spacing w:line="360" w:lineRule="auto"/>
        <w:jc w:val="both"/>
      </w:pPr>
      <w:r>
        <w:lastRenderedPageBreak/>
        <w:t>Hence, i</w:t>
      </w:r>
      <w:r>
        <w:t>mproving awareness can reduce preventable disability and improve recovery rates.</w:t>
      </w:r>
      <w:r>
        <w:t xml:space="preserve"> This is because o</w:t>
      </w:r>
      <w:r>
        <w:t xml:space="preserve">rthopedic conditions represent a major and growing public health challenge in Nigeria. </w:t>
      </w:r>
      <w:r>
        <w:t>Therefore, a</w:t>
      </w:r>
      <w:r>
        <w:t>ddressing them requires a shift from a purely cl</w:t>
      </w:r>
      <w:r>
        <w:t>inical approach to a</w:t>
      </w:r>
      <w:r>
        <w:t xml:space="preserve"> </w:t>
      </w:r>
      <w:r>
        <w:rPr>
          <w:rStyle w:val="Strong"/>
          <w:b w:val="0"/>
          <w:bCs w:val="0"/>
        </w:rPr>
        <w:t>comprehensive public health strategy</w:t>
      </w:r>
      <w:r>
        <w:t xml:space="preserve"> that includes prevention, early treatment, rehabilitation, policy reform, and health education. If these measures are implemented effectively, Nigeria can significantly reduce disability, improve qu</w:t>
      </w:r>
      <w:r>
        <w:t>ality of life, and strengthen overall health system performance.</w:t>
      </w:r>
    </w:p>
    <w:p w14:paraId="28534607" w14:textId="77777777" w:rsidR="00887BE5" w:rsidRDefault="00887BE5">
      <w:pPr>
        <w:rPr>
          <w:rFonts w:ascii="Times New Roman" w:hAnsi="Times New Roman" w:cs="Times New Roman"/>
          <w:sz w:val="24"/>
          <w:szCs w:val="24"/>
        </w:rPr>
      </w:pPr>
    </w:p>
    <w:p w14:paraId="5F85801B" w14:textId="77777777" w:rsidR="00887BE5" w:rsidRDefault="00887BE5">
      <w:pPr>
        <w:pStyle w:val="Heading2"/>
        <w:rPr>
          <w:rStyle w:val="Strong"/>
          <w:rFonts w:ascii="Times New Roman" w:hAnsi="Times New Roman" w:hint="default"/>
          <w:b/>
          <w:bCs/>
          <w:sz w:val="24"/>
          <w:szCs w:val="24"/>
        </w:rPr>
      </w:pPr>
    </w:p>
    <w:p w14:paraId="7071ACAB" w14:textId="77777777" w:rsidR="00887BE5" w:rsidRDefault="00887BE5">
      <w:pPr>
        <w:pStyle w:val="Heading2"/>
        <w:rPr>
          <w:rStyle w:val="Strong"/>
          <w:rFonts w:ascii="Times New Roman" w:hAnsi="Times New Roman" w:hint="default"/>
          <w:b/>
          <w:bCs/>
          <w:sz w:val="24"/>
          <w:szCs w:val="24"/>
        </w:rPr>
      </w:pPr>
    </w:p>
    <w:p w14:paraId="097993FA" w14:textId="77777777" w:rsidR="00887BE5" w:rsidRDefault="00887BE5">
      <w:pPr>
        <w:pStyle w:val="Heading2"/>
        <w:rPr>
          <w:rStyle w:val="Strong"/>
          <w:rFonts w:ascii="Times New Roman" w:hAnsi="Times New Roman" w:hint="default"/>
          <w:b/>
          <w:bCs/>
          <w:sz w:val="24"/>
          <w:szCs w:val="24"/>
        </w:rPr>
      </w:pPr>
    </w:p>
    <w:p w14:paraId="4B3E818D" w14:textId="77777777" w:rsidR="00887BE5" w:rsidRDefault="00887BE5">
      <w:pPr>
        <w:pStyle w:val="Heading2"/>
        <w:rPr>
          <w:rStyle w:val="Strong"/>
          <w:rFonts w:ascii="Times New Roman" w:hAnsi="Times New Roman" w:hint="default"/>
          <w:b/>
          <w:bCs/>
          <w:sz w:val="24"/>
          <w:szCs w:val="24"/>
        </w:rPr>
      </w:pPr>
    </w:p>
    <w:p w14:paraId="41C1B5CD" w14:textId="77777777" w:rsidR="00887BE5" w:rsidRDefault="00887BE5">
      <w:pPr>
        <w:pStyle w:val="Heading2"/>
        <w:rPr>
          <w:rStyle w:val="Strong"/>
          <w:rFonts w:ascii="Times New Roman" w:hAnsi="Times New Roman" w:hint="default"/>
          <w:b/>
          <w:bCs/>
          <w:sz w:val="24"/>
          <w:szCs w:val="24"/>
        </w:rPr>
      </w:pPr>
    </w:p>
    <w:p w14:paraId="792C4811" w14:textId="77777777" w:rsidR="00887BE5" w:rsidRDefault="00887BE5">
      <w:pPr>
        <w:pStyle w:val="Heading2"/>
        <w:rPr>
          <w:rStyle w:val="Strong"/>
          <w:rFonts w:ascii="Times New Roman" w:hAnsi="Times New Roman" w:hint="default"/>
          <w:b/>
          <w:bCs/>
          <w:sz w:val="24"/>
          <w:szCs w:val="24"/>
        </w:rPr>
      </w:pPr>
    </w:p>
    <w:p w14:paraId="520C95AD" w14:textId="77777777" w:rsidR="00887BE5" w:rsidRDefault="00887BE5">
      <w:pPr>
        <w:pStyle w:val="Heading2"/>
        <w:rPr>
          <w:rStyle w:val="Strong"/>
          <w:rFonts w:ascii="Times New Roman" w:hAnsi="Times New Roman" w:hint="default"/>
          <w:b/>
          <w:bCs/>
          <w:sz w:val="24"/>
          <w:szCs w:val="24"/>
        </w:rPr>
      </w:pPr>
    </w:p>
    <w:p w14:paraId="64B75ACA" w14:textId="77777777" w:rsidR="00887BE5" w:rsidRDefault="00887BE5">
      <w:pPr>
        <w:pStyle w:val="Heading2"/>
        <w:rPr>
          <w:rStyle w:val="Strong"/>
          <w:rFonts w:ascii="Times New Roman" w:hAnsi="Times New Roman" w:hint="default"/>
          <w:b/>
          <w:bCs/>
          <w:sz w:val="24"/>
          <w:szCs w:val="24"/>
        </w:rPr>
      </w:pPr>
    </w:p>
    <w:p w14:paraId="5AAF9CCC" w14:textId="77777777" w:rsidR="00887BE5" w:rsidRDefault="00887BE5">
      <w:pPr>
        <w:pStyle w:val="Heading2"/>
        <w:rPr>
          <w:rStyle w:val="Strong"/>
          <w:rFonts w:ascii="Times New Roman" w:hAnsi="Times New Roman" w:hint="default"/>
          <w:b/>
          <w:bCs/>
          <w:sz w:val="24"/>
          <w:szCs w:val="24"/>
        </w:rPr>
      </w:pPr>
    </w:p>
    <w:p w14:paraId="43D2CDCA" w14:textId="77777777" w:rsidR="00887BE5" w:rsidRDefault="00887BE5">
      <w:pPr>
        <w:pStyle w:val="Heading2"/>
        <w:rPr>
          <w:rStyle w:val="Strong"/>
          <w:rFonts w:ascii="Times New Roman" w:hAnsi="Times New Roman" w:hint="default"/>
          <w:b/>
          <w:bCs/>
          <w:sz w:val="24"/>
          <w:szCs w:val="24"/>
        </w:rPr>
      </w:pPr>
    </w:p>
    <w:p w14:paraId="36565670" w14:textId="77777777" w:rsidR="00887BE5" w:rsidRDefault="00887BE5">
      <w:pPr>
        <w:pStyle w:val="Heading2"/>
        <w:rPr>
          <w:rStyle w:val="Strong"/>
          <w:rFonts w:ascii="Times New Roman" w:hAnsi="Times New Roman" w:hint="default"/>
          <w:b/>
          <w:bCs/>
          <w:sz w:val="24"/>
          <w:szCs w:val="24"/>
        </w:rPr>
      </w:pPr>
    </w:p>
    <w:p w14:paraId="788F7BF1" w14:textId="77777777" w:rsidR="00887BE5" w:rsidRDefault="00887BE5">
      <w:pPr>
        <w:pStyle w:val="Heading2"/>
        <w:rPr>
          <w:rStyle w:val="Strong"/>
          <w:rFonts w:ascii="Times New Roman" w:hAnsi="Times New Roman" w:hint="default"/>
          <w:b/>
          <w:bCs/>
          <w:sz w:val="24"/>
          <w:szCs w:val="24"/>
        </w:rPr>
      </w:pPr>
    </w:p>
    <w:p w14:paraId="12AA596E" w14:textId="77777777" w:rsidR="00887BE5" w:rsidRDefault="00887BE5">
      <w:pPr>
        <w:pStyle w:val="Heading2"/>
        <w:rPr>
          <w:rStyle w:val="Strong"/>
          <w:rFonts w:ascii="Times New Roman" w:hAnsi="Times New Roman" w:hint="default"/>
          <w:b/>
          <w:bCs/>
          <w:sz w:val="24"/>
          <w:szCs w:val="24"/>
        </w:rPr>
      </w:pPr>
    </w:p>
    <w:p w14:paraId="1F79A5AF" w14:textId="77777777" w:rsidR="00887BE5" w:rsidRDefault="00887BE5">
      <w:pPr>
        <w:pStyle w:val="Heading2"/>
        <w:rPr>
          <w:rStyle w:val="Strong"/>
          <w:rFonts w:ascii="Times New Roman" w:hAnsi="Times New Roman" w:hint="default"/>
          <w:b/>
          <w:bCs/>
          <w:sz w:val="24"/>
          <w:szCs w:val="24"/>
        </w:rPr>
      </w:pPr>
    </w:p>
    <w:p w14:paraId="32F55681"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7. Challenges in Orthopedic Public Health in Nigeria</w:t>
      </w:r>
    </w:p>
    <w:p w14:paraId="3E5123EB" w14:textId="77777777" w:rsidR="00887BE5" w:rsidRDefault="00DA66EF">
      <w:pPr>
        <w:pStyle w:val="NormalWeb"/>
        <w:spacing w:line="360" w:lineRule="auto"/>
        <w:jc w:val="both"/>
      </w:pPr>
      <w:r>
        <w:t xml:space="preserve">Orthopedic care in Nigeria faces many challenges that affect how well patients are treated and how quickly they recover. These challenges are not only medical problems but also </w:t>
      </w:r>
      <w:r>
        <w:rPr>
          <w:rStyle w:val="Strong"/>
          <w:b w:val="0"/>
          <w:bCs w:val="0"/>
        </w:rPr>
        <w:t>public health system issues</w:t>
      </w:r>
      <w:r>
        <w:t xml:space="preserve">, </w:t>
      </w:r>
      <w:r>
        <w:t>because they affect large populations and contribu</w:t>
      </w:r>
      <w:r>
        <w:t xml:space="preserve">te to long-term disability, </w:t>
      </w:r>
      <w:r>
        <w:t>low</w:t>
      </w:r>
      <w:r>
        <w:t xml:space="preserve"> productivity, and poor quality of life. </w:t>
      </w:r>
      <w:r>
        <w:t>Even</w:t>
      </w:r>
      <w:r>
        <w:t xml:space="preserve"> </w:t>
      </w:r>
      <w:r>
        <w:lastRenderedPageBreak/>
        <w:t>though many orthopedic conditions can be treated or prevented, the health system in Nigeria still struggles to deliver timely and effective care.</w:t>
      </w:r>
    </w:p>
    <w:p w14:paraId="4AEA4884"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7.1 Shortage of Orthopedic Specia</w:t>
      </w:r>
      <w:r>
        <w:rPr>
          <w:rStyle w:val="Strong"/>
          <w:rFonts w:ascii="Times New Roman" w:hAnsi="Times New Roman" w:hint="default"/>
          <w:b/>
          <w:bCs/>
          <w:sz w:val="24"/>
          <w:szCs w:val="24"/>
        </w:rPr>
        <w:t>lists and Health Workers</w:t>
      </w:r>
    </w:p>
    <w:p w14:paraId="59CC2993" w14:textId="77777777" w:rsidR="00887BE5" w:rsidRDefault="00DA66EF">
      <w:pPr>
        <w:pStyle w:val="NormalWeb"/>
        <w:spacing w:line="360" w:lineRule="auto"/>
        <w:jc w:val="both"/>
      </w:pPr>
      <w:r>
        <w:t xml:space="preserve">One of the biggest challenges is the </w:t>
      </w:r>
      <w:r>
        <w:rPr>
          <w:rStyle w:val="Strong"/>
          <w:b w:val="0"/>
          <w:bCs w:val="0"/>
        </w:rPr>
        <w:t>lack of trained orthopedic doctors, surgeons, and rehabilitation professionals</w:t>
      </w:r>
      <w:r>
        <w:t xml:space="preserve">. Nigeria has a very low number of orthopedic specialists compared to its large population, which makes access to </w:t>
      </w:r>
      <w:r>
        <w:t>care difficult, especially in rural areas. Many hospitals depend on a few specialists who are often overworked.</w:t>
      </w:r>
    </w:p>
    <w:p w14:paraId="1D617A12" w14:textId="77777777" w:rsidR="00887BE5" w:rsidRDefault="00DA66EF">
      <w:pPr>
        <w:pStyle w:val="NormalWeb"/>
        <w:spacing w:line="360" w:lineRule="auto"/>
        <w:jc w:val="both"/>
      </w:pPr>
      <w:r>
        <w:t>This shortage also affects patient education and follow-up care, because many patients do not receive enough guidance on recovery and rehabilita</w:t>
      </w:r>
      <w:r>
        <w:t>tion (Alkhawashki, 2023). As a result, conditions that could have been treated early often become long-term disabilities due to lack of expert care and supervision (Alkhawashki, 2023; Fractures in the System: Orthopaedic Care in Nigeria).</w:t>
      </w:r>
    </w:p>
    <w:p w14:paraId="2EA37EEE" w14:textId="77777777" w:rsidR="00887BE5" w:rsidRDefault="00DA66EF">
      <w:pPr>
        <w:pStyle w:val="NormalWeb"/>
        <w:spacing w:line="360" w:lineRule="auto"/>
        <w:jc w:val="both"/>
      </w:pPr>
      <w:r>
        <w:t>In addition, many</w:t>
      </w:r>
      <w:r>
        <w:t xml:space="preserve"> health workers leave the country in search of better working conditions, a situation often described as “brain drain,” which further reduces the available workforce (Nwachuku </w:t>
      </w:r>
      <w:r>
        <w:rPr>
          <w:i/>
          <w:iCs/>
        </w:rPr>
        <w:t>et al.,</w:t>
      </w:r>
      <w:r>
        <w:t xml:space="preserve"> 2025) .</w:t>
      </w:r>
    </w:p>
    <w:p w14:paraId="179ED443"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7.2 Poor Access to Healthcare Services</w:t>
      </w:r>
    </w:p>
    <w:p w14:paraId="7D264382" w14:textId="77777777" w:rsidR="00887BE5" w:rsidRDefault="00DA66EF">
      <w:pPr>
        <w:pStyle w:val="NormalWeb"/>
        <w:spacing w:line="360" w:lineRule="auto"/>
        <w:jc w:val="both"/>
      </w:pPr>
      <w:r>
        <w:t>Many Nigerians, especiall</w:t>
      </w:r>
      <w:r>
        <w:t>y in r</w:t>
      </w:r>
      <w:r>
        <w:t>emote</w:t>
      </w:r>
      <w:r>
        <w:t xml:space="preserve"> communities, do not have easy access to orthopedic services. Some areas do not have hospitals with orthopedic units, and patients may need to travel long distances before receiving care. This delay often worsens injuries.</w:t>
      </w:r>
    </w:p>
    <w:p w14:paraId="0FB04B9C" w14:textId="77777777" w:rsidR="00887BE5" w:rsidRDefault="00DA66EF">
      <w:pPr>
        <w:pStyle w:val="NormalWeb"/>
        <w:spacing w:line="360" w:lineRule="auto"/>
        <w:jc w:val="both"/>
      </w:pPr>
      <w:r>
        <w:t>In emergency cases lik</w:t>
      </w:r>
      <w:r>
        <w:t xml:space="preserve">e fractures or spinal injuries, delayed treatment can lead to permanent disability. Studies show that late hospital presentation is a major factor in poor </w:t>
      </w:r>
      <w:r>
        <w:t>result</w:t>
      </w:r>
      <w:r>
        <w:t>s for orthopedic patients in Nigeria (WHO, 2023).</w:t>
      </w:r>
    </w:p>
    <w:p w14:paraId="780BED7C"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7.3 Financial Barriers and Out-of-Pocket Paym</w:t>
      </w:r>
      <w:r>
        <w:rPr>
          <w:rStyle w:val="Strong"/>
          <w:rFonts w:ascii="Times New Roman" w:hAnsi="Times New Roman" w:hint="default"/>
          <w:b/>
          <w:bCs/>
          <w:sz w:val="24"/>
          <w:szCs w:val="24"/>
        </w:rPr>
        <w:t>ents</w:t>
      </w:r>
    </w:p>
    <w:p w14:paraId="4C78D591" w14:textId="77777777" w:rsidR="00887BE5" w:rsidRDefault="00DA66EF">
      <w:pPr>
        <w:pStyle w:val="NormalWeb"/>
        <w:spacing w:line="360" w:lineRule="auto"/>
        <w:jc w:val="both"/>
      </w:pPr>
      <w:r>
        <w:t xml:space="preserve">Another major challenge is the </w:t>
      </w:r>
      <w:r>
        <w:rPr>
          <w:rStyle w:val="Strong"/>
          <w:b w:val="0"/>
          <w:bCs w:val="0"/>
        </w:rPr>
        <w:t>high cost of treatment</w:t>
      </w:r>
      <w:r>
        <w:t xml:space="preserve">. </w:t>
      </w:r>
      <w:r>
        <w:t>Many patients in Nigeria pay for healthcare directly from their pockets because health insurance coverage is still limited.</w:t>
      </w:r>
    </w:p>
    <w:p w14:paraId="3D6FF7B9" w14:textId="77777777" w:rsidR="00887BE5" w:rsidRDefault="00DA66EF">
      <w:pPr>
        <w:pStyle w:val="NormalWeb"/>
        <w:spacing w:line="360" w:lineRule="auto"/>
        <w:jc w:val="both"/>
      </w:pPr>
      <w:r>
        <w:lastRenderedPageBreak/>
        <w:t>Orthopedic care is expensive because it may involve:</w:t>
      </w:r>
    </w:p>
    <w:p w14:paraId="2FB19BAA" w14:textId="77777777" w:rsidR="00887BE5" w:rsidRDefault="00DA66EF">
      <w:pPr>
        <w:numPr>
          <w:ilvl w:val="0"/>
          <w:numId w:val="1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Surgery </w:t>
      </w:r>
    </w:p>
    <w:p w14:paraId="4AD46894" w14:textId="77777777" w:rsidR="00887BE5" w:rsidRDefault="00DA66EF">
      <w:pPr>
        <w:numPr>
          <w:ilvl w:val="0"/>
          <w:numId w:val="1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Implants (</w:t>
      </w:r>
      <w:r>
        <w:rPr>
          <w:rFonts w:ascii="Times New Roman" w:hAnsi="Times New Roman" w:cs="Times New Roman"/>
          <w:sz w:val="24"/>
          <w:szCs w:val="24"/>
        </w:rPr>
        <w:t xml:space="preserve">plates, screws, rods) </w:t>
      </w:r>
    </w:p>
    <w:p w14:paraId="103C9722" w14:textId="77777777" w:rsidR="00887BE5" w:rsidRDefault="00DA66EF">
      <w:pPr>
        <w:numPr>
          <w:ilvl w:val="0"/>
          <w:numId w:val="1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Long hospital stays </w:t>
      </w:r>
    </w:p>
    <w:p w14:paraId="2E3F6BF3" w14:textId="77777777" w:rsidR="00887BE5" w:rsidRDefault="00DA66EF">
      <w:pPr>
        <w:numPr>
          <w:ilvl w:val="0"/>
          <w:numId w:val="15"/>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Physiotherapy and rehabilitation </w:t>
      </w:r>
    </w:p>
    <w:p w14:paraId="52949C38" w14:textId="77777777" w:rsidR="00887BE5" w:rsidRDefault="00DA66EF">
      <w:pPr>
        <w:pStyle w:val="NormalWeb"/>
        <w:spacing w:line="360" w:lineRule="auto"/>
        <w:jc w:val="both"/>
      </w:pPr>
      <w:r>
        <w:t>Because of these costs, many patients delay treatment or stop treatment halfway. This often leads to complications such as poorly healed fractures, infections, or lifelong disabi</w:t>
      </w:r>
      <w:r>
        <w:t xml:space="preserve">lity (Nwachuku </w:t>
      </w:r>
      <w:r>
        <w:rPr>
          <w:i/>
          <w:iCs/>
        </w:rPr>
        <w:t>et al.,</w:t>
      </w:r>
      <w:r>
        <w:t xml:space="preserve"> 2025; ).</w:t>
      </w:r>
    </w:p>
    <w:p w14:paraId="52DE1A47"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7.4 Late Presentation and Use of Traditional Bone Setters</w:t>
      </w:r>
    </w:p>
    <w:p w14:paraId="5D4A0AD7" w14:textId="77777777" w:rsidR="00887BE5" w:rsidRDefault="00DA66EF">
      <w:pPr>
        <w:pStyle w:val="NormalWeb"/>
        <w:spacing w:line="360" w:lineRule="auto"/>
        <w:jc w:val="both"/>
      </w:pPr>
      <w:r>
        <w:t xml:space="preserve">A very important challenge in Nigeria is the use of </w:t>
      </w:r>
      <w:r>
        <w:rPr>
          <w:rStyle w:val="Strong"/>
          <w:b w:val="0"/>
          <w:bCs w:val="0"/>
        </w:rPr>
        <w:t>traditional bone setters (TBS)</w:t>
      </w:r>
      <w:r>
        <w:t xml:space="preserve"> </w:t>
      </w:r>
      <w:r>
        <w:t>before visiting hospitals. Many patients first seek help from traditional healers d</w:t>
      </w:r>
      <w:r>
        <w:t>ue to cultural beliefs, lower cost, or trust in local practices.</w:t>
      </w:r>
    </w:p>
    <w:p w14:paraId="1D51D825" w14:textId="77777777" w:rsidR="00887BE5" w:rsidRDefault="00DA66EF">
      <w:pPr>
        <w:pStyle w:val="NormalWeb"/>
        <w:spacing w:line="360" w:lineRule="auto"/>
        <w:jc w:val="both"/>
      </w:pPr>
      <w:r>
        <w:t>However, studies show that delayed hospital treatment and unsafe traditional practices can lead to serious complications such as:</w:t>
      </w:r>
    </w:p>
    <w:p w14:paraId="0DAF7916" w14:textId="77777777" w:rsidR="00887BE5" w:rsidRDefault="00DA66EF">
      <w:pPr>
        <w:numPr>
          <w:ilvl w:val="0"/>
          <w:numId w:val="1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Bone deformities </w:t>
      </w:r>
    </w:p>
    <w:p w14:paraId="2EF1D22B" w14:textId="77777777" w:rsidR="00887BE5" w:rsidRDefault="00DA66EF">
      <w:pPr>
        <w:numPr>
          <w:ilvl w:val="0"/>
          <w:numId w:val="1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Infections </w:t>
      </w:r>
    </w:p>
    <w:p w14:paraId="52AE2208" w14:textId="77777777" w:rsidR="00887BE5" w:rsidRDefault="00DA66EF">
      <w:pPr>
        <w:numPr>
          <w:ilvl w:val="0"/>
          <w:numId w:val="1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Amputation </w:t>
      </w:r>
    </w:p>
    <w:p w14:paraId="663CB527" w14:textId="77777777" w:rsidR="00887BE5" w:rsidRDefault="00DA66EF">
      <w:pPr>
        <w:numPr>
          <w:ilvl w:val="0"/>
          <w:numId w:val="16"/>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Long-term disability </w:t>
      </w:r>
    </w:p>
    <w:p w14:paraId="05ED83E7" w14:textId="77777777" w:rsidR="00887BE5" w:rsidRDefault="00DA66EF">
      <w:pPr>
        <w:pStyle w:val="NormalWeb"/>
        <w:spacing w:line="360" w:lineRule="auto"/>
        <w:jc w:val="both"/>
      </w:pPr>
      <w:r>
        <w:t xml:space="preserve">This delay makes treatment </w:t>
      </w:r>
      <w:r>
        <w:t xml:space="preserve">even </w:t>
      </w:r>
      <w:r>
        <w:t>more difficult when patients finally reach the hospital.</w:t>
      </w:r>
    </w:p>
    <w:p w14:paraId="697D8FEA" w14:textId="77777777" w:rsidR="00887BE5" w:rsidRDefault="00887BE5">
      <w:pPr>
        <w:pStyle w:val="Heading3"/>
        <w:spacing w:line="360" w:lineRule="auto"/>
        <w:jc w:val="both"/>
        <w:rPr>
          <w:rStyle w:val="Strong"/>
          <w:rFonts w:ascii="Times New Roman" w:hAnsi="Times New Roman" w:hint="default"/>
          <w:b/>
          <w:bCs/>
          <w:sz w:val="24"/>
          <w:szCs w:val="24"/>
        </w:rPr>
      </w:pPr>
    </w:p>
    <w:p w14:paraId="5F272318" w14:textId="77777777" w:rsidR="00887BE5" w:rsidRDefault="00887BE5">
      <w:pPr>
        <w:pStyle w:val="Heading3"/>
        <w:spacing w:line="360" w:lineRule="auto"/>
        <w:jc w:val="both"/>
        <w:rPr>
          <w:rStyle w:val="Strong"/>
          <w:rFonts w:ascii="Times New Roman" w:hAnsi="Times New Roman" w:hint="default"/>
          <w:b/>
          <w:bCs/>
          <w:sz w:val="24"/>
          <w:szCs w:val="24"/>
        </w:rPr>
      </w:pPr>
    </w:p>
    <w:p w14:paraId="2D300DE8"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7.5 </w:t>
      </w:r>
      <w:r>
        <w:rPr>
          <w:rStyle w:val="Strong"/>
          <w:rFonts w:ascii="Times New Roman" w:hAnsi="Times New Roman" w:hint="default"/>
          <w:b/>
          <w:bCs/>
          <w:sz w:val="24"/>
          <w:szCs w:val="24"/>
        </w:rPr>
        <w:t xml:space="preserve">Lack of </w:t>
      </w:r>
      <w:r>
        <w:rPr>
          <w:rStyle w:val="Strong"/>
          <w:rFonts w:ascii="Times New Roman" w:hAnsi="Times New Roman" w:hint="default"/>
          <w:b/>
          <w:bCs/>
          <w:sz w:val="24"/>
          <w:szCs w:val="24"/>
        </w:rPr>
        <w:t>Infrastructure and Equipment</w:t>
      </w:r>
    </w:p>
    <w:p w14:paraId="13CDC7C5" w14:textId="77777777" w:rsidR="00887BE5" w:rsidRDefault="00DA66EF">
      <w:pPr>
        <w:pStyle w:val="NormalWeb"/>
        <w:spacing w:line="360" w:lineRule="auto"/>
        <w:jc w:val="both"/>
      </w:pPr>
      <w:r>
        <w:t>Many hospitals in Nigeria lack modern orthopedic equipment such as surgical tools, imaging machines, a</w:t>
      </w:r>
      <w:r>
        <w:t>nd rehabilitation facilities. Even teaching hospitals sometimes struggle with shortages of basic materials needed for surgery and recovery.</w:t>
      </w:r>
    </w:p>
    <w:p w14:paraId="2BFB34A1" w14:textId="77777777" w:rsidR="00887BE5" w:rsidRDefault="00DA66EF">
      <w:pPr>
        <w:pStyle w:val="NormalWeb"/>
        <w:spacing w:line="360" w:lineRule="auto"/>
        <w:jc w:val="both"/>
      </w:pPr>
      <w:r>
        <w:lastRenderedPageBreak/>
        <w:t xml:space="preserve">These infrastructure problems reduce the quality of care and make it </w:t>
      </w:r>
      <w:r>
        <w:t xml:space="preserve">difficult </w:t>
      </w:r>
      <w:r>
        <w:t>for doctors to perform complex proced</w:t>
      </w:r>
      <w:r>
        <w:t xml:space="preserve">ures effectively. In some cases, patients are referred to other hospitals because the necessary equipment is </w:t>
      </w:r>
      <w:r>
        <w:t xml:space="preserve">ineffective or </w:t>
      </w:r>
      <w:r>
        <w:t xml:space="preserve">not available (Nwachukwu </w:t>
      </w:r>
      <w:r>
        <w:rPr>
          <w:i/>
          <w:iCs/>
        </w:rPr>
        <w:t>et al.,</w:t>
      </w:r>
      <w:r>
        <w:t xml:space="preserve"> 2024) .</w:t>
      </w:r>
    </w:p>
    <w:p w14:paraId="7F9E1E9A"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7.6 Weak Rehabilitation Services</w:t>
      </w:r>
    </w:p>
    <w:p w14:paraId="2CFCB76A" w14:textId="77777777" w:rsidR="00887BE5" w:rsidRDefault="00DA66EF">
      <w:pPr>
        <w:pStyle w:val="NormalWeb"/>
        <w:spacing w:line="360" w:lineRule="auto"/>
        <w:jc w:val="both"/>
      </w:pPr>
      <w:r>
        <w:t xml:space="preserve">Rehabilitation is a </w:t>
      </w:r>
      <w:r>
        <w:t>major</w:t>
      </w:r>
      <w:r>
        <w:t xml:space="preserve"> part of recovery after orthopedi</w:t>
      </w:r>
      <w:r>
        <w:t>c treatment, but in Nigeria, physiotherapy and occupational therapy services are still not widely available or accessible.</w:t>
      </w:r>
    </w:p>
    <w:p w14:paraId="306DF089" w14:textId="77777777" w:rsidR="00887BE5" w:rsidRDefault="00DA66EF">
      <w:pPr>
        <w:pStyle w:val="NormalWeb"/>
        <w:spacing w:line="360" w:lineRule="auto"/>
        <w:jc w:val="both"/>
      </w:pPr>
      <w:r>
        <w:t>However, w</w:t>
      </w:r>
      <w:r>
        <w:t>ithout proper rehabilitation:</w:t>
      </w:r>
    </w:p>
    <w:p w14:paraId="43C297F1" w14:textId="77777777" w:rsidR="00887BE5" w:rsidRDefault="00DA66EF">
      <w:pPr>
        <w:pStyle w:val="NormalWeb"/>
        <w:numPr>
          <w:ilvl w:val="0"/>
          <w:numId w:val="17"/>
        </w:numPr>
        <w:spacing w:line="360" w:lineRule="auto"/>
        <w:jc w:val="both"/>
      </w:pPr>
      <w:r>
        <w:t xml:space="preserve">Patients recover slowly </w:t>
      </w:r>
    </w:p>
    <w:p w14:paraId="0080E3CA" w14:textId="77777777" w:rsidR="00887BE5" w:rsidRDefault="00DA66EF">
      <w:pPr>
        <w:numPr>
          <w:ilvl w:val="0"/>
          <w:numId w:val="1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Joint stiffness develops </w:t>
      </w:r>
    </w:p>
    <w:p w14:paraId="6830E3A0" w14:textId="77777777" w:rsidR="00887BE5" w:rsidRDefault="00DA66EF">
      <w:pPr>
        <w:numPr>
          <w:ilvl w:val="0"/>
          <w:numId w:val="1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Muscle strength reduces </w:t>
      </w:r>
    </w:p>
    <w:p w14:paraId="01CCCD18" w14:textId="77777777" w:rsidR="00887BE5" w:rsidRDefault="00DA66EF">
      <w:pPr>
        <w:numPr>
          <w:ilvl w:val="0"/>
          <w:numId w:val="17"/>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Long-term disabil</w:t>
      </w:r>
      <w:r>
        <w:rPr>
          <w:rFonts w:ascii="Times New Roman" w:hAnsi="Times New Roman" w:cs="Times New Roman"/>
          <w:sz w:val="24"/>
          <w:szCs w:val="24"/>
        </w:rPr>
        <w:t xml:space="preserve">ity becomes more likely </w:t>
      </w:r>
    </w:p>
    <w:p w14:paraId="427F97BB" w14:textId="77777777" w:rsidR="00887BE5" w:rsidRDefault="00DA66EF">
      <w:pPr>
        <w:pStyle w:val="NormalWeb"/>
        <w:spacing w:line="360" w:lineRule="auto"/>
        <w:jc w:val="both"/>
      </w:pPr>
      <w:r>
        <w:t xml:space="preserve">This gap in rehabilitation services is a major reason why many patients do not fully regain normal function after treatment (Umar </w:t>
      </w:r>
      <w:r>
        <w:t>and</w:t>
      </w:r>
      <w:r>
        <w:t xml:space="preserve"> Adeyemi, 2024).</w:t>
      </w:r>
    </w:p>
    <w:p w14:paraId="67B2AFDC"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7.7 Poor Health Insurance Coverage</w:t>
      </w:r>
    </w:p>
    <w:p w14:paraId="2609F69A" w14:textId="77777777" w:rsidR="00887BE5" w:rsidRDefault="00DA66EF">
      <w:pPr>
        <w:pStyle w:val="NormalWeb"/>
        <w:spacing w:line="360" w:lineRule="auto"/>
        <w:jc w:val="both"/>
      </w:pPr>
      <w:r>
        <w:t>Although Nigeria has a national health insuran</w:t>
      </w:r>
      <w:r>
        <w:t>ce system</w:t>
      </w:r>
      <w:r>
        <w:t xml:space="preserve"> (NHIS)</w:t>
      </w:r>
      <w:r>
        <w:t>, coverage is still limited. Many people are not enrolled, especially those in informal employment or rural areas.</w:t>
      </w:r>
    </w:p>
    <w:p w14:paraId="67E7BD0C" w14:textId="77777777" w:rsidR="00887BE5" w:rsidRDefault="00DA66EF">
      <w:pPr>
        <w:pStyle w:val="NormalWeb"/>
        <w:spacing w:line="360" w:lineRule="auto"/>
        <w:jc w:val="both"/>
      </w:pPr>
      <w:r>
        <w:t>This means most orthopedic patients still pay directly for treatment, which discourages early hospital visits and increases t</w:t>
      </w:r>
      <w:r>
        <w:t>he risk of complications.</w:t>
      </w:r>
    </w:p>
    <w:p w14:paraId="588DEEE4" w14:textId="77777777" w:rsidR="00887BE5" w:rsidRDefault="00887BE5">
      <w:pPr>
        <w:pStyle w:val="Heading3"/>
        <w:spacing w:line="360" w:lineRule="auto"/>
        <w:jc w:val="both"/>
        <w:rPr>
          <w:rStyle w:val="Strong"/>
          <w:rFonts w:ascii="Times New Roman" w:hAnsi="Times New Roman" w:hint="default"/>
          <w:b/>
          <w:bCs/>
          <w:sz w:val="24"/>
          <w:szCs w:val="24"/>
        </w:rPr>
      </w:pPr>
    </w:p>
    <w:p w14:paraId="6B47AA37" w14:textId="77777777" w:rsidR="00887BE5" w:rsidRDefault="00DA66EF">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7.8 Brain Drain and Staff Burnout</w:t>
      </w:r>
    </w:p>
    <w:p w14:paraId="498E2CCA" w14:textId="77777777" w:rsidR="00887BE5" w:rsidRDefault="00DA66EF">
      <w:pPr>
        <w:pStyle w:val="NormalWeb"/>
        <w:spacing w:line="360" w:lineRule="auto"/>
        <w:jc w:val="both"/>
      </w:pPr>
      <w:r>
        <w:t>Many orthopedic professionals leave Nigeria for better opportunities abroad. Those who remain often face heavy workloads, low salaries, and limited resources.</w:t>
      </w:r>
    </w:p>
    <w:p w14:paraId="64FDD988" w14:textId="77777777" w:rsidR="00887BE5" w:rsidRDefault="00DA66EF">
      <w:pPr>
        <w:pStyle w:val="NormalWeb"/>
        <w:spacing w:line="360" w:lineRule="auto"/>
        <w:jc w:val="both"/>
      </w:pPr>
      <w:r>
        <w:lastRenderedPageBreak/>
        <w:t xml:space="preserve">This </w:t>
      </w:r>
      <w:r>
        <w:t xml:space="preserve">often </w:t>
      </w:r>
      <w:r>
        <w:t>leads to:</w:t>
      </w:r>
    </w:p>
    <w:p w14:paraId="4B709B01" w14:textId="77777777" w:rsidR="00887BE5" w:rsidRDefault="00DA66EF">
      <w:pPr>
        <w:numPr>
          <w:ilvl w:val="0"/>
          <w:numId w:val="1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burnout </w:t>
      </w:r>
    </w:p>
    <w:p w14:paraId="3FF134AA" w14:textId="77777777" w:rsidR="00887BE5" w:rsidRDefault="00DA66EF">
      <w:pPr>
        <w:numPr>
          <w:ilvl w:val="0"/>
          <w:numId w:val="18"/>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Reduced motivation </w:t>
      </w:r>
    </w:p>
    <w:p w14:paraId="0922A699" w14:textId="77777777" w:rsidR="00887BE5" w:rsidRDefault="00DA66EF">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 xml:space="preserve">Lower quality of care delivery </w:t>
      </w:r>
    </w:p>
    <w:p w14:paraId="6DF56F65" w14:textId="77777777" w:rsidR="00887BE5" w:rsidRDefault="00DA66EF">
      <w:pPr>
        <w:pStyle w:val="NormalWeb"/>
        <w:spacing w:line="360" w:lineRule="auto"/>
        <w:jc w:val="both"/>
      </w:pPr>
      <w:r>
        <w:t xml:space="preserve">These workforce challenges further weaken the orthopedic health system (Nwachuku </w:t>
      </w:r>
      <w:r>
        <w:rPr>
          <w:i/>
          <w:iCs/>
        </w:rPr>
        <w:t>et al.,</w:t>
      </w:r>
      <w:r>
        <w:t xml:space="preserve"> 2025) .</w:t>
      </w:r>
    </w:p>
    <w:p w14:paraId="19D3ADC4" w14:textId="77777777" w:rsidR="00887BE5" w:rsidRDefault="00DA66EF">
      <w:pPr>
        <w:pStyle w:val="NormalWeb"/>
        <w:spacing w:line="360" w:lineRule="auto"/>
        <w:jc w:val="both"/>
      </w:pPr>
      <w:r>
        <w:t>Furthermore</w:t>
      </w:r>
      <w:r>
        <w:t xml:space="preserve">, orthopedic public health in Nigeria is affected by a combination of </w:t>
      </w:r>
      <w:r>
        <w:rPr>
          <w:rStyle w:val="Strong"/>
          <w:b w:val="0"/>
          <w:bCs w:val="0"/>
        </w:rPr>
        <w:t>human resource shortage</w:t>
      </w:r>
      <w:r>
        <w:rPr>
          <w:rStyle w:val="Strong"/>
          <w:b w:val="0"/>
          <w:bCs w:val="0"/>
        </w:rPr>
        <w:t>s, financial barriers, poor infrastructure, late presentation of cases, weak rehabilitation services, and limited insurance coverage</w:t>
      </w:r>
      <w:r>
        <w:t xml:space="preserve">. </w:t>
      </w:r>
      <w:r>
        <w:t>These challenges make it difficult to reduce disability and improve quality of life, even when medical treatments exist.</w:t>
      </w:r>
    </w:p>
    <w:p w14:paraId="3BBD9755" w14:textId="77777777" w:rsidR="00887BE5" w:rsidRDefault="00DA66EF">
      <w:pPr>
        <w:pStyle w:val="NormalWeb"/>
        <w:spacing w:line="360" w:lineRule="auto"/>
        <w:jc w:val="both"/>
      </w:pPr>
      <w:r>
        <w:t>T</w:t>
      </w:r>
      <w:r>
        <w:t>herefore, a</w:t>
      </w:r>
      <w:r>
        <w:t>ddressing these issues requires strong government investment, better health insurance systems, improved training and retention of health workers, and increased public awareness about early treatment and injury prevention.</w:t>
      </w:r>
    </w:p>
    <w:p w14:paraId="02F9C1DB" w14:textId="77777777" w:rsidR="00887BE5" w:rsidRDefault="00887BE5">
      <w:pPr>
        <w:pStyle w:val="Heading2"/>
        <w:jc w:val="both"/>
        <w:rPr>
          <w:rStyle w:val="Strong"/>
          <w:rFonts w:ascii="Times New Roman" w:hAnsi="Times New Roman" w:hint="default"/>
          <w:b/>
          <w:bCs/>
          <w:sz w:val="24"/>
          <w:szCs w:val="24"/>
        </w:rPr>
      </w:pPr>
    </w:p>
    <w:p w14:paraId="2F86EEA8" w14:textId="77777777" w:rsidR="00887BE5" w:rsidRDefault="00887BE5">
      <w:pPr>
        <w:pStyle w:val="Heading2"/>
        <w:jc w:val="both"/>
        <w:rPr>
          <w:rStyle w:val="Strong"/>
          <w:rFonts w:ascii="Times New Roman" w:hAnsi="Times New Roman" w:hint="default"/>
          <w:b/>
          <w:bCs/>
          <w:sz w:val="24"/>
          <w:szCs w:val="24"/>
        </w:rPr>
      </w:pPr>
    </w:p>
    <w:p w14:paraId="14945DD5" w14:textId="77777777" w:rsidR="00887BE5" w:rsidRDefault="00887BE5">
      <w:pPr>
        <w:pStyle w:val="Heading2"/>
        <w:jc w:val="both"/>
        <w:rPr>
          <w:rStyle w:val="Strong"/>
          <w:rFonts w:ascii="Times New Roman" w:hAnsi="Times New Roman" w:hint="default"/>
          <w:b/>
          <w:bCs/>
          <w:sz w:val="24"/>
          <w:szCs w:val="24"/>
        </w:rPr>
      </w:pPr>
    </w:p>
    <w:p w14:paraId="32FB3A47" w14:textId="77777777" w:rsidR="00887BE5" w:rsidRDefault="00887BE5">
      <w:pPr>
        <w:pStyle w:val="Heading2"/>
        <w:jc w:val="both"/>
        <w:rPr>
          <w:rStyle w:val="Strong"/>
          <w:rFonts w:ascii="Times New Roman" w:hAnsi="Times New Roman" w:hint="default"/>
          <w:b/>
          <w:bCs/>
          <w:sz w:val="24"/>
          <w:szCs w:val="24"/>
        </w:rPr>
      </w:pPr>
    </w:p>
    <w:p w14:paraId="04503958" w14:textId="77777777" w:rsidR="00887BE5" w:rsidRDefault="00887BE5">
      <w:pPr>
        <w:pStyle w:val="Heading2"/>
        <w:jc w:val="both"/>
        <w:rPr>
          <w:rStyle w:val="Strong"/>
          <w:rFonts w:ascii="Times New Roman" w:hAnsi="Times New Roman" w:hint="default"/>
          <w:b/>
          <w:bCs/>
          <w:sz w:val="24"/>
          <w:szCs w:val="24"/>
        </w:rPr>
      </w:pPr>
    </w:p>
    <w:p w14:paraId="7A6CA4CA" w14:textId="77777777" w:rsidR="00887BE5" w:rsidRDefault="00887BE5">
      <w:pPr>
        <w:pStyle w:val="Heading2"/>
        <w:jc w:val="both"/>
        <w:rPr>
          <w:rStyle w:val="Strong"/>
          <w:rFonts w:ascii="Times New Roman" w:hAnsi="Times New Roman" w:hint="default"/>
          <w:b/>
          <w:bCs/>
          <w:sz w:val="24"/>
          <w:szCs w:val="24"/>
        </w:rPr>
      </w:pPr>
    </w:p>
    <w:p w14:paraId="2887E3C2" w14:textId="77777777" w:rsidR="00887BE5" w:rsidRDefault="00887BE5">
      <w:pPr>
        <w:pStyle w:val="Heading2"/>
        <w:jc w:val="both"/>
        <w:rPr>
          <w:rStyle w:val="Strong"/>
          <w:rFonts w:ascii="Times New Roman" w:hAnsi="Times New Roman" w:hint="default"/>
          <w:b/>
          <w:bCs/>
          <w:sz w:val="24"/>
          <w:szCs w:val="24"/>
        </w:rPr>
      </w:pPr>
    </w:p>
    <w:p w14:paraId="2795CF07" w14:textId="77777777" w:rsidR="00887BE5" w:rsidRDefault="00887BE5">
      <w:pPr>
        <w:pStyle w:val="Heading2"/>
        <w:jc w:val="both"/>
        <w:rPr>
          <w:rStyle w:val="Strong"/>
          <w:rFonts w:ascii="Times New Roman" w:hAnsi="Times New Roman" w:hint="default"/>
          <w:b/>
          <w:bCs/>
          <w:sz w:val="24"/>
          <w:szCs w:val="24"/>
        </w:rPr>
      </w:pPr>
    </w:p>
    <w:p w14:paraId="12CAF0F6" w14:textId="77777777" w:rsidR="00887BE5" w:rsidRDefault="00DA66EF">
      <w:pPr>
        <w:pStyle w:val="Heading2"/>
        <w:jc w:val="both"/>
        <w:rPr>
          <w:rStyle w:val="Strong"/>
          <w:rFonts w:ascii="Times New Roman" w:hAnsi="Times New Roman" w:hint="default"/>
          <w:b/>
          <w:bCs/>
          <w:sz w:val="24"/>
          <w:szCs w:val="24"/>
        </w:rPr>
      </w:pPr>
      <w:r>
        <w:rPr>
          <w:rStyle w:val="Strong"/>
          <w:rFonts w:ascii="Times New Roman" w:hAnsi="Times New Roman" w:hint="default"/>
          <w:b/>
          <w:bCs/>
          <w:sz w:val="24"/>
          <w:szCs w:val="24"/>
        </w:rPr>
        <w:t>8. Recommendati</w:t>
      </w:r>
      <w:r>
        <w:rPr>
          <w:rStyle w:val="Strong"/>
          <w:rFonts w:ascii="Times New Roman" w:hAnsi="Times New Roman" w:hint="default"/>
          <w:b/>
          <w:bCs/>
          <w:sz w:val="24"/>
          <w:szCs w:val="24"/>
        </w:rPr>
        <w:t>ons</w:t>
      </w:r>
    </w:p>
    <w:p w14:paraId="429340B1"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Orthopedic conditions in Nigeria are a growing public health problem, but many of the causes of disability and poor quality of life can actually be reduced or prevented. Based on the evidence reviewed in this paper, several practical recommendations ar</w:t>
      </w:r>
      <w:r>
        <w:rPr>
          <w:rStyle w:val="Strong"/>
          <w:rFonts w:ascii="Times New Roman" w:hAnsi="Times New Roman" w:hint="default"/>
          <w:sz w:val="24"/>
          <w:szCs w:val="24"/>
        </w:rPr>
        <w:t xml:space="preserve">e </w:t>
      </w:r>
      <w:r>
        <w:rPr>
          <w:rStyle w:val="Strong"/>
          <w:rFonts w:ascii="Times New Roman" w:hAnsi="Times New Roman" w:hint="default"/>
          <w:sz w:val="24"/>
          <w:szCs w:val="24"/>
        </w:rPr>
        <w:lastRenderedPageBreak/>
        <w:t>suggested to improve prevention, treatment, and rehabilitation outcomes in a simple and realistic way.</w:t>
      </w:r>
    </w:p>
    <w:p w14:paraId="1FCAD77B"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8.1 Strengthen Injury Prevention Strategies</w:t>
      </w:r>
    </w:p>
    <w:p w14:paraId="56540BB5"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A large number of orthopedic cases in Nigeria come from preventable injuries, especially road traffic accid</w:t>
      </w:r>
      <w:r>
        <w:rPr>
          <w:rStyle w:val="Strong"/>
          <w:rFonts w:ascii="Times New Roman" w:hAnsi="Times New Roman" w:hint="default"/>
          <w:sz w:val="24"/>
          <w:szCs w:val="24"/>
        </w:rPr>
        <w:t>ents and workplace incidents. Because of this, prevention should be the first and most important step.</w:t>
      </w:r>
    </w:p>
    <w:p w14:paraId="7126288A"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Government and public health agencies should:</w:t>
      </w:r>
    </w:p>
    <w:p w14:paraId="0DBF45F3" w14:textId="77777777" w:rsidR="00887BE5" w:rsidRDefault="00DA66EF">
      <w:pPr>
        <w:pStyle w:val="Heading2"/>
        <w:numPr>
          <w:ilvl w:val="0"/>
          <w:numId w:val="19"/>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Enforce traffic laws more strictly (speed limits, seatbelt use, helmet use for motorcyclists)</w:t>
      </w:r>
    </w:p>
    <w:p w14:paraId="619BC8F8" w14:textId="77777777" w:rsidR="00887BE5" w:rsidRDefault="00DA66EF">
      <w:pPr>
        <w:pStyle w:val="Heading2"/>
        <w:numPr>
          <w:ilvl w:val="0"/>
          <w:numId w:val="19"/>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Improve road </w:t>
      </w:r>
      <w:r>
        <w:rPr>
          <w:rStyle w:val="Strong"/>
          <w:rFonts w:ascii="Times New Roman" w:hAnsi="Times New Roman" w:hint="default"/>
          <w:sz w:val="24"/>
          <w:szCs w:val="24"/>
        </w:rPr>
        <w:t>safety education for drivers and pedestrians</w:t>
      </w:r>
    </w:p>
    <w:p w14:paraId="7A9F4CC5" w14:textId="77777777" w:rsidR="00887BE5" w:rsidRDefault="00DA66EF">
      <w:pPr>
        <w:pStyle w:val="Heading2"/>
        <w:numPr>
          <w:ilvl w:val="0"/>
          <w:numId w:val="19"/>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Upgrade poor road conditions that increase accidents</w:t>
      </w:r>
    </w:p>
    <w:p w14:paraId="5CB886A9" w14:textId="77777777" w:rsidR="00887BE5" w:rsidRDefault="00DA66EF">
      <w:pPr>
        <w:pStyle w:val="Heading2"/>
        <w:numPr>
          <w:ilvl w:val="0"/>
          <w:numId w:val="19"/>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Promote safety rules in workplaces such as construction sites and factories</w:t>
      </w:r>
    </w:p>
    <w:p w14:paraId="5024687C"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These actions can significantly reduce the number of fractures, spinal injuries, </w:t>
      </w:r>
      <w:r>
        <w:rPr>
          <w:rStyle w:val="Strong"/>
          <w:rFonts w:ascii="Times New Roman" w:hAnsi="Times New Roman" w:hint="default"/>
          <w:sz w:val="24"/>
          <w:szCs w:val="24"/>
        </w:rPr>
        <w:t>and other trauma-related orthopedic conditions (WHO, 2023).</w:t>
      </w:r>
    </w:p>
    <w:p w14:paraId="15173E5A"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8.2 Improve Early Diagnosis and Access to Treatment</w:t>
      </w:r>
    </w:p>
    <w:p w14:paraId="0EDDCD93"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Many orthopedic disabilities in Nigeria happen because people receive treatment too late. Early treatment can prevent complications and long-ter</w:t>
      </w:r>
      <w:r>
        <w:rPr>
          <w:rStyle w:val="Strong"/>
          <w:rFonts w:ascii="Times New Roman" w:hAnsi="Times New Roman" w:hint="default"/>
          <w:sz w:val="24"/>
          <w:szCs w:val="24"/>
        </w:rPr>
        <w:t>m disability.</w:t>
      </w:r>
    </w:p>
    <w:p w14:paraId="25FA2FC8"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To improve this, Nigeria should:</w:t>
      </w:r>
    </w:p>
    <w:p w14:paraId="532A49FB" w14:textId="77777777" w:rsidR="00887BE5" w:rsidRDefault="00DA66EF">
      <w:pPr>
        <w:pStyle w:val="Heading2"/>
        <w:numPr>
          <w:ilvl w:val="0"/>
          <w:numId w:val="20"/>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Strengthen primary healthcare centers so they can identify orthopedic problems early</w:t>
      </w:r>
    </w:p>
    <w:p w14:paraId="2366CE33" w14:textId="77777777" w:rsidR="00887BE5" w:rsidRDefault="00DA66EF">
      <w:pPr>
        <w:pStyle w:val="Heading2"/>
        <w:numPr>
          <w:ilvl w:val="0"/>
          <w:numId w:val="20"/>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Train health workers in rural and urban clinics to recognize fractures and musculoskeletal conditions quickly</w:t>
      </w:r>
    </w:p>
    <w:p w14:paraId="5D0060BD" w14:textId="77777777" w:rsidR="00887BE5" w:rsidRDefault="00DA66EF">
      <w:pPr>
        <w:pStyle w:val="Heading2"/>
        <w:numPr>
          <w:ilvl w:val="0"/>
          <w:numId w:val="20"/>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Improve referr</w:t>
      </w:r>
      <w:r>
        <w:rPr>
          <w:rStyle w:val="Strong"/>
          <w:rFonts w:ascii="Times New Roman" w:hAnsi="Times New Roman" w:hint="default"/>
          <w:sz w:val="24"/>
          <w:szCs w:val="24"/>
        </w:rPr>
        <w:t>al systems so patients are quickly moved to specialist hospitals when needed</w:t>
      </w:r>
    </w:p>
    <w:p w14:paraId="3F1701F0" w14:textId="77777777" w:rsidR="00887BE5" w:rsidRDefault="00DA66EF">
      <w:pPr>
        <w:pStyle w:val="Heading2"/>
        <w:numPr>
          <w:ilvl w:val="0"/>
          <w:numId w:val="20"/>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Increase awareness so people seek hospital care immediately after injury</w:t>
      </w:r>
    </w:p>
    <w:p w14:paraId="438D5DD1"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Hence, e</w:t>
      </w:r>
      <w:r>
        <w:rPr>
          <w:rStyle w:val="Strong"/>
          <w:rFonts w:ascii="Times New Roman" w:hAnsi="Times New Roman" w:hint="default"/>
          <w:sz w:val="24"/>
          <w:szCs w:val="24"/>
        </w:rPr>
        <w:t>arly intervention reduces complications like deformities, chronic pain, and permanent disability (</w:t>
      </w:r>
      <w:r>
        <w:rPr>
          <w:rStyle w:val="Strong"/>
          <w:rFonts w:ascii="Times New Roman" w:hAnsi="Times New Roman" w:hint="default"/>
          <w:sz w:val="24"/>
          <w:szCs w:val="24"/>
        </w:rPr>
        <w:t xml:space="preserve">Salawu </w:t>
      </w:r>
      <w:r>
        <w:rPr>
          <w:rStyle w:val="Strong"/>
          <w:rFonts w:ascii="Times New Roman" w:hAnsi="Times New Roman" w:hint="default"/>
          <w:sz w:val="24"/>
          <w:szCs w:val="24"/>
        </w:rPr>
        <w:t>and</w:t>
      </w:r>
      <w:r>
        <w:rPr>
          <w:rStyle w:val="Strong"/>
          <w:rFonts w:ascii="Times New Roman" w:hAnsi="Times New Roman" w:hint="default"/>
          <w:sz w:val="24"/>
          <w:szCs w:val="24"/>
        </w:rPr>
        <w:t xml:space="preserve"> Umar, 2024).</w:t>
      </w:r>
    </w:p>
    <w:p w14:paraId="69C2D661"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8.3 Expand Rehabilitation Services Across the Country</w:t>
      </w:r>
    </w:p>
    <w:p w14:paraId="1C65122C"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Rehabilitation (physiotherapy, occupational therapy, and exercise therapy) is very important for full recovery after orthopedic treatment, but it is still limited in many parts o</w:t>
      </w:r>
      <w:r>
        <w:rPr>
          <w:rStyle w:val="Strong"/>
          <w:rFonts w:ascii="Times New Roman" w:hAnsi="Times New Roman" w:hint="default"/>
          <w:sz w:val="24"/>
          <w:szCs w:val="24"/>
        </w:rPr>
        <w:t>f Nigeria.</w:t>
      </w:r>
    </w:p>
    <w:p w14:paraId="7573CCE9"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To improve recovery outcomes:</w:t>
      </w:r>
    </w:p>
    <w:p w14:paraId="63FBF173" w14:textId="77777777" w:rsidR="00887BE5" w:rsidRDefault="00DA66EF">
      <w:pPr>
        <w:pStyle w:val="Heading2"/>
        <w:numPr>
          <w:ilvl w:val="0"/>
          <w:numId w:val="21"/>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More physiotherapy and rehabilitation centers should be established in general hospitals</w:t>
      </w:r>
    </w:p>
    <w:p w14:paraId="412C350D" w14:textId="77777777" w:rsidR="00887BE5" w:rsidRDefault="00DA66EF">
      <w:pPr>
        <w:pStyle w:val="Heading2"/>
        <w:numPr>
          <w:ilvl w:val="0"/>
          <w:numId w:val="21"/>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Rehabilitation services should be included in primary healthcare systems</w:t>
      </w:r>
    </w:p>
    <w:p w14:paraId="49EA5DE7" w14:textId="77777777" w:rsidR="00887BE5" w:rsidRDefault="00DA66EF">
      <w:pPr>
        <w:pStyle w:val="Heading2"/>
        <w:numPr>
          <w:ilvl w:val="0"/>
          <w:numId w:val="21"/>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More trained physiotherapists and rehabilitation work</w:t>
      </w:r>
      <w:r>
        <w:rPr>
          <w:rStyle w:val="Strong"/>
          <w:rFonts w:ascii="Times New Roman" w:hAnsi="Times New Roman" w:hint="default"/>
          <w:sz w:val="24"/>
          <w:szCs w:val="24"/>
        </w:rPr>
        <w:t>ers should be employed</w:t>
      </w:r>
    </w:p>
    <w:p w14:paraId="471A1A43" w14:textId="77777777" w:rsidR="00887BE5" w:rsidRDefault="00DA66EF">
      <w:pPr>
        <w:pStyle w:val="Heading2"/>
        <w:numPr>
          <w:ilvl w:val="0"/>
          <w:numId w:val="21"/>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Community-based rehabilitation programs should be introduced for rural areas</w:t>
      </w:r>
    </w:p>
    <w:p w14:paraId="4FA69FB0"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This is because, w</w:t>
      </w:r>
      <w:r>
        <w:rPr>
          <w:rStyle w:val="Strong"/>
          <w:rFonts w:ascii="Times New Roman" w:hAnsi="Times New Roman" w:hint="default"/>
          <w:sz w:val="24"/>
          <w:szCs w:val="24"/>
        </w:rPr>
        <w:t xml:space="preserve">ithout rehabilitation, patients may never fully recover, even after successful surgery (Umar </w:t>
      </w:r>
      <w:r>
        <w:rPr>
          <w:rStyle w:val="Strong"/>
          <w:rFonts w:ascii="Times New Roman" w:hAnsi="Times New Roman" w:hint="default"/>
          <w:sz w:val="24"/>
          <w:szCs w:val="24"/>
        </w:rPr>
        <w:t>and</w:t>
      </w:r>
      <w:r>
        <w:rPr>
          <w:rStyle w:val="Strong"/>
          <w:rFonts w:ascii="Times New Roman" w:hAnsi="Times New Roman" w:hint="default"/>
          <w:sz w:val="24"/>
          <w:szCs w:val="24"/>
        </w:rPr>
        <w:t xml:space="preserve"> Adeyemi, 2024).</w:t>
      </w:r>
    </w:p>
    <w:p w14:paraId="0B399806"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8.4 Improve Health Financ</w:t>
      </w:r>
      <w:r>
        <w:rPr>
          <w:rStyle w:val="Strong"/>
          <w:rFonts w:ascii="Times New Roman" w:hAnsi="Times New Roman" w:hint="default"/>
          <w:b/>
          <w:bCs/>
          <w:sz w:val="24"/>
          <w:szCs w:val="24"/>
        </w:rPr>
        <w:t>ing and Insurance Coverage</w:t>
      </w:r>
    </w:p>
    <w:p w14:paraId="40B740A4"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High cost of treatment is one of the main reasons people delay or avoid orthopedic care. Many patients cannot afford surgery, implants, or long-term physiotherapy.</w:t>
      </w:r>
    </w:p>
    <w:p w14:paraId="5495CEFF"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To solve this problem</w:t>
      </w:r>
      <w:r>
        <w:rPr>
          <w:rStyle w:val="Strong"/>
          <w:rFonts w:ascii="Times New Roman" w:hAnsi="Times New Roman" w:hint="default"/>
          <w:sz w:val="24"/>
          <w:szCs w:val="24"/>
        </w:rPr>
        <w:t>, there is need to</w:t>
      </w:r>
      <w:r>
        <w:rPr>
          <w:rStyle w:val="Strong"/>
          <w:rFonts w:ascii="Times New Roman" w:hAnsi="Times New Roman" w:hint="default"/>
          <w:sz w:val="24"/>
          <w:szCs w:val="24"/>
        </w:rPr>
        <w:t>:</w:t>
      </w:r>
    </w:p>
    <w:p w14:paraId="01BF0EF0" w14:textId="77777777" w:rsidR="00887BE5" w:rsidRDefault="00DA66EF">
      <w:pPr>
        <w:pStyle w:val="Heading2"/>
        <w:numPr>
          <w:ilvl w:val="0"/>
          <w:numId w:val="22"/>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Expand the National Heal</w:t>
      </w:r>
      <w:r>
        <w:rPr>
          <w:rStyle w:val="Strong"/>
          <w:rFonts w:ascii="Times New Roman" w:hAnsi="Times New Roman" w:hint="default"/>
          <w:sz w:val="24"/>
          <w:szCs w:val="24"/>
        </w:rPr>
        <w:t>th Insurance Scheme (NHIS) to cover more citizens</w:t>
      </w:r>
    </w:p>
    <w:p w14:paraId="5B7283E1" w14:textId="77777777" w:rsidR="00887BE5" w:rsidRDefault="00DA66EF">
      <w:pPr>
        <w:pStyle w:val="Heading2"/>
        <w:numPr>
          <w:ilvl w:val="0"/>
          <w:numId w:val="22"/>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Reduce out-of-pocket payments for orthopedic treatments</w:t>
      </w:r>
    </w:p>
    <w:p w14:paraId="6E68C349" w14:textId="77777777" w:rsidR="00887BE5" w:rsidRDefault="00DA66EF">
      <w:pPr>
        <w:pStyle w:val="Heading2"/>
        <w:numPr>
          <w:ilvl w:val="0"/>
          <w:numId w:val="22"/>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Provide financial support for low-income patients with severe injuries</w:t>
      </w:r>
    </w:p>
    <w:p w14:paraId="5E079D12" w14:textId="77777777" w:rsidR="00887BE5" w:rsidRDefault="00DA66EF">
      <w:pPr>
        <w:pStyle w:val="Heading2"/>
        <w:numPr>
          <w:ilvl w:val="0"/>
          <w:numId w:val="22"/>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Encourage private-public partnerships in healthcare financing</w:t>
      </w:r>
    </w:p>
    <w:p w14:paraId="50005F52"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This will help </w:t>
      </w:r>
      <w:r>
        <w:rPr>
          <w:rStyle w:val="Strong"/>
          <w:rFonts w:ascii="Times New Roman" w:hAnsi="Times New Roman" w:hint="default"/>
          <w:sz w:val="24"/>
          <w:szCs w:val="24"/>
        </w:rPr>
        <w:t>ensure that people get treatment early instead of waiting until conditions become severe.</w:t>
      </w:r>
    </w:p>
    <w:p w14:paraId="6AA24EA3"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8.5 Increase Public Awareness and Health Education</w:t>
      </w:r>
    </w:p>
    <w:p w14:paraId="387D3740"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Many people in Nigeria still do not understand the importance of early treatment for bone and joint injuries. Some </w:t>
      </w:r>
      <w:r>
        <w:rPr>
          <w:rStyle w:val="Strong"/>
          <w:rFonts w:ascii="Times New Roman" w:hAnsi="Times New Roman" w:hint="default"/>
          <w:sz w:val="24"/>
          <w:szCs w:val="24"/>
        </w:rPr>
        <w:t>rely on self-medication or traditional bone setters, which can worsen injuries.</w:t>
      </w:r>
    </w:p>
    <w:p w14:paraId="210FE4A9"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lastRenderedPageBreak/>
        <w:t>Therefore, p</w:t>
      </w:r>
      <w:r>
        <w:rPr>
          <w:rStyle w:val="Strong"/>
          <w:rFonts w:ascii="Times New Roman" w:hAnsi="Times New Roman" w:hint="default"/>
          <w:sz w:val="24"/>
          <w:szCs w:val="24"/>
        </w:rPr>
        <w:t>ublic health education should focus on:</w:t>
      </w:r>
    </w:p>
    <w:p w14:paraId="20B6A031" w14:textId="77777777" w:rsidR="00887BE5" w:rsidRDefault="00DA66EF">
      <w:pPr>
        <w:pStyle w:val="Heading2"/>
        <w:numPr>
          <w:ilvl w:val="0"/>
          <w:numId w:val="23"/>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Teaching people the dangers of untreated fractures</w:t>
      </w:r>
    </w:p>
    <w:p w14:paraId="6D9B8A6B" w14:textId="77777777" w:rsidR="00887BE5" w:rsidRDefault="00DA66EF">
      <w:pPr>
        <w:pStyle w:val="Heading2"/>
        <w:numPr>
          <w:ilvl w:val="0"/>
          <w:numId w:val="23"/>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Encouraging early hospital visits after injury</w:t>
      </w:r>
    </w:p>
    <w:p w14:paraId="02D1CCE3" w14:textId="77777777" w:rsidR="00887BE5" w:rsidRDefault="00DA66EF">
      <w:pPr>
        <w:pStyle w:val="Heading2"/>
        <w:numPr>
          <w:ilvl w:val="0"/>
          <w:numId w:val="23"/>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Explaining the importance </w:t>
      </w:r>
      <w:r>
        <w:rPr>
          <w:rStyle w:val="Strong"/>
          <w:rFonts w:ascii="Times New Roman" w:hAnsi="Times New Roman" w:hint="default"/>
          <w:sz w:val="24"/>
          <w:szCs w:val="24"/>
        </w:rPr>
        <w:t>of physiotherapy after treatment</w:t>
      </w:r>
    </w:p>
    <w:p w14:paraId="487B65C6" w14:textId="77777777" w:rsidR="00887BE5" w:rsidRDefault="00DA66EF">
      <w:pPr>
        <w:pStyle w:val="Heading2"/>
        <w:numPr>
          <w:ilvl w:val="0"/>
          <w:numId w:val="23"/>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Promoting safe work and lifestyle habits</w:t>
      </w:r>
    </w:p>
    <w:p w14:paraId="46C084C7"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Conversely, a</w:t>
      </w:r>
      <w:r>
        <w:rPr>
          <w:rStyle w:val="Strong"/>
          <w:rFonts w:ascii="Times New Roman" w:hAnsi="Times New Roman" w:hint="default"/>
          <w:sz w:val="24"/>
          <w:szCs w:val="24"/>
        </w:rPr>
        <w:t>wareness campaigns can be done through schools, radio, social media, religious centers, and community meetings.</w:t>
      </w:r>
    </w:p>
    <w:p w14:paraId="69D803DA"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8.6 Regulate and Integrate Traditional Bone Setter Practi</w:t>
      </w:r>
      <w:r>
        <w:rPr>
          <w:rStyle w:val="Strong"/>
          <w:rFonts w:ascii="Times New Roman" w:hAnsi="Times New Roman" w:hint="default"/>
          <w:b/>
          <w:bCs/>
          <w:sz w:val="24"/>
          <w:szCs w:val="24"/>
        </w:rPr>
        <w:t>ces</w:t>
      </w:r>
    </w:p>
    <w:p w14:paraId="04B398D5"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Traditional bone setters are widely used in Nigeria, but in many cases, delayed or improper treatment leads to complications.</w:t>
      </w:r>
    </w:p>
    <w:p w14:paraId="021135DB"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Instead of ignoring this practice completely, a better approach is</w:t>
      </w:r>
      <w:r>
        <w:rPr>
          <w:rStyle w:val="Strong"/>
          <w:rFonts w:ascii="Times New Roman" w:hAnsi="Times New Roman" w:hint="default"/>
          <w:sz w:val="24"/>
          <w:szCs w:val="24"/>
        </w:rPr>
        <w:t xml:space="preserve"> to</w:t>
      </w:r>
      <w:r>
        <w:rPr>
          <w:rStyle w:val="Strong"/>
          <w:rFonts w:ascii="Times New Roman" w:hAnsi="Times New Roman" w:hint="default"/>
          <w:sz w:val="24"/>
          <w:szCs w:val="24"/>
        </w:rPr>
        <w:t>:</w:t>
      </w:r>
    </w:p>
    <w:p w14:paraId="3A15DAB5" w14:textId="77777777" w:rsidR="00887BE5" w:rsidRDefault="00DA66EF">
      <w:pPr>
        <w:pStyle w:val="Heading2"/>
        <w:numPr>
          <w:ilvl w:val="0"/>
          <w:numId w:val="24"/>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Educate traditional bone setters on basic safety practi</w:t>
      </w:r>
      <w:r>
        <w:rPr>
          <w:rStyle w:val="Strong"/>
          <w:rFonts w:ascii="Times New Roman" w:hAnsi="Times New Roman" w:hint="default"/>
          <w:sz w:val="24"/>
          <w:szCs w:val="24"/>
        </w:rPr>
        <w:t>ces</w:t>
      </w:r>
    </w:p>
    <w:p w14:paraId="60D61776" w14:textId="77777777" w:rsidR="00887BE5" w:rsidRDefault="00DA66EF">
      <w:pPr>
        <w:pStyle w:val="Heading2"/>
        <w:numPr>
          <w:ilvl w:val="0"/>
          <w:numId w:val="24"/>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Encourage early referral of complicated cases to hospitals</w:t>
      </w:r>
    </w:p>
    <w:p w14:paraId="13F09A8E" w14:textId="77777777" w:rsidR="00887BE5" w:rsidRDefault="00DA66EF">
      <w:pPr>
        <w:pStyle w:val="Heading2"/>
        <w:numPr>
          <w:ilvl w:val="0"/>
          <w:numId w:val="24"/>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Create collaboration between traditional practitioners and modern healthcare providers</w:t>
      </w:r>
    </w:p>
    <w:p w14:paraId="7B08CE93" w14:textId="77777777" w:rsidR="00887BE5" w:rsidRDefault="00DA66EF">
      <w:pPr>
        <w:pStyle w:val="Heading2"/>
        <w:numPr>
          <w:ilvl w:val="0"/>
          <w:numId w:val="24"/>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Regulate harmful practices that cause infections or deformities</w:t>
      </w:r>
    </w:p>
    <w:p w14:paraId="3BA10EA7"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This can reduce complications while respec</w:t>
      </w:r>
      <w:r>
        <w:rPr>
          <w:rStyle w:val="Strong"/>
          <w:rFonts w:ascii="Times New Roman" w:hAnsi="Times New Roman" w:hint="default"/>
          <w:sz w:val="24"/>
          <w:szCs w:val="24"/>
        </w:rPr>
        <w:t>ting cultural practices.</w:t>
      </w:r>
    </w:p>
    <w:p w14:paraId="344BDF03" w14:textId="77777777" w:rsidR="00887BE5" w:rsidRDefault="00887BE5">
      <w:pPr>
        <w:pStyle w:val="Heading2"/>
        <w:spacing w:line="360" w:lineRule="auto"/>
        <w:jc w:val="both"/>
        <w:rPr>
          <w:rStyle w:val="Strong"/>
          <w:rFonts w:ascii="Times New Roman" w:hAnsi="Times New Roman" w:hint="default"/>
          <w:b/>
          <w:bCs/>
          <w:sz w:val="24"/>
          <w:szCs w:val="24"/>
        </w:rPr>
      </w:pPr>
    </w:p>
    <w:p w14:paraId="64975847" w14:textId="77777777" w:rsidR="00887BE5" w:rsidRDefault="00887BE5"/>
    <w:p w14:paraId="0BBE2F80"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8.7 Strengthen Human Resources and Health Infrastructure</w:t>
      </w:r>
    </w:p>
    <w:p w14:paraId="5D0086C0"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Nigeria needs more trained orthopedic specialists and better hospital facilities.</w:t>
      </w:r>
    </w:p>
    <w:p w14:paraId="73B32911"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In order t</w:t>
      </w:r>
      <w:r>
        <w:rPr>
          <w:rStyle w:val="Strong"/>
          <w:rFonts w:ascii="Times New Roman" w:hAnsi="Times New Roman" w:hint="default"/>
          <w:sz w:val="24"/>
          <w:szCs w:val="24"/>
        </w:rPr>
        <w:t>o improve this</w:t>
      </w:r>
      <w:r>
        <w:rPr>
          <w:rStyle w:val="Strong"/>
          <w:rFonts w:ascii="Times New Roman" w:hAnsi="Times New Roman" w:hint="default"/>
          <w:sz w:val="24"/>
          <w:szCs w:val="24"/>
        </w:rPr>
        <w:t>, there is need to</w:t>
      </w:r>
      <w:r>
        <w:rPr>
          <w:rStyle w:val="Strong"/>
          <w:rFonts w:ascii="Times New Roman" w:hAnsi="Times New Roman" w:hint="default"/>
          <w:sz w:val="24"/>
          <w:szCs w:val="24"/>
        </w:rPr>
        <w:t>:</w:t>
      </w:r>
    </w:p>
    <w:p w14:paraId="1E4D4AE6" w14:textId="77777777" w:rsidR="00887BE5" w:rsidRDefault="00DA66EF">
      <w:pPr>
        <w:pStyle w:val="Heading2"/>
        <w:numPr>
          <w:ilvl w:val="0"/>
          <w:numId w:val="25"/>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Train and retain more orthopedic surgeons, </w:t>
      </w:r>
      <w:r>
        <w:rPr>
          <w:rStyle w:val="Strong"/>
          <w:rFonts w:ascii="Times New Roman" w:hAnsi="Times New Roman" w:hint="default"/>
          <w:sz w:val="24"/>
          <w:szCs w:val="24"/>
        </w:rPr>
        <w:t>physiotherapists, and rehabilitation workers</w:t>
      </w:r>
    </w:p>
    <w:p w14:paraId="224FE82C" w14:textId="77777777" w:rsidR="00887BE5" w:rsidRDefault="00DA66EF">
      <w:pPr>
        <w:pStyle w:val="Heading2"/>
        <w:numPr>
          <w:ilvl w:val="0"/>
          <w:numId w:val="25"/>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Improve salaries and working conditions to reduce brain drain</w:t>
      </w:r>
    </w:p>
    <w:p w14:paraId="466509B7" w14:textId="77777777" w:rsidR="00887BE5" w:rsidRDefault="00DA66EF">
      <w:pPr>
        <w:pStyle w:val="Heading2"/>
        <w:numPr>
          <w:ilvl w:val="0"/>
          <w:numId w:val="25"/>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lastRenderedPageBreak/>
        <w:t>Equip hospitals with modern surgical and diagnostic tools</w:t>
      </w:r>
    </w:p>
    <w:p w14:paraId="0E8508DF" w14:textId="77777777" w:rsidR="00887BE5" w:rsidRDefault="00DA66EF">
      <w:pPr>
        <w:pStyle w:val="Heading2"/>
        <w:numPr>
          <w:ilvl w:val="0"/>
          <w:numId w:val="25"/>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Ensure rural hospitals are not neglected in resource allocation</w:t>
      </w:r>
    </w:p>
    <w:p w14:paraId="727855C3"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However, a</w:t>
      </w:r>
      <w:r>
        <w:rPr>
          <w:rStyle w:val="Strong"/>
          <w:rFonts w:ascii="Times New Roman" w:hAnsi="Times New Roman" w:hint="default"/>
          <w:sz w:val="24"/>
          <w:szCs w:val="24"/>
        </w:rPr>
        <w:t xml:space="preserve"> strong workforce</w:t>
      </w:r>
      <w:r>
        <w:rPr>
          <w:rStyle w:val="Strong"/>
          <w:rFonts w:ascii="Times New Roman" w:hAnsi="Times New Roman" w:hint="default"/>
          <w:sz w:val="24"/>
          <w:szCs w:val="24"/>
        </w:rPr>
        <w:t xml:space="preserve"> and proper equipment are essential for quality orthopedic care.</w:t>
      </w:r>
    </w:p>
    <w:p w14:paraId="617BD682"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8.8 Develop National Data and Research Systems</w:t>
      </w:r>
    </w:p>
    <w:p w14:paraId="4CC69213"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 xml:space="preserve">There is limited national data on orthopedic conditions in Nigeria, </w:t>
      </w:r>
      <w:r>
        <w:rPr>
          <w:rStyle w:val="Strong"/>
          <w:rFonts w:ascii="Times New Roman" w:hAnsi="Times New Roman" w:hint="default"/>
          <w:sz w:val="24"/>
          <w:szCs w:val="24"/>
        </w:rPr>
        <w:t xml:space="preserve">thereby </w:t>
      </w:r>
      <w:r>
        <w:rPr>
          <w:rStyle w:val="Strong"/>
          <w:rFonts w:ascii="Times New Roman" w:hAnsi="Times New Roman" w:hint="default"/>
          <w:sz w:val="24"/>
          <w:szCs w:val="24"/>
        </w:rPr>
        <w:t>making planning difficult.</w:t>
      </w:r>
    </w:p>
    <w:p w14:paraId="148641C6"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To improve this</w:t>
      </w:r>
      <w:r>
        <w:rPr>
          <w:rStyle w:val="Strong"/>
          <w:rFonts w:ascii="Times New Roman" w:hAnsi="Times New Roman" w:hint="default"/>
          <w:sz w:val="24"/>
          <w:szCs w:val="24"/>
        </w:rPr>
        <w:t xml:space="preserve">, the following should be </w:t>
      </w:r>
      <w:r>
        <w:rPr>
          <w:rStyle w:val="Strong"/>
          <w:rFonts w:ascii="Times New Roman" w:hAnsi="Times New Roman" w:hint="default"/>
          <w:sz w:val="24"/>
          <w:szCs w:val="24"/>
        </w:rPr>
        <w:t>considered</w:t>
      </w:r>
      <w:r>
        <w:rPr>
          <w:rStyle w:val="Strong"/>
          <w:rFonts w:ascii="Times New Roman" w:hAnsi="Times New Roman" w:hint="default"/>
          <w:sz w:val="24"/>
          <w:szCs w:val="24"/>
        </w:rPr>
        <w:t>:</w:t>
      </w:r>
    </w:p>
    <w:p w14:paraId="7F7830B4" w14:textId="77777777" w:rsidR="00887BE5" w:rsidRDefault="00DA66EF">
      <w:pPr>
        <w:pStyle w:val="Heading2"/>
        <w:numPr>
          <w:ilvl w:val="0"/>
          <w:numId w:val="26"/>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Create national injury and disability surveillance systems</w:t>
      </w:r>
    </w:p>
    <w:p w14:paraId="381C7A2E" w14:textId="77777777" w:rsidR="00887BE5" w:rsidRDefault="00DA66EF">
      <w:pPr>
        <w:pStyle w:val="Heading2"/>
        <w:numPr>
          <w:ilvl w:val="0"/>
          <w:numId w:val="26"/>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Support local research on musculoskeletal conditions</w:t>
      </w:r>
    </w:p>
    <w:p w14:paraId="48BBC9D9" w14:textId="77777777" w:rsidR="00887BE5" w:rsidRDefault="00DA66EF">
      <w:pPr>
        <w:pStyle w:val="Heading2"/>
        <w:numPr>
          <w:ilvl w:val="0"/>
          <w:numId w:val="26"/>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Encourage universities and hospitals to publish orthopedic public health studies</w:t>
      </w:r>
    </w:p>
    <w:p w14:paraId="5922D85A" w14:textId="77777777" w:rsidR="00887BE5" w:rsidRDefault="00DA66EF">
      <w:pPr>
        <w:pStyle w:val="Heading2"/>
        <w:numPr>
          <w:ilvl w:val="0"/>
          <w:numId w:val="26"/>
        </w:numPr>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Use data to guide policies and resource allocation</w:t>
      </w:r>
    </w:p>
    <w:p w14:paraId="50012DDC"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Moreso, g</w:t>
      </w:r>
      <w:r>
        <w:rPr>
          <w:rStyle w:val="Strong"/>
          <w:rFonts w:ascii="Times New Roman" w:hAnsi="Times New Roman" w:hint="default"/>
          <w:sz w:val="24"/>
          <w:szCs w:val="24"/>
        </w:rPr>
        <w:t>ood data helps policymakers make better decisions.</w:t>
      </w:r>
    </w:p>
    <w:p w14:paraId="2AAF8ADA" w14:textId="77777777" w:rsidR="00887BE5" w:rsidRDefault="00DA66EF">
      <w:pPr>
        <w:pStyle w:val="Heading2"/>
        <w:spacing w:line="360" w:lineRule="auto"/>
        <w:jc w:val="both"/>
        <w:rPr>
          <w:rStyle w:val="Strong"/>
          <w:rFonts w:ascii="Times New Roman" w:hAnsi="Times New Roman" w:hint="default"/>
          <w:sz w:val="24"/>
          <w:szCs w:val="24"/>
        </w:rPr>
      </w:pPr>
      <w:r>
        <w:rPr>
          <w:rStyle w:val="Strong"/>
          <w:rFonts w:ascii="Times New Roman" w:hAnsi="Times New Roman" w:hint="default"/>
          <w:sz w:val="24"/>
          <w:szCs w:val="24"/>
        </w:rPr>
        <w:t>Furthermore, i</w:t>
      </w:r>
      <w:r>
        <w:rPr>
          <w:rStyle w:val="Strong"/>
          <w:rFonts w:ascii="Times New Roman" w:hAnsi="Times New Roman" w:hint="default"/>
          <w:sz w:val="24"/>
          <w:szCs w:val="24"/>
        </w:rPr>
        <w:t xml:space="preserve">mproving orthopedic health in Nigeria requires a combined approach that focuses on prevention, early treatment, rehabilitation, education, financing, and stronger health systems. If </w:t>
      </w:r>
      <w:r>
        <w:rPr>
          <w:rStyle w:val="Strong"/>
          <w:rFonts w:ascii="Times New Roman" w:hAnsi="Times New Roman" w:hint="default"/>
          <w:sz w:val="24"/>
          <w:szCs w:val="24"/>
        </w:rPr>
        <w:t>these recommendations are properly implemented, Nigeria can significantly reduce disability, improve quality of life, and strengthen its overall public health system.</w:t>
      </w:r>
    </w:p>
    <w:p w14:paraId="34AF8785" w14:textId="77777777" w:rsidR="00887BE5" w:rsidRDefault="00887BE5">
      <w:pPr>
        <w:pStyle w:val="Heading2"/>
        <w:rPr>
          <w:rStyle w:val="Strong"/>
          <w:rFonts w:ascii="Times New Roman" w:hAnsi="Times New Roman" w:hint="default"/>
          <w:b/>
          <w:bCs/>
          <w:sz w:val="24"/>
          <w:szCs w:val="24"/>
        </w:rPr>
      </w:pPr>
    </w:p>
    <w:p w14:paraId="48C47D51" w14:textId="77777777" w:rsidR="00887BE5" w:rsidRDefault="00887BE5">
      <w:pPr>
        <w:pStyle w:val="Heading2"/>
        <w:rPr>
          <w:rStyle w:val="Strong"/>
          <w:rFonts w:ascii="Times New Roman" w:hAnsi="Times New Roman" w:hint="default"/>
          <w:b/>
          <w:bCs/>
          <w:sz w:val="24"/>
          <w:szCs w:val="24"/>
        </w:rPr>
      </w:pPr>
    </w:p>
    <w:p w14:paraId="4F471FF7" w14:textId="77777777" w:rsidR="00887BE5" w:rsidRDefault="00DA66EF">
      <w:pPr>
        <w:pStyle w:val="Heading2"/>
        <w:rPr>
          <w:rFonts w:ascii="Times New Roman" w:hAnsi="Times New Roman" w:hint="default"/>
          <w:sz w:val="24"/>
          <w:szCs w:val="24"/>
        </w:rPr>
      </w:pPr>
      <w:r>
        <w:rPr>
          <w:rStyle w:val="Strong"/>
          <w:rFonts w:ascii="Times New Roman" w:hAnsi="Times New Roman" w:hint="default"/>
          <w:b/>
          <w:bCs/>
          <w:sz w:val="24"/>
          <w:szCs w:val="24"/>
        </w:rPr>
        <w:t>9. Conclusion</w:t>
      </w:r>
    </w:p>
    <w:p w14:paraId="20C33243" w14:textId="77777777" w:rsidR="00887BE5" w:rsidRDefault="00DA66EF">
      <w:pPr>
        <w:pStyle w:val="NormalWeb"/>
        <w:spacing w:line="360" w:lineRule="auto"/>
        <w:jc w:val="both"/>
      </w:pPr>
      <w:r>
        <w:t>Orthopedic conditions are a major but often under-recognized public healt</w:t>
      </w:r>
      <w:r>
        <w:t xml:space="preserve">h problem in Nigeria. They include injuries like fractures and spinal damage, as well as long-term problems such as arthritis, chronic back pain, and other musculoskeletal disorders. Although these conditions affect the bones and joints, their impact goes </w:t>
      </w:r>
      <w:r>
        <w:t>far beyond physical pain. They can le</w:t>
      </w:r>
      <w:r>
        <w:t xml:space="preserve">ad to </w:t>
      </w:r>
      <w:r>
        <w:rPr>
          <w:rStyle w:val="Strong"/>
          <w:b w:val="0"/>
          <w:bCs w:val="0"/>
        </w:rPr>
        <w:t>long-term disability, loss of independence, reduced ability to work, and poor quality of life</w:t>
      </w:r>
      <w:r>
        <w:t>.</w:t>
      </w:r>
    </w:p>
    <w:p w14:paraId="3773FB54" w14:textId="77777777" w:rsidR="00887BE5" w:rsidRDefault="00DA66EF">
      <w:pPr>
        <w:pStyle w:val="NormalWeb"/>
        <w:spacing w:line="360" w:lineRule="auto"/>
        <w:jc w:val="both"/>
      </w:pPr>
      <w:r>
        <w:lastRenderedPageBreak/>
        <w:t>This review has shown that the burden of orthopedic conditions in Nigeria is increasing due to road traffic accidents,</w:t>
      </w:r>
      <w:r>
        <w:t xml:space="preserve"> workplace injuries, aging, and lifestyle-related factors. Many people also suffer complications because they do not receive treatment early enough or do not have access to proper rehabilitation services. In many cases, preventable injuries become lifelong</w:t>
      </w:r>
      <w:r>
        <w:t xml:space="preserve"> disabilities simply because of delays in care or lack of resources in the health system.</w:t>
      </w:r>
    </w:p>
    <w:p w14:paraId="4BAC8AA6" w14:textId="77777777" w:rsidR="00887BE5" w:rsidRDefault="00DA66EF">
      <w:pPr>
        <w:pStyle w:val="NormalWeb"/>
        <w:spacing w:line="360" w:lineRule="auto"/>
        <w:jc w:val="both"/>
      </w:pPr>
      <w:r>
        <w:t xml:space="preserve">Another important finding is that orthopedic conditions affect not </w:t>
      </w:r>
      <w:r>
        <w:t xml:space="preserve">just </w:t>
      </w:r>
      <w:r>
        <w:t>only individuals</w:t>
      </w:r>
      <w:r>
        <w:t>,</w:t>
      </w:r>
      <w:r>
        <w:t xml:space="preserve"> but also families and communities. When a person becomes disabled, they may </w:t>
      </w:r>
      <w:r>
        <w:t>depend on others for daily activities, which creates emotional and financial stress within households. At the national level, this also leads to reduced productivity and increased healthcare costs.</w:t>
      </w:r>
    </w:p>
    <w:p w14:paraId="2426859D" w14:textId="77777777" w:rsidR="00887BE5" w:rsidRDefault="00DA66EF">
      <w:pPr>
        <w:pStyle w:val="NormalWeb"/>
        <w:spacing w:line="360" w:lineRule="auto"/>
        <w:jc w:val="both"/>
      </w:pPr>
      <w:r>
        <w:t>The review also highlights that many of these challenges a</w:t>
      </w:r>
      <w:r>
        <w:t xml:space="preserve">re preventable or manageable. With better road safety measures, improved access to healthcare, stronger rehabilitation services, and increased public awareness, many cases of disability can be avoided. </w:t>
      </w:r>
      <w:r>
        <w:t>Therefore, s</w:t>
      </w:r>
      <w:r>
        <w:t>trengthening health insurance coverage and</w:t>
      </w:r>
      <w:r>
        <w:t xml:space="preserve"> investing in orthopedic care services will also help reduce the financial burden on patients.</w:t>
      </w:r>
    </w:p>
    <w:p w14:paraId="7428C709" w14:textId="77777777" w:rsidR="00887BE5" w:rsidRDefault="00DA66EF">
      <w:pPr>
        <w:pStyle w:val="NormalWeb"/>
        <w:spacing w:line="360" w:lineRule="auto"/>
        <w:jc w:val="both"/>
      </w:pPr>
      <w:r>
        <w:t>Additionally, o</w:t>
      </w:r>
      <w:r>
        <w:t>rthopedic conditions in Nigeria are a serious public health issue, but they do not have to remain this way. If prevention, early treatment, and re</w:t>
      </w:r>
      <w:r>
        <w:t>habilitation are taken seriously, many people can recover fully and live healthy, productive lives.</w:t>
      </w:r>
    </w:p>
    <w:p w14:paraId="6FD8042F" w14:textId="77777777" w:rsidR="00887BE5" w:rsidRDefault="00DA66EF">
      <w:pPr>
        <w:pStyle w:val="NormalWeb"/>
        <w:spacing w:line="360" w:lineRule="auto"/>
        <w:jc w:val="both"/>
      </w:pPr>
      <w:r>
        <w:t xml:space="preserve">Furthermore, </w:t>
      </w:r>
      <w:r>
        <w:t>improving orthopedic health is not just about treating injuries</w:t>
      </w:r>
      <w:r>
        <w:t xml:space="preserve">, </w:t>
      </w:r>
      <w:r>
        <w:t xml:space="preserve">it is about </w:t>
      </w:r>
      <w:r>
        <w:rPr>
          <w:rStyle w:val="Strong"/>
          <w:b w:val="0"/>
          <w:bCs w:val="0"/>
        </w:rPr>
        <w:t>protecting people’s ability to move, work, live independently, and</w:t>
      </w:r>
      <w:r>
        <w:rPr>
          <w:rStyle w:val="Strong"/>
          <w:b w:val="0"/>
          <w:bCs w:val="0"/>
        </w:rPr>
        <w:t xml:space="preserve"> enjoy life</w:t>
      </w:r>
      <w:r>
        <w:t xml:space="preserve">. </w:t>
      </w:r>
      <w:r>
        <w:t>Hence, a</w:t>
      </w:r>
      <w:r>
        <w:t>ddressing this issue will greatly improve both individual well-being and the overall development of the country.</w:t>
      </w:r>
    </w:p>
    <w:p w14:paraId="6C98BB48" w14:textId="77777777" w:rsidR="00887BE5" w:rsidRDefault="00887BE5">
      <w:pPr>
        <w:pStyle w:val="Heading2"/>
        <w:jc w:val="both"/>
        <w:rPr>
          <w:rStyle w:val="Strong"/>
          <w:rFonts w:ascii="Times New Roman" w:hAnsi="Times New Roman" w:hint="default"/>
          <w:b/>
          <w:bCs/>
          <w:sz w:val="24"/>
          <w:szCs w:val="24"/>
        </w:rPr>
      </w:pPr>
    </w:p>
    <w:p w14:paraId="7A988387" w14:textId="77777777" w:rsidR="00887BE5" w:rsidRDefault="00887BE5">
      <w:pPr>
        <w:pStyle w:val="Heading2"/>
        <w:jc w:val="both"/>
        <w:rPr>
          <w:rStyle w:val="Strong"/>
          <w:rFonts w:ascii="Times New Roman" w:hAnsi="Times New Roman" w:hint="default"/>
          <w:b/>
          <w:bCs/>
          <w:sz w:val="24"/>
          <w:szCs w:val="24"/>
        </w:rPr>
      </w:pPr>
    </w:p>
    <w:p w14:paraId="632CE903" w14:textId="77777777" w:rsidR="00887BE5" w:rsidRDefault="00887BE5">
      <w:pPr>
        <w:pStyle w:val="Heading2"/>
        <w:jc w:val="both"/>
        <w:rPr>
          <w:rStyle w:val="Strong"/>
          <w:rFonts w:ascii="Times New Roman" w:hAnsi="Times New Roman" w:hint="default"/>
          <w:b/>
          <w:bCs/>
          <w:sz w:val="24"/>
          <w:szCs w:val="24"/>
        </w:rPr>
      </w:pPr>
    </w:p>
    <w:p w14:paraId="66796F4C" w14:textId="77777777" w:rsidR="00887BE5" w:rsidRDefault="00887BE5">
      <w:pPr>
        <w:pStyle w:val="Heading2"/>
        <w:jc w:val="both"/>
        <w:rPr>
          <w:rStyle w:val="Strong"/>
          <w:rFonts w:ascii="Times New Roman" w:hAnsi="Times New Roman" w:hint="default"/>
          <w:b/>
          <w:bCs/>
          <w:sz w:val="24"/>
          <w:szCs w:val="24"/>
        </w:rPr>
      </w:pPr>
    </w:p>
    <w:p w14:paraId="21BD9E7E" w14:textId="77777777" w:rsidR="00887BE5" w:rsidRDefault="00887BE5">
      <w:pPr>
        <w:pStyle w:val="Heading2"/>
        <w:jc w:val="both"/>
        <w:rPr>
          <w:rStyle w:val="Strong"/>
          <w:rFonts w:ascii="Times New Roman" w:hAnsi="Times New Roman" w:hint="default"/>
          <w:b/>
          <w:bCs/>
          <w:sz w:val="24"/>
          <w:szCs w:val="24"/>
        </w:rPr>
      </w:pPr>
    </w:p>
    <w:p w14:paraId="545D3794" w14:textId="77777777" w:rsidR="00887BE5" w:rsidRDefault="00887BE5">
      <w:pPr>
        <w:pStyle w:val="Heading2"/>
        <w:jc w:val="both"/>
        <w:rPr>
          <w:rStyle w:val="Strong"/>
          <w:rFonts w:ascii="Times New Roman" w:hAnsi="Times New Roman" w:hint="default"/>
          <w:b/>
          <w:bCs/>
          <w:sz w:val="24"/>
          <w:szCs w:val="24"/>
        </w:rPr>
      </w:pPr>
    </w:p>
    <w:p w14:paraId="17A4CC1B" w14:textId="77777777" w:rsidR="00887BE5" w:rsidRDefault="00887BE5">
      <w:pPr>
        <w:pStyle w:val="Heading2"/>
        <w:jc w:val="both"/>
        <w:rPr>
          <w:rStyle w:val="Strong"/>
          <w:rFonts w:ascii="Times New Roman" w:hAnsi="Times New Roman" w:hint="default"/>
          <w:b/>
          <w:bCs/>
          <w:sz w:val="24"/>
          <w:szCs w:val="24"/>
        </w:rPr>
      </w:pPr>
    </w:p>
    <w:p w14:paraId="20B20BFC" w14:textId="77777777" w:rsidR="00887BE5" w:rsidRDefault="00887BE5">
      <w:pPr>
        <w:pStyle w:val="Heading2"/>
        <w:jc w:val="both"/>
        <w:rPr>
          <w:rStyle w:val="Strong"/>
          <w:rFonts w:ascii="Times New Roman" w:hAnsi="Times New Roman" w:hint="default"/>
          <w:b/>
          <w:bCs/>
          <w:sz w:val="24"/>
          <w:szCs w:val="24"/>
        </w:rPr>
      </w:pPr>
    </w:p>
    <w:p w14:paraId="4BE8245E" w14:textId="77777777" w:rsidR="00887BE5" w:rsidRDefault="00887BE5">
      <w:pPr>
        <w:pStyle w:val="Heading2"/>
        <w:jc w:val="both"/>
        <w:rPr>
          <w:rStyle w:val="Strong"/>
          <w:rFonts w:ascii="Times New Roman" w:hAnsi="Times New Roman" w:hint="default"/>
          <w:b/>
          <w:bCs/>
          <w:sz w:val="24"/>
          <w:szCs w:val="24"/>
        </w:rPr>
      </w:pPr>
    </w:p>
    <w:p w14:paraId="6F4B3DE1" w14:textId="77777777" w:rsidR="00887BE5" w:rsidRDefault="00887BE5">
      <w:pPr>
        <w:pStyle w:val="Heading2"/>
        <w:jc w:val="both"/>
        <w:rPr>
          <w:rStyle w:val="Strong"/>
          <w:rFonts w:ascii="Times New Roman" w:hAnsi="Times New Roman" w:hint="default"/>
          <w:b/>
          <w:bCs/>
          <w:sz w:val="24"/>
          <w:szCs w:val="24"/>
        </w:rPr>
      </w:pPr>
    </w:p>
    <w:p w14:paraId="363941E8" w14:textId="77777777" w:rsidR="00887BE5" w:rsidRDefault="00887BE5">
      <w:pPr>
        <w:pStyle w:val="Heading2"/>
        <w:jc w:val="both"/>
        <w:rPr>
          <w:rStyle w:val="Strong"/>
          <w:rFonts w:ascii="Times New Roman" w:hAnsi="Times New Roman" w:hint="default"/>
          <w:b/>
          <w:bCs/>
          <w:sz w:val="24"/>
          <w:szCs w:val="24"/>
        </w:rPr>
      </w:pPr>
    </w:p>
    <w:p w14:paraId="10ED85EE" w14:textId="77777777" w:rsidR="00887BE5" w:rsidRDefault="00887BE5">
      <w:pPr>
        <w:pStyle w:val="Heading2"/>
        <w:jc w:val="both"/>
        <w:rPr>
          <w:rStyle w:val="Strong"/>
          <w:rFonts w:ascii="Times New Roman" w:hAnsi="Times New Roman" w:hint="default"/>
          <w:b/>
          <w:bCs/>
          <w:sz w:val="24"/>
          <w:szCs w:val="24"/>
        </w:rPr>
      </w:pPr>
    </w:p>
    <w:p w14:paraId="4DDD4B85" w14:textId="77777777" w:rsidR="00887BE5" w:rsidRDefault="00887BE5">
      <w:pPr>
        <w:pStyle w:val="Heading2"/>
        <w:jc w:val="both"/>
        <w:rPr>
          <w:rStyle w:val="Strong"/>
          <w:rFonts w:ascii="Times New Roman" w:hAnsi="Times New Roman" w:hint="default"/>
          <w:b/>
          <w:bCs/>
          <w:sz w:val="24"/>
          <w:szCs w:val="24"/>
        </w:rPr>
      </w:pPr>
    </w:p>
    <w:p w14:paraId="4F6D1AE1" w14:textId="77777777" w:rsidR="00887BE5" w:rsidRDefault="00887BE5">
      <w:pPr>
        <w:pStyle w:val="Heading2"/>
        <w:jc w:val="both"/>
        <w:rPr>
          <w:rStyle w:val="Strong"/>
          <w:rFonts w:ascii="Times New Roman" w:hAnsi="Times New Roman" w:hint="default"/>
          <w:b/>
          <w:bCs/>
          <w:sz w:val="24"/>
          <w:szCs w:val="24"/>
        </w:rPr>
      </w:pPr>
    </w:p>
    <w:p w14:paraId="2D83A714" w14:textId="77777777" w:rsidR="00887BE5" w:rsidRDefault="00887BE5">
      <w:pPr>
        <w:pStyle w:val="Heading2"/>
        <w:jc w:val="both"/>
        <w:rPr>
          <w:rStyle w:val="Strong"/>
          <w:rFonts w:ascii="Times New Roman" w:hAnsi="Times New Roman" w:hint="default"/>
          <w:b/>
          <w:bCs/>
          <w:sz w:val="24"/>
          <w:szCs w:val="24"/>
        </w:rPr>
      </w:pPr>
    </w:p>
    <w:p w14:paraId="77881069" w14:textId="77777777" w:rsidR="00887BE5" w:rsidRDefault="00887BE5">
      <w:pPr>
        <w:pStyle w:val="Heading2"/>
        <w:jc w:val="both"/>
        <w:rPr>
          <w:rStyle w:val="Strong"/>
          <w:rFonts w:ascii="Times New Roman" w:hAnsi="Times New Roman" w:hint="default"/>
          <w:b/>
          <w:bCs/>
          <w:sz w:val="24"/>
          <w:szCs w:val="24"/>
        </w:rPr>
      </w:pPr>
    </w:p>
    <w:p w14:paraId="39241EC4" w14:textId="77777777" w:rsidR="00887BE5" w:rsidRDefault="00887BE5">
      <w:pPr>
        <w:pStyle w:val="Heading2"/>
        <w:jc w:val="both"/>
        <w:rPr>
          <w:rStyle w:val="Strong"/>
          <w:rFonts w:ascii="Times New Roman" w:hAnsi="Times New Roman" w:hint="default"/>
          <w:b/>
          <w:bCs/>
          <w:sz w:val="24"/>
          <w:szCs w:val="24"/>
        </w:rPr>
      </w:pPr>
    </w:p>
    <w:p w14:paraId="35B15106" w14:textId="77777777" w:rsidR="00887BE5" w:rsidRDefault="00887BE5">
      <w:pPr>
        <w:pStyle w:val="Heading2"/>
        <w:jc w:val="both"/>
        <w:rPr>
          <w:rStyle w:val="Strong"/>
          <w:rFonts w:ascii="Times New Roman" w:hAnsi="Times New Roman" w:hint="default"/>
          <w:b/>
          <w:bCs/>
          <w:sz w:val="24"/>
          <w:szCs w:val="24"/>
        </w:rPr>
      </w:pPr>
    </w:p>
    <w:p w14:paraId="11728A88" w14:textId="77777777" w:rsidR="00887BE5" w:rsidRDefault="00887BE5">
      <w:pPr>
        <w:pStyle w:val="Heading2"/>
        <w:jc w:val="both"/>
        <w:rPr>
          <w:rStyle w:val="Strong"/>
          <w:rFonts w:ascii="Times New Roman" w:hAnsi="Times New Roman" w:hint="default"/>
          <w:b/>
          <w:bCs/>
          <w:sz w:val="24"/>
          <w:szCs w:val="24"/>
        </w:rPr>
      </w:pPr>
    </w:p>
    <w:p w14:paraId="2D4613DB" w14:textId="77777777" w:rsidR="00887BE5" w:rsidRDefault="00887BE5">
      <w:pPr>
        <w:pStyle w:val="Heading2"/>
        <w:jc w:val="both"/>
        <w:rPr>
          <w:rStyle w:val="Strong"/>
          <w:rFonts w:ascii="Times New Roman" w:hAnsi="Times New Roman" w:hint="default"/>
          <w:b/>
          <w:bCs/>
          <w:sz w:val="24"/>
          <w:szCs w:val="24"/>
        </w:rPr>
      </w:pPr>
    </w:p>
    <w:p w14:paraId="43A1C962" w14:textId="77777777" w:rsidR="00887BE5" w:rsidRDefault="00887BE5">
      <w:pPr>
        <w:pStyle w:val="Heading2"/>
        <w:jc w:val="both"/>
        <w:rPr>
          <w:rStyle w:val="Strong"/>
          <w:rFonts w:ascii="Times New Roman" w:hAnsi="Times New Roman" w:hint="default"/>
          <w:b/>
          <w:bCs/>
          <w:sz w:val="24"/>
          <w:szCs w:val="24"/>
        </w:rPr>
      </w:pPr>
    </w:p>
    <w:p w14:paraId="02CFC962" w14:textId="77777777" w:rsidR="00887BE5" w:rsidRDefault="00887BE5">
      <w:pPr>
        <w:pStyle w:val="Heading2"/>
        <w:jc w:val="both"/>
        <w:rPr>
          <w:rStyle w:val="Strong"/>
          <w:rFonts w:ascii="Times New Roman" w:hAnsi="Times New Roman" w:hint="default"/>
          <w:b/>
          <w:bCs/>
          <w:sz w:val="24"/>
          <w:szCs w:val="24"/>
        </w:rPr>
      </w:pPr>
    </w:p>
    <w:p w14:paraId="2ABEF32C" w14:textId="77777777" w:rsidR="00887BE5" w:rsidRDefault="00887BE5">
      <w:pPr>
        <w:pStyle w:val="Heading2"/>
        <w:jc w:val="both"/>
        <w:rPr>
          <w:rStyle w:val="Strong"/>
          <w:rFonts w:ascii="Times New Roman" w:hAnsi="Times New Roman" w:hint="default"/>
          <w:b/>
          <w:bCs/>
          <w:sz w:val="24"/>
          <w:szCs w:val="24"/>
        </w:rPr>
      </w:pPr>
    </w:p>
    <w:p w14:paraId="1396227B" w14:textId="77777777" w:rsidR="00887BE5" w:rsidRDefault="00DA66EF">
      <w:pPr>
        <w:pStyle w:val="Heading2"/>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References</w:t>
      </w:r>
    </w:p>
    <w:p w14:paraId="6FDF9FF4"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Abdul, R., Musa, A., </w:t>
      </w:r>
      <w:r>
        <w:rPr>
          <w:rFonts w:ascii="Times New Roman" w:hAnsi="Times New Roman" w:cs="Times New Roman"/>
          <w:sz w:val="24"/>
          <w:szCs w:val="24"/>
        </w:rPr>
        <w:t>and</w:t>
      </w:r>
      <w:r>
        <w:rPr>
          <w:rFonts w:ascii="Times New Roman" w:hAnsi="Times New Roman" w:cs="Times New Roman"/>
          <w:sz w:val="24"/>
          <w:szCs w:val="24"/>
        </w:rPr>
        <w:t xml:space="preserve"> Eze, N. (2024). Road traffic accidents and orthopedic </w:t>
      </w:r>
      <w:r>
        <w:rPr>
          <w:rFonts w:ascii="Times New Roman" w:hAnsi="Times New Roman" w:cs="Times New Roman"/>
          <w:sz w:val="24"/>
          <w:szCs w:val="24"/>
        </w:rPr>
        <w:tab/>
      </w:r>
      <w:r>
        <w:rPr>
          <w:rFonts w:ascii="Times New Roman" w:hAnsi="Times New Roman" w:cs="Times New Roman"/>
          <w:sz w:val="24"/>
          <w:szCs w:val="24"/>
        </w:rPr>
        <w:t xml:space="preserve">trauma in Southwest Nigeria: Patterns and implications. Nigerian Journal of </w:t>
      </w:r>
      <w:r>
        <w:rPr>
          <w:rFonts w:ascii="Times New Roman" w:hAnsi="Times New Roman" w:cs="Times New Roman"/>
          <w:sz w:val="24"/>
          <w:szCs w:val="24"/>
        </w:rPr>
        <w:tab/>
      </w:r>
      <w:r>
        <w:rPr>
          <w:rFonts w:ascii="Times New Roman" w:hAnsi="Times New Roman" w:cs="Times New Roman"/>
          <w:sz w:val="24"/>
          <w:szCs w:val="24"/>
        </w:rPr>
        <w:t>Trauma and Emergency Care, 15(2), 112–120.</w:t>
      </w:r>
    </w:p>
    <w:p w14:paraId="782EE2A6" w14:textId="77777777" w:rsidR="00887BE5" w:rsidRDefault="00887BE5">
      <w:pPr>
        <w:spacing w:line="360" w:lineRule="auto"/>
        <w:jc w:val="both"/>
        <w:rPr>
          <w:rFonts w:ascii="Times New Roman" w:hAnsi="Times New Roman" w:cs="Times New Roman"/>
          <w:sz w:val="24"/>
          <w:szCs w:val="24"/>
        </w:rPr>
      </w:pPr>
    </w:p>
    <w:p w14:paraId="77732268"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Adesokan, A. A., </w:t>
      </w:r>
      <w:r>
        <w:rPr>
          <w:rFonts w:ascii="Times New Roman" w:hAnsi="Times New Roman" w:cs="Times New Roman"/>
          <w:sz w:val="24"/>
          <w:szCs w:val="24"/>
        </w:rPr>
        <w:t>and</w:t>
      </w:r>
      <w:r>
        <w:rPr>
          <w:rFonts w:ascii="Times New Roman" w:hAnsi="Times New Roman" w:cs="Times New Roman"/>
          <w:sz w:val="24"/>
          <w:szCs w:val="24"/>
        </w:rPr>
        <w:t xml:space="preserve"> Omoniyi, A. O. (2024). Work-related musculoskeletal pain and </w:t>
      </w:r>
      <w:r>
        <w:rPr>
          <w:rFonts w:ascii="Times New Roman" w:hAnsi="Times New Roman" w:cs="Times New Roman"/>
          <w:sz w:val="24"/>
          <w:szCs w:val="24"/>
        </w:rPr>
        <w:tab/>
      </w:r>
      <w:r>
        <w:rPr>
          <w:rFonts w:ascii="Times New Roman" w:hAnsi="Times New Roman" w:cs="Times New Roman"/>
          <w:sz w:val="24"/>
          <w:szCs w:val="24"/>
        </w:rPr>
        <w:t>economic outcomes in Nigeria. Journal of Occupationa</w:t>
      </w:r>
      <w:r>
        <w:rPr>
          <w:rFonts w:ascii="Times New Roman" w:hAnsi="Times New Roman" w:cs="Times New Roman"/>
          <w:sz w:val="24"/>
          <w:szCs w:val="24"/>
        </w:rPr>
        <w:t xml:space="preserve">l Health and </w:t>
      </w:r>
      <w:r>
        <w:rPr>
          <w:rFonts w:ascii="Times New Roman" w:hAnsi="Times New Roman" w:cs="Times New Roman"/>
          <w:sz w:val="24"/>
          <w:szCs w:val="24"/>
        </w:rPr>
        <w:tab/>
      </w:r>
      <w:r>
        <w:rPr>
          <w:rFonts w:ascii="Times New Roman" w:hAnsi="Times New Roman" w:cs="Times New Roman"/>
          <w:sz w:val="24"/>
          <w:szCs w:val="24"/>
        </w:rPr>
        <w:t>Productivity, 9(1), 35–48.</w:t>
      </w:r>
    </w:p>
    <w:p w14:paraId="75866DDA" w14:textId="77777777" w:rsidR="00887BE5" w:rsidRDefault="00887BE5">
      <w:pPr>
        <w:spacing w:line="360" w:lineRule="auto"/>
        <w:jc w:val="both"/>
        <w:rPr>
          <w:rFonts w:ascii="Times New Roman" w:hAnsi="Times New Roman" w:cs="Times New Roman"/>
          <w:sz w:val="24"/>
          <w:szCs w:val="24"/>
        </w:rPr>
      </w:pPr>
    </w:p>
    <w:p w14:paraId="783E897A"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Afolabi, J. O., Abel, P. T., </w:t>
      </w:r>
      <w:r>
        <w:rPr>
          <w:rFonts w:ascii="Times New Roman" w:hAnsi="Times New Roman" w:cs="Times New Roman"/>
          <w:sz w:val="24"/>
          <w:szCs w:val="24"/>
        </w:rPr>
        <w:t>and</w:t>
      </w:r>
      <w:r>
        <w:rPr>
          <w:rFonts w:ascii="Times New Roman" w:hAnsi="Times New Roman" w:cs="Times New Roman"/>
          <w:sz w:val="24"/>
          <w:szCs w:val="24"/>
        </w:rPr>
        <w:t xml:space="preserve"> Oyeyemi, A. L. (2025). Prevalence of musculoskeletal </w:t>
      </w:r>
      <w:r>
        <w:rPr>
          <w:rFonts w:ascii="Times New Roman" w:hAnsi="Times New Roman" w:cs="Times New Roman"/>
          <w:sz w:val="24"/>
          <w:szCs w:val="24"/>
        </w:rPr>
        <w:tab/>
      </w:r>
      <w:r>
        <w:rPr>
          <w:rFonts w:ascii="Times New Roman" w:hAnsi="Times New Roman" w:cs="Times New Roman"/>
          <w:sz w:val="24"/>
          <w:szCs w:val="24"/>
        </w:rPr>
        <w:t xml:space="preserve">disorders and associated risk factors among Nigerian students. Work, 82(1), </w:t>
      </w:r>
      <w:r>
        <w:rPr>
          <w:rFonts w:ascii="Times New Roman" w:hAnsi="Times New Roman" w:cs="Times New Roman"/>
          <w:sz w:val="24"/>
          <w:szCs w:val="24"/>
        </w:rPr>
        <w:tab/>
      </w:r>
      <w:r>
        <w:rPr>
          <w:rFonts w:ascii="Times New Roman" w:hAnsi="Times New Roman" w:cs="Times New Roman"/>
          <w:sz w:val="24"/>
          <w:szCs w:val="24"/>
        </w:rPr>
        <w:t>154–164.</w:t>
      </w:r>
    </w:p>
    <w:p w14:paraId="7842D71C" w14:textId="77777777" w:rsidR="00887BE5" w:rsidRDefault="00887BE5">
      <w:pPr>
        <w:spacing w:line="360" w:lineRule="auto"/>
        <w:jc w:val="both"/>
        <w:rPr>
          <w:rFonts w:ascii="Times New Roman" w:hAnsi="Times New Roman" w:cs="Times New Roman"/>
          <w:sz w:val="24"/>
          <w:szCs w:val="24"/>
        </w:rPr>
      </w:pPr>
    </w:p>
    <w:p w14:paraId="7A3C4F4A"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Amaefule, K. E., Amadi, D. C., </w:t>
      </w:r>
      <w:r>
        <w:rPr>
          <w:rFonts w:ascii="Times New Roman" w:hAnsi="Times New Roman" w:cs="Times New Roman"/>
          <w:sz w:val="24"/>
          <w:szCs w:val="24"/>
        </w:rPr>
        <w:t>and</w:t>
      </w:r>
      <w:r>
        <w:rPr>
          <w:rFonts w:ascii="Times New Roman" w:hAnsi="Times New Roman" w:cs="Times New Roman"/>
          <w:sz w:val="24"/>
          <w:szCs w:val="24"/>
        </w:rPr>
        <w:t xml:space="preserve"> Ogbuagu, U. (2024). Chronic musculoskeletal </w:t>
      </w:r>
      <w:r>
        <w:rPr>
          <w:rFonts w:ascii="Times New Roman" w:hAnsi="Times New Roman" w:cs="Times New Roman"/>
          <w:sz w:val="24"/>
          <w:szCs w:val="24"/>
        </w:rPr>
        <w:tab/>
      </w:r>
      <w:r>
        <w:rPr>
          <w:rFonts w:ascii="Times New Roman" w:hAnsi="Times New Roman" w:cs="Times New Roman"/>
          <w:sz w:val="24"/>
          <w:szCs w:val="24"/>
        </w:rPr>
        <w:t xml:space="preserve">disorders in orthopedic outpatients in Nigeria. African Journal of Orthopedic </w:t>
      </w:r>
      <w:r>
        <w:rPr>
          <w:rFonts w:ascii="Times New Roman" w:hAnsi="Times New Roman" w:cs="Times New Roman"/>
          <w:sz w:val="24"/>
          <w:szCs w:val="24"/>
        </w:rPr>
        <w:tab/>
      </w:r>
      <w:r>
        <w:rPr>
          <w:rFonts w:ascii="Times New Roman" w:hAnsi="Times New Roman" w:cs="Times New Roman"/>
          <w:sz w:val="24"/>
          <w:szCs w:val="24"/>
        </w:rPr>
        <w:t>Research, 7(2), 120–130.</w:t>
      </w:r>
    </w:p>
    <w:p w14:paraId="205245B4" w14:textId="77777777" w:rsidR="00887BE5" w:rsidRDefault="00887BE5">
      <w:pPr>
        <w:spacing w:line="360" w:lineRule="auto"/>
        <w:jc w:val="both"/>
        <w:rPr>
          <w:rFonts w:ascii="Times New Roman" w:hAnsi="Times New Roman" w:cs="Times New Roman"/>
          <w:sz w:val="24"/>
          <w:szCs w:val="24"/>
        </w:rPr>
      </w:pPr>
    </w:p>
    <w:p w14:paraId="5A61268B"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Ekediegwu, E. C., Onwukike, C. V., </w:t>
      </w:r>
      <w:r>
        <w:rPr>
          <w:rFonts w:ascii="Times New Roman" w:hAnsi="Times New Roman" w:cs="Times New Roman"/>
          <w:sz w:val="24"/>
          <w:szCs w:val="24"/>
        </w:rPr>
        <w:t>and</w:t>
      </w:r>
      <w:r>
        <w:rPr>
          <w:rFonts w:ascii="Times New Roman" w:hAnsi="Times New Roman" w:cs="Times New Roman"/>
          <w:sz w:val="24"/>
          <w:szCs w:val="24"/>
        </w:rPr>
        <w:t xml:space="preserve"> Onyeso, O. K. (2024). Pain intensity, </w:t>
      </w:r>
      <w:r>
        <w:rPr>
          <w:rFonts w:ascii="Times New Roman" w:hAnsi="Times New Roman" w:cs="Times New Roman"/>
          <w:sz w:val="24"/>
          <w:szCs w:val="24"/>
        </w:rPr>
        <w:tab/>
      </w:r>
      <w:r>
        <w:rPr>
          <w:rFonts w:ascii="Times New Roman" w:hAnsi="Times New Roman" w:cs="Times New Roman"/>
          <w:sz w:val="24"/>
          <w:szCs w:val="24"/>
        </w:rPr>
        <w:t xml:space="preserve">disability, and quality of </w:t>
      </w:r>
      <w:r>
        <w:rPr>
          <w:rFonts w:ascii="Times New Roman" w:hAnsi="Times New Roman" w:cs="Times New Roman"/>
          <w:sz w:val="24"/>
          <w:szCs w:val="24"/>
        </w:rPr>
        <w:t xml:space="preserve">life in orthopedic patients. Bulletin of Faculty of </w:t>
      </w:r>
      <w:r>
        <w:rPr>
          <w:rFonts w:ascii="Times New Roman" w:hAnsi="Times New Roman" w:cs="Times New Roman"/>
          <w:sz w:val="24"/>
          <w:szCs w:val="24"/>
        </w:rPr>
        <w:tab/>
      </w:r>
      <w:r>
        <w:rPr>
          <w:rFonts w:ascii="Times New Roman" w:hAnsi="Times New Roman" w:cs="Times New Roman"/>
          <w:sz w:val="24"/>
          <w:szCs w:val="24"/>
        </w:rPr>
        <w:t>Physical Therapy, 29(1), 1–10.</w:t>
      </w:r>
    </w:p>
    <w:p w14:paraId="79EF287B" w14:textId="77777777" w:rsidR="00887BE5" w:rsidRDefault="00887BE5">
      <w:pPr>
        <w:spacing w:line="360" w:lineRule="auto"/>
        <w:jc w:val="both"/>
        <w:rPr>
          <w:rFonts w:ascii="Times New Roman" w:hAnsi="Times New Roman" w:cs="Times New Roman"/>
          <w:sz w:val="24"/>
          <w:szCs w:val="24"/>
        </w:rPr>
      </w:pPr>
    </w:p>
    <w:p w14:paraId="12F24FA7"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Fawehinmi, O. O., Akinpelu, O. A., </w:t>
      </w:r>
      <w:r>
        <w:rPr>
          <w:rFonts w:ascii="Times New Roman" w:hAnsi="Times New Roman" w:cs="Times New Roman"/>
          <w:sz w:val="24"/>
          <w:szCs w:val="24"/>
        </w:rPr>
        <w:t>and</w:t>
      </w:r>
      <w:r>
        <w:rPr>
          <w:rFonts w:ascii="Times New Roman" w:hAnsi="Times New Roman" w:cs="Times New Roman"/>
          <w:sz w:val="24"/>
          <w:szCs w:val="24"/>
        </w:rPr>
        <w:t xml:space="preserve"> Akintunde, S. O. (2023). Community </w:t>
      </w:r>
      <w:r>
        <w:rPr>
          <w:rFonts w:ascii="Times New Roman" w:hAnsi="Times New Roman" w:cs="Times New Roman"/>
          <w:sz w:val="24"/>
          <w:szCs w:val="24"/>
        </w:rPr>
        <w:tab/>
      </w:r>
      <w:r>
        <w:rPr>
          <w:rFonts w:ascii="Times New Roman" w:hAnsi="Times New Roman" w:cs="Times New Roman"/>
          <w:sz w:val="24"/>
          <w:szCs w:val="24"/>
        </w:rPr>
        <w:t xml:space="preserve">prevalence and impact of chronic musculoskeletal pain in Nigeria. African </w:t>
      </w:r>
      <w:r>
        <w:rPr>
          <w:rFonts w:ascii="Times New Roman" w:hAnsi="Times New Roman" w:cs="Times New Roman"/>
          <w:sz w:val="24"/>
          <w:szCs w:val="24"/>
        </w:rPr>
        <w:tab/>
      </w:r>
      <w:r>
        <w:rPr>
          <w:rFonts w:ascii="Times New Roman" w:hAnsi="Times New Roman" w:cs="Times New Roman"/>
          <w:sz w:val="24"/>
          <w:szCs w:val="24"/>
        </w:rPr>
        <w:t xml:space="preserve">Journal of </w:t>
      </w:r>
      <w:r>
        <w:rPr>
          <w:rFonts w:ascii="Times New Roman" w:hAnsi="Times New Roman" w:cs="Times New Roman"/>
          <w:sz w:val="24"/>
          <w:szCs w:val="24"/>
        </w:rPr>
        <w:t>Physiotherapy and Rehabilitation Sciences, 10(1), 45–54.</w:t>
      </w:r>
    </w:p>
    <w:p w14:paraId="271AAE2C" w14:textId="77777777" w:rsidR="00887BE5" w:rsidRDefault="00887BE5">
      <w:pPr>
        <w:spacing w:line="360" w:lineRule="auto"/>
        <w:jc w:val="both"/>
        <w:rPr>
          <w:rFonts w:ascii="Times New Roman" w:hAnsi="Times New Roman" w:cs="Times New Roman"/>
          <w:sz w:val="24"/>
          <w:szCs w:val="24"/>
        </w:rPr>
      </w:pPr>
    </w:p>
    <w:p w14:paraId="6FB9C7A0"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Greenhalgh, T., </w:t>
      </w:r>
      <w:r>
        <w:rPr>
          <w:rFonts w:ascii="Times New Roman" w:hAnsi="Times New Roman" w:cs="Times New Roman"/>
          <w:sz w:val="24"/>
          <w:szCs w:val="24"/>
        </w:rPr>
        <w:t>and</w:t>
      </w:r>
      <w:r>
        <w:rPr>
          <w:rFonts w:ascii="Times New Roman" w:hAnsi="Times New Roman" w:cs="Times New Roman"/>
          <w:sz w:val="24"/>
          <w:szCs w:val="24"/>
        </w:rPr>
        <w:t xml:space="preserve"> Peacock, R. (2018). Effectiveness and efficiency of search </w:t>
      </w:r>
      <w:r>
        <w:rPr>
          <w:rFonts w:ascii="Times New Roman" w:hAnsi="Times New Roman" w:cs="Times New Roman"/>
          <w:sz w:val="24"/>
          <w:szCs w:val="24"/>
        </w:rPr>
        <w:tab/>
      </w:r>
      <w:r>
        <w:rPr>
          <w:rFonts w:ascii="Times New Roman" w:hAnsi="Times New Roman" w:cs="Times New Roman"/>
          <w:sz w:val="24"/>
          <w:szCs w:val="24"/>
        </w:rPr>
        <w:t>methods in systematic reviews of complex evidence. BMJ Open.</w:t>
      </w:r>
    </w:p>
    <w:p w14:paraId="479A32A5" w14:textId="77777777" w:rsidR="00887BE5" w:rsidRDefault="00887BE5">
      <w:pPr>
        <w:spacing w:line="360" w:lineRule="auto"/>
        <w:jc w:val="both"/>
        <w:rPr>
          <w:rFonts w:ascii="Times New Roman" w:hAnsi="Times New Roman" w:cs="Times New Roman"/>
          <w:sz w:val="24"/>
          <w:szCs w:val="24"/>
        </w:rPr>
      </w:pPr>
    </w:p>
    <w:p w14:paraId="652E5AA7"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Higgins, J. P. T., Thomas, J., Chandler, J.,</w:t>
      </w:r>
      <w:r>
        <w:rPr>
          <w:rFonts w:ascii="Times New Roman" w:hAnsi="Times New Roman" w:cs="Times New Roman"/>
          <w:i/>
          <w:iCs/>
          <w:sz w:val="24"/>
          <w:szCs w:val="24"/>
        </w:rPr>
        <w:t xml:space="preserve"> et al.</w:t>
      </w:r>
      <w:r>
        <w:rPr>
          <w:rFonts w:ascii="Times New Roman" w:hAnsi="Times New Roman" w:cs="Times New Roman"/>
          <w:i/>
          <w:iCs/>
          <w:sz w:val="24"/>
          <w:szCs w:val="24"/>
        </w:rPr>
        <w:t>,</w:t>
      </w:r>
      <w:r>
        <w:rPr>
          <w:rFonts w:ascii="Times New Roman" w:hAnsi="Times New Roman" w:cs="Times New Roman"/>
          <w:sz w:val="24"/>
          <w:szCs w:val="24"/>
        </w:rPr>
        <w:t xml:space="preserve"> (Ed</w:t>
      </w:r>
      <w:r>
        <w:rPr>
          <w:rFonts w:ascii="Times New Roman" w:hAnsi="Times New Roman" w:cs="Times New Roman"/>
          <w:sz w:val="24"/>
          <w:szCs w:val="24"/>
        </w:rPr>
        <w:t xml:space="preserve">s.). (2022). Cochrane Handbook </w:t>
      </w:r>
      <w:r>
        <w:rPr>
          <w:rFonts w:ascii="Times New Roman" w:hAnsi="Times New Roman" w:cs="Times New Roman"/>
          <w:sz w:val="24"/>
          <w:szCs w:val="24"/>
        </w:rPr>
        <w:tab/>
      </w:r>
      <w:r>
        <w:rPr>
          <w:rFonts w:ascii="Times New Roman" w:hAnsi="Times New Roman" w:cs="Times New Roman"/>
          <w:sz w:val="24"/>
          <w:szCs w:val="24"/>
        </w:rPr>
        <w:t>for Systematic Reviews of Interventions (2nd ed.). Wiley.</w:t>
      </w:r>
    </w:p>
    <w:p w14:paraId="5E71E5BF" w14:textId="77777777" w:rsidR="00887BE5" w:rsidRDefault="00887BE5">
      <w:pPr>
        <w:spacing w:line="360" w:lineRule="auto"/>
        <w:jc w:val="both"/>
        <w:rPr>
          <w:rFonts w:ascii="Times New Roman" w:hAnsi="Times New Roman" w:cs="Times New Roman"/>
          <w:sz w:val="24"/>
          <w:szCs w:val="24"/>
        </w:rPr>
      </w:pPr>
    </w:p>
    <w:p w14:paraId="6D86D44E"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A., </w:t>
      </w:r>
      <w:r>
        <w:rPr>
          <w:rFonts w:ascii="Times New Roman" w:hAnsi="Times New Roman" w:cs="Times New Roman"/>
          <w:sz w:val="24"/>
          <w:szCs w:val="24"/>
        </w:rPr>
        <w:t>and</w:t>
      </w:r>
      <w:r>
        <w:rPr>
          <w:rFonts w:ascii="Times New Roman" w:hAnsi="Times New Roman" w:cs="Times New Roman"/>
          <w:sz w:val="24"/>
          <w:szCs w:val="24"/>
        </w:rPr>
        <w:t xml:space="preserve"> Salami, K. (2025). Chronic musculoskeletal conditions in Nigeria: A </w:t>
      </w:r>
      <w:r>
        <w:rPr>
          <w:rFonts w:ascii="Times New Roman" w:hAnsi="Times New Roman" w:cs="Times New Roman"/>
          <w:sz w:val="24"/>
          <w:szCs w:val="24"/>
        </w:rPr>
        <w:tab/>
      </w:r>
      <w:r>
        <w:rPr>
          <w:rFonts w:ascii="Times New Roman" w:hAnsi="Times New Roman" w:cs="Times New Roman"/>
          <w:sz w:val="24"/>
          <w:szCs w:val="24"/>
        </w:rPr>
        <w:t>public health perspective. Journal of Musculoskeletal Health, 8(3), 77–88.</w:t>
      </w:r>
    </w:p>
    <w:p w14:paraId="0970C935" w14:textId="77777777" w:rsidR="00887BE5" w:rsidRDefault="00887BE5">
      <w:pPr>
        <w:spacing w:line="360" w:lineRule="auto"/>
        <w:jc w:val="both"/>
        <w:rPr>
          <w:rFonts w:ascii="Times New Roman" w:hAnsi="Times New Roman" w:cs="Times New Roman"/>
          <w:sz w:val="24"/>
          <w:szCs w:val="24"/>
        </w:rPr>
      </w:pPr>
    </w:p>
    <w:p w14:paraId="62A687CC"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Lib</w:t>
      </w:r>
      <w:r>
        <w:rPr>
          <w:rFonts w:ascii="Times New Roman" w:hAnsi="Times New Roman" w:cs="Times New Roman"/>
          <w:sz w:val="24"/>
          <w:szCs w:val="24"/>
        </w:rPr>
        <w:t xml:space="preserve">erati, A., Altman, D. G., Tetzlaff, J., </w:t>
      </w:r>
      <w:r>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(2009). The PRISMA statement for </w:t>
      </w:r>
      <w:r>
        <w:rPr>
          <w:rFonts w:ascii="Times New Roman" w:hAnsi="Times New Roman" w:cs="Times New Roman"/>
          <w:sz w:val="24"/>
          <w:szCs w:val="24"/>
        </w:rPr>
        <w:tab/>
      </w:r>
      <w:r>
        <w:rPr>
          <w:rFonts w:ascii="Times New Roman" w:hAnsi="Times New Roman" w:cs="Times New Roman"/>
          <w:sz w:val="24"/>
          <w:szCs w:val="24"/>
        </w:rPr>
        <w:t>reporting systematic reviews and meta-analyses. PLoS Medicine.</w:t>
      </w:r>
    </w:p>
    <w:p w14:paraId="415226A5" w14:textId="77777777" w:rsidR="00887BE5" w:rsidRDefault="00887BE5">
      <w:pPr>
        <w:spacing w:line="360" w:lineRule="auto"/>
        <w:jc w:val="both"/>
        <w:rPr>
          <w:rFonts w:ascii="Times New Roman" w:hAnsi="Times New Roman" w:cs="Times New Roman"/>
          <w:sz w:val="24"/>
          <w:szCs w:val="24"/>
        </w:rPr>
      </w:pPr>
    </w:p>
    <w:p w14:paraId="5A8C99C1"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Moher, D., Liberati, A., Tetzlaff, J., </w:t>
      </w:r>
      <w:r>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(2009). Preferred reporting items for </w:t>
      </w:r>
      <w:r>
        <w:rPr>
          <w:rFonts w:ascii="Times New Roman" w:hAnsi="Times New Roman" w:cs="Times New Roman"/>
          <w:sz w:val="24"/>
          <w:szCs w:val="24"/>
        </w:rPr>
        <w:tab/>
      </w:r>
      <w:r>
        <w:rPr>
          <w:rFonts w:ascii="Times New Roman" w:hAnsi="Times New Roman" w:cs="Times New Roman"/>
          <w:sz w:val="24"/>
          <w:szCs w:val="24"/>
        </w:rPr>
        <w:t>systematic reviews and m</w:t>
      </w:r>
      <w:r>
        <w:rPr>
          <w:rFonts w:ascii="Times New Roman" w:hAnsi="Times New Roman" w:cs="Times New Roman"/>
          <w:sz w:val="24"/>
          <w:szCs w:val="24"/>
        </w:rPr>
        <w:t xml:space="preserve">eta-analyses (PRISMA). Annals of Internal </w:t>
      </w:r>
      <w:r>
        <w:rPr>
          <w:rFonts w:ascii="Times New Roman" w:hAnsi="Times New Roman" w:cs="Times New Roman"/>
          <w:sz w:val="24"/>
          <w:szCs w:val="24"/>
        </w:rPr>
        <w:tab/>
      </w:r>
      <w:r>
        <w:rPr>
          <w:rFonts w:ascii="Times New Roman" w:hAnsi="Times New Roman" w:cs="Times New Roman"/>
          <w:sz w:val="24"/>
          <w:szCs w:val="24"/>
        </w:rPr>
        <w:t>Medicine.</w:t>
      </w:r>
    </w:p>
    <w:p w14:paraId="010441E0" w14:textId="77777777" w:rsidR="00887BE5" w:rsidRDefault="00887BE5">
      <w:pPr>
        <w:spacing w:line="360" w:lineRule="auto"/>
        <w:jc w:val="both"/>
        <w:rPr>
          <w:rFonts w:ascii="Times New Roman" w:hAnsi="Times New Roman" w:cs="Times New Roman"/>
          <w:sz w:val="24"/>
          <w:szCs w:val="24"/>
        </w:rPr>
      </w:pPr>
    </w:p>
    <w:p w14:paraId="7519113B"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Ogunlade, S. A., Bakare, S. B., </w:t>
      </w:r>
      <w:r>
        <w:rPr>
          <w:rFonts w:ascii="Times New Roman" w:hAnsi="Times New Roman" w:cs="Times New Roman"/>
          <w:sz w:val="24"/>
          <w:szCs w:val="24"/>
        </w:rPr>
        <w:t>and</w:t>
      </w:r>
      <w:r>
        <w:rPr>
          <w:rFonts w:ascii="Times New Roman" w:hAnsi="Times New Roman" w:cs="Times New Roman"/>
          <w:sz w:val="24"/>
          <w:szCs w:val="24"/>
        </w:rPr>
        <w:t xml:space="preserve"> Arulogun, O. S. (2023). Orthopedic conditions in </w:t>
      </w:r>
      <w:r>
        <w:rPr>
          <w:rFonts w:ascii="Times New Roman" w:hAnsi="Times New Roman" w:cs="Times New Roman"/>
          <w:sz w:val="24"/>
          <w:szCs w:val="24"/>
        </w:rPr>
        <w:tab/>
      </w:r>
      <w:r>
        <w:rPr>
          <w:rFonts w:ascii="Times New Roman" w:hAnsi="Times New Roman" w:cs="Times New Roman"/>
          <w:sz w:val="24"/>
          <w:szCs w:val="24"/>
        </w:rPr>
        <w:t xml:space="preserve">Nigeria: A review of hospital-based data. Nigerian Medical Journal, 64(1), </w:t>
      </w:r>
      <w:r>
        <w:rPr>
          <w:rFonts w:ascii="Times New Roman" w:hAnsi="Times New Roman" w:cs="Times New Roman"/>
          <w:sz w:val="24"/>
          <w:szCs w:val="24"/>
        </w:rPr>
        <w:tab/>
      </w:r>
      <w:r>
        <w:rPr>
          <w:rFonts w:ascii="Times New Roman" w:hAnsi="Times New Roman" w:cs="Times New Roman"/>
          <w:sz w:val="24"/>
          <w:szCs w:val="24"/>
        </w:rPr>
        <w:t>15–24.</w:t>
      </w:r>
    </w:p>
    <w:p w14:paraId="6748F5D3" w14:textId="77777777" w:rsidR="00887BE5" w:rsidRDefault="00887BE5">
      <w:pPr>
        <w:spacing w:line="360" w:lineRule="auto"/>
        <w:jc w:val="both"/>
        <w:rPr>
          <w:rFonts w:ascii="Times New Roman" w:hAnsi="Times New Roman" w:cs="Times New Roman"/>
          <w:sz w:val="24"/>
          <w:szCs w:val="24"/>
        </w:rPr>
      </w:pPr>
    </w:p>
    <w:p w14:paraId="7F90E446"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Olayinka, D. O., Adegoke, O. A.,</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Adesina, A. T. (2023). Fracture epidemiology </w:t>
      </w:r>
      <w:r>
        <w:rPr>
          <w:rFonts w:ascii="Times New Roman" w:hAnsi="Times New Roman" w:cs="Times New Roman"/>
          <w:sz w:val="24"/>
          <w:szCs w:val="24"/>
        </w:rPr>
        <w:tab/>
      </w:r>
      <w:r>
        <w:rPr>
          <w:rFonts w:ascii="Times New Roman" w:hAnsi="Times New Roman" w:cs="Times New Roman"/>
          <w:sz w:val="24"/>
          <w:szCs w:val="24"/>
        </w:rPr>
        <w:t xml:space="preserve">and outcomes in tertiary hospitals in Nigeria. West African Journal of </w:t>
      </w:r>
      <w:r>
        <w:rPr>
          <w:rFonts w:ascii="Times New Roman" w:hAnsi="Times New Roman" w:cs="Times New Roman"/>
          <w:sz w:val="24"/>
          <w:szCs w:val="24"/>
        </w:rPr>
        <w:tab/>
      </w:r>
      <w:r>
        <w:rPr>
          <w:rFonts w:ascii="Times New Roman" w:hAnsi="Times New Roman" w:cs="Times New Roman"/>
          <w:sz w:val="24"/>
          <w:szCs w:val="24"/>
        </w:rPr>
        <w:t>Orthopedics, 9(2), 150–162.</w:t>
      </w:r>
    </w:p>
    <w:p w14:paraId="169984CC" w14:textId="77777777" w:rsidR="00887BE5" w:rsidRDefault="00887BE5">
      <w:pPr>
        <w:spacing w:line="360" w:lineRule="auto"/>
        <w:jc w:val="both"/>
        <w:rPr>
          <w:rFonts w:ascii="Times New Roman" w:hAnsi="Times New Roman" w:cs="Times New Roman"/>
          <w:sz w:val="24"/>
          <w:szCs w:val="24"/>
        </w:rPr>
      </w:pPr>
    </w:p>
    <w:p w14:paraId="74B0A6E9"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Okoro, J. C., Nwankwo, E. U., </w:t>
      </w:r>
      <w:r>
        <w:rPr>
          <w:rFonts w:ascii="Times New Roman" w:hAnsi="Times New Roman" w:cs="Times New Roman"/>
          <w:sz w:val="24"/>
          <w:szCs w:val="24"/>
        </w:rPr>
        <w:t>and</w:t>
      </w:r>
      <w:r>
        <w:rPr>
          <w:rFonts w:ascii="Times New Roman" w:hAnsi="Times New Roman" w:cs="Times New Roman"/>
          <w:sz w:val="24"/>
          <w:szCs w:val="24"/>
        </w:rPr>
        <w:t xml:space="preserve"> Eze, N. M. (2023). Rural musculoskeletal pain and </w:t>
      </w:r>
      <w:r>
        <w:rPr>
          <w:rFonts w:ascii="Times New Roman" w:hAnsi="Times New Roman" w:cs="Times New Roman"/>
          <w:sz w:val="24"/>
          <w:szCs w:val="24"/>
        </w:rPr>
        <w:tab/>
      </w:r>
      <w:r>
        <w:rPr>
          <w:rFonts w:ascii="Times New Roman" w:hAnsi="Times New Roman" w:cs="Times New Roman"/>
          <w:sz w:val="24"/>
          <w:szCs w:val="24"/>
        </w:rPr>
        <w:t>healthcare access i</w:t>
      </w:r>
      <w:r>
        <w:rPr>
          <w:rFonts w:ascii="Times New Roman" w:hAnsi="Times New Roman" w:cs="Times New Roman"/>
          <w:sz w:val="24"/>
          <w:szCs w:val="24"/>
        </w:rPr>
        <w:t>n Southeastern Nigeria. Rural Health Review, 5(1), 28–39.</w:t>
      </w:r>
    </w:p>
    <w:p w14:paraId="63DB2B0E" w14:textId="77777777" w:rsidR="00887BE5" w:rsidRDefault="00887BE5">
      <w:pPr>
        <w:spacing w:line="360" w:lineRule="auto"/>
        <w:jc w:val="both"/>
        <w:rPr>
          <w:rFonts w:ascii="Times New Roman" w:hAnsi="Times New Roman" w:cs="Times New Roman"/>
          <w:sz w:val="24"/>
          <w:szCs w:val="24"/>
        </w:rPr>
      </w:pPr>
    </w:p>
    <w:p w14:paraId="185BB3CE"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Page, M. J., McKenzie, J. E., Bossuyt, P. M., </w:t>
      </w:r>
      <w:r>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(2021). The PRISMA 2020 </w:t>
      </w:r>
      <w:r>
        <w:rPr>
          <w:rFonts w:ascii="Times New Roman" w:hAnsi="Times New Roman" w:cs="Times New Roman"/>
          <w:sz w:val="24"/>
          <w:szCs w:val="24"/>
        </w:rPr>
        <w:tab/>
      </w:r>
      <w:r>
        <w:rPr>
          <w:rFonts w:ascii="Times New Roman" w:hAnsi="Times New Roman" w:cs="Times New Roman"/>
          <w:sz w:val="24"/>
          <w:szCs w:val="24"/>
        </w:rPr>
        <w:t>statement. BMJ.</w:t>
      </w:r>
    </w:p>
    <w:p w14:paraId="3177BE34" w14:textId="77777777" w:rsidR="00887BE5" w:rsidRDefault="00887BE5">
      <w:pPr>
        <w:spacing w:line="360" w:lineRule="auto"/>
        <w:jc w:val="both"/>
        <w:rPr>
          <w:rFonts w:ascii="Times New Roman" w:hAnsi="Times New Roman" w:cs="Times New Roman"/>
          <w:sz w:val="24"/>
          <w:szCs w:val="24"/>
        </w:rPr>
      </w:pPr>
    </w:p>
    <w:p w14:paraId="732124BB"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Salawu, A. L., </w:t>
      </w:r>
      <w:r>
        <w:rPr>
          <w:rFonts w:ascii="Times New Roman" w:hAnsi="Times New Roman" w:cs="Times New Roman"/>
          <w:sz w:val="24"/>
          <w:szCs w:val="24"/>
        </w:rPr>
        <w:t>and</w:t>
      </w:r>
      <w:r>
        <w:rPr>
          <w:rFonts w:ascii="Times New Roman" w:hAnsi="Times New Roman" w:cs="Times New Roman"/>
          <w:sz w:val="24"/>
          <w:szCs w:val="24"/>
        </w:rPr>
        <w:t xml:space="preserve"> Umar, M. B. (2024). Access to orthopedic care services in </w:t>
      </w:r>
      <w:r>
        <w:rPr>
          <w:rFonts w:ascii="Times New Roman" w:hAnsi="Times New Roman" w:cs="Times New Roman"/>
          <w:sz w:val="24"/>
          <w:szCs w:val="24"/>
        </w:rPr>
        <w:tab/>
      </w:r>
      <w:r>
        <w:rPr>
          <w:rFonts w:ascii="Times New Roman" w:hAnsi="Times New Roman" w:cs="Times New Roman"/>
          <w:sz w:val="24"/>
          <w:szCs w:val="24"/>
        </w:rPr>
        <w:t xml:space="preserve">Northern Nigeria: Barriers and opportunities. Annals of Nigerian Medicine, </w:t>
      </w:r>
      <w:r>
        <w:rPr>
          <w:rFonts w:ascii="Times New Roman" w:hAnsi="Times New Roman" w:cs="Times New Roman"/>
          <w:sz w:val="24"/>
          <w:szCs w:val="24"/>
        </w:rPr>
        <w:tab/>
      </w:r>
      <w:r>
        <w:rPr>
          <w:rFonts w:ascii="Times New Roman" w:hAnsi="Times New Roman" w:cs="Times New Roman"/>
          <w:sz w:val="24"/>
          <w:szCs w:val="24"/>
        </w:rPr>
        <w:t>18(1), 1–10.</w:t>
      </w:r>
    </w:p>
    <w:p w14:paraId="4E2BC1A2" w14:textId="77777777" w:rsidR="00887BE5" w:rsidRDefault="00887BE5">
      <w:pPr>
        <w:spacing w:line="360" w:lineRule="auto"/>
        <w:jc w:val="both"/>
        <w:rPr>
          <w:rFonts w:ascii="Times New Roman" w:hAnsi="Times New Roman" w:cs="Times New Roman"/>
          <w:sz w:val="24"/>
          <w:szCs w:val="24"/>
        </w:rPr>
      </w:pPr>
    </w:p>
    <w:p w14:paraId="67A77921"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Umar, N., </w:t>
      </w:r>
      <w:r>
        <w:rPr>
          <w:rFonts w:ascii="Times New Roman" w:hAnsi="Times New Roman" w:cs="Times New Roman"/>
          <w:sz w:val="24"/>
          <w:szCs w:val="24"/>
        </w:rPr>
        <w:t>and</w:t>
      </w:r>
      <w:r>
        <w:rPr>
          <w:rFonts w:ascii="Times New Roman" w:hAnsi="Times New Roman" w:cs="Times New Roman"/>
          <w:sz w:val="24"/>
          <w:szCs w:val="24"/>
        </w:rPr>
        <w:t xml:space="preserve"> Adeyemi, T. (2024). Rehabilitation services in Nigeria: Current status </w:t>
      </w:r>
      <w:r>
        <w:rPr>
          <w:rFonts w:ascii="Times New Roman" w:hAnsi="Times New Roman" w:cs="Times New Roman"/>
          <w:sz w:val="24"/>
          <w:szCs w:val="24"/>
        </w:rPr>
        <w:tab/>
      </w:r>
      <w:r>
        <w:rPr>
          <w:rFonts w:ascii="Times New Roman" w:hAnsi="Times New Roman" w:cs="Times New Roman"/>
          <w:sz w:val="24"/>
          <w:szCs w:val="24"/>
        </w:rPr>
        <w:t>and challenges. African Rehabilitation Journal, 12(4), 200–209.</w:t>
      </w:r>
    </w:p>
    <w:p w14:paraId="28845A84" w14:textId="77777777" w:rsidR="00887BE5" w:rsidRDefault="00887BE5">
      <w:pPr>
        <w:spacing w:line="360" w:lineRule="auto"/>
        <w:jc w:val="both"/>
        <w:rPr>
          <w:rFonts w:ascii="Times New Roman" w:hAnsi="Times New Roman" w:cs="Times New Roman"/>
          <w:sz w:val="24"/>
          <w:szCs w:val="24"/>
        </w:rPr>
      </w:pPr>
    </w:p>
    <w:p w14:paraId="4F178735"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Health </w:t>
      </w:r>
      <w:r>
        <w:rPr>
          <w:rFonts w:ascii="Times New Roman" w:hAnsi="Times New Roman" w:cs="Times New Roman"/>
          <w:sz w:val="24"/>
          <w:szCs w:val="24"/>
        </w:rPr>
        <w:t>Organization (WHO). (2023). Global status report on road safety 2023. WHO Press.</w:t>
      </w:r>
    </w:p>
    <w:p w14:paraId="66C79A1A" w14:textId="77777777" w:rsidR="00887BE5" w:rsidRDefault="00887BE5">
      <w:pPr>
        <w:spacing w:line="360" w:lineRule="auto"/>
        <w:jc w:val="both"/>
        <w:rPr>
          <w:rFonts w:ascii="Times New Roman" w:hAnsi="Times New Roman" w:cs="Times New Roman"/>
          <w:sz w:val="24"/>
          <w:szCs w:val="24"/>
        </w:rPr>
      </w:pPr>
    </w:p>
    <w:p w14:paraId="704B433D" w14:textId="77777777" w:rsidR="00887BE5" w:rsidRDefault="00DA66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Vos, T., Abajobir, A. A., Abate, K. H., </w:t>
      </w:r>
      <w:r>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(2020). Global burden of </w:t>
      </w:r>
      <w:r>
        <w:rPr>
          <w:rFonts w:ascii="Times New Roman" w:hAnsi="Times New Roman" w:cs="Times New Roman"/>
          <w:sz w:val="24"/>
          <w:szCs w:val="24"/>
        </w:rPr>
        <w:tab/>
      </w:r>
      <w:r>
        <w:rPr>
          <w:rFonts w:ascii="Times New Roman" w:hAnsi="Times New Roman" w:cs="Times New Roman"/>
          <w:sz w:val="24"/>
          <w:szCs w:val="24"/>
        </w:rPr>
        <w:t xml:space="preserve">musculoskeletal disorders: Systematic analysis for the Global Burden of </w:t>
      </w:r>
      <w:r>
        <w:rPr>
          <w:rFonts w:ascii="Times New Roman" w:hAnsi="Times New Roman" w:cs="Times New Roman"/>
          <w:sz w:val="24"/>
          <w:szCs w:val="24"/>
        </w:rPr>
        <w:tab/>
      </w:r>
      <w:r>
        <w:rPr>
          <w:rFonts w:ascii="Times New Roman" w:hAnsi="Times New Roman" w:cs="Times New Roman"/>
          <w:sz w:val="24"/>
          <w:szCs w:val="24"/>
        </w:rPr>
        <w:t>Disease Study. The Lancet R</w:t>
      </w:r>
      <w:r>
        <w:rPr>
          <w:rFonts w:ascii="Times New Roman" w:hAnsi="Times New Roman" w:cs="Times New Roman"/>
          <w:sz w:val="24"/>
          <w:szCs w:val="24"/>
        </w:rPr>
        <w:t>heumatology, 2(9), e572–e583.</w:t>
      </w:r>
    </w:p>
    <w:sectPr w:rsidR="00887BE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26153"/>
    <w:multiLevelType w:val="singleLevel"/>
    <w:tmpl w:val="89426153"/>
    <w:lvl w:ilvl="0">
      <w:start w:val="1"/>
      <w:numFmt w:val="lowerRoman"/>
      <w:suff w:val="space"/>
      <w:lvlText w:val="%1."/>
      <w:lvlJc w:val="left"/>
    </w:lvl>
  </w:abstractNum>
  <w:abstractNum w:abstractNumId="1">
    <w:nsid w:val="89BA3980"/>
    <w:multiLevelType w:val="singleLevel"/>
    <w:tmpl w:val="89BA3980"/>
    <w:lvl w:ilvl="0">
      <w:start w:val="1"/>
      <w:numFmt w:val="lowerRoman"/>
      <w:suff w:val="space"/>
      <w:lvlText w:val="%1."/>
      <w:lvlJc w:val="left"/>
    </w:lvl>
  </w:abstractNum>
  <w:abstractNum w:abstractNumId="2">
    <w:nsid w:val="8B0064DC"/>
    <w:multiLevelType w:val="singleLevel"/>
    <w:tmpl w:val="8B0064DC"/>
    <w:lvl w:ilvl="0">
      <w:start w:val="1"/>
      <w:numFmt w:val="lowerRoman"/>
      <w:suff w:val="space"/>
      <w:lvlText w:val="%1."/>
      <w:lvlJc w:val="left"/>
    </w:lvl>
  </w:abstractNum>
  <w:abstractNum w:abstractNumId="3">
    <w:nsid w:val="94BA1FCD"/>
    <w:multiLevelType w:val="singleLevel"/>
    <w:tmpl w:val="94BA1FCD"/>
    <w:lvl w:ilvl="0">
      <w:start w:val="1"/>
      <w:numFmt w:val="lowerRoman"/>
      <w:suff w:val="space"/>
      <w:lvlText w:val="%1."/>
      <w:lvlJc w:val="left"/>
    </w:lvl>
  </w:abstractNum>
  <w:abstractNum w:abstractNumId="4">
    <w:nsid w:val="A19553B5"/>
    <w:multiLevelType w:val="multilevel"/>
    <w:tmpl w:val="A19553B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A3445CDE"/>
    <w:multiLevelType w:val="singleLevel"/>
    <w:tmpl w:val="A3445CDE"/>
    <w:lvl w:ilvl="0">
      <w:start w:val="1"/>
      <w:numFmt w:val="lowerRoman"/>
      <w:suff w:val="space"/>
      <w:lvlText w:val="%1."/>
      <w:lvlJc w:val="left"/>
    </w:lvl>
  </w:abstractNum>
  <w:abstractNum w:abstractNumId="6">
    <w:nsid w:val="B84714CB"/>
    <w:multiLevelType w:val="singleLevel"/>
    <w:tmpl w:val="B84714CB"/>
    <w:lvl w:ilvl="0">
      <w:start w:val="1"/>
      <w:numFmt w:val="lowerRoman"/>
      <w:suff w:val="space"/>
      <w:lvlText w:val="%1."/>
      <w:lvlJc w:val="left"/>
    </w:lvl>
  </w:abstractNum>
  <w:abstractNum w:abstractNumId="7">
    <w:nsid w:val="C558BC15"/>
    <w:multiLevelType w:val="singleLevel"/>
    <w:tmpl w:val="C558BC15"/>
    <w:lvl w:ilvl="0">
      <w:start w:val="1"/>
      <w:numFmt w:val="lowerRoman"/>
      <w:suff w:val="space"/>
      <w:lvlText w:val="%1."/>
      <w:lvlJc w:val="left"/>
    </w:lvl>
  </w:abstractNum>
  <w:abstractNum w:abstractNumId="8">
    <w:nsid w:val="D8DB6402"/>
    <w:multiLevelType w:val="singleLevel"/>
    <w:tmpl w:val="D8DB6402"/>
    <w:lvl w:ilvl="0">
      <w:start w:val="1"/>
      <w:numFmt w:val="lowerRoman"/>
      <w:suff w:val="space"/>
      <w:lvlText w:val="%1."/>
      <w:lvlJc w:val="left"/>
    </w:lvl>
  </w:abstractNum>
  <w:abstractNum w:abstractNumId="9">
    <w:nsid w:val="DABF4D0D"/>
    <w:multiLevelType w:val="singleLevel"/>
    <w:tmpl w:val="DABF4D0D"/>
    <w:lvl w:ilvl="0">
      <w:start w:val="1"/>
      <w:numFmt w:val="lowerRoman"/>
      <w:suff w:val="space"/>
      <w:lvlText w:val="%1."/>
      <w:lvlJc w:val="left"/>
    </w:lvl>
  </w:abstractNum>
  <w:abstractNum w:abstractNumId="10">
    <w:nsid w:val="EB57E3D0"/>
    <w:multiLevelType w:val="singleLevel"/>
    <w:tmpl w:val="EB57E3D0"/>
    <w:lvl w:ilvl="0">
      <w:start w:val="1"/>
      <w:numFmt w:val="lowerRoman"/>
      <w:suff w:val="space"/>
      <w:lvlText w:val="%1."/>
      <w:lvlJc w:val="left"/>
    </w:lvl>
  </w:abstractNum>
  <w:abstractNum w:abstractNumId="11">
    <w:nsid w:val="FFA64DD8"/>
    <w:multiLevelType w:val="singleLevel"/>
    <w:tmpl w:val="FFA64DD8"/>
    <w:lvl w:ilvl="0">
      <w:start w:val="1"/>
      <w:numFmt w:val="lowerRoman"/>
      <w:suff w:val="space"/>
      <w:lvlText w:val="%1."/>
      <w:lvlJc w:val="left"/>
    </w:lvl>
  </w:abstractNum>
  <w:abstractNum w:abstractNumId="12">
    <w:nsid w:val="056480ED"/>
    <w:multiLevelType w:val="singleLevel"/>
    <w:tmpl w:val="056480ED"/>
    <w:lvl w:ilvl="0">
      <w:start w:val="1"/>
      <w:numFmt w:val="lowerRoman"/>
      <w:suff w:val="space"/>
      <w:lvlText w:val="%1."/>
      <w:lvlJc w:val="left"/>
    </w:lvl>
  </w:abstractNum>
  <w:abstractNum w:abstractNumId="13">
    <w:nsid w:val="0626B844"/>
    <w:multiLevelType w:val="singleLevel"/>
    <w:tmpl w:val="0626B844"/>
    <w:lvl w:ilvl="0">
      <w:start w:val="1"/>
      <w:numFmt w:val="lowerRoman"/>
      <w:suff w:val="space"/>
      <w:lvlText w:val="%1."/>
      <w:lvlJc w:val="left"/>
    </w:lvl>
  </w:abstractNum>
  <w:abstractNum w:abstractNumId="14">
    <w:nsid w:val="1A78DCD9"/>
    <w:multiLevelType w:val="singleLevel"/>
    <w:tmpl w:val="1A78DCD9"/>
    <w:lvl w:ilvl="0">
      <w:start w:val="1"/>
      <w:numFmt w:val="lowerRoman"/>
      <w:suff w:val="space"/>
      <w:lvlText w:val="%1."/>
      <w:lvlJc w:val="left"/>
    </w:lvl>
  </w:abstractNum>
  <w:abstractNum w:abstractNumId="15">
    <w:nsid w:val="25653CC8"/>
    <w:multiLevelType w:val="singleLevel"/>
    <w:tmpl w:val="25653CC8"/>
    <w:lvl w:ilvl="0">
      <w:start w:val="1"/>
      <w:numFmt w:val="lowerRoman"/>
      <w:suff w:val="space"/>
      <w:lvlText w:val="%1."/>
      <w:lvlJc w:val="left"/>
    </w:lvl>
  </w:abstractNum>
  <w:abstractNum w:abstractNumId="16">
    <w:nsid w:val="3B764712"/>
    <w:multiLevelType w:val="singleLevel"/>
    <w:tmpl w:val="3B764712"/>
    <w:lvl w:ilvl="0">
      <w:start w:val="1"/>
      <w:numFmt w:val="lowerRoman"/>
      <w:suff w:val="space"/>
      <w:lvlText w:val="%1."/>
      <w:lvlJc w:val="left"/>
    </w:lvl>
  </w:abstractNum>
  <w:abstractNum w:abstractNumId="17">
    <w:nsid w:val="3E5019D8"/>
    <w:multiLevelType w:val="singleLevel"/>
    <w:tmpl w:val="3E5019D8"/>
    <w:lvl w:ilvl="0">
      <w:start w:val="1"/>
      <w:numFmt w:val="lowerRoman"/>
      <w:suff w:val="space"/>
      <w:lvlText w:val="%1."/>
      <w:lvlJc w:val="left"/>
    </w:lvl>
  </w:abstractNum>
  <w:abstractNum w:abstractNumId="18">
    <w:nsid w:val="4BB20066"/>
    <w:multiLevelType w:val="singleLevel"/>
    <w:tmpl w:val="4BB20066"/>
    <w:lvl w:ilvl="0">
      <w:start w:val="1"/>
      <w:numFmt w:val="lowerRoman"/>
      <w:suff w:val="space"/>
      <w:lvlText w:val="%1."/>
      <w:lvlJc w:val="left"/>
    </w:lvl>
  </w:abstractNum>
  <w:abstractNum w:abstractNumId="19">
    <w:nsid w:val="5699624C"/>
    <w:multiLevelType w:val="singleLevel"/>
    <w:tmpl w:val="5699624C"/>
    <w:lvl w:ilvl="0">
      <w:start w:val="1"/>
      <w:numFmt w:val="lowerRoman"/>
      <w:suff w:val="space"/>
      <w:lvlText w:val="%1."/>
      <w:lvlJc w:val="left"/>
    </w:lvl>
  </w:abstractNum>
  <w:abstractNum w:abstractNumId="20">
    <w:nsid w:val="62D80979"/>
    <w:multiLevelType w:val="singleLevel"/>
    <w:tmpl w:val="62D80979"/>
    <w:lvl w:ilvl="0">
      <w:start w:val="1"/>
      <w:numFmt w:val="lowerRoman"/>
      <w:suff w:val="space"/>
      <w:lvlText w:val="%1."/>
      <w:lvlJc w:val="left"/>
    </w:lvl>
  </w:abstractNum>
  <w:abstractNum w:abstractNumId="21">
    <w:nsid w:val="67A9C277"/>
    <w:multiLevelType w:val="singleLevel"/>
    <w:tmpl w:val="67A9C277"/>
    <w:lvl w:ilvl="0">
      <w:start w:val="1"/>
      <w:numFmt w:val="lowerRoman"/>
      <w:suff w:val="space"/>
      <w:lvlText w:val="%1."/>
      <w:lvlJc w:val="left"/>
    </w:lvl>
  </w:abstractNum>
  <w:abstractNum w:abstractNumId="22">
    <w:nsid w:val="697FDE36"/>
    <w:multiLevelType w:val="singleLevel"/>
    <w:tmpl w:val="697FDE36"/>
    <w:lvl w:ilvl="0">
      <w:start w:val="1"/>
      <w:numFmt w:val="lowerRoman"/>
      <w:suff w:val="space"/>
      <w:lvlText w:val="%1."/>
      <w:lvlJc w:val="left"/>
    </w:lvl>
  </w:abstractNum>
  <w:abstractNum w:abstractNumId="23">
    <w:nsid w:val="6D7D09D8"/>
    <w:multiLevelType w:val="singleLevel"/>
    <w:tmpl w:val="6D7D09D8"/>
    <w:lvl w:ilvl="0">
      <w:start w:val="1"/>
      <w:numFmt w:val="lowerRoman"/>
      <w:suff w:val="space"/>
      <w:lvlText w:val="%1."/>
      <w:lvlJc w:val="left"/>
    </w:lvl>
  </w:abstractNum>
  <w:abstractNum w:abstractNumId="24">
    <w:nsid w:val="6E62C437"/>
    <w:multiLevelType w:val="singleLevel"/>
    <w:tmpl w:val="6E62C437"/>
    <w:lvl w:ilvl="0">
      <w:start w:val="1"/>
      <w:numFmt w:val="lowerRoman"/>
      <w:suff w:val="space"/>
      <w:lvlText w:val="%1."/>
      <w:lvlJc w:val="left"/>
    </w:lvl>
  </w:abstractNum>
  <w:abstractNum w:abstractNumId="25">
    <w:nsid w:val="7B5A0878"/>
    <w:multiLevelType w:val="singleLevel"/>
    <w:tmpl w:val="7B5A0878"/>
    <w:lvl w:ilvl="0">
      <w:start w:val="1"/>
      <w:numFmt w:val="lowerRoman"/>
      <w:suff w:val="space"/>
      <w:lvlText w:val="%1."/>
      <w:lvlJc w:val="left"/>
    </w:lvl>
  </w:abstractNum>
  <w:num w:numId="1">
    <w:abstractNumId w:val="4"/>
  </w:num>
  <w:num w:numId="2">
    <w:abstractNumId w:val="0"/>
  </w:num>
  <w:num w:numId="3">
    <w:abstractNumId w:val="6"/>
  </w:num>
  <w:num w:numId="4">
    <w:abstractNumId w:val="2"/>
  </w:num>
  <w:num w:numId="5">
    <w:abstractNumId w:val="3"/>
  </w:num>
  <w:num w:numId="6">
    <w:abstractNumId w:val="8"/>
  </w:num>
  <w:num w:numId="7">
    <w:abstractNumId w:val="16"/>
  </w:num>
  <w:num w:numId="8">
    <w:abstractNumId w:val="23"/>
  </w:num>
  <w:num w:numId="9">
    <w:abstractNumId w:val="1"/>
  </w:num>
  <w:num w:numId="10">
    <w:abstractNumId w:val="15"/>
  </w:num>
  <w:num w:numId="11">
    <w:abstractNumId w:val="5"/>
  </w:num>
  <w:num w:numId="12">
    <w:abstractNumId w:val="25"/>
  </w:num>
  <w:num w:numId="13">
    <w:abstractNumId w:val="21"/>
  </w:num>
  <w:num w:numId="14">
    <w:abstractNumId w:val="11"/>
  </w:num>
  <w:num w:numId="15">
    <w:abstractNumId w:val="13"/>
  </w:num>
  <w:num w:numId="16">
    <w:abstractNumId w:val="19"/>
  </w:num>
  <w:num w:numId="17">
    <w:abstractNumId w:val="10"/>
  </w:num>
  <w:num w:numId="18">
    <w:abstractNumId w:val="22"/>
  </w:num>
  <w:num w:numId="19">
    <w:abstractNumId w:val="12"/>
  </w:num>
  <w:num w:numId="20">
    <w:abstractNumId w:val="9"/>
  </w:num>
  <w:num w:numId="21">
    <w:abstractNumId w:val="24"/>
  </w:num>
  <w:num w:numId="22">
    <w:abstractNumId w:val="14"/>
  </w:num>
  <w:num w:numId="23">
    <w:abstractNumId w:val="7"/>
  </w:num>
  <w:num w:numId="24">
    <w:abstractNumId w:val="18"/>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8740F"/>
    <w:rsid w:val="00887BE5"/>
    <w:rsid w:val="00DA66EF"/>
    <w:rsid w:val="010916F7"/>
    <w:rsid w:val="01AE0E43"/>
    <w:rsid w:val="01C65F69"/>
    <w:rsid w:val="048B1049"/>
    <w:rsid w:val="072D7B25"/>
    <w:rsid w:val="08FE129F"/>
    <w:rsid w:val="0C51724A"/>
    <w:rsid w:val="0CB61189"/>
    <w:rsid w:val="10720F1E"/>
    <w:rsid w:val="116D0D4B"/>
    <w:rsid w:val="12D6043F"/>
    <w:rsid w:val="15B075C6"/>
    <w:rsid w:val="18BD460B"/>
    <w:rsid w:val="20EA3257"/>
    <w:rsid w:val="22432092"/>
    <w:rsid w:val="2BB425AE"/>
    <w:rsid w:val="2D1B6002"/>
    <w:rsid w:val="2EB72FAC"/>
    <w:rsid w:val="344E2236"/>
    <w:rsid w:val="35381994"/>
    <w:rsid w:val="355C665B"/>
    <w:rsid w:val="375466CD"/>
    <w:rsid w:val="38B6119E"/>
    <w:rsid w:val="39486227"/>
    <w:rsid w:val="3BA14F3D"/>
    <w:rsid w:val="3E332244"/>
    <w:rsid w:val="41A32B4E"/>
    <w:rsid w:val="41E72762"/>
    <w:rsid w:val="42D94D4D"/>
    <w:rsid w:val="43865442"/>
    <w:rsid w:val="442021BE"/>
    <w:rsid w:val="44884461"/>
    <w:rsid w:val="45333EDE"/>
    <w:rsid w:val="45F8740F"/>
    <w:rsid w:val="46D00C57"/>
    <w:rsid w:val="49C02213"/>
    <w:rsid w:val="4B4D62F3"/>
    <w:rsid w:val="4D123EA7"/>
    <w:rsid w:val="4E152629"/>
    <w:rsid w:val="4EED0EC9"/>
    <w:rsid w:val="4F304989"/>
    <w:rsid w:val="4FA40ED3"/>
    <w:rsid w:val="579A73DC"/>
    <w:rsid w:val="582B4EBC"/>
    <w:rsid w:val="591F781C"/>
    <w:rsid w:val="5AA01863"/>
    <w:rsid w:val="5C0D221B"/>
    <w:rsid w:val="61372316"/>
    <w:rsid w:val="62AA490D"/>
    <w:rsid w:val="63AC20E5"/>
    <w:rsid w:val="64023426"/>
    <w:rsid w:val="652559B2"/>
    <w:rsid w:val="69943CA5"/>
    <w:rsid w:val="699E6584"/>
    <w:rsid w:val="6C1A2E5A"/>
    <w:rsid w:val="6FE20F26"/>
    <w:rsid w:val="728D332F"/>
    <w:rsid w:val="76753EEC"/>
    <w:rsid w:val="7D7F03C3"/>
    <w:rsid w:val="7E0D4275"/>
    <w:rsid w:val="7E59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7793</Words>
  <Characters>44422</Characters>
  <Application>Microsoft Office Word</Application>
  <DocSecurity>0</DocSecurity>
  <Lines>370</Lines>
  <Paragraphs>104</Paragraphs>
  <ScaleCrop>false</ScaleCrop>
  <Company/>
  <LinksUpToDate>false</LinksUpToDate>
  <CharactersWithSpaces>52111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qwert</cp:lastModifiedBy>
  <cp:revision>2</cp:revision>
  <dcterms:created xsi:type="dcterms:W3CDTF">2026-04-13T14:45:00Z</dcterms:created>
  <dcterms:modified xsi:type="dcterms:W3CDTF">2026-04-17T10:08:00Z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B428EC94C87F455D80A8C560929B04AC_11</vt:lpwstr>
  </property>
  <property fmtid="{D5CDD505-2E9C-101B-9397-08002B2CF9AE}" pid="4" name="KSOTemplateDocerSaveRecord">
    <vt:lpwstr>eyJoZGlkIjoiYTBkZDliYjMyMjQ1MGVmMjY1ZDhmZTVkMGE0NWNlOTMiLCJ1c2VySWQiOiIxNjY2NTk4Nzg5MzUxIn0=</vt:lpwstr>
  </property>
</Properties>
</file>