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D8F6A" w14:textId="156FFB5F" w:rsidR="000B2EDC" w:rsidRPr="00EF3373" w:rsidRDefault="00EF3373" w:rsidP="000B2EDC">
      <w:pPr>
        <w:pStyle w:val="MDPI14history"/>
        <w:rPr>
          <w:rFonts w:asciiTheme="majorBidi" w:hAnsiTheme="majorBidi" w:cstheme="majorBidi"/>
          <w:b/>
          <w:snapToGrid w:val="0"/>
          <w:sz w:val="32"/>
          <w:szCs w:val="32"/>
        </w:rPr>
      </w:pPr>
      <w:r w:rsidRPr="00EF3373">
        <w:rPr>
          <w:rFonts w:asciiTheme="majorBidi" w:hAnsiTheme="majorBidi" w:cstheme="majorBidi"/>
          <w:b/>
          <w:snapToGrid w:val="0"/>
          <w:sz w:val="32"/>
          <w:szCs w:val="32"/>
        </w:rPr>
        <w:t>Exploring Barriers in the Halal Supply Chain: Challenges in the Halal Certification Process</w:t>
      </w:r>
    </w:p>
    <w:p w14:paraId="39C7A08C" w14:textId="77777777" w:rsidR="00EF3373" w:rsidRPr="00EF3373" w:rsidRDefault="00EF3373" w:rsidP="00EF3373">
      <w:pPr>
        <w:rPr>
          <w:lang w:bidi="en-US"/>
        </w:rPr>
      </w:pPr>
    </w:p>
    <w:p w14:paraId="245BF9F3" w14:textId="77777777" w:rsidR="00EF3373" w:rsidRPr="000D4821" w:rsidRDefault="00EF3373" w:rsidP="000D4821">
      <w:pPr>
        <w:rPr>
          <w:lang w:bidi="en-US"/>
        </w:rPr>
      </w:pPr>
      <w:bookmarkStart w:id="0" w:name="_GoBack"/>
      <w:bookmarkEnd w:id="0"/>
    </w:p>
    <w:p w14:paraId="5ED3F81E" w14:textId="722DCCA5" w:rsidR="0029194B" w:rsidRPr="00E83AB6" w:rsidRDefault="002F0CF4" w:rsidP="001E6FAA">
      <w:pPr>
        <w:pStyle w:val="MDPI17abstract"/>
        <w:spacing w:line="240" w:lineRule="auto"/>
        <w:ind w:left="0"/>
        <w:rPr>
          <w:rFonts w:asciiTheme="majorBidi" w:hAnsiTheme="majorBidi" w:cstheme="majorBidi"/>
          <w:sz w:val="24"/>
          <w:szCs w:val="24"/>
        </w:rPr>
      </w:pPr>
      <w:r w:rsidRPr="00E83AB6">
        <w:rPr>
          <w:rFonts w:asciiTheme="majorBidi" w:hAnsiTheme="majorBidi" w:cstheme="majorBidi"/>
          <w:b/>
          <w:sz w:val="24"/>
          <w:szCs w:val="24"/>
        </w:rPr>
        <w:t>Abstract</w:t>
      </w:r>
    </w:p>
    <w:p w14:paraId="7E8C3950" w14:textId="49CC4A77" w:rsidR="00BA0B91" w:rsidRDefault="001479CE" w:rsidP="00573444">
      <w:pPr>
        <w:pStyle w:val="MDPI18keywords"/>
        <w:spacing w:line="360" w:lineRule="auto"/>
        <w:rPr>
          <w:rFonts w:asciiTheme="majorBidi" w:hAnsiTheme="majorBidi" w:cstheme="majorBidi"/>
          <w:bCs/>
          <w:snapToGrid/>
          <w:sz w:val="24"/>
          <w:szCs w:val="24"/>
          <w:lang w:bidi="ar-SA"/>
        </w:rPr>
      </w:pPr>
      <w:r w:rsidRPr="001479CE">
        <w:rPr>
          <w:rFonts w:asciiTheme="majorBidi" w:hAnsiTheme="majorBidi" w:cstheme="majorBidi"/>
          <w:bCs/>
          <w:snapToGrid/>
          <w:sz w:val="24"/>
          <w:szCs w:val="24"/>
          <w:lang w:bidi="ar-SA"/>
        </w:rPr>
        <w:t>The Halal Supply Chain provides an innovative approach to managing halal products as the halal market continues to expand</w:t>
      </w:r>
      <w:r>
        <w:rPr>
          <w:rFonts w:asciiTheme="majorBidi" w:hAnsiTheme="majorBidi" w:cstheme="majorBidi"/>
          <w:bCs/>
          <w:snapToGrid/>
          <w:sz w:val="24"/>
          <w:szCs w:val="24"/>
          <w:lang w:bidi="ar-SA"/>
        </w:rPr>
        <w:t>.</w:t>
      </w:r>
      <w:r w:rsidRPr="001479CE">
        <w:t xml:space="preserve"> </w:t>
      </w:r>
      <w:r w:rsidRPr="001479CE">
        <w:rPr>
          <w:rFonts w:asciiTheme="majorBidi" w:hAnsiTheme="majorBidi" w:cstheme="majorBidi"/>
          <w:bCs/>
          <w:snapToGrid/>
          <w:sz w:val="24"/>
          <w:szCs w:val="24"/>
          <w:lang w:bidi="ar-SA"/>
        </w:rPr>
        <w:t>The Halal industry plays a vital role in the Islamic economy with its consistent growth and is often seen as one of the largest and most lucrative consumer markets globally</w:t>
      </w:r>
      <w:r>
        <w:rPr>
          <w:rFonts w:asciiTheme="majorBidi" w:hAnsiTheme="majorBidi" w:cstheme="majorBidi"/>
          <w:bCs/>
          <w:snapToGrid/>
          <w:sz w:val="24"/>
          <w:szCs w:val="24"/>
          <w:lang w:bidi="ar-SA"/>
        </w:rPr>
        <w:t xml:space="preserve">. </w:t>
      </w:r>
      <w:r w:rsidRPr="001479CE">
        <w:rPr>
          <w:rFonts w:asciiTheme="majorBidi" w:hAnsiTheme="majorBidi" w:cstheme="majorBidi"/>
          <w:bCs/>
          <w:snapToGrid/>
          <w:sz w:val="24"/>
          <w:szCs w:val="24"/>
          <w:lang w:bidi="ar-SA"/>
        </w:rPr>
        <w:t>Halal identity is a key consideration for consumers when making purchasing decisions.</w:t>
      </w:r>
      <w:r>
        <w:rPr>
          <w:rFonts w:asciiTheme="majorBidi" w:hAnsiTheme="majorBidi" w:cstheme="majorBidi"/>
          <w:bCs/>
          <w:snapToGrid/>
          <w:sz w:val="24"/>
          <w:szCs w:val="24"/>
          <w:lang w:bidi="ar-SA"/>
        </w:rPr>
        <w:t xml:space="preserve"> </w:t>
      </w:r>
      <w:r w:rsidR="00573444" w:rsidRPr="00573444">
        <w:rPr>
          <w:rFonts w:asciiTheme="majorBidi" w:hAnsiTheme="majorBidi" w:cstheme="majorBidi"/>
          <w:bCs/>
          <w:snapToGrid/>
          <w:sz w:val="24"/>
          <w:szCs w:val="24"/>
          <w:lang w:bidi="ar-SA"/>
        </w:rPr>
        <w:t>A lot of companies struggle to follow procedures for Halal certification due to a lack of understanding and misinterpretation of criteria, leading to low application rates. Moreover, the misuse of Halal logos by unauthorized business challenges consumer trust. Hence, this study aims to analyse the barriers within the Halal Supply Chain, focusing on the Halal certification process in the food and beverage sector in Skudai, Johor Bahru. This study used a purposive sampling in online surveys directed to restaurant owners around Skudai, Johor Bahru, and a quantitative method are used to ensure diverse representation. The findings showed that key barriers include misunderstandings and lack of trust among customers, competition from non-Halal alternatives and limited understanding towards Halal concepts.</w:t>
      </w:r>
    </w:p>
    <w:p w14:paraId="7DE3A973" w14:textId="77777777" w:rsidR="001479CE" w:rsidRPr="001479CE" w:rsidRDefault="001479CE" w:rsidP="001479CE"/>
    <w:p w14:paraId="7FE81987" w14:textId="23C0E705" w:rsidR="003D2060" w:rsidRDefault="00832B86" w:rsidP="001E6FAA">
      <w:pPr>
        <w:pStyle w:val="MDPI18keywords"/>
        <w:rPr>
          <w:rFonts w:asciiTheme="majorBidi" w:hAnsiTheme="majorBidi" w:cstheme="majorBidi"/>
          <w:bCs/>
          <w:iCs/>
          <w:sz w:val="24"/>
          <w:szCs w:val="24"/>
        </w:rPr>
      </w:pPr>
      <w:r w:rsidRPr="00E83AB6">
        <w:rPr>
          <w:rFonts w:asciiTheme="majorBidi" w:hAnsiTheme="majorBidi" w:cstheme="majorBidi"/>
          <w:b/>
          <w:sz w:val="24"/>
          <w:szCs w:val="24"/>
        </w:rPr>
        <w:t xml:space="preserve">Keywords: </w:t>
      </w:r>
      <w:r w:rsidR="00573444" w:rsidRPr="00573444">
        <w:rPr>
          <w:rFonts w:asciiTheme="majorBidi" w:hAnsiTheme="majorBidi" w:cstheme="majorBidi"/>
          <w:bCs/>
          <w:iCs/>
          <w:sz w:val="24"/>
          <w:szCs w:val="24"/>
        </w:rPr>
        <w:t>Barriers</w:t>
      </w:r>
      <w:r w:rsidR="00573444">
        <w:rPr>
          <w:rFonts w:asciiTheme="majorBidi" w:hAnsiTheme="majorBidi" w:cstheme="majorBidi"/>
          <w:bCs/>
          <w:iCs/>
          <w:sz w:val="24"/>
          <w:szCs w:val="24"/>
        </w:rPr>
        <w:t>;</w:t>
      </w:r>
      <w:r w:rsidR="001479CE" w:rsidRPr="00573444">
        <w:rPr>
          <w:rFonts w:asciiTheme="majorBidi" w:hAnsiTheme="majorBidi" w:cstheme="majorBidi"/>
          <w:bCs/>
          <w:iCs/>
          <w:sz w:val="24"/>
          <w:szCs w:val="24"/>
        </w:rPr>
        <w:t xml:space="preserve"> halal certification</w:t>
      </w:r>
      <w:r w:rsidR="001479CE">
        <w:rPr>
          <w:rFonts w:asciiTheme="majorBidi" w:hAnsiTheme="majorBidi" w:cstheme="majorBidi"/>
          <w:bCs/>
          <w:iCs/>
          <w:sz w:val="24"/>
          <w:szCs w:val="24"/>
        </w:rPr>
        <w:t>;</w:t>
      </w:r>
      <w:r w:rsidR="00573444">
        <w:rPr>
          <w:rFonts w:asciiTheme="majorBidi" w:hAnsiTheme="majorBidi" w:cstheme="majorBidi"/>
          <w:bCs/>
          <w:iCs/>
          <w:sz w:val="24"/>
          <w:szCs w:val="24"/>
        </w:rPr>
        <w:t xml:space="preserve"> </w:t>
      </w:r>
      <w:r w:rsidR="00573444" w:rsidRPr="00573444">
        <w:rPr>
          <w:rFonts w:asciiTheme="majorBidi" w:hAnsiTheme="majorBidi" w:cstheme="majorBidi"/>
          <w:bCs/>
          <w:iCs/>
          <w:sz w:val="24"/>
          <w:szCs w:val="24"/>
        </w:rPr>
        <w:t>halal supply chain</w:t>
      </w:r>
      <w:r w:rsidR="00573444">
        <w:rPr>
          <w:rFonts w:asciiTheme="majorBidi" w:hAnsiTheme="majorBidi" w:cstheme="majorBidi"/>
          <w:bCs/>
          <w:iCs/>
          <w:sz w:val="24"/>
          <w:szCs w:val="24"/>
        </w:rPr>
        <w:t xml:space="preserve"> and </w:t>
      </w:r>
      <w:r w:rsidR="00573444" w:rsidRPr="00573444">
        <w:rPr>
          <w:rFonts w:asciiTheme="majorBidi" w:hAnsiTheme="majorBidi" w:cstheme="majorBidi"/>
          <w:bCs/>
          <w:iCs/>
          <w:sz w:val="24"/>
          <w:szCs w:val="24"/>
        </w:rPr>
        <w:t>restaurant owners</w:t>
      </w:r>
    </w:p>
    <w:p w14:paraId="6507B5D4" w14:textId="77777777" w:rsidR="00E83AB6" w:rsidRDefault="00E83AB6" w:rsidP="001E6FAA">
      <w:pPr>
        <w:rPr>
          <w:lang w:bidi="en-US"/>
        </w:rPr>
      </w:pPr>
    </w:p>
    <w:p w14:paraId="28D8827B" w14:textId="77777777" w:rsidR="00E83AB6" w:rsidRDefault="00E83AB6" w:rsidP="001E6FAA">
      <w:pPr>
        <w:rPr>
          <w:lang w:bidi="en-US"/>
        </w:rPr>
      </w:pPr>
    </w:p>
    <w:p w14:paraId="016E28A2" w14:textId="77777777" w:rsidR="00E83AB6" w:rsidRDefault="00E83AB6" w:rsidP="001E6FAA">
      <w:pPr>
        <w:rPr>
          <w:lang w:bidi="en-US"/>
        </w:rPr>
      </w:pPr>
    </w:p>
    <w:p w14:paraId="3EE06B3E" w14:textId="77777777" w:rsidR="00E83AB6" w:rsidRDefault="00E83AB6" w:rsidP="001E6FAA">
      <w:pPr>
        <w:rPr>
          <w:lang w:bidi="en-US"/>
        </w:rPr>
      </w:pPr>
    </w:p>
    <w:p w14:paraId="0241D24D" w14:textId="77777777" w:rsidR="00064F14" w:rsidRDefault="00064F14" w:rsidP="001E6FAA">
      <w:pPr>
        <w:rPr>
          <w:lang w:bidi="en-US"/>
        </w:rPr>
      </w:pPr>
    </w:p>
    <w:p w14:paraId="6B36CCA9" w14:textId="77777777" w:rsidR="007C4127" w:rsidRPr="00E83AB6" w:rsidRDefault="007C4127" w:rsidP="001E6FAA">
      <w:pPr>
        <w:rPr>
          <w:lang w:bidi="en-US"/>
        </w:rPr>
      </w:pPr>
    </w:p>
    <w:p w14:paraId="078E15E6" w14:textId="77777777" w:rsidR="002F0CF4" w:rsidRPr="00E83AB6" w:rsidRDefault="002F0CF4" w:rsidP="001E6FAA">
      <w:pPr>
        <w:pStyle w:val="MDPI21heading1"/>
        <w:spacing w:line="360" w:lineRule="auto"/>
        <w:rPr>
          <w:rFonts w:asciiTheme="majorBidi" w:hAnsiTheme="majorBidi" w:cstheme="majorBidi"/>
          <w:sz w:val="24"/>
          <w:szCs w:val="24"/>
        </w:rPr>
      </w:pPr>
      <w:r w:rsidRPr="00E83AB6">
        <w:rPr>
          <w:rFonts w:asciiTheme="majorBidi" w:hAnsiTheme="majorBidi" w:cstheme="majorBidi"/>
          <w:sz w:val="24"/>
          <w:szCs w:val="24"/>
          <w:lang w:eastAsia="zh-CN"/>
        </w:rPr>
        <w:t xml:space="preserve">1. </w:t>
      </w:r>
      <w:r w:rsidRPr="00E83AB6">
        <w:rPr>
          <w:rFonts w:asciiTheme="majorBidi" w:hAnsiTheme="majorBidi" w:cstheme="majorBidi"/>
          <w:sz w:val="24"/>
          <w:szCs w:val="24"/>
        </w:rPr>
        <w:t>Introduction</w:t>
      </w:r>
    </w:p>
    <w:p w14:paraId="69FADFE4" w14:textId="77777777" w:rsid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The global population of Muslim consumer are more about 1.6 billion where the majority of Muslims came from Asia, Middle East, and Africa. Hence, the Muslim market will have the opportunity to grow for about 2.8 trillion dollars globally by 2025 (Global Halal Market, 2024). Meanwhile, the Halal industry has been in the top of Global Islamic Economy Index (GIEI) ranking, with the growth of the investment from RM8.9 billion (2015) to RM16.6 billion (2020) according to Foreign Direct Investments (FDI) and it shows the impact on attracting local and international investments in Halal sectors (Minister of Investment Trade and Industry, 2023).</w:t>
      </w:r>
    </w:p>
    <w:p w14:paraId="2CBE7C91" w14:textId="77777777" w:rsid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 xml:space="preserve">The Halal Supply Chain is an innovative way to manage halal products as the halal market is growing (Ngah et al., 2014). The Halal industry is crucial to the Islamic economy with its steady </w:t>
      </w:r>
      <w:r w:rsidRPr="00D8581B">
        <w:rPr>
          <w:rFonts w:asciiTheme="majorBidi" w:hAnsiTheme="majorBidi" w:cstheme="majorBidi"/>
          <w:b w:val="0"/>
          <w:bCs/>
          <w:snapToGrid/>
          <w:sz w:val="24"/>
          <w:szCs w:val="24"/>
          <w:lang w:bidi="ar-SA"/>
        </w:rPr>
        <w:lastRenderedPageBreak/>
        <w:t>development. It is often regarded as one of the largest and most profitable consumer markets in the world (Talib &amp; Wahab, 2021). Halal identity is one of the factors that customers consider when making purchasing decisions. Some companies use Halal certificates and logos to recognize their products (Rafiki et al., 2023). According to Tieman (2011), The Halal trust mark guarantees a Shari’ah-compliant supply chain audited and certified by an Islamic body, thereby ensuring strong networks that safeguard customers’ Halal integrity. Thus, Halal Supply Chain management system aims to preserve Halal integrity while avoiding further restrictions on consumers and the industry as it also ensures a sustainable and efficient supply chain (Tieman, 2011).</w:t>
      </w:r>
    </w:p>
    <w:p w14:paraId="2F421153" w14:textId="77777777" w:rsid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Alongside the growth of Halal products, the issue of Halal certification is crucial to anyone involved. This means by the improper implementation of Halal Supply Chain, lack of understandin</w:t>
      </w:r>
      <w:r>
        <w:rPr>
          <w:rFonts w:asciiTheme="majorBidi" w:hAnsiTheme="majorBidi" w:cstheme="majorBidi"/>
          <w:b w:val="0"/>
          <w:bCs/>
          <w:snapToGrid/>
          <w:sz w:val="24"/>
          <w:szCs w:val="24"/>
          <w:lang w:bidi="ar-SA"/>
        </w:rPr>
        <w:t xml:space="preserve">g </w:t>
      </w:r>
      <w:r w:rsidRPr="00D8581B">
        <w:rPr>
          <w:rFonts w:asciiTheme="majorBidi" w:hAnsiTheme="majorBidi" w:cstheme="majorBidi"/>
          <w:b w:val="0"/>
          <w:bCs/>
          <w:snapToGrid/>
          <w:sz w:val="24"/>
          <w:szCs w:val="24"/>
          <w:lang w:bidi="ar-SA"/>
        </w:rPr>
        <w:t>within the food sector and ensuring the integrity of Halal products (Othman et al., 2016).</w:t>
      </w:r>
      <w:r>
        <w:rPr>
          <w:rFonts w:asciiTheme="majorBidi" w:hAnsiTheme="majorBidi" w:cstheme="majorBidi"/>
          <w:b w:val="0"/>
          <w:bCs/>
          <w:snapToGrid/>
          <w:sz w:val="24"/>
          <w:szCs w:val="24"/>
          <w:lang w:bidi="ar-SA"/>
        </w:rPr>
        <w:t xml:space="preserve"> </w:t>
      </w:r>
      <w:r w:rsidRPr="00D8581B">
        <w:rPr>
          <w:rFonts w:asciiTheme="majorBidi" w:hAnsiTheme="majorBidi" w:cstheme="majorBidi"/>
          <w:b w:val="0"/>
          <w:bCs/>
          <w:snapToGrid/>
          <w:sz w:val="24"/>
          <w:szCs w:val="24"/>
          <w:lang w:bidi="ar-SA"/>
        </w:rPr>
        <w:t>According to Kurniawati &amp; Cakravastia (2023), improper implementation of the Halal Supply Chain can lead to contamination and waste of Halal products, potentially harmful to the environment and inappropriate for consumption by Muslims and poorly managed Halal Supply Chains can lead to contamination with non-Halal products, causing widespread distrust and discontent with the firm or sector. For instance, the concerns recurring Halal practices in pre-slaughtering involve feeding and breeding the animals to ensure it been given only with Halal food. Foods that are prohibited like pork and blood will be refrained as a practice to avoid any contamination while preparing food (Kadir et al., 2016). Ardiantono et al. (2024) study delves into identifying the challenges and promoting solutions to the implementation of the Halal Supply Chain and found seven criteria that includes the procedure, packing, storage, transportation, important aspects, backup policy and technology.</w:t>
      </w:r>
    </w:p>
    <w:p w14:paraId="52D795B9" w14:textId="77777777" w:rsid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In terms of Halal certification, Md Rodzi et al. (2023) stated the assumption among business owners that adhering to the Muslim faith guarantees the Halal status of their food and beverages might be a hurdle to obtaining Halal certification. The attitude often leads to a lack of awareness about the certification process, undervaluing its importance, resulting in potential benefits of investing in Halal certification being overlooked. Noordin et al. (2009) discovered operational inefficiency in Halal certification caused by ineffective procedure understanding delays in submitting documents and payments and failure to receive acknowledgements.</w:t>
      </w:r>
    </w:p>
    <w:p w14:paraId="582A24E7" w14:textId="77777777" w:rsid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t>As Halal is getting more recognized these days, many restaurants misuse the Halal sign as they want to attract Muslim consumers that the food sold is guaranteed Halal, but they do not apply the Halal certificate. The continuation of these barriers not just tear down consumer trust in Halal items but also poses a threat of contamination and violation of Shari’ah principles, possibly resulting in major reputational and financial damages for companies. The misuse of Halal logos by unapproved establishments causes more confusion in the market, deceiving consumers and destroying trust (Ghazali &amp; Wen, 2020). Therefore, it is important to address these barriers to support the integrity of the Halal Supply Chain and maintain the trust of Muslim consumers.</w:t>
      </w:r>
    </w:p>
    <w:p w14:paraId="3050568A" w14:textId="5D621497" w:rsidR="00D8581B" w:rsidRPr="00D8581B" w:rsidRDefault="00D8581B" w:rsidP="00D8581B">
      <w:pPr>
        <w:pStyle w:val="MDPI21heading1"/>
        <w:spacing w:before="0" w:after="0" w:line="360" w:lineRule="auto"/>
        <w:ind w:firstLine="720"/>
        <w:rPr>
          <w:rFonts w:asciiTheme="majorBidi" w:hAnsiTheme="majorBidi" w:cstheme="majorBidi"/>
          <w:b w:val="0"/>
          <w:bCs/>
          <w:snapToGrid/>
          <w:sz w:val="24"/>
          <w:szCs w:val="24"/>
          <w:lang w:bidi="ar-SA"/>
        </w:rPr>
      </w:pPr>
      <w:r w:rsidRPr="00D8581B">
        <w:rPr>
          <w:rFonts w:asciiTheme="majorBidi" w:hAnsiTheme="majorBidi" w:cstheme="majorBidi"/>
          <w:b w:val="0"/>
          <w:bCs/>
          <w:snapToGrid/>
          <w:sz w:val="24"/>
          <w:szCs w:val="24"/>
          <w:lang w:bidi="ar-SA"/>
        </w:rPr>
        <w:lastRenderedPageBreak/>
        <w:t>With the Halal market growing globally, research studies related to Halal are rising. Current research primarily focuses on the hygiene and production processes of Halal food (Omar &amp; Jaafar, 2011). Therefore, there is limited research on the difficulties of managing Halal Supply Chains and certification procedures. (Ngah et al., 2014; Khan et al., 2018). Even though there has been attempted on regulating Halal within the industry and various Halal studies, there is a lack of research on control and managing the distribution of Halal products, the most important part in the overall distribution process (Lee et al., 2019). Hence, efficient management of the supply chain is important to maintain Halal standards throughout the entire production and consumption process, but existing research has failed to thoroughly investigate the barriers in the certification process and how they affect supply chain effectiveness. This research seeks to fill these gaps by exploring the particular barriers to Halal certification and suggesting methods to improve the efficiency and trust of Halal Supply Chain management.</w:t>
      </w:r>
      <w:r>
        <w:rPr>
          <w:rFonts w:asciiTheme="majorBidi" w:hAnsiTheme="majorBidi" w:cstheme="majorBidi"/>
          <w:b w:val="0"/>
          <w:bCs/>
          <w:snapToGrid/>
          <w:sz w:val="24"/>
          <w:szCs w:val="24"/>
          <w:lang w:bidi="ar-SA"/>
        </w:rPr>
        <w:t xml:space="preserve"> </w:t>
      </w:r>
      <w:r w:rsidRPr="00D8581B">
        <w:rPr>
          <w:rFonts w:asciiTheme="majorBidi" w:hAnsiTheme="majorBidi" w:cstheme="majorBidi"/>
          <w:b w:val="0"/>
          <w:bCs/>
          <w:snapToGrid/>
          <w:sz w:val="24"/>
          <w:szCs w:val="24"/>
          <w:lang w:bidi="ar-SA"/>
        </w:rPr>
        <w:t>Therefore, this research aims to perceive a better understanding of the issues regarding Halal certification along with Halal Supply Chain. The study will not just rely on previous literature but also provide a practical insight regarding the view of how business owner can tend not to apply for a Halal certification especially for Muslims.</w:t>
      </w:r>
    </w:p>
    <w:p w14:paraId="533A97C8" w14:textId="77777777" w:rsidR="00064F14" w:rsidRDefault="00064F14" w:rsidP="00B373A5">
      <w:pPr>
        <w:pStyle w:val="MDPI21heading1"/>
        <w:spacing w:before="0" w:after="0" w:line="276" w:lineRule="auto"/>
        <w:rPr>
          <w:rFonts w:asciiTheme="majorBidi" w:hAnsiTheme="majorBidi" w:cstheme="majorBidi"/>
          <w:sz w:val="24"/>
          <w:szCs w:val="24"/>
          <w:lang w:eastAsia="zh-CN"/>
        </w:rPr>
      </w:pPr>
    </w:p>
    <w:p w14:paraId="1A2A3DBB" w14:textId="77777777" w:rsidR="00064F14" w:rsidRDefault="00064F14" w:rsidP="00B373A5">
      <w:pPr>
        <w:pStyle w:val="MDPI21heading1"/>
        <w:spacing w:before="0" w:after="0" w:line="276" w:lineRule="auto"/>
        <w:rPr>
          <w:rFonts w:asciiTheme="majorBidi" w:hAnsiTheme="majorBidi" w:cstheme="majorBidi"/>
          <w:b w:val="0"/>
          <w:bCs/>
          <w:sz w:val="24"/>
          <w:szCs w:val="24"/>
        </w:rPr>
      </w:pPr>
    </w:p>
    <w:p w14:paraId="20053857" w14:textId="392F727E" w:rsidR="00181CB7" w:rsidRDefault="00181CB7" w:rsidP="00B373A5">
      <w:pPr>
        <w:pStyle w:val="MDPI21heading1"/>
        <w:spacing w:before="0" w:after="0" w:line="276" w:lineRule="auto"/>
        <w:rPr>
          <w:rFonts w:asciiTheme="majorBidi" w:hAnsiTheme="majorBidi" w:cstheme="majorBidi"/>
          <w:sz w:val="24"/>
          <w:szCs w:val="24"/>
        </w:rPr>
      </w:pPr>
      <w:r>
        <w:rPr>
          <w:rFonts w:asciiTheme="majorBidi" w:hAnsiTheme="majorBidi" w:cstheme="majorBidi"/>
          <w:sz w:val="24"/>
          <w:szCs w:val="24"/>
        </w:rPr>
        <w:t>2</w:t>
      </w:r>
      <w:r w:rsidRPr="00181CB7">
        <w:rPr>
          <w:rFonts w:asciiTheme="majorBidi" w:hAnsiTheme="majorBidi" w:cstheme="majorBidi"/>
          <w:sz w:val="24"/>
          <w:szCs w:val="24"/>
        </w:rPr>
        <w:t>.</w:t>
      </w:r>
      <w:r w:rsidR="00200914">
        <w:rPr>
          <w:rFonts w:asciiTheme="majorBidi" w:hAnsiTheme="majorBidi" w:cstheme="majorBidi"/>
          <w:sz w:val="24"/>
          <w:szCs w:val="24"/>
        </w:rPr>
        <w:t xml:space="preserve"> </w:t>
      </w:r>
      <w:r w:rsidRPr="00181CB7">
        <w:rPr>
          <w:rFonts w:asciiTheme="majorBidi" w:hAnsiTheme="majorBidi" w:cstheme="majorBidi"/>
          <w:sz w:val="24"/>
          <w:szCs w:val="24"/>
        </w:rPr>
        <w:t>Research Methodology</w:t>
      </w:r>
    </w:p>
    <w:p w14:paraId="3D999518" w14:textId="77777777" w:rsidR="00181CB7" w:rsidRDefault="00181CB7" w:rsidP="00B373A5">
      <w:pPr>
        <w:pStyle w:val="MDPI21heading1"/>
        <w:spacing w:before="0" w:after="0" w:line="276" w:lineRule="auto"/>
        <w:rPr>
          <w:rFonts w:asciiTheme="majorBidi" w:hAnsiTheme="majorBidi" w:cstheme="majorBidi"/>
          <w:sz w:val="24"/>
          <w:szCs w:val="24"/>
        </w:rPr>
      </w:pPr>
    </w:p>
    <w:p w14:paraId="57647E33" w14:textId="71911CBD" w:rsidR="00181CB7" w:rsidRDefault="00181CB7" w:rsidP="00181CB7">
      <w:pPr>
        <w:pStyle w:val="MDPI21heading1"/>
        <w:spacing w:before="0" w:after="0" w:line="276" w:lineRule="auto"/>
        <w:rPr>
          <w:rFonts w:asciiTheme="majorBidi" w:hAnsiTheme="majorBidi" w:cstheme="majorBidi"/>
          <w:sz w:val="24"/>
          <w:szCs w:val="24"/>
        </w:rPr>
      </w:pPr>
      <w:r>
        <w:rPr>
          <w:rFonts w:asciiTheme="majorBidi" w:hAnsiTheme="majorBidi" w:cstheme="majorBidi"/>
          <w:sz w:val="24"/>
          <w:szCs w:val="24"/>
        </w:rPr>
        <w:t xml:space="preserve">2.1 </w:t>
      </w:r>
      <w:r w:rsidRPr="00B373A5">
        <w:rPr>
          <w:rFonts w:asciiTheme="majorBidi" w:hAnsiTheme="majorBidi" w:cstheme="majorBidi"/>
          <w:sz w:val="24"/>
          <w:szCs w:val="24"/>
        </w:rPr>
        <w:t>Hypotheses Development</w:t>
      </w:r>
    </w:p>
    <w:p w14:paraId="42BAEAF4" w14:textId="77777777" w:rsidR="00AF1557" w:rsidRDefault="00AF1557" w:rsidP="00181CB7">
      <w:pPr>
        <w:pStyle w:val="MDPI21heading1"/>
        <w:spacing w:before="0" w:after="0" w:line="276" w:lineRule="auto"/>
        <w:rPr>
          <w:rFonts w:asciiTheme="majorBidi" w:hAnsiTheme="majorBidi" w:cstheme="majorBidi"/>
          <w:sz w:val="24"/>
          <w:szCs w:val="24"/>
        </w:rPr>
      </w:pPr>
    </w:p>
    <w:p w14:paraId="39D8F8C5" w14:textId="742F4EBC" w:rsidR="00AF1557" w:rsidRDefault="00AF1557" w:rsidP="007C4127">
      <w:pPr>
        <w:pStyle w:val="MDPI21heading1"/>
        <w:spacing w:line="360" w:lineRule="auto"/>
        <w:ind w:firstLine="720"/>
        <w:rPr>
          <w:rFonts w:asciiTheme="majorBidi" w:hAnsiTheme="majorBidi" w:cstheme="majorBidi"/>
          <w:b w:val="0"/>
          <w:bCs/>
          <w:sz w:val="24"/>
          <w:szCs w:val="24"/>
        </w:rPr>
      </w:pPr>
      <w:r w:rsidRPr="00AF1557">
        <w:rPr>
          <w:rFonts w:asciiTheme="majorBidi" w:hAnsiTheme="majorBidi" w:cstheme="majorBidi"/>
          <w:b w:val="0"/>
          <w:bCs/>
          <w:sz w:val="24"/>
          <w:szCs w:val="24"/>
        </w:rPr>
        <w:t xml:space="preserve">A conceptual framework (Figure 1.0) highlights the relationship between various factors related to halal certification and the challenges encountered in the halal supply chain. It shows that three independent variables (IV) – the Halal Certification Application Process, Certification Management, and Halal Certification Compliance – all influence the dependent variable (DV), which is the Supply Chain Challenges. </w:t>
      </w:r>
    </w:p>
    <w:p w14:paraId="69A2BBDA" w14:textId="77777777" w:rsidR="007C4127" w:rsidRDefault="007C4127" w:rsidP="007C4127">
      <w:pPr>
        <w:pStyle w:val="MDPI21heading1"/>
        <w:spacing w:line="360" w:lineRule="auto"/>
        <w:ind w:firstLine="720"/>
        <w:rPr>
          <w:rFonts w:asciiTheme="majorBidi" w:hAnsiTheme="majorBidi" w:cstheme="majorBidi"/>
          <w:b w:val="0"/>
          <w:bCs/>
          <w:sz w:val="24"/>
          <w:szCs w:val="24"/>
        </w:rPr>
      </w:pPr>
    </w:p>
    <w:p w14:paraId="19EDBA87" w14:textId="64E5DDFC" w:rsidR="00AF1557" w:rsidRPr="00AF1557" w:rsidRDefault="00AF1557" w:rsidP="00844214">
      <w:pPr>
        <w:pStyle w:val="MDPI21heading1"/>
        <w:spacing w:before="0" w:after="0" w:line="360" w:lineRule="auto"/>
        <w:ind w:firstLine="720"/>
        <w:rPr>
          <w:rFonts w:asciiTheme="majorBidi" w:hAnsiTheme="majorBidi" w:cstheme="majorBidi"/>
          <w:b w:val="0"/>
          <w:bCs/>
          <w:sz w:val="24"/>
          <w:szCs w:val="24"/>
        </w:rPr>
      </w:pPr>
      <w:r w:rsidRPr="00AF1557">
        <w:rPr>
          <w:rFonts w:asciiTheme="majorBidi" w:hAnsiTheme="majorBidi" w:cstheme="majorBidi"/>
          <w:b w:val="0"/>
          <w:bCs/>
          <w:sz w:val="24"/>
          <w:szCs w:val="24"/>
        </w:rPr>
        <w:t>The Halal Certification Application Process refers to the procedures involved in applying for halal certification, ensuring that all necessary documentation is submitted, and regulatory standards are met. Certification Management focuses on the ongoing oversight of halal certification, including ensuring that companies maintain the required halal standards over time. Halal Certification Compliance deals with how well companies follow the halal requirements consistently throughout their operations.</w:t>
      </w:r>
    </w:p>
    <w:p w14:paraId="49B76ED9" w14:textId="552C2755" w:rsidR="00AF1557" w:rsidRPr="00AF1557" w:rsidRDefault="00AF1557" w:rsidP="00844214">
      <w:pPr>
        <w:pStyle w:val="MDPI21heading1"/>
        <w:spacing w:before="0" w:after="0" w:line="360" w:lineRule="auto"/>
        <w:ind w:firstLine="720"/>
        <w:rPr>
          <w:rFonts w:asciiTheme="majorBidi" w:hAnsiTheme="majorBidi" w:cstheme="majorBidi"/>
          <w:b w:val="0"/>
          <w:bCs/>
          <w:sz w:val="24"/>
          <w:szCs w:val="24"/>
        </w:rPr>
      </w:pPr>
      <w:r w:rsidRPr="00AF1557">
        <w:rPr>
          <w:rFonts w:asciiTheme="majorBidi" w:hAnsiTheme="majorBidi" w:cstheme="majorBidi"/>
          <w:b w:val="0"/>
          <w:bCs/>
          <w:sz w:val="24"/>
          <w:szCs w:val="24"/>
        </w:rPr>
        <w:t xml:space="preserve">Each of these independent variables impacts the Supply Chain Challenges. These challenges include difficulties in maintaining halal integrity at every stage of the supply chain, from sourcing and processing to distribution and delivery. The arrows in the figure indicate that the application process, certification management, and compliance directly influence the supply chain issues, suggesting that </w:t>
      </w:r>
      <w:r w:rsidRPr="00AF1557">
        <w:rPr>
          <w:rFonts w:asciiTheme="majorBidi" w:hAnsiTheme="majorBidi" w:cstheme="majorBidi"/>
          <w:b w:val="0"/>
          <w:bCs/>
          <w:sz w:val="24"/>
          <w:szCs w:val="24"/>
        </w:rPr>
        <w:lastRenderedPageBreak/>
        <w:t>the efficiency and effectiveness of these factors play a crucial role in minimizing the challenges faced in the halal supply chain.</w:t>
      </w:r>
    </w:p>
    <w:p w14:paraId="454A43EB" w14:textId="377CB938" w:rsidR="00181CB7" w:rsidRDefault="00844214" w:rsidP="00844214">
      <w:pPr>
        <w:pStyle w:val="MDPI21heading1"/>
        <w:spacing w:before="0" w:after="0" w:line="360" w:lineRule="auto"/>
        <w:rPr>
          <w:rFonts w:asciiTheme="majorBidi" w:hAnsiTheme="majorBidi" w:cstheme="majorBidi"/>
          <w:b w:val="0"/>
          <w:bCs/>
          <w:sz w:val="24"/>
          <w:szCs w:val="24"/>
        </w:rPr>
      </w:pPr>
      <w:r>
        <w:rPr>
          <w:noProof/>
          <w:lang w:val="en-IN" w:eastAsia="en-IN" w:bidi="ar-SA"/>
        </w:rPr>
        <w:drawing>
          <wp:anchor distT="0" distB="0" distL="0" distR="0" simplePos="0" relativeHeight="251744256" behindDoc="1" locked="0" layoutInCell="1" allowOverlap="1" wp14:anchorId="3C6978B4" wp14:editId="1FC75D0B">
            <wp:simplePos x="0" y="0"/>
            <wp:positionH relativeFrom="page">
              <wp:posOffset>2415540</wp:posOffset>
            </wp:positionH>
            <wp:positionV relativeFrom="paragraph">
              <wp:posOffset>266700</wp:posOffset>
            </wp:positionV>
            <wp:extent cx="3988783" cy="245059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988783" cy="2450591"/>
                    </a:xfrm>
                    <a:prstGeom prst="rect">
                      <a:avLst/>
                    </a:prstGeom>
                  </pic:spPr>
                </pic:pic>
              </a:graphicData>
            </a:graphic>
          </wp:anchor>
        </w:drawing>
      </w:r>
    </w:p>
    <w:p w14:paraId="24B7DEC4" w14:textId="77777777" w:rsidR="00181CB7" w:rsidRDefault="00181CB7" w:rsidP="00844214">
      <w:pPr>
        <w:pStyle w:val="MDPI21heading1"/>
        <w:spacing w:before="0" w:after="0" w:line="360" w:lineRule="auto"/>
        <w:rPr>
          <w:rFonts w:asciiTheme="majorBidi" w:hAnsiTheme="majorBidi" w:cstheme="majorBidi"/>
          <w:b w:val="0"/>
          <w:bCs/>
          <w:sz w:val="24"/>
          <w:szCs w:val="24"/>
        </w:rPr>
      </w:pPr>
    </w:p>
    <w:p w14:paraId="4D1C5C99" w14:textId="77777777" w:rsidR="00181CB7" w:rsidRDefault="00181CB7" w:rsidP="00844214">
      <w:pPr>
        <w:pStyle w:val="MDPI21heading1"/>
        <w:spacing w:before="0" w:after="0" w:line="360" w:lineRule="auto"/>
        <w:rPr>
          <w:rFonts w:asciiTheme="majorBidi" w:hAnsiTheme="majorBidi" w:cstheme="majorBidi"/>
          <w:b w:val="0"/>
          <w:bCs/>
          <w:sz w:val="24"/>
          <w:szCs w:val="24"/>
        </w:rPr>
      </w:pPr>
    </w:p>
    <w:p w14:paraId="54192555" w14:textId="441893C0" w:rsidR="00181CB7" w:rsidRDefault="00181CB7" w:rsidP="00844214">
      <w:pPr>
        <w:pStyle w:val="MDPI21heading1"/>
        <w:spacing w:before="0" w:after="0" w:line="360" w:lineRule="auto"/>
        <w:rPr>
          <w:rFonts w:asciiTheme="majorBidi" w:hAnsiTheme="majorBidi" w:cstheme="majorBidi"/>
          <w:b w:val="0"/>
          <w:bCs/>
          <w:sz w:val="24"/>
          <w:szCs w:val="24"/>
        </w:rPr>
      </w:pPr>
      <w:r>
        <w:rPr>
          <w:rFonts w:asciiTheme="majorBidi" w:hAnsiTheme="majorBidi" w:cstheme="majorBidi"/>
          <w:b w:val="0"/>
          <w:bCs/>
          <w:sz w:val="24"/>
          <w:szCs w:val="24"/>
        </w:rPr>
        <w:tab/>
      </w:r>
      <w:r>
        <w:rPr>
          <w:rFonts w:asciiTheme="majorBidi" w:hAnsiTheme="majorBidi" w:cstheme="majorBidi"/>
          <w:b w:val="0"/>
          <w:bCs/>
          <w:sz w:val="24"/>
          <w:szCs w:val="24"/>
        </w:rPr>
        <w:tab/>
      </w:r>
      <w:r>
        <w:rPr>
          <w:rFonts w:asciiTheme="majorBidi" w:hAnsiTheme="majorBidi" w:cstheme="majorBidi"/>
          <w:b w:val="0"/>
          <w:bCs/>
          <w:sz w:val="24"/>
          <w:szCs w:val="24"/>
        </w:rPr>
        <w:tab/>
      </w:r>
      <w:r w:rsidR="00AF1557">
        <w:rPr>
          <w:rFonts w:asciiTheme="majorBidi" w:hAnsiTheme="majorBidi" w:cstheme="majorBidi"/>
          <w:b w:val="0"/>
          <w:bCs/>
          <w:sz w:val="24"/>
          <w:szCs w:val="24"/>
        </w:rPr>
        <w:tab/>
      </w:r>
      <w:r w:rsidR="00AF1557">
        <w:rPr>
          <w:rFonts w:asciiTheme="majorBidi" w:hAnsiTheme="majorBidi" w:cstheme="majorBidi"/>
          <w:b w:val="0"/>
          <w:bCs/>
          <w:sz w:val="24"/>
          <w:szCs w:val="24"/>
        </w:rPr>
        <w:tab/>
      </w:r>
      <w:r w:rsidRPr="00181CB7">
        <w:rPr>
          <w:rFonts w:asciiTheme="majorBidi" w:hAnsiTheme="majorBidi" w:cstheme="majorBidi"/>
          <w:sz w:val="24"/>
          <w:szCs w:val="24"/>
        </w:rPr>
        <w:t>Figure 1.</w:t>
      </w:r>
      <w:r w:rsidR="00B40234">
        <w:rPr>
          <w:rFonts w:asciiTheme="majorBidi" w:hAnsiTheme="majorBidi" w:cstheme="majorBidi"/>
          <w:sz w:val="24"/>
          <w:szCs w:val="24"/>
        </w:rPr>
        <w:t xml:space="preserve"> </w:t>
      </w:r>
      <w:r>
        <w:rPr>
          <w:rFonts w:asciiTheme="majorBidi" w:hAnsiTheme="majorBidi" w:cstheme="majorBidi"/>
          <w:b w:val="0"/>
          <w:bCs/>
          <w:sz w:val="24"/>
          <w:szCs w:val="24"/>
        </w:rPr>
        <w:t>Research framework</w:t>
      </w:r>
    </w:p>
    <w:p w14:paraId="164F88FF" w14:textId="77777777" w:rsidR="00AF1557" w:rsidRDefault="00AF1557" w:rsidP="00844214">
      <w:pPr>
        <w:pStyle w:val="MDPI21heading1"/>
        <w:spacing w:line="360" w:lineRule="auto"/>
        <w:rPr>
          <w:rFonts w:asciiTheme="majorBidi" w:hAnsiTheme="majorBidi" w:cstheme="majorBidi"/>
          <w:b w:val="0"/>
          <w:bCs/>
          <w:sz w:val="24"/>
          <w:szCs w:val="24"/>
        </w:rPr>
      </w:pPr>
    </w:p>
    <w:p w14:paraId="7672E539" w14:textId="686C1ADD" w:rsidR="00181CB7" w:rsidRPr="00181CB7" w:rsidRDefault="00181CB7" w:rsidP="00844214">
      <w:pPr>
        <w:pStyle w:val="MDPI21heading1"/>
        <w:spacing w:line="360" w:lineRule="auto"/>
        <w:ind w:firstLine="720"/>
        <w:rPr>
          <w:rFonts w:asciiTheme="majorBidi" w:hAnsiTheme="majorBidi" w:cstheme="majorBidi"/>
          <w:b w:val="0"/>
          <w:bCs/>
          <w:sz w:val="24"/>
          <w:szCs w:val="24"/>
        </w:rPr>
      </w:pPr>
      <w:r w:rsidRPr="00181CB7">
        <w:rPr>
          <w:rFonts w:asciiTheme="majorBidi" w:hAnsiTheme="majorBidi" w:cstheme="majorBidi"/>
          <w:b w:val="0"/>
          <w:bCs/>
          <w:sz w:val="24"/>
          <w:szCs w:val="24"/>
        </w:rPr>
        <w:t>From the discussion and literature review above, researchers examined both independent variable and dependent variable in this study. Hence, the hypotheses are proposed as below:</w:t>
      </w:r>
    </w:p>
    <w:p w14:paraId="30D0B697" w14:textId="77777777" w:rsidR="00181CB7" w:rsidRPr="00181CB7" w:rsidRDefault="00181CB7" w:rsidP="00844214">
      <w:pPr>
        <w:pStyle w:val="MDPI21heading1"/>
        <w:spacing w:before="0" w:after="0" w:line="360" w:lineRule="auto"/>
        <w:rPr>
          <w:rFonts w:asciiTheme="majorBidi" w:hAnsiTheme="majorBidi" w:cstheme="majorBidi"/>
          <w:b w:val="0"/>
          <w:bCs/>
          <w:i/>
          <w:iCs/>
          <w:sz w:val="24"/>
          <w:szCs w:val="24"/>
        </w:rPr>
      </w:pPr>
      <w:r w:rsidRPr="00181CB7">
        <w:rPr>
          <w:rFonts w:asciiTheme="majorBidi" w:hAnsiTheme="majorBidi" w:cstheme="majorBidi"/>
          <w:i/>
          <w:iCs/>
          <w:sz w:val="24"/>
          <w:szCs w:val="24"/>
        </w:rPr>
        <w:t>H1:</w:t>
      </w:r>
      <w:r w:rsidRPr="00181CB7">
        <w:rPr>
          <w:rFonts w:asciiTheme="majorBidi" w:hAnsiTheme="majorBidi" w:cstheme="majorBidi"/>
          <w:b w:val="0"/>
          <w:bCs/>
          <w:i/>
          <w:iCs/>
          <w:sz w:val="24"/>
          <w:szCs w:val="24"/>
        </w:rPr>
        <w:t xml:space="preserve"> There is a significant relationship between Halal certification application process and supply chain challenges.</w:t>
      </w:r>
    </w:p>
    <w:p w14:paraId="51F9947F" w14:textId="01410C2D" w:rsidR="00181CB7" w:rsidRPr="00181CB7" w:rsidRDefault="00181CB7" w:rsidP="00844214">
      <w:pPr>
        <w:pStyle w:val="MDPI21heading1"/>
        <w:spacing w:before="0" w:after="0" w:line="360" w:lineRule="auto"/>
        <w:rPr>
          <w:rFonts w:asciiTheme="majorBidi" w:hAnsiTheme="majorBidi" w:cstheme="majorBidi"/>
          <w:b w:val="0"/>
          <w:bCs/>
          <w:i/>
          <w:iCs/>
          <w:sz w:val="24"/>
          <w:szCs w:val="24"/>
        </w:rPr>
      </w:pPr>
      <w:r w:rsidRPr="00181CB7">
        <w:rPr>
          <w:rFonts w:asciiTheme="majorBidi" w:hAnsiTheme="majorBidi" w:cstheme="majorBidi"/>
          <w:i/>
          <w:iCs/>
          <w:sz w:val="24"/>
          <w:szCs w:val="24"/>
        </w:rPr>
        <w:t>H2:</w:t>
      </w:r>
      <w:r w:rsidRPr="00181CB7">
        <w:rPr>
          <w:rFonts w:asciiTheme="majorBidi" w:hAnsiTheme="majorBidi" w:cstheme="majorBidi"/>
          <w:b w:val="0"/>
          <w:bCs/>
          <w:i/>
          <w:iCs/>
          <w:sz w:val="24"/>
          <w:szCs w:val="24"/>
        </w:rPr>
        <w:t xml:space="preserve"> There is a significant relationship between certification management and supply chain challenges.</w:t>
      </w:r>
    </w:p>
    <w:p w14:paraId="6EC2BD93" w14:textId="77777777" w:rsidR="00181CB7" w:rsidRPr="00181CB7" w:rsidRDefault="00181CB7" w:rsidP="00844214">
      <w:pPr>
        <w:pStyle w:val="MDPI21heading1"/>
        <w:spacing w:before="0" w:after="0" w:line="360" w:lineRule="auto"/>
        <w:rPr>
          <w:rFonts w:asciiTheme="majorBidi" w:hAnsiTheme="majorBidi" w:cstheme="majorBidi"/>
          <w:b w:val="0"/>
          <w:bCs/>
          <w:i/>
          <w:iCs/>
          <w:sz w:val="24"/>
          <w:szCs w:val="24"/>
        </w:rPr>
      </w:pPr>
      <w:r w:rsidRPr="00181CB7">
        <w:rPr>
          <w:rFonts w:asciiTheme="majorBidi" w:hAnsiTheme="majorBidi" w:cstheme="majorBidi"/>
          <w:i/>
          <w:iCs/>
          <w:sz w:val="24"/>
          <w:szCs w:val="24"/>
        </w:rPr>
        <w:t>H3:</w:t>
      </w:r>
      <w:r w:rsidRPr="00181CB7">
        <w:rPr>
          <w:rFonts w:asciiTheme="majorBidi" w:hAnsiTheme="majorBidi" w:cstheme="majorBidi"/>
          <w:b w:val="0"/>
          <w:bCs/>
          <w:i/>
          <w:iCs/>
          <w:sz w:val="24"/>
          <w:szCs w:val="24"/>
        </w:rPr>
        <w:t xml:space="preserve"> There is a significant relationship between Halal certification compliance and supply chain challenges.</w:t>
      </w:r>
    </w:p>
    <w:p w14:paraId="2D18C798" w14:textId="77777777" w:rsidR="00181CB7" w:rsidRDefault="00181CB7" w:rsidP="00844214">
      <w:pPr>
        <w:pStyle w:val="MDPI21heading1"/>
        <w:spacing w:before="0" w:after="0" w:line="360" w:lineRule="auto"/>
        <w:rPr>
          <w:rFonts w:asciiTheme="majorBidi" w:hAnsiTheme="majorBidi" w:cstheme="majorBidi"/>
          <w:sz w:val="24"/>
          <w:szCs w:val="24"/>
        </w:rPr>
      </w:pPr>
    </w:p>
    <w:p w14:paraId="7A49E8D9" w14:textId="77777777" w:rsidR="007C4127" w:rsidRDefault="007C4127" w:rsidP="00844214">
      <w:pPr>
        <w:pStyle w:val="MDPI21heading1"/>
        <w:spacing w:before="0" w:after="0" w:line="360" w:lineRule="auto"/>
        <w:rPr>
          <w:rFonts w:asciiTheme="majorBidi" w:hAnsiTheme="majorBidi" w:cstheme="majorBidi"/>
          <w:sz w:val="24"/>
          <w:szCs w:val="24"/>
        </w:rPr>
      </w:pPr>
    </w:p>
    <w:p w14:paraId="79B558F3" w14:textId="4E038178" w:rsidR="00181CB7" w:rsidRPr="00181CB7" w:rsidRDefault="00181CB7" w:rsidP="00844214">
      <w:pPr>
        <w:pStyle w:val="MDPI21heading1"/>
        <w:spacing w:line="360" w:lineRule="auto"/>
        <w:rPr>
          <w:rFonts w:asciiTheme="majorBidi" w:hAnsiTheme="majorBidi" w:cstheme="majorBidi"/>
          <w:sz w:val="24"/>
          <w:szCs w:val="24"/>
        </w:rPr>
      </w:pPr>
      <w:r>
        <w:rPr>
          <w:rFonts w:asciiTheme="majorBidi" w:hAnsiTheme="majorBidi" w:cstheme="majorBidi"/>
          <w:sz w:val="24"/>
          <w:szCs w:val="24"/>
        </w:rPr>
        <w:t>2.2</w:t>
      </w:r>
      <w:r>
        <w:rPr>
          <w:rFonts w:asciiTheme="majorBidi" w:hAnsiTheme="majorBidi" w:cstheme="majorBidi"/>
          <w:sz w:val="24"/>
          <w:szCs w:val="24"/>
        </w:rPr>
        <w:tab/>
      </w:r>
      <w:r w:rsidRPr="00181CB7">
        <w:rPr>
          <w:rFonts w:asciiTheme="majorBidi" w:hAnsiTheme="majorBidi" w:cstheme="majorBidi"/>
          <w:sz w:val="24"/>
          <w:szCs w:val="24"/>
        </w:rPr>
        <w:t>Research Design</w:t>
      </w:r>
    </w:p>
    <w:p w14:paraId="690DCC70" w14:textId="77777777" w:rsidR="00181CB7" w:rsidRDefault="00181CB7" w:rsidP="00844214">
      <w:pPr>
        <w:pStyle w:val="MDPI21heading1"/>
        <w:spacing w:before="0" w:after="0" w:line="360" w:lineRule="auto"/>
        <w:ind w:firstLine="720"/>
        <w:rPr>
          <w:rFonts w:asciiTheme="majorBidi" w:hAnsiTheme="majorBidi" w:cstheme="majorBidi"/>
          <w:b w:val="0"/>
          <w:bCs/>
          <w:sz w:val="24"/>
          <w:szCs w:val="24"/>
        </w:rPr>
      </w:pPr>
      <w:r w:rsidRPr="00181CB7">
        <w:rPr>
          <w:rFonts w:asciiTheme="majorBidi" w:hAnsiTheme="majorBidi" w:cstheme="majorBidi"/>
          <w:b w:val="0"/>
          <w:bCs/>
          <w:sz w:val="24"/>
          <w:szCs w:val="24"/>
        </w:rPr>
        <w:t>A quantitative research design used for this investigation. Quantitative research involves various techniques for studying social phenomena systematically, using statistical or numerical data. It aims to collect data through measurement, analyze the data for patterns and connections and confirm the accuracy of the measurements (Watson, 2015).</w:t>
      </w:r>
      <w:r>
        <w:rPr>
          <w:rFonts w:asciiTheme="majorBidi" w:hAnsiTheme="majorBidi" w:cstheme="majorBidi"/>
          <w:b w:val="0"/>
          <w:bCs/>
          <w:sz w:val="24"/>
          <w:szCs w:val="24"/>
        </w:rPr>
        <w:t xml:space="preserve"> </w:t>
      </w:r>
    </w:p>
    <w:p w14:paraId="6AAA601E" w14:textId="4F82D40D" w:rsidR="00181CB7" w:rsidRPr="00181CB7" w:rsidRDefault="00181CB7" w:rsidP="00844214">
      <w:pPr>
        <w:pStyle w:val="MDPI21heading1"/>
        <w:spacing w:before="0" w:after="0" w:line="360" w:lineRule="auto"/>
        <w:ind w:firstLine="720"/>
        <w:rPr>
          <w:rFonts w:asciiTheme="majorBidi" w:hAnsiTheme="majorBidi" w:cstheme="majorBidi"/>
          <w:b w:val="0"/>
          <w:bCs/>
          <w:sz w:val="24"/>
          <w:szCs w:val="24"/>
        </w:rPr>
      </w:pPr>
      <w:r w:rsidRPr="00181CB7">
        <w:rPr>
          <w:rFonts w:asciiTheme="majorBidi" w:hAnsiTheme="majorBidi" w:cstheme="majorBidi"/>
          <w:b w:val="0"/>
          <w:bCs/>
          <w:sz w:val="24"/>
          <w:szCs w:val="24"/>
        </w:rPr>
        <w:t xml:space="preserve">This study used a quantitative approach to determine the issues faced by restaurant owners in managing the Halal Supply Chain and how it influences the Halal certification process. This method used a formal survey as the main tool for collecting data, given to a variety of restaurant owners from Skudai, Johor Bahru. The survey included both multiple choice and Likert-scale questionnaires, </w:t>
      </w:r>
      <w:r w:rsidRPr="00181CB7">
        <w:rPr>
          <w:rFonts w:asciiTheme="majorBidi" w:hAnsiTheme="majorBidi" w:cstheme="majorBidi"/>
          <w:b w:val="0"/>
          <w:bCs/>
          <w:sz w:val="24"/>
          <w:szCs w:val="24"/>
        </w:rPr>
        <w:lastRenderedPageBreak/>
        <w:t>intended to gather numerical feedback on different areas concerning Halal Supply Chain management, certification processes and operational challenges.</w:t>
      </w:r>
    </w:p>
    <w:p w14:paraId="122B4693" w14:textId="78A47C18" w:rsidR="00181CB7" w:rsidRDefault="00181CB7" w:rsidP="00844214">
      <w:pPr>
        <w:pStyle w:val="MDPI21heading1"/>
        <w:spacing w:before="0" w:after="0" w:line="360" w:lineRule="auto"/>
        <w:rPr>
          <w:rFonts w:asciiTheme="majorBidi" w:hAnsiTheme="majorBidi" w:cstheme="majorBidi"/>
          <w:b w:val="0"/>
          <w:bCs/>
          <w:sz w:val="24"/>
          <w:szCs w:val="24"/>
        </w:rPr>
      </w:pPr>
      <w:r w:rsidRPr="00181CB7">
        <w:rPr>
          <w:rFonts w:asciiTheme="majorBidi" w:hAnsiTheme="majorBidi" w:cstheme="majorBidi"/>
          <w:b w:val="0"/>
          <w:bCs/>
          <w:sz w:val="24"/>
          <w:szCs w:val="24"/>
        </w:rPr>
        <w:t>Purposive sampling used to select the sample, to include representation from various geographic regions and types of restaurants. Data gatherings have done through online survey platforms, enabling quick distribution and replies. Descriptive analyses are employed to summarize response frequency and distribution, while correlation analysis will be used to investigate potential correlations and associations among variables.</w:t>
      </w:r>
    </w:p>
    <w:p w14:paraId="5153F575" w14:textId="77777777" w:rsidR="00064F14" w:rsidRDefault="00064F14" w:rsidP="00844214">
      <w:pPr>
        <w:pStyle w:val="MDPI21heading1"/>
        <w:spacing w:before="0" w:after="0" w:line="360" w:lineRule="auto"/>
        <w:rPr>
          <w:rFonts w:asciiTheme="majorBidi" w:hAnsiTheme="majorBidi" w:cstheme="majorBidi"/>
          <w:sz w:val="24"/>
          <w:szCs w:val="24"/>
        </w:rPr>
      </w:pPr>
    </w:p>
    <w:p w14:paraId="62EDB0C3" w14:textId="77777777" w:rsidR="00181CB7" w:rsidRDefault="00181CB7" w:rsidP="00844214">
      <w:pPr>
        <w:pStyle w:val="MDPI21heading1"/>
        <w:spacing w:before="0" w:after="0" w:line="360" w:lineRule="auto"/>
        <w:rPr>
          <w:rFonts w:asciiTheme="majorBidi" w:hAnsiTheme="majorBidi" w:cstheme="majorBidi"/>
          <w:sz w:val="24"/>
          <w:szCs w:val="24"/>
        </w:rPr>
      </w:pPr>
    </w:p>
    <w:p w14:paraId="07D9366C" w14:textId="76C537B1" w:rsidR="00181CB7" w:rsidRDefault="00181CB7" w:rsidP="00844214">
      <w:pPr>
        <w:pStyle w:val="MDPI21heading1"/>
        <w:spacing w:before="0" w:after="0" w:line="360" w:lineRule="auto"/>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Data Collection</w:t>
      </w:r>
    </w:p>
    <w:p w14:paraId="4D81B1AC" w14:textId="09C98838" w:rsidR="00181CB7" w:rsidRPr="00181CB7" w:rsidRDefault="00181CB7" w:rsidP="00844214">
      <w:pPr>
        <w:pStyle w:val="MDPI21heading1"/>
        <w:spacing w:before="0" w:after="0" w:line="360" w:lineRule="auto"/>
        <w:ind w:firstLine="720"/>
        <w:rPr>
          <w:rFonts w:asciiTheme="majorBidi" w:hAnsiTheme="majorBidi" w:cstheme="majorBidi"/>
          <w:b w:val="0"/>
          <w:bCs/>
          <w:sz w:val="24"/>
          <w:szCs w:val="24"/>
        </w:rPr>
      </w:pPr>
      <w:r w:rsidRPr="00181CB7">
        <w:rPr>
          <w:rFonts w:asciiTheme="majorBidi" w:hAnsiTheme="majorBidi" w:cstheme="majorBidi"/>
          <w:b w:val="0"/>
          <w:bCs/>
          <w:sz w:val="24"/>
          <w:szCs w:val="24"/>
        </w:rPr>
        <w:t xml:space="preserve">Structured questionnaires were given to 50 restaurant owners in Skudai, Johor Bahru to gather primary data for this study. These surveys aim to gather numerical information on the issues and challenges in handling the Halal Supply Chain and securing Halal certification. The survey used a technique of purposive sampling by collecting only those who responded to the questionnaire to ensure a representation of different types of restaurants, like fine dining, fast food chain and cafes. The data gathered offer important information on the </w:t>
      </w:r>
      <w:r w:rsidR="00844214" w:rsidRPr="00181CB7">
        <w:rPr>
          <w:rFonts w:asciiTheme="majorBidi" w:hAnsiTheme="majorBidi" w:cstheme="majorBidi"/>
          <w:b w:val="0"/>
          <w:bCs/>
          <w:sz w:val="24"/>
          <w:szCs w:val="24"/>
        </w:rPr>
        <w:t>requirements</w:t>
      </w:r>
      <w:r w:rsidRPr="00181CB7">
        <w:rPr>
          <w:rFonts w:asciiTheme="majorBidi" w:hAnsiTheme="majorBidi" w:cstheme="majorBidi"/>
          <w:b w:val="0"/>
          <w:bCs/>
          <w:sz w:val="24"/>
          <w:szCs w:val="24"/>
        </w:rPr>
        <w:t xml:space="preserve"> and encounters of restaurants owner, contributing more comprehension of Halal certification process.</w:t>
      </w:r>
    </w:p>
    <w:p w14:paraId="68DA018C" w14:textId="0B992CEB" w:rsidR="00181CB7" w:rsidRDefault="00181CB7" w:rsidP="00844214">
      <w:pPr>
        <w:pStyle w:val="MDPI21heading1"/>
        <w:spacing w:before="0" w:after="0" w:line="360" w:lineRule="auto"/>
        <w:ind w:firstLine="360"/>
        <w:rPr>
          <w:rFonts w:asciiTheme="majorBidi" w:hAnsiTheme="majorBidi" w:cstheme="majorBidi"/>
          <w:b w:val="0"/>
          <w:bCs/>
          <w:sz w:val="24"/>
          <w:szCs w:val="24"/>
        </w:rPr>
      </w:pPr>
      <w:r w:rsidRPr="00181CB7">
        <w:rPr>
          <w:rFonts w:asciiTheme="majorBidi" w:hAnsiTheme="majorBidi" w:cstheme="majorBidi"/>
          <w:b w:val="0"/>
          <w:bCs/>
          <w:sz w:val="24"/>
          <w:szCs w:val="24"/>
        </w:rPr>
        <w:t xml:space="preserve">Secondary data </w:t>
      </w:r>
      <w:r w:rsidR="00844214" w:rsidRPr="00181CB7">
        <w:rPr>
          <w:rFonts w:asciiTheme="majorBidi" w:hAnsiTheme="majorBidi" w:cstheme="majorBidi"/>
          <w:b w:val="0"/>
          <w:bCs/>
          <w:sz w:val="24"/>
          <w:szCs w:val="24"/>
        </w:rPr>
        <w:t>was used</w:t>
      </w:r>
      <w:r w:rsidRPr="00181CB7">
        <w:rPr>
          <w:rFonts w:asciiTheme="majorBidi" w:hAnsiTheme="majorBidi" w:cstheme="majorBidi"/>
          <w:b w:val="0"/>
          <w:bCs/>
          <w:sz w:val="24"/>
          <w:szCs w:val="24"/>
        </w:rPr>
        <w:t xml:space="preserve"> to enhance the study on Halal Supply Chain management and certification process among restaurants owners in Skudai, Johor Bahru. Previous literature, industry reports and government publications on Halal certification and supply chain will be used as sources for secondary data. This information will give </w:t>
      </w:r>
      <w:r w:rsidR="00844214" w:rsidRPr="00181CB7">
        <w:rPr>
          <w:rFonts w:asciiTheme="majorBidi" w:hAnsiTheme="majorBidi" w:cstheme="majorBidi"/>
          <w:b w:val="0"/>
          <w:bCs/>
          <w:sz w:val="24"/>
          <w:szCs w:val="24"/>
        </w:rPr>
        <w:t>background</w:t>
      </w:r>
      <w:r w:rsidRPr="00181CB7">
        <w:rPr>
          <w:rFonts w:asciiTheme="majorBidi" w:hAnsiTheme="majorBidi" w:cstheme="majorBidi"/>
          <w:b w:val="0"/>
          <w:bCs/>
          <w:sz w:val="24"/>
          <w:szCs w:val="24"/>
        </w:rPr>
        <w:t xml:space="preserve"> context, current trends and identify a common industry challenge, enhancing the primary data and providing a deeper understanding of the topic.</w:t>
      </w:r>
    </w:p>
    <w:p w14:paraId="15882B69" w14:textId="77777777" w:rsidR="007C4127" w:rsidRDefault="007C4127" w:rsidP="00844214">
      <w:pPr>
        <w:pStyle w:val="MDPI21heading1"/>
        <w:spacing w:before="0" w:after="0" w:line="360" w:lineRule="auto"/>
        <w:ind w:firstLine="360"/>
        <w:rPr>
          <w:rFonts w:asciiTheme="majorBidi" w:hAnsiTheme="majorBidi" w:cstheme="majorBidi"/>
          <w:b w:val="0"/>
          <w:bCs/>
          <w:sz w:val="24"/>
          <w:szCs w:val="24"/>
        </w:rPr>
      </w:pPr>
    </w:p>
    <w:p w14:paraId="356A2F98" w14:textId="77777777" w:rsidR="007C4127" w:rsidRDefault="007C4127" w:rsidP="00844214">
      <w:pPr>
        <w:pStyle w:val="MDPI21heading1"/>
        <w:spacing w:before="0" w:after="0" w:line="360" w:lineRule="auto"/>
        <w:ind w:firstLine="360"/>
        <w:rPr>
          <w:rFonts w:asciiTheme="majorBidi" w:hAnsiTheme="majorBidi" w:cstheme="majorBidi"/>
          <w:b w:val="0"/>
          <w:bCs/>
          <w:sz w:val="24"/>
          <w:szCs w:val="24"/>
        </w:rPr>
      </w:pPr>
    </w:p>
    <w:p w14:paraId="2482F172" w14:textId="77777777" w:rsidR="007C4127" w:rsidRDefault="007C4127" w:rsidP="00844214">
      <w:pPr>
        <w:pStyle w:val="MDPI21heading1"/>
        <w:spacing w:before="0" w:after="0" w:line="360" w:lineRule="auto"/>
        <w:ind w:firstLine="360"/>
        <w:rPr>
          <w:rFonts w:asciiTheme="majorBidi" w:hAnsiTheme="majorBidi" w:cstheme="majorBidi"/>
          <w:b w:val="0"/>
          <w:bCs/>
          <w:sz w:val="24"/>
          <w:szCs w:val="24"/>
        </w:rPr>
      </w:pPr>
    </w:p>
    <w:p w14:paraId="0960DB7E" w14:textId="77777777" w:rsidR="007C4127" w:rsidRDefault="007C4127" w:rsidP="00844214">
      <w:pPr>
        <w:pStyle w:val="MDPI21heading1"/>
        <w:spacing w:before="0" w:after="0" w:line="360" w:lineRule="auto"/>
        <w:ind w:firstLine="360"/>
        <w:rPr>
          <w:rFonts w:asciiTheme="majorBidi" w:hAnsiTheme="majorBidi" w:cstheme="majorBidi"/>
          <w:b w:val="0"/>
          <w:bCs/>
          <w:sz w:val="24"/>
          <w:szCs w:val="24"/>
        </w:rPr>
      </w:pPr>
    </w:p>
    <w:p w14:paraId="67E46E61" w14:textId="77777777" w:rsidR="007C4127" w:rsidRPr="00181CB7" w:rsidRDefault="007C4127" w:rsidP="00844214">
      <w:pPr>
        <w:pStyle w:val="MDPI21heading1"/>
        <w:spacing w:before="0" w:after="0" w:line="360" w:lineRule="auto"/>
        <w:ind w:firstLine="360"/>
        <w:rPr>
          <w:rFonts w:asciiTheme="majorBidi" w:hAnsiTheme="majorBidi" w:cstheme="majorBidi"/>
          <w:b w:val="0"/>
          <w:bCs/>
          <w:sz w:val="24"/>
          <w:szCs w:val="24"/>
        </w:rPr>
      </w:pPr>
    </w:p>
    <w:p w14:paraId="2603398F" w14:textId="0076BCC7" w:rsidR="00181CB7" w:rsidRPr="007C4127" w:rsidRDefault="00181CB7" w:rsidP="007C4127">
      <w:pPr>
        <w:pStyle w:val="MDPI21heading1"/>
        <w:spacing w:before="0" w:after="0" w:line="360" w:lineRule="auto"/>
        <w:rPr>
          <w:rFonts w:asciiTheme="majorBidi" w:hAnsiTheme="majorBidi" w:cstheme="majorBidi"/>
          <w:sz w:val="24"/>
          <w:szCs w:val="24"/>
        </w:rPr>
      </w:pPr>
      <w:r w:rsidRPr="00200914">
        <w:rPr>
          <w:rFonts w:asciiTheme="majorBidi" w:hAnsiTheme="majorBidi" w:cstheme="majorBidi"/>
          <w:sz w:val="24"/>
          <w:szCs w:val="24"/>
        </w:rPr>
        <w:t>2.4 Data Analysis</w:t>
      </w:r>
    </w:p>
    <w:p w14:paraId="46E7A41C" w14:textId="4FB5E1C3" w:rsidR="00181CB7" w:rsidRPr="00200914" w:rsidRDefault="00181CB7" w:rsidP="00844214">
      <w:pPr>
        <w:pStyle w:val="MDPI21heading1"/>
        <w:spacing w:before="0" w:after="0" w:line="360" w:lineRule="auto"/>
        <w:ind w:firstLine="720"/>
        <w:rPr>
          <w:rFonts w:asciiTheme="majorBidi" w:hAnsiTheme="majorBidi" w:cstheme="majorBidi"/>
          <w:b w:val="0"/>
          <w:bCs/>
          <w:sz w:val="24"/>
          <w:szCs w:val="24"/>
        </w:rPr>
      </w:pPr>
      <w:r w:rsidRPr="00200914">
        <w:rPr>
          <w:rFonts w:asciiTheme="majorBidi" w:hAnsiTheme="majorBidi" w:cstheme="majorBidi"/>
          <w:b w:val="0"/>
          <w:bCs/>
          <w:sz w:val="24"/>
          <w:szCs w:val="24"/>
        </w:rPr>
        <w:t>In order to identify this research descriptively, the survey data gathered from restaurant owners in Skudai, Johor Bahru were studied to discover patterns and trends related to the management of Halal Supply Chain and the certification process. Descriptive statistics like frequencies, percentages, averages and standard deviations will be used to summarize the respondents’ experiences and challenges.This analysis gave a detailed summary of typical issues faced by the owners, their satisfaction with Halal certification organizations and the challenges in maintaining Halal integrity. The findings were displayed in both tables and charts to make it easier to understand the data, focusing on important areas that need specific assistance.</w:t>
      </w:r>
    </w:p>
    <w:p w14:paraId="0A237C90" w14:textId="23544B4B" w:rsidR="00064F14" w:rsidRPr="00064F14" w:rsidRDefault="00181CB7" w:rsidP="00844214">
      <w:pPr>
        <w:pStyle w:val="MDPI21heading1"/>
        <w:spacing w:before="0" w:after="0" w:line="360" w:lineRule="auto"/>
        <w:ind w:firstLine="720"/>
        <w:rPr>
          <w:rFonts w:asciiTheme="majorBidi" w:hAnsiTheme="majorBidi" w:cstheme="majorBidi"/>
          <w:b w:val="0"/>
          <w:bCs/>
          <w:sz w:val="24"/>
          <w:szCs w:val="24"/>
        </w:rPr>
      </w:pPr>
      <w:r w:rsidRPr="00200914">
        <w:rPr>
          <w:rFonts w:asciiTheme="majorBidi" w:hAnsiTheme="majorBidi" w:cstheme="majorBidi"/>
          <w:b w:val="0"/>
          <w:bCs/>
          <w:sz w:val="24"/>
          <w:szCs w:val="24"/>
        </w:rPr>
        <w:lastRenderedPageBreak/>
        <w:t xml:space="preserve">In order to examine the connection between various elements impacting the management of Halal Supply Chain and the issues encountered during the Halal certification process, a correlation analysis </w:t>
      </w:r>
      <w:r w:rsidR="00200914" w:rsidRPr="00200914">
        <w:rPr>
          <w:rFonts w:asciiTheme="majorBidi" w:hAnsiTheme="majorBidi" w:cstheme="majorBidi"/>
          <w:b w:val="0"/>
          <w:bCs/>
          <w:sz w:val="24"/>
          <w:szCs w:val="24"/>
        </w:rPr>
        <w:t>was</w:t>
      </w:r>
      <w:r w:rsidRPr="00200914">
        <w:rPr>
          <w:rFonts w:asciiTheme="majorBidi" w:hAnsiTheme="majorBidi" w:cstheme="majorBidi"/>
          <w:b w:val="0"/>
          <w:bCs/>
          <w:sz w:val="24"/>
          <w:szCs w:val="24"/>
        </w:rPr>
        <w:t xml:space="preserve"> carried out. The statistical approach is useful in determining the magnitude and alignment of connections among variables like sourcing issues, operational challenges and satisfaction with the certification process.</w:t>
      </w:r>
      <w:r w:rsidR="00064F14">
        <w:rPr>
          <w:rFonts w:asciiTheme="majorBidi" w:hAnsiTheme="majorBidi" w:cstheme="majorBidi"/>
          <w:b w:val="0"/>
          <w:bCs/>
          <w:sz w:val="24"/>
          <w:szCs w:val="24"/>
        </w:rPr>
        <w:t xml:space="preserve"> </w:t>
      </w:r>
      <w:r w:rsidRPr="00200914">
        <w:rPr>
          <w:rFonts w:asciiTheme="majorBidi" w:hAnsiTheme="majorBidi" w:cstheme="majorBidi"/>
          <w:b w:val="0"/>
          <w:bCs/>
          <w:sz w:val="24"/>
          <w:szCs w:val="24"/>
        </w:rPr>
        <w:t xml:space="preserve">Through analyzing these connections, this study </w:t>
      </w:r>
      <w:r w:rsidR="00200914" w:rsidRPr="00200914">
        <w:rPr>
          <w:rFonts w:asciiTheme="majorBidi" w:hAnsiTheme="majorBidi" w:cstheme="majorBidi"/>
          <w:b w:val="0"/>
          <w:bCs/>
          <w:sz w:val="24"/>
          <w:szCs w:val="24"/>
        </w:rPr>
        <w:t>provides</w:t>
      </w:r>
      <w:r w:rsidRPr="00200914">
        <w:rPr>
          <w:rFonts w:asciiTheme="majorBidi" w:hAnsiTheme="majorBidi" w:cstheme="majorBidi"/>
          <w:b w:val="0"/>
          <w:bCs/>
          <w:sz w:val="24"/>
          <w:szCs w:val="24"/>
        </w:rPr>
        <w:t xml:space="preserve"> understanding on which factors are highly linked to achieving Halal successfully and highlight possible areas for assistance in restaurant owners in Skudai, Johor Bahru.</w:t>
      </w:r>
    </w:p>
    <w:p w14:paraId="32DAAF25" w14:textId="77777777" w:rsidR="00200914" w:rsidRDefault="00200914" w:rsidP="00844214">
      <w:pPr>
        <w:pStyle w:val="MDPI21heading1"/>
        <w:spacing w:before="0" w:after="0" w:line="360" w:lineRule="auto"/>
        <w:rPr>
          <w:rFonts w:asciiTheme="majorBidi" w:hAnsiTheme="majorBidi" w:cstheme="majorBidi"/>
          <w:sz w:val="24"/>
          <w:szCs w:val="24"/>
        </w:rPr>
      </w:pPr>
    </w:p>
    <w:p w14:paraId="6459E8DF" w14:textId="77777777" w:rsidR="00844214" w:rsidRDefault="00844214" w:rsidP="00844214">
      <w:pPr>
        <w:pStyle w:val="MDPI21heading1"/>
        <w:spacing w:before="0" w:after="0" w:line="360" w:lineRule="auto"/>
        <w:rPr>
          <w:rFonts w:asciiTheme="majorBidi" w:hAnsiTheme="majorBidi" w:cstheme="majorBidi"/>
          <w:sz w:val="24"/>
          <w:szCs w:val="24"/>
        </w:rPr>
      </w:pPr>
    </w:p>
    <w:p w14:paraId="3F37C2FA" w14:textId="184AA9E8" w:rsidR="00200914" w:rsidRDefault="00200914" w:rsidP="00844214">
      <w:pPr>
        <w:pStyle w:val="MDPI21heading1"/>
        <w:spacing w:before="0" w:after="0" w:line="360" w:lineRule="auto"/>
        <w:rPr>
          <w:rFonts w:asciiTheme="majorBidi" w:hAnsiTheme="majorBidi" w:cstheme="majorBidi"/>
          <w:sz w:val="24"/>
          <w:szCs w:val="24"/>
        </w:rPr>
      </w:pPr>
      <w:r>
        <w:rPr>
          <w:rFonts w:asciiTheme="majorBidi" w:hAnsiTheme="majorBidi" w:cstheme="majorBidi"/>
          <w:sz w:val="24"/>
          <w:szCs w:val="24"/>
        </w:rPr>
        <w:t>3. Result and Discussion</w:t>
      </w:r>
    </w:p>
    <w:p w14:paraId="70FEBFA8" w14:textId="206366D1" w:rsidR="00200914" w:rsidRPr="00181CB7" w:rsidRDefault="00200914" w:rsidP="00844214">
      <w:pPr>
        <w:pStyle w:val="MDPI21heading1"/>
        <w:spacing w:before="0" w:after="0" w:line="360" w:lineRule="auto"/>
        <w:rPr>
          <w:rFonts w:asciiTheme="majorBidi" w:hAnsiTheme="majorBidi" w:cstheme="majorBidi"/>
          <w:sz w:val="24"/>
          <w:szCs w:val="24"/>
        </w:rPr>
      </w:pPr>
      <w:r>
        <w:rPr>
          <w:rFonts w:asciiTheme="majorBidi" w:hAnsiTheme="majorBidi" w:cstheme="majorBidi"/>
          <w:sz w:val="24"/>
          <w:szCs w:val="24"/>
        </w:rPr>
        <w:t>3.1 Response Rate</w:t>
      </w:r>
    </w:p>
    <w:p w14:paraId="45E0469F" w14:textId="2060DE5B" w:rsidR="00E83AB6" w:rsidRDefault="00200914" w:rsidP="00844214">
      <w:pPr>
        <w:spacing w:line="360" w:lineRule="auto"/>
        <w:ind w:firstLine="720"/>
        <w:contextualSpacing/>
        <w:rPr>
          <w:rFonts w:asciiTheme="majorBidi" w:hAnsiTheme="majorBidi" w:cstheme="majorBidi"/>
          <w:szCs w:val="24"/>
        </w:rPr>
      </w:pPr>
      <w:r w:rsidRPr="00200914">
        <w:rPr>
          <w:rFonts w:asciiTheme="majorBidi" w:hAnsiTheme="majorBidi" w:cstheme="majorBidi"/>
          <w:szCs w:val="24"/>
        </w:rPr>
        <w:t xml:space="preserve">Table 1 shows the research sample size </w:t>
      </w:r>
      <w:r w:rsidR="00844214" w:rsidRPr="00200914">
        <w:rPr>
          <w:rFonts w:asciiTheme="majorBidi" w:hAnsiTheme="majorBidi" w:cstheme="majorBidi"/>
          <w:szCs w:val="24"/>
        </w:rPr>
        <w:t>was</w:t>
      </w:r>
      <w:r w:rsidRPr="00200914">
        <w:rPr>
          <w:rFonts w:asciiTheme="majorBidi" w:hAnsiTheme="majorBidi" w:cstheme="majorBidi"/>
          <w:szCs w:val="24"/>
        </w:rPr>
        <w:t xml:space="preserve"> 40 respondents among 50 food premises in Skudai, Johor Bahru. Out of 50 questionnaires distributed, only 40 of the valid questionnaires were returned. All </w:t>
      </w:r>
      <w:r w:rsidR="00844214" w:rsidRPr="00200914">
        <w:rPr>
          <w:rFonts w:asciiTheme="majorBidi" w:hAnsiTheme="majorBidi" w:cstheme="majorBidi"/>
          <w:szCs w:val="24"/>
        </w:rPr>
        <w:t>questionnaires have</w:t>
      </w:r>
      <w:r w:rsidRPr="00200914">
        <w:rPr>
          <w:rFonts w:asciiTheme="majorBidi" w:hAnsiTheme="majorBidi" w:cstheme="majorBidi"/>
          <w:szCs w:val="24"/>
        </w:rPr>
        <w:t xml:space="preserve"> been </w:t>
      </w:r>
      <w:r w:rsidR="00844214" w:rsidRPr="00200914">
        <w:rPr>
          <w:rFonts w:asciiTheme="majorBidi" w:hAnsiTheme="majorBidi" w:cstheme="majorBidi"/>
          <w:szCs w:val="24"/>
        </w:rPr>
        <w:t>answered,</w:t>
      </w:r>
      <w:r w:rsidRPr="00200914">
        <w:rPr>
          <w:rFonts w:asciiTheme="majorBidi" w:hAnsiTheme="majorBidi" w:cstheme="majorBidi"/>
          <w:szCs w:val="24"/>
        </w:rPr>
        <w:t xml:space="preserve"> and the response rate </w:t>
      </w:r>
      <w:r w:rsidR="00844214" w:rsidRPr="00200914">
        <w:rPr>
          <w:rFonts w:asciiTheme="majorBidi" w:hAnsiTheme="majorBidi" w:cstheme="majorBidi"/>
          <w:szCs w:val="24"/>
        </w:rPr>
        <w:t>was</w:t>
      </w:r>
      <w:r w:rsidRPr="00200914">
        <w:rPr>
          <w:rFonts w:asciiTheme="majorBidi" w:hAnsiTheme="majorBidi" w:cstheme="majorBidi"/>
          <w:szCs w:val="24"/>
        </w:rPr>
        <w:t xml:space="preserve"> 80%.</w:t>
      </w:r>
    </w:p>
    <w:p w14:paraId="13F893AC" w14:textId="77777777" w:rsidR="00200914" w:rsidRDefault="00200914" w:rsidP="00844214">
      <w:pPr>
        <w:spacing w:line="360" w:lineRule="auto"/>
        <w:ind w:firstLine="720"/>
        <w:contextualSpacing/>
        <w:rPr>
          <w:rFonts w:asciiTheme="majorBidi" w:hAnsiTheme="majorBidi" w:cstheme="majorBidi"/>
          <w:szCs w:val="24"/>
        </w:rPr>
      </w:pPr>
    </w:p>
    <w:p w14:paraId="6B465673" w14:textId="3114D378" w:rsidR="00200914" w:rsidRDefault="00200914" w:rsidP="00844214">
      <w:pPr>
        <w:spacing w:line="360" w:lineRule="auto"/>
        <w:ind w:firstLine="720"/>
        <w:contextualSpacing/>
        <w:jc w:val="center"/>
        <w:rPr>
          <w:rFonts w:asciiTheme="majorBidi" w:hAnsiTheme="majorBidi" w:cstheme="majorBidi"/>
          <w:szCs w:val="24"/>
        </w:rPr>
      </w:pPr>
      <w:r w:rsidRPr="00200914">
        <w:rPr>
          <w:rFonts w:asciiTheme="majorBidi" w:hAnsiTheme="majorBidi" w:cstheme="majorBidi"/>
          <w:b/>
          <w:bCs/>
          <w:szCs w:val="24"/>
        </w:rPr>
        <w:t>Table 1.</w:t>
      </w:r>
      <w:r>
        <w:rPr>
          <w:rFonts w:asciiTheme="majorBidi" w:hAnsiTheme="majorBidi" w:cstheme="majorBidi"/>
          <w:szCs w:val="24"/>
        </w:rPr>
        <w:t xml:space="preserve"> Response Rate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7"/>
        <w:gridCol w:w="2441"/>
        <w:gridCol w:w="2508"/>
      </w:tblGrid>
      <w:tr w:rsidR="00200914" w:rsidRPr="00200914" w14:paraId="11AD96BD" w14:textId="77777777" w:rsidTr="00200914">
        <w:trPr>
          <w:trHeight w:val="253"/>
          <w:jc w:val="center"/>
        </w:trPr>
        <w:tc>
          <w:tcPr>
            <w:tcW w:w="3327" w:type="dxa"/>
            <w:shd w:val="clear" w:color="auto" w:fill="C5D9F0"/>
          </w:tcPr>
          <w:p w14:paraId="1645D1E5" w14:textId="77777777" w:rsidR="00200914" w:rsidRPr="00200914" w:rsidRDefault="00200914" w:rsidP="00844214">
            <w:pPr>
              <w:pStyle w:val="TableParagraph"/>
              <w:spacing w:line="360" w:lineRule="auto"/>
              <w:ind w:left="952"/>
              <w:rPr>
                <w:rFonts w:asciiTheme="majorBidi" w:hAnsiTheme="majorBidi" w:cstheme="majorBidi"/>
                <w:b/>
              </w:rPr>
            </w:pPr>
            <w:r w:rsidRPr="00200914">
              <w:rPr>
                <w:rFonts w:asciiTheme="majorBidi" w:hAnsiTheme="majorBidi" w:cstheme="majorBidi"/>
                <w:b/>
                <w:spacing w:val="-2"/>
              </w:rPr>
              <w:t>Questionnaires</w:t>
            </w:r>
          </w:p>
        </w:tc>
        <w:tc>
          <w:tcPr>
            <w:tcW w:w="2441" w:type="dxa"/>
            <w:shd w:val="clear" w:color="auto" w:fill="C5D9F0"/>
          </w:tcPr>
          <w:p w14:paraId="0F91FCE9" w14:textId="77777777" w:rsidR="00200914" w:rsidRPr="00200914" w:rsidRDefault="00200914" w:rsidP="00844214">
            <w:pPr>
              <w:pStyle w:val="TableParagraph"/>
              <w:spacing w:line="360" w:lineRule="auto"/>
              <w:ind w:left="5"/>
              <w:rPr>
                <w:rFonts w:asciiTheme="majorBidi" w:hAnsiTheme="majorBidi" w:cstheme="majorBidi"/>
                <w:b/>
              </w:rPr>
            </w:pPr>
            <w:r w:rsidRPr="00200914">
              <w:rPr>
                <w:rFonts w:asciiTheme="majorBidi" w:hAnsiTheme="majorBidi" w:cstheme="majorBidi"/>
                <w:b/>
              </w:rPr>
              <w:t>Frequency</w:t>
            </w:r>
            <w:r w:rsidRPr="00200914">
              <w:rPr>
                <w:rFonts w:asciiTheme="majorBidi" w:hAnsiTheme="majorBidi" w:cstheme="majorBidi"/>
                <w:b/>
                <w:spacing w:val="-4"/>
              </w:rPr>
              <w:t xml:space="preserve"> </w:t>
            </w:r>
            <w:r w:rsidRPr="00200914">
              <w:rPr>
                <w:rFonts w:asciiTheme="majorBidi" w:hAnsiTheme="majorBidi" w:cstheme="majorBidi"/>
                <w:b/>
                <w:spacing w:val="-5"/>
              </w:rPr>
              <w:t>(ƒ)</w:t>
            </w:r>
          </w:p>
        </w:tc>
        <w:tc>
          <w:tcPr>
            <w:tcW w:w="2508" w:type="dxa"/>
            <w:shd w:val="clear" w:color="auto" w:fill="C5D9F0"/>
          </w:tcPr>
          <w:p w14:paraId="6EA02B64" w14:textId="77777777" w:rsidR="00200914" w:rsidRPr="00200914" w:rsidRDefault="00200914" w:rsidP="00844214">
            <w:pPr>
              <w:pStyle w:val="TableParagraph"/>
              <w:spacing w:line="360" w:lineRule="auto"/>
              <w:ind w:left="4"/>
              <w:rPr>
                <w:rFonts w:asciiTheme="majorBidi" w:hAnsiTheme="majorBidi" w:cstheme="majorBidi"/>
                <w:b/>
              </w:rPr>
            </w:pPr>
            <w:r w:rsidRPr="00200914">
              <w:rPr>
                <w:rFonts w:asciiTheme="majorBidi" w:hAnsiTheme="majorBidi" w:cstheme="majorBidi"/>
                <w:b/>
              </w:rPr>
              <w:t>Percentage</w:t>
            </w:r>
            <w:r w:rsidRPr="00200914">
              <w:rPr>
                <w:rFonts w:asciiTheme="majorBidi" w:hAnsiTheme="majorBidi" w:cstheme="majorBidi"/>
                <w:b/>
                <w:spacing w:val="-8"/>
              </w:rPr>
              <w:t xml:space="preserve"> </w:t>
            </w:r>
            <w:r w:rsidRPr="00200914">
              <w:rPr>
                <w:rFonts w:asciiTheme="majorBidi" w:hAnsiTheme="majorBidi" w:cstheme="majorBidi"/>
                <w:b/>
                <w:spacing w:val="-5"/>
              </w:rPr>
              <w:t>(%)</w:t>
            </w:r>
          </w:p>
        </w:tc>
      </w:tr>
      <w:tr w:rsidR="00200914" w:rsidRPr="00200914" w14:paraId="38BA7951" w14:textId="77777777" w:rsidTr="00200914">
        <w:trPr>
          <w:trHeight w:val="251"/>
          <w:jc w:val="center"/>
        </w:trPr>
        <w:tc>
          <w:tcPr>
            <w:tcW w:w="3327" w:type="dxa"/>
            <w:shd w:val="clear" w:color="auto" w:fill="EDEBE0"/>
          </w:tcPr>
          <w:p w14:paraId="4B7C8A6E" w14:textId="77777777" w:rsidR="00200914" w:rsidRPr="00200914" w:rsidRDefault="00200914" w:rsidP="00844214">
            <w:pPr>
              <w:pStyle w:val="TableParagraph"/>
              <w:spacing w:line="360" w:lineRule="auto"/>
              <w:ind w:left="546"/>
              <w:rPr>
                <w:rFonts w:asciiTheme="majorBidi" w:hAnsiTheme="majorBidi" w:cstheme="majorBidi"/>
                <w:b/>
              </w:rPr>
            </w:pPr>
            <w:r w:rsidRPr="00200914">
              <w:rPr>
                <w:rFonts w:asciiTheme="majorBidi" w:hAnsiTheme="majorBidi" w:cstheme="majorBidi"/>
                <w:b/>
              </w:rPr>
              <w:t>Number</w:t>
            </w:r>
            <w:r w:rsidRPr="00200914">
              <w:rPr>
                <w:rFonts w:asciiTheme="majorBidi" w:hAnsiTheme="majorBidi" w:cstheme="majorBidi"/>
                <w:b/>
                <w:spacing w:val="-2"/>
              </w:rPr>
              <w:t xml:space="preserve"> </w:t>
            </w:r>
            <w:r w:rsidRPr="00200914">
              <w:rPr>
                <w:rFonts w:asciiTheme="majorBidi" w:hAnsiTheme="majorBidi" w:cstheme="majorBidi"/>
                <w:b/>
              </w:rPr>
              <w:t>of</w:t>
            </w:r>
            <w:r w:rsidRPr="00200914">
              <w:rPr>
                <w:rFonts w:asciiTheme="majorBidi" w:hAnsiTheme="majorBidi" w:cstheme="majorBidi"/>
                <w:b/>
                <w:spacing w:val="-2"/>
              </w:rPr>
              <w:t xml:space="preserve"> </w:t>
            </w:r>
            <w:r w:rsidRPr="00200914">
              <w:rPr>
                <w:rFonts w:asciiTheme="majorBidi" w:hAnsiTheme="majorBidi" w:cstheme="majorBidi"/>
                <w:b/>
              </w:rPr>
              <w:t>sets</w:t>
            </w:r>
            <w:r w:rsidRPr="00200914">
              <w:rPr>
                <w:rFonts w:asciiTheme="majorBidi" w:hAnsiTheme="majorBidi" w:cstheme="majorBidi"/>
                <w:b/>
                <w:spacing w:val="-2"/>
              </w:rPr>
              <w:t xml:space="preserve"> distributed</w:t>
            </w:r>
          </w:p>
        </w:tc>
        <w:tc>
          <w:tcPr>
            <w:tcW w:w="2441" w:type="dxa"/>
            <w:shd w:val="clear" w:color="auto" w:fill="EDEBE0"/>
          </w:tcPr>
          <w:p w14:paraId="03D77987" w14:textId="77777777" w:rsidR="00200914" w:rsidRPr="00200914" w:rsidRDefault="00200914" w:rsidP="00844214">
            <w:pPr>
              <w:pStyle w:val="TableParagraph"/>
              <w:spacing w:line="360" w:lineRule="auto"/>
              <w:ind w:left="5" w:right="3"/>
              <w:rPr>
                <w:rFonts w:asciiTheme="majorBidi" w:hAnsiTheme="majorBidi" w:cstheme="majorBidi"/>
                <w:b/>
              </w:rPr>
            </w:pPr>
            <w:r w:rsidRPr="00200914">
              <w:rPr>
                <w:rFonts w:asciiTheme="majorBidi" w:hAnsiTheme="majorBidi" w:cstheme="majorBidi"/>
                <w:b/>
                <w:spacing w:val="-5"/>
              </w:rPr>
              <w:t>50</w:t>
            </w:r>
          </w:p>
        </w:tc>
        <w:tc>
          <w:tcPr>
            <w:tcW w:w="2508" w:type="dxa"/>
            <w:shd w:val="clear" w:color="auto" w:fill="EDEBE0"/>
          </w:tcPr>
          <w:p w14:paraId="7C5DE22B" w14:textId="77777777" w:rsidR="00200914" w:rsidRPr="00200914" w:rsidRDefault="00200914" w:rsidP="00844214">
            <w:pPr>
              <w:pStyle w:val="TableParagraph"/>
              <w:spacing w:line="360" w:lineRule="auto"/>
              <w:ind w:left="4" w:right="1"/>
              <w:rPr>
                <w:rFonts w:asciiTheme="majorBidi" w:hAnsiTheme="majorBidi" w:cstheme="majorBidi"/>
                <w:b/>
              </w:rPr>
            </w:pPr>
            <w:r w:rsidRPr="00200914">
              <w:rPr>
                <w:rFonts w:asciiTheme="majorBidi" w:hAnsiTheme="majorBidi" w:cstheme="majorBidi"/>
                <w:b/>
                <w:spacing w:val="-5"/>
              </w:rPr>
              <w:t>100</w:t>
            </w:r>
          </w:p>
        </w:tc>
      </w:tr>
      <w:tr w:rsidR="00200914" w:rsidRPr="00200914" w14:paraId="45928ED1" w14:textId="77777777" w:rsidTr="00200914">
        <w:trPr>
          <w:trHeight w:val="254"/>
          <w:jc w:val="center"/>
        </w:trPr>
        <w:tc>
          <w:tcPr>
            <w:tcW w:w="3327" w:type="dxa"/>
          </w:tcPr>
          <w:p w14:paraId="64CCEF44" w14:textId="77777777" w:rsidR="00200914" w:rsidRPr="00200914" w:rsidRDefault="00200914" w:rsidP="00844214">
            <w:pPr>
              <w:pStyle w:val="TableParagraph"/>
              <w:spacing w:line="360" w:lineRule="auto"/>
              <w:ind w:left="546"/>
              <w:rPr>
                <w:rFonts w:asciiTheme="majorBidi" w:hAnsiTheme="majorBidi" w:cstheme="majorBidi"/>
              </w:rPr>
            </w:pPr>
            <w:r w:rsidRPr="00200914">
              <w:rPr>
                <w:rFonts w:asciiTheme="majorBidi" w:hAnsiTheme="majorBidi" w:cstheme="majorBidi"/>
              </w:rPr>
              <w:t>Number</w:t>
            </w:r>
            <w:r w:rsidRPr="00200914">
              <w:rPr>
                <w:rFonts w:asciiTheme="majorBidi" w:hAnsiTheme="majorBidi" w:cstheme="majorBidi"/>
                <w:spacing w:val="-2"/>
              </w:rPr>
              <w:t xml:space="preserve"> </w:t>
            </w:r>
            <w:r w:rsidRPr="00200914">
              <w:rPr>
                <w:rFonts w:asciiTheme="majorBidi" w:hAnsiTheme="majorBidi" w:cstheme="majorBidi"/>
              </w:rPr>
              <w:t>of</w:t>
            </w:r>
            <w:r w:rsidRPr="00200914">
              <w:rPr>
                <w:rFonts w:asciiTheme="majorBidi" w:hAnsiTheme="majorBidi" w:cstheme="majorBidi"/>
                <w:spacing w:val="-3"/>
              </w:rPr>
              <w:t xml:space="preserve"> </w:t>
            </w:r>
            <w:r w:rsidRPr="00200914">
              <w:rPr>
                <w:rFonts w:asciiTheme="majorBidi" w:hAnsiTheme="majorBidi" w:cstheme="majorBidi"/>
              </w:rPr>
              <w:t>sets</w:t>
            </w:r>
            <w:r w:rsidRPr="00200914">
              <w:rPr>
                <w:rFonts w:asciiTheme="majorBidi" w:hAnsiTheme="majorBidi" w:cstheme="majorBidi"/>
                <w:spacing w:val="-2"/>
              </w:rPr>
              <w:t xml:space="preserve"> returned</w:t>
            </w:r>
          </w:p>
        </w:tc>
        <w:tc>
          <w:tcPr>
            <w:tcW w:w="2441" w:type="dxa"/>
          </w:tcPr>
          <w:p w14:paraId="2503F18D" w14:textId="77777777" w:rsidR="00200914" w:rsidRPr="00200914" w:rsidRDefault="00200914" w:rsidP="00844214">
            <w:pPr>
              <w:pStyle w:val="TableParagraph"/>
              <w:spacing w:line="360" w:lineRule="auto"/>
              <w:ind w:left="5" w:right="3"/>
              <w:rPr>
                <w:rFonts w:asciiTheme="majorBidi" w:hAnsiTheme="majorBidi" w:cstheme="majorBidi"/>
              </w:rPr>
            </w:pPr>
            <w:r w:rsidRPr="00200914">
              <w:rPr>
                <w:rFonts w:asciiTheme="majorBidi" w:hAnsiTheme="majorBidi" w:cstheme="majorBidi"/>
                <w:spacing w:val="-5"/>
              </w:rPr>
              <w:t>40</w:t>
            </w:r>
          </w:p>
        </w:tc>
        <w:tc>
          <w:tcPr>
            <w:tcW w:w="2508" w:type="dxa"/>
          </w:tcPr>
          <w:p w14:paraId="23566CA4" w14:textId="77777777" w:rsidR="00200914" w:rsidRPr="00200914" w:rsidRDefault="00200914" w:rsidP="00844214">
            <w:pPr>
              <w:pStyle w:val="TableParagraph"/>
              <w:spacing w:line="360" w:lineRule="auto"/>
              <w:ind w:left="4" w:right="1"/>
              <w:rPr>
                <w:rFonts w:asciiTheme="majorBidi" w:hAnsiTheme="majorBidi" w:cstheme="majorBidi"/>
              </w:rPr>
            </w:pPr>
            <w:r w:rsidRPr="00200914">
              <w:rPr>
                <w:rFonts w:asciiTheme="majorBidi" w:hAnsiTheme="majorBidi" w:cstheme="majorBidi"/>
                <w:spacing w:val="-5"/>
              </w:rPr>
              <w:t>80</w:t>
            </w:r>
          </w:p>
        </w:tc>
      </w:tr>
      <w:tr w:rsidR="00200914" w:rsidRPr="00200914" w14:paraId="29100410" w14:textId="77777777" w:rsidTr="00200914">
        <w:trPr>
          <w:trHeight w:val="251"/>
          <w:jc w:val="center"/>
        </w:trPr>
        <w:tc>
          <w:tcPr>
            <w:tcW w:w="3327" w:type="dxa"/>
          </w:tcPr>
          <w:p w14:paraId="227DCD75" w14:textId="77777777" w:rsidR="00200914" w:rsidRPr="00200914" w:rsidRDefault="00200914" w:rsidP="00844214">
            <w:pPr>
              <w:pStyle w:val="TableParagraph"/>
              <w:spacing w:line="360" w:lineRule="auto"/>
              <w:ind w:left="546"/>
              <w:rPr>
                <w:rFonts w:asciiTheme="majorBidi" w:hAnsiTheme="majorBidi" w:cstheme="majorBidi"/>
              </w:rPr>
            </w:pPr>
            <w:r w:rsidRPr="00200914">
              <w:rPr>
                <w:rFonts w:asciiTheme="majorBidi" w:hAnsiTheme="majorBidi" w:cstheme="majorBidi"/>
              </w:rPr>
              <w:t>Number</w:t>
            </w:r>
            <w:r w:rsidRPr="00200914">
              <w:rPr>
                <w:rFonts w:asciiTheme="majorBidi" w:hAnsiTheme="majorBidi" w:cstheme="majorBidi"/>
                <w:spacing w:val="-2"/>
              </w:rPr>
              <w:t xml:space="preserve"> </w:t>
            </w:r>
            <w:r w:rsidRPr="00200914">
              <w:rPr>
                <w:rFonts w:asciiTheme="majorBidi" w:hAnsiTheme="majorBidi" w:cstheme="majorBidi"/>
              </w:rPr>
              <w:t>of</w:t>
            </w:r>
            <w:r w:rsidRPr="00200914">
              <w:rPr>
                <w:rFonts w:asciiTheme="majorBidi" w:hAnsiTheme="majorBidi" w:cstheme="majorBidi"/>
                <w:spacing w:val="-2"/>
              </w:rPr>
              <w:t xml:space="preserve"> </w:t>
            </w:r>
            <w:r w:rsidRPr="00200914">
              <w:rPr>
                <w:rFonts w:asciiTheme="majorBidi" w:hAnsiTheme="majorBidi" w:cstheme="majorBidi"/>
              </w:rPr>
              <w:t>sets</w:t>
            </w:r>
            <w:r w:rsidRPr="00200914">
              <w:rPr>
                <w:rFonts w:asciiTheme="majorBidi" w:hAnsiTheme="majorBidi" w:cstheme="majorBidi"/>
                <w:spacing w:val="-3"/>
              </w:rPr>
              <w:t xml:space="preserve"> </w:t>
            </w:r>
            <w:r w:rsidRPr="00200914">
              <w:rPr>
                <w:rFonts w:asciiTheme="majorBidi" w:hAnsiTheme="majorBidi" w:cstheme="majorBidi"/>
              </w:rPr>
              <w:t>not</w:t>
            </w:r>
            <w:r w:rsidRPr="00200914">
              <w:rPr>
                <w:rFonts w:asciiTheme="majorBidi" w:hAnsiTheme="majorBidi" w:cstheme="majorBidi"/>
                <w:spacing w:val="-1"/>
              </w:rPr>
              <w:t xml:space="preserve"> </w:t>
            </w:r>
            <w:r w:rsidRPr="00200914">
              <w:rPr>
                <w:rFonts w:asciiTheme="majorBidi" w:hAnsiTheme="majorBidi" w:cstheme="majorBidi"/>
                <w:spacing w:val="-2"/>
              </w:rPr>
              <w:t>returned</w:t>
            </w:r>
          </w:p>
        </w:tc>
        <w:tc>
          <w:tcPr>
            <w:tcW w:w="2441" w:type="dxa"/>
          </w:tcPr>
          <w:p w14:paraId="4F3FB9B3" w14:textId="77777777" w:rsidR="00200914" w:rsidRPr="00200914" w:rsidRDefault="00200914" w:rsidP="00844214">
            <w:pPr>
              <w:pStyle w:val="TableParagraph"/>
              <w:spacing w:line="360" w:lineRule="auto"/>
              <w:ind w:left="5" w:right="3"/>
              <w:rPr>
                <w:rFonts w:asciiTheme="majorBidi" w:hAnsiTheme="majorBidi" w:cstheme="majorBidi"/>
              </w:rPr>
            </w:pPr>
            <w:r w:rsidRPr="00200914">
              <w:rPr>
                <w:rFonts w:asciiTheme="majorBidi" w:hAnsiTheme="majorBidi" w:cstheme="majorBidi"/>
                <w:spacing w:val="-5"/>
              </w:rPr>
              <w:t>10</w:t>
            </w:r>
          </w:p>
        </w:tc>
        <w:tc>
          <w:tcPr>
            <w:tcW w:w="2508" w:type="dxa"/>
          </w:tcPr>
          <w:p w14:paraId="5AC3EAB5" w14:textId="77777777" w:rsidR="00200914" w:rsidRPr="00200914" w:rsidRDefault="00200914" w:rsidP="00844214">
            <w:pPr>
              <w:pStyle w:val="TableParagraph"/>
              <w:spacing w:line="360" w:lineRule="auto"/>
              <w:ind w:left="4" w:right="1"/>
              <w:rPr>
                <w:rFonts w:asciiTheme="majorBidi" w:hAnsiTheme="majorBidi" w:cstheme="majorBidi"/>
              </w:rPr>
            </w:pPr>
            <w:r w:rsidRPr="00200914">
              <w:rPr>
                <w:rFonts w:asciiTheme="majorBidi" w:hAnsiTheme="majorBidi" w:cstheme="majorBidi"/>
                <w:spacing w:val="-5"/>
              </w:rPr>
              <w:t>20</w:t>
            </w:r>
          </w:p>
        </w:tc>
      </w:tr>
      <w:tr w:rsidR="00200914" w:rsidRPr="00200914" w14:paraId="0099EE7E" w14:textId="77777777" w:rsidTr="00200914">
        <w:trPr>
          <w:trHeight w:val="254"/>
          <w:jc w:val="center"/>
        </w:trPr>
        <w:tc>
          <w:tcPr>
            <w:tcW w:w="3327" w:type="dxa"/>
            <w:shd w:val="clear" w:color="auto" w:fill="C5D9F0"/>
          </w:tcPr>
          <w:p w14:paraId="66789946" w14:textId="77777777" w:rsidR="00200914" w:rsidRPr="00200914" w:rsidRDefault="00200914" w:rsidP="00844214">
            <w:pPr>
              <w:pStyle w:val="TableParagraph"/>
              <w:spacing w:before="1" w:line="360" w:lineRule="auto"/>
              <w:ind w:left="7"/>
              <w:rPr>
                <w:rFonts w:asciiTheme="majorBidi" w:hAnsiTheme="majorBidi" w:cstheme="majorBidi"/>
                <w:b/>
              </w:rPr>
            </w:pPr>
            <w:r w:rsidRPr="00200914">
              <w:rPr>
                <w:rFonts w:asciiTheme="majorBidi" w:hAnsiTheme="majorBidi" w:cstheme="majorBidi"/>
                <w:b/>
                <w:spacing w:val="-2"/>
              </w:rPr>
              <w:t>Total</w:t>
            </w:r>
          </w:p>
        </w:tc>
        <w:tc>
          <w:tcPr>
            <w:tcW w:w="2441" w:type="dxa"/>
            <w:shd w:val="clear" w:color="auto" w:fill="C5D9F0"/>
          </w:tcPr>
          <w:p w14:paraId="3B9D0CDD" w14:textId="77777777" w:rsidR="00200914" w:rsidRPr="00200914" w:rsidRDefault="00200914" w:rsidP="00844214">
            <w:pPr>
              <w:pStyle w:val="TableParagraph"/>
              <w:spacing w:before="1" w:line="360" w:lineRule="auto"/>
              <w:ind w:left="5" w:right="3"/>
              <w:rPr>
                <w:rFonts w:asciiTheme="majorBidi" w:hAnsiTheme="majorBidi" w:cstheme="majorBidi"/>
                <w:b/>
              </w:rPr>
            </w:pPr>
            <w:r w:rsidRPr="00200914">
              <w:rPr>
                <w:rFonts w:asciiTheme="majorBidi" w:hAnsiTheme="majorBidi" w:cstheme="majorBidi"/>
                <w:b/>
                <w:spacing w:val="-5"/>
              </w:rPr>
              <w:t>50</w:t>
            </w:r>
          </w:p>
        </w:tc>
        <w:tc>
          <w:tcPr>
            <w:tcW w:w="2508" w:type="dxa"/>
            <w:shd w:val="clear" w:color="auto" w:fill="C5D9F0"/>
          </w:tcPr>
          <w:p w14:paraId="13034C7C" w14:textId="77777777" w:rsidR="00200914" w:rsidRPr="00200914" w:rsidRDefault="00200914" w:rsidP="00844214">
            <w:pPr>
              <w:pStyle w:val="TableParagraph"/>
              <w:spacing w:before="1" w:line="360" w:lineRule="auto"/>
              <w:ind w:left="4" w:right="1"/>
              <w:rPr>
                <w:rFonts w:asciiTheme="majorBidi" w:hAnsiTheme="majorBidi" w:cstheme="majorBidi"/>
                <w:b/>
              </w:rPr>
            </w:pPr>
            <w:r w:rsidRPr="00200914">
              <w:rPr>
                <w:rFonts w:asciiTheme="majorBidi" w:hAnsiTheme="majorBidi" w:cstheme="majorBidi"/>
                <w:b/>
                <w:spacing w:val="-5"/>
              </w:rPr>
              <w:t>100</w:t>
            </w:r>
          </w:p>
        </w:tc>
      </w:tr>
    </w:tbl>
    <w:p w14:paraId="3E070A66" w14:textId="77777777" w:rsidR="00200914" w:rsidRDefault="00200914" w:rsidP="00844214">
      <w:pPr>
        <w:spacing w:line="360" w:lineRule="auto"/>
        <w:ind w:firstLine="720"/>
        <w:contextualSpacing/>
        <w:rPr>
          <w:rFonts w:asciiTheme="majorBidi" w:hAnsiTheme="majorBidi" w:cstheme="majorBidi"/>
          <w:szCs w:val="24"/>
        </w:rPr>
      </w:pPr>
    </w:p>
    <w:p w14:paraId="162E0C9B" w14:textId="77777777" w:rsidR="00200914" w:rsidRDefault="00200914" w:rsidP="00844214">
      <w:pPr>
        <w:spacing w:line="360" w:lineRule="auto"/>
        <w:ind w:firstLine="720"/>
        <w:contextualSpacing/>
        <w:rPr>
          <w:rFonts w:asciiTheme="majorBidi" w:hAnsiTheme="majorBidi" w:cstheme="majorBidi"/>
          <w:szCs w:val="24"/>
        </w:rPr>
      </w:pPr>
    </w:p>
    <w:p w14:paraId="47C494D1" w14:textId="77777777" w:rsidR="00844214" w:rsidRDefault="00844214" w:rsidP="00844214">
      <w:pPr>
        <w:spacing w:line="360" w:lineRule="auto"/>
        <w:ind w:firstLine="720"/>
        <w:contextualSpacing/>
        <w:rPr>
          <w:rFonts w:asciiTheme="majorBidi" w:hAnsiTheme="majorBidi" w:cstheme="majorBidi"/>
          <w:szCs w:val="24"/>
        </w:rPr>
      </w:pPr>
    </w:p>
    <w:p w14:paraId="5726283C" w14:textId="77777777" w:rsidR="00844214" w:rsidRDefault="00844214" w:rsidP="00844214">
      <w:pPr>
        <w:spacing w:line="360" w:lineRule="auto"/>
        <w:ind w:firstLine="720"/>
        <w:contextualSpacing/>
        <w:rPr>
          <w:rFonts w:asciiTheme="majorBidi" w:hAnsiTheme="majorBidi" w:cstheme="majorBidi"/>
          <w:szCs w:val="24"/>
        </w:rPr>
      </w:pPr>
    </w:p>
    <w:p w14:paraId="5116A57A" w14:textId="77777777" w:rsidR="007C4127" w:rsidRDefault="007C4127" w:rsidP="00844214">
      <w:pPr>
        <w:spacing w:line="360" w:lineRule="auto"/>
        <w:ind w:firstLine="720"/>
        <w:contextualSpacing/>
        <w:rPr>
          <w:rFonts w:asciiTheme="majorBidi" w:hAnsiTheme="majorBidi" w:cstheme="majorBidi"/>
          <w:szCs w:val="24"/>
        </w:rPr>
      </w:pPr>
    </w:p>
    <w:p w14:paraId="122C3BE3" w14:textId="77777777" w:rsidR="007C4127" w:rsidRDefault="007C4127" w:rsidP="00844214">
      <w:pPr>
        <w:spacing w:line="360" w:lineRule="auto"/>
        <w:ind w:firstLine="720"/>
        <w:contextualSpacing/>
        <w:rPr>
          <w:rFonts w:asciiTheme="majorBidi" w:hAnsiTheme="majorBidi" w:cstheme="majorBidi"/>
          <w:szCs w:val="24"/>
        </w:rPr>
      </w:pPr>
    </w:p>
    <w:p w14:paraId="6D9E349A" w14:textId="77777777" w:rsidR="00844214" w:rsidRDefault="00844214" w:rsidP="00844214">
      <w:pPr>
        <w:spacing w:line="360" w:lineRule="auto"/>
        <w:ind w:firstLine="720"/>
        <w:contextualSpacing/>
        <w:rPr>
          <w:rFonts w:asciiTheme="majorBidi" w:hAnsiTheme="majorBidi" w:cstheme="majorBidi"/>
          <w:szCs w:val="24"/>
        </w:rPr>
      </w:pPr>
    </w:p>
    <w:p w14:paraId="6282932B" w14:textId="546041B5" w:rsidR="00200914" w:rsidRPr="00BB1985" w:rsidRDefault="00200914" w:rsidP="00844214">
      <w:pPr>
        <w:spacing w:line="360" w:lineRule="auto"/>
        <w:contextualSpacing/>
        <w:rPr>
          <w:rFonts w:asciiTheme="majorBidi" w:hAnsiTheme="majorBidi" w:cstheme="majorBidi"/>
          <w:b/>
          <w:bCs/>
        </w:rPr>
      </w:pPr>
      <w:r w:rsidRPr="00BB1985">
        <w:rPr>
          <w:rFonts w:asciiTheme="majorBidi" w:hAnsiTheme="majorBidi" w:cstheme="majorBidi"/>
          <w:b/>
          <w:bCs/>
        </w:rPr>
        <w:t>3.2 Reliability Analysis</w:t>
      </w:r>
    </w:p>
    <w:p w14:paraId="76021419" w14:textId="13E52A67" w:rsidR="00200914" w:rsidRDefault="00200914" w:rsidP="00844214">
      <w:pPr>
        <w:spacing w:line="360" w:lineRule="auto"/>
        <w:contextualSpacing/>
        <w:rPr>
          <w:rFonts w:asciiTheme="majorBidi" w:hAnsiTheme="majorBidi" w:cstheme="majorBidi"/>
        </w:rPr>
      </w:pPr>
      <w:r>
        <w:rPr>
          <w:rFonts w:asciiTheme="majorBidi" w:hAnsiTheme="majorBidi" w:cstheme="majorBidi"/>
        </w:rPr>
        <w:tab/>
      </w:r>
    </w:p>
    <w:p w14:paraId="2E544CF3" w14:textId="214FB661" w:rsidR="00200914" w:rsidRPr="00200914" w:rsidRDefault="00200914" w:rsidP="00844214">
      <w:pPr>
        <w:spacing w:line="360" w:lineRule="auto"/>
        <w:ind w:firstLine="720"/>
        <w:contextualSpacing/>
        <w:rPr>
          <w:rFonts w:asciiTheme="majorBidi" w:hAnsiTheme="majorBidi" w:cstheme="majorBidi"/>
        </w:rPr>
      </w:pPr>
      <w:r w:rsidRPr="00200914">
        <w:rPr>
          <w:rFonts w:asciiTheme="majorBidi" w:hAnsiTheme="majorBidi" w:cstheme="majorBidi"/>
        </w:rPr>
        <w:t>Before the actual study was carried out, the accuracy performance was evaluated using the pilot test. To assess the potential and effectiveness of the primary research, at the rate of 10% from the 50 population, the researcher has selected 5 restaurant owners’ in Skudai, Johor Bahru as the target respondents for the pilot study. Cronbach’s alpha values for the variables which are experience with Halal certification, Halal certification process, and challenges. The measured factors in the dataset have been divided into four categories: Halal certification application process, certification management, Halal certification compliance and supply chain challenges.</w:t>
      </w:r>
    </w:p>
    <w:p w14:paraId="7318CAAF" w14:textId="4C966B92" w:rsidR="00200914" w:rsidRPr="00200914" w:rsidRDefault="00200914" w:rsidP="00844214">
      <w:pPr>
        <w:spacing w:line="360" w:lineRule="auto"/>
        <w:ind w:firstLine="720"/>
        <w:contextualSpacing/>
        <w:rPr>
          <w:rFonts w:asciiTheme="majorBidi" w:hAnsiTheme="majorBidi" w:cstheme="majorBidi"/>
        </w:rPr>
      </w:pPr>
      <w:r w:rsidRPr="00200914">
        <w:rPr>
          <w:rFonts w:asciiTheme="majorBidi" w:hAnsiTheme="majorBidi" w:cstheme="majorBidi"/>
        </w:rPr>
        <w:lastRenderedPageBreak/>
        <w:t xml:space="preserve">Overall, Halal certification application process, certification management and Halal certification compliance indicate </w:t>
      </w:r>
      <w:r>
        <w:rPr>
          <w:rFonts w:asciiTheme="majorBidi" w:hAnsiTheme="majorBidi" w:cstheme="majorBidi"/>
        </w:rPr>
        <w:t>good</w:t>
      </w:r>
      <w:r w:rsidRPr="00200914">
        <w:rPr>
          <w:rFonts w:asciiTheme="majorBidi" w:hAnsiTheme="majorBidi" w:cstheme="majorBidi"/>
        </w:rPr>
        <w:t xml:space="preserve"> internal consistency, while Halal certification compliance have a Cronbach’s Alpha values in a slightly lower range. The table shows that the items used to measure both independent and dependent variables in this study exhibit high levels of internal consistency, suggesting that they reliably measure the intended constructs.</w:t>
      </w:r>
    </w:p>
    <w:p w14:paraId="6C316856" w14:textId="77777777" w:rsidR="00200914" w:rsidRDefault="00200914" w:rsidP="00200914">
      <w:pPr>
        <w:spacing w:line="276" w:lineRule="auto"/>
        <w:contextualSpacing/>
        <w:rPr>
          <w:rFonts w:asciiTheme="majorBidi" w:hAnsiTheme="majorBidi" w:cstheme="majorBidi"/>
        </w:rPr>
      </w:pPr>
    </w:p>
    <w:p w14:paraId="75558AA2" w14:textId="77777777" w:rsidR="00200914" w:rsidRDefault="00200914" w:rsidP="00200914">
      <w:pPr>
        <w:spacing w:line="276" w:lineRule="auto"/>
        <w:contextualSpacing/>
        <w:rPr>
          <w:rFonts w:asciiTheme="majorBidi" w:hAnsiTheme="majorBidi" w:cstheme="majorBidi"/>
        </w:rPr>
      </w:pPr>
    </w:p>
    <w:p w14:paraId="1924958F" w14:textId="52D479C3" w:rsidR="00200914" w:rsidRPr="00200914" w:rsidRDefault="00200914" w:rsidP="00200914">
      <w:pPr>
        <w:spacing w:line="276" w:lineRule="auto"/>
        <w:contextualSpacing/>
        <w:jc w:val="center"/>
        <w:rPr>
          <w:rFonts w:asciiTheme="majorBidi" w:hAnsiTheme="majorBidi" w:cstheme="majorBidi"/>
        </w:rPr>
      </w:pPr>
      <w:r w:rsidRPr="00200914">
        <w:rPr>
          <w:rFonts w:asciiTheme="majorBidi" w:hAnsiTheme="majorBidi" w:cstheme="majorBidi"/>
          <w:b/>
          <w:bCs/>
        </w:rPr>
        <w:t>Table 2.</w:t>
      </w:r>
      <w:r w:rsidRPr="00200914">
        <w:rPr>
          <w:rFonts w:asciiTheme="majorBidi" w:hAnsiTheme="majorBidi" w:cstheme="majorBidi"/>
        </w:rPr>
        <w:t xml:space="preserve"> Results of Reliability Test for Pilot Study</w:t>
      </w:r>
    </w:p>
    <w:p w14:paraId="40A969BA" w14:textId="77777777" w:rsidR="00200914" w:rsidRDefault="00200914" w:rsidP="00200914">
      <w:pPr>
        <w:spacing w:line="276" w:lineRule="auto"/>
        <w:contextualSpacing/>
        <w:rPr>
          <w:rFonts w:asciiTheme="majorBidi" w:hAnsiTheme="majorBidi" w:cstheme="majorBidi"/>
        </w:rPr>
      </w:pPr>
    </w:p>
    <w:tbl>
      <w:tblPr>
        <w:tblW w:w="0" w:type="auto"/>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5"/>
        <w:gridCol w:w="2091"/>
        <w:gridCol w:w="1170"/>
        <w:gridCol w:w="1563"/>
      </w:tblGrid>
      <w:tr w:rsidR="00200914" w:rsidRPr="00200914" w14:paraId="04A19E41" w14:textId="77777777" w:rsidTr="00A8674A">
        <w:trPr>
          <w:trHeight w:val="304"/>
        </w:trPr>
        <w:tc>
          <w:tcPr>
            <w:tcW w:w="3315" w:type="dxa"/>
            <w:shd w:val="clear" w:color="auto" w:fill="C5D9F0"/>
          </w:tcPr>
          <w:p w14:paraId="4969761D" w14:textId="77777777" w:rsidR="00200914" w:rsidRPr="00200914" w:rsidRDefault="00200914" w:rsidP="00200914">
            <w:pPr>
              <w:pStyle w:val="TableParagraph"/>
              <w:spacing w:line="276" w:lineRule="auto"/>
              <w:ind w:left="1422"/>
              <w:rPr>
                <w:rFonts w:asciiTheme="majorBidi" w:hAnsiTheme="majorBidi" w:cstheme="majorBidi"/>
                <w:b/>
                <w:sz w:val="24"/>
                <w:szCs w:val="24"/>
              </w:rPr>
            </w:pPr>
            <w:r w:rsidRPr="00200914">
              <w:rPr>
                <w:rFonts w:asciiTheme="majorBidi" w:hAnsiTheme="majorBidi" w:cstheme="majorBidi"/>
                <w:b/>
                <w:spacing w:val="-2"/>
                <w:sz w:val="24"/>
                <w:szCs w:val="24"/>
              </w:rPr>
              <w:t>Variables</w:t>
            </w:r>
          </w:p>
        </w:tc>
        <w:tc>
          <w:tcPr>
            <w:tcW w:w="2091" w:type="dxa"/>
            <w:shd w:val="clear" w:color="auto" w:fill="C5D9F0"/>
          </w:tcPr>
          <w:p w14:paraId="6DE516AA" w14:textId="77777777" w:rsidR="00200914" w:rsidRPr="00200914" w:rsidRDefault="00200914" w:rsidP="00200914">
            <w:pPr>
              <w:pStyle w:val="TableParagraph"/>
              <w:spacing w:line="276" w:lineRule="auto"/>
              <w:ind w:left="6"/>
              <w:rPr>
                <w:rFonts w:asciiTheme="majorBidi" w:hAnsiTheme="majorBidi" w:cstheme="majorBidi"/>
                <w:b/>
                <w:sz w:val="24"/>
                <w:szCs w:val="24"/>
              </w:rPr>
            </w:pPr>
            <w:r w:rsidRPr="00200914">
              <w:rPr>
                <w:rFonts w:asciiTheme="majorBidi" w:hAnsiTheme="majorBidi" w:cstheme="majorBidi"/>
                <w:b/>
                <w:sz w:val="24"/>
                <w:szCs w:val="24"/>
              </w:rPr>
              <w:t>Cronbach’s</w:t>
            </w:r>
            <w:r w:rsidRPr="00200914">
              <w:rPr>
                <w:rFonts w:asciiTheme="majorBidi" w:hAnsiTheme="majorBidi" w:cstheme="majorBidi"/>
                <w:b/>
                <w:spacing w:val="-4"/>
                <w:sz w:val="24"/>
                <w:szCs w:val="24"/>
              </w:rPr>
              <w:t xml:space="preserve"> </w:t>
            </w:r>
            <w:r w:rsidRPr="00200914">
              <w:rPr>
                <w:rFonts w:asciiTheme="majorBidi" w:hAnsiTheme="majorBidi" w:cstheme="majorBidi"/>
                <w:b/>
                <w:spacing w:val="-2"/>
                <w:sz w:val="24"/>
                <w:szCs w:val="24"/>
              </w:rPr>
              <w:t>Alpha</w:t>
            </w:r>
          </w:p>
        </w:tc>
        <w:tc>
          <w:tcPr>
            <w:tcW w:w="1170" w:type="dxa"/>
            <w:shd w:val="clear" w:color="auto" w:fill="C5D9F0"/>
          </w:tcPr>
          <w:p w14:paraId="08A379B0" w14:textId="77777777" w:rsidR="00200914" w:rsidRPr="00200914" w:rsidRDefault="00200914" w:rsidP="00200914">
            <w:pPr>
              <w:pStyle w:val="TableParagraph"/>
              <w:spacing w:line="276" w:lineRule="auto"/>
              <w:ind w:left="9"/>
              <w:rPr>
                <w:rFonts w:asciiTheme="majorBidi" w:hAnsiTheme="majorBidi" w:cstheme="majorBidi"/>
                <w:b/>
                <w:sz w:val="24"/>
                <w:szCs w:val="24"/>
              </w:rPr>
            </w:pPr>
            <w:r w:rsidRPr="00200914">
              <w:rPr>
                <w:rFonts w:asciiTheme="majorBidi" w:hAnsiTheme="majorBidi" w:cstheme="majorBidi"/>
                <w:b/>
                <w:sz w:val="24"/>
                <w:szCs w:val="24"/>
              </w:rPr>
              <w:t>N</w:t>
            </w:r>
            <w:r w:rsidRPr="00200914">
              <w:rPr>
                <w:rFonts w:asciiTheme="majorBidi" w:hAnsiTheme="majorBidi" w:cstheme="majorBidi"/>
                <w:b/>
                <w:spacing w:val="-5"/>
                <w:sz w:val="24"/>
                <w:szCs w:val="24"/>
              </w:rPr>
              <w:t xml:space="preserve"> </w:t>
            </w:r>
            <w:r w:rsidRPr="00200914">
              <w:rPr>
                <w:rFonts w:asciiTheme="majorBidi" w:hAnsiTheme="majorBidi" w:cstheme="majorBidi"/>
                <w:b/>
                <w:sz w:val="24"/>
                <w:szCs w:val="24"/>
              </w:rPr>
              <w:t>of</w:t>
            </w:r>
            <w:r w:rsidRPr="00200914">
              <w:rPr>
                <w:rFonts w:asciiTheme="majorBidi" w:hAnsiTheme="majorBidi" w:cstheme="majorBidi"/>
                <w:b/>
                <w:spacing w:val="2"/>
                <w:sz w:val="24"/>
                <w:szCs w:val="24"/>
              </w:rPr>
              <w:t xml:space="preserve"> </w:t>
            </w:r>
            <w:r w:rsidRPr="00200914">
              <w:rPr>
                <w:rFonts w:asciiTheme="majorBidi" w:hAnsiTheme="majorBidi" w:cstheme="majorBidi"/>
                <w:b/>
                <w:spacing w:val="-2"/>
                <w:sz w:val="24"/>
                <w:szCs w:val="24"/>
              </w:rPr>
              <w:t>items</w:t>
            </w:r>
          </w:p>
        </w:tc>
        <w:tc>
          <w:tcPr>
            <w:tcW w:w="1563" w:type="dxa"/>
            <w:shd w:val="clear" w:color="auto" w:fill="C5D9F0"/>
          </w:tcPr>
          <w:p w14:paraId="02800738" w14:textId="77777777" w:rsidR="00200914" w:rsidRPr="00200914" w:rsidRDefault="00200914" w:rsidP="00200914">
            <w:pPr>
              <w:pStyle w:val="TableParagraph"/>
              <w:spacing w:line="276" w:lineRule="auto"/>
              <w:ind w:left="6"/>
              <w:rPr>
                <w:rFonts w:asciiTheme="majorBidi" w:hAnsiTheme="majorBidi" w:cstheme="majorBidi"/>
                <w:b/>
                <w:sz w:val="24"/>
                <w:szCs w:val="24"/>
              </w:rPr>
            </w:pPr>
            <w:r w:rsidRPr="00200914">
              <w:rPr>
                <w:rFonts w:asciiTheme="majorBidi" w:hAnsiTheme="majorBidi" w:cstheme="majorBidi"/>
                <w:b/>
                <w:spacing w:val="-2"/>
                <w:sz w:val="24"/>
                <w:szCs w:val="24"/>
              </w:rPr>
              <w:t>Interpretation</w:t>
            </w:r>
          </w:p>
        </w:tc>
      </w:tr>
      <w:tr w:rsidR="00200914" w:rsidRPr="00200914" w14:paraId="1BD9496C" w14:textId="77777777" w:rsidTr="00A8674A">
        <w:trPr>
          <w:trHeight w:val="251"/>
        </w:trPr>
        <w:tc>
          <w:tcPr>
            <w:tcW w:w="8139" w:type="dxa"/>
            <w:gridSpan w:val="4"/>
            <w:shd w:val="clear" w:color="auto" w:fill="EDEBE0"/>
          </w:tcPr>
          <w:p w14:paraId="4740CBDA" w14:textId="77777777" w:rsidR="00200914" w:rsidRPr="00200914" w:rsidRDefault="00200914" w:rsidP="00200914">
            <w:pPr>
              <w:pStyle w:val="TableParagraph"/>
              <w:spacing w:line="276" w:lineRule="auto"/>
              <w:rPr>
                <w:rFonts w:asciiTheme="majorBidi" w:hAnsiTheme="majorBidi" w:cstheme="majorBidi"/>
                <w:b/>
                <w:sz w:val="24"/>
                <w:szCs w:val="24"/>
              </w:rPr>
            </w:pPr>
            <w:r w:rsidRPr="00200914">
              <w:rPr>
                <w:rFonts w:asciiTheme="majorBidi" w:hAnsiTheme="majorBidi" w:cstheme="majorBidi"/>
                <w:b/>
                <w:sz w:val="24"/>
                <w:szCs w:val="24"/>
              </w:rPr>
              <w:t>Independent</w:t>
            </w:r>
            <w:r w:rsidRPr="00200914">
              <w:rPr>
                <w:rFonts w:asciiTheme="majorBidi" w:hAnsiTheme="majorBidi" w:cstheme="majorBidi"/>
                <w:b/>
                <w:spacing w:val="-4"/>
                <w:sz w:val="24"/>
                <w:szCs w:val="24"/>
              </w:rPr>
              <w:t xml:space="preserve"> </w:t>
            </w:r>
            <w:r w:rsidRPr="00200914">
              <w:rPr>
                <w:rFonts w:asciiTheme="majorBidi" w:hAnsiTheme="majorBidi" w:cstheme="majorBidi"/>
                <w:b/>
                <w:spacing w:val="-2"/>
                <w:sz w:val="24"/>
                <w:szCs w:val="24"/>
              </w:rPr>
              <w:t>Variable</w:t>
            </w:r>
          </w:p>
        </w:tc>
      </w:tr>
      <w:tr w:rsidR="00200914" w:rsidRPr="00200914" w14:paraId="48BF968F" w14:textId="77777777" w:rsidTr="00A8674A">
        <w:trPr>
          <w:trHeight w:val="506"/>
        </w:trPr>
        <w:tc>
          <w:tcPr>
            <w:tcW w:w="3315" w:type="dxa"/>
          </w:tcPr>
          <w:p w14:paraId="79E2799D" w14:textId="77777777" w:rsidR="00200914" w:rsidRPr="00200914" w:rsidRDefault="00200914" w:rsidP="00200914">
            <w:pPr>
              <w:pStyle w:val="TableParagraph"/>
              <w:spacing w:line="276" w:lineRule="auto"/>
              <w:rPr>
                <w:rFonts w:asciiTheme="majorBidi" w:hAnsiTheme="majorBidi" w:cstheme="majorBidi"/>
                <w:sz w:val="24"/>
                <w:szCs w:val="24"/>
              </w:rPr>
            </w:pPr>
            <w:r w:rsidRPr="00200914">
              <w:rPr>
                <w:rFonts w:asciiTheme="majorBidi" w:hAnsiTheme="majorBidi" w:cstheme="majorBidi"/>
                <w:sz w:val="24"/>
                <w:szCs w:val="24"/>
              </w:rPr>
              <w:t>1.</w:t>
            </w:r>
            <w:r w:rsidRPr="00200914">
              <w:rPr>
                <w:rFonts w:asciiTheme="majorBidi" w:hAnsiTheme="majorBidi" w:cstheme="majorBidi"/>
                <w:spacing w:val="-5"/>
                <w:sz w:val="24"/>
                <w:szCs w:val="24"/>
              </w:rPr>
              <w:t xml:space="preserve"> </w:t>
            </w:r>
            <w:r w:rsidRPr="00200914">
              <w:rPr>
                <w:rFonts w:asciiTheme="majorBidi" w:hAnsiTheme="majorBidi" w:cstheme="majorBidi"/>
                <w:sz w:val="24"/>
                <w:szCs w:val="24"/>
              </w:rPr>
              <w:t>Halal</w:t>
            </w:r>
            <w:r w:rsidRPr="00200914">
              <w:rPr>
                <w:rFonts w:asciiTheme="majorBidi" w:hAnsiTheme="majorBidi" w:cstheme="majorBidi"/>
                <w:spacing w:val="-5"/>
                <w:sz w:val="24"/>
                <w:szCs w:val="24"/>
              </w:rPr>
              <w:t xml:space="preserve"> </w:t>
            </w:r>
            <w:r w:rsidRPr="00200914">
              <w:rPr>
                <w:rFonts w:asciiTheme="majorBidi" w:hAnsiTheme="majorBidi" w:cstheme="majorBidi"/>
                <w:sz w:val="24"/>
                <w:szCs w:val="24"/>
              </w:rPr>
              <w:t>Certification</w:t>
            </w:r>
            <w:r w:rsidRPr="00200914">
              <w:rPr>
                <w:rFonts w:asciiTheme="majorBidi" w:hAnsiTheme="majorBidi" w:cstheme="majorBidi"/>
                <w:spacing w:val="-4"/>
                <w:sz w:val="24"/>
                <w:szCs w:val="24"/>
              </w:rPr>
              <w:t xml:space="preserve"> </w:t>
            </w:r>
            <w:r w:rsidRPr="00200914">
              <w:rPr>
                <w:rFonts w:asciiTheme="majorBidi" w:hAnsiTheme="majorBidi" w:cstheme="majorBidi"/>
                <w:spacing w:val="-2"/>
                <w:sz w:val="24"/>
                <w:szCs w:val="24"/>
              </w:rPr>
              <w:t>Application</w:t>
            </w:r>
          </w:p>
          <w:p w14:paraId="006083E2" w14:textId="77777777" w:rsidR="00200914" w:rsidRPr="00200914" w:rsidRDefault="00200914" w:rsidP="00200914">
            <w:pPr>
              <w:pStyle w:val="TableParagraph"/>
              <w:spacing w:before="1" w:line="276" w:lineRule="auto"/>
              <w:ind w:left="328"/>
              <w:rPr>
                <w:rFonts w:asciiTheme="majorBidi" w:hAnsiTheme="majorBidi" w:cstheme="majorBidi"/>
                <w:sz w:val="24"/>
                <w:szCs w:val="24"/>
              </w:rPr>
            </w:pPr>
            <w:r w:rsidRPr="00200914">
              <w:rPr>
                <w:rFonts w:asciiTheme="majorBidi" w:hAnsiTheme="majorBidi" w:cstheme="majorBidi"/>
                <w:spacing w:val="-2"/>
                <w:sz w:val="24"/>
                <w:szCs w:val="24"/>
              </w:rPr>
              <w:t>Process</w:t>
            </w:r>
          </w:p>
        </w:tc>
        <w:tc>
          <w:tcPr>
            <w:tcW w:w="2091" w:type="dxa"/>
          </w:tcPr>
          <w:p w14:paraId="11B034B8"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pacing w:val="-2"/>
                <w:sz w:val="24"/>
                <w:szCs w:val="24"/>
              </w:rPr>
              <w:t>1.000</w:t>
            </w:r>
          </w:p>
        </w:tc>
        <w:tc>
          <w:tcPr>
            <w:tcW w:w="1170" w:type="dxa"/>
          </w:tcPr>
          <w:p w14:paraId="2FE3327D" w14:textId="77777777" w:rsidR="00200914" w:rsidRPr="00200914" w:rsidRDefault="00200914" w:rsidP="00200914">
            <w:pPr>
              <w:pStyle w:val="TableParagraph"/>
              <w:spacing w:line="276" w:lineRule="auto"/>
              <w:ind w:left="9" w:right="4"/>
              <w:rPr>
                <w:rFonts w:asciiTheme="majorBidi" w:hAnsiTheme="majorBidi" w:cstheme="majorBidi"/>
                <w:sz w:val="24"/>
                <w:szCs w:val="24"/>
              </w:rPr>
            </w:pPr>
            <w:r w:rsidRPr="00200914">
              <w:rPr>
                <w:rFonts w:asciiTheme="majorBidi" w:hAnsiTheme="majorBidi" w:cstheme="majorBidi"/>
                <w:spacing w:val="-10"/>
                <w:sz w:val="24"/>
                <w:szCs w:val="24"/>
              </w:rPr>
              <w:t>3</w:t>
            </w:r>
          </w:p>
        </w:tc>
        <w:tc>
          <w:tcPr>
            <w:tcW w:w="1563" w:type="dxa"/>
          </w:tcPr>
          <w:p w14:paraId="3A14BDBC" w14:textId="77777777" w:rsidR="00200914" w:rsidRPr="00200914" w:rsidRDefault="00200914" w:rsidP="00200914">
            <w:pPr>
              <w:pStyle w:val="TableParagraph"/>
              <w:spacing w:line="276" w:lineRule="auto"/>
              <w:ind w:left="6" w:right="1"/>
              <w:rPr>
                <w:rFonts w:asciiTheme="majorBidi" w:hAnsiTheme="majorBidi" w:cstheme="majorBidi"/>
                <w:sz w:val="24"/>
                <w:szCs w:val="24"/>
              </w:rPr>
            </w:pPr>
            <w:r w:rsidRPr="00200914">
              <w:rPr>
                <w:rFonts w:asciiTheme="majorBidi" w:hAnsiTheme="majorBidi" w:cstheme="majorBidi"/>
                <w:spacing w:val="-2"/>
                <w:sz w:val="24"/>
                <w:szCs w:val="24"/>
              </w:rPr>
              <w:t>Excellent</w:t>
            </w:r>
          </w:p>
        </w:tc>
      </w:tr>
      <w:tr w:rsidR="00200914" w:rsidRPr="00200914" w14:paraId="13797CFD" w14:textId="77777777" w:rsidTr="00A8674A">
        <w:trPr>
          <w:trHeight w:val="285"/>
        </w:trPr>
        <w:tc>
          <w:tcPr>
            <w:tcW w:w="3315" w:type="dxa"/>
          </w:tcPr>
          <w:p w14:paraId="78FFCDCD" w14:textId="77777777" w:rsidR="00200914" w:rsidRPr="00200914" w:rsidRDefault="00200914" w:rsidP="00200914">
            <w:pPr>
              <w:pStyle w:val="TableParagraph"/>
              <w:spacing w:line="276" w:lineRule="auto"/>
              <w:rPr>
                <w:rFonts w:asciiTheme="majorBidi" w:hAnsiTheme="majorBidi" w:cstheme="majorBidi"/>
                <w:sz w:val="24"/>
                <w:szCs w:val="24"/>
              </w:rPr>
            </w:pPr>
            <w:r w:rsidRPr="00200914">
              <w:rPr>
                <w:rFonts w:asciiTheme="majorBidi" w:hAnsiTheme="majorBidi" w:cstheme="majorBidi"/>
                <w:sz w:val="24"/>
                <w:szCs w:val="24"/>
              </w:rPr>
              <w:t>2.</w:t>
            </w:r>
            <w:r w:rsidRPr="00200914">
              <w:rPr>
                <w:rFonts w:asciiTheme="majorBidi" w:hAnsiTheme="majorBidi" w:cstheme="majorBidi"/>
                <w:spacing w:val="-5"/>
                <w:sz w:val="24"/>
                <w:szCs w:val="24"/>
              </w:rPr>
              <w:t xml:space="preserve"> </w:t>
            </w:r>
            <w:r w:rsidRPr="00200914">
              <w:rPr>
                <w:rFonts w:asciiTheme="majorBidi" w:hAnsiTheme="majorBidi" w:cstheme="majorBidi"/>
                <w:sz w:val="24"/>
                <w:szCs w:val="24"/>
              </w:rPr>
              <w:t>Certification</w:t>
            </w:r>
            <w:r w:rsidRPr="00200914">
              <w:rPr>
                <w:rFonts w:asciiTheme="majorBidi" w:hAnsiTheme="majorBidi" w:cstheme="majorBidi"/>
                <w:spacing w:val="-6"/>
                <w:sz w:val="24"/>
                <w:szCs w:val="24"/>
              </w:rPr>
              <w:t xml:space="preserve"> </w:t>
            </w:r>
            <w:r w:rsidRPr="00200914">
              <w:rPr>
                <w:rFonts w:asciiTheme="majorBidi" w:hAnsiTheme="majorBidi" w:cstheme="majorBidi"/>
                <w:spacing w:val="-2"/>
                <w:sz w:val="24"/>
                <w:szCs w:val="24"/>
              </w:rPr>
              <w:t>Management</w:t>
            </w:r>
          </w:p>
        </w:tc>
        <w:tc>
          <w:tcPr>
            <w:tcW w:w="2091" w:type="dxa"/>
          </w:tcPr>
          <w:p w14:paraId="08873A38"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pacing w:val="-2"/>
                <w:sz w:val="24"/>
                <w:szCs w:val="24"/>
              </w:rPr>
              <w:t>0.900</w:t>
            </w:r>
          </w:p>
        </w:tc>
        <w:tc>
          <w:tcPr>
            <w:tcW w:w="1170" w:type="dxa"/>
          </w:tcPr>
          <w:p w14:paraId="46D13CDA" w14:textId="77777777" w:rsidR="00200914" w:rsidRPr="00200914" w:rsidRDefault="00200914" w:rsidP="00200914">
            <w:pPr>
              <w:pStyle w:val="TableParagraph"/>
              <w:spacing w:line="276" w:lineRule="auto"/>
              <w:ind w:left="9" w:right="4"/>
              <w:rPr>
                <w:rFonts w:asciiTheme="majorBidi" w:hAnsiTheme="majorBidi" w:cstheme="majorBidi"/>
                <w:sz w:val="24"/>
                <w:szCs w:val="24"/>
              </w:rPr>
            </w:pPr>
            <w:r w:rsidRPr="00200914">
              <w:rPr>
                <w:rFonts w:asciiTheme="majorBidi" w:hAnsiTheme="majorBidi" w:cstheme="majorBidi"/>
                <w:spacing w:val="-10"/>
                <w:sz w:val="24"/>
                <w:szCs w:val="24"/>
              </w:rPr>
              <w:t>3</w:t>
            </w:r>
          </w:p>
        </w:tc>
        <w:tc>
          <w:tcPr>
            <w:tcW w:w="1563" w:type="dxa"/>
          </w:tcPr>
          <w:p w14:paraId="64184E1C" w14:textId="77777777" w:rsidR="00200914" w:rsidRPr="00200914" w:rsidRDefault="00200914" w:rsidP="00200914">
            <w:pPr>
              <w:pStyle w:val="TableParagraph"/>
              <w:spacing w:line="276" w:lineRule="auto"/>
              <w:ind w:left="6" w:right="1"/>
              <w:rPr>
                <w:rFonts w:asciiTheme="majorBidi" w:hAnsiTheme="majorBidi" w:cstheme="majorBidi"/>
                <w:sz w:val="24"/>
                <w:szCs w:val="24"/>
              </w:rPr>
            </w:pPr>
            <w:r w:rsidRPr="00200914">
              <w:rPr>
                <w:rFonts w:asciiTheme="majorBidi" w:hAnsiTheme="majorBidi" w:cstheme="majorBidi"/>
                <w:spacing w:val="-2"/>
                <w:sz w:val="24"/>
                <w:szCs w:val="24"/>
              </w:rPr>
              <w:t>Excellent</w:t>
            </w:r>
          </w:p>
        </w:tc>
      </w:tr>
      <w:tr w:rsidR="00200914" w:rsidRPr="00200914" w14:paraId="398DFC1A" w14:textId="77777777" w:rsidTr="00A8674A">
        <w:trPr>
          <w:trHeight w:val="287"/>
        </w:trPr>
        <w:tc>
          <w:tcPr>
            <w:tcW w:w="3315" w:type="dxa"/>
          </w:tcPr>
          <w:p w14:paraId="36BCB035" w14:textId="77777777" w:rsidR="00200914" w:rsidRPr="00200914" w:rsidRDefault="00200914" w:rsidP="00200914">
            <w:pPr>
              <w:pStyle w:val="TableParagraph"/>
              <w:spacing w:line="276" w:lineRule="auto"/>
              <w:rPr>
                <w:rFonts w:asciiTheme="majorBidi" w:hAnsiTheme="majorBidi" w:cstheme="majorBidi"/>
                <w:sz w:val="24"/>
                <w:szCs w:val="24"/>
              </w:rPr>
            </w:pPr>
            <w:r w:rsidRPr="00200914">
              <w:rPr>
                <w:rFonts w:asciiTheme="majorBidi" w:hAnsiTheme="majorBidi" w:cstheme="majorBidi"/>
                <w:sz w:val="24"/>
                <w:szCs w:val="24"/>
              </w:rPr>
              <w:t>3.</w:t>
            </w:r>
            <w:r w:rsidRPr="00200914">
              <w:rPr>
                <w:rFonts w:asciiTheme="majorBidi" w:hAnsiTheme="majorBidi" w:cstheme="majorBidi"/>
                <w:spacing w:val="-5"/>
                <w:sz w:val="24"/>
                <w:szCs w:val="24"/>
              </w:rPr>
              <w:t xml:space="preserve"> </w:t>
            </w:r>
            <w:r w:rsidRPr="00200914">
              <w:rPr>
                <w:rFonts w:asciiTheme="majorBidi" w:hAnsiTheme="majorBidi" w:cstheme="majorBidi"/>
                <w:sz w:val="24"/>
                <w:szCs w:val="24"/>
              </w:rPr>
              <w:t>Halal</w:t>
            </w:r>
            <w:r w:rsidRPr="00200914">
              <w:rPr>
                <w:rFonts w:asciiTheme="majorBidi" w:hAnsiTheme="majorBidi" w:cstheme="majorBidi"/>
                <w:spacing w:val="-5"/>
                <w:sz w:val="24"/>
                <w:szCs w:val="24"/>
              </w:rPr>
              <w:t xml:space="preserve"> </w:t>
            </w:r>
            <w:r w:rsidRPr="00200914">
              <w:rPr>
                <w:rFonts w:asciiTheme="majorBidi" w:hAnsiTheme="majorBidi" w:cstheme="majorBidi"/>
                <w:sz w:val="24"/>
                <w:szCs w:val="24"/>
              </w:rPr>
              <w:t>Certification</w:t>
            </w:r>
            <w:r w:rsidRPr="00200914">
              <w:rPr>
                <w:rFonts w:asciiTheme="majorBidi" w:hAnsiTheme="majorBidi" w:cstheme="majorBidi"/>
                <w:spacing w:val="-4"/>
                <w:sz w:val="24"/>
                <w:szCs w:val="24"/>
              </w:rPr>
              <w:t xml:space="preserve"> </w:t>
            </w:r>
            <w:r w:rsidRPr="00200914">
              <w:rPr>
                <w:rFonts w:asciiTheme="majorBidi" w:hAnsiTheme="majorBidi" w:cstheme="majorBidi"/>
                <w:spacing w:val="-2"/>
                <w:sz w:val="24"/>
                <w:szCs w:val="24"/>
              </w:rPr>
              <w:t>Compliance</w:t>
            </w:r>
          </w:p>
        </w:tc>
        <w:tc>
          <w:tcPr>
            <w:tcW w:w="2091" w:type="dxa"/>
          </w:tcPr>
          <w:p w14:paraId="7FC0A0DD"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pacing w:val="-2"/>
                <w:sz w:val="24"/>
                <w:szCs w:val="24"/>
              </w:rPr>
              <w:t>0.848</w:t>
            </w:r>
          </w:p>
        </w:tc>
        <w:tc>
          <w:tcPr>
            <w:tcW w:w="1170" w:type="dxa"/>
          </w:tcPr>
          <w:p w14:paraId="1BE846A8" w14:textId="77777777" w:rsidR="00200914" w:rsidRPr="00200914" w:rsidRDefault="00200914" w:rsidP="00200914">
            <w:pPr>
              <w:pStyle w:val="TableParagraph"/>
              <w:spacing w:line="276" w:lineRule="auto"/>
              <w:ind w:left="9" w:right="4"/>
              <w:rPr>
                <w:rFonts w:asciiTheme="majorBidi" w:hAnsiTheme="majorBidi" w:cstheme="majorBidi"/>
                <w:sz w:val="24"/>
                <w:szCs w:val="24"/>
              </w:rPr>
            </w:pPr>
            <w:r w:rsidRPr="00200914">
              <w:rPr>
                <w:rFonts w:asciiTheme="majorBidi" w:hAnsiTheme="majorBidi" w:cstheme="majorBidi"/>
                <w:spacing w:val="-10"/>
                <w:sz w:val="24"/>
                <w:szCs w:val="24"/>
              </w:rPr>
              <w:t>3</w:t>
            </w:r>
          </w:p>
        </w:tc>
        <w:tc>
          <w:tcPr>
            <w:tcW w:w="1563" w:type="dxa"/>
          </w:tcPr>
          <w:p w14:paraId="38EB64FC"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z w:val="24"/>
                <w:szCs w:val="24"/>
              </w:rPr>
              <w:t>Very</w:t>
            </w:r>
            <w:r w:rsidRPr="00200914">
              <w:rPr>
                <w:rFonts w:asciiTheme="majorBidi" w:hAnsiTheme="majorBidi" w:cstheme="majorBidi"/>
                <w:spacing w:val="-4"/>
                <w:sz w:val="24"/>
                <w:szCs w:val="24"/>
              </w:rPr>
              <w:t xml:space="preserve"> Good</w:t>
            </w:r>
          </w:p>
        </w:tc>
      </w:tr>
      <w:tr w:rsidR="00200914" w:rsidRPr="00200914" w14:paraId="72AF50F7" w14:textId="77777777" w:rsidTr="00A8674A">
        <w:trPr>
          <w:trHeight w:val="252"/>
        </w:trPr>
        <w:tc>
          <w:tcPr>
            <w:tcW w:w="8139" w:type="dxa"/>
            <w:gridSpan w:val="4"/>
            <w:shd w:val="clear" w:color="auto" w:fill="EDEBE0"/>
          </w:tcPr>
          <w:p w14:paraId="170D4225" w14:textId="77777777" w:rsidR="00200914" w:rsidRPr="00200914" w:rsidRDefault="00200914" w:rsidP="00200914">
            <w:pPr>
              <w:pStyle w:val="TableParagraph"/>
              <w:spacing w:line="276" w:lineRule="auto"/>
              <w:rPr>
                <w:rFonts w:asciiTheme="majorBidi" w:hAnsiTheme="majorBidi" w:cstheme="majorBidi"/>
                <w:b/>
                <w:sz w:val="24"/>
                <w:szCs w:val="24"/>
              </w:rPr>
            </w:pPr>
            <w:r w:rsidRPr="00200914">
              <w:rPr>
                <w:rFonts w:asciiTheme="majorBidi" w:hAnsiTheme="majorBidi" w:cstheme="majorBidi"/>
                <w:b/>
                <w:sz w:val="24"/>
                <w:szCs w:val="24"/>
              </w:rPr>
              <w:t>Dependent</w:t>
            </w:r>
            <w:r w:rsidRPr="00200914">
              <w:rPr>
                <w:rFonts w:asciiTheme="majorBidi" w:hAnsiTheme="majorBidi" w:cstheme="majorBidi"/>
                <w:b/>
                <w:spacing w:val="-2"/>
                <w:sz w:val="24"/>
                <w:szCs w:val="24"/>
              </w:rPr>
              <w:t xml:space="preserve"> Variable</w:t>
            </w:r>
          </w:p>
        </w:tc>
      </w:tr>
      <w:tr w:rsidR="00200914" w:rsidRPr="00200914" w14:paraId="5DA06FBB" w14:textId="77777777" w:rsidTr="00A8674A">
        <w:trPr>
          <w:trHeight w:val="309"/>
        </w:trPr>
        <w:tc>
          <w:tcPr>
            <w:tcW w:w="3315" w:type="dxa"/>
          </w:tcPr>
          <w:p w14:paraId="4AC21787" w14:textId="77777777" w:rsidR="00200914" w:rsidRPr="00200914" w:rsidRDefault="00200914" w:rsidP="00200914">
            <w:pPr>
              <w:pStyle w:val="TableParagraph"/>
              <w:spacing w:line="276" w:lineRule="auto"/>
              <w:rPr>
                <w:rFonts w:asciiTheme="majorBidi" w:hAnsiTheme="majorBidi" w:cstheme="majorBidi"/>
                <w:sz w:val="24"/>
                <w:szCs w:val="24"/>
              </w:rPr>
            </w:pPr>
            <w:r w:rsidRPr="00200914">
              <w:rPr>
                <w:rFonts w:asciiTheme="majorBidi" w:hAnsiTheme="majorBidi" w:cstheme="majorBidi"/>
                <w:sz w:val="24"/>
                <w:szCs w:val="24"/>
              </w:rPr>
              <w:t>1.</w:t>
            </w:r>
            <w:r w:rsidRPr="00200914">
              <w:rPr>
                <w:rFonts w:asciiTheme="majorBidi" w:hAnsiTheme="majorBidi" w:cstheme="majorBidi"/>
                <w:spacing w:val="-2"/>
                <w:sz w:val="24"/>
                <w:szCs w:val="24"/>
              </w:rPr>
              <w:t xml:space="preserve"> </w:t>
            </w:r>
            <w:r w:rsidRPr="00200914">
              <w:rPr>
                <w:rFonts w:asciiTheme="majorBidi" w:hAnsiTheme="majorBidi" w:cstheme="majorBidi"/>
                <w:sz w:val="24"/>
                <w:szCs w:val="24"/>
              </w:rPr>
              <w:t>Supply</w:t>
            </w:r>
            <w:r w:rsidRPr="00200914">
              <w:rPr>
                <w:rFonts w:asciiTheme="majorBidi" w:hAnsiTheme="majorBidi" w:cstheme="majorBidi"/>
                <w:spacing w:val="-2"/>
                <w:sz w:val="24"/>
                <w:szCs w:val="24"/>
              </w:rPr>
              <w:t xml:space="preserve"> </w:t>
            </w:r>
            <w:r w:rsidRPr="00200914">
              <w:rPr>
                <w:rFonts w:asciiTheme="majorBidi" w:hAnsiTheme="majorBidi" w:cstheme="majorBidi"/>
                <w:sz w:val="24"/>
                <w:szCs w:val="24"/>
              </w:rPr>
              <w:t>Chain</w:t>
            </w:r>
            <w:r w:rsidRPr="00200914">
              <w:rPr>
                <w:rFonts w:asciiTheme="majorBidi" w:hAnsiTheme="majorBidi" w:cstheme="majorBidi"/>
                <w:spacing w:val="-1"/>
                <w:sz w:val="24"/>
                <w:szCs w:val="24"/>
              </w:rPr>
              <w:t xml:space="preserve"> </w:t>
            </w:r>
            <w:r w:rsidRPr="00200914">
              <w:rPr>
                <w:rFonts w:asciiTheme="majorBidi" w:hAnsiTheme="majorBidi" w:cstheme="majorBidi"/>
                <w:spacing w:val="-2"/>
                <w:sz w:val="24"/>
                <w:szCs w:val="24"/>
              </w:rPr>
              <w:t>Challenges</w:t>
            </w:r>
          </w:p>
        </w:tc>
        <w:tc>
          <w:tcPr>
            <w:tcW w:w="2091" w:type="dxa"/>
          </w:tcPr>
          <w:p w14:paraId="130D835E"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pacing w:val="-2"/>
                <w:sz w:val="24"/>
                <w:szCs w:val="24"/>
              </w:rPr>
              <w:t>0.756</w:t>
            </w:r>
          </w:p>
        </w:tc>
        <w:tc>
          <w:tcPr>
            <w:tcW w:w="1170" w:type="dxa"/>
          </w:tcPr>
          <w:p w14:paraId="08756127" w14:textId="77777777" w:rsidR="00200914" w:rsidRPr="00200914" w:rsidRDefault="00200914" w:rsidP="00200914">
            <w:pPr>
              <w:pStyle w:val="TableParagraph"/>
              <w:spacing w:line="276" w:lineRule="auto"/>
              <w:ind w:left="9" w:right="4"/>
              <w:rPr>
                <w:rFonts w:asciiTheme="majorBidi" w:hAnsiTheme="majorBidi" w:cstheme="majorBidi"/>
                <w:sz w:val="24"/>
                <w:szCs w:val="24"/>
              </w:rPr>
            </w:pPr>
            <w:r w:rsidRPr="00200914">
              <w:rPr>
                <w:rFonts w:asciiTheme="majorBidi" w:hAnsiTheme="majorBidi" w:cstheme="majorBidi"/>
                <w:spacing w:val="-10"/>
                <w:sz w:val="24"/>
                <w:szCs w:val="24"/>
              </w:rPr>
              <w:t>6</w:t>
            </w:r>
          </w:p>
        </w:tc>
        <w:tc>
          <w:tcPr>
            <w:tcW w:w="1563" w:type="dxa"/>
          </w:tcPr>
          <w:p w14:paraId="1A1CCAE5" w14:textId="77777777" w:rsidR="00200914" w:rsidRPr="00200914" w:rsidRDefault="00200914" w:rsidP="00200914">
            <w:pPr>
              <w:pStyle w:val="TableParagraph"/>
              <w:spacing w:line="276" w:lineRule="auto"/>
              <w:ind w:left="6" w:right="2"/>
              <w:rPr>
                <w:rFonts w:asciiTheme="majorBidi" w:hAnsiTheme="majorBidi" w:cstheme="majorBidi"/>
                <w:sz w:val="24"/>
                <w:szCs w:val="24"/>
              </w:rPr>
            </w:pPr>
            <w:r w:rsidRPr="00200914">
              <w:rPr>
                <w:rFonts w:asciiTheme="majorBidi" w:hAnsiTheme="majorBidi" w:cstheme="majorBidi"/>
                <w:spacing w:val="-4"/>
                <w:sz w:val="24"/>
                <w:szCs w:val="24"/>
              </w:rPr>
              <w:t>Good</w:t>
            </w:r>
          </w:p>
        </w:tc>
      </w:tr>
    </w:tbl>
    <w:p w14:paraId="3656B6D3" w14:textId="3BA78783" w:rsidR="00200914" w:rsidRPr="00BB1985" w:rsidRDefault="00200914" w:rsidP="00200914">
      <w:pPr>
        <w:spacing w:line="276" w:lineRule="auto"/>
        <w:contextualSpacing/>
        <w:rPr>
          <w:rFonts w:asciiTheme="majorBidi" w:hAnsiTheme="majorBidi" w:cstheme="majorBidi"/>
          <w:b/>
          <w:bCs/>
        </w:rPr>
      </w:pPr>
    </w:p>
    <w:p w14:paraId="5C12EDE6" w14:textId="77777777" w:rsidR="00B40234" w:rsidRDefault="00B40234" w:rsidP="00200914">
      <w:pPr>
        <w:spacing w:line="276" w:lineRule="auto"/>
        <w:contextualSpacing/>
        <w:rPr>
          <w:rFonts w:asciiTheme="majorBidi" w:hAnsiTheme="majorBidi" w:cstheme="majorBidi"/>
        </w:rPr>
      </w:pPr>
    </w:p>
    <w:p w14:paraId="70DA70DB" w14:textId="77777777" w:rsidR="001479CE" w:rsidRDefault="001479CE" w:rsidP="00200914">
      <w:pPr>
        <w:spacing w:line="276" w:lineRule="auto"/>
        <w:contextualSpacing/>
        <w:rPr>
          <w:rFonts w:asciiTheme="majorBidi" w:hAnsiTheme="majorBidi" w:cstheme="majorBidi"/>
        </w:rPr>
      </w:pPr>
    </w:p>
    <w:p w14:paraId="5C1D2D6A" w14:textId="43D33576" w:rsidR="00200914" w:rsidRPr="00200914" w:rsidRDefault="00200914" w:rsidP="00844214">
      <w:pPr>
        <w:spacing w:line="360" w:lineRule="auto"/>
        <w:ind w:firstLine="720"/>
        <w:contextualSpacing/>
        <w:rPr>
          <w:rFonts w:asciiTheme="majorBidi" w:hAnsiTheme="majorBidi" w:cstheme="majorBidi"/>
        </w:rPr>
      </w:pPr>
      <w:r w:rsidRPr="00200914">
        <w:rPr>
          <w:rFonts w:asciiTheme="majorBidi" w:hAnsiTheme="majorBidi" w:cstheme="majorBidi"/>
        </w:rPr>
        <w:t>The research’s accuracy was effectively confirmed by the pilot study, underscoring the need for a more thorough evaluation. By delivering 40 questionnaires to the owner of the food premises in Skudai, Johor Bahru, the researcher carried out an extensive investigation. Cronbach’s Alpha values for the variables of Halal certification application process, certification management, Halal certification compliance and supply chain challenges are shown in detail in Table 3.</w:t>
      </w:r>
    </w:p>
    <w:p w14:paraId="7A310D73" w14:textId="03639C90" w:rsidR="00844214" w:rsidRDefault="00200914" w:rsidP="00844214">
      <w:pPr>
        <w:spacing w:line="360" w:lineRule="auto"/>
        <w:ind w:firstLine="720"/>
        <w:contextualSpacing/>
        <w:rPr>
          <w:rFonts w:asciiTheme="majorBidi" w:hAnsiTheme="majorBidi" w:cstheme="majorBidi"/>
        </w:rPr>
      </w:pPr>
      <w:r w:rsidRPr="00200914">
        <w:rPr>
          <w:rFonts w:asciiTheme="majorBidi" w:hAnsiTheme="majorBidi" w:cstheme="majorBidi"/>
        </w:rPr>
        <w:t>Overall, Cronbach’s Alpha values for the Halal certification process and Halal certification compliance are 0.797 and 0.710 resprectively, indicating strong internal consistency, according to the research’s reliability analysis. At 0.602, certification management received a lower score, showing an inconsistency. In contrast, the supply chain challenges showed an excellent consistency with a value of 0.803, indicating that respondents strongly agreed with the challenges faced in the Halal Supply Chain.</w:t>
      </w:r>
    </w:p>
    <w:p w14:paraId="00EA2186" w14:textId="77777777" w:rsidR="00B40234" w:rsidRPr="00B40234" w:rsidRDefault="00B40234" w:rsidP="00B40234">
      <w:pPr>
        <w:spacing w:line="276" w:lineRule="auto"/>
        <w:ind w:firstLine="720"/>
        <w:contextualSpacing/>
        <w:rPr>
          <w:rFonts w:asciiTheme="majorBidi" w:hAnsiTheme="majorBidi" w:cstheme="majorBidi"/>
        </w:rPr>
      </w:pPr>
    </w:p>
    <w:p w14:paraId="25BB0FF6" w14:textId="71609EDB" w:rsidR="00BB1985" w:rsidRPr="00B40234" w:rsidRDefault="00200914" w:rsidP="00B40234">
      <w:pPr>
        <w:pStyle w:val="BodyText"/>
        <w:spacing w:before="180"/>
        <w:ind w:left="140" w:right="2"/>
        <w:jc w:val="center"/>
        <w:rPr>
          <w:rFonts w:asciiTheme="majorBidi" w:hAnsiTheme="majorBidi" w:cstheme="majorBidi"/>
        </w:rPr>
      </w:pPr>
      <w:r w:rsidRPr="00B40234">
        <w:rPr>
          <w:rFonts w:asciiTheme="majorBidi" w:hAnsiTheme="majorBidi" w:cstheme="majorBidi"/>
          <w:b/>
          <w:bCs/>
        </w:rPr>
        <w:t>Table</w:t>
      </w:r>
      <w:r w:rsidRPr="00B40234">
        <w:rPr>
          <w:rFonts w:asciiTheme="majorBidi" w:hAnsiTheme="majorBidi" w:cstheme="majorBidi"/>
          <w:b/>
          <w:bCs/>
          <w:spacing w:val="-5"/>
        </w:rPr>
        <w:t xml:space="preserve"> </w:t>
      </w:r>
      <w:r w:rsidRPr="00B40234">
        <w:rPr>
          <w:rFonts w:asciiTheme="majorBidi" w:hAnsiTheme="majorBidi" w:cstheme="majorBidi"/>
          <w:b/>
          <w:bCs/>
        </w:rPr>
        <w:t>3.</w:t>
      </w:r>
      <w:r w:rsidRPr="00B40234">
        <w:rPr>
          <w:rFonts w:asciiTheme="majorBidi" w:hAnsiTheme="majorBidi" w:cstheme="majorBidi"/>
        </w:rPr>
        <w:t xml:space="preserve"> Results</w:t>
      </w:r>
      <w:r w:rsidRPr="00B40234">
        <w:rPr>
          <w:rFonts w:asciiTheme="majorBidi" w:hAnsiTheme="majorBidi" w:cstheme="majorBidi"/>
          <w:spacing w:val="-3"/>
        </w:rPr>
        <w:t xml:space="preserve"> </w:t>
      </w:r>
      <w:r w:rsidRPr="00B40234">
        <w:rPr>
          <w:rFonts w:asciiTheme="majorBidi" w:hAnsiTheme="majorBidi" w:cstheme="majorBidi"/>
        </w:rPr>
        <w:t>of</w:t>
      </w:r>
      <w:r w:rsidRPr="00B40234">
        <w:rPr>
          <w:rFonts w:asciiTheme="majorBidi" w:hAnsiTheme="majorBidi" w:cstheme="majorBidi"/>
          <w:spacing w:val="-3"/>
        </w:rPr>
        <w:t xml:space="preserve"> </w:t>
      </w:r>
      <w:r w:rsidRPr="00B40234">
        <w:rPr>
          <w:rFonts w:asciiTheme="majorBidi" w:hAnsiTheme="majorBidi" w:cstheme="majorBidi"/>
        </w:rPr>
        <w:t>Reliability</w:t>
      </w:r>
      <w:r w:rsidRPr="00B40234">
        <w:rPr>
          <w:rFonts w:asciiTheme="majorBidi" w:hAnsiTheme="majorBidi" w:cstheme="majorBidi"/>
          <w:spacing w:val="-6"/>
        </w:rPr>
        <w:t xml:space="preserve"> </w:t>
      </w:r>
      <w:r w:rsidRPr="00B40234">
        <w:rPr>
          <w:rFonts w:asciiTheme="majorBidi" w:hAnsiTheme="majorBidi" w:cstheme="majorBidi"/>
        </w:rPr>
        <w:t>Test</w:t>
      </w:r>
      <w:r w:rsidR="00BB1985" w:rsidRPr="00B40234">
        <w:rPr>
          <w:rFonts w:asciiTheme="majorBidi" w:hAnsiTheme="majorBidi" w:cstheme="majorBidi"/>
          <w:spacing w:val="-4"/>
        </w:rPr>
        <w:t xml:space="preserve"> </w:t>
      </w:r>
      <w:r w:rsidRPr="00B40234">
        <w:rPr>
          <w:rFonts w:asciiTheme="majorBidi" w:hAnsiTheme="majorBidi" w:cstheme="majorBidi"/>
        </w:rPr>
        <w:t>for</w:t>
      </w:r>
      <w:r w:rsidRPr="00B40234">
        <w:rPr>
          <w:rFonts w:asciiTheme="majorBidi" w:hAnsiTheme="majorBidi" w:cstheme="majorBidi"/>
          <w:spacing w:val="-3"/>
        </w:rPr>
        <w:t xml:space="preserve"> </w:t>
      </w:r>
      <w:r w:rsidRPr="00B40234">
        <w:rPr>
          <w:rFonts w:asciiTheme="majorBidi" w:hAnsiTheme="majorBidi" w:cstheme="majorBidi"/>
        </w:rPr>
        <w:t>Actual</w:t>
      </w:r>
      <w:r w:rsidRPr="00B40234">
        <w:rPr>
          <w:rFonts w:asciiTheme="majorBidi" w:hAnsiTheme="majorBidi" w:cstheme="majorBidi"/>
          <w:spacing w:val="-1"/>
        </w:rPr>
        <w:t xml:space="preserve"> </w:t>
      </w:r>
      <w:r w:rsidRPr="00B40234">
        <w:rPr>
          <w:rFonts w:asciiTheme="majorBidi" w:hAnsiTheme="majorBidi" w:cstheme="majorBidi"/>
          <w:spacing w:val="-2"/>
        </w:rPr>
        <w:t>Study</w:t>
      </w: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4"/>
        <w:gridCol w:w="2177"/>
        <w:gridCol w:w="1179"/>
        <w:gridCol w:w="1572"/>
      </w:tblGrid>
      <w:tr w:rsidR="00BB1985" w:rsidRPr="00BB1985" w14:paraId="469E15FB" w14:textId="77777777" w:rsidTr="00A8674A">
        <w:trPr>
          <w:trHeight w:val="251"/>
        </w:trPr>
        <w:tc>
          <w:tcPr>
            <w:tcW w:w="3284" w:type="dxa"/>
            <w:shd w:val="clear" w:color="auto" w:fill="C5D9F0"/>
          </w:tcPr>
          <w:p w14:paraId="14601754" w14:textId="77777777" w:rsidR="00BB1985" w:rsidRPr="00BB1985" w:rsidRDefault="00BB1985" w:rsidP="007C4127">
            <w:pPr>
              <w:pStyle w:val="TableParagraph"/>
              <w:spacing w:line="276" w:lineRule="auto"/>
              <w:ind w:left="7"/>
              <w:rPr>
                <w:rFonts w:asciiTheme="majorBidi" w:hAnsiTheme="majorBidi" w:cstheme="majorBidi"/>
                <w:b/>
                <w:sz w:val="24"/>
                <w:szCs w:val="24"/>
              </w:rPr>
            </w:pPr>
            <w:r w:rsidRPr="00BB1985">
              <w:rPr>
                <w:rFonts w:asciiTheme="majorBidi" w:hAnsiTheme="majorBidi" w:cstheme="majorBidi"/>
                <w:b/>
                <w:spacing w:val="-2"/>
                <w:sz w:val="24"/>
                <w:szCs w:val="24"/>
              </w:rPr>
              <w:t>Variables</w:t>
            </w:r>
          </w:p>
        </w:tc>
        <w:tc>
          <w:tcPr>
            <w:tcW w:w="2177" w:type="dxa"/>
            <w:shd w:val="clear" w:color="auto" w:fill="C5D9F0"/>
          </w:tcPr>
          <w:p w14:paraId="456BA584" w14:textId="77777777" w:rsidR="00BB1985" w:rsidRPr="00BB1985" w:rsidRDefault="00BB1985" w:rsidP="007C4127">
            <w:pPr>
              <w:pStyle w:val="TableParagraph"/>
              <w:spacing w:line="276" w:lineRule="auto"/>
              <w:ind w:left="16"/>
              <w:rPr>
                <w:rFonts w:asciiTheme="majorBidi" w:hAnsiTheme="majorBidi" w:cstheme="majorBidi"/>
                <w:b/>
                <w:sz w:val="24"/>
                <w:szCs w:val="24"/>
              </w:rPr>
            </w:pPr>
            <w:r w:rsidRPr="00BB1985">
              <w:rPr>
                <w:rFonts w:asciiTheme="majorBidi" w:hAnsiTheme="majorBidi" w:cstheme="majorBidi"/>
                <w:b/>
                <w:sz w:val="24"/>
                <w:szCs w:val="24"/>
              </w:rPr>
              <w:t>Cronbach’s</w:t>
            </w:r>
            <w:r w:rsidRPr="00BB1985">
              <w:rPr>
                <w:rFonts w:asciiTheme="majorBidi" w:hAnsiTheme="majorBidi" w:cstheme="majorBidi"/>
                <w:b/>
                <w:spacing w:val="-4"/>
                <w:sz w:val="24"/>
                <w:szCs w:val="24"/>
              </w:rPr>
              <w:t xml:space="preserve"> </w:t>
            </w:r>
            <w:r w:rsidRPr="00BB1985">
              <w:rPr>
                <w:rFonts w:asciiTheme="majorBidi" w:hAnsiTheme="majorBidi" w:cstheme="majorBidi"/>
                <w:b/>
                <w:spacing w:val="-2"/>
                <w:sz w:val="24"/>
                <w:szCs w:val="24"/>
              </w:rPr>
              <w:t>Alpha</w:t>
            </w:r>
          </w:p>
        </w:tc>
        <w:tc>
          <w:tcPr>
            <w:tcW w:w="1179" w:type="dxa"/>
            <w:shd w:val="clear" w:color="auto" w:fill="C5D9F0"/>
          </w:tcPr>
          <w:p w14:paraId="4DB9950A" w14:textId="77777777" w:rsidR="00BB1985" w:rsidRPr="00BB1985" w:rsidRDefault="00BB1985" w:rsidP="007C4127">
            <w:pPr>
              <w:pStyle w:val="TableParagraph"/>
              <w:spacing w:line="276" w:lineRule="auto"/>
              <w:ind w:left="10"/>
              <w:rPr>
                <w:rFonts w:asciiTheme="majorBidi" w:hAnsiTheme="majorBidi" w:cstheme="majorBidi"/>
                <w:b/>
                <w:sz w:val="24"/>
                <w:szCs w:val="24"/>
              </w:rPr>
            </w:pPr>
            <w:r w:rsidRPr="00BB1985">
              <w:rPr>
                <w:rFonts w:asciiTheme="majorBidi" w:hAnsiTheme="majorBidi" w:cstheme="majorBidi"/>
                <w:b/>
                <w:sz w:val="24"/>
                <w:szCs w:val="24"/>
              </w:rPr>
              <w:t>N</w:t>
            </w:r>
            <w:r w:rsidRPr="00BB1985">
              <w:rPr>
                <w:rFonts w:asciiTheme="majorBidi" w:hAnsiTheme="majorBidi" w:cstheme="majorBidi"/>
                <w:b/>
                <w:spacing w:val="-5"/>
                <w:sz w:val="24"/>
                <w:szCs w:val="24"/>
              </w:rPr>
              <w:t xml:space="preserve"> </w:t>
            </w:r>
            <w:r w:rsidRPr="00BB1985">
              <w:rPr>
                <w:rFonts w:asciiTheme="majorBidi" w:hAnsiTheme="majorBidi" w:cstheme="majorBidi"/>
                <w:b/>
                <w:sz w:val="24"/>
                <w:szCs w:val="24"/>
              </w:rPr>
              <w:t>of</w:t>
            </w:r>
            <w:r w:rsidRPr="00BB1985">
              <w:rPr>
                <w:rFonts w:asciiTheme="majorBidi" w:hAnsiTheme="majorBidi" w:cstheme="majorBidi"/>
                <w:b/>
                <w:spacing w:val="2"/>
                <w:sz w:val="24"/>
                <w:szCs w:val="24"/>
              </w:rPr>
              <w:t xml:space="preserve"> </w:t>
            </w:r>
            <w:r w:rsidRPr="00BB1985">
              <w:rPr>
                <w:rFonts w:asciiTheme="majorBidi" w:hAnsiTheme="majorBidi" w:cstheme="majorBidi"/>
                <w:b/>
                <w:spacing w:val="-2"/>
                <w:sz w:val="24"/>
                <w:szCs w:val="24"/>
              </w:rPr>
              <w:t>items</w:t>
            </w:r>
          </w:p>
        </w:tc>
        <w:tc>
          <w:tcPr>
            <w:tcW w:w="1572" w:type="dxa"/>
            <w:shd w:val="clear" w:color="auto" w:fill="C5D9F0"/>
          </w:tcPr>
          <w:p w14:paraId="63978389" w14:textId="77777777" w:rsidR="00BB1985" w:rsidRPr="00BB1985" w:rsidRDefault="00BB1985" w:rsidP="007C4127">
            <w:pPr>
              <w:pStyle w:val="TableParagraph"/>
              <w:spacing w:line="276" w:lineRule="auto"/>
              <w:ind w:left="11" w:right="3"/>
              <w:rPr>
                <w:rFonts w:asciiTheme="majorBidi" w:hAnsiTheme="majorBidi" w:cstheme="majorBidi"/>
                <w:b/>
                <w:sz w:val="24"/>
                <w:szCs w:val="24"/>
              </w:rPr>
            </w:pPr>
            <w:r w:rsidRPr="00BB1985">
              <w:rPr>
                <w:rFonts w:asciiTheme="majorBidi" w:hAnsiTheme="majorBidi" w:cstheme="majorBidi"/>
                <w:b/>
                <w:spacing w:val="-2"/>
                <w:sz w:val="24"/>
                <w:szCs w:val="24"/>
              </w:rPr>
              <w:t>Interpretation</w:t>
            </w:r>
          </w:p>
        </w:tc>
      </w:tr>
      <w:tr w:rsidR="00BB1985" w:rsidRPr="00BB1985" w14:paraId="4C9E107F" w14:textId="77777777" w:rsidTr="00A8674A">
        <w:trPr>
          <w:trHeight w:val="254"/>
        </w:trPr>
        <w:tc>
          <w:tcPr>
            <w:tcW w:w="8212" w:type="dxa"/>
            <w:gridSpan w:val="4"/>
            <w:shd w:val="clear" w:color="auto" w:fill="EDEBE0"/>
          </w:tcPr>
          <w:p w14:paraId="39BE17A6" w14:textId="77777777" w:rsidR="00BB1985" w:rsidRPr="00BB1985" w:rsidRDefault="00BB1985" w:rsidP="007C4127">
            <w:pPr>
              <w:pStyle w:val="TableParagraph"/>
              <w:spacing w:line="276" w:lineRule="auto"/>
              <w:rPr>
                <w:rFonts w:asciiTheme="majorBidi" w:hAnsiTheme="majorBidi" w:cstheme="majorBidi"/>
                <w:b/>
                <w:sz w:val="24"/>
                <w:szCs w:val="24"/>
              </w:rPr>
            </w:pPr>
            <w:r w:rsidRPr="00BB1985">
              <w:rPr>
                <w:rFonts w:asciiTheme="majorBidi" w:hAnsiTheme="majorBidi" w:cstheme="majorBidi"/>
                <w:b/>
                <w:sz w:val="24"/>
                <w:szCs w:val="24"/>
              </w:rPr>
              <w:t>Independent</w:t>
            </w:r>
            <w:r w:rsidRPr="00BB1985">
              <w:rPr>
                <w:rFonts w:asciiTheme="majorBidi" w:hAnsiTheme="majorBidi" w:cstheme="majorBidi"/>
                <w:b/>
                <w:spacing w:val="-4"/>
                <w:sz w:val="24"/>
                <w:szCs w:val="24"/>
              </w:rPr>
              <w:t xml:space="preserve"> </w:t>
            </w:r>
            <w:r w:rsidRPr="00BB1985">
              <w:rPr>
                <w:rFonts w:asciiTheme="majorBidi" w:hAnsiTheme="majorBidi" w:cstheme="majorBidi"/>
                <w:b/>
                <w:spacing w:val="-2"/>
                <w:sz w:val="24"/>
                <w:szCs w:val="24"/>
              </w:rPr>
              <w:t>Variable</w:t>
            </w:r>
          </w:p>
        </w:tc>
      </w:tr>
      <w:tr w:rsidR="00BB1985" w:rsidRPr="00BB1985" w14:paraId="1E307311" w14:textId="77777777" w:rsidTr="00A8674A">
        <w:trPr>
          <w:trHeight w:val="506"/>
        </w:trPr>
        <w:tc>
          <w:tcPr>
            <w:tcW w:w="3284" w:type="dxa"/>
          </w:tcPr>
          <w:p w14:paraId="66EBC621" w14:textId="77777777" w:rsidR="00BB1985" w:rsidRPr="00BB1985" w:rsidRDefault="00BB1985" w:rsidP="007C4127">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1.</w:t>
            </w:r>
            <w:r w:rsidRPr="00BB1985">
              <w:rPr>
                <w:rFonts w:asciiTheme="majorBidi" w:hAnsiTheme="majorBidi" w:cstheme="majorBidi"/>
                <w:spacing w:val="-5"/>
                <w:sz w:val="24"/>
                <w:szCs w:val="24"/>
              </w:rPr>
              <w:t xml:space="preserve"> </w:t>
            </w:r>
            <w:r w:rsidRPr="00BB1985">
              <w:rPr>
                <w:rFonts w:asciiTheme="majorBidi" w:hAnsiTheme="majorBidi" w:cstheme="majorBidi"/>
                <w:sz w:val="24"/>
                <w:szCs w:val="24"/>
              </w:rPr>
              <w:t>Halal</w:t>
            </w:r>
            <w:r w:rsidRPr="00BB1985">
              <w:rPr>
                <w:rFonts w:asciiTheme="majorBidi" w:hAnsiTheme="majorBidi" w:cstheme="majorBidi"/>
                <w:spacing w:val="-4"/>
                <w:sz w:val="24"/>
                <w:szCs w:val="24"/>
              </w:rPr>
              <w:t xml:space="preserve"> </w:t>
            </w:r>
            <w:r w:rsidRPr="00BB1985">
              <w:rPr>
                <w:rFonts w:asciiTheme="majorBidi" w:hAnsiTheme="majorBidi" w:cstheme="majorBidi"/>
                <w:sz w:val="24"/>
                <w:szCs w:val="24"/>
              </w:rPr>
              <w:t>Certification</w:t>
            </w:r>
            <w:r w:rsidRPr="00BB1985">
              <w:rPr>
                <w:rFonts w:asciiTheme="majorBidi" w:hAnsiTheme="majorBidi" w:cstheme="majorBidi"/>
                <w:spacing w:val="-4"/>
                <w:sz w:val="24"/>
                <w:szCs w:val="24"/>
              </w:rPr>
              <w:t xml:space="preserve"> </w:t>
            </w:r>
            <w:r w:rsidRPr="00BB1985">
              <w:rPr>
                <w:rFonts w:asciiTheme="majorBidi" w:hAnsiTheme="majorBidi" w:cstheme="majorBidi"/>
                <w:spacing w:val="-2"/>
                <w:sz w:val="24"/>
                <w:szCs w:val="24"/>
              </w:rPr>
              <w:t>Application</w:t>
            </w:r>
          </w:p>
          <w:p w14:paraId="7E1CD2B3" w14:textId="77777777" w:rsidR="00BB1985" w:rsidRPr="00BB1985" w:rsidRDefault="00BB1985" w:rsidP="007C4127">
            <w:pPr>
              <w:pStyle w:val="TableParagraph"/>
              <w:spacing w:line="276" w:lineRule="auto"/>
              <w:ind w:left="328"/>
              <w:rPr>
                <w:rFonts w:asciiTheme="majorBidi" w:hAnsiTheme="majorBidi" w:cstheme="majorBidi"/>
                <w:sz w:val="24"/>
                <w:szCs w:val="24"/>
              </w:rPr>
            </w:pPr>
            <w:r w:rsidRPr="00BB1985">
              <w:rPr>
                <w:rFonts w:asciiTheme="majorBidi" w:hAnsiTheme="majorBidi" w:cstheme="majorBidi"/>
                <w:spacing w:val="-2"/>
                <w:sz w:val="24"/>
                <w:szCs w:val="24"/>
              </w:rPr>
              <w:t>Process</w:t>
            </w:r>
          </w:p>
        </w:tc>
        <w:tc>
          <w:tcPr>
            <w:tcW w:w="2177" w:type="dxa"/>
          </w:tcPr>
          <w:p w14:paraId="32CC20C1" w14:textId="77777777" w:rsidR="00BB1985" w:rsidRPr="00BB1985" w:rsidRDefault="00BB1985" w:rsidP="007C4127">
            <w:pPr>
              <w:pStyle w:val="TableParagraph"/>
              <w:spacing w:line="276" w:lineRule="auto"/>
              <w:ind w:left="16" w:right="2"/>
              <w:rPr>
                <w:rFonts w:asciiTheme="majorBidi" w:hAnsiTheme="majorBidi" w:cstheme="majorBidi"/>
                <w:sz w:val="24"/>
                <w:szCs w:val="24"/>
              </w:rPr>
            </w:pPr>
            <w:r w:rsidRPr="00BB1985">
              <w:rPr>
                <w:rFonts w:asciiTheme="majorBidi" w:hAnsiTheme="majorBidi" w:cstheme="majorBidi"/>
                <w:spacing w:val="-2"/>
                <w:sz w:val="24"/>
                <w:szCs w:val="24"/>
              </w:rPr>
              <w:t>0.797</w:t>
            </w:r>
          </w:p>
        </w:tc>
        <w:tc>
          <w:tcPr>
            <w:tcW w:w="1179" w:type="dxa"/>
          </w:tcPr>
          <w:p w14:paraId="5C114C2D" w14:textId="77777777" w:rsidR="00BB1985" w:rsidRPr="00BB1985" w:rsidRDefault="00BB1985" w:rsidP="007C4127">
            <w:pPr>
              <w:pStyle w:val="TableParagraph"/>
              <w:spacing w:line="276" w:lineRule="auto"/>
              <w:ind w:left="10" w:right="4"/>
              <w:rPr>
                <w:rFonts w:asciiTheme="majorBidi" w:hAnsiTheme="majorBidi" w:cstheme="majorBidi"/>
                <w:sz w:val="24"/>
                <w:szCs w:val="24"/>
              </w:rPr>
            </w:pPr>
            <w:r w:rsidRPr="00BB1985">
              <w:rPr>
                <w:rFonts w:asciiTheme="majorBidi" w:hAnsiTheme="majorBidi" w:cstheme="majorBidi"/>
                <w:spacing w:val="-10"/>
                <w:sz w:val="24"/>
                <w:szCs w:val="24"/>
              </w:rPr>
              <w:t>3</w:t>
            </w:r>
          </w:p>
        </w:tc>
        <w:tc>
          <w:tcPr>
            <w:tcW w:w="1572" w:type="dxa"/>
          </w:tcPr>
          <w:p w14:paraId="1EA43FCE" w14:textId="77777777" w:rsidR="00BB1985" w:rsidRPr="00BB1985" w:rsidRDefault="00BB1985" w:rsidP="007C4127">
            <w:pPr>
              <w:pStyle w:val="TableParagraph"/>
              <w:spacing w:line="276" w:lineRule="auto"/>
              <w:ind w:left="11" w:right="5"/>
              <w:rPr>
                <w:rFonts w:asciiTheme="majorBidi" w:hAnsiTheme="majorBidi" w:cstheme="majorBidi"/>
                <w:sz w:val="24"/>
                <w:szCs w:val="24"/>
              </w:rPr>
            </w:pPr>
            <w:r w:rsidRPr="00BB1985">
              <w:rPr>
                <w:rFonts w:asciiTheme="majorBidi" w:hAnsiTheme="majorBidi" w:cstheme="majorBidi"/>
                <w:spacing w:val="-4"/>
                <w:sz w:val="24"/>
                <w:szCs w:val="24"/>
              </w:rPr>
              <w:t>Good</w:t>
            </w:r>
          </w:p>
        </w:tc>
      </w:tr>
      <w:tr w:rsidR="00BB1985" w:rsidRPr="00BB1985" w14:paraId="76C9389D" w14:textId="77777777" w:rsidTr="00A8674A">
        <w:trPr>
          <w:trHeight w:val="251"/>
        </w:trPr>
        <w:tc>
          <w:tcPr>
            <w:tcW w:w="3284" w:type="dxa"/>
          </w:tcPr>
          <w:p w14:paraId="43BB139D" w14:textId="77777777" w:rsidR="00BB1985" w:rsidRPr="00BB1985" w:rsidRDefault="00BB1985" w:rsidP="007C4127">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2.</w:t>
            </w:r>
            <w:r w:rsidRPr="00BB1985">
              <w:rPr>
                <w:rFonts w:asciiTheme="majorBidi" w:hAnsiTheme="majorBidi" w:cstheme="majorBidi"/>
                <w:spacing w:val="-5"/>
                <w:sz w:val="24"/>
                <w:szCs w:val="24"/>
              </w:rPr>
              <w:t xml:space="preserve"> </w:t>
            </w:r>
            <w:r w:rsidRPr="00BB1985">
              <w:rPr>
                <w:rFonts w:asciiTheme="majorBidi" w:hAnsiTheme="majorBidi" w:cstheme="majorBidi"/>
                <w:sz w:val="24"/>
                <w:szCs w:val="24"/>
              </w:rPr>
              <w:t>Certification</w:t>
            </w:r>
            <w:r w:rsidRPr="00BB1985">
              <w:rPr>
                <w:rFonts w:asciiTheme="majorBidi" w:hAnsiTheme="majorBidi" w:cstheme="majorBidi"/>
                <w:spacing w:val="-6"/>
                <w:sz w:val="24"/>
                <w:szCs w:val="24"/>
              </w:rPr>
              <w:t xml:space="preserve"> </w:t>
            </w:r>
            <w:r w:rsidRPr="00BB1985">
              <w:rPr>
                <w:rFonts w:asciiTheme="majorBidi" w:hAnsiTheme="majorBidi" w:cstheme="majorBidi"/>
                <w:spacing w:val="-2"/>
                <w:sz w:val="24"/>
                <w:szCs w:val="24"/>
              </w:rPr>
              <w:t>Management</w:t>
            </w:r>
          </w:p>
        </w:tc>
        <w:tc>
          <w:tcPr>
            <w:tcW w:w="2177" w:type="dxa"/>
          </w:tcPr>
          <w:p w14:paraId="7AEC4FF7" w14:textId="77777777" w:rsidR="00BB1985" w:rsidRPr="00BB1985" w:rsidRDefault="00BB1985" w:rsidP="007C4127">
            <w:pPr>
              <w:pStyle w:val="TableParagraph"/>
              <w:spacing w:line="276" w:lineRule="auto"/>
              <w:ind w:left="16" w:right="2"/>
              <w:rPr>
                <w:rFonts w:asciiTheme="majorBidi" w:hAnsiTheme="majorBidi" w:cstheme="majorBidi"/>
                <w:sz w:val="24"/>
                <w:szCs w:val="24"/>
              </w:rPr>
            </w:pPr>
            <w:r w:rsidRPr="00BB1985">
              <w:rPr>
                <w:rFonts w:asciiTheme="majorBidi" w:hAnsiTheme="majorBidi" w:cstheme="majorBidi"/>
                <w:spacing w:val="-2"/>
                <w:sz w:val="24"/>
                <w:szCs w:val="24"/>
              </w:rPr>
              <w:t>0.602</w:t>
            </w:r>
          </w:p>
        </w:tc>
        <w:tc>
          <w:tcPr>
            <w:tcW w:w="1179" w:type="dxa"/>
          </w:tcPr>
          <w:p w14:paraId="56C4A014" w14:textId="77777777" w:rsidR="00BB1985" w:rsidRPr="00BB1985" w:rsidRDefault="00BB1985" w:rsidP="007C4127">
            <w:pPr>
              <w:pStyle w:val="TableParagraph"/>
              <w:spacing w:line="276" w:lineRule="auto"/>
              <w:ind w:left="10" w:right="4"/>
              <w:rPr>
                <w:rFonts w:asciiTheme="majorBidi" w:hAnsiTheme="majorBidi" w:cstheme="majorBidi"/>
                <w:sz w:val="24"/>
                <w:szCs w:val="24"/>
              </w:rPr>
            </w:pPr>
            <w:r w:rsidRPr="00BB1985">
              <w:rPr>
                <w:rFonts w:asciiTheme="majorBidi" w:hAnsiTheme="majorBidi" w:cstheme="majorBidi"/>
                <w:spacing w:val="-10"/>
                <w:sz w:val="24"/>
                <w:szCs w:val="24"/>
              </w:rPr>
              <w:t>3</w:t>
            </w:r>
          </w:p>
        </w:tc>
        <w:tc>
          <w:tcPr>
            <w:tcW w:w="1572" w:type="dxa"/>
          </w:tcPr>
          <w:p w14:paraId="503E0817" w14:textId="77777777" w:rsidR="00BB1985" w:rsidRPr="00BB1985" w:rsidRDefault="00BB1985" w:rsidP="007C4127">
            <w:pPr>
              <w:pStyle w:val="TableParagraph"/>
              <w:spacing w:line="276" w:lineRule="auto"/>
              <w:ind w:left="11"/>
              <w:rPr>
                <w:rFonts w:asciiTheme="majorBidi" w:hAnsiTheme="majorBidi" w:cstheme="majorBidi"/>
                <w:sz w:val="24"/>
                <w:szCs w:val="24"/>
              </w:rPr>
            </w:pPr>
            <w:r w:rsidRPr="00BB1985">
              <w:rPr>
                <w:rFonts w:asciiTheme="majorBidi" w:hAnsiTheme="majorBidi" w:cstheme="majorBidi"/>
                <w:spacing w:val="-4"/>
                <w:sz w:val="24"/>
                <w:szCs w:val="24"/>
              </w:rPr>
              <w:t>Poor</w:t>
            </w:r>
          </w:p>
        </w:tc>
      </w:tr>
      <w:tr w:rsidR="00BB1985" w:rsidRPr="00BB1985" w14:paraId="76CFBB0C" w14:textId="77777777" w:rsidTr="00A8674A">
        <w:trPr>
          <w:trHeight w:val="345"/>
        </w:trPr>
        <w:tc>
          <w:tcPr>
            <w:tcW w:w="3284" w:type="dxa"/>
          </w:tcPr>
          <w:p w14:paraId="208DCC35" w14:textId="77777777" w:rsidR="00BB1985" w:rsidRPr="00BB1985" w:rsidRDefault="00BB1985" w:rsidP="007C4127">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3.</w:t>
            </w:r>
            <w:r w:rsidRPr="00BB1985">
              <w:rPr>
                <w:rFonts w:asciiTheme="majorBidi" w:hAnsiTheme="majorBidi" w:cstheme="majorBidi"/>
                <w:spacing w:val="-5"/>
                <w:sz w:val="24"/>
                <w:szCs w:val="24"/>
              </w:rPr>
              <w:t xml:space="preserve"> </w:t>
            </w:r>
            <w:r w:rsidRPr="00BB1985">
              <w:rPr>
                <w:rFonts w:asciiTheme="majorBidi" w:hAnsiTheme="majorBidi" w:cstheme="majorBidi"/>
                <w:sz w:val="24"/>
                <w:szCs w:val="24"/>
              </w:rPr>
              <w:t>Halal</w:t>
            </w:r>
            <w:r w:rsidRPr="00BB1985">
              <w:rPr>
                <w:rFonts w:asciiTheme="majorBidi" w:hAnsiTheme="majorBidi" w:cstheme="majorBidi"/>
                <w:spacing w:val="-5"/>
                <w:sz w:val="24"/>
                <w:szCs w:val="24"/>
              </w:rPr>
              <w:t xml:space="preserve"> </w:t>
            </w:r>
            <w:r w:rsidRPr="00BB1985">
              <w:rPr>
                <w:rFonts w:asciiTheme="majorBidi" w:hAnsiTheme="majorBidi" w:cstheme="majorBidi"/>
                <w:sz w:val="24"/>
                <w:szCs w:val="24"/>
              </w:rPr>
              <w:t>Certification</w:t>
            </w:r>
            <w:r w:rsidRPr="00BB1985">
              <w:rPr>
                <w:rFonts w:asciiTheme="majorBidi" w:hAnsiTheme="majorBidi" w:cstheme="majorBidi"/>
                <w:spacing w:val="-4"/>
                <w:sz w:val="24"/>
                <w:szCs w:val="24"/>
              </w:rPr>
              <w:t xml:space="preserve"> </w:t>
            </w:r>
            <w:r w:rsidRPr="00BB1985">
              <w:rPr>
                <w:rFonts w:asciiTheme="majorBidi" w:hAnsiTheme="majorBidi" w:cstheme="majorBidi"/>
                <w:spacing w:val="-2"/>
                <w:sz w:val="24"/>
                <w:szCs w:val="24"/>
              </w:rPr>
              <w:t>Compliance</w:t>
            </w:r>
          </w:p>
        </w:tc>
        <w:tc>
          <w:tcPr>
            <w:tcW w:w="2177" w:type="dxa"/>
          </w:tcPr>
          <w:p w14:paraId="7ADFD9C1" w14:textId="77777777" w:rsidR="00BB1985" w:rsidRPr="00BB1985" w:rsidRDefault="00BB1985" w:rsidP="007C4127">
            <w:pPr>
              <w:pStyle w:val="TableParagraph"/>
              <w:spacing w:line="276" w:lineRule="auto"/>
              <w:ind w:left="16" w:right="2"/>
              <w:rPr>
                <w:rFonts w:asciiTheme="majorBidi" w:hAnsiTheme="majorBidi" w:cstheme="majorBidi"/>
                <w:sz w:val="24"/>
                <w:szCs w:val="24"/>
              </w:rPr>
            </w:pPr>
            <w:r w:rsidRPr="00BB1985">
              <w:rPr>
                <w:rFonts w:asciiTheme="majorBidi" w:hAnsiTheme="majorBidi" w:cstheme="majorBidi"/>
                <w:spacing w:val="-2"/>
                <w:sz w:val="24"/>
                <w:szCs w:val="24"/>
              </w:rPr>
              <w:t>0.710</w:t>
            </w:r>
          </w:p>
        </w:tc>
        <w:tc>
          <w:tcPr>
            <w:tcW w:w="1179" w:type="dxa"/>
          </w:tcPr>
          <w:p w14:paraId="78B1AC68" w14:textId="77777777" w:rsidR="00BB1985" w:rsidRPr="00BB1985" w:rsidRDefault="00BB1985" w:rsidP="007C4127">
            <w:pPr>
              <w:pStyle w:val="TableParagraph"/>
              <w:spacing w:line="276" w:lineRule="auto"/>
              <w:ind w:left="10" w:right="4"/>
              <w:rPr>
                <w:rFonts w:asciiTheme="majorBidi" w:hAnsiTheme="majorBidi" w:cstheme="majorBidi"/>
                <w:sz w:val="24"/>
                <w:szCs w:val="24"/>
              </w:rPr>
            </w:pPr>
            <w:r w:rsidRPr="00BB1985">
              <w:rPr>
                <w:rFonts w:asciiTheme="majorBidi" w:hAnsiTheme="majorBidi" w:cstheme="majorBidi"/>
                <w:spacing w:val="-10"/>
                <w:sz w:val="24"/>
                <w:szCs w:val="24"/>
              </w:rPr>
              <w:t>3</w:t>
            </w:r>
          </w:p>
        </w:tc>
        <w:tc>
          <w:tcPr>
            <w:tcW w:w="1572" w:type="dxa"/>
          </w:tcPr>
          <w:p w14:paraId="5330162E" w14:textId="77777777" w:rsidR="00BB1985" w:rsidRPr="00BB1985" w:rsidRDefault="00BB1985" w:rsidP="007C4127">
            <w:pPr>
              <w:pStyle w:val="TableParagraph"/>
              <w:spacing w:line="276" w:lineRule="auto"/>
              <w:ind w:left="11" w:right="5"/>
              <w:rPr>
                <w:rFonts w:asciiTheme="majorBidi" w:hAnsiTheme="majorBidi" w:cstheme="majorBidi"/>
                <w:sz w:val="24"/>
                <w:szCs w:val="24"/>
              </w:rPr>
            </w:pPr>
            <w:r w:rsidRPr="00BB1985">
              <w:rPr>
                <w:rFonts w:asciiTheme="majorBidi" w:hAnsiTheme="majorBidi" w:cstheme="majorBidi"/>
                <w:spacing w:val="-4"/>
                <w:sz w:val="24"/>
                <w:szCs w:val="24"/>
              </w:rPr>
              <w:t>Good</w:t>
            </w:r>
          </w:p>
        </w:tc>
      </w:tr>
      <w:tr w:rsidR="00BB1985" w:rsidRPr="00BB1985" w14:paraId="4DD66AEB" w14:textId="77777777" w:rsidTr="00A8674A">
        <w:trPr>
          <w:trHeight w:val="254"/>
        </w:trPr>
        <w:tc>
          <w:tcPr>
            <w:tcW w:w="8212" w:type="dxa"/>
            <w:gridSpan w:val="4"/>
            <w:shd w:val="clear" w:color="auto" w:fill="EDEBE0"/>
          </w:tcPr>
          <w:p w14:paraId="1A47C17C" w14:textId="77777777" w:rsidR="00BB1985" w:rsidRPr="00BB1985" w:rsidRDefault="00BB1985" w:rsidP="007C4127">
            <w:pPr>
              <w:pStyle w:val="TableParagraph"/>
              <w:spacing w:line="276" w:lineRule="auto"/>
              <w:rPr>
                <w:rFonts w:asciiTheme="majorBidi" w:hAnsiTheme="majorBidi" w:cstheme="majorBidi"/>
                <w:b/>
                <w:sz w:val="24"/>
                <w:szCs w:val="24"/>
              </w:rPr>
            </w:pPr>
            <w:r w:rsidRPr="00BB1985">
              <w:rPr>
                <w:rFonts w:asciiTheme="majorBidi" w:hAnsiTheme="majorBidi" w:cstheme="majorBidi"/>
                <w:b/>
                <w:sz w:val="24"/>
                <w:szCs w:val="24"/>
              </w:rPr>
              <w:t>Dependent</w:t>
            </w:r>
            <w:r w:rsidRPr="00BB1985">
              <w:rPr>
                <w:rFonts w:asciiTheme="majorBidi" w:hAnsiTheme="majorBidi" w:cstheme="majorBidi"/>
                <w:b/>
                <w:spacing w:val="-2"/>
                <w:sz w:val="24"/>
                <w:szCs w:val="24"/>
              </w:rPr>
              <w:t xml:space="preserve"> Variable</w:t>
            </w:r>
          </w:p>
        </w:tc>
      </w:tr>
      <w:tr w:rsidR="00BB1985" w:rsidRPr="00BB1985" w14:paraId="433D2B53" w14:textId="77777777" w:rsidTr="00A8674A">
        <w:trPr>
          <w:trHeight w:val="309"/>
        </w:trPr>
        <w:tc>
          <w:tcPr>
            <w:tcW w:w="3284" w:type="dxa"/>
          </w:tcPr>
          <w:p w14:paraId="35D08E0A" w14:textId="77777777" w:rsidR="00BB1985" w:rsidRPr="00BB1985" w:rsidRDefault="00BB1985" w:rsidP="007C4127">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1.</w:t>
            </w:r>
            <w:r w:rsidRPr="00BB1985">
              <w:rPr>
                <w:rFonts w:asciiTheme="majorBidi" w:hAnsiTheme="majorBidi" w:cstheme="majorBidi"/>
                <w:spacing w:val="-2"/>
                <w:sz w:val="24"/>
                <w:szCs w:val="24"/>
              </w:rPr>
              <w:t xml:space="preserve"> </w:t>
            </w:r>
            <w:r w:rsidRPr="00BB1985">
              <w:rPr>
                <w:rFonts w:asciiTheme="majorBidi" w:hAnsiTheme="majorBidi" w:cstheme="majorBidi"/>
                <w:sz w:val="24"/>
                <w:szCs w:val="24"/>
              </w:rPr>
              <w:t>Supply</w:t>
            </w:r>
            <w:r w:rsidRPr="00BB1985">
              <w:rPr>
                <w:rFonts w:asciiTheme="majorBidi" w:hAnsiTheme="majorBidi" w:cstheme="majorBidi"/>
                <w:spacing w:val="-2"/>
                <w:sz w:val="24"/>
                <w:szCs w:val="24"/>
              </w:rPr>
              <w:t xml:space="preserve"> </w:t>
            </w:r>
            <w:r w:rsidRPr="00BB1985">
              <w:rPr>
                <w:rFonts w:asciiTheme="majorBidi" w:hAnsiTheme="majorBidi" w:cstheme="majorBidi"/>
                <w:sz w:val="24"/>
                <w:szCs w:val="24"/>
              </w:rPr>
              <w:t>Chain</w:t>
            </w:r>
            <w:r w:rsidRPr="00BB1985">
              <w:rPr>
                <w:rFonts w:asciiTheme="majorBidi" w:hAnsiTheme="majorBidi" w:cstheme="majorBidi"/>
                <w:spacing w:val="-1"/>
                <w:sz w:val="24"/>
                <w:szCs w:val="24"/>
              </w:rPr>
              <w:t xml:space="preserve"> </w:t>
            </w:r>
            <w:r w:rsidRPr="00BB1985">
              <w:rPr>
                <w:rFonts w:asciiTheme="majorBidi" w:hAnsiTheme="majorBidi" w:cstheme="majorBidi"/>
                <w:spacing w:val="-2"/>
                <w:sz w:val="24"/>
                <w:szCs w:val="24"/>
              </w:rPr>
              <w:t>Challenges</w:t>
            </w:r>
          </w:p>
        </w:tc>
        <w:tc>
          <w:tcPr>
            <w:tcW w:w="2177" w:type="dxa"/>
          </w:tcPr>
          <w:p w14:paraId="1CE5F937" w14:textId="77777777" w:rsidR="00BB1985" w:rsidRPr="00BB1985" w:rsidRDefault="00BB1985" w:rsidP="007C4127">
            <w:pPr>
              <w:pStyle w:val="TableParagraph"/>
              <w:spacing w:line="276" w:lineRule="auto"/>
              <w:ind w:left="16" w:right="2"/>
              <w:rPr>
                <w:rFonts w:asciiTheme="majorBidi" w:hAnsiTheme="majorBidi" w:cstheme="majorBidi"/>
                <w:sz w:val="24"/>
                <w:szCs w:val="24"/>
              </w:rPr>
            </w:pPr>
            <w:r w:rsidRPr="00BB1985">
              <w:rPr>
                <w:rFonts w:asciiTheme="majorBidi" w:hAnsiTheme="majorBidi" w:cstheme="majorBidi"/>
                <w:spacing w:val="-2"/>
                <w:sz w:val="24"/>
                <w:szCs w:val="24"/>
              </w:rPr>
              <w:t>0.803</w:t>
            </w:r>
          </w:p>
        </w:tc>
        <w:tc>
          <w:tcPr>
            <w:tcW w:w="1179" w:type="dxa"/>
          </w:tcPr>
          <w:p w14:paraId="3D9675D1" w14:textId="77777777" w:rsidR="00BB1985" w:rsidRPr="00BB1985" w:rsidRDefault="00BB1985" w:rsidP="007C4127">
            <w:pPr>
              <w:pStyle w:val="TableParagraph"/>
              <w:spacing w:line="276" w:lineRule="auto"/>
              <w:ind w:left="10" w:right="4"/>
              <w:rPr>
                <w:rFonts w:asciiTheme="majorBidi" w:hAnsiTheme="majorBidi" w:cstheme="majorBidi"/>
                <w:sz w:val="24"/>
                <w:szCs w:val="24"/>
              </w:rPr>
            </w:pPr>
            <w:r w:rsidRPr="00BB1985">
              <w:rPr>
                <w:rFonts w:asciiTheme="majorBidi" w:hAnsiTheme="majorBidi" w:cstheme="majorBidi"/>
                <w:spacing w:val="-10"/>
                <w:sz w:val="24"/>
                <w:szCs w:val="24"/>
              </w:rPr>
              <w:t>6</w:t>
            </w:r>
          </w:p>
        </w:tc>
        <w:tc>
          <w:tcPr>
            <w:tcW w:w="1572" w:type="dxa"/>
          </w:tcPr>
          <w:p w14:paraId="5032ADAA" w14:textId="77777777" w:rsidR="00BB1985" w:rsidRPr="00BB1985" w:rsidRDefault="00BB1985" w:rsidP="007C4127">
            <w:pPr>
              <w:pStyle w:val="TableParagraph"/>
              <w:spacing w:line="276" w:lineRule="auto"/>
              <w:ind w:left="11" w:right="5"/>
              <w:rPr>
                <w:rFonts w:asciiTheme="majorBidi" w:hAnsiTheme="majorBidi" w:cstheme="majorBidi"/>
                <w:sz w:val="24"/>
                <w:szCs w:val="24"/>
              </w:rPr>
            </w:pPr>
            <w:r w:rsidRPr="00BB1985">
              <w:rPr>
                <w:rFonts w:asciiTheme="majorBidi" w:hAnsiTheme="majorBidi" w:cstheme="majorBidi"/>
                <w:sz w:val="24"/>
                <w:szCs w:val="24"/>
              </w:rPr>
              <w:t>Very</w:t>
            </w:r>
            <w:r w:rsidRPr="00BB1985">
              <w:rPr>
                <w:rFonts w:asciiTheme="majorBidi" w:hAnsiTheme="majorBidi" w:cstheme="majorBidi"/>
                <w:spacing w:val="-4"/>
                <w:sz w:val="24"/>
                <w:szCs w:val="24"/>
              </w:rPr>
              <w:t xml:space="preserve"> Good</w:t>
            </w:r>
          </w:p>
        </w:tc>
      </w:tr>
    </w:tbl>
    <w:p w14:paraId="3DD4B69D" w14:textId="77777777" w:rsidR="00BB1985" w:rsidRDefault="00BB1985" w:rsidP="00BB1985">
      <w:pPr>
        <w:pStyle w:val="BodyText"/>
      </w:pPr>
    </w:p>
    <w:p w14:paraId="35DC209F" w14:textId="77777777" w:rsidR="001479CE" w:rsidRDefault="001479CE" w:rsidP="00BB1985">
      <w:pPr>
        <w:pStyle w:val="BodyText"/>
        <w:rPr>
          <w:b/>
          <w:bCs/>
        </w:rPr>
      </w:pPr>
    </w:p>
    <w:p w14:paraId="0C6CCD9A" w14:textId="5696F31F" w:rsidR="00BB1985" w:rsidRDefault="00BB1985" w:rsidP="00844214">
      <w:pPr>
        <w:pStyle w:val="BodyText"/>
        <w:rPr>
          <w:rFonts w:asciiTheme="majorBidi" w:hAnsiTheme="majorBidi" w:cstheme="majorBidi"/>
          <w:b/>
          <w:bCs/>
        </w:rPr>
      </w:pPr>
      <w:r w:rsidRPr="00B40234">
        <w:rPr>
          <w:rFonts w:asciiTheme="majorBidi" w:hAnsiTheme="majorBidi" w:cstheme="majorBidi"/>
          <w:b/>
          <w:bCs/>
        </w:rPr>
        <w:t>3.3 Demographic Analysis</w:t>
      </w:r>
    </w:p>
    <w:p w14:paraId="47BB27D8" w14:textId="77777777" w:rsidR="00844214" w:rsidRPr="00844214" w:rsidRDefault="00844214" w:rsidP="00844214">
      <w:pPr>
        <w:pStyle w:val="BodyText"/>
        <w:rPr>
          <w:rFonts w:asciiTheme="majorBidi" w:hAnsiTheme="majorBidi" w:cstheme="majorBidi"/>
          <w:b/>
          <w:bCs/>
        </w:rPr>
      </w:pPr>
    </w:p>
    <w:p w14:paraId="36FF26AB" w14:textId="34E49F40" w:rsidR="00BB1985" w:rsidRPr="00B40234" w:rsidRDefault="00BB1985" w:rsidP="00844214">
      <w:pPr>
        <w:pStyle w:val="BodyText"/>
        <w:spacing w:line="360" w:lineRule="auto"/>
        <w:ind w:firstLine="720"/>
        <w:rPr>
          <w:rFonts w:asciiTheme="majorBidi" w:hAnsiTheme="majorBidi" w:cstheme="majorBidi"/>
        </w:rPr>
      </w:pPr>
      <w:r w:rsidRPr="00B40234">
        <w:rPr>
          <w:rFonts w:asciiTheme="majorBidi" w:hAnsiTheme="majorBidi" w:cstheme="majorBidi"/>
        </w:rPr>
        <w:t>A thorough study was carried out using the Google Form method to gather results from the survey, which involved 40 respondents. This study aimed to analyse and describe the demographic details to look at the respondents’ varied backgrounds. 40 respondents in total, divided into various age groups, two genders, types and years of business, educational history and role in the business are included in this study. Table 4 provides a comprehensive display of the results.</w:t>
      </w:r>
    </w:p>
    <w:p w14:paraId="3D3631CB" w14:textId="77777777" w:rsidR="00BB1985" w:rsidRPr="00B40234" w:rsidRDefault="00BB1985" w:rsidP="00BB1985">
      <w:pPr>
        <w:pStyle w:val="BodyText"/>
        <w:ind w:firstLine="720"/>
        <w:rPr>
          <w:rFonts w:asciiTheme="majorBidi" w:hAnsiTheme="majorBidi" w:cstheme="majorBidi"/>
        </w:rPr>
      </w:pPr>
    </w:p>
    <w:p w14:paraId="1C0F3E4C" w14:textId="3CAE0D17" w:rsidR="00BB1985" w:rsidRPr="00B40234" w:rsidRDefault="00BB1985" w:rsidP="00B40234">
      <w:pPr>
        <w:pStyle w:val="BodyText"/>
        <w:jc w:val="center"/>
        <w:rPr>
          <w:rFonts w:asciiTheme="majorBidi" w:hAnsiTheme="majorBidi" w:cstheme="majorBidi"/>
        </w:rPr>
      </w:pPr>
      <w:r w:rsidRPr="00B40234">
        <w:rPr>
          <w:rFonts w:asciiTheme="majorBidi" w:hAnsiTheme="majorBidi" w:cstheme="majorBidi"/>
          <w:b/>
          <w:bCs/>
        </w:rPr>
        <w:t>Table 4</w:t>
      </w:r>
      <w:r w:rsidR="00B40234" w:rsidRPr="00B40234">
        <w:rPr>
          <w:rFonts w:asciiTheme="majorBidi" w:hAnsiTheme="majorBidi" w:cstheme="majorBidi"/>
          <w:b/>
          <w:bCs/>
        </w:rPr>
        <w:t xml:space="preserve">. </w:t>
      </w:r>
      <w:r w:rsidRPr="00B40234">
        <w:rPr>
          <w:rFonts w:asciiTheme="majorBidi" w:hAnsiTheme="majorBidi" w:cstheme="majorBidi"/>
        </w:rPr>
        <w:t>Results of Demographic Profile</w:t>
      </w:r>
    </w:p>
    <w:tbl>
      <w:tblPr>
        <w:tblW w:w="0" w:type="auto"/>
        <w:tblInd w:w="643"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2165"/>
        <w:gridCol w:w="3086"/>
        <w:gridCol w:w="1464"/>
        <w:gridCol w:w="1634"/>
      </w:tblGrid>
      <w:tr w:rsidR="00BB1985" w:rsidRPr="00BB1985" w14:paraId="49C0A936" w14:textId="77777777" w:rsidTr="00A8674A">
        <w:trPr>
          <w:trHeight w:val="611"/>
        </w:trPr>
        <w:tc>
          <w:tcPr>
            <w:tcW w:w="2165" w:type="dxa"/>
            <w:tcBorders>
              <w:right w:val="nil"/>
            </w:tcBorders>
            <w:shd w:val="clear" w:color="auto" w:fill="DBE4F0"/>
          </w:tcPr>
          <w:p w14:paraId="0FD5A75B" w14:textId="77777777" w:rsidR="00BB1985" w:rsidRPr="00BB1985" w:rsidRDefault="00BB1985" w:rsidP="00A8674A">
            <w:pPr>
              <w:pStyle w:val="TableParagraph"/>
              <w:spacing w:line="240" w:lineRule="auto"/>
              <w:rPr>
                <w:rFonts w:asciiTheme="majorBidi" w:hAnsiTheme="majorBidi" w:cstheme="majorBidi"/>
              </w:rPr>
            </w:pPr>
          </w:p>
        </w:tc>
        <w:tc>
          <w:tcPr>
            <w:tcW w:w="3086" w:type="dxa"/>
            <w:tcBorders>
              <w:left w:val="nil"/>
              <w:right w:val="nil"/>
            </w:tcBorders>
            <w:shd w:val="clear" w:color="auto" w:fill="DBE4F0"/>
          </w:tcPr>
          <w:p w14:paraId="1281F4F3" w14:textId="77777777" w:rsidR="00BB1985" w:rsidRPr="00BB1985" w:rsidRDefault="00BB1985" w:rsidP="00A8674A">
            <w:pPr>
              <w:pStyle w:val="TableParagraph"/>
              <w:spacing w:line="251" w:lineRule="exact"/>
              <w:ind w:left="4"/>
              <w:rPr>
                <w:rFonts w:asciiTheme="majorBidi" w:hAnsiTheme="majorBidi" w:cstheme="majorBidi"/>
                <w:b/>
              </w:rPr>
            </w:pPr>
            <w:r w:rsidRPr="00BB1985">
              <w:rPr>
                <w:rFonts w:asciiTheme="majorBidi" w:hAnsiTheme="majorBidi" w:cstheme="majorBidi"/>
                <w:b/>
                <w:spacing w:val="-2"/>
              </w:rPr>
              <w:t>Items</w:t>
            </w:r>
          </w:p>
        </w:tc>
        <w:tc>
          <w:tcPr>
            <w:tcW w:w="1464" w:type="dxa"/>
            <w:tcBorders>
              <w:left w:val="nil"/>
              <w:right w:val="nil"/>
            </w:tcBorders>
            <w:shd w:val="clear" w:color="auto" w:fill="DBE4F0"/>
          </w:tcPr>
          <w:p w14:paraId="1E9ECC2C" w14:textId="77777777" w:rsidR="00BB1985" w:rsidRPr="00BB1985" w:rsidRDefault="00BB1985" w:rsidP="00A8674A">
            <w:pPr>
              <w:pStyle w:val="TableParagraph"/>
              <w:spacing w:line="240" w:lineRule="auto"/>
              <w:ind w:left="608" w:right="220" w:hanging="372"/>
              <w:rPr>
                <w:rFonts w:asciiTheme="majorBidi" w:hAnsiTheme="majorBidi" w:cstheme="majorBidi"/>
                <w:b/>
              </w:rPr>
            </w:pPr>
            <w:r w:rsidRPr="00BB1985">
              <w:rPr>
                <w:rFonts w:asciiTheme="majorBidi" w:hAnsiTheme="majorBidi" w:cstheme="majorBidi"/>
                <w:b/>
                <w:spacing w:val="-2"/>
              </w:rPr>
              <w:t xml:space="preserve">Frequency </w:t>
            </w:r>
            <w:r w:rsidRPr="00BB1985">
              <w:rPr>
                <w:rFonts w:asciiTheme="majorBidi" w:hAnsiTheme="majorBidi" w:cstheme="majorBidi"/>
                <w:b/>
                <w:spacing w:val="-4"/>
              </w:rPr>
              <w:t>(ƒ)</w:t>
            </w:r>
          </w:p>
        </w:tc>
        <w:tc>
          <w:tcPr>
            <w:tcW w:w="1634" w:type="dxa"/>
            <w:tcBorders>
              <w:left w:val="nil"/>
            </w:tcBorders>
            <w:shd w:val="clear" w:color="auto" w:fill="DBE4F0"/>
          </w:tcPr>
          <w:p w14:paraId="4D0B68CF" w14:textId="77777777" w:rsidR="00BB1985" w:rsidRPr="00BB1985" w:rsidRDefault="00BB1985" w:rsidP="00A8674A">
            <w:pPr>
              <w:pStyle w:val="TableParagraph"/>
              <w:spacing w:line="240" w:lineRule="auto"/>
              <w:ind w:left="640" w:right="284" w:hanging="339"/>
              <w:rPr>
                <w:rFonts w:asciiTheme="majorBidi" w:hAnsiTheme="majorBidi" w:cstheme="majorBidi"/>
                <w:b/>
              </w:rPr>
            </w:pPr>
            <w:r w:rsidRPr="00BB1985">
              <w:rPr>
                <w:rFonts w:asciiTheme="majorBidi" w:hAnsiTheme="majorBidi" w:cstheme="majorBidi"/>
                <w:b/>
                <w:spacing w:val="-2"/>
              </w:rPr>
              <w:t xml:space="preserve">Percentage </w:t>
            </w:r>
            <w:r w:rsidRPr="00BB1985">
              <w:rPr>
                <w:rFonts w:asciiTheme="majorBidi" w:hAnsiTheme="majorBidi" w:cstheme="majorBidi"/>
                <w:b/>
                <w:spacing w:val="-4"/>
              </w:rPr>
              <w:t>(%)</w:t>
            </w:r>
          </w:p>
        </w:tc>
      </w:tr>
      <w:tr w:rsidR="00BB1985" w:rsidRPr="00BB1985" w14:paraId="42505955" w14:textId="77777777" w:rsidTr="00A8674A">
        <w:trPr>
          <w:trHeight w:val="258"/>
        </w:trPr>
        <w:tc>
          <w:tcPr>
            <w:tcW w:w="2165" w:type="dxa"/>
            <w:vMerge w:val="restart"/>
            <w:tcBorders>
              <w:left w:val="single" w:sz="4" w:space="0" w:color="94B3D6"/>
              <w:bottom w:val="single" w:sz="4" w:space="0" w:color="94B3D6"/>
              <w:right w:val="single" w:sz="4" w:space="0" w:color="94B3D6"/>
            </w:tcBorders>
            <w:shd w:val="clear" w:color="auto" w:fill="DBE4F0"/>
          </w:tcPr>
          <w:p w14:paraId="7F28588D" w14:textId="77777777" w:rsidR="00BB1985" w:rsidRPr="00BB1985" w:rsidRDefault="00BB1985" w:rsidP="00A8674A">
            <w:pPr>
              <w:pStyle w:val="TableParagraph"/>
              <w:spacing w:line="251" w:lineRule="exact"/>
              <w:ind w:left="4" w:right="3"/>
              <w:rPr>
                <w:rFonts w:asciiTheme="majorBidi" w:hAnsiTheme="majorBidi" w:cstheme="majorBidi"/>
                <w:b/>
              </w:rPr>
            </w:pPr>
            <w:r w:rsidRPr="00BB1985">
              <w:rPr>
                <w:rFonts w:asciiTheme="majorBidi" w:hAnsiTheme="majorBidi" w:cstheme="majorBidi"/>
                <w:b/>
                <w:spacing w:val="-5"/>
              </w:rPr>
              <w:t>Age</w:t>
            </w:r>
          </w:p>
        </w:tc>
        <w:tc>
          <w:tcPr>
            <w:tcW w:w="3086" w:type="dxa"/>
            <w:tcBorders>
              <w:left w:val="single" w:sz="4" w:space="0" w:color="94B3D6"/>
              <w:bottom w:val="single" w:sz="4" w:space="0" w:color="94B3D6"/>
              <w:right w:val="single" w:sz="4" w:space="0" w:color="94B3D6"/>
            </w:tcBorders>
          </w:tcPr>
          <w:p w14:paraId="49DA148E" w14:textId="77777777" w:rsidR="00BB1985" w:rsidRPr="00BB1985" w:rsidRDefault="00BB1985" w:rsidP="00A8674A">
            <w:pPr>
              <w:pStyle w:val="TableParagraph"/>
              <w:spacing w:line="239" w:lineRule="exact"/>
              <w:ind w:left="62" w:right="2"/>
              <w:rPr>
                <w:rFonts w:asciiTheme="majorBidi" w:hAnsiTheme="majorBidi" w:cstheme="majorBidi"/>
              </w:rPr>
            </w:pPr>
            <w:r w:rsidRPr="00BB1985">
              <w:rPr>
                <w:rFonts w:asciiTheme="majorBidi" w:hAnsiTheme="majorBidi" w:cstheme="majorBidi"/>
              </w:rPr>
              <w:t>Under</w:t>
            </w:r>
            <w:r w:rsidRPr="00BB1985">
              <w:rPr>
                <w:rFonts w:asciiTheme="majorBidi" w:hAnsiTheme="majorBidi" w:cstheme="majorBidi"/>
                <w:spacing w:val="-1"/>
              </w:rPr>
              <w:t xml:space="preserve"> </w:t>
            </w:r>
            <w:r w:rsidRPr="00BB1985">
              <w:rPr>
                <w:rFonts w:asciiTheme="majorBidi" w:hAnsiTheme="majorBidi" w:cstheme="majorBidi"/>
                <w:spacing w:val="-5"/>
              </w:rPr>
              <w:t>25</w:t>
            </w:r>
          </w:p>
        </w:tc>
        <w:tc>
          <w:tcPr>
            <w:tcW w:w="1464" w:type="dxa"/>
            <w:tcBorders>
              <w:left w:val="single" w:sz="4" w:space="0" w:color="94B3D6"/>
              <w:bottom w:val="single" w:sz="4" w:space="0" w:color="94B3D6"/>
              <w:right w:val="single" w:sz="4" w:space="0" w:color="94B3D6"/>
            </w:tcBorders>
          </w:tcPr>
          <w:p w14:paraId="4E5364D3"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10"/>
              </w:rPr>
              <w:t>3</w:t>
            </w:r>
          </w:p>
        </w:tc>
        <w:tc>
          <w:tcPr>
            <w:tcW w:w="1634" w:type="dxa"/>
            <w:tcBorders>
              <w:left w:val="single" w:sz="4" w:space="0" w:color="94B3D6"/>
              <w:bottom w:val="single" w:sz="4" w:space="0" w:color="94B3D6"/>
              <w:right w:val="single" w:sz="4" w:space="0" w:color="94B3D6"/>
            </w:tcBorders>
          </w:tcPr>
          <w:p w14:paraId="704FD94D"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5"/>
              </w:rPr>
              <w:t>7.5</w:t>
            </w:r>
          </w:p>
        </w:tc>
      </w:tr>
      <w:tr w:rsidR="00BB1985" w:rsidRPr="00BB1985" w14:paraId="5CB79254" w14:textId="77777777" w:rsidTr="00A8674A">
        <w:trPr>
          <w:trHeight w:val="258"/>
        </w:trPr>
        <w:tc>
          <w:tcPr>
            <w:tcW w:w="2165" w:type="dxa"/>
            <w:vMerge/>
            <w:tcBorders>
              <w:top w:val="nil"/>
              <w:left w:val="single" w:sz="4" w:space="0" w:color="94B3D6"/>
              <w:bottom w:val="single" w:sz="4" w:space="0" w:color="94B3D6"/>
              <w:right w:val="single" w:sz="4" w:space="0" w:color="94B3D6"/>
            </w:tcBorders>
            <w:shd w:val="clear" w:color="auto" w:fill="DBE4F0"/>
          </w:tcPr>
          <w:p w14:paraId="1F7FDD2F"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07551C9C" w14:textId="77777777" w:rsidR="00BB1985" w:rsidRPr="00BB1985" w:rsidRDefault="00BB1985" w:rsidP="00A8674A">
            <w:pPr>
              <w:pStyle w:val="TableParagraph"/>
              <w:spacing w:line="239" w:lineRule="exact"/>
              <w:ind w:left="62" w:right="2"/>
              <w:rPr>
                <w:rFonts w:asciiTheme="majorBidi" w:hAnsiTheme="majorBidi" w:cstheme="majorBidi"/>
              </w:rPr>
            </w:pPr>
            <w:r w:rsidRPr="00BB1985">
              <w:rPr>
                <w:rFonts w:asciiTheme="majorBidi" w:hAnsiTheme="majorBidi" w:cstheme="majorBidi"/>
              </w:rPr>
              <w:t>25-44</w:t>
            </w:r>
            <w:r w:rsidRPr="00BB1985">
              <w:rPr>
                <w:rFonts w:asciiTheme="majorBidi" w:hAnsiTheme="majorBidi" w:cstheme="majorBidi"/>
                <w:spacing w:val="-2"/>
              </w:rPr>
              <w:t xml:space="preserve"> </w:t>
            </w:r>
            <w:r w:rsidRPr="00BB1985">
              <w:rPr>
                <w:rFonts w:asciiTheme="majorBidi" w:hAnsiTheme="majorBidi" w:cstheme="majorBidi"/>
              </w:rPr>
              <w:t>years</w:t>
            </w:r>
            <w:r w:rsidRPr="00BB1985">
              <w:rPr>
                <w:rFonts w:asciiTheme="majorBidi" w:hAnsiTheme="majorBidi" w:cstheme="majorBidi"/>
                <w:spacing w:val="-3"/>
              </w:rPr>
              <w:t xml:space="preserve"> </w:t>
            </w:r>
            <w:r w:rsidRPr="00BB1985">
              <w:rPr>
                <w:rFonts w:asciiTheme="majorBidi" w:hAnsiTheme="majorBidi" w:cstheme="majorBidi"/>
                <w:spacing w:val="-5"/>
              </w:rPr>
              <w:t>old</w:t>
            </w:r>
          </w:p>
        </w:tc>
        <w:tc>
          <w:tcPr>
            <w:tcW w:w="1464" w:type="dxa"/>
            <w:tcBorders>
              <w:top w:val="single" w:sz="4" w:space="0" w:color="94B3D6"/>
              <w:left w:val="single" w:sz="4" w:space="0" w:color="94B3D6"/>
              <w:bottom w:val="single" w:sz="4" w:space="0" w:color="94B3D6"/>
              <w:right w:val="single" w:sz="4" w:space="0" w:color="94B3D6"/>
            </w:tcBorders>
          </w:tcPr>
          <w:p w14:paraId="6737398D"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5"/>
              </w:rPr>
              <w:t>27</w:t>
            </w:r>
          </w:p>
        </w:tc>
        <w:tc>
          <w:tcPr>
            <w:tcW w:w="1634" w:type="dxa"/>
            <w:tcBorders>
              <w:top w:val="single" w:sz="4" w:space="0" w:color="94B3D6"/>
              <w:left w:val="single" w:sz="4" w:space="0" w:color="94B3D6"/>
              <w:bottom w:val="single" w:sz="4" w:space="0" w:color="94B3D6"/>
              <w:right w:val="single" w:sz="4" w:space="0" w:color="94B3D6"/>
            </w:tcBorders>
          </w:tcPr>
          <w:p w14:paraId="4CA7CEDB"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4"/>
              </w:rPr>
              <w:t>67.5</w:t>
            </w:r>
          </w:p>
        </w:tc>
      </w:tr>
      <w:tr w:rsidR="00BB1985" w:rsidRPr="00BB1985" w14:paraId="39E67908" w14:textId="77777777" w:rsidTr="00A8674A">
        <w:trPr>
          <w:trHeight w:val="268"/>
        </w:trPr>
        <w:tc>
          <w:tcPr>
            <w:tcW w:w="2165" w:type="dxa"/>
            <w:vMerge/>
            <w:tcBorders>
              <w:top w:val="nil"/>
              <w:left w:val="single" w:sz="4" w:space="0" w:color="94B3D6"/>
              <w:bottom w:val="single" w:sz="4" w:space="0" w:color="94B3D6"/>
              <w:right w:val="single" w:sz="4" w:space="0" w:color="94B3D6"/>
            </w:tcBorders>
            <w:shd w:val="clear" w:color="auto" w:fill="DBE4F0"/>
          </w:tcPr>
          <w:p w14:paraId="09759A81"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7FB4EF3F" w14:textId="77777777" w:rsidR="00BB1985" w:rsidRPr="00BB1985" w:rsidRDefault="00BB1985" w:rsidP="00A8674A">
            <w:pPr>
              <w:pStyle w:val="TableParagraph"/>
              <w:ind w:left="62" w:right="2"/>
              <w:rPr>
                <w:rFonts w:asciiTheme="majorBidi" w:hAnsiTheme="majorBidi" w:cstheme="majorBidi"/>
              </w:rPr>
            </w:pPr>
            <w:r w:rsidRPr="00BB1985">
              <w:rPr>
                <w:rFonts w:asciiTheme="majorBidi" w:hAnsiTheme="majorBidi" w:cstheme="majorBidi"/>
              </w:rPr>
              <w:t>45-54</w:t>
            </w:r>
            <w:r w:rsidRPr="00BB1985">
              <w:rPr>
                <w:rFonts w:asciiTheme="majorBidi" w:hAnsiTheme="majorBidi" w:cstheme="majorBidi"/>
                <w:spacing w:val="-2"/>
              </w:rPr>
              <w:t xml:space="preserve"> </w:t>
            </w:r>
            <w:r w:rsidRPr="00BB1985">
              <w:rPr>
                <w:rFonts w:asciiTheme="majorBidi" w:hAnsiTheme="majorBidi" w:cstheme="majorBidi"/>
              </w:rPr>
              <w:t>years</w:t>
            </w:r>
            <w:r w:rsidRPr="00BB1985">
              <w:rPr>
                <w:rFonts w:asciiTheme="majorBidi" w:hAnsiTheme="majorBidi" w:cstheme="majorBidi"/>
                <w:spacing w:val="-3"/>
              </w:rPr>
              <w:t xml:space="preserve"> </w:t>
            </w:r>
            <w:r w:rsidRPr="00BB1985">
              <w:rPr>
                <w:rFonts w:asciiTheme="majorBidi" w:hAnsiTheme="majorBidi" w:cstheme="majorBidi"/>
                <w:spacing w:val="-5"/>
              </w:rPr>
              <w:t>old</w:t>
            </w:r>
          </w:p>
        </w:tc>
        <w:tc>
          <w:tcPr>
            <w:tcW w:w="1464" w:type="dxa"/>
            <w:tcBorders>
              <w:top w:val="single" w:sz="4" w:space="0" w:color="94B3D6"/>
              <w:left w:val="single" w:sz="4" w:space="0" w:color="94B3D6"/>
              <w:bottom w:val="single" w:sz="4" w:space="0" w:color="94B3D6"/>
              <w:right w:val="single" w:sz="4" w:space="0" w:color="94B3D6"/>
            </w:tcBorders>
          </w:tcPr>
          <w:p w14:paraId="5B4B406B" w14:textId="77777777" w:rsidR="00BB1985" w:rsidRPr="00BB1985" w:rsidRDefault="00BB1985" w:rsidP="00A8674A">
            <w:pPr>
              <w:pStyle w:val="TableParagraph"/>
              <w:ind w:left="11"/>
              <w:rPr>
                <w:rFonts w:asciiTheme="majorBidi" w:hAnsiTheme="majorBidi" w:cstheme="majorBidi"/>
              </w:rPr>
            </w:pPr>
            <w:r w:rsidRPr="00BB1985">
              <w:rPr>
                <w:rFonts w:asciiTheme="majorBidi" w:hAnsiTheme="majorBidi" w:cstheme="majorBidi"/>
                <w:spacing w:val="-5"/>
              </w:rPr>
              <w:t>10</w:t>
            </w:r>
          </w:p>
        </w:tc>
        <w:tc>
          <w:tcPr>
            <w:tcW w:w="1634" w:type="dxa"/>
            <w:tcBorders>
              <w:top w:val="single" w:sz="4" w:space="0" w:color="94B3D6"/>
              <w:left w:val="single" w:sz="4" w:space="0" w:color="94B3D6"/>
              <w:bottom w:val="single" w:sz="4" w:space="0" w:color="94B3D6"/>
              <w:right w:val="single" w:sz="4" w:space="0" w:color="94B3D6"/>
            </w:tcBorders>
          </w:tcPr>
          <w:p w14:paraId="70F31E83" w14:textId="77777777" w:rsidR="00BB1985" w:rsidRPr="00BB1985" w:rsidRDefault="00BB1985" w:rsidP="00A8674A">
            <w:pPr>
              <w:pStyle w:val="TableParagraph"/>
              <w:ind w:left="13" w:right="2"/>
              <w:rPr>
                <w:rFonts w:asciiTheme="majorBidi" w:hAnsiTheme="majorBidi" w:cstheme="majorBidi"/>
              </w:rPr>
            </w:pPr>
            <w:r w:rsidRPr="00BB1985">
              <w:rPr>
                <w:rFonts w:asciiTheme="majorBidi" w:hAnsiTheme="majorBidi" w:cstheme="majorBidi"/>
                <w:spacing w:val="-5"/>
              </w:rPr>
              <w:t>25</w:t>
            </w:r>
          </w:p>
        </w:tc>
      </w:tr>
      <w:tr w:rsidR="00BB1985" w:rsidRPr="00BB1985" w14:paraId="710AF21B" w14:textId="77777777" w:rsidTr="00A8674A">
        <w:trPr>
          <w:trHeight w:val="258"/>
        </w:trPr>
        <w:tc>
          <w:tcPr>
            <w:tcW w:w="2165" w:type="dxa"/>
            <w:vMerge/>
            <w:tcBorders>
              <w:top w:val="nil"/>
              <w:left w:val="single" w:sz="4" w:space="0" w:color="94B3D6"/>
              <w:bottom w:val="single" w:sz="4" w:space="0" w:color="94B3D6"/>
              <w:right w:val="single" w:sz="4" w:space="0" w:color="94B3D6"/>
            </w:tcBorders>
            <w:shd w:val="clear" w:color="auto" w:fill="DBE4F0"/>
          </w:tcPr>
          <w:p w14:paraId="59BE020B"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69614D8A" w14:textId="77777777" w:rsidR="00BB1985" w:rsidRPr="00BB1985" w:rsidRDefault="00BB1985" w:rsidP="00A8674A">
            <w:pPr>
              <w:pStyle w:val="TableParagraph"/>
              <w:spacing w:line="239" w:lineRule="exact"/>
              <w:ind w:left="62"/>
              <w:rPr>
                <w:rFonts w:asciiTheme="majorBidi" w:hAnsiTheme="majorBidi" w:cstheme="majorBidi"/>
              </w:rPr>
            </w:pPr>
            <w:r w:rsidRPr="00BB1985">
              <w:rPr>
                <w:rFonts w:asciiTheme="majorBidi" w:hAnsiTheme="majorBidi" w:cstheme="majorBidi"/>
              </w:rPr>
              <w:t>55</w:t>
            </w:r>
            <w:r w:rsidRPr="00BB1985">
              <w:rPr>
                <w:rFonts w:asciiTheme="majorBidi" w:hAnsiTheme="majorBidi" w:cstheme="majorBidi"/>
                <w:spacing w:val="-2"/>
              </w:rPr>
              <w:t xml:space="preserve"> </w:t>
            </w:r>
            <w:r w:rsidRPr="00BB1985">
              <w:rPr>
                <w:rFonts w:asciiTheme="majorBidi" w:hAnsiTheme="majorBidi" w:cstheme="majorBidi"/>
              </w:rPr>
              <w:t>years</w:t>
            </w:r>
            <w:r w:rsidRPr="00BB1985">
              <w:rPr>
                <w:rFonts w:asciiTheme="majorBidi" w:hAnsiTheme="majorBidi" w:cstheme="majorBidi"/>
                <w:spacing w:val="-2"/>
              </w:rPr>
              <w:t xml:space="preserve"> </w:t>
            </w:r>
            <w:r w:rsidRPr="00BB1985">
              <w:rPr>
                <w:rFonts w:asciiTheme="majorBidi" w:hAnsiTheme="majorBidi" w:cstheme="majorBidi"/>
              </w:rPr>
              <w:t>old</w:t>
            </w:r>
            <w:r w:rsidRPr="00BB1985">
              <w:rPr>
                <w:rFonts w:asciiTheme="majorBidi" w:hAnsiTheme="majorBidi" w:cstheme="majorBidi"/>
                <w:spacing w:val="-2"/>
              </w:rPr>
              <w:t xml:space="preserve"> </w:t>
            </w:r>
            <w:r w:rsidRPr="00BB1985">
              <w:rPr>
                <w:rFonts w:asciiTheme="majorBidi" w:hAnsiTheme="majorBidi" w:cstheme="majorBidi"/>
              </w:rPr>
              <w:t>and</w:t>
            </w:r>
            <w:r w:rsidRPr="00BB1985">
              <w:rPr>
                <w:rFonts w:asciiTheme="majorBidi" w:hAnsiTheme="majorBidi" w:cstheme="majorBidi"/>
                <w:spacing w:val="-1"/>
              </w:rPr>
              <w:t xml:space="preserve"> </w:t>
            </w:r>
            <w:r w:rsidRPr="00BB1985">
              <w:rPr>
                <w:rFonts w:asciiTheme="majorBidi" w:hAnsiTheme="majorBidi" w:cstheme="majorBidi"/>
                <w:spacing w:val="-4"/>
              </w:rPr>
              <w:t>above</w:t>
            </w:r>
          </w:p>
        </w:tc>
        <w:tc>
          <w:tcPr>
            <w:tcW w:w="1464" w:type="dxa"/>
            <w:tcBorders>
              <w:top w:val="single" w:sz="4" w:space="0" w:color="94B3D6"/>
              <w:left w:val="single" w:sz="4" w:space="0" w:color="94B3D6"/>
              <w:bottom w:val="single" w:sz="4" w:space="0" w:color="94B3D6"/>
              <w:right w:val="single" w:sz="4" w:space="0" w:color="94B3D6"/>
            </w:tcBorders>
          </w:tcPr>
          <w:p w14:paraId="54E89666" w14:textId="77777777" w:rsidR="00BB1985" w:rsidRPr="00BB1985" w:rsidRDefault="00BB1985" w:rsidP="00A8674A">
            <w:pPr>
              <w:pStyle w:val="TableParagraph"/>
              <w:spacing w:line="239" w:lineRule="exact"/>
              <w:ind w:left="11" w:right="3"/>
              <w:rPr>
                <w:rFonts w:asciiTheme="majorBidi" w:hAnsiTheme="majorBidi" w:cstheme="majorBidi"/>
              </w:rPr>
            </w:pPr>
            <w:r w:rsidRPr="00BB1985">
              <w:rPr>
                <w:rFonts w:asciiTheme="majorBidi" w:hAnsiTheme="majorBidi" w:cstheme="majorBidi"/>
                <w:spacing w:val="-10"/>
              </w:rPr>
              <w:t>-</w:t>
            </w:r>
          </w:p>
        </w:tc>
        <w:tc>
          <w:tcPr>
            <w:tcW w:w="1634" w:type="dxa"/>
            <w:tcBorders>
              <w:top w:val="single" w:sz="4" w:space="0" w:color="94B3D6"/>
              <w:left w:val="single" w:sz="4" w:space="0" w:color="94B3D6"/>
              <w:bottom w:val="single" w:sz="4" w:space="0" w:color="94B3D6"/>
              <w:right w:val="single" w:sz="4" w:space="0" w:color="94B3D6"/>
            </w:tcBorders>
          </w:tcPr>
          <w:p w14:paraId="79DEBD23" w14:textId="77777777" w:rsidR="00BB1985" w:rsidRPr="00BB1985" w:rsidRDefault="00BB1985" w:rsidP="00A8674A">
            <w:pPr>
              <w:pStyle w:val="TableParagraph"/>
              <w:spacing w:line="239" w:lineRule="exact"/>
              <w:ind w:left="13" w:right="1"/>
              <w:rPr>
                <w:rFonts w:asciiTheme="majorBidi" w:hAnsiTheme="majorBidi" w:cstheme="majorBidi"/>
              </w:rPr>
            </w:pPr>
            <w:r w:rsidRPr="00BB1985">
              <w:rPr>
                <w:rFonts w:asciiTheme="majorBidi" w:hAnsiTheme="majorBidi" w:cstheme="majorBidi"/>
                <w:spacing w:val="-10"/>
              </w:rPr>
              <w:t>-</w:t>
            </w:r>
          </w:p>
        </w:tc>
      </w:tr>
      <w:tr w:rsidR="00BB1985" w:rsidRPr="00BB1985" w14:paraId="53BFF069" w14:textId="77777777" w:rsidTr="00A8674A">
        <w:trPr>
          <w:trHeight w:val="252"/>
        </w:trPr>
        <w:tc>
          <w:tcPr>
            <w:tcW w:w="2165"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4BF6E287" w14:textId="77777777" w:rsidR="00BB1985" w:rsidRPr="00BB1985" w:rsidRDefault="00BB1985" w:rsidP="00A8674A">
            <w:pPr>
              <w:pStyle w:val="TableParagraph"/>
              <w:spacing w:line="252" w:lineRule="exact"/>
              <w:ind w:left="4"/>
              <w:rPr>
                <w:rFonts w:asciiTheme="majorBidi" w:hAnsiTheme="majorBidi" w:cstheme="majorBidi"/>
                <w:b/>
              </w:rPr>
            </w:pPr>
            <w:r w:rsidRPr="00BB1985">
              <w:rPr>
                <w:rFonts w:asciiTheme="majorBidi" w:hAnsiTheme="majorBidi" w:cstheme="majorBidi"/>
                <w:b/>
                <w:spacing w:val="-2"/>
              </w:rPr>
              <w:t>Gender</w:t>
            </w:r>
          </w:p>
        </w:tc>
        <w:tc>
          <w:tcPr>
            <w:tcW w:w="3086" w:type="dxa"/>
            <w:tcBorders>
              <w:top w:val="single" w:sz="4" w:space="0" w:color="94B3D6"/>
              <w:left w:val="single" w:sz="4" w:space="0" w:color="94B3D6"/>
              <w:bottom w:val="single" w:sz="4" w:space="0" w:color="94B3D6"/>
              <w:right w:val="single" w:sz="4" w:space="0" w:color="94B3D6"/>
            </w:tcBorders>
          </w:tcPr>
          <w:p w14:paraId="595D4476" w14:textId="77777777" w:rsidR="00BB1985" w:rsidRPr="00BB1985" w:rsidRDefault="00BB1985" w:rsidP="00A8674A">
            <w:pPr>
              <w:pStyle w:val="TableParagraph"/>
              <w:spacing w:line="232" w:lineRule="exact"/>
              <w:ind w:left="62" w:right="2"/>
              <w:rPr>
                <w:rFonts w:asciiTheme="majorBidi" w:hAnsiTheme="majorBidi" w:cstheme="majorBidi"/>
              </w:rPr>
            </w:pPr>
            <w:r w:rsidRPr="00BB1985">
              <w:rPr>
                <w:rFonts w:asciiTheme="majorBidi" w:hAnsiTheme="majorBidi" w:cstheme="majorBidi"/>
                <w:spacing w:val="-4"/>
              </w:rPr>
              <w:t>Male</w:t>
            </w:r>
          </w:p>
        </w:tc>
        <w:tc>
          <w:tcPr>
            <w:tcW w:w="1464" w:type="dxa"/>
            <w:tcBorders>
              <w:top w:val="single" w:sz="4" w:space="0" w:color="94B3D6"/>
              <w:left w:val="single" w:sz="4" w:space="0" w:color="94B3D6"/>
              <w:bottom w:val="single" w:sz="4" w:space="0" w:color="94B3D6"/>
              <w:right w:val="single" w:sz="4" w:space="0" w:color="94B3D6"/>
            </w:tcBorders>
          </w:tcPr>
          <w:p w14:paraId="6A184086" w14:textId="77777777" w:rsidR="00BB1985" w:rsidRPr="00BB1985" w:rsidRDefault="00BB1985" w:rsidP="00A8674A">
            <w:pPr>
              <w:pStyle w:val="TableParagraph"/>
              <w:spacing w:line="232" w:lineRule="exact"/>
              <w:ind w:left="11"/>
              <w:rPr>
                <w:rFonts w:asciiTheme="majorBidi" w:hAnsiTheme="majorBidi" w:cstheme="majorBidi"/>
              </w:rPr>
            </w:pPr>
            <w:r w:rsidRPr="00BB1985">
              <w:rPr>
                <w:rFonts w:asciiTheme="majorBidi" w:hAnsiTheme="majorBidi" w:cstheme="majorBidi"/>
                <w:spacing w:val="-5"/>
              </w:rPr>
              <w:t>19</w:t>
            </w:r>
          </w:p>
        </w:tc>
        <w:tc>
          <w:tcPr>
            <w:tcW w:w="1634" w:type="dxa"/>
            <w:tcBorders>
              <w:top w:val="single" w:sz="4" w:space="0" w:color="94B3D6"/>
              <w:left w:val="single" w:sz="4" w:space="0" w:color="94B3D6"/>
              <w:bottom w:val="single" w:sz="4" w:space="0" w:color="94B3D6"/>
              <w:right w:val="single" w:sz="4" w:space="0" w:color="94B3D6"/>
            </w:tcBorders>
          </w:tcPr>
          <w:p w14:paraId="3F7056D5" w14:textId="77777777" w:rsidR="00BB1985" w:rsidRPr="00BB1985" w:rsidRDefault="00BB1985" w:rsidP="00A8674A">
            <w:pPr>
              <w:pStyle w:val="TableParagraph"/>
              <w:spacing w:line="232" w:lineRule="exact"/>
              <w:ind w:left="13"/>
              <w:rPr>
                <w:rFonts w:asciiTheme="majorBidi" w:hAnsiTheme="majorBidi" w:cstheme="majorBidi"/>
              </w:rPr>
            </w:pPr>
            <w:r w:rsidRPr="00BB1985">
              <w:rPr>
                <w:rFonts w:asciiTheme="majorBidi" w:hAnsiTheme="majorBidi" w:cstheme="majorBidi"/>
                <w:spacing w:val="-4"/>
              </w:rPr>
              <w:t>47.5</w:t>
            </w:r>
          </w:p>
        </w:tc>
      </w:tr>
      <w:tr w:rsidR="00BB1985" w:rsidRPr="00BB1985" w14:paraId="54487655" w14:textId="77777777" w:rsidTr="00A8674A">
        <w:trPr>
          <w:trHeight w:val="268"/>
        </w:trPr>
        <w:tc>
          <w:tcPr>
            <w:tcW w:w="2165" w:type="dxa"/>
            <w:vMerge/>
            <w:tcBorders>
              <w:top w:val="nil"/>
              <w:left w:val="single" w:sz="4" w:space="0" w:color="94B3D6"/>
              <w:bottom w:val="single" w:sz="4" w:space="0" w:color="94B3D6"/>
              <w:right w:val="single" w:sz="4" w:space="0" w:color="94B3D6"/>
            </w:tcBorders>
            <w:shd w:val="clear" w:color="auto" w:fill="DBE4F0"/>
          </w:tcPr>
          <w:p w14:paraId="0576CD7B"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39B59949" w14:textId="77777777" w:rsidR="00BB1985" w:rsidRPr="00BB1985" w:rsidRDefault="00BB1985" w:rsidP="00A8674A">
            <w:pPr>
              <w:pStyle w:val="TableParagraph"/>
              <w:ind w:left="62" w:right="5"/>
              <w:rPr>
                <w:rFonts w:asciiTheme="majorBidi" w:hAnsiTheme="majorBidi" w:cstheme="majorBidi"/>
              </w:rPr>
            </w:pPr>
            <w:r w:rsidRPr="00BB1985">
              <w:rPr>
                <w:rFonts w:asciiTheme="majorBidi" w:hAnsiTheme="majorBidi" w:cstheme="majorBidi"/>
                <w:spacing w:val="-2"/>
              </w:rPr>
              <w:t>Female</w:t>
            </w:r>
          </w:p>
        </w:tc>
        <w:tc>
          <w:tcPr>
            <w:tcW w:w="1464" w:type="dxa"/>
            <w:tcBorders>
              <w:top w:val="single" w:sz="4" w:space="0" w:color="94B3D6"/>
              <w:left w:val="single" w:sz="4" w:space="0" w:color="94B3D6"/>
              <w:bottom w:val="single" w:sz="4" w:space="0" w:color="94B3D6"/>
              <w:right w:val="single" w:sz="4" w:space="0" w:color="94B3D6"/>
            </w:tcBorders>
          </w:tcPr>
          <w:p w14:paraId="06C668CE" w14:textId="77777777" w:rsidR="00BB1985" w:rsidRPr="00BB1985" w:rsidRDefault="00BB1985" w:rsidP="00A8674A">
            <w:pPr>
              <w:pStyle w:val="TableParagraph"/>
              <w:ind w:left="11"/>
              <w:rPr>
                <w:rFonts w:asciiTheme="majorBidi" w:hAnsiTheme="majorBidi" w:cstheme="majorBidi"/>
              </w:rPr>
            </w:pPr>
            <w:r w:rsidRPr="00BB1985">
              <w:rPr>
                <w:rFonts w:asciiTheme="majorBidi" w:hAnsiTheme="majorBidi" w:cstheme="majorBidi"/>
                <w:spacing w:val="-5"/>
              </w:rPr>
              <w:t>21</w:t>
            </w:r>
          </w:p>
        </w:tc>
        <w:tc>
          <w:tcPr>
            <w:tcW w:w="1634" w:type="dxa"/>
            <w:tcBorders>
              <w:top w:val="single" w:sz="4" w:space="0" w:color="94B3D6"/>
              <w:left w:val="single" w:sz="4" w:space="0" w:color="94B3D6"/>
              <w:bottom w:val="single" w:sz="4" w:space="0" w:color="94B3D6"/>
              <w:right w:val="single" w:sz="4" w:space="0" w:color="94B3D6"/>
            </w:tcBorders>
          </w:tcPr>
          <w:p w14:paraId="04AF4DCD" w14:textId="77777777" w:rsidR="00BB1985" w:rsidRPr="00BB1985" w:rsidRDefault="00BB1985" w:rsidP="00A8674A">
            <w:pPr>
              <w:pStyle w:val="TableParagraph"/>
              <w:ind w:left="13"/>
              <w:rPr>
                <w:rFonts w:asciiTheme="majorBidi" w:hAnsiTheme="majorBidi" w:cstheme="majorBidi"/>
              </w:rPr>
            </w:pPr>
            <w:r w:rsidRPr="00BB1985">
              <w:rPr>
                <w:rFonts w:asciiTheme="majorBidi" w:hAnsiTheme="majorBidi" w:cstheme="majorBidi"/>
                <w:spacing w:val="-4"/>
              </w:rPr>
              <w:t>52.5</w:t>
            </w:r>
          </w:p>
        </w:tc>
      </w:tr>
      <w:tr w:rsidR="00BB1985" w:rsidRPr="00BB1985" w14:paraId="69A3CA06" w14:textId="77777777" w:rsidTr="00A8674A">
        <w:trPr>
          <w:trHeight w:val="258"/>
        </w:trPr>
        <w:tc>
          <w:tcPr>
            <w:tcW w:w="2165"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7AF071F1" w14:textId="77777777" w:rsidR="00BB1985" w:rsidRPr="00BB1985" w:rsidRDefault="00BB1985" w:rsidP="00A8674A">
            <w:pPr>
              <w:pStyle w:val="TableParagraph"/>
              <w:spacing w:line="251" w:lineRule="exact"/>
              <w:ind w:left="290"/>
              <w:rPr>
                <w:rFonts w:asciiTheme="majorBidi" w:hAnsiTheme="majorBidi" w:cstheme="majorBidi"/>
                <w:b/>
              </w:rPr>
            </w:pPr>
            <w:r w:rsidRPr="00BB1985">
              <w:rPr>
                <w:rFonts w:asciiTheme="majorBidi" w:hAnsiTheme="majorBidi" w:cstheme="majorBidi"/>
                <w:b/>
              </w:rPr>
              <w:t>Type</w:t>
            </w:r>
            <w:r w:rsidRPr="00BB1985">
              <w:rPr>
                <w:rFonts w:asciiTheme="majorBidi" w:hAnsiTheme="majorBidi" w:cstheme="majorBidi"/>
                <w:b/>
                <w:spacing w:val="-2"/>
              </w:rPr>
              <w:t xml:space="preserve"> </w:t>
            </w:r>
            <w:r w:rsidRPr="00BB1985">
              <w:rPr>
                <w:rFonts w:asciiTheme="majorBidi" w:hAnsiTheme="majorBidi" w:cstheme="majorBidi"/>
                <w:b/>
              </w:rPr>
              <w:t>of</w:t>
            </w:r>
            <w:r w:rsidRPr="00BB1985">
              <w:rPr>
                <w:rFonts w:asciiTheme="majorBidi" w:hAnsiTheme="majorBidi" w:cstheme="majorBidi"/>
                <w:b/>
                <w:spacing w:val="-2"/>
              </w:rPr>
              <w:t xml:space="preserve"> Business</w:t>
            </w:r>
          </w:p>
        </w:tc>
        <w:tc>
          <w:tcPr>
            <w:tcW w:w="3086" w:type="dxa"/>
            <w:tcBorders>
              <w:top w:val="single" w:sz="4" w:space="0" w:color="94B3D6"/>
              <w:left w:val="single" w:sz="4" w:space="0" w:color="94B3D6"/>
              <w:bottom w:val="single" w:sz="4" w:space="0" w:color="94B3D6"/>
              <w:right w:val="single" w:sz="4" w:space="0" w:color="94B3D6"/>
            </w:tcBorders>
          </w:tcPr>
          <w:p w14:paraId="75502D4C" w14:textId="77777777" w:rsidR="00BB1985" w:rsidRPr="00BB1985" w:rsidRDefault="00BB1985" w:rsidP="00A8674A">
            <w:pPr>
              <w:pStyle w:val="TableParagraph"/>
              <w:spacing w:line="239" w:lineRule="exact"/>
              <w:ind w:left="62" w:right="3"/>
              <w:rPr>
                <w:rFonts w:asciiTheme="majorBidi" w:hAnsiTheme="majorBidi" w:cstheme="majorBidi"/>
              </w:rPr>
            </w:pPr>
            <w:r w:rsidRPr="00BB1985">
              <w:rPr>
                <w:rFonts w:asciiTheme="majorBidi" w:hAnsiTheme="majorBidi" w:cstheme="majorBidi"/>
                <w:spacing w:val="-2"/>
              </w:rPr>
              <w:t>Restaurant</w:t>
            </w:r>
          </w:p>
        </w:tc>
        <w:tc>
          <w:tcPr>
            <w:tcW w:w="1464" w:type="dxa"/>
            <w:tcBorders>
              <w:top w:val="single" w:sz="4" w:space="0" w:color="94B3D6"/>
              <w:left w:val="single" w:sz="4" w:space="0" w:color="94B3D6"/>
              <w:bottom w:val="single" w:sz="4" w:space="0" w:color="94B3D6"/>
              <w:right w:val="single" w:sz="4" w:space="0" w:color="94B3D6"/>
            </w:tcBorders>
          </w:tcPr>
          <w:p w14:paraId="1FE6BB77"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5"/>
              </w:rPr>
              <w:t>29</w:t>
            </w:r>
          </w:p>
        </w:tc>
        <w:tc>
          <w:tcPr>
            <w:tcW w:w="1634" w:type="dxa"/>
            <w:tcBorders>
              <w:top w:val="single" w:sz="4" w:space="0" w:color="94B3D6"/>
              <w:left w:val="single" w:sz="4" w:space="0" w:color="94B3D6"/>
              <w:bottom w:val="single" w:sz="4" w:space="0" w:color="94B3D6"/>
              <w:right w:val="single" w:sz="4" w:space="0" w:color="94B3D6"/>
            </w:tcBorders>
          </w:tcPr>
          <w:p w14:paraId="71B28BA2"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4"/>
              </w:rPr>
              <w:t>72.5</w:t>
            </w:r>
          </w:p>
        </w:tc>
      </w:tr>
      <w:tr w:rsidR="00BB1985" w:rsidRPr="00BB1985" w14:paraId="181C7202" w14:textId="77777777" w:rsidTr="00A8674A">
        <w:trPr>
          <w:trHeight w:val="258"/>
        </w:trPr>
        <w:tc>
          <w:tcPr>
            <w:tcW w:w="2165" w:type="dxa"/>
            <w:vMerge/>
            <w:tcBorders>
              <w:top w:val="nil"/>
              <w:left w:val="single" w:sz="4" w:space="0" w:color="94B3D6"/>
              <w:bottom w:val="single" w:sz="4" w:space="0" w:color="94B3D6"/>
              <w:right w:val="single" w:sz="4" w:space="0" w:color="94B3D6"/>
            </w:tcBorders>
            <w:shd w:val="clear" w:color="auto" w:fill="DBE4F0"/>
          </w:tcPr>
          <w:p w14:paraId="4B8A31E7"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0FA95013" w14:textId="77777777" w:rsidR="00BB1985" w:rsidRPr="00BB1985" w:rsidRDefault="00BB1985" w:rsidP="00A8674A">
            <w:pPr>
              <w:pStyle w:val="TableParagraph"/>
              <w:spacing w:line="239" w:lineRule="exact"/>
              <w:ind w:left="62"/>
              <w:rPr>
                <w:rFonts w:asciiTheme="majorBidi" w:hAnsiTheme="majorBidi" w:cstheme="majorBidi"/>
              </w:rPr>
            </w:pPr>
            <w:r w:rsidRPr="00BB1985">
              <w:rPr>
                <w:rFonts w:asciiTheme="majorBidi" w:hAnsiTheme="majorBidi" w:cstheme="majorBidi"/>
                <w:spacing w:val="-4"/>
              </w:rPr>
              <w:t>Café</w:t>
            </w:r>
          </w:p>
        </w:tc>
        <w:tc>
          <w:tcPr>
            <w:tcW w:w="1464" w:type="dxa"/>
            <w:tcBorders>
              <w:top w:val="single" w:sz="4" w:space="0" w:color="94B3D6"/>
              <w:left w:val="single" w:sz="4" w:space="0" w:color="94B3D6"/>
              <w:bottom w:val="single" w:sz="4" w:space="0" w:color="94B3D6"/>
              <w:right w:val="single" w:sz="4" w:space="0" w:color="94B3D6"/>
            </w:tcBorders>
          </w:tcPr>
          <w:p w14:paraId="6D71A49E"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5"/>
              </w:rPr>
              <w:t>10</w:t>
            </w:r>
          </w:p>
        </w:tc>
        <w:tc>
          <w:tcPr>
            <w:tcW w:w="1634" w:type="dxa"/>
            <w:tcBorders>
              <w:top w:val="single" w:sz="4" w:space="0" w:color="94B3D6"/>
              <w:left w:val="single" w:sz="4" w:space="0" w:color="94B3D6"/>
              <w:bottom w:val="single" w:sz="4" w:space="0" w:color="94B3D6"/>
              <w:right w:val="single" w:sz="4" w:space="0" w:color="94B3D6"/>
            </w:tcBorders>
          </w:tcPr>
          <w:p w14:paraId="3BC538AF" w14:textId="77777777" w:rsidR="00BB1985" w:rsidRPr="00BB1985" w:rsidRDefault="00BB1985" w:rsidP="00A8674A">
            <w:pPr>
              <w:pStyle w:val="TableParagraph"/>
              <w:spacing w:line="239" w:lineRule="exact"/>
              <w:ind w:left="13" w:right="2"/>
              <w:rPr>
                <w:rFonts w:asciiTheme="majorBidi" w:hAnsiTheme="majorBidi" w:cstheme="majorBidi"/>
              </w:rPr>
            </w:pPr>
            <w:r w:rsidRPr="00BB1985">
              <w:rPr>
                <w:rFonts w:asciiTheme="majorBidi" w:hAnsiTheme="majorBidi" w:cstheme="majorBidi"/>
                <w:spacing w:val="-5"/>
              </w:rPr>
              <w:t>25</w:t>
            </w:r>
          </w:p>
        </w:tc>
      </w:tr>
      <w:tr w:rsidR="00BB1985" w:rsidRPr="00BB1985" w14:paraId="5DC03DE7" w14:textId="77777777" w:rsidTr="00A8674A">
        <w:trPr>
          <w:trHeight w:val="258"/>
        </w:trPr>
        <w:tc>
          <w:tcPr>
            <w:tcW w:w="2165" w:type="dxa"/>
            <w:vMerge/>
            <w:tcBorders>
              <w:top w:val="nil"/>
              <w:left w:val="single" w:sz="4" w:space="0" w:color="94B3D6"/>
              <w:bottom w:val="single" w:sz="4" w:space="0" w:color="94B3D6"/>
              <w:right w:val="single" w:sz="4" w:space="0" w:color="94B3D6"/>
            </w:tcBorders>
            <w:shd w:val="clear" w:color="auto" w:fill="DBE4F0"/>
          </w:tcPr>
          <w:p w14:paraId="164E87CD"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5DBC8B7A" w14:textId="77777777" w:rsidR="00BB1985" w:rsidRPr="00BB1985" w:rsidRDefault="00BB1985" w:rsidP="00A8674A">
            <w:pPr>
              <w:pStyle w:val="TableParagraph"/>
              <w:spacing w:line="239" w:lineRule="exact"/>
              <w:ind w:left="62"/>
              <w:rPr>
                <w:rFonts w:asciiTheme="majorBidi" w:hAnsiTheme="majorBidi" w:cstheme="majorBidi"/>
              </w:rPr>
            </w:pPr>
            <w:r w:rsidRPr="00BB1985">
              <w:rPr>
                <w:rFonts w:asciiTheme="majorBidi" w:hAnsiTheme="majorBidi" w:cstheme="majorBidi"/>
              </w:rPr>
              <w:t>Food</w:t>
            </w:r>
            <w:r w:rsidRPr="00BB1985">
              <w:rPr>
                <w:rFonts w:asciiTheme="majorBidi" w:hAnsiTheme="majorBidi" w:cstheme="majorBidi"/>
                <w:spacing w:val="-2"/>
              </w:rPr>
              <w:t xml:space="preserve"> Stall</w:t>
            </w:r>
          </w:p>
        </w:tc>
        <w:tc>
          <w:tcPr>
            <w:tcW w:w="1464" w:type="dxa"/>
            <w:tcBorders>
              <w:top w:val="single" w:sz="4" w:space="0" w:color="94B3D6"/>
              <w:left w:val="single" w:sz="4" w:space="0" w:color="94B3D6"/>
              <w:bottom w:val="single" w:sz="4" w:space="0" w:color="94B3D6"/>
              <w:right w:val="single" w:sz="4" w:space="0" w:color="94B3D6"/>
            </w:tcBorders>
          </w:tcPr>
          <w:p w14:paraId="253FB684"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10"/>
              </w:rPr>
              <w:t>1</w:t>
            </w:r>
          </w:p>
        </w:tc>
        <w:tc>
          <w:tcPr>
            <w:tcW w:w="1634" w:type="dxa"/>
            <w:tcBorders>
              <w:top w:val="single" w:sz="4" w:space="0" w:color="94B3D6"/>
              <w:left w:val="single" w:sz="4" w:space="0" w:color="94B3D6"/>
              <w:bottom w:val="single" w:sz="4" w:space="0" w:color="94B3D6"/>
              <w:right w:val="single" w:sz="4" w:space="0" w:color="94B3D6"/>
            </w:tcBorders>
          </w:tcPr>
          <w:p w14:paraId="1849AEB6"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5"/>
              </w:rPr>
              <w:t>2.5</w:t>
            </w:r>
          </w:p>
        </w:tc>
      </w:tr>
      <w:tr w:rsidR="00BB1985" w:rsidRPr="00BB1985" w14:paraId="40D78FDB" w14:textId="77777777" w:rsidTr="00A8674A">
        <w:trPr>
          <w:trHeight w:val="258"/>
        </w:trPr>
        <w:tc>
          <w:tcPr>
            <w:tcW w:w="2165"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3313B331" w14:textId="77777777" w:rsidR="00BB1985" w:rsidRPr="00BB1985" w:rsidRDefault="00BB1985" w:rsidP="00A8674A">
            <w:pPr>
              <w:pStyle w:val="TableParagraph"/>
              <w:spacing w:line="251" w:lineRule="exact"/>
              <w:ind w:left="254"/>
              <w:rPr>
                <w:rFonts w:asciiTheme="majorBidi" w:hAnsiTheme="majorBidi" w:cstheme="majorBidi"/>
                <w:b/>
              </w:rPr>
            </w:pPr>
            <w:r w:rsidRPr="00BB1985">
              <w:rPr>
                <w:rFonts w:asciiTheme="majorBidi" w:hAnsiTheme="majorBidi" w:cstheme="majorBidi"/>
                <w:b/>
              </w:rPr>
              <w:t>Years</w:t>
            </w:r>
            <w:r w:rsidRPr="00BB1985">
              <w:rPr>
                <w:rFonts w:asciiTheme="majorBidi" w:hAnsiTheme="majorBidi" w:cstheme="majorBidi"/>
                <w:b/>
                <w:spacing w:val="-3"/>
              </w:rPr>
              <w:t xml:space="preserve"> </w:t>
            </w:r>
            <w:r w:rsidRPr="00BB1985">
              <w:rPr>
                <w:rFonts w:asciiTheme="majorBidi" w:hAnsiTheme="majorBidi" w:cstheme="majorBidi"/>
                <w:b/>
              </w:rPr>
              <w:t xml:space="preserve">in </w:t>
            </w:r>
            <w:r w:rsidRPr="00BB1985">
              <w:rPr>
                <w:rFonts w:asciiTheme="majorBidi" w:hAnsiTheme="majorBidi" w:cstheme="majorBidi"/>
                <w:b/>
                <w:spacing w:val="-2"/>
              </w:rPr>
              <w:t>Business</w:t>
            </w:r>
          </w:p>
        </w:tc>
        <w:tc>
          <w:tcPr>
            <w:tcW w:w="3086" w:type="dxa"/>
            <w:tcBorders>
              <w:top w:val="single" w:sz="4" w:space="0" w:color="94B3D6"/>
              <w:left w:val="single" w:sz="4" w:space="0" w:color="94B3D6"/>
              <w:bottom w:val="single" w:sz="4" w:space="0" w:color="94B3D6"/>
              <w:right w:val="single" w:sz="4" w:space="0" w:color="94B3D6"/>
            </w:tcBorders>
          </w:tcPr>
          <w:p w14:paraId="15CE2456" w14:textId="77777777" w:rsidR="00BB1985" w:rsidRPr="00BB1985" w:rsidRDefault="00BB1985" w:rsidP="00A8674A">
            <w:pPr>
              <w:pStyle w:val="TableParagraph"/>
              <w:spacing w:line="239" w:lineRule="exact"/>
              <w:ind w:left="62" w:right="3"/>
              <w:rPr>
                <w:rFonts w:asciiTheme="majorBidi" w:hAnsiTheme="majorBidi" w:cstheme="majorBidi"/>
              </w:rPr>
            </w:pPr>
            <w:r w:rsidRPr="00BB1985">
              <w:rPr>
                <w:rFonts w:asciiTheme="majorBidi" w:hAnsiTheme="majorBidi" w:cstheme="majorBidi"/>
              </w:rPr>
              <w:t>Less</w:t>
            </w:r>
            <w:r w:rsidRPr="00BB1985">
              <w:rPr>
                <w:rFonts w:asciiTheme="majorBidi" w:hAnsiTheme="majorBidi" w:cstheme="majorBidi"/>
                <w:spacing w:val="-4"/>
              </w:rPr>
              <w:t xml:space="preserve"> </w:t>
            </w:r>
            <w:r w:rsidRPr="00BB1985">
              <w:rPr>
                <w:rFonts w:asciiTheme="majorBidi" w:hAnsiTheme="majorBidi" w:cstheme="majorBidi"/>
              </w:rPr>
              <w:t>than</w:t>
            </w:r>
            <w:r w:rsidRPr="00BB1985">
              <w:rPr>
                <w:rFonts w:asciiTheme="majorBidi" w:hAnsiTheme="majorBidi" w:cstheme="majorBidi"/>
                <w:spacing w:val="-2"/>
              </w:rPr>
              <w:t xml:space="preserve"> </w:t>
            </w:r>
            <w:r w:rsidRPr="00BB1985">
              <w:rPr>
                <w:rFonts w:asciiTheme="majorBidi" w:hAnsiTheme="majorBidi" w:cstheme="majorBidi"/>
              </w:rPr>
              <w:t xml:space="preserve">1 </w:t>
            </w:r>
            <w:r w:rsidRPr="00BB1985">
              <w:rPr>
                <w:rFonts w:asciiTheme="majorBidi" w:hAnsiTheme="majorBidi" w:cstheme="majorBidi"/>
                <w:spacing w:val="-4"/>
              </w:rPr>
              <w:t>year</w:t>
            </w:r>
          </w:p>
        </w:tc>
        <w:tc>
          <w:tcPr>
            <w:tcW w:w="1464" w:type="dxa"/>
            <w:tcBorders>
              <w:top w:val="single" w:sz="4" w:space="0" w:color="94B3D6"/>
              <w:left w:val="single" w:sz="4" w:space="0" w:color="94B3D6"/>
              <w:bottom w:val="single" w:sz="4" w:space="0" w:color="94B3D6"/>
              <w:right w:val="single" w:sz="4" w:space="0" w:color="94B3D6"/>
            </w:tcBorders>
          </w:tcPr>
          <w:p w14:paraId="2054C04D" w14:textId="77777777" w:rsidR="00BB1985" w:rsidRPr="00BB1985" w:rsidRDefault="00BB1985" w:rsidP="00A8674A">
            <w:pPr>
              <w:pStyle w:val="TableParagraph"/>
              <w:spacing w:line="239" w:lineRule="exact"/>
              <w:ind w:left="11" w:right="3"/>
              <w:rPr>
                <w:rFonts w:asciiTheme="majorBidi" w:hAnsiTheme="majorBidi" w:cstheme="majorBidi"/>
              </w:rPr>
            </w:pPr>
            <w:r w:rsidRPr="00BB1985">
              <w:rPr>
                <w:rFonts w:asciiTheme="majorBidi" w:hAnsiTheme="majorBidi" w:cstheme="majorBidi"/>
                <w:spacing w:val="-10"/>
              </w:rPr>
              <w:t>-</w:t>
            </w:r>
          </w:p>
        </w:tc>
        <w:tc>
          <w:tcPr>
            <w:tcW w:w="1634" w:type="dxa"/>
            <w:tcBorders>
              <w:top w:val="single" w:sz="4" w:space="0" w:color="94B3D6"/>
              <w:left w:val="single" w:sz="4" w:space="0" w:color="94B3D6"/>
              <w:bottom w:val="single" w:sz="4" w:space="0" w:color="94B3D6"/>
              <w:right w:val="single" w:sz="4" w:space="0" w:color="94B3D6"/>
            </w:tcBorders>
          </w:tcPr>
          <w:p w14:paraId="6E620144" w14:textId="77777777" w:rsidR="00BB1985" w:rsidRPr="00BB1985" w:rsidRDefault="00BB1985" w:rsidP="00A8674A">
            <w:pPr>
              <w:pStyle w:val="TableParagraph"/>
              <w:spacing w:line="239" w:lineRule="exact"/>
              <w:ind w:left="13" w:right="1"/>
              <w:rPr>
                <w:rFonts w:asciiTheme="majorBidi" w:hAnsiTheme="majorBidi" w:cstheme="majorBidi"/>
              </w:rPr>
            </w:pPr>
            <w:r w:rsidRPr="00BB1985">
              <w:rPr>
                <w:rFonts w:asciiTheme="majorBidi" w:hAnsiTheme="majorBidi" w:cstheme="majorBidi"/>
                <w:spacing w:val="-10"/>
              </w:rPr>
              <w:t>-</w:t>
            </w:r>
          </w:p>
        </w:tc>
      </w:tr>
      <w:tr w:rsidR="00BB1985" w:rsidRPr="00BB1985" w14:paraId="6DD73797" w14:textId="77777777" w:rsidTr="00A8674A">
        <w:trPr>
          <w:trHeight w:val="258"/>
        </w:trPr>
        <w:tc>
          <w:tcPr>
            <w:tcW w:w="2165" w:type="dxa"/>
            <w:vMerge/>
            <w:tcBorders>
              <w:top w:val="nil"/>
              <w:left w:val="single" w:sz="4" w:space="0" w:color="94B3D6"/>
              <w:bottom w:val="single" w:sz="4" w:space="0" w:color="94B3D6"/>
              <w:right w:val="single" w:sz="4" w:space="0" w:color="94B3D6"/>
            </w:tcBorders>
            <w:shd w:val="clear" w:color="auto" w:fill="DBE4F0"/>
          </w:tcPr>
          <w:p w14:paraId="28B68BAB"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7E18E10E" w14:textId="77777777" w:rsidR="00BB1985" w:rsidRPr="00BB1985" w:rsidRDefault="00BB1985" w:rsidP="00A8674A">
            <w:pPr>
              <w:pStyle w:val="TableParagraph"/>
              <w:spacing w:line="239" w:lineRule="exact"/>
              <w:ind w:left="62" w:right="3"/>
              <w:rPr>
                <w:rFonts w:asciiTheme="majorBidi" w:hAnsiTheme="majorBidi" w:cstheme="majorBidi"/>
              </w:rPr>
            </w:pPr>
            <w:r w:rsidRPr="00BB1985">
              <w:rPr>
                <w:rFonts w:asciiTheme="majorBidi" w:hAnsiTheme="majorBidi" w:cstheme="majorBidi"/>
              </w:rPr>
              <w:t>1-3</w:t>
            </w:r>
            <w:r w:rsidRPr="00BB1985">
              <w:rPr>
                <w:rFonts w:asciiTheme="majorBidi" w:hAnsiTheme="majorBidi" w:cstheme="majorBidi"/>
                <w:spacing w:val="-2"/>
              </w:rPr>
              <w:t xml:space="preserve"> years</w:t>
            </w:r>
          </w:p>
        </w:tc>
        <w:tc>
          <w:tcPr>
            <w:tcW w:w="1464" w:type="dxa"/>
            <w:tcBorders>
              <w:top w:val="single" w:sz="4" w:space="0" w:color="94B3D6"/>
              <w:left w:val="single" w:sz="4" w:space="0" w:color="94B3D6"/>
              <w:bottom w:val="single" w:sz="4" w:space="0" w:color="94B3D6"/>
              <w:right w:val="single" w:sz="4" w:space="0" w:color="94B3D6"/>
            </w:tcBorders>
          </w:tcPr>
          <w:p w14:paraId="1B7ED04C"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5"/>
              </w:rPr>
              <w:t>10</w:t>
            </w:r>
          </w:p>
        </w:tc>
        <w:tc>
          <w:tcPr>
            <w:tcW w:w="1634" w:type="dxa"/>
            <w:tcBorders>
              <w:top w:val="single" w:sz="4" w:space="0" w:color="94B3D6"/>
              <w:left w:val="single" w:sz="4" w:space="0" w:color="94B3D6"/>
              <w:bottom w:val="single" w:sz="4" w:space="0" w:color="94B3D6"/>
              <w:right w:val="single" w:sz="4" w:space="0" w:color="94B3D6"/>
            </w:tcBorders>
          </w:tcPr>
          <w:p w14:paraId="6B09B0F9" w14:textId="77777777" w:rsidR="00BB1985" w:rsidRPr="00BB1985" w:rsidRDefault="00BB1985" w:rsidP="00A8674A">
            <w:pPr>
              <w:pStyle w:val="TableParagraph"/>
              <w:spacing w:line="239" w:lineRule="exact"/>
              <w:ind w:left="13" w:right="2"/>
              <w:rPr>
                <w:rFonts w:asciiTheme="majorBidi" w:hAnsiTheme="majorBidi" w:cstheme="majorBidi"/>
              </w:rPr>
            </w:pPr>
            <w:r w:rsidRPr="00BB1985">
              <w:rPr>
                <w:rFonts w:asciiTheme="majorBidi" w:hAnsiTheme="majorBidi" w:cstheme="majorBidi"/>
                <w:spacing w:val="-5"/>
              </w:rPr>
              <w:t>25</w:t>
            </w:r>
          </w:p>
        </w:tc>
      </w:tr>
      <w:tr w:rsidR="00BB1985" w:rsidRPr="00BB1985" w14:paraId="437BB69D" w14:textId="77777777" w:rsidTr="00A8674A">
        <w:trPr>
          <w:trHeight w:val="261"/>
        </w:trPr>
        <w:tc>
          <w:tcPr>
            <w:tcW w:w="2165" w:type="dxa"/>
            <w:vMerge/>
            <w:tcBorders>
              <w:top w:val="nil"/>
              <w:left w:val="single" w:sz="4" w:space="0" w:color="94B3D6"/>
              <w:bottom w:val="single" w:sz="4" w:space="0" w:color="94B3D6"/>
              <w:right w:val="single" w:sz="4" w:space="0" w:color="94B3D6"/>
            </w:tcBorders>
            <w:shd w:val="clear" w:color="auto" w:fill="DBE4F0"/>
          </w:tcPr>
          <w:p w14:paraId="747C94DD"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6A67C99C" w14:textId="77777777" w:rsidR="00BB1985" w:rsidRPr="00BB1985" w:rsidRDefault="00BB1985" w:rsidP="00A8674A">
            <w:pPr>
              <w:pStyle w:val="TableParagraph"/>
              <w:spacing w:line="241" w:lineRule="exact"/>
              <w:ind w:left="62" w:right="3"/>
              <w:rPr>
                <w:rFonts w:asciiTheme="majorBidi" w:hAnsiTheme="majorBidi" w:cstheme="majorBidi"/>
              </w:rPr>
            </w:pPr>
            <w:r w:rsidRPr="00BB1985">
              <w:rPr>
                <w:rFonts w:asciiTheme="majorBidi" w:hAnsiTheme="majorBidi" w:cstheme="majorBidi"/>
              </w:rPr>
              <w:t>4-6</w:t>
            </w:r>
            <w:r w:rsidRPr="00BB1985">
              <w:rPr>
                <w:rFonts w:asciiTheme="majorBidi" w:hAnsiTheme="majorBidi" w:cstheme="majorBidi"/>
                <w:spacing w:val="-2"/>
              </w:rPr>
              <w:t xml:space="preserve"> years</w:t>
            </w:r>
          </w:p>
        </w:tc>
        <w:tc>
          <w:tcPr>
            <w:tcW w:w="1464" w:type="dxa"/>
            <w:tcBorders>
              <w:top w:val="single" w:sz="4" w:space="0" w:color="94B3D6"/>
              <w:left w:val="single" w:sz="4" w:space="0" w:color="94B3D6"/>
              <w:bottom w:val="single" w:sz="4" w:space="0" w:color="94B3D6"/>
              <w:right w:val="single" w:sz="4" w:space="0" w:color="94B3D6"/>
            </w:tcBorders>
          </w:tcPr>
          <w:p w14:paraId="2AAE5218" w14:textId="77777777" w:rsidR="00BB1985" w:rsidRPr="00BB1985" w:rsidRDefault="00BB1985" w:rsidP="00A8674A">
            <w:pPr>
              <w:pStyle w:val="TableParagraph"/>
              <w:spacing w:line="241" w:lineRule="exact"/>
              <w:ind w:left="11"/>
              <w:rPr>
                <w:rFonts w:asciiTheme="majorBidi" w:hAnsiTheme="majorBidi" w:cstheme="majorBidi"/>
              </w:rPr>
            </w:pPr>
            <w:r w:rsidRPr="00BB1985">
              <w:rPr>
                <w:rFonts w:asciiTheme="majorBidi" w:hAnsiTheme="majorBidi" w:cstheme="majorBidi"/>
                <w:spacing w:val="-5"/>
              </w:rPr>
              <w:t>22</w:t>
            </w:r>
          </w:p>
        </w:tc>
        <w:tc>
          <w:tcPr>
            <w:tcW w:w="1634" w:type="dxa"/>
            <w:tcBorders>
              <w:top w:val="single" w:sz="4" w:space="0" w:color="94B3D6"/>
              <w:left w:val="single" w:sz="4" w:space="0" w:color="94B3D6"/>
              <w:bottom w:val="single" w:sz="4" w:space="0" w:color="94B3D6"/>
              <w:right w:val="single" w:sz="4" w:space="0" w:color="94B3D6"/>
            </w:tcBorders>
          </w:tcPr>
          <w:p w14:paraId="7C90362F" w14:textId="77777777" w:rsidR="00BB1985" w:rsidRPr="00BB1985" w:rsidRDefault="00BB1985" w:rsidP="00A8674A">
            <w:pPr>
              <w:pStyle w:val="TableParagraph"/>
              <w:spacing w:line="241" w:lineRule="exact"/>
              <w:ind w:left="13" w:right="2"/>
              <w:rPr>
                <w:rFonts w:asciiTheme="majorBidi" w:hAnsiTheme="majorBidi" w:cstheme="majorBidi"/>
              </w:rPr>
            </w:pPr>
            <w:r w:rsidRPr="00BB1985">
              <w:rPr>
                <w:rFonts w:asciiTheme="majorBidi" w:hAnsiTheme="majorBidi" w:cstheme="majorBidi"/>
                <w:spacing w:val="-5"/>
              </w:rPr>
              <w:t>55</w:t>
            </w:r>
          </w:p>
        </w:tc>
      </w:tr>
      <w:tr w:rsidR="00BB1985" w:rsidRPr="00BB1985" w14:paraId="1A280C53" w14:textId="77777777" w:rsidTr="00A8674A">
        <w:trPr>
          <w:trHeight w:val="265"/>
        </w:trPr>
        <w:tc>
          <w:tcPr>
            <w:tcW w:w="2165" w:type="dxa"/>
            <w:vMerge/>
            <w:tcBorders>
              <w:top w:val="nil"/>
              <w:left w:val="single" w:sz="4" w:space="0" w:color="94B3D6"/>
              <w:bottom w:val="single" w:sz="4" w:space="0" w:color="94B3D6"/>
              <w:right w:val="single" w:sz="4" w:space="0" w:color="94B3D6"/>
            </w:tcBorders>
            <w:shd w:val="clear" w:color="auto" w:fill="DBE4F0"/>
          </w:tcPr>
          <w:p w14:paraId="7C198384"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79D76107" w14:textId="77777777" w:rsidR="00BB1985" w:rsidRPr="00BB1985" w:rsidRDefault="00BB1985" w:rsidP="00A8674A">
            <w:pPr>
              <w:pStyle w:val="TableParagraph"/>
              <w:spacing w:line="246" w:lineRule="exact"/>
              <w:ind w:left="62" w:right="3"/>
              <w:rPr>
                <w:rFonts w:asciiTheme="majorBidi" w:hAnsiTheme="majorBidi" w:cstheme="majorBidi"/>
              </w:rPr>
            </w:pPr>
            <w:r w:rsidRPr="00BB1985">
              <w:rPr>
                <w:rFonts w:asciiTheme="majorBidi" w:hAnsiTheme="majorBidi" w:cstheme="majorBidi"/>
              </w:rPr>
              <w:t>More</w:t>
            </w:r>
            <w:r w:rsidRPr="00BB1985">
              <w:rPr>
                <w:rFonts w:asciiTheme="majorBidi" w:hAnsiTheme="majorBidi" w:cstheme="majorBidi"/>
                <w:spacing w:val="-4"/>
              </w:rPr>
              <w:t xml:space="preserve"> </w:t>
            </w:r>
            <w:r w:rsidRPr="00BB1985">
              <w:rPr>
                <w:rFonts w:asciiTheme="majorBidi" w:hAnsiTheme="majorBidi" w:cstheme="majorBidi"/>
              </w:rPr>
              <w:t>than</w:t>
            </w:r>
            <w:r w:rsidRPr="00BB1985">
              <w:rPr>
                <w:rFonts w:asciiTheme="majorBidi" w:hAnsiTheme="majorBidi" w:cstheme="majorBidi"/>
                <w:spacing w:val="-1"/>
              </w:rPr>
              <w:t xml:space="preserve"> </w:t>
            </w:r>
            <w:r w:rsidRPr="00BB1985">
              <w:rPr>
                <w:rFonts w:asciiTheme="majorBidi" w:hAnsiTheme="majorBidi" w:cstheme="majorBidi"/>
              </w:rPr>
              <w:t>6</w:t>
            </w:r>
            <w:r w:rsidRPr="00BB1985">
              <w:rPr>
                <w:rFonts w:asciiTheme="majorBidi" w:hAnsiTheme="majorBidi" w:cstheme="majorBidi"/>
                <w:spacing w:val="-1"/>
              </w:rPr>
              <w:t xml:space="preserve"> </w:t>
            </w:r>
            <w:r w:rsidRPr="00BB1985">
              <w:rPr>
                <w:rFonts w:asciiTheme="majorBidi" w:hAnsiTheme="majorBidi" w:cstheme="majorBidi"/>
                <w:spacing w:val="-4"/>
              </w:rPr>
              <w:t>years</w:t>
            </w:r>
          </w:p>
        </w:tc>
        <w:tc>
          <w:tcPr>
            <w:tcW w:w="1464" w:type="dxa"/>
            <w:tcBorders>
              <w:top w:val="single" w:sz="4" w:space="0" w:color="94B3D6"/>
              <w:left w:val="single" w:sz="4" w:space="0" w:color="94B3D6"/>
              <w:bottom w:val="single" w:sz="4" w:space="0" w:color="94B3D6"/>
              <w:right w:val="single" w:sz="4" w:space="0" w:color="94B3D6"/>
            </w:tcBorders>
          </w:tcPr>
          <w:p w14:paraId="56B22FF8" w14:textId="77777777" w:rsidR="00BB1985" w:rsidRPr="00BB1985" w:rsidRDefault="00BB1985" w:rsidP="00A8674A">
            <w:pPr>
              <w:pStyle w:val="TableParagraph"/>
              <w:spacing w:line="246" w:lineRule="exact"/>
              <w:ind w:left="11"/>
              <w:rPr>
                <w:rFonts w:asciiTheme="majorBidi" w:hAnsiTheme="majorBidi" w:cstheme="majorBidi"/>
              </w:rPr>
            </w:pPr>
            <w:r w:rsidRPr="00BB1985">
              <w:rPr>
                <w:rFonts w:asciiTheme="majorBidi" w:hAnsiTheme="majorBidi" w:cstheme="majorBidi"/>
                <w:spacing w:val="-10"/>
              </w:rPr>
              <w:t>8</w:t>
            </w:r>
          </w:p>
        </w:tc>
        <w:tc>
          <w:tcPr>
            <w:tcW w:w="1634" w:type="dxa"/>
            <w:tcBorders>
              <w:top w:val="single" w:sz="4" w:space="0" w:color="94B3D6"/>
              <w:left w:val="single" w:sz="4" w:space="0" w:color="94B3D6"/>
              <w:bottom w:val="single" w:sz="4" w:space="0" w:color="94B3D6"/>
              <w:right w:val="single" w:sz="4" w:space="0" w:color="94B3D6"/>
            </w:tcBorders>
          </w:tcPr>
          <w:p w14:paraId="0CE722A0" w14:textId="77777777" w:rsidR="00BB1985" w:rsidRPr="00BB1985" w:rsidRDefault="00BB1985" w:rsidP="00A8674A">
            <w:pPr>
              <w:pStyle w:val="TableParagraph"/>
              <w:spacing w:line="246" w:lineRule="exact"/>
              <w:ind w:left="13" w:right="2"/>
              <w:rPr>
                <w:rFonts w:asciiTheme="majorBidi" w:hAnsiTheme="majorBidi" w:cstheme="majorBidi"/>
              </w:rPr>
            </w:pPr>
            <w:r w:rsidRPr="00BB1985">
              <w:rPr>
                <w:rFonts w:asciiTheme="majorBidi" w:hAnsiTheme="majorBidi" w:cstheme="majorBidi"/>
                <w:spacing w:val="-5"/>
              </w:rPr>
              <w:t>20</w:t>
            </w:r>
          </w:p>
        </w:tc>
      </w:tr>
      <w:tr w:rsidR="00BB1985" w:rsidRPr="00BB1985" w14:paraId="0FD68DAF" w14:textId="77777777" w:rsidTr="00A8674A">
        <w:trPr>
          <w:trHeight w:val="258"/>
        </w:trPr>
        <w:tc>
          <w:tcPr>
            <w:tcW w:w="2165"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0D6D8879" w14:textId="77777777" w:rsidR="00BB1985" w:rsidRPr="00BB1985" w:rsidRDefault="00BB1985" w:rsidP="00A8674A">
            <w:pPr>
              <w:pStyle w:val="TableParagraph"/>
              <w:spacing w:before="1" w:line="240" w:lineRule="auto"/>
              <w:ind w:left="129"/>
              <w:rPr>
                <w:rFonts w:asciiTheme="majorBidi" w:hAnsiTheme="majorBidi" w:cstheme="majorBidi"/>
                <w:b/>
              </w:rPr>
            </w:pPr>
            <w:r w:rsidRPr="00BB1985">
              <w:rPr>
                <w:rFonts w:asciiTheme="majorBidi" w:hAnsiTheme="majorBidi" w:cstheme="majorBidi"/>
                <w:b/>
              </w:rPr>
              <w:t>Educational</w:t>
            </w:r>
            <w:r w:rsidRPr="00BB1985">
              <w:rPr>
                <w:rFonts w:asciiTheme="majorBidi" w:hAnsiTheme="majorBidi" w:cstheme="majorBidi"/>
                <w:b/>
                <w:spacing w:val="-5"/>
              </w:rPr>
              <w:t xml:space="preserve"> </w:t>
            </w:r>
            <w:r w:rsidRPr="00BB1985">
              <w:rPr>
                <w:rFonts w:asciiTheme="majorBidi" w:hAnsiTheme="majorBidi" w:cstheme="majorBidi"/>
                <w:b/>
                <w:spacing w:val="-2"/>
              </w:rPr>
              <w:t>History</w:t>
            </w:r>
          </w:p>
        </w:tc>
        <w:tc>
          <w:tcPr>
            <w:tcW w:w="3086" w:type="dxa"/>
            <w:tcBorders>
              <w:top w:val="single" w:sz="4" w:space="0" w:color="94B3D6"/>
              <w:left w:val="single" w:sz="4" w:space="0" w:color="94B3D6"/>
              <w:bottom w:val="single" w:sz="4" w:space="0" w:color="94B3D6"/>
              <w:right w:val="single" w:sz="4" w:space="0" w:color="94B3D6"/>
            </w:tcBorders>
          </w:tcPr>
          <w:p w14:paraId="3E1945E6" w14:textId="77777777" w:rsidR="00BB1985" w:rsidRPr="00BB1985" w:rsidRDefault="00BB1985" w:rsidP="00A8674A">
            <w:pPr>
              <w:pStyle w:val="TableParagraph"/>
              <w:spacing w:line="239" w:lineRule="exact"/>
              <w:ind w:left="62"/>
              <w:rPr>
                <w:rFonts w:asciiTheme="majorBidi" w:hAnsiTheme="majorBidi" w:cstheme="majorBidi"/>
              </w:rPr>
            </w:pPr>
            <w:r w:rsidRPr="00BB1985">
              <w:rPr>
                <w:rFonts w:asciiTheme="majorBidi" w:hAnsiTheme="majorBidi" w:cstheme="majorBidi"/>
                <w:spacing w:val="-5"/>
              </w:rPr>
              <w:t>SPM</w:t>
            </w:r>
          </w:p>
        </w:tc>
        <w:tc>
          <w:tcPr>
            <w:tcW w:w="1464" w:type="dxa"/>
            <w:tcBorders>
              <w:top w:val="single" w:sz="4" w:space="0" w:color="94B3D6"/>
              <w:left w:val="single" w:sz="4" w:space="0" w:color="94B3D6"/>
              <w:bottom w:val="single" w:sz="4" w:space="0" w:color="94B3D6"/>
              <w:right w:val="single" w:sz="4" w:space="0" w:color="94B3D6"/>
            </w:tcBorders>
          </w:tcPr>
          <w:p w14:paraId="6A9B6E61"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10"/>
              </w:rPr>
              <w:t>5</w:t>
            </w:r>
          </w:p>
        </w:tc>
        <w:tc>
          <w:tcPr>
            <w:tcW w:w="1634" w:type="dxa"/>
            <w:tcBorders>
              <w:top w:val="single" w:sz="4" w:space="0" w:color="94B3D6"/>
              <w:left w:val="single" w:sz="4" w:space="0" w:color="94B3D6"/>
              <w:bottom w:val="single" w:sz="4" w:space="0" w:color="94B3D6"/>
              <w:right w:val="single" w:sz="4" w:space="0" w:color="94B3D6"/>
            </w:tcBorders>
          </w:tcPr>
          <w:p w14:paraId="67E679AB"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4"/>
              </w:rPr>
              <w:t>12.5</w:t>
            </w:r>
          </w:p>
        </w:tc>
      </w:tr>
      <w:tr w:rsidR="00BB1985" w:rsidRPr="00BB1985" w14:paraId="55587E76" w14:textId="77777777" w:rsidTr="00A8674A">
        <w:trPr>
          <w:trHeight w:val="254"/>
        </w:trPr>
        <w:tc>
          <w:tcPr>
            <w:tcW w:w="2165" w:type="dxa"/>
            <w:vMerge/>
            <w:tcBorders>
              <w:top w:val="nil"/>
              <w:left w:val="single" w:sz="4" w:space="0" w:color="94B3D6"/>
              <w:bottom w:val="single" w:sz="4" w:space="0" w:color="94B3D6"/>
              <w:right w:val="single" w:sz="4" w:space="0" w:color="94B3D6"/>
            </w:tcBorders>
            <w:shd w:val="clear" w:color="auto" w:fill="DBE4F0"/>
          </w:tcPr>
          <w:p w14:paraId="35063004"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496CE132" w14:textId="77777777" w:rsidR="00BB1985" w:rsidRPr="00BB1985" w:rsidRDefault="00BB1985" w:rsidP="00A8674A">
            <w:pPr>
              <w:pStyle w:val="TableParagraph"/>
              <w:spacing w:line="234" w:lineRule="exact"/>
              <w:ind w:left="62" w:right="3"/>
              <w:rPr>
                <w:rFonts w:asciiTheme="majorBidi" w:hAnsiTheme="majorBidi" w:cstheme="majorBidi"/>
              </w:rPr>
            </w:pPr>
            <w:r w:rsidRPr="00BB1985">
              <w:rPr>
                <w:rFonts w:asciiTheme="majorBidi" w:hAnsiTheme="majorBidi" w:cstheme="majorBidi"/>
                <w:spacing w:val="-2"/>
              </w:rPr>
              <w:t>Diploma/STPM</w:t>
            </w:r>
          </w:p>
        </w:tc>
        <w:tc>
          <w:tcPr>
            <w:tcW w:w="1464" w:type="dxa"/>
            <w:tcBorders>
              <w:top w:val="single" w:sz="4" w:space="0" w:color="94B3D6"/>
              <w:left w:val="single" w:sz="4" w:space="0" w:color="94B3D6"/>
              <w:bottom w:val="single" w:sz="4" w:space="0" w:color="94B3D6"/>
              <w:right w:val="single" w:sz="4" w:space="0" w:color="94B3D6"/>
            </w:tcBorders>
          </w:tcPr>
          <w:p w14:paraId="71080989" w14:textId="77777777" w:rsidR="00BB1985" w:rsidRPr="00BB1985" w:rsidRDefault="00BB1985" w:rsidP="00A8674A">
            <w:pPr>
              <w:pStyle w:val="TableParagraph"/>
              <w:spacing w:line="234" w:lineRule="exact"/>
              <w:ind w:left="11"/>
              <w:rPr>
                <w:rFonts w:asciiTheme="majorBidi" w:hAnsiTheme="majorBidi" w:cstheme="majorBidi"/>
              </w:rPr>
            </w:pPr>
            <w:r w:rsidRPr="00BB1985">
              <w:rPr>
                <w:rFonts w:asciiTheme="majorBidi" w:hAnsiTheme="majorBidi" w:cstheme="majorBidi"/>
                <w:spacing w:val="-5"/>
              </w:rPr>
              <w:t>17</w:t>
            </w:r>
          </w:p>
        </w:tc>
        <w:tc>
          <w:tcPr>
            <w:tcW w:w="1634" w:type="dxa"/>
            <w:tcBorders>
              <w:top w:val="single" w:sz="4" w:space="0" w:color="94B3D6"/>
              <w:left w:val="single" w:sz="4" w:space="0" w:color="94B3D6"/>
              <w:bottom w:val="single" w:sz="4" w:space="0" w:color="94B3D6"/>
              <w:right w:val="single" w:sz="4" w:space="0" w:color="94B3D6"/>
            </w:tcBorders>
          </w:tcPr>
          <w:p w14:paraId="5C62CCD2" w14:textId="77777777" w:rsidR="00BB1985" w:rsidRPr="00BB1985" w:rsidRDefault="00BB1985" w:rsidP="00A8674A">
            <w:pPr>
              <w:pStyle w:val="TableParagraph"/>
              <w:spacing w:line="234" w:lineRule="exact"/>
              <w:ind w:left="13"/>
              <w:rPr>
                <w:rFonts w:asciiTheme="majorBidi" w:hAnsiTheme="majorBidi" w:cstheme="majorBidi"/>
              </w:rPr>
            </w:pPr>
            <w:r w:rsidRPr="00BB1985">
              <w:rPr>
                <w:rFonts w:asciiTheme="majorBidi" w:hAnsiTheme="majorBidi" w:cstheme="majorBidi"/>
                <w:spacing w:val="-4"/>
              </w:rPr>
              <w:t>42.5</w:t>
            </w:r>
          </w:p>
        </w:tc>
      </w:tr>
      <w:tr w:rsidR="00BB1985" w:rsidRPr="00BB1985" w14:paraId="339D1F29" w14:textId="77777777" w:rsidTr="00A8674A">
        <w:trPr>
          <w:trHeight w:val="268"/>
        </w:trPr>
        <w:tc>
          <w:tcPr>
            <w:tcW w:w="2165" w:type="dxa"/>
            <w:vMerge/>
            <w:tcBorders>
              <w:top w:val="nil"/>
              <w:left w:val="single" w:sz="4" w:space="0" w:color="94B3D6"/>
              <w:bottom w:val="single" w:sz="4" w:space="0" w:color="94B3D6"/>
              <w:right w:val="single" w:sz="4" w:space="0" w:color="94B3D6"/>
            </w:tcBorders>
            <w:shd w:val="clear" w:color="auto" w:fill="DBE4F0"/>
          </w:tcPr>
          <w:p w14:paraId="3EF85D78"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59268DF3" w14:textId="77777777" w:rsidR="00BB1985" w:rsidRPr="00BB1985" w:rsidRDefault="00BB1985" w:rsidP="00A8674A">
            <w:pPr>
              <w:pStyle w:val="TableParagraph"/>
              <w:ind w:left="62" w:right="3"/>
              <w:rPr>
                <w:rFonts w:asciiTheme="majorBidi" w:hAnsiTheme="majorBidi" w:cstheme="majorBidi"/>
              </w:rPr>
            </w:pPr>
            <w:r w:rsidRPr="00BB1985">
              <w:rPr>
                <w:rFonts w:asciiTheme="majorBidi" w:hAnsiTheme="majorBidi" w:cstheme="majorBidi"/>
              </w:rPr>
              <w:t>Bachelor's</w:t>
            </w:r>
            <w:r w:rsidRPr="00BB1985">
              <w:rPr>
                <w:rFonts w:asciiTheme="majorBidi" w:hAnsiTheme="majorBidi" w:cstheme="majorBidi"/>
                <w:spacing w:val="-7"/>
              </w:rPr>
              <w:t xml:space="preserve"> </w:t>
            </w:r>
            <w:r w:rsidRPr="00BB1985">
              <w:rPr>
                <w:rFonts w:asciiTheme="majorBidi" w:hAnsiTheme="majorBidi" w:cstheme="majorBidi"/>
                <w:spacing w:val="-2"/>
              </w:rPr>
              <w:t>Degree</w:t>
            </w:r>
          </w:p>
        </w:tc>
        <w:tc>
          <w:tcPr>
            <w:tcW w:w="1464" w:type="dxa"/>
            <w:tcBorders>
              <w:top w:val="single" w:sz="4" w:space="0" w:color="94B3D6"/>
              <w:left w:val="single" w:sz="4" w:space="0" w:color="94B3D6"/>
              <w:bottom w:val="single" w:sz="4" w:space="0" w:color="94B3D6"/>
              <w:right w:val="single" w:sz="4" w:space="0" w:color="94B3D6"/>
            </w:tcBorders>
          </w:tcPr>
          <w:p w14:paraId="37207673" w14:textId="77777777" w:rsidR="00BB1985" w:rsidRPr="00BB1985" w:rsidRDefault="00BB1985" w:rsidP="00A8674A">
            <w:pPr>
              <w:pStyle w:val="TableParagraph"/>
              <w:ind w:left="11"/>
              <w:rPr>
                <w:rFonts w:asciiTheme="majorBidi" w:hAnsiTheme="majorBidi" w:cstheme="majorBidi"/>
              </w:rPr>
            </w:pPr>
            <w:r w:rsidRPr="00BB1985">
              <w:rPr>
                <w:rFonts w:asciiTheme="majorBidi" w:hAnsiTheme="majorBidi" w:cstheme="majorBidi"/>
                <w:spacing w:val="-5"/>
              </w:rPr>
              <w:t>17</w:t>
            </w:r>
          </w:p>
        </w:tc>
        <w:tc>
          <w:tcPr>
            <w:tcW w:w="1634" w:type="dxa"/>
            <w:tcBorders>
              <w:top w:val="single" w:sz="4" w:space="0" w:color="94B3D6"/>
              <w:left w:val="single" w:sz="4" w:space="0" w:color="94B3D6"/>
              <w:bottom w:val="single" w:sz="4" w:space="0" w:color="94B3D6"/>
              <w:right w:val="single" w:sz="4" w:space="0" w:color="94B3D6"/>
            </w:tcBorders>
          </w:tcPr>
          <w:p w14:paraId="736CE514" w14:textId="77777777" w:rsidR="00BB1985" w:rsidRPr="00BB1985" w:rsidRDefault="00BB1985" w:rsidP="00A8674A">
            <w:pPr>
              <w:pStyle w:val="TableParagraph"/>
              <w:ind w:left="13"/>
              <w:rPr>
                <w:rFonts w:asciiTheme="majorBidi" w:hAnsiTheme="majorBidi" w:cstheme="majorBidi"/>
              </w:rPr>
            </w:pPr>
            <w:r w:rsidRPr="00BB1985">
              <w:rPr>
                <w:rFonts w:asciiTheme="majorBidi" w:hAnsiTheme="majorBidi" w:cstheme="majorBidi"/>
                <w:spacing w:val="-4"/>
              </w:rPr>
              <w:t>42.5</w:t>
            </w:r>
          </w:p>
        </w:tc>
      </w:tr>
      <w:tr w:rsidR="00BB1985" w:rsidRPr="00BB1985" w14:paraId="2AC394B6" w14:textId="77777777" w:rsidTr="00A8674A">
        <w:trPr>
          <w:trHeight w:val="259"/>
        </w:trPr>
        <w:tc>
          <w:tcPr>
            <w:tcW w:w="2165" w:type="dxa"/>
            <w:vMerge/>
            <w:tcBorders>
              <w:top w:val="nil"/>
              <w:left w:val="single" w:sz="4" w:space="0" w:color="94B3D6"/>
              <w:bottom w:val="single" w:sz="4" w:space="0" w:color="94B3D6"/>
              <w:right w:val="single" w:sz="4" w:space="0" w:color="94B3D6"/>
            </w:tcBorders>
            <w:shd w:val="clear" w:color="auto" w:fill="DBE4F0"/>
          </w:tcPr>
          <w:p w14:paraId="2DC13B24"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6906A659" w14:textId="77777777" w:rsidR="00BB1985" w:rsidRPr="00BB1985" w:rsidRDefault="00BB1985" w:rsidP="00A8674A">
            <w:pPr>
              <w:pStyle w:val="TableParagraph"/>
              <w:spacing w:line="239" w:lineRule="exact"/>
              <w:ind w:left="62" w:right="6"/>
              <w:rPr>
                <w:rFonts w:asciiTheme="majorBidi" w:hAnsiTheme="majorBidi" w:cstheme="majorBidi"/>
              </w:rPr>
            </w:pPr>
            <w:r w:rsidRPr="00BB1985">
              <w:rPr>
                <w:rFonts w:asciiTheme="majorBidi" w:hAnsiTheme="majorBidi" w:cstheme="majorBidi"/>
              </w:rPr>
              <w:t>Postgraduate</w:t>
            </w:r>
            <w:r w:rsidRPr="00BB1985">
              <w:rPr>
                <w:rFonts w:asciiTheme="majorBidi" w:hAnsiTheme="majorBidi" w:cstheme="majorBidi"/>
                <w:spacing w:val="-7"/>
              </w:rPr>
              <w:t xml:space="preserve"> </w:t>
            </w:r>
            <w:r w:rsidRPr="00BB1985">
              <w:rPr>
                <w:rFonts w:asciiTheme="majorBidi" w:hAnsiTheme="majorBidi" w:cstheme="majorBidi"/>
                <w:spacing w:val="-2"/>
              </w:rPr>
              <w:t>(Masters,PHD)</w:t>
            </w:r>
          </w:p>
        </w:tc>
        <w:tc>
          <w:tcPr>
            <w:tcW w:w="1464" w:type="dxa"/>
            <w:tcBorders>
              <w:top w:val="single" w:sz="4" w:space="0" w:color="94B3D6"/>
              <w:left w:val="single" w:sz="4" w:space="0" w:color="94B3D6"/>
              <w:bottom w:val="single" w:sz="4" w:space="0" w:color="94B3D6"/>
              <w:right w:val="single" w:sz="4" w:space="0" w:color="94B3D6"/>
            </w:tcBorders>
          </w:tcPr>
          <w:p w14:paraId="3F288F1B" w14:textId="77777777" w:rsidR="00BB1985" w:rsidRPr="00BB1985" w:rsidRDefault="00BB1985" w:rsidP="00A8674A">
            <w:pPr>
              <w:pStyle w:val="TableParagraph"/>
              <w:spacing w:line="239" w:lineRule="exact"/>
              <w:ind w:left="11"/>
              <w:rPr>
                <w:rFonts w:asciiTheme="majorBidi" w:hAnsiTheme="majorBidi" w:cstheme="majorBidi"/>
              </w:rPr>
            </w:pPr>
            <w:r w:rsidRPr="00BB1985">
              <w:rPr>
                <w:rFonts w:asciiTheme="majorBidi" w:hAnsiTheme="majorBidi" w:cstheme="majorBidi"/>
                <w:spacing w:val="-10"/>
              </w:rPr>
              <w:t>1</w:t>
            </w:r>
          </w:p>
        </w:tc>
        <w:tc>
          <w:tcPr>
            <w:tcW w:w="1634" w:type="dxa"/>
            <w:tcBorders>
              <w:top w:val="single" w:sz="4" w:space="0" w:color="94B3D6"/>
              <w:left w:val="single" w:sz="4" w:space="0" w:color="94B3D6"/>
              <w:bottom w:val="single" w:sz="4" w:space="0" w:color="94B3D6"/>
              <w:right w:val="single" w:sz="4" w:space="0" w:color="94B3D6"/>
            </w:tcBorders>
          </w:tcPr>
          <w:p w14:paraId="1206D26F" w14:textId="77777777" w:rsidR="00BB1985" w:rsidRPr="00BB1985" w:rsidRDefault="00BB1985" w:rsidP="00A8674A">
            <w:pPr>
              <w:pStyle w:val="TableParagraph"/>
              <w:spacing w:line="239" w:lineRule="exact"/>
              <w:ind w:left="13"/>
              <w:rPr>
                <w:rFonts w:asciiTheme="majorBidi" w:hAnsiTheme="majorBidi" w:cstheme="majorBidi"/>
              </w:rPr>
            </w:pPr>
            <w:r w:rsidRPr="00BB1985">
              <w:rPr>
                <w:rFonts w:asciiTheme="majorBidi" w:hAnsiTheme="majorBidi" w:cstheme="majorBidi"/>
                <w:spacing w:val="-5"/>
              </w:rPr>
              <w:t>2.5</w:t>
            </w:r>
          </w:p>
        </w:tc>
      </w:tr>
      <w:tr w:rsidR="00BB1985" w:rsidRPr="00BB1985" w14:paraId="6D08C3A2" w14:textId="77777777" w:rsidTr="00A8674A">
        <w:trPr>
          <w:trHeight w:val="253"/>
        </w:trPr>
        <w:tc>
          <w:tcPr>
            <w:tcW w:w="2165" w:type="dxa"/>
            <w:vMerge w:val="restart"/>
            <w:tcBorders>
              <w:top w:val="single" w:sz="4" w:space="0" w:color="94B3D6"/>
              <w:left w:val="single" w:sz="4" w:space="0" w:color="94B3D6"/>
              <w:bottom w:val="single" w:sz="4" w:space="0" w:color="94B3D6"/>
              <w:right w:val="single" w:sz="4" w:space="0" w:color="94B3D6"/>
            </w:tcBorders>
            <w:shd w:val="clear" w:color="auto" w:fill="DBE4F0"/>
          </w:tcPr>
          <w:p w14:paraId="2C2CE049" w14:textId="77777777" w:rsidR="00BB1985" w:rsidRPr="00BB1985" w:rsidRDefault="00BB1985" w:rsidP="00A8674A">
            <w:pPr>
              <w:pStyle w:val="TableParagraph"/>
              <w:spacing w:line="251" w:lineRule="exact"/>
              <w:ind w:left="141"/>
              <w:rPr>
                <w:rFonts w:asciiTheme="majorBidi" w:hAnsiTheme="majorBidi" w:cstheme="majorBidi"/>
                <w:b/>
              </w:rPr>
            </w:pPr>
            <w:r w:rsidRPr="00BB1985">
              <w:rPr>
                <w:rFonts w:asciiTheme="majorBidi" w:hAnsiTheme="majorBidi" w:cstheme="majorBidi"/>
                <w:b/>
              </w:rPr>
              <w:t>Role</w:t>
            </w:r>
            <w:r w:rsidRPr="00BB1985">
              <w:rPr>
                <w:rFonts w:asciiTheme="majorBidi" w:hAnsiTheme="majorBidi" w:cstheme="majorBidi"/>
                <w:b/>
                <w:spacing w:val="-1"/>
              </w:rPr>
              <w:t xml:space="preserve"> </w:t>
            </w:r>
            <w:r w:rsidRPr="00BB1985">
              <w:rPr>
                <w:rFonts w:asciiTheme="majorBidi" w:hAnsiTheme="majorBidi" w:cstheme="majorBidi"/>
                <w:b/>
              </w:rPr>
              <w:t>in</w:t>
            </w:r>
            <w:r w:rsidRPr="00BB1985">
              <w:rPr>
                <w:rFonts w:asciiTheme="majorBidi" w:hAnsiTheme="majorBidi" w:cstheme="majorBidi"/>
                <w:b/>
                <w:spacing w:val="-3"/>
              </w:rPr>
              <w:t xml:space="preserve"> </w:t>
            </w:r>
            <w:r w:rsidRPr="00BB1985">
              <w:rPr>
                <w:rFonts w:asciiTheme="majorBidi" w:hAnsiTheme="majorBidi" w:cstheme="majorBidi"/>
                <w:b/>
              </w:rPr>
              <w:t>the</w:t>
            </w:r>
            <w:r w:rsidRPr="00BB1985">
              <w:rPr>
                <w:rFonts w:asciiTheme="majorBidi" w:hAnsiTheme="majorBidi" w:cstheme="majorBidi"/>
                <w:b/>
                <w:spacing w:val="-3"/>
              </w:rPr>
              <w:t xml:space="preserve"> </w:t>
            </w:r>
            <w:r w:rsidRPr="00BB1985">
              <w:rPr>
                <w:rFonts w:asciiTheme="majorBidi" w:hAnsiTheme="majorBidi" w:cstheme="majorBidi"/>
                <w:b/>
                <w:spacing w:val="-2"/>
              </w:rPr>
              <w:t>Business</w:t>
            </w:r>
          </w:p>
        </w:tc>
        <w:tc>
          <w:tcPr>
            <w:tcW w:w="3086" w:type="dxa"/>
            <w:tcBorders>
              <w:top w:val="single" w:sz="4" w:space="0" w:color="94B3D6"/>
              <w:left w:val="single" w:sz="4" w:space="0" w:color="94B3D6"/>
              <w:bottom w:val="single" w:sz="4" w:space="0" w:color="94B3D6"/>
              <w:right w:val="single" w:sz="4" w:space="0" w:color="94B3D6"/>
            </w:tcBorders>
          </w:tcPr>
          <w:p w14:paraId="50A52603" w14:textId="77777777" w:rsidR="00BB1985" w:rsidRPr="00BB1985" w:rsidRDefault="00BB1985" w:rsidP="00A8674A">
            <w:pPr>
              <w:pStyle w:val="TableParagraph"/>
              <w:spacing w:line="234" w:lineRule="exact"/>
              <w:ind w:left="62"/>
              <w:rPr>
                <w:rFonts w:asciiTheme="majorBidi" w:hAnsiTheme="majorBidi" w:cstheme="majorBidi"/>
              </w:rPr>
            </w:pPr>
            <w:r w:rsidRPr="00BB1985">
              <w:rPr>
                <w:rFonts w:asciiTheme="majorBidi" w:hAnsiTheme="majorBidi" w:cstheme="majorBidi"/>
                <w:spacing w:val="-2"/>
              </w:rPr>
              <w:t>Owner</w:t>
            </w:r>
          </w:p>
        </w:tc>
        <w:tc>
          <w:tcPr>
            <w:tcW w:w="1464" w:type="dxa"/>
            <w:tcBorders>
              <w:top w:val="single" w:sz="4" w:space="0" w:color="94B3D6"/>
              <w:left w:val="single" w:sz="4" w:space="0" w:color="94B3D6"/>
              <w:bottom w:val="single" w:sz="4" w:space="0" w:color="94B3D6"/>
              <w:right w:val="single" w:sz="4" w:space="0" w:color="94B3D6"/>
            </w:tcBorders>
          </w:tcPr>
          <w:p w14:paraId="6AB02498" w14:textId="77777777" w:rsidR="00BB1985" w:rsidRPr="00BB1985" w:rsidRDefault="00BB1985" w:rsidP="00A8674A">
            <w:pPr>
              <w:pStyle w:val="TableParagraph"/>
              <w:spacing w:line="234" w:lineRule="exact"/>
              <w:ind w:left="11"/>
              <w:rPr>
                <w:rFonts w:asciiTheme="majorBidi" w:hAnsiTheme="majorBidi" w:cstheme="majorBidi"/>
              </w:rPr>
            </w:pPr>
            <w:r w:rsidRPr="00BB1985">
              <w:rPr>
                <w:rFonts w:asciiTheme="majorBidi" w:hAnsiTheme="majorBidi" w:cstheme="majorBidi"/>
                <w:spacing w:val="-5"/>
              </w:rPr>
              <w:t>12</w:t>
            </w:r>
          </w:p>
        </w:tc>
        <w:tc>
          <w:tcPr>
            <w:tcW w:w="1634" w:type="dxa"/>
            <w:tcBorders>
              <w:top w:val="single" w:sz="4" w:space="0" w:color="94B3D6"/>
              <w:left w:val="single" w:sz="4" w:space="0" w:color="94B3D6"/>
              <w:bottom w:val="single" w:sz="4" w:space="0" w:color="94B3D6"/>
              <w:right w:val="single" w:sz="4" w:space="0" w:color="94B3D6"/>
            </w:tcBorders>
          </w:tcPr>
          <w:p w14:paraId="0278BD74" w14:textId="77777777" w:rsidR="00BB1985" w:rsidRPr="00BB1985" w:rsidRDefault="00BB1985" w:rsidP="00A8674A">
            <w:pPr>
              <w:pStyle w:val="TableParagraph"/>
              <w:spacing w:line="234" w:lineRule="exact"/>
              <w:ind w:left="13" w:right="2"/>
              <w:rPr>
                <w:rFonts w:asciiTheme="majorBidi" w:hAnsiTheme="majorBidi" w:cstheme="majorBidi"/>
              </w:rPr>
            </w:pPr>
            <w:r w:rsidRPr="00BB1985">
              <w:rPr>
                <w:rFonts w:asciiTheme="majorBidi" w:hAnsiTheme="majorBidi" w:cstheme="majorBidi"/>
                <w:spacing w:val="-5"/>
              </w:rPr>
              <w:t>30</w:t>
            </w:r>
          </w:p>
        </w:tc>
      </w:tr>
      <w:tr w:rsidR="00BB1985" w:rsidRPr="00BB1985" w14:paraId="4F1C2642" w14:textId="77777777" w:rsidTr="00A8674A">
        <w:trPr>
          <w:trHeight w:val="266"/>
        </w:trPr>
        <w:tc>
          <w:tcPr>
            <w:tcW w:w="2165" w:type="dxa"/>
            <w:vMerge/>
            <w:tcBorders>
              <w:top w:val="nil"/>
              <w:left w:val="single" w:sz="4" w:space="0" w:color="94B3D6"/>
              <w:bottom w:val="single" w:sz="4" w:space="0" w:color="94B3D6"/>
              <w:right w:val="single" w:sz="4" w:space="0" w:color="94B3D6"/>
            </w:tcBorders>
            <w:shd w:val="clear" w:color="auto" w:fill="DBE4F0"/>
          </w:tcPr>
          <w:p w14:paraId="04461C69"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10BCAA9C" w14:textId="77777777" w:rsidR="00BB1985" w:rsidRPr="00BB1985" w:rsidRDefault="00BB1985" w:rsidP="00A8674A">
            <w:pPr>
              <w:pStyle w:val="TableParagraph"/>
              <w:spacing w:line="246" w:lineRule="exact"/>
              <w:ind w:left="62" w:right="3"/>
              <w:rPr>
                <w:rFonts w:asciiTheme="majorBidi" w:hAnsiTheme="majorBidi" w:cstheme="majorBidi"/>
              </w:rPr>
            </w:pPr>
            <w:r w:rsidRPr="00BB1985">
              <w:rPr>
                <w:rFonts w:asciiTheme="majorBidi" w:hAnsiTheme="majorBidi" w:cstheme="majorBidi"/>
                <w:spacing w:val="-2"/>
              </w:rPr>
              <w:t>Manager</w:t>
            </w:r>
          </w:p>
        </w:tc>
        <w:tc>
          <w:tcPr>
            <w:tcW w:w="1464" w:type="dxa"/>
            <w:tcBorders>
              <w:top w:val="single" w:sz="4" w:space="0" w:color="94B3D6"/>
              <w:left w:val="single" w:sz="4" w:space="0" w:color="94B3D6"/>
              <w:bottom w:val="single" w:sz="4" w:space="0" w:color="94B3D6"/>
              <w:right w:val="single" w:sz="4" w:space="0" w:color="94B3D6"/>
            </w:tcBorders>
          </w:tcPr>
          <w:p w14:paraId="30E9DA92" w14:textId="77777777" w:rsidR="00BB1985" w:rsidRPr="00BB1985" w:rsidRDefault="00BB1985" w:rsidP="00A8674A">
            <w:pPr>
              <w:pStyle w:val="TableParagraph"/>
              <w:spacing w:line="246" w:lineRule="exact"/>
              <w:ind w:left="11"/>
              <w:rPr>
                <w:rFonts w:asciiTheme="majorBidi" w:hAnsiTheme="majorBidi" w:cstheme="majorBidi"/>
              </w:rPr>
            </w:pPr>
            <w:r w:rsidRPr="00BB1985">
              <w:rPr>
                <w:rFonts w:asciiTheme="majorBidi" w:hAnsiTheme="majorBidi" w:cstheme="majorBidi"/>
                <w:spacing w:val="-5"/>
              </w:rPr>
              <w:t>18</w:t>
            </w:r>
          </w:p>
        </w:tc>
        <w:tc>
          <w:tcPr>
            <w:tcW w:w="1634" w:type="dxa"/>
            <w:tcBorders>
              <w:top w:val="single" w:sz="4" w:space="0" w:color="94B3D6"/>
              <w:left w:val="single" w:sz="4" w:space="0" w:color="94B3D6"/>
              <w:bottom w:val="single" w:sz="4" w:space="0" w:color="94B3D6"/>
              <w:right w:val="single" w:sz="4" w:space="0" w:color="94B3D6"/>
            </w:tcBorders>
          </w:tcPr>
          <w:p w14:paraId="1672D9D9" w14:textId="77777777" w:rsidR="00BB1985" w:rsidRPr="00BB1985" w:rsidRDefault="00BB1985" w:rsidP="00A8674A">
            <w:pPr>
              <w:pStyle w:val="TableParagraph"/>
              <w:spacing w:line="246" w:lineRule="exact"/>
              <w:ind w:left="13" w:right="2"/>
              <w:rPr>
                <w:rFonts w:asciiTheme="majorBidi" w:hAnsiTheme="majorBidi" w:cstheme="majorBidi"/>
              </w:rPr>
            </w:pPr>
            <w:r w:rsidRPr="00BB1985">
              <w:rPr>
                <w:rFonts w:asciiTheme="majorBidi" w:hAnsiTheme="majorBidi" w:cstheme="majorBidi"/>
                <w:spacing w:val="-5"/>
              </w:rPr>
              <w:t>45</w:t>
            </w:r>
          </w:p>
        </w:tc>
      </w:tr>
      <w:tr w:rsidR="00BB1985" w:rsidRPr="00BB1985" w14:paraId="7BD152FC" w14:textId="77777777" w:rsidTr="00A8674A">
        <w:trPr>
          <w:trHeight w:val="253"/>
        </w:trPr>
        <w:tc>
          <w:tcPr>
            <w:tcW w:w="2165" w:type="dxa"/>
            <w:vMerge/>
            <w:tcBorders>
              <w:top w:val="nil"/>
              <w:left w:val="single" w:sz="4" w:space="0" w:color="94B3D6"/>
              <w:bottom w:val="single" w:sz="4" w:space="0" w:color="94B3D6"/>
              <w:right w:val="single" w:sz="4" w:space="0" w:color="94B3D6"/>
            </w:tcBorders>
            <w:shd w:val="clear" w:color="auto" w:fill="DBE4F0"/>
          </w:tcPr>
          <w:p w14:paraId="05F4964F" w14:textId="77777777" w:rsidR="00BB1985" w:rsidRPr="00BB1985" w:rsidRDefault="00BB1985" w:rsidP="00A8674A">
            <w:pPr>
              <w:rPr>
                <w:rFonts w:asciiTheme="majorBidi" w:hAnsiTheme="majorBidi" w:cstheme="majorBidi"/>
                <w:sz w:val="2"/>
                <w:szCs w:val="2"/>
              </w:rPr>
            </w:pPr>
          </w:p>
        </w:tc>
        <w:tc>
          <w:tcPr>
            <w:tcW w:w="3086" w:type="dxa"/>
            <w:tcBorders>
              <w:top w:val="single" w:sz="4" w:space="0" w:color="94B3D6"/>
              <w:left w:val="single" w:sz="4" w:space="0" w:color="94B3D6"/>
              <w:bottom w:val="single" w:sz="4" w:space="0" w:color="94B3D6"/>
              <w:right w:val="single" w:sz="4" w:space="0" w:color="94B3D6"/>
            </w:tcBorders>
          </w:tcPr>
          <w:p w14:paraId="1337107F" w14:textId="77777777" w:rsidR="00BB1985" w:rsidRPr="00BB1985" w:rsidRDefault="00BB1985" w:rsidP="00A8674A">
            <w:pPr>
              <w:pStyle w:val="TableParagraph"/>
              <w:spacing w:line="234" w:lineRule="exact"/>
              <w:ind w:left="62"/>
              <w:rPr>
                <w:rFonts w:asciiTheme="majorBidi" w:hAnsiTheme="majorBidi" w:cstheme="majorBidi"/>
              </w:rPr>
            </w:pPr>
            <w:r w:rsidRPr="00BB1985">
              <w:rPr>
                <w:rFonts w:asciiTheme="majorBidi" w:hAnsiTheme="majorBidi" w:cstheme="majorBidi"/>
                <w:spacing w:val="-2"/>
              </w:rPr>
              <w:t>Supervisor</w:t>
            </w:r>
          </w:p>
        </w:tc>
        <w:tc>
          <w:tcPr>
            <w:tcW w:w="1464" w:type="dxa"/>
            <w:tcBorders>
              <w:top w:val="single" w:sz="4" w:space="0" w:color="94B3D6"/>
              <w:left w:val="single" w:sz="4" w:space="0" w:color="94B3D6"/>
              <w:bottom w:val="single" w:sz="4" w:space="0" w:color="94B3D6"/>
              <w:right w:val="single" w:sz="4" w:space="0" w:color="94B3D6"/>
            </w:tcBorders>
          </w:tcPr>
          <w:p w14:paraId="428089AA" w14:textId="77777777" w:rsidR="00BB1985" w:rsidRPr="00BB1985" w:rsidRDefault="00BB1985" w:rsidP="00A8674A">
            <w:pPr>
              <w:pStyle w:val="TableParagraph"/>
              <w:spacing w:line="234" w:lineRule="exact"/>
              <w:ind w:left="11"/>
              <w:rPr>
                <w:rFonts w:asciiTheme="majorBidi" w:hAnsiTheme="majorBidi" w:cstheme="majorBidi"/>
              </w:rPr>
            </w:pPr>
            <w:r w:rsidRPr="00BB1985">
              <w:rPr>
                <w:rFonts w:asciiTheme="majorBidi" w:hAnsiTheme="majorBidi" w:cstheme="majorBidi"/>
                <w:spacing w:val="-5"/>
              </w:rPr>
              <w:t>10</w:t>
            </w:r>
          </w:p>
        </w:tc>
        <w:tc>
          <w:tcPr>
            <w:tcW w:w="1634" w:type="dxa"/>
            <w:tcBorders>
              <w:top w:val="single" w:sz="4" w:space="0" w:color="94B3D6"/>
              <w:left w:val="single" w:sz="4" w:space="0" w:color="94B3D6"/>
              <w:bottom w:val="single" w:sz="4" w:space="0" w:color="94B3D6"/>
              <w:right w:val="single" w:sz="4" w:space="0" w:color="94B3D6"/>
            </w:tcBorders>
          </w:tcPr>
          <w:p w14:paraId="582E1B11" w14:textId="77777777" w:rsidR="00BB1985" w:rsidRPr="00BB1985" w:rsidRDefault="00BB1985" w:rsidP="00A8674A">
            <w:pPr>
              <w:pStyle w:val="TableParagraph"/>
              <w:spacing w:line="234" w:lineRule="exact"/>
              <w:ind w:left="13" w:right="2"/>
              <w:rPr>
                <w:rFonts w:asciiTheme="majorBidi" w:hAnsiTheme="majorBidi" w:cstheme="majorBidi"/>
              </w:rPr>
            </w:pPr>
            <w:r w:rsidRPr="00BB1985">
              <w:rPr>
                <w:rFonts w:asciiTheme="majorBidi" w:hAnsiTheme="majorBidi" w:cstheme="majorBidi"/>
                <w:spacing w:val="-5"/>
              </w:rPr>
              <w:t>25</w:t>
            </w:r>
          </w:p>
        </w:tc>
      </w:tr>
    </w:tbl>
    <w:p w14:paraId="6BCF589C" w14:textId="77777777" w:rsidR="007C4127" w:rsidRDefault="007C4127" w:rsidP="00064F14">
      <w:pPr>
        <w:pStyle w:val="BodyText"/>
        <w:rPr>
          <w:rFonts w:asciiTheme="majorBidi" w:hAnsiTheme="majorBidi" w:cstheme="majorBidi"/>
          <w:b/>
          <w:bCs/>
        </w:rPr>
      </w:pPr>
    </w:p>
    <w:p w14:paraId="3E60E705" w14:textId="77777777" w:rsidR="007C4127" w:rsidRDefault="007C4127" w:rsidP="00064F14">
      <w:pPr>
        <w:pStyle w:val="BodyText"/>
        <w:rPr>
          <w:rFonts w:asciiTheme="majorBidi" w:hAnsiTheme="majorBidi" w:cstheme="majorBidi"/>
          <w:b/>
          <w:bCs/>
        </w:rPr>
      </w:pPr>
    </w:p>
    <w:p w14:paraId="51BA8F36" w14:textId="77777777" w:rsidR="007C4127" w:rsidRDefault="007C4127" w:rsidP="00064F14">
      <w:pPr>
        <w:pStyle w:val="BodyText"/>
        <w:rPr>
          <w:rFonts w:asciiTheme="majorBidi" w:hAnsiTheme="majorBidi" w:cstheme="majorBidi"/>
          <w:b/>
          <w:bCs/>
        </w:rPr>
      </w:pPr>
    </w:p>
    <w:p w14:paraId="260E885C" w14:textId="77777777" w:rsidR="007C4127" w:rsidRDefault="007C4127" w:rsidP="00064F14">
      <w:pPr>
        <w:pStyle w:val="BodyText"/>
        <w:rPr>
          <w:rFonts w:asciiTheme="majorBidi" w:hAnsiTheme="majorBidi" w:cstheme="majorBidi"/>
          <w:b/>
          <w:bCs/>
        </w:rPr>
      </w:pPr>
    </w:p>
    <w:p w14:paraId="49BE463A" w14:textId="7D14E7D3" w:rsidR="00064F14" w:rsidRPr="00844214" w:rsidRDefault="00064F14" w:rsidP="00064F14">
      <w:pPr>
        <w:pStyle w:val="BodyText"/>
        <w:rPr>
          <w:rFonts w:asciiTheme="majorBidi" w:hAnsiTheme="majorBidi" w:cstheme="majorBidi"/>
          <w:b/>
          <w:bCs/>
        </w:rPr>
      </w:pPr>
      <w:r w:rsidRPr="00844214">
        <w:rPr>
          <w:rFonts w:asciiTheme="majorBidi" w:hAnsiTheme="majorBidi" w:cstheme="majorBidi"/>
          <w:b/>
          <w:bCs/>
        </w:rPr>
        <w:t>3.4 Descriptive Analysis</w:t>
      </w:r>
    </w:p>
    <w:p w14:paraId="2398F6AA" w14:textId="135A531E" w:rsidR="00064F14" w:rsidRPr="00844214" w:rsidRDefault="00910A17" w:rsidP="00064F14">
      <w:pPr>
        <w:widowControl w:val="0"/>
        <w:tabs>
          <w:tab w:val="left" w:pos="802"/>
        </w:tabs>
        <w:autoSpaceDE w:val="0"/>
        <w:autoSpaceDN w:val="0"/>
        <w:spacing w:before="181" w:line="240" w:lineRule="auto"/>
        <w:rPr>
          <w:rFonts w:asciiTheme="majorBidi" w:hAnsiTheme="majorBidi" w:cstheme="majorBidi"/>
          <w:i/>
          <w:szCs w:val="24"/>
        </w:rPr>
      </w:pPr>
      <w:r>
        <w:rPr>
          <w:rFonts w:asciiTheme="majorBidi" w:hAnsiTheme="majorBidi" w:cstheme="majorBidi"/>
          <w:szCs w:val="24"/>
        </w:rPr>
        <w:t xml:space="preserve">3.4.1 </w:t>
      </w:r>
      <w:r w:rsidR="00064F14" w:rsidRPr="00844214">
        <w:rPr>
          <w:rFonts w:asciiTheme="majorBidi" w:hAnsiTheme="majorBidi" w:cstheme="majorBidi"/>
          <w:i/>
          <w:szCs w:val="24"/>
        </w:rPr>
        <w:t>Halal</w:t>
      </w:r>
      <w:r w:rsidR="00064F14" w:rsidRPr="00844214">
        <w:rPr>
          <w:rFonts w:asciiTheme="majorBidi" w:hAnsiTheme="majorBidi" w:cstheme="majorBidi"/>
          <w:i/>
          <w:spacing w:val="-6"/>
          <w:szCs w:val="24"/>
        </w:rPr>
        <w:t xml:space="preserve"> </w:t>
      </w:r>
      <w:r w:rsidR="00064F14" w:rsidRPr="00844214">
        <w:rPr>
          <w:rFonts w:asciiTheme="majorBidi" w:hAnsiTheme="majorBidi" w:cstheme="majorBidi"/>
          <w:i/>
          <w:szCs w:val="24"/>
        </w:rPr>
        <w:t>Certification</w:t>
      </w:r>
      <w:r w:rsidR="00064F14" w:rsidRPr="00844214">
        <w:rPr>
          <w:rFonts w:asciiTheme="majorBidi" w:hAnsiTheme="majorBidi" w:cstheme="majorBidi"/>
          <w:i/>
          <w:spacing w:val="-6"/>
          <w:szCs w:val="24"/>
        </w:rPr>
        <w:t xml:space="preserve"> </w:t>
      </w:r>
      <w:r w:rsidR="00064F14" w:rsidRPr="00844214">
        <w:rPr>
          <w:rFonts w:asciiTheme="majorBidi" w:hAnsiTheme="majorBidi" w:cstheme="majorBidi"/>
          <w:i/>
          <w:szCs w:val="24"/>
        </w:rPr>
        <w:t>Application</w:t>
      </w:r>
      <w:r w:rsidR="00064F14" w:rsidRPr="00844214">
        <w:rPr>
          <w:rFonts w:asciiTheme="majorBidi" w:hAnsiTheme="majorBidi" w:cstheme="majorBidi"/>
          <w:i/>
          <w:spacing w:val="-6"/>
          <w:szCs w:val="24"/>
        </w:rPr>
        <w:t xml:space="preserve"> </w:t>
      </w:r>
      <w:r w:rsidR="00064F14" w:rsidRPr="00844214">
        <w:rPr>
          <w:rFonts w:asciiTheme="majorBidi" w:hAnsiTheme="majorBidi" w:cstheme="majorBidi"/>
          <w:i/>
          <w:spacing w:val="-2"/>
          <w:szCs w:val="24"/>
        </w:rPr>
        <w:t>Process</w:t>
      </w:r>
    </w:p>
    <w:p w14:paraId="3E3B9832" w14:textId="77777777" w:rsidR="00064F14" w:rsidRDefault="00064F14" w:rsidP="00844214">
      <w:pPr>
        <w:pStyle w:val="BodyText"/>
        <w:spacing w:before="179" w:line="360" w:lineRule="auto"/>
        <w:ind w:right="357" w:firstLine="720"/>
        <w:jc w:val="both"/>
      </w:pPr>
      <w:r w:rsidRPr="00844214">
        <w:rPr>
          <w:rFonts w:asciiTheme="majorBidi" w:hAnsiTheme="majorBidi" w:cstheme="majorBidi"/>
        </w:rPr>
        <w:t>Based on Table 5, the data shows that respondents had a generally positive opinion of the Halal certification</w:t>
      </w:r>
      <w:r w:rsidRPr="00844214">
        <w:rPr>
          <w:rFonts w:asciiTheme="majorBidi" w:hAnsiTheme="majorBidi" w:cstheme="majorBidi"/>
          <w:spacing w:val="-1"/>
        </w:rPr>
        <w:t xml:space="preserve"> </w:t>
      </w:r>
      <w:r w:rsidRPr="00844214">
        <w:rPr>
          <w:rFonts w:asciiTheme="majorBidi" w:hAnsiTheme="majorBidi" w:cstheme="majorBidi"/>
        </w:rPr>
        <w:t>application process, with</w:t>
      </w:r>
      <w:r w:rsidRPr="00844214">
        <w:rPr>
          <w:rFonts w:asciiTheme="majorBidi" w:hAnsiTheme="majorBidi" w:cstheme="majorBidi"/>
          <w:spacing w:val="-1"/>
        </w:rPr>
        <w:t xml:space="preserve"> </w:t>
      </w:r>
      <w:r w:rsidRPr="00844214">
        <w:rPr>
          <w:rFonts w:asciiTheme="majorBidi" w:hAnsiTheme="majorBidi" w:cstheme="majorBidi"/>
        </w:rPr>
        <w:t>a focus on how easy</w:t>
      </w:r>
      <w:r w:rsidRPr="00844214">
        <w:rPr>
          <w:rFonts w:asciiTheme="majorBidi" w:hAnsiTheme="majorBidi" w:cstheme="majorBidi"/>
          <w:spacing w:val="-1"/>
        </w:rPr>
        <w:t xml:space="preserve"> </w:t>
      </w:r>
      <w:r w:rsidRPr="00844214">
        <w:rPr>
          <w:rFonts w:asciiTheme="majorBidi" w:hAnsiTheme="majorBidi" w:cstheme="majorBidi"/>
        </w:rPr>
        <w:t>it was to use the MYeHalal portal’s online submission</w:t>
      </w:r>
      <w:r w:rsidRPr="00844214">
        <w:rPr>
          <w:rFonts w:asciiTheme="majorBidi" w:hAnsiTheme="majorBidi" w:cstheme="majorBidi"/>
          <w:spacing w:val="-4"/>
        </w:rPr>
        <w:t xml:space="preserve"> </w:t>
      </w:r>
      <w:r w:rsidRPr="00844214">
        <w:rPr>
          <w:rFonts w:asciiTheme="majorBidi" w:hAnsiTheme="majorBidi" w:cstheme="majorBidi"/>
        </w:rPr>
        <w:t>system.</w:t>
      </w:r>
      <w:r w:rsidRPr="00844214">
        <w:rPr>
          <w:rFonts w:asciiTheme="majorBidi" w:hAnsiTheme="majorBidi" w:cstheme="majorBidi"/>
          <w:spacing w:val="-1"/>
        </w:rPr>
        <w:t xml:space="preserve"> </w:t>
      </w:r>
      <w:r w:rsidRPr="00844214">
        <w:rPr>
          <w:rFonts w:asciiTheme="majorBidi" w:hAnsiTheme="majorBidi" w:cstheme="majorBidi"/>
        </w:rPr>
        <w:t>With</w:t>
      </w:r>
      <w:r w:rsidRPr="00844214">
        <w:rPr>
          <w:rFonts w:asciiTheme="majorBidi" w:hAnsiTheme="majorBidi" w:cstheme="majorBidi"/>
          <w:spacing w:val="-1"/>
        </w:rPr>
        <w:t xml:space="preserve"> </w:t>
      </w:r>
      <w:r w:rsidRPr="00844214">
        <w:rPr>
          <w:rFonts w:asciiTheme="majorBidi" w:hAnsiTheme="majorBidi" w:cstheme="majorBidi"/>
        </w:rPr>
        <w:t>a</w:t>
      </w:r>
      <w:r w:rsidRPr="00844214">
        <w:rPr>
          <w:rFonts w:asciiTheme="majorBidi" w:hAnsiTheme="majorBidi" w:cstheme="majorBidi"/>
          <w:spacing w:val="-3"/>
        </w:rPr>
        <w:t xml:space="preserve"> </w:t>
      </w:r>
      <w:r w:rsidRPr="00844214">
        <w:rPr>
          <w:rFonts w:asciiTheme="majorBidi" w:hAnsiTheme="majorBidi" w:cstheme="majorBidi"/>
        </w:rPr>
        <w:t>standard</w:t>
      </w:r>
      <w:r w:rsidRPr="00844214">
        <w:rPr>
          <w:rFonts w:asciiTheme="majorBidi" w:hAnsiTheme="majorBidi" w:cstheme="majorBidi"/>
          <w:spacing w:val="-4"/>
        </w:rPr>
        <w:t xml:space="preserve"> </w:t>
      </w:r>
      <w:r w:rsidRPr="00844214">
        <w:rPr>
          <w:rFonts w:asciiTheme="majorBidi" w:hAnsiTheme="majorBidi" w:cstheme="majorBidi"/>
        </w:rPr>
        <w:t>deviation</w:t>
      </w:r>
      <w:r w:rsidRPr="00844214">
        <w:rPr>
          <w:rFonts w:asciiTheme="majorBidi" w:hAnsiTheme="majorBidi" w:cstheme="majorBidi"/>
          <w:spacing w:val="-4"/>
        </w:rPr>
        <w:t xml:space="preserve"> </w:t>
      </w:r>
      <w:r w:rsidRPr="00844214">
        <w:rPr>
          <w:rFonts w:asciiTheme="majorBidi" w:hAnsiTheme="majorBidi" w:cstheme="majorBidi"/>
        </w:rPr>
        <w:t>of</w:t>
      </w:r>
      <w:r w:rsidRPr="00844214">
        <w:rPr>
          <w:rFonts w:asciiTheme="majorBidi" w:hAnsiTheme="majorBidi" w:cstheme="majorBidi"/>
          <w:spacing w:val="-1"/>
        </w:rPr>
        <w:t xml:space="preserve"> </w:t>
      </w:r>
      <w:r w:rsidRPr="00844214">
        <w:rPr>
          <w:rFonts w:asciiTheme="majorBidi" w:hAnsiTheme="majorBidi" w:cstheme="majorBidi"/>
        </w:rPr>
        <w:t>0.505313</w:t>
      </w:r>
      <w:r w:rsidRPr="00844214">
        <w:rPr>
          <w:rFonts w:asciiTheme="majorBidi" w:hAnsiTheme="majorBidi" w:cstheme="majorBidi"/>
          <w:spacing w:val="-1"/>
        </w:rPr>
        <w:t xml:space="preserve"> </w:t>
      </w:r>
      <w:r w:rsidRPr="00844214">
        <w:rPr>
          <w:rFonts w:asciiTheme="majorBidi" w:hAnsiTheme="majorBidi" w:cstheme="majorBidi"/>
        </w:rPr>
        <w:t>and</w:t>
      </w:r>
      <w:r w:rsidRPr="00844214">
        <w:rPr>
          <w:rFonts w:asciiTheme="majorBidi" w:hAnsiTheme="majorBidi" w:cstheme="majorBidi"/>
          <w:spacing w:val="-3"/>
        </w:rPr>
        <w:t xml:space="preserve"> </w:t>
      </w:r>
      <w:r w:rsidRPr="00844214">
        <w:rPr>
          <w:rFonts w:asciiTheme="majorBidi" w:hAnsiTheme="majorBidi" w:cstheme="majorBidi"/>
        </w:rPr>
        <w:t>an</w:t>
      </w:r>
      <w:r w:rsidRPr="00844214">
        <w:rPr>
          <w:rFonts w:asciiTheme="majorBidi" w:hAnsiTheme="majorBidi" w:cstheme="majorBidi"/>
          <w:spacing w:val="-1"/>
        </w:rPr>
        <w:t xml:space="preserve"> </w:t>
      </w:r>
      <w:r w:rsidRPr="00844214">
        <w:rPr>
          <w:rFonts w:asciiTheme="majorBidi" w:hAnsiTheme="majorBidi" w:cstheme="majorBidi"/>
        </w:rPr>
        <w:t>overall</w:t>
      </w:r>
      <w:r w:rsidRPr="00844214">
        <w:rPr>
          <w:rFonts w:asciiTheme="majorBidi" w:hAnsiTheme="majorBidi" w:cstheme="majorBidi"/>
          <w:spacing w:val="-3"/>
        </w:rPr>
        <w:t xml:space="preserve"> </w:t>
      </w:r>
      <w:r w:rsidRPr="00844214">
        <w:rPr>
          <w:rFonts w:asciiTheme="majorBidi" w:hAnsiTheme="majorBidi" w:cstheme="majorBidi"/>
        </w:rPr>
        <w:t>average</w:t>
      </w:r>
      <w:r w:rsidRPr="00844214">
        <w:rPr>
          <w:rFonts w:asciiTheme="majorBidi" w:hAnsiTheme="majorBidi" w:cstheme="majorBidi"/>
          <w:spacing w:val="-3"/>
        </w:rPr>
        <w:t xml:space="preserve"> </w:t>
      </w:r>
      <w:r w:rsidRPr="00844214">
        <w:rPr>
          <w:rFonts w:asciiTheme="majorBidi" w:hAnsiTheme="majorBidi" w:cstheme="majorBidi"/>
        </w:rPr>
        <w:t>of</w:t>
      </w:r>
      <w:r w:rsidRPr="00844214">
        <w:rPr>
          <w:rFonts w:asciiTheme="majorBidi" w:hAnsiTheme="majorBidi" w:cstheme="majorBidi"/>
          <w:spacing w:val="-1"/>
        </w:rPr>
        <w:t xml:space="preserve"> </w:t>
      </w:r>
      <w:r w:rsidRPr="00844214">
        <w:rPr>
          <w:rFonts w:asciiTheme="majorBidi" w:hAnsiTheme="majorBidi" w:cstheme="majorBidi"/>
        </w:rPr>
        <w:t>4.4750</w:t>
      </w:r>
      <w:r w:rsidRPr="00844214">
        <w:rPr>
          <w:rFonts w:asciiTheme="majorBidi" w:hAnsiTheme="majorBidi" w:cstheme="majorBidi"/>
          <w:spacing w:val="-1"/>
        </w:rPr>
        <w:t xml:space="preserve"> </w:t>
      </w:r>
      <w:r w:rsidRPr="00844214">
        <w:rPr>
          <w:rFonts w:asciiTheme="majorBidi" w:hAnsiTheme="majorBidi" w:cstheme="majorBidi"/>
        </w:rPr>
        <w:t>mean,</w:t>
      </w:r>
      <w:r w:rsidRPr="00844214">
        <w:rPr>
          <w:rFonts w:asciiTheme="majorBidi" w:hAnsiTheme="majorBidi" w:cstheme="majorBidi"/>
          <w:spacing w:val="-1"/>
        </w:rPr>
        <w:t xml:space="preserve"> </w:t>
      </w:r>
      <w:r w:rsidRPr="00844214">
        <w:rPr>
          <w:rFonts w:asciiTheme="majorBidi" w:hAnsiTheme="majorBidi" w:cstheme="majorBidi"/>
        </w:rPr>
        <w:t xml:space="preserve">the respondents are confident in their ability to navigate the process and find it to be both straightforward and efficient. These high ratings imply that there aren’t many major problems or challenges with the present Halal certification system’s usability and understanding. The </w:t>
      </w:r>
      <w:r w:rsidRPr="00844214">
        <w:rPr>
          <w:rFonts w:asciiTheme="majorBidi" w:hAnsiTheme="majorBidi" w:cstheme="majorBidi"/>
        </w:rPr>
        <w:lastRenderedPageBreak/>
        <w:t>solution successfully meets user expectations, assisting businesses easily adhere to Halal certification standards, as seen by the high level of satisfaction across all three items</w:t>
      </w:r>
      <w:r>
        <w:t>.</w:t>
      </w:r>
    </w:p>
    <w:p w14:paraId="0F4A9819" w14:textId="77777777" w:rsidR="00064F14" w:rsidRDefault="00064F14" w:rsidP="00064F14">
      <w:pPr>
        <w:pStyle w:val="BodyText"/>
        <w:spacing w:before="179"/>
        <w:ind w:right="357" w:firstLine="720"/>
        <w:jc w:val="both"/>
      </w:pPr>
    </w:p>
    <w:p w14:paraId="5F2406D9" w14:textId="7B70491A" w:rsidR="00064F14" w:rsidRPr="00B40234" w:rsidRDefault="00064F14" w:rsidP="00B40234">
      <w:pPr>
        <w:pStyle w:val="BodyText"/>
        <w:spacing w:before="74"/>
        <w:rPr>
          <w:rFonts w:asciiTheme="majorBidi" w:hAnsiTheme="majorBidi" w:cstheme="majorBidi"/>
        </w:rPr>
      </w:pPr>
      <w:r w:rsidRPr="00B40234">
        <w:rPr>
          <w:rFonts w:asciiTheme="majorBidi" w:hAnsiTheme="majorBidi" w:cstheme="majorBidi"/>
          <w:b/>
          <w:bCs/>
        </w:rPr>
        <w:t>Table</w:t>
      </w:r>
      <w:r w:rsidRPr="00B40234">
        <w:rPr>
          <w:rFonts w:asciiTheme="majorBidi" w:hAnsiTheme="majorBidi" w:cstheme="majorBidi"/>
          <w:b/>
          <w:bCs/>
          <w:spacing w:val="-8"/>
        </w:rPr>
        <w:t xml:space="preserve"> </w:t>
      </w:r>
      <w:r w:rsidRPr="00B40234">
        <w:rPr>
          <w:rFonts w:asciiTheme="majorBidi" w:hAnsiTheme="majorBidi" w:cstheme="majorBidi"/>
          <w:b/>
          <w:bCs/>
        </w:rPr>
        <w:t>5.</w:t>
      </w:r>
      <w:r w:rsidRPr="00B40234">
        <w:rPr>
          <w:rFonts w:asciiTheme="majorBidi" w:hAnsiTheme="majorBidi" w:cstheme="majorBidi"/>
          <w:spacing w:val="-2"/>
        </w:rPr>
        <w:t xml:space="preserve"> </w:t>
      </w:r>
      <w:r w:rsidRPr="00B40234">
        <w:rPr>
          <w:rFonts w:asciiTheme="majorBidi" w:hAnsiTheme="majorBidi" w:cstheme="majorBidi"/>
        </w:rPr>
        <w:t>Analysis</w:t>
      </w:r>
      <w:r w:rsidRPr="00B40234">
        <w:rPr>
          <w:rFonts w:asciiTheme="majorBidi" w:hAnsiTheme="majorBidi" w:cstheme="majorBidi"/>
          <w:spacing w:val="-6"/>
        </w:rPr>
        <w:t xml:space="preserve"> </w:t>
      </w:r>
      <w:r w:rsidRPr="00B40234">
        <w:rPr>
          <w:rFonts w:asciiTheme="majorBidi" w:hAnsiTheme="majorBidi" w:cstheme="majorBidi"/>
        </w:rPr>
        <w:t>of</w:t>
      </w:r>
      <w:r w:rsidRPr="00B40234">
        <w:rPr>
          <w:rFonts w:asciiTheme="majorBidi" w:hAnsiTheme="majorBidi" w:cstheme="majorBidi"/>
          <w:spacing w:val="-5"/>
        </w:rPr>
        <w:t xml:space="preserve"> </w:t>
      </w:r>
      <w:r w:rsidRPr="00B40234">
        <w:rPr>
          <w:rFonts w:asciiTheme="majorBidi" w:hAnsiTheme="majorBidi" w:cstheme="majorBidi"/>
        </w:rPr>
        <w:t>Mean</w:t>
      </w:r>
      <w:r w:rsidRPr="00B40234">
        <w:rPr>
          <w:rFonts w:asciiTheme="majorBidi" w:hAnsiTheme="majorBidi" w:cstheme="majorBidi"/>
          <w:spacing w:val="-5"/>
        </w:rPr>
        <w:t xml:space="preserve"> </w:t>
      </w:r>
      <w:r w:rsidRPr="00B40234">
        <w:rPr>
          <w:rFonts w:asciiTheme="majorBidi" w:hAnsiTheme="majorBidi" w:cstheme="majorBidi"/>
        </w:rPr>
        <w:t>and</w:t>
      </w:r>
      <w:r w:rsidRPr="00B40234">
        <w:rPr>
          <w:rFonts w:asciiTheme="majorBidi" w:hAnsiTheme="majorBidi" w:cstheme="majorBidi"/>
          <w:spacing w:val="-4"/>
        </w:rPr>
        <w:t xml:space="preserve"> </w:t>
      </w:r>
      <w:r w:rsidRPr="00B40234">
        <w:rPr>
          <w:rFonts w:asciiTheme="majorBidi" w:hAnsiTheme="majorBidi" w:cstheme="majorBidi"/>
        </w:rPr>
        <w:t>Standard</w:t>
      </w:r>
      <w:r w:rsidRPr="00B40234">
        <w:rPr>
          <w:rFonts w:asciiTheme="majorBidi" w:hAnsiTheme="majorBidi" w:cstheme="majorBidi"/>
          <w:spacing w:val="-3"/>
        </w:rPr>
        <w:t xml:space="preserve"> </w:t>
      </w:r>
      <w:r w:rsidRPr="00B40234">
        <w:rPr>
          <w:rFonts w:asciiTheme="majorBidi" w:hAnsiTheme="majorBidi" w:cstheme="majorBidi"/>
        </w:rPr>
        <w:t>Deviation</w:t>
      </w:r>
      <w:r w:rsidRPr="00B40234">
        <w:rPr>
          <w:rFonts w:asciiTheme="majorBidi" w:hAnsiTheme="majorBidi" w:cstheme="majorBidi"/>
          <w:spacing w:val="-7"/>
        </w:rPr>
        <w:t xml:space="preserve"> </w:t>
      </w:r>
      <w:r w:rsidRPr="00B40234">
        <w:rPr>
          <w:rFonts w:asciiTheme="majorBidi" w:hAnsiTheme="majorBidi" w:cstheme="majorBidi"/>
        </w:rPr>
        <w:t>for</w:t>
      </w:r>
      <w:r w:rsidRPr="00B40234">
        <w:rPr>
          <w:rFonts w:asciiTheme="majorBidi" w:hAnsiTheme="majorBidi" w:cstheme="majorBidi"/>
          <w:spacing w:val="-5"/>
        </w:rPr>
        <w:t xml:space="preserve"> </w:t>
      </w:r>
      <w:r w:rsidRPr="00B40234">
        <w:rPr>
          <w:rFonts w:asciiTheme="majorBidi" w:hAnsiTheme="majorBidi" w:cstheme="majorBidi"/>
        </w:rPr>
        <w:t>Halal</w:t>
      </w:r>
      <w:r w:rsidRPr="00B40234">
        <w:rPr>
          <w:rFonts w:asciiTheme="majorBidi" w:hAnsiTheme="majorBidi" w:cstheme="majorBidi"/>
          <w:spacing w:val="-5"/>
        </w:rPr>
        <w:t xml:space="preserve"> </w:t>
      </w:r>
      <w:r w:rsidRPr="00B40234">
        <w:rPr>
          <w:rFonts w:asciiTheme="majorBidi" w:hAnsiTheme="majorBidi" w:cstheme="majorBidi"/>
        </w:rPr>
        <w:t>Certification</w:t>
      </w:r>
      <w:r w:rsidRPr="00B40234">
        <w:rPr>
          <w:rFonts w:asciiTheme="majorBidi" w:hAnsiTheme="majorBidi" w:cstheme="majorBidi"/>
          <w:spacing w:val="-3"/>
        </w:rPr>
        <w:t xml:space="preserve"> </w:t>
      </w:r>
      <w:r w:rsidRPr="00B40234">
        <w:rPr>
          <w:rFonts w:asciiTheme="majorBidi" w:hAnsiTheme="majorBidi" w:cstheme="majorBidi"/>
        </w:rPr>
        <w:t>Application</w:t>
      </w:r>
      <w:r w:rsidRPr="00B40234">
        <w:rPr>
          <w:rFonts w:asciiTheme="majorBidi" w:hAnsiTheme="majorBidi" w:cstheme="majorBidi"/>
          <w:spacing w:val="-3"/>
        </w:rPr>
        <w:t xml:space="preserve"> </w:t>
      </w:r>
      <w:r w:rsidRPr="00B40234">
        <w:rPr>
          <w:rFonts w:asciiTheme="majorBidi" w:hAnsiTheme="majorBidi" w:cstheme="majorBidi"/>
          <w:spacing w:val="-2"/>
        </w:rPr>
        <w:t>Proces</w:t>
      </w:r>
      <w:r w:rsidR="00B40234">
        <w:rPr>
          <w:rFonts w:asciiTheme="majorBidi" w:hAnsiTheme="majorBidi" w:cstheme="majorBidi"/>
          <w:spacing w:val="-2"/>
        </w:rPr>
        <w:t>s</w:t>
      </w:r>
    </w:p>
    <w:tbl>
      <w:tblPr>
        <w:tblW w:w="0" w:type="auto"/>
        <w:tblInd w:w="496"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4004"/>
        <w:gridCol w:w="1251"/>
        <w:gridCol w:w="2154"/>
        <w:gridCol w:w="1239"/>
      </w:tblGrid>
      <w:tr w:rsidR="00064F14" w:rsidRPr="00BB1985" w14:paraId="719B4BCB" w14:textId="77777777" w:rsidTr="00A8674A">
        <w:trPr>
          <w:trHeight w:val="304"/>
        </w:trPr>
        <w:tc>
          <w:tcPr>
            <w:tcW w:w="4004" w:type="dxa"/>
            <w:tcBorders>
              <w:right w:val="nil"/>
            </w:tcBorders>
            <w:shd w:val="clear" w:color="auto" w:fill="DBE4F0"/>
          </w:tcPr>
          <w:p w14:paraId="0427A986" w14:textId="77777777" w:rsidR="00064F14" w:rsidRPr="00BB1985" w:rsidRDefault="00064F14" w:rsidP="00844214">
            <w:pPr>
              <w:pStyle w:val="TableParagraph"/>
              <w:spacing w:line="276" w:lineRule="auto"/>
              <w:ind w:left="2"/>
              <w:rPr>
                <w:rFonts w:asciiTheme="majorBidi" w:hAnsiTheme="majorBidi" w:cstheme="majorBidi"/>
                <w:b/>
                <w:sz w:val="24"/>
                <w:szCs w:val="24"/>
              </w:rPr>
            </w:pPr>
            <w:r w:rsidRPr="00BB1985">
              <w:rPr>
                <w:rFonts w:asciiTheme="majorBidi" w:hAnsiTheme="majorBidi" w:cstheme="majorBidi"/>
                <w:b/>
                <w:spacing w:val="-2"/>
                <w:sz w:val="24"/>
                <w:szCs w:val="24"/>
              </w:rPr>
              <w:t>Items</w:t>
            </w:r>
          </w:p>
        </w:tc>
        <w:tc>
          <w:tcPr>
            <w:tcW w:w="1251" w:type="dxa"/>
            <w:tcBorders>
              <w:left w:val="nil"/>
              <w:right w:val="nil"/>
            </w:tcBorders>
            <w:shd w:val="clear" w:color="auto" w:fill="DBE4F0"/>
          </w:tcPr>
          <w:p w14:paraId="009F225F" w14:textId="77777777" w:rsidR="00064F14" w:rsidRPr="00BB1985" w:rsidRDefault="00064F14" w:rsidP="00844214">
            <w:pPr>
              <w:pStyle w:val="TableParagraph"/>
              <w:spacing w:line="276" w:lineRule="auto"/>
              <w:ind w:left="8"/>
              <w:rPr>
                <w:rFonts w:asciiTheme="majorBidi" w:hAnsiTheme="majorBidi" w:cstheme="majorBidi"/>
                <w:b/>
                <w:sz w:val="24"/>
                <w:szCs w:val="24"/>
              </w:rPr>
            </w:pPr>
            <w:r w:rsidRPr="00BB1985">
              <w:rPr>
                <w:rFonts w:asciiTheme="majorBidi" w:hAnsiTheme="majorBidi" w:cstheme="majorBidi"/>
                <w:b/>
                <w:sz w:val="24"/>
                <w:szCs w:val="24"/>
              </w:rPr>
              <w:t>Mean</w:t>
            </w:r>
            <w:r w:rsidRPr="00BB1985">
              <w:rPr>
                <w:rFonts w:asciiTheme="majorBidi" w:hAnsiTheme="majorBidi" w:cstheme="majorBidi"/>
                <w:b/>
                <w:spacing w:val="-4"/>
                <w:sz w:val="24"/>
                <w:szCs w:val="24"/>
              </w:rPr>
              <w:t xml:space="preserve"> </w:t>
            </w:r>
            <w:r w:rsidRPr="00BB1985">
              <w:rPr>
                <w:rFonts w:asciiTheme="majorBidi" w:hAnsiTheme="majorBidi" w:cstheme="majorBidi"/>
                <w:b/>
                <w:spacing w:val="-5"/>
                <w:sz w:val="24"/>
                <w:szCs w:val="24"/>
              </w:rPr>
              <w:t>(μ)</w:t>
            </w:r>
          </w:p>
        </w:tc>
        <w:tc>
          <w:tcPr>
            <w:tcW w:w="2154" w:type="dxa"/>
            <w:tcBorders>
              <w:left w:val="nil"/>
              <w:right w:val="nil"/>
            </w:tcBorders>
            <w:shd w:val="clear" w:color="auto" w:fill="DBE4F0"/>
          </w:tcPr>
          <w:p w14:paraId="73F63BD3" w14:textId="77777777" w:rsidR="00064F14" w:rsidRPr="00BB1985" w:rsidRDefault="00064F14" w:rsidP="00844214">
            <w:pPr>
              <w:pStyle w:val="TableParagraph"/>
              <w:spacing w:line="276" w:lineRule="auto"/>
              <w:ind w:left="8"/>
              <w:rPr>
                <w:rFonts w:asciiTheme="majorBidi" w:hAnsiTheme="majorBidi" w:cstheme="majorBidi"/>
                <w:b/>
                <w:sz w:val="24"/>
                <w:szCs w:val="24"/>
              </w:rPr>
            </w:pPr>
            <w:r w:rsidRPr="00BB1985">
              <w:rPr>
                <w:rFonts w:asciiTheme="majorBidi" w:hAnsiTheme="majorBidi" w:cstheme="majorBidi"/>
                <w:b/>
                <w:sz w:val="24"/>
                <w:szCs w:val="24"/>
              </w:rPr>
              <w:t>Std.</w:t>
            </w:r>
            <w:r w:rsidRPr="00BB1985">
              <w:rPr>
                <w:rFonts w:asciiTheme="majorBidi" w:hAnsiTheme="majorBidi" w:cstheme="majorBidi"/>
                <w:b/>
                <w:spacing w:val="-3"/>
                <w:sz w:val="24"/>
                <w:szCs w:val="24"/>
              </w:rPr>
              <w:t xml:space="preserve"> </w:t>
            </w:r>
            <w:r w:rsidRPr="00BB1985">
              <w:rPr>
                <w:rFonts w:asciiTheme="majorBidi" w:hAnsiTheme="majorBidi" w:cstheme="majorBidi"/>
                <w:b/>
                <w:sz w:val="24"/>
                <w:szCs w:val="24"/>
              </w:rPr>
              <w:t>Deviation</w:t>
            </w:r>
            <w:r w:rsidRPr="00BB1985">
              <w:rPr>
                <w:rFonts w:asciiTheme="majorBidi" w:hAnsiTheme="majorBidi" w:cstheme="majorBidi"/>
                <w:b/>
                <w:spacing w:val="-3"/>
                <w:sz w:val="24"/>
                <w:szCs w:val="24"/>
              </w:rPr>
              <w:t xml:space="preserve"> </w:t>
            </w:r>
            <w:r w:rsidRPr="00BB1985">
              <w:rPr>
                <w:rFonts w:asciiTheme="majorBidi" w:hAnsiTheme="majorBidi" w:cstheme="majorBidi"/>
                <w:b/>
                <w:spacing w:val="-5"/>
                <w:sz w:val="24"/>
                <w:szCs w:val="24"/>
              </w:rPr>
              <w:t>(σ)</w:t>
            </w:r>
          </w:p>
        </w:tc>
        <w:tc>
          <w:tcPr>
            <w:tcW w:w="1239" w:type="dxa"/>
            <w:tcBorders>
              <w:left w:val="nil"/>
            </w:tcBorders>
            <w:shd w:val="clear" w:color="auto" w:fill="DBE4F0"/>
          </w:tcPr>
          <w:p w14:paraId="4861F907" w14:textId="77777777" w:rsidR="00064F14" w:rsidRPr="00BB1985" w:rsidRDefault="00064F14" w:rsidP="00844214">
            <w:pPr>
              <w:pStyle w:val="TableParagraph"/>
              <w:spacing w:line="276" w:lineRule="auto"/>
              <w:ind w:left="12"/>
              <w:rPr>
                <w:rFonts w:asciiTheme="majorBidi" w:hAnsiTheme="majorBidi" w:cstheme="majorBidi"/>
                <w:b/>
                <w:sz w:val="24"/>
                <w:szCs w:val="24"/>
              </w:rPr>
            </w:pPr>
            <w:r w:rsidRPr="00BB1985">
              <w:rPr>
                <w:rFonts w:asciiTheme="majorBidi" w:hAnsiTheme="majorBidi" w:cstheme="majorBidi"/>
                <w:b/>
                <w:spacing w:val="-2"/>
                <w:sz w:val="24"/>
                <w:szCs w:val="24"/>
              </w:rPr>
              <w:t>Level</w:t>
            </w:r>
          </w:p>
        </w:tc>
      </w:tr>
      <w:tr w:rsidR="00064F14" w:rsidRPr="00BB1985" w14:paraId="1FDA73A2" w14:textId="77777777" w:rsidTr="00A8674A">
        <w:trPr>
          <w:trHeight w:val="760"/>
        </w:trPr>
        <w:tc>
          <w:tcPr>
            <w:tcW w:w="4004" w:type="dxa"/>
            <w:tcBorders>
              <w:left w:val="single" w:sz="4" w:space="0" w:color="94B3D6"/>
              <w:bottom w:val="single" w:sz="4" w:space="0" w:color="94B3D6"/>
              <w:right w:val="single" w:sz="4" w:space="0" w:color="94B3D6"/>
            </w:tcBorders>
          </w:tcPr>
          <w:p w14:paraId="6DB7AB2C" w14:textId="77777777" w:rsidR="00064F14" w:rsidRPr="00BB1985" w:rsidRDefault="00064F14" w:rsidP="00844214">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1.</w:t>
            </w:r>
            <w:r w:rsidRPr="00BB1985">
              <w:rPr>
                <w:rFonts w:asciiTheme="majorBidi" w:hAnsiTheme="majorBidi" w:cstheme="majorBidi"/>
                <w:spacing w:val="-4"/>
                <w:sz w:val="24"/>
                <w:szCs w:val="24"/>
              </w:rPr>
              <w:t xml:space="preserve"> </w:t>
            </w:r>
            <w:r w:rsidRPr="00BB1985">
              <w:rPr>
                <w:rFonts w:asciiTheme="majorBidi" w:hAnsiTheme="majorBidi" w:cstheme="majorBidi"/>
                <w:sz w:val="24"/>
                <w:szCs w:val="24"/>
              </w:rPr>
              <w:t>The</w:t>
            </w:r>
            <w:r w:rsidRPr="00BB1985">
              <w:rPr>
                <w:rFonts w:asciiTheme="majorBidi" w:hAnsiTheme="majorBidi" w:cstheme="majorBidi"/>
                <w:spacing w:val="-4"/>
                <w:sz w:val="24"/>
                <w:szCs w:val="24"/>
              </w:rPr>
              <w:t xml:space="preserve"> </w:t>
            </w:r>
            <w:r w:rsidRPr="00BB1985">
              <w:rPr>
                <w:rFonts w:asciiTheme="majorBidi" w:hAnsiTheme="majorBidi" w:cstheme="majorBidi"/>
                <w:sz w:val="24"/>
                <w:szCs w:val="24"/>
              </w:rPr>
              <w:t>online</w:t>
            </w:r>
            <w:r w:rsidRPr="00BB1985">
              <w:rPr>
                <w:rFonts w:asciiTheme="majorBidi" w:hAnsiTheme="majorBidi" w:cstheme="majorBidi"/>
                <w:spacing w:val="-3"/>
                <w:sz w:val="24"/>
                <w:szCs w:val="24"/>
              </w:rPr>
              <w:t xml:space="preserve"> </w:t>
            </w:r>
            <w:r w:rsidRPr="00BB1985">
              <w:rPr>
                <w:rFonts w:asciiTheme="majorBidi" w:hAnsiTheme="majorBidi" w:cstheme="majorBidi"/>
                <w:sz w:val="24"/>
                <w:szCs w:val="24"/>
              </w:rPr>
              <w:t>submission</w:t>
            </w:r>
            <w:r w:rsidRPr="00BB1985">
              <w:rPr>
                <w:rFonts w:asciiTheme="majorBidi" w:hAnsiTheme="majorBidi" w:cstheme="majorBidi"/>
                <w:spacing w:val="-4"/>
                <w:sz w:val="24"/>
                <w:szCs w:val="24"/>
              </w:rPr>
              <w:t xml:space="preserve"> </w:t>
            </w:r>
            <w:r w:rsidRPr="00BB1985">
              <w:rPr>
                <w:rFonts w:asciiTheme="majorBidi" w:hAnsiTheme="majorBidi" w:cstheme="majorBidi"/>
                <w:sz w:val="24"/>
                <w:szCs w:val="24"/>
              </w:rPr>
              <w:t>process</w:t>
            </w:r>
            <w:r w:rsidRPr="00BB1985">
              <w:rPr>
                <w:rFonts w:asciiTheme="majorBidi" w:hAnsiTheme="majorBidi" w:cstheme="majorBidi"/>
                <w:spacing w:val="-5"/>
                <w:sz w:val="24"/>
                <w:szCs w:val="24"/>
              </w:rPr>
              <w:t xml:space="preserve"> via</w:t>
            </w:r>
          </w:p>
          <w:p w14:paraId="3A2E9DB6" w14:textId="77777777" w:rsidR="00064F14" w:rsidRPr="00BB1985" w:rsidRDefault="00064F14" w:rsidP="00844214">
            <w:pPr>
              <w:pStyle w:val="TableParagraph"/>
              <w:spacing w:line="276" w:lineRule="auto"/>
              <w:ind w:right="401"/>
              <w:rPr>
                <w:rFonts w:asciiTheme="majorBidi" w:hAnsiTheme="majorBidi" w:cstheme="majorBidi"/>
                <w:sz w:val="24"/>
                <w:szCs w:val="24"/>
              </w:rPr>
            </w:pPr>
            <w:r w:rsidRPr="00BB1985">
              <w:rPr>
                <w:rFonts w:asciiTheme="majorBidi" w:hAnsiTheme="majorBidi" w:cstheme="majorBidi"/>
                <w:sz w:val="24"/>
                <w:szCs w:val="24"/>
              </w:rPr>
              <w:t>MYeHalal</w:t>
            </w:r>
            <w:r w:rsidRPr="00BB1985">
              <w:rPr>
                <w:rFonts w:asciiTheme="majorBidi" w:hAnsiTheme="majorBidi" w:cstheme="majorBidi"/>
                <w:spacing w:val="-8"/>
                <w:sz w:val="24"/>
                <w:szCs w:val="24"/>
              </w:rPr>
              <w:t xml:space="preserve"> </w:t>
            </w:r>
            <w:r w:rsidRPr="00BB1985">
              <w:rPr>
                <w:rFonts w:asciiTheme="majorBidi" w:hAnsiTheme="majorBidi" w:cstheme="majorBidi"/>
                <w:sz w:val="24"/>
                <w:szCs w:val="24"/>
              </w:rPr>
              <w:t>portal</w:t>
            </w:r>
            <w:r w:rsidRPr="00BB1985">
              <w:rPr>
                <w:rFonts w:asciiTheme="majorBidi" w:hAnsiTheme="majorBidi" w:cstheme="majorBidi"/>
                <w:spacing w:val="-11"/>
                <w:sz w:val="24"/>
                <w:szCs w:val="24"/>
              </w:rPr>
              <w:t xml:space="preserve"> </w:t>
            </w:r>
            <w:r w:rsidRPr="00BB1985">
              <w:rPr>
                <w:rFonts w:asciiTheme="majorBidi" w:hAnsiTheme="majorBidi" w:cstheme="majorBidi"/>
                <w:sz w:val="24"/>
                <w:szCs w:val="24"/>
              </w:rPr>
              <w:t>is</w:t>
            </w:r>
            <w:r w:rsidRPr="00BB1985">
              <w:rPr>
                <w:rFonts w:asciiTheme="majorBidi" w:hAnsiTheme="majorBidi" w:cstheme="majorBidi"/>
                <w:spacing w:val="-11"/>
                <w:sz w:val="24"/>
                <w:szCs w:val="24"/>
              </w:rPr>
              <w:t xml:space="preserve"> </w:t>
            </w:r>
            <w:r w:rsidRPr="00BB1985">
              <w:rPr>
                <w:rFonts w:asciiTheme="majorBidi" w:hAnsiTheme="majorBidi" w:cstheme="majorBidi"/>
                <w:sz w:val="24"/>
                <w:szCs w:val="24"/>
              </w:rPr>
              <w:t>straightforward</w:t>
            </w:r>
            <w:r w:rsidRPr="00BB1985">
              <w:rPr>
                <w:rFonts w:asciiTheme="majorBidi" w:hAnsiTheme="majorBidi" w:cstheme="majorBidi"/>
                <w:spacing w:val="-9"/>
                <w:sz w:val="24"/>
                <w:szCs w:val="24"/>
              </w:rPr>
              <w:t xml:space="preserve"> </w:t>
            </w:r>
            <w:r w:rsidRPr="00BB1985">
              <w:rPr>
                <w:rFonts w:asciiTheme="majorBidi" w:hAnsiTheme="majorBidi" w:cstheme="majorBidi"/>
                <w:sz w:val="24"/>
                <w:szCs w:val="24"/>
              </w:rPr>
              <w:t xml:space="preserve">and </w:t>
            </w:r>
            <w:r w:rsidRPr="00BB1985">
              <w:rPr>
                <w:rFonts w:asciiTheme="majorBidi" w:hAnsiTheme="majorBidi" w:cstheme="majorBidi"/>
                <w:spacing w:val="-2"/>
                <w:sz w:val="24"/>
                <w:szCs w:val="24"/>
              </w:rPr>
              <w:t>user-friendly.</w:t>
            </w:r>
          </w:p>
        </w:tc>
        <w:tc>
          <w:tcPr>
            <w:tcW w:w="1251" w:type="dxa"/>
            <w:tcBorders>
              <w:left w:val="single" w:sz="4" w:space="0" w:color="94B3D6"/>
              <w:bottom w:val="single" w:sz="4" w:space="0" w:color="94B3D6"/>
              <w:right w:val="single" w:sz="4" w:space="0" w:color="94B3D6"/>
            </w:tcBorders>
          </w:tcPr>
          <w:p w14:paraId="29652A28" w14:textId="77777777" w:rsidR="00064F14" w:rsidRPr="00BB1985" w:rsidRDefault="00064F14" w:rsidP="00844214">
            <w:pPr>
              <w:pStyle w:val="TableParagraph"/>
              <w:spacing w:before="248" w:line="276" w:lineRule="auto"/>
              <w:ind w:left="9"/>
              <w:rPr>
                <w:rFonts w:asciiTheme="majorBidi" w:hAnsiTheme="majorBidi" w:cstheme="majorBidi"/>
                <w:sz w:val="24"/>
                <w:szCs w:val="24"/>
              </w:rPr>
            </w:pPr>
            <w:r w:rsidRPr="00BB1985">
              <w:rPr>
                <w:rFonts w:asciiTheme="majorBidi" w:hAnsiTheme="majorBidi" w:cstheme="majorBidi"/>
                <w:spacing w:val="-2"/>
                <w:sz w:val="24"/>
                <w:szCs w:val="24"/>
              </w:rPr>
              <w:t>4.5000</w:t>
            </w:r>
          </w:p>
        </w:tc>
        <w:tc>
          <w:tcPr>
            <w:tcW w:w="2154" w:type="dxa"/>
            <w:tcBorders>
              <w:left w:val="single" w:sz="4" w:space="0" w:color="94B3D6"/>
              <w:bottom w:val="single" w:sz="4" w:space="0" w:color="94B3D6"/>
              <w:right w:val="single" w:sz="4" w:space="0" w:color="94B3D6"/>
            </w:tcBorders>
          </w:tcPr>
          <w:p w14:paraId="290F0E9C" w14:textId="77777777" w:rsidR="00064F14" w:rsidRPr="00BB1985" w:rsidRDefault="00064F14" w:rsidP="00844214">
            <w:pPr>
              <w:pStyle w:val="TableParagraph"/>
              <w:spacing w:before="248" w:line="276" w:lineRule="auto"/>
              <w:ind w:left="7"/>
              <w:rPr>
                <w:rFonts w:asciiTheme="majorBidi" w:hAnsiTheme="majorBidi" w:cstheme="majorBidi"/>
                <w:sz w:val="24"/>
                <w:szCs w:val="24"/>
              </w:rPr>
            </w:pPr>
            <w:r w:rsidRPr="00BB1985">
              <w:rPr>
                <w:rFonts w:asciiTheme="majorBidi" w:hAnsiTheme="majorBidi" w:cstheme="majorBidi"/>
                <w:spacing w:val="-2"/>
                <w:sz w:val="24"/>
                <w:szCs w:val="24"/>
              </w:rPr>
              <w:t>.50637</w:t>
            </w:r>
          </w:p>
        </w:tc>
        <w:tc>
          <w:tcPr>
            <w:tcW w:w="1239" w:type="dxa"/>
            <w:tcBorders>
              <w:left w:val="single" w:sz="4" w:space="0" w:color="94B3D6"/>
              <w:bottom w:val="single" w:sz="4" w:space="0" w:color="94B3D6"/>
              <w:right w:val="single" w:sz="4" w:space="0" w:color="94B3D6"/>
            </w:tcBorders>
          </w:tcPr>
          <w:p w14:paraId="41B0347D" w14:textId="77777777" w:rsidR="00064F14" w:rsidRPr="00BB1985" w:rsidRDefault="00064F14" w:rsidP="00844214">
            <w:pPr>
              <w:pStyle w:val="TableParagraph"/>
              <w:spacing w:before="248" w:line="276" w:lineRule="auto"/>
              <w:ind w:left="10" w:right="6"/>
              <w:rPr>
                <w:rFonts w:asciiTheme="majorBidi" w:hAnsiTheme="majorBidi" w:cstheme="majorBidi"/>
                <w:sz w:val="24"/>
                <w:szCs w:val="24"/>
              </w:rPr>
            </w:pPr>
            <w:r w:rsidRPr="00BB1985">
              <w:rPr>
                <w:rFonts w:asciiTheme="majorBidi" w:hAnsiTheme="majorBidi" w:cstheme="majorBidi"/>
                <w:spacing w:val="-4"/>
                <w:sz w:val="24"/>
                <w:szCs w:val="24"/>
              </w:rPr>
              <w:t>High</w:t>
            </w:r>
          </w:p>
        </w:tc>
      </w:tr>
      <w:tr w:rsidR="00064F14" w:rsidRPr="00BB1985" w14:paraId="39D893E9" w14:textId="77777777" w:rsidTr="00A8674A">
        <w:trPr>
          <w:trHeight w:val="757"/>
        </w:trPr>
        <w:tc>
          <w:tcPr>
            <w:tcW w:w="4004" w:type="dxa"/>
            <w:tcBorders>
              <w:top w:val="single" w:sz="4" w:space="0" w:color="94B3D6"/>
              <w:left w:val="single" w:sz="4" w:space="0" w:color="94B3D6"/>
              <w:bottom w:val="single" w:sz="4" w:space="0" w:color="94B3D6"/>
              <w:right w:val="single" w:sz="4" w:space="0" w:color="94B3D6"/>
            </w:tcBorders>
          </w:tcPr>
          <w:p w14:paraId="1A92C7A0" w14:textId="77777777" w:rsidR="00064F14" w:rsidRPr="00BB1985" w:rsidRDefault="00064F14" w:rsidP="00844214">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2. The requirement in submitting the supporting</w:t>
            </w:r>
            <w:r w:rsidRPr="00BB1985">
              <w:rPr>
                <w:rFonts w:asciiTheme="majorBidi" w:hAnsiTheme="majorBidi" w:cstheme="majorBidi"/>
                <w:spacing w:val="-11"/>
                <w:sz w:val="24"/>
                <w:szCs w:val="24"/>
              </w:rPr>
              <w:t xml:space="preserve"> </w:t>
            </w:r>
            <w:r w:rsidRPr="00BB1985">
              <w:rPr>
                <w:rFonts w:asciiTheme="majorBidi" w:hAnsiTheme="majorBidi" w:cstheme="majorBidi"/>
                <w:sz w:val="24"/>
                <w:szCs w:val="24"/>
              </w:rPr>
              <w:t>documents</w:t>
            </w:r>
            <w:r w:rsidRPr="00BB1985">
              <w:rPr>
                <w:rFonts w:asciiTheme="majorBidi" w:hAnsiTheme="majorBidi" w:cstheme="majorBidi"/>
                <w:spacing w:val="-8"/>
                <w:sz w:val="24"/>
                <w:szCs w:val="24"/>
              </w:rPr>
              <w:t xml:space="preserve"> </w:t>
            </w:r>
            <w:r w:rsidRPr="00BB1985">
              <w:rPr>
                <w:rFonts w:asciiTheme="majorBidi" w:hAnsiTheme="majorBidi" w:cstheme="majorBidi"/>
                <w:sz w:val="24"/>
                <w:szCs w:val="24"/>
              </w:rPr>
              <w:t>to</w:t>
            </w:r>
            <w:r w:rsidRPr="00BB1985">
              <w:rPr>
                <w:rFonts w:asciiTheme="majorBidi" w:hAnsiTheme="majorBidi" w:cstheme="majorBidi"/>
                <w:spacing w:val="-11"/>
                <w:sz w:val="24"/>
                <w:szCs w:val="24"/>
              </w:rPr>
              <w:t xml:space="preserve"> </w:t>
            </w:r>
            <w:r w:rsidRPr="00BB1985">
              <w:rPr>
                <w:rFonts w:asciiTheme="majorBidi" w:hAnsiTheme="majorBidi" w:cstheme="majorBidi"/>
                <w:sz w:val="24"/>
                <w:szCs w:val="24"/>
              </w:rPr>
              <w:t>JAKIM/JAIN</w:t>
            </w:r>
            <w:r w:rsidRPr="00BB1985">
              <w:rPr>
                <w:rFonts w:asciiTheme="majorBidi" w:hAnsiTheme="majorBidi" w:cstheme="majorBidi"/>
                <w:spacing w:val="-9"/>
                <w:sz w:val="24"/>
                <w:szCs w:val="24"/>
              </w:rPr>
              <w:t xml:space="preserve"> </w:t>
            </w:r>
            <w:r w:rsidRPr="00BB1985">
              <w:rPr>
                <w:rFonts w:asciiTheme="majorBidi" w:hAnsiTheme="majorBidi" w:cstheme="majorBidi"/>
                <w:sz w:val="24"/>
                <w:szCs w:val="24"/>
              </w:rPr>
              <w:t>is</w:t>
            </w:r>
          </w:p>
          <w:p w14:paraId="0C00FA54" w14:textId="77777777" w:rsidR="00064F14" w:rsidRPr="00BB1985" w:rsidRDefault="00064F14" w:rsidP="00844214">
            <w:pPr>
              <w:pStyle w:val="TableParagraph"/>
              <w:spacing w:line="276" w:lineRule="auto"/>
              <w:rPr>
                <w:rFonts w:asciiTheme="majorBidi" w:hAnsiTheme="majorBidi" w:cstheme="majorBidi"/>
                <w:sz w:val="24"/>
                <w:szCs w:val="24"/>
              </w:rPr>
            </w:pPr>
            <w:r w:rsidRPr="00BB1985">
              <w:rPr>
                <w:rFonts w:asciiTheme="majorBidi" w:hAnsiTheme="majorBidi" w:cstheme="majorBidi"/>
                <w:sz w:val="24"/>
                <w:szCs w:val="24"/>
              </w:rPr>
              <w:t>easy</w:t>
            </w:r>
            <w:r w:rsidRPr="00BB1985">
              <w:rPr>
                <w:rFonts w:asciiTheme="majorBidi" w:hAnsiTheme="majorBidi" w:cstheme="majorBidi"/>
                <w:spacing w:val="-2"/>
                <w:sz w:val="24"/>
                <w:szCs w:val="24"/>
              </w:rPr>
              <w:t xml:space="preserve"> </w:t>
            </w:r>
            <w:r w:rsidRPr="00BB1985">
              <w:rPr>
                <w:rFonts w:asciiTheme="majorBidi" w:hAnsiTheme="majorBidi" w:cstheme="majorBidi"/>
                <w:sz w:val="24"/>
                <w:szCs w:val="24"/>
              </w:rPr>
              <w:t xml:space="preserve">to </w:t>
            </w:r>
            <w:r w:rsidRPr="00BB1985">
              <w:rPr>
                <w:rFonts w:asciiTheme="majorBidi" w:hAnsiTheme="majorBidi" w:cstheme="majorBidi"/>
                <w:spacing w:val="-2"/>
                <w:sz w:val="24"/>
                <w:szCs w:val="24"/>
              </w:rPr>
              <w:t>follow.</w:t>
            </w:r>
          </w:p>
        </w:tc>
        <w:tc>
          <w:tcPr>
            <w:tcW w:w="1251" w:type="dxa"/>
            <w:tcBorders>
              <w:top w:val="single" w:sz="4" w:space="0" w:color="94B3D6"/>
              <w:left w:val="single" w:sz="4" w:space="0" w:color="94B3D6"/>
              <w:bottom w:val="single" w:sz="4" w:space="0" w:color="94B3D6"/>
              <w:right w:val="single" w:sz="4" w:space="0" w:color="94B3D6"/>
            </w:tcBorders>
          </w:tcPr>
          <w:p w14:paraId="1C901AA5" w14:textId="77777777" w:rsidR="00064F14" w:rsidRPr="00BB1985" w:rsidRDefault="00064F14" w:rsidP="00844214">
            <w:pPr>
              <w:pStyle w:val="TableParagraph"/>
              <w:spacing w:before="245" w:line="276" w:lineRule="auto"/>
              <w:ind w:left="9"/>
              <w:rPr>
                <w:rFonts w:asciiTheme="majorBidi" w:hAnsiTheme="majorBidi" w:cstheme="majorBidi"/>
                <w:sz w:val="24"/>
                <w:szCs w:val="24"/>
              </w:rPr>
            </w:pPr>
            <w:r w:rsidRPr="00BB1985">
              <w:rPr>
                <w:rFonts w:asciiTheme="majorBidi" w:hAnsiTheme="majorBidi" w:cstheme="majorBidi"/>
                <w:spacing w:val="-2"/>
                <w:sz w:val="24"/>
                <w:szCs w:val="24"/>
              </w:rPr>
              <w:t>4.4750</w:t>
            </w:r>
          </w:p>
        </w:tc>
        <w:tc>
          <w:tcPr>
            <w:tcW w:w="2154" w:type="dxa"/>
            <w:tcBorders>
              <w:top w:val="single" w:sz="4" w:space="0" w:color="94B3D6"/>
              <w:left w:val="single" w:sz="4" w:space="0" w:color="94B3D6"/>
              <w:bottom w:val="single" w:sz="4" w:space="0" w:color="94B3D6"/>
              <w:right w:val="single" w:sz="4" w:space="0" w:color="94B3D6"/>
            </w:tcBorders>
          </w:tcPr>
          <w:p w14:paraId="5F5AF346" w14:textId="77777777" w:rsidR="00064F14" w:rsidRPr="00BB1985" w:rsidRDefault="00064F14" w:rsidP="00844214">
            <w:pPr>
              <w:pStyle w:val="TableParagraph"/>
              <w:spacing w:before="245" w:line="276" w:lineRule="auto"/>
              <w:ind w:left="7"/>
              <w:rPr>
                <w:rFonts w:asciiTheme="majorBidi" w:hAnsiTheme="majorBidi" w:cstheme="majorBidi"/>
                <w:sz w:val="24"/>
                <w:szCs w:val="24"/>
              </w:rPr>
            </w:pPr>
            <w:r w:rsidRPr="00BB1985">
              <w:rPr>
                <w:rFonts w:asciiTheme="majorBidi" w:hAnsiTheme="majorBidi" w:cstheme="majorBidi"/>
                <w:spacing w:val="-2"/>
                <w:sz w:val="24"/>
                <w:szCs w:val="24"/>
              </w:rPr>
              <w:t>.50574</w:t>
            </w:r>
          </w:p>
        </w:tc>
        <w:tc>
          <w:tcPr>
            <w:tcW w:w="1239" w:type="dxa"/>
            <w:tcBorders>
              <w:top w:val="single" w:sz="4" w:space="0" w:color="94B3D6"/>
              <w:left w:val="single" w:sz="4" w:space="0" w:color="94B3D6"/>
              <w:bottom w:val="single" w:sz="4" w:space="0" w:color="94B3D6"/>
              <w:right w:val="single" w:sz="4" w:space="0" w:color="94B3D6"/>
            </w:tcBorders>
          </w:tcPr>
          <w:p w14:paraId="3F339B46" w14:textId="77777777" w:rsidR="00064F14" w:rsidRPr="00BB1985" w:rsidRDefault="00064F14" w:rsidP="00844214">
            <w:pPr>
              <w:pStyle w:val="TableParagraph"/>
              <w:spacing w:before="245" w:line="276" w:lineRule="auto"/>
              <w:ind w:left="10" w:right="6"/>
              <w:rPr>
                <w:rFonts w:asciiTheme="majorBidi" w:hAnsiTheme="majorBidi" w:cstheme="majorBidi"/>
                <w:sz w:val="24"/>
                <w:szCs w:val="24"/>
              </w:rPr>
            </w:pPr>
            <w:r w:rsidRPr="00BB1985">
              <w:rPr>
                <w:rFonts w:asciiTheme="majorBidi" w:hAnsiTheme="majorBidi" w:cstheme="majorBidi"/>
                <w:spacing w:val="-4"/>
                <w:sz w:val="24"/>
                <w:szCs w:val="24"/>
              </w:rPr>
              <w:t>High</w:t>
            </w:r>
          </w:p>
        </w:tc>
      </w:tr>
      <w:tr w:rsidR="00064F14" w:rsidRPr="00BB1985" w14:paraId="431086CE" w14:textId="77777777" w:rsidTr="00A8674A">
        <w:trPr>
          <w:trHeight w:val="798"/>
        </w:trPr>
        <w:tc>
          <w:tcPr>
            <w:tcW w:w="4004" w:type="dxa"/>
            <w:tcBorders>
              <w:top w:val="single" w:sz="4" w:space="0" w:color="94B3D6"/>
              <w:left w:val="single" w:sz="4" w:space="0" w:color="94B3D6"/>
              <w:bottom w:val="single" w:sz="4" w:space="0" w:color="94B3D6"/>
              <w:right w:val="single" w:sz="4" w:space="0" w:color="94B3D6"/>
            </w:tcBorders>
          </w:tcPr>
          <w:p w14:paraId="44AF366C" w14:textId="77777777" w:rsidR="00064F14" w:rsidRPr="00BB1985" w:rsidRDefault="00064F14" w:rsidP="00844214">
            <w:pPr>
              <w:pStyle w:val="TableParagraph"/>
              <w:spacing w:line="276" w:lineRule="auto"/>
              <w:ind w:right="148"/>
              <w:rPr>
                <w:rFonts w:asciiTheme="majorBidi" w:hAnsiTheme="majorBidi" w:cstheme="majorBidi"/>
                <w:sz w:val="24"/>
                <w:szCs w:val="24"/>
              </w:rPr>
            </w:pPr>
            <w:r w:rsidRPr="00BB1985">
              <w:rPr>
                <w:rFonts w:asciiTheme="majorBidi" w:hAnsiTheme="majorBidi" w:cstheme="majorBidi"/>
                <w:sz w:val="24"/>
                <w:szCs w:val="24"/>
              </w:rPr>
              <w:t>3.</w:t>
            </w:r>
            <w:r w:rsidRPr="00BB1985">
              <w:rPr>
                <w:rFonts w:asciiTheme="majorBidi" w:hAnsiTheme="majorBidi" w:cstheme="majorBidi"/>
                <w:spacing w:val="-7"/>
                <w:sz w:val="24"/>
                <w:szCs w:val="24"/>
              </w:rPr>
              <w:t xml:space="preserve"> </w:t>
            </w:r>
            <w:r w:rsidRPr="00BB1985">
              <w:rPr>
                <w:rFonts w:asciiTheme="majorBidi" w:hAnsiTheme="majorBidi" w:cstheme="majorBidi"/>
                <w:sz w:val="24"/>
                <w:szCs w:val="24"/>
              </w:rPr>
              <w:t>Submitting</w:t>
            </w:r>
            <w:r w:rsidRPr="00BB1985">
              <w:rPr>
                <w:rFonts w:asciiTheme="majorBidi" w:hAnsiTheme="majorBidi" w:cstheme="majorBidi"/>
                <w:spacing w:val="-10"/>
                <w:sz w:val="24"/>
                <w:szCs w:val="24"/>
              </w:rPr>
              <w:t xml:space="preserve"> </w:t>
            </w:r>
            <w:r w:rsidRPr="00BB1985">
              <w:rPr>
                <w:rFonts w:asciiTheme="majorBidi" w:hAnsiTheme="majorBidi" w:cstheme="majorBidi"/>
                <w:sz w:val="24"/>
                <w:szCs w:val="24"/>
              </w:rPr>
              <w:t>renewal</w:t>
            </w:r>
            <w:r w:rsidRPr="00BB1985">
              <w:rPr>
                <w:rFonts w:asciiTheme="majorBidi" w:hAnsiTheme="majorBidi" w:cstheme="majorBidi"/>
                <w:spacing w:val="-6"/>
                <w:sz w:val="24"/>
                <w:szCs w:val="24"/>
              </w:rPr>
              <w:t xml:space="preserve"> </w:t>
            </w:r>
            <w:r w:rsidRPr="00BB1985">
              <w:rPr>
                <w:rFonts w:asciiTheme="majorBidi" w:hAnsiTheme="majorBidi" w:cstheme="majorBidi"/>
                <w:sz w:val="24"/>
                <w:szCs w:val="24"/>
              </w:rPr>
              <w:t>applications</w:t>
            </w:r>
            <w:r w:rsidRPr="00BB1985">
              <w:rPr>
                <w:rFonts w:asciiTheme="majorBidi" w:hAnsiTheme="majorBidi" w:cstheme="majorBidi"/>
                <w:spacing w:val="-9"/>
                <w:sz w:val="24"/>
                <w:szCs w:val="24"/>
              </w:rPr>
              <w:t xml:space="preserve"> </w:t>
            </w:r>
            <w:r w:rsidRPr="00BB1985">
              <w:rPr>
                <w:rFonts w:asciiTheme="majorBidi" w:hAnsiTheme="majorBidi" w:cstheme="majorBidi"/>
                <w:sz w:val="24"/>
                <w:szCs w:val="24"/>
              </w:rPr>
              <w:t>at</w:t>
            </w:r>
            <w:r w:rsidRPr="00BB1985">
              <w:rPr>
                <w:rFonts w:asciiTheme="majorBidi" w:hAnsiTheme="majorBidi" w:cstheme="majorBidi"/>
                <w:spacing w:val="-9"/>
                <w:sz w:val="24"/>
                <w:szCs w:val="24"/>
              </w:rPr>
              <w:t xml:space="preserve"> </w:t>
            </w:r>
            <w:r w:rsidRPr="00BB1985">
              <w:rPr>
                <w:rFonts w:asciiTheme="majorBidi" w:hAnsiTheme="majorBidi" w:cstheme="majorBidi"/>
                <w:sz w:val="24"/>
                <w:szCs w:val="24"/>
              </w:rPr>
              <w:t>least three months before the certificates expires is a reasonable requirement.</w:t>
            </w:r>
          </w:p>
        </w:tc>
        <w:tc>
          <w:tcPr>
            <w:tcW w:w="1251" w:type="dxa"/>
            <w:tcBorders>
              <w:top w:val="single" w:sz="4" w:space="0" w:color="94B3D6"/>
              <w:left w:val="single" w:sz="4" w:space="0" w:color="94B3D6"/>
              <w:bottom w:val="single" w:sz="4" w:space="0" w:color="94B3D6"/>
              <w:right w:val="single" w:sz="4" w:space="0" w:color="94B3D6"/>
            </w:tcBorders>
          </w:tcPr>
          <w:p w14:paraId="10C7B2D7" w14:textId="77777777" w:rsidR="00064F14" w:rsidRPr="00BB1985" w:rsidRDefault="00064F14" w:rsidP="00844214">
            <w:pPr>
              <w:pStyle w:val="TableParagraph"/>
              <w:spacing w:before="248" w:line="276" w:lineRule="auto"/>
              <w:ind w:left="9"/>
              <w:rPr>
                <w:rFonts w:asciiTheme="majorBidi" w:hAnsiTheme="majorBidi" w:cstheme="majorBidi"/>
                <w:sz w:val="24"/>
                <w:szCs w:val="24"/>
              </w:rPr>
            </w:pPr>
            <w:r w:rsidRPr="00BB1985">
              <w:rPr>
                <w:rFonts w:asciiTheme="majorBidi" w:hAnsiTheme="majorBidi" w:cstheme="majorBidi"/>
                <w:spacing w:val="-2"/>
                <w:sz w:val="24"/>
                <w:szCs w:val="24"/>
              </w:rPr>
              <w:t>4.4500</w:t>
            </w:r>
          </w:p>
        </w:tc>
        <w:tc>
          <w:tcPr>
            <w:tcW w:w="2154" w:type="dxa"/>
            <w:tcBorders>
              <w:top w:val="single" w:sz="4" w:space="0" w:color="94B3D6"/>
              <w:left w:val="single" w:sz="4" w:space="0" w:color="94B3D6"/>
              <w:bottom w:val="single" w:sz="4" w:space="0" w:color="94B3D6"/>
              <w:right w:val="single" w:sz="4" w:space="0" w:color="94B3D6"/>
            </w:tcBorders>
          </w:tcPr>
          <w:p w14:paraId="5824A145" w14:textId="77777777" w:rsidR="00064F14" w:rsidRPr="00BB1985" w:rsidRDefault="00064F14" w:rsidP="00844214">
            <w:pPr>
              <w:pStyle w:val="TableParagraph"/>
              <w:spacing w:before="248" w:line="276" w:lineRule="auto"/>
              <w:ind w:left="7"/>
              <w:rPr>
                <w:rFonts w:asciiTheme="majorBidi" w:hAnsiTheme="majorBidi" w:cstheme="majorBidi"/>
                <w:sz w:val="24"/>
                <w:szCs w:val="24"/>
              </w:rPr>
            </w:pPr>
            <w:r w:rsidRPr="00BB1985">
              <w:rPr>
                <w:rFonts w:asciiTheme="majorBidi" w:hAnsiTheme="majorBidi" w:cstheme="majorBidi"/>
                <w:spacing w:val="-2"/>
                <w:sz w:val="24"/>
                <w:szCs w:val="24"/>
              </w:rPr>
              <w:t>.50383</w:t>
            </w:r>
          </w:p>
        </w:tc>
        <w:tc>
          <w:tcPr>
            <w:tcW w:w="1239" w:type="dxa"/>
            <w:tcBorders>
              <w:top w:val="single" w:sz="4" w:space="0" w:color="94B3D6"/>
              <w:left w:val="single" w:sz="4" w:space="0" w:color="94B3D6"/>
              <w:bottom w:val="single" w:sz="4" w:space="0" w:color="94B3D6"/>
              <w:right w:val="single" w:sz="4" w:space="0" w:color="94B3D6"/>
            </w:tcBorders>
          </w:tcPr>
          <w:p w14:paraId="104BB2A1" w14:textId="77777777" w:rsidR="00064F14" w:rsidRPr="00BB1985" w:rsidRDefault="00064F14" w:rsidP="00844214">
            <w:pPr>
              <w:pStyle w:val="TableParagraph"/>
              <w:spacing w:before="248" w:line="276" w:lineRule="auto"/>
              <w:ind w:left="10" w:right="6"/>
              <w:rPr>
                <w:rFonts w:asciiTheme="majorBidi" w:hAnsiTheme="majorBidi" w:cstheme="majorBidi"/>
                <w:sz w:val="24"/>
                <w:szCs w:val="24"/>
              </w:rPr>
            </w:pPr>
            <w:r w:rsidRPr="00BB1985">
              <w:rPr>
                <w:rFonts w:asciiTheme="majorBidi" w:hAnsiTheme="majorBidi" w:cstheme="majorBidi"/>
                <w:spacing w:val="-4"/>
                <w:sz w:val="24"/>
                <w:szCs w:val="24"/>
              </w:rPr>
              <w:t>High</w:t>
            </w:r>
          </w:p>
        </w:tc>
      </w:tr>
      <w:tr w:rsidR="00064F14" w:rsidRPr="00BB1985" w14:paraId="326D37AD" w14:textId="77777777" w:rsidTr="00A8674A">
        <w:trPr>
          <w:trHeight w:val="316"/>
        </w:trPr>
        <w:tc>
          <w:tcPr>
            <w:tcW w:w="4004" w:type="dxa"/>
            <w:tcBorders>
              <w:top w:val="single" w:sz="4" w:space="0" w:color="94B3D6"/>
              <w:left w:val="single" w:sz="4" w:space="0" w:color="94B3D6"/>
              <w:bottom w:val="single" w:sz="4" w:space="0" w:color="94B3D6"/>
              <w:right w:val="single" w:sz="4" w:space="0" w:color="94B3D6"/>
            </w:tcBorders>
            <w:shd w:val="clear" w:color="auto" w:fill="DBE4F0"/>
          </w:tcPr>
          <w:p w14:paraId="6C106F24" w14:textId="77777777" w:rsidR="00064F14" w:rsidRPr="00BB1985" w:rsidRDefault="00064F14" w:rsidP="00844214">
            <w:pPr>
              <w:pStyle w:val="TableParagraph"/>
              <w:spacing w:line="276" w:lineRule="auto"/>
              <w:ind w:left="9"/>
              <w:rPr>
                <w:rFonts w:asciiTheme="majorBidi" w:hAnsiTheme="majorBidi" w:cstheme="majorBidi"/>
                <w:b/>
                <w:sz w:val="24"/>
                <w:szCs w:val="24"/>
              </w:rPr>
            </w:pPr>
            <w:r w:rsidRPr="00BB1985">
              <w:rPr>
                <w:rFonts w:asciiTheme="majorBidi" w:hAnsiTheme="majorBidi" w:cstheme="majorBidi"/>
                <w:b/>
                <w:sz w:val="24"/>
                <w:szCs w:val="24"/>
              </w:rPr>
              <w:t xml:space="preserve">Total </w:t>
            </w:r>
            <w:r w:rsidRPr="00BB1985">
              <w:rPr>
                <w:rFonts w:asciiTheme="majorBidi" w:hAnsiTheme="majorBidi" w:cstheme="majorBidi"/>
                <w:b/>
                <w:spacing w:val="-2"/>
                <w:sz w:val="24"/>
                <w:szCs w:val="24"/>
              </w:rPr>
              <w:t>Average</w:t>
            </w:r>
          </w:p>
        </w:tc>
        <w:tc>
          <w:tcPr>
            <w:tcW w:w="1251" w:type="dxa"/>
            <w:tcBorders>
              <w:top w:val="single" w:sz="4" w:space="0" w:color="94B3D6"/>
              <w:left w:val="single" w:sz="4" w:space="0" w:color="94B3D6"/>
              <w:bottom w:val="single" w:sz="4" w:space="0" w:color="94B3D6"/>
              <w:right w:val="single" w:sz="4" w:space="0" w:color="94B3D6"/>
            </w:tcBorders>
            <w:shd w:val="clear" w:color="auto" w:fill="DBE4F0"/>
          </w:tcPr>
          <w:p w14:paraId="4D849DE8" w14:textId="77777777" w:rsidR="00064F14" w:rsidRPr="00BB1985" w:rsidRDefault="00064F14" w:rsidP="00844214">
            <w:pPr>
              <w:pStyle w:val="TableParagraph"/>
              <w:spacing w:line="276" w:lineRule="auto"/>
              <w:ind w:left="9"/>
              <w:rPr>
                <w:rFonts w:asciiTheme="majorBidi" w:hAnsiTheme="majorBidi" w:cstheme="majorBidi"/>
                <w:b/>
                <w:sz w:val="24"/>
                <w:szCs w:val="24"/>
              </w:rPr>
            </w:pPr>
            <w:r w:rsidRPr="00BB1985">
              <w:rPr>
                <w:rFonts w:asciiTheme="majorBidi" w:hAnsiTheme="majorBidi" w:cstheme="majorBidi"/>
                <w:b/>
                <w:spacing w:val="-2"/>
                <w:sz w:val="24"/>
                <w:szCs w:val="24"/>
              </w:rPr>
              <w:t>4.4750</w:t>
            </w:r>
          </w:p>
        </w:tc>
        <w:tc>
          <w:tcPr>
            <w:tcW w:w="2154" w:type="dxa"/>
            <w:tcBorders>
              <w:top w:val="single" w:sz="4" w:space="0" w:color="94B3D6"/>
              <w:left w:val="single" w:sz="4" w:space="0" w:color="94B3D6"/>
              <w:bottom w:val="single" w:sz="4" w:space="0" w:color="94B3D6"/>
              <w:right w:val="single" w:sz="4" w:space="0" w:color="94B3D6"/>
            </w:tcBorders>
            <w:shd w:val="clear" w:color="auto" w:fill="DBE4F0"/>
          </w:tcPr>
          <w:p w14:paraId="73AAA16C" w14:textId="77777777" w:rsidR="00064F14" w:rsidRPr="00BB1985" w:rsidRDefault="00064F14" w:rsidP="00844214">
            <w:pPr>
              <w:pStyle w:val="TableParagraph"/>
              <w:spacing w:line="276" w:lineRule="auto"/>
              <w:ind w:left="7"/>
              <w:rPr>
                <w:rFonts w:asciiTheme="majorBidi" w:hAnsiTheme="majorBidi" w:cstheme="majorBidi"/>
                <w:b/>
                <w:sz w:val="24"/>
                <w:szCs w:val="24"/>
              </w:rPr>
            </w:pPr>
            <w:r w:rsidRPr="00BB1985">
              <w:rPr>
                <w:rFonts w:asciiTheme="majorBidi" w:hAnsiTheme="majorBidi" w:cstheme="majorBidi"/>
                <w:b/>
                <w:spacing w:val="-2"/>
                <w:sz w:val="24"/>
                <w:szCs w:val="24"/>
              </w:rPr>
              <w:t>.505313</w:t>
            </w:r>
          </w:p>
        </w:tc>
        <w:tc>
          <w:tcPr>
            <w:tcW w:w="1239" w:type="dxa"/>
            <w:tcBorders>
              <w:top w:val="single" w:sz="4" w:space="0" w:color="94B3D6"/>
              <w:left w:val="single" w:sz="4" w:space="0" w:color="94B3D6"/>
              <w:bottom w:val="single" w:sz="4" w:space="0" w:color="94B3D6"/>
              <w:right w:val="single" w:sz="4" w:space="0" w:color="94B3D6"/>
            </w:tcBorders>
            <w:shd w:val="clear" w:color="auto" w:fill="DBE4F0"/>
          </w:tcPr>
          <w:p w14:paraId="73FFABC2" w14:textId="77777777" w:rsidR="00064F14" w:rsidRPr="00BB1985" w:rsidRDefault="00064F14" w:rsidP="00844214">
            <w:pPr>
              <w:pStyle w:val="TableParagraph"/>
              <w:spacing w:line="276" w:lineRule="auto"/>
              <w:ind w:left="10" w:right="1"/>
              <w:rPr>
                <w:rFonts w:asciiTheme="majorBidi" w:hAnsiTheme="majorBidi" w:cstheme="majorBidi"/>
                <w:b/>
                <w:sz w:val="24"/>
                <w:szCs w:val="24"/>
              </w:rPr>
            </w:pPr>
            <w:r w:rsidRPr="00BB1985">
              <w:rPr>
                <w:rFonts w:asciiTheme="majorBidi" w:hAnsiTheme="majorBidi" w:cstheme="majorBidi"/>
                <w:b/>
                <w:spacing w:val="-4"/>
                <w:sz w:val="24"/>
                <w:szCs w:val="24"/>
              </w:rPr>
              <w:t>High</w:t>
            </w:r>
          </w:p>
        </w:tc>
      </w:tr>
    </w:tbl>
    <w:p w14:paraId="22FDA79D" w14:textId="77777777" w:rsidR="00064F14" w:rsidRDefault="00064F14" w:rsidP="00064F14">
      <w:pPr>
        <w:pStyle w:val="BodyText"/>
      </w:pPr>
    </w:p>
    <w:p w14:paraId="466FD6FA" w14:textId="77777777" w:rsidR="00844214" w:rsidRDefault="00844214" w:rsidP="00064F14">
      <w:pPr>
        <w:pStyle w:val="BodyText"/>
      </w:pPr>
    </w:p>
    <w:p w14:paraId="7813FB9D" w14:textId="7935D22B" w:rsidR="00064F14" w:rsidRPr="00910A17" w:rsidRDefault="00910A17" w:rsidP="00064F14">
      <w:pPr>
        <w:pStyle w:val="BodyText"/>
        <w:spacing w:before="179"/>
        <w:ind w:right="357"/>
        <w:jc w:val="both"/>
        <w:rPr>
          <w:rFonts w:asciiTheme="majorBidi" w:hAnsiTheme="majorBidi" w:cstheme="majorBidi"/>
          <w:i/>
          <w:iCs/>
        </w:rPr>
      </w:pPr>
      <w:r w:rsidRPr="00910A17">
        <w:rPr>
          <w:rFonts w:asciiTheme="majorBidi" w:hAnsiTheme="majorBidi" w:cstheme="majorBidi"/>
          <w:i/>
          <w:iCs/>
        </w:rPr>
        <w:t xml:space="preserve">3.4.2 </w:t>
      </w:r>
      <w:r w:rsidR="00064F14" w:rsidRPr="00910A17">
        <w:rPr>
          <w:rFonts w:asciiTheme="majorBidi" w:hAnsiTheme="majorBidi" w:cstheme="majorBidi"/>
          <w:i/>
          <w:iCs/>
        </w:rPr>
        <w:t>Certification Management</w:t>
      </w:r>
    </w:p>
    <w:p w14:paraId="7736462D" w14:textId="66D5FBD9" w:rsidR="00844214" w:rsidRDefault="00064F14" w:rsidP="007C4127">
      <w:pPr>
        <w:pStyle w:val="BodyText"/>
        <w:spacing w:before="179" w:line="360" w:lineRule="auto"/>
        <w:ind w:right="357" w:firstLine="720"/>
        <w:jc w:val="both"/>
        <w:rPr>
          <w:rFonts w:asciiTheme="majorBidi" w:hAnsiTheme="majorBidi" w:cstheme="majorBidi"/>
        </w:rPr>
      </w:pPr>
      <w:r w:rsidRPr="00BB1985">
        <w:rPr>
          <w:rFonts w:asciiTheme="majorBidi" w:hAnsiTheme="majorBidi" w:cstheme="majorBidi"/>
        </w:rPr>
        <w:t xml:space="preserve">Based on Table 6, the data shows that respondents find some parts of the Halal certification process are difficult, especially when it comes to the expense and complexity of the procedure. The findings demonstrate a high degree of agreement that the certification process carries both procedural and financial costs, with an overall average score of </w:t>
      </w:r>
      <w:r w:rsidR="00910A17" w:rsidRPr="00BB1985">
        <w:rPr>
          <w:rFonts w:asciiTheme="majorBidi" w:hAnsiTheme="majorBidi" w:cstheme="majorBidi"/>
        </w:rPr>
        <w:t>4.4350</w:t>
      </w:r>
      <w:r w:rsidRPr="00BB1985">
        <w:rPr>
          <w:rFonts w:asciiTheme="majorBidi" w:hAnsiTheme="majorBidi" w:cstheme="majorBidi"/>
        </w:rPr>
        <w:t xml:space="preserve"> and a standard deviation of 0.542327. Despite all of this, the ease with which JAKIM oversees franchise and chain restaurant certificates is also appreciated, which helps to maintain a high standard of perception for the certification procedure.</w:t>
      </w:r>
    </w:p>
    <w:p w14:paraId="3B3569F7" w14:textId="77777777" w:rsidR="00B40234" w:rsidRDefault="00B40234" w:rsidP="00064F14">
      <w:pPr>
        <w:pStyle w:val="BodyText"/>
        <w:spacing w:before="179"/>
        <w:ind w:right="357"/>
        <w:jc w:val="both"/>
        <w:rPr>
          <w:rFonts w:asciiTheme="majorBidi" w:hAnsiTheme="majorBidi" w:cstheme="majorBidi"/>
        </w:rPr>
      </w:pPr>
    </w:p>
    <w:p w14:paraId="76ED12E1" w14:textId="77777777" w:rsidR="007C4127" w:rsidRDefault="007C4127" w:rsidP="00064F14">
      <w:pPr>
        <w:pStyle w:val="BodyText"/>
        <w:spacing w:before="179"/>
        <w:ind w:right="357"/>
        <w:jc w:val="both"/>
        <w:rPr>
          <w:rFonts w:asciiTheme="majorBidi" w:hAnsiTheme="majorBidi" w:cstheme="majorBidi"/>
        </w:rPr>
      </w:pPr>
    </w:p>
    <w:p w14:paraId="3B457464" w14:textId="77777777" w:rsidR="007C4127" w:rsidRDefault="007C4127" w:rsidP="00064F14">
      <w:pPr>
        <w:pStyle w:val="BodyText"/>
        <w:spacing w:before="179"/>
        <w:ind w:right="357"/>
        <w:jc w:val="both"/>
        <w:rPr>
          <w:rFonts w:asciiTheme="majorBidi" w:hAnsiTheme="majorBidi" w:cstheme="majorBidi"/>
        </w:rPr>
      </w:pPr>
    </w:p>
    <w:p w14:paraId="6F17F835" w14:textId="77777777" w:rsidR="007C4127" w:rsidRPr="00BB1985" w:rsidRDefault="007C4127" w:rsidP="00064F14">
      <w:pPr>
        <w:pStyle w:val="BodyText"/>
        <w:spacing w:before="179"/>
        <w:ind w:right="357"/>
        <w:jc w:val="both"/>
        <w:rPr>
          <w:rFonts w:asciiTheme="majorBidi" w:hAnsiTheme="majorBidi" w:cstheme="majorBidi"/>
        </w:rPr>
      </w:pPr>
    </w:p>
    <w:p w14:paraId="55CB5AD8" w14:textId="77777777" w:rsidR="00064F14" w:rsidRPr="00B40234" w:rsidRDefault="00064F14" w:rsidP="00064F14">
      <w:pPr>
        <w:pStyle w:val="BodyText"/>
        <w:spacing w:before="180"/>
        <w:ind w:left="142" w:right="10"/>
        <w:jc w:val="center"/>
        <w:rPr>
          <w:rFonts w:asciiTheme="majorBidi" w:hAnsiTheme="majorBidi" w:cstheme="majorBidi"/>
        </w:rPr>
      </w:pPr>
      <w:r w:rsidRPr="00B40234">
        <w:rPr>
          <w:rFonts w:asciiTheme="majorBidi" w:hAnsiTheme="majorBidi" w:cstheme="majorBidi"/>
          <w:b/>
          <w:bCs/>
        </w:rPr>
        <w:t>Table</w:t>
      </w:r>
      <w:r w:rsidRPr="00B40234">
        <w:rPr>
          <w:rFonts w:asciiTheme="majorBidi" w:hAnsiTheme="majorBidi" w:cstheme="majorBidi"/>
          <w:b/>
          <w:bCs/>
          <w:spacing w:val="-7"/>
        </w:rPr>
        <w:t xml:space="preserve"> </w:t>
      </w:r>
      <w:r w:rsidRPr="00B40234">
        <w:rPr>
          <w:rFonts w:asciiTheme="majorBidi" w:hAnsiTheme="majorBidi" w:cstheme="majorBidi"/>
          <w:b/>
          <w:bCs/>
        </w:rPr>
        <w:t>6.</w:t>
      </w:r>
      <w:r w:rsidRPr="00B40234">
        <w:rPr>
          <w:rFonts w:asciiTheme="majorBidi" w:hAnsiTheme="majorBidi" w:cstheme="majorBidi"/>
        </w:rPr>
        <w:t xml:space="preserve"> </w:t>
      </w:r>
      <w:r w:rsidRPr="00B40234">
        <w:rPr>
          <w:rFonts w:asciiTheme="majorBidi" w:hAnsiTheme="majorBidi" w:cstheme="majorBidi"/>
          <w:spacing w:val="-2"/>
        </w:rPr>
        <w:t xml:space="preserve"> </w:t>
      </w:r>
      <w:r w:rsidRPr="00B40234">
        <w:rPr>
          <w:rFonts w:asciiTheme="majorBidi" w:hAnsiTheme="majorBidi" w:cstheme="majorBidi"/>
        </w:rPr>
        <w:t>Analysis</w:t>
      </w:r>
      <w:r w:rsidRPr="00B40234">
        <w:rPr>
          <w:rFonts w:asciiTheme="majorBidi" w:hAnsiTheme="majorBidi" w:cstheme="majorBidi"/>
          <w:spacing w:val="-5"/>
        </w:rPr>
        <w:t xml:space="preserve"> </w:t>
      </w:r>
      <w:r w:rsidRPr="00B40234">
        <w:rPr>
          <w:rFonts w:asciiTheme="majorBidi" w:hAnsiTheme="majorBidi" w:cstheme="majorBidi"/>
        </w:rPr>
        <w:t>of</w:t>
      </w:r>
      <w:r w:rsidRPr="00B40234">
        <w:rPr>
          <w:rFonts w:asciiTheme="majorBidi" w:hAnsiTheme="majorBidi" w:cstheme="majorBidi"/>
          <w:spacing w:val="-5"/>
        </w:rPr>
        <w:t xml:space="preserve"> </w:t>
      </w:r>
      <w:r w:rsidRPr="00B40234">
        <w:rPr>
          <w:rFonts w:asciiTheme="majorBidi" w:hAnsiTheme="majorBidi" w:cstheme="majorBidi"/>
        </w:rPr>
        <w:t>Mean</w:t>
      </w:r>
      <w:r w:rsidRPr="00B40234">
        <w:rPr>
          <w:rFonts w:asciiTheme="majorBidi" w:hAnsiTheme="majorBidi" w:cstheme="majorBidi"/>
          <w:spacing w:val="-4"/>
        </w:rPr>
        <w:t xml:space="preserve"> </w:t>
      </w:r>
      <w:r w:rsidRPr="00B40234">
        <w:rPr>
          <w:rFonts w:asciiTheme="majorBidi" w:hAnsiTheme="majorBidi" w:cstheme="majorBidi"/>
        </w:rPr>
        <w:t>and</w:t>
      </w:r>
      <w:r w:rsidRPr="00B40234">
        <w:rPr>
          <w:rFonts w:asciiTheme="majorBidi" w:hAnsiTheme="majorBidi" w:cstheme="majorBidi"/>
          <w:spacing w:val="-3"/>
        </w:rPr>
        <w:t xml:space="preserve"> </w:t>
      </w:r>
      <w:r w:rsidRPr="00B40234">
        <w:rPr>
          <w:rFonts w:asciiTheme="majorBidi" w:hAnsiTheme="majorBidi" w:cstheme="majorBidi"/>
        </w:rPr>
        <w:t>Standard</w:t>
      </w:r>
      <w:r w:rsidRPr="00B40234">
        <w:rPr>
          <w:rFonts w:asciiTheme="majorBidi" w:hAnsiTheme="majorBidi" w:cstheme="majorBidi"/>
          <w:spacing w:val="-3"/>
        </w:rPr>
        <w:t xml:space="preserve"> </w:t>
      </w:r>
      <w:r w:rsidRPr="00B40234">
        <w:rPr>
          <w:rFonts w:asciiTheme="majorBidi" w:hAnsiTheme="majorBidi" w:cstheme="majorBidi"/>
        </w:rPr>
        <w:t>Deviation</w:t>
      </w:r>
      <w:r w:rsidRPr="00B40234">
        <w:rPr>
          <w:rFonts w:asciiTheme="majorBidi" w:hAnsiTheme="majorBidi" w:cstheme="majorBidi"/>
          <w:spacing w:val="-6"/>
        </w:rPr>
        <w:t xml:space="preserve"> </w:t>
      </w:r>
      <w:r w:rsidRPr="00B40234">
        <w:rPr>
          <w:rFonts w:asciiTheme="majorBidi" w:hAnsiTheme="majorBidi" w:cstheme="majorBidi"/>
        </w:rPr>
        <w:t>for</w:t>
      </w:r>
      <w:r w:rsidRPr="00B40234">
        <w:rPr>
          <w:rFonts w:asciiTheme="majorBidi" w:hAnsiTheme="majorBidi" w:cstheme="majorBidi"/>
          <w:spacing w:val="-5"/>
        </w:rPr>
        <w:t xml:space="preserve"> </w:t>
      </w:r>
      <w:r w:rsidRPr="00B40234">
        <w:rPr>
          <w:rFonts w:asciiTheme="majorBidi" w:hAnsiTheme="majorBidi" w:cstheme="majorBidi"/>
        </w:rPr>
        <w:t>Certification</w:t>
      </w:r>
      <w:r w:rsidRPr="00B40234">
        <w:rPr>
          <w:rFonts w:asciiTheme="majorBidi" w:hAnsiTheme="majorBidi" w:cstheme="majorBidi"/>
          <w:spacing w:val="-2"/>
        </w:rPr>
        <w:t xml:space="preserve"> Management</w:t>
      </w:r>
    </w:p>
    <w:tbl>
      <w:tblPr>
        <w:tblW w:w="0" w:type="auto"/>
        <w:tblInd w:w="662"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4079"/>
        <w:gridCol w:w="1239"/>
        <w:gridCol w:w="2039"/>
        <w:gridCol w:w="958"/>
      </w:tblGrid>
      <w:tr w:rsidR="00064F14" w:rsidRPr="00B40234" w14:paraId="4E6E061B" w14:textId="77777777" w:rsidTr="00A8674A">
        <w:trPr>
          <w:trHeight w:val="381"/>
        </w:trPr>
        <w:tc>
          <w:tcPr>
            <w:tcW w:w="4079" w:type="dxa"/>
            <w:tcBorders>
              <w:right w:val="nil"/>
            </w:tcBorders>
            <w:shd w:val="clear" w:color="auto" w:fill="DBE4F0"/>
          </w:tcPr>
          <w:p w14:paraId="7568FB63" w14:textId="77777777" w:rsidR="00064F14" w:rsidRPr="00B40234" w:rsidRDefault="00064F14" w:rsidP="00A8674A">
            <w:pPr>
              <w:pStyle w:val="TableParagraph"/>
              <w:spacing w:line="276" w:lineRule="auto"/>
              <w:ind w:left="5"/>
              <w:rPr>
                <w:rFonts w:asciiTheme="majorBidi" w:hAnsiTheme="majorBidi" w:cstheme="majorBidi"/>
                <w:b/>
                <w:sz w:val="24"/>
                <w:szCs w:val="24"/>
              </w:rPr>
            </w:pPr>
            <w:r w:rsidRPr="00B40234">
              <w:rPr>
                <w:rFonts w:asciiTheme="majorBidi" w:hAnsiTheme="majorBidi" w:cstheme="majorBidi"/>
                <w:b/>
                <w:spacing w:val="-2"/>
                <w:sz w:val="24"/>
                <w:szCs w:val="24"/>
              </w:rPr>
              <w:t>Items</w:t>
            </w:r>
          </w:p>
        </w:tc>
        <w:tc>
          <w:tcPr>
            <w:tcW w:w="1239" w:type="dxa"/>
            <w:tcBorders>
              <w:left w:val="nil"/>
              <w:right w:val="nil"/>
            </w:tcBorders>
            <w:shd w:val="clear" w:color="auto" w:fill="DBE4F0"/>
          </w:tcPr>
          <w:p w14:paraId="57810CE2" w14:textId="77777777" w:rsidR="00064F14" w:rsidRPr="00B40234" w:rsidRDefault="00064F14" w:rsidP="00A8674A">
            <w:pPr>
              <w:pStyle w:val="TableParagraph"/>
              <w:spacing w:line="276" w:lineRule="auto"/>
              <w:ind w:left="9"/>
              <w:rPr>
                <w:rFonts w:asciiTheme="majorBidi" w:hAnsiTheme="majorBidi" w:cstheme="majorBidi"/>
                <w:b/>
                <w:sz w:val="24"/>
                <w:szCs w:val="24"/>
              </w:rPr>
            </w:pPr>
            <w:r w:rsidRPr="00B40234">
              <w:rPr>
                <w:rFonts w:asciiTheme="majorBidi" w:hAnsiTheme="majorBidi" w:cstheme="majorBidi"/>
                <w:b/>
                <w:sz w:val="24"/>
                <w:szCs w:val="24"/>
              </w:rPr>
              <w:t>Mean</w:t>
            </w:r>
            <w:r w:rsidRPr="00B40234">
              <w:rPr>
                <w:rFonts w:asciiTheme="majorBidi" w:hAnsiTheme="majorBidi" w:cstheme="majorBidi"/>
                <w:b/>
                <w:spacing w:val="-3"/>
                <w:sz w:val="24"/>
                <w:szCs w:val="24"/>
              </w:rPr>
              <w:t xml:space="preserve"> </w:t>
            </w:r>
            <w:r w:rsidRPr="00B40234">
              <w:rPr>
                <w:rFonts w:asciiTheme="majorBidi" w:hAnsiTheme="majorBidi" w:cstheme="majorBidi"/>
                <w:b/>
                <w:spacing w:val="-5"/>
                <w:sz w:val="24"/>
                <w:szCs w:val="24"/>
              </w:rPr>
              <w:t>(μ)</w:t>
            </w:r>
          </w:p>
        </w:tc>
        <w:tc>
          <w:tcPr>
            <w:tcW w:w="2039" w:type="dxa"/>
            <w:tcBorders>
              <w:left w:val="nil"/>
              <w:right w:val="nil"/>
            </w:tcBorders>
            <w:shd w:val="clear" w:color="auto" w:fill="DBE4F0"/>
          </w:tcPr>
          <w:p w14:paraId="0CD82720" w14:textId="77777777" w:rsidR="00064F14" w:rsidRPr="00B40234" w:rsidRDefault="00064F14" w:rsidP="00A8674A">
            <w:pPr>
              <w:pStyle w:val="TableParagraph"/>
              <w:spacing w:line="276" w:lineRule="auto"/>
              <w:ind w:left="8"/>
              <w:rPr>
                <w:rFonts w:asciiTheme="majorBidi" w:hAnsiTheme="majorBidi" w:cstheme="majorBidi"/>
                <w:b/>
                <w:sz w:val="24"/>
                <w:szCs w:val="24"/>
              </w:rPr>
            </w:pPr>
            <w:r w:rsidRPr="00B40234">
              <w:rPr>
                <w:rFonts w:asciiTheme="majorBidi" w:hAnsiTheme="majorBidi" w:cstheme="majorBidi"/>
                <w:b/>
                <w:sz w:val="24"/>
                <w:szCs w:val="24"/>
              </w:rPr>
              <w:t>Std.</w:t>
            </w:r>
            <w:r w:rsidRPr="00B40234">
              <w:rPr>
                <w:rFonts w:asciiTheme="majorBidi" w:hAnsiTheme="majorBidi" w:cstheme="majorBidi"/>
                <w:b/>
                <w:spacing w:val="-3"/>
                <w:sz w:val="24"/>
                <w:szCs w:val="24"/>
              </w:rPr>
              <w:t xml:space="preserve"> </w:t>
            </w:r>
            <w:r w:rsidRPr="00B40234">
              <w:rPr>
                <w:rFonts w:asciiTheme="majorBidi" w:hAnsiTheme="majorBidi" w:cstheme="majorBidi"/>
                <w:b/>
                <w:sz w:val="24"/>
                <w:szCs w:val="24"/>
              </w:rPr>
              <w:t>Deviation</w:t>
            </w:r>
            <w:r w:rsidRPr="00B40234">
              <w:rPr>
                <w:rFonts w:asciiTheme="majorBidi" w:hAnsiTheme="majorBidi" w:cstheme="majorBidi"/>
                <w:b/>
                <w:spacing w:val="-2"/>
                <w:sz w:val="24"/>
                <w:szCs w:val="24"/>
              </w:rPr>
              <w:t xml:space="preserve"> </w:t>
            </w:r>
            <w:r w:rsidRPr="00B40234">
              <w:rPr>
                <w:rFonts w:asciiTheme="majorBidi" w:hAnsiTheme="majorBidi" w:cstheme="majorBidi"/>
                <w:b/>
                <w:spacing w:val="-5"/>
                <w:sz w:val="24"/>
                <w:szCs w:val="24"/>
              </w:rPr>
              <w:t>(σ)</w:t>
            </w:r>
          </w:p>
        </w:tc>
        <w:tc>
          <w:tcPr>
            <w:tcW w:w="958" w:type="dxa"/>
            <w:tcBorders>
              <w:left w:val="nil"/>
            </w:tcBorders>
            <w:shd w:val="clear" w:color="auto" w:fill="DBE4F0"/>
          </w:tcPr>
          <w:p w14:paraId="5B61B51D" w14:textId="77777777" w:rsidR="00064F14" w:rsidRPr="00B40234" w:rsidRDefault="00064F14" w:rsidP="00A8674A">
            <w:pPr>
              <w:pStyle w:val="TableParagraph"/>
              <w:spacing w:line="276" w:lineRule="auto"/>
              <w:ind w:left="226"/>
              <w:rPr>
                <w:rFonts w:asciiTheme="majorBidi" w:hAnsiTheme="majorBidi" w:cstheme="majorBidi"/>
                <w:b/>
                <w:sz w:val="24"/>
                <w:szCs w:val="24"/>
              </w:rPr>
            </w:pPr>
            <w:r w:rsidRPr="00B40234">
              <w:rPr>
                <w:rFonts w:asciiTheme="majorBidi" w:hAnsiTheme="majorBidi" w:cstheme="majorBidi"/>
                <w:b/>
                <w:spacing w:val="-2"/>
                <w:sz w:val="24"/>
                <w:szCs w:val="24"/>
              </w:rPr>
              <w:t>Level</w:t>
            </w:r>
          </w:p>
        </w:tc>
      </w:tr>
      <w:tr w:rsidR="00064F14" w:rsidRPr="00B40234" w14:paraId="25448562" w14:textId="77777777" w:rsidTr="00A8674A">
        <w:trPr>
          <w:trHeight w:val="546"/>
        </w:trPr>
        <w:tc>
          <w:tcPr>
            <w:tcW w:w="4079" w:type="dxa"/>
            <w:tcBorders>
              <w:left w:val="single" w:sz="4" w:space="0" w:color="94B3D6"/>
              <w:bottom w:val="single" w:sz="4" w:space="0" w:color="94B3D6"/>
              <w:right w:val="single" w:sz="4" w:space="0" w:color="94B3D6"/>
            </w:tcBorders>
          </w:tcPr>
          <w:p w14:paraId="6DED1B37" w14:textId="77777777" w:rsidR="00064F14" w:rsidRPr="00B40234" w:rsidRDefault="00064F14" w:rsidP="00B40234">
            <w:pPr>
              <w:pStyle w:val="TableParagraph"/>
              <w:spacing w:line="360" w:lineRule="auto"/>
              <w:rPr>
                <w:rFonts w:asciiTheme="majorBidi" w:hAnsiTheme="majorBidi" w:cstheme="majorBidi"/>
                <w:sz w:val="24"/>
                <w:szCs w:val="24"/>
              </w:rPr>
            </w:pPr>
            <w:r w:rsidRPr="00B40234">
              <w:rPr>
                <w:rFonts w:asciiTheme="majorBidi" w:hAnsiTheme="majorBidi" w:cstheme="majorBidi"/>
                <w:sz w:val="24"/>
                <w:szCs w:val="24"/>
              </w:rPr>
              <w:t>1.</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I</w:t>
            </w:r>
            <w:r w:rsidRPr="00B40234">
              <w:rPr>
                <w:rFonts w:asciiTheme="majorBidi" w:hAnsiTheme="majorBidi" w:cstheme="majorBidi"/>
                <w:spacing w:val="-8"/>
                <w:sz w:val="24"/>
                <w:szCs w:val="24"/>
              </w:rPr>
              <w:t xml:space="preserve"> </w:t>
            </w:r>
            <w:r w:rsidRPr="00B40234">
              <w:rPr>
                <w:rFonts w:asciiTheme="majorBidi" w:hAnsiTheme="majorBidi" w:cstheme="majorBidi"/>
                <w:sz w:val="24"/>
                <w:szCs w:val="24"/>
              </w:rPr>
              <w:t>find</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it</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expensive</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when</w:t>
            </w:r>
            <w:r w:rsidRPr="00B40234">
              <w:rPr>
                <w:rFonts w:asciiTheme="majorBidi" w:hAnsiTheme="majorBidi" w:cstheme="majorBidi"/>
                <w:spacing w:val="-7"/>
                <w:sz w:val="24"/>
                <w:szCs w:val="24"/>
              </w:rPr>
              <w:t xml:space="preserve"> </w:t>
            </w:r>
            <w:r w:rsidRPr="00B40234">
              <w:rPr>
                <w:rFonts w:asciiTheme="majorBidi" w:hAnsiTheme="majorBidi" w:cstheme="majorBidi"/>
                <w:sz w:val="24"/>
                <w:szCs w:val="24"/>
              </w:rPr>
              <w:t>it</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comes</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to applying a certification.</w:t>
            </w:r>
          </w:p>
        </w:tc>
        <w:tc>
          <w:tcPr>
            <w:tcW w:w="1239" w:type="dxa"/>
            <w:tcBorders>
              <w:left w:val="single" w:sz="4" w:space="0" w:color="94B3D6"/>
              <w:bottom w:val="single" w:sz="4" w:space="0" w:color="94B3D6"/>
              <w:right w:val="single" w:sz="4" w:space="0" w:color="94B3D6"/>
            </w:tcBorders>
          </w:tcPr>
          <w:p w14:paraId="3C39EBEA" w14:textId="77777777" w:rsidR="00064F14" w:rsidRPr="00B40234" w:rsidRDefault="00064F14" w:rsidP="00A8674A">
            <w:pPr>
              <w:pStyle w:val="TableParagraph"/>
              <w:spacing w:line="276" w:lineRule="auto"/>
              <w:ind w:left="10"/>
              <w:rPr>
                <w:rFonts w:asciiTheme="majorBidi" w:hAnsiTheme="majorBidi" w:cstheme="majorBidi"/>
                <w:sz w:val="24"/>
                <w:szCs w:val="24"/>
              </w:rPr>
            </w:pPr>
            <w:r w:rsidRPr="00B40234">
              <w:rPr>
                <w:rFonts w:asciiTheme="majorBidi" w:hAnsiTheme="majorBidi" w:cstheme="majorBidi"/>
                <w:spacing w:val="-2"/>
                <w:sz w:val="24"/>
                <w:szCs w:val="24"/>
              </w:rPr>
              <w:t>4.4750</w:t>
            </w:r>
          </w:p>
        </w:tc>
        <w:tc>
          <w:tcPr>
            <w:tcW w:w="2039" w:type="dxa"/>
            <w:tcBorders>
              <w:left w:val="single" w:sz="4" w:space="0" w:color="94B3D6"/>
              <w:bottom w:val="single" w:sz="4" w:space="0" w:color="94B3D6"/>
              <w:right w:val="single" w:sz="4" w:space="0" w:color="94B3D6"/>
            </w:tcBorders>
          </w:tcPr>
          <w:p w14:paraId="151C4F3F" w14:textId="77777777" w:rsidR="00064F14" w:rsidRPr="00B40234" w:rsidRDefault="00064F14" w:rsidP="00A8674A">
            <w:pPr>
              <w:pStyle w:val="TableParagraph"/>
              <w:spacing w:line="276" w:lineRule="auto"/>
              <w:ind w:left="6"/>
              <w:rPr>
                <w:rFonts w:asciiTheme="majorBidi" w:hAnsiTheme="majorBidi" w:cstheme="majorBidi"/>
                <w:sz w:val="24"/>
                <w:szCs w:val="24"/>
              </w:rPr>
            </w:pPr>
            <w:r w:rsidRPr="00B40234">
              <w:rPr>
                <w:rFonts w:asciiTheme="majorBidi" w:hAnsiTheme="majorBidi" w:cstheme="majorBidi"/>
                <w:spacing w:val="-2"/>
                <w:sz w:val="24"/>
                <w:szCs w:val="24"/>
              </w:rPr>
              <w:t>.50574</w:t>
            </w:r>
          </w:p>
        </w:tc>
        <w:tc>
          <w:tcPr>
            <w:tcW w:w="958" w:type="dxa"/>
            <w:tcBorders>
              <w:left w:val="single" w:sz="4" w:space="0" w:color="94B3D6"/>
              <w:bottom w:val="single" w:sz="4" w:space="0" w:color="94B3D6"/>
              <w:right w:val="single" w:sz="4" w:space="0" w:color="94B3D6"/>
            </w:tcBorders>
          </w:tcPr>
          <w:p w14:paraId="7A18D230" w14:textId="77777777" w:rsidR="00064F14" w:rsidRPr="00B40234" w:rsidRDefault="00064F14" w:rsidP="00A8674A">
            <w:pPr>
              <w:pStyle w:val="TableParagraph"/>
              <w:spacing w:line="276" w:lineRule="auto"/>
              <w:ind w:left="257"/>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291C3240" w14:textId="77777777" w:rsidTr="00A8674A">
        <w:trPr>
          <w:trHeight w:val="505"/>
        </w:trPr>
        <w:tc>
          <w:tcPr>
            <w:tcW w:w="4079" w:type="dxa"/>
            <w:tcBorders>
              <w:top w:val="single" w:sz="4" w:space="0" w:color="94B3D6"/>
              <w:left w:val="single" w:sz="4" w:space="0" w:color="94B3D6"/>
              <w:bottom w:val="single" w:sz="4" w:space="0" w:color="94B3D6"/>
              <w:right w:val="single" w:sz="4" w:space="0" w:color="94B3D6"/>
            </w:tcBorders>
          </w:tcPr>
          <w:p w14:paraId="50BDC383" w14:textId="77777777" w:rsidR="00064F14" w:rsidRPr="00B40234" w:rsidRDefault="00064F14" w:rsidP="00B40234">
            <w:pPr>
              <w:pStyle w:val="TableParagraph"/>
              <w:spacing w:line="360" w:lineRule="auto"/>
              <w:rPr>
                <w:rFonts w:asciiTheme="majorBidi" w:hAnsiTheme="majorBidi" w:cstheme="majorBidi"/>
                <w:sz w:val="24"/>
                <w:szCs w:val="24"/>
              </w:rPr>
            </w:pPr>
            <w:r w:rsidRPr="00B40234">
              <w:rPr>
                <w:rFonts w:asciiTheme="majorBidi" w:hAnsiTheme="majorBidi" w:cstheme="majorBidi"/>
                <w:sz w:val="24"/>
                <w:szCs w:val="24"/>
              </w:rPr>
              <w:t>2.</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The</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process</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of</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getting</w:t>
            </w:r>
            <w:r w:rsidRPr="00B40234">
              <w:rPr>
                <w:rFonts w:asciiTheme="majorBidi" w:hAnsiTheme="majorBidi" w:cstheme="majorBidi"/>
                <w:spacing w:val="-7"/>
                <w:sz w:val="24"/>
                <w:szCs w:val="24"/>
              </w:rPr>
              <w:t xml:space="preserve"> </w:t>
            </w:r>
            <w:r w:rsidRPr="00B40234">
              <w:rPr>
                <w:rFonts w:asciiTheme="majorBidi" w:hAnsiTheme="majorBidi" w:cstheme="majorBidi"/>
                <w:sz w:val="24"/>
                <w:szCs w:val="24"/>
              </w:rPr>
              <w:t>the</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certificate</w:t>
            </w:r>
            <w:r w:rsidRPr="00B40234">
              <w:rPr>
                <w:rFonts w:asciiTheme="majorBidi" w:hAnsiTheme="majorBidi" w:cstheme="majorBidi"/>
                <w:spacing w:val="-5"/>
                <w:sz w:val="24"/>
                <w:szCs w:val="24"/>
              </w:rPr>
              <w:t xml:space="preserve"> is</w:t>
            </w:r>
          </w:p>
          <w:p w14:paraId="1B025A4D" w14:textId="77777777" w:rsidR="00064F14" w:rsidRPr="00B40234" w:rsidRDefault="00064F14" w:rsidP="00B40234">
            <w:pPr>
              <w:pStyle w:val="TableParagraph"/>
              <w:spacing w:before="1" w:line="360" w:lineRule="auto"/>
              <w:rPr>
                <w:rFonts w:asciiTheme="majorBidi" w:hAnsiTheme="majorBidi" w:cstheme="majorBidi"/>
                <w:sz w:val="24"/>
                <w:szCs w:val="24"/>
              </w:rPr>
            </w:pPr>
            <w:r w:rsidRPr="00B40234">
              <w:rPr>
                <w:rFonts w:asciiTheme="majorBidi" w:hAnsiTheme="majorBidi" w:cstheme="majorBidi"/>
                <w:sz w:val="24"/>
                <w:szCs w:val="24"/>
              </w:rPr>
              <w:t>too</w:t>
            </w:r>
            <w:r w:rsidRPr="00B40234">
              <w:rPr>
                <w:rFonts w:asciiTheme="majorBidi" w:hAnsiTheme="majorBidi" w:cstheme="majorBidi"/>
                <w:spacing w:val="-1"/>
                <w:sz w:val="24"/>
                <w:szCs w:val="24"/>
              </w:rPr>
              <w:t xml:space="preserve"> </w:t>
            </w:r>
            <w:r w:rsidRPr="00B40234">
              <w:rPr>
                <w:rFonts w:asciiTheme="majorBidi" w:hAnsiTheme="majorBidi" w:cstheme="majorBidi"/>
                <w:sz w:val="24"/>
                <w:szCs w:val="24"/>
              </w:rPr>
              <w:t>long</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 xml:space="preserve">and </w:t>
            </w:r>
            <w:r w:rsidRPr="00B40234">
              <w:rPr>
                <w:rFonts w:asciiTheme="majorBidi" w:hAnsiTheme="majorBidi" w:cstheme="majorBidi"/>
                <w:spacing w:val="-2"/>
                <w:sz w:val="24"/>
                <w:szCs w:val="24"/>
              </w:rPr>
              <w:t>complicated.</w:t>
            </w:r>
          </w:p>
        </w:tc>
        <w:tc>
          <w:tcPr>
            <w:tcW w:w="1239" w:type="dxa"/>
            <w:tcBorders>
              <w:top w:val="single" w:sz="4" w:space="0" w:color="94B3D6"/>
              <w:left w:val="single" w:sz="4" w:space="0" w:color="94B3D6"/>
              <w:bottom w:val="single" w:sz="4" w:space="0" w:color="94B3D6"/>
              <w:right w:val="single" w:sz="4" w:space="0" w:color="94B3D6"/>
            </w:tcBorders>
          </w:tcPr>
          <w:p w14:paraId="444EEA0E" w14:textId="77777777" w:rsidR="00064F14" w:rsidRPr="00B40234" w:rsidRDefault="00064F14" w:rsidP="00A8674A">
            <w:pPr>
              <w:pStyle w:val="TableParagraph"/>
              <w:spacing w:line="276" w:lineRule="auto"/>
              <w:ind w:left="10"/>
              <w:rPr>
                <w:rFonts w:asciiTheme="majorBidi" w:hAnsiTheme="majorBidi" w:cstheme="majorBidi"/>
                <w:sz w:val="24"/>
                <w:szCs w:val="24"/>
              </w:rPr>
            </w:pPr>
            <w:r w:rsidRPr="00B40234">
              <w:rPr>
                <w:rFonts w:asciiTheme="majorBidi" w:hAnsiTheme="majorBidi" w:cstheme="majorBidi"/>
                <w:spacing w:val="-2"/>
                <w:sz w:val="24"/>
                <w:szCs w:val="24"/>
              </w:rPr>
              <w:t>4.3250</w:t>
            </w:r>
          </w:p>
        </w:tc>
        <w:tc>
          <w:tcPr>
            <w:tcW w:w="2039" w:type="dxa"/>
            <w:tcBorders>
              <w:top w:val="single" w:sz="4" w:space="0" w:color="94B3D6"/>
              <w:left w:val="single" w:sz="4" w:space="0" w:color="94B3D6"/>
              <w:bottom w:val="single" w:sz="4" w:space="0" w:color="94B3D6"/>
              <w:right w:val="single" w:sz="4" w:space="0" w:color="94B3D6"/>
            </w:tcBorders>
          </w:tcPr>
          <w:p w14:paraId="2275E9C3" w14:textId="77777777" w:rsidR="00064F14" w:rsidRPr="00B40234" w:rsidRDefault="00064F14" w:rsidP="00A8674A">
            <w:pPr>
              <w:pStyle w:val="TableParagraph"/>
              <w:spacing w:line="276" w:lineRule="auto"/>
              <w:ind w:left="6"/>
              <w:rPr>
                <w:rFonts w:asciiTheme="majorBidi" w:hAnsiTheme="majorBidi" w:cstheme="majorBidi"/>
                <w:sz w:val="24"/>
                <w:szCs w:val="24"/>
              </w:rPr>
            </w:pPr>
            <w:r w:rsidRPr="00B40234">
              <w:rPr>
                <w:rFonts w:asciiTheme="majorBidi" w:hAnsiTheme="majorBidi" w:cstheme="majorBidi"/>
                <w:spacing w:val="-2"/>
                <w:sz w:val="24"/>
                <w:szCs w:val="24"/>
              </w:rPr>
              <w:t>.61550</w:t>
            </w:r>
          </w:p>
        </w:tc>
        <w:tc>
          <w:tcPr>
            <w:tcW w:w="958" w:type="dxa"/>
            <w:tcBorders>
              <w:top w:val="single" w:sz="4" w:space="0" w:color="94B3D6"/>
              <w:left w:val="single" w:sz="4" w:space="0" w:color="94B3D6"/>
              <w:bottom w:val="single" w:sz="4" w:space="0" w:color="94B3D6"/>
              <w:right w:val="single" w:sz="4" w:space="0" w:color="94B3D6"/>
            </w:tcBorders>
          </w:tcPr>
          <w:p w14:paraId="2095AD0B" w14:textId="77777777" w:rsidR="00064F14" w:rsidRPr="00B40234" w:rsidRDefault="00064F14" w:rsidP="00A8674A">
            <w:pPr>
              <w:pStyle w:val="TableParagraph"/>
              <w:spacing w:line="276" w:lineRule="auto"/>
              <w:ind w:left="257"/>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4F92C24E" w14:textId="77777777" w:rsidTr="00A8674A">
        <w:trPr>
          <w:trHeight w:val="827"/>
        </w:trPr>
        <w:tc>
          <w:tcPr>
            <w:tcW w:w="4079" w:type="dxa"/>
            <w:tcBorders>
              <w:top w:val="single" w:sz="4" w:space="0" w:color="94B3D6"/>
              <w:left w:val="single" w:sz="4" w:space="0" w:color="94B3D6"/>
              <w:bottom w:val="single" w:sz="4" w:space="0" w:color="94B3D6"/>
              <w:right w:val="single" w:sz="4" w:space="0" w:color="94B3D6"/>
            </w:tcBorders>
          </w:tcPr>
          <w:p w14:paraId="39C07E04" w14:textId="77777777" w:rsidR="00064F14" w:rsidRPr="00B40234" w:rsidRDefault="00064F14" w:rsidP="00B40234">
            <w:pPr>
              <w:pStyle w:val="TableParagraph"/>
              <w:spacing w:line="360" w:lineRule="auto"/>
              <w:rPr>
                <w:rFonts w:asciiTheme="majorBidi" w:hAnsiTheme="majorBidi" w:cstheme="majorBidi"/>
                <w:sz w:val="24"/>
                <w:szCs w:val="24"/>
              </w:rPr>
            </w:pPr>
            <w:r w:rsidRPr="00B40234">
              <w:rPr>
                <w:rFonts w:asciiTheme="majorBidi" w:hAnsiTheme="majorBidi" w:cstheme="majorBidi"/>
                <w:sz w:val="24"/>
                <w:szCs w:val="24"/>
              </w:rPr>
              <w:t>3. It is convenient that JAKIM directly manages</w:t>
            </w:r>
            <w:r w:rsidRPr="00B40234">
              <w:rPr>
                <w:rFonts w:asciiTheme="majorBidi" w:hAnsiTheme="majorBidi" w:cstheme="majorBidi"/>
                <w:spacing w:val="-9"/>
                <w:sz w:val="24"/>
                <w:szCs w:val="24"/>
              </w:rPr>
              <w:t xml:space="preserve"> </w:t>
            </w:r>
            <w:r w:rsidRPr="00B40234">
              <w:rPr>
                <w:rFonts w:asciiTheme="majorBidi" w:hAnsiTheme="majorBidi" w:cstheme="majorBidi"/>
                <w:sz w:val="24"/>
                <w:szCs w:val="24"/>
              </w:rPr>
              <w:t>Halal</w:t>
            </w:r>
            <w:r w:rsidRPr="00B40234">
              <w:rPr>
                <w:rFonts w:asciiTheme="majorBidi" w:hAnsiTheme="majorBidi" w:cstheme="majorBidi"/>
                <w:spacing w:val="-8"/>
                <w:sz w:val="24"/>
                <w:szCs w:val="24"/>
              </w:rPr>
              <w:t xml:space="preserve"> </w:t>
            </w:r>
            <w:r w:rsidRPr="00B40234">
              <w:rPr>
                <w:rFonts w:asciiTheme="majorBidi" w:hAnsiTheme="majorBidi" w:cstheme="majorBidi"/>
                <w:sz w:val="24"/>
                <w:szCs w:val="24"/>
              </w:rPr>
              <w:t>certification</w:t>
            </w:r>
            <w:r w:rsidRPr="00B40234">
              <w:rPr>
                <w:rFonts w:asciiTheme="majorBidi" w:hAnsiTheme="majorBidi" w:cstheme="majorBidi"/>
                <w:spacing w:val="-11"/>
                <w:sz w:val="24"/>
                <w:szCs w:val="24"/>
              </w:rPr>
              <w:t xml:space="preserve"> </w:t>
            </w:r>
            <w:r w:rsidRPr="00B40234">
              <w:rPr>
                <w:rFonts w:asciiTheme="majorBidi" w:hAnsiTheme="majorBidi" w:cstheme="majorBidi"/>
                <w:sz w:val="24"/>
                <w:szCs w:val="24"/>
              </w:rPr>
              <w:t>applications</w:t>
            </w:r>
            <w:r w:rsidRPr="00B40234">
              <w:rPr>
                <w:rFonts w:asciiTheme="majorBidi" w:hAnsiTheme="majorBidi" w:cstheme="majorBidi"/>
                <w:spacing w:val="-10"/>
                <w:sz w:val="24"/>
                <w:szCs w:val="24"/>
              </w:rPr>
              <w:t xml:space="preserve"> </w:t>
            </w:r>
            <w:r w:rsidRPr="00B40234">
              <w:rPr>
                <w:rFonts w:asciiTheme="majorBidi" w:hAnsiTheme="majorBidi" w:cstheme="majorBidi"/>
                <w:sz w:val="24"/>
                <w:szCs w:val="24"/>
              </w:rPr>
              <w:lastRenderedPageBreak/>
              <w:t>for franchise and chain restaurants.</w:t>
            </w:r>
          </w:p>
        </w:tc>
        <w:tc>
          <w:tcPr>
            <w:tcW w:w="1239" w:type="dxa"/>
            <w:tcBorders>
              <w:top w:val="single" w:sz="4" w:space="0" w:color="94B3D6"/>
              <w:left w:val="single" w:sz="4" w:space="0" w:color="94B3D6"/>
              <w:bottom w:val="single" w:sz="4" w:space="0" w:color="94B3D6"/>
              <w:right w:val="single" w:sz="4" w:space="0" w:color="94B3D6"/>
            </w:tcBorders>
          </w:tcPr>
          <w:p w14:paraId="28AF4535" w14:textId="77777777" w:rsidR="00064F14" w:rsidRPr="00B40234" w:rsidRDefault="00064F14" w:rsidP="00A8674A">
            <w:pPr>
              <w:pStyle w:val="TableParagraph"/>
              <w:spacing w:line="276" w:lineRule="auto"/>
              <w:ind w:left="10"/>
              <w:rPr>
                <w:rFonts w:asciiTheme="majorBidi" w:hAnsiTheme="majorBidi" w:cstheme="majorBidi"/>
                <w:sz w:val="24"/>
                <w:szCs w:val="24"/>
              </w:rPr>
            </w:pPr>
            <w:r w:rsidRPr="00B40234">
              <w:rPr>
                <w:rFonts w:asciiTheme="majorBidi" w:hAnsiTheme="majorBidi" w:cstheme="majorBidi"/>
                <w:spacing w:val="-2"/>
                <w:sz w:val="24"/>
                <w:szCs w:val="24"/>
              </w:rPr>
              <w:lastRenderedPageBreak/>
              <w:t>4.4750</w:t>
            </w:r>
          </w:p>
        </w:tc>
        <w:tc>
          <w:tcPr>
            <w:tcW w:w="2039" w:type="dxa"/>
            <w:tcBorders>
              <w:top w:val="single" w:sz="4" w:space="0" w:color="94B3D6"/>
              <w:left w:val="single" w:sz="4" w:space="0" w:color="94B3D6"/>
              <w:bottom w:val="single" w:sz="4" w:space="0" w:color="94B3D6"/>
              <w:right w:val="single" w:sz="4" w:space="0" w:color="94B3D6"/>
            </w:tcBorders>
          </w:tcPr>
          <w:p w14:paraId="66FECF5A" w14:textId="77777777" w:rsidR="00064F14" w:rsidRPr="00B40234" w:rsidRDefault="00064F14" w:rsidP="00A8674A">
            <w:pPr>
              <w:pStyle w:val="TableParagraph"/>
              <w:spacing w:line="276" w:lineRule="auto"/>
              <w:ind w:left="6"/>
              <w:rPr>
                <w:rFonts w:asciiTheme="majorBidi" w:hAnsiTheme="majorBidi" w:cstheme="majorBidi"/>
                <w:sz w:val="24"/>
                <w:szCs w:val="24"/>
              </w:rPr>
            </w:pPr>
            <w:r w:rsidRPr="00B40234">
              <w:rPr>
                <w:rFonts w:asciiTheme="majorBidi" w:hAnsiTheme="majorBidi" w:cstheme="majorBidi"/>
                <w:spacing w:val="-2"/>
                <w:sz w:val="24"/>
                <w:szCs w:val="24"/>
              </w:rPr>
              <w:t>.50574</w:t>
            </w:r>
          </w:p>
        </w:tc>
        <w:tc>
          <w:tcPr>
            <w:tcW w:w="958" w:type="dxa"/>
            <w:tcBorders>
              <w:top w:val="single" w:sz="4" w:space="0" w:color="94B3D6"/>
              <w:left w:val="single" w:sz="4" w:space="0" w:color="94B3D6"/>
              <w:bottom w:val="single" w:sz="4" w:space="0" w:color="94B3D6"/>
              <w:right w:val="single" w:sz="4" w:space="0" w:color="94B3D6"/>
            </w:tcBorders>
          </w:tcPr>
          <w:p w14:paraId="5865AC60" w14:textId="77777777" w:rsidR="00064F14" w:rsidRPr="00B40234" w:rsidRDefault="00064F14" w:rsidP="00A8674A">
            <w:pPr>
              <w:pStyle w:val="TableParagraph"/>
              <w:spacing w:line="276" w:lineRule="auto"/>
              <w:ind w:left="257"/>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7E5ACE85" w14:textId="77777777" w:rsidTr="00A8674A">
        <w:trPr>
          <w:trHeight w:val="299"/>
        </w:trPr>
        <w:tc>
          <w:tcPr>
            <w:tcW w:w="4079" w:type="dxa"/>
            <w:tcBorders>
              <w:top w:val="single" w:sz="4" w:space="0" w:color="94B3D6"/>
              <w:left w:val="single" w:sz="4" w:space="0" w:color="94B3D6"/>
              <w:bottom w:val="single" w:sz="4" w:space="0" w:color="94B3D6"/>
              <w:right w:val="single" w:sz="4" w:space="0" w:color="94B3D6"/>
            </w:tcBorders>
            <w:shd w:val="clear" w:color="auto" w:fill="DBE4F0"/>
          </w:tcPr>
          <w:p w14:paraId="4C350599" w14:textId="77777777" w:rsidR="00064F14" w:rsidRPr="00B40234" w:rsidRDefault="00064F14" w:rsidP="00A8674A">
            <w:pPr>
              <w:pStyle w:val="TableParagraph"/>
              <w:spacing w:line="276" w:lineRule="auto"/>
              <w:ind w:left="6"/>
              <w:rPr>
                <w:rFonts w:asciiTheme="majorBidi" w:hAnsiTheme="majorBidi" w:cstheme="majorBidi"/>
                <w:b/>
                <w:sz w:val="24"/>
                <w:szCs w:val="24"/>
              </w:rPr>
            </w:pPr>
            <w:r w:rsidRPr="00B40234">
              <w:rPr>
                <w:rFonts w:asciiTheme="majorBidi" w:hAnsiTheme="majorBidi" w:cstheme="majorBidi"/>
                <w:b/>
                <w:sz w:val="24"/>
                <w:szCs w:val="24"/>
              </w:rPr>
              <w:lastRenderedPageBreak/>
              <w:t xml:space="preserve">Total </w:t>
            </w:r>
            <w:r w:rsidRPr="00B40234">
              <w:rPr>
                <w:rFonts w:asciiTheme="majorBidi" w:hAnsiTheme="majorBidi" w:cstheme="majorBidi"/>
                <w:b/>
                <w:spacing w:val="-2"/>
                <w:sz w:val="24"/>
                <w:szCs w:val="24"/>
              </w:rPr>
              <w:t>Average</w:t>
            </w:r>
          </w:p>
        </w:tc>
        <w:tc>
          <w:tcPr>
            <w:tcW w:w="1239" w:type="dxa"/>
            <w:tcBorders>
              <w:top w:val="single" w:sz="4" w:space="0" w:color="94B3D6"/>
              <w:left w:val="single" w:sz="4" w:space="0" w:color="94B3D6"/>
              <w:bottom w:val="single" w:sz="4" w:space="0" w:color="94B3D6"/>
              <w:right w:val="single" w:sz="4" w:space="0" w:color="94B3D6"/>
            </w:tcBorders>
            <w:shd w:val="clear" w:color="auto" w:fill="DBE4F0"/>
          </w:tcPr>
          <w:p w14:paraId="2924A190" w14:textId="77777777" w:rsidR="00064F14" w:rsidRPr="00B40234" w:rsidRDefault="00064F14" w:rsidP="00A8674A">
            <w:pPr>
              <w:pStyle w:val="TableParagraph"/>
              <w:spacing w:line="276" w:lineRule="auto"/>
              <w:ind w:left="10"/>
              <w:rPr>
                <w:rFonts w:asciiTheme="majorBidi" w:hAnsiTheme="majorBidi" w:cstheme="majorBidi"/>
                <w:b/>
                <w:sz w:val="24"/>
                <w:szCs w:val="24"/>
              </w:rPr>
            </w:pPr>
            <w:r w:rsidRPr="00B40234">
              <w:rPr>
                <w:rFonts w:asciiTheme="majorBidi" w:hAnsiTheme="majorBidi" w:cstheme="majorBidi"/>
                <w:b/>
                <w:spacing w:val="-2"/>
                <w:sz w:val="24"/>
                <w:szCs w:val="24"/>
              </w:rPr>
              <w:t>4.4250</w:t>
            </w:r>
          </w:p>
        </w:tc>
        <w:tc>
          <w:tcPr>
            <w:tcW w:w="2039" w:type="dxa"/>
            <w:tcBorders>
              <w:top w:val="single" w:sz="4" w:space="0" w:color="94B3D6"/>
              <w:left w:val="single" w:sz="4" w:space="0" w:color="94B3D6"/>
              <w:bottom w:val="single" w:sz="4" w:space="0" w:color="94B3D6"/>
              <w:right w:val="single" w:sz="4" w:space="0" w:color="94B3D6"/>
            </w:tcBorders>
            <w:shd w:val="clear" w:color="auto" w:fill="DBE4F0"/>
          </w:tcPr>
          <w:p w14:paraId="7D56E920" w14:textId="77777777" w:rsidR="00064F14" w:rsidRPr="00B40234" w:rsidRDefault="00064F14" w:rsidP="00A8674A">
            <w:pPr>
              <w:pStyle w:val="TableParagraph"/>
              <w:spacing w:line="276" w:lineRule="auto"/>
              <w:ind w:left="6"/>
              <w:rPr>
                <w:rFonts w:asciiTheme="majorBidi" w:hAnsiTheme="majorBidi" w:cstheme="majorBidi"/>
                <w:b/>
                <w:sz w:val="24"/>
                <w:szCs w:val="24"/>
              </w:rPr>
            </w:pPr>
            <w:r w:rsidRPr="00B40234">
              <w:rPr>
                <w:rFonts w:asciiTheme="majorBidi" w:hAnsiTheme="majorBidi" w:cstheme="majorBidi"/>
                <w:b/>
                <w:spacing w:val="-2"/>
                <w:sz w:val="24"/>
                <w:szCs w:val="24"/>
              </w:rPr>
              <w:t>0.542327</w:t>
            </w:r>
          </w:p>
        </w:tc>
        <w:tc>
          <w:tcPr>
            <w:tcW w:w="958" w:type="dxa"/>
            <w:tcBorders>
              <w:top w:val="single" w:sz="4" w:space="0" w:color="94B3D6"/>
              <w:left w:val="single" w:sz="4" w:space="0" w:color="94B3D6"/>
              <w:bottom w:val="single" w:sz="4" w:space="0" w:color="94B3D6"/>
              <w:right w:val="single" w:sz="4" w:space="0" w:color="94B3D6"/>
            </w:tcBorders>
            <w:shd w:val="clear" w:color="auto" w:fill="DBE4F0"/>
          </w:tcPr>
          <w:p w14:paraId="0A3A6C56" w14:textId="77777777" w:rsidR="00064F14" w:rsidRPr="00B40234" w:rsidRDefault="00064F14" w:rsidP="00A8674A">
            <w:pPr>
              <w:pStyle w:val="TableParagraph"/>
              <w:spacing w:line="276" w:lineRule="auto"/>
              <w:ind w:left="245"/>
              <w:rPr>
                <w:rFonts w:asciiTheme="majorBidi" w:hAnsiTheme="majorBidi" w:cstheme="majorBidi"/>
                <w:b/>
                <w:sz w:val="24"/>
                <w:szCs w:val="24"/>
              </w:rPr>
            </w:pPr>
            <w:r w:rsidRPr="00B40234">
              <w:rPr>
                <w:rFonts w:asciiTheme="majorBidi" w:hAnsiTheme="majorBidi" w:cstheme="majorBidi"/>
                <w:b/>
                <w:spacing w:val="-4"/>
                <w:sz w:val="24"/>
                <w:szCs w:val="24"/>
              </w:rPr>
              <w:t>High</w:t>
            </w:r>
          </w:p>
        </w:tc>
      </w:tr>
    </w:tbl>
    <w:p w14:paraId="7CB1B5C1" w14:textId="77777777" w:rsidR="00064F14" w:rsidRPr="00B40234" w:rsidRDefault="00064F14" w:rsidP="00064F14">
      <w:pPr>
        <w:pStyle w:val="ListParagraph"/>
        <w:widowControl w:val="0"/>
        <w:tabs>
          <w:tab w:val="left" w:pos="802"/>
        </w:tabs>
        <w:autoSpaceDE w:val="0"/>
        <w:autoSpaceDN w:val="0"/>
        <w:spacing w:line="240" w:lineRule="auto"/>
        <w:ind w:left="807"/>
        <w:rPr>
          <w:rFonts w:asciiTheme="majorBidi" w:hAnsiTheme="majorBidi" w:cstheme="majorBidi"/>
          <w:i/>
          <w:szCs w:val="24"/>
        </w:rPr>
      </w:pPr>
    </w:p>
    <w:p w14:paraId="3DEE59BE" w14:textId="77777777" w:rsidR="00B40234" w:rsidRPr="00B40234" w:rsidRDefault="00B40234" w:rsidP="00064F14">
      <w:pPr>
        <w:pStyle w:val="ListParagraph"/>
        <w:widowControl w:val="0"/>
        <w:tabs>
          <w:tab w:val="left" w:pos="802"/>
        </w:tabs>
        <w:autoSpaceDE w:val="0"/>
        <w:autoSpaceDN w:val="0"/>
        <w:spacing w:line="240" w:lineRule="auto"/>
        <w:ind w:left="807"/>
        <w:rPr>
          <w:rFonts w:asciiTheme="majorBidi" w:hAnsiTheme="majorBidi" w:cstheme="majorBidi"/>
          <w:i/>
          <w:szCs w:val="24"/>
        </w:rPr>
      </w:pPr>
    </w:p>
    <w:p w14:paraId="4896AD9D" w14:textId="61CCC646" w:rsidR="00064F14" w:rsidRPr="00910A17" w:rsidRDefault="00910A17" w:rsidP="00910A17">
      <w:pPr>
        <w:widowControl w:val="0"/>
        <w:tabs>
          <w:tab w:val="left" w:pos="802"/>
        </w:tabs>
        <w:autoSpaceDE w:val="0"/>
        <w:autoSpaceDN w:val="0"/>
        <w:spacing w:line="240" w:lineRule="auto"/>
        <w:rPr>
          <w:rFonts w:asciiTheme="majorBidi" w:hAnsiTheme="majorBidi" w:cstheme="majorBidi"/>
          <w:i/>
          <w:szCs w:val="24"/>
        </w:rPr>
      </w:pPr>
      <w:r>
        <w:rPr>
          <w:rFonts w:asciiTheme="majorBidi" w:hAnsiTheme="majorBidi" w:cstheme="majorBidi"/>
          <w:iCs/>
          <w:szCs w:val="24"/>
        </w:rPr>
        <w:tab/>
      </w:r>
      <w:r w:rsidRPr="00910A17">
        <w:rPr>
          <w:rFonts w:asciiTheme="majorBidi" w:hAnsiTheme="majorBidi" w:cstheme="majorBidi"/>
          <w:i/>
          <w:szCs w:val="24"/>
        </w:rPr>
        <w:t xml:space="preserve">3.4.3 </w:t>
      </w:r>
      <w:r w:rsidR="00064F14" w:rsidRPr="00910A17">
        <w:rPr>
          <w:rFonts w:asciiTheme="majorBidi" w:hAnsiTheme="majorBidi" w:cstheme="majorBidi"/>
          <w:i/>
          <w:szCs w:val="24"/>
        </w:rPr>
        <w:t>Halal</w:t>
      </w:r>
      <w:r w:rsidR="00064F14" w:rsidRPr="00910A17">
        <w:rPr>
          <w:rFonts w:asciiTheme="majorBidi" w:hAnsiTheme="majorBidi" w:cstheme="majorBidi"/>
          <w:i/>
          <w:spacing w:val="-6"/>
          <w:szCs w:val="24"/>
        </w:rPr>
        <w:t xml:space="preserve"> </w:t>
      </w:r>
      <w:r w:rsidR="00064F14" w:rsidRPr="00910A17">
        <w:rPr>
          <w:rFonts w:asciiTheme="majorBidi" w:hAnsiTheme="majorBidi" w:cstheme="majorBidi"/>
          <w:i/>
          <w:szCs w:val="24"/>
        </w:rPr>
        <w:t>Certification</w:t>
      </w:r>
      <w:r w:rsidR="00064F14" w:rsidRPr="00910A17">
        <w:rPr>
          <w:rFonts w:asciiTheme="majorBidi" w:hAnsiTheme="majorBidi" w:cstheme="majorBidi"/>
          <w:i/>
          <w:spacing w:val="-5"/>
          <w:szCs w:val="24"/>
        </w:rPr>
        <w:t xml:space="preserve"> </w:t>
      </w:r>
      <w:r w:rsidR="00064F14" w:rsidRPr="00910A17">
        <w:rPr>
          <w:rFonts w:asciiTheme="majorBidi" w:hAnsiTheme="majorBidi" w:cstheme="majorBidi"/>
          <w:i/>
          <w:spacing w:val="-2"/>
          <w:szCs w:val="24"/>
        </w:rPr>
        <w:t>Compliance</w:t>
      </w:r>
    </w:p>
    <w:p w14:paraId="6F032ABF" w14:textId="14343BF1" w:rsidR="008B4255" w:rsidRPr="00B40234" w:rsidRDefault="00064F14" w:rsidP="00844214">
      <w:pPr>
        <w:pStyle w:val="BodyText"/>
        <w:spacing w:before="180" w:line="360" w:lineRule="auto"/>
        <w:ind w:left="720" w:right="302" w:firstLine="272"/>
        <w:jc w:val="both"/>
        <w:rPr>
          <w:rFonts w:asciiTheme="majorBidi" w:hAnsiTheme="majorBidi" w:cstheme="majorBidi"/>
          <w:spacing w:val="-2"/>
        </w:rPr>
      </w:pPr>
      <w:r w:rsidRPr="00B40234">
        <w:rPr>
          <w:rFonts w:asciiTheme="majorBidi" w:hAnsiTheme="majorBidi" w:cstheme="majorBidi"/>
        </w:rPr>
        <w:t>Based</w:t>
      </w:r>
      <w:r w:rsidRPr="00B40234">
        <w:rPr>
          <w:rFonts w:asciiTheme="majorBidi" w:hAnsiTheme="majorBidi" w:cstheme="majorBidi"/>
          <w:spacing w:val="-6"/>
        </w:rPr>
        <w:t xml:space="preserve"> </w:t>
      </w:r>
      <w:r w:rsidRPr="00B40234">
        <w:rPr>
          <w:rFonts w:asciiTheme="majorBidi" w:hAnsiTheme="majorBidi" w:cstheme="majorBidi"/>
        </w:rPr>
        <w:t>on</w:t>
      </w:r>
      <w:r w:rsidRPr="00B40234">
        <w:rPr>
          <w:rFonts w:asciiTheme="majorBidi" w:hAnsiTheme="majorBidi" w:cstheme="majorBidi"/>
          <w:spacing w:val="-9"/>
        </w:rPr>
        <w:t xml:space="preserve"> </w:t>
      </w:r>
      <w:r w:rsidRPr="00B40234">
        <w:rPr>
          <w:rFonts w:asciiTheme="majorBidi" w:hAnsiTheme="majorBidi" w:cstheme="majorBidi"/>
        </w:rPr>
        <w:t>Table</w:t>
      </w:r>
      <w:r w:rsidRPr="00B40234">
        <w:rPr>
          <w:rFonts w:asciiTheme="majorBidi" w:hAnsiTheme="majorBidi" w:cstheme="majorBidi"/>
          <w:spacing w:val="-6"/>
        </w:rPr>
        <w:t xml:space="preserve"> </w:t>
      </w:r>
      <w:r w:rsidRPr="00B40234">
        <w:rPr>
          <w:rFonts w:asciiTheme="majorBidi" w:hAnsiTheme="majorBidi" w:cstheme="majorBidi"/>
        </w:rPr>
        <w:t>7,</w:t>
      </w:r>
      <w:r w:rsidRPr="00B40234">
        <w:rPr>
          <w:rFonts w:asciiTheme="majorBidi" w:hAnsiTheme="majorBidi" w:cstheme="majorBidi"/>
          <w:spacing w:val="-6"/>
        </w:rPr>
        <w:t xml:space="preserve"> </w:t>
      </w:r>
      <w:r w:rsidRPr="00B40234">
        <w:rPr>
          <w:rFonts w:asciiTheme="majorBidi" w:hAnsiTheme="majorBidi" w:cstheme="majorBidi"/>
        </w:rPr>
        <w:t>with</w:t>
      </w:r>
      <w:r w:rsidRPr="00B40234">
        <w:rPr>
          <w:rFonts w:asciiTheme="majorBidi" w:hAnsiTheme="majorBidi" w:cstheme="majorBidi"/>
          <w:spacing w:val="-6"/>
        </w:rPr>
        <w:t xml:space="preserve"> </w:t>
      </w:r>
      <w:r w:rsidRPr="00B40234">
        <w:rPr>
          <w:rFonts w:asciiTheme="majorBidi" w:hAnsiTheme="majorBidi" w:cstheme="majorBidi"/>
        </w:rPr>
        <w:t>an</w:t>
      </w:r>
      <w:r w:rsidRPr="00B40234">
        <w:rPr>
          <w:rFonts w:asciiTheme="majorBidi" w:hAnsiTheme="majorBidi" w:cstheme="majorBidi"/>
          <w:spacing w:val="-6"/>
        </w:rPr>
        <w:t xml:space="preserve"> </w:t>
      </w:r>
      <w:r w:rsidRPr="00B40234">
        <w:rPr>
          <w:rFonts w:asciiTheme="majorBidi" w:hAnsiTheme="majorBidi" w:cstheme="majorBidi"/>
        </w:rPr>
        <w:t>overall</w:t>
      </w:r>
      <w:r w:rsidRPr="00B40234">
        <w:rPr>
          <w:rFonts w:asciiTheme="majorBidi" w:hAnsiTheme="majorBidi" w:cstheme="majorBidi"/>
          <w:spacing w:val="-5"/>
        </w:rPr>
        <w:t xml:space="preserve"> </w:t>
      </w:r>
      <w:r w:rsidRPr="00B40234">
        <w:rPr>
          <w:rFonts w:asciiTheme="majorBidi" w:hAnsiTheme="majorBidi" w:cstheme="majorBidi"/>
        </w:rPr>
        <w:t>average</w:t>
      </w:r>
      <w:r w:rsidRPr="00B40234">
        <w:rPr>
          <w:rFonts w:asciiTheme="majorBidi" w:hAnsiTheme="majorBidi" w:cstheme="majorBidi"/>
          <w:spacing w:val="-3"/>
        </w:rPr>
        <w:t xml:space="preserve"> </w:t>
      </w:r>
      <w:r w:rsidRPr="00B40234">
        <w:rPr>
          <w:rFonts w:asciiTheme="majorBidi" w:hAnsiTheme="majorBidi" w:cstheme="majorBidi"/>
        </w:rPr>
        <w:t>mean</w:t>
      </w:r>
      <w:r w:rsidRPr="00B40234">
        <w:rPr>
          <w:rFonts w:asciiTheme="majorBidi" w:hAnsiTheme="majorBidi" w:cstheme="majorBidi"/>
          <w:spacing w:val="-6"/>
        </w:rPr>
        <w:t xml:space="preserve"> </w:t>
      </w:r>
      <w:r w:rsidRPr="00B40234">
        <w:rPr>
          <w:rFonts w:asciiTheme="majorBidi" w:hAnsiTheme="majorBidi" w:cstheme="majorBidi"/>
        </w:rPr>
        <w:t>score</w:t>
      </w:r>
      <w:r w:rsidRPr="00B40234">
        <w:rPr>
          <w:rFonts w:asciiTheme="majorBidi" w:hAnsiTheme="majorBidi" w:cstheme="majorBidi"/>
          <w:spacing w:val="-6"/>
        </w:rPr>
        <w:t xml:space="preserve"> </w:t>
      </w:r>
      <w:r w:rsidRPr="00B40234">
        <w:rPr>
          <w:rFonts w:asciiTheme="majorBidi" w:hAnsiTheme="majorBidi" w:cstheme="majorBidi"/>
        </w:rPr>
        <w:t>of</w:t>
      </w:r>
      <w:r w:rsidRPr="00B40234">
        <w:rPr>
          <w:rFonts w:asciiTheme="majorBidi" w:hAnsiTheme="majorBidi" w:cstheme="majorBidi"/>
          <w:spacing w:val="-5"/>
        </w:rPr>
        <w:t xml:space="preserve"> </w:t>
      </w:r>
      <w:r w:rsidRPr="00B40234">
        <w:rPr>
          <w:rFonts w:asciiTheme="majorBidi" w:hAnsiTheme="majorBidi" w:cstheme="majorBidi"/>
        </w:rPr>
        <w:t>4.4833</w:t>
      </w:r>
      <w:r w:rsidRPr="00B40234">
        <w:rPr>
          <w:rFonts w:asciiTheme="majorBidi" w:hAnsiTheme="majorBidi" w:cstheme="majorBidi"/>
          <w:spacing w:val="-6"/>
        </w:rPr>
        <w:t xml:space="preserve"> </w:t>
      </w:r>
      <w:r w:rsidRPr="00B40234">
        <w:rPr>
          <w:rFonts w:asciiTheme="majorBidi" w:hAnsiTheme="majorBidi" w:cstheme="majorBidi"/>
        </w:rPr>
        <w:t>and</w:t>
      </w:r>
      <w:r w:rsidRPr="00B40234">
        <w:rPr>
          <w:rFonts w:asciiTheme="majorBidi" w:hAnsiTheme="majorBidi" w:cstheme="majorBidi"/>
          <w:spacing w:val="-6"/>
        </w:rPr>
        <w:t xml:space="preserve"> </w:t>
      </w:r>
      <w:r w:rsidRPr="00B40234">
        <w:rPr>
          <w:rFonts w:asciiTheme="majorBidi" w:hAnsiTheme="majorBidi" w:cstheme="majorBidi"/>
        </w:rPr>
        <w:t>a</w:t>
      </w:r>
      <w:r w:rsidRPr="00B40234">
        <w:rPr>
          <w:rFonts w:asciiTheme="majorBidi" w:hAnsiTheme="majorBidi" w:cstheme="majorBidi"/>
          <w:spacing w:val="-6"/>
        </w:rPr>
        <w:t xml:space="preserve"> </w:t>
      </w:r>
      <w:r w:rsidRPr="00B40234">
        <w:rPr>
          <w:rFonts w:asciiTheme="majorBidi" w:hAnsiTheme="majorBidi" w:cstheme="majorBidi"/>
        </w:rPr>
        <w:t>standard</w:t>
      </w:r>
      <w:r w:rsidRPr="00B40234">
        <w:rPr>
          <w:rFonts w:asciiTheme="majorBidi" w:hAnsiTheme="majorBidi" w:cstheme="majorBidi"/>
          <w:spacing w:val="-6"/>
        </w:rPr>
        <w:t xml:space="preserve"> </w:t>
      </w:r>
      <w:r w:rsidRPr="00B40234">
        <w:rPr>
          <w:rFonts w:asciiTheme="majorBidi" w:hAnsiTheme="majorBidi" w:cstheme="majorBidi"/>
        </w:rPr>
        <w:t>deviation</w:t>
      </w:r>
      <w:r w:rsidRPr="00B40234">
        <w:rPr>
          <w:rFonts w:asciiTheme="majorBidi" w:hAnsiTheme="majorBidi" w:cstheme="majorBidi"/>
          <w:spacing w:val="-6"/>
        </w:rPr>
        <w:t xml:space="preserve"> </w:t>
      </w:r>
      <w:r w:rsidRPr="00B40234">
        <w:rPr>
          <w:rFonts w:asciiTheme="majorBidi" w:hAnsiTheme="majorBidi" w:cstheme="majorBidi"/>
        </w:rPr>
        <w:t>of</w:t>
      </w:r>
      <w:r w:rsidRPr="00B40234">
        <w:rPr>
          <w:rFonts w:asciiTheme="majorBidi" w:hAnsiTheme="majorBidi" w:cstheme="majorBidi"/>
          <w:spacing w:val="-5"/>
        </w:rPr>
        <w:t xml:space="preserve"> </w:t>
      </w:r>
      <w:r w:rsidRPr="00B40234">
        <w:rPr>
          <w:rFonts w:asciiTheme="majorBidi" w:hAnsiTheme="majorBidi" w:cstheme="majorBidi"/>
        </w:rPr>
        <w:t>0.51895,</w:t>
      </w:r>
      <w:r w:rsidRPr="00B40234">
        <w:rPr>
          <w:rFonts w:asciiTheme="majorBidi" w:hAnsiTheme="majorBidi" w:cstheme="majorBidi"/>
          <w:spacing w:val="-6"/>
        </w:rPr>
        <w:t xml:space="preserve"> </w:t>
      </w:r>
      <w:r w:rsidRPr="00B40234">
        <w:rPr>
          <w:rFonts w:asciiTheme="majorBidi" w:hAnsiTheme="majorBidi" w:cstheme="majorBidi"/>
        </w:rPr>
        <w:t>the data shows that respondents generally agree with the difficulties of using the MYeHalal portal. This indicates a mixed but primarily high-level view of the system’s management and communication, since respondents</w:t>
      </w:r>
      <w:r w:rsidRPr="00B40234">
        <w:rPr>
          <w:rFonts w:asciiTheme="majorBidi" w:hAnsiTheme="majorBidi" w:cstheme="majorBidi"/>
          <w:spacing w:val="-3"/>
        </w:rPr>
        <w:t xml:space="preserve"> </w:t>
      </w:r>
      <w:r w:rsidRPr="00B40234">
        <w:rPr>
          <w:rFonts w:asciiTheme="majorBidi" w:hAnsiTheme="majorBidi" w:cstheme="majorBidi"/>
        </w:rPr>
        <w:t>confirm</w:t>
      </w:r>
      <w:r w:rsidRPr="00B40234">
        <w:rPr>
          <w:rFonts w:asciiTheme="majorBidi" w:hAnsiTheme="majorBidi" w:cstheme="majorBidi"/>
          <w:spacing w:val="-5"/>
        </w:rPr>
        <w:t xml:space="preserve"> </w:t>
      </w:r>
      <w:r w:rsidRPr="00B40234">
        <w:rPr>
          <w:rFonts w:asciiTheme="majorBidi" w:hAnsiTheme="majorBidi" w:cstheme="majorBidi"/>
        </w:rPr>
        <w:t>receiving</w:t>
      </w:r>
      <w:r w:rsidRPr="00B40234">
        <w:rPr>
          <w:rFonts w:asciiTheme="majorBidi" w:hAnsiTheme="majorBidi" w:cstheme="majorBidi"/>
          <w:spacing w:val="-4"/>
        </w:rPr>
        <w:t xml:space="preserve"> </w:t>
      </w:r>
      <w:r w:rsidRPr="00B40234">
        <w:rPr>
          <w:rFonts w:asciiTheme="majorBidi" w:hAnsiTheme="majorBidi" w:cstheme="majorBidi"/>
        </w:rPr>
        <w:t>clear</w:t>
      </w:r>
      <w:r w:rsidRPr="00B40234">
        <w:rPr>
          <w:rFonts w:asciiTheme="majorBidi" w:hAnsiTheme="majorBidi" w:cstheme="majorBidi"/>
          <w:spacing w:val="-2"/>
        </w:rPr>
        <w:t xml:space="preserve"> </w:t>
      </w:r>
      <w:r w:rsidRPr="00B40234">
        <w:rPr>
          <w:rFonts w:asciiTheme="majorBidi" w:hAnsiTheme="majorBidi" w:cstheme="majorBidi"/>
        </w:rPr>
        <w:t>directions</w:t>
      </w:r>
      <w:r w:rsidRPr="00B40234">
        <w:rPr>
          <w:rFonts w:asciiTheme="majorBidi" w:hAnsiTheme="majorBidi" w:cstheme="majorBidi"/>
          <w:spacing w:val="-2"/>
        </w:rPr>
        <w:t xml:space="preserve"> </w:t>
      </w:r>
      <w:r w:rsidRPr="00B40234">
        <w:rPr>
          <w:rFonts w:asciiTheme="majorBidi" w:hAnsiTheme="majorBidi" w:cstheme="majorBidi"/>
        </w:rPr>
        <w:t>and</w:t>
      </w:r>
      <w:r w:rsidRPr="00B40234">
        <w:rPr>
          <w:rFonts w:asciiTheme="majorBidi" w:hAnsiTheme="majorBidi" w:cstheme="majorBidi"/>
          <w:spacing w:val="-2"/>
        </w:rPr>
        <w:t xml:space="preserve"> </w:t>
      </w:r>
      <w:r w:rsidRPr="00B40234">
        <w:rPr>
          <w:rFonts w:asciiTheme="majorBidi" w:hAnsiTheme="majorBidi" w:cstheme="majorBidi"/>
        </w:rPr>
        <w:t>updates</w:t>
      </w:r>
      <w:r w:rsidRPr="00B40234">
        <w:rPr>
          <w:rFonts w:asciiTheme="majorBidi" w:hAnsiTheme="majorBidi" w:cstheme="majorBidi"/>
          <w:spacing w:val="-3"/>
        </w:rPr>
        <w:t xml:space="preserve"> </w:t>
      </w:r>
      <w:r w:rsidRPr="00B40234">
        <w:rPr>
          <w:rFonts w:asciiTheme="majorBidi" w:hAnsiTheme="majorBidi" w:cstheme="majorBidi"/>
        </w:rPr>
        <w:t>from</w:t>
      </w:r>
      <w:r w:rsidRPr="00B40234">
        <w:rPr>
          <w:rFonts w:asciiTheme="majorBidi" w:hAnsiTheme="majorBidi" w:cstheme="majorBidi"/>
          <w:spacing w:val="-5"/>
        </w:rPr>
        <w:t xml:space="preserve"> </w:t>
      </w:r>
      <w:r w:rsidRPr="00B40234">
        <w:rPr>
          <w:rFonts w:asciiTheme="majorBidi" w:hAnsiTheme="majorBidi" w:cstheme="majorBidi"/>
        </w:rPr>
        <w:t>the</w:t>
      </w:r>
      <w:r w:rsidRPr="00B40234">
        <w:rPr>
          <w:rFonts w:asciiTheme="majorBidi" w:hAnsiTheme="majorBidi" w:cstheme="majorBidi"/>
          <w:spacing w:val="-3"/>
        </w:rPr>
        <w:t xml:space="preserve"> </w:t>
      </w:r>
      <w:r w:rsidRPr="00B40234">
        <w:rPr>
          <w:rFonts w:asciiTheme="majorBidi" w:hAnsiTheme="majorBidi" w:cstheme="majorBidi"/>
        </w:rPr>
        <w:t>authorities</w:t>
      </w:r>
      <w:r w:rsidRPr="00B40234">
        <w:rPr>
          <w:rFonts w:asciiTheme="majorBidi" w:hAnsiTheme="majorBidi" w:cstheme="majorBidi"/>
          <w:spacing w:val="-2"/>
        </w:rPr>
        <w:t xml:space="preserve"> </w:t>
      </w:r>
      <w:r w:rsidRPr="00B40234">
        <w:rPr>
          <w:rFonts w:asciiTheme="majorBidi" w:hAnsiTheme="majorBidi" w:cstheme="majorBidi"/>
        </w:rPr>
        <w:t>despite</w:t>
      </w:r>
      <w:r w:rsidRPr="00B40234">
        <w:rPr>
          <w:rFonts w:asciiTheme="majorBidi" w:hAnsiTheme="majorBidi" w:cstheme="majorBidi"/>
          <w:spacing w:val="-3"/>
        </w:rPr>
        <w:t xml:space="preserve"> </w:t>
      </w:r>
      <w:r w:rsidRPr="00B40234">
        <w:rPr>
          <w:rFonts w:asciiTheme="majorBidi" w:hAnsiTheme="majorBidi" w:cstheme="majorBidi"/>
        </w:rPr>
        <w:t>the</w:t>
      </w:r>
      <w:r w:rsidRPr="00B40234">
        <w:rPr>
          <w:rFonts w:asciiTheme="majorBidi" w:hAnsiTheme="majorBidi" w:cstheme="majorBidi"/>
          <w:spacing w:val="-3"/>
        </w:rPr>
        <w:t xml:space="preserve"> </w:t>
      </w:r>
      <w:r w:rsidRPr="00B40234">
        <w:rPr>
          <w:rFonts w:asciiTheme="majorBidi" w:hAnsiTheme="majorBidi" w:cstheme="majorBidi"/>
        </w:rPr>
        <w:t>portal’s</w:t>
      </w:r>
      <w:r w:rsidRPr="00B40234">
        <w:rPr>
          <w:rFonts w:asciiTheme="majorBidi" w:hAnsiTheme="majorBidi" w:cstheme="majorBidi"/>
          <w:spacing w:val="-3"/>
        </w:rPr>
        <w:t xml:space="preserve"> </w:t>
      </w:r>
      <w:r w:rsidRPr="00B40234">
        <w:rPr>
          <w:rFonts w:asciiTheme="majorBidi" w:hAnsiTheme="majorBidi" w:cstheme="majorBidi"/>
        </w:rPr>
        <w:t xml:space="preserve">clear </w:t>
      </w:r>
      <w:r w:rsidRPr="00B40234">
        <w:rPr>
          <w:rFonts w:asciiTheme="majorBidi" w:hAnsiTheme="majorBidi" w:cstheme="majorBidi"/>
          <w:spacing w:val="-2"/>
        </w:rPr>
        <w:t>complexity.</w:t>
      </w:r>
    </w:p>
    <w:p w14:paraId="7A26C8F2" w14:textId="77777777" w:rsidR="008B4255" w:rsidRPr="00B40234" w:rsidRDefault="008B4255" w:rsidP="00064F14">
      <w:pPr>
        <w:pStyle w:val="BodyText"/>
        <w:spacing w:before="180"/>
        <w:ind w:left="448" w:right="302"/>
        <w:jc w:val="both"/>
        <w:rPr>
          <w:rFonts w:asciiTheme="majorBidi" w:hAnsiTheme="majorBidi" w:cstheme="majorBidi"/>
        </w:rPr>
      </w:pPr>
    </w:p>
    <w:p w14:paraId="2FA2F5E8" w14:textId="4AF84EAB" w:rsidR="00064F14" w:rsidRPr="00B40234" w:rsidRDefault="00064F14" w:rsidP="00064F14">
      <w:pPr>
        <w:pStyle w:val="BodyText"/>
        <w:spacing w:before="180"/>
        <w:ind w:left="142" w:right="5"/>
        <w:jc w:val="center"/>
        <w:rPr>
          <w:rFonts w:asciiTheme="majorBidi" w:hAnsiTheme="majorBidi" w:cstheme="majorBidi"/>
        </w:rPr>
      </w:pPr>
      <w:r w:rsidRPr="00B40234">
        <w:rPr>
          <w:rFonts w:asciiTheme="majorBidi" w:hAnsiTheme="majorBidi" w:cstheme="majorBidi"/>
          <w:b/>
          <w:bCs/>
        </w:rPr>
        <w:t>Table</w:t>
      </w:r>
      <w:r w:rsidRPr="00B40234">
        <w:rPr>
          <w:rFonts w:asciiTheme="majorBidi" w:hAnsiTheme="majorBidi" w:cstheme="majorBidi"/>
          <w:b/>
          <w:bCs/>
          <w:spacing w:val="-7"/>
        </w:rPr>
        <w:t xml:space="preserve"> </w:t>
      </w:r>
      <w:r w:rsidRPr="00B40234">
        <w:rPr>
          <w:rFonts w:asciiTheme="majorBidi" w:hAnsiTheme="majorBidi" w:cstheme="majorBidi"/>
          <w:b/>
          <w:bCs/>
        </w:rPr>
        <w:t>7</w:t>
      </w:r>
      <w:r w:rsidR="00B40234" w:rsidRPr="00B40234">
        <w:rPr>
          <w:rFonts w:asciiTheme="majorBidi" w:hAnsiTheme="majorBidi" w:cstheme="majorBidi"/>
          <w:b/>
          <w:bCs/>
        </w:rPr>
        <w:t>.</w:t>
      </w:r>
      <w:r w:rsidRPr="00B40234">
        <w:rPr>
          <w:rFonts w:asciiTheme="majorBidi" w:hAnsiTheme="majorBidi" w:cstheme="majorBidi"/>
          <w:spacing w:val="-2"/>
        </w:rPr>
        <w:t xml:space="preserve"> </w:t>
      </w:r>
      <w:r w:rsidRPr="00B40234">
        <w:rPr>
          <w:rFonts w:asciiTheme="majorBidi" w:hAnsiTheme="majorBidi" w:cstheme="majorBidi"/>
        </w:rPr>
        <w:t>Analysis</w:t>
      </w:r>
      <w:r w:rsidRPr="00B40234">
        <w:rPr>
          <w:rFonts w:asciiTheme="majorBidi" w:hAnsiTheme="majorBidi" w:cstheme="majorBidi"/>
          <w:spacing w:val="-5"/>
        </w:rPr>
        <w:t xml:space="preserve"> </w:t>
      </w:r>
      <w:r w:rsidRPr="00B40234">
        <w:rPr>
          <w:rFonts w:asciiTheme="majorBidi" w:hAnsiTheme="majorBidi" w:cstheme="majorBidi"/>
        </w:rPr>
        <w:t>of</w:t>
      </w:r>
      <w:r w:rsidRPr="00B40234">
        <w:rPr>
          <w:rFonts w:asciiTheme="majorBidi" w:hAnsiTheme="majorBidi" w:cstheme="majorBidi"/>
          <w:spacing w:val="-4"/>
        </w:rPr>
        <w:t xml:space="preserve"> </w:t>
      </w:r>
      <w:r w:rsidRPr="00B40234">
        <w:rPr>
          <w:rFonts w:asciiTheme="majorBidi" w:hAnsiTheme="majorBidi" w:cstheme="majorBidi"/>
        </w:rPr>
        <w:t>Mean</w:t>
      </w:r>
      <w:r w:rsidRPr="00B40234">
        <w:rPr>
          <w:rFonts w:asciiTheme="majorBidi" w:hAnsiTheme="majorBidi" w:cstheme="majorBidi"/>
          <w:spacing w:val="-5"/>
        </w:rPr>
        <w:t xml:space="preserve"> </w:t>
      </w:r>
      <w:r w:rsidRPr="00B40234">
        <w:rPr>
          <w:rFonts w:asciiTheme="majorBidi" w:hAnsiTheme="majorBidi" w:cstheme="majorBidi"/>
        </w:rPr>
        <w:t>and</w:t>
      </w:r>
      <w:r w:rsidRPr="00B40234">
        <w:rPr>
          <w:rFonts w:asciiTheme="majorBidi" w:hAnsiTheme="majorBidi" w:cstheme="majorBidi"/>
          <w:spacing w:val="-3"/>
        </w:rPr>
        <w:t xml:space="preserve"> </w:t>
      </w:r>
      <w:r w:rsidRPr="00B40234">
        <w:rPr>
          <w:rFonts w:asciiTheme="majorBidi" w:hAnsiTheme="majorBidi" w:cstheme="majorBidi"/>
        </w:rPr>
        <w:t>Standard</w:t>
      </w:r>
      <w:r w:rsidRPr="00B40234">
        <w:rPr>
          <w:rFonts w:asciiTheme="majorBidi" w:hAnsiTheme="majorBidi" w:cstheme="majorBidi"/>
          <w:spacing w:val="-3"/>
        </w:rPr>
        <w:t xml:space="preserve"> </w:t>
      </w:r>
      <w:r w:rsidRPr="00B40234">
        <w:rPr>
          <w:rFonts w:asciiTheme="majorBidi" w:hAnsiTheme="majorBidi" w:cstheme="majorBidi"/>
        </w:rPr>
        <w:t>Deviation</w:t>
      </w:r>
      <w:r w:rsidRPr="00B40234">
        <w:rPr>
          <w:rFonts w:asciiTheme="majorBidi" w:hAnsiTheme="majorBidi" w:cstheme="majorBidi"/>
          <w:spacing w:val="-5"/>
        </w:rPr>
        <w:t xml:space="preserve"> </w:t>
      </w:r>
      <w:r w:rsidRPr="00B40234">
        <w:rPr>
          <w:rFonts w:asciiTheme="majorBidi" w:hAnsiTheme="majorBidi" w:cstheme="majorBidi"/>
        </w:rPr>
        <w:t>for</w:t>
      </w:r>
      <w:r w:rsidRPr="00B40234">
        <w:rPr>
          <w:rFonts w:asciiTheme="majorBidi" w:hAnsiTheme="majorBidi" w:cstheme="majorBidi"/>
          <w:spacing w:val="-5"/>
        </w:rPr>
        <w:t xml:space="preserve"> </w:t>
      </w:r>
      <w:r w:rsidRPr="00B40234">
        <w:rPr>
          <w:rFonts w:asciiTheme="majorBidi" w:hAnsiTheme="majorBidi" w:cstheme="majorBidi"/>
        </w:rPr>
        <w:t>Halal</w:t>
      </w:r>
      <w:r w:rsidRPr="00B40234">
        <w:rPr>
          <w:rFonts w:asciiTheme="majorBidi" w:hAnsiTheme="majorBidi" w:cstheme="majorBidi"/>
          <w:spacing w:val="-4"/>
        </w:rPr>
        <w:t xml:space="preserve"> </w:t>
      </w:r>
      <w:r w:rsidRPr="00B40234">
        <w:rPr>
          <w:rFonts w:asciiTheme="majorBidi" w:hAnsiTheme="majorBidi" w:cstheme="majorBidi"/>
        </w:rPr>
        <w:t>Certification</w:t>
      </w:r>
      <w:r w:rsidRPr="00B40234">
        <w:rPr>
          <w:rFonts w:asciiTheme="majorBidi" w:hAnsiTheme="majorBidi" w:cstheme="majorBidi"/>
          <w:spacing w:val="-2"/>
        </w:rPr>
        <w:t xml:space="preserve"> Compliance</w:t>
      </w:r>
    </w:p>
    <w:p w14:paraId="19C090E3" w14:textId="77777777" w:rsidR="00064F14" w:rsidRPr="00B40234" w:rsidRDefault="00064F14" w:rsidP="00064F14">
      <w:pPr>
        <w:pStyle w:val="BodyText"/>
        <w:spacing w:before="17"/>
        <w:rPr>
          <w:rFonts w:asciiTheme="majorBidi" w:hAnsiTheme="majorBidi" w:cstheme="majorBidi"/>
        </w:rPr>
      </w:pPr>
    </w:p>
    <w:tbl>
      <w:tblPr>
        <w:tblW w:w="0" w:type="auto"/>
        <w:tblInd w:w="676"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4047"/>
        <w:gridCol w:w="1168"/>
        <w:gridCol w:w="2141"/>
        <w:gridCol w:w="926"/>
      </w:tblGrid>
      <w:tr w:rsidR="00064F14" w:rsidRPr="00B40234" w14:paraId="73B6608D" w14:textId="77777777" w:rsidTr="00A8674A">
        <w:trPr>
          <w:trHeight w:val="381"/>
        </w:trPr>
        <w:tc>
          <w:tcPr>
            <w:tcW w:w="4047" w:type="dxa"/>
            <w:tcBorders>
              <w:right w:val="nil"/>
            </w:tcBorders>
            <w:shd w:val="clear" w:color="auto" w:fill="DBE4F0"/>
          </w:tcPr>
          <w:p w14:paraId="0B831282" w14:textId="77777777" w:rsidR="00064F14" w:rsidRPr="00B40234" w:rsidRDefault="00064F14" w:rsidP="00B40234">
            <w:pPr>
              <w:pStyle w:val="TableParagraph"/>
              <w:spacing w:line="276" w:lineRule="auto"/>
              <w:ind w:left="8"/>
              <w:rPr>
                <w:rFonts w:asciiTheme="majorBidi" w:hAnsiTheme="majorBidi" w:cstheme="majorBidi"/>
                <w:b/>
                <w:sz w:val="24"/>
                <w:szCs w:val="24"/>
              </w:rPr>
            </w:pPr>
            <w:r w:rsidRPr="00B40234">
              <w:rPr>
                <w:rFonts w:asciiTheme="majorBidi" w:hAnsiTheme="majorBidi" w:cstheme="majorBidi"/>
                <w:b/>
                <w:spacing w:val="-2"/>
                <w:sz w:val="24"/>
                <w:szCs w:val="24"/>
              </w:rPr>
              <w:t>Items</w:t>
            </w:r>
          </w:p>
        </w:tc>
        <w:tc>
          <w:tcPr>
            <w:tcW w:w="1168" w:type="dxa"/>
            <w:tcBorders>
              <w:left w:val="nil"/>
              <w:right w:val="nil"/>
            </w:tcBorders>
            <w:shd w:val="clear" w:color="auto" w:fill="DBE4F0"/>
          </w:tcPr>
          <w:p w14:paraId="3E69C7FD" w14:textId="77777777" w:rsidR="00064F14" w:rsidRPr="00B40234" w:rsidRDefault="00064F14" w:rsidP="00B40234">
            <w:pPr>
              <w:pStyle w:val="TableParagraph"/>
              <w:spacing w:line="276" w:lineRule="auto"/>
              <w:ind w:left="10"/>
              <w:rPr>
                <w:rFonts w:asciiTheme="majorBidi" w:hAnsiTheme="majorBidi" w:cstheme="majorBidi"/>
                <w:b/>
                <w:sz w:val="24"/>
                <w:szCs w:val="24"/>
              </w:rPr>
            </w:pPr>
            <w:r w:rsidRPr="00B40234">
              <w:rPr>
                <w:rFonts w:asciiTheme="majorBidi" w:hAnsiTheme="majorBidi" w:cstheme="majorBidi"/>
                <w:b/>
                <w:sz w:val="24"/>
                <w:szCs w:val="24"/>
              </w:rPr>
              <w:t>Mean</w:t>
            </w:r>
            <w:r w:rsidRPr="00B40234">
              <w:rPr>
                <w:rFonts w:asciiTheme="majorBidi" w:hAnsiTheme="majorBidi" w:cstheme="majorBidi"/>
                <w:b/>
                <w:spacing w:val="-3"/>
                <w:sz w:val="24"/>
                <w:szCs w:val="24"/>
              </w:rPr>
              <w:t xml:space="preserve"> </w:t>
            </w:r>
            <w:r w:rsidRPr="00B40234">
              <w:rPr>
                <w:rFonts w:asciiTheme="majorBidi" w:hAnsiTheme="majorBidi" w:cstheme="majorBidi"/>
                <w:b/>
                <w:spacing w:val="-5"/>
                <w:sz w:val="24"/>
                <w:szCs w:val="24"/>
              </w:rPr>
              <w:t>(μ)</w:t>
            </w:r>
          </w:p>
        </w:tc>
        <w:tc>
          <w:tcPr>
            <w:tcW w:w="2141" w:type="dxa"/>
            <w:tcBorders>
              <w:left w:val="nil"/>
              <w:right w:val="nil"/>
            </w:tcBorders>
            <w:shd w:val="clear" w:color="auto" w:fill="DBE4F0"/>
          </w:tcPr>
          <w:p w14:paraId="7B2A08AD" w14:textId="77777777" w:rsidR="00064F14" w:rsidRPr="00B40234" w:rsidRDefault="00064F14" w:rsidP="00B40234">
            <w:pPr>
              <w:pStyle w:val="TableParagraph"/>
              <w:spacing w:line="276" w:lineRule="auto"/>
              <w:ind w:left="11"/>
              <w:rPr>
                <w:rFonts w:asciiTheme="majorBidi" w:hAnsiTheme="majorBidi" w:cstheme="majorBidi"/>
                <w:b/>
                <w:sz w:val="24"/>
                <w:szCs w:val="24"/>
              </w:rPr>
            </w:pPr>
            <w:r w:rsidRPr="00B40234">
              <w:rPr>
                <w:rFonts w:asciiTheme="majorBidi" w:hAnsiTheme="majorBidi" w:cstheme="majorBidi"/>
                <w:b/>
                <w:sz w:val="24"/>
                <w:szCs w:val="24"/>
              </w:rPr>
              <w:t>Std.</w:t>
            </w:r>
            <w:r w:rsidRPr="00B40234">
              <w:rPr>
                <w:rFonts w:asciiTheme="majorBidi" w:hAnsiTheme="majorBidi" w:cstheme="majorBidi"/>
                <w:b/>
                <w:spacing w:val="-3"/>
                <w:sz w:val="24"/>
                <w:szCs w:val="24"/>
              </w:rPr>
              <w:t xml:space="preserve"> </w:t>
            </w:r>
            <w:r w:rsidRPr="00B40234">
              <w:rPr>
                <w:rFonts w:asciiTheme="majorBidi" w:hAnsiTheme="majorBidi" w:cstheme="majorBidi"/>
                <w:b/>
                <w:sz w:val="24"/>
                <w:szCs w:val="24"/>
              </w:rPr>
              <w:t>Deviation</w:t>
            </w:r>
            <w:r w:rsidRPr="00B40234">
              <w:rPr>
                <w:rFonts w:asciiTheme="majorBidi" w:hAnsiTheme="majorBidi" w:cstheme="majorBidi"/>
                <w:b/>
                <w:spacing w:val="-2"/>
                <w:sz w:val="24"/>
                <w:szCs w:val="24"/>
              </w:rPr>
              <w:t xml:space="preserve"> </w:t>
            </w:r>
            <w:r w:rsidRPr="00B40234">
              <w:rPr>
                <w:rFonts w:asciiTheme="majorBidi" w:hAnsiTheme="majorBidi" w:cstheme="majorBidi"/>
                <w:b/>
                <w:spacing w:val="-5"/>
                <w:sz w:val="24"/>
                <w:szCs w:val="24"/>
              </w:rPr>
              <w:t>(σ)</w:t>
            </w:r>
          </w:p>
        </w:tc>
        <w:tc>
          <w:tcPr>
            <w:tcW w:w="926" w:type="dxa"/>
            <w:tcBorders>
              <w:left w:val="nil"/>
            </w:tcBorders>
            <w:shd w:val="clear" w:color="auto" w:fill="DBE4F0"/>
          </w:tcPr>
          <w:p w14:paraId="169BD7E6" w14:textId="77777777" w:rsidR="00064F14" w:rsidRPr="00B40234" w:rsidRDefault="00064F14" w:rsidP="00B40234">
            <w:pPr>
              <w:pStyle w:val="TableParagraph"/>
              <w:spacing w:line="276" w:lineRule="auto"/>
              <w:ind w:left="19"/>
              <w:rPr>
                <w:rFonts w:asciiTheme="majorBidi" w:hAnsiTheme="majorBidi" w:cstheme="majorBidi"/>
                <w:b/>
                <w:sz w:val="24"/>
                <w:szCs w:val="24"/>
              </w:rPr>
            </w:pPr>
            <w:r w:rsidRPr="00B40234">
              <w:rPr>
                <w:rFonts w:asciiTheme="majorBidi" w:hAnsiTheme="majorBidi" w:cstheme="majorBidi"/>
                <w:b/>
                <w:spacing w:val="-2"/>
                <w:sz w:val="24"/>
                <w:szCs w:val="24"/>
              </w:rPr>
              <w:t>Level</w:t>
            </w:r>
          </w:p>
        </w:tc>
      </w:tr>
      <w:tr w:rsidR="00064F14" w:rsidRPr="00B40234" w14:paraId="066015B5" w14:textId="77777777" w:rsidTr="00A8674A">
        <w:trPr>
          <w:trHeight w:val="517"/>
        </w:trPr>
        <w:tc>
          <w:tcPr>
            <w:tcW w:w="4047" w:type="dxa"/>
            <w:tcBorders>
              <w:left w:val="single" w:sz="4" w:space="0" w:color="94B3D6"/>
              <w:bottom w:val="single" w:sz="4" w:space="0" w:color="94B3D6"/>
              <w:right w:val="single" w:sz="4" w:space="0" w:color="94B3D6"/>
            </w:tcBorders>
          </w:tcPr>
          <w:p w14:paraId="36A304CC" w14:textId="77777777" w:rsidR="00064F14" w:rsidRPr="00B40234" w:rsidRDefault="00064F14" w:rsidP="00B40234">
            <w:pPr>
              <w:pStyle w:val="TableParagraph"/>
              <w:spacing w:line="276" w:lineRule="auto"/>
              <w:ind w:left="110"/>
              <w:rPr>
                <w:rFonts w:asciiTheme="majorBidi" w:hAnsiTheme="majorBidi" w:cstheme="majorBidi"/>
                <w:sz w:val="24"/>
                <w:szCs w:val="24"/>
              </w:rPr>
            </w:pPr>
            <w:r w:rsidRPr="00B40234">
              <w:rPr>
                <w:rFonts w:asciiTheme="majorBidi" w:hAnsiTheme="majorBidi" w:cstheme="majorBidi"/>
                <w:sz w:val="24"/>
                <w:szCs w:val="24"/>
              </w:rPr>
              <w:t>1.</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The</w:t>
            </w:r>
            <w:r w:rsidRPr="00B40234">
              <w:rPr>
                <w:rFonts w:asciiTheme="majorBidi" w:hAnsiTheme="majorBidi" w:cstheme="majorBidi"/>
                <w:spacing w:val="-3"/>
                <w:sz w:val="24"/>
                <w:szCs w:val="24"/>
              </w:rPr>
              <w:t xml:space="preserve"> </w:t>
            </w:r>
            <w:r w:rsidRPr="00B40234">
              <w:rPr>
                <w:rFonts w:asciiTheme="majorBidi" w:hAnsiTheme="majorBidi" w:cstheme="majorBidi"/>
                <w:sz w:val="24"/>
                <w:szCs w:val="24"/>
              </w:rPr>
              <w:t>MYeHalal</w:t>
            </w:r>
            <w:r w:rsidRPr="00B40234">
              <w:rPr>
                <w:rFonts w:asciiTheme="majorBidi" w:hAnsiTheme="majorBidi" w:cstheme="majorBidi"/>
                <w:spacing w:val="-2"/>
                <w:sz w:val="24"/>
                <w:szCs w:val="24"/>
              </w:rPr>
              <w:t xml:space="preserve"> </w:t>
            </w:r>
            <w:r w:rsidRPr="00B40234">
              <w:rPr>
                <w:rFonts w:asciiTheme="majorBidi" w:hAnsiTheme="majorBidi" w:cstheme="majorBidi"/>
                <w:sz w:val="24"/>
                <w:szCs w:val="24"/>
              </w:rPr>
              <w:t>portal</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is</w:t>
            </w:r>
            <w:r w:rsidRPr="00B40234">
              <w:rPr>
                <w:rFonts w:asciiTheme="majorBidi" w:hAnsiTheme="majorBidi" w:cstheme="majorBidi"/>
                <w:spacing w:val="-5"/>
                <w:sz w:val="24"/>
                <w:szCs w:val="24"/>
              </w:rPr>
              <w:t xml:space="preserve"> </w:t>
            </w:r>
            <w:r w:rsidRPr="00B40234">
              <w:rPr>
                <w:rFonts w:asciiTheme="majorBidi" w:hAnsiTheme="majorBidi" w:cstheme="majorBidi"/>
                <w:sz w:val="24"/>
                <w:szCs w:val="24"/>
              </w:rPr>
              <w:t>too</w:t>
            </w:r>
            <w:r w:rsidRPr="00B40234">
              <w:rPr>
                <w:rFonts w:asciiTheme="majorBidi" w:hAnsiTheme="majorBidi" w:cstheme="majorBidi"/>
                <w:spacing w:val="-2"/>
                <w:sz w:val="24"/>
                <w:szCs w:val="24"/>
              </w:rPr>
              <w:t xml:space="preserve"> complex</w:t>
            </w:r>
          </w:p>
          <w:p w14:paraId="26FBDE74" w14:textId="77777777" w:rsidR="00064F14" w:rsidRPr="00B40234" w:rsidRDefault="00064F14" w:rsidP="00B40234">
            <w:pPr>
              <w:pStyle w:val="TableParagraph"/>
              <w:spacing w:line="276" w:lineRule="auto"/>
              <w:ind w:left="110"/>
              <w:rPr>
                <w:rFonts w:asciiTheme="majorBidi" w:hAnsiTheme="majorBidi" w:cstheme="majorBidi"/>
                <w:sz w:val="24"/>
                <w:szCs w:val="24"/>
              </w:rPr>
            </w:pPr>
            <w:r w:rsidRPr="00B40234">
              <w:rPr>
                <w:rFonts w:asciiTheme="majorBidi" w:hAnsiTheme="majorBidi" w:cstheme="majorBidi"/>
                <w:sz w:val="24"/>
                <w:szCs w:val="24"/>
              </w:rPr>
              <w:t>and</w:t>
            </w:r>
            <w:r w:rsidRPr="00B40234">
              <w:rPr>
                <w:rFonts w:asciiTheme="majorBidi" w:hAnsiTheme="majorBidi" w:cstheme="majorBidi"/>
                <w:spacing w:val="-2"/>
                <w:sz w:val="24"/>
                <w:szCs w:val="24"/>
              </w:rPr>
              <w:t xml:space="preserve"> inefficient.</w:t>
            </w:r>
          </w:p>
        </w:tc>
        <w:tc>
          <w:tcPr>
            <w:tcW w:w="1168" w:type="dxa"/>
            <w:tcBorders>
              <w:left w:val="single" w:sz="4" w:space="0" w:color="94B3D6"/>
              <w:bottom w:val="single" w:sz="4" w:space="0" w:color="94B3D6"/>
              <w:right w:val="single" w:sz="4" w:space="0" w:color="94B3D6"/>
            </w:tcBorders>
          </w:tcPr>
          <w:p w14:paraId="2791C18A" w14:textId="77777777" w:rsidR="00064F14" w:rsidRPr="00B40234" w:rsidRDefault="00064F14" w:rsidP="00B40234">
            <w:pPr>
              <w:pStyle w:val="TableParagraph"/>
              <w:spacing w:line="276" w:lineRule="auto"/>
              <w:ind w:left="11"/>
              <w:rPr>
                <w:rFonts w:asciiTheme="majorBidi" w:hAnsiTheme="majorBidi" w:cstheme="majorBidi"/>
                <w:sz w:val="24"/>
                <w:szCs w:val="24"/>
              </w:rPr>
            </w:pPr>
            <w:r w:rsidRPr="00B40234">
              <w:rPr>
                <w:rFonts w:asciiTheme="majorBidi" w:hAnsiTheme="majorBidi" w:cstheme="majorBidi"/>
                <w:spacing w:val="-2"/>
                <w:sz w:val="24"/>
                <w:szCs w:val="24"/>
              </w:rPr>
              <w:t>4.5250</w:t>
            </w:r>
          </w:p>
        </w:tc>
        <w:tc>
          <w:tcPr>
            <w:tcW w:w="2141" w:type="dxa"/>
            <w:tcBorders>
              <w:left w:val="single" w:sz="4" w:space="0" w:color="94B3D6"/>
              <w:bottom w:val="single" w:sz="4" w:space="0" w:color="94B3D6"/>
              <w:right w:val="single" w:sz="4" w:space="0" w:color="94B3D6"/>
            </w:tcBorders>
          </w:tcPr>
          <w:p w14:paraId="1DBA83DB" w14:textId="77777777" w:rsidR="00064F14" w:rsidRPr="00B40234" w:rsidRDefault="00064F14" w:rsidP="00B40234">
            <w:pPr>
              <w:pStyle w:val="TableParagraph"/>
              <w:spacing w:line="276" w:lineRule="auto"/>
              <w:ind w:left="14"/>
              <w:rPr>
                <w:rFonts w:asciiTheme="majorBidi" w:hAnsiTheme="majorBidi" w:cstheme="majorBidi"/>
                <w:sz w:val="24"/>
                <w:szCs w:val="24"/>
              </w:rPr>
            </w:pPr>
            <w:r w:rsidRPr="00B40234">
              <w:rPr>
                <w:rFonts w:asciiTheme="majorBidi" w:hAnsiTheme="majorBidi" w:cstheme="majorBidi"/>
                <w:spacing w:val="-2"/>
                <w:sz w:val="24"/>
                <w:szCs w:val="24"/>
              </w:rPr>
              <w:t>.50574</w:t>
            </w:r>
          </w:p>
        </w:tc>
        <w:tc>
          <w:tcPr>
            <w:tcW w:w="926" w:type="dxa"/>
            <w:tcBorders>
              <w:left w:val="single" w:sz="4" w:space="0" w:color="94B3D6"/>
              <w:bottom w:val="single" w:sz="4" w:space="0" w:color="94B3D6"/>
              <w:right w:val="single" w:sz="4" w:space="0" w:color="94B3D6"/>
            </w:tcBorders>
          </w:tcPr>
          <w:p w14:paraId="17612F4B" w14:textId="77777777" w:rsidR="00064F14" w:rsidRPr="00B40234" w:rsidRDefault="00064F14" w:rsidP="00B40234">
            <w:pPr>
              <w:pStyle w:val="TableParagraph"/>
              <w:spacing w:line="276" w:lineRule="auto"/>
              <w:ind w:left="15" w:right="5"/>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0EDEA276" w14:textId="77777777" w:rsidTr="00A8674A">
        <w:trPr>
          <w:trHeight w:val="506"/>
        </w:trPr>
        <w:tc>
          <w:tcPr>
            <w:tcW w:w="4047" w:type="dxa"/>
            <w:tcBorders>
              <w:top w:val="single" w:sz="4" w:space="0" w:color="94B3D6"/>
              <w:left w:val="single" w:sz="4" w:space="0" w:color="94B3D6"/>
              <w:bottom w:val="single" w:sz="4" w:space="0" w:color="94B3D6"/>
              <w:right w:val="single" w:sz="4" w:space="0" w:color="94B3D6"/>
            </w:tcBorders>
          </w:tcPr>
          <w:p w14:paraId="2F2D82D8" w14:textId="77777777" w:rsidR="00064F14" w:rsidRPr="00B40234" w:rsidRDefault="00064F14" w:rsidP="00B40234">
            <w:pPr>
              <w:pStyle w:val="TableParagraph"/>
              <w:spacing w:line="276" w:lineRule="auto"/>
              <w:ind w:left="110"/>
              <w:rPr>
                <w:rFonts w:asciiTheme="majorBidi" w:hAnsiTheme="majorBidi" w:cstheme="majorBidi"/>
                <w:sz w:val="24"/>
                <w:szCs w:val="24"/>
              </w:rPr>
            </w:pPr>
            <w:r w:rsidRPr="00B40234">
              <w:rPr>
                <w:rFonts w:asciiTheme="majorBidi" w:hAnsiTheme="majorBidi" w:cstheme="majorBidi"/>
                <w:sz w:val="24"/>
                <w:szCs w:val="24"/>
              </w:rPr>
              <w:t>2.</w:t>
            </w:r>
            <w:r w:rsidRPr="00B40234">
              <w:rPr>
                <w:rFonts w:asciiTheme="majorBidi" w:hAnsiTheme="majorBidi" w:cstheme="majorBidi"/>
                <w:spacing w:val="-2"/>
                <w:sz w:val="24"/>
                <w:szCs w:val="24"/>
              </w:rPr>
              <w:t xml:space="preserve"> </w:t>
            </w:r>
            <w:r w:rsidRPr="00B40234">
              <w:rPr>
                <w:rFonts w:asciiTheme="majorBidi" w:hAnsiTheme="majorBidi" w:cstheme="majorBidi"/>
                <w:sz w:val="24"/>
                <w:szCs w:val="24"/>
              </w:rPr>
              <w:t>I</w:t>
            </w:r>
            <w:r w:rsidRPr="00B40234">
              <w:rPr>
                <w:rFonts w:asciiTheme="majorBidi" w:hAnsiTheme="majorBidi" w:cstheme="majorBidi"/>
                <w:spacing w:val="-5"/>
                <w:sz w:val="24"/>
                <w:szCs w:val="24"/>
              </w:rPr>
              <w:t xml:space="preserve"> </w:t>
            </w:r>
            <w:r w:rsidRPr="00B40234">
              <w:rPr>
                <w:rFonts w:asciiTheme="majorBidi" w:hAnsiTheme="majorBidi" w:cstheme="majorBidi"/>
                <w:sz w:val="24"/>
                <w:szCs w:val="24"/>
              </w:rPr>
              <w:t>often</w:t>
            </w:r>
            <w:r w:rsidRPr="00B40234">
              <w:rPr>
                <w:rFonts w:asciiTheme="majorBidi" w:hAnsiTheme="majorBidi" w:cstheme="majorBidi"/>
                <w:spacing w:val="-1"/>
                <w:sz w:val="24"/>
                <w:szCs w:val="24"/>
              </w:rPr>
              <w:t xml:space="preserve"> </w:t>
            </w:r>
            <w:r w:rsidRPr="00B40234">
              <w:rPr>
                <w:rFonts w:asciiTheme="majorBidi" w:hAnsiTheme="majorBidi" w:cstheme="majorBidi"/>
                <w:sz w:val="24"/>
                <w:szCs w:val="24"/>
              </w:rPr>
              <w:t>receive</w:t>
            </w:r>
            <w:r w:rsidRPr="00B40234">
              <w:rPr>
                <w:rFonts w:asciiTheme="majorBidi" w:hAnsiTheme="majorBidi" w:cstheme="majorBidi"/>
                <w:spacing w:val="-2"/>
                <w:sz w:val="24"/>
                <w:szCs w:val="24"/>
              </w:rPr>
              <w:t xml:space="preserve"> </w:t>
            </w:r>
            <w:r w:rsidRPr="00B40234">
              <w:rPr>
                <w:rFonts w:asciiTheme="majorBidi" w:hAnsiTheme="majorBidi" w:cstheme="majorBidi"/>
                <w:sz w:val="24"/>
                <w:szCs w:val="24"/>
              </w:rPr>
              <w:t>any</w:t>
            </w:r>
            <w:r w:rsidRPr="00B40234">
              <w:rPr>
                <w:rFonts w:asciiTheme="majorBidi" w:hAnsiTheme="majorBidi" w:cstheme="majorBidi"/>
                <w:spacing w:val="-4"/>
                <w:sz w:val="24"/>
                <w:szCs w:val="24"/>
              </w:rPr>
              <w:t xml:space="preserve"> </w:t>
            </w:r>
            <w:r w:rsidRPr="00B40234">
              <w:rPr>
                <w:rFonts w:asciiTheme="majorBidi" w:hAnsiTheme="majorBidi" w:cstheme="majorBidi"/>
                <w:sz w:val="24"/>
                <w:szCs w:val="24"/>
              </w:rPr>
              <w:t>updates</w:t>
            </w:r>
            <w:r w:rsidRPr="00B40234">
              <w:rPr>
                <w:rFonts w:asciiTheme="majorBidi" w:hAnsiTheme="majorBidi" w:cstheme="majorBidi"/>
                <w:spacing w:val="-1"/>
                <w:sz w:val="24"/>
                <w:szCs w:val="24"/>
              </w:rPr>
              <w:t xml:space="preserve"> </w:t>
            </w:r>
            <w:r w:rsidRPr="00B40234">
              <w:rPr>
                <w:rFonts w:asciiTheme="majorBidi" w:hAnsiTheme="majorBidi" w:cstheme="majorBidi"/>
                <w:spacing w:val="-5"/>
                <w:sz w:val="24"/>
                <w:szCs w:val="24"/>
              </w:rPr>
              <w:t>and</w:t>
            </w:r>
          </w:p>
          <w:p w14:paraId="000153E4" w14:textId="77777777" w:rsidR="00064F14" w:rsidRPr="00B40234" w:rsidRDefault="00064F14" w:rsidP="00B40234">
            <w:pPr>
              <w:pStyle w:val="TableParagraph"/>
              <w:spacing w:line="276" w:lineRule="auto"/>
              <w:ind w:left="110"/>
              <w:rPr>
                <w:rFonts w:asciiTheme="majorBidi" w:hAnsiTheme="majorBidi" w:cstheme="majorBidi"/>
                <w:sz w:val="24"/>
                <w:szCs w:val="24"/>
              </w:rPr>
            </w:pPr>
            <w:r w:rsidRPr="00B40234">
              <w:rPr>
                <w:rFonts w:asciiTheme="majorBidi" w:hAnsiTheme="majorBidi" w:cstheme="majorBidi"/>
                <w:sz w:val="24"/>
                <w:szCs w:val="24"/>
              </w:rPr>
              <w:t>information</w:t>
            </w:r>
            <w:r w:rsidRPr="00B40234">
              <w:rPr>
                <w:rFonts w:asciiTheme="majorBidi" w:hAnsiTheme="majorBidi" w:cstheme="majorBidi"/>
                <w:spacing w:val="-5"/>
                <w:sz w:val="24"/>
                <w:szCs w:val="24"/>
              </w:rPr>
              <w:t xml:space="preserve"> </w:t>
            </w:r>
            <w:r w:rsidRPr="00B40234">
              <w:rPr>
                <w:rFonts w:asciiTheme="majorBidi" w:hAnsiTheme="majorBidi" w:cstheme="majorBidi"/>
                <w:sz w:val="24"/>
                <w:szCs w:val="24"/>
              </w:rPr>
              <w:t>from</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the</w:t>
            </w:r>
            <w:r w:rsidRPr="00B40234">
              <w:rPr>
                <w:rFonts w:asciiTheme="majorBidi" w:hAnsiTheme="majorBidi" w:cstheme="majorBidi"/>
                <w:spacing w:val="-4"/>
                <w:sz w:val="24"/>
                <w:szCs w:val="24"/>
              </w:rPr>
              <w:t xml:space="preserve"> </w:t>
            </w:r>
            <w:r w:rsidRPr="00B40234">
              <w:rPr>
                <w:rFonts w:asciiTheme="majorBidi" w:hAnsiTheme="majorBidi" w:cstheme="majorBidi"/>
                <w:spacing w:val="-2"/>
                <w:sz w:val="24"/>
                <w:szCs w:val="24"/>
              </w:rPr>
              <w:t>authorities.</w:t>
            </w:r>
          </w:p>
        </w:tc>
        <w:tc>
          <w:tcPr>
            <w:tcW w:w="1168" w:type="dxa"/>
            <w:tcBorders>
              <w:top w:val="single" w:sz="4" w:space="0" w:color="94B3D6"/>
              <w:left w:val="single" w:sz="4" w:space="0" w:color="94B3D6"/>
              <w:bottom w:val="single" w:sz="4" w:space="0" w:color="94B3D6"/>
              <w:right w:val="single" w:sz="4" w:space="0" w:color="94B3D6"/>
            </w:tcBorders>
          </w:tcPr>
          <w:p w14:paraId="4DFC06E0" w14:textId="77777777" w:rsidR="00064F14" w:rsidRPr="00B40234" w:rsidRDefault="00064F14" w:rsidP="00B40234">
            <w:pPr>
              <w:pStyle w:val="TableParagraph"/>
              <w:spacing w:line="276" w:lineRule="auto"/>
              <w:ind w:left="11"/>
              <w:rPr>
                <w:rFonts w:asciiTheme="majorBidi" w:hAnsiTheme="majorBidi" w:cstheme="majorBidi"/>
                <w:sz w:val="24"/>
                <w:szCs w:val="24"/>
              </w:rPr>
            </w:pPr>
            <w:r w:rsidRPr="00B40234">
              <w:rPr>
                <w:rFonts w:asciiTheme="majorBidi" w:hAnsiTheme="majorBidi" w:cstheme="majorBidi"/>
                <w:spacing w:val="-2"/>
                <w:sz w:val="24"/>
                <w:szCs w:val="24"/>
              </w:rPr>
              <w:t>4.4000</w:t>
            </w:r>
          </w:p>
        </w:tc>
        <w:tc>
          <w:tcPr>
            <w:tcW w:w="2141" w:type="dxa"/>
            <w:tcBorders>
              <w:top w:val="single" w:sz="4" w:space="0" w:color="94B3D6"/>
              <w:left w:val="single" w:sz="4" w:space="0" w:color="94B3D6"/>
              <w:bottom w:val="single" w:sz="4" w:space="0" w:color="94B3D6"/>
              <w:right w:val="single" w:sz="4" w:space="0" w:color="94B3D6"/>
            </w:tcBorders>
          </w:tcPr>
          <w:p w14:paraId="58A0B04B" w14:textId="77777777" w:rsidR="00064F14" w:rsidRPr="00B40234" w:rsidRDefault="00064F14" w:rsidP="00B40234">
            <w:pPr>
              <w:pStyle w:val="TableParagraph"/>
              <w:spacing w:line="276" w:lineRule="auto"/>
              <w:ind w:left="14"/>
              <w:rPr>
                <w:rFonts w:asciiTheme="majorBidi" w:hAnsiTheme="majorBidi" w:cstheme="majorBidi"/>
                <w:sz w:val="24"/>
                <w:szCs w:val="24"/>
              </w:rPr>
            </w:pPr>
            <w:r w:rsidRPr="00B40234">
              <w:rPr>
                <w:rFonts w:asciiTheme="majorBidi" w:hAnsiTheme="majorBidi" w:cstheme="majorBidi"/>
                <w:spacing w:val="-2"/>
                <w:sz w:val="24"/>
                <w:szCs w:val="24"/>
              </w:rPr>
              <w:t>.54538</w:t>
            </w:r>
          </w:p>
        </w:tc>
        <w:tc>
          <w:tcPr>
            <w:tcW w:w="926" w:type="dxa"/>
            <w:tcBorders>
              <w:top w:val="single" w:sz="4" w:space="0" w:color="94B3D6"/>
              <w:left w:val="single" w:sz="4" w:space="0" w:color="94B3D6"/>
              <w:bottom w:val="single" w:sz="4" w:space="0" w:color="94B3D6"/>
              <w:right w:val="single" w:sz="4" w:space="0" w:color="94B3D6"/>
            </w:tcBorders>
          </w:tcPr>
          <w:p w14:paraId="27980AAF" w14:textId="77777777" w:rsidR="00064F14" w:rsidRPr="00B40234" w:rsidRDefault="00064F14" w:rsidP="00B40234">
            <w:pPr>
              <w:pStyle w:val="TableParagraph"/>
              <w:spacing w:line="276" w:lineRule="auto"/>
              <w:ind w:left="15" w:right="5"/>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59BFA0CF" w14:textId="77777777" w:rsidTr="00A8674A">
        <w:trPr>
          <w:trHeight w:val="801"/>
        </w:trPr>
        <w:tc>
          <w:tcPr>
            <w:tcW w:w="4047" w:type="dxa"/>
            <w:tcBorders>
              <w:top w:val="single" w:sz="4" w:space="0" w:color="94B3D6"/>
              <w:left w:val="single" w:sz="4" w:space="0" w:color="94B3D6"/>
              <w:bottom w:val="single" w:sz="4" w:space="0" w:color="94B3D6"/>
              <w:right w:val="single" w:sz="4" w:space="0" w:color="94B3D6"/>
            </w:tcBorders>
          </w:tcPr>
          <w:p w14:paraId="0E0B35E7" w14:textId="77777777" w:rsidR="00064F14" w:rsidRPr="00B40234" w:rsidRDefault="00064F14" w:rsidP="00B40234">
            <w:pPr>
              <w:pStyle w:val="TableParagraph"/>
              <w:spacing w:line="276" w:lineRule="auto"/>
              <w:ind w:left="110" w:right="155"/>
              <w:rPr>
                <w:rFonts w:asciiTheme="majorBidi" w:hAnsiTheme="majorBidi" w:cstheme="majorBidi"/>
                <w:sz w:val="24"/>
                <w:szCs w:val="24"/>
              </w:rPr>
            </w:pPr>
            <w:r w:rsidRPr="00B40234">
              <w:rPr>
                <w:rFonts w:asciiTheme="majorBidi" w:hAnsiTheme="majorBidi" w:cstheme="majorBidi"/>
                <w:sz w:val="24"/>
                <w:szCs w:val="24"/>
              </w:rPr>
              <w:t>3.</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The</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guidelines</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are</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very</w:t>
            </w:r>
            <w:r w:rsidRPr="00B40234">
              <w:rPr>
                <w:rFonts w:asciiTheme="majorBidi" w:hAnsiTheme="majorBidi" w:cstheme="majorBidi"/>
                <w:spacing w:val="-9"/>
                <w:sz w:val="24"/>
                <w:szCs w:val="24"/>
              </w:rPr>
              <w:t xml:space="preserve"> </w:t>
            </w:r>
            <w:r w:rsidRPr="00B40234">
              <w:rPr>
                <w:rFonts w:asciiTheme="majorBidi" w:hAnsiTheme="majorBidi" w:cstheme="majorBidi"/>
                <w:sz w:val="24"/>
                <w:szCs w:val="24"/>
              </w:rPr>
              <w:t>clear</w:t>
            </w:r>
            <w:r w:rsidRPr="00B40234">
              <w:rPr>
                <w:rFonts w:asciiTheme="majorBidi" w:hAnsiTheme="majorBidi" w:cstheme="majorBidi"/>
                <w:spacing w:val="-6"/>
                <w:sz w:val="24"/>
                <w:szCs w:val="24"/>
              </w:rPr>
              <w:t xml:space="preserve"> </w:t>
            </w:r>
            <w:r w:rsidRPr="00B40234">
              <w:rPr>
                <w:rFonts w:asciiTheme="majorBidi" w:hAnsiTheme="majorBidi" w:cstheme="majorBidi"/>
                <w:sz w:val="24"/>
                <w:szCs w:val="24"/>
              </w:rPr>
              <w:t xml:space="preserve">provided by the authorities about the MYeHalal </w:t>
            </w:r>
            <w:r w:rsidRPr="00B40234">
              <w:rPr>
                <w:rFonts w:asciiTheme="majorBidi" w:hAnsiTheme="majorBidi" w:cstheme="majorBidi"/>
                <w:spacing w:val="-2"/>
                <w:sz w:val="24"/>
                <w:szCs w:val="24"/>
              </w:rPr>
              <w:t>portal.</w:t>
            </w:r>
          </w:p>
        </w:tc>
        <w:tc>
          <w:tcPr>
            <w:tcW w:w="1168" w:type="dxa"/>
            <w:tcBorders>
              <w:top w:val="single" w:sz="4" w:space="0" w:color="94B3D6"/>
              <w:left w:val="single" w:sz="4" w:space="0" w:color="94B3D6"/>
              <w:bottom w:val="single" w:sz="4" w:space="0" w:color="94B3D6"/>
              <w:right w:val="single" w:sz="4" w:space="0" w:color="94B3D6"/>
            </w:tcBorders>
          </w:tcPr>
          <w:p w14:paraId="5F1F98C3" w14:textId="77777777" w:rsidR="00064F14" w:rsidRPr="00B40234" w:rsidRDefault="00064F14" w:rsidP="00B40234">
            <w:pPr>
              <w:pStyle w:val="TableParagraph"/>
              <w:spacing w:line="276" w:lineRule="auto"/>
              <w:ind w:left="11"/>
              <w:rPr>
                <w:rFonts w:asciiTheme="majorBidi" w:hAnsiTheme="majorBidi" w:cstheme="majorBidi"/>
                <w:sz w:val="24"/>
                <w:szCs w:val="24"/>
              </w:rPr>
            </w:pPr>
            <w:r w:rsidRPr="00B40234">
              <w:rPr>
                <w:rFonts w:asciiTheme="majorBidi" w:hAnsiTheme="majorBidi" w:cstheme="majorBidi"/>
                <w:spacing w:val="-2"/>
                <w:sz w:val="24"/>
                <w:szCs w:val="24"/>
              </w:rPr>
              <w:t>4.5250</w:t>
            </w:r>
          </w:p>
        </w:tc>
        <w:tc>
          <w:tcPr>
            <w:tcW w:w="2141" w:type="dxa"/>
            <w:tcBorders>
              <w:top w:val="single" w:sz="4" w:space="0" w:color="94B3D6"/>
              <w:left w:val="single" w:sz="4" w:space="0" w:color="94B3D6"/>
              <w:bottom w:val="single" w:sz="4" w:space="0" w:color="94B3D6"/>
              <w:right w:val="single" w:sz="4" w:space="0" w:color="94B3D6"/>
            </w:tcBorders>
          </w:tcPr>
          <w:p w14:paraId="5A34535F" w14:textId="77777777" w:rsidR="00064F14" w:rsidRPr="00B40234" w:rsidRDefault="00064F14" w:rsidP="00B40234">
            <w:pPr>
              <w:pStyle w:val="TableParagraph"/>
              <w:spacing w:line="276" w:lineRule="auto"/>
              <w:ind w:left="14"/>
              <w:rPr>
                <w:rFonts w:asciiTheme="majorBidi" w:hAnsiTheme="majorBidi" w:cstheme="majorBidi"/>
                <w:sz w:val="24"/>
                <w:szCs w:val="24"/>
              </w:rPr>
            </w:pPr>
            <w:r w:rsidRPr="00B40234">
              <w:rPr>
                <w:rFonts w:asciiTheme="majorBidi" w:hAnsiTheme="majorBidi" w:cstheme="majorBidi"/>
                <w:spacing w:val="-2"/>
                <w:sz w:val="24"/>
                <w:szCs w:val="24"/>
              </w:rPr>
              <w:t>.50574</w:t>
            </w:r>
          </w:p>
        </w:tc>
        <w:tc>
          <w:tcPr>
            <w:tcW w:w="926" w:type="dxa"/>
            <w:tcBorders>
              <w:top w:val="single" w:sz="4" w:space="0" w:color="94B3D6"/>
              <w:left w:val="single" w:sz="4" w:space="0" w:color="94B3D6"/>
              <w:bottom w:val="single" w:sz="4" w:space="0" w:color="94B3D6"/>
              <w:right w:val="single" w:sz="4" w:space="0" w:color="94B3D6"/>
            </w:tcBorders>
          </w:tcPr>
          <w:p w14:paraId="246F37E2" w14:textId="77777777" w:rsidR="00064F14" w:rsidRPr="00B40234" w:rsidRDefault="00064F14" w:rsidP="00B40234">
            <w:pPr>
              <w:pStyle w:val="TableParagraph"/>
              <w:spacing w:line="276" w:lineRule="auto"/>
              <w:ind w:left="15" w:right="5"/>
              <w:rPr>
                <w:rFonts w:asciiTheme="majorBidi" w:hAnsiTheme="majorBidi" w:cstheme="majorBidi"/>
                <w:sz w:val="24"/>
                <w:szCs w:val="24"/>
              </w:rPr>
            </w:pPr>
            <w:r w:rsidRPr="00B40234">
              <w:rPr>
                <w:rFonts w:asciiTheme="majorBidi" w:hAnsiTheme="majorBidi" w:cstheme="majorBidi"/>
                <w:spacing w:val="-4"/>
                <w:sz w:val="24"/>
                <w:szCs w:val="24"/>
              </w:rPr>
              <w:t>High</w:t>
            </w:r>
          </w:p>
        </w:tc>
      </w:tr>
      <w:tr w:rsidR="00064F14" w:rsidRPr="00B40234" w14:paraId="1B605AC3" w14:textId="77777777" w:rsidTr="00A8674A">
        <w:trPr>
          <w:trHeight w:val="342"/>
        </w:trPr>
        <w:tc>
          <w:tcPr>
            <w:tcW w:w="4047" w:type="dxa"/>
            <w:tcBorders>
              <w:top w:val="single" w:sz="4" w:space="0" w:color="94B3D6"/>
              <w:left w:val="single" w:sz="4" w:space="0" w:color="94B3D6"/>
              <w:bottom w:val="single" w:sz="4" w:space="0" w:color="94B3D6"/>
              <w:right w:val="single" w:sz="4" w:space="0" w:color="94B3D6"/>
            </w:tcBorders>
            <w:shd w:val="clear" w:color="auto" w:fill="DBE4F0"/>
          </w:tcPr>
          <w:p w14:paraId="2788F885" w14:textId="77777777" w:rsidR="00064F14" w:rsidRPr="00B40234" w:rsidRDefault="00064F14" w:rsidP="00B40234">
            <w:pPr>
              <w:pStyle w:val="TableParagraph"/>
              <w:spacing w:line="276" w:lineRule="auto"/>
              <w:ind w:left="10"/>
              <w:rPr>
                <w:rFonts w:asciiTheme="majorBidi" w:hAnsiTheme="majorBidi" w:cstheme="majorBidi"/>
                <w:b/>
                <w:sz w:val="24"/>
                <w:szCs w:val="24"/>
              </w:rPr>
            </w:pPr>
            <w:r w:rsidRPr="00B40234">
              <w:rPr>
                <w:rFonts w:asciiTheme="majorBidi" w:hAnsiTheme="majorBidi" w:cstheme="majorBidi"/>
                <w:b/>
                <w:sz w:val="24"/>
                <w:szCs w:val="24"/>
              </w:rPr>
              <w:t xml:space="preserve">Total </w:t>
            </w:r>
            <w:r w:rsidRPr="00B40234">
              <w:rPr>
                <w:rFonts w:asciiTheme="majorBidi" w:hAnsiTheme="majorBidi" w:cstheme="majorBidi"/>
                <w:b/>
                <w:spacing w:val="-2"/>
                <w:sz w:val="24"/>
                <w:szCs w:val="24"/>
              </w:rPr>
              <w:t>Average</w:t>
            </w:r>
          </w:p>
        </w:tc>
        <w:tc>
          <w:tcPr>
            <w:tcW w:w="1168" w:type="dxa"/>
            <w:tcBorders>
              <w:top w:val="single" w:sz="4" w:space="0" w:color="94B3D6"/>
              <w:left w:val="single" w:sz="4" w:space="0" w:color="94B3D6"/>
              <w:bottom w:val="single" w:sz="4" w:space="0" w:color="94B3D6"/>
              <w:right w:val="single" w:sz="4" w:space="0" w:color="94B3D6"/>
            </w:tcBorders>
            <w:shd w:val="clear" w:color="auto" w:fill="DBE4F0"/>
          </w:tcPr>
          <w:p w14:paraId="4CB2DF8E" w14:textId="77777777" w:rsidR="00064F14" w:rsidRPr="00B40234" w:rsidRDefault="00064F14" w:rsidP="00B40234">
            <w:pPr>
              <w:pStyle w:val="TableParagraph"/>
              <w:spacing w:line="276" w:lineRule="auto"/>
              <w:ind w:left="11"/>
              <w:rPr>
                <w:rFonts w:asciiTheme="majorBidi" w:hAnsiTheme="majorBidi" w:cstheme="majorBidi"/>
                <w:b/>
                <w:sz w:val="24"/>
                <w:szCs w:val="24"/>
              </w:rPr>
            </w:pPr>
            <w:r w:rsidRPr="00B40234">
              <w:rPr>
                <w:rFonts w:asciiTheme="majorBidi" w:hAnsiTheme="majorBidi" w:cstheme="majorBidi"/>
                <w:b/>
                <w:spacing w:val="-2"/>
                <w:sz w:val="24"/>
                <w:szCs w:val="24"/>
              </w:rPr>
              <w:t>4.4833</w:t>
            </w:r>
          </w:p>
        </w:tc>
        <w:tc>
          <w:tcPr>
            <w:tcW w:w="2141" w:type="dxa"/>
            <w:tcBorders>
              <w:top w:val="single" w:sz="4" w:space="0" w:color="94B3D6"/>
              <w:left w:val="single" w:sz="4" w:space="0" w:color="94B3D6"/>
              <w:bottom w:val="single" w:sz="4" w:space="0" w:color="94B3D6"/>
              <w:right w:val="single" w:sz="4" w:space="0" w:color="94B3D6"/>
            </w:tcBorders>
            <w:shd w:val="clear" w:color="auto" w:fill="DBE4F0"/>
          </w:tcPr>
          <w:p w14:paraId="0537313E" w14:textId="77777777" w:rsidR="00064F14" w:rsidRPr="00B40234" w:rsidRDefault="00064F14" w:rsidP="00B40234">
            <w:pPr>
              <w:pStyle w:val="TableParagraph"/>
              <w:spacing w:line="276" w:lineRule="auto"/>
              <w:ind w:left="14"/>
              <w:rPr>
                <w:rFonts w:asciiTheme="majorBidi" w:hAnsiTheme="majorBidi" w:cstheme="majorBidi"/>
                <w:b/>
                <w:sz w:val="24"/>
                <w:szCs w:val="24"/>
              </w:rPr>
            </w:pPr>
            <w:r w:rsidRPr="00B40234">
              <w:rPr>
                <w:rFonts w:asciiTheme="majorBidi" w:hAnsiTheme="majorBidi" w:cstheme="majorBidi"/>
                <w:b/>
                <w:spacing w:val="-2"/>
                <w:sz w:val="24"/>
                <w:szCs w:val="24"/>
              </w:rPr>
              <w:t>.51895</w:t>
            </w:r>
          </w:p>
        </w:tc>
        <w:tc>
          <w:tcPr>
            <w:tcW w:w="926" w:type="dxa"/>
            <w:tcBorders>
              <w:top w:val="single" w:sz="4" w:space="0" w:color="94B3D6"/>
              <w:left w:val="single" w:sz="4" w:space="0" w:color="94B3D6"/>
              <w:bottom w:val="single" w:sz="4" w:space="0" w:color="94B3D6"/>
              <w:right w:val="single" w:sz="4" w:space="0" w:color="94B3D6"/>
            </w:tcBorders>
            <w:shd w:val="clear" w:color="auto" w:fill="DBE4F0"/>
          </w:tcPr>
          <w:p w14:paraId="3168C528" w14:textId="77777777" w:rsidR="00064F14" w:rsidRPr="00B40234" w:rsidRDefault="00064F14" w:rsidP="00B40234">
            <w:pPr>
              <w:pStyle w:val="TableParagraph"/>
              <w:spacing w:line="276" w:lineRule="auto"/>
              <w:ind w:left="15"/>
              <w:rPr>
                <w:rFonts w:asciiTheme="majorBidi" w:hAnsiTheme="majorBidi" w:cstheme="majorBidi"/>
                <w:b/>
                <w:sz w:val="24"/>
                <w:szCs w:val="24"/>
              </w:rPr>
            </w:pPr>
            <w:r w:rsidRPr="00B40234">
              <w:rPr>
                <w:rFonts w:asciiTheme="majorBidi" w:hAnsiTheme="majorBidi" w:cstheme="majorBidi"/>
                <w:b/>
                <w:spacing w:val="-4"/>
                <w:sz w:val="24"/>
                <w:szCs w:val="24"/>
              </w:rPr>
              <w:t>High</w:t>
            </w:r>
          </w:p>
        </w:tc>
      </w:tr>
    </w:tbl>
    <w:p w14:paraId="4CF3E93D" w14:textId="77777777" w:rsidR="008B4255" w:rsidRPr="00B40234" w:rsidRDefault="008B4255" w:rsidP="008B4255">
      <w:pPr>
        <w:pStyle w:val="ListParagraph"/>
        <w:widowControl w:val="0"/>
        <w:tabs>
          <w:tab w:val="left" w:pos="802"/>
        </w:tabs>
        <w:autoSpaceDE w:val="0"/>
        <w:autoSpaceDN w:val="0"/>
        <w:spacing w:before="66" w:line="240" w:lineRule="auto"/>
        <w:ind w:left="807"/>
        <w:rPr>
          <w:rFonts w:asciiTheme="majorBidi" w:hAnsiTheme="majorBidi" w:cstheme="majorBidi"/>
          <w:i/>
          <w:szCs w:val="24"/>
        </w:rPr>
      </w:pPr>
    </w:p>
    <w:p w14:paraId="0E6FA435" w14:textId="77777777" w:rsidR="008B4255" w:rsidRPr="00B40234" w:rsidRDefault="008B4255" w:rsidP="008B4255">
      <w:pPr>
        <w:pStyle w:val="ListParagraph"/>
        <w:widowControl w:val="0"/>
        <w:tabs>
          <w:tab w:val="left" w:pos="802"/>
        </w:tabs>
        <w:autoSpaceDE w:val="0"/>
        <w:autoSpaceDN w:val="0"/>
        <w:spacing w:before="66" w:line="240" w:lineRule="auto"/>
        <w:ind w:left="807"/>
        <w:rPr>
          <w:rFonts w:asciiTheme="majorBidi" w:hAnsiTheme="majorBidi" w:cstheme="majorBidi"/>
          <w:i/>
          <w:szCs w:val="24"/>
        </w:rPr>
      </w:pPr>
    </w:p>
    <w:p w14:paraId="79E9F9C2" w14:textId="576FA5DE" w:rsidR="008B4255" w:rsidRPr="00910A17" w:rsidRDefault="008B4255" w:rsidP="00910A17">
      <w:pPr>
        <w:pStyle w:val="ListParagraph"/>
        <w:widowControl w:val="0"/>
        <w:numPr>
          <w:ilvl w:val="2"/>
          <w:numId w:val="29"/>
        </w:numPr>
        <w:tabs>
          <w:tab w:val="left" w:pos="802"/>
        </w:tabs>
        <w:autoSpaceDE w:val="0"/>
        <w:autoSpaceDN w:val="0"/>
        <w:spacing w:before="66" w:line="240" w:lineRule="auto"/>
        <w:rPr>
          <w:rFonts w:asciiTheme="majorBidi" w:hAnsiTheme="majorBidi" w:cstheme="majorBidi"/>
          <w:i/>
          <w:szCs w:val="24"/>
        </w:rPr>
      </w:pPr>
      <w:r w:rsidRPr="00910A17">
        <w:rPr>
          <w:rFonts w:asciiTheme="majorBidi" w:hAnsiTheme="majorBidi" w:cstheme="majorBidi"/>
          <w:i/>
          <w:szCs w:val="24"/>
        </w:rPr>
        <w:t>Supply</w:t>
      </w:r>
      <w:r w:rsidRPr="00910A17">
        <w:rPr>
          <w:rFonts w:asciiTheme="majorBidi" w:hAnsiTheme="majorBidi" w:cstheme="majorBidi"/>
          <w:i/>
          <w:spacing w:val="-3"/>
          <w:szCs w:val="24"/>
        </w:rPr>
        <w:t xml:space="preserve"> </w:t>
      </w:r>
      <w:r w:rsidRPr="00910A17">
        <w:rPr>
          <w:rFonts w:asciiTheme="majorBidi" w:hAnsiTheme="majorBidi" w:cstheme="majorBidi"/>
          <w:i/>
          <w:szCs w:val="24"/>
        </w:rPr>
        <w:t>Chain</w:t>
      </w:r>
      <w:r w:rsidRPr="00910A17">
        <w:rPr>
          <w:rFonts w:asciiTheme="majorBidi" w:hAnsiTheme="majorBidi" w:cstheme="majorBidi"/>
          <w:i/>
          <w:spacing w:val="-3"/>
          <w:szCs w:val="24"/>
        </w:rPr>
        <w:t xml:space="preserve"> </w:t>
      </w:r>
      <w:r w:rsidRPr="00910A17">
        <w:rPr>
          <w:rFonts w:asciiTheme="majorBidi" w:hAnsiTheme="majorBidi" w:cstheme="majorBidi"/>
          <w:i/>
          <w:spacing w:val="-2"/>
          <w:szCs w:val="24"/>
        </w:rPr>
        <w:t>Challenges</w:t>
      </w:r>
    </w:p>
    <w:p w14:paraId="00DC6291" w14:textId="7E6FFF3A" w:rsidR="00B40234" w:rsidRPr="00B40234" w:rsidRDefault="008B4255" w:rsidP="00844214">
      <w:pPr>
        <w:pStyle w:val="BodyText"/>
        <w:spacing w:before="239" w:line="360" w:lineRule="auto"/>
        <w:ind w:left="448" w:right="308" w:firstLine="272"/>
        <w:jc w:val="both"/>
        <w:rPr>
          <w:rFonts w:asciiTheme="majorBidi" w:hAnsiTheme="majorBidi" w:cstheme="majorBidi"/>
        </w:rPr>
      </w:pPr>
      <w:r w:rsidRPr="00B40234">
        <w:rPr>
          <w:rFonts w:asciiTheme="majorBidi" w:hAnsiTheme="majorBidi" w:cstheme="majorBidi"/>
        </w:rPr>
        <w:t>Based</w:t>
      </w:r>
      <w:r w:rsidRPr="00B40234">
        <w:rPr>
          <w:rFonts w:asciiTheme="majorBidi" w:hAnsiTheme="majorBidi" w:cstheme="majorBidi"/>
          <w:spacing w:val="-3"/>
        </w:rPr>
        <w:t xml:space="preserve"> </w:t>
      </w:r>
      <w:r w:rsidRPr="00B40234">
        <w:rPr>
          <w:rFonts w:asciiTheme="majorBidi" w:hAnsiTheme="majorBidi" w:cstheme="majorBidi"/>
        </w:rPr>
        <w:t>on</w:t>
      </w:r>
      <w:r w:rsidRPr="00B40234">
        <w:rPr>
          <w:rFonts w:asciiTheme="majorBidi" w:hAnsiTheme="majorBidi" w:cstheme="majorBidi"/>
          <w:spacing w:val="-9"/>
        </w:rPr>
        <w:t xml:space="preserve"> </w:t>
      </w:r>
      <w:r w:rsidRPr="00B40234">
        <w:rPr>
          <w:rFonts w:asciiTheme="majorBidi" w:hAnsiTheme="majorBidi" w:cstheme="majorBidi"/>
        </w:rPr>
        <w:t>Table</w:t>
      </w:r>
      <w:r w:rsidRPr="00B40234">
        <w:rPr>
          <w:rFonts w:asciiTheme="majorBidi" w:hAnsiTheme="majorBidi" w:cstheme="majorBidi"/>
          <w:spacing w:val="-3"/>
        </w:rPr>
        <w:t xml:space="preserve"> </w:t>
      </w:r>
      <w:r w:rsidRPr="00B40234">
        <w:rPr>
          <w:rFonts w:asciiTheme="majorBidi" w:hAnsiTheme="majorBidi" w:cstheme="majorBidi"/>
        </w:rPr>
        <w:t>8,</w:t>
      </w:r>
      <w:r w:rsidRPr="00B40234">
        <w:rPr>
          <w:rFonts w:asciiTheme="majorBidi" w:hAnsiTheme="majorBidi" w:cstheme="majorBidi"/>
          <w:spacing w:val="-4"/>
        </w:rPr>
        <w:t xml:space="preserve"> </w:t>
      </w:r>
      <w:r w:rsidRPr="00B40234">
        <w:rPr>
          <w:rFonts w:asciiTheme="majorBidi" w:hAnsiTheme="majorBidi" w:cstheme="majorBidi"/>
        </w:rPr>
        <w:t>with</w:t>
      </w:r>
      <w:r w:rsidRPr="00B40234">
        <w:rPr>
          <w:rFonts w:asciiTheme="majorBidi" w:hAnsiTheme="majorBidi" w:cstheme="majorBidi"/>
          <w:spacing w:val="-6"/>
        </w:rPr>
        <w:t xml:space="preserve"> </w:t>
      </w:r>
      <w:r w:rsidRPr="00B40234">
        <w:rPr>
          <w:rFonts w:asciiTheme="majorBidi" w:hAnsiTheme="majorBidi" w:cstheme="majorBidi"/>
        </w:rPr>
        <w:t>a</w:t>
      </w:r>
      <w:r w:rsidRPr="00B40234">
        <w:rPr>
          <w:rFonts w:asciiTheme="majorBidi" w:hAnsiTheme="majorBidi" w:cstheme="majorBidi"/>
          <w:spacing w:val="-6"/>
        </w:rPr>
        <w:t xml:space="preserve"> </w:t>
      </w:r>
      <w:r w:rsidRPr="00B40234">
        <w:rPr>
          <w:rFonts w:asciiTheme="majorBidi" w:hAnsiTheme="majorBidi" w:cstheme="majorBidi"/>
        </w:rPr>
        <w:t>total</w:t>
      </w:r>
      <w:r w:rsidRPr="00B40234">
        <w:rPr>
          <w:rFonts w:asciiTheme="majorBidi" w:hAnsiTheme="majorBidi" w:cstheme="majorBidi"/>
          <w:spacing w:val="-5"/>
        </w:rPr>
        <w:t xml:space="preserve"> </w:t>
      </w:r>
      <w:r w:rsidRPr="00B40234">
        <w:rPr>
          <w:rFonts w:asciiTheme="majorBidi" w:hAnsiTheme="majorBidi" w:cstheme="majorBidi"/>
        </w:rPr>
        <w:t>average</w:t>
      </w:r>
      <w:r w:rsidRPr="00B40234">
        <w:rPr>
          <w:rFonts w:asciiTheme="majorBidi" w:hAnsiTheme="majorBidi" w:cstheme="majorBidi"/>
          <w:spacing w:val="-3"/>
        </w:rPr>
        <w:t xml:space="preserve"> </w:t>
      </w:r>
      <w:r w:rsidRPr="00B40234">
        <w:rPr>
          <w:rFonts w:asciiTheme="majorBidi" w:hAnsiTheme="majorBidi" w:cstheme="majorBidi"/>
        </w:rPr>
        <w:t>mean</w:t>
      </w:r>
      <w:r w:rsidRPr="00B40234">
        <w:rPr>
          <w:rFonts w:asciiTheme="majorBidi" w:hAnsiTheme="majorBidi" w:cstheme="majorBidi"/>
          <w:spacing w:val="-4"/>
        </w:rPr>
        <w:t xml:space="preserve"> </w:t>
      </w:r>
      <w:r w:rsidRPr="00B40234">
        <w:rPr>
          <w:rFonts w:asciiTheme="majorBidi" w:hAnsiTheme="majorBidi" w:cstheme="majorBidi"/>
        </w:rPr>
        <w:t>score</w:t>
      </w:r>
      <w:r w:rsidRPr="00B40234">
        <w:rPr>
          <w:rFonts w:asciiTheme="majorBidi" w:hAnsiTheme="majorBidi" w:cstheme="majorBidi"/>
          <w:spacing w:val="-3"/>
        </w:rPr>
        <w:t xml:space="preserve"> </w:t>
      </w:r>
      <w:r w:rsidRPr="00B40234">
        <w:rPr>
          <w:rFonts w:asciiTheme="majorBidi" w:hAnsiTheme="majorBidi" w:cstheme="majorBidi"/>
        </w:rPr>
        <w:t>of</w:t>
      </w:r>
      <w:r w:rsidRPr="00B40234">
        <w:rPr>
          <w:rFonts w:asciiTheme="majorBidi" w:hAnsiTheme="majorBidi" w:cstheme="majorBidi"/>
          <w:spacing w:val="-3"/>
        </w:rPr>
        <w:t xml:space="preserve"> </w:t>
      </w:r>
      <w:r w:rsidRPr="00B40234">
        <w:rPr>
          <w:rFonts w:asciiTheme="majorBidi" w:hAnsiTheme="majorBidi" w:cstheme="majorBidi"/>
        </w:rPr>
        <w:t>4.4583</w:t>
      </w:r>
      <w:r w:rsidRPr="00B40234">
        <w:rPr>
          <w:rFonts w:asciiTheme="majorBidi" w:hAnsiTheme="majorBidi" w:cstheme="majorBidi"/>
          <w:spacing w:val="-4"/>
        </w:rPr>
        <w:t xml:space="preserve"> </w:t>
      </w:r>
      <w:r w:rsidRPr="00B40234">
        <w:rPr>
          <w:rFonts w:asciiTheme="majorBidi" w:hAnsiTheme="majorBidi" w:cstheme="majorBidi"/>
        </w:rPr>
        <w:t>and</w:t>
      </w:r>
      <w:r w:rsidRPr="00B40234">
        <w:rPr>
          <w:rFonts w:asciiTheme="majorBidi" w:hAnsiTheme="majorBidi" w:cstheme="majorBidi"/>
          <w:spacing w:val="-6"/>
        </w:rPr>
        <w:t xml:space="preserve"> </w:t>
      </w:r>
      <w:r w:rsidRPr="00B40234">
        <w:rPr>
          <w:rFonts w:asciiTheme="majorBidi" w:hAnsiTheme="majorBidi" w:cstheme="majorBidi"/>
        </w:rPr>
        <w:t>a</w:t>
      </w:r>
      <w:r w:rsidRPr="00B40234">
        <w:rPr>
          <w:rFonts w:asciiTheme="majorBidi" w:hAnsiTheme="majorBidi" w:cstheme="majorBidi"/>
          <w:spacing w:val="-3"/>
        </w:rPr>
        <w:t xml:space="preserve"> </w:t>
      </w:r>
      <w:r w:rsidRPr="00B40234">
        <w:rPr>
          <w:rFonts w:asciiTheme="majorBidi" w:hAnsiTheme="majorBidi" w:cstheme="majorBidi"/>
        </w:rPr>
        <w:t>standard</w:t>
      </w:r>
      <w:r w:rsidRPr="00B40234">
        <w:rPr>
          <w:rFonts w:asciiTheme="majorBidi" w:hAnsiTheme="majorBidi" w:cstheme="majorBidi"/>
          <w:spacing w:val="-6"/>
        </w:rPr>
        <w:t xml:space="preserve"> </w:t>
      </w:r>
      <w:r w:rsidRPr="00B40234">
        <w:rPr>
          <w:rFonts w:asciiTheme="majorBidi" w:hAnsiTheme="majorBidi" w:cstheme="majorBidi"/>
        </w:rPr>
        <w:t>deviation</w:t>
      </w:r>
      <w:r w:rsidRPr="00B40234">
        <w:rPr>
          <w:rFonts w:asciiTheme="majorBidi" w:hAnsiTheme="majorBidi" w:cstheme="majorBidi"/>
          <w:spacing w:val="-4"/>
        </w:rPr>
        <w:t xml:space="preserve"> </w:t>
      </w:r>
      <w:r w:rsidRPr="00B40234">
        <w:rPr>
          <w:rFonts w:asciiTheme="majorBidi" w:hAnsiTheme="majorBidi" w:cstheme="majorBidi"/>
        </w:rPr>
        <w:t>of</w:t>
      </w:r>
      <w:r w:rsidRPr="00B40234">
        <w:rPr>
          <w:rFonts w:asciiTheme="majorBidi" w:hAnsiTheme="majorBidi" w:cstheme="majorBidi"/>
          <w:spacing w:val="-3"/>
        </w:rPr>
        <w:t xml:space="preserve"> </w:t>
      </w:r>
      <w:r w:rsidRPr="00B40234">
        <w:rPr>
          <w:rFonts w:asciiTheme="majorBidi" w:hAnsiTheme="majorBidi" w:cstheme="majorBidi"/>
        </w:rPr>
        <w:t>0.6456,</w:t>
      </w:r>
      <w:r w:rsidRPr="00B40234">
        <w:rPr>
          <w:rFonts w:asciiTheme="majorBidi" w:hAnsiTheme="majorBidi" w:cstheme="majorBidi"/>
          <w:spacing w:val="-6"/>
        </w:rPr>
        <w:t xml:space="preserve"> </w:t>
      </w:r>
      <w:r w:rsidRPr="00B40234">
        <w:rPr>
          <w:rFonts w:asciiTheme="majorBidi" w:hAnsiTheme="majorBidi" w:cstheme="majorBidi"/>
        </w:rPr>
        <w:t>the</w:t>
      </w:r>
      <w:r w:rsidRPr="00B40234">
        <w:rPr>
          <w:rFonts w:asciiTheme="majorBidi" w:hAnsiTheme="majorBidi" w:cstheme="majorBidi"/>
          <w:spacing w:val="-6"/>
        </w:rPr>
        <w:t xml:space="preserve"> </w:t>
      </w:r>
      <w:r w:rsidRPr="00B40234">
        <w:rPr>
          <w:rFonts w:asciiTheme="majorBidi" w:hAnsiTheme="majorBidi" w:cstheme="majorBidi"/>
        </w:rPr>
        <w:t>data indicates that respondents generally agree with the challenges and barriers in the Halal Supply Chain. The consumer needs for Halal logistics assurance, recognizing the benefits of Halal certification and maintaining confidence and cooperation between respondents in the Halal Supply Chain are all highlighted in the responses.</w:t>
      </w:r>
    </w:p>
    <w:p w14:paraId="4F93B03A" w14:textId="21BDF665" w:rsidR="008B4255" w:rsidRPr="00B40234" w:rsidRDefault="008B4255" w:rsidP="00B40234">
      <w:pPr>
        <w:pStyle w:val="BodyText"/>
        <w:spacing w:before="242"/>
        <w:ind w:left="142"/>
        <w:jc w:val="center"/>
        <w:rPr>
          <w:rFonts w:asciiTheme="majorBidi" w:hAnsiTheme="majorBidi" w:cstheme="majorBidi"/>
        </w:rPr>
      </w:pPr>
      <w:r w:rsidRPr="00B40234">
        <w:rPr>
          <w:rFonts w:asciiTheme="majorBidi" w:hAnsiTheme="majorBidi" w:cstheme="majorBidi"/>
          <w:b/>
          <w:bCs/>
        </w:rPr>
        <w:t>Table</w:t>
      </w:r>
      <w:r w:rsidRPr="00B40234">
        <w:rPr>
          <w:rFonts w:asciiTheme="majorBidi" w:hAnsiTheme="majorBidi" w:cstheme="majorBidi"/>
          <w:b/>
          <w:bCs/>
          <w:spacing w:val="-6"/>
        </w:rPr>
        <w:t xml:space="preserve"> </w:t>
      </w:r>
      <w:r w:rsidRPr="00B40234">
        <w:rPr>
          <w:rFonts w:asciiTheme="majorBidi" w:hAnsiTheme="majorBidi" w:cstheme="majorBidi"/>
          <w:b/>
          <w:bCs/>
        </w:rPr>
        <w:t>8</w:t>
      </w:r>
      <w:r w:rsidR="00B40234" w:rsidRPr="00B40234">
        <w:rPr>
          <w:rFonts w:asciiTheme="majorBidi" w:hAnsiTheme="majorBidi" w:cstheme="majorBidi"/>
          <w:b/>
          <w:bCs/>
        </w:rPr>
        <w:t>.</w:t>
      </w:r>
      <w:r w:rsidR="00B40234" w:rsidRPr="00B40234">
        <w:rPr>
          <w:rFonts w:asciiTheme="majorBidi" w:hAnsiTheme="majorBidi" w:cstheme="majorBidi"/>
        </w:rPr>
        <w:t xml:space="preserve"> </w:t>
      </w:r>
      <w:r w:rsidRPr="00B40234">
        <w:rPr>
          <w:rFonts w:asciiTheme="majorBidi" w:hAnsiTheme="majorBidi" w:cstheme="majorBidi"/>
        </w:rPr>
        <w:t>Analysis</w:t>
      </w:r>
      <w:r w:rsidRPr="00B40234">
        <w:rPr>
          <w:rFonts w:asciiTheme="majorBidi" w:hAnsiTheme="majorBidi" w:cstheme="majorBidi"/>
          <w:spacing w:val="-3"/>
        </w:rPr>
        <w:t xml:space="preserve"> </w:t>
      </w:r>
      <w:r w:rsidRPr="00B40234">
        <w:rPr>
          <w:rFonts w:asciiTheme="majorBidi" w:hAnsiTheme="majorBidi" w:cstheme="majorBidi"/>
        </w:rPr>
        <w:t>of</w:t>
      </w:r>
      <w:r w:rsidRPr="00B40234">
        <w:rPr>
          <w:rFonts w:asciiTheme="majorBidi" w:hAnsiTheme="majorBidi" w:cstheme="majorBidi"/>
          <w:spacing w:val="-4"/>
        </w:rPr>
        <w:t xml:space="preserve"> </w:t>
      </w:r>
      <w:r w:rsidRPr="00B40234">
        <w:rPr>
          <w:rFonts w:asciiTheme="majorBidi" w:hAnsiTheme="majorBidi" w:cstheme="majorBidi"/>
        </w:rPr>
        <w:t>Mean</w:t>
      </w:r>
      <w:r w:rsidRPr="00B40234">
        <w:rPr>
          <w:rFonts w:asciiTheme="majorBidi" w:hAnsiTheme="majorBidi" w:cstheme="majorBidi"/>
          <w:spacing w:val="-3"/>
        </w:rPr>
        <w:t xml:space="preserve"> </w:t>
      </w:r>
      <w:r w:rsidRPr="00B40234">
        <w:rPr>
          <w:rFonts w:asciiTheme="majorBidi" w:hAnsiTheme="majorBidi" w:cstheme="majorBidi"/>
        </w:rPr>
        <w:t>and</w:t>
      </w:r>
      <w:r w:rsidRPr="00B40234">
        <w:rPr>
          <w:rFonts w:asciiTheme="majorBidi" w:hAnsiTheme="majorBidi" w:cstheme="majorBidi"/>
          <w:spacing w:val="-2"/>
        </w:rPr>
        <w:t xml:space="preserve"> </w:t>
      </w:r>
      <w:r w:rsidRPr="00B40234">
        <w:rPr>
          <w:rFonts w:asciiTheme="majorBidi" w:hAnsiTheme="majorBidi" w:cstheme="majorBidi"/>
        </w:rPr>
        <w:t>Standard</w:t>
      </w:r>
      <w:r w:rsidRPr="00B40234">
        <w:rPr>
          <w:rFonts w:asciiTheme="majorBidi" w:hAnsiTheme="majorBidi" w:cstheme="majorBidi"/>
          <w:spacing w:val="-1"/>
        </w:rPr>
        <w:t xml:space="preserve"> </w:t>
      </w:r>
      <w:r w:rsidRPr="00B40234">
        <w:rPr>
          <w:rFonts w:asciiTheme="majorBidi" w:hAnsiTheme="majorBidi" w:cstheme="majorBidi"/>
        </w:rPr>
        <w:t>Deviation</w:t>
      </w:r>
      <w:r w:rsidRPr="00B40234">
        <w:rPr>
          <w:rFonts w:asciiTheme="majorBidi" w:hAnsiTheme="majorBidi" w:cstheme="majorBidi"/>
          <w:spacing w:val="-5"/>
        </w:rPr>
        <w:t xml:space="preserve"> </w:t>
      </w:r>
      <w:r w:rsidRPr="00B40234">
        <w:rPr>
          <w:rFonts w:asciiTheme="majorBidi" w:hAnsiTheme="majorBidi" w:cstheme="majorBidi"/>
        </w:rPr>
        <w:t>of</w:t>
      </w:r>
      <w:r w:rsidRPr="00B40234">
        <w:rPr>
          <w:rFonts w:asciiTheme="majorBidi" w:hAnsiTheme="majorBidi" w:cstheme="majorBidi"/>
          <w:spacing w:val="-3"/>
        </w:rPr>
        <w:t xml:space="preserve"> </w:t>
      </w:r>
      <w:r w:rsidRPr="00B40234">
        <w:rPr>
          <w:rFonts w:asciiTheme="majorBidi" w:hAnsiTheme="majorBidi" w:cstheme="majorBidi"/>
        </w:rPr>
        <w:t>Supply</w:t>
      </w:r>
      <w:r w:rsidRPr="00B40234">
        <w:rPr>
          <w:rFonts w:asciiTheme="majorBidi" w:hAnsiTheme="majorBidi" w:cstheme="majorBidi"/>
          <w:spacing w:val="-4"/>
        </w:rPr>
        <w:t xml:space="preserve"> </w:t>
      </w:r>
      <w:r w:rsidRPr="00B40234">
        <w:rPr>
          <w:rFonts w:asciiTheme="majorBidi" w:hAnsiTheme="majorBidi" w:cstheme="majorBidi"/>
        </w:rPr>
        <w:t>Chain</w:t>
      </w:r>
      <w:r w:rsidRPr="00B40234">
        <w:rPr>
          <w:rFonts w:asciiTheme="majorBidi" w:hAnsiTheme="majorBidi" w:cstheme="majorBidi"/>
          <w:spacing w:val="3"/>
        </w:rPr>
        <w:t xml:space="preserve"> </w:t>
      </w:r>
      <w:r w:rsidRPr="00B40234">
        <w:rPr>
          <w:rFonts w:asciiTheme="majorBidi" w:hAnsiTheme="majorBidi" w:cstheme="majorBidi"/>
          <w:spacing w:val="-2"/>
        </w:rPr>
        <w:t>Challenges</w:t>
      </w:r>
    </w:p>
    <w:tbl>
      <w:tblPr>
        <w:tblW w:w="0" w:type="auto"/>
        <w:tblInd w:w="676"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4047"/>
        <w:gridCol w:w="1168"/>
        <w:gridCol w:w="2141"/>
        <w:gridCol w:w="926"/>
      </w:tblGrid>
      <w:tr w:rsidR="008B4255" w:rsidRPr="00B40234" w14:paraId="2D0C0AAE" w14:textId="77777777" w:rsidTr="00A8674A">
        <w:trPr>
          <w:trHeight w:val="433"/>
        </w:trPr>
        <w:tc>
          <w:tcPr>
            <w:tcW w:w="4047" w:type="dxa"/>
            <w:tcBorders>
              <w:right w:val="nil"/>
            </w:tcBorders>
            <w:shd w:val="clear" w:color="auto" w:fill="DBE4F0"/>
          </w:tcPr>
          <w:p w14:paraId="6FDC937C" w14:textId="77777777" w:rsidR="008B4255" w:rsidRPr="00B40234" w:rsidRDefault="008B4255" w:rsidP="00A8674A">
            <w:pPr>
              <w:pStyle w:val="TableParagraph"/>
              <w:spacing w:line="251" w:lineRule="exact"/>
              <w:ind w:left="8"/>
              <w:rPr>
                <w:rFonts w:asciiTheme="majorBidi" w:hAnsiTheme="majorBidi" w:cstheme="majorBidi"/>
                <w:b/>
              </w:rPr>
            </w:pPr>
            <w:r w:rsidRPr="00B40234">
              <w:rPr>
                <w:rFonts w:asciiTheme="majorBidi" w:hAnsiTheme="majorBidi" w:cstheme="majorBidi"/>
                <w:b/>
                <w:spacing w:val="-2"/>
              </w:rPr>
              <w:t>Items</w:t>
            </w:r>
          </w:p>
        </w:tc>
        <w:tc>
          <w:tcPr>
            <w:tcW w:w="1168" w:type="dxa"/>
            <w:tcBorders>
              <w:left w:val="nil"/>
              <w:right w:val="nil"/>
            </w:tcBorders>
            <w:shd w:val="clear" w:color="auto" w:fill="DBE4F0"/>
          </w:tcPr>
          <w:p w14:paraId="7C12E3E5" w14:textId="77777777" w:rsidR="008B4255" w:rsidRPr="00B40234" w:rsidRDefault="008B4255" w:rsidP="00A8674A">
            <w:pPr>
              <w:pStyle w:val="TableParagraph"/>
              <w:spacing w:line="251" w:lineRule="exact"/>
              <w:ind w:left="10"/>
              <w:rPr>
                <w:rFonts w:asciiTheme="majorBidi" w:hAnsiTheme="majorBidi" w:cstheme="majorBidi"/>
                <w:b/>
              </w:rPr>
            </w:pPr>
            <w:r w:rsidRPr="00B40234">
              <w:rPr>
                <w:rFonts w:asciiTheme="majorBidi" w:hAnsiTheme="majorBidi" w:cstheme="majorBidi"/>
                <w:b/>
              </w:rPr>
              <w:t>Mean</w:t>
            </w:r>
            <w:r w:rsidRPr="00B40234">
              <w:rPr>
                <w:rFonts w:asciiTheme="majorBidi" w:hAnsiTheme="majorBidi" w:cstheme="majorBidi"/>
                <w:b/>
                <w:spacing w:val="-3"/>
              </w:rPr>
              <w:t xml:space="preserve"> </w:t>
            </w:r>
            <w:r w:rsidRPr="00B40234">
              <w:rPr>
                <w:rFonts w:asciiTheme="majorBidi" w:hAnsiTheme="majorBidi" w:cstheme="majorBidi"/>
                <w:b/>
                <w:spacing w:val="-5"/>
              </w:rPr>
              <w:t>(μ)</w:t>
            </w:r>
          </w:p>
        </w:tc>
        <w:tc>
          <w:tcPr>
            <w:tcW w:w="2141" w:type="dxa"/>
            <w:tcBorders>
              <w:left w:val="nil"/>
              <w:right w:val="nil"/>
            </w:tcBorders>
            <w:shd w:val="clear" w:color="auto" w:fill="DBE4F0"/>
          </w:tcPr>
          <w:p w14:paraId="7BBDBF19" w14:textId="77777777" w:rsidR="008B4255" w:rsidRPr="00B40234" w:rsidRDefault="008B4255" w:rsidP="00A8674A">
            <w:pPr>
              <w:pStyle w:val="TableParagraph"/>
              <w:spacing w:line="251" w:lineRule="exact"/>
              <w:ind w:left="11"/>
              <w:rPr>
                <w:rFonts w:asciiTheme="majorBidi" w:hAnsiTheme="majorBidi" w:cstheme="majorBidi"/>
                <w:b/>
              </w:rPr>
            </w:pPr>
            <w:r w:rsidRPr="00B40234">
              <w:rPr>
                <w:rFonts w:asciiTheme="majorBidi" w:hAnsiTheme="majorBidi" w:cstheme="majorBidi"/>
                <w:b/>
              </w:rPr>
              <w:t>Std.</w:t>
            </w:r>
            <w:r w:rsidRPr="00B40234">
              <w:rPr>
                <w:rFonts w:asciiTheme="majorBidi" w:hAnsiTheme="majorBidi" w:cstheme="majorBidi"/>
                <w:b/>
                <w:spacing w:val="-3"/>
              </w:rPr>
              <w:t xml:space="preserve"> </w:t>
            </w:r>
            <w:r w:rsidRPr="00B40234">
              <w:rPr>
                <w:rFonts w:asciiTheme="majorBidi" w:hAnsiTheme="majorBidi" w:cstheme="majorBidi"/>
                <w:b/>
              </w:rPr>
              <w:t>Deviation</w:t>
            </w:r>
            <w:r w:rsidRPr="00B40234">
              <w:rPr>
                <w:rFonts w:asciiTheme="majorBidi" w:hAnsiTheme="majorBidi" w:cstheme="majorBidi"/>
                <w:b/>
                <w:spacing w:val="-2"/>
              </w:rPr>
              <w:t xml:space="preserve"> </w:t>
            </w:r>
            <w:r w:rsidRPr="00B40234">
              <w:rPr>
                <w:rFonts w:asciiTheme="majorBidi" w:hAnsiTheme="majorBidi" w:cstheme="majorBidi"/>
                <w:b/>
                <w:spacing w:val="-5"/>
              </w:rPr>
              <w:t>(σ)</w:t>
            </w:r>
          </w:p>
        </w:tc>
        <w:tc>
          <w:tcPr>
            <w:tcW w:w="926" w:type="dxa"/>
            <w:tcBorders>
              <w:left w:val="nil"/>
            </w:tcBorders>
            <w:shd w:val="clear" w:color="auto" w:fill="DBE4F0"/>
          </w:tcPr>
          <w:p w14:paraId="39592C7A" w14:textId="77777777" w:rsidR="008B4255" w:rsidRPr="00B40234" w:rsidRDefault="008B4255" w:rsidP="00A8674A">
            <w:pPr>
              <w:pStyle w:val="TableParagraph"/>
              <w:spacing w:line="251" w:lineRule="exact"/>
              <w:ind w:left="19"/>
              <w:rPr>
                <w:rFonts w:asciiTheme="majorBidi" w:hAnsiTheme="majorBidi" w:cstheme="majorBidi"/>
                <w:b/>
              </w:rPr>
            </w:pPr>
            <w:r w:rsidRPr="00B40234">
              <w:rPr>
                <w:rFonts w:asciiTheme="majorBidi" w:hAnsiTheme="majorBidi" w:cstheme="majorBidi"/>
                <w:b/>
                <w:spacing w:val="-2"/>
              </w:rPr>
              <w:t>Level</w:t>
            </w:r>
          </w:p>
        </w:tc>
      </w:tr>
      <w:tr w:rsidR="008B4255" w:rsidRPr="00B40234" w14:paraId="40BD2217" w14:textId="77777777" w:rsidTr="00A8674A">
        <w:trPr>
          <w:trHeight w:val="761"/>
        </w:trPr>
        <w:tc>
          <w:tcPr>
            <w:tcW w:w="4047" w:type="dxa"/>
            <w:tcBorders>
              <w:left w:val="single" w:sz="4" w:space="0" w:color="94B3D6"/>
              <w:bottom w:val="single" w:sz="4" w:space="0" w:color="94B3D6"/>
              <w:right w:val="single" w:sz="4" w:space="0" w:color="94B3D6"/>
            </w:tcBorders>
          </w:tcPr>
          <w:p w14:paraId="42027E31" w14:textId="77777777" w:rsidR="008B4255" w:rsidRPr="00B40234" w:rsidRDefault="008B4255" w:rsidP="00A8674A">
            <w:pPr>
              <w:pStyle w:val="TableParagraph"/>
              <w:spacing w:line="249" w:lineRule="exact"/>
              <w:ind w:left="110"/>
              <w:rPr>
                <w:rFonts w:asciiTheme="majorBidi" w:hAnsiTheme="majorBidi" w:cstheme="majorBidi"/>
              </w:rPr>
            </w:pPr>
            <w:r w:rsidRPr="00B40234">
              <w:rPr>
                <w:rFonts w:asciiTheme="majorBidi" w:hAnsiTheme="majorBidi" w:cstheme="majorBidi"/>
              </w:rPr>
              <w:t>1.</w:t>
            </w:r>
            <w:r w:rsidRPr="00B40234">
              <w:rPr>
                <w:rFonts w:asciiTheme="majorBidi" w:hAnsiTheme="majorBidi" w:cstheme="majorBidi"/>
                <w:spacing w:val="-4"/>
              </w:rPr>
              <w:t xml:space="preserve"> </w:t>
            </w:r>
            <w:r w:rsidRPr="00B40234">
              <w:rPr>
                <w:rFonts w:asciiTheme="majorBidi" w:hAnsiTheme="majorBidi" w:cstheme="majorBidi"/>
              </w:rPr>
              <w:t>Collaboration</w:t>
            </w:r>
            <w:r w:rsidRPr="00B40234">
              <w:rPr>
                <w:rFonts w:asciiTheme="majorBidi" w:hAnsiTheme="majorBidi" w:cstheme="majorBidi"/>
                <w:spacing w:val="-4"/>
              </w:rPr>
              <w:t xml:space="preserve"> </w:t>
            </w:r>
            <w:r w:rsidRPr="00B40234">
              <w:rPr>
                <w:rFonts w:asciiTheme="majorBidi" w:hAnsiTheme="majorBidi" w:cstheme="majorBidi"/>
              </w:rPr>
              <w:t>between</w:t>
            </w:r>
            <w:r w:rsidRPr="00B40234">
              <w:rPr>
                <w:rFonts w:asciiTheme="majorBidi" w:hAnsiTheme="majorBidi" w:cstheme="majorBidi"/>
                <w:spacing w:val="-3"/>
              </w:rPr>
              <w:t xml:space="preserve"> </w:t>
            </w:r>
            <w:r w:rsidRPr="00B40234">
              <w:rPr>
                <w:rFonts w:asciiTheme="majorBidi" w:hAnsiTheme="majorBidi" w:cstheme="majorBidi"/>
              </w:rPr>
              <w:t>partners</w:t>
            </w:r>
            <w:r w:rsidRPr="00B40234">
              <w:rPr>
                <w:rFonts w:asciiTheme="majorBidi" w:hAnsiTheme="majorBidi" w:cstheme="majorBidi"/>
                <w:spacing w:val="-4"/>
              </w:rPr>
              <w:t xml:space="preserve"> </w:t>
            </w:r>
            <w:r w:rsidRPr="00B40234">
              <w:rPr>
                <w:rFonts w:asciiTheme="majorBidi" w:hAnsiTheme="majorBidi" w:cstheme="majorBidi"/>
              </w:rPr>
              <w:t>in</w:t>
            </w:r>
            <w:r w:rsidRPr="00B40234">
              <w:rPr>
                <w:rFonts w:asciiTheme="majorBidi" w:hAnsiTheme="majorBidi" w:cstheme="majorBidi"/>
                <w:spacing w:val="-3"/>
              </w:rPr>
              <w:t xml:space="preserve"> </w:t>
            </w:r>
            <w:r w:rsidRPr="00B40234">
              <w:rPr>
                <w:rFonts w:asciiTheme="majorBidi" w:hAnsiTheme="majorBidi" w:cstheme="majorBidi"/>
                <w:spacing w:val="-4"/>
              </w:rPr>
              <w:t>Halal</w:t>
            </w:r>
          </w:p>
          <w:p w14:paraId="74AFF47D" w14:textId="77777777" w:rsidR="008B4255" w:rsidRPr="00B40234" w:rsidRDefault="008B4255" w:rsidP="00A8674A">
            <w:pPr>
              <w:pStyle w:val="TableParagraph"/>
              <w:spacing w:line="252" w:lineRule="exact"/>
              <w:ind w:left="110"/>
              <w:rPr>
                <w:rFonts w:asciiTheme="majorBidi" w:hAnsiTheme="majorBidi" w:cstheme="majorBidi"/>
              </w:rPr>
            </w:pPr>
            <w:r w:rsidRPr="00B40234">
              <w:rPr>
                <w:rFonts w:asciiTheme="majorBidi" w:hAnsiTheme="majorBidi" w:cstheme="majorBidi"/>
              </w:rPr>
              <w:t>Supply</w:t>
            </w:r>
            <w:r w:rsidRPr="00B40234">
              <w:rPr>
                <w:rFonts w:asciiTheme="majorBidi" w:hAnsiTheme="majorBidi" w:cstheme="majorBidi"/>
                <w:spacing w:val="-5"/>
              </w:rPr>
              <w:t xml:space="preserve"> </w:t>
            </w:r>
            <w:r w:rsidRPr="00B40234">
              <w:rPr>
                <w:rFonts w:asciiTheme="majorBidi" w:hAnsiTheme="majorBidi" w:cstheme="majorBidi"/>
              </w:rPr>
              <w:t>Chain</w:t>
            </w:r>
            <w:r w:rsidRPr="00B40234">
              <w:rPr>
                <w:rFonts w:asciiTheme="majorBidi" w:hAnsiTheme="majorBidi" w:cstheme="majorBidi"/>
                <w:spacing w:val="-6"/>
              </w:rPr>
              <w:t xml:space="preserve"> </w:t>
            </w:r>
            <w:r w:rsidRPr="00B40234">
              <w:rPr>
                <w:rFonts w:asciiTheme="majorBidi" w:hAnsiTheme="majorBidi" w:cstheme="majorBidi"/>
              </w:rPr>
              <w:t>is</w:t>
            </w:r>
            <w:r w:rsidRPr="00B40234">
              <w:rPr>
                <w:rFonts w:asciiTheme="majorBidi" w:hAnsiTheme="majorBidi" w:cstheme="majorBidi"/>
                <w:spacing w:val="-5"/>
              </w:rPr>
              <w:t xml:space="preserve"> </w:t>
            </w:r>
            <w:r w:rsidRPr="00B40234">
              <w:rPr>
                <w:rFonts w:asciiTheme="majorBidi" w:hAnsiTheme="majorBidi" w:cstheme="majorBidi"/>
              </w:rPr>
              <w:t>challenging</w:t>
            </w:r>
            <w:r w:rsidRPr="00B40234">
              <w:rPr>
                <w:rFonts w:asciiTheme="majorBidi" w:hAnsiTheme="majorBidi" w:cstheme="majorBidi"/>
                <w:spacing w:val="-6"/>
              </w:rPr>
              <w:t xml:space="preserve"> </w:t>
            </w:r>
            <w:r w:rsidRPr="00B40234">
              <w:rPr>
                <w:rFonts w:asciiTheme="majorBidi" w:hAnsiTheme="majorBidi" w:cstheme="majorBidi"/>
              </w:rPr>
              <w:t>due</w:t>
            </w:r>
            <w:r w:rsidRPr="00B40234">
              <w:rPr>
                <w:rFonts w:asciiTheme="majorBidi" w:hAnsiTheme="majorBidi" w:cstheme="majorBidi"/>
                <w:spacing w:val="-4"/>
              </w:rPr>
              <w:t xml:space="preserve"> </w:t>
            </w:r>
            <w:r w:rsidRPr="00B40234">
              <w:rPr>
                <w:rFonts w:asciiTheme="majorBidi" w:hAnsiTheme="majorBidi" w:cstheme="majorBidi"/>
              </w:rPr>
              <w:t>to misunderstanding</w:t>
            </w:r>
            <w:r w:rsidRPr="00B40234">
              <w:rPr>
                <w:rFonts w:asciiTheme="majorBidi" w:hAnsiTheme="majorBidi" w:cstheme="majorBidi"/>
                <w:spacing w:val="-6"/>
              </w:rPr>
              <w:t xml:space="preserve"> </w:t>
            </w:r>
            <w:r w:rsidRPr="00B40234">
              <w:rPr>
                <w:rFonts w:asciiTheme="majorBidi" w:hAnsiTheme="majorBidi" w:cstheme="majorBidi"/>
              </w:rPr>
              <w:t>and</w:t>
            </w:r>
            <w:r w:rsidRPr="00B40234">
              <w:rPr>
                <w:rFonts w:asciiTheme="majorBidi" w:hAnsiTheme="majorBidi" w:cstheme="majorBidi"/>
                <w:spacing w:val="-2"/>
              </w:rPr>
              <w:t xml:space="preserve"> </w:t>
            </w:r>
            <w:r w:rsidRPr="00B40234">
              <w:rPr>
                <w:rFonts w:asciiTheme="majorBidi" w:hAnsiTheme="majorBidi" w:cstheme="majorBidi"/>
              </w:rPr>
              <w:t>lack</w:t>
            </w:r>
            <w:r w:rsidRPr="00B40234">
              <w:rPr>
                <w:rFonts w:asciiTheme="majorBidi" w:hAnsiTheme="majorBidi" w:cstheme="majorBidi"/>
                <w:spacing w:val="-6"/>
              </w:rPr>
              <w:t xml:space="preserve"> </w:t>
            </w:r>
            <w:r w:rsidRPr="00B40234">
              <w:rPr>
                <w:rFonts w:asciiTheme="majorBidi" w:hAnsiTheme="majorBidi" w:cstheme="majorBidi"/>
              </w:rPr>
              <w:t>of</w:t>
            </w:r>
            <w:r w:rsidRPr="00B40234">
              <w:rPr>
                <w:rFonts w:asciiTheme="majorBidi" w:hAnsiTheme="majorBidi" w:cstheme="majorBidi"/>
                <w:spacing w:val="-2"/>
              </w:rPr>
              <w:t xml:space="preserve"> trust.</w:t>
            </w:r>
          </w:p>
        </w:tc>
        <w:tc>
          <w:tcPr>
            <w:tcW w:w="1168" w:type="dxa"/>
            <w:tcBorders>
              <w:left w:val="single" w:sz="4" w:space="0" w:color="94B3D6"/>
              <w:bottom w:val="single" w:sz="4" w:space="0" w:color="94B3D6"/>
              <w:right w:val="single" w:sz="4" w:space="0" w:color="94B3D6"/>
            </w:tcBorders>
          </w:tcPr>
          <w:p w14:paraId="1D4365AF" w14:textId="77777777" w:rsidR="008B4255" w:rsidRPr="00B40234" w:rsidRDefault="008B4255" w:rsidP="00A8674A">
            <w:pPr>
              <w:pStyle w:val="TableParagraph"/>
              <w:spacing w:line="249" w:lineRule="exact"/>
              <w:ind w:left="11"/>
              <w:rPr>
                <w:rFonts w:asciiTheme="majorBidi" w:hAnsiTheme="majorBidi" w:cstheme="majorBidi"/>
              </w:rPr>
            </w:pPr>
            <w:r w:rsidRPr="00B40234">
              <w:rPr>
                <w:rFonts w:asciiTheme="majorBidi" w:hAnsiTheme="majorBidi" w:cstheme="majorBidi"/>
                <w:spacing w:val="-2"/>
              </w:rPr>
              <w:t>4.3250</w:t>
            </w:r>
          </w:p>
        </w:tc>
        <w:tc>
          <w:tcPr>
            <w:tcW w:w="2141" w:type="dxa"/>
            <w:tcBorders>
              <w:left w:val="single" w:sz="4" w:space="0" w:color="94B3D6"/>
              <w:bottom w:val="single" w:sz="4" w:space="0" w:color="94B3D6"/>
              <w:right w:val="single" w:sz="4" w:space="0" w:color="94B3D6"/>
            </w:tcBorders>
          </w:tcPr>
          <w:p w14:paraId="3DA0B13B" w14:textId="77777777" w:rsidR="008B4255" w:rsidRPr="00B40234" w:rsidRDefault="008B4255" w:rsidP="00A8674A">
            <w:pPr>
              <w:pStyle w:val="TableParagraph"/>
              <w:spacing w:line="249" w:lineRule="exact"/>
              <w:ind w:left="14"/>
              <w:rPr>
                <w:rFonts w:asciiTheme="majorBidi" w:hAnsiTheme="majorBidi" w:cstheme="majorBidi"/>
              </w:rPr>
            </w:pPr>
            <w:r w:rsidRPr="00B40234">
              <w:rPr>
                <w:rFonts w:asciiTheme="majorBidi" w:hAnsiTheme="majorBidi" w:cstheme="majorBidi"/>
                <w:spacing w:val="-2"/>
              </w:rPr>
              <w:t>.69384</w:t>
            </w:r>
          </w:p>
        </w:tc>
        <w:tc>
          <w:tcPr>
            <w:tcW w:w="926" w:type="dxa"/>
            <w:tcBorders>
              <w:left w:val="single" w:sz="4" w:space="0" w:color="94B3D6"/>
              <w:bottom w:val="single" w:sz="4" w:space="0" w:color="94B3D6"/>
              <w:right w:val="single" w:sz="4" w:space="0" w:color="94B3D6"/>
            </w:tcBorders>
          </w:tcPr>
          <w:p w14:paraId="58BC0949" w14:textId="77777777" w:rsidR="008B4255" w:rsidRPr="00B40234" w:rsidRDefault="008B4255" w:rsidP="00A8674A">
            <w:pPr>
              <w:pStyle w:val="TableParagraph"/>
              <w:spacing w:line="249" w:lineRule="exact"/>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17D6CEB8" w14:textId="77777777" w:rsidTr="00A8674A">
        <w:trPr>
          <w:trHeight w:val="1012"/>
        </w:trPr>
        <w:tc>
          <w:tcPr>
            <w:tcW w:w="4047" w:type="dxa"/>
            <w:tcBorders>
              <w:top w:val="single" w:sz="4" w:space="0" w:color="94B3D6"/>
              <w:left w:val="single" w:sz="4" w:space="0" w:color="94B3D6"/>
              <w:bottom w:val="single" w:sz="4" w:space="0" w:color="94B3D6"/>
              <w:right w:val="single" w:sz="4" w:space="0" w:color="94B3D6"/>
            </w:tcBorders>
          </w:tcPr>
          <w:p w14:paraId="32D1ADC3" w14:textId="77777777" w:rsidR="008B4255" w:rsidRPr="00B40234" w:rsidRDefault="008B4255" w:rsidP="00A8674A">
            <w:pPr>
              <w:pStyle w:val="TableParagraph"/>
              <w:spacing w:line="240" w:lineRule="auto"/>
              <w:ind w:left="110"/>
              <w:rPr>
                <w:rFonts w:asciiTheme="majorBidi" w:hAnsiTheme="majorBidi" w:cstheme="majorBidi"/>
              </w:rPr>
            </w:pPr>
            <w:r w:rsidRPr="00B40234">
              <w:rPr>
                <w:rFonts w:asciiTheme="majorBidi" w:hAnsiTheme="majorBidi" w:cstheme="majorBidi"/>
              </w:rPr>
              <w:t>2. Consumers demand more assurance regarding Halal logistics to prevent contamination</w:t>
            </w:r>
            <w:r w:rsidRPr="00B40234">
              <w:rPr>
                <w:rFonts w:asciiTheme="majorBidi" w:hAnsiTheme="majorBidi" w:cstheme="majorBidi"/>
                <w:spacing w:val="-7"/>
              </w:rPr>
              <w:t xml:space="preserve"> </w:t>
            </w:r>
            <w:r w:rsidRPr="00B40234">
              <w:rPr>
                <w:rFonts w:asciiTheme="majorBidi" w:hAnsiTheme="majorBidi" w:cstheme="majorBidi"/>
              </w:rPr>
              <w:t>with</w:t>
            </w:r>
            <w:r w:rsidRPr="00B40234">
              <w:rPr>
                <w:rFonts w:asciiTheme="majorBidi" w:hAnsiTheme="majorBidi" w:cstheme="majorBidi"/>
                <w:spacing w:val="-7"/>
              </w:rPr>
              <w:t xml:space="preserve"> </w:t>
            </w:r>
            <w:r w:rsidRPr="00B40234">
              <w:rPr>
                <w:rFonts w:asciiTheme="majorBidi" w:hAnsiTheme="majorBidi" w:cstheme="majorBidi"/>
              </w:rPr>
              <w:t>mixing</w:t>
            </w:r>
            <w:r w:rsidRPr="00B40234">
              <w:rPr>
                <w:rFonts w:asciiTheme="majorBidi" w:hAnsiTheme="majorBidi" w:cstheme="majorBidi"/>
                <w:spacing w:val="-9"/>
              </w:rPr>
              <w:t xml:space="preserve"> </w:t>
            </w:r>
            <w:r w:rsidRPr="00B40234">
              <w:rPr>
                <w:rFonts w:asciiTheme="majorBidi" w:hAnsiTheme="majorBidi" w:cstheme="majorBidi"/>
              </w:rPr>
              <w:t>Halal</w:t>
            </w:r>
            <w:r w:rsidRPr="00B40234">
              <w:rPr>
                <w:rFonts w:asciiTheme="majorBidi" w:hAnsiTheme="majorBidi" w:cstheme="majorBidi"/>
                <w:spacing w:val="-8"/>
              </w:rPr>
              <w:t xml:space="preserve"> </w:t>
            </w:r>
            <w:r w:rsidRPr="00B40234">
              <w:rPr>
                <w:rFonts w:asciiTheme="majorBidi" w:hAnsiTheme="majorBidi" w:cstheme="majorBidi"/>
              </w:rPr>
              <w:t>and</w:t>
            </w:r>
            <w:r w:rsidRPr="00B40234">
              <w:rPr>
                <w:rFonts w:asciiTheme="majorBidi" w:hAnsiTheme="majorBidi" w:cstheme="majorBidi"/>
                <w:spacing w:val="-7"/>
              </w:rPr>
              <w:t xml:space="preserve"> </w:t>
            </w:r>
            <w:r w:rsidRPr="00B40234">
              <w:rPr>
                <w:rFonts w:asciiTheme="majorBidi" w:hAnsiTheme="majorBidi" w:cstheme="majorBidi"/>
              </w:rPr>
              <w:t>non-</w:t>
            </w:r>
          </w:p>
          <w:p w14:paraId="3103F0C6" w14:textId="77777777" w:rsidR="008B4255" w:rsidRPr="00B40234" w:rsidRDefault="008B4255" w:rsidP="00A8674A">
            <w:pPr>
              <w:pStyle w:val="TableParagraph"/>
              <w:spacing w:line="240" w:lineRule="exact"/>
              <w:ind w:left="110"/>
              <w:rPr>
                <w:rFonts w:asciiTheme="majorBidi" w:hAnsiTheme="majorBidi" w:cstheme="majorBidi"/>
              </w:rPr>
            </w:pPr>
            <w:r w:rsidRPr="00B40234">
              <w:rPr>
                <w:rFonts w:asciiTheme="majorBidi" w:hAnsiTheme="majorBidi" w:cstheme="majorBidi"/>
              </w:rPr>
              <w:t>Halal</w:t>
            </w:r>
            <w:r w:rsidRPr="00B40234">
              <w:rPr>
                <w:rFonts w:asciiTheme="majorBidi" w:hAnsiTheme="majorBidi" w:cstheme="majorBidi"/>
                <w:spacing w:val="-2"/>
              </w:rPr>
              <w:t xml:space="preserve"> substances.</w:t>
            </w:r>
          </w:p>
        </w:tc>
        <w:tc>
          <w:tcPr>
            <w:tcW w:w="1168" w:type="dxa"/>
            <w:tcBorders>
              <w:top w:val="single" w:sz="4" w:space="0" w:color="94B3D6"/>
              <w:left w:val="single" w:sz="4" w:space="0" w:color="94B3D6"/>
              <w:bottom w:val="single" w:sz="4" w:space="0" w:color="94B3D6"/>
              <w:right w:val="single" w:sz="4" w:space="0" w:color="94B3D6"/>
            </w:tcBorders>
          </w:tcPr>
          <w:p w14:paraId="7F38BB16" w14:textId="77777777" w:rsidR="008B4255" w:rsidRPr="00B40234" w:rsidRDefault="008B4255" w:rsidP="00A8674A">
            <w:pPr>
              <w:pStyle w:val="TableParagraph"/>
              <w:ind w:left="11"/>
              <w:rPr>
                <w:rFonts w:asciiTheme="majorBidi" w:hAnsiTheme="majorBidi" w:cstheme="majorBidi"/>
              </w:rPr>
            </w:pPr>
            <w:r w:rsidRPr="00B40234">
              <w:rPr>
                <w:rFonts w:asciiTheme="majorBidi" w:hAnsiTheme="majorBidi" w:cstheme="majorBidi"/>
                <w:spacing w:val="-2"/>
              </w:rPr>
              <w:t>4.4250</w:t>
            </w:r>
          </w:p>
        </w:tc>
        <w:tc>
          <w:tcPr>
            <w:tcW w:w="2141" w:type="dxa"/>
            <w:tcBorders>
              <w:top w:val="single" w:sz="4" w:space="0" w:color="94B3D6"/>
              <w:left w:val="single" w:sz="4" w:space="0" w:color="94B3D6"/>
              <w:bottom w:val="single" w:sz="4" w:space="0" w:color="94B3D6"/>
              <w:right w:val="single" w:sz="4" w:space="0" w:color="94B3D6"/>
            </w:tcBorders>
          </w:tcPr>
          <w:p w14:paraId="3E6E2F0E" w14:textId="77777777" w:rsidR="008B4255" w:rsidRPr="00B40234" w:rsidRDefault="008B4255" w:rsidP="00A8674A">
            <w:pPr>
              <w:pStyle w:val="TableParagraph"/>
              <w:ind w:left="14"/>
              <w:rPr>
                <w:rFonts w:asciiTheme="majorBidi" w:hAnsiTheme="majorBidi" w:cstheme="majorBidi"/>
              </w:rPr>
            </w:pPr>
            <w:r w:rsidRPr="00B40234">
              <w:rPr>
                <w:rFonts w:asciiTheme="majorBidi" w:hAnsiTheme="majorBidi" w:cstheme="majorBidi"/>
                <w:spacing w:val="-2"/>
              </w:rPr>
              <w:t>.59431</w:t>
            </w:r>
          </w:p>
        </w:tc>
        <w:tc>
          <w:tcPr>
            <w:tcW w:w="926" w:type="dxa"/>
            <w:tcBorders>
              <w:top w:val="single" w:sz="4" w:space="0" w:color="94B3D6"/>
              <w:left w:val="single" w:sz="4" w:space="0" w:color="94B3D6"/>
              <w:bottom w:val="single" w:sz="4" w:space="0" w:color="94B3D6"/>
              <w:right w:val="single" w:sz="4" w:space="0" w:color="94B3D6"/>
            </w:tcBorders>
          </w:tcPr>
          <w:p w14:paraId="241013DD" w14:textId="77777777" w:rsidR="008B4255" w:rsidRPr="00B40234" w:rsidRDefault="008B4255" w:rsidP="00A8674A">
            <w:pPr>
              <w:pStyle w:val="TableParagraph"/>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243EDA70" w14:textId="77777777" w:rsidTr="00A8674A">
        <w:trPr>
          <w:trHeight w:val="505"/>
        </w:trPr>
        <w:tc>
          <w:tcPr>
            <w:tcW w:w="4047" w:type="dxa"/>
            <w:tcBorders>
              <w:top w:val="single" w:sz="4" w:space="0" w:color="94B3D6"/>
              <w:left w:val="single" w:sz="4" w:space="0" w:color="94B3D6"/>
              <w:bottom w:val="single" w:sz="4" w:space="0" w:color="94B3D6"/>
              <w:right w:val="single" w:sz="4" w:space="0" w:color="94B3D6"/>
            </w:tcBorders>
          </w:tcPr>
          <w:p w14:paraId="26C51C9F" w14:textId="77777777" w:rsidR="008B4255" w:rsidRPr="00B40234" w:rsidRDefault="008B4255" w:rsidP="00A8674A">
            <w:pPr>
              <w:pStyle w:val="TableParagraph"/>
              <w:spacing w:line="246" w:lineRule="exact"/>
              <w:ind w:left="110"/>
              <w:rPr>
                <w:rFonts w:asciiTheme="majorBidi" w:hAnsiTheme="majorBidi" w:cstheme="majorBidi"/>
              </w:rPr>
            </w:pPr>
            <w:r w:rsidRPr="00B40234">
              <w:rPr>
                <w:rFonts w:asciiTheme="majorBidi" w:hAnsiTheme="majorBidi" w:cstheme="majorBidi"/>
              </w:rPr>
              <w:lastRenderedPageBreak/>
              <w:t>3.</w:t>
            </w:r>
            <w:r w:rsidRPr="00B40234">
              <w:rPr>
                <w:rFonts w:asciiTheme="majorBidi" w:hAnsiTheme="majorBidi" w:cstheme="majorBidi"/>
                <w:spacing w:val="-4"/>
              </w:rPr>
              <w:t xml:space="preserve"> </w:t>
            </w:r>
            <w:r w:rsidRPr="00B40234">
              <w:rPr>
                <w:rFonts w:asciiTheme="majorBidi" w:hAnsiTheme="majorBidi" w:cstheme="majorBidi"/>
              </w:rPr>
              <w:t>Consumers</w:t>
            </w:r>
            <w:r w:rsidRPr="00B40234">
              <w:rPr>
                <w:rFonts w:asciiTheme="majorBidi" w:hAnsiTheme="majorBidi" w:cstheme="majorBidi"/>
                <w:spacing w:val="-3"/>
              </w:rPr>
              <w:t xml:space="preserve"> </w:t>
            </w:r>
            <w:r w:rsidRPr="00B40234">
              <w:rPr>
                <w:rFonts w:asciiTheme="majorBidi" w:hAnsiTheme="majorBidi" w:cstheme="majorBidi"/>
              </w:rPr>
              <w:t>have</w:t>
            </w:r>
            <w:r w:rsidRPr="00B40234">
              <w:rPr>
                <w:rFonts w:asciiTheme="majorBidi" w:hAnsiTheme="majorBidi" w:cstheme="majorBidi"/>
                <w:spacing w:val="-3"/>
              </w:rPr>
              <w:t xml:space="preserve"> </w:t>
            </w:r>
            <w:r w:rsidRPr="00B40234">
              <w:rPr>
                <w:rFonts w:asciiTheme="majorBidi" w:hAnsiTheme="majorBidi" w:cstheme="majorBidi"/>
              </w:rPr>
              <w:t>limited</w:t>
            </w:r>
            <w:r w:rsidRPr="00B40234">
              <w:rPr>
                <w:rFonts w:asciiTheme="majorBidi" w:hAnsiTheme="majorBidi" w:cstheme="majorBidi"/>
                <w:spacing w:val="-5"/>
              </w:rPr>
              <w:t xml:space="preserve"> </w:t>
            </w:r>
            <w:r w:rsidRPr="00B40234">
              <w:rPr>
                <w:rFonts w:asciiTheme="majorBidi" w:hAnsiTheme="majorBidi" w:cstheme="majorBidi"/>
                <w:spacing w:val="-2"/>
              </w:rPr>
              <w:t>understanding</w:t>
            </w:r>
          </w:p>
          <w:p w14:paraId="72E7C6F1" w14:textId="77777777" w:rsidR="008B4255" w:rsidRPr="00B40234" w:rsidRDefault="008B4255" w:rsidP="00A8674A">
            <w:pPr>
              <w:pStyle w:val="TableParagraph"/>
              <w:spacing w:line="240" w:lineRule="exact"/>
              <w:ind w:left="110"/>
              <w:rPr>
                <w:rFonts w:asciiTheme="majorBidi" w:hAnsiTheme="majorBidi" w:cstheme="majorBidi"/>
              </w:rPr>
            </w:pPr>
            <w:r w:rsidRPr="00B40234">
              <w:rPr>
                <w:rFonts w:asciiTheme="majorBidi" w:hAnsiTheme="majorBidi" w:cstheme="majorBidi"/>
              </w:rPr>
              <w:t>of</w:t>
            </w:r>
            <w:r w:rsidRPr="00B40234">
              <w:rPr>
                <w:rFonts w:asciiTheme="majorBidi" w:hAnsiTheme="majorBidi" w:cstheme="majorBidi"/>
                <w:spacing w:val="-3"/>
              </w:rPr>
              <w:t xml:space="preserve"> </w:t>
            </w:r>
            <w:r w:rsidRPr="00B40234">
              <w:rPr>
                <w:rFonts w:asciiTheme="majorBidi" w:hAnsiTheme="majorBidi" w:cstheme="majorBidi"/>
              </w:rPr>
              <w:t>Halal</w:t>
            </w:r>
            <w:r w:rsidRPr="00B40234">
              <w:rPr>
                <w:rFonts w:asciiTheme="majorBidi" w:hAnsiTheme="majorBidi" w:cstheme="majorBidi"/>
                <w:spacing w:val="-3"/>
              </w:rPr>
              <w:t xml:space="preserve"> </w:t>
            </w:r>
            <w:r w:rsidRPr="00B40234">
              <w:rPr>
                <w:rFonts w:asciiTheme="majorBidi" w:hAnsiTheme="majorBidi" w:cstheme="majorBidi"/>
                <w:spacing w:val="-2"/>
              </w:rPr>
              <w:t>concepts.</w:t>
            </w:r>
          </w:p>
        </w:tc>
        <w:tc>
          <w:tcPr>
            <w:tcW w:w="1168" w:type="dxa"/>
            <w:tcBorders>
              <w:top w:val="single" w:sz="4" w:space="0" w:color="94B3D6"/>
              <w:left w:val="single" w:sz="4" w:space="0" w:color="94B3D6"/>
              <w:bottom w:val="single" w:sz="4" w:space="0" w:color="94B3D6"/>
              <w:right w:val="single" w:sz="4" w:space="0" w:color="94B3D6"/>
            </w:tcBorders>
          </w:tcPr>
          <w:p w14:paraId="40C7FAD2" w14:textId="77777777" w:rsidR="008B4255" w:rsidRPr="00B40234" w:rsidRDefault="008B4255" w:rsidP="00A8674A">
            <w:pPr>
              <w:pStyle w:val="TableParagraph"/>
              <w:ind w:left="11"/>
              <w:rPr>
                <w:rFonts w:asciiTheme="majorBidi" w:hAnsiTheme="majorBidi" w:cstheme="majorBidi"/>
              </w:rPr>
            </w:pPr>
            <w:r w:rsidRPr="00B40234">
              <w:rPr>
                <w:rFonts w:asciiTheme="majorBidi" w:hAnsiTheme="majorBidi" w:cstheme="majorBidi"/>
                <w:spacing w:val="-2"/>
              </w:rPr>
              <w:t>4.4500</w:t>
            </w:r>
          </w:p>
        </w:tc>
        <w:tc>
          <w:tcPr>
            <w:tcW w:w="2141" w:type="dxa"/>
            <w:tcBorders>
              <w:top w:val="single" w:sz="4" w:space="0" w:color="94B3D6"/>
              <w:left w:val="single" w:sz="4" w:space="0" w:color="94B3D6"/>
              <w:bottom w:val="single" w:sz="4" w:space="0" w:color="94B3D6"/>
              <w:right w:val="single" w:sz="4" w:space="0" w:color="94B3D6"/>
            </w:tcBorders>
          </w:tcPr>
          <w:p w14:paraId="52EE1A16" w14:textId="77777777" w:rsidR="008B4255" w:rsidRPr="00B40234" w:rsidRDefault="008B4255" w:rsidP="00A8674A">
            <w:pPr>
              <w:pStyle w:val="TableParagraph"/>
              <w:ind w:left="14"/>
              <w:rPr>
                <w:rFonts w:asciiTheme="majorBidi" w:hAnsiTheme="majorBidi" w:cstheme="majorBidi"/>
              </w:rPr>
            </w:pPr>
            <w:r w:rsidRPr="00B40234">
              <w:rPr>
                <w:rFonts w:asciiTheme="majorBidi" w:hAnsiTheme="majorBidi" w:cstheme="majorBidi"/>
                <w:spacing w:val="-2"/>
              </w:rPr>
              <w:t>.67748</w:t>
            </w:r>
          </w:p>
        </w:tc>
        <w:tc>
          <w:tcPr>
            <w:tcW w:w="926" w:type="dxa"/>
            <w:tcBorders>
              <w:top w:val="single" w:sz="4" w:space="0" w:color="94B3D6"/>
              <w:left w:val="single" w:sz="4" w:space="0" w:color="94B3D6"/>
              <w:bottom w:val="single" w:sz="4" w:space="0" w:color="94B3D6"/>
              <w:right w:val="single" w:sz="4" w:space="0" w:color="94B3D6"/>
            </w:tcBorders>
          </w:tcPr>
          <w:p w14:paraId="136BA8FE" w14:textId="77777777" w:rsidR="008B4255" w:rsidRPr="00B40234" w:rsidRDefault="008B4255" w:rsidP="00A8674A">
            <w:pPr>
              <w:pStyle w:val="TableParagraph"/>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52240C45" w14:textId="77777777" w:rsidTr="00A8674A">
        <w:trPr>
          <w:trHeight w:val="503"/>
        </w:trPr>
        <w:tc>
          <w:tcPr>
            <w:tcW w:w="4047" w:type="dxa"/>
            <w:tcBorders>
              <w:top w:val="single" w:sz="4" w:space="0" w:color="94B3D6"/>
              <w:left w:val="single" w:sz="4" w:space="0" w:color="94B3D6"/>
              <w:bottom w:val="single" w:sz="4" w:space="0" w:color="94B3D6"/>
              <w:right w:val="single" w:sz="4" w:space="0" w:color="94B3D6"/>
            </w:tcBorders>
          </w:tcPr>
          <w:p w14:paraId="1A4EBD14" w14:textId="77777777" w:rsidR="008B4255" w:rsidRPr="00B40234" w:rsidRDefault="008B4255" w:rsidP="00A8674A">
            <w:pPr>
              <w:pStyle w:val="TableParagraph"/>
              <w:spacing w:line="246" w:lineRule="exact"/>
              <w:ind w:left="110"/>
              <w:rPr>
                <w:rFonts w:asciiTheme="majorBidi" w:hAnsiTheme="majorBidi" w:cstheme="majorBidi"/>
              </w:rPr>
            </w:pPr>
            <w:r w:rsidRPr="00B40234">
              <w:rPr>
                <w:rFonts w:asciiTheme="majorBidi" w:hAnsiTheme="majorBidi" w:cstheme="majorBidi"/>
              </w:rPr>
              <w:t>4.</w:t>
            </w:r>
            <w:r w:rsidRPr="00B40234">
              <w:rPr>
                <w:rFonts w:asciiTheme="majorBidi" w:hAnsiTheme="majorBidi" w:cstheme="majorBidi"/>
                <w:spacing w:val="-5"/>
              </w:rPr>
              <w:t xml:space="preserve"> </w:t>
            </w:r>
            <w:r w:rsidRPr="00B40234">
              <w:rPr>
                <w:rFonts w:asciiTheme="majorBidi" w:hAnsiTheme="majorBidi" w:cstheme="majorBidi"/>
              </w:rPr>
              <w:t>Being</w:t>
            </w:r>
            <w:r w:rsidRPr="00B40234">
              <w:rPr>
                <w:rFonts w:asciiTheme="majorBidi" w:hAnsiTheme="majorBidi" w:cstheme="majorBidi"/>
                <w:spacing w:val="-6"/>
              </w:rPr>
              <w:t xml:space="preserve"> </w:t>
            </w:r>
            <w:r w:rsidRPr="00B40234">
              <w:rPr>
                <w:rFonts w:asciiTheme="majorBidi" w:hAnsiTheme="majorBidi" w:cstheme="majorBidi"/>
              </w:rPr>
              <w:t>competitive</w:t>
            </w:r>
            <w:r w:rsidRPr="00B40234">
              <w:rPr>
                <w:rFonts w:asciiTheme="majorBidi" w:hAnsiTheme="majorBidi" w:cstheme="majorBidi"/>
                <w:spacing w:val="-4"/>
              </w:rPr>
              <w:t xml:space="preserve"> </w:t>
            </w:r>
            <w:r w:rsidRPr="00B40234">
              <w:rPr>
                <w:rFonts w:asciiTheme="majorBidi" w:hAnsiTheme="majorBidi" w:cstheme="majorBidi"/>
              </w:rPr>
              <w:t>with</w:t>
            </w:r>
            <w:r w:rsidRPr="00B40234">
              <w:rPr>
                <w:rFonts w:asciiTheme="majorBidi" w:hAnsiTheme="majorBidi" w:cstheme="majorBidi"/>
                <w:spacing w:val="-4"/>
              </w:rPr>
              <w:t xml:space="preserve"> </w:t>
            </w:r>
            <w:r w:rsidRPr="00B40234">
              <w:rPr>
                <w:rFonts w:asciiTheme="majorBidi" w:hAnsiTheme="majorBidi" w:cstheme="majorBidi"/>
              </w:rPr>
              <w:t>non-</w:t>
            </w:r>
            <w:r w:rsidRPr="00B40234">
              <w:rPr>
                <w:rFonts w:asciiTheme="majorBidi" w:hAnsiTheme="majorBidi" w:cstheme="majorBidi"/>
                <w:spacing w:val="-4"/>
              </w:rPr>
              <w:t>Halal</w:t>
            </w:r>
          </w:p>
          <w:p w14:paraId="59B85931" w14:textId="77777777" w:rsidR="008B4255" w:rsidRPr="00B40234" w:rsidRDefault="008B4255" w:rsidP="00A8674A">
            <w:pPr>
              <w:pStyle w:val="TableParagraph"/>
              <w:spacing w:line="238" w:lineRule="exact"/>
              <w:ind w:left="110"/>
              <w:rPr>
                <w:rFonts w:asciiTheme="majorBidi" w:hAnsiTheme="majorBidi" w:cstheme="majorBidi"/>
              </w:rPr>
            </w:pPr>
            <w:r w:rsidRPr="00B40234">
              <w:rPr>
                <w:rFonts w:asciiTheme="majorBidi" w:hAnsiTheme="majorBidi" w:cstheme="majorBidi"/>
                <w:spacing w:val="-2"/>
              </w:rPr>
              <w:t>alternatives.</w:t>
            </w:r>
          </w:p>
        </w:tc>
        <w:tc>
          <w:tcPr>
            <w:tcW w:w="1168" w:type="dxa"/>
            <w:tcBorders>
              <w:top w:val="single" w:sz="4" w:space="0" w:color="94B3D6"/>
              <w:left w:val="single" w:sz="4" w:space="0" w:color="94B3D6"/>
              <w:bottom w:val="single" w:sz="4" w:space="0" w:color="94B3D6"/>
              <w:right w:val="single" w:sz="4" w:space="0" w:color="94B3D6"/>
            </w:tcBorders>
          </w:tcPr>
          <w:p w14:paraId="10429E18" w14:textId="77777777" w:rsidR="008B4255" w:rsidRPr="00B40234" w:rsidRDefault="008B4255" w:rsidP="00A8674A">
            <w:pPr>
              <w:pStyle w:val="TableParagraph"/>
              <w:ind w:left="11"/>
              <w:rPr>
                <w:rFonts w:asciiTheme="majorBidi" w:hAnsiTheme="majorBidi" w:cstheme="majorBidi"/>
              </w:rPr>
            </w:pPr>
            <w:r w:rsidRPr="00B40234">
              <w:rPr>
                <w:rFonts w:asciiTheme="majorBidi" w:hAnsiTheme="majorBidi" w:cstheme="majorBidi"/>
                <w:spacing w:val="-2"/>
              </w:rPr>
              <w:t>4.4750</w:t>
            </w:r>
          </w:p>
        </w:tc>
        <w:tc>
          <w:tcPr>
            <w:tcW w:w="2141" w:type="dxa"/>
            <w:tcBorders>
              <w:top w:val="single" w:sz="4" w:space="0" w:color="94B3D6"/>
              <w:left w:val="single" w:sz="4" w:space="0" w:color="94B3D6"/>
              <w:bottom w:val="single" w:sz="4" w:space="0" w:color="94B3D6"/>
              <w:right w:val="single" w:sz="4" w:space="0" w:color="94B3D6"/>
            </w:tcBorders>
          </w:tcPr>
          <w:p w14:paraId="66B7CAC5" w14:textId="77777777" w:rsidR="008B4255" w:rsidRPr="00B40234" w:rsidRDefault="008B4255" w:rsidP="00A8674A">
            <w:pPr>
              <w:pStyle w:val="TableParagraph"/>
              <w:ind w:left="14"/>
              <w:rPr>
                <w:rFonts w:asciiTheme="majorBidi" w:hAnsiTheme="majorBidi" w:cstheme="majorBidi"/>
              </w:rPr>
            </w:pPr>
            <w:r w:rsidRPr="00B40234">
              <w:rPr>
                <w:rFonts w:asciiTheme="majorBidi" w:hAnsiTheme="majorBidi" w:cstheme="majorBidi"/>
                <w:spacing w:val="-2"/>
              </w:rPr>
              <w:t>.71567</w:t>
            </w:r>
          </w:p>
        </w:tc>
        <w:tc>
          <w:tcPr>
            <w:tcW w:w="926" w:type="dxa"/>
            <w:tcBorders>
              <w:top w:val="single" w:sz="4" w:space="0" w:color="94B3D6"/>
              <w:left w:val="single" w:sz="4" w:space="0" w:color="94B3D6"/>
              <w:bottom w:val="single" w:sz="4" w:space="0" w:color="94B3D6"/>
              <w:right w:val="single" w:sz="4" w:space="0" w:color="94B3D6"/>
            </w:tcBorders>
          </w:tcPr>
          <w:p w14:paraId="33EACF6B" w14:textId="77777777" w:rsidR="008B4255" w:rsidRPr="00B40234" w:rsidRDefault="008B4255" w:rsidP="00A8674A">
            <w:pPr>
              <w:pStyle w:val="TableParagraph"/>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3E1A881A" w14:textId="77777777" w:rsidTr="00A8674A">
        <w:trPr>
          <w:trHeight w:val="813"/>
        </w:trPr>
        <w:tc>
          <w:tcPr>
            <w:tcW w:w="4047" w:type="dxa"/>
            <w:tcBorders>
              <w:top w:val="single" w:sz="4" w:space="0" w:color="94B3D6"/>
              <w:left w:val="single" w:sz="4" w:space="0" w:color="94B3D6"/>
              <w:bottom w:val="single" w:sz="4" w:space="0" w:color="94B3D6"/>
              <w:right w:val="single" w:sz="4" w:space="0" w:color="94B3D6"/>
            </w:tcBorders>
          </w:tcPr>
          <w:p w14:paraId="4BF78915" w14:textId="77777777" w:rsidR="008B4255" w:rsidRPr="00B40234" w:rsidRDefault="008B4255" w:rsidP="00A8674A">
            <w:pPr>
              <w:pStyle w:val="TableParagraph"/>
              <w:spacing w:line="240" w:lineRule="auto"/>
              <w:ind w:left="110" w:right="155"/>
              <w:rPr>
                <w:rFonts w:asciiTheme="majorBidi" w:hAnsiTheme="majorBidi" w:cstheme="majorBidi"/>
              </w:rPr>
            </w:pPr>
            <w:r w:rsidRPr="00B40234">
              <w:rPr>
                <w:rFonts w:asciiTheme="majorBidi" w:hAnsiTheme="majorBidi" w:cstheme="majorBidi"/>
              </w:rPr>
              <w:t>5. I did not use any third-party organizations</w:t>
            </w:r>
            <w:r w:rsidRPr="00B40234">
              <w:rPr>
                <w:rFonts w:asciiTheme="majorBidi" w:hAnsiTheme="majorBidi" w:cstheme="majorBidi"/>
                <w:spacing w:val="-7"/>
              </w:rPr>
              <w:t xml:space="preserve"> </w:t>
            </w:r>
            <w:r w:rsidRPr="00B40234">
              <w:rPr>
                <w:rFonts w:asciiTheme="majorBidi" w:hAnsiTheme="majorBidi" w:cstheme="majorBidi"/>
              </w:rPr>
              <w:t>to</w:t>
            </w:r>
            <w:r w:rsidRPr="00B40234">
              <w:rPr>
                <w:rFonts w:asciiTheme="majorBidi" w:hAnsiTheme="majorBidi" w:cstheme="majorBidi"/>
                <w:spacing w:val="-4"/>
              </w:rPr>
              <w:t xml:space="preserve"> </w:t>
            </w:r>
            <w:r w:rsidRPr="00B40234">
              <w:rPr>
                <w:rFonts w:asciiTheme="majorBidi" w:hAnsiTheme="majorBidi" w:cstheme="majorBidi"/>
              </w:rPr>
              <w:t>prevent</w:t>
            </w:r>
            <w:r w:rsidRPr="00B40234">
              <w:rPr>
                <w:rFonts w:asciiTheme="majorBidi" w:hAnsiTheme="majorBidi" w:cstheme="majorBidi"/>
                <w:spacing w:val="-7"/>
              </w:rPr>
              <w:t xml:space="preserve"> </w:t>
            </w:r>
            <w:r w:rsidRPr="00B40234">
              <w:rPr>
                <w:rFonts w:asciiTheme="majorBidi" w:hAnsiTheme="majorBidi" w:cstheme="majorBidi"/>
              </w:rPr>
              <w:t>the</w:t>
            </w:r>
            <w:r w:rsidRPr="00B40234">
              <w:rPr>
                <w:rFonts w:asciiTheme="majorBidi" w:hAnsiTheme="majorBidi" w:cstheme="majorBidi"/>
                <w:spacing w:val="-7"/>
              </w:rPr>
              <w:t xml:space="preserve"> </w:t>
            </w:r>
            <w:r w:rsidRPr="00B40234">
              <w:rPr>
                <w:rFonts w:asciiTheme="majorBidi" w:hAnsiTheme="majorBidi" w:cstheme="majorBidi"/>
              </w:rPr>
              <w:t>risk</w:t>
            </w:r>
            <w:r w:rsidRPr="00B40234">
              <w:rPr>
                <w:rFonts w:asciiTheme="majorBidi" w:hAnsiTheme="majorBidi" w:cstheme="majorBidi"/>
                <w:spacing w:val="-7"/>
              </w:rPr>
              <w:t xml:space="preserve"> </w:t>
            </w:r>
            <w:r w:rsidRPr="00B40234">
              <w:rPr>
                <w:rFonts w:asciiTheme="majorBidi" w:hAnsiTheme="majorBidi" w:cstheme="majorBidi"/>
              </w:rPr>
              <w:t>of</w:t>
            </w:r>
            <w:r w:rsidRPr="00B40234">
              <w:rPr>
                <w:rFonts w:asciiTheme="majorBidi" w:hAnsiTheme="majorBidi" w:cstheme="majorBidi"/>
                <w:spacing w:val="-7"/>
              </w:rPr>
              <w:t xml:space="preserve"> </w:t>
            </w:r>
            <w:r w:rsidRPr="00B40234">
              <w:rPr>
                <w:rFonts w:asciiTheme="majorBidi" w:hAnsiTheme="majorBidi" w:cstheme="majorBidi"/>
              </w:rPr>
              <w:t>fraud and unnecessary expenses.</w:t>
            </w:r>
          </w:p>
        </w:tc>
        <w:tc>
          <w:tcPr>
            <w:tcW w:w="1168" w:type="dxa"/>
            <w:tcBorders>
              <w:top w:val="single" w:sz="4" w:space="0" w:color="94B3D6"/>
              <w:left w:val="single" w:sz="4" w:space="0" w:color="94B3D6"/>
              <w:bottom w:val="single" w:sz="4" w:space="0" w:color="94B3D6"/>
              <w:right w:val="single" w:sz="4" w:space="0" w:color="94B3D6"/>
            </w:tcBorders>
          </w:tcPr>
          <w:p w14:paraId="7252D88C" w14:textId="77777777" w:rsidR="008B4255" w:rsidRPr="00B40234" w:rsidRDefault="008B4255" w:rsidP="00A8674A">
            <w:pPr>
              <w:pStyle w:val="TableParagraph"/>
              <w:spacing w:line="249" w:lineRule="exact"/>
              <w:ind w:left="11"/>
              <w:rPr>
                <w:rFonts w:asciiTheme="majorBidi" w:hAnsiTheme="majorBidi" w:cstheme="majorBidi"/>
              </w:rPr>
            </w:pPr>
            <w:r w:rsidRPr="00B40234">
              <w:rPr>
                <w:rFonts w:asciiTheme="majorBidi" w:hAnsiTheme="majorBidi" w:cstheme="majorBidi"/>
                <w:spacing w:val="-2"/>
              </w:rPr>
              <w:t>4.5500</w:t>
            </w:r>
          </w:p>
        </w:tc>
        <w:tc>
          <w:tcPr>
            <w:tcW w:w="2141" w:type="dxa"/>
            <w:tcBorders>
              <w:top w:val="single" w:sz="4" w:space="0" w:color="94B3D6"/>
              <w:left w:val="single" w:sz="4" w:space="0" w:color="94B3D6"/>
              <w:bottom w:val="single" w:sz="4" w:space="0" w:color="94B3D6"/>
              <w:right w:val="single" w:sz="4" w:space="0" w:color="94B3D6"/>
            </w:tcBorders>
          </w:tcPr>
          <w:p w14:paraId="6F4A5E9B" w14:textId="77777777" w:rsidR="008B4255" w:rsidRPr="00B40234" w:rsidRDefault="008B4255" w:rsidP="00A8674A">
            <w:pPr>
              <w:pStyle w:val="TableParagraph"/>
              <w:spacing w:line="249" w:lineRule="exact"/>
              <w:ind w:left="14"/>
              <w:rPr>
                <w:rFonts w:asciiTheme="majorBidi" w:hAnsiTheme="majorBidi" w:cstheme="majorBidi"/>
              </w:rPr>
            </w:pPr>
            <w:r w:rsidRPr="00B40234">
              <w:rPr>
                <w:rFonts w:asciiTheme="majorBidi" w:hAnsiTheme="majorBidi" w:cstheme="majorBidi"/>
                <w:spacing w:val="-2"/>
              </w:rPr>
              <w:t>.55238</w:t>
            </w:r>
          </w:p>
        </w:tc>
        <w:tc>
          <w:tcPr>
            <w:tcW w:w="926" w:type="dxa"/>
            <w:tcBorders>
              <w:top w:val="single" w:sz="4" w:space="0" w:color="94B3D6"/>
              <w:left w:val="single" w:sz="4" w:space="0" w:color="94B3D6"/>
              <w:bottom w:val="single" w:sz="4" w:space="0" w:color="94B3D6"/>
              <w:right w:val="single" w:sz="4" w:space="0" w:color="94B3D6"/>
            </w:tcBorders>
          </w:tcPr>
          <w:p w14:paraId="131C41F1" w14:textId="77777777" w:rsidR="008B4255" w:rsidRPr="00B40234" w:rsidRDefault="008B4255" w:rsidP="00A8674A">
            <w:pPr>
              <w:pStyle w:val="TableParagraph"/>
              <w:spacing w:line="249" w:lineRule="exact"/>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3F65E8ED" w14:textId="77777777" w:rsidTr="00A8674A">
        <w:trPr>
          <w:trHeight w:val="506"/>
        </w:trPr>
        <w:tc>
          <w:tcPr>
            <w:tcW w:w="4047" w:type="dxa"/>
            <w:tcBorders>
              <w:top w:val="single" w:sz="4" w:space="0" w:color="94B3D6"/>
              <w:left w:val="single" w:sz="4" w:space="0" w:color="94B3D6"/>
              <w:bottom w:val="single" w:sz="4" w:space="0" w:color="94B3D6"/>
              <w:right w:val="single" w:sz="4" w:space="0" w:color="94B3D6"/>
            </w:tcBorders>
          </w:tcPr>
          <w:p w14:paraId="1AE42736" w14:textId="77777777" w:rsidR="008B4255" w:rsidRPr="00B40234" w:rsidRDefault="008B4255" w:rsidP="00A8674A">
            <w:pPr>
              <w:pStyle w:val="TableParagraph"/>
              <w:spacing w:line="252" w:lineRule="exact"/>
              <w:ind w:left="110"/>
              <w:rPr>
                <w:rFonts w:asciiTheme="majorBidi" w:hAnsiTheme="majorBidi" w:cstheme="majorBidi"/>
              </w:rPr>
            </w:pPr>
            <w:r w:rsidRPr="00B40234">
              <w:rPr>
                <w:rFonts w:asciiTheme="majorBidi" w:hAnsiTheme="majorBidi" w:cstheme="majorBidi"/>
              </w:rPr>
              <w:t>6.</w:t>
            </w:r>
            <w:r w:rsidRPr="00B40234">
              <w:rPr>
                <w:rFonts w:asciiTheme="majorBidi" w:hAnsiTheme="majorBidi" w:cstheme="majorBidi"/>
                <w:spacing w:val="-6"/>
              </w:rPr>
              <w:t xml:space="preserve"> </w:t>
            </w:r>
            <w:r w:rsidRPr="00B40234">
              <w:rPr>
                <w:rFonts w:asciiTheme="majorBidi" w:hAnsiTheme="majorBidi" w:cstheme="majorBidi"/>
              </w:rPr>
              <w:t>Uncertainty</w:t>
            </w:r>
            <w:r w:rsidRPr="00B40234">
              <w:rPr>
                <w:rFonts w:asciiTheme="majorBidi" w:hAnsiTheme="majorBidi" w:cstheme="majorBidi"/>
                <w:spacing w:val="-9"/>
              </w:rPr>
              <w:t xml:space="preserve"> </w:t>
            </w:r>
            <w:r w:rsidRPr="00B40234">
              <w:rPr>
                <w:rFonts w:asciiTheme="majorBidi" w:hAnsiTheme="majorBidi" w:cstheme="majorBidi"/>
              </w:rPr>
              <w:t>about</w:t>
            </w:r>
            <w:r w:rsidRPr="00B40234">
              <w:rPr>
                <w:rFonts w:asciiTheme="majorBidi" w:hAnsiTheme="majorBidi" w:cstheme="majorBidi"/>
                <w:spacing w:val="-8"/>
              </w:rPr>
              <w:t xml:space="preserve"> </w:t>
            </w:r>
            <w:r w:rsidRPr="00B40234">
              <w:rPr>
                <w:rFonts w:asciiTheme="majorBidi" w:hAnsiTheme="majorBidi" w:cstheme="majorBidi"/>
              </w:rPr>
              <w:t>the</w:t>
            </w:r>
            <w:r w:rsidRPr="00B40234">
              <w:rPr>
                <w:rFonts w:asciiTheme="majorBidi" w:hAnsiTheme="majorBidi" w:cstheme="majorBidi"/>
                <w:spacing w:val="-6"/>
              </w:rPr>
              <w:t xml:space="preserve"> </w:t>
            </w:r>
            <w:r w:rsidRPr="00B40234">
              <w:rPr>
                <w:rFonts w:asciiTheme="majorBidi" w:hAnsiTheme="majorBidi" w:cstheme="majorBidi"/>
              </w:rPr>
              <w:t>benefits</w:t>
            </w:r>
            <w:r w:rsidRPr="00B40234">
              <w:rPr>
                <w:rFonts w:asciiTheme="majorBidi" w:hAnsiTheme="majorBidi" w:cstheme="majorBidi"/>
                <w:spacing w:val="-8"/>
              </w:rPr>
              <w:t xml:space="preserve"> </w:t>
            </w:r>
            <w:r w:rsidRPr="00B40234">
              <w:rPr>
                <w:rFonts w:asciiTheme="majorBidi" w:hAnsiTheme="majorBidi" w:cstheme="majorBidi"/>
              </w:rPr>
              <w:t>of</w:t>
            </w:r>
            <w:r w:rsidRPr="00B40234">
              <w:rPr>
                <w:rFonts w:asciiTheme="majorBidi" w:hAnsiTheme="majorBidi" w:cstheme="majorBidi"/>
                <w:spacing w:val="-6"/>
              </w:rPr>
              <w:t xml:space="preserve"> </w:t>
            </w:r>
            <w:r w:rsidRPr="00B40234">
              <w:rPr>
                <w:rFonts w:asciiTheme="majorBidi" w:hAnsiTheme="majorBidi" w:cstheme="majorBidi"/>
              </w:rPr>
              <w:t>having Halal certification.</w:t>
            </w:r>
          </w:p>
        </w:tc>
        <w:tc>
          <w:tcPr>
            <w:tcW w:w="1168" w:type="dxa"/>
            <w:tcBorders>
              <w:top w:val="single" w:sz="4" w:space="0" w:color="94B3D6"/>
              <w:left w:val="single" w:sz="4" w:space="0" w:color="94B3D6"/>
              <w:bottom w:val="single" w:sz="4" w:space="0" w:color="94B3D6"/>
              <w:right w:val="single" w:sz="4" w:space="0" w:color="94B3D6"/>
            </w:tcBorders>
          </w:tcPr>
          <w:p w14:paraId="3DC10D52" w14:textId="77777777" w:rsidR="008B4255" w:rsidRPr="00B40234" w:rsidRDefault="008B4255" w:rsidP="00A8674A">
            <w:pPr>
              <w:pStyle w:val="TableParagraph"/>
              <w:spacing w:line="249" w:lineRule="exact"/>
              <w:ind w:left="11"/>
              <w:rPr>
                <w:rFonts w:asciiTheme="majorBidi" w:hAnsiTheme="majorBidi" w:cstheme="majorBidi"/>
              </w:rPr>
            </w:pPr>
            <w:r w:rsidRPr="00B40234">
              <w:rPr>
                <w:rFonts w:asciiTheme="majorBidi" w:hAnsiTheme="majorBidi" w:cstheme="majorBidi"/>
                <w:spacing w:val="-2"/>
              </w:rPr>
              <w:t>4.5250</w:t>
            </w:r>
          </w:p>
        </w:tc>
        <w:tc>
          <w:tcPr>
            <w:tcW w:w="2141" w:type="dxa"/>
            <w:tcBorders>
              <w:top w:val="single" w:sz="4" w:space="0" w:color="94B3D6"/>
              <w:left w:val="single" w:sz="4" w:space="0" w:color="94B3D6"/>
              <w:bottom w:val="single" w:sz="4" w:space="0" w:color="94B3D6"/>
              <w:right w:val="single" w:sz="4" w:space="0" w:color="94B3D6"/>
            </w:tcBorders>
          </w:tcPr>
          <w:p w14:paraId="3228E04D" w14:textId="77777777" w:rsidR="008B4255" w:rsidRPr="00B40234" w:rsidRDefault="008B4255" w:rsidP="00A8674A">
            <w:pPr>
              <w:pStyle w:val="TableParagraph"/>
              <w:spacing w:line="249" w:lineRule="exact"/>
              <w:ind w:left="14"/>
              <w:rPr>
                <w:rFonts w:asciiTheme="majorBidi" w:hAnsiTheme="majorBidi" w:cstheme="majorBidi"/>
              </w:rPr>
            </w:pPr>
            <w:r w:rsidRPr="00B40234">
              <w:rPr>
                <w:rFonts w:asciiTheme="majorBidi" w:hAnsiTheme="majorBidi" w:cstheme="majorBidi"/>
                <w:spacing w:val="-2"/>
              </w:rPr>
              <w:t>.64001</w:t>
            </w:r>
          </w:p>
        </w:tc>
        <w:tc>
          <w:tcPr>
            <w:tcW w:w="926" w:type="dxa"/>
            <w:tcBorders>
              <w:top w:val="single" w:sz="4" w:space="0" w:color="94B3D6"/>
              <w:left w:val="single" w:sz="4" w:space="0" w:color="94B3D6"/>
              <w:bottom w:val="single" w:sz="4" w:space="0" w:color="94B3D6"/>
              <w:right w:val="single" w:sz="4" w:space="0" w:color="94B3D6"/>
            </w:tcBorders>
          </w:tcPr>
          <w:p w14:paraId="6531B7D2" w14:textId="77777777" w:rsidR="008B4255" w:rsidRPr="00B40234" w:rsidRDefault="008B4255" w:rsidP="00A8674A">
            <w:pPr>
              <w:pStyle w:val="TableParagraph"/>
              <w:spacing w:line="249" w:lineRule="exact"/>
              <w:ind w:left="15" w:right="5"/>
              <w:rPr>
                <w:rFonts w:asciiTheme="majorBidi" w:hAnsiTheme="majorBidi" w:cstheme="majorBidi"/>
              </w:rPr>
            </w:pPr>
            <w:r w:rsidRPr="00B40234">
              <w:rPr>
                <w:rFonts w:asciiTheme="majorBidi" w:hAnsiTheme="majorBidi" w:cstheme="majorBidi"/>
                <w:spacing w:val="-4"/>
              </w:rPr>
              <w:t>High</w:t>
            </w:r>
          </w:p>
        </w:tc>
      </w:tr>
      <w:tr w:rsidR="008B4255" w:rsidRPr="00B40234" w14:paraId="0AE00EDA" w14:textId="77777777" w:rsidTr="00A8674A">
        <w:trPr>
          <w:trHeight w:val="345"/>
        </w:trPr>
        <w:tc>
          <w:tcPr>
            <w:tcW w:w="4047" w:type="dxa"/>
            <w:tcBorders>
              <w:top w:val="single" w:sz="4" w:space="0" w:color="94B3D6"/>
              <w:left w:val="single" w:sz="4" w:space="0" w:color="94B3D6"/>
              <w:bottom w:val="single" w:sz="4" w:space="0" w:color="94B3D6"/>
              <w:right w:val="single" w:sz="4" w:space="0" w:color="94B3D6"/>
            </w:tcBorders>
            <w:shd w:val="clear" w:color="auto" w:fill="DBE4F0"/>
          </w:tcPr>
          <w:p w14:paraId="43A5ACAE" w14:textId="77777777" w:rsidR="008B4255" w:rsidRPr="00B40234" w:rsidRDefault="008B4255" w:rsidP="00A8674A">
            <w:pPr>
              <w:pStyle w:val="TableParagraph"/>
              <w:spacing w:before="1" w:line="240" w:lineRule="auto"/>
              <w:ind w:left="10"/>
              <w:rPr>
                <w:rFonts w:asciiTheme="majorBidi" w:hAnsiTheme="majorBidi" w:cstheme="majorBidi"/>
                <w:b/>
              </w:rPr>
            </w:pPr>
            <w:r w:rsidRPr="00B40234">
              <w:rPr>
                <w:rFonts w:asciiTheme="majorBidi" w:hAnsiTheme="majorBidi" w:cstheme="majorBidi"/>
                <w:b/>
              </w:rPr>
              <w:t xml:space="preserve">Total </w:t>
            </w:r>
            <w:r w:rsidRPr="00B40234">
              <w:rPr>
                <w:rFonts w:asciiTheme="majorBidi" w:hAnsiTheme="majorBidi" w:cstheme="majorBidi"/>
                <w:b/>
                <w:spacing w:val="-2"/>
              </w:rPr>
              <w:t>Average</w:t>
            </w:r>
          </w:p>
        </w:tc>
        <w:tc>
          <w:tcPr>
            <w:tcW w:w="1168" w:type="dxa"/>
            <w:tcBorders>
              <w:top w:val="single" w:sz="4" w:space="0" w:color="94B3D6"/>
              <w:left w:val="single" w:sz="4" w:space="0" w:color="94B3D6"/>
              <w:bottom w:val="single" w:sz="4" w:space="0" w:color="94B3D6"/>
              <w:right w:val="single" w:sz="4" w:space="0" w:color="94B3D6"/>
            </w:tcBorders>
            <w:shd w:val="clear" w:color="auto" w:fill="DBE4F0"/>
          </w:tcPr>
          <w:p w14:paraId="45DE6E38" w14:textId="77777777" w:rsidR="008B4255" w:rsidRPr="00B40234" w:rsidRDefault="008B4255" w:rsidP="00A8674A">
            <w:pPr>
              <w:pStyle w:val="TableParagraph"/>
              <w:spacing w:before="1" w:line="240" w:lineRule="auto"/>
              <w:ind w:left="11"/>
              <w:rPr>
                <w:rFonts w:asciiTheme="majorBidi" w:hAnsiTheme="majorBidi" w:cstheme="majorBidi"/>
                <w:b/>
              </w:rPr>
            </w:pPr>
            <w:r w:rsidRPr="00B40234">
              <w:rPr>
                <w:rFonts w:asciiTheme="majorBidi" w:hAnsiTheme="majorBidi" w:cstheme="majorBidi"/>
                <w:b/>
                <w:spacing w:val="-2"/>
              </w:rPr>
              <w:t>4.4583</w:t>
            </w:r>
          </w:p>
        </w:tc>
        <w:tc>
          <w:tcPr>
            <w:tcW w:w="2141" w:type="dxa"/>
            <w:tcBorders>
              <w:top w:val="single" w:sz="4" w:space="0" w:color="94B3D6"/>
              <w:left w:val="single" w:sz="4" w:space="0" w:color="94B3D6"/>
              <w:bottom w:val="single" w:sz="4" w:space="0" w:color="94B3D6"/>
              <w:right w:val="single" w:sz="4" w:space="0" w:color="94B3D6"/>
            </w:tcBorders>
            <w:shd w:val="clear" w:color="auto" w:fill="DBE4F0"/>
          </w:tcPr>
          <w:p w14:paraId="0137407A" w14:textId="77777777" w:rsidR="008B4255" w:rsidRPr="00B40234" w:rsidRDefault="008B4255" w:rsidP="00A8674A">
            <w:pPr>
              <w:pStyle w:val="TableParagraph"/>
              <w:spacing w:before="1" w:line="240" w:lineRule="auto"/>
              <w:ind w:left="14"/>
              <w:rPr>
                <w:rFonts w:asciiTheme="majorBidi" w:hAnsiTheme="majorBidi" w:cstheme="majorBidi"/>
                <w:b/>
              </w:rPr>
            </w:pPr>
            <w:r w:rsidRPr="00B40234">
              <w:rPr>
                <w:rFonts w:asciiTheme="majorBidi" w:hAnsiTheme="majorBidi" w:cstheme="majorBidi"/>
                <w:b/>
                <w:spacing w:val="-2"/>
              </w:rPr>
              <w:t>.6456</w:t>
            </w:r>
          </w:p>
        </w:tc>
        <w:tc>
          <w:tcPr>
            <w:tcW w:w="926" w:type="dxa"/>
            <w:tcBorders>
              <w:top w:val="single" w:sz="4" w:space="0" w:color="94B3D6"/>
              <w:left w:val="single" w:sz="4" w:space="0" w:color="94B3D6"/>
              <w:bottom w:val="single" w:sz="4" w:space="0" w:color="94B3D6"/>
              <w:right w:val="single" w:sz="4" w:space="0" w:color="94B3D6"/>
            </w:tcBorders>
            <w:shd w:val="clear" w:color="auto" w:fill="DBE4F0"/>
          </w:tcPr>
          <w:p w14:paraId="3FB12B89" w14:textId="77777777" w:rsidR="008B4255" w:rsidRPr="00B40234" w:rsidRDefault="008B4255" w:rsidP="00A8674A">
            <w:pPr>
              <w:pStyle w:val="TableParagraph"/>
              <w:spacing w:before="1" w:line="240" w:lineRule="auto"/>
              <w:ind w:left="15"/>
              <w:rPr>
                <w:rFonts w:asciiTheme="majorBidi" w:hAnsiTheme="majorBidi" w:cstheme="majorBidi"/>
                <w:b/>
              </w:rPr>
            </w:pPr>
            <w:r w:rsidRPr="00B40234">
              <w:rPr>
                <w:rFonts w:asciiTheme="majorBidi" w:hAnsiTheme="majorBidi" w:cstheme="majorBidi"/>
                <w:b/>
                <w:spacing w:val="-4"/>
              </w:rPr>
              <w:t>High</w:t>
            </w:r>
          </w:p>
        </w:tc>
      </w:tr>
    </w:tbl>
    <w:p w14:paraId="50A6653C" w14:textId="77777777" w:rsidR="008B4255" w:rsidRDefault="008B4255" w:rsidP="008B4255">
      <w:pPr>
        <w:pStyle w:val="BodyText"/>
      </w:pPr>
    </w:p>
    <w:p w14:paraId="1A8696CD" w14:textId="77777777" w:rsidR="008B4255" w:rsidRDefault="008B4255" w:rsidP="008B4255">
      <w:pPr>
        <w:pStyle w:val="BodyText"/>
        <w:spacing w:before="103"/>
      </w:pPr>
    </w:p>
    <w:p w14:paraId="4E5A5555" w14:textId="30CAF57B" w:rsidR="00BB1985" w:rsidRPr="001479CE" w:rsidRDefault="00BB1985" w:rsidP="00844214">
      <w:pPr>
        <w:pStyle w:val="ListParagraph"/>
        <w:widowControl w:val="0"/>
        <w:numPr>
          <w:ilvl w:val="1"/>
          <w:numId w:val="20"/>
        </w:numPr>
        <w:tabs>
          <w:tab w:val="left" w:pos="803"/>
        </w:tabs>
        <w:autoSpaceDE w:val="0"/>
        <w:autoSpaceDN w:val="0"/>
        <w:spacing w:line="360" w:lineRule="auto"/>
        <w:jc w:val="left"/>
        <w:rPr>
          <w:b/>
          <w:bCs/>
        </w:rPr>
      </w:pPr>
      <w:r w:rsidRPr="001479CE">
        <w:rPr>
          <w:b/>
          <w:bCs/>
          <w:sz w:val="22"/>
        </w:rPr>
        <w:t xml:space="preserve">     Normality</w:t>
      </w:r>
      <w:r w:rsidRPr="001479CE">
        <w:rPr>
          <w:b/>
          <w:bCs/>
          <w:spacing w:val="-8"/>
          <w:sz w:val="22"/>
        </w:rPr>
        <w:t xml:space="preserve"> </w:t>
      </w:r>
      <w:r w:rsidRPr="001479CE">
        <w:rPr>
          <w:b/>
          <w:bCs/>
          <w:spacing w:val="-4"/>
          <w:sz w:val="22"/>
        </w:rPr>
        <w:t>Test</w:t>
      </w:r>
    </w:p>
    <w:p w14:paraId="7A888CEB" w14:textId="77777777" w:rsidR="00BB1985" w:rsidRPr="00844214" w:rsidRDefault="00BB1985" w:rsidP="00844214">
      <w:pPr>
        <w:pStyle w:val="BodyText"/>
        <w:spacing w:before="179" w:line="360" w:lineRule="auto"/>
        <w:ind w:left="448" w:right="302" w:firstLine="272"/>
        <w:jc w:val="both"/>
        <w:rPr>
          <w:rFonts w:asciiTheme="majorBidi" w:hAnsiTheme="majorBidi" w:cstheme="majorBidi"/>
        </w:rPr>
      </w:pPr>
      <w:r w:rsidRPr="00844214">
        <w:rPr>
          <w:rFonts w:asciiTheme="majorBidi" w:hAnsiTheme="majorBidi" w:cstheme="majorBidi"/>
        </w:rPr>
        <w:t>Based on Table 9, the Shapiro-Wilk test is chosen for smaller datasets since it can identify the non- normality, as the sample size is 40. The data clearly shows a considerable departure from normality, as indicated</w:t>
      </w:r>
      <w:r w:rsidRPr="00844214">
        <w:rPr>
          <w:rFonts w:asciiTheme="majorBidi" w:hAnsiTheme="majorBidi" w:cstheme="majorBidi"/>
          <w:spacing w:val="-11"/>
        </w:rPr>
        <w:t xml:space="preserve"> </w:t>
      </w:r>
      <w:r w:rsidRPr="00844214">
        <w:rPr>
          <w:rFonts w:asciiTheme="majorBidi" w:hAnsiTheme="majorBidi" w:cstheme="majorBidi"/>
        </w:rPr>
        <w:t>by</w:t>
      </w:r>
      <w:r w:rsidRPr="00844214">
        <w:rPr>
          <w:rFonts w:asciiTheme="majorBidi" w:hAnsiTheme="majorBidi" w:cstheme="majorBidi"/>
          <w:spacing w:val="-11"/>
        </w:rPr>
        <w:t xml:space="preserve"> </w:t>
      </w:r>
      <w:r w:rsidRPr="00844214">
        <w:rPr>
          <w:rFonts w:asciiTheme="majorBidi" w:hAnsiTheme="majorBidi" w:cstheme="majorBidi"/>
        </w:rPr>
        <w:t>the</w:t>
      </w:r>
      <w:r w:rsidRPr="00844214">
        <w:rPr>
          <w:rFonts w:asciiTheme="majorBidi" w:hAnsiTheme="majorBidi" w:cstheme="majorBidi"/>
          <w:spacing w:val="-11"/>
        </w:rPr>
        <w:t xml:space="preserve"> </w:t>
      </w:r>
      <w:r w:rsidRPr="00844214">
        <w:rPr>
          <w:rFonts w:asciiTheme="majorBidi" w:hAnsiTheme="majorBidi" w:cstheme="majorBidi"/>
        </w:rPr>
        <w:t>Shapiro-Wilk</w:t>
      </w:r>
      <w:r w:rsidRPr="00844214">
        <w:rPr>
          <w:rFonts w:asciiTheme="majorBidi" w:hAnsiTheme="majorBidi" w:cstheme="majorBidi"/>
          <w:spacing w:val="-11"/>
        </w:rPr>
        <w:t xml:space="preserve"> </w:t>
      </w:r>
      <w:r w:rsidRPr="00844214">
        <w:rPr>
          <w:rFonts w:asciiTheme="majorBidi" w:hAnsiTheme="majorBidi" w:cstheme="majorBidi"/>
        </w:rPr>
        <w:t>test’s</w:t>
      </w:r>
      <w:r w:rsidRPr="00844214">
        <w:rPr>
          <w:rFonts w:asciiTheme="majorBidi" w:hAnsiTheme="majorBidi" w:cstheme="majorBidi"/>
          <w:spacing w:val="-10"/>
        </w:rPr>
        <w:t xml:space="preserve"> </w:t>
      </w:r>
      <w:r w:rsidRPr="00844214">
        <w:rPr>
          <w:rFonts w:asciiTheme="majorBidi" w:hAnsiTheme="majorBidi" w:cstheme="majorBidi"/>
        </w:rPr>
        <w:t>p-value</w:t>
      </w:r>
      <w:r w:rsidRPr="00844214">
        <w:rPr>
          <w:rFonts w:asciiTheme="majorBidi" w:hAnsiTheme="majorBidi" w:cstheme="majorBidi"/>
          <w:spacing w:val="-8"/>
        </w:rPr>
        <w:t xml:space="preserve"> </w:t>
      </w:r>
      <w:r w:rsidRPr="00844214">
        <w:rPr>
          <w:rFonts w:asciiTheme="majorBidi" w:hAnsiTheme="majorBidi" w:cstheme="majorBidi"/>
        </w:rPr>
        <w:t>of</w:t>
      </w:r>
      <w:r w:rsidRPr="00844214">
        <w:rPr>
          <w:rFonts w:asciiTheme="majorBidi" w:hAnsiTheme="majorBidi" w:cstheme="majorBidi"/>
          <w:spacing w:val="-8"/>
        </w:rPr>
        <w:t xml:space="preserve"> </w:t>
      </w:r>
      <w:r w:rsidRPr="00844214">
        <w:rPr>
          <w:rFonts w:asciiTheme="majorBidi" w:hAnsiTheme="majorBidi" w:cstheme="majorBidi"/>
        </w:rPr>
        <w:t>0.001.</w:t>
      </w:r>
      <w:r w:rsidRPr="00844214">
        <w:rPr>
          <w:rFonts w:asciiTheme="majorBidi" w:hAnsiTheme="majorBidi" w:cstheme="majorBidi"/>
          <w:spacing w:val="-11"/>
        </w:rPr>
        <w:t xml:space="preserve"> </w:t>
      </w:r>
      <w:r w:rsidRPr="00844214">
        <w:rPr>
          <w:rFonts w:asciiTheme="majorBidi" w:hAnsiTheme="majorBidi" w:cstheme="majorBidi"/>
        </w:rPr>
        <w:t>Consequently,</w:t>
      </w:r>
      <w:r w:rsidRPr="00844214">
        <w:rPr>
          <w:rFonts w:asciiTheme="majorBidi" w:hAnsiTheme="majorBidi" w:cstheme="majorBidi"/>
          <w:spacing w:val="-9"/>
        </w:rPr>
        <w:t xml:space="preserve"> </w:t>
      </w:r>
      <w:r w:rsidRPr="00844214">
        <w:rPr>
          <w:rFonts w:asciiTheme="majorBidi" w:hAnsiTheme="majorBidi" w:cstheme="majorBidi"/>
        </w:rPr>
        <w:t>the</w:t>
      </w:r>
      <w:r w:rsidRPr="00844214">
        <w:rPr>
          <w:rFonts w:asciiTheme="majorBidi" w:hAnsiTheme="majorBidi" w:cstheme="majorBidi"/>
          <w:spacing w:val="-11"/>
        </w:rPr>
        <w:t xml:space="preserve"> </w:t>
      </w:r>
      <w:r w:rsidRPr="00844214">
        <w:rPr>
          <w:rFonts w:asciiTheme="majorBidi" w:hAnsiTheme="majorBidi" w:cstheme="majorBidi"/>
        </w:rPr>
        <w:t>Shapiro-Wilk</w:t>
      </w:r>
      <w:r w:rsidRPr="00844214">
        <w:rPr>
          <w:rFonts w:asciiTheme="majorBidi" w:hAnsiTheme="majorBidi" w:cstheme="majorBidi"/>
          <w:spacing w:val="-11"/>
        </w:rPr>
        <w:t xml:space="preserve"> </w:t>
      </w:r>
      <w:r w:rsidRPr="00844214">
        <w:rPr>
          <w:rFonts w:asciiTheme="majorBidi" w:hAnsiTheme="majorBidi" w:cstheme="majorBidi"/>
        </w:rPr>
        <w:t>test</w:t>
      </w:r>
      <w:r w:rsidRPr="00844214">
        <w:rPr>
          <w:rFonts w:asciiTheme="majorBidi" w:hAnsiTheme="majorBidi" w:cstheme="majorBidi"/>
          <w:spacing w:val="-10"/>
        </w:rPr>
        <w:t xml:space="preserve"> </w:t>
      </w:r>
      <w:r w:rsidRPr="00844214">
        <w:rPr>
          <w:rFonts w:asciiTheme="majorBidi" w:hAnsiTheme="majorBidi" w:cstheme="majorBidi"/>
        </w:rPr>
        <w:t>result</w:t>
      </w:r>
      <w:r w:rsidRPr="00844214">
        <w:rPr>
          <w:rFonts w:asciiTheme="majorBidi" w:hAnsiTheme="majorBidi" w:cstheme="majorBidi"/>
          <w:spacing w:val="-10"/>
        </w:rPr>
        <w:t xml:space="preserve"> </w:t>
      </w:r>
      <w:r w:rsidRPr="00844214">
        <w:rPr>
          <w:rFonts w:asciiTheme="majorBidi" w:hAnsiTheme="majorBidi" w:cstheme="majorBidi"/>
        </w:rPr>
        <w:t>is</w:t>
      </w:r>
      <w:r w:rsidRPr="00844214">
        <w:rPr>
          <w:rFonts w:asciiTheme="majorBidi" w:hAnsiTheme="majorBidi" w:cstheme="majorBidi"/>
          <w:spacing w:val="-7"/>
        </w:rPr>
        <w:t xml:space="preserve"> </w:t>
      </w:r>
      <w:r w:rsidRPr="00844214">
        <w:rPr>
          <w:rFonts w:asciiTheme="majorBidi" w:hAnsiTheme="majorBidi" w:cstheme="majorBidi"/>
        </w:rPr>
        <w:t>given priority</w:t>
      </w:r>
      <w:r w:rsidRPr="00844214">
        <w:rPr>
          <w:rFonts w:asciiTheme="majorBidi" w:hAnsiTheme="majorBidi" w:cstheme="majorBidi"/>
          <w:spacing w:val="-2"/>
        </w:rPr>
        <w:t xml:space="preserve"> </w:t>
      </w:r>
      <w:r w:rsidRPr="00844214">
        <w:rPr>
          <w:rFonts w:asciiTheme="majorBidi" w:hAnsiTheme="majorBidi" w:cstheme="majorBidi"/>
        </w:rPr>
        <w:t>based on</w:t>
      </w:r>
      <w:r w:rsidRPr="00844214">
        <w:rPr>
          <w:rFonts w:asciiTheme="majorBidi" w:hAnsiTheme="majorBidi" w:cstheme="majorBidi"/>
          <w:spacing w:val="-2"/>
        </w:rPr>
        <w:t xml:space="preserve"> </w:t>
      </w:r>
      <w:r w:rsidRPr="00844214">
        <w:rPr>
          <w:rFonts w:asciiTheme="majorBidi" w:hAnsiTheme="majorBidi" w:cstheme="majorBidi"/>
        </w:rPr>
        <w:t>the sample size and</w:t>
      </w:r>
      <w:r w:rsidRPr="00844214">
        <w:rPr>
          <w:rFonts w:asciiTheme="majorBidi" w:hAnsiTheme="majorBidi" w:cstheme="majorBidi"/>
          <w:spacing w:val="-1"/>
        </w:rPr>
        <w:t xml:space="preserve"> </w:t>
      </w:r>
      <w:r w:rsidRPr="00844214">
        <w:rPr>
          <w:rFonts w:asciiTheme="majorBidi" w:hAnsiTheme="majorBidi" w:cstheme="majorBidi"/>
        </w:rPr>
        <w:t>test strength,</w:t>
      </w:r>
      <w:r w:rsidRPr="00844214">
        <w:rPr>
          <w:rFonts w:asciiTheme="majorBidi" w:hAnsiTheme="majorBidi" w:cstheme="majorBidi"/>
          <w:spacing w:val="-2"/>
        </w:rPr>
        <w:t xml:space="preserve"> </w:t>
      </w:r>
      <w:r w:rsidRPr="00844214">
        <w:rPr>
          <w:rFonts w:asciiTheme="majorBidi" w:hAnsiTheme="majorBidi" w:cstheme="majorBidi"/>
        </w:rPr>
        <w:t>demonstrating</w:t>
      </w:r>
      <w:r w:rsidRPr="00844214">
        <w:rPr>
          <w:rFonts w:asciiTheme="majorBidi" w:hAnsiTheme="majorBidi" w:cstheme="majorBidi"/>
          <w:spacing w:val="-2"/>
        </w:rPr>
        <w:t xml:space="preserve"> </w:t>
      </w:r>
      <w:r w:rsidRPr="00844214">
        <w:rPr>
          <w:rFonts w:asciiTheme="majorBidi" w:hAnsiTheme="majorBidi" w:cstheme="majorBidi"/>
        </w:rPr>
        <w:t>that the</w:t>
      </w:r>
      <w:r w:rsidRPr="00844214">
        <w:rPr>
          <w:rFonts w:asciiTheme="majorBidi" w:hAnsiTheme="majorBidi" w:cstheme="majorBidi"/>
          <w:spacing w:val="-1"/>
        </w:rPr>
        <w:t xml:space="preserve"> </w:t>
      </w:r>
      <w:r w:rsidRPr="00844214">
        <w:rPr>
          <w:rFonts w:asciiTheme="majorBidi" w:hAnsiTheme="majorBidi" w:cstheme="majorBidi"/>
        </w:rPr>
        <w:t>data does not follow</w:t>
      </w:r>
      <w:r w:rsidRPr="00844214">
        <w:rPr>
          <w:rFonts w:asciiTheme="majorBidi" w:hAnsiTheme="majorBidi" w:cstheme="majorBidi"/>
          <w:spacing w:val="-2"/>
        </w:rPr>
        <w:t xml:space="preserve"> </w:t>
      </w:r>
      <w:r w:rsidRPr="00844214">
        <w:rPr>
          <w:rFonts w:asciiTheme="majorBidi" w:hAnsiTheme="majorBidi" w:cstheme="majorBidi"/>
        </w:rPr>
        <w:t xml:space="preserve">a normal </w:t>
      </w:r>
      <w:r w:rsidRPr="00844214">
        <w:rPr>
          <w:rFonts w:asciiTheme="majorBidi" w:hAnsiTheme="majorBidi" w:cstheme="majorBidi"/>
          <w:spacing w:val="-2"/>
        </w:rPr>
        <w:t>distribution.</w:t>
      </w:r>
    </w:p>
    <w:p w14:paraId="60F6C1E8" w14:textId="77777777" w:rsidR="00B40234" w:rsidRPr="00201E1A" w:rsidRDefault="00B40234" w:rsidP="00B40234">
      <w:pPr>
        <w:pStyle w:val="BodyText"/>
        <w:spacing w:before="180"/>
        <w:ind w:left="142" w:right="6"/>
        <w:jc w:val="center"/>
        <w:rPr>
          <w:rFonts w:asciiTheme="majorBidi" w:hAnsiTheme="majorBidi" w:cstheme="majorBidi"/>
          <w:b/>
          <w:bCs/>
        </w:rPr>
      </w:pPr>
    </w:p>
    <w:p w14:paraId="1D7C737A" w14:textId="0FA2507F" w:rsidR="00BB1985" w:rsidRPr="00201E1A" w:rsidRDefault="00BB1985" w:rsidP="00B40234">
      <w:pPr>
        <w:pStyle w:val="BodyText"/>
        <w:spacing w:before="180"/>
        <w:ind w:left="142" w:right="6"/>
        <w:jc w:val="center"/>
        <w:rPr>
          <w:rFonts w:asciiTheme="majorBidi" w:hAnsiTheme="majorBidi" w:cstheme="majorBidi"/>
        </w:rPr>
      </w:pPr>
      <w:r w:rsidRPr="00201E1A">
        <w:rPr>
          <w:rFonts w:asciiTheme="majorBidi" w:hAnsiTheme="majorBidi" w:cstheme="majorBidi"/>
          <w:b/>
          <w:bCs/>
        </w:rPr>
        <w:t>Table</w:t>
      </w:r>
      <w:r w:rsidRPr="00201E1A">
        <w:rPr>
          <w:rFonts w:asciiTheme="majorBidi" w:hAnsiTheme="majorBidi" w:cstheme="majorBidi"/>
          <w:b/>
          <w:bCs/>
          <w:spacing w:val="-5"/>
        </w:rPr>
        <w:t xml:space="preserve"> </w:t>
      </w:r>
      <w:r w:rsidRPr="00201E1A">
        <w:rPr>
          <w:rFonts w:asciiTheme="majorBidi" w:hAnsiTheme="majorBidi" w:cstheme="majorBidi"/>
          <w:b/>
          <w:bCs/>
        </w:rPr>
        <w:t>9</w:t>
      </w:r>
      <w:r w:rsidR="00B40234" w:rsidRPr="00201E1A">
        <w:rPr>
          <w:rFonts w:asciiTheme="majorBidi" w:hAnsiTheme="majorBidi" w:cstheme="majorBidi"/>
          <w:b/>
          <w:bCs/>
        </w:rPr>
        <w:t xml:space="preserve">. </w:t>
      </w:r>
      <w:r w:rsidRPr="00201E1A">
        <w:rPr>
          <w:rFonts w:asciiTheme="majorBidi" w:hAnsiTheme="majorBidi" w:cstheme="majorBidi"/>
        </w:rPr>
        <w:t>Results</w:t>
      </w:r>
      <w:r w:rsidRPr="00201E1A">
        <w:rPr>
          <w:rFonts w:asciiTheme="majorBidi" w:hAnsiTheme="majorBidi" w:cstheme="majorBidi"/>
          <w:spacing w:val="-3"/>
        </w:rPr>
        <w:t xml:space="preserve"> </w:t>
      </w:r>
      <w:r w:rsidRPr="00201E1A">
        <w:rPr>
          <w:rFonts w:asciiTheme="majorBidi" w:hAnsiTheme="majorBidi" w:cstheme="majorBidi"/>
        </w:rPr>
        <w:t>of</w:t>
      </w:r>
      <w:r w:rsidRPr="00201E1A">
        <w:rPr>
          <w:rFonts w:asciiTheme="majorBidi" w:hAnsiTheme="majorBidi" w:cstheme="majorBidi"/>
          <w:spacing w:val="-3"/>
        </w:rPr>
        <w:t xml:space="preserve"> </w:t>
      </w:r>
      <w:r w:rsidRPr="00201E1A">
        <w:rPr>
          <w:rFonts w:asciiTheme="majorBidi" w:hAnsiTheme="majorBidi" w:cstheme="majorBidi"/>
        </w:rPr>
        <w:t>Normality</w:t>
      </w:r>
      <w:r w:rsidRPr="00201E1A">
        <w:rPr>
          <w:rFonts w:asciiTheme="majorBidi" w:hAnsiTheme="majorBidi" w:cstheme="majorBidi"/>
          <w:spacing w:val="-6"/>
        </w:rPr>
        <w:t xml:space="preserve"> </w:t>
      </w:r>
      <w:r w:rsidRPr="00201E1A">
        <w:rPr>
          <w:rFonts w:asciiTheme="majorBidi" w:hAnsiTheme="majorBidi" w:cstheme="majorBidi"/>
        </w:rPr>
        <w:t>Test</w:t>
      </w:r>
      <w:r w:rsidRPr="00201E1A">
        <w:rPr>
          <w:rFonts w:asciiTheme="majorBidi" w:hAnsiTheme="majorBidi" w:cstheme="majorBidi"/>
          <w:spacing w:val="-2"/>
        </w:rPr>
        <w:t xml:space="preserve"> </w:t>
      </w:r>
      <w:r w:rsidRPr="00201E1A">
        <w:rPr>
          <w:rFonts w:asciiTheme="majorBidi" w:hAnsiTheme="majorBidi" w:cstheme="majorBidi"/>
        </w:rPr>
        <w:t>for</w:t>
      </w:r>
      <w:r w:rsidRPr="00201E1A">
        <w:rPr>
          <w:rFonts w:asciiTheme="majorBidi" w:hAnsiTheme="majorBidi" w:cstheme="majorBidi"/>
          <w:spacing w:val="-3"/>
        </w:rPr>
        <w:t xml:space="preserve"> </w:t>
      </w:r>
      <w:r w:rsidRPr="00201E1A">
        <w:rPr>
          <w:rFonts w:asciiTheme="majorBidi" w:hAnsiTheme="majorBidi" w:cstheme="majorBidi"/>
        </w:rPr>
        <w:t>Supply</w:t>
      </w:r>
      <w:r w:rsidRPr="00201E1A">
        <w:rPr>
          <w:rFonts w:asciiTheme="majorBidi" w:hAnsiTheme="majorBidi" w:cstheme="majorBidi"/>
          <w:spacing w:val="-6"/>
        </w:rPr>
        <w:t xml:space="preserve"> </w:t>
      </w:r>
      <w:r w:rsidRPr="00201E1A">
        <w:rPr>
          <w:rFonts w:asciiTheme="majorBidi" w:hAnsiTheme="majorBidi" w:cstheme="majorBidi"/>
        </w:rPr>
        <w:t>Chain</w:t>
      </w:r>
      <w:r w:rsidRPr="00201E1A">
        <w:rPr>
          <w:rFonts w:asciiTheme="majorBidi" w:hAnsiTheme="majorBidi" w:cstheme="majorBidi"/>
          <w:spacing w:val="-2"/>
        </w:rPr>
        <w:t xml:space="preserve"> Challenges</w:t>
      </w:r>
    </w:p>
    <w:tbl>
      <w:tblPr>
        <w:tblW w:w="0" w:type="auto"/>
        <w:tblInd w:w="542"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3123"/>
        <w:gridCol w:w="1318"/>
        <w:gridCol w:w="590"/>
        <w:gridCol w:w="962"/>
        <w:gridCol w:w="1176"/>
        <w:gridCol w:w="525"/>
        <w:gridCol w:w="856"/>
      </w:tblGrid>
      <w:tr w:rsidR="00BB1985" w:rsidRPr="00201E1A" w14:paraId="6D957C4B" w14:textId="77777777" w:rsidTr="00A8674A">
        <w:trPr>
          <w:trHeight w:val="378"/>
        </w:trPr>
        <w:tc>
          <w:tcPr>
            <w:tcW w:w="3123" w:type="dxa"/>
            <w:tcBorders>
              <w:right w:val="nil"/>
            </w:tcBorders>
            <w:shd w:val="clear" w:color="auto" w:fill="DBE4F0"/>
          </w:tcPr>
          <w:p w14:paraId="4A66DB72" w14:textId="77777777" w:rsidR="00BB1985" w:rsidRPr="00201E1A" w:rsidRDefault="00BB1985" w:rsidP="00A8674A">
            <w:pPr>
              <w:pStyle w:val="TableParagraph"/>
              <w:spacing w:line="251" w:lineRule="exact"/>
              <w:rPr>
                <w:rFonts w:asciiTheme="majorBidi" w:hAnsiTheme="majorBidi" w:cstheme="majorBidi"/>
                <w:b/>
                <w:sz w:val="24"/>
                <w:szCs w:val="24"/>
              </w:rPr>
            </w:pPr>
            <w:r w:rsidRPr="00201E1A">
              <w:rPr>
                <w:rFonts w:asciiTheme="majorBidi" w:hAnsiTheme="majorBidi" w:cstheme="majorBidi"/>
                <w:b/>
                <w:spacing w:val="-2"/>
                <w:sz w:val="24"/>
                <w:szCs w:val="24"/>
              </w:rPr>
              <w:t>Variable</w:t>
            </w:r>
          </w:p>
        </w:tc>
        <w:tc>
          <w:tcPr>
            <w:tcW w:w="2870" w:type="dxa"/>
            <w:gridSpan w:val="3"/>
            <w:tcBorders>
              <w:left w:val="nil"/>
              <w:right w:val="nil"/>
            </w:tcBorders>
            <w:shd w:val="clear" w:color="auto" w:fill="DBE4F0"/>
          </w:tcPr>
          <w:p w14:paraId="66FD933B" w14:textId="77777777" w:rsidR="00BB1985" w:rsidRPr="00201E1A" w:rsidRDefault="00BB1985" w:rsidP="00A8674A">
            <w:pPr>
              <w:pStyle w:val="TableParagraph"/>
              <w:spacing w:line="251" w:lineRule="exact"/>
              <w:ind w:left="357"/>
              <w:rPr>
                <w:rFonts w:asciiTheme="majorBidi" w:hAnsiTheme="majorBidi" w:cstheme="majorBidi"/>
                <w:b/>
                <w:sz w:val="24"/>
                <w:szCs w:val="24"/>
              </w:rPr>
            </w:pPr>
            <w:r w:rsidRPr="00201E1A">
              <w:rPr>
                <w:rFonts w:asciiTheme="majorBidi" w:hAnsiTheme="majorBidi" w:cstheme="majorBidi"/>
                <w:b/>
                <w:spacing w:val="-2"/>
                <w:sz w:val="24"/>
                <w:szCs w:val="24"/>
              </w:rPr>
              <w:t>Kolmogorov-Smirnova</w:t>
            </w:r>
          </w:p>
        </w:tc>
        <w:tc>
          <w:tcPr>
            <w:tcW w:w="2557" w:type="dxa"/>
            <w:gridSpan w:val="3"/>
            <w:tcBorders>
              <w:left w:val="nil"/>
            </w:tcBorders>
            <w:shd w:val="clear" w:color="auto" w:fill="DBE4F0"/>
          </w:tcPr>
          <w:p w14:paraId="29063113" w14:textId="77777777" w:rsidR="00BB1985" w:rsidRPr="00201E1A" w:rsidRDefault="00BB1985" w:rsidP="00A8674A">
            <w:pPr>
              <w:pStyle w:val="TableParagraph"/>
              <w:spacing w:line="251" w:lineRule="exact"/>
              <w:ind w:left="642"/>
              <w:rPr>
                <w:rFonts w:asciiTheme="majorBidi" w:hAnsiTheme="majorBidi" w:cstheme="majorBidi"/>
                <w:b/>
                <w:sz w:val="24"/>
                <w:szCs w:val="24"/>
              </w:rPr>
            </w:pPr>
            <w:r w:rsidRPr="00201E1A">
              <w:rPr>
                <w:rFonts w:asciiTheme="majorBidi" w:hAnsiTheme="majorBidi" w:cstheme="majorBidi"/>
                <w:b/>
                <w:spacing w:val="-2"/>
                <w:sz w:val="24"/>
                <w:szCs w:val="24"/>
              </w:rPr>
              <w:t>Shapiro-</w:t>
            </w:r>
            <w:r w:rsidRPr="00201E1A">
              <w:rPr>
                <w:rFonts w:asciiTheme="majorBidi" w:hAnsiTheme="majorBidi" w:cstheme="majorBidi"/>
                <w:b/>
                <w:spacing w:val="-4"/>
                <w:sz w:val="24"/>
                <w:szCs w:val="24"/>
              </w:rPr>
              <w:t>Wilk</w:t>
            </w:r>
          </w:p>
        </w:tc>
      </w:tr>
      <w:tr w:rsidR="00BB1985" w:rsidRPr="00201E1A" w14:paraId="1476CEF5" w14:textId="77777777" w:rsidTr="00A8674A">
        <w:trPr>
          <w:trHeight w:val="376"/>
        </w:trPr>
        <w:tc>
          <w:tcPr>
            <w:tcW w:w="3123" w:type="dxa"/>
            <w:tcBorders>
              <w:left w:val="single" w:sz="4" w:space="0" w:color="94B3D6"/>
              <w:bottom w:val="single" w:sz="4" w:space="0" w:color="94B3D6"/>
              <w:right w:val="single" w:sz="4" w:space="0" w:color="94B3D6"/>
            </w:tcBorders>
            <w:shd w:val="clear" w:color="auto" w:fill="DBE4F0"/>
          </w:tcPr>
          <w:p w14:paraId="1ACE33A6" w14:textId="77777777" w:rsidR="00BB1985" w:rsidRPr="00201E1A" w:rsidRDefault="00BB1985" w:rsidP="00A8674A">
            <w:pPr>
              <w:pStyle w:val="TableParagraph"/>
              <w:spacing w:line="240" w:lineRule="auto"/>
              <w:rPr>
                <w:rFonts w:asciiTheme="majorBidi" w:hAnsiTheme="majorBidi" w:cstheme="majorBidi"/>
                <w:sz w:val="24"/>
                <w:szCs w:val="24"/>
              </w:rPr>
            </w:pPr>
          </w:p>
        </w:tc>
        <w:tc>
          <w:tcPr>
            <w:tcW w:w="1318" w:type="dxa"/>
            <w:tcBorders>
              <w:left w:val="single" w:sz="4" w:space="0" w:color="94B3D6"/>
              <w:bottom w:val="single" w:sz="4" w:space="0" w:color="94B3D6"/>
              <w:right w:val="single" w:sz="4" w:space="0" w:color="94B3D6"/>
            </w:tcBorders>
            <w:shd w:val="clear" w:color="auto" w:fill="DBE4F0"/>
          </w:tcPr>
          <w:p w14:paraId="73A01815" w14:textId="77777777" w:rsidR="00BB1985" w:rsidRPr="00201E1A" w:rsidRDefault="00BB1985" w:rsidP="00A8674A">
            <w:pPr>
              <w:pStyle w:val="TableParagraph"/>
              <w:spacing w:line="251" w:lineRule="exact"/>
              <w:ind w:left="9" w:right="1"/>
              <w:rPr>
                <w:rFonts w:asciiTheme="majorBidi" w:hAnsiTheme="majorBidi" w:cstheme="majorBidi"/>
                <w:b/>
                <w:sz w:val="24"/>
                <w:szCs w:val="24"/>
              </w:rPr>
            </w:pPr>
            <w:r w:rsidRPr="00201E1A">
              <w:rPr>
                <w:rFonts w:asciiTheme="majorBidi" w:hAnsiTheme="majorBidi" w:cstheme="majorBidi"/>
                <w:b/>
                <w:spacing w:val="-2"/>
                <w:sz w:val="24"/>
                <w:szCs w:val="24"/>
              </w:rPr>
              <w:t>Statistic</w:t>
            </w:r>
          </w:p>
        </w:tc>
        <w:tc>
          <w:tcPr>
            <w:tcW w:w="590" w:type="dxa"/>
            <w:tcBorders>
              <w:left w:val="single" w:sz="4" w:space="0" w:color="94B3D6"/>
              <w:bottom w:val="single" w:sz="4" w:space="0" w:color="94B3D6"/>
              <w:right w:val="single" w:sz="4" w:space="0" w:color="94B3D6"/>
            </w:tcBorders>
            <w:shd w:val="clear" w:color="auto" w:fill="DBE4F0"/>
          </w:tcPr>
          <w:p w14:paraId="5FC8C0FB" w14:textId="77777777" w:rsidR="00BB1985" w:rsidRPr="00201E1A" w:rsidRDefault="00BB1985" w:rsidP="00A8674A">
            <w:pPr>
              <w:pStyle w:val="TableParagraph"/>
              <w:spacing w:line="251" w:lineRule="exact"/>
              <w:ind w:left="9" w:right="1"/>
              <w:rPr>
                <w:rFonts w:asciiTheme="majorBidi" w:hAnsiTheme="majorBidi" w:cstheme="majorBidi"/>
                <w:b/>
                <w:sz w:val="24"/>
                <w:szCs w:val="24"/>
              </w:rPr>
            </w:pPr>
            <w:r w:rsidRPr="00201E1A">
              <w:rPr>
                <w:rFonts w:asciiTheme="majorBidi" w:hAnsiTheme="majorBidi" w:cstheme="majorBidi"/>
                <w:b/>
                <w:spacing w:val="-5"/>
                <w:sz w:val="24"/>
                <w:szCs w:val="24"/>
              </w:rPr>
              <w:t>df</w:t>
            </w:r>
          </w:p>
        </w:tc>
        <w:tc>
          <w:tcPr>
            <w:tcW w:w="962" w:type="dxa"/>
            <w:tcBorders>
              <w:left w:val="single" w:sz="4" w:space="0" w:color="94B3D6"/>
              <w:bottom w:val="single" w:sz="4" w:space="0" w:color="94B3D6"/>
              <w:right w:val="single" w:sz="4" w:space="0" w:color="94B3D6"/>
            </w:tcBorders>
            <w:shd w:val="clear" w:color="auto" w:fill="DBE4F0"/>
          </w:tcPr>
          <w:p w14:paraId="33A057FE" w14:textId="77777777" w:rsidR="00BB1985" w:rsidRPr="00201E1A" w:rsidRDefault="00BB1985" w:rsidP="00A8674A">
            <w:pPr>
              <w:pStyle w:val="TableParagraph"/>
              <w:spacing w:line="251" w:lineRule="exact"/>
              <w:ind w:left="12"/>
              <w:rPr>
                <w:rFonts w:asciiTheme="majorBidi" w:hAnsiTheme="majorBidi" w:cstheme="majorBidi"/>
                <w:b/>
                <w:sz w:val="24"/>
                <w:szCs w:val="24"/>
              </w:rPr>
            </w:pPr>
            <w:r w:rsidRPr="00201E1A">
              <w:rPr>
                <w:rFonts w:asciiTheme="majorBidi" w:hAnsiTheme="majorBidi" w:cstheme="majorBidi"/>
                <w:b/>
                <w:spacing w:val="-4"/>
                <w:sz w:val="24"/>
                <w:szCs w:val="24"/>
              </w:rPr>
              <w:t>Sig.</w:t>
            </w:r>
          </w:p>
        </w:tc>
        <w:tc>
          <w:tcPr>
            <w:tcW w:w="1176" w:type="dxa"/>
            <w:tcBorders>
              <w:left w:val="single" w:sz="4" w:space="0" w:color="94B3D6"/>
              <w:bottom w:val="single" w:sz="4" w:space="0" w:color="94B3D6"/>
              <w:right w:val="single" w:sz="4" w:space="0" w:color="94B3D6"/>
            </w:tcBorders>
            <w:shd w:val="clear" w:color="auto" w:fill="DBE4F0"/>
          </w:tcPr>
          <w:p w14:paraId="295C79F3" w14:textId="77777777" w:rsidR="00BB1985" w:rsidRPr="00201E1A" w:rsidRDefault="00BB1985" w:rsidP="00A8674A">
            <w:pPr>
              <w:pStyle w:val="TableParagraph"/>
              <w:spacing w:line="251" w:lineRule="exact"/>
              <w:ind w:left="13"/>
              <w:rPr>
                <w:rFonts w:asciiTheme="majorBidi" w:hAnsiTheme="majorBidi" w:cstheme="majorBidi"/>
                <w:b/>
                <w:sz w:val="24"/>
                <w:szCs w:val="24"/>
              </w:rPr>
            </w:pPr>
            <w:r w:rsidRPr="00201E1A">
              <w:rPr>
                <w:rFonts w:asciiTheme="majorBidi" w:hAnsiTheme="majorBidi" w:cstheme="majorBidi"/>
                <w:b/>
                <w:spacing w:val="-2"/>
                <w:sz w:val="24"/>
                <w:szCs w:val="24"/>
              </w:rPr>
              <w:t>Statistic</w:t>
            </w:r>
          </w:p>
        </w:tc>
        <w:tc>
          <w:tcPr>
            <w:tcW w:w="525" w:type="dxa"/>
            <w:tcBorders>
              <w:left w:val="single" w:sz="4" w:space="0" w:color="94B3D6"/>
              <w:bottom w:val="single" w:sz="4" w:space="0" w:color="94B3D6"/>
              <w:right w:val="single" w:sz="4" w:space="0" w:color="94B3D6"/>
            </w:tcBorders>
            <w:shd w:val="clear" w:color="auto" w:fill="DBE4F0"/>
          </w:tcPr>
          <w:p w14:paraId="5BBF2E7A" w14:textId="77777777" w:rsidR="00BB1985" w:rsidRPr="00201E1A" w:rsidRDefault="00BB1985" w:rsidP="00A8674A">
            <w:pPr>
              <w:pStyle w:val="TableParagraph"/>
              <w:spacing w:line="240" w:lineRule="auto"/>
              <w:rPr>
                <w:rFonts w:asciiTheme="majorBidi" w:hAnsiTheme="majorBidi" w:cstheme="majorBidi"/>
                <w:sz w:val="24"/>
                <w:szCs w:val="24"/>
              </w:rPr>
            </w:pPr>
          </w:p>
        </w:tc>
        <w:tc>
          <w:tcPr>
            <w:tcW w:w="856" w:type="dxa"/>
            <w:tcBorders>
              <w:left w:val="single" w:sz="4" w:space="0" w:color="94B3D6"/>
              <w:bottom w:val="single" w:sz="4" w:space="0" w:color="94B3D6"/>
              <w:right w:val="single" w:sz="4" w:space="0" w:color="94B3D6"/>
            </w:tcBorders>
            <w:shd w:val="clear" w:color="auto" w:fill="DBE4F0"/>
          </w:tcPr>
          <w:p w14:paraId="5066D7EF" w14:textId="77777777" w:rsidR="00BB1985" w:rsidRPr="00201E1A" w:rsidRDefault="00BB1985" w:rsidP="00A8674A">
            <w:pPr>
              <w:pStyle w:val="TableParagraph"/>
              <w:spacing w:line="251" w:lineRule="exact"/>
              <w:ind w:left="19" w:right="4"/>
              <w:rPr>
                <w:rFonts w:asciiTheme="majorBidi" w:hAnsiTheme="majorBidi" w:cstheme="majorBidi"/>
                <w:b/>
                <w:sz w:val="24"/>
                <w:szCs w:val="24"/>
              </w:rPr>
            </w:pPr>
            <w:r w:rsidRPr="00201E1A">
              <w:rPr>
                <w:rFonts w:asciiTheme="majorBidi" w:hAnsiTheme="majorBidi" w:cstheme="majorBidi"/>
                <w:b/>
                <w:spacing w:val="-4"/>
                <w:sz w:val="24"/>
                <w:szCs w:val="24"/>
              </w:rPr>
              <w:t>Sig.</w:t>
            </w:r>
          </w:p>
        </w:tc>
      </w:tr>
      <w:tr w:rsidR="00BB1985" w:rsidRPr="00201E1A" w14:paraId="5D0ECFC7" w14:textId="77777777" w:rsidTr="00A8674A">
        <w:trPr>
          <w:trHeight w:val="1158"/>
        </w:trPr>
        <w:tc>
          <w:tcPr>
            <w:tcW w:w="3123" w:type="dxa"/>
            <w:tcBorders>
              <w:top w:val="single" w:sz="4" w:space="0" w:color="94B3D6"/>
              <w:left w:val="single" w:sz="4" w:space="0" w:color="94B3D6"/>
              <w:bottom w:val="single" w:sz="4" w:space="0" w:color="94B3D6"/>
              <w:right w:val="single" w:sz="4" w:space="0" w:color="94B3D6"/>
            </w:tcBorders>
          </w:tcPr>
          <w:p w14:paraId="2CEE4C65" w14:textId="77777777" w:rsidR="00BB1985" w:rsidRPr="00201E1A" w:rsidRDefault="00BB1985" w:rsidP="00A8674A">
            <w:pPr>
              <w:pStyle w:val="TableParagraph"/>
              <w:spacing w:line="240" w:lineRule="auto"/>
              <w:ind w:left="374" w:right="363" w:firstLine="367"/>
              <w:rPr>
                <w:rFonts w:asciiTheme="majorBidi" w:hAnsiTheme="majorBidi" w:cstheme="majorBidi"/>
                <w:b/>
                <w:sz w:val="24"/>
                <w:szCs w:val="24"/>
              </w:rPr>
            </w:pPr>
            <w:r w:rsidRPr="00201E1A">
              <w:rPr>
                <w:rFonts w:asciiTheme="majorBidi" w:hAnsiTheme="majorBidi" w:cstheme="majorBidi"/>
                <w:b/>
                <w:sz w:val="24"/>
                <w:szCs w:val="24"/>
              </w:rPr>
              <w:t>Overall Mean for Supply</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Chain</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Challenges</w:t>
            </w:r>
          </w:p>
        </w:tc>
        <w:tc>
          <w:tcPr>
            <w:tcW w:w="1318" w:type="dxa"/>
            <w:tcBorders>
              <w:top w:val="single" w:sz="4" w:space="0" w:color="94B3D6"/>
              <w:left w:val="single" w:sz="4" w:space="0" w:color="94B3D6"/>
              <w:bottom w:val="single" w:sz="4" w:space="0" w:color="94B3D6"/>
              <w:right w:val="single" w:sz="4" w:space="0" w:color="94B3D6"/>
            </w:tcBorders>
          </w:tcPr>
          <w:p w14:paraId="4CF58BCB" w14:textId="77777777" w:rsidR="00BB1985" w:rsidRPr="00201E1A" w:rsidRDefault="00BB1985" w:rsidP="00A8674A">
            <w:pPr>
              <w:pStyle w:val="TableParagraph"/>
              <w:ind w:left="9"/>
              <w:rPr>
                <w:rFonts w:asciiTheme="majorBidi" w:hAnsiTheme="majorBidi" w:cstheme="majorBidi"/>
                <w:sz w:val="24"/>
                <w:szCs w:val="24"/>
              </w:rPr>
            </w:pPr>
            <w:r w:rsidRPr="00201E1A">
              <w:rPr>
                <w:rFonts w:asciiTheme="majorBidi" w:hAnsiTheme="majorBidi" w:cstheme="majorBidi"/>
                <w:spacing w:val="-2"/>
                <w:sz w:val="24"/>
                <w:szCs w:val="24"/>
              </w:rPr>
              <w:t>0.175</w:t>
            </w:r>
          </w:p>
        </w:tc>
        <w:tc>
          <w:tcPr>
            <w:tcW w:w="590" w:type="dxa"/>
            <w:tcBorders>
              <w:top w:val="single" w:sz="4" w:space="0" w:color="94B3D6"/>
              <w:left w:val="single" w:sz="4" w:space="0" w:color="94B3D6"/>
              <w:bottom w:val="single" w:sz="4" w:space="0" w:color="94B3D6"/>
              <w:right w:val="single" w:sz="4" w:space="0" w:color="94B3D6"/>
            </w:tcBorders>
          </w:tcPr>
          <w:p w14:paraId="0300C111" w14:textId="77777777" w:rsidR="00BB1985" w:rsidRPr="00201E1A" w:rsidRDefault="00BB1985" w:rsidP="00A8674A">
            <w:pPr>
              <w:pStyle w:val="TableParagraph"/>
              <w:ind w:left="9"/>
              <w:rPr>
                <w:rFonts w:asciiTheme="majorBidi" w:hAnsiTheme="majorBidi" w:cstheme="majorBidi"/>
                <w:sz w:val="24"/>
                <w:szCs w:val="24"/>
              </w:rPr>
            </w:pPr>
            <w:r w:rsidRPr="00201E1A">
              <w:rPr>
                <w:rFonts w:asciiTheme="majorBidi" w:hAnsiTheme="majorBidi" w:cstheme="majorBidi"/>
                <w:spacing w:val="-5"/>
                <w:sz w:val="24"/>
                <w:szCs w:val="24"/>
              </w:rPr>
              <w:t>40</w:t>
            </w:r>
          </w:p>
        </w:tc>
        <w:tc>
          <w:tcPr>
            <w:tcW w:w="962" w:type="dxa"/>
            <w:tcBorders>
              <w:top w:val="single" w:sz="4" w:space="0" w:color="94B3D6"/>
              <w:left w:val="single" w:sz="4" w:space="0" w:color="94B3D6"/>
              <w:bottom w:val="single" w:sz="4" w:space="0" w:color="94B3D6"/>
              <w:right w:val="single" w:sz="4" w:space="0" w:color="94B3D6"/>
            </w:tcBorders>
            <w:shd w:val="clear" w:color="auto" w:fill="DBE4F0"/>
          </w:tcPr>
          <w:p w14:paraId="4EFB663E" w14:textId="77777777" w:rsidR="00BB1985" w:rsidRPr="00201E1A" w:rsidRDefault="00BB1985" w:rsidP="00A8674A">
            <w:pPr>
              <w:pStyle w:val="TableParagraph"/>
              <w:ind w:left="12" w:right="2"/>
              <w:rPr>
                <w:rFonts w:asciiTheme="majorBidi" w:hAnsiTheme="majorBidi" w:cstheme="majorBidi"/>
                <w:sz w:val="24"/>
                <w:szCs w:val="24"/>
              </w:rPr>
            </w:pPr>
            <w:r w:rsidRPr="00201E1A">
              <w:rPr>
                <w:rFonts w:asciiTheme="majorBidi" w:hAnsiTheme="majorBidi" w:cstheme="majorBidi"/>
                <w:spacing w:val="-2"/>
                <w:sz w:val="24"/>
                <w:szCs w:val="24"/>
              </w:rPr>
              <w:t>0.004</w:t>
            </w:r>
          </w:p>
        </w:tc>
        <w:tc>
          <w:tcPr>
            <w:tcW w:w="1176" w:type="dxa"/>
            <w:tcBorders>
              <w:top w:val="single" w:sz="4" w:space="0" w:color="94B3D6"/>
              <w:left w:val="single" w:sz="4" w:space="0" w:color="94B3D6"/>
              <w:bottom w:val="single" w:sz="4" w:space="0" w:color="94B3D6"/>
              <w:right w:val="single" w:sz="4" w:space="0" w:color="94B3D6"/>
            </w:tcBorders>
          </w:tcPr>
          <w:p w14:paraId="1D8E33CA" w14:textId="77777777" w:rsidR="00BB1985" w:rsidRPr="00201E1A" w:rsidRDefault="00BB1985" w:rsidP="00A8674A">
            <w:pPr>
              <w:pStyle w:val="TableParagraph"/>
              <w:ind w:left="13"/>
              <w:rPr>
                <w:rFonts w:asciiTheme="majorBidi" w:hAnsiTheme="majorBidi" w:cstheme="majorBidi"/>
                <w:sz w:val="24"/>
                <w:szCs w:val="24"/>
              </w:rPr>
            </w:pPr>
            <w:r w:rsidRPr="00201E1A">
              <w:rPr>
                <w:rFonts w:asciiTheme="majorBidi" w:hAnsiTheme="majorBidi" w:cstheme="majorBidi"/>
                <w:spacing w:val="-2"/>
                <w:sz w:val="24"/>
                <w:szCs w:val="24"/>
              </w:rPr>
              <w:t>0.891</w:t>
            </w:r>
          </w:p>
        </w:tc>
        <w:tc>
          <w:tcPr>
            <w:tcW w:w="525" w:type="dxa"/>
            <w:tcBorders>
              <w:top w:val="single" w:sz="4" w:space="0" w:color="94B3D6"/>
              <w:left w:val="single" w:sz="4" w:space="0" w:color="94B3D6"/>
              <w:bottom w:val="single" w:sz="4" w:space="0" w:color="94B3D6"/>
              <w:right w:val="single" w:sz="4" w:space="0" w:color="94B3D6"/>
            </w:tcBorders>
          </w:tcPr>
          <w:p w14:paraId="7365A000" w14:textId="77777777" w:rsidR="00BB1985" w:rsidRPr="00201E1A" w:rsidRDefault="00BB1985" w:rsidP="00A8674A">
            <w:pPr>
              <w:pStyle w:val="TableParagraph"/>
              <w:spacing w:line="240" w:lineRule="auto"/>
              <w:rPr>
                <w:rFonts w:asciiTheme="majorBidi" w:hAnsiTheme="majorBidi" w:cstheme="majorBidi"/>
                <w:sz w:val="24"/>
                <w:szCs w:val="24"/>
              </w:rPr>
            </w:pPr>
          </w:p>
        </w:tc>
        <w:tc>
          <w:tcPr>
            <w:tcW w:w="856" w:type="dxa"/>
            <w:tcBorders>
              <w:top w:val="single" w:sz="4" w:space="0" w:color="94B3D6"/>
              <w:left w:val="single" w:sz="4" w:space="0" w:color="94B3D6"/>
              <w:bottom w:val="single" w:sz="4" w:space="0" w:color="94B3D6"/>
              <w:right w:val="single" w:sz="4" w:space="0" w:color="94B3D6"/>
            </w:tcBorders>
            <w:shd w:val="clear" w:color="auto" w:fill="DBE4F0"/>
          </w:tcPr>
          <w:p w14:paraId="1CB8151E" w14:textId="77777777" w:rsidR="00BB1985" w:rsidRPr="00201E1A" w:rsidRDefault="00BB1985" w:rsidP="00A8674A">
            <w:pPr>
              <w:pStyle w:val="TableParagraph"/>
              <w:ind w:left="19"/>
              <w:rPr>
                <w:rFonts w:asciiTheme="majorBidi" w:hAnsiTheme="majorBidi" w:cstheme="majorBidi"/>
                <w:sz w:val="24"/>
                <w:szCs w:val="24"/>
              </w:rPr>
            </w:pPr>
            <w:r w:rsidRPr="00201E1A">
              <w:rPr>
                <w:rFonts w:asciiTheme="majorBidi" w:hAnsiTheme="majorBidi" w:cstheme="majorBidi"/>
                <w:spacing w:val="-2"/>
                <w:sz w:val="24"/>
                <w:szCs w:val="24"/>
              </w:rPr>
              <w:t>0.001</w:t>
            </w:r>
          </w:p>
        </w:tc>
      </w:tr>
      <w:tr w:rsidR="00BB1985" w:rsidRPr="00201E1A" w14:paraId="3FF2887F" w14:textId="77777777" w:rsidTr="00A8674A">
        <w:trPr>
          <w:trHeight w:val="378"/>
        </w:trPr>
        <w:tc>
          <w:tcPr>
            <w:tcW w:w="8550" w:type="dxa"/>
            <w:gridSpan w:val="7"/>
            <w:tcBorders>
              <w:top w:val="single" w:sz="4" w:space="0" w:color="94B3D6"/>
              <w:left w:val="single" w:sz="4" w:space="0" w:color="94B3D6"/>
              <w:bottom w:val="single" w:sz="4" w:space="0" w:color="94B3D6"/>
              <w:right w:val="single" w:sz="4" w:space="0" w:color="94B3D6"/>
            </w:tcBorders>
            <w:shd w:val="clear" w:color="auto" w:fill="DBE4F0"/>
          </w:tcPr>
          <w:p w14:paraId="1C45E1C2" w14:textId="77777777" w:rsidR="00BB1985" w:rsidRPr="00201E1A" w:rsidRDefault="00BB1985" w:rsidP="00A8674A">
            <w:pPr>
              <w:pStyle w:val="TableParagraph"/>
              <w:spacing w:line="251" w:lineRule="exact"/>
              <w:ind w:left="2599"/>
              <w:rPr>
                <w:rFonts w:asciiTheme="majorBidi" w:hAnsiTheme="majorBidi" w:cstheme="majorBidi"/>
                <w:b/>
                <w:sz w:val="24"/>
                <w:szCs w:val="24"/>
              </w:rPr>
            </w:pPr>
            <w:r w:rsidRPr="00201E1A">
              <w:rPr>
                <w:rFonts w:asciiTheme="majorBidi" w:hAnsiTheme="majorBidi" w:cstheme="majorBidi"/>
                <w:b/>
                <w:sz w:val="24"/>
                <w:szCs w:val="24"/>
              </w:rPr>
              <w:t>a.</w:t>
            </w:r>
            <w:r w:rsidRPr="00201E1A">
              <w:rPr>
                <w:rFonts w:asciiTheme="majorBidi" w:hAnsiTheme="majorBidi" w:cstheme="majorBidi"/>
                <w:b/>
                <w:spacing w:val="-5"/>
                <w:sz w:val="24"/>
                <w:szCs w:val="24"/>
              </w:rPr>
              <w:t xml:space="preserve"> </w:t>
            </w:r>
            <w:r w:rsidRPr="00201E1A">
              <w:rPr>
                <w:rFonts w:asciiTheme="majorBidi" w:hAnsiTheme="majorBidi" w:cstheme="majorBidi"/>
                <w:b/>
                <w:sz w:val="24"/>
                <w:szCs w:val="24"/>
              </w:rPr>
              <w:t>Lilliefors</w:t>
            </w:r>
            <w:r w:rsidRPr="00201E1A">
              <w:rPr>
                <w:rFonts w:asciiTheme="majorBidi" w:hAnsiTheme="majorBidi" w:cstheme="majorBidi"/>
                <w:b/>
                <w:spacing w:val="-5"/>
                <w:sz w:val="24"/>
                <w:szCs w:val="24"/>
              </w:rPr>
              <w:t xml:space="preserve"> </w:t>
            </w:r>
            <w:r w:rsidRPr="00201E1A">
              <w:rPr>
                <w:rFonts w:asciiTheme="majorBidi" w:hAnsiTheme="majorBidi" w:cstheme="majorBidi"/>
                <w:b/>
                <w:sz w:val="24"/>
                <w:szCs w:val="24"/>
              </w:rPr>
              <w:t>Significance</w:t>
            </w:r>
            <w:r w:rsidRPr="00201E1A">
              <w:rPr>
                <w:rFonts w:asciiTheme="majorBidi" w:hAnsiTheme="majorBidi" w:cstheme="majorBidi"/>
                <w:b/>
                <w:spacing w:val="-6"/>
                <w:sz w:val="24"/>
                <w:szCs w:val="24"/>
              </w:rPr>
              <w:t xml:space="preserve"> </w:t>
            </w:r>
            <w:r w:rsidRPr="00201E1A">
              <w:rPr>
                <w:rFonts w:asciiTheme="majorBidi" w:hAnsiTheme="majorBidi" w:cstheme="majorBidi"/>
                <w:b/>
                <w:spacing w:val="-2"/>
                <w:sz w:val="24"/>
                <w:szCs w:val="24"/>
              </w:rPr>
              <w:t>Correction</w:t>
            </w:r>
          </w:p>
        </w:tc>
      </w:tr>
    </w:tbl>
    <w:p w14:paraId="28C8615E" w14:textId="77777777" w:rsidR="00BB1985" w:rsidRPr="00201E1A" w:rsidRDefault="00BB1985" w:rsidP="00BB1985">
      <w:pPr>
        <w:widowControl w:val="0"/>
        <w:tabs>
          <w:tab w:val="left" w:pos="803"/>
        </w:tabs>
        <w:autoSpaceDE w:val="0"/>
        <w:autoSpaceDN w:val="0"/>
        <w:spacing w:before="74" w:line="240" w:lineRule="auto"/>
        <w:rPr>
          <w:rFonts w:asciiTheme="majorBidi" w:hAnsiTheme="majorBidi" w:cstheme="majorBidi"/>
          <w:szCs w:val="24"/>
        </w:rPr>
      </w:pPr>
    </w:p>
    <w:p w14:paraId="6AE016FC" w14:textId="77777777" w:rsidR="00201E1A" w:rsidRDefault="00201E1A" w:rsidP="00BB1985">
      <w:pPr>
        <w:widowControl w:val="0"/>
        <w:tabs>
          <w:tab w:val="left" w:pos="803"/>
        </w:tabs>
        <w:autoSpaceDE w:val="0"/>
        <w:autoSpaceDN w:val="0"/>
        <w:spacing w:before="74" w:line="240" w:lineRule="auto"/>
      </w:pPr>
    </w:p>
    <w:p w14:paraId="483A9344" w14:textId="46DC90C3" w:rsidR="00BB1985" w:rsidRPr="00844214" w:rsidRDefault="00BB1985" w:rsidP="00BB1985">
      <w:pPr>
        <w:pStyle w:val="ListParagraph"/>
        <w:widowControl w:val="0"/>
        <w:numPr>
          <w:ilvl w:val="1"/>
          <w:numId w:val="20"/>
        </w:numPr>
        <w:tabs>
          <w:tab w:val="left" w:pos="803"/>
        </w:tabs>
        <w:autoSpaceDE w:val="0"/>
        <w:autoSpaceDN w:val="0"/>
        <w:spacing w:before="74" w:line="240" w:lineRule="auto"/>
        <w:rPr>
          <w:b/>
          <w:bCs/>
        </w:rPr>
      </w:pPr>
      <w:r w:rsidRPr="00844214">
        <w:rPr>
          <w:b/>
          <w:bCs/>
          <w:sz w:val="22"/>
        </w:rPr>
        <w:t xml:space="preserve"> Spearman’s</w:t>
      </w:r>
      <w:r w:rsidRPr="00844214">
        <w:rPr>
          <w:b/>
          <w:bCs/>
          <w:spacing w:val="-5"/>
          <w:sz w:val="22"/>
        </w:rPr>
        <w:t xml:space="preserve"> </w:t>
      </w:r>
      <w:r w:rsidRPr="00844214">
        <w:rPr>
          <w:b/>
          <w:bCs/>
          <w:sz w:val="22"/>
        </w:rPr>
        <w:t>Correlation</w:t>
      </w:r>
      <w:r w:rsidRPr="00844214">
        <w:rPr>
          <w:b/>
          <w:bCs/>
          <w:spacing w:val="-5"/>
          <w:sz w:val="22"/>
        </w:rPr>
        <w:t xml:space="preserve"> </w:t>
      </w:r>
      <w:r w:rsidRPr="00844214">
        <w:rPr>
          <w:b/>
          <w:bCs/>
          <w:spacing w:val="-2"/>
          <w:sz w:val="22"/>
        </w:rPr>
        <w:t>Analysis</w:t>
      </w:r>
    </w:p>
    <w:p w14:paraId="5585F64C" w14:textId="77777777" w:rsidR="00844214" w:rsidRDefault="00844214" w:rsidP="00844214">
      <w:pPr>
        <w:pStyle w:val="ListParagraph"/>
        <w:widowControl w:val="0"/>
        <w:tabs>
          <w:tab w:val="left" w:pos="803"/>
        </w:tabs>
        <w:autoSpaceDE w:val="0"/>
        <w:autoSpaceDN w:val="0"/>
        <w:spacing w:before="74" w:line="240" w:lineRule="auto"/>
        <w:ind w:left="360"/>
      </w:pPr>
    </w:p>
    <w:p w14:paraId="0A3079CA" w14:textId="003CEFDF" w:rsidR="00BB1985" w:rsidRPr="00910A17" w:rsidRDefault="00BB1985" w:rsidP="00910A17">
      <w:pPr>
        <w:pStyle w:val="ListParagraph"/>
        <w:widowControl w:val="0"/>
        <w:numPr>
          <w:ilvl w:val="2"/>
          <w:numId w:val="20"/>
        </w:numPr>
        <w:tabs>
          <w:tab w:val="left" w:pos="802"/>
        </w:tabs>
        <w:autoSpaceDE w:val="0"/>
        <w:autoSpaceDN w:val="0"/>
        <w:spacing w:before="179" w:line="240" w:lineRule="auto"/>
        <w:rPr>
          <w:i/>
        </w:rPr>
      </w:pPr>
      <w:r w:rsidRPr="00910A17">
        <w:rPr>
          <w:i/>
          <w:sz w:val="22"/>
        </w:rPr>
        <w:t>Relationship</w:t>
      </w:r>
      <w:r w:rsidRPr="00910A17">
        <w:rPr>
          <w:i/>
          <w:spacing w:val="-8"/>
          <w:sz w:val="22"/>
        </w:rPr>
        <w:t xml:space="preserve"> </w:t>
      </w:r>
      <w:r w:rsidRPr="00910A17">
        <w:rPr>
          <w:i/>
          <w:sz w:val="22"/>
        </w:rPr>
        <w:t>between</w:t>
      </w:r>
      <w:r w:rsidRPr="00910A17">
        <w:rPr>
          <w:i/>
          <w:spacing w:val="-5"/>
          <w:sz w:val="22"/>
        </w:rPr>
        <w:t xml:space="preserve"> </w:t>
      </w:r>
      <w:r w:rsidRPr="00910A17">
        <w:rPr>
          <w:i/>
          <w:sz w:val="22"/>
        </w:rPr>
        <w:t>Halal</w:t>
      </w:r>
      <w:r w:rsidRPr="00910A17">
        <w:rPr>
          <w:i/>
          <w:spacing w:val="-6"/>
          <w:sz w:val="22"/>
        </w:rPr>
        <w:t xml:space="preserve"> </w:t>
      </w:r>
      <w:r w:rsidRPr="00910A17">
        <w:rPr>
          <w:i/>
          <w:sz w:val="22"/>
        </w:rPr>
        <w:t>Certification</w:t>
      </w:r>
      <w:r w:rsidRPr="00910A17">
        <w:rPr>
          <w:i/>
          <w:spacing w:val="-5"/>
          <w:sz w:val="22"/>
        </w:rPr>
        <w:t xml:space="preserve"> </w:t>
      </w:r>
      <w:r w:rsidRPr="00910A17">
        <w:rPr>
          <w:i/>
          <w:sz w:val="22"/>
        </w:rPr>
        <w:t>Application</w:t>
      </w:r>
      <w:r w:rsidRPr="00910A17">
        <w:rPr>
          <w:i/>
          <w:spacing w:val="-6"/>
          <w:sz w:val="22"/>
        </w:rPr>
        <w:t xml:space="preserve"> </w:t>
      </w:r>
      <w:r w:rsidRPr="00910A17">
        <w:rPr>
          <w:i/>
          <w:sz w:val="22"/>
        </w:rPr>
        <w:t>Process</w:t>
      </w:r>
      <w:r w:rsidRPr="00910A17">
        <w:rPr>
          <w:i/>
          <w:spacing w:val="-5"/>
          <w:sz w:val="22"/>
        </w:rPr>
        <w:t xml:space="preserve"> </w:t>
      </w:r>
      <w:r w:rsidRPr="00910A17">
        <w:rPr>
          <w:i/>
          <w:sz w:val="22"/>
        </w:rPr>
        <w:t>and</w:t>
      </w:r>
      <w:r w:rsidRPr="00910A17">
        <w:rPr>
          <w:i/>
          <w:spacing w:val="-6"/>
          <w:sz w:val="22"/>
        </w:rPr>
        <w:t xml:space="preserve"> </w:t>
      </w:r>
      <w:r w:rsidRPr="00910A17">
        <w:rPr>
          <w:i/>
          <w:sz w:val="22"/>
        </w:rPr>
        <w:t>Supply</w:t>
      </w:r>
      <w:r w:rsidRPr="00910A17">
        <w:rPr>
          <w:i/>
          <w:spacing w:val="-5"/>
          <w:sz w:val="22"/>
        </w:rPr>
        <w:t xml:space="preserve"> </w:t>
      </w:r>
      <w:r w:rsidRPr="00910A17">
        <w:rPr>
          <w:i/>
          <w:sz w:val="22"/>
        </w:rPr>
        <w:t>Chain</w:t>
      </w:r>
      <w:r w:rsidRPr="00910A17">
        <w:rPr>
          <w:i/>
          <w:spacing w:val="-5"/>
          <w:sz w:val="22"/>
        </w:rPr>
        <w:t xml:space="preserve"> </w:t>
      </w:r>
      <w:r w:rsidRPr="00910A17">
        <w:rPr>
          <w:i/>
          <w:spacing w:val="-2"/>
          <w:sz w:val="22"/>
        </w:rPr>
        <w:t>Challenges</w:t>
      </w:r>
    </w:p>
    <w:p w14:paraId="02A50F66" w14:textId="059A0929" w:rsidR="00B40234" w:rsidRPr="007C4127" w:rsidRDefault="00BB1985" w:rsidP="00910A17">
      <w:pPr>
        <w:spacing w:before="239" w:line="240" w:lineRule="auto"/>
        <w:ind w:left="448" w:right="357"/>
        <w:rPr>
          <w:i/>
        </w:rPr>
      </w:pPr>
      <w:r>
        <w:rPr>
          <w:i/>
          <w:sz w:val="22"/>
        </w:rPr>
        <w:t>H1:</w:t>
      </w:r>
      <w:r>
        <w:rPr>
          <w:i/>
          <w:spacing w:val="-1"/>
          <w:sz w:val="22"/>
        </w:rPr>
        <w:t xml:space="preserve"> </w:t>
      </w:r>
      <w:r>
        <w:rPr>
          <w:i/>
          <w:sz w:val="22"/>
        </w:rPr>
        <w:t>There</w:t>
      </w:r>
      <w:r>
        <w:rPr>
          <w:i/>
          <w:spacing w:val="-2"/>
          <w:sz w:val="22"/>
        </w:rPr>
        <w:t xml:space="preserve"> </w:t>
      </w:r>
      <w:r>
        <w:rPr>
          <w:i/>
          <w:sz w:val="22"/>
        </w:rPr>
        <w:t>is</w:t>
      </w:r>
      <w:r>
        <w:rPr>
          <w:i/>
          <w:spacing w:val="-2"/>
          <w:sz w:val="22"/>
        </w:rPr>
        <w:t xml:space="preserve"> </w:t>
      </w:r>
      <w:r>
        <w:rPr>
          <w:i/>
          <w:sz w:val="22"/>
        </w:rPr>
        <w:t>a</w:t>
      </w:r>
      <w:r>
        <w:rPr>
          <w:i/>
          <w:spacing w:val="-2"/>
          <w:sz w:val="22"/>
        </w:rPr>
        <w:t xml:space="preserve"> </w:t>
      </w:r>
      <w:r>
        <w:rPr>
          <w:i/>
          <w:sz w:val="22"/>
        </w:rPr>
        <w:t>significant</w:t>
      </w:r>
      <w:r>
        <w:rPr>
          <w:i/>
          <w:spacing w:val="-1"/>
          <w:sz w:val="22"/>
        </w:rPr>
        <w:t xml:space="preserve"> </w:t>
      </w:r>
      <w:r>
        <w:rPr>
          <w:i/>
          <w:sz w:val="22"/>
        </w:rPr>
        <w:t>relationship</w:t>
      </w:r>
      <w:r>
        <w:rPr>
          <w:i/>
          <w:spacing w:val="-2"/>
          <w:sz w:val="22"/>
        </w:rPr>
        <w:t xml:space="preserve"> </w:t>
      </w:r>
      <w:r>
        <w:rPr>
          <w:i/>
          <w:sz w:val="22"/>
        </w:rPr>
        <w:t>between</w:t>
      </w:r>
      <w:r>
        <w:rPr>
          <w:i/>
          <w:spacing w:val="-5"/>
          <w:sz w:val="22"/>
        </w:rPr>
        <w:t xml:space="preserve"> </w:t>
      </w:r>
      <w:r>
        <w:rPr>
          <w:i/>
          <w:sz w:val="22"/>
        </w:rPr>
        <w:t>the</w:t>
      </w:r>
      <w:r>
        <w:rPr>
          <w:i/>
          <w:spacing w:val="-2"/>
          <w:sz w:val="22"/>
        </w:rPr>
        <w:t xml:space="preserve"> </w:t>
      </w:r>
      <w:r>
        <w:rPr>
          <w:i/>
          <w:sz w:val="22"/>
        </w:rPr>
        <w:t>Halal</w:t>
      </w:r>
      <w:r>
        <w:rPr>
          <w:i/>
          <w:spacing w:val="-4"/>
          <w:sz w:val="22"/>
        </w:rPr>
        <w:t xml:space="preserve"> </w:t>
      </w:r>
      <w:r>
        <w:rPr>
          <w:i/>
          <w:sz w:val="22"/>
        </w:rPr>
        <w:t>certification</w:t>
      </w:r>
      <w:r>
        <w:rPr>
          <w:i/>
          <w:spacing w:val="-2"/>
          <w:sz w:val="22"/>
        </w:rPr>
        <w:t xml:space="preserve"> </w:t>
      </w:r>
      <w:r>
        <w:rPr>
          <w:i/>
          <w:sz w:val="22"/>
        </w:rPr>
        <w:t>application</w:t>
      </w:r>
      <w:r>
        <w:rPr>
          <w:i/>
          <w:spacing w:val="-5"/>
          <w:sz w:val="22"/>
        </w:rPr>
        <w:t xml:space="preserve"> </w:t>
      </w:r>
      <w:r>
        <w:rPr>
          <w:i/>
          <w:sz w:val="22"/>
        </w:rPr>
        <w:t>process</w:t>
      </w:r>
      <w:r>
        <w:rPr>
          <w:i/>
          <w:spacing w:val="-1"/>
          <w:sz w:val="22"/>
        </w:rPr>
        <w:t xml:space="preserve"> </w:t>
      </w:r>
      <w:r>
        <w:rPr>
          <w:i/>
          <w:sz w:val="22"/>
        </w:rPr>
        <w:t>and</w:t>
      </w:r>
      <w:r>
        <w:rPr>
          <w:i/>
          <w:spacing w:val="-2"/>
          <w:sz w:val="22"/>
        </w:rPr>
        <w:t xml:space="preserve"> </w:t>
      </w:r>
      <w:r>
        <w:rPr>
          <w:i/>
          <w:sz w:val="22"/>
        </w:rPr>
        <w:t>supply chain challenges.</w:t>
      </w:r>
    </w:p>
    <w:p w14:paraId="69A7D1FB" w14:textId="72A36D4D" w:rsidR="00BB1985" w:rsidRPr="00844214" w:rsidRDefault="00BB1985" w:rsidP="00844214">
      <w:pPr>
        <w:pStyle w:val="BodyText"/>
        <w:spacing w:before="240" w:line="360" w:lineRule="auto"/>
        <w:ind w:left="448" w:right="303" w:firstLine="272"/>
        <w:jc w:val="both"/>
        <w:rPr>
          <w:rFonts w:asciiTheme="majorBidi" w:hAnsiTheme="majorBidi" w:cstheme="majorBidi"/>
        </w:rPr>
      </w:pPr>
      <w:r w:rsidRPr="00B40234">
        <w:rPr>
          <w:rFonts w:asciiTheme="majorBidi" w:hAnsiTheme="majorBidi" w:cstheme="majorBidi"/>
        </w:rPr>
        <w:t xml:space="preserve">Based on Table 10, the Spearman’s rho </w:t>
      </w:r>
      <w:r w:rsidRPr="00844214">
        <w:rPr>
          <w:rFonts w:asciiTheme="majorBidi" w:hAnsiTheme="majorBidi" w:cstheme="majorBidi"/>
        </w:rPr>
        <w:t>correlation between supply chain challenges and the Halal certification application process is displayed in the table. The two variables have a weakly positive relationship, as indicated by the correlation coefficient of 0.311. This implies that, although the correlation</w:t>
      </w:r>
      <w:r w:rsidRPr="00844214">
        <w:rPr>
          <w:rFonts w:asciiTheme="majorBidi" w:hAnsiTheme="majorBidi" w:cstheme="majorBidi"/>
          <w:spacing w:val="-6"/>
        </w:rPr>
        <w:t xml:space="preserve"> </w:t>
      </w:r>
      <w:r w:rsidRPr="00844214">
        <w:rPr>
          <w:rFonts w:asciiTheme="majorBidi" w:hAnsiTheme="majorBidi" w:cstheme="majorBidi"/>
        </w:rPr>
        <w:t>is</w:t>
      </w:r>
      <w:r w:rsidRPr="00844214">
        <w:rPr>
          <w:rFonts w:asciiTheme="majorBidi" w:hAnsiTheme="majorBidi" w:cstheme="majorBidi"/>
          <w:spacing w:val="-5"/>
        </w:rPr>
        <w:t xml:space="preserve"> </w:t>
      </w:r>
      <w:r w:rsidRPr="00844214">
        <w:rPr>
          <w:rFonts w:asciiTheme="majorBidi" w:hAnsiTheme="majorBidi" w:cstheme="majorBidi"/>
        </w:rPr>
        <w:t>not</w:t>
      </w:r>
      <w:r w:rsidRPr="00844214">
        <w:rPr>
          <w:rFonts w:asciiTheme="majorBidi" w:hAnsiTheme="majorBidi" w:cstheme="majorBidi"/>
          <w:spacing w:val="-8"/>
        </w:rPr>
        <w:t xml:space="preserve"> </w:t>
      </w:r>
      <w:r w:rsidRPr="00844214">
        <w:rPr>
          <w:rFonts w:asciiTheme="majorBidi" w:hAnsiTheme="majorBidi" w:cstheme="majorBidi"/>
        </w:rPr>
        <w:t>particularly</w:t>
      </w:r>
      <w:r w:rsidRPr="00844214">
        <w:rPr>
          <w:rFonts w:asciiTheme="majorBidi" w:hAnsiTheme="majorBidi" w:cstheme="majorBidi"/>
          <w:spacing w:val="-9"/>
        </w:rPr>
        <w:t xml:space="preserve"> </w:t>
      </w:r>
      <w:r w:rsidRPr="00844214">
        <w:rPr>
          <w:rFonts w:asciiTheme="majorBidi" w:hAnsiTheme="majorBidi" w:cstheme="majorBidi"/>
        </w:rPr>
        <w:t>significant,</w:t>
      </w:r>
      <w:r w:rsidRPr="00844214">
        <w:rPr>
          <w:rFonts w:asciiTheme="majorBidi" w:hAnsiTheme="majorBidi" w:cstheme="majorBidi"/>
          <w:spacing w:val="-6"/>
        </w:rPr>
        <w:t xml:space="preserve"> </w:t>
      </w:r>
      <w:r w:rsidRPr="00844214">
        <w:rPr>
          <w:rFonts w:asciiTheme="majorBidi" w:hAnsiTheme="majorBidi" w:cstheme="majorBidi"/>
        </w:rPr>
        <w:t>supply</w:t>
      </w:r>
      <w:r w:rsidRPr="00844214">
        <w:rPr>
          <w:rFonts w:asciiTheme="majorBidi" w:hAnsiTheme="majorBidi" w:cstheme="majorBidi"/>
          <w:spacing w:val="-9"/>
        </w:rPr>
        <w:t xml:space="preserve"> </w:t>
      </w:r>
      <w:r w:rsidRPr="00844214">
        <w:rPr>
          <w:rFonts w:asciiTheme="majorBidi" w:hAnsiTheme="majorBidi" w:cstheme="majorBidi"/>
        </w:rPr>
        <w:t>chain</w:t>
      </w:r>
      <w:r w:rsidRPr="00844214">
        <w:rPr>
          <w:rFonts w:asciiTheme="majorBidi" w:hAnsiTheme="majorBidi" w:cstheme="majorBidi"/>
          <w:spacing w:val="-9"/>
        </w:rPr>
        <w:t xml:space="preserve"> </w:t>
      </w:r>
      <w:r w:rsidRPr="00844214">
        <w:rPr>
          <w:rFonts w:asciiTheme="majorBidi" w:hAnsiTheme="majorBidi" w:cstheme="majorBidi"/>
        </w:rPr>
        <w:t>challenges</w:t>
      </w:r>
      <w:r w:rsidRPr="00844214">
        <w:rPr>
          <w:rFonts w:asciiTheme="majorBidi" w:hAnsiTheme="majorBidi" w:cstheme="majorBidi"/>
          <w:spacing w:val="-8"/>
        </w:rPr>
        <w:t xml:space="preserve"> </w:t>
      </w:r>
      <w:r w:rsidRPr="00844214">
        <w:rPr>
          <w:rFonts w:asciiTheme="majorBidi" w:hAnsiTheme="majorBidi" w:cstheme="majorBidi"/>
        </w:rPr>
        <w:t>tend</w:t>
      </w:r>
      <w:r w:rsidRPr="00844214">
        <w:rPr>
          <w:rFonts w:asciiTheme="majorBidi" w:hAnsiTheme="majorBidi" w:cstheme="majorBidi"/>
          <w:spacing w:val="-8"/>
        </w:rPr>
        <w:t xml:space="preserve"> </w:t>
      </w:r>
      <w:r w:rsidRPr="00844214">
        <w:rPr>
          <w:rFonts w:asciiTheme="majorBidi" w:hAnsiTheme="majorBidi" w:cstheme="majorBidi"/>
        </w:rPr>
        <w:t>to</w:t>
      </w:r>
      <w:r w:rsidRPr="00844214">
        <w:rPr>
          <w:rFonts w:asciiTheme="majorBidi" w:hAnsiTheme="majorBidi" w:cstheme="majorBidi"/>
          <w:spacing w:val="-6"/>
        </w:rPr>
        <w:t xml:space="preserve"> </w:t>
      </w:r>
      <w:r w:rsidRPr="00844214">
        <w:rPr>
          <w:rFonts w:asciiTheme="majorBidi" w:hAnsiTheme="majorBidi" w:cstheme="majorBidi"/>
        </w:rPr>
        <w:t>grow</w:t>
      </w:r>
      <w:r w:rsidRPr="00844214">
        <w:rPr>
          <w:rFonts w:asciiTheme="majorBidi" w:hAnsiTheme="majorBidi" w:cstheme="majorBidi"/>
          <w:spacing w:val="-7"/>
        </w:rPr>
        <w:t xml:space="preserve"> </w:t>
      </w:r>
      <w:r w:rsidRPr="00844214">
        <w:rPr>
          <w:rFonts w:asciiTheme="majorBidi" w:hAnsiTheme="majorBidi" w:cstheme="majorBidi"/>
        </w:rPr>
        <w:t>as</w:t>
      </w:r>
      <w:r w:rsidRPr="00844214">
        <w:rPr>
          <w:rFonts w:asciiTheme="majorBidi" w:hAnsiTheme="majorBidi" w:cstheme="majorBidi"/>
          <w:spacing w:val="-5"/>
        </w:rPr>
        <w:t xml:space="preserve"> </w:t>
      </w:r>
      <w:r w:rsidRPr="00844214">
        <w:rPr>
          <w:rFonts w:asciiTheme="majorBidi" w:hAnsiTheme="majorBidi" w:cstheme="majorBidi"/>
        </w:rPr>
        <w:t>the</w:t>
      </w:r>
      <w:r w:rsidRPr="00844214">
        <w:rPr>
          <w:rFonts w:asciiTheme="majorBidi" w:hAnsiTheme="majorBidi" w:cstheme="majorBidi"/>
          <w:spacing w:val="-6"/>
        </w:rPr>
        <w:t xml:space="preserve"> </w:t>
      </w:r>
      <w:r w:rsidRPr="00844214">
        <w:rPr>
          <w:rFonts w:asciiTheme="majorBidi" w:hAnsiTheme="majorBidi" w:cstheme="majorBidi"/>
        </w:rPr>
        <w:t>application</w:t>
      </w:r>
      <w:r w:rsidRPr="00844214">
        <w:rPr>
          <w:rFonts w:asciiTheme="majorBidi" w:hAnsiTheme="majorBidi" w:cstheme="majorBidi"/>
          <w:spacing w:val="-6"/>
        </w:rPr>
        <w:t xml:space="preserve"> </w:t>
      </w:r>
      <w:r w:rsidRPr="00844214">
        <w:rPr>
          <w:rFonts w:asciiTheme="majorBidi" w:hAnsiTheme="majorBidi" w:cstheme="majorBidi"/>
        </w:rPr>
        <w:t>process gets more difficult. There is evidence of a weak relationship between the two variables, but it is statistically significant at the 5% level, as indicated by the p-value of 0.050, which is barely below the</w:t>
      </w:r>
    </w:p>
    <w:p w14:paraId="5F1D3B16" w14:textId="7B2190EC" w:rsidR="008B4255" w:rsidRDefault="00BB1985" w:rsidP="00844214">
      <w:pPr>
        <w:pStyle w:val="BodyText"/>
        <w:spacing w:before="2" w:line="360" w:lineRule="auto"/>
        <w:ind w:left="448"/>
        <w:jc w:val="both"/>
        <w:rPr>
          <w:rFonts w:asciiTheme="majorBidi" w:hAnsiTheme="majorBidi" w:cstheme="majorBidi"/>
          <w:spacing w:val="-2"/>
        </w:rPr>
      </w:pPr>
      <w:r w:rsidRPr="00844214">
        <w:rPr>
          <w:rFonts w:asciiTheme="majorBidi" w:hAnsiTheme="majorBidi" w:cstheme="majorBidi"/>
        </w:rPr>
        <w:lastRenderedPageBreak/>
        <w:t xml:space="preserve">0.05 </w:t>
      </w:r>
      <w:r w:rsidRPr="00844214">
        <w:rPr>
          <w:rFonts w:asciiTheme="majorBidi" w:hAnsiTheme="majorBidi" w:cstheme="majorBidi"/>
          <w:spacing w:val="-2"/>
        </w:rPr>
        <w:t>threshold.</w:t>
      </w:r>
    </w:p>
    <w:p w14:paraId="03969EE8" w14:textId="77777777" w:rsidR="00844214" w:rsidRPr="00844214" w:rsidRDefault="00844214" w:rsidP="00844214">
      <w:pPr>
        <w:pStyle w:val="BodyText"/>
        <w:spacing w:before="2" w:line="360" w:lineRule="auto"/>
        <w:ind w:left="448"/>
        <w:jc w:val="both"/>
        <w:rPr>
          <w:rFonts w:asciiTheme="majorBidi" w:hAnsiTheme="majorBidi" w:cstheme="majorBidi"/>
          <w:spacing w:val="-2"/>
        </w:rPr>
      </w:pPr>
    </w:p>
    <w:p w14:paraId="478C843B" w14:textId="36608D4E" w:rsidR="00BB1985" w:rsidRPr="00844214" w:rsidRDefault="00BB1985" w:rsidP="00BB1985">
      <w:pPr>
        <w:pStyle w:val="BodyText"/>
        <w:spacing w:before="239"/>
        <w:ind w:left="140" w:right="5"/>
        <w:jc w:val="center"/>
        <w:rPr>
          <w:rFonts w:asciiTheme="majorBidi" w:hAnsiTheme="majorBidi" w:cstheme="majorBidi"/>
        </w:rPr>
      </w:pPr>
      <w:r w:rsidRPr="00844214">
        <w:rPr>
          <w:rFonts w:asciiTheme="majorBidi" w:hAnsiTheme="majorBidi" w:cstheme="majorBidi"/>
          <w:b/>
          <w:bCs/>
        </w:rPr>
        <w:t>Table</w:t>
      </w:r>
      <w:r w:rsidRPr="00844214">
        <w:rPr>
          <w:rFonts w:asciiTheme="majorBidi" w:hAnsiTheme="majorBidi" w:cstheme="majorBidi"/>
          <w:b/>
          <w:bCs/>
          <w:spacing w:val="-9"/>
        </w:rPr>
        <w:t xml:space="preserve"> </w:t>
      </w:r>
      <w:r w:rsidRPr="00844214">
        <w:rPr>
          <w:rFonts w:asciiTheme="majorBidi" w:hAnsiTheme="majorBidi" w:cstheme="majorBidi"/>
          <w:b/>
          <w:bCs/>
        </w:rPr>
        <w:t>1</w:t>
      </w:r>
      <w:r w:rsidR="00B40234" w:rsidRPr="00844214">
        <w:rPr>
          <w:rFonts w:asciiTheme="majorBidi" w:hAnsiTheme="majorBidi" w:cstheme="majorBidi"/>
          <w:b/>
          <w:bCs/>
        </w:rPr>
        <w:t>0</w:t>
      </w:r>
      <w:r w:rsidR="00B40234" w:rsidRPr="00844214">
        <w:rPr>
          <w:rFonts w:asciiTheme="majorBidi" w:hAnsiTheme="majorBidi" w:cstheme="majorBidi"/>
        </w:rPr>
        <w:t xml:space="preserve">. </w:t>
      </w:r>
      <w:r w:rsidRPr="00844214">
        <w:rPr>
          <w:rFonts w:asciiTheme="majorBidi" w:hAnsiTheme="majorBidi" w:cstheme="majorBidi"/>
          <w:spacing w:val="-4"/>
        </w:rPr>
        <w:t xml:space="preserve"> </w:t>
      </w:r>
      <w:r w:rsidRPr="00844214">
        <w:rPr>
          <w:rFonts w:asciiTheme="majorBidi" w:hAnsiTheme="majorBidi" w:cstheme="majorBidi"/>
        </w:rPr>
        <w:t>Correlation</w:t>
      </w:r>
      <w:r w:rsidRPr="00844214">
        <w:rPr>
          <w:rFonts w:asciiTheme="majorBidi" w:hAnsiTheme="majorBidi" w:cstheme="majorBidi"/>
          <w:spacing w:val="-3"/>
        </w:rPr>
        <w:t xml:space="preserve"> </w:t>
      </w:r>
      <w:r w:rsidRPr="00844214">
        <w:rPr>
          <w:rFonts w:asciiTheme="majorBidi" w:hAnsiTheme="majorBidi" w:cstheme="majorBidi"/>
        </w:rPr>
        <w:t>between</w:t>
      </w:r>
      <w:r w:rsidRPr="00844214">
        <w:rPr>
          <w:rFonts w:asciiTheme="majorBidi" w:hAnsiTheme="majorBidi" w:cstheme="majorBidi"/>
          <w:spacing w:val="-5"/>
        </w:rPr>
        <w:t xml:space="preserve"> </w:t>
      </w:r>
      <w:r w:rsidRPr="00844214">
        <w:rPr>
          <w:rFonts w:asciiTheme="majorBidi" w:hAnsiTheme="majorBidi" w:cstheme="majorBidi"/>
        </w:rPr>
        <w:t>Halal</w:t>
      </w:r>
      <w:r w:rsidRPr="00844214">
        <w:rPr>
          <w:rFonts w:asciiTheme="majorBidi" w:hAnsiTheme="majorBidi" w:cstheme="majorBidi"/>
          <w:spacing w:val="-4"/>
        </w:rPr>
        <w:t xml:space="preserve"> </w:t>
      </w:r>
      <w:r w:rsidRPr="00844214">
        <w:rPr>
          <w:rFonts w:asciiTheme="majorBidi" w:hAnsiTheme="majorBidi" w:cstheme="majorBidi"/>
        </w:rPr>
        <w:t>Certification</w:t>
      </w:r>
      <w:r w:rsidRPr="00844214">
        <w:rPr>
          <w:rFonts w:asciiTheme="majorBidi" w:hAnsiTheme="majorBidi" w:cstheme="majorBidi"/>
          <w:spacing w:val="-4"/>
        </w:rPr>
        <w:t xml:space="preserve"> </w:t>
      </w:r>
      <w:r w:rsidRPr="00844214">
        <w:rPr>
          <w:rFonts w:asciiTheme="majorBidi" w:hAnsiTheme="majorBidi" w:cstheme="majorBidi"/>
        </w:rPr>
        <w:t>Application</w:t>
      </w:r>
      <w:r w:rsidRPr="00844214">
        <w:rPr>
          <w:rFonts w:asciiTheme="majorBidi" w:hAnsiTheme="majorBidi" w:cstheme="majorBidi"/>
          <w:spacing w:val="-5"/>
        </w:rPr>
        <w:t xml:space="preserve"> </w:t>
      </w:r>
      <w:r w:rsidRPr="00844214">
        <w:rPr>
          <w:rFonts w:asciiTheme="majorBidi" w:hAnsiTheme="majorBidi" w:cstheme="majorBidi"/>
        </w:rPr>
        <w:t>Process</w:t>
      </w:r>
      <w:r w:rsidRPr="00844214">
        <w:rPr>
          <w:rFonts w:asciiTheme="majorBidi" w:hAnsiTheme="majorBidi" w:cstheme="majorBidi"/>
          <w:spacing w:val="-4"/>
        </w:rPr>
        <w:t xml:space="preserve"> </w:t>
      </w:r>
      <w:r w:rsidRPr="00844214">
        <w:rPr>
          <w:rFonts w:asciiTheme="majorBidi" w:hAnsiTheme="majorBidi" w:cstheme="majorBidi"/>
        </w:rPr>
        <w:t>and</w:t>
      </w:r>
      <w:r w:rsidRPr="00844214">
        <w:rPr>
          <w:rFonts w:asciiTheme="majorBidi" w:hAnsiTheme="majorBidi" w:cstheme="majorBidi"/>
          <w:spacing w:val="-4"/>
        </w:rPr>
        <w:t xml:space="preserve"> </w:t>
      </w:r>
      <w:r w:rsidRPr="00844214">
        <w:rPr>
          <w:rFonts w:asciiTheme="majorBidi" w:hAnsiTheme="majorBidi" w:cstheme="majorBidi"/>
        </w:rPr>
        <w:t>Supply</w:t>
      </w:r>
      <w:r w:rsidRPr="00844214">
        <w:rPr>
          <w:rFonts w:asciiTheme="majorBidi" w:hAnsiTheme="majorBidi" w:cstheme="majorBidi"/>
          <w:spacing w:val="-8"/>
        </w:rPr>
        <w:t xml:space="preserve"> </w:t>
      </w:r>
      <w:r w:rsidRPr="00844214">
        <w:rPr>
          <w:rFonts w:asciiTheme="majorBidi" w:hAnsiTheme="majorBidi" w:cstheme="majorBidi"/>
        </w:rPr>
        <w:t>Chain</w:t>
      </w:r>
      <w:r w:rsidRPr="00844214">
        <w:rPr>
          <w:rFonts w:asciiTheme="majorBidi" w:hAnsiTheme="majorBidi" w:cstheme="majorBidi"/>
          <w:spacing w:val="-4"/>
        </w:rPr>
        <w:t xml:space="preserve"> </w:t>
      </w:r>
      <w:r w:rsidRPr="00844214">
        <w:rPr>
          <w:rFonts w:asciiTheme="majorBidi" w:hAnsiTheme="majorBidi" w:cstheme="majorBidi"/>
          <w:spacing w:val="-2"/>
        </w:rPr>
        <w:t>Challenges</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1886"/>
        <w:gridCol w:w="1537"/>
        <w:gridCol w:w="1789"/>
        <w:gridCol w:w="1664"/>
      </w:tblGrid>
      <w:tr w:rsidR="00BB1985" w:rsidRPr="00B40234" w14:paraId="64CB9F5F" w14:textId="77777777" w:rsidTr="00A8674A">
        <w:trPr>
          <w:trHeight w:val="345"/>
        </w:trPr>
        <w:tc>
          <w:tcPr>
            <w:tcW w:w="8221" w:type="dxa"/>
            <w:gridSpan w:val="5"/>
            <w:shd w:val="clear" w:color="auto" w:fill="DBE4F0"/>
          </w:tcPr>
          <w:p w14:paraId="1305E916" w14:textId="77777777" w:rsidR="00BB1985" w:rsidRPr="00B40234" w:rsidRDefault="00BB1985" w:rsidP="00A8674A">
            <w:pPr>
              <w:pStyle w:val="TableParagraph"/>
              <w:spacing w:before="77" w:line="248" w:lineRule="exact"/>
              <w:ind w:left="8"/>
              <w:rPr>
                <w:rFonts w:asciiTheme="majorBidi" w:hAnsiTheme="majorBidi" w:cstheme="majorBidi"/>
                <w:b/>
              </w:rPr>
            </w:pPr>
            <w:r w:rsidRPr="00B40234">
              <w:rPr>
                <w:rFonts w:asciiTheme="majorBidi" w:hAnsiTheme="majorBidi" w:cstheme="majorBidi"/>
                <w:b/>
                <w:spacing w:val="-2"/>
              </w:rPr>
              <w:t>Correlations</w:t>
            </w:r>
          </w:p>
        </w:tc>
      </w:tr>
      <w:tr w:rsidR="00BB1985" w:rsidRPr="00B40234" w14:paraId="220B8773" w14:textId="77777777" w:rsidTr="00A8674A">
        <w:trPr>
          <w:trHeight w:val="640"/>
        </w:trPr>
        <w:tc>
          <w:tcPr>
            <w:tcW w:w="4768" w:type="dxa"/>
            <w:gridSpan w:val="3"/>
            <w:shd w:val="clear" w:color="auto" w:fill="DBE4F0"/>
          </w:tcPr>
          <w:p w14:paraId="72ADEA0F" w14:textId="77777777" w:rsidR="00BB1985" w:rsidRPr="00B40234" w:rsidRDefault="00BB1985" w:rsidP="00A8674A">
            <w:pPr>
              <w:pStyle w:val="TableParagraph"/>
              <w:spacing w:line="240" w:lineRule="auto"/>
              <w:rPr>
                <w:rFonts w:asciiTheme="majorBidi" w:hAnsiTheme="majorBidi" w:cstheme="majorBidi"/>
              </w:rPr>
            </w:pPr>
          </w:p>
        </w:tc>
        <w:tc>
          <w:tcPr>
            <w:tcW w:w="1789" w:type="dxa"/>
            <w:shd w:val="clear" w:color="auto" w:fill="DBE4F0"/>
          </w:tcPr>
          <w:p w14:paraId="14F92688" w14:textId="77777777" w:rsidR="00BB1985" w:rsidRPr="00B40234" w:rsidRDefault="00BB1985" w:rsidP="00A8674A">
            <w:pPr>
              <w:pStyle w:val="TableParagraph"/>
              <w:spacing w:line="322" w:lineRule="exact"/>
              <w:ind w:left="539" w:hanging="197"/>
              <w:rPr>
                <w:rFonts w:asciiTheme="majorBidi" w:hAnsiTheme="majorBidi" w:cstheme="majorBidi"/>
                <w:b/>
              </w:rPr>
            </w:pPr>
            <w:r w:rsidRPr="00B40234">
              <w:rPr>
                <w:rFonts w:asciiTheme="majorBidi" w:hAnsiTheme="majorBidi" w:cstheme="majorBidi"/>
                <w:b/>
                <w:spacing w:val="-2"/>
              </w:rPr>
              <w:t>Application Process</w:t>
            </w:r>
          </w:p>
        </w:tc>
        <w:tc>
          <w:tcPr>
            <w:tcW w:w="1664" w:type="dxa"/>
            <w:shd w:val="clear" w:color="auto" w:fill="DBE4F0"/>
          </w:tcPr>
          <w:p w14:paraId="3547E43B" w14:textId="77777777" w:rsidR="00BB1985" w:rsidRPr="00B40234" w:rsidRDefault="00BB1985" w:rsidP="00A8674A">
            <w:pPr>
              <w:pStyle w:val="TableParagraph"/>
              <w:spacing w:line="322" w:lineRule="exact"/>
              <w:ind w:left="315" w:right="174" w:hanging="132"/>
              <w:rPr>
                <w:rFonts w:asciiTheme="majorBidi" w:hAnsiTheme="majorBidi" w:cstheme="majorBidi"/>
                <w:b/>
              </w:rPr>
            </w:pPr>
            <w:r w:rsidRPr="00B40234">
              <w:rPr>
                <w:rFonts w:asciiTheme="majorBidi" w:hAnsiTheme="majorBidi" w:cstheme="majorBidi"/>
                <w:b/>
              </w:rPr>
              <w:t>Supply</w:t>
            </w:r>
            <w:r w:rsidRPr="00B40234">
              <w:rPr>
                <w:rFonts w:asciiTheme="majorBidi" w:hAnsiTheme="majorBidi" w:cstheme="majorBidi"/>
                <w:b/>
                <w:spacing w:val="-14"/>
              </w:rPr>
              <w:t xml:space="preserve"> </w:t>
            </w:r>
            <w:r w:rsidRPr="00B40234">
              <w:rPr>
                <w:rFonts w:asciiTheme="majorBidi" w:hAnsiTheme="majorBidi" w:cstheme="majorBidi"/>
                <w:b/>
              </w:rPr>
              <w:t xml:space="preserve">Chain </w:t>
            </w:r>
            <w:r w:rsidRPr="00B40234">
              <w:rPr>
                <w:rFonts w:asciiTheme="majorBidi" w:hAnsiTheme="majorBidi" w:cstheme="majorBidi"/>
                <w:b/>
                <w:spacing w:val="-2"/>
              </w:rPr>
              <w:t>Challenges</w:t>
            </w:r>
          </w:p>
        </w:tc>
      </w:tr>
      <w:tr w:rsidR="00BB1985" w:rsidRPr="00B40234" w14:paraId="51F3BC10" w14:textId="77777777" w:rsidTr="00A8674A">
        <w:trPr>
          <w:trHeight w:val="706"/>
        </w:trPr>
        <w:tc>
          <w:tcPr>
            <w:tcW w:w="1345" w:type="dxa"/>
            <w:vMerge w:val="restart"/>
            <w:shd w:val="clear" w:color="auto" w:fill="DBE4F0"/>
          </w:tcPr>
          <w:p w14:paraId="2F57FC5A" w14:textId="77777777" w:rsidR="00BB1985" w:rsidRPr="00B40234" w:rsidRDefault="00BB1985" w:rsidP="00A8674A">
            <w:pPr>
              <w:pStyle w:val="TableParagraph"/>
              <w:spacing w:before="62" w:line="304" w:lineRule="auto"/>
              <w:ind w:left="64"/>
              <w:rPr>
                <w:rFonts w:asciiTheme="majorBidi" w:hAnsiTheme="majorBidi" w:cstheme="majorBidi"/>
                <w:b/>
              </w:rPr>
            </w:pPr>
            <w:r w:rsidRPr="00B40234">
              <w:rPr>
                <w:rFonts w:asciiTheme="majorBidi" w:hAnsiTheme="majorBidi" w:cstheme="majorBidi"/>
                <w:b/>
                <w:spacing w:val="-2"/>
              </w:rPr>
              <w:t xml:space="preserve">Spearman's </w:t>
            </w:r>
            <w:r w:rsidRPr="00B40234">
              <w:rPr>
                <w:rFonts w:asciiTheme="majorBidi" w:hAnsiTheme="majorBidi" w:cstheme="majorBidi"/>
                <w:b/>
                <w:spacing w:val="-4"/>
              </w:rPr>
              <w:t>rho</w:t>
            </w:r>
          </w:p>
        </w:tc>
        <w:tc>
          <w:tcPr>
            <w:tcW w:w="1886" w:type="dxa"/>
            <w:vMerge w:val="restart"/>
            <w:shd w:val="clear" w:color="auto" w:fill="DBE4F0"/>
          </w:tcPr>
          <w:p w14:paraId="5D78DDAA" w14:textId="77777777" w:rsidR="00BB1985" w:rsidRPr="00B40234" w:rsidRDefault="00BB1985" w:rsidP="00A8674A">
            <w:pPr>
              <w:pStyle w:val="TableParagraph"/>
              <w:spacing w:before="62" w:line="304" w:lineRule="auto"/>
              <w:ind w:left="63" w:right="60"/>
              <w:rPr>
                <w:rFonts w:asciiTheme="majorBidi" w:hAnsiTheme="majorBidi" w:cstheme="majorBidi"/>
                <w:b/>
              </w:rPr>
            </w:pPr>
            <w:r w:rsidRPr="00B40234">
              <w:rPr>
                <w:rFonts w:asciiTheme="majorBidi" w:hAnsiTheme="majorBidi" w:cstheme="majorBidi"/>
                <w:b/>
                <w:spacing w:val="-2"/>
              </w:rPr>
              <w:t>Application Process</w:t>
            </w:r>
          </w:p>
        </w:tc>
        <w:tc>
          <w:tcPr>
            <w:tcW w:w="1537" w:type="dxa"/>
            <w:shd w:val="clear" w:color="auto" w:fill="DBE4F0"/>
          </w:tcPr>
          <w:p w14:paraId="00DC9BDA" w14:textId="77777777" w:rsidR="00BB1985" w:rsidRPr="00B40234" w:rsidRDefault="00BB1985" w:rsidP="00A8674A">
            <w:pPr>
              <w:pStyle w:val="TableParagraph"/>
              <w:spacing w:before="5" w:line="322" w:lineRule="exact"/>
              <w:ind w:left="64"/>
              <w:rPr>
                <w:rFonts w:asciiTheme="majorBidi" w:hAnsiTheme="majorBidi" w:cstheme="majorBidi"/>
              </w:rPr>
            </w:pPr>
            <w:r w:rsidRPr="00B40234">
              <w:rPr>
                <w:rFonts w:asciiTheme="majorBidi" w:hAnsiTheme="majorBidi" w:cstheme="majorBidi"/>
                <w:spacing w:val="-2"/>
              </w:rPr>
              <w:t>Correlation Coefficient</w:t>
            </w:r>
          </w:p>
        </w:tc>
        <w:tc>
          <w:tcPr>
            <w:tcW w:w="1789" w:type="dxa"/>
            <w:shd w:val="clear" w:color="auto" w:fill="F8F8FA"/>
          </w:tcPr>
          <w:p w14:paraId="2A53AC8C" w14:textId="77777777" w:rsidR="00BB1985" w:rsidRPr="00B40234" w:rsidRDefault="00BB1985" w:rsidP="00A8674A">
            <w:pPr>
              <w:pStyle w:val="TableParagraph"/>
              <w:spacing w:before="57" w:line="240" w:lineRule="auto"/>
              <w:ind w:left="7"/>
              <w:rPr>
                <w:rFonts w:asciiTheme="majorBidi" w:hAnsiTheme="majorBidi" w:cstheme="majorBidi"/>
              </w:rPr>
            </w:pPr>
            <w:r w:rsidRPr="00B40234">
              <w:rPr>
                <w:rFonts w:asciiTheme="majorBidi" w:hAnsiTheme="majorBidi" w:cstheme="majorBidi"/>
                <w:spacing w:val="-2"/>
              </w:rPr>
              <w:t>1.000</w:t>
            </w:r>
          </w:p>
        </w:tc>
        <w:tc>
          <w:tcPr>
            <w:tcW w:w="1664" w:type="dxa"/>
            <w:shd w:val="clear" w:color="auto" w:fill="F8F8FA"/>
          </w:tcPr>
          <w:p w14:paraId="670F5318" w14:textId="77777777" w:rsidR="00BB1985" w:rsidRPr="00B40234" w:rsidRDefault="00BB1985" w:rsidP="00A8674A">
            <w:pPr>
              <w:pStyle w:val="TableParagraph"/>
              <w:spacing w:before="57" w:line="240" w:lineRule="auto"/>
              <w:ind w:left="6"/>
              <w:rPr>
                <w:rFonts w:asciiTheme="majorBidi" w:hAnsiTheme="majorBidi" w:cstheme="majorBidi"/>
              </w:rPr>
            </w:pPr>
            <w:r w:rsidRPr="00B40234">
              <w:rPr>
                <w:rFonts w:asciiTheme="majorBidi" w:hAnsiTheme="majorBidi" w:cstheme="majorBidi"/>
                <w:spacing w:val="-4"/>
              </w:rPr>
              <w:t>.311</w:t>
            </w:r>
          </w:p>
        </w:tc>
      </w:tr>
      <w:tr w:rsidR="00BB1985" w:rsidRPr="00B40234" w14:paraId="174F9CC2" w14:textId="77777777" w:rsidTr="00A8674A">
        <w:trPr>
          <w:trHeight w:val="374"/>
        </w:trPr>
        <w:tc>
          <w:tcPr>
            <w:tcW w:w="1345" w:type="dxa"/>
            <w:vMerge/>
            <w:tcBorders>
              <w:top w:val="nil"/>
            </w:tcBorders>
            <w:shd w:val="clear" w:color="auto" w:fill="DBE4F0"/>
          </w:tcPr>
          <w:p w14:paraId="0E828908" w14:textId="77777777" w:rsidR="00BB1985" w:rsidRPr="00B40234" w:rsidRDefault="00BB1985" w:rsidP="00A8674A">
            <w:pPr>
              <w:rPr>
                <w:rFonts w:asciiTheme="majorBidi" w:hAnsiTheme="majorBidi" w:cstheme="majorBidi"/>
                <w:sz w:val="2"/>
                <w:szCs w:val="2"/>
              </w:rPr>
            </w:pPr>
          </w:p>
        </w:tc>
        <w:tc>
          <w:tcPr>
            <w:tcW w:w="1886" w:type="dxa"/>
            <w:vMerge/>
            <w:tcBorders>
              <w:top w:val="nil"/>
            </w:tcBorders>
            <w:shd w:val="clear" w:color="auto" w:fill="DBE4F0"/>
          </w:tcPr>
          <w:p w14:paraId="40CFBBDE" w14:textId="77777777" w:rsidR="00BB1985" w:rsidRPr="00B40234" w:rsidRDefault="00BB1985" w:rsidP="00A8674A">
            <w:pPr>
              <w:rPr>
                <w:rFonts w:asciiTheme="majorBidi" w:hAnsiTheme="majorBidi" w:cstheme="majorBidi"/>
                <w:sz w:val="2"/>
                <w:szCs w:val="2"/>
              </w:rPr>
            </w:pPr>
          </w:p>
        </w:tc>
        <w:tc>
          <w:tcPr>
            <w:tcW w:w="1537" w:type="dxa"/>
            <w:shd w:val="clear" w:color="auto" w:fill="DBE4F0"/>
          </w:tcPr>
          <w:p w14:paraId="7C6703D1" w14:textId="77777777" w:rsidR="00BB1985" w:rsidRPr="00B40234" w:rsidRDefault="00BB1985" w:rsidP="00A8674A">
            <w:pPr>
              <w:pStyle w:val="TableParagraph"/>
              <w:spacing w:before="61" w:line="240" w:lineRule="auto"/>
              <w:ind w:left="64"/>
              <w:rPr>
                <w:rFonts w:asciiTheme="majorBidi" w:hAnsiTheme="majorBidi" w:cstheme="majorBidi"/>
              </w:rPr>
            </w:pPr>
            <w:r w:rsidRPr="00B40234">
              <w:rPr>
                <w:rFonts w:asciiTheme="majorBidi" w:hAnsiTheme="majorBidi" w:cstheme="majorBidi"/>
              </w:rPr>
              <w:t>Sig.</w:t>
            </w:r>
            <w:r w:rsidRPr="00B40234">
              <w:rPr>
                <w:rFonts w:asciiTheme="majorBidi" w:hAnsiTheme="majorBidi" w:cstheme="majorBidi"/>
                <w:spacing w:val="-8"/>
              </w:rPr>
              <w:t xml:space="preserve"> </w:t>
            </w:r>
            <w:r w:rsidRPr="00B40234">
              <w:rPr>
                <w:rFonts w:asciiTheme="majorBidi" w:hAnsiTheme="majorBidi" w:cstheme="majorBidi"/>
              </w:rPr>
              <w:t>(2-</w:t>
            </w:r>
            <w:r w:rsidRPr="00B40234">
              <w:rPr>
                <w:rFonts w:asciiTheme="majorBidi" w:hAnsiTheme="majorBidi" w:cstheme="majorBidi"/>
                <w:spacing w:val="-2"/>
              </w:rPr>
              <w:t>tailed)</w:t>
            </w:r>
          </w:p>
        </w:tc>
        <w:tc>
          <w:tcPr>
            <w:tcW w:w="1789" w:type="dxa"/>
            <w:shd w:val="clear" w:color="auto" w:fill="F8F8FA"/>
          </w:tcPr>
          <w:p w14:paraId="170A76C5" w14:textId="77777777" w:rsidR="00BB1985" w:rsidRPr="00B40234" w:rsidRDefault="00BB1985" w:rsidP="00A8674A">
            <w:pPr>
              <w:pStyle w:val="TableParagraph"/>
              <w:spacing w:before="61" w:line="240" w:lineRule="auto"/>
              <w:ind w:left="7"/>
              <w:rPr>
                <w:rFonts w:asciiTheme="majorBidi" w:hAnsiTheme="majorBidi" w:cstheme="majorBidi"/>
              </w:rPr>
            </w:pPr>
            <w:r w:rsidRPr="00B40234">
              <w:rPr>
                <w:rFonts w:asciiTheme="majorBidi" w:hAnsiTheme="majorBidi" w:cstheme="majorBidi"/>
                <w:spacing w:val="-10"/>
              </w:rPr>
              <w:t>.</w:t>
            </w:r>
          </w:p>
        </w:tc>
        <w:tc>
          <w:tcPr>
            <w:tcW w:w="1664" w:type="dxa"/>
            <w:shd w:val="clear" w:color="auto" w:fill="F8F8FA"/>
          </w:tcPr>
          <w:p w14:paraId="077B1134" w14:textId="77777777" w:rsidR="00BB1985" w:rsidRPr="00B40234" w:rsidRDefault="00BB1985" w:rsidP="00A8674A">
            <w:pPr>
              <w:pStyle w:val="TableParagraph"/>
              <w:spacing w:before="61" w:line="240" w:lineRule="auto"/>
              <w:ind w:left="6"/>
              <w:rPr>
                <w:rFonts w:asciiTheme="majorBidi" w:hAnsiTheme="majorBidi" w:cstheme="majorBidi"/>
              </w:rPr>
            </w:pPr>
            <w:r w:rsidRPr="00B40234">
              <w:rPr>
                <w:rFonts w:asciiTheme="majorBidi" w:hAnsiTheme="majorBidi" w:cstheme="majorBidi"/>
                <w:spacing w:val="-4"/>
              </w:rPr>
              <w:t>.050</w:t>
            </w:r>
          </w:p>
        </w:tc>
      </w:tr>
      <w:tr w:rsidR="00BB1985" w:rsidRPr="00B40234" w14:paraId="5CDEC64E" w14:textId="77777777" w:rsidTr="00A8674A">
        <w:trPr>
          <w:trHeight w:val="362"/>
        </w:trPr>
        <w:tc>
          <w:tcPr>
            <w:tcW w:w="1345" w:type="dxa"/>
            <w:vMerge/>
            <w:tcBorders>
              <w:top w:val="nil"/>
            </w:tcBorders>
            <w:shd w:val="clear" w:color="auto" w:fill="DBE4F0"/>
          </w:tcPr>
          <w:p w14:paraId="643D8009" w14:textId="77777777" w:rsidR="00BB1985" w:rsidRPr="00B40234" w:rsidRDefault="00BB1985" w:rsidP="00A8674A">
            <w:pPr>
              <w:rPr>
                <w:rFonts w:asciiTheme="majorBidi" w:hAnsiTheme="majorBidi" w:cstheme="majorBidi"/>
                <w:sz w:val="2"/>
                <w:szCs w:val="2"/>
              </w:rPr>
            </w:pPr>
          </w:p>
        </w:tc>
        <w:tc>
          <w:tcPr>
            <w:tcW w:w="1886" w:type="dxa"/>
            <w:vMerge/>
            <w:tcBorders>
              <w:top w:val="nil"/>
            </w:tcBorders>
            <w:shd w:val="clear" w:color="auto" w:fill="DBE4F0"/>
          </w:tcPr>
          <w:p w14:paraId="2665D700" w14:textId="77777777" w:rsidR="00BB1985" w:rsidRPr="00B40234" w:rsidRDefault="00BB1985" w:rsidP="00A8674A">
            <w:pPr>
              <w:rPr>
                <w:rFonts w:asciiTheme="majorBidi" w:hAnsiTheme="majorBidi" w:cstheme="majorBidi"/>
                <w:sz w:val="2"/>
                <w:szCs w:val="2"/>
              </w:rPr>
            </w:pPr>
          </w:p>
        </w:tc>
        <w:tc>
          <w:tcPr>
            <w:tcW w:w="1537" w:type="dxa"/>
            <w:shd w:val="clear" w:color="auto" w:fill="DBE4F0"/>
          </w:tcPr>
          <w:p w14:paraId="2BF5ECE6" w14:textId="77777777" w:rsidR="00BB1985" w:rsidRPr="00B40234" w:rsidRDefault="00BB1985" w:rsidP="00A8674A">
            <w:pPr>
              <w:pStyle w:val="TableParagraph"/>
              <w:spacing w:before="61" w:line="240" w:lineRule="auto"/>
              <w:ind w:left="64"/>
              <w:rPr>
                <w:rFonts w:asciiTheme="majorBidi" w:hAnsiTheme="majorBidi" w:cstheme="majorBidi"/>
              </w:rPr>
            </w:pPr>
            <w:r w:rsidRPr="00B40234">
              <w:rPr>
                <w:rFonts w:asciiTheme="majorBidi" w:hAnsiTheme="majorBidi" w:cstheme="majorBidi"/>
                <w:spacing w:val="-10"/>
              </w:rPr>
              <w:t>N</w:t>
            </w:r>
          </w:p>
        </w:tc>
        <w:tc>
          <w:tcPr>
            <w:tcW w:w="1789" w:type="dxa"/>
            <w:shd w:val="clear" w:color="auto" w:fill="F8F8FA"/>
          </w:tcPr>
          <w:p w14:paraId="148DFB7D" w14:textId="77777777" w:rsidR="00BB1985" w:rsidRPr="00B40234" w:rsidRDefault="00BB1985" w:rsidP="00A8674A">
            <w:pPr>
              <w:pStyle w:val="TableParagraph"/>
              <w:spacing w:before="61" w:line="240" w:lineRule="auto"/>
              <w:ind w:left="7" w:right="3"/>
              <w:rPr>
                <w:rFonts w:asciiTheme="majorBidi" w:hAnsiTheme="majorBidi" w:cstheme="majorBidi"/>
              </w:rPr>
            </w:pPr>
            <w:r w:rsidRPr="00B40234">
              <w:rPr>
                <w:rFonts w:asciiTheme="majorBidi" w:hAnsiTheme="majorBidi" w:cstheme="majorBidi"/>
                <w:spacing w:val="-5"/>
              </w:rPr>
              <w:t>40</w:t>
            </w:r>
          </w:p>
        </w:tc>
        <w:tc>
          <w:tcPr>
            <w:tcW w:w="1664" w:type="dxa"/>
            <w:shd w:val="clear" w:color="auto" w:fill="F8F8FA"/>
          </w:tcPr>
          <w:p w14:paraId="25F5AC46" w14:textId="77777777" w:rsidR="00BB1985" w:rsidRPr="00B40234" w:rsidRDefault="00BB1985" w:rsidP="00A8674A">
            <w:pPr>
              <w:pStyle w:val="TableParagraph"/>
              <w:spacing w:before="61" w:line="240" w:lineRule="auto"/>
              <w:ind w:left="6" w:right="2"/>
              <w:rPr>
                <w:rFonts w:asciiTheme="majorBidi" w:hAnsiTheme="majorBidi" w:cstheme="majorBidi"/>
              </w:rPr>
            </w:pPr>
            <w:r w:rsidRPr="00B40234">
              <w:rPr>
                <w:rFonts w:asciiTheme="majorBidi" w:hAnsiTheme="majorBidi" w:cstheme="majorBidi"/>
                <w:spacing w:val="-5"/>
              </w:rPr>
              <w:t>40</w:t>
            </w:r>
          </w:p>
        </w:tc>
      </w:tr>
      <w:tr w:rsidR="00BB1985" w:rsidRPr="00B40234" w14:paraId="5B10DF43" w14:textId="77777777" w:rsidTr="00A8674A">
        <w:trPr>
          <w:trHeight w:val="722"/>
        </w:trPr>
        <w:tc>
          <w:tcPr>
            <w:tcW w:w="1345" w:type="dxa"/>
            <w:vMerge/>
            <w:tcBorders>
              <w:top w:val="nil"/>
            </w:tcBorders>
            <w:shd w:val="clear" w:color="auto" w:fill="DBE4F0"/>
          </w:tcPr>
          <w:p w14:paraId="696A861C" w14:textId="77777777" w:rsidR="00BB1985" w:rsidRPr="00B40234" w:rsidRDefault="00BB1985" w:rsidP="00A8674A">
            <w:pPr>
              <w:rPr>
                <w:rFonts w:asciiTheme="majorBidi" w:hAnsiTheme="majorBidi" w:cstheme="majorBidi"/>
                <w:sz w:val="2"/>
                <w:szCs w:val="2"/>
              </w:rPr>
            </w:pPr>
          </w:p>
        </w:tc>
        <w:tc>
          <w:tcPr>
            <w:tcW w:w="1886" w:type="dxa"/>
            <w:vMerge w:val="restart"/>
            <w:shd w:val="clear" w:color="auto" w:fill="DBE4F0"/>
          </w:tcPr>
          <w:p w14:paraId="36A7CFF7" w14:textId="77777777" w:rsidR="00BB1985" w:rsidRPr="00B40234" w:rsidRDefault="00BB1985" w:rsidP="00A8674A">
            <w:pPr>
              <w:pStyle w:val="TableParagraph"/>
              <w:spacing w:before="65" w:line="302" w:lineRule="auto"/>
              <w:ind w:left="63" w:right="60"/>
              <w:rPr>
                <w:rFonts w:asciiTheme="majorBidi" w:hAnsiTheme="majorBidi" w:cstheme="majorBidi"/>
                <w:b/>
              </w:rPr>
            </w:pPr>
            <w:r w:rsidRPr="00B40234">
              <w:rPr>
                <w:rFonts w:asciiTheme="majorBidi" w:hAnsiTheme="majorBidi" w:cstheme="majorBidi"/>
                <w:b/>
              </w:rPr>
              <w:t>Supply</w:t>
            </w:r>
            <w:r w:rsidRPr="00B40234">
              <w:rPr>
                <w:rFonts w:asciiTheme="majorBidi" w:hAnsiTheme="majorBidi" w:cstheme="majorBidi"/>
                <w:b/>
                <w:spacing w:val="-14"/>
              </w:rPr>
              <w:t xml:space="preserve"> </w:t>
            </w:r>
            <w:r w:rsidRPr="00B40234">
              <w:rPr>
                <w:rFonts w:asciiTheme="majorBidi" w:hAnsiTheme="majorBidi" w:cstheme="majorBidi"/>
                <w:b/>
              </w:rPr>
              <w:t xml:space="preserve">Chain </w:t>
            </w:r>
            <w:r w:rsidRPr="00B40234">
              <w:rPr>
                <w:rFonts w:asciiTheme="majorBidi" w:hAnsiTheme="majorBidi" w:cstheme="majorBidi"/>
                <w:b/>
                <w:spacing w:val="-2"/>
              </w:rPr>
              <w:t>Challenges</w:t>
            </w:r>
          </w:p>
        </w:tc>
        <w:tc>
          <w:tcPr>
            <w:tcW w:w="1537" w:type="dxa"/>
            <w:shd w:val="clear" w:color="auto" w:fill="DBE4F0"/>
          </w:tcPr>
          <w:p w14:paraId="5EE210DE" w14:textId="77777777" w:rsidR="00BB1985" w:rsidRPr="00B40234" w:rsidRDefault="00BB1985" w:rsidP="00A8674A">
            <w:pPr>
              <w:pStyle w:val="TableParagraph"/>
              <w:spacing w:before="61" w:line="302" w:lineRule="auto"/>
              <w:ind w:left="64"/>
              <w:rPr>
                <w:rFonts w:asciiTheme="majorBidi" w:hAnsiTheme="majorBidi" w:cstheme="majorBidi"/>
              </w:rPr>
            </w:pPr>
            <w:r w:rsidRPr="00B40234">
              <w:rPr>
                <w:rFonts w:asciiTheme="majorBidi" w:hAnsiTheme="majorBidi" w:cstheme="majorBidi"/>
                <w:spacing w:val="-2"/>
              </w:rPr>
              <w:t>Correlation Coefficient</w:t>
            </w:r>
          </w:p>
        </w:tc>
        <w:tc>
          <w:tcPr>
            <w:tcW w:w="1789" w:type="dxa"/>
            <w:shd w:val="clear" w:color="auto" w:fill="F8F8FA"/>
          </w:tcPr>
          <w:p w14:paraId="21AE0232" w14:textId="77777777" w:rsidR="00BB1985" w:rsidRPr="00B40234" w:rsidRDefault="00BB1985" w:rsidP="00A8674A">
            <w:pPr>
              <w:pStyle w:val="TableParagraph"/>
              <w:spacing w:before="61" w:line="240" w:lineRule="auto"/>
              <w:ind w:left="7"/>
              <w:rPr>
                <w:rFonts w:asciiTheme="majorBidi" w:hAnsiTheme="majorBidi" w:cstheme="majorBidi"/>
              </w:rPr>
            </w:pPr>
            <w:r w:rsidRPr="00B40234">
              <w:rPr>
                <w:rFonts w:asciiTheme="majorBidi" w:hAnsiTheme="majorBidi" w:cstheme="majorBidi"/>
                <w:spacing w:val="-4"/>
              </w:rPr>
              <w:t>.311</w:t>
            </w:r>
          </w:p>
        </w:tc>
        <w:tc>
          <w:tcPr>
            <w:tcW w:w="1664" w:type="dxa"/>
            <w:shd w:val="clear" w:color="auto" w:fill="F8F8FA"/>
          </w:tcPr>
          <w:p w14:paraId="2B970112" w14:textId="77777777" w:rsidR="00BB1985" w:rsidRPr="00B40234" w:rsidRDefault="00BB1985" w:rsidP="00A8674A">
            <w:pPr>
              <w:pStyle w:val="TableParagraph"/>
              <w:spacing w:before="61" w:line="240" w:lineRule="auto"/>
              <w:ind w:left="6"/>
              <w:rPr>
                <w:rFonts w:asciiTheme="majorBidi" w:hAnsiTheme="majorBidi" w:cstheme="majorBidi"/>
              </w:rPr>
            </w:pPr>
            <w:r w:rsidRPr="00B40234">
              <w:rPr>
                <w:rFonts w:asciiTheme="majorBidi" w:hAnsiTheme="majorBidi" w:cstheme="majorBidi"/>
                <w:spacing w:val="-2"/>
              </w:rPr>
              <w:t>1.000</w:t>
            </w:r>
          </w:p>
        </w:tc>
      </w:tr>
      <w:tr w:rsidR="00BB1985" w:rsidRPr="00B40234" w14:paraId="718C4DDD" w14:textId="77777777" w:rsidTr="00A8674A">
        <w:trPr>
          <w:trHeight w:val="359"/>
        </w:trPr>
        <w:tc>
          <w:tcPr>
            <w:tcW w:w="1345" w:type="dxa"/>
            <w:vMerge/>
            <w:tcBorders>
              <w:top w:val="nil"/>
            </w:tcBorders>
            <w:shd w:val="clear" w:color="auto" w:fill="DBE4F0"/>
          </w:tcPr>
          <w:p w14:paraId="3151F15F" w14:textId="77777777" w:rsidR="00BB1985" w:rsidRPr="00B40234" w:rsidRDefault="00BB1985" w:rsidP="00A8674A">
            <w:pPr>
              <w:rPr>
                <w:rFonts w:asciiTheme="majorBidi" w:hAnsiTheme="majorBidi" w:cstheme="majorBidi"/>
                <w:sz w:val="2"/>
                <w:szCs w:val="2"/>
              </w:rPr>
            </w:pPr>
          </w:p>
        </w:tc>
        <w:tc>
          <w:tcPr>
            <w:tcW w:w="1886" w:type="dxa"/>
            <w:vMerge/>
            <w:tcBorders>
              <w:top w:val="nil"/>
            </w:tcBorders>
            <w:shd w:val="clear" w:color="auto" w:fill="DBE4F0"/>
          </w:tcPr>
          <w:p w14:paraId="2FA58FCC" w14:textId="77777777" w:rsidR="00BB1985" w:rsidRPr="00B40234" w:rsidRDefault="00BB1985" w:rsidP="00A8674A">
            <w:pPr>
              <w:rPr>
                <w:rFonts w:asciiTheme="majorBidi" w:hAnsiTheme="majorBidi" w:cstheme="majorBidi"/>
                <w:sz w:val="2"/>
                <w:szCs w:val="2"/>
              </w:rPr>
            </w:pPr>
          </w:p>
        </w:tc>
        <w:tc>
          <w:tcPr>
            <w:tcW w:w="1537" w:type="dxa"/>
            <w:shd w:val="clear" w:color="auto" w:fill="DBE4F0"/>
          </w:tcPr>
          <w:p w14:paraId="7D8A471E" w14:textId="77777777" w:rsidR="00BB1985" w:rsidRPr="00B40234" w:rsidRDefault="00BB1985" w:rsidP="00A8674A">
            <w:pPr>
              <w:pStyle w:val="TableParagraph"/>
              <w:spacing w:before="61" w:line="240" w:lineRule="auto"/>
              <w:ind w:left="64"/>
              <w:rPr>
                <w:rFonts w:asciiTheme="majorBidi" w:hAnsiTheme="majorBidi" w:cstheme="majorBidi"/>
              </w:rPr>
            </w:pPr>
            <w:r w:rsidRPr="00B40234">
              <w:rPr>
                <w:rFonts w:asciiTheme="majorBidi" w:hAnsiTheme="majorBidi" w:cstheme="majorBidi"/>
              </w:rPr>
              <w:t>Sig.</w:t>
            </w:r>
            <w:r w:rsidRPr="00B40234">
              <w:rPr>
                <w:rFonts w:asciiTheme="majorBidi" w:hAnsiTheme="majorBidi" w:cstheme="majorBidi"/>
                <w:spacing w:val="-8"/>
              </w:rPr>
              <w:t xml:space="preserve"> </w:t>
            </w:r>
            <w:r w:rsidRPr="00B40234">
              <w:rPr>
                <w:rFonts w:asciiTheme="majorBidi" w:hAnsiTheme="majorBidi" w:cstheme="majorBidi"/>
              </w:rPr>
              <w:t>(2-</w:t>
            </w:r>
            <w:r w:rsidRPr="00B40234">
              <w:rPr>
                <w:rFonts w:asciiTheme="majorBidi" w:hAnsiTheme="majorBidi" w:cstheme="majorBidi"/>
                <w:spacing w:val="-2"/>
              </w:rPr>
              <w:t>tailed)</w:t>
            </w:r>
          </w:p>
        </w:tc>
        <w:tc>
          <w:tcPr>
            <w:tcW w:w="1789" w:type="dxa"/>
            <w:shd w:val="clear" w:color="auto" w:fill="F8F8FA"/>
          </w:tcPr>
          <w:p w14:paraId="3CD74B13" w14:textId="77777777" w:rsidR="00BB1985" w:rsidRPr="00B40234" w:rsidRDefault="00BB1985" w:rsidP="00A8674A">
            <w:pPr>
              <w:pStyle w:val="TableParagraph"/>
              <w:spacing w:before="61" w:line="240" w:lineRule="auto"/>
              <w:ind w:left="7"/>
              <w:rPr>
                <w:rFonts w:asciiTheme="majorBidi" w:hAnsiTheme="majorBidi" w:cstheme="majorBidi"/>
              </w:rPr>
            </w:pPr>
            <w:r w:rsidRPr="00B40234">
              <w:rPr>
                <w:rFonts w:asciiTheme="majorBidi" w:hAnsiTheme="majorBidi" w:cstheme="majorBidi"/>
                <w:spacing w:val="-4"/>
              </w:rPr>
              <w:t>.050</w:t>
            </w:r>
          </w:p>
        </w:tc>
        <w:tc>
          <w:tcPr>
            <w:tcW w:w="1664" w:type="dxa"/>
            <w:shd w:val="clear" w:color="auto" w:fill="F8F8FA"/>
          </w:tcPr>
          <w:p w14:paraId="2A67F770" w14:textId="77777777" w:rsidR="00BB1985" w:rsidRPr="00B40234" w:rsidRDefault="00BB1985" w:rsidP="00A8674A">
            <w:pPr>
              <w:pStyle w:val="TableParagraph"/>
              <w:spacing w:before="61" w:line="240" w:lineRule="auto"/>
              <w:ind w:left="6"/>
              <w:rPr>
                <w:rFonts w:asciiTheme="majorBidi" w:hAnsiTheme="majorBidi" w:cstheme="majorBidi"/>
              </w:rPr>
            </w:pPr>
            <w:r w:rsidRPr="00B40234">
              <w:rPr>
                <w:rFonts w:asciiTheme="majorBidi" w:hAnsiTheme="majorBidi" w:cstheme="majorBidi"/>
                <w:spacing w:val="-10"/>
              </w:rPr>
              <w:t>.</w:t>
            </w:r>
          </w:p>
        </w:tc>
      </w:tr>
      <w:tr w:rsidR="00BB1985" w:rsidRPr="00B40234" w14:paraId="06165D8D" w14:textId="77777777" w:rsidTr="00A8674A">
        <w:trPr>
          <w:trHeight w:val="362"/>
        </w:trPr>
        <w:tc>
          <w:tcPr>
            <w:tcW w:w="1345" w:type="dxa"/>
            <w:vMerge/>
            <w:tcBorders>
              <w:top w:val="nil"/>
            </w:tcBorders>
            <w:shd w:val="clear" w:color="auto" w:fill="DBE4F0"/>
          </w:tcPr>
          <w:p w14:paraId="2E9410BF" w14:textId="77777777" w:rsidR="00BB1985" w:rsidRPr="00B40234" w:rsidRDefault="00BB1985" w:rsidP="00A8674A">
            <w:pPr>
              <w:rPr>
                <w:rFonts w:asciiTheme="majorBidi" w:hAnsiTheme="majorBidi" w:cstheme="majorBidi"/>
                <w:sz w:val="2"/>
                <w:szCs w:val="2"/>
              </w:rPr>
            </w:pPr>
          </w:p>
        </w:tc>
        <w:tc>
          <w:tcPr>
            <w:tcW w:w="1886" w:type="dxa"/>
            <w:vMerge/>
            <w:tcBorders>
              <w:top w:val="nil"/>
            </w:tcBorders>
            <w:shd w:val="clear" w:color="auto" w:fill="DBE4F0"/>
          </w:tcPr>
          <w:p w14:paraId="015333CD" w14:textId="77777777" w:rsidR="00BB1985" w:rsidRPr="00B40234" w:rsidRDefault="00BB1985" w:rsidP="00A8674A">
            <w:pPr>
              <w:rPr>
                <w:rFonts w:asciiTheme="majorBidi" w:hAnsiTheme="majorBidi" w:cstheme="majorBidi"/>
                <w:sz w:val="2"/>
                <w:szCs w:val="2"/>
              </w:rPr>
            </w:pPr>
          </w:p>
        </w:tc>
        <w:tc>
          <w:tcPr>
            <w:tcW w:w="1537" w:type="dxa"/>
            <w:shd w:val="clear" w:color="auto" w:fill="DBE4F0"/>
          </w:tcPr>
          <w:p w14:paraId="6FF6ECBA" w14:textId="77777777" w:rsidR="00BB1985" w:rsidRPr="00B40234" w:rsidRDefault="00BB1985" w:rsidP="00A8674A">
            <w:pPr>
              <w:pStyle w:val="TableParagraph"/>
              <w:spacing w:before="61" w:line="240" w:lineRule="auto"/>
              <w:ind w:left="64"/>
              <w:rPr>
                <w:rFonts w:asciiTheme="majorBidi" w:hAnsiTheme="majorBidi" w:cstheme="majorBidi"/>
              </w:rPr>
            </w:pPr>
            <w:r w:rsidRPr="00B40234">
              <w:rPr>
                <w:rFonts w:asciiTheme="majorBidi" w:hAnsiTheme="majorBidi" w:cstheme="majorBidi"/>
                <w:spacing w:val="-10"/>
              </w:rPr>
              <w:t>N</w:t>
            </w:r>
          </w:p>
        </w:tc>
        <w:tc>
          <w:tcPr>
            <w:tcW w:w="1789" w:type="dxa"/>
            <w:shd w:val="clear" w:color="auto" w:fill="F8F8FA"/>
          </w:tcPr>
          <w:p w14:paraId="6EE490AF" w14:textId="77777777" w:rsidR="00BB1985" w:rsidRPr="00B40234" w:rsidRDefault="00BB1985" w:rsidP="00A8674A">
            <w:pPr>
              <w:pStyle w:val="TableParagraph"/>
              <w:spacing w:before="61" w:line="240" w:lineRule="auto"/>
              <w:ind w:left="7" w:right="3"/>
              <w:rPr>
                <w:rFonts w:asciiTheme="majorBidi" w:hAnsiTheme="majorBidi" w:cstheme="majorBidi"/>
              </w:rPr>
            </w:pPr>
            <w:r w:rsidRPr="00B40234">
              <w:rPr>
                <w:rFonts w:asciiTheme="majorBidi" w:hAnsiTheme="majorBidi" w:cstheme="majorBidi"/>
                <w:spacing w:val="-5"/>
              </w:rPr>
              <w:t>40</w:t>
            </w:r>
          </w:p>
        </w:tc>
        <w:tc>
          <w:tcPr>
            <w:tcW w:w="1664" w:type="dxa"/>
            <w:shd w:val="clear" w:color="auto" w:fill="F8F8FA"/>
          </w:tcPr>
          <w:p w14:paraId="518F6B5B" w14:textId="77777777" w:rsidR="00BB1985" w:rsidRPr="00B40234" w:rsidRDefault="00BB1985" w:rsidP="00A8674A">
            <w:pPr>
              <w:pStyle w:val="TableParagraph"/>
              <w:spacing w:before="61" w:line="240" w:lineRule="auto"/>
              <w:ind w:left="6" w:right="2"/>
              <w:rPr>
                <w:rFonts w:asciiTheme="majorBidi" w:hAnsiTheme="majorBidi" w:cstheme="majorBidi"/>
              </w:rPr>
            </w:pPr>
            <w:r w:rsidRPr="00B40234">
              <w:rPr>
                <w:rFonts w:asciiTheme="majorBidi" w:hAnsiTheme="majorBidi" w:cstheme="majorBidi"/>
                <w:spacing w:val="-5"/>
              </w:rPr>
              <w:t>40</w:t>
            </w:r>
          </w:p>
        </w:tc>
      </w:tr>
    </w:tbl>
    <w:p w14:paraId="6F60F3BC" w14:textId="77777777" w:rsidR="00201E1A" w:rsidRDefault="00201E1A" w:rsidP="00BB1985">
      <w:pPr>
        <w:pStyle w:val="BodyText"/>
        <w:spacing w:before="101"/>
      </w:pPr>
    </w:p>
    <w:p w14:paraId="698A4297" w14:textId="77777777" w:rsidR="00201E1A" w:rsidRDefault="00201E1A" w:rsidP="00BB1985">
      <w:pPr>
        <w:pStyle w:val="BodyText"/>
        <w:spacing w:before="101"/>
      </w:pPr>
    </w:p>
    <w:p w14:paraId="3B899B8E" w14:textId="5075148E" w:rsidR="00BB1985" w:rsidRPr="00910A17" w:rsidRDefault="00BB1985" w:rsidP="00910A17">
      <w:pPr>
        <w:pStyle w:val="ListParagraph"/>
        <w:widowControl w:val="0"/>
        <w:numPr>
          <w:ilvl w:val="2"/>
          <w:numId w:val="20"/>
        </w:numPr>
        <w:autoSpaceDE w:val="0"/>
        <w:autoSpaceDN w:val="0"/>
        <w:spacing w:after="0" w:line="240" w:lineRule="auto"/>
        <w:contextualSpacing w:val="0"/>
        <w:rPr>
          <w:rFonts w:asciiTheme="majorBidi" w:hAnsiTheme="majorBidi" w:cstheme="majorBidi"/>
          <w:i/>
          <w:szCs w:val="24"/>
        </w:rPr>
      </w:pPr>
      <w:r w:rsidRPr="00910A17">
        <w:rPr>
          <w:rFonts w:asciiTheme="majorBidi" w:hAnsiTheme="majorBidi" w:cstheme="majorBidi"/>
          <w:i/>
          <w:szCs w:val="24"/>
        </w:rPr>
        <w:t>Relationship</w:t>
      </w:r>
      <w:r w:rsidRPr="00910A17">
        <w:rPr>
          <w:rFonts w:asciiTheme="majorBidi" w:hAnsiTheme="majorBidi" w:cstheme="majorBidi"/>
          <w:i/>
          <w:spacing w:val="-7"/>
          <w:szCs w:val="24"/>
        </w:rPr>
        <w:t xml:space="preserve"> </w:t>
      </w:r>
      <w:r w:rsidRPr="00910A17">
        <w:rPr>
          <w:rFonts w:asciiTheme="majorBidi" w:hAnsiTheme="majorBidi" w:cstheme="majorBidi"/>
          <w:i/>
          <w:szCs w:val="24"/>
        </w:rPr>
        <w:t>between</w:t>
      </w:r>
      <w:r w:rsidRPr="00910A17">
        <w:rPr>
          <w:rFonts w:asciiTheme="majorBidi" w:hAnsiTheme="majorBidi" w:cstheme="majorBidi"/>
          <w:i/>
          <w:spacing w:val="-4"/>
          <w:szCs w:val="24"/>
        </w:rPr>
        <w:t xml:space="preserve"> </w:t>
      </w:r>
      <w:r w:rsidRPr="00910A17">
        <w:rPr>
          <w:rFonts w:asciiTheme="majorBidi" w:hAnsiTheme="majorBidi" w:cstheme="majorBidi"/>
          <w:i/>
          <w:szCs w:val="24"/>
        </w:rPr>
        <w:t>Certification</w:t>
      </w:r>
      <w:r w:rsidRPr="00910A17">
        <w:rPr>
          <w:rFonts w:asciiTheme="majorBidi" w:hAnsiTheme="majorBidi" w:cstheme="majorBidi"/>
          <w:i/>
          <w:spacing w:val="-8"/>
          <w:szCs w:val="24"/>
        </w:rPr>
        <w:t xml:space="preserve"> </w:t>
      </w:r>
      <w:r w:rsidRPr="00910A17">
        <w:rPr>
          <w:rFonts w:asciiTheme="majorBidi" w:hAnsiTheme="majorBidi" w:cstheme="majorBidi"/>
          <w:i/>
          <w:szCs w:val="24"/>
        </w:rPr>
        <w:t>Management</w:t>
      </w:r>
      <w:r w:rsidRPr="00910A17">
        <w:rPr>
          <w:rFonts w:asciiTheme="majorBidi" w:hAnsiTheme="majorBidi" w:cstheme="majorBidi"/>
          <w:i/>
          <w:spacing w:val="-6"/>
          <w:szCs w:val="24"/>
        </w:rPr>
        <w:t xml:space="preserve"> </w:t>
      </w:r>
      <w:r w:rsidRPr="00910A17">
        <w:rPr>
          <w:rFonts w:asciiTheme="majorBidi" w:hAnsiTheme="majorBidi" w:cstheme="majorBidi"/>
          <w:i/>
          <w:szCs w:val="24"/>
        </w:rPr>
        <w:t>and</w:t>
      </w:r>
      <w:r w:rsidRPr="00910A17">
        <w:rPr>
          <w:rFonts w:asciiTheme="majorBidi" w:hAnsiTheme="majorBidi" w:cstheme="majorBidi"/>
          <w:i/>
          <w:spacing w:val="-5"/>
          <w:szCs w:val="24"/>
        </w:rPr>
        <w:t xml:space="preserve"> </w:t>
      </w:r>
      <w:r w:rsidRPr="00910A17">
        <w:rPr>
          <w:rFonts w:asciiTheme="majorBidi" w:hAnsiTheme="majorBidi" w:cstheme="majorBidi"/>
          <w:i/>
          <w:szCs w:val="24"/>
        </w:rPr>
        <w:t>Supply</w:t>
      </w:r>
      <w:r w:rsidRPr="00910A17">
        <w:rPr>
          <w:rFonts w:asciiTheme="majorBidi" w:hAnsiTheme="majorBidi" w:cstheme="majorBidi"/>
          <w:i/>
          <w:spacing w:val="-4"/>
          <w:szCs w:val="24"/>
        </w:rPr>
        <w:t xml:space="preserve"> </w:t>
      </w:r>
      <w:r w:rsidRPr="00910A17">
        <w:rPr>
          <w:rFonts w:asciiTheme="majorBidi" w:hAnsiTheme="majorBidi" w:cstheme="majorBidi"/>
          <w:i/>
          <w:szCs w:val="24"/>
        </w:rPr>
        <w:t>Chain</w:t>
      </w:r>
      <w:r w:rsidRPr="00910A17">
        <w:rPr>
          <w:rFonts w:asciiTheme="majorBidi" w:hAnsiTheme="majorBidi" w:cstheme="majorBidi"/>
          <w:i/>
          <w:spacing w:val="-4"/>
          <w:szCs w:val="24"/>
        </w:rPr>
        <w:t xml:space="preserve"> </w:t>
      </w:r>
      <w:r w:rsidRPr="00910A17">
        <w:rPr>
          <w:rFonts w:asciiTheme="majorBidi" w:hAnsiTheme="majorBidi" w:cstheme="majorBidi"/>
          <w:i/>
          <w:spacing w:val="-2"/>
          <w:szCs w:val="24"/>
        </w:rPr>
        <w:t>Challenges</w:t>
      </w:r>
    </w:p>
    <w:p w14:paraId="29216197" w14:textId="1A2D541B" w:rsidR="00BB1985" w:rsidRPr="00201E1A" w:rsidRDefault="00BB1985" w:rsidP="00BB1985">
      <w:pPr>
        <w:spacing w:before="241"/>
        <w:ind w:left="448" w:right="357"/>
        <w:rPr>
          <w:rFonts w:asciiTheme="majorBidi" w:hAnsiTheme="majorBidi" w:cstheme="majorBidi"/>
          <w:i/>
          <w:szCs w:val="24"/>
        </w:rPr>
      </w:pPr>
      <w:r w:rsidRPr="00201E1A">
        <w:rPr>
          <w:rFonts w:asciiTheme="majorBidi" w:hAnsiTheme="majorBidi" w:cstheme="majorBidi"/>
          <w:i/>
          <w:szCs w:val="24"/>
        </w:rPr>
        <w:t>H2:</w:t>
      </w:r>
      <w:r w:rsidRPr="00201E1A">
        <w:rPr>
          <w:rFonts w:asciiTheme="majorBidi" w:hAnsiTheme="majorBidi" w:cstheme="majorBidi"/>
          <w:i/>
          <w:spacing w:val="-2"/>
          <w:szCs w:val="24"/>
        </w:rPr>
        <w:t xml:space="preserve"> </w:t>
      </w:r>
      <w:r w:rsidRPr="00201E1A">
        <w:rPr>
          <w:rFonts w:asciiTheme="majorBidi" w:hAnsiTheme="majorBidi" w:cstheme="majorBidi"/>
          <w:i/>
          <w:szCs w:val="24"/>
        </w:rPr>
        <w:t>There</w:t>
      </w:r>
      <w:r w:rsidRPr="00201E1A">
        <w:rPr>
          <w:rFonts w:asciiTheme="majorBidi" w:hAnsiTheme="majorBidi" w:cstheme="majorBidi"/>
          <w:i/>
          <w:spacing w:val="-2"/>
          <w:szCs w:val="24"/>
        </w:rPr>
        <w:t xml:space="preserve"> </w:t>
      </w:r>
      <w:r w:rsidRPr="00201E1A">
        <w:rPr>
          <w:rFonts w:asciiTheme="majorBidi" w:hAnsiTheme="majorBidi" w:cstheme="majorBidi"/>
          <w:i/>
          <w:szCs w:val="24"/>
        </w:rPr>
        <w:t>is</w:t>
      </w:r>
      <w:r w:rsidRPr="00201E1A">
        <w:rPr>
          <w:rFonts w:asciiTheme="majorBidi" w:hAnsiTheme="majorBidi" w:cstheme="majorBidi"/>
          <w:i/>
          <w:spacing w:val="-2"/>
          <w:szCs w:val="24"/>
        </w:rPr>
        <w:t xml:space="preserve"> </w:t>
      </w:r>
      <w:r w:rsidRPr="00201E1A">
        <w:rPr>
          <w:rFonts w:asciiTheme="majorBidi" w:hAnsiTheme="majorBidi" w:cstheme="majorBidi"/>
          <w:i/>
          <w:szCs w:val="24"/>
        </w:rPr>
        <w:t>a</w:t>
      </w:r>
      <w:r w:rsidRPr="00201E1A">
        <w:rPr>
          <w:rFonts w:asciiTheme="majorBidi" w:hAnsiTheme="majorBidi" w:cstheme="majorBidi"/>
          <w:i/>
          <w:spacing w:val="-2"/>
          <w:szCs w:val="24"/>
        </w:rPr>
        <w:t xml:space="preserve"> </w:t>
      </w:r>
      <w:r w:rsidRPr="00201E1A">
        <w:rPr>
          <w:rFonts w:asciiTheme="majorBidi" w:hAnsiTheme="majorBidi" w:cstheme="majorBidi"/>
          <w:i/>
          <w:szCs w:val="24"/>
        </w:rPr>
        <w:t>significant</w:t>
      </w:r>
      <w:r w:rsidRPr="00201E1A">
        <w:rPr>
          <w:rFonts w:asciiTheme="majorBidi" w:hAnsiTheme="majorBidi" w:cstheme="majorBidi"/>
          <w:i/>
          <w:spacing w:val="-1"/>
          <w:szCs w:val="24"/>
        </w:rPr>
        <w:t xml:space="preserve"> </w:t>
      </w:r>
      <w:r w:rsidRPr="00201E1A">
        <w:rPr>
          <w:rFonts w:asciiTheme="majorBidi" w:hAnsiTheme="majorBidi" w:cstheme="majorBidi"/>
          <w:i/>
          <w:szCs w:val="24"/>
        </w:rPr>
        <w:t>relationship</w:t>
      </w:r>
      <w:r w:rsidRPr="00201E1A">
        <w:rPr>
          <w:rFonts w:asciiTheme="majorBidi" w:hAnsiTheme="majorBidi" w:cstheme="majorBidi"/>
          <w:i/>
          <w:spacing w:val="-2"/>
          <w:szCs w:val="24"/>
        </w:rPr>
        <w:t xml:space="preserve"> </w:t>
      </w:r>
      <w:r w:rsidRPr="00201E1A">
        <w:rPr>
          <w:rFonts w:asciiTheme="majorBidi" w:hAnsiTheme="majorBidi" w:cstheme="majorBidi"/>
          <w:i/>
          <w:szCs w:val="24"/>
        </w:rPr>
        <w:t>between</w:t>
      </w:r>
      <w:r w:rsidRPr="00201E1A">
        <w:rPr>
          <w:rFonts w:asciiTheme="majorBidi" w:hAnsiTheme="majorBidi" w:cstheme="majorBidi"/>
          <w:i/>
          <w:spacing w:val="-5"/>
          <w:szCs w:val="24"/>
        </w:rPr>
        <w:t xml:space="preserve"> </w:t>
      </w:r>
      <w:r w:rsidR="00844214" w:rsidRPr="00201E1A">
        <w:rPr>
          <w:rFonts w:asciiTheme="majorBidi" w:hAnsiTheme="majorBidi" w:cstheme="majorBidi"/>
          <w:i/>
          <w:szCs w:val="24"/>
        </w:rPr>
        <w:t>certification</w:t>
      </w:r>
      <w:r w:rsidRPr="00201E1A">
        <w:rPr>
          <w:rFonts w:asciiTheme="majorBidi" w:hAnsiTheme="majorBidi" w:cstheme="majorBidi"/>
          <w:i/>
          <w:spacing w:val="-2"/>
          <w:szCs w:val="24"/>
        </w:rPr>
        <w:t xml:space="preserve"> </w:t>
      </w:r>
      <w:r w:rsidRPr="00201E1A">
        <w:rPr>
          <w:rFonts w:asciiTheme="majorBidi" w:hAnsiTheme="majorBidi" w:cstheme="majorBidi"/>
          <w:i/>
          <w:szCs w:val="24"/>
        </w:rPr>
        <w:t>management</w:t>
      </w:r>
      <w:r w:rsidRPr="00201E1A">
        <w:rPr>
          <w:rFonts w:asciiTheme="majorBidi" w:hAnsiTheme="majorBidi" w:cstheme="majorBidi"/>
          <w:i/>
          <w:spacing w:val="-1"/>
          <w:szCs w:val="24"/>
        </w:rPr>
        <w:t xml:space="preserve"> </w:t>
      </w:r>
      <w:r w:rsidRPr="00201E1A">
        <w:rPr>
          <w:rFonts w:asciiTheme="majorBidi" w:hAnsiTheme="majorBidi" w:cstheme="majorBidi"/>
          <w:i/>
          <w:szCs w:val="24"/>
        </w:rPr>
        <w:t>and</w:t>
      </w:r>
      <w:r w:rsidRPr="00201E1A">
        <w:rPr>
          <w:rFonts w:asciiTheme="majorBidi" w:hAnsiTheme="majorBidi" w:cstheme="majorBidi"/>
          <w:i/>
          <w:spacing w:val="-5"/>
          <w:szCs w:val="24"/>
        </w:rPr>
        <w:t xml:space="preserve"> </w:t>
      </w:r>
      <w:r w:rsidRPr="00201E1A">
        <w:rPr>
          <w:rFonts w:asciiTheme="majorBidi" w:hAnsiTheme="majorBidi" w:cstheme="majorBidi"/>
          <w:i/>
          <w:szCs w:val="24"/>
        </w:rPr>
        <w:t>supply</w:t>
      </w:r>
      <w:r w:rsidRPr="00201E1A">
        <w:rPr>
          <w:rFonts w:asciiTheme="majorBidi" w:hAnsiTheme="majorBidi" w:cstheme="majorBidi"/>
          <w:i/>
          <w:spacing w:val="-2"/>
          <w:szCs w:val="24"/>
        </w:rPr>
        <w:t xml:space="preserve"> </w:t>
      </w:r>
      <w:r w:rsidRPr="00201E1A">
        <w:rPr>
          <w:rFonts w:asciiTheme="majorBidi" w:hAnsiTheme="majorBidi" w:cstheme="majorBidi"/>
          <w:i/>
          <w:szCs w:val="24"/>
        </w:rPr>
        <w:t xml:space="preserve">chain </w:t>
      </w:r>
      <w:r w:rsidRPr="00201E1A">
        <w:rPr>
          <w:rFonts w:asciiTheme="majorBidi" w:hAnsiTheme="majorBidi" w:cstheme="majorBidi"/>
          <w:i/>
          <w:spacing w:val="-2"/>
          <w:szCs w:val="24"/>
        </w:rPr>
        <w:t>challenges.</w:t>
      </w:r>
    </w:p>
    <w:p w14:paraId="6DC8FF93" w14:textId="5301A9A1" w:rsidR="007C4127" w:rsidRDefault="00BB1985" w:rsidP="007C4127">
      <w:pPr>
        <w:pStyle w:val="BodyText"/>
        <w:spacing w:before="241" w:line="360" w:lineRule="auto"/>
        <w:ind w:left="720" w:right="303" w:firstLine="272"/>
        <w:jc w:val="both"/>
        <w:rPr>
          <w:rFonts w:asciiTheme="majorBidi" w:hAnsiTheme="majorBidi" w:cstheme="majorBidi"/>
          <w:spacing w:val="-2"/>
        </w:rPr>
      </w:pPr>
      <w:r w:rsidRPr="00201E1A">
        <w:rPr>
          <w:rFonts w:asciiTheme="majorBidi" w:hAnsiTheme="majorBidi" w:cstheme="majorBidi"/>
        </w:rPr>
        <w:t xml:space="preserve">The Spearman’s rho correlation results between certification management and supply chain challenges are shown in Table 11. The two variables have a moderately positive relationship, as indicated by the correlation coefficient of 0.508. This implies that, while the relationship is flawless, management methods also tend to improve when supply chain challenges rise. The relationship is statistically significant at the 1% level, as indicated by the p-value of 0.001, which is lower than the usual level of </w:t>
      </w:r>
      <w:r w:rsidRPr="00201E1A">
        <w:rPr>
          <w:rFonts w:asciiTheme="majorBidi" w:hAnsiTheme="majorBidi" w:cstheme="majorBidi"/>
          <w:spacing w:val="-2"/>
        </w:rPr>
        <w:t>0.01.</w:t>
      </w:r>
    </w:p>
    <w:p w14:paraId="12F5930C" w14:textId="77777777" w:rsidR="007C4127" w:rsidRDefault="007C4127" w:rsidP="007C4127">
      <w:pPr>
        <w:pStyle w:val="BodyText"/>
        <w:spacing w:before="241" w:line="360" w:lineRule="auto"/>
        <w:ind w:left="720" w:right="303" w:firstLine="272"/>
        <w:jc w:val="both"/>
        <w:rPr>
          <w:rFonts w:asciiTheme="majorBidi" w:hAnsiTheme="majorBidi" w:cstheme="majorBidi"/>
          <w:spacing w:val="-2"/>
        </w:rPr>
      </w:pPr>
    </w:p>
    <w:p w14:paraId="76CD1871" w14:textId="77777777" w:rsidR="007C4127" w:rsidRDefault="007C4127" w:rsidP="007C4127">
      <w:pPr>
        <w:pStyle w:val="BodyText"/>
        <w:spacing w:before="241" w:line="360" w:lineRule="auto"/>
        <w:ind w:left="720" w:right="303" w:firstLine="272"/>
        <w:jc w:val="both"/>
        <w:rPr>
          <w:rFonts w:asciiTheme="majorBidi" w:hAnsiTheme="majorBidi" w:cstheme="majorBidi"/>
          <w:spacing w:val="-2"/>
        </w:rPr>
      </w:pPr>
    </w:p>
    <w:p w14:paraId="00A33531" w14:textId="77777777" w:rsidR="007C4127" w:rsidRPr="00201E1A" w:rsidRDefault="007C4127" w:rsidP="007C4127">
      <w:pPr>
        <w:pStyle w:val="BodyText"/>
        <w:spacing w:before="241" w:line="360" w:lineRule="auto"/>
        <w:ind w:left="720" w:right="303" w:firstLine="272"/>
        <w:jc w:val="both"/>
        <w:rPr>
          <w:rFonts w:asciiTheme="majorBidi" w:hAnsiTheme="majorBidi" w:cstheme="majorBidi"/>
          <w:spacing w:val="-2"/>
        </w:rPr>
      </w:pPr>
    </w:p>
    <w:p w14:paraId="7C7A8D94" w14:textId="515648E1" w:rsidR="00BB1985" w:rsidRPr="00201E1A" w:rsidRDefault="00BB1985" w:rsidP="00201E1A">
      <w:pPr>
        <w:pStyle w:val="BodyText"/>
        <w:spacing w:before="239"/>
        <w:ind w:left="140" w:right="5"/>
        <w:jc w:val="center"/>
        <w:rPr>
          <w:rFonts w:asciiTheme="majorBidi" w:hAnsiTheme="majorBidi" w:cstheme="majorBidi"/>
        </w:rPr>
      </w:pPr>
      <w:r w:rsidRPr="00201E1A">
        <w:rPr>
          <w:rFonts w:asciiTheme="majorBidi" w:hAnsiTheme="majorBidi" w:cstheme="majorBidi"/>
          <w:b/>
          <w:bCs/>
        </w:rPr>
        <w:t>Table</w:t>
      </w:r>
      <w:r w:rsidRPr="00201E1A">
        <w:rPr>
          <w:rFonts w:asciiTheme="majorBidi" w:hAnsiTheme="majorBidi" w:cstheme="majorBidi"/>
          <w:b/>
          <w:bCs/>
          <w:spacing w:val="-7"/>
        </w:rPr>
        <w:t xml:space="preserve"> </w:t>
      </w:r>
      <w:r w:rsidRPr="00201E1A">
        <w:rPr>
          <w:rFonts w:asciiTheme="majorBidi" w:hAnsiTheme="majorBidi" w:cstheme="majorBidi"/>
          <w:b/>
          <w:bCs/>
        </w:rPr>
        <w:t>11</w:t>
      </w:r>
      <w:r w:rsidR="00201E1A" w:rsidRPr="00201E1A">
        <w:rPr>
          <w:rFonts w:asciiTheme="majorBidi" w:hAnsiTheme="majorBidi" w:cstheme="majorBidi"/>
          <w:b/>
          <w:bCs/>
        </w:rPr>
        <w:t>.</w:t>
      </w:r>
      <w:r w:rsidRPr="00201E1A">
        <w:rPr>
          <w:rFonts w:asciiTheme="majorBidi" w:hAnsiTheme="majorBidi" w:cstheme="majorBidi"/>
          <w:spacing w:val="-3"/>
        </w:rPr>
        <w:t xml:space="preserve"> </w:t>
      </w:r>
      <w:r w:rsidRPr="00201E1A">
        <w:rPr>
          <w:rFonts w:asciiTheme="majorBidi" w:hAnsiTheme="majorBidi" w:cstheme="majorBidi"/>
        </w:rPr>
        <w:t>Correlation</w:t>
      </w:r>
      <w:r w:rsidRPr="00201E1A">
        <w:rPr>
          <w:rFonts w:asciiTheme="majorBidi" w:hAnsiTheme="majorBidi" w:cstheme="majorBidi"/>
          <w:spacing w:val="-4"/>
        </w:rPr>
        <w:t xml:space="preserve"> </w:t>
      </w:r>
      <w:r w:rsidRPr="00201E1A">
        <w:rPr>
          <w:rFonts w:asciiTheme="majorBidi" w:hAnsiTheme="majorBidi" w:cstheme="majorBidi"/>
        </w:rPr>
        <w:t>between</w:t>
      </w:r>
      <w:r w:rsidRPr="00201E1A">
        <w:rPr>
          <w:rFonts w:asciiTheme="majorBidi" w:hAnsiTheme="majorBidi" w:cstheme="majorBidi"/>
          <w:spacing w:val="-5"/>
        </w:rPr>
        <w:t xml:space="preserve"> </w:t>
      </w:r>
      <w:r w:rsidRPr="00201E1A">
        <w:rPr>
          <w:rFonts w:asciiTheme="majorBidi" w:hAnsiTheme="majorBidi" w:cstheme="majorBidi"/>
        </w:rPr>
        <w:t>Certification</w:t>
      </w:r>
      <w:r w:rsidRPr="00201E1A">
        <w:rPr>
          <w:rFonts w:asciiTheme="majorBidi" w:hAnsiTheme="majorBidi" w:cstheme="majorBidi"/>
          <w:spacing w:val="-4"/>
        </w:rPr>
        <w:t xml:space="preserve"> </w:t>
      </w:r>
      <w:r w:rsidRPr="00201E1A">
        <w:rPr>
          <w:rFonts w:asciiTheme="majorBidi" w:hAnsiTheme="majorBidi" w:cstheme="majorBidi"/>
        </w:rPr>
        <w:t>Management</w:t>
      </w:r>
      <w:r w:rsidRPr="00201E1A">
        <w:rPr>
          <w:rFonts w:asciiTheme="majorBidi" w:hAnsiTheme="majorBidi" w:cstheme="majorBidi"/>
          <w:spacing w:val="-4"/>
        </w:rPr>
        <w:t xml:space="preserve"> </w:t>
      </w:r>
      <w:r w:rsidRPr="00201E1A">
        <w:rPr>
          <w:rFonts w:asciiTheme="majorBidi" w:hAnsiTheme="majorBidi" w:cstheme="majorBidi"/>
        </w:rPr>
        <w:t>and</w:t>
      </w:r>
      <w:r w:rsidRPr="00201E1A">
        <w:rPr>
          <w:rFonts w:asciiTheme="majorBidi" w:hAnsiTheme="majorBidi" w:cstheme="majorBidi"/>
          <w:spacing w:val="-4"/>
        </w:rPr>
        <w:t xml:space="preserve"> </w:t>
      </w:r>
      <w:r w:rsidRPr="00201E1A">
        <w:rPr>
          <w:rFonts w:asciiTheme="majorBidi" w:hAnsiTheme="majorBidi" w:cstheme="majorBidi"/>
        </w:rPr>
        <w:t>Supply</w:t>
      </w:r>
      <w:r w:rsidRPr="00201E1A">
        <w:rPr>
          <w:rFonts w:asciiTheme="majorBidi" w:hAnsiTheme="majorBidi" w:cstheme="majorBidi"/>
          <w:spacing w:val="-7"/>
        </w:rPr>
        <w:t xml:space="preserve"> </w:t>
      </w:r>
      <w:r w:rsidRPr="00201E1A">
        <w:rPr>
          <w:rFonts w:asciiTheme="majorBidi" w:hAnsiTheme="majorBidi" w:cstheme="majorBidi"/>
        </w:rPr>
        <w:t>Chain</w:t>
      </w:r>
      <w:r w:rsidRPr="00201E1A">
        <w:rPr>
          <w:rFonts w:asciiTheme="majorBidi" w:hAnsiTheme="majorBidi" w:cstheme="majorBidi"/>
          <w:spacing w:val="-4"/>
        </w:rPr>
        <w:t xml:space="preserve"> </w:t>
      </w:r>
      <w:r w:rsidRPr="00201E1A">
        <w:rPr>
          <w:rFonts w:asciiTheme="majorBidi" w:hAnsiTheme="majorBidi" w:cstheme="majorBidi"/>
          <w:spacing w:val="-2"/>
        </w:rPr>
        <w:t>Challenges</w:t>
      </w:r>
    </w:p>
    <w:tbl>
      <w:tblPr>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2074"/>
        <w:gridCol w:w="1707"/>
        <w:gridCol w:w="1710"/>
        <w:gridCol w:w="1695"/>
      </w:tblGrid>
      <w:tr w:rsidR="00BB1985" w:rsidRPr="00201E1A" w14:paraId="199892B4" w14:textId="77777777" w:rsidTr="00A8674A">
        <w:trPr>
          <w:trHeight w:val="330"/>
        </w:trPr>
        <w:tc>
          <w:tcPr>
            <w:tcW w:w="8532" w:type="dxa"/>
            <w:gridSpan w:val="5"/>
            <w:shd w:val="clear" w:color="auto" w:fill="DBE4F0"/>
          </w:tcPr>
          <w:p w14:paraId="04966B21" w14:textId="77777777" w:rsidR="00BB1985" w:rsidRPr="00201E1A" w:rsidRDefault="00BB1985" w:rsidP="00A8674A">
            <w:pPr>
              <w:pStyle w:val="TableParagraph"/>
              <w:spacing w:before="70" w:line="240" w:lineRule="exact"/>
              <w:ind w:left="9"/>
              <w:rPr>
                <w:rFonts w:asciiTheme="majorBidi" w:hAnsiTheme="majorBidi" w:cstheme="majorBidi"/>
                <w:b/>
                <w:sz w:val="24"/>
                <w:szCs w:val="24"/>
              </w:rPr>
            </w:pPr>
            <w:r w:rsidRPr="00201E1A">
              <w:rPr>
                <w:rFonts w:asciiTheme="majorBidi" w:hAnsiTheme="majorBidi" w:cstheme="majorBidi"/>
                <w:b/>
                <w:spacing w:val="-2"/>
                <w:sz w:val="24"/>
                <w:szCs w:val="24"/>
              </w:rPr>
              <w:t>Correlations</w:t>
            </w:r>
          </w:p>
        </w:tc>
      </w:tr>
      <w:tr w:rsidR="00BB1985" w:rsidRPr="00201E1A" w14:paraId="40E42CF6" w14:textId="77777777" w:rsidTr="00A8674A">
        <w:trPr>
          <w:trHeight w:val="640"/>
        </w:trPr>
        <w:tc>
          <w:tcPr>
            <w:tcW w:w="5127" w:type="dxa"/>
            <w:gridSpan w:val="3"/>
            <w:shd w:val="clear" w:color="auto" w:fill="DBE4F0"/>
          </w:tcPr>
          <w:p w14:paraId="0D40C255" w14:textId="77777777" w:rsidR="00BB1985" w:rsidRPr="00201E1A" w:rsidRDefault="00BB1985" w:rsidP="00A8674A">
            <w:pPr>
              <w:pStyle w:val="TableParagraph"/>
              <w:spacing w:line="240" w:lineRule="auto"/>
              <w:rPr>
                <w:rFonts w:asciiTheme="majorBidi" w:hAnsiTheme="majorBidi" w:cstheme="majorBidi"/>
                <w:sz w:val="24"/>
                <w:szCs w:val="24"/>
              </w:rPr>
            </w:pPr>
          </w:p>
        </w:tc>
        <w:tc>
          <w:tcPr>
            <w:tcW w:w="1710" w:type="dxa"/>
            <w:shd w:val="clear" w:color="auto" w:fill="DBE4F0"/>
          </w:tcPr>
          <w:p w14:paraId="086C008A" w14:textId="77777777" w:rsidR="00BB1985" w:rsidRPr="00201E1A" w:rsidRDefault="00BB1985" w:rsidP="00A8674A">
            <w:pPr>
              <w:pStyle w:val="TableParagraph"/>
              <w:spacing w:line="322" w:lineRule="exact"/>
              <w:ind w:left="235" w:firstLine="16"/>
              <w:rPr>
                <w:rFonts w:asciiTheme="majorBidi" w:hAnsiTheme="majorBidi" w:cstheme="majorBidi"/>
                <w:b/>
                <w:sz w:val="24"/>
                <w:szCs w:val="24"/>
              </w:rPr>
            </w:pPr>
            <w:r w:rsidRPr="00201E1A">
              <w:rPr>
                <w:rFonts w:asciiTheme="majorBidi" w:hAnsiTheme="majorBidi" w:cstheme="majorBidi"/>
                <w:b/>
                <w:spacing w:val="-2"/>
                <w:sz w:val="24"/>
                <w:szCs w:val="24"/>
              </w:rPr>
              <w:t>Certification Management</w:t>
            </w:r>
          </w:p>
        </w:tc>
        <w:tc>
          <w:tcPr>
            <w:tcW w:w="1695" w:type="dxa"/>
            <w:shd w:val="clear" w:color="auto" w:fill="DBE4F0"/>
          </w:tcPr>
          <w:p w14:paraId="325D5073" w14:textId="77777777" w:rsidR="00BB1985" w:rsidRPr="00201E1A" w:rsidRDefault="00BB1985" w:rsidP="00A8674A">
            <w:pPr>
              <w:pStyle w:val="TableParagraph"/>
              <w:spacing w:line="322" w:lineRule="exact"/>
              <w:ind w:left="333" w:hanging="135"/>
              <w:rPr>
                <w:rFonts w:asciiTheme="majorBidi" w:hAnsiTheme="majorBidi" w:cstheme="majorBidi"/>
                <w:b/>
                <w:sz w:val="24"/>
                <w:szCs w:val="24"/>
              </w:rPr>
            </w:pPr>
            <w:r w:rsidRPr="00201E1A">
              <w:rPr>
                <w:rFonts w:asciiTheme="majorBidi" w:hAnsiTheme="majorBidi" w:cstheme="majorBidi"/>
                <w:b/>
                <w:sz w:val="24"/>
                <w:szCs w:val="24"/>
              </w:rPr>
              <w:t>Supply</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 xml:space="preserve">Chain </w:t>
            </w:r>
            <w:r w:rsidRPr="00201E1A">
              <w:rPr>
                <w:rFonts w:asciiTheme="majorBidi" w:hAnsiTheme="majorBidi" w:cstheme="majorBidi"/>
                <w:b/>
                <w:spacing w:val="-2"/>
                <w:sz w:val="24"/>
                <w:szCs w:val="24"/>
              </w:rPr>
              <w:t>Challenges</w:t>
            </w:r>
          </w:p>
        </w:tc>
      </w:tr>
      <w:tr w:rsidR="00BB1985" w:rsidRPr="00201E1A" w14:paraId="71B2A3CF" w14:textId="77777777" w:rsidTr="00A8674A">
        <w:trPr>
          <w:trHeight w:val="636"/>
        </w:trPr>
        <w:tc>
          <w:tcPr>
            <w:tcW w:w="1346" w:type="dxa"/>
            <w:vMerge w:val="restart"/>
            <w:shd w:val="clear" w:color="auto" w:fill="DBE4F0"/>
          </w:tcPr>
          <w:p w14:paraId="0C9DA366" w14:textId="77777777" w:rsidR="00BB1985" w:rsidRPr="00201E1A" w:rsidRDefault="00BB1985" w:rsidP="00A8674A">
            <w:pPr>
              <w:pStyle w:val="TableParagraph"/>
              <w:spacing w:before="62" w:line="302" w:lineRule="auto"/>
              <w:ind w:left="64" w:right="154"/>
              <w:rPr>
                <w:rFonts w:asciiTheme="majorBidi" w:hAnsiTheme="majorBidi" w:cstheme="majorBidi"/>
                <w:b/>
                <w:sz w:val="24"/>
                <w:szCs w:val="24"/>
              </w:rPr>
            </w:pPr>
            <w:r w:rsidRPr="00201E1A">
              <w:rPr>
                <w:rFonts w:asciiTheme="majorBidi" w:hAnsiTheme="majorBidi" w:cstheme="majorBidi"/>
                <w:b/>
                <w:spacing w:val="-2"/>
                <w:sz w:val="24"/>
                <w:szCs w:val="24"/>
              </w:rPr>
              <w:t xml:space="preserve">Spearman's </w:t>
            </w:r>
            <w:r w:rsidRPr="00201E1A">
              <w:rPr>
                <w:rFonts w:asciiTheme="majorBidi" w:hAnsiTheme="majorBidi" w:cstheme="majorBidi"/>
                <w:b/>
                <w:spacing w:val="-4"/>
                <w:sz w:val="24"/>
                <w:szCs w:val="24"/>
              </w:rPr>
              <w:t>rho</w:t>
            </w:r>
          </w:p>
        </w:tc>
        <w:tc>
          <w:tcPr>
            <w:tcW w:w="2074" w:type="dxa"/>
            <w:vMerge w:val="restart"/>
            <w:shd w:val="clear" w:color="auto" w:fill="DBE4F0"/>
          </w:tcPr>
          <w:p w14:paraId="16924537" w14:textId="77777777" w:rsidR="00BB1985" w:rsidRPr="00201E1A" w:rsidRDefault="00BB1985" w:rsidP="00A8674A">
            <w:pPr>
              <w:pStyle w:val="TableParagraph"/>
              <w:spacing w:before="62" w:line="302" w:lineRule="auto"/>
              <w:ind w:left="62" w:right="705"/>
              <w:rPr>
                <w:rFonts w:asciiTheme="majorBidi" w:hAnsiTheme="majorBidi" w:cstheme="majorBidi"/>
                <w:b/>
                <w:sz w:val="24"/>
                <w:szCs w:val="24"/>
              </w:rPr>
            </w:pPr>
            <w:r w:rsidRPr="00201E1A">
              <w:rPr>
                <w:rFonts w:asciiTheme="majorBidi" w:hAnsiTheme="majorBidi" w:cstheme="majorBidi"/>
                <w:b/>
                <w:spacing w:val="-2"/>
                <w:sz w:val="24"/>
                <w:szCs w:val="24"/>
              </w:rPr>
              <w:t>Certification Managemen</w:t>
            </w:r>
            <w:r w:rsidRPr="00201E1A">
              <w:rPr>
                <w:rFonts w:asciiTheme="majorBidi" w:hAnsiTheme="majorBidi" w:cstheme="majorBidi"/>
                <w:b/>
                <w:spacing w:val="-2"/>
                <w:sz w:val="24"/>
                <w:szCs w:val="24"/>
              </w:rPr>
              <w:lastRenderedPageBreak/>
              <w:t>t</w:t>
            </w:r>
          </w:p>
        </w:tc>
        <w:tc>
          <w:tcPr>
            <w:tcW w:w="1707" w:type="dxa"/>
            <w:shd w:val="clear" w:color="auto" w:fill="DBE4F0"/>
          </w:tcPr>
          <w:p w14:paraId="04761B90" w14:textId="77777777" w:rsidR="00BB1985" w:rsidRPr="00201E1A" w:rsidRDefault="00BB1985" w:rsidP="00A8674A">
            <w:pPr>
              <w:pStyle w:val="TableParagraph"/>
              <w:spacing w:line="320" w:lineRule="exact"/>
              <w:ind w:left="62"/>
              <w:rPr>
                <w:rFonts w:asciiTheme="majorBidi" w:hAnsiTheme="majorBidi" w:cstheme="majorBidi"/>
                <w:sz w:val="24"/>
                <w:szCs w:val="24"/>
              </w:rPr>
            </w:pPr>
            <w:r w:rsidRPr="00201E1A">
              <w:rPr>
                <w:rFonts w:asciiTheme="majorBidi" w:hAnsiTheme="majorBidi" w:cstheme="majorBidi"/>
                <w:spacing w:val="-2"/>
                <w:sz w:val="24"/>
                <w:szCs w:val="24"/>
              </w:rPr>
              <w:lastRenderedPageBreak/>
              <w:t>Correlation Coefficient</w:t>
            </w:r>
          </w:p>
        </w:tc>
        <w:tc>
          <w:tcPr>
            <w:tcW w:w="1710" w:type="dxa"/>
            <w:shd w:val="clear" w:color="auto" w:fill="F8F8FA"/>
          </w:tcPr>
          <w:p w14:paraId="420C08DA" w14:textId="77777777" w:rsidR="00BB1985" w:rsidRPr="00201E1A" w:rsidRDefault="00BB1985" w:rsidP="00A8674A">
            <w:pPr>
              <w:pStyle w:val="TableParagraph"/>
              <w:spacing w:before="57" w:line="240" w:lineRule="auto"/>
              <w:ind w:left="6"/>
              <w:rPr>
                <w:rFonts w:asciiTheme="majorBidi" w:hAnsiTheme="majorBidi" w:cstheme="majorBidi"/>
                <w:sz w:val="24"/>
                <w:szCs w:val="24"/>
              </w:rPr>
            </w:pPr>
            <w:r w:rsidRPr="00201E1A">
              <w:rPr>
                <w:rFonts w:asciiTheme="majorBidi" w:hAnsiTheme="majorBidi" w:cstheme="majorBidi"/>
                <w:spacing w:val="-2"/>
                <w:sz w:val="24"/>
                <w:szCs w:val="24"/>
              </w:rPr>
              <w:t>1.000</w:t>
            </w:r>
          </w:p>
        </w:tc>
        <w:tc>
          <w:tcPr>
            <w:tcW w:w="1695" w:type="dxa"/>
            <w:shd w:val="clear" w:color="auto" w:fill="F8F8FA"/>
          </w:tcPr>
          <w:p w14:paraId="62BC6D1C" w14:textId="77777777" w:rsidR="00BB1985" w:rsidRPr="00201E1A" w:rsidRDefault="00BB1985" w:rsidP="00A8674A">
            <w:pPr>
              <w:pStyle w:val="TableParagraph"/>
              <w:spacing w:before="57" w:line="240" w:lineRule="auto"/>
              <w:ind w:left="10" w:right="7"/>
              <w:rPr>
                <w:rFonts w:asciiTheme="majorBidi" w:hAnsiTheme="majorBidi" w:cstheme="majorBidi"/>
                <w:sz w:val="24"/>
                <w:szCs w:val="24"/>
              </w:rPr>
            </w:pPr>
            <w:r w:rsidRPr="00201E1A">
              <w:rPr>
                <w:rFonts w:asciiTheme="majorBidi" w:hAnsiTheme="majorBidi" w:cstheme="majorBidi"/>
                <w:spacing w:val="-2"/>
                <w:sz w:val="24"/>
                <w:szCs w:val="24"/>
              </w:rPr>
              <w:t>.508</w:t>
            </w:r>
            <w:r w:rsidRPr="00201E1A">
              <w:rPr>
                <w:rFonts w:asciiTheme="majorBidi" w:hAnsiTheme="majorBidi" w:cstheme="majorBidi"/>
                <w:spacing w:val="-2"/>
                <w:sz w:val="24"/>
                <w:szCs w:val="24"/>
                <w:vertAlign w:val="superscript"/>
              </w:rPr>
              <w:t>**</w:t>
            </w:r>
          </w:p>
        </w:tc>
      </w:tr>
      <w:tr w:rsidR="00BB1985" w:rsidRPr="00201E1A" w14:paraId="6A289201" w14:textId="77777777" w:rsidTr="00A8674A">
        <w:trPr>
          <w:trHeight w:val="354"/>
        </w:trPr>
        <w:tc>
          <w:tcPr>
            <w:tcW w:w="1346" w:type="dxa"/>
            <w:vMerge/>
            <w:tcBorders>
              <w:top w:val="nil"/>
            </w:tcBorders>
            <w:shd w:val="clear" w:color="auto" w:fill="DBE4F0"/>
          </w:tcPr>
          <w:p w14:paraId="6D4337D4" w14:textId="77777777" w:rsidR="00BB1985" w:rsidRPr="00201E1A" w:rsidRDefault="00BB1985" w:rsidP="00A8674A">
            <w:pPr>
              <w:rPr>
                <w:rFonts w:asciiTheme="majorBidi" w:hAnsiTheme="majorBidi" w:cstheme="majorBidi"/>
                <w:szCs w:val="24"/>
              </w:rPr>
            </w:pPr>
          </w:p>
        </w:tc>
        <w:tc>
          <w:tcPr>
            <w:tcW w:w="2074" w:type="dxa"/>
            <w:vMerge/>
            <w:tcBorders>
              <w:top w:val="nil"/>
            </w:tcBorders>
            <w:shd w:val="clear" w:color="auto" w:fill="DBE4F0"/>
          </w:tcPr>
          <w:p w14:paraId="46C1B521" w14:textId="77777777" w:rsidR="00BB1985" w:rsidRPr="00201E1A" w:rsidRDefault="00BB1985" w:rsidP="00A8674A">
            <w:pPr>
              <w:rPr>
                <w:rFonts w:asciiTheme="majorBidi" w:hAnsiTheme="majorBidi" w:cstheme="majorBidi"/>
                <w:szCs w:val="24"/>
              </w:rPr>
            </w:pPr>
          </w:p>
        </w:tc>
        <w:tc>
          <w:tcPr>
            <w:tcW w:w="1707" w:type="dxa"/>
            <w:shd w:val="clear" w:color="auto" w:fill="DBE4F0"/>
          </w:tcPr>
          <w:p w14:paraId="104E893C" w14:textId="77777777" w:rsidR="00BB1985" w:rsidRPr="00201E1A" w:rsidRDefault="00BB1985" w:rsidP="00A8674A">
            <w:pPr>
              <w:pStyle w:val="TableParagraph"/>
              <w:spacing w:before="58" w:line="240" w:lineRule="auto"/>
              <w:ind w:left="62"/>
              <w:rPr>
                <w:rFonts w:asciiTheme="majorBidi" w:hAnsiTheme="majorBidi" w:cstheme="majorBidi"/>
                <w:sz w:val="24"/>
                <w:szCs w:val="24"/>
              </w:rPr>
            </w:pPr>
            <w:r w:rsidRPr="00201E1A">
              <w:rPr>
                <w:rFonts w:asciiTheme="majorBidi" w:hAnsiTheme="majorBidi" w:cstheme="majorBidi"/>
                <w:sz w:val="24"/>
                <w:szCs w:val="24"/>
              </w:rPr>
              <w:t>Sig.</w:t>
            </w:r>
            <w:r w:rsidRPr="00201E1A">
              <w:rPr>
                <w:rFonts w:asciiTheme="majorBidi" w:hAnsiTheme="majorBidi" w:cstheme="majorBidi"/>
                <w:spacing w:val="-8"/>
                <w:sz w:val="24"/>
                <w:szCs w:val="24"/>
              </w:rPr>
              <w:t xml:space="preserve"> </w:t>
            </w:r>
            <w:r w:rsidRPr="00201E1A">
              <w:rPr>
                <w:rFonts w:asciiTheme="majorBidi" w:hAnsiTheme="majorBidi" w:cstheme="majorBidi"/>
                <w:sz w:val="24"/>
                <w:szCs w:val="24"/>
              </w:rPr>
              <w:t>(2-</w:t>
            </w:r>
            <w:r w:rsidRPr="00201E1A">
              <w:rPr>
                <w:rFonts w:asciiTheme="majorBidi" w:hAnsiTheme="majorBidi" w:cstheme="majorBidi"/>
                <w:spacing w:val="-2"/>
                <w:sz w:val="24"/>
                <w:szCs w:val="24"/>
              </w:rPr>
              <w:t>tailed)</w:t>
            </w:r>
          </w:p>
        </w:tc>
        <w:tc>
          <w:tcPr>
            <w:tcW w:w="1710" w:type="dxa"/>
            <w:shd w:val="clear" w:color="auto" w:fill="F8F8FA"/>
          </w:tcPr>
          <w:p w14:paraId="2FF378E5" w14:textId="77777777" w:rsidR="00BB1985" w:rsidRPr="00201E1A" w:rsidRDefault="00BB1985" w:rsidP="00A8674A">
            <w:pPr>
              <w:pStyle w:val="TableParagraph"/>
              <w:spacing w:before="58" w:line="240" w:lineRule="auto"/>
              <w:ind w:left="6" w:right="5"/>
              <w:rPr>
                <w:rFonts w:asciiTheme="majorBidi" w:hAnsiTheme="majorBidi" w:cstheme="majorBidi"/>
                <w:sz w:val="24"/>
                <w:szCs w:val="24"/>
              </w:rPr>
            </w:pPr>
            <w:r w:rsidRPr="00201E1A">
              <w:rPr>
                <w:rFonts w:asciiTheme="majorBidi" w:hAnsiTheme="majorBidi" w:cstheme="majorBidi"/>
                <w:spacing w:val="-10"/>
                <w:sz w:val="24"/>
                <w:szCs w:val="24"/>
              </w:rPr>
              <w:t>.</w:t>
            </w:r>
          </w:p>
        </w:tc>
        <w:tc>
          <w:tcPr>
            <w:tcW w:w="1695" w:type="dxa"/>
            <w:shd w:val="clear" w:color="auto" w:fill="F8F8FA"/>
          </w:tcPr>
          <w:p w14:paraId="2A71C894" w14:textId="77777777" w:rsidR="00BB1985" w:rsidRPr="00201E1A" w:rsidRDefault="00BB1985" w:rsidP="00A8674A">
            <w:pPr>
              <w:pStyle w:val="TableParagraph"/>
              <w:spacing w:before="58" w:line="240" w:lineRule="auto"/>
              <w:ind w:left="10"/>
              <w:rPr>
                <w:rFonts w:asciiTheme="majorBidi" w:hAnsiTheme="majorBidi" w:cstheme="majorBidi"/>
                <w:sz w:val="24"/>
                <w:szCs w:val="24"/>
              </w:rPr>
            </w:pPr>
            <w:r w:rsidRPr="00201E1A">
              <w:rPr>
                <w:rFonts w:asciiTheme="majorBidi" w:hAnsiTheme="majorBidi" w:cstheme="majorBidi"/>
                <w:spacing w:val="-4"/>
                <w:sz w:val="24"/>
                <w:szCs w:val="24"/>
              </w:rPr>
              <w:t>.001</w:t>
            </w:r>
          </w:p>
        </w:tc>
      </w:tr>
      <w:tr w:rsidR="00BB1985" w:rsidRPr="00201E1A" w14:paraId="6EFCA15F" w14:textId="77777777" w:rsidTr="00A8674A">
        <w:trPr>
          <w:trHeight w:val="342"/>
        </w:trPr>
        <w:tc>
          <w:tcPr>
            <w:tcW w:w="1346" w:type="dxa"/>
            <w:vMerge/>
            <w:tcBorders>
              <w:top w:val="nil"/>
            </w:tcBorders>
            <w:shd w:val="clear" w:color="auto" w:fill="DBE4F0"/>
          </w:tcPr>
          <w:p w14:paraId="31763211" w14:textId="77777777" w:rsidR="00BB1985" w:rsidRPr="00201E1A" w:rsidRDefault="00BB1985" w:rsidP="00A8674A">
            <w:pPr>
              <w:rPr>
                <w:rFonts w:asciiTheme="majorBidi" w:hAnsiTheme="majorBidi" w:cstheme="majorBidi"/>
                <w:szCs w:val="24"/>
              </w:rPr>
            </w:pPr>
          </w:p>
        </w:tc>
        <w:tc>
          <w:tcPr>
            <w:tcW w:w="2074" w:type="dxa"/>
            <w:vMerge/>
            <w:tcBorders>
              <w:top w:val="nil"/>
            </w:tcBorders>
            <w:shd w:val="clear" w:color="auto" w:fill="DBE4F0"/>
          </w:tcPr>
          <w:p w14:paraId="1E6B79C3" w14:textId="77777777" w:rsidR="00BB1985" w:rsidRPr="00201E1A" w:rsidRDefault="00BB1985" w:rsidP="00A8674A">
            <w:pPr>
              <w:rPr>
                <w:rFonts w:asciiTheme="majorBidi" w:hAnsiTheme="majorBidi" w:cstheme="majorBidi"/>
                <w:szCs w:val="24"/>
              </w:rPr>
            </w:pPr>
          </w:p>
        </w:tc>
        <w:tc>
          <w:tcPr>
            <w:tcW w:w="1707" w:type="dxa"/>
            <w:shd w:val="clear" w:color="auto" w:fill="DBE4F0"/>
          </w:tcPr>
          <w:p w14:paraId="1C2B018A" w14:textId="77777777" w:rsidR="00BB1985" w:rsidRPr="00201E1A" w:rsidRDefault="00BB1985" w:rsidP="00A8674A">
            <w:pPr>
              <w:pStyle w:val="TableParagraph"/>
              <w:spacing w:before="61" w:line="240" w:lineRule="auto"/>
              <w:ind w:left="62"/>
              <w:rPr>
                <w:rFonts w:asciiTheme="majorBidi" w:hAnsiTheme="majorBidi" w:cstheme="majorBidi"/>
                <w:sz w:val="24"/>
                <w:szCs w:val="24"/>
              </w:rPr>
            </w:pPr>
            <w:r w:rsidRPr="00201E1A">
              <w:rPr>
                <w:rFonts w:asciiTheme="majorBidi" w:hAnsiTheme="majorBidi" w:cstheme="majorBidi"/>
                <w:spacing w:val="-10"/>
                <w:sz w:val="24"/>
                <w:szCs w:val="24"/>
              </w:rPr>
              <w:t>N</w:t>
            </w:r>
          </w:p>
        </w:tc>
        <w:tc>
          <w:tcPr>
            <w:tcW w:w="1710" w:type="dxa"/>
            <w:shd w:val="clear" w:color="auto" w:fill="F8F8FA"/>
          </w:tcPr>
          <w:p w14:paraId="38E6BA7D" w14:textId="77777777" w:rsidR="00BB1985" w:rsidRPr="00201E1A" w:rsidRDefault="00BB1985" w:rsidP="00A8674A">
            <w:pPr>
              <w:pStyle w:val="TableParagraph"/>
              <w:spacing w:before="61" w:line="240" w:lineRule="auto"/>
              <w:ind w:left="6" w:right="2"/>
              <w:rPr>
                <w:rFonts w:asciiTheme="majorBidi" w:hAnsiTheme="majorBidi" w:cstheme="majorBidi"/>
                <w:sz w:val="24"/>
                <w:szCs w:val="24"/>
              </w:rPr>
            </w:pPr>
            <w:r w:rsidRPr="00201E1A">
              <w:rPr>
                <w:rFonts w:asciiTheme="majorBidi" w:hAnsiTheme="majorBidi" w:cstheme="majorBidi"/>
                <w:spacing w:val="-5"/>
                <w:sz w:val="24"/>
                <w:szCs w:val="24"/>
              </w:rPr>
              <w:t>40</w:t>
            </w:r>
          </w:p>
        </w:tc>
        <w:tc>
          <w:tcPr>
            <w:tcW w:w="1695" w:type="dxa"/>
            <w:shd w:val="clear" w:color="auto" w:fill="F8F8FA"/>
          </w:tcPr>
          <w:p w14:paraId="068D1F76" w14:textId="77777777" w:rsidR="00BB1985" w:rsidRPr="00201E1A" w:rsidRDefault="00BB1985" w:rsidP="00A8674A">
            <w:pPr>
              <w:pStyle w:val="TableParagraph"/>
              <w:spacing w:before="61" w:line="240" w:lineRule="auto"/>
              <w:ind w:left="10" w:right="2"/>
              <w:rPr>
                <w:rFonts w:asciiTheme="majorBidi" w:hAnsiTheme="majorBidi" w:cstheme="majorBidi"/>
                <w:sz w:val="24"/>
                <w:szCs w:val="24"/>
              </w:rPr>
            </w:pPr>
            <w:r w:rsidRPr="00201E1A">
              <w:rPr>
                <w:rFonts w:asciiTheme="majorBidi" w:hAnsiTheme="majorBidi" w:cstheme="majorBidi"/>
                <w:spacing w:val="-5"/>
                <w:sz w:val="24"/>
                <w:szCs w:val="24"/>
              </w:rPr>
              <w:t>40</w:t>
            </w:r>
          </w:p>
        </w:tc>
      </w:tr>
      <w:tr w:rsidR="00201E1A" w:rsidRPr="00201E1A" w14:paraId="5234E924" w14:textId="77777777" w:rsidTr="0009196C">
        <w:trPr>
          <w:trHeight w:val="662"/>
        </w:trPr>
        <w:tc>
          <w:tcPr>
            <w:tcW w:w="1346" w:type="dxa"/>
            <w:vMerge w:val="restart"/>
            <w:shd w:val="clear" w:color="auto" w:fill="DBE4F0"/>
          </w:tcPr>
          <w:p w14:paraId="60FF0468" w14:textId="77777777" w:rsidR="00201E1A" w:rsidRPr="00201E1A" w:rsidRDefault="00201E1A" w:rsidP="0009196C">
            <w:pPr>
              <w:pStyle w:val="TableParagraph"/>
              <w:spacing w:line="240" w:lineRule="auto"/>
              <w:rPr>
                <w:rFonts w:asciiTheme="majorBidi" w:hAnsiTheme="majorBidi" w:cstheme="majorBidi"/>
                <w:sz w:val="24"/>
                <w:szCs w:val="24"/>
              </w:rPr>
            </w:pPr>
          </w:p>
        </w:tc>
        <w:tc>
          <w:tcPr>
            <w:tcW w:w="2074" w:type="dxa"/>
            <w:vMerge w:val="restart"/>
            <w:shd w:val="clear" w:color="auto" w:fill="DBE4F0"/>
          </w:tcPr>
          <w:p w14:paraId="3258FF92" w14:textId="77777777" w:rsidR="00201E1A" w:rsidRPr="00201E1A" w:rsidRDefault="00201E1A" w:rsidP="0009196C">
            <w:pPr>
              <w:pStyle w:val="TableParagraph"/>
              <w:spacing w:before="65" w:line="302" w:lineRule="auto"/>
              <w:ind w:left="62" w:right="705"/>
              <w:rPr>
                <w:rFonts w:asciiTheme="majorBidi" w:hAnsiTheme="majorBidi" w:cstheme="majorBidi"/>
                <w:b/>
                <w:sz w:val="24"/>
                <w:szCs w:val="24"/>
              </w:rPr>
            </w:pPr>
            <w:r w:rsidRPr="00201E1A">
              <w:rPr>
                <w:rFonts w:asciiTheme="majorBidi" w:hAnsiTheme="majorBidi" w:cstheme="majorBidi"/>
                <w:b/>
                <w:sz w:val="24"/>
                <w:szCs w:val="24"/>
              </w:rPr>
              <w:t>Supply</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 xml:space="preserve">Chain </w:t>
            </w:r>
            <w:r w:rsidRPr="00201E1A">
              <w:rPr>
                <w:rFonts w:asciiTheme="majorBidi" w:hAnsiTheme="majorBidi" w:cstheme="majorBidi"/>
                <w:b/>
                <w:spacing w:val="-2"/>
                <w:sz w:val="24"/>
                <w:szCs w:val="24"/>
              </w:rPr>
              <w:t>Challenges</w:t>
            </w:r>
          </w:p>
        </w:tc>
        <w:tc>
          <w:tcPr>
            <w:tcW w:w="1707" w:type="dxa"/>
            <w:shd w:val="clear" w:color="auto" w:fill="DBE4F0"/>
          </w:tcPr>
          <w:p w14:paraId="1B514C33" w14:textId="77777777" w:rsidR="00201E1A" w:rsidRPr="00201E1A" w:rsidRDefault="00201E1A" w:rsidP="0009196C">
            <w:pPr>
              <w:pStyle w:val="TableParagraph"/>
              <w:spacing w:before="2" w:line="320" w:lineRule="exact"/>
              <w:ind w:left="62"/>
              <w:rPr>
                <w:rFonts w:asciiTheme="majorBidi" w:hAnsiTheme="majorBidi" w:cstheme="majorBidi"/>
                <w:sz w:val="24"/>
                <w:szCs w:val="24"/>
              </w:rPr>
            </w:pPr>
            <w:r w:rsidRPr="00201E1A">
              <w:rPr>
                <w:rFonts w:asciiTheme="majorBidi" w:hAnsiTheme="majorBidi" w:cstheme="majorBidi"/>
                <w:spacing w:val="-2"/>
                <w:sz w:val="24"/>
                <w:szCs w:val="24"/>
              </w:rPr>
              <w:t>Correlation Coefficient</w:t>
            </w:r>
          </w:p>
        </w:tc>
        <w:tc>
          <w:tcPr>
            <w:tcW w:w="1710" w:type="dxa"/>
            <w:shd w:val="clear" w:color="auto" w:fill="F8F8FA"/>
          </w:tcPr>
          <w:p w14:paraId="18E4F0EF" w14:textId="77777777" w:rsidR="00201E1A" w:rsidRPr="00201E1A" w:rsidRDefault="00201E1A" w:rsidP="0009196C">
            <w:pPr>
              <w:pStyle w:val="TableParagraph"/>
              <w:spacing w:before="61" w:line="240" w:lineRule="auto"/>
              <w:ind w:left="6" w:right="6"/>
              <w:rPr>
                <w:rFonts w:asciiTheme="majorBidi" w:hAnsiTheme="majorBidi" w:cstheme="majorBidi"/>
                <w:sz w:val="24"/>
                <w:szCs w:val="24"/>
              </w:rPr>
            </w:pPr>
            <w:r w:rsidRPr="00201E1A">
              <w:rPr>
                <w:rFonts w:asciiTheme="majorBidi" w:hAnsiTheme="majorBidi" w:cstheme="majorBidi"/>
                <w:spacing w:val="-2"/>
                <w:sz w:val="24"/>
                <w:szCs w:val="24"/>
              </w:rPr>
              <w:t>.508</w:t>
            </w:r>
            <w:r w:rsidRPr="00201E1A">
              <w:rPr>
                <w:rFonts w:asciiTheme="majorBidi" w:hAnsiTheme="majorBidi" w:cstheme="majorBidi"/>
                <w:spacing w:val="-2"/>
                <w:sz w:val="24"/>
                <w:szCs w:val="24"/>
                <w:vertAlign w:val="superscript"/>
              </w:rPr>
              <w:t>**</w:t>
            </w:r>
          </w:p>
        </w:tc>
        <w:tc>
          <w:tcPr>
            <w:tcW w:w="1695" w:type="dxa"/>
            <w:shd w:val="clear" w:color="auto" w:fill="F8F8FA"/>
          </w:tcPr>
          <w:p w14:paraId="21FBC157" w14:textId="77777777" w:rsidR="00201E1A" w:rsidRPr="00201E1A" w:rsidRDefault="00201E1A" w:rsidP="0009196C">
            <w:pPr>
              <w:pStyle w:val="TableParagraph"/>
              <w:spacing w:before="61" w:line="240" w:lineRule="auto"/>
              <w:ind w:left="10"/>
              <w:rPr>
                <w:rFonts w:asciiTheme="majorBidi" w:hAnsiTheme="majorBidi" w:cstheme="majorBidi"/>
                <w:sz w:val="24"/>
                <w:szCs w:val="24"/>
              </w:rPr>
            </w:pPr>
            <w:r w:rsidRPr="00201E1A">
              <w:rPr>
                <w:rFonts w:asciiTheme="majorBidi" w:hAnsiTheme="majorBidi" w:cstheme="majorBidi"/>
                <w:spacing w:val="-2"/>
                <w:sz w:val="24"/>
                <w:szCs w:val="24"/>
              </w:rPr>
              <w:t>1.000</w:t>
            </w:r>
          </w:p>
        </w:tc>
      </w:tr>
      <w:tr w:rsidR="00201E1A" w:rsidRPr="00201E1A" w14:paraId="5061436B" w14:textId="77777777" w:rsidTr="0009196C">
        <w:trPr>
          <w:trHeight w:val="357"/>
        </w:trPr>
        <w:tc>
          <w:tcPr>
            <w:tcW w:w="1346" w:type="dxa"/>
            <w:vMerge/>
            <w:tcBorders>
              <w:top w:val="nil"/>
            </w:tcBorders>
            <w:shd w:val="clear" w:color="auto" w:fill="DBE4F0"/>
          </w:tcPr>
          <w:p w14:paraId="52E0EF4E" w14:textId="77777777" w:rsidR="00201E1A" w:rsidRPr="00201E1A" w:rsidRDefault="00201E1A" w:rsidP="0009196C">
            <w:pPr>
              <w:rPr>
                <w:rFonts w:asciiTheme="majorBidi" w:hAnsiTheme="majorBidi" w:cstheme="majorBidi"/>
                <w:szCs w:val="24"/>
              </w:rPr>
            </w:pPr>
          </w:p>
        </w:tc>
        <w:tc>
          <w:tcPr>
            <w:tcW w:w="2074" w:type="dxa"/>
            <w:vMerge/>
            <w:tcBorders>
              <w:top w:val="nil"/>
            </w:tcBorders>
            <w:shd w:val="clear" w:color="auto" w:fill="DBE4F0"/>
          </w:tcPr>
          <w:p w14:paraId="1A496C63" w14:textId="77777777" w:rsidR="00201E1A" w:rsidRPr="00201E1A" w:rsidRDefault="00201E1A" w:rsidP="0009196C">
            <w:pPr>
              <w:rPr>
                <w:rFonts w:asciiTheme="majorBidi" w:hAnsiTheme="majorBidi" w:cstheme="majorBidi"/>
                <w:szCs w:val="24"/>
              </w:rPr>
            </w:pPr>
          </w:p>
        </w:tc>
        <w:tc>
          <w:tcPr>
            <w:tcW w:w="1707" w:type="dxa"/>
            <w:shd w:val="clear" w:color="auto" w:fill="DBE4F0"/>
          </w:tcPr>
          <w:p w14:paraId="0DCFDEC5" w14:textId="77777777" w:rsidR="00201E1A" w:rsidRPr="00201E1A" w:rsidRDefault="00201E1A" w:rsidP="0009196C">
            <w:pPr>
              <w:pStyle w:val="TableParagraph"/>
              <w:spacing w:before="61" w:line="240" w:lineRule="auto"/>
              <w:ind w:left="62"/>
              <w:rPr>
                <w:rFonts w:asciiTheme="majorBidi" w:hAnsiTheme="majorBidi" w:cstheme="majorBidi"/>
                <w:sz w:val="24"/>
                <w:szCs w:val="24"/>
              </w:rPr>
            </w:pPr>
            <w:r w:rsidRPr="00201E1A">
              <w:rPr>
                <w:rFonts w:asciiTheme="majorBidi" w:hAnsiTheme="majorBidi" w:cstheme="majorBidi"/>
                <w:sz w:val="24"/>
                <w:szCs w:val="24"/>
              </w:rPr>
              <w:t>Sig.</w:t>
            </w:r>
            <w:r w:rsidRPr="00201E1A">
              <w:rPr>
                <w:rFonts w:asciiTheme="majorBidi" w:hAnsiTheme="majorBidi" w:cstheme="majorBidi"/>
                <w:spacing w:val="-8"/>
                <w:sz w:val="24"/>
                <w:szCs w:val="24"/>
              </w:rPr>
              <w:t xml:space="preserve"> </w:t>
            </w:r>
            <w:r w:rsidRPr="00201E1A">
              <w:rPr>
                <w:rFonts w:asciiTheme="majorBidi" w:hAnsiTheme="majorBidi" w:cstheme="majorBidi"/>
                <w:sz w:val="24"/>
                <w:szCs w:val="24"/>
              </w:rPr>
              <w:t>(2-</w:t>
            </w:r>
            <w:r w:rsidRPr="00201E1A">
              <w:rPr>
                <w:rFonts w:asciiTheme="majorBidi" w:hAnsiTheme="majorBidi" w:cstheme="majorBidi"/>
                <w:spacing w:val="-2"/>
                <w:sz w:val="24"/>
                <w:szCs w:val="24"/>
              </w:rPr>
              <w:t>tailed)</w:t>
            </w:r>
          </w:p>
        </w:tc>
        <w:tc>
          <w:tcPr>
            <w:tcW w:w="1710" w:type="dxa"/>
            <w:shd w:val="clear" w:color="auto" w:fill="F8F8FA"/>
          </w:tcPr>
          <w:p w14:paraId="7AA1E602" w14:textId="77777777" w:rsidR="00201E1A" w:rsidRPr="00201E1A" w:rsidRDefault="00201E1A" w:rsidP="0009196C">
            <w:pPr>
              <w:pStyle w:val="TableParagraph"/>
              <w:spacing w:before="61" w:line="240" w:lineRule="auto"/>
              <w:ind w:left="6"/>
              <w:rPr>
                <w:rFonts w:asciiTheme="majorBidi" w:hAnsiTheme="majorBidi" w:cstheme="majorBidi"/>
                <w:sz w:val="24"/>
                <w:szCs w:val="24"/>
              </w:rPr>
            </w:pPr>
            <w:r w:rsidRPr="00201E1A">
              <w:rPr>
                <w:rFonts w:asciiTheme="majorBidi" w:hAnsiTheme="majorBidi" w:cstheme="majorBidi"/>
                <w:spacing w:val="-4"/>
                <w:sz w:val="24"/>
                <w:szCs w:val="24"/>
              </w:rPr>
              <w:t>.001</w:t>
            </w:r>
          </w:p>
        </w:tc>
        <w:tc>
          <w:tcPr>
            <w:tcW w:w="1695" w:type="dxa"/>
            <w:shd w:val="clear" w:color="auto" w:fill="F8F8FA"/>
          </w:tcPr>
          <w:p w14:paraId="3001CEA4" w14:textId="77777777" w:rsidR="00201E1A" w:rsidRPr="00201E1A" w:rsidRDefault="00201E1A" w:rsidP="0009196C">
            <w:pPr>
              <w:pStyle w:val="TableParagraph"/>
              <w:spacing w:before="61" w:line="240" w:lineRule="auto"/>
              <w:ind w:left="10" w:right="4"/>
              <w:rPr>
                <w:rFonts w:asciiTheme="majorBidi" w:hAnsiTheme="majorBidi" w:cstheme="majorBidi"/>
                <w:sz w:val="24"/>
                <w:szCs w:val="24"/>
              </w:rPr>
            </w:pPr>
            <w:r w:rsidRPr="00201E1A">
              <w:rPr>
                <w:rFonts w:asciiTheme="majorBidi" w:hAnsiTheme="majorBidi" w:cstheme="majorBidi"/>
                <w:spacing w:val="-10"/>
                <w:sz w:val="24"/>
                <w:szCs w:val="24"/>
              </w:rPr>
              <w:t>.</w:t>
            </w:r>
          </w:p>
        </w:tc>
      </w:tr>
      <w:tr w:rsidR="00201E1A" w:rsidRPr="00201E1A" w14:paraId="56B36D90" w14:textId="77777777" w:rsidTr="0009196C">
        <w:trPr>
          <w:trHeight w:val="333"/>
        </w:trPr>
        <w:tc>
          <w:tcPr>
            <w:tcW w:w="1346" w:type="dxa"/>
            <w:vMerge/>
            <w:tcBorders>
              <w:top w:val="nil"/>
            </w:tcBorders>
            <w:shd w:val="clear" w:color="auto" w:fill="DBE4F0"/>
          </w:tcPr>
          <w:p w14:paraId="3E64318B" w14:textId="77777777" w:rsidR="00201E1A" w:rsidRPr="00201E1A" w:rsidRDefault="00201E1A" w:rsidP="0009196C">
            <w:pPr>
              <w:rPr>
                <w:rFonts w:asciiTheme="majorBidi" w:hAnsiTheme="majorBidi" w:cstheme="majorBidi"/>
                <w:szCs w:val="24"/>
              </w:rPr>
            </w:pPr>
          </w:p>
        </w:tc>
        <w:tc>
          <w:tcPr>
            <w:tcW w:w="2074" w:type="dxa"/>
            <w:vMerge/>
            <w:tcBorders>
              <w:top w:val="nil"/>
            </w:tcBorders>
            <w:shd w:val="clear" w:color="auto" w:fill="DBE4F0"/>
          </w:tcPr>
          <w:p w14:paraId="24CD7AE3" w14:textId="77777777" w:rsidR="00201E1A" w:rsidRPr="00201E1A" w:rsidRDefault="00201E1A" w:rsidP="0009196C">
            <w:pPr>
              <w:rPr>
                <w:rFonts w:asciiTheme="majorBidi" w:hAnsiTheme="majorBidi" w:cstheme="majorBidi"/>
                <w:szCs w:val="24"/>
              </w:rPr>
            </w:pPr>
          </w:p>
        </w:tc>
        <w:tc>
          <w:tcPr>
            <w:tcW w:w="1707" w:type="dxa"/>
            <w:shd w:val="clear" w:color="auto" w:fill="DBE4F0"/>
          </w:tcPr>
          <w:p w14:paraId="79F024B0" w14:textId="77777777" w:rsidR="00201E1A" w:rsidRPr="00201E1A" w:rsidRDefault="00201E1A" w:rsidP="0009196C">
            <w:pPr>
              <w:pStyle w:val="TableParagraph"/>
              <w:spacing w:before="61" w:line="252" w:lineRule="exact"/>
              <w:ind w:left="62"/>
              <w:rPr>
                <w:rFonts w:asciiTheme="majorBidi" w:hAnsiTheme="majorBidi" w:cstheme="majorBidi"/>
                <w:sz w:val="24"/>
                <w:szCs w:val="24"/>
              </w:rPr>
            </w:pPr>
            <w:r w:rsidRPr="00201E1A">
              <w:rPr>
                <w:rFonts w:asciiTheme="majorBidi" w:hAnsiTheme="majorBidi" w:cstheme="majorBidi"/>
                <w:spacing w:val="-10"/>
                <w:sz w:val="24"/>
                <w:szCs w:val="24"/>
              </w:rPr>
              <w:t>N</w:t>
            </w:r>
          </w:p>
        </w:tc>
        <w:tc>
          <w:tcPr>
            <w:tcW w:w="1710" w:type="dxa"/>
            <w:shd w:val="clear" w:color="auto" w:fill="F8F8FA"/>
          </w:tcPr>
          <w:p w14:paraId="0CBC660F" w14:textId="77777777" w:rsidR="00201E1A" w:rsidRPr="00201E1A" w:rsidRDefault="00201E1A" w:rsidP="0009196C">
            <w:pPr>
              <w:pStyle w:val="TableParagraph"/>
              <w:spacing w:before="61" w:line="252" w:lineRule="exact"/>
              <w:ind w:left="6" w:right="2"/>
              <w:rPr>
                <w:rFonts w:asciiTheme="majorBidi" w:hAnsiTheme="majorBidi" w:cstheme="majorBidi"/>
                <w:sz w:val="24"/>
                <w:szCs w:val="24"/>
              </w:rPr>
            </w:pPr>
            <w:r w:rsidRPr="00201E1A">
              <w:rPr>
                <w:rFonts w:asciiTheme="majorBidi" w:hAnsiTheme="majorBidi" w:cstheme="majorBidi"/>
                <w:spacing w:val="-5"/>
                <w:sz w:val="24"/>
                <w:szCs w:val="24"/>
              </w:rPr>
              <w:t>40</w:t>
            </w:r>
          </w:p>
        </w:tc>
        <w:tc>
          <w:tcPr>
            <w:tcW w:w="1695" w:type="dxa"/>
            <w:shd w:val="clear" w:color="auto" w:fill="F8F8FA"/>
          </w:tcPr>
          <w:p w14:paraId="32A3F324" w14:textId="77777777" w:rsidR="00201E1A" w:rsidRPr="00201E1A" w:rsidRDefault="00201E1A" w:rsidP="0009196C">
            <w:pPr>
              <w:pStyle w:val="TableParagraph"/>
              <w:spacing w:before="61" w:line="252" w:lineRule="exact"/>
              <w:ind w:left="10" w:right="2"/>
              <w:rPr>
                <w:rFonts w:asciiTheme="majorBidi" w:hAnsiTheme="majorBidi" w:cstheme="majorBidi"/>
                <w:sz w:val="24"/>
                <w:szCs w:val="24"/>
              </w:rPr>
            </w:pPr>
            <w:r w:rsidRPr="00201E1A">
              <w:rPr>
                <w:rFonts w:asciiTheme="majorBidi" w:hAnsiTheme="majorBidi" w:cstheme="majorBidi"/>
                <w:spacing w:val="-5"/>
                <w:sz w:val="24"/>
                <w:szCs w:val="24"/>
              </w:rPr>
              <w:t>40</w:t>
            </w:r>
          </w:p>
        </w:tc>
      </w:tr>
    </w:tbl>
    <w:p w14:paraId="3C7F2413" w14:textId="77777777" w:rsidR="00201E1A" w:rsidRPr="00201E1A" w:rsidRDefault="00201E1A" w:rsidP="00201E1A">
      <w:pPr>
        <w:pStyle w:val="BodyText"/>
        <w:rPr>
          <w:rFonts w:asciiTheme="majorBidi" w:hAnsiTheme="majorBidi" w:cstheme="majorBidi"/>
        </w:rPr>
      </w:pPr>
    </w:p>
    <w:p w14:paraId="7497C2EB" w14:textId="77777777" w:rsidR="00201E1A" w:rsidRPr="00201E1A" w:rsidRDefault="00201E1A" w:rsidP="00201E1A">
      <w:pPr>
        <w:pStyle w:val="BodyText"/>
        <w:spacing w:before="7" w:line="360" w:lineRule="auto"/>
        <w:rPr>
          <w:rFonts w:asciiTheme="majorBidi" w:hAnsiTheme="majorBidi" w:cstheme="majorBidi"/>
        </w:rPr>
      </w:pPr>
    </w:p>
    <w:p w14:paraId="7D1D9F4A" w14:textId="62810531" w:rsidR="00201E1A" w:rsidRPr="00201E1A" w:rsidRDefault="00201E1A" w:rsidP="00910A17">
      <w:pPr>
        <w:pStyle w:val="ListParagraph"/>
        <w:widowControl w:val="0"/>
        <w:numPr>
          <w:ilvl w:val="2"/>
          <w:numId w:val="20"/>
        </w:numPr>
        <w:tabs>
          <w:tab w:val="left" w:pos="802"/>
        </w:tabs>
        <w:autoSpaceDE w:val="0"/>
        <w:autoSpaceDN w:val="0"/>
        <w:spacing w:after="0" w:line="360" w:lineRule="auto"/>
        <w:contextualSpacing w:val="0"/>
        <w:jc w:val="left"/>
        <w:rPr>
          <w:rFonts w:asciiTheme="majorBidi" w:hAnsiTheme="majorBidi" w:cstheme="majorBidi"/>
          <w:i/>
          <w:szCs w:val="24"/>
        </w:rPr>
      </w:pPr>
      <w:r w:rsidRPr="00201E1A">
        <w:rPr>
          <w:rFonts w:asciiTheme="majorBidi" w:hAnsiTheme="majorBidi" w:cstheme="majorBidi"/>
          <w:i/>
          <w:szCs w:val="24"/>
        </w:rPr>
        <w:t>Relationship</w:t>
      </w:r>
      <w:r w:rsidRPr="00201E1A">
        <w:rPr>
          <w:rFonts w:asciiTheme="majorBidi" w:hAnsiTheme="majorBidi" w:cstheme="majorBidi"/>
          <w:i/>
          <w:spacing w:val="-6"/>
          <w:szCs w:val="24"/>
        </w:rPr>
        <w:t xml:space="preserve"> </w:t>
      </w:r>
      <w:r w:rsidRPr="00201E1A">
        <w:rPr>
          <w:rFonts w:asciiTheme="majorBidi" w:hAnsiTheme="majorBidi" w:cstheme="majorBidi"/>
          <w:i/>
          <w:szCs w:val="24"/>
        </w:rPr>
        <w:t>between</w:t>
      </w:r>
      <w:r w:rsidRPr="00201E1A">
        <w:rPr>
          <w:rFonts w:asciiTheme="majorBidi" w:hAnsiTheme="majorBidi" w:cstheme="majorBidi"/>
          <w:i/>
          <w:spacing w:val="-5"/>
          <w:szCs w:val="24"/>
        </w:rPr>
        <w:t xml:space="preserve"> </w:t>
      </w:r>
      <w:r w:rsidRPr="00201E1A">
        <w:rPr>
          <w:rFonts w:asciiTheme="majorBidi" w:hAnsiTheme="majorBidi" w:cstheme="majorBidi"/>
          <w:i/>
          <w:szCs w:val="24"/>
        </w:rPr>
        <w:t>Halal</w:t>
      </w:r>
      <w:r w:rsidRPr="00201E1A">
        <w:rPr>
          <w:rFonts w:asciiTheme="majorBidi" w:hAnsiTheme="majorBidi" w:cstheme="majorBidi"/>
          <w:i/>
          <w:spacing w:val="-7"/>
          <w:szCs w:val="24"/>
        </w:rPr>
        <w:t xml:space="preserve"> </w:t>
      </w:r>
      <w:r w:rsidRPr="00201E1A">
        <w:rPr>
          <w:rFonts w:asciiTheme="majorBidi" w:hAnsiTheme="majorBidi" w:cstheme="majorBidi"/>
          <w:i/>
          <w:szCs w:val="24"/>
        </w:rPr>
        <w:t>Certification</w:t>
      </w:r>
      <w:r w:rsidRPr="00201E1A">
        <w:rPr>
          <w:rFonts w:asciiTheme="majorBidi" w:hAnsiTheme="majorBidi" w:cstheme="majorBidi"/>
          <w:i/>
          <w:spacing w:val="-5"/>
          <w:szCs w:val="24"/>
        </w:rPr>
        <w:t xml:space="preserve"> </w:t>
      </w:r>
      <w:r w:rsidRPr="00201E1A">
        <w:rPr>
          <w:rFonts w:asciiTheme="majorBidi" w:hAnsiTheme="majorBidi" w:cstheme="majorBidi"/>
          <w:i/>
          <w:szCs w:val="24"/>
        </w:rPr>
        <w:t>Compliance</w:t>
      </w:r>
      <w:r w:rsidRPr="00201E1A">
        <w:rPr>
          <w:rFonts w:asciiTheme="majorBidi" w:hAnsiTheme="majorBidi" w:cstheme="majorBidi"/>
          <w:i/>
          <w:spacing w:val="-7"/>
          <w:szCs w:val="24"/>
        </w:rPr>
        <w:t xml:space="preserve"> </w:t>
      </w:r>
      <w:r w:rsidRPr="00201E1A">
        <w:rPr>
          <w:rFonts w:asciiTheme="majorBidi" w:hAnsiTheme="majorBidi" w:cstheme="majorBidi"/>
          <w:i/>
          <w:szCs w:val="24"/>
        </w:rPr>
        <w:t>and</w:t>
      </w:r>
      <w:r w:rsidRPr="00201E1A">
        <w:rPr>
          <w:rFonts w:asciiTheme="majorBidi" w:hAnsiTheme="majorBidi" w:cstheme="majorBidi"/>
          <w:i/>
          <w:spacing w:val="-5"/>
          <w:szCs w:val="24"/>
        </w:rPr>
        <w:t xml:space="preserve"> </w:t>
      </w:r>
      <w:r w:rsidRPr="00201E1A">
        <w:rPr>
          <w:rFonts w:asciiTheme="majorBidi" w:hAnsiTheme="majorBidi" w:cstheme="majorBidi"/>
          <w:i/>
          <w:szCs w:val="24"/>
        </w:rPr>
        <w:t>Supply</w:t>
      </w:r>
      <w:r w:rsidRPr="00201E1A">
        <w:rPr>
          <w:rFonts w:asciiTheme="majorBidi" w:hAnsiTheme="majorBidi" w:cstheme="majorBidi"/>
          <w:i/>
          <w:spacing w:val="-5"/>
          <w:szCs w:val="24"/>
        </w:rPr>
        <w:t xml:space="preserve"> </w:t>
      </w:r>
      <w:r w:rsidRPr="00201E1A">
        <w:rPr>
          <w:rFonts w:asciiTheme="majorBidi" w:hAnsiTheme="majorBidi" w:cstheme="majorBidi"/>
          <w:i/>
          <w:szCs w:val="24"/>
        </w:rPr>
        <w:t>Chain</w:t>
      </w:r>
      <w:r w:rsidRPr="00201E1A">
        <w:rPr>
          <w:rFonts w:asciiTheme="majorBidi" w:hAnsiTheme="majorBidi" w:cstheme="majorBidi"/>
          <w:i/>
          <w:spacing w:val="-5"/>
          <w:szCs w:val="24"/>
        </w:rPr>
        <w:t xml:space="preserve"> </w:t>
      </w:r>
      <w:r w:rsidRPr="00201E1A">
        <w:rPr>
          <w:rFonts w:asciiTheme="majorBidi" w:hAnsiTheme="majorBidi" w:cstheme="majorBidi"/>
          <w:i/>
          <w:spacing w:val="-2"/>
          <w:szCs w:val="24"/>
        </w:rPr>
        <w:t>Challenges</w:t>
      </w:r>
    </w:p>
    <w:p w14:paraId="7474C5B4" w14:textId="77777777" w:rsidR="00201E1A" w:rsidRPr="00201E1A" w:rsidRDefault="00201E1A" w:rsidP="00201E1A">
      <w:pPr>
        <w:spacing w:before="239" w:line="360" w:lineRule="auto"/>
        <w:ind w:left="448" w:right="288"/>
        <w:rPr>
          <w:rFonts w:asciiTheme="majorBidi" w:hAnsiTheme="majorBidi" w:cstheme="majorBidi"/>
          <w:i/>
          <w:szCs w:val="24"/>
        </w:rPr>
      </w:pPr>
      <w:r w:rsidRPr="00201E1A">
        <w:rPr>
          <w:rFonts w:asciiTheme="majorBidi" w:hAnsiTheme="majorBidi" w:cstheme="majorBidi"/>
          <w:i/>
          <w:szCs w:val="24"/>
        </w:rPr>
        <w:t>H3:</w:t>
      </w:r>
      <w:r w:rsidRPr="00201E1A">
        <w:rPr>
          <w:rFonts w:asciiTheme="majorBidi" w:hAnsiTheme="majorBidi" w:cstheme="majorBidi"/>
          <w:i/>
          <w:spacing w:val="-2"/>
          <w:szCs w:val="24"/>
        </w:rPr>
        <w:t xml:space="preserve"> </w:t>
      </w:r>
      <w:r w:rsidRPr="00201E1A">
        <w:rPr>
          <w:rFonts w:asciiTheme="majorBidi" w:hAnsiTheme="majorBidi" w:cstheme="majorBidi"/>
          <w:i/>
          <w:szCs w:val="24"/>
        </w:rPr>
        <w:t>There</w:t>
      </w:r>
      <w:r w:rsidRPr="00201E1A">
        <w:rPr>
          <w:rFonts w:asciiTheme="majorBidi" w:hAnsiTheme="majorBidi" w:cstheme="majorBidi"/>
          <w:i/>
          <w:spacing w:val="-2"/>
          <w:szCs w:val="24"/>
        </w:rPr>
        <w:t xml:space="preserve"> </w:t>
      </w:r>
      <w:r w:rsidRPr="00201E1A">
        <w:rPr>
          <w:rFonts w:asciiTheme="majorBidi" w:hAnsiTheme="majorBidi" w:cstheme="majorBidi"/>
          <w:i/>
          <w:szCs w:val="24"/>
        </w:rPr>
        <w:t>is</w:t>
      </w:r>
      <w:r w:rsidRPr="00201E1A">
        <w:rPr>
          <w:rFonts w:asciiTheme="majorBidi" w:hAnsiTheme="majorBidi" w:cstheme="majorBidi"/>
          <w:i/>
          <w:spacing w:val="-2"/>
          <w:szCs w:val="24"/>
        </w:rPr>
        <w:t xml:space="preserve"> </w:t>
      </w:r>
      <w:r w:rsidRPr="00201E1A">
        <w:rPr>
          <w:rFonts w:asciiTheme="majorBidi" w:hAnsiTheme="majorBidi" w:cstheme="majorBidi"/>
          <w:i/>
          <w:szCs w:val="24"/>
        </w:rPr>
        <w:t>a</w:t>
      </w:r>
      <w:r w:rsidRPr="00201E1A">
        <w:rPr>
          <w:rFonts w:asciiTheme="majorBidi" w:hAnsiTheme="majorBidi" w:cstheme="majorBidi"/>
          <w:i/>
          <w:spacing w:val="-2"/>
          <w:szCs w:val="24"/>
        </w:rPr>
        <w:t xml:space="preserve"> </w:t>
      </w:r>
      <w:r w:rsidRPr="00201E1A">
        <w:rPr>
          <w:rFonts w:asciiTheme="majorBidi" w:hAnsiTheme="majorBidi" w:cstheme="majorBidi"/>
          <w:i/>
          <w:szCs w:val="24"/>
        </w:rPr>
        <w:t>significant</w:t>
      </w:r>
      <w:r w:rsidRPr="00201E1A">
        <w:rPr>
          <w:rFonts w:asciiTheme="majorBidi" w:hAnsiTheme="majorBidi" w:cstheme="majorBidi"/>
          <w:i/>
          <w:spacing w:val="-1"/>
          <w:szCs w:val="24"/>
        </w:rPr>
        <w:t xml:space="preserve"> </w:t>
      </w:r>
      <w:r w:rsidRPr="00201E1A">
        <w:rPr>
          <w:rFonts w:asciiTheme="majorBidi" w:hAnsiTheme="majorBidi" w:cstheme="majorBidi"/>
          <w:i/>
          <w:szCs w:val="24"/>
        </w:rPr>
        <w:t>relationship</w:t>
      </w:r>
      <w:r w:rsidRPr="00201E1A">
        <w:rPr>
          <w:rFonts w:asciiTheme="majorBidi" w:hAnsiTheme="majorBidi" w:cstheme="majorBidi"/>
          <w:i/>
          <w:spacing w:val="-2"/>
          <w:szCs w:val="24"/>
        </w:rPr>
        <w:t xml:space="preserve"> </w:t>
      </w:r>
      <w:r w:rsidRPr="00201E1A">
        <w:rPr>
          <w:rFonts w:asciiTheme="majorBidi" w:hAnsiTheme="majorBidi" w:cstheme="majorBidi"/>
          <w:i/>
          <w:szCs w:val="24"/>
        </w:rPr>
        <w:t>between</w:t>
      </w:r>
      <w:r w:rsidRPr="00201E1A">
        <w:rPr>
          <w:rFonts w:asciiTheme="majorBidi" w:hAnsiTheme="majorBidi" w:cstheme="majorBidi"/>
          <w:i/>
          <w:spacing w:val="-5"/>
          <w:szCs w:val="24"/>
        </w:rPr>
        <w:t xml:space="preserve"> </w:t>
      </w:r>
      <w:r w:rsidRPr="00201E1A">
        <w:rPr>
          <w:rFonts w:asciiTheme="majorBidi" w:hAnsiTheme="majorBidi" w:cstheme="majorBidi"/>
          <w:i/>
          <w:szCs w:val="24"/>
        </w:rPr>
        <w:t>the</w:t>
      </w:r>
      <w:r w:rsidRPr="00201E1A">
        <w:rPr>
          <w:rFonts w:asciiTheme="majorBidi" w:hAnsiTheme="majorBidi" w:cstheme="majorBidi"/>
          <w:i/>
          <w:spacing w:val="-2"/>
          <w:szCs w:val="24"/>
        </w:rPr>
        <w:t xml:space="preserve"> </w:t>
      </w:r>
      <w:r w:rsidRPr="00201E1A">
        <w:rPr>
          <w:rFonts w:asciiTheme="majorBidi" w:hAnsiTheme="majorBidi" w:cstheme="majorBidi"/>
          <w:i/>
          <w:szCs w:val="24"/>
        </w:rPr>
        <w:t>Halal</w:t>
      </w:r>
      <w:r w:rsidRPr="00201E1A">
        <w:rPr>
          <w:rFonts w:asciiTheme="majorBidi" w:hAnsiTheme="majorBidi" w:cstheme="majorBidi"/>
          <w:i/>
          <w:spacing w:val="-4"/>
          <w:szCs w:val="24"/>
        </w:rPr>
        <w:t xml:space="preserve"> </w:t>
      </w:r>
      <w:r w:rsidRPr="00201E1A">
        <w:rPr>
          <w:rFonts w:asciiTheme="majorBidi" w:hAnsiTheme="majorBidi" w:cstheme="majorBidi"/>
          <w:i/>
          <w:szCs w:val="24"/>
        </w:rPr>
        <w:t>certification</w:t>
      </w:r>
      <w:r w:rsidRPr="00201E1A">
        <w:rPr>
          <w:rFonts w:asciiTheme="majorBidi" w:hAnsiTheme="majorBidi" w:cstheme="majorBidi"/>
          <w:i/>
          <w:spacing w:val="-5"/>
          <w:szCs w:val="24"/>
        </w:rPr>
        <w:t xml:space="preserve"> </w:t>
      </w:r>
      <w:r w:rsidRPr="00201E1A">
        <w:rPr>
          <w:rFonts w:asciiTheme="majorBidi" w:hAnsiTheme="majorBidi" w:cstheme="majorBidi"/>
          <w:i/>
          <w:szCs w:val="24"/>
        </w:rPr>
        <w:t>compliance</w:t>
      </w:r>
      <w:r w:rsidRPr="00201E1A">
        <w:rPr>
          <w:rFonts w:asciiTheme="majorBidi" w:hAnsiTheme="majorBidi" w:cstheme="majorBidi"/>
          <w:i/>
          <w:spacing w:val="-4"/>
          <w:szCs w:val="24"/>
        </w:rPr>
        <w:t xml:space="preserve"> </w:t>
      </w:r>
      <w:r w:rsidRPr="00201E1A">
        <w:rPr>
          <w:rFonts w:asciiTheme="majorBidi" w:hAnsiTheme="majorBidi" w:cstheme="majorBidi"/>
          <w:i/>
          <w:szCs w:val="24"/>
        </w:rPr>
        <w:t>and</w:t>
      </w:r>
      <w:r w:rsidRPr="00201E1A">
        <w:rPr>
          <w:rFonts w:asciiTheme="majorBidi" w:hAnsiTheme="majorBidi" w:cstheme="majorBidi"/>
          <w:i/>
          <w:spacing w:val="-2"/>
          <w:szCs w:val="24"/>
        </w:rPr>
        <w:t xml:space="preserve"> </w:t>
      </w:r>
      <w:r w:rsidRPr="00201E1A">
        <w:rPr>
          <w:rFonts w:asciiTheme="majorBidi" w:hAnsiTheme="majorBidi" w:cstheme="majorBidi"/>
          <w:i/>
          <w:szCs w:val="24"/>
        </w:rPr>
        <w:t>supply</w:t>
      </w:r>
      <w:r w:rsidRPr="00201E1A">
        <w:rPr>
          <w:rFonts w:asciiTheme="majorBidi" w:hAnsiTheme="majorBidi" w:cstheme="majorBidi"/>
          <w:i/>
          <w:spacing w:val="-4"/>
          <w:szCs w:val="24"/>
        </w:rPr>
        <w:t xml:space="preserve"> </w:t>
      </w:r>
      <w:r w:rsidRPr="00201E1A">
        <w:rPr>
          <w:rFonts w:asciiTheme="majorBidi" w:hAnsiTheme="majorBidi" w:cstheme="majorBidi"/>
          <w:i/>
          <w:szCs w:val="24"/>
        </w:rPr>
        <w:t xml:space="preserve">chain </w:t>
      </w:r>
      <w:r w:rsidRPr="00201E1A">
        <w:rPr>
          <w:rFonts w:asciiTheme="majorBidi" w:hAnsiTheme="majorBidi" w:cstheme="majorBidi"/>
          <w:i/>
          <w:spacing w:val="-2"/>
          <w:szCs w:val="24"/>
        </w:rPr>
        <w:t>challenges.</w:t>
      </w:r>
    </w:p>
    <w:p w14:paraId="1B643287" w14:textId="2879810A" w:rsidR="00201E1A" w:rsidRPr="00201E1A" w:rsidRDefault="00201E1A" w:rsidP="007C4127">
      <w:pPr>
        <w:pStyle w:val="BodyText"/>
        <w:spacing w:before="241" w:line="360" w:lineRule="auto"/>
        <w:ind w:left="448" w:right="303" w:firstLine="272"/>
        <w:jc w:val="both"/>
        <w:rPr>
          <w:rFonts w:asciiTheme="majorBidi" w:hAnsiTheme="majorBidi" w:cstheme="majorBidi"/>
        </w:rPr>
      </w:pPr>
      <w:r w:rsidRPr="00201E1A">
        <w:rPr>
          <w:rFonts w:asciiTheme="majorBidi" w:hAnsiTheme="majorBidi" w:cstheme="majorBidi"/>
        </w:rPr>
        <w:t>The results of the Spearman’s rho relationship between Halal certification compliance and supply chain challenges are shown in Table 12. The two variables have a moderate to strong positive relationship, as indicated</w:t>
      </w:r>
      <w:r w:rsidRPr="00201E1A">
        <w:rPr>
          <w:rFonts w:asciiTheme="majorBidi" w:hAnsiTheme="majorBidi" w:cstheme="majorBidi"/>
          <w:spacing w:val="-8"/>
        </w:rPr>
        <w:t xml:space="preserve"> </w:t>
      </w:r>
      <w:r w:rsidRPr="00201E1A">
        <w:rPr>
          <w:rFonts w:asciiTheme="majorBidi" w:hAnsiTheme="majorBidi" w:cstheme="majorBidi"/>
        </w:rPr>
        <w:t>by</w:t>
      </w:r>
      <w:r w:rsidRPr="00201E1A">
        <w:rPr>
          <w:rFonts w:asciiTheme="majorBidi" w:hAnsiTheme="majorBidi" w:cstheme="majorBidi"/>
          <w:spacing w:val="-9"/>
        </w:rPr>
        <w:t xml:space="preserve"> </w:t>
      </w:r>
      <w:r w:rsidRPr="00201E1A">
        <w:rPr>
          <w:rFonts w:asciiTheme="majorBidi" w:hAnsiTheme="majorBidi" w:cstheme="majorBidi"/>
        </w:rPr>
        <w:t>the</w:t>
      </w:r>
      <w:r w:rsidRPr="00201E1A">
        <w:rPr>
          <w:rFonts w:asciiTheme="majorBidi" w:hAnsiTheme="majorBidi" w:cstheme="majorBidi"/>
          <w:spacing w:val="-8"/>
        </w:rPr>
        <w:t xml:space="preserve"> </w:t>
      </w:r>
      <w:r w:rsidRPr="00201E1A">
        <w:rPr>
          <w:rFonts w:asciiTheme="majorBidi" w:hAnsiTheme="majorBidi" w:cstheme="majorBidi"/>
        </w:rPr>
        <w:t>correlation</w:t>
      </w:r>
      <w:r w:rsidRPr="00201E1A">
        <w:rPr>
          <w:rFonts w:asciiTheme="majorBidi" w:hAnsiTheme="majorBidi" w:cstheme="majorBidi"/>
          <w:spacing w:val="-9"/>
        </w:rPr>
        <w:t xml:space="preserve"> </w:t>
      </w:r>
      <w:r w:rsidRPr="00201E1A">
        <w:rPr>
          <w:rFonts w:asciiTheme="majorBidi" w:hAnsiTheme="majorBidi" w:cstheme="majorBidi"/>
        </w:rPr>
        <w:t>coefficient</w:t>
      </w:r>
      <w:r w:rsidRPr="00201E1A">
        <w:rPr>
          <w:rFonts w:asciiTheme="majorBidi" w:hAnsiTheme="majorBidi" w:cstheme="majorBidi"/>
          <w:spacing w:val="-7"/>
        </w:rPr>
        <w:t xml:space="preserve"> </w:t>
      </w:r>
      <w:r w:rsidRPr="00201E1A">
        <w:rPr>
          <w:rFonts w:asciiTheme="majorBidi" w:hAnsiTheme="majorBidi" w:cstheme="majorBidi"/>
        </w:rPr>
        <w:t>of</w:t>
      </w:r>
      <w:r w:rsidRPr="00201E1A">
        <w:rPr>
          <w:rFonts w:asciiTheme="majorBidi" w:hAnsiTheme="majorBidi" w:cstheme="majorBidi"/>
          <w:spacing w:val="-8"/>
        </w:rPr>
        <w:t xml:space="preserve"> </w:t>
      </w:r>
      <w:r w:rsidRPr="00201E1A">
        <w:rPr>
          <w:rFonts w:asciiTheme="majorBidi" w:hAnsiTheme="majorBidi" w:cstheme="majorBidi"/>
        </w:rPr>
        <w:t>0.554.</w:t>
      </w:r>
      <w:r w:rsidRPr="00201E1A">
        <w:rPr>
          <w:rFonts w:asciiTheme="majorBidi" w:hAnsiTheme="majorBidi" w:cstheme="majorBidi"/>
          <w:spacing w:val="-9"/>
        </w:rPr>
        <w:t xml:space="preserve"> </w:t>
      </w:r>
      <w:r w:rsidRPr="00201E1A">
        <w:rPr>
          <w:rFonts w:asciiTheme="majorBidi" w:hAnsiTheme="majorBidi" w:cstheme="majorBidi"/>
        </w:rPr>
        <w:t>This</w:t>
      </w:r>
      <w:r w:rsidRPr="00201E1A">
        <w:rPr>
          <w:rFonts w:asciiTheme="majorBidi" w:hAnsiTheme="majorBidi" w:cstheme="majorBidi"/>
          <w:spacing w:val="-8"/>
        </w:rPr>
        <w:t xml:space="preserve"> </w:t>
      </w:r>
      <w:r w:rsidRPr="00201E1A">
        <w:rPr>
          <w:rFonts w:asciiTheme="majorBidi" w:hAnsiTheme="majorBidi" w:cstheme="majorBidi"/>
        </w:rPr>
        <w:t>shows</w:t>
      </w:r>
      <w:r w:rsidRPr="00201E1A">
        <w:rPr>
          <w:rFonts w:asciiTheme="majorBidi" w:hAnsiTheme="majorBidi" w:cstheme="majorBidi"/>
          <w:spacing w:val="-5"/>
        </w:rPr>
        <w:t xml:space="preserve"> </w:t>
      </w:r>
      <w:r w:rsidRPr="00201E1A">
        <w:rPr>
          <w:rFonts w:asciiTheme="majorBidi" w:hAnsiTheme="majorBidi" w:cstheme="majorBidi"/>
        </w:rPr>
        <w:t>that</w:t>
      </w:r>
      <w:r w:rsidRPr="00201E1A">
        <w:rPr>
          <w:rFonts w:asciiTheme="majorBidi" w:hAnsiTheme="majorBidi" w:cstheme="majorBidi"/>
          <w:spacing w:val="-7"/>
        </w:rPr>
        <w:t xml:space="preserve"> </w:t>
      </w:r>
      <w:r w:rsidRPr="00201E1A">
        <w:rPr>
          <w:rFonts w:asciiTheme="majorBidi" w:hAnsiTheme="majorBidi" w:cstheme="majorBidi"/>
        </w:rPr>
        <w:t>the</w:t>
      </w:r>
      <w:r w:rsidRPr="00201E1A">
        <w:rPr>
          <w:rFonts w:asciiTheme="majorBidi" w:hAnsiTheme="majorBidi" w:cstheme="majorBidi"/>
          <w:spacing w:val="-8"/>
        </w:rPr>
        <w:t xml:space="preserve"> </w:t>
      </w:r>
      <w:r w:rsidRPr="00201E1A">
        <w:rPr>
          <w:rFonts w:asciiTheme="majorBidi" w:hAnsiTheme="majorBidi" w:cstheme="majorBidi"/>
        </w:rPr>
        <w:t>two</w:t>
      </w:r>
      <w:r w:rsidRPr="00201E1A">
        <w:rPr>
          <w:rFonts w:asciiTheme="majorBidi" w:hAnsiTheme="majorBidi" w:cstheme="majorBidi"/>
          <w:spacing w:val="-6"/>
        </w:rPr>
        <w:t xml:space="preserve"> </w:t>
      </w:r>
      <w:r w:rsidRPr="00201E1A">
        <w:rPr>
          <w:rFonts w:asciiTheme="majorBidi" w:hAnsiTheme="majorBidi" w:cstheme="majorBidi"/>
        </w:rPr>
        <w:t>variables</w:t>
      </w:r>
      <w:r w:rsidRPr="00201E1A">
        <w:rPr>
          <w:rFonts w:asciiTheme="majorBidi" w:hAnsiTheme="majorBidi" w:cstheme="majorBidi"/>
          <w:spacing w:val="-8"/>
        </w:rPr>
        <w:t xml:space="preserve"> </w:t>
      </w:r>
      <w:r w:rsidRPr="00201E1A">
        <w:rPr>
          <w:rFonts w:asciiTheme="majorBidi" w:hAnsiTheme="majorBidi" w:cstheme="majorBidi"/>
        </w:rPr>
        <w:t>move</w:t>
      </w:r>
      <w:r w:rsidRPr="00201E1A">
        <w:rPr>
          <w:rFonts w:asciiTheme="majorBidi" w:hAnsiTheme="majorBidi" w:cstheme="majorBidi"/>
          <w:spacing w:val="-6"/>
        </w:rPr>
        <w:t xml:space="preserve"> </w:t>
      </w:r>
      <w:r w:rsidRPr="00201E1A">
        <w:rPr>
          <w:rFonts w:asciiTheme="majorBidi" w:hAnsiTheme="majorBidi" w:cstheme="majorBidi"/>
        </w:rPr>
        <w:t>in</w:t>
      </w:r>
      <w:r w:rsidRPr="00201E1A">
        <w:rPr>
          <w:rFonts w:asciiTheme="majorBidi" w:hAnsiTheme="majorBidi" w:cstheme="majorBidi"/>
          <w:spacing w:val="-9"/>
        </w:rPr>
        <w:t xml:space="preserve"> </w:t>
      </w:r>
      <w:r w:rsidRPr="00201E1A">
        <w:rPr>
          <w:rFonts w:asciiTheme="majorBidi" w:hAnsiTheme="majorBidi" w:cstheme="majorBidi"/>
        </w:rPr>
        <w:t>the</w:t>
      </w:r>
      <w:r w:rsidRPr="00201E1A">
        <w:rPr>
          <w:rFonts w:asciiTheme="majorBidi" w:hAnsiTheme="majorBidi" w:cstheme="majorBidi"/>
          <w:spacing w:val="-8"/>
        </w:rPr>
        <w:t xml:space="preserve"> </w:t>
      </w:r>
      <w:r w:rsidRPr="00201E1A">
        <w:rPr>
          <w:rFonts w:asciiTheme="majorBidi" w:hAnsiTheme="majorBidi" w:cstheme="majorBidi"/>
        </w:rPr>
        <w:t>same</w:t>
      </w:r>
      <w:r w:rsidRPr="00201E1A">
        <w:rPr>
          <w:rFonts w:asciiTheme="majorBidi" w:hAnsiTheme="majorBidi" w:cstheme="majorBidi"/>
          <w:spacing w:val="-6"/>
        </w:rPr>
        <w:t xml:space="preserve"> </w:t>
      </w:r>
      <w:r w:rsidRPr="00201E1A">
        <w:rPr>
          <w:rFonts w:asciiTheme="majorBidi" w:hAnsiTheme="majorBidi" w:cstheme="majorBidi"/>
        </w:rPr>
        <w:t>way as</w:t>
      </w:r>
      <w:r w:rsidRPr="00201E1A">
        <w:rPr>
          <w:rFonts w:asciiTheme="majorBidi" w:hAnsiTheme="majorBidi" w:cstheme="majorBidi"/>
          <w:spacing w:val="-3"/>
        </w:rPr>
        <w:t xml:space="preserve"> </w:t>
      </w:r>
      <w:r w:rsidRPr="00201E1A">
        <w:rPr>
          <w:rFonts w:asciiTheme="majorBidi" w:hAnsiTheme="majorBidi" w:cstheme="majorBidi"/>
        </w:rPr>
        <w:t>compliance</w:t>
      </w:r>
      <w:r w:rsidRPr="00201E1A">
        <w:rPr>
          <w:rFonts w:asciiTheme="majorBidi" w:hAnsiTheme="majorBidi" w:cstheme="majorBidi"/>
          <w:spacing w:val="-6"/>
        </w:rPr>
        <w:t xml:space="preserve"> </w:t>
      </w:r>
      <w:r w:rsidRPr="00201E1A">
        <w:rPr>
          <w:rFonts w:asciiTheme="majorBidi" w:hAnsiTheme="majorBidi" w:cstheme="majorBidi"/>
        </w:rPr>
        <w:t>tends</w:t>
      </w:r>
      <w:r w:rsidRPr="00201E1A">
        <w:rPr>
          <w:rFonts w:asciiTheme="majorBidi" w:hAnsiTheme="majorBidi" w:cstheme="majorBidi"/>
          <w:spacing w:val="-5"/>
        </w:rPr>
        <w:t xml:space="preserve"> </w:t>
      </w:r>
      <w:r w:rsidRPr="00201E1A">
        <w:rPr>
          <w:rFonts w:asciiTheme="majorBidi" w:hAnsiTheme="majorBidi" w:cstheme="majorBidi"/>
        </w:rPr>
        <w:t>to</w:t>
      </w:r>
      <w:r w:rsidRPr="00201E1A">
        <w:rPr>
          <w:rFonts w:asciiTheme="majorBidi" w:hAnsiTheme="majorBidi" w:cstheme="majorBidi"/>
          <w:spacing w:val="-6"/>
        </w:rPr>
        <w:t xml:space="preserve"> </w:t>
      </w:r>
      <w:r w:rsidRPr="00201E1A">
        <w:rPr>
          <w:rFonts w:asciiTheme="majorBidi" w:hAnsiTheme="majorBidi" w:cstheme="majorBidi"/>
        </w:rPr>
        <w:t>improve</w:t>
      </w:r>
      <w:r w:rsidRPr="00201E1A">
        <w:rPr>
          <w:rFonts w:asciiTheme="majorBidi" w:hAnsiTheme="majorBidi" w:cstheme="majorBidi"/>
          <w:spacing w:val="-3"/>
        </w:rPr>
        <w:t xml:space="preserve"> </w:t>
      </w:r>
      <w:r w:rsidRPr="00201E1A">
        <w:rPr>
          <w:rFonts w:asciiTheme="majorBidi" w:hAnsiTheme="majorBidi" w:cstheme="majorBidi"/>
        </w:rPr>
        <w:t>as</w:t>
      </w:r>
      <w:r w:rsidRPr="00201E1A">
        <w:rPr>
          <w:rFonts w:asciiTheme="majorBidi" w:hAnsiTheme="majorBidi" w:cstheme="majorBidi"/>
          <w:spacing w:val="-3"/>
        </w:rPr>
        <w:t xml:space="preserve"> </w:t>
      </w:r>
      <w:r w:rsidRPr="00201E1A">
        <w:rPr>
          <w:rFonts w:asciiTheme="majorBidi" w:hAnsiTheme="majorBidi" w:cstheme="majorBidi"/>
        </w:rPr>
        <w:t>supply</w:t>
      </w:r>
      <w:r w:rsidRPr="00201E1A">
        <w:rPr>
          <w:rFonts w:asciiTheme="majorBidi" w:hAnsiTheme="majorBidi" w:cstheme="majorBidi"/>
          <w:spacing w:val="-6"/>
        </w:rPr>
        <w:t xml:space="preserve"> </w:t>
      </w:r>
      <w:r w:rsidRPr="00201E1A">
        <w:rPr>
          <w:rFonts w:asciiTheme="majorBidi" w:hAnsiTheme="majorBidi" w:cstheme="majorBidi"/>
        </w:rPr>
        <w:t>chain</w:t>
      </w:r>
      <w:r w:rsidRPr="00201E1A">
        <w:rPr>
          <w:rFonts w:asciiTheme="majorBidi" w:hAnsiTheme="majorBidi" w:cstheme="majorBidi"/>
          <w:spacing w:val="-6"/>
        </w:rPr>
        <w:t xml:space="preserve"> </w:t>
      </w:r>
      <w:r w:rsidRPr="00201E1A">
        <w:rPr>
          <w:rFonts w:asciiTheme="majorBidi" w:hAnsiTheme="majorBidi" w:cstheme="majorBidi"/>
        </w:rPr>
        <w:t>issues</w:t>
      </w:r>
      <w:r w:rsidRPr="00201E1A">
        <w:rPr>
          <w:rFonts w:asciiTheme="majorBidi" w:hAnsiTheme="majorBidi" w:cstheme="majorBidi"/>
          <w:spacing w:val="-8"/>
        </w:rPr>
        <w:t xml:space="preserve"> </w:t>
      </w:r>
      <w:r w:rsidRPr="00201E1A">
        <w:rPr>
          <w:rFonts w:asciiTheme="majorBidi" w:hAnsiTheme="majorBidi" w:cstheme="majorBidi"/>
        </w:rPr>
        <w:t>increase.</w:t>
      </w:r>
      <w:r w:rsidRPr="00201E1A">
        <w:rPr>
          <w:rFonts w:asciiTheme="majorBidi" w:hAnsiTheme="majorBidi" w:cstheme="majorBidi"/>
          <w:spacing w:val="-6"/>
        </w:rPr>
        <w:t xml:space="preserve"> </w:t>
      </w:r>
      <w:r w:rsidRPr="00201E1A">
        <w:rPr>
          <w:rFonts w:asciiTheme="majorBidi" w:hAnsiTheme="majorBidi" w:cstheme="majorBidi"/>
        </w:rPr>
        <w:t>The</w:t>
      </w:r>
      <w:r w:rsidRPr="00201E1A">
        <w:rPr>
          <w:rFonts w:asciiTheme="majorBidi" w:hAnsiTheme="majorBidi" w:cstheme="majorBidi"/>
          <w:spacing w:val="-6"/>
        </w:rPr>
        <w:t xml:space="preserve"> </w:t>
      </w:r>
      <w:r w:rsidRPr="00201E1A">
        <w:rPr>
          <w:rFonts w:asciiTheme="majorBidi" w:hAnsiTheme="majorBidi" w:cstheme="majorBidi"/>
        </w:rPr>
        <w:t>correlation</w:t>
      </w:r>
      <w:r w:rsidRPr="00201E1A">
        <w:rPr>
          <w:rFonts w:asciiTheme="majorBidi" w:hAnsiTheme="majorBidi" w:cstheme="majorBidi"/>
          <w:spacing w:val="-4"/>
        </w:rPr>
        <w:t xml:space="preserve"> </w:t>
      </w:r>
      <w:r w:rsidRPr="00201E1A">
        <w:rPr>
          <w:rFonts w:asciiTheme="majorBidi" w:hAnsiTheme="majorBidi" w:cstheme="majorBidi"/>
        </w:rPr>
        <w:t>is</w:t>
      </w:r>
      <w:r w:rsidRPr="00201E1A">
        <w:rPr>
          <w:rFonts w:asciiTheme="majorBidi" w:hAnsiTheme="majorBidi" w:cstheme="majorBidi"/>
          <w:spacing w:val="-5"/>
        </w:rPr>
        <w:t xml:space="preserve"> </w:t>
      </w:r>
      <w:r w:rsidRPr="00201E1A">
        <w:rPr>
          <w:rFonts w:asciiTheme="majorBidi" w:hAnsiTheme="majorBidi" w:cstheme="majorBidi"/>
        </w:rPr>
        <w:t>extremely</w:t>
      </w:r>
      <w:r w:rsidRPr="00201E1A">
        <w:rPr>
          <w:rFonts w:asciiTheme="majorBidi" w:hAnsiTheme="majorBidi" w:cstheme="majorBidi"/>
          <w:spacing w:val="-6"/>
        </w:rPr>
        <w:t xml:space="preserve"> </w:t>
      </w:r>
      <w:r w:rsidRPr="00201E1A">
        <w:rPr>
          <w:rFonts w:asciiTheme="majorBidi" w:hAnsiTheme="majorBidi" w:cstheme="majorBidi"/>
        </w:rPr>
        <w:t>statistically significant</w:t>
      </w:r>
      <w:r w:rsidRPr="00201E1A">
        <w:rPr>
          <w:rFonts w:asciiTheme="majorBidi" w:hAnsiTheme="majorBidi" w:cstheme="majorBidi"/>
          <w:spacing w:val="-3"/>
        </w:rPr>
        <w:t xml:space="preserve"> </w:t>
      </w:r>
      <w:r w:rsidRPr="00201E1A">
        <w:rPr>
          <w:rFonts w:asciiTheme="majorBidi" w:hAnsiTheme="majorBidi" w:cstheme="majorBidi"/>
        </w:rPr>
        <w:t>at 1%</w:t>
      </w:r>
      <w:r w:rsidRPr="00201E1A">
        <w:rPr>
          <w:rFonts w:asciiTheme="majorBidi" w:hAnsiTheme="majorBidi" w:cstheme="majorBidi"/>
          <w:spacing w:val="-3"/>
        </w:rPr>
        <w:t xml:space="preserve"> </w:t>
      </w:r>
      <w:r w:rsidRPr="00201E1A">
        <w:rPr>
          <w:rFonts w:asciiTheme="majorBidi" w:hAnsiTheme="majorBidi" w:cstheme="majorBidi"/>
        </w:rPr>
        <w:t>level,</w:t>
      </w:r>
      <w:r w:rsidRPr="00201E1A">
        <w:rPr>
          <w:rFonts w:asciiTheme="majorBidi" w:hAnsiTheme="majorBidi" w:cstheme="majorBidi"/>
          <w:spacing w:val="-4"/>
        </w:rPr>
        <w:t xml:space="preserve"> </w:t>
      </w:r>
      <w:r w:rsidRPr="00201E1A">
        <w:rPr>
          <w:rFonts w:asciiTheme="majorBidi" w:hAnsiTheme="majorBidi" w:cstheme="majorBidi"/>
        </w:rPr>
        <w:t>as</w:t>
      </w:r>
      <w:r w:rsidRPr="00201E1A">
        <w:rPr>
          <w:rFonts w:asciiTheme="majorBidi" w:hAnsiTheme="majorBidi" w:cstheme="majorBidi"/>
          <w:spacing w:val="-3"/>
        </w:rPr>
        <w:t xml:space="preserve"> </w:t>
      </w:r>
      <w:r w:rsidRPr="00201E1A">
        <w:rPr>
          <w:rFonts w:asciiTheme="majorBidi" w:hAnsiTheme="majorBidi" w:cstheme="majorBidi"/>
        </w:rPr>
        <w:t>indicated</w:t>
      </w:r>
      <w:r w:rsidRPr="00201E1A">
        <w:rPr>
          <w:rFonts w:asciiTheme="majorBidi" w:hAnsiTheme="majorBidi" w:cstheme="majorBidi"/>
          <w:spacing w:val="-3"/>
        </w:rPr>
        <w:t xml:space="preserve"> </w:t>
      </w:r>
      <w:r w:rsidRPr="00201E1A">
        <w:rPr>
          <w:rFonts w:asciiTheme="majorBidi" w:hAnsiTheme="majorBidi" w:cstheme="majorBidi"/>
        </w:rPr>
        <w:t>by</w:t>
      </w:r>
      <w:r w:rsidRPr="00201E1A">
        <w:rPr>
          <w:rFonts w:asciiTheme="majorBidi" w:hAnsiTheme="majorBidi" w:cstheme="majorBidi"/>
          <w:spacing w:val="-4"/>
        </w:rPr>
        <w:t xml:space="preserve"> </w:t>
      </w:r>
      <w:r w:rsidRPr="00201E1A">
        <w:rPr>
          <w:rFonts w:asciiTheme="majorBidi" w:hAnsiTheme="majorBidi" w:cstheme="majorBidi"/>
        </w:rPr>
        <w:t>the</w:t>
      </w:r>
      <w:r w:rsidRPr="00201E1A">
        <w:rPr>
          <w:rFonts w:asciiTheme="majorBidi" w:hAnsiTheme="majorBidi" w:cstheme="majorBidi"/>
          <w:spacing w:val="-3"/>
        </w:rPr>
        <w:t xml:space="preserve"> </w:t>
      </w:r>
      <w:r w:rsidRPr="00201E1A">
        <w:rPr>
          <w:rFonts w:asciiTheme="majorBidi" w:hAnsiTheme="majorBidi" w:cstheme="majorBidi"/>
        </w:rPr>
        <w:t>p-value</w:t>
      </w:r>
      <w:r w:rsidRPr="00201E1A">
        <w:rPr>
          <w:rFonts w:asciiTheme="majorBidi" w:hAnsiTheme="majorBidi" w:cstheme="majorBidi"/>
          <w:spacing w:val="-1"/>
        </w:rPr>
        <w:t xml:space="preserve"> </w:t>
      </w:r>
      <w:r w:rsidRPr="00201E1A">
        <w:rPr>
          <w:rFonts w:asciiTheme="majorBidi" w:hAnsiTheme="majorBidi" w:cstheme="majorBidi"/>
        </w:rPr>
        <w:t>of</w:t>
      </w:r>
      <w:r w:rsidRPr="00201E1A">
        <w:rPr>
          <w:rFonts w:asciiTheme="majorBidi" w:hAnsiTheme="majorBidi" w:cstheme="majorBidi"/>
          <w:spacing w:val="-5"/>
        </w:rPr>
        <w:t xml:space="preserve"> </w:t>
      </w:r>
      <w:r w:rsidRPr="00201E1A">
        <w:rPr>
          <w:rFonts w:asciiTheme="majorBidi" w:hAnsiTheme="majorBidi" w:cstheme="majorBidi"/>
        </w:rPr>
        <w:t>0.000</w:t>
      </w:r>
      <w:r w:rsidRPr="00201E1A">
        <w:rPr>
          <w:rFonts w:asciiTheme="majorBidi" w:hAnsiTheme="majorBidi" w:cstheme="majorBidi"/>
          <w:spacing w:val="-1"/>
        </w:rPr>
        <w:t xml:space="preserve"> </w:t>
      </w:r>
      <w:r w:rsidRPr="00201E1A">
        <w:rPr>
          <w:rFonts w:asciiTheme="majorBidi" w:hAnsiTheme="majorBidi" w:cstheme="majorBidi"/>
        </w:rPr>
        <w:t>which</w:t>
      </w:r>
      <w:r w:rsidRPr="00201E1A">
        <w:rPr>
          <w:rFonts w:asciiTheme="majorBidi" w:hAnsiTheme="majorBidi" w:cstheme="majorBidi"/>
          <w:spacing w:val="-3"/>
        </w:rPr>
        <w:t xml:space="preserve"> </w:t>
      </w:r>
      <w:r w:rsidRPr="00201E1A">
        <w:rPr>
          <w:rFonts w:asciiTheme="majorBidi" w:hAnsiTheme="majorBidi" w:cstheme="majorBidi"/>
        </w:rPr>
        <w:t>is</w:t>
      </w:r>
      <w:r w:rsidRPr="00201E1A">
        <w:rPr>
          <w:rFonts w:asciiTheme="majorBidi" w:hAnsiTheme="majorBidi" w:cstheme="majorBidi"/>
          <w:spacing w:val="-3"/>
        </w:rPr>
        <w:t xml:space="preserve"> </w:t>
      </w:r>
      <w:r w:rsidRPr="00201E1A">
        <w:rPr>
          <w:rFonts w:asciiTheme="majorBidi" w:hAnsiTheme="majorBidi" w:cstheme="majorBidi"/>
        </w:rPr>
        <w:t>far</w:t>
      </w:r>
      <w:r w:rsidRPr="00201E1A">
        <w:rPr>
          <w:rFonts w:asciiTheme="majorBidi" w:hAnsiTheme="majorBidi" w:cstheme="majorBidi"/>
          <w:spacing w:val="-2"/>
        </w:rPr>
        <w:t xml:space="preserve"> </w:t>
      </w:r>
      <w:r w:rsidRPr="00201E1A">
        <w:rPr>
          <w:rFonts w:asciiTheme="majorBidi" w:hAnsiTheme="majorBidi" w:cstheme="majorBidi"/>
        </w:rPr>
        <w:t>smaller</w:t>
      </w:r>
      <w:r w:rsidRPr="00201E1A">
        <w:rPr>
          <w:rFonts w:asciiTheme="majorBidi" w:hAnsiTheme="majorBidi" w:cstheme="majorBidi"/>
          <w:spacing w:val="-3"/>
        </w:rPr>
        <w:t xml:space="preserve"> </w:t>
      </w:r>
      <w:r w:rsidRPr="00201E1A">
        <w:rPr>
          <w:rFonts w:asciiTheme="majorBidi" w:hAnsiTheme="majorBidi" w:cstheme="majorBidi"/>
        </w:rPr>
        <w:t>than</w:t>
      </w:r>
      <w:r w:rsidRPr="00201E1A">
        <w:rPr>
          <w:rFonts w:asciiTheme="majorBidi" w:hAnsiTheme="majorBidi" w:cstheme="majorBidi"/>
          <w:spacing w:val="-1"/>
        </w:rPr>
        <w:t xml:space="preserve"> </w:t>
      </w:r>
      <w:r w:rsidRPr="00201E1A">
        <w:rPr>
          <w:rFonts w:asciiTheme="majorBidi" w:hAnsiTheme="majorBidi" w:cstheme="majorBidi"/>
        </w:rPr>
        <w:t>the</w:t>
      </w:r>
      <w:r w:rsidRPr="00201E1A">
        <w:rPr>
          <w:rFonts w:asciiTheme="majorBidi" w:hAnsiTheme="majorBidi" w:cstheme="majorBidi"/>
          <w:spacing w:val="-1"/>
        </w:rPr>
        <w:t xml:space="preserve"> </w:t>
      </w:r>
      <w:r w:rsidRPr="00201E1A">
        <w:rPr>
          <w:rFonts w:asciiTheme="majorBidi" w:hAnsiTheme="majorBidi" w:cstheme="majorBidi"/>
        </w:rPr>
        <w:t>usual threshold of 0.01.</w:t>
      </w:r>
    </w:p>
    <w:p w14:paraId="1C2CC0A4" w14:textId="16184CE0" w:rsidR="00201E1A" w:rsidRPr="00201E1A" w:rsidRDefault="00201E1A" w:rsidP="00201E1A">
      <w:pPr>
        <w:pStyle w:val="BodyText"/>
        <w:spacing w:before="242"/>
        <w:ind w:left="142" w:right="6"/>
        <w:jc w:val="center"/>
        <w:rPr>
          <w:rFonts w:asciiTheme="majorBidi" w:hAnsiTheme="majorBidi" w:cstheme="majorBidi"/>
        </w:rPr>
      </w:pPr>
      <w:r w:rsidRPr="00201E1A">
        <w:rPr>
          <w:rFonts w:asciiTheme="majorBidi" w:hAnsiTheme="majorBidi" w:cstheme="majorBidi"/>
          <w:b/>
          <w:bCs/>
        </w:rPr>
        <w:t>Table</w:t>
      </w:r>
      <w:r w:rsidRPr="00201E1A">
        <w:rPr>
          <w:rFonts w:asciiTheme="majorBidi" w:hAnsiTheme="majorBidi" w:cstheme="majorBidi"/>
          <w:b/>
          <w:bCs/>
          <w:spacing w:val="-7"/>
        </w:rPr>
        <w:t xml:space="preserve"> </w:t>
      </w:r>
      <w:r w:rsidRPr="00201E1A">
        <w:rPr>
          <w:rFonts w:asciiTheme="majorBidi" w:hAnsiTheme="majorBidi" w:cstheme="majorBidi"/>
          <w:b/>
          <w:bCs/>
        </w:rPr>
        <w:t>12.</w:t>
      </w:r>
      <w:r w:rsidRPr="00201E1A">
        <w:rPr>
          <w:rFonts w:asciiTheme="majorBidi" w:hAnsiTheme="majorBidi" w:cstheme="majorBidi"/>
          <w:spacing w:val="-4"/>
        </w:rPr>
        <w:t xml:space="preserve"> </w:t>
      </w:r>
      <w:r w:rsidRPr="00201E1A">
        <w:rPr>
          <w:rFonts w:asciiTheme="majorBidi" w:hAnsiTheme="majorBidi" w:cstheme="majorBidi"/>
        </w:rPr>
        <w:t>Correlation</w:t>
      </w:r>
      <w:r w:rsidRPr="00201E1A">
        <w:rPr>
          <w:rFonts w:asciiTheme="majorBidi" w:hAnsiTheme="majorBidi" w:cstheme="majorBidi"/>
          <w:spacing w:val="-4"/>
        </w:rPr>
        <w:t xml:space="preserve"> </w:t>
      </w:r>
      <w:r w:rsidRPr="00201E1A">
        <w:rPr>
          <w:rFonts w:asciiTheme="majorBidi" w:hAnsiTheme="majorBidi" w:cstheme="majorBidi"/>
        </w:rPr>
        <w:t>between</w:t>
      </w:r>
      <w:r w:rsidRPr="00201E1A">
        <w:rPr>
          <w:rFonts w:asciiTheme="majorBidi" w:hAnsiTheme="majorBidi" w:cstheme="majorBidi"/>
          <w:spacing w:val="-5"/>
        </w:rPr>
        <w:t xml:space="preserve"> </w:t>
      </w:r>
      <w:r w:rsidRPr="00201E1A">
        <w:rPr>
          <w:rFonts w:asciiTheme="majorBidi" w:hAnsiTheme="majorBidi" w:cstheme="majorBidi"/>
        </w:rPr>
        <w:t>Halal</w:t>
      </w:r>
      <w:r w:rsidRPr="00201E1A">
        <w:rPr>
          <w:rFonts w:asciiTheme="majorBidi" w:hAnsiTheme="majorBidi" w:cstheme="majorBidi"/>
          <w:spacing w:val="-3"/>
        </w:rPr>
        <w:t xml:space="preserve"> </w:t>
      </w:r>
      <w:r w:rsidRPr="00201E1A">
        <w:rPr>
          <w:rFonts w:asciiTheme="majorBidi" w:hAnsiTheme="majorBidi" w:cstheme="majorBidi"/>
        </w:rPr>
        <w:t>Certification</w:t>
      </w:r>
      <w:r w:rsidRPr="00201E1A">
        <w:rPr>
          <w:rFonts w:asciiTheme="majorBidi" w:hAnsiTheme="majorBidi" w:cstheme="majorBidi"/>
          <w:spacing w:val="-5"/>
        </w:rPr>
        <w:t xml:space="preserve"> </w:t>
      </w:r>
      <w:r w:rsidRPr="00201E1A">
        <w:rPr>
          <w:rFonts w:asciiTheme="majorBidi" w:hAnsiTheme="majorBidi" w:cstheme="majorBidi"/>
        </w:rPr>
        <w:t>Compliance</w:t>
      </w:r>
      <w:r w:rsidRPr="00201E1A">
        <w:rPr>
          <w:rFonts w:asciiTheme="majorBidi" w:hAnsiTheme="majorBidi" w:cstheme="majorBidi"/>
          <w:spacing w:val="-4"/>
        </w:rPr>
        <w:t xml:space="preserve"> </w:t>
      </w:r>
      <w:r w:rsidRPr="00201E1A">
        <w:rPr>
          <w:rFonts w:asciiTheme="majorBidi" w:hAnsiTheme="majorBidi" w:cstheme="majorBidi"/>
        </w:rPr>
        <w:t>and</w:t>
      </w:r>
      <w:r w:rsidRPr="00201E1A">
        <w:rPr>
          <w:rFonts w:asciiTheme="majorBidi" w:hAnsiTheme="majorBidi" w:cstheme="majorBidi"/>
          <w:spacing w:val="-5"/>
        </w:rPr>
        <w:t xml:space="preserve"> </w:t>
      </w:r>
      <w:r w:rsidRPr="00201E1A">
        <w:rPr>
          <w:rFonts w:asciiTheme="majorBidi" w:hAnsiTheme="majorBidi" w:cstheme="majorBidi"/>
        </w:rPr>
        <w:t>Supply</w:t>
      </w:r>
      <w:r w:rsidRPr="00201E1A">
        <w:rPr>
          <w:rFonts w:asciiTheme="majorBidi" w:hAnsiTheme="majorBidi" w:cstheme="majorBidi"/>
          <w:spacing w:val="-7"/>
        </w:rPr>
        <w:t xml:space="preserve"> </w:t>
      </w:r>
      <w:r w:rsidRPr="00201E1A">
        <w:rPr>
          <w:rFonts w:asciiTheme="majorBidi" w:hAnsiTheme="majorBidi" w:cstheme="majorBidi"/>
        </w:rPr>
        <w:t>Chain</w:t>
      </w:r>
      <w:r w:rsidRPr="00201E1A">
        <w:rPr>
          <w:rFonts w:asciiTheme="majorBidi" w:hAnsiTheme="majorBidi" w:cstheme="majorBidi"/>
          <w:spacing w:val="-7"/>
        </w:rPr>
        <w:t xml:space="preserve"> </w:t>
      </w:r>
      <w:r w:rsidRPr="00201E1A">
        <w:rPr>
          <w:rFonts w:asciiTheme="majorBidi" w:hAnsiTheme="majorBidi" w:cstheme="majorBidi"/>
          <w:spacing w:val="-2"/>
        </w:rPr>
        <w:t>Challenges</w:t>
      </w: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1800"/>
        <w:gridCol w:w="1801"/>
        <w:gridCol w:w="1800"/>
        <w:gridCol w:w="1701"/>
      </w:tblGrid>
      <w:tr w:rsidR="00201E1A" w:rsidRPr="00201E1A" w14:paraId="6BEC1464" w14:textId="77777777" w:rsidTr="0009196C">
        <w:trPr>
          <w:trHeight w:val="321"/>
        </w:trPr>
        <w:tc>
          <w:tcPr>
            <w:tcW w:w="8447" w:type="dxa"/>
            <w:gridSpan w:val="5"/>
            <w:shd w:val="clear" w:color="auto" w:fill="DBE4F0"/>
          </w:tcPr>
          <w:p w14:paraId="7BE71A62" w14:textId="77777777" w:rsidR="00201E1A" w:rsidRPr="00201E1A" w:rsidRDefault="00201E1A" w:rsidP="0009196C">
            <w:pPr>
              <w:pStyle w:val="TableParagraph"/>
              <w:spacing w:before="65" w:line="236" w:lineRule="exact"/>
              <w:ind w:left="13"/>
              <w:rPr>
                <w:rFonts w:asciiTheme="majorBidi" w:hAnsiTheme="majorBidi" w:cstheme="majorBidi"/>
                <w:b/>
                <w:sz w:val="24"/>
                <w:szCs w:val="24"/>
              </w:rPr>
            </w:pPr>
            <w:r w:rsidRPr="00201E1A">
              <w:rPr>
                <w:rFonts w:asciiTheme="majorBidi" w:hAnsiTheme="majorBidi" w:cstheme="majorBidi"/>
                <w:b/>
                <w:spacing w:val="-2"/>
                <w:sz w:val="24"/>
                <w:szCs w:val="24"/>
              </w:rPr>
              <w:t>Correlations</w:t>
            </w:r>
          </w:p>
        </w:tc>
      </w:tr>
      <w:tr w:rsidR="00201E1A" w:rsidRPr="00201E1A" w14:paraId="7A459CB7" w14:textId="77777777" w:rsidTr="0009196C">
        <w:trPr>
          <w:trHeight w:val="638"/>
        </w:trPr>
        <w:tc>
          <w:tcPr>
            <w:tcW w:w="4946" w:type="dxa"/>
            <w:gridSpan w:val="3"/>
            <w:shd w:val="clear" w:color="auto" w:fill="DBE4F0"/>
          </w:tcPr>
          <w:p w14:paraId="5AD724A8" w14:textId="77777777" w:rsidR="00201E1A" w:rsidRPr="00201E1A" w:rsidRDefault="00201E1A" w:rsidP="0009196C">
            <w:pPr>
              <w:pStyle w:val="TableParagraph"/>
              <w:spacing w:line="240" w:lineRule="auto"/>
              <w:rPr>
                <w:rFonts w:asciiTheme="majorBidi" w:hAnsiTheme="majorBidi" w:cstheme="majorBidi"/>
                <w:sz w:val="24"/>
                <w:szCs w:val="24"/>
              </w:rPr>
            </w:pPr>
          </w:p>
        </w:tc>
        <w:tc>
          <w:tcPr>
            <w:tcW w:w="1800" w:type="dxa"/>
            <w:shd w:val="clear" w:color="auto" w:fill="DBE4F0"/>
          </w:tcPr>
          <w:p w14:paraId="0AA62344" w14:textId="77777777" w:rsidR="00201E1A" w:rsidRPr="00201E1A" w:rsidRDefault="00201E1A" w:rsidP="0009196C">
            <w:pPr>
              <w:pStyle w:val="TableParagraph"/>
              <w:spacing w:line="320" w:lineRule="exact"/>
              <w:ind w:left="334" w:hanging="36"/>
              <w:rPr>
                <w:rFonts w:asciiTheme="majorBidi" w:hAnsiTheme="majorBidi" w:cstheme="majorBidi"/>
                <w:b/>
                <w:sz w:val="24"/>
                <w:szCs w:val="24"/>
              </w:rPr>
            </w:pPr>
            <w:r w:rsidRPr="00201E1A">
              <w:rPr>
                <w:rFonts w:asciiTheme="majorBidi" w:hAnsiTheme="majorBidi" w:cstheme="majorBidi"/>
                <w:b/>
                <w:spacing w:val="-2"/>
                <w:sz w:val="24"/>
                <w:szCs w:val="24"/>
              </w:rPr>
              <w:t>Certification Compliance</w:t>
            </w:r>
          </w:p>
        </w:tc>
        <w:tc>
          <w:tcPr>
            <w:tcW w:w="1701" w:type="dxa"/>
            <w:shd w:val="clear" w:color="auto" w:fill="DBE4F0"/>
          </w:tcPr>
          <w:p w14:paraId="22A3A034" w14:textId="77777777" w:rsidR="00201E1A" w:rsidRPr="00201E1A" w:rsidRDefault="00201E1A" w:rsidP="0009196C">
            <w:pPr>
              <w:pStyle w:val="TableParagraph"/>
              <w:spacing w:line="320" w:lineRule="exact"/>
              <w:ind w:left="335" w:right="191" w:hanging="132"/>
              <w:rPr>
                <w:rFonts w:asciiTheme="majorBidi" w:hAnsiTheme="majorBidi" w:cstheme="majorBidi"/>
                <w:b/>
                <w:sz w:val="24"/>
                <w:szCs w:val="24"/>
              </w:rPr>
            </w:pPr>
            <w:r w:rsidRPr="00201E1A">
              <w:rPr>
                <w:rFonts w:asciiTheme="majorBidi" w:hAnsiTheme="majorBidi" w:cstheme="majorBidi"/>
                <w:b/>
                <w:sz w:val="24"/>
                <w:szCs w:val="24"/>
              </w:rPr>
              <w:t>Supply</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 xml:space="preserve">Chain </w:t>
            </w:r>
            <w:r w:rsidRPr="00201E1A">
              <w:rPr>
                <w:rFonts w:asciiTheme="majorBidi" w:hAnsiTheme="majorBidi" w:cstheme="majorBidi"/>
                <w:b/>
                <w:spacing w:val="-2"/>
                <w:sz w:val="24"/>
                <w:szCs w:val="24"/>
              </w:rPr>
              <w:t>Challenges</w:t>
            </w:r>
          </w:p>
        </w:tc>
      </w:tr>
      <w:tr w:rsidR="00201E1A" w:rsidRPr="00201E1A" w14:paraId="48595C07" w14:textId="77777777" w:rsidTr="0009196C">
        <w:trPr>
          <w:trHeight w:val="638"/>
        </w:trPr>
        <w:tc>
          <w:tcPr>
            <w:tcW w:w="1345" w:type="dxa"/>
            <w:vMerge w:val="restart"/>
            <w:shd w:val="clear" w:color="auto" w:fill="DBE4F0"/>
          </w:tcPr>
          <w:p w14:paraId="5B9A10AA" w14:textId="77777777" w:rsidR="00201E1A" w:rsidRPr="00201E1A" w:rsidRDefault="00201E1A" w:rsidP="0009196C">
            <w:pPr>
              <w:pStyle w:val="TableParagraph"/>
              <w:spacing w:before="66" w:line="302" w:lineRule="auto"/>
              <w:ind w:left="64"/>
              <w:rPr>
                <w:rFonts w:asciiTheme="majorBidi" w:hAnsiTheme="majorBidi" w:cstheme="majorBidi"/>
                <w:b/>
                <w:sz w:val="24"/>
                <w:szCs w:val="24"/>
              </w:rPr>
            </w:pPr>
            <w:r w:rsidRPr="00201E1A">
              <w:rPr>
                <w:rFonts w:asciiTheme="majorBidi" w:hAnsiTheme="majorBidi" w:cstheme="majorBidi"/>
                <w:b/>
                <w:spacing w:val="-2"/>
                <w:sz w:val="24"/>
                <w:szCs w:val="24"/>
              </w:rPr>
              <w:t xml:space="preserve">Spearman's </w:t>
            </w:r>
            <w:r w:rsidRPr="00201E1A">
              <w:rPr>
                <w:rFonts w:asciiTheme="majorBidi" w:hAnsiTheme="majorBidi" w:cstheme="majorBidi"/>
                <w:b/>
                <w:spacing w:val="-4"/>
                <w:sz w:val="24"/>
                <w:szCs w:val="24"/>
              </w:rPr>
              <w:t>rho</w:t>
            </w:r>
          </w:p>
        </w:tc>
        <w:tc>
          <w:tcPr>
            <w:tcW w:w="1800" w:type="dxa"/>
            <w:vMerge w:val="restart"/>
            <w:shd w:val="clear" w:color="auto" w:fill="DBE4F0"/>
          </w:tcPr>
          <w:p w14:paraId="407E3116" w14:textId="77777777" w:rsidR="00201E1A" w:rsidRPr="00201E1A" w:rsidRDefault="00201E1A" w:rsidP="0009196C">
            <w:pPr>
              <w:pStyle w:val="TableParagraph"/>
              <w:spacing w:before="66" w:line="302" w:lineRule="auto"/>
              <w:ind w:left="63"/>
              <w:rPr>
                <w:rFonts w:asciiTheme="majorBidi" w:hAnsiTheme="majorBidi" w:cstheme="majorBidi"/>
                <w:b/>
                <w:sz w:val="24"/>
                <w:szCs w:val="24"/>
              </w:rPr>
            </w:pPr>
            <w:r w:rsidRPr="00201E1A">
              <w:rPr>
                <w:rFonts w:asciiTheme="majorBidi" w:hAnsiTheme="majorBidi" w:cstheme="majorBidi"/>
                <w:b/>
                <w:spacing w:val="-2"/>
                <w:sz w:val="24"/>
                <w:szCs w:val="24"/>
              </w:rPr>
              <w:t>Certification Compliance</w:t>
            </w:r>
          </w:p>
        </w:tc>
        <w:tc>
          <w:tcPr>
            <w:tcW w:w="1801" w:type="dxa"/>
            <w:shd w:val="clear" w:color="auto" w:fill="DBE4F0"/>
          </w:tcPr>
          <w:p w14:paraId="442DDEFA" w14:textId="77777777" w:rsidR="00201E1A" w:rsidRPr="00201E1A" w:rsidRDefault="00201E1A" w:rsidP="0009196C">
            <w:pPr>
              <w:pStyle w:val="TableParagraph"/>
              <w:spacing w:line="320" w:lineRule="exact"/>
              <w:ind w:left="64"/>
              <w:rPr>
                <w:rFonts w:asciiTheme="majorBidi" w:hAnsiTheme="majorBidi" w:cstheme="majorBidi"/>
                <w:sz w:val="24"/>
                <w:szCs w:val="24"/>
              </w:rPr>
            </w:pPr>
            <w:r w:rsidRPr="00201E1A">
              <w:rPr>
                <w:rFonts w:asciiTheme="majorBidi" w:hAnsiTheme="majorBidi" w:cstheme="majorBidi"/>
                <w:spacing w:val="-2"/>
                <w:sz w:val="24"/>
                <w:szCs w:val="24"/>
              </w:rPr>
              <w:t>Correlation Coefficient</w:t>
            </w:r>
          </w:p>
        </w:tc>
        <w:tc>
          <w:tcPr>
            <w:tcW w:w="1800" w:type="dxa"/>
            <w:shd w:val="clear" w:color="auto" w:fill="F8F8FA"/>
          </w:tcPr>
          <w:p w14:paraId="2ECFE953" w14:textId="77777777" w:rsidR="00201E1A" w:rsidRPr="00201E1A" w:rsidRDefault="00201E1A" w:rsidP="0009196C">
            <w:pPr>
              <w:pStyle w:val="TableParagraph"/>
              <w:spacing w:before="61" w:line="240" w:lineRule="auto"/>
              <w:ind w:left="9"/>
              <w:rPr>
                <w:rFonts w:asciiTheme="majorBidi" w:hAnsiTheme="majorBidi" w:cstheme="majorBidi"/>
                <w:sz w:val="24"/>
                <w:szCs w:val="24"/>
              </w:rPr>
            </w:pPr>
            <w:r w:rsidRPr="00201E1A">
              <w:rPr>
                <w:rFonts w:asciiTheme="majorBidi" w:hAnsiTheme="majorBidi" w:cstheme="majorBidi"/>
                <w:spacing w:val="-2"/>
                <w:sz w:val="24"/>
                <w:szCs w:val="24"/>
              </w:rPr>
              <w:t>1.000</w:t>
            </w:r>
          </w:p>
        </w:tc>
        <w:tc>
          <w:tcPr>
            <w:tcW w:w="1701" w:type="dxa"/>
            <w:shd w:val="clear" w:color="auto" w:fill="F8F8FA"/>
          </w:tcPr>
          <w:p w14:paraId="7936DA15" w14:textId="77777777" w:rsidR="00201E1A" w:rsidRPr="00201E1A" w:rsidRDefault="00201E1A" w:rsidP="0009196C">
            <w:pPr>
              <w:pStyle w:val="TableParagraph"/>
              <w:spacing w:before="61" w:line="240" w:lineRule="auto"/>
              <w:ind w:left="9" w:right="3"/>
              <w:rPr>
                <w:rFonts w:asciiTheme="majorBidi" w:hAnsiTheme="majorBidi" w:cstheme="majorBidi"/>
                <w:sz w:val="24"/>
                <w:szCs w:val="24"/>
              </w:rPr>
            </w:pPr>
            <w:r w:rsidRPr="00201E1A">
              <w:rPr>
                <w:rFonts w:asciiTheme="majorBidi" w:hAnsiTheme="majorBidi" w:cstheme="majorBidi"/>
                <w:spacing w:val="-2"/>
                <w:sz w:val="24"/>
                <w:szCs w:val="24"/>
              </w:rPr>
              <w:t>.554</w:t>
            </w:r>
            <w:r w:rsidRPr="00201E1A">
              <w:rPr>
                <w:rFonts w:asciiTheme="majorBidi" w:hAnsiTheme="majorBidi" w:cstheme="majorBidi"/>
                <w:spacing w:val="-2"/>
                <w:sz w:val="24"/>
                <w:szCs w:val="24"/>
                <w:vertAlign w:val="superscript"/>
              </w:rPr>
              <w:t>**</w:t>
            </w:r>
          </w:p>
        </w:tc>
      </w:tr>
      <w:tr w:rsidR="00201E1A" w:rsidRPr="00201E1A" w14:paraId="6682F7AD" w14:textId="77777777" w:rsidTr="0009196C">
        <w:trPr>
          <w:trHeight w:val="319"/>
        </w:trPr>
        <w:tc>
          <w:tcPr>
            <w:tcW w:w="1345" w:type="dxa"/>
            <w:vMerge/>
            <w:tcBorders>
              <w:top w:val="nil"/>
            </w:tcBorders>
            <w:shd w:val="clear" w:color="auto" w:fill="DBE4F0"/>
          </w:tcPr>
          <w:p w14:paraId="272C50E3" w14:textId="77777777" w:rsidR="00201E1A" w:rsidRPr="00201E1A" w:rsidRDefault="00201E1A" w:rsidP="0009196C">
            <w:pPr>
              <w:rPr>
                <w:rFonts w:asciiTheme="majorBidi" w:hAnsiTheme="majorBidi" w:cstheme="majorBidi"/>
                <w:szCs w:val="24"/>
              </w:rPr>
            </w:pPr>
          </w:p>
        </w:tc>
        <w:tc>
          <w:tcPr>
            <w:tcW w:w="1800" w:type="dxa"/>
            <w:vMerge/>
            <w:tcBorders>
              <w:top w:val="nil"/>
            </w:tcBorders>
            <w:shd w:val="clear" w:color="auto" w:fill="DBE4F0"/>
          </w:tcPr>
          <w:p w14:paraId="6A27CDDC" w14:textId="77777777" w:rsidR="00201E1A" w:rsidRPr="00201E1A" w:rsidRDefault="00201E1A" w:rsidP="0009196C">
            <w:pPr>
              <w:rPr>
                <w:rFonts w:asciiTheme="majorBidi" w:hAnsiTheme="majorBidi" w:cstheme="majorBidi"/>
                <w:szCs w:val="24"/>
              </w:rPr>
            </w:pPr>
          </w:p>
        </w:tc>
        <w:tc>
          <w:tcPr>
            <w:tcW w:w="1801" w:type="dxa"/>
            <w:shd w:val="clear" w:color="auto" w:fill="DBE4F0"/>
          </w:tcPr>
          <w:p w14:paraId="14115002" w14:textId="77777777" w:rsidR="00201E1A" w:rsidRPr="00201E1A" w:rsidRDefault="00201E1A" w:rsidP="0009196C">
            <w:pPr>
              <w:pStyle w:val="TableParagraph"/>
              <w:spacing w:before="59" w:line="240" w:lineRule="exact"/>
              <w:ind w:left="64"/>
              <w:rPr>
                <w:rFonts w:asciiTheme="majorBidi" w:hAnsiTheme="majorBidi" w:cstheme="majorBidi"/>
                <w:sz w:val="24"/>
                <w:szCs w:val="24"/>
              </w:rPr>
            </w:pPr>
            <w:r w:rsidRPr="00201E1A">
              <w:rPr>
                <w:rFonts w:asciiTheme="majorBidi" w:hAnsiTheme="majorBidi" w:cstheme="majorBidi"/>
                <w:sz w:val="24"/>
                <w:szCs w:val="24"/>
              </w:rPr>
              <w:t>Sig.</w:t>
            </w:r>
            <w:r w:rsidRPr="00201E1A">
              <w:rPr>
                <w:rFonts w:asciiTheme="majorBidi" w:hAnsiTheme="majorBidi" w:cstheme="majorBidi"/>
                <w:spacing w:val="-8"/>
                <w:sz w:val="24"/>
                <w:szCs w:val="24"/>
              </w:rPr>
              <w:t xml:space="preserve"> </w:t>
            </w:r>
            <w:r w:rsidRPr="00201E1A">
              <w:rPr>
                <w:rFonts w:asciiTheme="majorBidi" w:hAnsiTheme="majorBidi" w:cstheme="majorBidi"/>
                <w:sz w:val="24"/>
                <w:szCs w:val="24"/>
              </w:rPr>
              <w:t>(2-</w:t>
            </w:r>
            <w:r w:rsidRPr="00201E1A">
              <w:rPr>
                <w:rFonts w:asciiTheme="majorBidi" w:hAnsiTheme="majorBidi" w:cstheme="majorBidi"/>
                <w:spacing w:val="-2"/>
                <w:sz w:val="24"/>
                <w:szCs w:val="24"/>
              </w:rPr>
              <w:t>tailed)</w:t>
            </w:r>
          </w:p>
        </w:tc>
        <w:tc>
          <w:tcPr>
            <w:tcW w:w="1800" w:type="dxa"/>
            <w:shd w:val="clear" w:color="auto" w:fill="F8F8FA"/>
          </w:tcPr>
          <w:p w14:paraId="77372375" w14:textId="77777777" w:rsidR="00201E1A" w:rsidRPr="00201E1A" w:rsidRDefault="00201E1A" w:rsidP="0009196C">
            <w:pPr>
              <w:pStyle w:val="TableParagraph"/>
              <w:spacing w:before="59" w:line="240" w:lineRule="exact"/>
              <w:ind w:left="9" w:right="4"/>
              <w:rPr>
                <w:rFonts w:asciiTheme="majorBidi" w:hAnsiTheme="majorBidi" w:cstheme="majorBidi"/>
                <w:sz w:val="24"/>
                <w:szCs w:val="24"/>
              </w:rPr>
            </w:pPr>
            <w:r w:rsidRPr="00201E1A">
              <w:rPr>
                <w:rFonts w:asciiTheme="majorBidi" w:hAnsiTheme="majorBidi" w:cstheme="majorBidi"/>
                <w:spacing w:val="-10"/>
                <w:sz w:val="24"/>
                <w:szCs w:val="24"/>
              </w:rPr>
              <w:t>.</w:t>
            </w:r>
          </w:p>
        </w:tc>
        <w:tc>
          <w:tcPr>
            <w:tcW w:w="1701" w:type="dxa"/>
            <w:shd w:val="clear" w:color="auto" w:fill="F8F8FA"/>
          </w:tcPr>
          <w:p w14:paraId="19582B54" w14:textId="77777777" w:rsidR="00201E1A" w:rsidRPr="00201E1A" w:rsidRDefault="00201E1A" w:rsidP="0009196C">
            <w:pPr>
              <w:pStyle w:val="TableParagraph"/>
              <w:spacing w:before="59" w:line="240" w:lineRule="exact"/>
              <w:ind w:left="9"/>
              <w:rPr>
                <w:rFonts w:asciiTheme="majorBidi" w:hAnsiTheme="majorBidi" w:cstheme="majorBidi"/>
                <w:sz w:val="24"/>
                <w:szCs w:val="24"/>
              </w:rPr>
            </w:pPr>
            <w:r w:rsidRPr="00201E1A">
              <w:rPr>
                <w:rFonts w:asciiTheme="majorBidi" w:hAnsiTheme="majorBidi" w:cstheme="majorBidi"/>
                <w:spacing w:val="-4"/>
                <w:sz w:val="24"/>
                <w:szCs w:val="24"/>
              </w:rPr>
              <w:t>.000</w:t>
            </w:r>
          </w:p>
        </w:tc>
      </w:tr>
      <w:tr w:rsidR="00201E1A" w:rsidRPr="00201E1A" w14:paraId="3BC34779" w14:textId="77777777" w:rsidTr="0009196C">
        <w:trPr>
          <w:trHeight w:val="318"/>
        </w:trPr>
        <w:tc>
          <w:tcPr>
            <w:tcW w:w="1345" w:type="dxa"/>
            <w:vMerge/>
            <w:tcBorders>
              <w:top w:val="nil"/>
            </w:tcBorders>
            <w:shd w:val="clear" w:color="auto" w:fill="DBE4F0"/>
          </w:tcPr>
          <w:p w14:paraId="49649099" w14:textId="77777777" w:rsidR="00201E1A" w:rsidRPr="00201E1A" w:rsidRDefault="00201E1A" w:rsidP="0009196C">
            <w:pPr>
              <w:rPr>
                <w:rFonts w:asciiTheme="majorBidi" w:hAnsiTheme="majorBidi" w:cstheme="majorBidi"/>
                <w:szCs w:val="24"/>
              </w:rPr>
            </w:pPr>
          </w:p>
        </w:tc>
        <w:tc>
          <w:tcPr>
            <w:tcW w:w="1800" w:type="dxa"/>
            <w:vMerge/>
            <w:tcBorders>
              <w:top w:val="nil"/>
            </w:tcBorders>
            <w:shd w:val="clear" w:color="auto" w:fill="DBE4F0"/>
          </w:tcPr>
          <w:p w14:paraId="320C14E0" w14:textId="77777777" w:rsidR="00201E1A" w:rsidRPr="00201E1A" w:rsidRDefault="00201E1A" w:rsidP="0009196C">
            <w:pPr>
              <w:rPr>
                <w:rFonts w:asciiTheme="majorBidi" w:hAnsiTheme="majorBidi" w:cstheme="majorBidi"/>
                <w:szCs w:val="24"/>
              </w:rPr>
            </w:pPr>
          </w:p>
        </w:tc>
        <w:tc>
          <w:tcPr>
            <w:tcW w:w="1801" w:type="dxa"/>
            <w:shd w:val="clear" w:color="auto" w:fill="DBE4F0"/>
          </w:tcPr>
          <w:p w14:paraId="1489A04E" w14:textId="77777777" w:rsidR="00201E1A" w:rsidRPr="00201E1A" w:rsidRDefault="00201E1A" w:rsidP="0009196C">
            <w:pPr>
              <w:pStyle w:val="TableParagraph"/>
              <w:spacing w:before="61" w:line="238" w:lineRule="exact"/>
              <w:ind w:left="64"/>
              <w:rPr>
                <w:rFonts w:asciiTheme="majorBidi" w:hAnsiTheme="majorBidi" w:cstheme="majorBidi"/>
                <w:sz w:val="24"/>
                <w:szCs w:val="24"/>
              </w:rPr>
            </w:pPr>
            <w:r w:rsidRPr="00201E1A">
              <w:rPr>
                <w:rFonts w:asciiTheme="majorBidi" w:hAnsiTheme="majorBidi" w:cstheme="majorBidi"/>
                <w:spacing w:val="-10"/>
                <w:sz w:val="24"/>
                <w:szCs w:val="24"/>
              </w:rPr>
              <w:t>N</w:t>
            </w:r>
          </w:p>
        </w:tc>
        <w:tc>
          <w:tcPr>
            <w:tcW w:w="1800" w:type="dxa"/>
            <w:shd w:val="clear" w:color="auto" w:fill="F8F8FA"/>
          </w:tcPr>
          <w:p w14:paraId="7ED79C62" w14:textId="77777777" w:rsidR="00201E1A" w:rsidRPr="00201E1A" w:rsidRDefault="00201E1A" w:rsidP="0009196C">
            <w:pPr>
              <w:pStyle w:val="TableParagraph"/>
              <w:spacing w:before="61" w:line="238" w:lineRule="exact"/>
              <w:ind w:left="9" w:right="2"/>
              <w:rPr>
                <w:rFonts w:asciiTheme="majorBidi" w:hAnsiTheme="majorBidi" w:cstheme="majorBidi"/>
                <w:sz w:val="24"/>
                <w:szCs w:val="24"/>
              </w:rPr>
            </w:pPr>
            <w:r w:rsidRPr="00201E1A">
              <w:rPr>
                <w:rFonts w:asciiTheme="majorBidi" w:hAnsiTheme="majorBidi" w:cstheme="majorBidi"/>
                <w:spacing w:val="-5"/>
                <w:sz w:val="24"/>
                <w:szCs w:val="24"/>
              </w:rPr>
              <w:t>40</w:t>
            </w:r>
          </w:p>
        </w:tc>
        <w:tc>
          <w:tcPr>
            <w:tcW w:w="1701" w:type="dxa"/>
            <w:shd w:val="clear" w:color="auto" w:fill="F8F8FA"/>
          </w:tcPr>
          <w:p w14:paraId="309769D1" w14:textId="77777777" w:rsidR="00201E1A" w:rsidRPr="00201E1A" w:rsidRDefault="00201E1A" w:rsidP="0009196C">
            <w:pPr>
              <w:pStyle w:val="TableParagraph"/>
              <w:spacing w:before="61" w:line="238" w:lineRule="exact"/>
              <w:ind w:left="9" w:right="3"/>
              <w:rPr>
                <w:rFonts w:asciiTheme="majorBidi" w:hAnsiTheme="majorBidi" w:cstheme="majorBidi"/>
                <w:sz w:val="24"/>
                <w:szCs w:val="24"/>
              </w:rPr>
            </w:pPr>
            <w:r w:rsidRPr="00201E1A">
              <w:rPr>
                <w:rFonts w:asciiTheme="majorBidi" w:hAnsiTheme="majorBidi" w:cstheme="majorBidi"/>
                <w:spacing w:val="-5"/>
                <w:sz w:val="24"/>
                <w:szCs w:val="24"/>
              </w:rPr>
              <w:t>40</w:t>
            </w:r>
          </w:p>
        </w:tc>
      </w:tr>
      <w:tr w:rsidR="00201E1A" w:rsidRPr="00201E1A" w14:paraId="3B4C183C" w14:textId="77777777" w:rsidTr="0009196C">
        <w:trPr>
          <w:trHeight w:val="640"/>
        </w:trPr>
        <w:tc>
          <w:tcPr>
            <w:tcW w:w="1345" w:type="dxa"/>
            <w:vMerge/>
            <w:tcBorders>
              <w:top w:val="nil"/>
            </w:tcBorders>
            <w:shd w:val="clear" w:color="auto" w:fill="DBE4F0"/>
          </w:tcPr>
          <w:p w14:paraId="4D99D0E9" w14:textId="77777777" w:rsidR="00201E1A" w:rsidRPr="00201E1A" w:rsidRDefault="00201E1A" w:rsidP="0009196C">
            <w:pPr>
              <w:rPr>
                <w:rFonts w:asciiTheme="majorBidi" w:hAnsiTheme="majorBidi" w:cstheme="majorBidi"/>
                <w:szCs w:val="24"/>
              </w:rPr>
            </w:pPr>
          </w:p>
        </w:tc>
        <w:tc>
          <w:tcPr>
            <w:tcW w:w="1800" w:type="dxa"/>
            <w:vMerge w:val="restart"/>
            <w:shd w:val="clear" w:color="auto" w:fill="DBE4F0"/>
          </w:tcPr>
          <w:p w14:paraId="20F06053" w14:textId="77777777" w:rsidR="00201E1A" w:rsidRPr="00201E1A" w:rsidRDefault="00201E1A" w:rsidP="0009196C">
            <w:pPr>
              <w:pStyle w:val="TableParagraph"/>
              <w:spacing w:before="65" w:line="304" w:lineRule="auto"/>
              <w:ind w:left="63" w:right="430"/>
              <w:rPr>
                <w:rFonts w:asciiTheme="majorBidi" w:hAnsiTheme="majorBidi" w:cstheme="majorBidi"/>
                <w:b/>
                <w:sz w:val="24"/>
                <w:szCs w:val="24"/>
              </w:rPr>
            </w:pPr>
            <w:r w:rsidRPr="00201E1A">
              <w:rPr>
                <w:rFonts w:asciiTheme="majorBidi" w:hAnsiTheme="majorBidi" w:cstheme="majorBidi"/>
                <w:b/>
                <w:sz w:val="24"/>
                <w:szCs w:val="24"/>
              </w:rPr>
              <w:t>Supply</w:t>
            </w:r>
            <w:r w:rsidRPr="00201E1A">
              <w:rPr>
                <w:rFonts w:asciiTheme="majorBidi" w:hAnsiTheme="majorBidi" w:cstheme="majorBidi"/>
                <w:b/>
                <w:spacing w:val="-14"/>
                <w:sz w:val="24"/>
                <w:szCs w:val="24"/>
              </w:rPr>
              <w:t xml:space="preserve"> </w:t>
            </w:r>
            <w:r w:rsidRPr="00201E1A">
              <w:rPr>
                <w:rFonts w:asciiTheme="majorBidi" w:hAnsiTheme="majorBidi" w:cstheme="majorBidi"/>
                <w:b/>
                <w:sz w:val="24"/>
                <w:szCs w:val="24"/>
              </w:rPr>
              <w:t xml:space="preserve">Chain </w:t>
            </w:r>
            <w:r w:rsidRPr="00201E1A">
              <w:rPr>
                <w:rFonts w:asciiTheme="majorBidi" w:hAnsiTheme="majorBidi" w:cstheme="majorBidi"/>
                <w:b/>
                <w:spacing w:val="-2"/>
                <w:sz w:val="24"/>
                <w:szCs w:val="24"/>
              </w:rPr>
              <w:t>Challenges</w:t>
            </w:r>
          </w:p>
        </w:tc>
        <w:tc>
          <w:tcPr>
            <w:tcW w:w="1801" w:type="dxa"/>
            <w:shd w:val="clear" w:color="auto" w:fill="DBE4F0"/>
          </w:tcPr>
          <w:p w14:paraId="40AC1649" w14:textId="77777777" w:rsidR="00201E1A" w:rsidRPr="00201E1A" w:rsidRDefault="00201E1A" w:rsidP="0009196C">
            <w:pPr>
              <w:pStyle w:val="TableParagraph"/>
              <w:spacing w:line="322" w:lineRule="exact"/>
              <w:ind w:left="64"/>
              <w:rPr>
                <w:rFonts w:asciiTheme="majorBidi" w:hAnsiTheme="majorBidi" w:cstheme="majorBidi"/>
                <w:sz w:val="24"/>
                <w:szCs w:val="24"/>
              </w:rPr>
            </w:pPr>
            <w:r w:rsidRPr="00201E1A">
              <w:rPr>
                <w:rFonts w:asciiTheme="majorBidi" w:hAnsiTheme="majorBidi" w:cstheme="majorBidi"/>
                <w:spacing w:val="-2"/>
                <w:sz w:val="24"/>
                <w:szCs w:val="24"/>
              </w:rPr>
              <w:t>Correlation Coefficient</w:t>
            </w:r>
          </w:p>
        </w:tc>
        <w:tc>
          <w:tcPr>
            <w:tcW w:w="1800" w:type="dxa"/>
            <w:shd w:val="clear" w:color="auto" w:fill="F8F8FA"/>
          </w:tcPr>
          <w:p w14:paraId="24DFC8F6" w14:textId="77777777" w:rsidR="00201E1A" w:rsidRPr="00201E1A" w:rsidRDefault="00201E1A" w:rsidP="0009196C">
            <w:pPr>
              <w:pStyle w:val="TableParagraph"/>
              <w:spacing w:before="61" w:line="240" w:lineRule="auto"/>
              <w:ind w:left="9" w:right="7"/>
              <w:rPr>
                <w:rFonts w:asciiTheme="majorBidi" w:hAnsiTheme="majorBidi" w:cstheme="majorBidi"/>
                <w:sz w:val="24"/>
                <w:szCs w:val="24"/>
              </w:rPr>
            </w:pPr>
            <w:r w:rsidRPr="00201E1A">
              <w:rPr>
                <w:rFonts w:asciiTheme="majorBidi" w:hAnsiTheme="majorBidi" w:cstheme="majorBidi"/>
                <w:spacing w:val="-2"/>
                <w:sz w:val="24"/>
                <w:szCs w:val="24"/>
              </w:rPr>
              <w:t>.554</w:t>
            </w:r>
            <w:r w:rsidRPr="00201E1A">
              <w:rPr>
                <w:rFonts w:asciiTheme="majorBidi" w:hAnsiTheme="majorBidi" w:cstheme="majorBidi"/>
                <w:spacing w:val="-2"/>
                <w:sz w:val="24"/>
                <w:szCs w:val="24"/>
                <w:vertAlign w:val="superscript"/>
              </w:rPr>
              <w:t>**</w:t>
            </w:r>
          </w:p>
        </w:tc>
        <w:tc>
          <w:tcPr>
            <w:tcW w:w="1701" w:type="dxa"/>
            <w:shd w:val="clear" w:color="auto" w:fill="F8F8FA"/>
          </w:tcPr>
          <w:p w14:paraId="382D420F" w14:textId="77777777" w:rsidR="00201E1A" w:rsidRPr="00201E1A" w:rsidRDefault="00201E1A" w:rsidP="0009196C">
            <w:pPr>
              <w:pStyle w:val="TableParagraph"/>
              <w:spacing w:before="61" w:line="240" w:lineRule="auto"/>
              <w:ind w:left="9"/>
              <w:rPr>
                <w:rFonts w:asciiTheme="majorBidi" w:hAnsiTheme="majorBidi" w:cstheme="majorBidi"/>
                <w:sz w:val="24"/>
                <w:szCs w:val="24"/>
              </w:rPr>
            </w:pPr>
            <w:r w:rsidRPr="00201E1A">
              <w:rPr>
                <w:rFonts w:asciiTheme="majorBidi" w:hAnsiTheme="majorBidi" w:cstheme="majorBidi"/>
                <w:spacing w:val="-2"/>
                <w:sz w:val="24"/>
                <w:szCs w:val="24"/>
              </w:rPr>
              <w:t>1.000</w:t>
            </w:r>
          </w:p>
        </w:tc>
      </w:tr>
      <w:tr w:rsidR="00201E1A" w:rsidRPr="00201E1A" w14:paraId="0204E4E0" w14:textId="77777777" w:rsidTr="0009196C">
        <w:trPr>
          <w:trHeight w:val="317"/>
        </w:trPr>
        <w:tc>
          <w:tcPr>
            <w:tcW w:w="1345" w:type="dxa"/>
            <w:vMerge/>
            <w:tcBorders>
              <w:top w:val="nil"/>
            </w:tcBorders>
            <w:shd w:val="clear" w:color="auto" w:fill="DBE4F0"/>
          </w:tcPr>
          <w:p w14:paraId="714A8704" w14:textId="77777777" w:rsidR="00201E1A" w:rsidRPr="00201E1A" w:rsidRDefault="00201E1A" w:rsidP="0009196C">
            <w:pPr>
              <w:rPr>
                <w:rFonts w:asciiTheme="majorBidi" w:hAnsiTheme="majorBidi" w:cstheme="majorBidi"/>
                <w:szCs w:val="24"/>
              </w:rPr>
            </w:pPr>
          </w:p>
        </w:tc>
        <w:tc>
          <w:tcPr>
            <w:tcW w:w="1800" w:type="dxa"/>
            <w:vMerge/>
            <w:tcBorders>
              <w:top w:val="nil"/>
            </w:tcBorders>
            <w:shd w:val="clear" w:color="auto" w:fill="DBE4F0"/>
          </w:tcPr>
          <w:p w14:paraId="532AA0C2" w14:textId="77777777" w:rsidR="00201E1A" w:rsidRPr="00201E1A" w:rsidRDefault="00201E1A" w:rsidP="0009196C">
            <w:pPr>
              <w:rPr>
                <w:rFonts w:asciiTheme="majorBidi" w:hAnsiTheme="majorBidi" w:cstheme="majorBidi"/>
                <w:szCs w:val="24"/>
              </w:rPr>
            </w:pPr>
          </w:p>
        </w:tc>
        <w:tc>
          <w:tcPr>
            <w:tcW w:w="1801" w:type="dxa"/>
            <w:shd w:val="clear" w:color="auto" w:fill="DBE4F0"/>
          </w:tcPr>
          <w:p w14:paraId="25661981" w14:textId="77777777" w:rsidR="00201E1A" w:rsidRPr="00201E1A" w:rsidRDefault="00201E1A" w:rsidP="0009196C">
            <w:pPr>
              <w:pStyle w:val="TableParagraph"/>
              <w:spacing w:before="57" w:line="240" w:lineRule="exact"/>
              <w:ind w:left="64"/>
              <w:rPr>
                <w:rFonts w:asciiTheme="majorBidi" w:hAnsiTheme="majorBidi" w:cstheme="majorBidi"/>
                <w:sz w:val="24"/>
                <w:szCs w:val="24"/>
              </w:rPr>
            </w:pPr>
            <w:r w:rsidRPr="00201E1A">
              <w:rPr>
                <w:rFonts w:asciiTheme="majorBidi" w:hAnsiTheme="majorBidi" w:cstheme="majorBidi"/>
                <w:sz w:val="24"/>
                <w:szCs w:val="24"/>
              </w:rPr>
              <w:t>Sig.</w:t>
            </w:r>
            <w:r w:rsidRPr="00201E1A">
              <w:rPr>
                <w:rFonts w:asciiTheme="majorBidi" w:hAnsiTheme="majorBidi" w:cstheme="majorBidi"/>
                <w:spacing w:val="-8"/>
                <w:sz w:val="24"/>
                <w:szCs w:val="24"/>
              </w:rPr>
              <w:t xml:space="preserve"> </w:t>
            </w:r>
            <w:r w:rsidRPr="00201E1A">
              <w:rPr>
                <w:rFonts w:asciiTheme="majorBidi" w:hAnsiTheme="majorBidi" w:cstheme="majorBidi"/>
                <w:sz w:val="24"/>
                <w:szCs w:val="24"/>
              </w:rPr>
              <w:t>(2-</w:t>
            </w:r>
            <w:r w:rsidRPr="00201E1A">
              <w:rPr>
                <w:rFonts w:asciiTheme="majorBidi" w:hAnsiTheme="majorBidi" w:cstheme="majorBidi"/>
                <w:spacing w:val="-2"/>
                <w:sz w:val="24"/>
                <w:szCs w:val="24"/>
              </w:rPr>
              <w:t>tailed)</w:t>
            </w:r>
          </w:p>
        </w:tc>
        <w:tc>
          <w:tcPr>
            <w:tcW w:w="1800" w:type="dxa"/>
            <w:shd w:val="clear" w:color="auto" w:fill="F8F8FA"/>
          </w:tcPr>
          <w:p w14:paraId="58ED3A56" w14:textId="77777777" w:rsidR="00201E1A" w:rsidRPr="00201E1A" w:rsidRDefault="00201E1A" w:rsidP="0009196C">
            <w:pPr>
              <w:pStyle w:val="TableParagraph"/>
              <w:spacing w:before="57" w:line="240" w:lineRule="exact"/>
              <w:ind w:left="9"/>
              <w:rPr>
                <w:rFonts w:asciiTheme="majorBidi" w:hAnsiTheme="majorBidi" w:cstheme="majorBidi"/>
                <w:sz w:val="24"/>
                <w:szCs w:val="24"/>
              </w:rPr>
            </w:pPr>
            <w:r w:rsidRPr="00201E1A">
              <w:rPr>
                <w:rFonts w:asciiTheme="majorBidi" w:hAnsiTheme="majorBidi" w:cstheme="majorBidi"/>
                <w:spacing w:val="-4"/>
                <w:sz w:val="24"/>
                <w:szCs w:val="24"/>
              </w:rPr>
              <w:t>.000</w:t>
            </w:r>
          </w:p>
        </w:tc>
        <w:tc>
          <w:tcPr>
            <w:tcW w:w="1701" w:type="dxa"/>
            <w:shd w:val="clear" w:color="auto" w:fill="F8F8FA"/>
          </w:tcPr>
          <w:p w14:paraId="1FE3D23B" w14:textId="77777777" w:rsidR="00201E1A" w:rsidRPr="00201E1A" w:rsidRDefault="00201E1A" w:rsidP="0009196C">
            <w:pPr>
              <w:pStyle w:val="TableParagraph"/>
              <w:spacing w:before="57" w:line="240" w:lineRule="exact"/>
              <w:ind w:left="9"/>
              <w:rPr>
                <w:rFonts w:asciiTheme="majorBidi" w:hAnsiTheme="majorBidi" w:cstheme="majorBidi"/>
                <w:sz w:val="24"/>
                <w:szCs w:val="24"/>
              </w:rPr>
            </w:pPr>
            <w:r w:rsidRPr="00201E1A">
              <w:rPr>
                <w:rFonts w:asciiTheme="majorBidi" w:hAnsiTheme="majorBidi" w:cstheme="majorBidi"/>
                <w:spacing w:val="-10"/>
                <w:sz w:val="24"/>
                <w:szCs w:val="24"/>
              </w:rPr>
              <w:t>.</w:t>
            </w:r>
          </w:p>
        </w:tc>
      </w:tr>
      <w:tr w:rsidR="00201E1A" w:rsidRPr="00201E1A" w14:paraId="711E3225" w14:textId="77777777" w:rsidTr="0009196C">
        <w:trPr>
          <w:trHeight w:val="318"/>
        </w:trPr>
        <w:tc>
          <w:tcPr>
            <w:tcW w:w="1345" w:type="dxa"/>
            <w:vMerge/>
            <w:tcBorders>
              <w:top w:val="nil"/>
            </w:tcBorders>
            <w:shd w:val="clear" w:color="auto" w:fill="DBE4F0"/>
          </w:tcPr>
          <w:p w14:paraId="10CD04C6" w14:textId="77777777" w:rsidR="00201E1A" w:rsidRPr="00201E1A" w:rsidRDefault="00201E1A" w:rsidP="0009196C">
            <w:pPr>
              <w:rPr>
                <w:rFonts w:asciiTheme="majorBidi" w:hAnsiTheme="majorBidi" w:cstheme="majorBidi"/>
                <w:szCs w:val="24"/>
              </w:rPr>
            </w:pPr>
          </w:p>
        </w:tc>
        <w:tc>
          <w:tcPr>
            <w:tcW w:w="1800" w:type="dxa"/>
            <w:vMerge/>
            <w:tcBorders>
              <w:top w:val="nil"/>
            </w:tcBorders>
            <w:shd w:val="clear" w:color="auto" w:fill="DBE4F0"/>
          </w:tcPr>
          <w:p w14:paraId="243CD788" w14:textId="77777777" w:rsidR="00201E1A" w:rsidRPr="00201E1A" w:rsidRDefault="00201E1A" w:rsidP="0009196C">
            <w:pPr>
              <w:rPr>
                <w:rFonts w:asciiTheme="majorBidi" w:hAnsiTheme="majorBidi" w:cstheme="majorBidi"/>
                <w:szCs w:val="24"/>
              </w:rPr>
            </w:pPr>
          </w:p>
        </w:tc>
        <w:tc>
          <w:tcPr>
            <w:tcW w:w="1801" w:type="dxa"/>
            <w:shd w:val="clear" w:color="auto" w:fill="DBE4F0"/>
          </w:tcPr>
          <w:p w14:paraId="4D253E58" w14:textId="77777777" w:rsidR="00201E1A" w:rsidRPr="00201E1A" w:rsidRDefault="00201E1A" w:rsidP="0009196C">
            <w:pPr>
              <w:pStyle w:val="TableParagraph"/>
              <w:spacing w:before="61" w:line="238" w:lineRule="exact"/>
              <w:ind w:left="64"/>
              <w:rPr>
                <w:rFonts w:asciiTheme="majorBidi" w:hAnsiTheme="majorBidi" w:cstheme="majorBidi"/>
                <w:sz w:val="24"/>
                <w:szCs w:val="24"/>
              </w:rPr>
            </w:pPr>
            <w:r w:rsidRPr="00201E1A">
              <w:rPr>
                <w:rFonts w:asciiTheme="majorBidi" w:hAnsiTheme="majorBidi" w:cstheme="majorBidi"/>
                <w:spacing w:val="-10"/>
                <w:sz w:val="24"/>
                <w:szCs w:val="24"/>
              </w:rPr>
              <w:t>N</w:t>
            </w:r>
          </w:p>
        </w:tc>
        <w:tc>
          <w:tcPr>
            <w:tcW w:w="1800" w:type="dxa"/>
            <w:shd w:val="clear" w:color="auto" w:fill="F8F8FA"/>
          </w:tcPr>
          <w:p w14:paraId="28D589D1" w14:textId="77777777" w:rsidR="00201E1A" w:rsidRPr="00201E1A" w:rsidRDefault="00201E1A" w:rsidP="0009196C">
            <w:pPr>
              <w:pStyle w:val="TableParagraph"/>
              <w:spacing w:before="61" w:line="238" w:lineRule="exact"/>
              <w:ind w:left="9" w:right="2"/>
              <w:rPr>
                <w:rFonts w:asciiTheme="majorBidi" w:hAnsiTheme="majorBidi" w:cstheme="majorBidi"/>
                <w:sz w:val="24"/>
                <w:szCs w:val="24"/>
              </w:rPr>
            </w:pPr>
            <w:r w:rsidRPr="00201E1A">
              <w:rPr>
                <w:rFonts w:asciiTheme="majorBidi" w:hAnsiTheme="majorBidi" w:cstheme="majorBidi"/>
                <w:spacing w:val="-5"/>
                <w:sz w:val="24"/>
                <w:szCs w:val="24"/>
              </w:rPr>
              <w:t>40</w:t>
            </w:r>
          </w:p>
        </w:tc>
        <w:tc>
          <w:tcPr>
            <w:tcW w:w="1701" w:type="dxa"/>
            <w:shd w:val="clear" w:color="auto" w:fill="F8F8FA"/>
          </w:tcPr>
          <w:p w14:paraId="2314D438" w14:textId="77777777" w:rsidR="00201E1A" w:rsidRPr="00201E1A" w:rsidRDefault="00201E1A" w:rsidP="0009196C">
            <w:pPr>
              <w:pStyle w:val="TableParagraph"/>
              <w:spacing w:before="61" w:line="238" w:lineRule="exact"/>
              <w:ind w:left="9" w:right="3"/>
              <w:rPr>
                <w:rFonts w:asciiTheme="majorBidi" w:hAnsiTheme="majorBidi" w:cstheme="majorBidi"/>
                <w:sz w:val="24"/>
                <w:szCs w:val="24"/>
              </w:rPr>
            </w:pPr>
            <w:r w:rsidRPr="00201E1A">
              <w:rPr>
                <w:rFonts w:asciiTheme="majorBidi" w:hAnsiTheme="majorBidi" w:cstheme="majorBidi"/>
                <w:spacing w:val="-5"/>
                <w:sz w:val="24"/>
                <w:szCs w:val="24"/>
              </w:rPr>
              <w:t>40</w:t>
            </w:r>
          </w:p>
        </w:tc>
      </w:tr>
    </w:tbl>
    <w:p w14:paraId="701CEF2C" w14:textId="77777777" w:rsidR="00201E1A" w:rsidRDefault="00201E1A" w:rsidP="00201E1A">
      <w:pPr>
        <w:pStyle w:val="BodyText"/>
        <w:spacing w:before="121"/>
        <w:ind w:left="360"/>
        <w:rPr>
          <w:rFonts w:asciiTheme="majorBidi" w:hAnsiTheme="majorBidi" w:cstheme="majorBidi"/>
        </w:rPr>
      </w:pPr>
    </w:p>
    <w:p w14:paraId="4945E79D" w14:textId="77777777" w:rsidR="007C4127" w:rsidRDefault="007C4127" w:rsidP="00201E1A">
      <w:pPr>
        <w:pStyle w:val="BodyText"/>
        <w:spacing w:before="121"/>
        <w:ind w:left="360"/>
        <w:rPr>
          <w:rFonts w:asciiTheme="majorBidi" w:hAnsiTheme="majorBidi" w:cstheme="majorBidi"/>
        </w:rPr>
      </w:pPr>
    </w:p>
    <w:p w14:paraId="5B82917E" w14:textId="77777777" w:rsidR="007C4127" w:rsidRDefault="007C4127" w:rsidP="00201E1A">
      <w:pPr>
        <w:pStyle w:val="BodyText"/>
        <w:spacing w:before="121"/>
        <w:ind w:left="360"/>
        <w:rPr>
          <w:rFonts w:asciiTheme="majorBidi" w:hAnsiTheme="majorBidi" w:cstheme="majorBidi"/>
        </w:rPr>
      </w:pPr>
    </w:p>
    <w:p w14:paraId="2FEF2037" w14:textId="479D1434" w:rsidR="00201E1A" w:rsidRPr="007C4127" w:rsidRDefault="00201E1A" w:rsidP="00201E1A">
      <w:pPr>
        <w:pStyle w:val="BodyText"/>
        <w:numPr>
          <w:ilvl w:val="1"/>
          <w:numId w:val="20"/>
        </w:numPr>
        <w:spacing w:before="121"/>
        <w:rPr>
          <w:rFonts w:asciiTheme="majorBidi" w:hAnsiTheme="majorBidi" w:cstheme="majorBidi"/>
          <w:b/>
          <w:bCs/>
        </w:rPr>
      </w:pPr>
      <w:r w:rsidRPr="007C4127">
        <w:rPr>
          <w:rFonts w:asciiTheme="majorBidi" w:hAnsiTheme="majorBidi" w:cstheme="majorBidi"/>
          <w:b/>
          <w:bCs/>
        </w:rPr>
        <w:t>Summary of Hypothesis</w:t>
      </w:r>
    </w:p>
    <w:p w14:paraId="03B3B0A1" w14:textId="7F9A7815" w:rsidR="00201E1A" w:rsidRPr="00844214" w:rsidRDefault="00201E1A" w:rsidP="00201E1A">
      <w:pPr>
        <w:pStyle w:val="BodyText"/>
        <w:spacing w:before="239" w:line="360" w:lineRule="auto"/>
        <w:ind w:left="360" w:right="303" w:firstLine="360"/>
        <w:jc w:val="both"/>
        <w:rPr>
          <w:rFonts w:asciiTheme="majorBidi" w:hAnsiTheme="majorBidi" w:cstheme="majorBidi"/>
        </w:rPr>
      </w:pPr>
      <w:r w:rsidRPr="00844214">
        <w:rPr>
          <w:rFonts w:asciiTheme="majorBidi" w:hAnsiTheme="majorBidi" w:cstheme="majorBidi"/>
        </w:rPr>
        <w:t xml:space="preserve">Table 13 presents the three hypotheis that were </w:t>
      </w:r>
      <w:r w:rsidR="007C4127" w:rsidRPr="00844214">
        <w:rPr>
          <w:rFonts w:asciiTheme="majorBidi" w:hAnsiTheme="majorBidi" w:cstheme="majorBidi"/>
        </w:rPr>
        <w:t>examined in</w:t>
      </w:r>
      <w:r w:rsidRPr="00844214">
        <w:rPr>
          <w:rFonts w:asciiTheme="majorBidi" w:hAnsiTheme="majorBidi" w:cstheme="majorBidi"/>
        </w:rPr>
        <w:t xml:space="preserve"> the relationship between application process, certification management and compliance towards supply chain challenges. Since all three </w:t>
      </w:r>
      <w:r w:rsidR="007C4127" w:rsidRPr="00844214">
        <w:rPr>
          <w:rFonts w:asciiTheme="majorBidi" w:hAnsiTheme="majorBidi" w:cstheme="majorBidi"/>
        </w:rPr>
        <w:t>hypotheses</w:t>
      </w:r>
      <w:r w:rsidRPr="00844214">
        <w:rPr>
          <w:rFonts w:asciiTheme="majorBidi" w:hAnsiTheme="majorBidi" w:cstheme="majorBidi"/>
        </w:rPr>
        <w:t xml:space="preserve"> (H1, H2, H3) were accepted, it can be concluded that there are significant relationships between the variables. The Halal certification process, management and compliance, in particular, all items indicate a</w:t>
      </w:r>
      <w:r w:rsidRPr="00844214">
        <w:rPr>
          <w:rFonts w:asciiTheme="majorBidi" w:hAnsiTheme="majorBidi" w:cstheme="majorBidi"/>
          <w:spacing w:val="-12"/>
        </w:rPr>
        <w:t xml:space="preserve"> </w:t>
      </w:r>
      <w:r w:rsidRPr="00844214">
        <w:rPr>
          <w:rFonts w:asciiTheme="majorBidi" w:hAnsiTheme="majorBidi" w:cstheme="majorBidi"/>
        </w:rPr>
        <w:t>positive</w:t>
      </w:r>
      <w:r w:rsidRPr="00844214">
        <w:rPr>
          <w:rFonts w:asciiTheme="majorBidi" w:hAnsiTheme="majorBidi" w:cstheme="majorBidi"/>
          <w:spacing w:val="-12"/>
        </w:rPr>
        <w:t xml:space="preserve"> </w:t>
      </w:r>
      <w:r w:rsidRPr="00844214">
        <w:rPr>
          <w:rFonts w:asciiTheme="majorBidi" w:hAnsiTheme="majorBidi" w:cstheme="majorBidi"/>
        </w:rPr>
        <w:t>correlation</w:t>
      </w:r>
      <w:r w:rsidRPr="00844214">
        <w:rPr>
          <w:rFonts w:asciiTheme="majorBidi" w:hAnsiTheme="majorBidi" w:cstheme="majorBidi"/>
          <w:spacing w:val="-12"/>
        </w:rPr>
        <w:t xml:space="preserve"> </w:t>
      </w:r>
      <w:r w:rsidRPr="00844214">
        <w:rPr>
          <w:rFonts w:asciiTheme="majorBidi" w:hAnsiTheme="majorBidi" w:cstheme="majorBidi"/>
        </w:rPr>
        <w:t>with</w:t>
      </w:r>
      <w:r w:rsidRPr="00844214">
        <w:rPr>
          <w:rFonts w:asciiTheme="majorBidi" w:hAnsiTheme="majorBidi" w:cstheme="majorBidi"/>
          <w:spacing w:val="-14"/>
        </w:rPr>
        <w:t xml:space="preserve"> </w:t>
      </w:r>
      <w:r w:rsidRPr="00844214">
        <w:rPr>
          <w:rFonts w:asciiTheme="majorBidi" w:hAnsiTheme="majorBidi" w:cstheme="majorBidi"/>
        </w:rPr>
        <w:t>supply</w:t>
      </w:r>
      <w:r w:rsidRPr="00844214">
        <w:rPr>
          <w:rFonts w:asciiTheme="majorBidi" w:hAnsiTheme="majorBidi" w:cstheme="majorBidi"/>
          <w:spacing w:val="-14"/>
        </w:rPr>
        <w:t xml:space="preserve"> </w:t>
      </w:r>
      <w:r w:rsidRPr="00844214">
        <w:rPr>
          <w:rFonts w:asciiTheme="majorBidi" w:hAnsiTheme="majorBidi" w:cstheme="majorBidi"/>
        </w:rPr>
        <w:t>chain</w:t>
      </w:r>
      <w:r w:rsidRPr="00844214">
        <w:rPr>
          <w:rFonts w:asciiTheme="majorBidi" w:hAnsiTheme="majorBidi" w:cstheme="majorBidi"/>
          <w:spacing w:val="-14"/>
        </w:rPr>
        <w:t xml:space="preserve"> </w:t>
      </w:r>
      <w:r w:rsidRPr="00844214">
        <w:rPr>
          <w:rFonts w:asciiTheme="majorBidi" w:hAnsiTheme="majorBidi" w:cstheme="majorBidi"/>
        </w:rPr>
        <w:t>challenges,</w:t>
      </w:r>
      <w:r w:rsidRPr="00844214">
        <w:rPr>
          <w:rFonts w:asciiTheme="majorBidi" w:hAnsiTheme="majorBidi" w:cstheme="majorBidi"/>
          <w:spacing w:val="-11"/>
        </w:rPr>
        <w:t xml:space="preserve"> </w:t>
      </w:r>
      <w:r w:rsidRPr="00844214">
        <w:rPr>
          <w:rFonts w:asciiTheme="majorBidi" w:hAnsiTheme="majorBidi" w:cstheme="majorBidi"/>
        </w:rPr>
        <w:lastRenderedPageBreak/>
        <w:t>indicating</w:t>
      </w:r>
      <w:r w:rsidRPr="00844214">
        <w:rPr>
          <w:rFonts w:asciiTheme="majorBidi" w:hAnsiTheme="majorBidi" w:cstheme="majorBidi"/>
          <w:spacing w:val="-14"/>
        </w:rPr>
        <w:t xml:space="preserve"> </w:t>
      </w:r>
      <w:r w:rsidRPr="00844214">
        <w:rPr>
          <w:rFonts w:asciiTheme="majorBidi" w:hAnsiTheme="majorBidi" w:cstheme="majorBidi"/>
        </w:rPr>
        <w:t>that</w:t>
      </w:r>
      <w:r w:rsidRPr="00844214">
        <w:rPr>
          <w:rFonts w:asciiTheme="majorBidi" w:hAnsiTheme="majorBidi" w:cstheme="majorBidi"/>
          <w:spacing w:val="-13"/>
        </w:rPr>
        <w:t xml:space="preserve"> </w:t>
      </w:r>
      <w:r w:rsidRPr="00844214">
        <w:rPr>
          <w:rFonts w:asciiTheme="majorBidi" w:hAnsiTheme="majorBidi" w:cstheme="majorBidi"/>
        </w:rPr>
        <w:t>these</w:t>
      </w:r>
      <w:r w:rsidRPr="00844214">
        <w:rPr>
          <w:rFonts w:asciiTheme="majorBidi" w:hAnsiTheme="majorBidi" w:cstheme="majorBidi"/>
          <w:spacing w:val="-11"/>
        </w:rPr>
        <w:t xml:space="preserve"> </w:t>
      </w:r>
      <w:r w:rsidRPr="00844214">
        <w:rPr>
          <w:rFonts w:asciiTheme="majorBidi" w:hAnsiTheme="majorBidi" w:cstheme="majorBidi"/>
        </w:rPr>
        <w:t>certification</w:t>
      </w:r>
      <w:r w:rsidRPr="00844214">
        <w:rPr>
          <w:rFonts w:asciiTheme="majorBidi" w:hAnsiTheme="majorBidi" w:cstheme="majorBidi"/>
          <w:spacing w:val="-12"/>
        </w:rPr>
        <w:t xml:space="preserve"> </w:t>
      </w:r>
      <w:r w:rsidRPr="00844214">
        <w:rPr>
          <w:rFonts w:asciiTheme="majorBidi" w:hAnsiTheme="majorBidi" w:cstheme="majorBidi"/>
        </w:rPr>
        <w:t>process</w:t>
      </w:r>
      <w:r w:rsidRPr="00844214">
        <w:rPr>
          <w:rFonts w:asciiTheme="majorBidi" w:hAnsiTheme="majorBidi" w:cstheme="majorBidi"/>
          <w:spacing w:val="-11"/>
        </w:rPr>
        <w:t xml:space="preserve"> </w:t>
      </w:r>
      <w:r w:rsidRPr="00844214">
        <w:rPr>
          <w:rFonts w:asciiTheme="majorBidi" w:hAnsiTheme="majorBidi" w:cstheme="majorBidi"/>
        </w:rPr>
        <w:t>components are more likely to be impacted or modified in response to growing supply chain challenges.</w:t>
      </w:r>
    </w:p>
    <w:p w14:paraId="1F8BD161" w14:textId="4843D8EC" w:rsidR="00201E1A" w:rsidRPr="00844214" w:rsidRDefault="00201E1A" w:rsidP="00201E1A">
      <w:pPr>
        <w:pStyle w:val="BodyText"/>
        <w:spacing w:before="240" w:line="360" w:lineRule="auto"/>
        <w:ind w:left="360" w:right="1"/>
        <w:jc w:val="center"/>
        <w:rPr>
          <w:rFonts w:asciiTheme="majorBidi" w:hAnsiTheme="majorBidi" w:cstheme="majorBidi"/>
        </w:rPr>
      </w:pPr>
      <w:r w:rsidRPr="00201E1A">
        <w:rPr>
          <w:rFonts w:asciiTheme="majorBidi" w:hAnsiTheme="majorBidi" w:cstheme="majorBidi"/>
          <w:b/>
          <w:bCs/>
        </w:rPr>
        <w:t>Table</w:t>
      </w:r>
      <w:r w:rsidRPr="00201E1A">
        <w:rPr>
          <w:rFonts w:asciiTheme="majorBidi" w:hAnsiTheme="majorBidi" w:cstheme="majorBidi"/>
          <w:b/>
          <w:bCs/>
          <w:spacing w:val="-5"/>
        </w:rPr>
        <w:t xml:space="preserve"> </w:t>
      </w:r>
      <w:r w:rsidRPr="00201E1A">
        <w:rPr>
          <w:rFonts w:asciiTheme="majorBidi" w:hAnsiTheme="majorBidi" w:cstheme="majorBidi"/>
          <w:b/>
          <w:bCs/>
        </w:rPr>
        <w:t>13.</w:t>
      </w:r>
      <w:r w:rsidRPr="00844214">
        <w:rPr>
          <w:rFonts w:asciiTheme="majorBidi" w:hAnsiTheme="majorBidi" w:cstheme="majorBidi"/>
          <w:spacing w:val="-1"/>
        </w:rPr>
        <w:t xml:space="preserve"> </w:t>
      </w:r>
      <w:r w:rsidRPr="00844214">
        <w:rPr>
          <w:rFonts w:asciiTheme="majorBidi" w:hAnsiTheme="majorBidi" w:cstheme="majorBidi"/>
        </w:rPr>
        <w:t>Summary</w:t>
      </w:r>
      <w:r w:rsidRPr="00844214">
        <w:rPr>
          <w:rFonts w:asciiTheme="majorBidi" w:hAnsiTheme="majorBidi" w:cstheme="majorBidi"/>
          <w:spacing w:val="-5"/>
        </w:rPr>
        <w:t xml:space="preserve"> </w:t>
      </w:r>
      <w:r w:rsidRPr="00844214">
        <w:rPr>
          <w:rFonts w:asciiTheme="majorBidi" w:hAnsiTheme="majorBidi" w:cstheme="majorBidi"/>
        </w:rPr>
        <w:t>of</w:t>
      </w:r>
      <w:r w:rsidRPr="00844214">
        <w:rPr>
          <w:rFonts w:asciiTheme="majorBidi" w:hAnsiTheme="majorBidi" w:cstheme="majorBidi"/>
          <w:spacing w:val="-2"/>
        </w:rPr>
        <w:t xml:space="preserve"> Hypothesis</w:t>
      </w:r>
    </w:p>
    <w:tbl>
      <w:tblPr>
        <w:tblW w:w="9175" w:type="dxa"/>
        <w:tblInd w:w="645"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1255"/>
        <w:gridCol w:w="6873"/>
        <w:gridCol w:w="1047"/>
      </w:tblGrid>
      <w:tr w:rsidR="00201E1A" w:rsidRPr="00844214" w14:paraId="3E0F6CCC" w14:textId="77777777" w:rsidTr="00201E1A">
        <w:trPr>
          <w:trHeight w:val="335"/>
        </w:trPr>
        <w:tc>
          <w:tcPr>
            <w:tcW w:w="1255" w:type="dxa"/>
            <w:tcBorders>
              <w:right w:val="nil"/>
            </w:tcBorders>
            <w:shd w:val="clear" w:color="auto" w:fill="DBE4F0"/>
          </w:tcPr>
          <w:p w14:paraId="6DC3CF3C" w14:textId="77777777" w:rsidR="00201E1A" w:rsidRPr="00844214" w:rsidRDefault="00201E1A" w:rsidP="0009196C">
            <w:pPr>
              <w:pStyle w:val="TableParagraph"/>
              <w:spacing w:line="360" w:lineRule="auto"/>
              <w:ind w:left="1"/>
              <w:rPr>
                <w:rFonts w:asciiTheme="majorBidi" w:hAnsiTheme="majorBidi" w:cstheme="majorBidi"/>
                <w:b/>
                <w:sz w:val="24"/>
                <w:szCs w:val="24"/>
              </w:rPr>
            </w:pPr>
            <w:r w:rsidRPr="00844214">
              <w:rPr>
                <w:rFonts w:asciiTheme="majorBidi" w:hAnsiTheme="majorBidi" w:cstheme="majorBidi"/>
                <w:b/>
                <w:spacing w:val="-2"/>
                <w:sz w:val="24"/>
                <w:szCs w:val="24"/>
              </w:rPr>
              <w:t>Hypothesis</w:t>
            </w:r>
          </w:p>
        </w:tc>
        <w:tc>
          <w:tcPr>
            <w:tcW w:w="6873" w:type="dxa"/>
            <w:tcBorders>
              <w:left w:val="nil"/>
              <w:right w:val="nil"/>
            </w:tcBorders>
            <w:shd w:val="clear" w:color="auto" w:fill="DBE4F0"/>
          </w:tcPr>
          <w:p w14:paraId="0BF21BB9" w14:textId="77777777" w:rsidR="00201E1A" w:rsidRPr="00844214" w:rsidRDefault="00201E1A" w:rsidP="0009196C">
            <w:pPr>
              <w:pStyle w:val="TableParagraph"/>
              <w:spacing w:line="360" w:lineRule="auto"/>
              <w:ind w:left="6"/>
              <w:rPr>
                <w:rFonts w:asciiTheme="majorBidi" w:hAnsiTheme="majorBidi" w:cstheme="majorBidi"/>
                <w:b/>
                <w:sz w:val="24"/>
                <w:szCs w:val="24"/>
              </w:rPr>
            </w:pPr>
            <w:r w:rsidRPr="00844214">
              <w:rPr>
                <w:rFonts w:asciiTheme="majorBidi" w:hAnsiTheme="majorBidi" w:cstheme="majorBidi"/>
                <w:b/>
                <w:spacing w:val="-2"/>
                <w:sz w:val="24"/>
                <w:szCs w:val="24"/>
              </w:rPr>
              <w:t>Statement</w:t>
            </w:r>
          </w:p>
        </w:tc>
        <w:tc>
          <w:tcPr>
            <w:tcW w:w="1047" w:type="dxa"/>
            <w:tcBorders>
              <w:left w:val="nil"/>
            </w:tcBorders>
            <w:shd w:val="clear" w:color="auto" w:fill="DBE4F0"/>
          </w:tcPr>
          <w:p w14:paraId="621E4379" w14:textId="77777777" w:rsidR="00201E1A" w:rsidRPr="00844214" w:rsidRDefault="00201E1A" w:rsidP="0009196C">
            <w:pPr>
              <w:pStyle w:val="TableParagraph"/>
              <w:spacing w:line="360" w:lineRule="auto"/>
              <w:ind w:left="8"/>
              <w:rPr>
                <w:rFonts w:asciiTheme="majorBidi" w:hAnsiTheme="majorBidi" w:cstheme="majorBidi"/>
                <w:b/>
                <w:sz w:val="24"/>
                <w:szCs w:val="24"/>
              </w:rPr>
            </w:pPr>
            <w:r w:rsidRPr="00844214">
              <w:rPr>
                <w:rFonts w:asciiTheme="majorBidi" w:hAnsiTheme="majorBidi" w:cstheme="majorBidi"/>
                <w:b/>
                <w:spacing w:val="-2"/>
                <w:sz w:val="24"/>
                <w:szCs w:val="24"/>
              </w:rPr>
              <w:t>Findings</w:t>
            </w:r>
          </w:p>
        </w:tc>
      </w:tr>
      <w:tr w:rsidR="00201E1A" w:rsidRPr="00844214" w14:paraId="479E1C66" w14:textId="77777777" w:rsidTr="00201E1A">
        <w:trPr>
          <w:trHeight w:val="506"/>
        </w:trPr>
        <w:tc>
          <w:tcPr>
            <w:tcW w:w="1255" w:type="dxa"/>
            <w:tcBorders>
              <w:left w:val="single" w:sz="4" w:space="0" w:color="94B3D6"/>
              <w:bottom w:val="single" w:sz="4" w:space="0" w:color="94B3D6"/>
              <w:right w:val="single" w:sz="4" w:space="0" w:color="94B3D6"/>
            </w:tcBorders>
            <w:shd w:val="clear" w:color="auto" w:fill="DBE4F0"/>
          </w:tcPr>
          <w:p w14:paraId="70CDA0E7" w14:textId="77777777" w:rsidR="00201E1A" w:rsidRPr="00844214" w:rsidRDefault="00201E1A" w:rsidP="0009196C">
            <w:pPr>
              <w:pStyle w:val="TableParagraph"/>
              <w:spacing w:before="1" w:line="360" w:lineRule="auto"/>
              <w:ind w:left="8"/>
              <w:rPr>
                <w:rFonts w:asciiTheme="majorBidi" w:hAnsiTheme="majorBidi" w:cstheme="majorBidi"/>
                <w:b/>
                <w:sz w:val="24"/>
                <w:szCs w:val="24"/>
              </w:rPr>
            </w:pPr>
            <w:r w:rsidRPr="00844214">
              <w:rPr>
                <w:rFonts w:asciiTheme="majorBidi" w:hAnsiTheme="majorBidi" w:cstheme="majorBidi"/>
                <w:b/>
                <w:spacing w:val="-5"/>
                <w:sz w:val="24"/>
                <w:szCs w:val="24"/>
              </w:rPr>
              <w:t>H1</w:t>
            </w:r>
          </w:p>
        </w:tc>
        <w:tc>
          <w:tcPr>
            <w:tcW w:w="6873" w:type="dxa"/>
            <w:tcBorders>
              <w:left w:val="single" w:sz="4" w:space="0" w:color="94B3D6"/>
              <w:bottom w:val="single" w:sz="4" w:space="0" w:color="94B3D6"/>
              <w:right w:val="single" w:sz="4" w:space="0" w:color="94B3D6"/>
            </w:tcBorders>
          </w:tcPr>
          <w:p w14:paraId="1BA2B31C" w14:textId="77777777" w:rsidR="00201E1A" w:rsidRPr="00844214" w:rsidRDefault="00201E1A" w:rsidP="0009196C">
            <w:pPr>
              <w:pStyle w:val="TableParagraph"/>
              <w:spacing w:line="360" w:lineRule="auto"/>
              <w:ind w:left="105"/>
              <w:rPr>
                <w:rFonts w:asciiTheme="majorBidi" w:hAnsiTheme="majorBidi" w:cstheme="majorBidi"/>
                <w:sz w:val="24"/>
                <w:szCs w:val="24"/>
              </w:rPr>
            </w:pPr>
            <w:r w:rsidRPr="00844214">
              <w:rPr>
                <w:rFonts w:asciiTheme="majorBidi" w:hAnsiTheme="majorBidi" w:cstheme="majorBidi"/>
                <w:sz w:val="24"/>
                <w:szCs w:val="24"/>
              </w:rPr>
              <w:t>There</w:t>
            </w:r>
            <w:r w:rsidRPr="00844214">
              <w:rPr>
                <w:rFonts w:asciiTheme="majorBidi" w:hAnsiTheme="majorBidi" w:cstheme="majorBidi"/>
                <w:spacing w:val="-6"/>
                <w:sz w:val="24"/>
                <w:szCs w:val="24"/>
              </w:rPr>
              <w:t xml:space="preserve"> </w:t>
            </w:r>
            <w:r w:rsidRPr="00844214">
              <w:rPr>
                <w:rFonts w:asciiTheme="majorBidi" w:hAnsiTheme="majorBidi" w:cstheme="majorBidi"/>
                <w:sz w:val="24"/>
                <w:szCs w:val="24"/>
              </w:rPr>
              <w:t>is</w:t>
            </w:r>
            <w:r w:rsidRPr="00844214">
              <w:rPr>
                <w:rFonts w:asciiTheme="majorBidi" w:hAnsiTheme="majorBidi" w:cstheme="majorBidi"/>
                <w:spacing w:val="-5"/>
                <w:sz w:val="24"/>
                <w:szCs w:val="24"/>
              </w:rPr>
              <w:t xml:space="preserve"> </w:t>
            </w:r>
            <w:r w:rsidRPr="00844214">
              <w:rPr>
                <w:rFonts w:asciiTheme="majorBidi" w:hAnsiTheme="majorBidi" w:cstheme="majorBidi"/>
                <w:sz w:val="24"/>
                <w:szCs w:val="24"/>
              </w:rPr>
              <w:t>a</w:t>
            </w:r>
            <w:r w:rsidRPr="00844214">
              <w:rPr>
                <w:rFonts w:asciiTheme="majorBidi" w:hAnsiTheme="majorBidi" w:cstheme="majorBidi"/>
                <w:spacing w:val="-3"/>
                <w:sz w:val="24"/>
                <w:szCs w:val="24"/>
              </w:rPr>
              <w:t xml:space="preserve"> </w:t>
            </w:r>
            <w:r w:rsidRPr="00844214">
              <w:rPr>
                <w:rFonts w:asciiTheme="majorBidi" w:hAnsiTheme="majorBidi" w:cstheme="majorBidi"/>
                <w:sz w:val="24"/>
                <w:szCs w:val="24"/>
              </w:rPr>
              <w:t>significant</w:t>
            </w:r>
            <w:r w:rsidRPr="00844214">
              <w:rPr>
                <w:rFonts w:asciiTheme="majorBidi" w:hAnsiTheme="majorBidi" w:cstheme="majorBidi"/>
                <w:spacing w:val="-2"/>
                <w:sz w:val="24"/>
                <w:szCs w:val="24"/>
              </w:rPr>
              <w:t xml:space="preserve"> </w:t>
            </w:r>
            <w:r w:rsidRPr="00844214">
              <w:rPr>
                <w:rFonts w:asciiTheme="majorBidi" w:hAnsiTheme="majorBidi" w:cstheme="majorBidi"/>
                <w:sz w:val="24"/>
                <w:szCs w:val="24"/>
              </w:rPr>
              <w:t>relationship</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between</w:t>
            </w:r>
            <w:r w:rsidRPr="00844214">
              <w:rPr>
                <w:rFonts w:asciiTheme="majorBidi" w:hAnsiTheme="majorBidi" w:cstheme="majorBidi"/>
                <w:spacing w:val="-6"/>
                <w:sz w:val="24"/>
                <w:szCs w:val="24"/>
              </w:rPr>
              <w:t xml:space="preserve"> </w:t>
            </w:r>
            <w:r w:rsidRPr="00844214">
              <w:rPr>
                <w:rFonts w:asciiTheme="majorBidi" w:hAnsiTheme="majorBidi" w:cstheme="majorBidi"/>
                <w:sz w:val="24"/>
                <w:szCs w:val="24"/>
              </w:rPr>
              <w:t>the</w:t>
            </w:r>
            <w:r w:rsidRPr="00844214">
              <w:rPr>
                <w:rFonts w:asciiTheme="majorBidi" w:hAnsiTheme="majorBidi" w:cstheme="majorBidi"/>
                <w:spacing w:val="-3"/>
                <w:sz w:val="24"/>
                <w:szCs w:val="24"/>
              </w:rPr>
              <w:t xml:space="preserve"> </w:t>
            </w:r>
            <w:r w:rsidRPr="00844214">
              <w:rPr>
                <w:rFonts w:asciiTheme="majorBidi" w:hAnsiTheme="majorBidi" w:cstheme="majorBidi"/>
                <w:sz w:val="24"/>
                <w:szCs w:val="24"/>
              </w:rPr>
              <w:t>Halal</w:t>
            </w:r>
            <w:r w:rsidRPr="00844214">
              <w:rPr>
                <w:rFonts w:asciiTheme="majorBidi" w:hAnsiTheme="majorBidi" w:cstheme="majorBidi"/>
                <w:spacing w:val="-2"/>
                <w:sz w:val="24"/>
                <w:szCs w:val="24"/>
              </w:rPr>
              <w:t xml:space="preserve"> certification</w:t>
            </w:r>
          </w:p>
          <w:p w14:paraId="4BBDEFF2" w14:textId="77777777" w:rsidR="00201E1A" w:rsidRPr="00844214" w:rsidRDefault="00201E1A" w:rsidP="0009196C">
            <w:pPr>
              <w:pStyle w:val="TableParagraph"/>
              <w:spacing w:line="360" w:lineRule="auto"/>
              <w:ind w:left="105"/>
              <w:rPr>
                <w:rFonts w:asciiTheme="majorBidi" w:hAnsiTheme="majorBidi" w:cstheme="majorBidi"/>
                <w:sz w:val="24"/>
                <w:szCs w:val="24"/>
              </w:rPr>
            </w:pPr>
            <w:r w:rsidRPr="00844214">
              <w:rPr>
                <w:rFonts w:asciiTheme="majorBidi" w:hAnsiTheme="majorBidi" w:cstheme="majorBidi"/>
                <w:sz w:val="24"/>
                <w:szCs w:val="24"/>
              </w:rPr>
              <w:t>application</w:t>
            </w:r>
            <w:r w:rsidRPr="00844214">
              <w:rPr>
                <w:rFonts w:asciiTheme="majorBidi" w:hAnsiTheme="majorBidi" w:cstheme="majorBidi"/>
                <w:spacing w:val="-3"/>
                <w:sz w:val="24"/>
                <w:szCs w:val="24"/>
              </w:rPr>
              <w:t xml:space="preserve"> </w:t>
            </w:r>
            <w:r w:rsidRPr="00844214">
              <w:rPr>
                <w:rFonts w:asciiTheme="majorBidi" w:hAnsiTheme="majorBidi" w:cstheme="majorBidi"/>
                <w:sz w:val="24"/>
                <w:szCs w:val="24"/>
              </w:rPr>
              <w:t>process</w:t>
            </w:r>
            <w:r w:rsidRPr="00844214">
              <w:rPr>
                <w:rFonts w:asciiTheme="majorBidi" w:hAnsiTheme="majorBidi" w:cstheme="majorBidi"/>
                <w:spacing w:val="-2"/>
                <w:sz w:val="24"/>
                <w:szCs w:val="24"/>
              </w:rPr>
              <w:t xml:space="preserve"> </w:t>
            </w:r>
            <w:r w:rsidRPr="00844214">
              <w:rPr>
                <w:rFonts w:asciiTheme="majorBidi" w:hAnsiTheme="majorBidi" w:cstheme="majorBidi"/>
                <w:sz w:val="24"/>
                <w:szCs w:val="24"/>
              </w:rPr>
              <w:t>and</w:t>
            </w:r>
            <w:r w:rsidRPr="00844214">
              <w:rPr>
                <w:rFonts w:asciiTheme="majorBidi" w:hAnsiTheme="majorBidi" w:cstheme="majorBidi"/>
                <w:spacing w:val="-3"/>
                <w:sz w:val="24"/>
                <w:szCs w:val="24"/>
              </w:rPr>
              <w:t xml:space="preserve"> </w:t>
            </w:r>
            <w:r w:rsidRPr="00844214">
              <w:rPr>
                <w:rFonts w:asciiTheme="majorBidi" w:hAnsiTheme="majorBidi" w:cstheme="majorBidi"/>
                <w:sz w:val="24"/>
                <w:szCs w:val="24"/>
              </w:rPr>
              <w:t>supply</w:t>
            </w:r>
            <w:r w:rsidRPr="00844214">
              <w:rPr>
                <w:rFonts w:asciiTheme="majorBidi" w:hAnsiTheme="majorBidi" w:cstheme="majorBidi"/>
                <w:spacing w:val="-6"/>
                <w:sz w:val="24"/>
                <w:szCs w:val="24"/>
              </w:rPr>
              <w:t xml:space="preserve"> </w:t>
            </w:r>
            <w:r w:rsidRPr="00844214">
              <w:rPr>
                <w:rFonts w:asciiTheme="majorBidi" w:hAnsiTheme="majorBidi" w:cstheme="majorBidi"/>
                <w:sz w:val="24"/>
                <w:szCs w:val="24"/>
              </w:rPr>
              <w:t>chain</w:t>
            </w:r>
            <w:r w:rsidRPr="00844214">
              <w:rPr>
                <w:rFonts w:asciiTheme="majorBidi" w:hAnsiTheme="majorBidi" w:cstheme="majorBidi"/>
                <w:spacing w:val="-5"/>
                <w:sz w:val="24"/>
                <w:szCs w:val="24"/>
              </w:rPr>
              <w:t xml:space="preserve"> </w:t>
            </w:r>
            <w:r w:rsidRPr="00844214">
              <w:rPr>
                <w:rFonts w:asciiTheme="majorBidi" w:hAnsiTheme="majorBidi" w:cstheme="majorBidi"/>
                <w:spacing w:val="-2"/>
                <w:sz w:val="24"/>
                <w:szCs w:val="24"/>
              </w:rPr>
              <w:t>challenges.</w:t>
            </w:r>
          </w:p>
        </w:tc>
        <w:tc>
          <w:tcPr>
            <w:tcW w:w="1047" w:type="dxa"/>
            <w:tcBorders>
              <w:left w:val="single" w:sz="4" w:space="0" w:color="94B3D6"/>
              <w:bottom w:val="single" w:sz="4" w:space="0" w:color="94B3D6"/>
              <w:right w:val="single" w:sz="4" w:space="0" w:color="94B3D6"/>
            </w:tcBorders>
          </w:tcPr>
          <w:p w14:paraId="50AAE849" w14:textId="77777777" w:rsidR="00201E1A" w:rsidRPr="00844214" w:rsidRDefault="00201E1A" w:rsidP="0009196C">
            <w:pPr>
              <w:pStyle w:val="TableParagraph"/>
              <w:spacing w:line="360" w:lineRule="auto"/>
              <w:ind w:left="5"/>
              <w:rPr>
                <w:rFonts w:asciiTheme="majorBidi" w:hAnsiTheme="majorBidi" w:cstheme="majorBidi"/>
                <w:sz w:val="24"/>
                <w:szCs w:val="24"/>
              </w:rPr>
            </w:pPr>
            <w:r w:rsidRPr="00844214">
              <w:rPr>
                <w:rFonts w:asciiTheme="majorBidi" w:hAnsiTheme="majorBidi" w:cstheme="majorBidi"/>
                <w:spacing w:val="-2"/>
                <w:sz w:val="24"/>
                <w:szCs w:val="24"/>
              </w:rPr>
              <w:t>Accepted</w:t>
            </w:r>
          </w:p>
        </w:tc>
      </w:tr>
      <w:tr w:rsidR="00201E1A" w:rsidRPr="00844214" w14:paraId="43750B67" w14:textId="77777777" w:rsidTr="00201E1A">
        <w:trPr>
          <w:trHeight w:val="505"/>
        </w:trPr>
        <w:tc>
          <w:tcPr>
            <w:tcW w:w="1255" w:type="dxa"/>
            <w:tcBorders>
              <w:top w:val="single" w:sz="4" w:space="0" w:color="94B3D6"/>
              <w:left w:val="single" w:sz="4" w:space="0" w:color="94B3D6"/>
              <w:bottom w:val="single" w:sz="4" w:space="0" w:color="94B3D6"/>
              <w:right w:val="single" w:sz="4" w:space="0" w:color="94B3D6"/>
            </w:tcBorders>
            <w:shd w:val="clear" w:color="auto" w:fill="DBE4F0"/>
          </w:tcPr>
          <w:p w14:paraId="17B453C4" w14:textId="77777777" w:rsidR="00201E1A" w:rsidRPr="00844214" w:rsidRDefault="00201E1A" w:rsidP="0009196C">
            <w:pPr>
              <w:pStyle w:val="TableParagraph"/>
              <w:spacing w:before="1" w:line="360" w:lineRule="auto"/>
              <w:ind w:left="8" w:right="1"/>
              <w:rPr>
                <w:rFonts w:asciiTheme="majorBidi" w:hAnsiTheme="majorBidi" w:cstheme="majorBidi"/>
                <w:b/>
                <w:sz w:val="24"/>
                <w:szCs w:val="24"/>
              </w:rPr>
            </w:pPr>
            <w:r w:rsidRPr="00844214">
              <w:rPr>
                <w:rFonts w:asciiTheme="majorBidi" w:hAnsiTheme="majorBidi" w:cstheme="majorBidi"/>
                <w:b/>
                <w:spacing w:val="-5"/>
                <w:sz w:val="24"/>
                <w:szCs w:val="24"/>
              </w:rPr>
              <w:t>H2</w:t>
            </w:r>
          </w:p>
        </w:tc>
        <w:tc>
          <w:tcPr>
            <w:tcW w:w="6873" w:type="dxa"/>
            <w:tcBorders>
              <w:top w:val="single" w:sz="4" w:space="0" w:color="94B3D6"/>
              <w:left w:val="single" w:sz="4" w:space="0" w:color="94B3D6"/>
              <w:bottom w:val="single" w:sz="4" w:space="0" w:color="94B3D6"/>
              <w:right w:val="single" w:sz="4" w:space="0" w:color="94B3D6"/>
            </w:tcBorders>
          </w:tcPr>
          <w:p w14:paraId="7BFE5074" w14:textId="77777777" w:rsidR="00201E1A" w:rsidRPr="00844214" w:rsidRDefault="00201E1A" w:rsidP="0009196C">
            <w:pPr>
              <w:pStyle w:val="TableParagraph"/>
              <w:spacing w:line="360" w:lineRule="auto"/>
              <w:ind w:left="105" w:right="154"/>
              <w:rPr>
                <w:rFonts w:asciiTheme="majorBidi" w:hAnsiTheme="majorBidi" w:cstheme="majorBidi"/>
                <w:sz w:val="24"/>
                <w:szCs w:val="24"/>
              </w:rPr>
            </w:pPr>
            <w:r w:rsidRPr="00844214">
              <w:rPr>
                <w:rFonts w:asciiTheme="majorBidi" w:hAnsiTheme="majorBidi" w:cstheme="majorBidi"/>
                <w:sz w:val="24"/>
                <w:szCs w:val="24"/>
              </w:rPr>
              <w:t>There</w:t>
            </w:r>
            <w:r w:rsidRPr="00844214">
              <w:rPr>
                <w:rFonts w:asciiTheme="majorBidi" w:hAnsiTheme="majorBidi" w:cstheme="majorBidi"/>
                <w:spacing w:val="-7"/>
                <w:sz w:val="24"/>
                <w:szCs w:val="24"/>
              </w:rPr>
              <w:t xml:space="preserve"> </w:t>
            </w:r>
            <w:r w:rsidRPr="00844214">
              <w:rPr>
                <w:rFonts w:asciiTheme="majorBidi" w:hAnsiTheme="majorBidi" w:cstheme="majorBidi"/>
                <w:sz w:val="24"/>
                <w:szCs w:val="24"/>
              </w:rPr>
              <w:t>is</w:t>
            </w:r>
            <w:r w:rsidRPr="00844214">
              <w:rPr>
                <w:rFonts w:asciiTheme="majorBidi" w:hAnsiTheme="majorBidi" w:cstheme="majorBidi"/>
                <w:spacing w:val="-7"/>
                <w:sz w:val="24"/>
                <w:szCs w:val="24"/>
              </w:rPr>
              <w:t xml:space="preserve"> </w:t>
            </w:r>
            <w:r w:rsidRPr="00844214">
              <w:rPr>
                <w:rFonts w:asciiTheme="majorBidi" w:hAnsiTheme="majorBidi" w:cstheme="majorBidi"/>
                <w:sz w:val="24"/>
                <w:szCs w:val="24"/>
              </w:rPr>
              <w:t>a</w:t>
            </w:r>
            <w:r w:rsidRPr="00844214">
              <w:rPr>
                <w:rFonts w:asciiTheme="majorBidi" w:hAnsiTheme="majorBidi" w:cstheme="majorBidi"/>
                <w:spacing w:val="-5"/>
                <w:sz w:val="24"/>
                <w:szCs w:val="24"/>
              </w:rPr>
              <w:t xml:space="preserve"> </w:t>
            </w:r>
            <w:r w:rsidRPr="00844214">
              <w:rPr>
                <w:rFonts w:asciiTheme="majorBidi" w:hAnsiTheme="majorBidi" w:cstheme="majorBidi"/>
                <w:sz w:val="24"/>
                <w:szCs w:val="24"/>
              </w:rPr>
              <w:t>significant</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relationship</w:t>
            </w:r>
            <w:r w:rsidRPr="00844214">
              <w:rPr>
                <w:rFonts w:asciiTheme="majorBidi" w:hAnsiTheme="majorBidi" w:cstheme="majorBidi"/>
                <w:spacing w:val="-5"/>
                <w:sz w:val="24"/>
                <w:szCs w:val="24"/>
              </w:rPr>
              <w:t xml:space="preserve"> </w:t>
            </w:r>
            <w:r w:rsidRPr="00844214">
              <w:rPr>
                <w:rFonts w:asciiTheme="majorBidi" w:hAnsiTheme="majorBidi" w:cstheme="majorBidi"/>
                <w:sz w:val="24"/>
                <w:szCs w:val="24"/>
              </w:rPr>
              <w:t>between</w:t>
            </w:r>
            <w:r w:rsidRPr="00844214">
              <w:rPr>
                <w:rFonts w:asciiTheme="majorBidi" w:hAnsiTheme="majorBidi" w:cstheme="majorBidi"/>
                <w:spacing w:val="-7"/>
                <w:sz w:val="24"/>
                <w:szCs w:val="24"/>
              </w:rPr>
              <w:t xml:space="preserve"> </w:t>
            </w:r>
            <w:r w:rsidRPr="00844214">
              <w:rPr>
                <w:rFonts w:asciiTheme="majorBidi" w:hAnsiTheme="majorBidi" w:cstheme="majorBidi"/>
                <w:sz w:val="24"/>
                <w:szCs w:val="24"/>
              </w:rPr>
              <w:t>the</w:t>
            </w:r>
            <w:r w:rsidRPr="00844214">
              <w:rPr>
                <w:rFonts w:asciiTheme="majorBidi" w:hAnsiTheme="majorBidi" w:cstheme="majorBidi"/>
                <w:spacing w:val="-7"/>
                <w:sz w:val="24"/>
                <w:szCs w:val="24"/>
              </w:rPr>
              <w:t xml:space="preserve"> </w:t>
            </w:r>
            <w:r w:rsidRPr="00844214">
              <w:rPr>
                <w:rFonts w:asciiTheme="majorBidi" w:hAnsiTheme="majorBidi" w:cstheme="majorBidi"/>
                <w:sz w:val="24"/>
                <w:szCs w:val="24"/>
              </w:rPr>
              <w:t>certification</w:t>
            </w:r>
            <w:r w:rsidRPr="00844214">
              <w:rPr>
                <w:rFonts w:asciiTheme="majorBidi" w:hAnsiTheme="majorBidi" w:cstheme="majorBidi"/>
                <w:spacing w:val="-5"/>
                <w:sz w:val="24"/>
                <w:szCs w:val="24"/>
              </w:rPr>
              <w:t xml:space="preserve"> </w:t>
            </w:r>
            <w:r w:rsidRPr="00844214">
              <w:rPr>
                <w:rFonts w:asciiTheme="majorBidi" w:hAnsiTheme="majorBidi" w:cstheme="majorBidi"/>
                <w:sz w:val="24"/>
                <w:szCs w:val="24"/>
              </w:rPr>
              <w:t>management and supply chain challenges.</w:t>
            </w:r>
          </w:p>
        </w:tc>
        <w:tc>
          <w:tcPr>
            <w:tcW w:w="1047" w:type="dxa"/>
            <w:tcBorders>
              <w:top w:val="single" w:sz="4" w:space="0" w:color="94B3D6"/>
              <w:left w:val="single" w:sz="4" w:space="0" w:color="94B3D6"/>
              <w:bottom w:val="single" w:sz="4" w:space="0" w:color="94B3D6"/>
              <w:right w:val="single" w:sz="4" w:space="0" w:color="94B3D6"/>
            </w:tcBorders>
          </w:tcPr>
          <w:p w14:paraId="66617291" w14:textId="77777777" w:rsidR="00201E1A" w:rsidRPr="00844214" w:rsidRDefault="00201E1A" w:rsidP="0009196C">
            <w:pPr>
              <w:pStyle w:val="TableParagraph"/>
              <w:spacing w:line="360" w:lineRule="auto"/>
              <w:ind w:left="5"/>
              <w:rPr>
                <w:rFonts w:asciiTheme="majorBidi" w:hAnsiTheme="majorBidi" w:cstheme="majorBidi"/>
                <w:sz w:val="24"/>
                <w:szCs w:val="24"/>
              </w:rPr>
            </w:pPr>
            <w:r w:rsidRPr="00844214">
              <w:rPr>
                <w:rFonts w:asciiTheme="majorBidi" w:hAnsiTheme="majorBidi" w:cstheme="majorBidi"/>
                <w:spacing w:val="-2"/>
                <w:sz w:val="24"/>
                <w:szCs w:val="24"/>
              </w:rPr>
              <w:t>Accepted</w:t>
            </w:r>
          </w:p>
        </w:tc>
      </w:tr>
      <w:tr w:rsidR="00201E1A" w:rsidRPr="00844214" w14:paraId="2BD2C7CE" w14:textId="77777777" w:rsidTr="00201E1A">
        <w:trPr>
          <w:trHeight w:val="508"/>
        </w:trPr>
        <w:tc>
          <w:tcPr>
            <w:tcW w:w="1255" w:type="dxa"/>
            <w:tcBorders>
              <w:top w:val="single" w:sz="4" w:space="0" w:color="94B3D6"/>
              <w:left w:val="single" w:sz="4" w:space="0" w:color="94B3D6"/>
              <w:bottom w:val="single" w:sz="4" w:space="0" w:color="94B3D6"/>
              <w:right w:val="single" w:sz="4" w:space="0" w:color="94B3D6"/>
            </w:tcBorders>
            <w:shd w:val="clear" w:color="auto" w:fill="DBE4F0"/>
          </w:tcPr>
          <w:p w14:paraId="7C434961" w14:textId="77777777" w:rsidR="00201E1A" w:rsidRPr="00844214" w:rsidRDefault="00201E1A" w:rsidP="0009196C">
            <w:pPr>
              <w:pStyle w:val="TableParagraph"/>
              <w:spacing w:before="1" w:line="360" w:lineRule="auto"/>
              <w:ind w:left="8"/>
              <w:rPr>
                <w:rFonts w:asciiTheme="majorBidi" w:hAnsiTheme="majorBidi" w:cstheme="majorBidi"/>
                <w:b/>
                <w:sz w:val="24"/>
                <w:szCs w:val="24"/>
              </w:rPr>
            </w:pPr>
            <w:r w:rsidRPr="00844214">
              <w:rPr>
                <w:rFonts w:asciiTheme="majorBidi" w:hAnsiTheme="majorBidi" w:cstheme="majorBidi"/>
                <w:b/>
                <w:spacing w:val="-5"/>
                <w:sz w:val="24"/>
                <w:szCs w:val="24"/>
              </w:rPr>
              <w:t>H3</w:t>
            </w:r>
          </w:p>
        </w:tc>
        <w:tc>
          <w:tcPr>
            <w:tcW w:w="6873" w:type="dxa"/>
            <w:tcBorders>
              <w:top w:val="single" w:sz="4" w:space="0" w:color="94B3D6"/>
              <w:left w:val="single" w:sz="4" w:space="0" w:color="94B3D6"/>
              <w:bottom w:val="single" w:sz="4" w:space="0" w:color="94B3D6"/>
              <w:right w:val="single" w:sz="4" w:space="0" w:color="94B3D6"/>
            </w:tcBorders>
          </w:tcPr>
          <w:p w14:paraId="3C62FBB6" w14:textId="77777777" w:rsidR="00201E1A" w:rsidRPr="00844214" w:rsidRDefault="00201E1A" w:rsidP="0009196C">
            <w:pPr>
              <w:pStyle w:val="TableParagraph"/>
              <w:spacing w:line="360" w:lineRule="auto"/>
              <w:ind w:left="105" w:right="154"/>
              <w:rPr>
                <w:rFonts w:asciiTheme="majorBidi" w:hAnsiTheme="majorBidi" w:cstheme="majorBidi"/>
                <w:sz w:val="24"/>
                <w:szCs w:val="24"/>
              </w:rPr>
            </w:pPr>
            <w:r w:rsidRPr="00844214">
              <w:rPr>
                <w:rFonts w:asciiTheme="majorBidi" w:hAnsiTheme="majorBidi" w:cstheme="majorBidi"/>
                <w:sz w:val="24"/>
                <w:szCs w:val="24"/>
              </w:rPr>
              <w:t>There</w:t>
            </w:r>
            <w:r w:rsidRPr="00844214">
              <w:rPr>
                <w:rFonts w:asciiTheme="majorBidi" w:hAnsiTheme="majorBidi" w:cstheme="majorBidi"/>
                <w:spacing w:val="-6"/>
                <w:sz w:val="24"/>
                <w:szCs w:val="24"/>
              </w:rPr>
              <w:t xml:space="preserve"> </w:t>
            </w:r>
            <w:r w:rsidRPr="00844214">
              <w:rPr>
                <w:rFonts w:asciiTheme="majorBidi" w:hAnsiTheme="majorBidi" w:cstheme="majorBidi"/>
                <w:sz w:val="24"/>
                <w:szCs w:val="24"/>
              </w:rPr>
              <w:t>is</w:t>
            </w:r>
            <w:r w:rsidRPr="00844214">
              <w:rPr>
                <w:rFonts w:asciiTheme="majorBidi" w:hAnsiTheme="majorBidi" w:cstheme="majorBidi"/>
                <w:spacing w:val="-6"/>
                <w:sz w:val="24"/>
                <w:szCs w:val="24"/>
              </w:rPr>
              <w:t xml:space="preserve"> </w:t>
            </w:r>
            <w:r w:rsidRPr="00844214">
              <w:rPr>
                <w:rFonts w:asciiTheme="majorBidi" w:hAnsiTheme="majorBidi" w:cstheme="majorBidi"/>
                <w:sz w:val="24"/>
                <w:szCs w:val="24"/>
              </w:rPr>
              <w:t>a</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significant</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relationship</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between</w:t>
            </w:r>
            <w:r w:rsidRPr="00844214">
              <w:rPr>
                <w:rFonts w:asciiTheme="majorBidi" w:hAnsiTheme="majorBidi" w:cstheme="majorBidi"/>
                <w:spacing w:val="-7"/>
                <w:sz w:val="24"/>
                <w:szCs w:val="24"/>
              </w:rPr>
              <w:t xml:space="preserve"> </w:t>
            </w:r>
            <w:r w:rsidRPr="00844214">
              <w:rPr>
                <w:rFonts w:asciiTheme="majorBidi" w:hAnsiTheme="majorBidi" w:cstheme="majorBidi"/>
                <w:sz w:val="24"/>
                <w:szCs w:val="24"/>
              </w:rPr>
              <w:t>the</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Halal</w:t>
            </w:r>
            <w:r w:rsidRPr="00844214">
              <w:rPr>
                <w:rFonts w:asciiTheme="majorBidi" w:hAnsiTheme="majorBidi" w:cstheme="majorBidi"/>
                <w:spacing w:val="-4"/>
                <w:sz w:val="24"/>
                <w:szCs w:val="24"/>
              </w:rPr>
              <w:t xml:space="preserve"> </w:t>
            </w:r>
            <w:r w:rsidRPr="00844214">
              <w:rPr>
                <w:rFonts w:asciiTheme="majorBidi" w:hAnsiTheme="majorBidi" w:cstheme="majorBidi"/>
                <w:sz w:val="24"/>
                <w:szCs w:val="24"/>
              </w:rPr>
              <w:t>certification compliance and supply chain challenges.</w:t>
            </w:r>
          </w:p>
        </w:tc>
        <w:tc>
          <w:tcPr>
            <w:tcW w:w="1047" w:type="dxa"/>
            <w:tcBorders>
              <w:top w:val="single" w:sz="4" w:space="0" w:color="94B3D6"/>
              <w:left w:val="single" w:sz="4" w:space="0" w:color="94B3D6"/>
              <w:bottom w:val="single" w:sz="4" w:space="0" w:color="94B3D6"/>
              <w:right w:val="single" w:sz="4" w:space="0" w:color="94B3D6"/>
            </w:tcBorders>
          </w:tcPr>
          <w:p w14:paraId="3C5F3721" w14:textId="77777777" w:rsidR="00201E1A" w:rsidRPr="00844214" w:rsidRDefault="00201E1A" w:rsidP="0009196C">
            <w:pPr>
              <w:pStyle w:val="TableParagraph"/>
              <w:spacing w:line="360" w:lineRule="auto"/>
              <w:ind w:left="5"/>
              <w:rPr>
                <w:rFonts w:asciiTheme="majorBidi" w:hAnsiTheme="majorBidi" w:cstheme="majorBidi"/>
                <w:sz w:val="24"/>
                <w:szCs w:val="24"/>
              </w:rPr>
            </w:pPr>
            <w:r w:rsidRPr="00844214">
              <w:rPr>
                <w:rFonts w:asciiTheme="majorBidi" w:hAnsiTheme="majorBidi" w:cstheme="majorBidi"/>
                <w:spacing w:val="-2"/>
                <w:sz w:val="24"/>
                <w:szCs w:val="24"/>
              </w:rPr>
              <w:t>Accepted</w:t>
            </w:r>
          </w:p>
        </w:tc>
      </w:tr>
    </w:tbl>
    <w:p w14:paraId="633FE40E" w14:textId="77777777" w:rsidR="00201E1A" w:rsidRPr="00844214" w:rsidRDefault="00201E1A" w:rsidP="00201E1A">
      <w:pPr>
        <w:pStyle w:val="BodyText"/>
        <w:spacing w:before="121"/>
        <w:ind w:left="360"/>
        <w:rPr>
          <w:rFonts w:asciiTheme="majorBidi" w:hAnsiTheme="majorBidi" w:cstheme="majorBidi"/>
        </w:rPr>
      </w:pPr>
    </w:p>
    <w:p w14:paraId="70DC8DE7" w14:textId="77777777" w:rsidR="00201E1A" w:rsidRDefault="00201E1A" w:rsidP="00201E1A">
      <w:pPr>
        <w:spacing w:line="276" w:lineRule="auto"/>
        <w:contextualSpacing/>
        <w:rPr>
          <w:rFonts w:asciiTheme="majorBidi" w:hAnsiTheme="majorBidi" w:cstheme="majorBidi"/>
          <w:b/>
          <w:bCs/>
        </w:rPr>
      </w:pPr>
    </w:p>
    <w:p w14:paraId="583CD060" w14:textId="77777777" w:rsidR="00201E1A" w:rsidRDefault="00201E1A" w:rsidP="00201E1A">
      <w:pPr>
        <w:spacing w:line="276" w:lineRule="auto"/>
        <w:contextualSpacing/>
        <w:rPr>
          <w:rFonts w:asciiTheme="majorBidi" w:hAnsiTheme="majorBidi" w:cstheme="majorBidi"/>
          <w:b/>
          <w:bCs/>
        </w:rPr>
      </w:pPr>
      <w:r w:rsidRPr="00CD46F6">
        <w:rPr>
          <w:rFonts w:asciiTheme="majorBidi" w:hAnsiTheme="majorBidi" w:cstheme="majorBidi"/>
          <w:b/>
          <w:bCs/>
        </w:rPr>
        <w:t>4. Conclusion</w:t>
      </w:r>
    </w:p>
    <w:p w14:paraId="0F67CB65" w14:textId="77777777" w:rsidR="007B0FAE" w:rsidRPr="00CD46F6" w:rsidRDefault="007B0FAE" w:rsidP="00201E1A">
      <w:pPr>
        <w:spacing w:line="276" w:lineRule="auto"/>
        <w:contextualSpacing/>
        <w:rPr>
          <w:rFonts w:asciiTheme="majorBidi" w:hAnsiTheme="majorBidi" w:cstheme="majorBidi"/>
          <w:b/>
          <w:bCs/>
        </w:rPr>
      </w:pPr>
    </w:p>
    <w:p w14:paraId="3012DDA6" w14:textId="3F7DB00B" w:rsidR="00201E1A" w:rsidRDefault="00910A17" w:rsidP="00910A17">
      <w:pPr>
        <w:spacing w:line="360" w:lineRule="auto"/>
        <w:contextualSpacing/>
        <w:rPr>
          <w:rFonts w:asciiTheme="majorBidi" w:hAnsiTheme="majorBidi" w:cstheme="majorBidi"/>
        </w:rPr>
      </w:pPr>
      <w:r>
        <w:rPr>
          <w:rFonts w:asciiTheme="majorBidi" w:hAnsiTheme="majorBidi" w:cstheme="majorBidi"/>
        </w:rPr>
        <w:t xml:space="preserve">This study </w:t>
      </w:r>
      <w:r w:rsidR="007B0FAE" w:rsidRPr="007B0FAE">
        <w:rPr>
          <w:rFonts w:asciiTheme="majorBidi" w:hAnsiTheme="majorBidi" w:cstheme="majorBidi"/>
        </w:rPr>
        <w:t>highlights significant barriers within the Halal supply chain, particularly in relation to the Halal certification process within the food and beverage sector in Skudai, Johor Bahru. The findings indicate that misunderstandings, a lack of trust among consumers, and limited knowledge of Halal concepts are key challenges faced by businesses and consumers alike. Furthermore, the presence of non-Halal alternatives and the misuse of Halal logos further complicate the certification process and consumer confidence. Addressing these barriers is crucial for ensuring the integrity of the Halal supply chain and building a stronger, more transparent market. Effective education, clearer guidelines, and stricter enforcement of Halal certification standards are needed to enhance the industry's growth and consumer trust in Halal products. This research contributes valuable insights for stakeholders in the Halal food industry, offering recommendations for improving certification procedures and addressing the challenges identified.</w:t>
      </w:r>
    </w:p>
    <w:p w14:paraId="6E4F6858" w14:textId="77777777" w:rsidR="00201E1A" w:rsidRDefault="00201E1A" w:rsidP="00201E1A">
      <w:pPr>
        <w:spacing w:after="160" w:line="259" w:lineRule="auto"/>
        <w:jc w:val="left"/>
        <w:rPr>
          <w:rFonts w:asciiTheme="majorBidi" w:hAnsiTheme="majorBidi" w:cstheme="majorBidi"/>
          <w:szCs w:val="24"/>
        </w:rPr>
      </w:pPr>
    </w:p>
    <w:p w14:paraId="135EE068" w14:textId="360C09A9" w:rsidR="00CF42EC" w:rsidRPr="00E83AB6" w:rsidRDefault="00CF42EC" w:rsidP="00910A17">
      <w:pPr>
        <w:spacing w:line="276" w:lineRule="auto"/>
        <w:jc w:val="left"/>
        <w:rPr>
          <w:rFonts w:asciiTheme="majorBidi" w:hAnsiTheme="majorBidi" w:cstheme="majorBidi"/>
          <w:b/>
          <w:bCs/>
          <w:szCs w:val="24"/>
        </w:rPr>
      </w:pPr>
      <w:r w:rsidRPr="00E83AB6">
        <w:rPr>
          <w:rFonts w:asciiTheme="majorBidi" w:hAnsiTheme="majorBidi" w:cstheme="majorBidi"/>
          <w:b/>
          <w:bCs/>
          <w:szCs w:val="24"/>
        </w:rPr>
        <w:t>Declaration of Competing Interest</w:t>
      </w:r>
    </w:p>
    <w:p w14:paraId="39D3A177" w14:textId="77777777" w:rsidR="00CF42EC" w:rsidRDefault="00CF42EC" w:rsidP="00910A17">
      <w:pPr>
        <w:spacing w:line="276" w:lineRule="auto"/>
        <w:jc w:val="left"/>
        <w:rPr>
          <w:rFonts w:asciiTheme="majorBidi" w:hAnsiTheme="majorBidi" w:cstheme="majorBidi"/>
          <w:szCs w:val="24"/>
        </w:rPr>
      </w:pPr>
      <w:r w:rsidRPr="00E83AB6">
        <w:rPr>
          <w:rFonts w:asciiTheme="majorBidi" w:hAnsiTheme="majorBidi" w:cstheme="majorBidi"/>
          <w:szCs w:val="24"/>
        </w:rPr>
        <w:t>The authors report no declarations of interest</w:t>
      </w:r>
    </w:p>
    <w:p w14:paraId="182EF99F" w14:textId="77777777" w:rsidR="00540B0F" w:rsidRDefault="00540B0F" w:rsidP="00910A17">
      <w:pPr>
        <w:spacing w:line="276" w:lineRule="auto"/>
        <w:jc w:val="left"/>
        <w:rPr>
          <w:rFonts w:asciiTheme="majorBidi" w:hAnsiTheme="majorBidi" w:cstheme="majorBidi"/>
          <w:szCs w:val="24"/>
        </w:rPr>
      </w:pPr>
    </w:p>
    <w:p w14:paraId="54524AE2" w14:textId="77777777" w:rsidR="00540B0F" w:rsidRDefault="00540B0F" w:rsidP="00910A17">
      <w:pPr>
        <w:spacing w:line="276" w:lineRule="auto"/>
        <w:jc w:val="left"/>
        <w:rPr>
          <w:rFonts w:asciiTheme="majorBidi" w:hAnsiTheme="majorBidi" w:cstheme="majorBidi"/>
          <w:szCs w:val="24"/>
        </w:rPr>
      </w:pPr>
    </w:p>
    <w:p w14:paraId="187CE29A" w14:textId="77777777" w:rsidR="00540B0F" w:rsidRDefault="00540B0F" w:rsidP="00910A17">
      <w:pPr>
        <w:spacing w:line="276" w:lineRule="auto"/>
        <w:jc w:val="left"/>
        <w:rPr>
          <w:rFonts w:asciiTheme="majorBidi" w:hAnsiTheme="majorBidi" w:cstheme="majorBidi"/>
          <w:szCs w:val="24"/>
        </w:rPr>
      </w:pPr>
    </w:p>
    <w:p w14:paraId="3A58EAF0" w14:textId="77777777" w:rsidR="00540B0F" w:rsidRDefault="00540B0F" w:rsidP="00540B0F">
      <w:pPr>
        <w:spacing w:line="276" w:lineRule="auto"/>
        <w:jc w:val="left"/>
        <w:rPr>
          <w:rFonts w:asciiTheme="majorBidi" w:hAnsiTheme="majorBidi" w:cstheme="majorBidi"/>
          <w:b/>
          <w:bCs/>
          <w:szCs w:val="24"/>
        </w:rPr>
      </w:pPr>
      <w:r w:rsidRPr="00540B0F">
        <w:rPr>
          <w:rFonts w:asciiTheme="majorBidi" w:hAnsiTheme="majorBidi" w:cstheme="majorBidi"/>
          <w:b/>
          <w:bCs/>
          <w:szCs w:val="24"/>
        </w:rPr>
        <w:t>Ethical statement</w:t>
      </w:r>
    </w:p>
    <w:p w14:paraId="69B51014" w14:textId="653A4A3E" w:rsidR="00540B0F" w:rsidRPr="00540B0F" w:rsidRDefault="00540B0F" w:rsidP="00540B0F">
      <w:pPr>
        <w:spacing w:line="276" w:lineRule="auto"/>
        <w:jc w:val="left"/>
        <w:rPr>
          <w:rFonts w:asciiTheme="majorBidi" w:hAnsiTheme="majorBidi" w:cstheme="majorBidi"/>
          <w:szCs w:val="24"/>
        </w:rPr>
      </w:pPr>
      <w:r w:rsidRPr="00540B0F">
        <w:rPr>
          <w:rFonts w:asciiTheme="majorBidi" w:hAnsiTheme="majorBidi" w:cstheme="majorBidi"/>
          <w:szCs w:val="24"/>
        </w:rPr>
        <w:t>There are no ethical issues to disclose.</w:t>
      </w:r>
    </w:p>
    <w:p w14:paraId="46CE94CA" w14:textId="77777777" w:rsidR="00540B0F" w:rsidRDefault="00540B0F" w:rsidP="00540B0F">
      <w:pPr>
        <w:spacing w:line="276" w:lineRule="auto"/>
        <w:jc w:val="left"/>
        <w:rPr>
          <w:rFonts w:asciiTheme="majorBidi" w:hAnsiTheme="majorBidi" w:cstheme="majorBidi"/>
          <w:b/>
          <w:bCs/>
          <w:szCs w:val="24"/>
        </w:rPr>
      </w:pPr>
    </w:p>
    <w:p w14:paraId="75C7053D" w14:textId="77777777" w:rsidR="00540B0F" w:rsidRDefault="00540B0F" w:rsidP="00540B0F">
      <w:pPr>
        <w:spacing w:line="276" w:lineRule="auto"/>
        <w:jc w:val="left"/>
        <w:rPr>
          <w:rFonts w:asciiTheme="majorBidi" w:hAnsiTheme="majorBidi" w:cstheme="majorBidi"/>
          <w:b/>
          <w:bCs/>
          <w:szCs w:val="24"/>
        </w:rPr>
      </w:pPr>
      <w:r w:rsidRPr="00540B0F">
        <w:rPr>
          <w:rFonts w:asciiTheme="majorBidi" w:hAnsiTheme="majorBidi" w:cstheme="majorBidi"/>
          <w:szCs w:val="24"/>
        </w:rPr>
        <w:br/>
      </w:r>
      <w:r w:rsidRPr="00540B0F">
        <w:rPr>
          <w:rFonts w:asciiTheme="majorBidi" w:hAnsiTheme="majorBidi" w:cstheme="majorBidi"/>
          <w:b/>
          <w:bCs/>
          <w:szCs w:val="24"/>
        </w:rPr>
        <w:t>Author contribution</w:t>
      </w:r>
    </w:p>
    <w:p w14:paraId="5C748F6B" w14:textId="374109DE" w:rsidR="00540B0F" w:rsidRPr="00C44710" w:rsidRDefault="00540B0F" w:rsidP="00540B0F">
      <w:pPr>
        <w:spacing w:line="276" w:lineRule="auto"/>
        <w:rPr>
          <w:rFonts w:asciiTheme="majorBidi" w:hAnsiTheme="majorBidi" w:cstheme="majorBidi"/>
          <w:bCs/>
        </w:rPr>
      </w:pPr>
      <w:r w:rsidRPr="00540B0F">
        <w:rPr>
          <w:rFonts w:asciiTheme="majorBidi" w:hAnsiTheme="majorBidi" w:cstheme="majorBidi"/>
          <w:b/>
        </w:rPr>
        <w:t>Nur Aina Safiyyah Razali</w:t>
      </w:r>
      <w:r w:rsidRPr="00C44710">
        <w:rPr>
          <w:rFonts w:asciiTheme="majorBidi" w:hAnsiTheme="majorBidi" w:cstheme="majorBidi"/>
          <w:b/>
        </w:rPr>
        <w:t xml:space="preserve">: </w:t>
      </w:r>
      <w:r w:rsidRPr="00C44710">
        <w:rPr>
          <w:rFonts w:asciiTheme="majorBidi" w:hAnsiTheme="majorBidi" w:cstheme="majorBidi"/>
          <w:bCs/>
        </w:rPr>
        <w:t>Conceptualisation, methodology, validation, formal, investigation, analysis, data curation, writing—original draft preparation, writing—review and editing, visualization, supervision, project administration, funding acquisition,</w:t>
      </w:r>
      <w:r w:rsidRPr="00C44710">
        <w:rPr>
          <w:rFonts w:asciiTheme="majorBidi" w:hAnsiTheme="majorBidi" w:cstheme="majorBidi"/>
          <w:b/>
        </w:rPr>
        <w:t xml:space="preserve"> </w:t>
      </w:r>
      <w:r w:rsidRPr="00540B0F">
        <w:rPr>
          <w:b/>
        </w:rPr>
        <w:t>Alina Shamsuddin</w:t>
      </w:r>
      <w:r w:rsidRPr="00C44710">
        <w:rPr>
          <w:rFonts w:asciiTheme="majorBidi" w:hAnsiTheme="majorBidi" w:cstheme="majorBidi"/>
          <w:b/>
        </w:rPr>
        <w:t xml:space="preserve">: </w:t>
      </w:r>
      <w:r w:rsidRPr="00C44710">
        <w:rPr>
          <w:rFonts w:asciiTheme="majorBidi" w:hAnsiTheme="majorBidi" w:cstheme="majorBidi"/>
          <w:bCs/>
        </w:rPr>
        <w:t xml:space="preserve">Conceptualisation, </w:t>
      </w:r>
      <w:r w:rsidRPr="00C44710">
        <w:rPr>
          <w:rFonts w:asciiTheme="majorBidi" w:hAnsiTheme="majorBidi" w:cstheme="majorBidi"/>
          <w:bCs/>
        </w:rPr>
        <w:lastRenderedPageBreak/>
        <w:t xml:space="preserve">methodology, validation, formal, investigation, analysis, data curation, visualization, writing—review and editing, </w:t>
      </w:r>
      <w:r w:rsidRPr="00540B0F">
        <w:rPr>
          <w:b/>
          <w:bCs/>
        </w:rPr>
        <w:t>Farahwahida Mohd Yusof</w:t>
      </w:r>
      <w:r w:rsidRPr="00C44710">
        <w:rPr>
          <w:rFonts w:asciiTheme="majorBidi" w:hAnsiTheme="majorBidi" w:cstheme="majorBidi"/>
          <w:b/>
        </w:rPr>
        <w:t xml:space="preserve">: </w:t>
      </w:r>
      <w:r w:rsidRPr="00C44710">
        <w:rPr>
          <w:rFonts w:asciiTheme="majorBidi" w:hAnsiTheme="majorBidi" w:cstheme="majorBidi"/>
          <w:bCs/>
        </w:rPr>
        <w:t>Methodology, validation, formal, investigation, analysis, data curation, visualization, writing—review and editing,</w:t>
      </w:r>
      <w:r w:rsidRPr="00C44710">
        <w:rPr>
          <w:rFonts w:asciiTheme="majorBidi" w:hAnsiTheme="majorBidi" w:cstheme="majorBidi"/>
        </w:rPr>
        <w:t xml:space="preserve"> </w:t>
      </w:r>
      <w:r w:rsidRPr="00540B0F">
        <w:rPr>
          <w:rFonts w:asciiTheme="majorBidi" w:hAnsiTheme="majorBidi" w:cstheme="majorBidi"/>
          <w:b/>
          <w:bCs/>
        </w:rPr>
        <w:t>Radhiahtul   Raehan Mustafa</w:t>
      </w:r>
      <w:r w:rsidRPr="00C44710">
        <w:rPr>
          <w:rFonts w:asciiTheme="majorBidi" w:hAnsiTheme="majorBidi" w:cstheme="majorBidi"/>
          <w:b/>
        </w:rPr>
        <w:t xml:space="preserve">: </w:t>
      </w:r>
      <w:r w:rsidRPr="00C44710">
        <w:rPr>
          <w:rFonts w:asciiTheme="majorBidi" w:hAnsiTheme="majorBidi" w:cstheme="majorBidi"/>
          <w:bCs/>
        </w:rPr>
        <w:t>Methodology, validation, formal, investigation, analysis, data curation, visualization, writing—review and editing,</w:t>
      </w:r>
      <w:r w:rsidRPr="00C44710">
        <w:rPr>
          <w:rFonts w:asciiTheme="majorBidi" w:hAnsiTheme="majorBidi" w:cstheme="majorBidi"/>
          <w:b/>
        </w:rPr>
        <w:t xml:space="preserve">  </w:t>
      </w:r>
    </w:p>
    <w:p w14:paraId="581FAE6E" w14:textId="77777777" w:rsidR="00540B0F" w:rsidRDefault="00540B0F" w:rsidP="00540B0F">
      <w:pPr>
        <w:spacing w:line="276" w:lineRule="auto"/>
        <w:jc w:val="left"/>
        <w:rPr>
          <w:rFonts w:asciiTheme="majorBidi" w:hAnsiTheme="majorBidi" w:cstheme="majorBidi"/>
          <w:szCs w:val="24"/>
        </w:rPr>
      </w:pPr>
    </w:p>
    <w:p w14:paraId="362E847D" w14:textId="77777777" w:rsidR="00540B0F" w:rsidRDefault="00540B0F" w:rsidP="00540B0F">
      <w:pPr>
        <w:spacing w:line="276" w:lineRule="auto"/>
        <w:jc w:val="left"/>
        <w:rPr>
          <w:rFonts w:asciiTheme="majorBidi" w:hAnsiTheme="majorBidi" w:cstheme="majorBidi"/>
          <w:szCs w:val="24"/>
        </w:rPr>
      </w:pPr>
    </w:p>
    <w:p w14:paraId="063E6E09" w14:textId="77777777" w:rsidR="00540B0F" w:rsidRDefault="00540B0F" w:rsidP="00540B0F">
      <w:pPr>
        <w:spacing w:line="276" w:lineRule="auto"/>
        <w:jc w:val="left"/>
        <w:rPr>
          <w:rFonts w:asciiTheme="majorBidi" w:hAnsiTheme="majorBidi" w:cstheme="majorBidi"/>
          <w:b/>
          <w:bCs/>
          <w:szCs w:val="24"/>
        </w:rPr>
      </w:pPr>
      <w:r w:rsidRPr="00540B0F">
        <w:rPr>
          <w:rFonts w:asciiTheme="majorBidi" w:hAnsiTheme="majorBidi" w:cstheme="majorBidi"/>
          <w:b/>
          <w:bCs/>
          <w:szCs w:val="24"/>
        </w:rPr>
        <w:t>Data availability</w:t>
      </w:r>
    </w:p>
    <w:p w14:paraId="477C556C" w14:textId="555A16CA" w:rsidR="00540B0F" w:rsidRPr="00540B0F" w:rsidRDefault="00540B0F" w:rsidP="00540B0F">
      <w:pPr>
        <w:spacing w:line="276" w:lineRule="auto"/>
        <w:jc w:val="left"/>
        <w:rPr>
          <w:rFonts w:asciiTheme="majorBidi" w:hAnsiTheme="majorBidi" w:cstheme="majorBidi"/>
          <w:szCs w:val="24"/>
        </w:rPr>
      </w:pPr>
      <w:r w:rsidRPr="00540B0F">
        <w:rPr>
          <w:rFonts w:asciiTheme="majorBidi" w:hAnsiTheme="majorBidi" w:cstheme="majorBidi"/>
          <w:szCs w:val="24"/>
        </w:rPr>
        <w:t>All data generated or analyzed during this study are included in this published article and are publicly available.</w:t>
      </w:r>
    </w:p>
    <w:p w14:paraId="40E83C1B" w14:textId="3C3988B5" w:rsidR="00540B0F" w:rsidRDefault="00540B0F" w:rsidP="00540B0F">
      <w:pPr>
        <w:spacing w:line="276" w:lineRule="auto"/>
        <w:jc w:val="left"/>
        <w:rPr>
          <w:rFonts w:asciiTheme="majorBidi" w:hAnsiTheme="majorBidi" w:cstheme="majorBidi"/>
          <w:szCs w:val="24"/>
        </w:rPr>
      </w:pPr>
      <w:r w:rsidRPr="00540B0F">
        <w:rPr>
          <w:rFonts w:asciiTheme="majorBidi" w:hAnsiTheme="majorBidi" w:cstheme="majorBidi"/>
          <w:szCs w:val="24"/>
        </w:rPr>
        <w:br/>
      </w:r>
      <w:r w:rsidRPr="00540B0F">
        <w:rPr>
          <w:rFonts w:asciiTheme="majorBidi" w:hAnsiTheme="majorBidi" w:cstheme="majorBidi"/>
          <w:b/>
          <w:bCs/>
          <w:szCs w:val="24"/>
        </w:rPr>
        <w:t>Funding</w:t>
      </w:r>
    </w:p>
    <w:p w14:paraId="1EB69854" w14:textId="43E4D12D" w:rsidR="00540B0F" w:rsidRDefault="00540B0F" w:rsidP="00540B0F">
      <w:pPr>
        <w:spacing w:line="276" w:lineRule="auto"/>
        <w:jc w:val="left"/>
        <w:rPr>
          <w:rFonts w:asciiTheme="majorBidi" w:hAnsiTheme="majorBidi" w:cstheme="majorBidi"/>
          <w:szCs w:val="24"/>
        </w:rPr>
      </w:pPr>
      <w:r w:rsidRPr="00540B0F">
        <w:rPr>
          <w:rFonts w:asciiTheme="majorBidi" w:hAnsiTheme="majorBidi" w:cstheme="majorBidi"/>
          <w:szCs w:val="24"/>
        </w:rPr>
        <w:t>There is no funding to disclose.</w:t>
      </w:r>
    </w:p>
    <w:p w14:paraId="51E9B9C4" w14:textId="2410006D" w:rsidR="00540B0F" w:rsidRPr="00540B0F" w:rsidRDefault="00540B0F" w:rsidP="00540B0F">
      <w:pPr>
        <w:spacing w:line="276" w:lineRule="auto"/>
        <w:jc w:val="left"/>
        <w:rPr>
          <w:rFonts w:asciiTheme="majorBidi" w:hAnsiTheme="majorBidi" w:cstheme="majorBidi"/>
          <w:b/>
          <w:bCs/>
          <w:szCs w:val="24"/>
        </w:rPr>
      </w:pPr>
      <w:r w:rsidRPr="00540B0F">
        <w:rPr>
          <w:rFonts w:asciiTheme="majorBidi" w:hAnsiTheme="majorBidi" w:cstheme="majorBidi"/>
          <w:szCs w:val="24"/>
        </w:rPr>
        <w:br/>
      </w:r>
      <w:r w:rsidRPr="00540B0F">
        <w:rPr>
          <w:rFonts w:asciiTheme="majorBidi" w:hAnsiTheme="majorBidi" w:cstheme="majorBidi"/>
          <w:b/>
          <w:bCs/>
          <w:szCs w:val="24"/>
        </w:rPr>
        <w:t>Acknowledgement</w:t>
      </w:r>
    </w:p>
    <w:p w14:paraId="4C04D662" w14:textId="52300FE9" w:rsidR="00540B0F" w:rsidRPr="00E83AB6" w:rsidRDefault="00540B0F" w:rsidP="00540B0F">
      <w:pPr>
        <w:spacing w:line="276" w:lineRule="auto"/>
        <w:jc w:val="left"/>
        <w:rPr>
          <w:rFonts w:asciiTheme="majorBidi" w:hAnsiTheme="majorBidi" w:cstheme="majorBidi"/>
          <w:szCs w:val="24"/>
        </w:rPr>
      </w:pPr>
      <w:r w:rsidRPr="00540B0F">
        <w:rPr>
          <w:rFonts w:asciiTheme="majorBidi" w:hAnsiTheme="majorBidi" w:cstheme="majorBidi"/>
          <w:szCs w:val="24"/>
        </w:rPr>
        <w:t>The authors would like to thank</w:t>
      </w:r>
      <w:r>
        <w:rPr>
          <w:rFonts w:asciiTheme="majorBidi" w:hAnsiTheme="majorBidi" w:cstheme="majorBidi"/>
          <w:szCs w:val="24"/>
        </w:rPr>
        <w:t xml:space="preserve"> all authors</w:t>
      </w:r>
      <w:r w:rsidRPr="00540B0F">
        <w:rPr>
          <w:rFonts w:asciiTheme="majorBidi" w:hAnsiTheme="majorBidi" w:cstheme="majorBidi"/>
          <w:szCs w:val="24"/>
        </w:rPr>
        <w:t xml:space="preserve"> for their valuable support and contributions to this study. </w:t>
      </w:r>
    </w:p>
    <w:p w14:paraId="394B8D20" w14:textId="77777777" w:rsidR="00201E1A" w:rsidRDefault="00201E1A" w:rsidP="00201E1A">
      <w:pPr>
        <w:spacing w:after="160" w:line="259" w:lineRule="auto"/>
        <w:jc w:val="left"/>
        <w:rPr>
          <w:rFonts w:asciiTheme="majorBidi" w:hAnsiTheme="majorBidi" w:cstheme="majorBidi"/>
          <w:szCs w:val="24"/>
        </w:rPr>
      </w:pPr>
    </w:p>
    <w:p w14:paraId="2B49ABDB" w14:textId="77777777" w:rsidR="00CF42EC" w:rsidRPr="007C4127" w:rsidRDefault="00CF42EC" w:rsidP="00201E1A">
      <w:pPr>
        <w:spacing w:after="160" w:line="259" w:lineRule="auto"/>
        <w:jc w:val="left"/>
        <w:rPr>
          <w:rFonts w:asciiTheme="majorBidi" w:hAnsiTheme="majorBidi" w:cstheme="majorBidi"/>
          <w:szCs w:val="24"/>
        </w:rPr>
      </w:pPr>
    </w:p>
    <w:p w14:paraId="25123151" w14:textId="77777777" w:rsidR="00201E1A" w:rsidRPr="007C4127" w:rsidRDefault="00201E1A" w:rsidP="00201E1A">
      <w:pPr>
        <w:pStyle w:val="MDPI21heading1"/>
        <w:rPr>
          <w:rFonts w:asciiTheme="majorBidi" w:hAnsiTheme="majorBidi" w:cstheme="majorBidi"/>
          <w:sz w:val="24"/>
          <w:szCs w:val="24"/>
        </w:rPr>
      </w:pPr>
      <w:r w:rsidRPr="007C4127">
        <w:rPr>
          <w:rFonts w:asciiTheme="majorBidi" w:hAnsiTheme="majorBidi" w:cstheme="majorBidi"/>
          <w:sz w:val="24"/>
          <w:szCs w:val="24"/>
        </w:rPr>
        <w:t xml:space="preserve">References </w:t>
      </w:r>
    </w:p>
    <w:p w14:paraId="45FAA480" w14:textId="77777777" w:rsidR="00201E1A" w:rsidRPr="007C4127" w:rsidRDefault="00201E1A" w:rsidP="00201E1A">
      <w:pPr>
        <w:spacing w:line="240" w:lineRule="auto"/>
        <w:ind w:left="1170" w:right="357" w:hanging="720"/>
        <w:rPr>
          <w:rFonts w:asciiTheme="majorBidi" w:hAnsiTheme="majorBidi" w:cstheme="majorBidi"/>
          <w:i/>
          <w:szCs w:val="24"/>
        </w:rPr>
      </w:pPr>
      <w:r w:rsidRPr="007C4127">
        <w:rPr>
          <w:rFonts w:asciiTheme="majorBidi" w:hAnsiTheme="majorBidi" w:cstheme="majorBidi"/>
          <w:szCs w:val="24"/>
        </w:rPr>
        <w:t>Abdullah,</w:t>
      </w:r>
      <w:r w:rsidRPr="007C4127">
        <w:rPr>
          <w:rFonts w:asciiTheme="majorBidi" w:hAnsiTheme="majorBidi" w:cstheme="majorBidi"/>
          <w:spacing w:val="-2"/>
          <w:szCs w:val="24"/>
        </w:rPr>
        <w:t xml:space="preserve"> </w:t>
      </w:r>
      <w:r w:rsidRPr="007C4127">
        <w:rPr>
          <w:rFonts w:asciiTheme="majorBidi" w:hAnsiTheme="majorBidi" w:cstheme="majorBidi"/>
          <w:szCs w:val="24"/>
        </w:rPr>
        <w:t>M.</w:t>
      </w:r>
      <w:r w:rsidRPr="007C4127">
        <w:rPr>
          <w:rFonts w:asciiTheme="majorBidi" w:hAnsiTheme="majorBidi" w:cstheme="majorBidi"/>
          <w:spacing w:val="-2"/>
          <w:szCs w:val="24"/>
        </w:rPr>
        <w:t xml:space="preserve"> </w:t>
      </w:r>
      <w:r w:rsidRPr="007C4127">
        <w:rPr>
          <w:rFonts w:asciiTheme="majorBidi" w:hAnsiTheme="majorBidi" w:cstheme="majorBidi"/>
          <w:szCs w:val="24"/>
        </w:rPr>
        <w:t>A.,</w:t>
      </w:r>
      <w:r w:rsidRPr="007C4127">
        <w:rPr>
          <w:rFonts w:asciiTheme="majorBidi" w:hAnsiTheme="majorBidi" w:cstheme="majorBidi"/>
          <w:spacing w:val="-2"/>
          <w:szCs w:val="24"/>
        </w:rPr>
        <w:t xml:space="preserve"> </w:t>
      </w:r>
      <w:r w:rsidRPr="007C4127">
        <w:rPr>
          <w:rFonts w:asciiTheme="majorBidi" w:hAnsiTheme="majorBidi" w:cstheme="majorBidi"/>
          <w:szCs w:val="24"/>
        </w:rPr>
        <w:t>Zakaria,</w:t>
      </w:r>
      <w:r w:rsidRPr="007C4127">
        <w:rPr>
          <w:rFonts w:asciiTheme="majorBidi" w:hAnsiTheme="majorBidi" w:cstheme="majorBidi"/>
          <w:spacing w:val="-4"/>
          <w:szCs w:val="24"/>
        </w:rPr>
        <w:t xml:space="preserve"> </w:t>
      </w:r>
      <w:r w:rsidRPr="007C4127">
        <w:rPr>
          <w:rFonts w:asciiTheme="majorBidi" w:hAnsiTheme="majorBidi" w:cstheme="majorBidi"/>
          <w:szCs w:val="24"/>
        </w:rPr>
        <w:t>Z.,</w:t>
      </w:r>
      <w:r w:rsidRPr="007C4127">
        <w:rPr>
          <w:rFonts w:asciiTheme="majorBidi" w:hAnsiTheme="majorBidi" w:cstheme="majorBidi"/>
          <w:spacing w:val="-2"/>
          <w:szCs w:val="24"/>
        </w:rPr>
        <w:t xml:space="preserve"> </w:t>
      </w:r>
      <w:r w:rsidRPr="007C4127">
        <w:rPr>
          <w:rFonts w:asciiTheme="majorBidi" w:hAnsiTheme="majorBidi" w:cstheme="majorBidi"/>
          <w:szCs w:val="24"/>
        </w:rPr>
        <w:t>Buang,</w:t>
      </w:r>
      <w:r w:rsidRPr="007C4127">
        <w:rPr>
          <w:rFonts w:asciiTheme="majorBidi" w:hAnsiTheme="majorBidi" w:cstheme="majorBidi"/>
          <w:spacing w:val="-2"/>
          <w:szCs w:val="24"/>
        </w:rPr>
        <w:t xml:space="preserve"> </w:t>
      </w:r>
      <w:r w:rsidRPr="007C4127">
        <w:rPr>
          <w:rFonts w:asciiTheme="majorBidi" w:hAnsiTheme="majorBidi" w:cstheme="majorBidi"/>
          <w:szCs w:val="24"/>
        </w:rPr>
        <w:t>A.</w:t>
      </w:r>
      <w:r w:rsidRPr="007C4127">
        <w:rPr>
          <w:rFonts w:asciiTheme="majorBidi" w:hAnsiTheme="majorBidi" w:cstheme="majorBidi"/>
          <w:spacing w:val="-2"/>
          <w:szCs w:val="24"/>
        </w:rPr>
        <w:t xml:space="preserve"> </w:t>
      </w:r>
      <w:r w:rsidRPr="007C4127">
        <w:rPr>
          <w:rFonts w:asciiTheme="majorBidi" w:hAnsiTheme="majorBidi" w:cstheme="majorBidi"/>
          <w:szCs w:val="24"/>
        </w:rPr>
        <w:t>H.,</w:t>
      </w:r>
      <w:r w:rsidRPr="007C4127">
        <w:rPr>
          <w:rFonts w:asciiTheme="majorBidi" w:hAnsiTheme="majorBidi" w:cstheme="majorBidi"/>
          <w:spacing w:val="-2"/>
          <w:szCs w:val="24"/>
        </w:rPr>
        <w:t xml:space="preserve"> </w:t>
      </w:r>
      <w:r w:rsidRPr="007C4127">
        <w:rPr>
          <w:rFonts w:asciiTheme="majorBidi" w:hAnsiTheme="majorBidi" w:cstheme="majorBidi"/>
          <w:szCs w:val="24"/>
        </w:rPr>
        <w:t>&amp;</w:t>
      </w:r>
      <w:r w:rsidRPr="007C4127">
        <w:rPr>
          <w:rFonts w:asciiTheme="majorBidi" w:hAnsiTheme="majorBidi" w:cstheme="majorBidi"/>
          <w:spacing w:val="-1"/>
          <w:szCs w:val="24"/>
        </w:rPr>
        <w:t xml:space="preserve"> </w:t>
      </w:r>
      <w:r w:rsidRPr="007C4127">
        <w:rPr>
          <w:rFonts w:asciiTheme="majorBidi" w:hAnsiTheme="majorBidi" w:cstheme="majorBidi"/>
          <w:szCs w:val="24"/>
        </w:rPr>
        <w:t>Ismail,</w:t>
      </w:r>
      <w:r w:rsidRPr="007C4127">
        <w:rPr>
          <w:rFonts w:asciiTheme="majorBidi" w:hAnsiTheme="majorBidi" w:cstheme="majorBidi"/>
          <w:spacing w:val="-2"/>
          <w:szCs w:val="24"/>
        </w:rPr>
        <w:t xml:space="preserve"> </w:t>
      </w:r>
      <w:r w:rsidRPr="007C4127">
        <w:rPr>
          <w:rFonts w:asciiTheme="majorBidi" w:hAnsiTheme="majorBidi" w:cstheme="majorBidi"/>
          <w:szCs w:val="24"/>
        </w:rPr>
        <w:t>S.</w:t>
      </w:r>
      <w:r w:rsidRPr="007C4127">
        <w:rPr>
          <w:rFonts w:asciiTheme="majorBidi" w:hAnsiTheme="majorBidi" w:cstheme="majorBidi"/>
          <w:spacing w:val="-2"/>
          <w:szCs w:val="24"/>
        </w:rPr>
        <w:t xml:space="preserve"> </w:t>
      </w:r>
      <w:r w:rsidRPr="007C4127">
        <w:rPr>
          <w:rFonts w:asciiTheme="majorBidi" w:hAnsiTheme="majorBidi" w:cstheme="majorBidi"/>
          <w:szCs w:val="24"/>
        </w:rPr>
        <w:t>Z.</w:t>
      </w:r>
      <w:r w:rsidRPr="007C4127">
        <w:rPr>
          <w:rFonts w:asciiTheme="majorBidi" w:hAnsiTheme="majorBidi" w:cstheme="majorBidi"/>
          <w:spacing w:val="-2"/>
          <w:szCs w:val="24"/>
        </w:rPr>
        <w:t xml:space="preserve"> </w:t>
      </w:r>
      <w:r w:rsidRPr="007C4127">
        <w:rPr>
          <w:rFonts w:asciiTheme="majorBidi" w:hAnsiTheme="majorBidi" w:cstheme="majorBidi"/>
          <w:szCs w:val="24"/>
        </w:rPr>
        <w:t>(2021,</w:t>
      </w:r>
      <w:r w:rsidRPr="007C4127">
        <w:rPr>
          <w:rFonts w:asciiTheme="majorBidi" w:hAnsiTheme="majorBidi" w:cstheme="majorBidi"/>
          <w:spacing w:val="-2"/>
          <w:szCs w:val="24"/>
        </w:rPr>
        <w:t xml:space="preserve"> </w:t>
      </w:r>
      <w:r w:rsidRPr="007C4127">
        <w:rPr>
          <w:rFonts w:asciiTheme="majorBidi" w:hAnsiTheme="majorBidi" w:cstheme="majorBidi"/>
          <w:szCs w:val="24"/>
        </w:rPr>
        <w:t>December</w:t>
      </w:r>
      <w:r w:rsidRPr="007C4127">
        <w:rPr>
          <w:rFonts w:asciiTheme="majorBidi" w:hAnsiTheme="majorBidi" w:cstheme="majorBidi"/>
          <w:spacing w:val="-1"/>
          <w:szCs w:val="24"/>
        </w:rPr>
        <w:t xml:space="preserve"> </w:t>
      </w:r>
      <w:r w:rsidRPr="007C4127">
        <w:rPr>
          <w:rFonts w:asciiTheme="majorBidi" w:hAnsiTheme="majorBidi" w:cstheme="majorBidi"/>
          <w:szCs w:val="24"/>
        </w:rPr>
        <w:t>8).</w:t>
      </w:r>
      <w:r w:rsidRPr="007C4127">
        <w:rPr>
          <w:rFonts w:asciiTheme="majorBidi" w:hAnsiTheme="majorBidi" w:cstheme="majorBidi"/>
          <w:spacing w:val="-1"/>
          <w:szCs w:val="24"/>
        </w:rPr>
        <w:t xml:space="preserve"> </w:t>
      </w:r>
      <w:r w:rsidRPr="007C4127">
        <w:rPr>
          <w:rFonts w:asciiTheme="majorBidi" w:hAnsiTheme="majorBidi" w:cstheme="majorBidi"/>
          <w:i/>
          <w:szCs w:val="24"/>
        </w:rPr>
        <w:t>PENSIJILAN</w:t>
      </w:r>
      <w:r w:rsidRPr="007C4127">
        <w:rPr>
          <w:rFonts w:asciiTheme="majorBidi" w:hAnsiTheme="majorBidi" w:cstheme="majorBidi"/>
          <w:i/>
          <w:spacing w:val="-3"/>
          <w:szCs w:val="24"/>
        </w:rPr>
        <w:t xml:space="preserve"> </w:t>
      </w:r>
      <w:r w:rsidRPr="007C4127">
        <w:rPr>
          <w:rFonts w:asciiTheme="majorBidi" w:hAnsiTheme="majorBidi" w:cstheme="majorBidi"/>
          <w:i/>
          <w:szCs w:val="24"/>
        </w:rPr>
        <w:t>HALAL DI MALAYSIA: SUATU ANALISIS PENSEJARAHAN DAN PERKEMBANGANNYA: Halal</w:t>
      </w:r>
    </w:p>
    <w:p w14:paraId="3B85A58E" w14:textId="77777777" w:rsidR="00201E1A" w:rsidRPr="007C4127" w:rsidRDefault="00201E1A" w:rsidP="00201E1A">
      <w:pPr>
        <w:spacing w:line="240" w:lineRule="auto"/>
        <w:ind w:left="1170" w:right="1243"/>
        <w:rPr>
          <w:rFonts w:asciiTheme="majorBidi" w:hAnsiTheme="majorBidi" w:cstheme="majorBidi"/>
          <w:szCs w:val="24"/>
        </w:rPr>
      </w:pPr>
      <w:r w:rsidRPr="007C4127">
        <w:rPr>
          <w:rFonts w:asciiTheme="majorBidi" w:hAnsiTheme="majorBidi" w:cstheme="majorBidi"/>
          <w:i/>
          <w:szCs w:val="24"/>
        </w:rPr>
        <w:t>Certification</w:t>
      </w:r>
      <w:r w:rsidRPr="007C4127">
        <w:rPr>
          <w:rFonts w:asciiTheme="majorBidi" w:hAnsiTheme="majorBidi" w:cstheme="majorBidi"/>
          <w:i/>
          <w:spacing w:val="-5"/>
          <w:szCs w:val="24"/>
        </w:rPr>
        <w:t xml:space="preserve"> </w:t>
      </w:r>
      <w:r w:rsidRPr="007C4127">
        <w:rPr>
          <w:rFonts w:asciiTheme="majorBidi" w:hAnsiTheme="majorBidi" w:cstheme="majorBidi"/>
          <w:i/>
          <w:szCs w:val="24"/>
        </w:rPr>
        <w:t>in</w:t>
      </w:r>
      <w:r w:rsidRPr="007C4127">
        <w:rPr>
          <w:rFonts w:asciiTheme="majorBidi" w:hAnsiTheme="majorBidi" w:cstheme="majorBidi"/>
          <w:i/>
          <w:spacing w:val="-5"/>
          <w:szCs w:val="24"/>
        </w:rPr>
        <w:t xml:space="preserve"> </w:t>
      </w:r>
      <w:r w:rsidRPr="007C4127">
        <w:rPr>
          <w:rFonts w:asciiTheme="majorBidi" w:hAnsiTheme="majorBidi" w:cstheme="majorBidi"/>
          <w:i/>
          <w:szCs w:val="24"/>
        </w:rPr>
        <w:t>Malaysia:</w:t>
      </w:r>
      <w:r w:rsidRPr="007C4127">
        <w:rPr>
          <w:rFonts w:asciiTheme="majorBidi" w:hAnsiTheme="majorBidi" w:cstheme="majorBidi"/>
          <w:i/>
          <w:spacing w:val="-4"/>
          <w:szCs w:val="24"/>
        </w:rPr>
        <w:t xml:space="preserve"> </w:t>
      </w:r>
      <w:r w:rsidRPr="007C4127">
        <w:rPr>
          <w:rFonts w:asciiTheme="majorBidi" w:hAnsiTheme="majorBidi" w:cstheme="majorBidi"/>
          <w:i/>
          <w:szCs w:val="24"/>
        </w:rPr>
        <w:t>An</w:t>
      </w:r>
      <w:r w:rsidRPr="007C4127">
        <w:rPr>
          <w:rFonts w:asciiTheme="majorBidi" w:hAnsiTheme="majorBidi" w:cstheme="majorBidi"/>
          <w:i/>
          <w:spacing w:val="-2"/>
          <w:szCs w:val="24"/>
        </w:rPr>
        <w:t xml:space="preserve"> </w:t>
      </w:r>
      <w:r w:rsidRPr="007C4127">
        <w:rPr>
          <w:rFonts w:asciiTheme="majorBidi" w:hAnsiTheme="majorBidi" w:cstheme="majorBidi"/>
          <w:i/>
          <w:szCs w:val="24"/>
        </w:rPr>
        <w:t>Analysis</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3"/>
          <w:szCs w:val="24"/>
        </w:rPr>
        <w:t xml:space="preserve"> </w:t>
      </w:r>
      <w:r w:rsidRPr="007C4127">
        <w:rPr>
          <w:rFonts w:asciiTheme="majorBidi" w:hAnsiTheme="majorBidi" w:cstheme="majorBidi"/>
          <w:i/>
          <w:szCs w:val="24"/>
        </w:rPr>
        <w:t>Its</w:t>
      </w:r>
      <w:r w:rsidRPr="007C4127">
        <w:rPr>
          <w:rFonts w:asciiTheme="majorBidi" w:hAnsiTheme="majorBidi" w:cstheme="majorBidi"/>
          <w:i/>
          <w:spacing w:val="-2"/>
          <w:szCs w:val="24"/>
        </w:rPr>
        <w:t xml:space="preserve"> </w:t>
      </w:r>
      <w:r w:rsidRPr="007C4127">
        <w:rPr>
          <w:rFonts w:asciiTheme="majorBidi" w:hAnsiTheme="majorBidi" w:cstheme="majorBidi"/>
          <w:i/>
          <w:szCs w:val="24"/>
        </w:rPr>
        <w:t>History</w:t>
      </w:r>
      <w:r w:rsidRPr="007C4127">
        <w:rPr>
          <w:rFonts w:asciiTheme="majorBidi" w:hAnsiTheme="majorBidi" w:cstheme="majorBidi"/>
          <w:i/>
          <w:spacing w:val="-2"/>
          <w:szCs w:val="24"/>
        </w:rPr>
        <w:t xml:space="preserve"> </w:t>
      </w:r>
      <w:r w:rsidRPr="007C4127">
        <w:rPr>
          <w:rFonts w:asciiTheme="majorBidi" w:hAnsiTheme="majorBidi" w:cstheme="majorBidi"/>
          <w:i/>
          <w:szCs w:val="24"/>
        </w:rPr>
        <w:t>and</w:t>
      </w:r>
      <w:r w:rsidRPr="007C4127">
        <w:rPr>
          <w:rFonts w:asciiTheme="majorBidi" w:hAnsiTheme="majorBidi" w:cstheme="majorBidi"/>
          <w:i/>
          <w:spacing w:val="-2"/>
          <w:szCs w:val="24"/>
        </w:rPr>
        <w:t xml:space="preserve"> </w:t>
      </w:r>
      <w:r w:rsidRPr="007C4127">
        <w:rPr>
          <w:rFonts w:asciiTheme="majorBidi" w:hAnsiTheme="majorBidi" w:cstheme="majorBidi"/>
          <w:i/>
          <w:szCs w:val="24"/>
        </w:rPr>
        <w:t>Development</w:t>
      </w:r>
      <w:r w:rsidRPr="007C4127">
        <w:rPr>
          <w:rFonts w:asciiTheme="majorBidi" w:hAnsiTheme="majorBidi" w:cstheme="majorBidi"/>
          <w:szCs w:val="24"/>
        </w:rPr>
        <w:t xml:space="preserve">. </w:t>
      </w:r>
      <w:r w:rsidRPr="007C4127">
        <w:rPr>
          <w:rFonts w:asciiTheme="majorBidi" w:hAnsiTheme="majorBidi" w:cstheme="majorBidi"/>
          <w:spacing w:val="-2"/>
          <w:szCs w:val="24"/>
        </w:rPr>
        <w:t>https://ejournal.um.edu.my/index.php/JSLR/article/view/33965</w:t>
      </w:r>
    </w:p>
    <w:p w14:paraId="112D1760"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Ahmad,</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Rahman,</w:t>
      </w:r>
      <w:r w:rsidRPr="007C4127">
        <w:rPr>
          <w:rFonts w:asciiTheme="majorBidi" w:hAnsiTheme="majorBidi" w:cstheme="majorBidi"/>
          <w:spacing w:val="-2"/>
        </w:rPr>
        <w:t xml:space="preserve"> </w:t>
      </w:r>
      <w:r w:rsidRPr="007C4127">
        <w:rPr>
          <w:rFonts w:asciiTheme="majorBidi" w:hAnsiTheme="majorBidi" w:cstheme="majorBidi"/>
        </w:rPr>
        <w:t>R.</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Othman,</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Abidin,</w:t>
      </w:r>
      <w:r w:rsidRPr="007C4127">
        <w:rPr>
          <w:rFonts w:asciiTheme="majorBidi" w:hAnsiTheme="majorBidi" w:cstheme="majorBidi"/>
          <w:spacing w:val="-5"/>
        </w:rPr>
        <w:t xml:space="preserve"> </w:t>
      </w:r>
      <w:r w:rsidRPr="007C4127">
        <w:rPr>
          <w:rFonts w:asciiTheme="majorBidi" w:hAnsiTheme="majorBidi" w:cstheme="majorBidi"/>
        </w:rPr>
        <w:t>U.</w:t>
      </w:r>
      <w:r w:rsidRPr="007C4127">
        <w:rPr>
          <w:rFonts w:asciiTheme="majorBidi" w:hAnsiTheme="majorBidi" w:cstheme="majorBidi"/>
          <w:spacing w:val="-2"/>
        </w:rPr>
        <w:t xml:space="preserve"> </w:t>
      </w:r>
      <w:r w:rsidRPr="007C4127">
        <w:rPr>
          <w:rFonts w:asciiTheme="majorBidi" w:hAnsiTheme="majorBidi" w:cstheme="majorBidi"/>
        </w:rPr>
        <w:t>F.</w:t>
      </w:r>
      <w:r w:rsidRPr="007C4127">
        <w:rPr>
          <w:rFonts w:asciiTheme="majorBidi" w:hAnsiTheme="majorBidi" w:cstheme="majorBidi"/>
          <w:spacing w:val="-2"/>
        </w:rPr>
        <w:t xml:space="preserve"> </w:t>
      </w:r>
      <w:r w:rsidRPr="007C4127">
        <w:rPr>
          <w:rFonts w:asciiTheme="majorBidi" w:hAnsiTheme="majorBidi" w:cstheme="majorBidi"/>
        </w:rPr>
        <w:t>U.</w:t>
      </w:r>
      <w:r w:rsidRPr="007C4127">
        <w:rPr>
          <w:rFonts w:asciiTheme="majorBidi" w:hAnsiTheme="majorBidi" w:cstheme="majorBidi"/>
          <w:spacing w:val="-2"/>
        </w:rPr>
        <w:t xml:space="preserve"> </w:t>
      </w:r>
      <w:r w:rsidRPr="007C4127">
        <w:rPr>
          <w:rFonts w:asciiTheme="majorBidi" w:hAnsiTheme="majorBidi" w:cstheme="majorBidi"/>
        </w:rPr>
        <w:t>Z.</w:t>
      </w:r>
      <w:r w:rsidRPr="007C4127">
        <w:rPr>
          <w:rFonts w:asciiTheme="majorBidi" w:hAnsiTheme="majorBidi" w:cstheme="majorBidi"/>
          <w:spacing w:val="-2"/>
        </w:rPr>
        <w:t xml:space="preserve"> </w:t>
      </w:r>
      <w:r w:rsidRPr="007C4127">
        <w:rPr>
          <w:rFonts w:asciiTheme="majorBidi" w:hAnsiTheme="majorBidi" w:cstheme="majorBidi"/>
        </w:rPr>
        <w:t>(2017).</w:t>
      </w:r>
      <w:r w:rsidRPr="007C4127">
        <w:rPr>
          <w:rFonts w:asciiTheme="majorBidi" w:hAnsiTheme="majorBidi" w:cstheme="majorBidi"/>
          <w:spacing w:val="-2"/>
        </w:rPr>
        <w:t xml:space="preserve"> </w:t>
      </w:r>
      <w:r w:rsidRPr="007C4127">
        <w:rPr>
          <w:rFonts w:asciiTheme="majorBidi" w:hAnsiTheme="majorBidi" w:cstheme="majorBidi"/>
        </w:rPr>
        <w:t>Critical</w:t>
      </w:r>
      <w:r w:rsidRPr="007C4127">
        <w:rPr>
          <w:rFonts w:asciiTheme="majorBidi" w:hAnsiTheme="majorBidi" w:cstheme="majorBidi"/>
          <w:spacing w:val="-4"/>
        </w:rPr>
        <w:t xml:space="preserve"> </w:t>
      </w:r>
      <w:r w:rsidRPr="007C4127">
        <w:rPr>
          <w:rFonts w:asciiTheme="majorBidi" w:hAnsiTheme="majorBidi" w:cstheme="majorBidi"/>
        </w:rPr>
        <w:t>success</w:t>
      </w:r>
      <w:r w:rsidRPr="007C4127">
        <w:rPr>
          <w:rFonts w:asciiTheme="majorBidi" w:hAnsiTheme="majorBidi" w:cstheme="majorBidi"/>
          <w:spacing w:val="-4"/>
        </w:rPr>
        <w:t xml:space="preserve"> </w:t>
      </w:r>
      <w:r w:rsidRPr="007C4127">
        <w:rPr>
          <w:rFonts w:asciiTheme="majorBidi" w:hAnsiTheme="majorBidi" w:cstheme="majorBidi"/>
        </w:rPr>
        <w:t xml:space="preserve">factors affecting the implementation of halal food management systems: Perspective of halal executives, consultants and auditors. </w:t>
      </w:r>
      <w:r w:rsidRPr="007C4127">
        <w:rPr>
          <w:rFonts w:asciiTheme="majorBidi" w:hAnsiTheme="majorBidi" w:cstheme="majorBidi"/>
          <w:i/>
        </w:rPr>
        <w:t>Food Control</w:t>
      </w:r>
      <w:r w:rsidRPr="007C4127">
        <w:rPr>
          <w:rFonts w:asciiTheme="majorBidi" w:hAnsiTheme="majorBidi" w:cstheme="majorBidi"/>
        </w:rPr>
        <w:t xml:space="preserve">, </w:t>
      </w:r>
      <w:r w:rsidRPr="007C4127">
        <w:rPr>
          <w:rFonts w:asciiTheme="majorBidi" w:hAnsiTheme="majorBidi" w:cstheme="majorBidi"/>
          <w:i/>
        </w:rPr>
        <w:t>74</w:t>
      </w:r>
      <w:r w:rsidRPr="007C4127">
        <w:rPr>
          <w:rFonts w:asciiTheme="majorBidi" w:hAnsiTheme="majorBidi" w:cstheme="majorBidi"/>
        </w:rPr>
        <w:t xml:space="preserve">, 70–78. </w:t>
      </w:r>
      <w:r w:rsidRPr="007C4127">
        <w:rPr>
          <w:rFonts w:asciiTheme="majorBidi" w:hAnsiTheme="majorBidi" w:cstheme="majorBidi"/>
          <w:spacing w:val="-2"/>
        </w:rPr>
        <w:t>https://doi.org/10.1016/j.foodcont.2016.11.031</w:t>
      </w:r>
    </w:p>
    <w:p w14:paraId="09E668BD" w14:textId="77777777" w:rsidR="00201E1A" w:rsidRPr="007C4127" w:rsidRDefault="00201E1A" w:rsidP="00201E1A">
      <w:pPr>
        <w:spacing w:line="240" w:lineRule="auto"/>
        <w:ind w:left="1170" w:hanging="720"/>
        <w:rPr>
          <w:rFonts w:asciiTheme="majorBidi" w:hAnsiTheme="majorBidi" w:cstheme="majorBidi"/>
          <w:szCs w:val="24"/>
        </w:rPr>
      </w:pPr>
      <w:r w:rsidRPr="007C4127">
        <w:rPr>
          <w:rFonts w:asciiTheme="majorBidi" w:hAnsiTheme="majorBidi" w:cstheme="majorBidi"/>
          <w:szCs w:val="24"/>
        </w:rPr>
        <w:t>Aidaros,</w:t>
      </w:r>
      <w:r w:rsidRPr="007C4127">
        <w:rPr>
          <w:rFonts w:asciiTheme="majorBidi" w:hAnsiTheme="majorBidi" w:cstheme="majorBidi"/>
          <w:spacing w:val="-2"/>
          <w:szCs w:val="24"/>
        </w:rPr>
        <w:t xml:space="preserve"> </w:t>
      </w:r>
      <w:r w:rsidRPr="007C4127">
        <w:rPr>
          <w:rFonts w:asciiTheme="majorBidi" w:hAnsiTheme="majorBidi" w:cstheme="majorBidi"/>
          <w:szCs w:val="24"/>
        </w:rPr>
        <w:t>H.</w:t>
      </w:r>
      <w:r w:rsidRPr="007C4127">
        <w:rPr>
          <w:rFonts w:asciiTheme="majorBidi" w:hAnsiTheme="majorBidi" w:cstheme="majorBidi"/>
          <w:spacing w:val="-2"/>
          <w:szCs w:val="24"/>
        </w:rPr>
        <w:t xml:space="preserve"> </w:t>
      </w:r>
      <w:r w:rsidRPr="007C4127">
        <w:rPr>
          <w:rFonts w:asciiTheme="majorBidi" w:hAnsiTheme="majorBidi" w:cstheme="majorBidi"/>
          <w:szCs w:val="24"/>
        </w:rPr>
        <w:t>(2013).</w:t>
      </w:r>
      <w:r w:rsidRPr="007C4127">
        <w:rPr>
          <w:rFonts w:asciiTheme="majorBidi" w:hAnsiTheme="majorBidi" w:cstheme="majorBidi"/>
          <w:spacing w:val="-2"/>
          <w:szCs w:val="24"/>
        </w:rPr>
        <w:t xml:space="preserve"> </w:t>
      </w:r>
      <w:r w:rsidRPr="007C4127">
        <w:rPr>
          <w:rFonts w:asciiTheme="majorBidi" w:hAnsiTheme="majorBidi" w:cstheme="majorBidi"/>
          <w:szCs w:val="24"/>
        </w:rPr>
        <w:t>Proper</w:t>
      </w:r>
      <w:r w:rsidRPr="007C4127">
        <w:rPr>
          <w:rFonts w:asciiTheme="majorBidi" w:hAnsiTheme="majorBidi" w:cstheme="majorBidi"/>
          <w:spacing w:val="-4"/>
          <w:szCs w:val="24"/>
        </w:rPr>
        <w:t xml:space="preserve"> </w:t>
      </w:r>
      <w:r w:rsidRPr="007C4127">
        <w:rPr>
          <w:rFonts w:asciiTheme="majorBidi" w:hAnsiTheme="majorBidi" w:cstheme="majorBidi"/>
          <w:szCs w:val="24"/>
        </w:rPr>
        <w:t>Application</w:t>
      </w:r>
      <w:r w:rsidRPr="007C4127">
        <w:rPr>
          <w:rFonts w:asciiTheme="majorBidi" w:hAnsiTheme="majorBidi" w:cstheme="majorBidi"/>
          <w:spacing w:val="-2"/>
          <w:szCs w:val="24"/>
        </w:rPr>
        <w:t xml:space="preserve"> </w:t>
      </w:r>
      <w:r w:rsidRPr="007C4127">
        <w:rPr>
          <w:rFonts w:asciiTheme="majorBidi" w:hAnsiTheme="majorBidi" w:cstheme="majorBidi"/>
          <w:szCs w:val="24"/>
        </w:rPr>
        <w:t>of</w:t>
      </w:r>
      <w:r w:rsidRPr="007C4127">
        <w:rPr>
          <w:rFonts w:asciiTheme="majorBidi" w:hAnsiTheme="majorBidi" w:cstheme="majorBidi"/>
          <w:spacing w:val="-2"/>
          <w:szCs w:val="24"/>
        </w:rPr>
        <w:t xml:space="preserve"> </w:t>
      </w:r>
      <w:r w:rsidRPr="007C4127">
        <w:rPr>
          <w:rFonts w:asciiTheme="majorBidi" w:hAnsiTheme="majorBidi" w:cstheme="majorBidi"/>
          <w:szCs w:val="24"/>
        </w:rPr>
        <w:t>Halal</w:t>
      </w:r>
      <w:r w:rsidRPr="007C4127">
        <w:rPr>
          <w:rFonts w:asciiTheme="majorBidi" w:hAnsiTheme="majorBidi" w:cstheme="majorBidi"/>
          <w:spacing w:val="-3"/>
          <w:szCs w:val="24"/>
        </w:rPr>
        <w:t xml:space="preserve"> </w:t>
      </w:r>
      <w:r w:rsidRPr="007C4127">
        <w:rPr>
          <w:rFonts w:asciiTheme="majorBidi" w:hAnsiTheme="majorBidi" w:cstheme="majorBidi"/>
          <w:szCs w:val="24"/>
        </w:rPr>
        <w:t xml:space="preserve">Slaughter. </w:t>
      </w:r>
      <w:r w:rsidRPr="007C4127">
        <w:rPr>
          <w:rFonts w:asciiTheme="majorBidi" w:hAnsiTheme="majorBidi" w:cstheme="majorBidi"/>
          <w:i/>
          <w:szCs w:val="24"/>
        </w:rPr>
        <w:t>12th</w:t>
      </w:r>
      <w:r w:rsidRPr="007C4127">
        <w:rPr>
          <w:rFonts w:asciiTheme="majorBidi" w:hAnsiTheme="majorBidi" w:cstheme="majorBidi"/>
          <w:i/>
          <w:spacing w:val="-2"/>
          <w:szCs w:val="24"/>
        </w:rPr>
        <w:t xml:space="preserve"> </w:t>
      </w:r>
      <w:r w:rsidRPr="007C4127">
        <w:rPr>
          <w:rFonts w:asciiTheme="majorBidi" w:hAnsiTheme="majorBidi" w:cstheme="majorBidi"/>
          <w:i/>
          <w:szCs w:val="24"/>
        </w:rPr>
        <w:t>Conference</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4"/>
          <w:szCs w:val="24"/>
        </w:rPr>
        <w:t xml:space="preserve"> </w:t>
      </w:r>
      <w:r w:rsidRPr="007C4127">
        <w:rPr>
          <w:rFonts w:asciiTheme="majorBidi" w:hAnsiTheme="majorBidi" w:cstheme="majorBidi"/>
          <w:i/>
          <w:szCs w:val="24"/>
        </w:rPr>
        <w:t>the</w:t>
      </w:r>
      <w:r w:rsidRPr="007C4127">
        <w:rPr>
          <w:rFonts w:asciiTheme="majorBidi" w:hAnsiTheme="majorBidi" w:cstheme="majorBidi"/>
          <w:i/>
          <w:spacing w:val="-2"/>
          <w:szCs w:val="24"/>
        </w:rPr>
        <w:t xml:space="preserve"> </w:t>
      </w:r>
      <w:r w:rsidRPr="007C4127">
        <w:rPr>
          <w:rFonts w:asciiTheme="majorBidi" w:hAnsiTheme="majorBidi" w:cstheme="majorBidi"/>
          <w:i/>
          <w:szCs w:val="24"/>
        </w:rPr>
        <w:t>OIE</w:t>
      </w:r>
      <w:r w:rsidRPr="007C4127">
        <w:rPr>
          <w:rFonts w:asciiTheme="majorBidi" w:hAnsiTheme="majorBidi" w:cstheme="majorBidi"/>
          <w:i/>
          <w:spacing w:val="-2"/>
          <w:szCs w:val="24"/>
        </w:rPr>
        <w:t xml:space="preserve"> </w:t>
      </w:r>
      <w:r w:rsidRPr="007C4127">
        <w:rPr>
          <w:rFonts w:asciiTheme="majorBidi" w:hAnsiTheme="majorBidi" w:cstheme="majorBidi"/>
          <w:i/>
          <w:szCs w:val="24"/>
        </w:rPr>
        <w:t>Regional Commission for the Middle East</w:t>
      </w:r>
      <w:r w:rsidRPr="007C4127">
        <w:rPr>
          <w:rFonts w:asciiTheme="majorBidi" w:hAnsiTheme="majorBidi" w:cstheme="majorBidi"/>
          <w:szCs w:val="24"/>
        </w:rPr>
        <w:t>, 1–4.</w:t>
      </w:r>
    </w:p>
    <w:p w14:paraId="674CCA3D" w14:textId="77777777" w:rsidR="00201E1A" w:rsidRPr="007C4127" w:rsidRDefault="00201E1A" w:rsidP="00201E1A">
      <w:pPr>
        <w:spacing w:line="240" w:lineRule="auto"/>
        <w:ind w:left="1170" w:hanging="720"/>
        <w:rPr>
          <w:rFonts w:asciiTheme="majorBidi" w:hAnsiTheme="majorBidi" w:cstheme="majorBidi"/>
          <w:szCs w:val="24"/>
        </w:rPr>
      </w:pPr>
      <w:r w:rsidRPr="007C4127">
        <w:rPr>
          <w:rFonts w:asciiTheme="majorBidi" w:hAnsiTheme="majorBidi" w:cstheme="majorBidi"/>
          <w:szCs w:val="24"/>
        </w:rPr>
        <w:t>Ali,</w:t>
      </w:r>
      <w:r w:rsidRPr="007C4127">
        <w:rPr>
          <w:rFonts w:asciiTheme="majorBidi" w:hAnsiTheme="majorBidi" w:cstheme="majorBidi"/>
          <w:spacing w:val="-2"/>
          <w:szCs w:val="24"/>
        </w:rPr>
        <w:t xml:space="preserve"> </w:t>
      </w:r>
      <w:r w:rsidRPr="007C4127">
        <w:rPr>
          <w:rFonts w:asciiTheme="majorBidi" w:hAnsiTheme="majorBidi" w:cstheme="majorBidi"/>
          <w:szCs w:val="24"/>
        </w:rPr>
        <w:t>A.,</w:t>
      </w:r>
      <w:r w:rsidRPr="007C4127">
        <w:rPr>
          <w:rFonts w:asciiTheme="majorBidi" w:hAnsiTheme="majorBidi" w:cstheme="majorBidi"/>
          <w:spacing w:val="-5"/>
          <w:szCs w:val="24"/>
        </w:rPr>
        <w:t xml:space="preserve"> </w:t>
      </w:r>
      <w:r w:rsidRPr="007C4127">
        <w:rPr>
          <w:rFonts w:asciiTheme="majorBidi" w:hAnsiTheme="majorBidi" w:cstheme="majorBidi"/>
          <w:szCs w:val="24"/>
        </w:rPr>
        <w:t>Xiaoling,</w:t>
      </w:r>
      <w:r w:rsidRPr="007C4127">
        <w:rPr>
          <w:rFonts w:asciiTheme="majorBidi" w:hAnsiTheme="majorBidi" w:cstheme="majorBidi"/>
          <w:spacing w:val="-2"/>
          <w:szCs w:val="24"/>
        </w:rPr>
        <w:t xml:space="preserve"> </w:t>
      </w:r>
      <w:r w:rsidRPr="007C4127">
        <w:rPr>
          <w:rFonts w:asciiTheme="majorBidi" w:hAnsiTheme="majorBidi" w:cstheme="majorBidi"/>
          <w:szCs w:val="24"/>
        </w:rPr>
        <w:t>G.,</w:t>
      </w:r>
      <w:r w:rsidRPr="007C4127">
        <w:rPr>
          <w:rFonts w:asciiTheme="majorBidi" w:hAnsiTheme="majorBidi" w:cstheme="majorBidi"/>
          <w:spacing w:val="-2"/>
          <w:szCs w:val="24"/>
        </w:rPr>
        <w:t xml:space="preserve"> </w:t>
      </w:r>
      <w:r w:rsidRPr="007C4127">
        <w:rPr>
          <w:rFonts w:asciiTheme="majorBidi" w:hAnsiTheme="majorBidi" w:cstheme="majorBidi"/>
          <w:szCs w:val="24"/>
        </w:rPr>
        <w:t>Sherwani,</w:t>
      </w:r>
      <w:r w:rsidRPr="007C4127">
        <w:rPr>
          <w:rFonts w:asciiTheme="majorBidi" w:hAnsiTheme="majorBidi" w:cstheme="majorBidi"/>
          <w:spacing w:val="-2"/>
          <w:szCs w:val="24"/>
        </w:rPr>
        <w:t xml:space="preserve"> </w:t>
      </w:r>
      <w:r w:rsidRPr="007C4127">
        <w:rPr>
          <w:rFonts w:asciiTheme="majorBidi" w:hAnsiTheme="majorBidi" w:cstheme="majorBidi"/>
          <w:szCs w:val="24"/>
        </w:rPr>
        <w:t>M.,</w:t>
      </w:r>
      <w:r w:rsidRPr="007C4127">
        <w:rPr>
          <w:rFonts w:asciiTheme="majorBidi" w:hAnsiTheme="majorBidi" w:cstheme="majorBidi"/>
          <w:spacing w:val="-2"/>
          <w:szCs w:val="24"/>
        </w:rPr>
        <w:t xml:space="preserve"> </w:t>
      </w:r>
      <w:r w:rsidRPr="007C4127">
        <w:rPr>
          <w:rFonts w:asciiTheme="majorBidi" w:hAnsiTheme="majorBidi" w:cstheme="majorBidi"/>
          <w:szCs w:val="24"/>
        </w:rPr>
        <w:t>&amp;</w:t>
      </w:r>
      <w:r w:rsidRPr="007C4127">
        <w:rPr>
          <w:rFonts w:asciiTheme="majorBidi" w:hAnsiTheme="majorBidi" w:cstheme="majorBidi"/>
          <w:spacing w:val="-4"/>
          <w:szCs w:val="24"/>
        </w:rPr>
        <w:t xml:space="preserve"> </w:t>
      </w:r>
      <w:r w:rsidRPr="007C4127">
        <w:rPr>
          <w:rFonts w:asciiTheme="majorBidi" w:hAnsiTheme="majorBidi" w:cstheme="majorBidi"/>
          <w:szCs w:val="24"/>
        </w:rPr>
        <w:t>Ali,</w:t>
      </w:r>
      <w:r w:rsidRPr="007C4127">
        <w:rPr>
          <w:rFonts w:asciiTheme="majorBidi" w:hAnsiTheme="majorBidi" w:cstheme="majorBidi"/>
          <w:spacing w:val="-2"/>
          <w:szCs w:val="24"/>
        </w:rPr>
        <w:t xml:space="preserve"> </w:t>
      </w:r>
      <w:r w:rsidRPr="007C4127">
        <w:rPr>
          <w:rFonts w:asciiTheme="majorBidi" w:hAnsiTheme="majorBidi" w:cstheme="majorBidi"/>
          <w:szCs w:val="24"/>
        </w:rPr>
        <w:t>A.</w:t>
      </w:r>
      <w:r w:rsidRPr="007C4127">
        <w:rPr>
          <w:rFonts w:asciiTheme="majorBidi" w:hAnsiTheme="majorBidi" w:cstheme="majorBidi"/>
          <w:spacing w:val="-5"/>
          <w:szCs w:val="24"/>
        </w:rPr>
        <w:t xml:space="preserve"> </w:t>
      </w:r>
      <w:r w:rsidRPr="007C4127">
        <w:rPr>
          <w:rFonts w:asciiTheme="majorBidi" w:hAnsiTheme="majorBidi" w:cstheme="majorBidi"/>
          <w:szCs w:val="24"/>
        </w:rPr>
        <w:t>(2018).</w:t>
      </w:r>
      <w:r w:rsidRPr="007C4127">
        <w:rPr>
          <w:rFonts w:asciiTheme="majorBidi" w:hAnsiTheme="majorBidi" w:cstheme="majorBidi"/>
          <w:spacing w:val="-5"/>
          <w:szCs w:val="24"/>
        </w:rPr>
        <w:t xml:space="preserve"> </w:t>
      </w:r>
      <w:r w:rsidRPr="007C4127">
        <w:rPr>
          <w:rFonts w:asciiTheme="majorBidi" w:hAnsiTheme="majorBidi" w:cstheme="majorBidi"/>
          <w:szCs w:val="24"/>
        </w:rPr>
        <w:t>Antecedents</w:t>
      </w:r>
      <w:r w:rsidRPr="007C4127">
        <w:rPr>
          <w:rFonts w:asciiTheme="majorBidi" w:hAnsiTheme="majorBidi" w:cstheme="majorBidi"/>
          <w:spacing w:val="-2"/>
          <w:szCs w:val="24"/>
        </w:rPr>
        <w:t xml:space="preserve"> </w:t>
      </w:r>
      <w:r w:rsidRPr="007C4127">
        <w:rPr>
          <w:rFonts w:asciiTheme="majorBidi" w:hAnsiTheme="majorBidi" w:cstheme="majorBidi"/>
          <w:szCs w:val="24"/>
        </w:rPr>
        <w:t>of</w:t>
      </w:r>
      <w:r w:rsidRPr="007C4127">
        <w:rPr>
          <w:rFonts w:asciiTheme="majorBidi" w:hAnsiTheme="majorBidi" w:cstheme="majorBidi"/>
          <w:spacing w:val="-2"/>
          <w:szCs w:val="24"/>
        </w:rPr>
        <w:t xml:space="preserve"> </w:t>
      </w:r>
      <w:r w:rsidRPr="007C4127">
        <w:rPr>
          <w:rFonts w:asciiTheme="majorBidi" w:hAnsiTheme="majorBidi" w:cstheme="majorBidi"/>
          <w:szCs w:val="24"/>
        </w:rPr>
        <w:t>consumers’</w:t>
      </w:r>
      <w:r w:rsidRPr="007C4127">
        <w:rPr>
          <w:rFonts w:asciiTheme="majorBidi" w:hAnsiTheme="majorBidi" w:cstheme="majorBidi"/>
          <w:spacing w:val="-3"/>
          <w:szCs w:val="24"/>
        </w:rPr>
        <w:t xml:space="preserve"> </w:t>
      </w:r>
      <w:r w:rsidRPr="007C4127">
        <w:rPr>
          <w:rFonts w:asciiTheme="majorBidi" w:hAnsiTheme="majorBidi" w:cstheme="majorBidi"/>
          <w:szCs w:val="24"/>
        </w:rPr>
        <w:t>Halal</w:t>
      </w:r>
      <w:r w:rsidRPr="007C4127">
        <w:rPr>
          <w:rFonts w:asciiTheme="majorBidi" w:hAnsiTheme="majorBidi" w:cstheme="majorBidi"/>
          <w:spacing w:val="-1"/>
          <w:szCs w:val="24"/>
        </w:rPr>
        <w:t xml:space="preserve"> </w:t>
      </w:r>
      <w:r w:rsidRPr="007C4127">
        <w:rPr>
          <w:rFonts w:asciiTheme="majorBidi" w:hAnsiTheme="majorBidi" w:cstheme="majorBidi"/>
          <w:szCs w:val="24"/>
        </w:rPr>
        <w:t>brand</w:t>
      </w:r>
      <w:r w:rsidRPr="007C4127">
        <w:rPr>
          <w:rFonts w:asciiTheme="majorBidi" w:hAnsiTheme="majorBidi" w:cstheme="majorBidi"/>
          <w:spacing w:val="-2"/>
          <w:szCs w:val="24"/>
        </w:rPr>
        <w:t xml:space="preserve"> </w:t>
      </w:r>
      <w:r w:rsidRPr="007C4127">
        <w:rPr>
          <w:rFonts w:asciiTheme="majorBidi" w:hAnsiTheme="majorBidi" w:cstheme="majorBidi"/>
          <w:szCs w:val="24"/>
        </w:rPr>
        <w:t xml:space="preserve">purchase intention: an integrated approach. </w:t>
      </w:r>
      <w:r w:rsidRPr="007C4127">
        <w:rPr>
          <w:rFonts w:asciiTheme="majorBidi" w:hAnsiTheme="majorBidi" w:cstheme="majorBidi"/>
          <w:i/>
          <w:szCs w:val="24"/>
        </w:rPr>
        <w:t>Management Decision</w:t>
      </w:r>
      <w:r w:rsidRPr="007C4127">
        <w:rPr>
          <w:rFonts w:asciiTheme="majorBidi" w:hAnsiTheme="majorBidi" w:cstheme="majorBidi"/>
          <w:szCs w:val="24"/>
        </w:rPr>
        <w:t xml:space="preserve">, </w:t>
      </w:r>
      <w:r w:rsidRPr="007C4127">
        <w:rPr>
          <w:rFonts w:asciiTheme="majorBidi" w:hAnsiTheme="majorBidi" w:cstheme="majorBidi"/>
          <w:i/>
          <w:szCs w:val="24"/>
        </w:rPr>
        <w:t>56</w:t>
      </w:r>
      <w:r w:rsidRPr="007C4127">
        <w:rPr>
          <w:rFonts w:asciiTheme="majorBidi" w:hAnsiTheme="majorBidi" w:cstheme="majorBidi"/>
          <w:szCs w:val="24"/>
        </w:rPr>
        <w:t xml:space="preserve">(4), 715–735. </w:t>
      </w:r>
      <w:r w:rsidRPr="007C4127">
        <w:rPr>
          <w:rFonts w:asciiTheme="majorBidi" w:hAnsiTheme="majorBidi" w:cstheme="majorBidi"/>
          <w:spacing w:val="-2"/>
          <w:szCs w:val="24"/>
        </w:rPr>
        <w:t>https://doi.org/10.1108/md-11-2016-0785</w:t>
      </w:r>
    </w:p>
    <w:p w14:paraId="07F76D1E" w14:textId="77777777" w:rsidR="00201E1A" w:rsidRPr="007C4127" w:rsidRDefault="00201E1A" w:rsidP="00201E1A">
      <w:pPr>
        <w:pStyle w:val="BodyText"/>
        <w:spacing w:after="0"/>
        <w:ind w:left="1170" w:right="721" w:hanging="720"/>
        <w:rPr>
          <w:rFonts w:asciiTheme="majorBidi" w:hAnsiTheme="majorBidi" w:cstheme="majorBidi"/>
        </w:rPr>
      </w:pPr>
      <w:r w:rsidRPr="007C4127">
        <w:rPr>
          <w:rFonts w:asciiTheme="majorBidi" w:hAnsiTheme="majorBidi" w:cstheme="majorBidi"/>
        </w:rPr>
        <w:t>Ardiantono, D. S., Ardyansyah, G. D., Sugihartanto, M. F., Mustofa, M. U. A., &amp; Lisdiantini, N. (2024).</w:t>
      </w:r>
      <w:r w:rsidRPr="007C4127">
        <w:rPr>
          <w:rFonts w:asciiTheme="majorBidi" w:hAnsiTheme="majorBidi" w:cstheme="majorBidi"/>
          <w:spacing w:val="-2"/>
        </w:rPr>
        <w:t xml:space="preserve"> </w:t>
      </w:r>
      <w:r w:rsidRPr="007C4127">
        <w:rPr>
          <w:rFonts w:asciiTheme="majorBidi" w:hAnsiTheme="majorBidi" w:cstheme="majorBidi"/>
        </w:rPr>
        <w:t>Mapping</w:t>
      </w:r>
      <w:r w:rsidRPr="007C4127">
        <w:rPr>
          <w:rFonts w:asciiTheme="majorBidi" w:hAnsiTheme="majorBidi" w:cstheme="majorBidi"/>
          <w:spacing w:val="-5"/>
        </w:rPr>
        <w:t xml:space="preserve"> </w:t>
      </w:r>
      <w:r w:rsidRPr="007C4127">
        <w:rPr>
          <w:rFonts w:asciiTheme="majorBidi" w:hAnsiTheme="majorBidi" w:cstheme="majorBidi"/>
        </w:rPr>
        <w:t>the</w:t>
      </w:r>
      <w:r w:rsidRPr="007C4127">
        <w:rPr>
          <w:rFonts w:asciiTheme="majorBidi" w:hAnsiTheme="majorBidi" w:cstheme="majorBidi"/>
          <w:spacing w:val="-2"/>
        </w:rPr>
        <w:t xml:space="preserve"> </w:t>
      </w:r>
      <w:r w:rsidRPr="007C4127">
        <w:rPr>
          <w:rFonts w:asciiTheme="majorBidi" w:hAnsiTheme="majorBidi" w:cstheme="majorBidi"/>
        </w:rPr>
        <w:t>barrier</w:t>
      </w:r>
      <w:r w:rsidRPr="007C4127">
        <w:rPr>
          <w:rFonts w:asciiTheme="majorBidi" w:hAnsiTheme="majorBidi" w:cstheme="majorBidi"/>
          <w:spacing w:val="-4"/>
        </w:rPr>
        <w:t xml:space="preserve"> </w:t>
      </w:r>
      <w:r w:rsidRPr="007C4127">
        <w:rPr>
          <w:rFonts w:asciiTheme="majorBidi" w:hAnsiTheme="majorBidi" w:cstheme="majorBidi"/>
        </w:rPr>
        <w:t>and</w:t>
      </w:r>
      <w:r w:rsidRPr="007C4127">
        <w:rPr>
          <w:rFonts w:asciiTheme="majorBidi" w:hAnsiTheme="majorBidi" w:cstheme="majorBidi"/>
          <w:spacing w:val="-2"/>
        </w:rPr>
        <w:t xml:space="preserve"> </w:t>
      </w:r>
      <w:r w:rsidRPr="007C4127">
        <w:rPr>
          <w:rFonts w:asciiTheme="majorBidi" w:hAnsiTheme="majorBidi" w:cstheme="majorBidi"/>
        </w:rPr>
        <w:t>strategic</w:t>
      </w:r>
      <w:r w:rsidRPr="007C4127">
        <w:rPr>
          <w:rFonts w:asciiTheme="majorBidi" w:hAnsiTheme="majorBidi" w:cstheme="majorBidi"/>
          <w:spacing w:val="-4"/>
        </w:rPr>
        <w:t xml:space="preserve"> </w:t>
      </w:r>
      <w:r w:rsidRPr="007C4127">
        <w:rPr>
          <w:rFonts w:asciiTheme="majorBidi" w:hAnsiTheme="majorBidi" w:cstheme="majorBidi"/>
        </w:rPr>
        <w:t>solutions</w:t>
      </w:r>
      <w:r w:rsidRPr="007C4127">
        <w:rPr>
          <w:rFonts w:asciiTheme="majorBidi" w:hAnsiTheme="majorBidi" w:cstheme="majorBidi"/>
          <w:spacing w:val="-2"/>
        </w:rPr>
        <w:t xml:space="preserve"> </w:t>
      </w:r>
      <w:r w:rsidRPr="007C4127">
        <w:rPr>
          <w:rFonts w:asciiTheme="majorBidi" w:hAnsiTheme="majorBidi" w:cstheme="majorBidi"/>
        </w:rPr>
        <w:t>of</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supply</w:t>
      </w:r>
      <w:r w:rsidRPr="007C4127">
        <w:rPr>
          <w:rFonts w:asciiTheme="majorBidi" w:hAnsiTheme="majorBidi" w:cstheme="majorBidi"/>
          <w:spacing w:val="-5"/>
        </w:rPr>
        <w:t xml:space="preserve"> </w:t>
      </w:r>
      <w:r w:rsidRPr="007C4127">
        <w:rPr>
          <w:rFonts w:asciiTheme="majorBidi" w:hAnsiTheme="majorBidi" w:cstheme="majorBidi"/>
        </w:rPr>
        <w:t>chain</w:t>
      </w:r>
      <w:r w:rsidRPr="007C4127">
        <w:rPr>
          <w:rFonts w:asciiTheme="majorBidi" w:hAnsiTheme="majorBidi" w:cstheme="majorBidi"/>
          <w:spacing w:val="-2"/>
        </w:rPr>
        <w:t xml:space="preserve"> </w:t>
      </w:r>
      <w:r w:rsidRPr="007C4127">
        <w:rPr>
          <w:rFonts w:asciiTheme="majorBidi" w:hAnsiTheme="majorBidi" w:cstheme="majorBidi"/>
        </w:rPr>
        <w:t>implementation</w:t>
      </w:r>
      <w:r w:rsidRPr="007C4127">
        <w:rPr>
          <w:rFonts w:asciiTheme="majorBidi" w:hAnsiTheme="majorBidi" w:cstheme="majorBidi"/>
          <w:spacing w:val="-5"/>
        </w:rPr>
        <w:t xml:space="preserve"> </w:t>
      </w:r>
      <w:r w:rsidRPr="007C4127">
        <w:rPr>
          <w:rFonts w:asciiTheme="majorBidi" w:hAnsiTheme="majorBidi" w:cstheme="majorBidi"/>
        </w:rPr>
        <w:t xml:space="preserve">in small and medium enterprises. </w:t>
      </w:r>
      <w:r w:rsidRPr="007C4127">
        <w:rPr>
          <w:rFonts w:asciiTheme="majorBidi" w:hAnsiTheme="majorBidi" w:cstheme="majorBidi"/>
          <w:i/>
        </w:rPr>
        <w:t>Journal of Islamic Marketing</w:t>
      </w:r>
      <w:r w:rsidRPr="007C4127">
        <w:rPr>
          <w:rFonts w:asciiTheme="majorBidi" w:hAnsiTheme="majorBidi" w:cstheme="majorBidi"/>
        </w:rPr>
        <w:t xml:space="preserve">, </w:t>
      </w:r>
      <w:r w:rsidRPr="007C4127">
        <w:rPr>
          <w:rFonts w:asciiTheme="majorBidi" w:hAnsiTheme="majorBidi" w:cstheme="majorBidi"/>
          <w:i/>
        </w:rPr>
        <w:t>15</w:t>
      </w:r>
      <w:r w:rsidRPr="007C4127">
        <w:rPr>
          <w:rFonts w:asciiTheme="majorBidi" w:hAnsiTheme="majorBidi" w:cstheme="majorBidi"/>
        </w:rPr>
        <w:t xml:space="preserve">(7), 1673–1705. </w:t>
      </w:r>
      <w:r w:rsidRPr="007C4127">
        <w:rPr>
          <w:rFonts w:asciiTheme="majorBidi" w:hAnsiTheme="majorBidi" w:cstheme="majorBidi"/>
          <w:spacing w:val="-2"/>
        </w:rPr>
        <w:t>https://doi.org/10.1108/jima-08-2022-0229</w:t>
      </w:r>
    </w:p>
    <w:p w14:paraId="3A21BB0A" w14:textId="77777777" w:rsidR="00201E1A" w:rsidRPr="007C4127" w:rsidRDefault="00201E1A" w:rsidP="00201E1A">
      <w:pPr>
        <w:pStyle w:val="BodyText"/>
        <w:spacing w:after="0"/>
        <w:ind w:left="1170" w:right="900" w:hanging="720"/>
        <w:rPr>
          <w:rFonts w:asciiTheme="majorBidi" w:hAnsiTheme="majorBidi" w:cstheme="majorBidi"/>
        </w:rPr>
      </w:pPr>
      <w:r w:rsidRPr="007C4127">
        <w:rPr>
          <w:rFonts w:asciiTheme="majorBidi" w:hAnsiTheme="majorBidi" w:cstheme="majorBidi"/>
        </w:rPr>
        <w:t xml:space="preserve">Arif, S., Sidek, S., &amp; Bakar, N. A. (2017). Using actor-network theory to analyze the usage of MyeHalal system: A conceptual framework. </w:t>
      </w:r>
      <w:r w:rsidRPr="007C4127">
        <w:rPr>
          <w:rFonts w:asciiTheme="majorBidi" w:hAnsiTheme="majorBidi" w:cstheme="majorBidi"/>
          <w:i/>
        </w:rPr>
        <w:t>ResearchGate</w:t>
      </w:r>
      <w:r w:rsidRPr="007C4127">
        <w:rPr>
          <w:rFonts w:asciiTheme="majorBidi" w:hAnsiTheme="majorBidi" w:cstheme="majorBidi"/>
        </w:rPr>
        <w:t xml:space="preserve">. </w:t>
      </w:r>
      <w:r w:rsidRPr="007C4127">
        <w:rPr>
          <w:rFonts w:asciiTheme="majorBidi" w:hAnsiTheme="majorBidi" w:cstheme="majorBidi"/>
          <w:spacing w:val="-2"/>
        </w:rPr>
        <w:t>https://</w:t>
      </w:r>
      <w:hyperlink r:id="rId10">
        <w:r w:rsidRPr="007C4127">
          <w:rPr>
            <w:rFonts w:asciiTheme="majorBidi" w:hAnsiTheme="majorBidi" w:cstheme="majorBidi"/>
            <w:spacing w:val="-2"/>
          </w:rPr>
          <w:t>www.researchgate.net/publication/326569719_Using_actor-</w:t>
        </w:r>
      </w:hyperlink>
      <w:r w:rsidRPr="007C4127">
        <w:rPr>
          <w:rFonts w:asciiTheme="majorBidi" w:hAnsiTheme="majorBidi" w:cstheme="majorBidi"/>
          <w:spacing w:val="-2"/>
        </w:rPr>
        <w:t xml:space="preserve"> network_theory_to_analyze_the_usage_of_MyeHalal_system_A_conceptual_framework</w:t>
      </w:r>
    </w:p>
    <w:p w14:paraId="3B114FBE" w14:textId="77777777" w:rsidR="00201E1A" w:rsidRPr="007C4127" w:rsidRDefault="00201E1A" w:rsidP="00201E1A">
      <w:pPr>
        <w:pStyle w:val="BodyText"/>
        <w:spacing w:after="0"/>
        <w:ind w:left="450"/>
        <w:rPr>
          <w:rFonts w:asciiTheme="majorBidi" w:hAnsiTheme="majorBidi" w:cstheme="majorBidi"/>
        </w:rPr>
      </w:pPr>
      <w:r w:rsidRPr="007C4127">
        <w:rPr>
          <w:rFonts w:asciiTheme="majorBidi" w:hAnsiTheme="majorBidi" w:cstheme="majorBidi"/>
        </w:rPr>
        <w:t>Azam,</w:t>
      </w:r>
      <w:r w:rsidRPr="007C4127">
        <w:rPr>
          <w:rFonts w:asciiTheme="majorBidi" w:hAnsiTheme="majorBidi" w:cstheme="majorBidi"/>
          <w:spacing w:val="-6"/>
        </w:rPr>
        <w:t xml:space="preserve"> </w:t>
      </w:r>
      <w:r w:rsidRPr="007C4127">
        <w:rPr>
          <w:rFonts w:asciiTheme="majorBidi" w:hAnsiTheme="majorBidi" w:cstheme="majorBidi"/>
        </w:rPr>
        <w:t>M.</w:t>
      </w:r>
      <w:r w:rsidRPr="007C4127">
        <w:rPr>
          <w:rFonts w:asciiTheme="majorBidi" w:hAnsiTheme="majorBidi" w:cstheme="majorBidi"/>
          <w:spacing w:val="-4"/>
        </w:rPr>
        <w:t xml:space="preserve"> </w:t>
      </w:r>
      <w:r w:rsidRPr="007C4127">
        <w:rPr>
          <w:rFonts w:asciiTheme="majorBidi" w:hAnsiTheme="majorBidi" w:cstheme="majorBidi"/>
        </w:rPr>
        <w:t>S.</w:t>
      </w:r>
      <w:r w:rsidRPr="007C4127">
        <w:rPr>
          <w:rFonts w:asciiTheme="majorBidi" w:hAnsiTheme="majorBidi" w:cstheme="majorBidi"/>
          <w:spacing w:val="-4"/>
        </w:rPr>
        <w:t xml:space="preserve"> </w:t>
      </w:r>
      <w:r w:rsidRPr="007C4127">
        <w:rPr>
          <w:rFonts w:asciiTheme="majorBidi" w:hAnsiTheme="majorBidi" w:cstheme="majorBidi"/>
        </w:rPr>
        <w:t>E.,</w:t>
      </w:r>
      <w:r w:rsidRPr="007C4127">
        <w:rPr>
          <w:rFonts w:asciiTheme="majorBidi" w:hAnsiTheme="majorBidi" w:cstheme="majorBidi"/>
          <w:spacing w:val="-3"/>
        </w:rPr>
        <w:t xml:space="preserve"> </w:t>
      </w:r>
      <w:r w:rsidRPr="007C4127">
        <w:rPr>
          <w:rFonts w:asciiTheme="majorBidi" w:hAnsiTheme="majorBidi" w:cstheme="majorBidi"/>
        </w:rPr>
        <w:t>&amp;</w:t>
      </w:r>
      <w:r w:rsidRPr="007C4127">
        <w:rPr>
          <w:rFonts w:asciiTheme="majorBidi" w:hAnsiTheme="majorBidi" w:cstheme="majorBidi"/>
          <w:spacing w:val="-6"/>
        </w:rPr>
        <w:t xml:space="preserve"> </w:t>
      </w:r>
      <w:r w:rsidRPr="007C4127">
        <w:rPr>
          <w:rFonts w:asciiTheme="majorBidi" w:hAnsiTheme="majorBidi" w:cstheme="majorBidi"/>
        </w:rPr>
        <w:t>Abdullah,</w:t>
      </w:r>
      <w:r w:rsidRPr="007C4127">
        <w:rPr>
          <w:rFonts w:asciiTheme="majorBidi" w:hAnsiTheme="majorBidi" w:cstheme="majorBidi"/>
          <w:spacing w:val="-4"/>
        </w:rPr>
        <w:t xml:space="preserve"> </w:t>
      </w:r>
      <w:r w:rsidRPr="007C4127">
        <w:rPr>
          <w:rFonts w:asciiTheme="majorBidi" w:hAnsiTheme="majorBidi" w:cstheme="majorBidi"/>
        </w:rPr>
        <w:t>M.</w:t>
      </w:r>
      <w:r w:rsidRPr="007C4127">
        <w:rPr>
          <w:rFonts w:asciiTheme="majorBidi" w:hAnsiTheme="majorBidi" w:cstheme="majorBidi"/>
          <w:spacing w:val="-3"/>
        </w:rPr>
        <w:t xml:space="preserve"> </w:t>
      </w:r>
      <w:r w:rsidRPr="007C4127">
        <w:rPr>
          <w:rFonts w:asciiTheme="majorBidi" w:hAnsiTheme="majorBidi" w:cstheme="majorBidi"/>
        </w:rPr>
        <w:t>A.</w:t>
      </w:r>
      <w:r w:rsidRPr="007C4127">
        <w:rPr>
          <w:rFonts w:asciiTheme="majorBidi" w:hAnsiTheme="majorBidi" w:cstheme="majorBidi"/>
          <w:spacing w:val="-4"/>
        </w:rPr>
        <w:t xml:space="preserve"> </w:t>
      </w:r>
      <w:r w:rsidRPr="007C4127">
        <w:rPr>
          <w:rFonts w:asciiTheme="majorBidi" w:hAnsiTheme="majorBidi" w:cstheme="majorBidi"/>
        </w:rPr>
        <w:t>(2020).</w:t>
      </w:r>
      <w:r w:rsidRPr="007C4127">
        <w:rPr>
          <w:rFonts w:asciiTheme="majorBidi" w:hAnsiTheme="majorBidi" w:cstheme="majorBidi"/>
          <w:spacing w:val="-4"/>
        </w:rPr>
        <w:t xml:space="preserve"> </w:t>
      </w:r>
      <w:r w:rsidRPr="007C4127">
        <w:rPr>
          <w:rFonts w:asciiTheme="majorBidi" w:hAnsiTheme="majorBidi" w:cstheme="majorBidi"/>
        </w:rPr>
        <w:t>GLOBAL</w:t>
      </w:r>
      <w:r w:rsidRPr="007C4127">
        <w:rPr>
          <w:rFonts w:asciiTheme="majorBidi" w:hAnsiTheme="majorBidi" w:cstheme="majorBidi"/>
          <w:spacing w:val="-3"/>
        </w:rPr>
        <w:t xml:space="preserve"> </w:t>
      </w:r>
      <w:r w:rsidRPr="007C4127">
        <w:rPr>
          <w:rFonts w:asciiTheme="majorBidi" w:hAnsiTheme="majorBidi" w:cstheme="majorBidi"/>
        </w:rPr>
        <w:t>HALAL</w:t>
      </w:r>
      <w:r w:rsidRPr="007C4127">
        <w:rPr>
          <w:rFonts w:asciiTheme="majorBidi" w:hAnsiTheme="majorBidi" w:cstheme="majorBidi"/>
          <w:spacing w:val="-3"/>
        </w:rPr>
        <w:t xml:space="preserve"> </w:t>
      </w:r>
      <w:r w:rsidRPr="007C4127">
        <w:rPr>
          <w:rFonts w:asciiTheme="majorBidi" w:hAnsiTheme="majorBidi" w:cstheme="majorBidi"/>
        </w:rPr>
        <w:t>INDUSTRY:</w:t>
      </w:r>
      <w:r w:rsidRPr="007C4127">
        <w:rPr>
          <w:rFonts w:asciiTheme="majorBidi" w:hAnsiTheme="majorBidi" w:cstheme="majorBidi"/>
          <w:spacing w:val="-3"/>
        </w:rPr>
        <w:t xml:space="preserve"> </w:t>
      </w:r>
      <w:r w:rsidRPr="007C4127">
        <w:rPr>
          <w:rFonts w:asciiTheme="majorBidi" w:hAnsiTheme="majorBidi" w:cstheme="majorBidi"/>
        </w:rPr>
        <w:t>REALITIES</w:t>
      </w:r>
      <w:r w:rsidRPr="007C4127">
        <w:rPr>
          <w:rFonts w:asciiTheme="majorBidi" w:hAnsiTheme="majorBidi" w:cstheme="majorBidi"/>
          <w:spacing w:val="-4"/>
        </w:rPr>
        <w:t xml:space="preserve"> </w:t>
      </w:r>
      <w:r w:rsidRPr="007C4127">
        <w:rPr>
          <w:rFonts w:asciiTheme="majorBidi" w:hAnsiTheme="majorBidi" w:cstheme="majorBidi"/>
          <w:spacing w:val="-5"/>
        </w:rPr>
        <w:t>AND</w:t>
      </w:r>
    </w:p>
    <w:p w14:paraId="222CEF16" w14:textId="77777777" w:rsidR="00201E1A" w:rsidRPr="007C4127" w:rsidRDefault="00201E1A" w:rsidP="00201E1A">
      <w:pPr>
        <w:spacing w:line="240" w:lineRule="auto"/>
        <w:ind w:left="1170" w:right="1106"/>
        <w:rPr>
          <w:rFonts w:asciiTheme="majorBidi" w:hAnsiTheme="majorBidi" w:cstheme="majorBidi"/>
          <w:szCs w:val="24"/>
        </w:rPr>
      </w:pPr>
      <w:r w:rsidRPr="007C4127">
        <w:rPr>
          <w:rFonts w:asciiTheme="majorBidi" w:hAnsiTheme="majorBidi" w:cstheme="majorBidi"/>
          <w:szCs w:val="24"/>
        </w:rPr>
        <w:t>OPPORTUNITIES.</w:t>
      </w:r>
      <w:r w:rsidRPr="007C4127">
        <w:rPr>
          <w:rFonts w:asciiTheme="majorBidi" w:hAnsiTheme="majorBidi" w:cstheme="majorBidi"/>
          <w:spacing w:val="-2"/>
          <w:szCs w:val="24"/>
        </w:rPr>
        <w:t xml:space="preserve"> </w:t>
      </w:r>
      <w:r w:rsidRPr="007C4127">
        <w:rPr>
          <w:rFonts w:asciiTheme="majorBidi" w:hAnsiTheme="majorBidi" w:cstheme="majorBidi"/>
          <w:i/>
          <w:szCs w:val="24"/>
        </w:rPr>
        <w:t>IJIBE</w:t>
      </w:r>
      <w:r w:rsidRPr="007C4127">
        <w:rPr>
          <w:rFonts w:asciiTheme="majorBidi" w:hAnsiTheme="majorBidi" w:cstheme="majorBidi"/>
          <w:i/>
          <w:spacing w:val="-4"/>
          <w:szCs w:val="24"/>
        </w:rPr>
        <w:t xml:space="preserve"> </w:t>
      </w:r>
      <w:r w:rsidRPr="007C4127">
        <w:rPr>
          <w:rFonts w:asciiTheme="majorBidi" w:hAnsiTheme="majorBidi" w:cstheme="majorBidi"/>
          <w:i/>
          <w:szCs w:val="24"/>
        </w:rPr>
        <w:t>(International</w:t>
      </w:r>
      <w:r w:rsidRPr="007C4127">
        <w:rPr>
          <w:rFonts w:asciiTheme="majorBidi" w:hAnsiTheme="majorBidi" w:cstheme="majorBidi"/>
          <w:i/>
          <w:spacing w:val="-5"/>
          <w:szCs w:val="24"/>
        </w:rPr>
        <w:t xml:space="preserve"> </w:t>
      </w:r>
      <w:r w:rsidRPr="007C4127">
        <w:rPr>
          <w:rFonts w:asciiTheme="majorBidi" w:hAnsiTheme="majorBidi" w:cstheme="majorBidi"/>
          <w:i/>
          <w:szCs w:val="24"/>
        </w:rPr>
        <w:t>Journal</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2"/>
          <w:szCs w:val="24"/>
        </w:rPr>
        <w:t xml:space="preserve"> </w:t>
      </w:r>
      <w:r w:rsidRPr="007C4127">
        <w:rPr>
          <w:rFonts w:asciiTheme="majorBidi" w:hAnsiTheme="majorBidi" w:cstheme="majorBidi"/>
          <w:i/>
          <w:szCs w:val="24"/>
        </w:rPr>
        <w:t>Islamic</w:t>
      </w:r>
      <w:r w:rsidRPr="007C4127">
        <w:rPr>
          <w:rFonts w:asciiTheme="majorBidi" w:hAnsiTheme="majorBidi" w:cstheme="majorBidi"/>
          <w:i/>
          <w:spacing w:val="-3"/>
          <w:szCs w:val="24"/>
        </w:rPr>
        <w:t xml:space="preserve"> </w:t>
      </w:r>
      <w:r w:rsidRPr="007C4127">
        <w:rPr>
          <w:rFonts w:asciiTheme="majorBidi" w:hAnsiTheme="majorBidi" w:cstheme="majorBidi"/>
          <w:i/>
          <w:szCs w:val="24"/>
        </w:rPr>
        <w:t>Business</w:t>
      </w:r>
      <w:r w:rsidRPr="007C4127">
        <w:rPr>
          <w:rFonts w:asciiTheme="majorBidi" w:hAnsiTheme="majorBidi" w:cstheme="majorBidi"/>
          <w:i/>
          <w:spacing w:val="-2"/>
          <w:szCs w:val="24"/>
        </w:rPr>
        <w:t xml:space="preserve"> </w:t>
      </w:r>
      <w:r w:rsidRPr="007C4127">
        <w:rPr>
          <w:rFonts w:asciiTheme="majorBidi" w:hAnsiTheme="majorBidi" w:cstheme="majorBidi"/>
          <w:i/>
          <w:szCs w:val="24"/>
        </w:rPr>
        <w:t>Ethics)</w:t>
      </w:r>
      <w:r w:rsidRPr="007C4127">
        <w:rPr>
          <w:rFonts w:asciiTheme="majorBidi" w:hAnsiTheme="majorBidi" w:cstheme="majorBidi"/>
          <w:szCs w:val="24"/>
        </w:rPr>
        <w:t>,</w:t>
      </w:r>
      <w:r w:rsidRPr="007C4127">
        <w:rPr>
          <w:rFonts w:asciiTheme="majorBidi" w:hAnsiTheme="majorBidi" w:cstheme="majorBidi"/>
          <w:spacing w:val="-3"/>
          <w:szCs w:val="24"/>
        </w:rPr>
        <w:t xml:space="preserve"> </w:t>
      </w:r>
      <w:r w:rsidRPr="007C4127">
        <w:rPr>
          <w:rFonts w:asciiTheme="majorBidi" w:hAnsiTheme="majorBidi" w:cstheme="majorBidi"/>
          <w:i/>
          <w:szCs w:val="24"/>
        </w:rPr>
        <w:t>5</w:t>
      </w:r>
      <w:r w:rsidRPr="007C4127">
        <w:rPr>
          <w:rFonts w:asciiTheme="majorBidi" w:hAnsiTheme="majorBidi" w:cstheme="majorBidi"/>
          <w:szCs w:val="24"/>
        </w:rPr>
        <w:t>(1),</w:t>
      </w:r>
      <w:r w:rsidRPr="007C4127">
        <w:rPr>
          <w:rFonts w:asciiTheme="majorBidi" w:hAnsiTheme="majorBidi" w:cstheme="majorBidi"/>
          <w:spacing w:val="-3"/>
          <w:szCs w:val="24"/>
        </w:rPr>
        <w:t xml:space="preserve"> </w:t>
      </w:r>
      <w:r w:rsidRPr="007C4127">
        <w:rPr>
          <w:rFonts w:asciiTheme="majorBidi" w:hAnsiTheme="majorBidi" w:cstheme="majorBidi"/>
          <w:szCs w:val="24"/>
        </w:rPr>
        <w:t xml:space="preserve">47. </w:t>
      </w:r>
      <w:r w:rsidRPr="007C4127">
        <w:rPr>
          <w:rFonts w:asciiTheme="majorBidi" w:hAnsiTheme="majorBidi" w:cstheme="majorBidi"/>
          <w:spacing w:val="-2"/>
          <w:szCs w:val="24"/>
        </w:rPr>
        <w:t>https://doi.org/10.30659/ijibe.5.1.47-59</w:t>
      </w:r>
    </w:p>
    <w:p w14:paraId="30DCE846"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Aziz,</w:t>
      </w:r>
      <w:r w:rsidRPr="007C4127">
        <w:rPr>
          <w:rFonts w:asciiTheme="majorBidi" w:hAnsiTheme="majorBidi" w:cstheme="majorBidi"/>
          <w:spacing w:val="-2"/>
        </w:rPr>
        <w:t xml:space="preserve"> </w:t>
      </w:r>
      <w:r w:rsidRPr="007C4127">
        <w:rPr>
          <w:rFonts w:asciiTheme="majorBidi" w:hAnsiTheme="majorBidi" w:cstheme="majorBidi"/>
        </w:rPr>
        <w:t>Y.</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Chok,</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V.</w:t>
      </w:r>
      <w:r w:rsidRPr="007C4127">
        <w:rPr>
          <w:rFonts w:asciiTheme="majorBidi" w:hAnsiTheme="majorBidi" w:cstheme="majorBidi"/>
          <w:spacing w:val="-2"/>
        </w:rPr>
        <w:t xml:space="preserve"> </w:t>
      </w:r>
      <w:r w:rsidRPr="007C4127">
        <w:rPr>
          <w:rFonts w:asciiTheme="majorBidi" w:hAnsiTheme="majorBidi" w:cstheme="majorBidi"/>
        </w:rPr>
        <w:t>(2013).</w:t>
      </w:r>
      <w:r w:rsidRPr="007C4127">
        <w:rPr>
          <w:rFonts w:asciiTheme="majorBidi" w:hAnsiTheme="majorBidi" w:cstheme="majorBidi"/>
          <w:spacing w:val="-3"/>
        </w:rPr>
        <w:t xml:space="preserve"> </w:t>
      </w:r>
      <w:r w:rsidRPr="007C4127">
        <w:rPr>
          <w:rFonts w:asciiTheme="majorBidi" w:hAnsiTheme="majorBidi" w:cstheme="majorBidi"/>
        </w:rPr>
        <w:t>The</w:t>
      </w:r>
      <w:r w:rsidRPr="007C4127">
        <w:rPr>
          <w:rFonts w:asciiTheme="majorBidi" w:hAnsiTheme="majorBidi" w:cstheme="majorBidi"/>
          <w:spacing w:val="-4"/>
        </w:rPr>
        <w:t xml:space="preserve"> </w:t>
      </w:r>
      <w:r w:rsidRPr="007C4127">
        <w:rPr>
          <w:rFonts w:asciiTheme="majorBidi" w:hAnsiTheme="majorBidi" w:cstheme="majorBidi"/>
        </w:rPr>
        <w:t>role</w:t>
      </w:r>
      <w:r w:rsidRPr="007C4127">
        <w:rPr>
          <w:rFonts w:asciiTheme="majorBidi" w:hAnsiTheme="majorBidi" w:cstheme="majorBidi"/>
          <w:spacing w:val="-2"/>
        </w:rPr>
        <w:t xml:space="preserve"> </w:t>
      </w:r>
      <w:r w:rsidRPr="007C4127">
        <w:rPr>
          <w:rFonts w:asciiTheme="majorBidi" w:hAnsiTheme="majorBidi" w:cstheme="majorBidi"/>
        </w:rPr>
        <w:t>of</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awareness,</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certification,</w:t>
      </w:r>
      <w:r w:rsidRPr="007C4127">
        <w:rPr>
          <w:rFonts w:asciiTheme="majorBidi" w:hAnsiTheme="majorBidi" w:cstheme="majorBidi"/>
          <w:spacing w:val="-2"/>
        </w:rPr>
        <w:t xml:space="preserve"> </w:t>
      </w:r>
      <w:r w:rsidRPr="007C4127">
        <w:rPr>
          <w:rFonts w:asciiTheme="majorBidi" w:hAnsiTheme="majorBidi" w:cstheme="majorBidi"/>
        </w:rPr>
        <w:t>and</w:t>
      </w:r>
      <w:r w:rsidRPr="007C4127">
        <w:rPr>
          <w:rFonts w:asciiTheme="majorBidi" w:hAnsiTheme="majorBidi" w:cstheme="majorBidi"/>
          <w:spacing w:val="-2"/>
        </w:rPr>
        <w:t xml:space="preserve"> </w:t>
      </w:r>
      <w:r w:rsidRPr="007C4127">
        <w:rPr>
          <w:rFonts w:asciiTheme="majorBidi" w:hAnsiTheme="majorBidi" w:cstheme="majorBidi"/>
        </w:rPr>
        <w:t>marketing components in determining</w:t>
      </w:r>
      <w:r w:rsidRPr="007C4127">
        <w:rPr>
          <w:rFonts w:asciiTheme="majorBidi" w:hAnsiTheme="majorBidi" w:cstheme="majorBidi"/>
          <w:spacing w:val="-1"/>
        </w:rPr>
        <w:t xml:space="preserve"> </w:t>
      </w:r>
      <w:r w:rsidRPr="007C4127">
        <w:rPr>
          <w:rFonts w:asciiTheme="majorBidi" w:hAnsiTheme="majorBidi" w:cstheme="majorBidi"/>
        </w:rPr>
        <w:t>halal purchase intention</w:t>
      </w:r>
      <w:r w:rsidRPr="007C4127">
        <w:rPr>
          <w:rFonts w:asciiTheme="majorBidi" w:hAnsiTheme="majorBidi" w:cstheme="majorBidi"/>
          <w:spacing w:val="-1"/>
        </w:rPr>
        <w:t xml:space="preserve"> </w:t>
      </w:r>
      <w:r w:rsidRPr="007C4127">
        <w:rPr>
          <w:rFonts w:asciiTheme="majorBidi" w:hAnsiTheme="majorBidi" w:cstheme="majorBidi"/>
        </w:rPr>
        <w:t>among</w:t>
      </w:r>
      <w:r w:rsidRPr="007C4127">
        <w:rPr>
          <w:rFonts w:asciiTheme="majorBidi" w:hAnsiTheme="majorBidi" w:cstheme="majorBidi"/>
          <w:spacing w:val="-1"/>
        </w:rPr>
        <w:t xml:space="preserve"> </w:t>
      </w:r>
      <w:r w:rsidRPr="007C4127">
        <w:rPr>
          <w:rFonts w:asciiTheme="majorBidi" w:hAnsiTheme="majorBidi" w:cstheme="majorBidi"/>
        </w:rPr>
        <w:t xml:space="preserve">Non-Muslims in Malaysia: A Structural equation Modeling approach. </w:t>
      </w:r>
      <w:r w:rsidRPr="007C4127">
        <w:rPr>
          <w:rFonts w:asciiTheme="majorBidi" w:hAnsiTheme="majorBidi" w:cstheme="majorBidi"/>
          <w:i/>
        </w:rPr>
        <w:t>Journal of International Food &amp; Agribusiness Marketing</w:t>
      </w:r>
      <w:r w:rsidRPr="007C4127">
        <w:rPr>
          <w:rFonts w:asciiTheme="majorBidi" w:hAnsiTheme="majorBidi" w:cstheme="majorBidi"/>
        </w:rPr>
        <w:t xml:space="preserve">, </w:t>
      </w:r>
      <w:r w:rsidRPr="007C4127">
        <w:rPr>
          <w:rFonts w:asciiTheme="majorBidi" w:hAnsiTheme="majorBidi" w:cstheme="majorBidi"/>
          <w:i/>
        </w:rPr>
        <w:t>25</w:t>
      </w:r>
      <w:r w:rsidRPr="007C4127">
        <w:rPr>
          <w:rFonts w:asciiTheme="majorBidi" w:hAnsiTheme="majorBidi" w:cstheme="majorBidi"/>
        </w:rPr>
        <w:t>(1), 1–23. https://doi.org/10.1080/08974438.2013.723997</w:t>
      </w:r>
    </w:p>
    <w:p w14:paraId="25C791A2" w14:textId="77777777" w:rsidR="00201E1A" w:rsidRPr="007C4127" w:rsidRDefault="00201E1A" w:rsidP="00201E1A">
      <w:pPr>
        <w:spacing w:line="240" w:lineRule="auto"/>
        <w:ind w:left="1170" w:hanging="720"/>
        <w:rPr>
          <w:rFonts w:asciiTheme="majorBidi" w:hAnsiTheme="majorBidi" w:cstheme="majorBidi"/>
          <w:szCs w:val="24"/>
        </w:rPr>
      </w:pPr>
      <w:r w:rsidRPr="007C4127">
        <w:rPr>
          <w:rFonts w:asciiTheme="majorBidi" w:hAnsiTheme="majorBidi" w:cstheme="majorBidi"/>
          <w:szCs w:val="24"/>
        </w:rPr>
        <w:lastRenderedPageBreak/>
        <w:t>Derahman,</w:t>
      </w:r>
      <w:r w:rsidRPr="007C4127">
        <w:rPr>
          <w:rFonts w:asciiTheme="majorBidi" w:hAnsiTheme="majorBidi" w:cstheme="majorBidi"/>
          <w:spacing w:val="-2"/>
          <w:szCs w:val="24"/>
        </w:rPr>
        <w:t xml:space="preserve"> </w:t>
      </w:r>
      <w:r w:rsidRPr="007C4127">
        <w:rPr>
          <w:rFonts w:asciiTheme="majorBidi" w:hAnsiTheme="majorBidi" w:cstheme="majorBidi"/>
          <w:szCs w:val="24"/>
        </w:rPr>
        <w:t>Z.,</w:t>
      </w:r>
      <w:r w:rsidRPr="007C4127">
        <w:rPr>
          <w:rFonts w:asciiTheme="majorBidi" w:hAnsiTheme="majorBidi" w:cstheme="majorBidi"/>
          <w:spacing w:val="-2"/>
          <w:szCs w:val="24"/>
        </w:rPr>
        <w:t xml:space="preserve"> </w:t>
      </w:r>
      <w:r w:rsidRPr="007C4127">
        <w:rPr>
          <w:rFonts w:asciiTheme="majorBidi" w:hAnsiTheme="majorBidi" w:cstheme="majorBidi"/>
          <w:szCs w:val="24"/>
        </w:rPr>
        <w:t>Takrim,</w:t>
      </w:r>
      <w:r w:rsidRPr="007C4127">
        <w:rPr>
          <w:rFonts w:asciiTheme="majorBidi" w:hAnsiTheme="majorBidi" w:cstheme="majorBidi"/>
          <w:spacing w:val="-2"/>
          <w:szCs w:val="24"/>
        </w:rPr>
        <w:t xml:space="preserve"> </w:t>
      </w:r>
      <w:r w:rsidRPr="007C4127">
        <w:rPr>
          <w:rFonts w:asciiTheme="majorBidi" w:hAnsiTheme="majorBidi" w:cstheme="majorBidi"/>
          <w:szCs w:val="24"/>
        </w:rPr>
        <w:t>K.</w:t>
      </w:r>
      <w:r w:rsidRPr="007C4127">
        <w:rPr>
          <w:rFonts w:asciiTheme="majorBidi" w:hAnsiTheme="majorBidi" w:cstheme="majorBidi"/>
          <w:spacing w:val="-5"/>
          <w:szCs w:val="24"/>
        </w:rPr>
        <w:t xml:space="preserve"> </w:t>
      </w:r>
      <w:r w:rsidRPr="007C4127">
        <w:rPr>
          <w:rFonts w:asciiTheme="majorBidi" w:hAnsiTheme="majorBidi" w:cstheme="majorBidi"/>
          <w:szCs w:val="24"/>
        </w:rPr>
        <w:t>B.,</w:t>
      </w:r>
      <w:r w:rsidRPr="007C4127">
        <w:rPr>
          <w:rFonts w:asciiTheme="majorBidi" w:hAnsiTheme="majorBidi" w:cstheme="majorBidi"/>
          <w:spacing w:val="-2"/>
          <w:szCs w:val="24"/>
        </w:rPr>
        <w:t xml:space="preserve"> </w:t>
      </w:r>
      <w:r w:rsidRPr="007C4127">
        <w:rPr>
          <w:rFonts w:asciiTheme="majorBidi" w:hAnsiTheme="majorBidi" w:cstheme="majorBidi"/>
          <w:szCs w:val="24"/>
        </w:rPr>
        <w:t>&amp;</w:t>
      </w:r>
      <w:r w:rsidRPr="007C4127">
        <w:rPr>
          <w:rFonts w:asciiTheme="majorBidi" w:hAnsiTheme="majorBidi" w:cstheme="majorBidi"/>
          <w:spacing w:val="-4"/>
          <w:szCs w:val="24"/>
        </w:rPr>
        <w:t xml:space="preserve"> </w:t>
      </w:r>
      <w:r w:rsidRPr="007C4127">
        <w:rPr>
          <w:rFonts w:asciiTheme="majorBidi" w:hAnsiTheme="majorBidi" w:cstheme="majorBidi"/>
          <w:szCs w:val="24"/>
        </w:rPr>
        <w:t>Rahman,</w:t>
      </w:r>
      <w:r w:rsidRPr="007C4127">
        <w:rPr>
          <w:rFonts w:asciiTheme="majorBidi" w:hAnsiTheme="majorBidi" w:cstheme="majorBidi"/>
          <w:spacing w:val="-2"/>
          <w:szCs w:val="24"/>
        </w:rPr>
        <w:t xml:space="preserve"> </w:t>
      </w:r>
      <w:r w:rsidRPr="007C4127">
        <w:rPr>
          <w:rFonts w:asciiTheme="majorBidi" w:hAnsiTheme="majorBidi" w:cstheme="majorBidi"/>
          <w:szCs w:val="24"/>
        </w:rPr>
        <w:t>Y.</w:t>
      </w:r>
      <w:r w:rsidRPr="007C4127">
        <w:rPr>
          <w:rFonts w:asciiTheme="majorBidi" w:hAnsiTheme="majorBidi" w:cstheme="majorBidi"/>
          <w:spacing w:val="-2"/>
          <w:szCs w:val="24"/>
        </w:rPr>
        <w:t xml:space="preserve"> </w:t>
      </w:r>
      <w:r w:rsidRPr="007C4127">
        <w:rPr>
          <w:rFonts w:asciiTheme="majorBidi" w:hAnsiTheme="majorBidi" w:cstheme="majorBidi"/>
          <w:szCs w:val="24"/>
        </w:rPr>
        <w:t>A.</w:t>
      </w:r>
      <w:r w:rsidRPr="007C4127">
        <w:rPr>
          <w:rFonts w:asciiTheme="majorBidi" w:hAnsiTheme="majorBidi" w:cstheme="majorBidi"/>
          <w:spacing w:val="-2"/>
          <w:szCs w:val="24"/>
        </w:rPr>
        <w:t xml:space="preserve"> </w:t>
      </w:r>
      <w:r w:rsidRPr="007C4127">
        <w:rPr>
          <w:rFonts w:asciiTheme="majorBidi" w:hAnsiTheme="majorBidi" w:cstheme="majorBidi"/>
          <w:szCs w:val="24"/>
        </w:rPr>
        <w:t>(2017).</w:t>
      </w:r>
      <w:r w:rsidRPr="007C4127">
        <w:rPr>
          <w:rFonts w:asciiTheme="majorBidi" w:hAnsiTheme="majorBidi" w:cstheme="majorBidi"/>
          <w:spacing w:val="-2"/>
          <w:szCs w:val="24"/>
        </w:rPr>
        <w:t xml:space="preserve"> </w:t>
      </w:r>
      <w:r w:rsidRPr="007C4127">
        <w:rPr>
          <w:rFonts w:asciiTheme="majorBidi" w:hAnsiTheme="majorBidi" w:cstheme="majorBidi"/>
          <w:szCs w:val="24"/>
        </w:rPr>
        <w:t>Customers’</w:t>
      </w:r>
      <w:r w:rsidRPr="007C4127">
        <w:rPr>
          <w:rFonts w:asciiTheme="majorBidi" w:hAnsiTheme="majorBidi" w:cstheme="majorBidi"/>
          <w:spacing w:val="-1"/>
          <w:szCs w:val="24"/>
        </w:rPr>
        <w:t xml:space="preserve"> </w:t>
      </w:r>
      <w:r w:rsidRPr="007C4127">
        <w:rPr>
          <w:rFonts w:asciiTheme="majorBidi" w:hAnsiTheme="majorBidi" w:cstheme="majorBidi"/>
          <w:szCs w:val="24"/>
        </w:rPr>
        <w:t>Intention</w:t>
      </w:r>
      <w:r w:rsidRPr="007C4127">
        <w:rPr>
          <w:rFonts w:asciiTheme="majorBidi" w:hAnsiTheme="majorBidi" w:cstheme="majorBidi"/>
          <w:spacing w:val="-5"/>
          <w:szCs w:val="24"/>
        </w:rPr>
        <w:t xml:space="preserve"> </w:t>
      </w:r>
      <w:r w:rsidRPr="007C4127">
        <w:rPr>
          <w:rFonts w:asciiTheme="majorBidi" w:hAnsiTheme="majorBidi" w:cstheme="majorBidi"/>
          <w:szCs w:val="24"/>
        </w:rPr>
        <w:t>To</w:t>
      </w:r>
      <w:r w:rsidRPr="007C4127">
        <w:rPr>
          <w:rFonts w:asciiTheme="majorBidi" w:hAnsiTheme="majorBidi" w:cstheme="majorBidi"/>
          <w:spacing w:val="-5"/>
          <w:szCs w:val="24"/>
        </w:rPr>
        <w:t xml:space="preserve"> </w:t>
      </w:r>
      <w:r w:rsidRPr="007C4127">
        <w:rPr>
          <w:rFonts w:asciiTheme="majorBidi" w:hAnsiTheme="majorBidi" w:cstheme="majorBidi"/>
          <w:szCs w:val="24"/>
        </w:rPr>
        <w:t>Eat</w:t>
      </w:r>
      <w:r w:rsidRPr="007C4127">
        <w:rPr>
          <w:rFonts w:asciiTheme="majorBidi" w:hAnsiTheme="majorBidi" w:cstheme="majorBidi"/>
          <w:spacing w:val="-2"/>
          <w:szCs w:val="24"/>
        </w:rPr>
        <w:t xml:space="preserve"> </w:t>
      </w:r>
      <w:r w:rsidRPr="007C4127">
        <w:rPr>
          <w:rFonts w:asciiTheme="majorBidi" w:hAnsiTheme="majorBidi" w:cstheme="majorBidi"/>
          <w:szCs w:val="24"/>
        </w:rPr>
        <w:t>At</w:t>
      </w:r>
      <w:r w:rsidRPr="007C4127">
        <w:rPr>
          <w:rFonts w:asciiTheme="majorBidi" w:hAnsiTheme="majorBidi" w:cstheme="majorBidi"/>
          <w:spacing w:val="-1"/>
          <w:szCs w:val="24"/>
        </w:rPr>
        <w:t xml:space="preserve"> </w:t>
      </w:r>
      <w:r w:rsidRPr="007C4127">
        <w:rPr>
          <w:rFonts w:asciiTheme="majorBidi" w:hAnsiTheme="majorBidi" w:cstheme="majorBidi"/>
          <w:szCs w:val="24"/>
        </w:rPr>
        <w:t>Halal</w:t>
      </w:r>
      <w:r w:rsidRPr="007C4127">
        <w:rPr>
          <w:rFonts w:asciiTheme="majorBidi" w:hAnsiTheme="majorBidi" w:cstheme="majorBidi"/>
          <w:spacing w:val="-1"/>
          <w:szCs w:val="24"/>
        </w:rPr>
        <w:t xml:space="preserve"> </w:t>
      </w:r>
      <w:r w:rsidRPr="007C4127">
        <w:rPr>
          <w:rFonts w:asciiTheme="majorBidi" w:hAnsiTheme="majorBidi" w:cstheme="majorBidi"/>
          <w:szCs w:val="24"/>
        </w:rPr>
        <w:t xml:space="preserve">Certified Restaurant Using SEM PLS. </w:t>
      </w:r>
      <w:r w:rsidRPr="007C4127">
        <w:rPr>
          <w:rFonts w:asciiTheme="majorBidi" w:hAnsiTheme="majorBidi" w:cstheme="majorBidi"/>
          <w:i/>
          <w:szCs w:val="24"/>
        </w:rPr>
        <w:t>Politeknik &amp; Kolej Komuniti Journal of Social Sciences and Humanities</w:t>
      </w:r>
      <w:r w:rsidRPr="007C4127">
        <w:rPr>
          <w:rFonts w:asciiTheme="majorBidi" w:hAnsiTheme="majorBidi" w:cstheme="majorBidi"/>
          <w:szCs w:val="24"/>
        </w:rPr>
        <w:t xml:space="preserve">, </w:t>
      </w:r>
      <w:r w:rsidRPr="007C4127">
        <w:rPr>
          <w:rFonts w:asciiTheme="majorBidi" w:hAnsiTheme="majorBidi" w:cstheme="majorBidi"/>
          <w:i/>
          <w:szCs w:val="24"/>
        </w:rPr>
        <w:t>1</w:t>
      </w:r>
      <w:r w:rsidRPr="007C4127">
        <w:rPr>
          <w:rFonts w:asciiTheme="majorBidi" w:hAnsiTheme="majorBidi" w:cstheme="majorBidi"/>
          <w:szCs w:val="24"/>
        </w:rPr>
        <w:t>.</w:t>
      </w:r>
    </w:p>
    <w:p w14:paraId="742AC346" w14:textId="77777777" w:rsidR="00201E1A" w:rsidRPr="007C4127" w:rsidRDefault="00201E1A" w:rsidP="00201E1A">
      <w:pPr>
        <w:spacing w:line="240" w:lineRule="auto"/>
        <w:ind w:left="1170" w:right="357" w:hanging="720"/>
        <w:rPr>
          <w:rFonts w:asciiTheme="majorBidi" w:hAnsiTheme="majorBidi" w:cstheme="majorBidi"/>
          <w:szCs w:val="24"/>
        </w:rPr>
      </w:pPr>
      <w:r w:rsidRPr="007C4127">
        <w:rPr>
          <w:rFonts w:asciiTheme="majorBidi" w:hAnsiTheme="majorBidi" w:cstheme="majorBidi"/>
          <w:szCs w:val="24"/>
        </w:rPr>
        <w:t>Ghazali, H., &amp; Wen, L. S. (2020). What hinders Non-Halal certified restaurants’ adoption of halal certification?</w:t>
      </w:r>
      <w:r w:rsidRPr="007C4127">
        <w:rPr>
          <w:rFonts w:asciiTheme="majorBidi" w:hAnsiTheme="majorBidi" w:cstheme="majorBidi"/>
          <w:spacing w:val="-5"/>
          <w:szCs w:val="24"/>
        </w:rPr>
        <w:t xml:space="preserve"> </w:t>
      </w:r>
      <w:r w:rsidRPr="007C4127">
        <w:rPr>
          <w:rFonts w:asciiTheme="majorBidi" w:hAnsiTheme="majorBidi" w:cstheme="majorBidi"/>
          <w:szCs w:val="24"/>
        </w:rPr>
        <w:t>A</w:t>
      </w:r>
      <w:r w:rsidRPr="007C4127">
        <w:rPr>
          <w:rFonts w:asciiTheme="majorBidi" w:hAnsiTheme="majorBidi" w:cstheme="majorBidi"/>
          <w:spacing w:val="-4"/>
          <w:szCs w:val="24"/>
        </w:rPr>
        <w:t xml:space="preserve"> </w:t>
      </w:r>
      <w:r w:rsidRPr="007C4127">
        <w:rPr>
          <w:rFonts w:asciiTheme="majorBidi" w:hAnsiTheme="majorBidi" w:cstheme="majorBidi"/>
          <w:szCs w:val="24"/>
        </w:rPr>
        <w:t>qualitative</w:t>
      </w:r>
      <w:r w:rsidRPr="007C4127">
        <w:rPr>
          <w:rFonts w:asciiTheme="majorBidi" w:hAnsiTheme="majorBidi" w:cstheme="majorBidi"/>
          <w:spacing w:val="-5"/>
          <w:szCs w:val="24"/>
        </w:rPr>
        <w:t xml:space="preserve"> </w:t>
      </w:r>
      <w:r w:rsidRPr="007C4127">
        <w:rPr>
          <w:rFonts w:asciiTheme="majorBidi" w:hAnsiTheme="majorBidi" w:cstheme="majorBidi"/>
          <w:szCs w:val="24"/>
        </w:rPr>
        <w:t>study.</w:t>
      </w:r>
      <w:r w:rsidRPr="007C4127">
        <w:rPr>
          <w:rFonts w:asciiTheme="majorBidi" w:hAnsiTheme="majorBidi" w:cstheme="majorBidi"/>
          <w:spacing w:val="-1"/>
          <w:szCs w:val="24"/>
        </w:rPr>
        <w:t xml:space="preserve"> </w:t>
      </w:r>
      <w:r w:rsidRPr="007C4127">
        <w:rPr>
          <w:rFonts w:asciiTheme="majorBidi" w:hAnsiTheme="majorBidi" w:cstheme="majorBidi"/>
          <w:i/>
          <w:szCs w:val="24"/>
        </w:rPr>
        <w:t>International</w:t>
      </w:r>
      <w:r w:rsidRPr="007C4127">
        <w:rPr>
          <w:rFonts w:asciiTheme="majorBidi" w:hAnsiTheme="majorBidi" w:cstheme="majorBidi"/>
          <w:i/>
          <w:spacing w:val="-2"/>
          <w:szCs w:val="24"/>
        </w:rPr>
        <w:t xml:space="preserve"> </w:t>
      </w:r>
      <w:r w:rsidRPr="007C4127">
        <w:rPr>
          <w:rFonts w:asciiTheme="majorBidi" w:hAnsiTheme="majorBidi" w:cstheme="majorBidi"/>
          <w:i/>
          <w:szCs w:val="24"/>
        </w:rPr>
        <w:t>Journal</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2"/>
          <w:szCs w:val="24"/>
        </w:rPr>
        <w:t xml:space="preserve"> </w:t>
      </w:r>
      <w:r w:rsidRPr="007C4127">
        <w:rPr>
          <w:rFonts w:asciiTheme="majorBidi" w:hAnsiTheme="majorBidi" w:cstheme="majorBidi"/>
          <w:i/>
          <w:szCs w:val="24"/>
        </w:rPr>
        <w:t>Academic</w:t>
      </w:r>
      <w:r w:rsidRPr="007C4127">
        <w:rPr>
          <w:rFonts w:asciiTheme="majorBidi" w:hAnsiTheme="majorBidi" w:cstheme="majorBidi"/>
          <w:i/>
          <w:spacing w:val="-3"/>
          <w:szCs w:val="24"/>
        </w:rPr>
        <w:t xml:space="preserve"> </w:t>
      </w:r>
      <w:r w:rsidRPr="007C4127">
        <w:rPr>
          <w:rFonts w:asciiTheme="majorBidi" w:hAnsiTheme="majorBidi" w:cstheme="majorBidi"/>
          <w:i/>
          <w:szCs w:val="24"/>
        </w:rPr>
        <w:t>Research</w:t>
      </w:r>
      <w:r w:rsidRPr="007C4127">
        <w:rPr>
          <w:rFonts w:asciiTheme="majorBidi" w:hAnsiTheme="majorBidi" w:cstheme="majorBidi"/>
          <w:i/>
          <w:spacing w:val="-5"/>
          <w:szCs w:val="24"/>
        </w:rPr>
        <w:t xml:space="preserve"> </w:t>
      </w:r>
      <w:r w:rsidRPr="007C4127">
        <w:rPr>
          <w:rFonts w:asciiTheme="majorBidi" w:hAnsiTheme="majorBidi" w:cstheme="majorBidi"/>
          <w:i/>
          <w:szCs w:val="24"/>
        </w:rPr>
        <w:t>in</w:t>
      </w:r>
      <w:r w:rsidRPr="007C4127">
        <w:rPr>
          <w:rFonts w:asciiTheme="majorBidi" w:hAnsiTheme="majorBidi" w:cstheme="majorBidi"/>
          <w:i/>
          <w:spacing w:val="-6"/>
          <w:szCs w:val="24"/>
        </w:rPr>
        <w:t xml:space="preserve"> </w:t>
      </w:r>
      <w:r w:rsidRPr="007C4127">
        <w:rPr>
          <w:rFonts w:asciiTheme="majorBidi" w:hAnsiTheme="majorBidi" w:cstheme="majorBidi"/>
          <w:i/>
          <w:szCs w:val="24"/>
        </w:rPr>
        <w:t>Business</w:t>
      </w:r>
      <w:r w:rsidRPr="007C4127">
        <w:rPr>
          <w:rFonts w:asciiTheme="majorBidi" w:hAnsiTheme="majorBidi" w:cstheme="majorBidi"/>
          <w:i/>
          <w:spacing w:val="-2"/>
          <w:szCs w:val="24"/>
        </w:rPr>
        <w:t xml:space="preserve"> </w:t>
      </w:r>
      <w:r w:rsidRPr="007C4127">
        <w:rPr>
          <w:rFonts w:asciiTheme="majorBidi" w:hAnsiTheme="majorBidi" w:cstheme="majorBidi"/>
          <w:i/>
          <w:szCs w:val="24"/>
        </w:rPr>
        <w:t>&amp; Social Sciences</w:t>
      </w:r>
      <w:r w:rsidRPr="007C4127">
        <w:rPr>
          <w:rFonts w:asciiTheme="majorBidi" w:hAnsiTheme="majorBidi" w:cstheme="majorBidi"/>
          <w:szCs w:val="24"/>
        </w:rPr>
        <w:t xml:space="preserve">, </w:t>
      </w:r>
      <w:r w:rsidRPr="007C4127">
        <w:rPr>
          <w:rFonts w:asciiTheme="majorBidi" w:hAnsiTheme="majorBidi" w:cstheme="majorBidi"/>
          <w:i/>
          <w:szCs w:val="24"/>
        </w:rPr>
        <w:t>10</w:t>
      </w:r>
      <w:r w:rsidRPr="007C4127">
        <w:rPr>
          <w:rFonts w:asciiTheme="majorBidi" w:hAnsiTheme="majorBidi" w:cstheme="majorBidi"/>
          <w:szCs w:val="24"/>
        </w:rPr>
        <w:t>(10). https://doi.org/10.6007/ijarbss/v10-i10/8275</w:t>
      </w:r>
    </w:p>
    <w:p w14:paraId="279242F3"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Haleem,</w:t>
      </w:r>
      <w:r w:rsidRPr="007C4127">
        <w:rPr>
          <w:rFonts w:asciiTheme="majorBidi" w:hAnsiTheme="majorBidi" w:cstheme="majorBidi"/>
          <w:spacing w:val="-1"/>
        </w:rPr>
        <w:t xml:space="preserve"> </w:t>
      </w:r>
      <w:r w:rsidRPr="007C4127">
        <w:rPr>
          <w:rFonts w:asciiTheme="majorBidi" w:hAnsiTheme="majorBidi" w:cstheme="majorBidi"/>
        </w:rPr>
        <w:t>A.,</w:t>
      </w:r>
      <w:r w:rsidRPr="007C4127">
        <w:rPr>
          <w:rFonts w:asciiTheme="majorBidi" w:hAnsiTheme="majorBidi" w:cstheme="majorBidi"/>
          <w:spacing w:val="-1"/>
        </w:rPr>
        <w:t xml:space="preserve"> </w:t>
      </w:r>
      <w:r w:rsidRPr="007C4127">
        <w:rPr>
          <w:rFonts w:asciiTheme="majorBidi" w:hAnsiTheme="majorBidi" w:cstheme="majorBidi"/>
        </w:rPr>
        <w:t>Khan,</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5"/>
        </w:rPr>
        <w:t xml:space="preserve"> </w:t>
      </w:r>
      <w:r w:rsidRPr="007C4127">
        <w:rPr>
          <w:rFonts w:asciiTheme="majorBidi" w:hAnsiTheme="majorBidi" w:cstheme="majorBidi"/>
        </w:rPr>
        <w:t>Khan,</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I.</w:t>
      </w:r>
      <w:r w:rsidRPr="007C4127">
        <w:rPr>
          <w:rFonts w:asciiTheme="majorBidi" w:hAnsiTheme="majorBidi" w:cstheme="majorBidi"/>
          <w:spacing w:val="-1"/>
        </w:rPr>
        <w:t xml:space="preserve"> </w:t>
      </w:r>
      <w:r w:rsidRPr="007C4127">
        <w:rPr>
          <w:rFonts w:asciiTheme="majorBidi" w:hAnsiTheme="majorBidi" w:cstheme="majorBidi"/>
        </w:rPr>
        <w:t>(2019).</w:t>
      </w:r>
      <w:r w:rsidRPr="007C4127">
        <w:rPr>
          <w:rFonts w:asciiTheme="majorBidi" w:hAnsiTheme="majorBidi" w:cstheme="majorBidi"/>
          <w:spacing w:val="-4"/>
        </w:rPr>
        <w:t xml:space="preserve"> </w:t>
      </w:r>
      <w:r w:rsidRPr="007C4127">
        <w:rPr>
          <w:rFonts w:asciiTheme="majorBidi" w:hAnsiTheme="majorBidi" w:cstheme="majorBidi"/>
        </w:rPr>
        <w:t>Traceability</w:t>
      </w:r>
      <w:r w:rsidRPr="007C4127">
        <w:rPr>
          <w:rFonts w:asciiTheme="majorBidi" w:hAnsiTheme="majorBidi" w:cstheme="majorBidi"/>
          <w:spacing w:val="-4"/>
        </w:rPr>
        <w:t xml:space="preserve"> </w:t>
      </w:r>
      <w:r w:rsidRPr="007C4127">
        <w:rPr>
          <w:rFonts w:asciiTheme="majorBidi" w:hAnsiTheme="majorBidi" w:cstheme="majorBidi"/>
        </w:rPr>
        <w:t>implementation</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food</w:t>
      </w:r>
      <w:r w:rsidRPr="007C4127">
        <w:rPr>
          <w:rFonts w:asciiTheme="majorBidi" w:hAnsiTheme="majorBidi" w:cstheme="majorBidi"/>
          <w:spacing w:val="-4"/>
        </w:rPr>
        <w:t xml:space="preserve"> </w:t>
      </w:r>
      <w:r w:rsidRPr="007C4127">
        <w:rPr>
          <w:rFonts w:asciiTheme="majorBidi" w:hAnsiTheme="majorBidi" w:cstheme="majorBidi"/>
        </w:rPr>
        <w:t>supply</w:t>
      </w:r>
      <w:r w:rsidRPr="007C4127">
        <w:rPr>
          <w:rFonts w:asciiTheme="majorBidi" w:hAnsiTheme="majorBidi" w:cstheme="majorBidi"/>
          <w:spacing w:val="-4"/>
        </w:rPr>
        <w:t xml:space="preserve"> </w:t>
      </w:r>
      <w:r w:rsidRPr="007C4127">
        <w:rPr>
          <w:rFonts w:asciiTheme="majorBidi" w:hAnsiTheme="majorBidi" w:cstheme="majorBidi"/>
        </w:rPr>
        <w:t>chain: A</w:t>
      </w:r>
      <w:r w:rsidRPr="007C4127">
        <w:rPr>
          <w:rFonts w:asciiTheme="majorBidi" w:hAnsiTheme="majorBidi" w:cstheme="majorBidi"/>
          <w:spacing w:val="-2"/>
        </w:rPr>
        <w:t xml:space="preserve"> </w:t>
      </w:r>
      <w:r w:rsidRPr="007C4127">
        <w:rPr>
          <w:rFonts w:asciiTheme="majorBidi" w:hAnsiTheme="majorBidi" w:cstheme="majorBidi"/>
        </w:rPr>
        <w:t xml:space="preserve">grey- DEMATEL approach. </w:t>
      </w:r>
      <w:r w:rsidRPr="007C4127">
        <w:rPr>
          <w:rFonts w:asciiTheme="majorBidi" w:hAnsiTheme="majorBidi" w:cstheme="majorBidi"/>
          <w:i/>
        </w:rPr>
        <w:t>Information Processing in Agriculture</w:t>
      </w:r>
      <w:r w:rsidRPr="007C4127">
        <w:rPr>
          <w:rFonts w:asciiTheme="majorBidi" w:hAnsiTheme="majorBidi" w:cstheme="majorBidi"/>
        </w:rPr>
        <w:t xml:space="preserve">, </w:t>
      </w:r>
      <w:r w:rsidRPr="007C4127">
        <w:rPr>
          <w:rFonts w:asciiTheme="majorBidi" w:hAnsiTheme="majorBidi" w:cstheme="majorBidi"/>
          <w:i/>
        </w:rPr>
        <w:t>6</w:t>
      </w:r>
      <w:r w:rsidRPr="007C4127">
        <w:rPr>
          <w:rFonts w:asciiTheme="majorBidi" w:hAnsiTheme="majorBidi" w:cstheme="majorBidi"/>
        </w:rPr>
        <w:t xml:space="preserve">(3), 335–348. </w:t>
      </w:r>
      <w:hyperlink r:id="rId11" w:history="1">
        <w:r w:rsidRPr="007C4127">
          <w:rPr>
            <w:rStyle w:val="Hyperlink"/>
            <w:rFonts w:asciiTheme="majorBidi" w:hAnsiTheme="majorBidi" w:cstheme="majorBidi"/>
            <w:spacing w:val="-2"/>
          </w:rPr>
          <w:t>https://doi.org/10.1016/j.inpa.2019.01.003</w:t>
        </w:r>
      </w:hyperlink>
    </w:p>
    <w:p w14:paraId="311F3B1F"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Halim,</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R.</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Mutalib,</w:t>
      </w:r>
      <w:r w:rsidRPr="007C4127">
        <w:rPr>
          <w:rFonts w:asciiTheme="majorBidi" w:hAnsiTheme="majorBidi" w:cstheme="majorBidi"/>
          <w:spacing w:val="-2"/>
        </w:rPr>
        <w:t xml:space="preserve"> </w:t>
      </w:r>
      <w:r w:rsidRPr="007C4127">
        <w:rPr>
          <w:rFonts w:asciiTheme="majorBidi" w:hAnsiTheme="majorBidi" w:cstheme="majorBidi"/>
        </w:rPr>
        <w:t>S.</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Ghani,</w:t>
      </w:r>
      <w:r w:rsidRPr="007C4127">
        <w:rPr>
          <w:rFonts w:asciiTheme="majorBidi" w:hAnsiTheme="majorBidi" w:cstheme="majorBidi"/>
          <w:spacing w:val="-5"/>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Hashim,</w:t>
      </w:r>
      <w:r w:rsidRPr="007C4127">
        <w:rPr>
          <w:rFonts w:asciiTheme="majorBidi" w:hAnsiTheme="majorBidi" w:cstheme="majorBidi"/>
          <w:spacing w:val="-2"/>
        </w:rPr>
        <w:t xml:space="preserve"> </w:t>
      </w:r>
      <w:r w:rsidRPr="007C4127">
        <w:rPr>
          <w:rFonts w:asciiTheme="majorBidi" w:hAnsiTheme="majorBidi" w:cstheme="majorBidi"/>
        </w:rPr>
        <w:t>H.</w:t>
      </w:r>
      <w:r w:rsidRPr="007C4127">
        <w:rPr>
          <w:rFonts w:asciiTheme="majorBidi" w:hAnsiTheme="majorBidi" w:cstheme="majorBidi"/>
          <w:spacing w:val="-2"/>
        </w:rPr>
        <w:t xml:space="preserve"> </w:t>
      </w:r>
      <w:r w:rsidRPr="007C4127">
        <w:rPr>
          <w:rFonts w:asciiTheme="majorBidi" w:hAnsiTheme="majorBidi" w:cstheme="majorBidi"/>
        </w:rPr>
        <w:t>(2024).</w:t>
      </w:r>
      <w:r w:rsidRPr="007C4127">
        <w:rPr>
          <w:rFonts w:asciiTheme="majorBidi" w:hAnsiTheme="majorBidi" w:cstheme="majorBidi"/>
          <w:spacing w:val="-2"/>
        </w:rPr>
        <w:t xml:space="preserve"> </w:t>
      </w:r>
      <w:r w:rsidRPr="007C4127">
        <w:rPr>
          <w:rFonts w:asciiTheme="majorBidi" w:hAnsiTheme="majorBidi" w:cstheme="majorBidi"/>
        </w:rPr>
        <w:t>Non-conformance</w:t>
      </w:r>
      <w:r w:rsidRPr="007C4127">
        <w:rPr>
          <w:rFonts w:asciiTheme="majorBidi" w:hAnsiTheme="majorBidi" w:cstheme="majorBidi"/>
          <w:spacing w:val="-4"/>
        </w:rPr>
        <w:t xml:space="preserve"> </w:t>
      </w:r>
      <w:r w:rsidRPr="007C4127">
        <w:rPr>
          <w:rFonts w:asciiTheme="majorBidi" w:hAnsiTheme="majorBidi" w:cstheme="majorBidi"/>
        </w:rPr>
        <w:t>report</w:t>
      </w:r>
      <w:r w:rsidRPr="007C4127">
        <w:rPr>
          <w:rFonts w:asciiTheme="majorBidi" w:hAnsiTheme="majorBidi" w:cstheme="majorBidi"/>
          <w:spacing w:val="-4"/>
        </w:rPr>
        <w:t xml:space="preserve"> </w:t>
      </w:r>
      <w:r w:rsidRPr="007C4127">
        <w:rPr>
          <w:rFonts w:asciiTheme="majorBidi" w:hAnsiTheme="majorBidi" w:cstheme="majorBidi"/>
        </w:rPr>
        <w:t>(NCR) on Malaysia halal certification: A case study among small-medium scale food enterprises (SMEs)</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4"/>
        </w:rPr>
        <w:t xml:space="preserve"> </w:t>
      </w:r>
      <w:r w:rsidRPr="007C4127">
        <w:rPr>
          <w:rFonts w:asciiTheme="majorBidi" w:hAnsiTheme="majorBidi" w:cstheme="majorBidi"/>
        </w:rPr>
        <w:t>Malaysia.</w:t>
      </w:r>
      <w:r w:rsidRPr="007C4127">
        <w:rPr>
          <w:rFonts w:asciiTheme="majorBidi" w:hAnsiTheme="majorBidi" w:cstheme="majorBidi"/>
          <w:spacing w:val="-3"/>
        </w:rPr>
        <w:t xml:space="preserve"> </w:t>
      </w:r>
      <w:r w:rsidRPr="007C4127">
        <w:rPr>
          <w:rFonts w:asciiTheme="majorBidi" w:hAnsiTheme="majorBidi" w:cstheme="majorBidi"/>
          <w:i/>
        </w:rPr>
        <w:t>Food</w:t>
      </w:r>
      <w:r w:rsidRPr="007C4127">
        <w:rPr>
          <w:rFonts w:asciiTheme="majorBidi" w:hAnsiTheme="majorBidi" w:cstheme="majorBidi"/>
          <w:i/>
          <w:spacing w:val="-7"/>
        </w:rPr>
        <w:t xml:space="preserve"> </w:t>
      </w:r>
      <w:r w:rsidRPr="007C4127">
        <w:rPr>
          <w:rFonts w:asciiTheme="majorBidi" w:hAnsiTheme="majorBidi" w:cstheme="majorBidi"/>
          <w:i/>
        </w:rPr>
        <w:t>Control</w:t>
      </w:r>
      <w:r w:rsidRPr="007C4127">
        <w:rPr>
          <w:rFonts w:asciiTheme="majorBidi" w:hAnsiTheme="majorBidi" w:cstheme="majorBidi"/>
        </w:rPr>
        <w:t>,</w:t>
      </w:r>
      <w:r w:rsidRPr="007C4127">
        <w:rPr>
          <w:rFonts w:asciiTheme="majorBidi" w:hAnsiTheme="majorBidi" w:cstheme="majorBidi"/>
          <w:spacing w:val="-4"/>
        </w:rPr>
        <w:t xml:space="preserve"> </w:t>
      </w:r>
      <w:r w:rsidRPr="007C4127">
        <w:rPr>
          <w:rFonts w:asciiTheme="majorBidi" w:hAnsiTheme="majorBidi" w:cstheme="majorBidi"/>
          <w:i/>
        </w:rPr>
        <w:t>160</w:t>
      </w:r>
      <w:r w:rsidRPr="007C4127">
        <w:rPr>
          <w:rFonts w:asciiTheme="majorBidi" w:hAnsiTheme="majorBidi" w:cstheme="majorBidi"/>
        </w:rPr>
        <w:t>,</w:t>
      </w:r>
      <w:r w:rsidRPr="007C4127">
        <w:rPr>
          <w:rFonts w:asciiTheme="majorBidi" w:hAnsiTheme="majorBidi" w:cstheme="majorBidi"/>
          <w:spacing w:val="-7"/>
        </w:rPr>
        <w:t xml:space="preserve"> </w:t>
      </w:r>
      <w:r w:rsidRPr="007C4127">
        <w:rPr>
          <w:rFonts w:asciiTheme="majorBidi" w:hAnsiTheme="majorBidi" w:cstheme="majorBidi"/>
        </w:rPr>
        <w:t xml:space="preserve">110298. </w:t>
      </w:r>
      <w:r w:rsidRPr="007C4127">
        <w:rPr>
          <w:rFonts w:asciiTheme="majorBidi" w:hAnsiTheme="majorBidi" w:cstheme="majorBidi"/>
          <w:spacing w:val="-2"/>
        </w:rPr>
        <w:t>https://doi.org/10.1016/j.foodcont.2024.110298</w:t>
      </w:r>
    </w:p>
    <w:p w14:paraId="162BDBBF"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Hashim,</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S.,</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Nor,</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R.</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(2022).</w:t>
      </w:r>
      <w:r w:rsidRPr="007C4127">
        <w:rPr>
          <w:rFonts w:asciiTheme="majorBidi" w:hAnsiTheme="majorBidi" w:cstheme="majorBidi"/>
          <w:spacing w:val="-7"/>
        </w:rPr>
        <w:t xml:space="preserve"> </w:t>
      </w:r>
      <w:r w:rsidRPr="007C4127">
        <w:rPr>
          <w:rFonts w:asciiTheme="majorBidi" w:hAnsiTheme="majorBidi" w:cstheme="majorBidi"/>
        </w:rPr>
        <w:t>THE</w:t>
      </w:r>
      <w:r w:rsidRPr="007C4127">
        <w:rPr>
          <w:rFonts w:asciiTheme="majorBidi" w:hAnsiTheme="majorBidi" w:cstheme="majorBidi"/>
          <w:spacing w:val="-2"/>
        </w:rPr>
        <w:t xml:space="preserve"> </w:t>
      </w:r>
      <w:r w:rsidRPr="007C4127">
        <w:rPr>
          <w:rFonts w:asciiTheme="majorBidi" w:hAnsiTheme="majorBidi" w:cstheme="majorBidi"/>
        </w:rPr>
        <w:t>BENEFIT</w:t>
      </w:r>
      <w:r w:rsidRPr="007C4127">
        <w:rPr>
          <w:rFonts w:asciiTheme="majorBidi" w:hAnsiTheme="majorBidi" w:cstheme="majorBidi"/>
          <w:spacing w:val="-1"/>
        </w:rPr>
        <w:t xml:space="preserve"> </w:t>
      </w:r>
      <w:r w:rsidRPr="007C4127">
        <w:rPr>
          <w:rFonts w:asciiTheme="majorBidi" w:hAnsiTheme="majorBidi" w:cstheme="majorBidi"/>
        </w:rPr>
        <w:t>OF</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2"/>
        </w:rPr>
        <w:t xml:space="preserve"> </w:t>
      </w:r>
      <w:r w:rsidRPr="007C4127">
        <w:rPr>
          <w:rFonts w:asciiTheme="majorBidi" w:hAnsiTheme="majorBidi" w:cstheme="majorBidi"/>
        </w:rPr>
        <w:t>CERTIFICATE</w:t>
      </w:r>
      <w:r w:rsidRPr="007C4127">
        <w:rPr>
          <w:rFonts w:asciiTheme="majorBidi" w:hAnsiTheme="majorBidi" w:cstheme="majorBidi"/>
          <w:spacing w:val="-2"/>
        </w:rPr>
        <w:t xml:space="preserve"> </w:t>
      </w:r>
      <w:r w:rsidRPr="007C4127">
        <w:rPr>
          <w:rFonts w:asciiTheme="majorBidi" w:hAnsiTheme="majorBidi" w:cstheme="majorBidi"/>
        </w:rPr>
        <w:t>APPLICATION FROM</w:t>
      </w:r>
      <w:r w:rsidRPr="007C4127">
        <w:rPr>
          <w:rFonts w:asciiTheme="majorBidi" w:hAnsiTheme="majorBidi" w:cstheme="majorBidi"/>
          <w:spacing w:val="-7"/>
        </w:rPr>
        <w:t xml:space="preserve"> </w:t>
      </w:r>
      <w:r w:rsidRPr="007C4127">
        <w:rPr>
          <w:rFonts w:asciiTheme="majorBidi" w:hAnsiTheme="majorBidi" w:cstheme="majorBidi"/>
        </w:rPr>
        <w:t>SMALL</w:t>
      </w:r>
      <w:r w:rsidRPr="007C4127">
        <w:rPr>
          <w:rFonts w:asciiTheme="majorBidi" w:hAnsiTheme="majorBidi" w:cstheme="majorBidi"/>
          <w:spacing w:val="-4"/>
        </w:rPr>
        <w:t xml:space="preserve"> </w:t>
      </w:r>
      <w:r w:rsidRPr="007C4127">
        <w:rPr>
          <w:rFonts w:asciiTheme="majorBidi" w:hAnsiTheme="majorBidi" w:cstheme="majorBidi"/>
        </w:rPr>
        <w:t>AND</w:t>
      </w:r>
      <w:r w:rsidRPr="007C4127">
        <w:rPr>
          <w:rFonts w:asciiTheme="majorBidi" w:hAnsiTheme="majorBidi" w:cstheme="majorBidi"/>
          <w:spacing w:val="-6"/>
        </w:rPr>
        <w:t xml:space="preserve"> </w:t>
      </w:r>
      <w:r w:rsidRPr="007C4127">
        <w:rPr>
          <w:rFonts w:asciiTheme="majorBidi" w:hAnsiTheme="majorBidi" w:cstheme="majorBidi"/>
        </w:rPr>
        <w:t>MEDIUM</w:t>
      </w:r>
      <w:r w:rsidRPr="007C4127">
        <w:rPr>
          <w:rFonts w:asciiTheme="majorBidi" w:hAnsiTheme="majorBidi" w:cstheme="majorBidi"/>
          <w:spacing w:val="-2"/>
        </w:rPr>
        <w:t xml:space="preserve"> </w:t>
      </w:r>
      <w:r w:rsidRPr="007C4127">
        <w:rPr>
          <w:rFonts w:asciiTheme="majorBidi" w:hAnsiTheme="majorBidi" w:cstheme="majorBidi"/>
        </w:rPr>
        <w:t>INDUSTRIES</w:t>
      </w:r>
      <w:r w:rsidRPr="007C4127">
        <w:rPr>
          <w:rFonts w:asciiTheme="majorBidi" w:hAnsiTheme="majorBidi" w:cstheme="majorBidi"/>
          <w:spacing w:val="-6"/>
        </w:rPr>
        <w:t xml:space="preserve"> </w:t>
      </w:r>
      <w:r w:rsidRPr="007C4127">
        <w:rPr>
          <w:rFonts w:asciiTheme="majorBidi" w:hAnsiTheme="majorBidi" w:cstheme="majorBidi"/>
        </w:rPr>
        <w:t>PERSPECTIVE.</w:t>
      </w:r>
      <w:r w:rsidRPr="007C4127">
        <w:rPr>
          <w:rFonts w:asciiTheme="majorBidi" w:hAnsiTheme="majorBidi" w:cstheme="majorBidi"/>
          <w:spacing w:val="-1"/>
        </w:rPr>
        <w:t xml:space="preserve"> </w:t>
      </w:r>
      <w:r w:rsidRPr="007C4127">
        <w:rPr>
          <w:rFonts w:asciiTheme="majorBidi" w:hAnsiTheme="majorBidi" w:cstheme="majorBidi"/>
          <w:i/>
        </w:rPr>
        <w:t>Deleted</w:t>
      </w:r>
      <w:r w:rsidRPr="007C4127">
        <w:rPr>
          <w:rFonts w:asciiTheme="majorBidi" w:hAnsiTheme="majorBidi" w:cstheme="majorBidi"/>
          <w:i/>
          <w:spacing w:val="-7"/>
        </w:rPr>
        <w:t xml:space="preserve"> </w:t>
      </w:r>
      <w:r w:rsidRPr="007C4127">
        <w:rPr>
          <w:rFonts w:asciiTheme="majorBidi" w:hAnsiTheme="majorBidi" w:cstheme="majorBidi"/>
          <w:i/>
        </w:rPr>
        <w:t>Journal</w:t>
      </w:r>
      <w:r w:rsidRPr="007C4127">
        <w:rPr>
          <w:rFonts w:asciiTheme="majorBidi" w:hAnsiTheme="majorBidi" w:cstheme="majorBidi"/>
        </w:rPr>
        <w:t>,</w:t>
      </w:r>
      <w:r w:rsidRPr="007C4127">
        <w:rPr>
          <w:rFonts w:asciiTheme="majorBidi" w:hAnsiTheme="majorBidi" w:cstheme="majorBidi"/>
          <w:spacing w:val="-4"/>
        </w:rPr>
        <w:t xml:space="preserve"> </w:t>
      </w:r>
      <w:r w:rsidRPr="007C4127">
        <w:rPr>
          <w:rFonts w:asciiTheme="majorBidi" w:hAnsiTheme="majorBidi" w:cstheme="majorBidi"/>
          <w:i/>
        </w:rPr>
        <w:t>4</w:t>
      </w:r>
      <w:r w:rsidRPr="007C4127">
        <w:rPr>
          <w:rFonts w:asciiTheme="majorBidi" w:hAnsiTheme="majorBidi" w:cstheme="majorBidi"/>
        </w:rPr>
        <w:t>(2),</w:t>
      </w:r>
      <w:r w:rsidRPr="007C4127">
        <w:rPr>
          <w:rFonts w:asciiTheme="majorBidi" w:hAnsiTheme="majorBidi" w:cstheme="majorBidi"/>
          <w:spacing w:val="-4"/>
        </w:rPr>
        <w:t xml:space="preserve"> 102–</w:t>
      </w:r>
    </w:p>
    <w:p w14:paraId="2B99ECCE" w14:textId="77777777" w:rsidR="00201E1A" w:rsidRPr="007C4127" w:rsidRDefault="00201E1A" w:rsidP="00201E1A">
      <w:pPr>
        <w:pStyle w:val="BodyText"/>
        <w:spacing w:after="0"/>
        <w:ind w:left="1170"/>
        <w:rPr>
          <w:rFonts w:asciiTheme="majorBidi" w:hAnsiTheme="majorBidi" w:cstheme="majorBidi"/>
        </w:rPr>
      </w:pPr>
      <w:r w:rsidRPr="007C4127">
        <w:rPr>
          <w:rFonts w:asciiTheme="majorBidi" w:hAnsiTheme="majorBidi" w:cstheme="majorBidi"/>
          <w:spacing w:val="-2"/>
        </w:rPr>
        <w:t>112.</w:t>
      </w:r>
      <w:r w:rsidRPr="007C4127">
        <w:rPr>
          <w:rFonts w:asciiTheme="majorBidi" w:hAnsiTheme="majorBidi" w:cstheme="majorBidi"/>
          <w:spacing w:val="65"/>
        </w:rPr>
        <w:t xml:space="preserve"> </w:t>
      </w:r>
      <w:r w:rsidRPr="007C4127">
        <w:rPr>
          <w:rFonts w:asciiTheme="majorBidi" w:hAnsiTheme="majorBidi" w:cstheme="majorBidi"/>
          <w:spacing w:val="-2"/>
        </w:rPr>
        <w:t>https://doi.org/10.24191/jipsf/v4n22022_102-</w:t>
      </w:r>
      <w:r w:rsidRPr="007C4127">
        <w:rPr>
          <w:rFonts w:asciiTheme="majorBidi" w:hAnsiTheme="majorBidi" w:cstheme="majorBidi"/>
          <w:spacing w:val="-5"/>
        </w:rPr>
        <w:t>112</w:t>
      </w:r>
    </w:p>
    <w:p w14:paraId="4B1E5A13" w14:textId="77777777" w:rsidR="00201E1A" w:rsidRPr="007C4127" w:rsidRDefault="00201E1A" w:rsidP="00201E1A">
      <w:pPr>
        <w:pStyle w:val="BodyText"/>
        <w:spacing w:after="0"/>
        <w:ind w:left="1170" w:right="288" w:hanging="720"/>
        <w:rPr>
          <w:rFonts w:asciiTheme="majorBidi" w:hAnsiTheme="majorBidi" w:cstheme="majorBidi"/>
        </w:rPr>
      </w:pPr>
      <w:r w:rsidRPr="007C4127">
        <w:rPr>
          <w:rFonts w:asciiTheme="majorBidi" w:hAnsiTheme="majorBidi" w:cstheme="majorBidi"/>
        </w:rPr>
        <w:t>Hasri,</w:t>
      </w:r>
      <w:r w:rsidRPr="007C4127">
        <w:rPr>
          <w:rFonts w:asciiTheme="majorBidi" w:hAnsiTheme="majorBidi" w:cstheme="majorBidi"/>
          <w:spacing w:val="-1"/>
        </w:rPr>
        <w:t xml:space="preserve"> </w:t>
      </w:r>
      <w:r w:rsidRPr="007C4127">
        <w:rPr>
          <w:rFonts w:asciiTheme="majorBidi" w:hAnsiTheme="majorBidi" w:cstheme="majorBidi"/>
        </w:rPr>
        <w:t>N.</w:t>
      </w:r>
      <w:r w:rsidRPr="007C4127">
        <w:rPr>
          <w:rFonts w:asciiTheme="majorBidi" w:hAnsiTheme="majorBidi" w:cstheme="majorBidi"/>
          <w:spacing w:val="-1"/>
        </w:rPr>
        <w:t xml:space="preserve"> </w:t>
      </w:r>
      <w:r w:rsidRPr="007C4127">
        <w:rPr>
          <w:rFonts w:asciiTheme="majorBidi" w:hAnsiTheme="majorBidi" w:cstheme="majorBidi"/>
        </w:rPr>
        <w:t>H.,</w:t>
      </w:r>
      <w:r w:rsidRPr="007C4127">
        <w:rPr>
          <w:rFonts w:asciiTheme="majorBidi" w:hAnsiTheme="majorBidi" w:cstheme="majorBidi"/>
          <w:spacing w:val="-4"/>
        </w:rPr>
        <w:t xml:space="preserve"> </w:t>
      </w:r>
      <w:r w:rsidRPr="007C4127">
        <w:rPr>
          <w:rFonts w:asciiTheme="majorBidi" w:hAnsiTheme="majorBidi" w:cstheme="majorBidi"/>
        </w:rPr>
        <w:t>Taib,</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Z.</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3"/>
        </w:rPr>
        <w:t xml:space="preserve"> </w:t>
      </w:r>
      <w:r w:rsidRPr="007C4127">
        <w:rPr>
          <w:rFonts w:asciiTheme="majorBidi" w:hAnsiTheme="majorBidi" w:cstheme="majorBidi"/>
        </w:rPr>
        <w:t>Ahmad,</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1"/>
        </w:rPr>
        <w:t xml:space="preserve"> </w:t>
      </w:r>
      <w:r w:rsidRPr="007C4127">
        <w:rPr>
          <w:rFonts w:asciiTheme="majorBidi" w:hAnsiTheme="majorBidi" w:cstheme="majorBidi"/>
        </w:rPr>
        <w:t>(2016).</w:t>
      </w:r>
      <w:r w:rsidRPr="007C4127">
        <w:rPr>
          <w:rFonts w:asciiTheme="majorBidi" w:hAnsiTheme="majorBidi" w:cstheme="majorBidi"/>
          <w:spacing w:val="-4"/>
        </w:rPr>
        <w:t xml:space="preserve"> </w:t>
      </w:r>
      <w:r w:rsidRPr="007C4127">
        <w:rPr>
          <w:rFonts w:asciiTheme="majorBidi" w:hAnsiTheme="majorBidi" w:cstheme="majorBidi"/>
        </w:rPr>
        <w:t>Relevance</w:t>
      </w:r>
      <w:r w:rsidRPr="007C4127">
        <w:rPr>
          <w:rFonts w:asciiTheme="majorBidi" w:hAnsiTheme="majorBidi" w:cstheme="majorBidi"/>
          <w:spacing w:val="-3"/>
        </w:rPr>
        <w:t xml:space="preserve"> </w:t>
      </w:r>
      <w:r w:rsidRPr="007C4127">
        <w:rPr>
          <w:rFonts w:asciiTheme="majorBidi" w:hAnsiTheme="majorBidi" w:cstheme="majorBidi"/>
        </w:rPr>
        <w:t>of</w:t>
      </w:r>
      <w:r w:rsidRPr="007C4127">
        <w:rPr>
          <w:rFonts w:asciiTheme="majorBidi" w:hAnsiTheme="majorBidi" w:cstheme="majorBidi"/>
          <w:spacing w:val="-3"/>
        </w:rPr>
        <w:t xml:space="preserve"> </w:t>
      </w:r>
      <w:r w:rsidRPr="007C4127">
        <w:rPr>
          <w:rFonts w:asciiTheme="majorBidi" w:hAnsiTheme="majorBidi" w:cstheme="majorBidi"/>
        </w:rPr>
        <w:t>regulatory</w:t>
      </w:r>
      <w:r w:rsidRPr="007C4127">
        <w:rPr>
          <w:rFonts w:asciiTheme="majorBidi" w:hAnsiTheme="majorBidi" w:cstheme="majorBidi"/>
          <w:spacing w:val="-4"/>
        </w:rPr>
        <w:t xml:space="preserve"> </w:t>
      </w:r>
      <w:r w:rsidRPr="007C4127">
        <w:rPr>
          <w:rFonts w:asciiTheme="majorBidi" w:hAnsiTheme="majorBidi" w:cstheme="majorBidi"/>
        </w:rPr>
        <w:t>policies</w:t>
      </w:r>
      <w:r w:rsidRPr="007C4127">
        <w:rPr>
          <w:rFonts w:asciiTheme="majorBidi" w:hAnsiTheme="majorBidi" w:cstheme="majorBidi"/>
          <w:spacing w:val="-3"/>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 xml:space="preserve">governing adherence to halal concept in the design of food premises in Malaysia. </w:t>
      </w:r>
      <w:r w:rsidRPr="007C4127">
        <w:rPr>
          <w:rFonts w:asciiTheme="majorBidi" w:hAnsiTheme="majorBidi" w:cstheme="majorBidi"/>
          <w:i/>
        </w:rPr>
        <w:t>Procedia: Social &amp; Behavioral Sciences</w:t>
      </w:r>
      <w:r w:rsidRPr="007C4127">
        <w:rPr>
          <w:rFonts w:asciiTheme="majorBidi" w:hAnsiTheme="majorBidi" w:cstheme="majorBidi"/>
        </w:rPr>
        <w:t xml:space="preserve">, </w:t>
      </w:r>
      <w:r w:rsidRPr="007C4127">
        <w:rPr>
          <w:rFonts w:asciiTheme="majorBidi" w:hAnsiTheme="majorBidi" w:cstheme="majorBidi"/>
          <w:i/>
        </w:rPr>
        <w:t>222</w:t>
      </w:r>
      <w:r w:rsidRPr="007C4127">
        <w:rPr>
          <w:rFonts w:asciiTheme="majorBidi" w:hAnsiTheme="majorBidi" w:cstheme="majorBidi"/>
        </w:rPr>
        <w:t xml:space="preserve">, 306–314. </w:t>
      </w:r>
      <w:hyperlink r:id="rId12" w:history="1">
        <w:r w:rsidRPr="007C4127">
          <w:rPr>
            <w:rStyle w:val="Hyperlink"/>
            <w:rFonts w:asciiTheme="majorBidi" w:hAnsiTheme="majorBidi" w:cstheme="majorBidi"/>
          </w:rPr>
          <w:t>https://doi.org/10.1016/j.sbspro.2016.05.168</w:t>
        </w:r>
      </w:hyperlink>
    </w:p>
    <w:p w14:paraId="4CB072FF" w14:textId="2AE02D6D" w:rsidR="00201E1A" w:rsidRPr="007C4127" w:rsidRDefault="00201E1A" w:rsidP="00201E1A">
      <w:pPr>
        <w:pStyle w:val="BodyText"/>
        <w:spacing w:after="0"/>
        <w:ind w:left="1170" w:right="288" w:hanging="720"/>
        <w:rPr>
          <w:rFonts w:asciiTheme="majorBidi" w:hAnsiTheme="majorBidi" w:cstheme="majorBidi"/>
        </w:rPr>
      </w:pPr>
      <w:r w:rsidRPr="007C4127">
        <w:rPr>
          <w:rFonts w:asciiTheme="majorBidi" w:hAnsiTheme="majorBidi" w:cstheme="majorBidi"/>
        </w:rPr>
        <w:t>HDC.</w:t>
      </w:r>
      <w:r w:rsidRPr="007C4127">
        <w:rPr>
          <w:rFonts w:asciiTheme="majorBidi" w:hAnsiTheme="majorBidi" w:cstheme="majorBidi"/>
          <w:spacing w:val="-6"/>
        </w:rPr>
        <w:t xml:space="preserve"> </w:t>
      </w:r>
      <w:r w:rsidRPr="007C4127">
        <w:rPr>
          <w:rFonts w:asciiTheme="majorBidi" w:hAnsiTheme="majorBidi" w:cstheme="majorBidi"/>
        </w:rPr>
        <w:t>(2024,</w:t>
      </w:r>
      <w:r w:rsidRPr="007C4127">
        <w:rPr>
          <w:rFonts w:asciiTheme="majorBidi" w:hAnsiTheme="majorBidi" w:cstheme="majorBidi"/>
          <w:spacing w:val="-3"/>
        </w:rPr>
        <w:t xml:space="preserve"> </w:t>
      </w:r>
      <w:r w:rsidRPr="007C4127">
        <w:rPr>
          <w:rFonts w:asciiTheme="majorBidi" w:hAnsiTheme="majorBidi" w:cstheme="majorBidi"/>
        </w:rPr>
        <w:t>March</w:t>
      </w:r>
      <w:r w:rsidRPr="007C4127">
        <w:rPr>
          <w:rFonts w:asciiTheme="majorBidi" w:hAnsiTheme="majorBidi" w:cstheme="majorBidi"/>
          <w:spacing w:val="-3"/>
        </w:rPr>
        <w:t xml:space="preserve"> </w:t>
      </w:r>
      <w:r w:rsidRPr="007C4127">
        <w:rPr>
          <w:rFonts w:asciiTheme="majorBidi" w:hAnsiTheme="majorBidi" w:cstheme="majorBidi"/>
        </w:rPr>
        <w:t>11).</w:t>
      </w:r>
      <w:r w:rsidRPr="007C4127">
        <w:rPr>
          <w:rFonts w:asciiTheme="majorBidi" w:hAnsiTheme="majorBidi" w:cstheme="majorBidi"/>
          <w:spacing w:val="-2"/>
        </w:rPr>
        <w:t xml:space="preserve"> </w:t>
      </w:r>
      <w:r w:rsidRPr="007C4127">
        <w:rPr>
          <w:rFonts w:asciiTheme="majorBidi" w:hAnsiTheme="majorBidi" w:cstheme="majorBidi"/>
          <w:i/>
        </w:rPr>
        <w:t>HALAL</w:t>
      </w:r>
      <w:r w:rsidRPr="007C4127">
        <w:rPr>
          <w:rFonts w:asciiTheme="majorBidi" w:hAnsiTheme="majorBidi" w:cstheme="majorBidi"/>
          <w:i/>
          <w:spacing w:val="-4"/>
        </w:rPr>
        <w:t xml:space="preserve"> </w:t>
      </w:r>
      <w:r w:rsidRPr="007C4127">
        <w:rPr>
          <w:rFonts w:asciiTheme="majorBidi" w:hAnsiTheme="majorBidi" w:cstheme="majorBidi"/>
          <w:i/>
        </w:rPr>
        <w:t>INDUSTRY</w:t>
      </w:r>
      <w:r w:rsidRPr="007C4127">
        <w:rPr>
          <w:rFonts w:asciiTheme="majorBidi" w:hAnsiTheme="majorBidi" w:cstheme="majorBidi"/>
          <w:i/>
          <w:spacing w:val="-4"/>
        </w:rPr>
        <w:t xml:space="preserve"> </w:t>
      </w:r>
      <w:r w:rsidRPr="007C4127">
        <w:rPr>
          <w:rFonts w:asciiTheme="majorBidi" w:hAnsiTheme="majorBidi" w:cstheme="majorBidi"/>
          <w:i/>
        </w:rPr>
        <w:t>MASTER</w:t>
      </w:r>
      <w:r w:rsidRPr="007C4127">
        <w:rPr>
          <w:rFonts w:asciiTheme="majorBidi" w:hAnsiTheme="majorBidi" w:cstheme="majorBidi"/>
          <w:i/>
          <w:spacing w:val="-3"/>
        </w:rPr>
        <w:t xml:space="preserve"> </w:t>
      </w:r>
      <w:r w:rsidRPr="007C4127">
        <w:rPr>
          <w:rFonts w:asciiTheme="majorBidi" w:hAnsiTheme="majorBidi" w:cstheme="majorBidi"/>
          <w:i/>
        </w:rPr>
        <w:t>PLAN</w:t>
      </w:r>
      <w:r w:rsidRPr="007C4127">
        <w:rPr>
          <w:rFonts w:asciiTheme="majorBidi" w:hAnsiTheme="majorBidi" w:cstheme="majorBidi"/>
          <w:i/>
          <w:spacing w:val="-4"/>
        </w:rPr>
        <w:t xml:space="preserve"> </w:t>
      </w:r>
      <w:r w:rsidRPr="007C4127">
        <w:rPr>
          <w:rFonts w:asciiTheme="majorBidi" w:hAnsiTheme="majorBidi" w:cstheme="majorBidi"/>
          <w:i/>
        </w:rPr>
        <w:t>2030</w:t>
      </w:r>
      <w:r w:rsidRPr="007C4127">
        <w:rPr>
          <w:rFonts w:asciiTheme="majorBidi" w:hAnsiTheme="majorBidi" w:cstheme="majorBidi"/>
          <w:i/>
          <w:spacing w:val="-3"/>
        </w:rPr>
        <w:t xml:space="preserve"> </w:t>
      </w:r>
      <w:r w:rsidRPr="007C4127">
        <w:rPr>
          <w:rFonts w:asciiTheme="majorBidi" w:hAnsiTheme="majorBidi" w:cstheme="majorBidi"/>
          <w:i/>
        </w:rPr>
        <w:t>(HIMP</w:t>
      </w:r>
      <w:r w:rsidRPr="007C4127">
        <w:rPr>
          <w:rFonts w:asciiTheme="majorBidi" w:hAnsiTheme="majorBidi" w:cstheme="majorBidi"/>
          <w:i/>
          <w:spacing w:val="-3"/>
        </w:rPr>
        <w:t xml:space="preserve"> </w:t>
      </w:r>
      <w:r w:rsidRPr="007C4127">
        <w:rPr>
          <w:rFonts w:asciiTheme="majorBidi" w:hAnsiTheme="majorBidi" w:cstheme="majorBidi"/>
          <w:i/>
        </w:rPr>
        <w:t>2030)</w:t>
      </w:r>
      <w:r w:rsidRPr="007C4127">
        <w:rPr>
          <w:rFonts w:asciiTheme="majorBidi" w:hAnsiTheme="majorBidi" w:cstheme="majorBidi"/>
        </w:rPr>
        <w:t>.</w:t>
      </w:r>
      <w:r w:rsidRPr="007C4127">
        <w:rPr>
          <w:rFonts w:asciiTheme="majorBidi" w:hAnsiTheme="majorBidi" w:cstheme="majorBidi"/>
          <w:spacing w:val="-3"/>
        </w:rPr>
        <w:t xml:space="preserve"> </w:t>
      </w:r>
      <w:r w:rsidRPr="007C4127">
        <w:rPr>
          <w:rFonts w:asciiTheme="majorBidi" w:hAnsiTheme="majorBidi" w:cstheme="majorBidi"/>
        </w:rPr>
        <w:t>Halal</w:t>
      </w:r>
      <w:r w:rsidRPr="007C4127">
        <w:rPr>
          <w:rFonts w:asciiTheme="majorBidi" w:hAnsiTheme="majorBidi" w:cstheme="majorBidi"/>
          <w:spacing w:val="-2"/>
        </w:rPr>
        <w:t xml:space="preserve"> Development Corporation.</w:t>
      </w:r>
      <w:r w:rsidRPr="007C4127">
        <w:rPr>
          <w:rFonts w:asciiTheme="majorBidi" w:hAnsiTheme="majorBidi" w:cstheme="majorBidi"/>
          <w:spacing w:val="58"/>
          <w:w w:val="150"/>
        </w:rPr>
        <w:t xml:space="preserve"> </w:t>
      </w:r>
      <w:r w:rsidRPr="007C4127">
        <w:rPr>
          <w:rFonts w:asciiTheme="majorBidi" w:hAnsiTheme="majorBidi" w:cstheme="majorBidi"/>
          <w:spacing w:val="-2"/>
        </w:rPr>
        <w:t>https://hdcglobal.com/halal-industry-master-plan-2030/</w:t>
      </w:r>
      <w:r w:rsidRPr="007C4127">
        <w:rPr>
          <w:rFonts w:asciiTheme="majorBidi" w:hAnsiTheme="majorBidi" w:cstheme="majorBidi"/>
        </w:rPr>
        <w:t>Ihatec.</w:t>
      </w:r>
      <w:r w:rsidRPr="007C4127">
        <w:rPr>
          <w:rFonts w:asciiTheme="majorBidi" w:hAnsiTheme="majorBidi" w:cstheme="majorBidi"/>
          <w:spacing w:val="-4"/>
        </w:rPr>
        <w:t xml:space="preserve"> </w:t>
      </w:r>
      <w:r w:rsidRPr="007C4127">
        <w:rPr>
          <w:rFonts w:asciiTheme="majorBidi" w:hAnsiTheme="majorBidi" w:cstheme="majorBidi"/>
        </w:rPr>
        <w:t>(2023,</w:t>
      </w:r>
      <w:r w:rsidRPr="007C4127">
        <w:rPr>
          <w:rFonts w:asciiTheme="majorBidi" w:hAnsiTheme="majorBidi" w:cstheme="majorBidi"/>
          <w:spacing w:val="-5"/>
        </w:rPr>
        <w:t xml:space="preserve"> </w:t>
      </w:r>
      <w:r w:rsidRPr="007C4127">
        <w:rPr>
          <w:rFonts w:asciiTheme="majorBidi" w:hAnsiTheme="majorBidi" w:cstheme="majorBidi"/>
        </w:rPr>
        <w:t>November</w:t>
      </w:r>
      <w:r w:rsidRPr="007C4127">
        <w:rPr>
          <w:rFonts w:asciiTheme="majorBidi" w:hAnsiTheme="majorBidi" w:cstheme="majorBidi"/>
          <w:spacing w:val="-2"/>
        </w:rPr>
        <w:t xml:space="preserve"> </w:t>
      </w:r>
      <w:r w:rsidRPr="007C4127">
        <w:rPr>
          <w:rFonts w:asciiTheme="majorBidi" w:hAnsiTheme="majorBidi" w:cstheme="majorBidi"/>
        </w:rPr>
        <w:t>17).</w:t>
      </w:r>
      <w:r w:rsidRPr="007C4127">
        <w:rPr>
          <w:rFonts w:asciiTheme="majorBidi" w:hAnsiTheme="majorBidi" w:cstheme="majorBidi"/>
          <w:spacing w:val="-1"/>
        </w:rPr>
        <w:t xml:space="preserve"> </w:t>
      </w:r>
      <w:r w:rsidRPr="007C4127">
        <w:rPr>
          <w:rFonts w:asciiTheme="majorBidi" w:hAnsiTheme="majorBidi" w:cstheme="majorBidi"/>
          <w:i/>
        </w:rPr>
        <w:t>4</w:t>
      </w:r>
      <w:r w:rsidRPr="007C4127">
        <w:rPr>
          <w:rFonts w:asciiTheme="majorBidi" w:hAnsiTheme="majorBidi" w:cstheme="majorBidi"/>
          <w:i/>
          <w:spacing w:val="-2"/>
        </w:rPr>
        <w:t xml:space="preserve"> </w:t>
      </w:r>
      <w:r w:rsidRPr="007C4127">
        <w:rPr>
          <w:rFonts w:asciiTheme="majorBidi" w:hAnsiTheme="majorBidi" w:cstheme="majorBidi"/>
          <w:i/>
        </w:rPr>
        <w:t>penyebab</w:t>
      </w:r>
      <w:r w:rsidRPr="007C4127">
        <w:rPr>
          <w:rFonts w:asciiTheme="majorBidi" w:hAnsiTheme="majorBidi" w:cstheme="majorBidi"/>
          <w:i/>
          <w:spacing w:val="-3"/>
        </w:rPr>
        <w:t xml:space="preserve"> </w:t>
      </w:r>
      <w:r w:rsidRPr="007C4127">
        <w:rPr>
          <w:rFonts w:asciiTheme="majorBidi" w:hAnsiTheme="majorBidi" w:cstheme="majorBidi"/>
          <w:i/>
        </w:rPr>
        <w:t>membuat</w:t>
      </w:r>
      <w:r w:rsidRPr="007C4127">
        <w:rPr>
          <w:rFonts w:asciiTheme="majorBidi" w:hAnsiTheme="majorBidi" w:cstheme="majorBidi"/>
          <w:i/>
          <w:spacing w:val="-2"/>
        </w:rPr>
        <w:t xml:space="preserve"> </w:t>
      </w:r>
      <w:r w:rsidRPr="007C4127">
        <w:rPr>
          <w:rFonts w:asciiTheme="majorBidi" w:hAnsiTheme="majorBidi" w:cstheme="majorBidi"/>
          <w:i/>
        </w:rPr>
        <w:t>makanan</w:t>
      </w:r>
      <w:r w:rsidRPr="007C4127">
        <w:rPr>
          <w:rFonts w:asciiTheme="majorBidi" w:hAnsiTheme="majorBidi" w:cstheme="majorBidi"/>
          <w:i/>
          <w:spacing w:val="-2"/>
        </w:rPr>
        <w:t xml:space="preserve"> </w:t>
      </w:r>
      <w:r w:rsidRPr="007C4127">
        <w:rPr>
          <w:rFonts w:asciiTheme="majorBidi" w:hAnsiTheme="majorBidi" w:cstheme="majorBidi"/>
          <w:i/>
        </w:rPr>
        <w:t>halal</w:t>
      </w:r>
      <w:r w:rsidRPr="007C4127">
        <w:rPr>
          <w:rFonts w:asciiTheme="majorBidi" w:hAnsiTheme="majorBidi" w:cstheme="majorBidi"/>
          <w:i/>
          <w:spacing w:val="-2"/>
        </w:rPr>
        <w:t xml:space="preserve"> </w:t>
      </w:r>
      <w:r w:rsidRPr="007C4127">
        <w:rPr>
          <w:rFonts w:asciiTheme="majorBidi" w:hAnsiTheme="majorBidi" w:cstheme="majorBidi"/>
          <w:i/>
        </w:rPr>
        <w:t>bisa</w:t>
      </w:r>
      <w:r w:rsidRPr="007C4127">
        <w:rPr>
          <w:rFonts w:asciiTheme="majorBidi" w:hAnsiTheme="majorBidi" w:cstheme="majorBidi"/>
          <w:i/>
          <w:spacing w:val="-5"/>
        </w:rPr>
        <w:t xml:space="preserve"> </w:t>
      </w:r>
      <w:r w:rsidRPr="007C4127">
        <w:rPr>
          <w:rFonts w:asciiTheme="majorBidi" w:hAnsiTheme="majorBidi" w:cstheme="majorBidi"/>
          <w:i/>
        </w:rPr>
        <w:t>jadi</w:t>
      </w:r>
      <w:r w:rsidRPr="007C4127">
        <w:rPr>
          <w:rFonts w:asciiTheme="majorBidi" w:hAnsiTheme="majorBidi" w:cstheme="majorBidi"/>
          <w:i/>
          <w:spacing w:val="-4"/>
        </w:rPr>
        <w:t xml:space="preserve"> </w:t>
      </w:r>
      <w:r w:rsidRPr="007C4127">
        <w:rPr>
          <w:rFonts w:asciiTheme="majorBidi" w:hAnsiTheme="majorBidi" w:cstheme="majorBidi"/>
          <w:i/>
        </w:rPr>
        <w:t>haram</w:t>
      </w:r>
      <w:r w:rsidRPr="007C4127">
        <w:rPr>
          <w:rFonts w:asciiTheme="majorBidi" w:hAnsiTheme="majorBidi" w:cstheme="majorBidi"/>
          <w:i/>
          <w:spacing w:val="-4"/>
        </w:rPr>
        <w:t xml:space="preserve"> </w:t>
      </w:r>
      <w:r w:rsidRPr="007C4127">
        <w:rPr>
          <w:rFonts w:asciiTheme="majorBidi" w:hAnsiTheme="majorBidi" w:cstheme="majorBidi"/>
          <w:i/>
        </w:rPr>
        <w:t>|</w:t>
      </w:r>
      <w:r w:rsidRPr="007C4127">
        <w:rPr>
          <w:rFonts w:asciiTheme="majorBidi" w:hAnsiTheme="majorBidi" w:cstheme="majorBidi"/>
          <w:i/>
          <w:spacing w:val="-4"/>
        </w:rPr>
        <w:t xml:space="preserve"> </w:t>
      </w:r>
      <w:r w:rsidRPr="007C4127">
        <w:rPr>
          <w:rFonts w:asciiTheme="majorBidi" w:hAnsiTheme="majorBidi" w:cstheme="majorBidi"/>
        </w:rPr>
        <w:t>Indonesia</w:t>
      </w:r>
      <w:r w:rsidRPr="007C4127">
        <w:rPr>
          <w:rFonts w:asciiTheme="majorBidi" w:hAnsiTheme="majorBidi" w:cstheme="majorBidi"/>
          <w:spacing w:val="-6"/>
        </w:rPr>
        <w:t xml:space="preserve"> </w:t>
      </w:r>
      <w:r w:rsidRPr="007C4127">
        <w:rPr>
          <w:rFonts w:asciiTheme="majorBidi" w:hAnsiTheme="majorBidi" w:cstheme="majorBidi"/>
        </w:rPr>
        <w:t>Halal</w:t>
      </w:r>
      <w:r w:rsidRPr="007C4127">
        <w:rPr>
          <w:rFonts w:asciiTheme="majorBidi" w:hAnsiTheme="majorBidi" w:cstheme="majorBidi"/>
          <w:spacing w:val="-7"/>
        </w:rPr>
        <w:t xml:space="preserve"> </w:t>
      </w:r>
      <w:r w:rsidRPr="007C4127">
        <w:rPr>
          <w:rFonts w:asciiTheme="majorBidi" w:hAnsiTheme="majorBidi" w:cstheme="majorBidi"/>
        </w:rPr>
        <w:t>Training</w:t>
      </w:r>
      <w:r w:rsidRPr="007C4127">
        <w:rPr>
          <w:rFonts w:asciiTheme="majorBidi" w:hAnsiTheme="majorBidi" w:cstheme="majorBidi"/>
          <w:spacing w:val="-8"/>
        </w:rPr>
        <w:t xml:space="preserve"> </w:t>
      </w:r>
      <w:r w:rsidRPr="007C4127">
        <w:rPr>
          <w:rFonts w:asciiTheme="majorBidi" w:hAnsiTheme="majorBidi" w:cstheme="majorBidi"/>
        </w:rPr>
        <w:t>Center.</w:t>
      </w:r>
      <w:r w:rsidRPr="007C4127">
        <w:rPr>
          <w:rFonts w:asciiTheme="majorBidi" w:hAnsiTheme="majorBidi" w:cstheme="majorBidi"/>
          <w:spacing w:val="-4"/>
        </w:rPr>
        <w:t xml:space="preserve"> </w:t>
      </w:r>
      <w:r w:rsidRPr="007C4127">
        <w:rPr>
          <w:rFonts w:asciiTheme="majorBidi" w:hAnsiTheme="majorBidi" w:cstheme="majorBidi"/>
        </w:rPr>
        <w:t xml:space="preserve">https://ihatec.com/en/4-hal-yang-membuat-makanan-halal- </w:t>
      </w:r>
      <w:r w:rsidRPr="007C4127">
        <w:rPr>
          <w:rFonts w:asciiTheme="majorBidi" w:hAnsiTheme="majorBidi" w:cstheme="majorBidi"/>
          <w:spacing w:val="-2"/>
        </w:rPr>
        <w:t>bisa-jadi-haram/</w:t>
      </w:r>
    </w:p>
    <w:p w14:paraId="283882F2"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Jallad,</w:t>
      </w:r>
      <w:r w:rsidRPr="007C4127">
        <w:rPr>
          <w:rFonts w:asciiTheme="majorBidi" w:hAnsiTheme="majorBidi" w:cstheme="majorBidi"/>
          <w:spacing w:val="-1"/>
        </w:rPr>
        <w:t xml:space="preserve"> </w:t>
      </w:r>
      <w:r w:rsidRPr="007C4127">
        <w:rPr>
          <w:rFonts w:asciiTheme="majorBidi" w:hAnsiTheme="majorBidi" w:cstheme="majorBidi"/>
        </w:rPr>
        <w:t>N.</w:t>
      </w:r>
      <w:r w:rsidRPr="007C4127">
        <w:rPr>
          <w:rFonts w:asciiTheme="majorBidi" w:hAnsiTheme="majorBidi" w:cstheme="majorBidi"/>
          <w:spacing w:val="-1"/>
        </w:rPr>
        <w:t xml:space="preserve"> </w:t>
      </w:r>
      <w:r w:rsidRPr="007C4127">
        <w:rPr>
          <w:rFonts w:asciiTheme="majorBidi" w:hAnsiTheme="majorBidi" w:cstheme="majorBidi"/>
        </w:rPr>
        <w:t>A.</w:t>
      </w:r>
      <w:r w:rsidRPr="007C4127">
        <w:rPr>
          <w:rFonts w:asciiTheme="majorBidi" w:hAnsiTheme="majorBidi" w:cstheme="majorBidi"/>
          <w:spacing w:val="-4"/>
        </w:rPr>
        <w:t xml:space="preserve"> </w:t>
      </w:r>
      <w:r w:rsidRPr="007C4127">
        <w:rPr>
          <w:rFonts w:asciiTheme="majorBidi" w:hAnsiTheme="majorBidi" w:cstheme="majorBidi"/>
        </w:rPr>
        <w:t>(2008).</w:t>
      </w:r>
      <w:r w:rsidRPr="007C4127">
        <w:rPr>
          <w:rFonts w:asciiTheme="majorBidi" w:hAnsiTheme="majorBidi" w:cstheme="majorBidi"/>
          <w:spacing w:val="-4"/>
        </w:rPr>
        <w:t xml:space="preserve"> </w:t>
      </w:r>
      <w:r w:rsidRPr="007C4127">
        <w:rPr>
          <w:rFonts w:asciiTheme="majorBidi" w:hAnsiTheme="majorBidi" w:cstheme="majorBidi"/>
        </w:rPr>
        <w:t>The</w:t>
      </w:r>
      <w:r w:rsidRPr="007C4127">
        <w:rPr>
          <w:rFonts w:asciiTheme="majorBidi" w:hAnsiTheme="majorBidi" w:cstheme="majorBidi"/>
          <w:spacing w:val="-3"/>
        </w:rPr>
        <w:t xml:space="preserve"> </w:t>
      </w:r>
      <w:r w:rsidRPr="007C4127">
        <w:rPr>
          <w:rFonts w:asciiTheme="majorBidi" w:hAnsiTheme="majorBidi" w:cstheme="majorBidi"/>
        </w:rPr>
        <w:t>concepts</w:t>
      </w:r>
      <w:r w:rsidRPr="007C4127">
        <w:rPr>
          <w:rFonts w:asciiTheme="majorBidi" w:hAnsiTheme="majorBidi" w:cstheme="majorBidi"/>
          <w:spacing w:val="-1"/>
        </w:rPr>
        <w:t xml:space="preserve"> </w:t>
      </w:r>
      <w:r w:rsidRPr="007C4127">
        <w:rPr>
          <w:rFonts w:asciiTheme="majorBidi" w:hAnsiTheme="majorBidi" w:cstheme="majorBidi"/>
        </w:rPr>
        <w:t>of</w:t>
      </w:r>
      <w:r w:rsidRPr="007C4127">
        <w:rPr>
          <w:rFonts w:asciiTheme="majorBidi" w:hAnsiTheme="majorBidi" w:cstheme="majorBidi"/>
          <w:spacing w:val="-1"/>
        </w:rPr>
        <w:t xml:space="preserve"> </w:t>
      </w:r>
      <w:r w:rsidRPr="007C4127">
        <w:rPr>
          <w:rFonts w:asciiTheme="majorBidi" w:hAnsiTheme="majorBidi" w:cstheme="majorBidi"/>
        </w:rPr>
        <w:t>al-halal and</w:t>
      </w:r>
      <w:r w:rsidRPr="007C4127">
        <w:rPr>
          <w:rFonts w:asciiTheme="majorBidi" w:hAnsiTheme="majorBidi" w:cstheme="majorBidi"/>
          <w:spacing w:val="-1"/>
        </w:rPr>
        <w:t xml:space="preserve"> </w:t>
      </w:r>
      <w:r w:rsidRPr="007C4127">
        <w:rPr>
          <w:rFonts w:asciiTheme="majorBidi" w:hAnsiTheme="majorBidi" w:cstheme="majorBidi"/>
        </w:rPr>
        <w:t>al-haram</w:t>
      </w:r>
      <w:r w:rsidRPr="007C4127">
        <w:rPr>
          <w:rFonts w:asciiTheme="majorBidi" w:hAnsiTheme="majorBidi" w:cstheme="majorBidi"/>
          <w:spacing w:val="-5"/>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the</w:t>
      </w:r>
      <w:r w:rsidRPr="007C4127">
        <w:rPr>
          <w:rFonts w:asciiTheme="majorBidi" w:hAnsiTheme="majorBidi" w:cstheme="majorBidi"/>
          <w:spacing w:val="-1"/>
        </w:rPr>
        <w:t xml:space="preserve"> </w:t>
      </w:r>
      <w:r w:rsidRPr="007C4127">
        <w:rPr>
          <w:rFonts w:asciiTheme="majorBidi" w:hAnsiTheme="majorBidi" w:cstheme="majorBidi"/>
        </w:rPr>
        <w:t>Arab-Muslim</w:t>
      </w:r>
      <w:r w:rsidRPr="007C4127">
        <w:rPr>
          <w:rFonts w:asciiTheme="majorBidi" w:hAnsiTheme="majorBidi" w:cstheme="majorBidi"/>
          <w:spacing w:val="-5"/>
        </w:rPr>
        <w:t xml:space="preserve"> </w:t>
      </w:r>
      <w:r w:rsidRPr="007C4127">
        <w:rPr>
          <w:rFonts w:asciiTheme="majorBidi" w:hAnsiTheme="majorBidi" w:cstheme="majorBidi"/>
        </w:rPr>
        <w:t>culture: a</w:t>
      </w:r>
      <w:r w:rsidRPr="007C4127">
        <w:rPr>
          <w:rFonts w:asciiTheme="majorBidi" w:hAnsiTheme="majorBidi" w:cstheme="majorBidi"/>
          <w:spacing w:val="-3"/>
        </w:rPr>
        <w:t xml:space="preserve"> </w:t>
      </w:r>
      <w:r w:rsidRPr="007C4127">
        <w:rPr>
          <w:rFonts w:asciiTheme="majorBidi" w:hAnsiTheme="majorBidi" w:cstheme="majorBidi"/>
        </w:rPr>
        <w:t xml:space="preserve">translational and lexicographical study. </w:t>
      </w:r>
      <w:r w:rsidRPr="007C4127">
        <w:rPr>
          <w:rFonts w:asciiTheme="majorBidi" w:hAnsiTheme="majorBidi" w:cstheme="majorBidi"/>
          <w:i/>
        </w:rPr>
        <w:t>Language Design</w:t>
      </w:r>
      <w:r w:rsidRPr="007C4127">
        <w:rPr>
          <w:rFonts w:asciiTheme="majorBidi" w:hAnsiTheme="majorBidi" w:cstheme="majorBidi"/>
        </w:rPr>
        <w:t xml:space="preserve">, </w:t>
      </w:r>
      <w:r w:rsidRPr="007C4127">
        <w:rPr>
          <w:rFonts w:asciiTheme="majorBidi" w:hAnsiTheme="majorBidi" w:cstheme="majorBidi"/>
          <w:i/>
        </w:rPr>
        <w:t>10</w:t>
      </w:r>
      <w:r w:rsidRPr="007C4127">
        <w:rPr>
          <w:rFonts w:asciiTheme="majorBidi" w:hAnsiTheme="majorBidi" w:cstheme="majorBidi"/>
        </w:rPr>
        <w:t xml:space="preserve">(10), 77–86. </w:t>
      </w:r>
      <w:hyperlink r:id="rId13">
        <w:r w:rsidRPr="007C4127">
          <w:rPr>
            <w:rFonts w:asciiTheme="majorBidi" w:hAnsiTheme="majorBidi" w:cstheme="majorBidi"/>
            <w:spacing w:val="-2"/>
          </w:rPr>
          <w:t>http://elies.rediris.es/Language_Design/LD10/LD_10_02_Nader_Pazeado.pdf</w:t>
        </w:r>
      </w:hyperlink>
    </w:p>
    <w:p w14:paraId="1B043D62" w14:textId="77777777" w:rsidR="00201E1A" w:rsidRPr="007C4127" w:rsidRDefault="00201E1A" w:rsidP="00201E1A">
      <w:pPr>
        <w:spacing w:line="240" w:lineRule="auto"/>
        <w:ind w:left="1170" w:right="357" w:hanging="720"/>
        <w:rPr>
          <w:rFonts w:asciiTheme="majorBidi" w:hAnsiTheme="majorBidi" w:cstheme="majorBidi"/>
          <w:szCs w:val="24"/>
        </w:rPr>
      </w:pPr>
      <w:r w:rsidRPr="007C4127">
        <w:rPr>
          <w:rFonts w:asciiTheme="majorBidi" w:hAnsiTheme="majorBidi" w:cstheme="majorBidi"/>
          <w:szCs w:val="24"/>
        </w:rPr>
        <w:t>Kadir, M. H. A., Rasi, R. Z. R. M., Omar, S. S., &amp; Manap, Z. I. A. (2016). Halal Supply Chain Management</w:t>
      </w:r>
      <w:r w:rsidRPr="007C4127">
        <w:rPr>
          <w:rFonts w:asciiTheme="majorBidi" w:hAnsiTheme="majorBidi" w:cstheme="majorBidi"/>
          <w:spacing w:val="-3"/>
          <w:szCs w:val="24"/>
        </w:rPr>
        <w:t xml:space="preserve"> </w:t>
      </w:r>
      <w:r w:rsidRPr="007C4127">
        <w:rPr>
          <w:rFonts w:asciiTheme="majorBidi" w:hAnsiTheme="majorBidi" w:cstheme="majorBidi"/>
          <w:szCs w:val="24"/>
        </w:rPr>
        <w:t>Streamlined</w:t>
      </w:r>
      <w:r w:rsidRPr="007C4127">
        <w:rPr>
          <w:rFonts w:asciiTheme="majorBidi" w:hAnsiTheme="majorBidi" w:cstheme="majorBidi"/>
          <w:spacing w:val="-4"/>
          <w:szCs w:val="24"/>
        </w:rPr>
        <w:t xml:space="preserve"> </w:t>
      </w:r>
      <w:r w:rsidRPr="007C4127">
        <w:rPr>
          <w:rFonts w:asciiTheme="majorBidi" w:hAnsiTheme="majorBidi" w:cstheme="majorBidi"/>
          <w:szCs w:val="24"/>
        </w:rPr>
        <w:t>Practices:</w:t>
      </w:r>
      <w:r w:rsidRPr="007C4127">
        <w:rPr>
          <w:rFonts w:asciiTheme="majorBidi" w:hAnsiTheme="majorBidi" w:cstheme="majorBidi"/>
          <w:spacing w:val="-3"/>
          <w:szCs w:val="24"/>
        </w:rPr>
        <w:t xml:space="preserve"> </w:t>
      </w:r>
      <w:r w:rsidRPr="007C4127">
        <w:rPr>
          <w:rFonts w:asciiTheme="majorBidi" w:hAnsiTheme="majorBidi" w:cstheme="majorBidi"/>
          <w:szCs w:val="24"/>
        </w:rPr>
        <w:t>Issues</w:t>
      </w:r>
      <w:r w:rsidRPr="007C4127">
        <w:rPr>
          <w:rFonts w:asciiTheme="majorBidi" w:hAnsiTheme="majorBidi" w:cstheme="majorBidi"/>
          <w:spacing w:val="-4"/>
          <w:szCs w:val="24"/>
        </w:rPr>
        <w:t xml:space="preserve"> </w:t>
      </w:r>
      <w:r w:rsidRPr="007C4127">
        <w:rPr>
          <w:rFonts w:asciiTheme="majorBidi" w:hAnsiTheme="majorBidi" w:cstheme="majorBidi"/>
          <w:szCs w:val="24"/>
        </w:rPr>
        <w:t>and</w:t>
      </w:r>
      <w:r w:rsidRPr="007C4127">
        <w:rPr>
          <w:rFonts w:asciiTheme="majorBidi" w:hAnsiTheme="majorBidi" w:cstheme="majorBidi"/>
          <w:spacing w:val="-6"/>
          <w:szCs w:val="24"/>
        </w:rPr>
        <w:t xml:space="preserve"> </w:t>
      </w:r>
      <w:r w:rsidRPr="007C4127">
        <w:rPr>
          <w:rFonts w:asciiTheme="majorBidi" w:hAnsiTheme="majorBidi" w:cstheme="majorBidi"/>
          <w:szCs w:val="24"/>
        </w:rPr>
        <w:t xml:space="preserve">challenges. </w:t>
      </w:r>
      <w:r w:rsidRPr="007C4127">
        <w:rPr>
          <w:rFonts w:asciiTheme="majorBidi" w:hAnsiTheme="majorBidi" w:cstheme="majorBidi"/>
          <w:i/>
          <w:szCs w:val="24"/>
        </w:rPr>
        <w:t>IOP</w:t>
      </w:r>
      <w:r w:rsidRPr="007C4127">
        <w:rPr>
          <w:rFonts w:asciiTheme="majorBidi" w:hAnsiTheme="majorBidi" w:cstheme="majorBidi"/>
          <w:i/>
          <w:spacing w:val="-4"/>
          <w:szCs w:val="24"/>
        </w:rPr>
        <w:t xml:space="preserve"> </w:t>
      </w:r>
      <w:r w:rsidRPr="007C4127">
        <w:rPr>
          <w:rFonts w:asciiTheme="majorBidi" w:hAnsiTheme="majorBidi" w:cstheme="majorBidi"/>
          <w:i/>
          <w:szCs w:val="24"/>
        </w:rPr>
        <w:t>Conference</w:t>
      </w:r>
      <w:r w:rsidRPr="007C4127">
        <w:rPr>
          <w:rFonts w:asciiTheme="majorBidi" w:hAnsiTheme="majorBidi" w:cstheme="majorBidi"/>
          <w:i/>
          <w:spacing w:val="-3"/>
          <w:szCs w:val="24"/>
        </w:rPr>
        <w:t xml:space="preserve"> </w:t>
      </w:r>
      <w:r w:rsidRPr="007C4127">
        <w:rPr>
          <w:rFonts w:asciiTheme="majorBidi" w:hAnsiTheme="majorBidi" w:cstheme="majorBidi"/>
          <w:i/>
          <w:szCs w:val="24"/>
        </w:rPr>
        <w:t>Series.</w:t>
      </w:r>
      <w:r w:rsidRPr="007C4127">
        <w:rPr>
          <w:rFonts w:asciiTheme="majorBidi" w:hAnsiTheme="majorBidi" w:cstheme="majorBidi"/>
          <w:i/>
          <w:spacing w:val="-4"/>
          <w:szCs w:val="24"/>
        </w:rPr>
        <w:t xml:space="preserve"> </w:t>
      </w:r>
      <w:r w:rsidRPr="007C4127">
        <w:rPr>
          <w:rFonts w:asciiTheme="majorBidi" w:hAnsiTheme="majorBidi" w:cstheme="majorBidi"/>
          <w:i/>
          <w:szCs w:val="24"/>
        </w:rPr>
        <w:t>Materials Science and Engineering</w:t>
      </w:r>
      <w:r w:rsidRPr="007C4127">
        <w:rPr>
          <w:rFonts w:asciiTheme="majorBidi" w:hAnsiTheme="majorBidi" w:cstheme="majorBidi"/>
          <w:szCs w:val="24"/>
        </w:rPr>
        <w:t xml:space="preserve">, </w:t>
      </w:r>
      <w:r w:rsidRPr="007C4127">
        <w:rPr>
          <w:rFonts w:asciiTheme="majorBidi" w:hAnsiTheme="majorBidi" w:cstheme="majorBidi"/>
          <w:i/>
          <w:szCs w:val="24"/>
        </w:rPr>
        <w:t>160</w:t>
      </w:r>
      <w:r w:rsidRPr="007C4127">
        <w:rPr>
          <w:rFonts w:asciiTheme="majorBidi" w:hAnsiTheme="majorBidi" w:cstheme="majorBidi"/>
          <w:szCs w:val="24"/>
        </w:rPr>
        <w:t>(1), 012070. https://doi.org/10.1088/1757-899x/160/1/012070</w:t>
      </w:r>
    </w:p>
    <w:p w14:paraId="0CB38650" w14:textId="77777777" w:rsidR="00201E1A" w:rsidRPr="007C4127" w:rsidRDefault="00201E1A" w:rsidP="00201E1A">
      <w:pPr>
        <w:spacing w:line="240" w:lineRule="auto"/>
        <w:ind w:left="1170" w:hanging="720"/>
        <w:rPr>
          <w:rFonts w:asciiTheme="majorBidi" w:hAnsiTheme="majorBidi" w:cstheme="majorBidi"/>
          <w:szCs w:val="24"/>
        </w:rPr>
      </w:pPr>
      <w:r w:rsidRPr="007C4127">
        <w:rPr>
          <w:rFonts w:asciiTheme="majorBidi" w:hAnsiTheme="majorBidi" w:cstheme="majorBidi"/>
          <w:szCs w:val="24"/>
        </w:rPr>
        <w:t>Kamali,</w:t>
      </w:r>
      <w:r w:rsidRPr="007C4127">
        <w:rPr>
          <w:rFonts w:asciiTheme="majorBidi" w:hAnsiTheme="majorBidi" w:cstheme="majorBidi"/>
          <w:spacing w:val="-5"/>
          <w:szCs w:val="24"/>
        </w:rPr>
        <w:t xml:space="preserve"> </w:t>
      </w:r>
      <w:r w:rsidRPr="007C4127">
        <w:rPr>
          <w:rFonts w:asciiTheme="majorBidi" w:hAnsiTheme="majorBidi" w:cstheme="majorBidi"/>
          <w:szCs w:val="24"/>
        </w:rPr>
        <w:t>M.</w:t>
      </w:r>
      <w:r w:rsidRPr="007C4127">
        <w:rPr>
          <w:rFonts w:asciiTheme="majorBidi" w:hAnsiTheme="majorBidi" w:cstheme="majorBidi"/>
          <w:spacing w:val="-2"/>
          <w:szCs w:val="24"/>
        </w:rPr>
        <w:t xml:space="preserve"> </w:t>
      </w:r>
      <w:r w:rsidRPr="007C4127">
        <w:rPr>
          <w:rFonts w:asciiTheme="majorBidi" w:hAnsiTheme="majorBidi" w:cstheme="majorBidi"/>
          <w:szCs w:val="24"/>
        </w:rPr>
        <w:t>H.</w:t>
      </w:r>
      <w:r w:rsidRPr="007C4127">
        <w:rPr>
          <w:rFonts w:asciiTheme="majorBidi" w:hAnsiTheme="majorBidi" w:cstheme="majorBidi"/>
          <w:spacing w:val="-2"/>
          <w:szCs w:val="24"/>
        </w:rPr>
        <w:t xml:space="preserve"> </w:t>
      </w:r>
      <w:r w:rsidRPr="007C4127">
        <w:rPr>
          <w:rFonts w:asciiTheme="majorBidi" w:hAnsiTheme="majorBidi" w:cstheme="majorBidi"/>
          <w:szCs w:val="24"/>
        </w:rPr>
        <w:t>(2021).</w:t>
      </w:r>
      <w:r w:rsidRPr="007C4127">
        <w:rPr>
          <w:rFonts w:asciiTheme="majorBidi" w:hAnsiTheme="majorBidi" w:cstheme="majorBidi"/>
          <w:spacing w:val="-2"/>
          <w:szCs w:val="24"/>
        </w:rPr>
        <w:t xml:space="preserve"> </w:t>
      </w:r>
      <w:r w:rsidRPr="007C4127">
        <w:rPr>
          <w:rFonts w:asciiTheme="majorBidi" w:hAnsiTheme="majorBidi" w:cstheme="majorBidi"/>
          <w:szCs w:val="24"/>
        </w:rPr>
        <w:t>Shariah</w:t>
      </w:r>
      <w:r w:rsidRPr="007C4127">
        <w:rPr>
          <w:rFonts w:asciiTheme="majorBidi" w:hAnsiTheme="majorBidi" w:cstheme="majorBidi"/>
          <w:spacing w:val="-2"/>
          <w:szCs w:val="24"/>
        </w:rPr>
        <w:t xml:space="preserve"> </w:t>
      </w:r>
      <w:r w:rsidRPr="007C4127">
        <w:rPr>
          <w:rFonts w:asciiTheme="majorBidi" w:hAnsiTheme="majorBidi" w:cstheme="majorBidi"/>
          <w:szCs w:val="24"/>
        </w:rPr>
        <w:t>and</w:t>
      </w:r>
      <w:r w:rsidRPr="007C4127">
        <w:rPr>
          <w:rFonts w:asciiTheme="majorBidi" w:hAnsiTheme="majorBidi" w:cstheme="majorBidi"/>
          <w:spacing w:val="-2"/>
          <w:szCs w:val="24"/>
        </w:rPr>
        <w:t xml:space="preserve"> </w:t>
      </w:r>
      <w:r w:rsidRPr="007C4127">
        <w:rPr>
          <w:rFonts w:asciiTheme="majorBidi" w:hAnsiTheme="majorBidi" w:cstheme="majorBidi"/>
          <w:szCs w:val="24"/>
        </w:rPr>
        <w:t>the</w:t>
      </w:r>
      <w:r w:rsidRPr="007C4127">
        <w:rPr>
          <w:rFonts w:asciiTheme="majorBidi" w:hAnsiTheme="majorBidi" w:cstheme="majorBidi"/>
          <w:spacing w:val="-2"/>
          <w:szCs w:val="24"/>
        </w:rPr>
        <w:t xml:space="preserve"> </w:t>
      </w:r>
      <w:r w:rsidRPr="007C4127">
        <w:rPr>
          <w:rFonts w:asciiTheme="majorBidi" w:hAnsiTheme="majorBidi" w:cstheme="majorBidi"/>
          <w:szCs w:val="24"/>
        </w:rPr>
        <w:t>halal</w:t>
      </w:r>
      <w:r w:rsidRPr="007C4127">
        <w:rPr>
          <w:rFonts w:asciiTheme="majorBidi" w:hAnsiTheme="majorBidi" w:cstheme="majorBidi"/>
          <w:spacing w:val="-2"/>
          <w:szCs w:val="24"/>
        </w:rPr>
        <w:t xml:space="preserve"> </w:t>
      </w:r>
      <w:r w:rsidRPr="007C4127">
        <w:rPr>
          <w:rFonts w:asciiTheme="majorBidi" w:hAnsiTheme="majorBidi" w:cstheme="majorBidi"/>
          <w:szCs w:val="24"/>
        </w:rPr>
        <w:t>industry.</w:t>
      </w:r>
      <w:r w:rsidRPr="007C4127">
        <w:rPr>
          <w:rFonts w:asciiTheme="majorBidi" w:hAnsiTheme="majorBidi" w:cstheme="majorBidi"/>
          <w:spacing w:val="-2"/>
          <w:szCs w:val="24"/>
        </w:rPr>
        <w:t xml:space="preserve"> </w:t>
      </w:r>
      <w:r w:rsidRPr="007C4127">
        <w:rPr>
          <w:rFonts w:asciiTheme="majorBidi" w:hAnsiTheme="majorBidi" w:cstheme="majorBidi"/>
          <w:szCs w:val="24"/>
        </w:rPr>
        <w:t xml:space="preserve">In </w:t>
      </w:r>
      <w:r w:rsidRPr="007C4127">
        <w:rPr>
          <w:rFonts w:asciiTheme="majorBidi" w:hAnsiTheme="majorBidi" w:cstheme="majorBidi"/>
          <w:i/>
          <w:szCs w:val="24"/>
        </w:rPr>
        <w:t>Oxford</w:t>
      </w:r>
      <w:r w:rsidRPr="007C4127">
        <w:rPr>
          <w:rFonts w:asciiTheme="majorBidi" w:hAnsiTheme="majorBidi" w:cstheme="majorBidi"/>
          <w:i/>
          <w:spacing w:val="-2"/>
          <w:szCs w:val="24"/>
        </w:rPr>
        <w:t xml:space="preserve"> </w:t>
      </w:r>
      <w:r w:rsidRPr="007C4127">
        <w:rPr>
          <w:rFonts w:asciiTheme="majorBidi" w:hAnsiTheme="majorBidi" w:cstheme="majorBidi"/>
          <w:i/>
          <w:szCs w:val="24"/>
        </w:rPr>
        <w:t>University</w:t>
      </w:r>
      <w:r w:rsidRPr="007C4127">
        <w:rPr>
          <w:rFonts w:asciiTheme="majorBidi" w:hAnsiTheme="majorBidi" w:cstheme="majorBidi"/>
          <w:i/>
          <w:spacing w:val="-2"/>
          <w:szCs w:val="24"/>
        </w:rPr>
        <w:t xml:space="preserve"> </w:t>
      </w:r>
      <w:r w:rsidRPr="007C4127">
        <w:rPr>
          <w:rFonts w:asciiTheme="majorBidi" w:hAnsiTheme="majorBidi" w:cstheme="majorBidi"/>
          <w:i/>
          <w:szCs w:val="24"/>
        </w:rPr>
        <w:t>Press</w:t>
      </w:r>
      <w:r w:rsidRPr="007C4127">
        <w:rPr>
          <w:rFonts w:asciiTheme="majorBidi" w:hAnsiTheme="majorBidi" w:cstheme="majorBidi"/>
          <w:i/>
          <w:spacing w:val="-4"/>
          <w:szCs w:val="24"/>
        </w:rPr>
        <w:t xml:space="preserve"> </w:t>
      </w:r>
      <w:r w:rsidRPr="007C4127">
        <w:rPr>
          <w:rFonts w:asciiTheme="majorBidi" w:hAnsiTheme="majorBidi" w:cstheme="majorBidi"/>
          <w:i/>
          <w:szCs w:val="24"/>
        </w:rPr>
        <w:t>eBooks</w:t>
      </w:r>
      <w:r w:rsidRPr="007C4127">
        <w:rPr>
          <w:rFonts w:asciiTheme="majorBidi" w:hAnsiTheme="majorBidi" w:cstheme="majorBidi"/>
          <w:szCs w:val="24"/>
        </w:rPr>
        <w:t xml:space="preserve">. </w:t>
      </w:r>
      <w:r w:rsidRPr="007C4127">
        <w:rPr>
          <w:rFonts w:asciiTheme="majorBidi" w:hAnsiTheme="majorBidi" w:cstheme="majorBidi"/>
          <w:spacing w:val="-2"/>
          <w:szCs w:val="24"/>
        </w:rPr>
        <w:t>https://doi.org/10.1093/oso/9780197538616.001.0001</w:t>
      </w:r>
    </w:p>
    <w:p w14:paraId="5E3456E5" w14:textId="77777777" w:rsidR="00201E1A" w:rsidRPr="007C4127" w:rsidRDefault="00201E1A" w:rsidP="00201E1A">
      <w:pPr>
        <w:pStyle w:val="BodyText"/>
        <w:spacing w:after="0"/>
        <w:ind w:left="1170" w:right="487" w:hanging="720"/>
        <w:rPr>
          <w:rFonts w:asciiTheme="majorBidi" w:hAnsiTheme="majorBidi" w:cstheme="majorBidi"/>
        </w:rPr>
      </w:pPr>
      <w:r w:rsidRPr="007C4127">
        <w:rPr>
          <w:rFonts w:asciiTheme="majorBidi" w:hAnsiTheme="majorBidi" w:cstheme="majorBidi"/>
        </w:rPr>
        <w:t>Kurniawati,</w:t>
      </w:r>
      <w:r w:rsidRPr="007C4127">
        <w:rPr>
          <w:rFonts w:asciiTheme="majorBidi" w:hAnsiTheme="majorBidi" w:cstheme="majorBidi"/>
          <w:spacing w:val="-2"/>
        </w:rPr>
        <w:t xml:space="preserve"> </w:t>
      </w:r>
      <w:r w:rsidRPr="007C4127">
        <w:rPr>
          <w:rFonts w:asciiTheme="majorBidi" w:hAnsiTheme="majorBidi" w:cstheme="majorBidi"/>
        </w:rPr>
        <w:t>D.</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Cakravastia,</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5"/>
        </w:rPr>
        <w:t xml:space="preserve"> </w:t>
      </w:r>
      <w:r w:rsidRPr="007C4127">
        <w:rPr>
          <w:rFonts w:asciiTheme="majorBidi" w:hAnsiTheme="majorBidi" w:cstheme="majorBidi"/>
        </w:rPr>
        <w:t>(2023).</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3"/>
        </w:rPr>
        <w:t xml:space="preserve"> </w:t>
      </w:r>
      <w:r w:rsidRPr="007C4127">
        <w:rPr>
          <w:rFonts w:asciiTheme="majorBidi" w:hAnsiTheme="majorBidi" w:cstheme="majorBidi"/>
        </w:rPr>
        <w:t>review</w:t>
      </w:r>
      <w:r w:rsidRPr="007C4127">
        <w:rPr>
          <w:rFonts w:asciiTheme="majorBidi" w:hAnsiTheme="majorBidi" w:cstheme="majorBidi"/>
          <w:spacing w:val="-5"/>
        </w:rPr>
        <w:t xml:space="preserve"> </w:t>
      </w:r>
      <w:r w:rsidRPr="007C4127">
        <w:rPr>
          <w:rFonts w:asciiTheme="majorBidi" w:hAnsiTheme="majorBidi" w:cstheme="majorBidi"/>
        </w:rPr>
        <w:t>of</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supply</w:t>
      </w:r>
      <w:r w:rsidRPr="007C4127">
        <w:rPr>
          <w:rFonts w:asciiTheme="majorBidi" w:hAnsiTheme="majorBidi" w:cstheme="majorBidi"/>
          <w:spacing w:val="-5"/>
        </w:rPr>
        <w:t xml:space="preserve"> </w:t>
      </w:r>
      <w:r w:rsidRPr="007C4127">
        <w:rPr>
          <w:rFonts w:asciiTheme="majorBidi" w:hAnsiTheme="majorBidi" w:cstheme="majorBidi"/>
        </w:rPr>
        <w:t>chain</w:t>
      </w:r>
      <w:r w:rsidRPr="007C4127">
        <w:rPr>
          <w:rFonts w:asciiTheme="majorBidi" w:hAnsiTheme="majorBidi" w:cstheme="majorBidi"/>
          <w:spacing w:val="-2"/>
        </w:rPr>
        <w:t xml:space="preserve"> </w:t>
      </w:r>
      <w:r w:rsidRPr="007C4127">
        <w:rPr>
          <w:rFonts w:asciiTheme="majorBidi" w:hAnsiTheme="majorBidi" w:cstheme="majorBidi"/>
        </w:rPr>
        <w:t>research:</w:t>
      </w:r>
      <w:r w:rsidRPr="007C4127">
        <w:rPr>
          <w:rFonts w:asciiTheme="majorBidi" w:hAnsiTheme="majorBidi" w:cstheme="majorBidi"/>
          <w:spacing w:val="-1"/>
        </w:rPr>
        <w:t xml:space="preserve"> </w:t>
      </w:r>
      <w:r w:rsidRPr="007C4127">
        <w:rPr>
          <w:rFonts w:asciiTheme="majorBidi" w:hAnsiTheme="majorBidi" w:cstheme="majorBidi"/>
        </w:rPr>
        <w:t xml:space="preserve">Sustainability and operations research perspective. </w:t>
      </w:r>
      <w:r w:rsidRPr="007C4127">
        <w:rPr>
          <w:rFonts w:asciiTheme="majorBidi" w:hAnsiTheme="majorBidi" w:cstheme="majorBidi"/>
          <w:i/>
        </w:rPr>
        <w:t>Cleaner Logistics and Supply Chain</w:t>
      </w:r>
      <w:r w:rsidRPr="007C4127">
        <w:rPr>
          <w:rFonts w:asciiTheme="majorBidi" w:hAnsiTheme="majorBidi" w:cstheme="majorBidi"/>
        </w:rPr>
        <w:t xml:space="preserve">, </w:t>
      </w:r>
      <w:r w:rsidRPr="007C4127">
        <w:rPr>
          <w:rFonts w:asciiTheme="majorBidi" w:hAnsiTheme="majorBidi" w:cstheme="majorBidi"/>
          <w:i/>
        </w:rPr>
        <w:t>6</w:t>
      </w:r>
      <w:r w:rsidRPr="007C4127">
        <w:rPr>
          <w:rFonts w:asciiTheme="majorBidi" w:hAnsiTheme="majorBidi" w:cstheme="majorBidi"/>
        </w:rPr>
        <w:t xml:space="preserve">, 100096. </w:t>
      </w:r>
      <w:r w:rsidRPr="007C4127">
        <w:rPr>
          <w:rFonts w:asciiTheme="majorBidi" w:hAnsiTheme="majorBidi" w:cstheme="majorBidi"/>
          <w:spacing w:val="-2"/>
        </w:rPr>
        <w:t>https://doi.org/10.1016/j.clscn.2023.100096</w:t>
      </w:r>
    </w:p>
    <w:p w14:paraId="18F67300" w14:textId="77777777" w:rsidR="00201E1A" w:rsidRPr="007C4127" w:rsidRDefault="00201E1A" w:rsidP="00201E1A">
      <w:pPr>
        <w:spacing w:line="240" w:lineRule="auto"/>
        <w:ind w:left="1170" w:right="310" w:hanging="720"/>
        <w:rPr>
          <w:rFonts w:asciiTheme="majorBidi" w:hAnsiTheme="majorBidi" w:cstheme="majorBidi"/>
          <w:szCs w:val="24"/>
        </w:rPr>
      </w:pPr>
      <w:r w:rsidRPr="007C4127">
        <w:rPr>
          <w:rFonts w:asciiTheme="majorBidi" w:hAnsiTheme="majorBidi" w:cstheme="majorBidi"/>
          <w:szCs w:val="24"/>
        </w:rPr>
        <w:t>Laluddin, H., Haneef, S. S. S., Saad, N., &amp; Khalid, H. (2019). The scope, opportunities and challenges of</w:t>
      </w:r>
      <w:r w:rsidRPr="007C4127">
        <w:rPr>
          <w:rFonts w:asciiTheme="majorBidi" w:hAnsiTheme="majorBidi" w:cstheme="majorBidi"/>
          <w:spacing w:val="-5"/>
          <w:szCs w:val="24"/>
        </w:rPr>
        <w:t xml:space="preserve"> </w:t>
      </w:r>
      <w:r w:rsidRPr="007C4127">
        <w:rPr>
          <w:rFonts w:asciiTheme="majorBidi" w:hAnsiTheme="majorBidi" w:cstheme="majorBidi"/>
          <w:szCs w:val="24"/>
        </w:rPr>
        <w:t>halal</w:t>
      </w:r>
      <w:r w:rsidRPr="007C4127">
        <w:rPr>
          <w:rFonts w:asciiTheme="majorBidi" w:hAnsiTheme="majorBidi" w:cstheme="majorBidi"/>
          <w:spacing w:val="-2"/>
          <w:szCs w:val="24"/>
        </w:rPr>
        <w:t xml:space="preserve"> </w:t>
      </w:r>
      <w:r w:rsidRPr="007C4127">
        <w:rPr>
          <w:rFonts w:asciiTheme="majorBidi" w:hAnsiTheme="majorBidi" w:cstheme="majorBidi"/>
          <w:szCs w:val="24"/>
        </w:rPr>
        <w:t>industry</w:t>
      </w:r>
      <w:r w:rsidRPr="007C4127">
        <w:rPr>
          <w:rFonts w:asciiTheme="majorBidi" w:hAnsiTheme="majorBidi" w:cstheme="majorBidi"/>
          <w:spacing w:val="-15"/>
          <w:szCs w:val="24"/>
        </w:rPr>
        <w:t xml:space="preserve"> </w:t>
      </w:r>
      <w:r w:rsidRPr="007C4127">
        <w:rPr>
          <w:rFonts w:asciiTheme="majorBidi" w:hAnsiTheme="majorBidi" w:cstheme="majorBidi"/>
          <w:szCs w:val="24"/>
        </w:rPr>
        <w:t>:</w:t>
      </w:r>
      <w:r w:rsidRPr="007C4127">
        <w:rPr>
          <w:rFonts w:asciiTheme="majorBidi" w:hAnsiTheme="majorBidi" w:cstheme="majorBidi"/>
          <w:spacing w:val="-2"/>
          <w:szCs w:val="24"/>
        </w:rPr>
        <w:t xml:space="preserve"> </w:t>
      </w:r>
      <w:r w:rsidRPr="007C4127">
        <w:rPr>
          <w:rFonts w:asciiTheme="majorBidi" w:hAnsiTheme="majorBidi" w:cstheme="majorBidi"/>
          <w:szCs w:val="24"/>
        </w:rPr>
        <w:t>some</w:t>
      </w:r>
      <w:r w:rsidRPr="007C4127">
        <w:rPr>
          <w:rFonts w:asciiTheme="majorBidi" w:hAnsiTheme="majorBidi" w:cstheme="majorBidi"/>
          <w:spacing w:val="-3"/>
          <w:szCs w:val="24"/>
        </w:rPr>
        <w:t xml:space="preserve"> </w:t>
      </w:r>
      <w:r w:rsidRPr="007C4127">
        <w:rPr>
          <w:rFonts w:asciiTheme="majorBidi" w:hAnsiTheme="majorBidi" w:cstheme="majorBidi"/>
          <w:szCs w:val="24"/>
        </w:rPr>
        <w:t>reflections.</w:t>
      </w:r>
      <w:r w:rsidRPr="007C4127">
        <w:rPr>
          <w:rFonts w:asciiTheme="majorBidi" w:hAnsiTheme="majorBidi" w:cstheme="majorBidi"/>
          <w:spacing w:val="-3"/>
          <w:szCs w:val="24"/>
        </w:rPr>
        <w:t xml:space="preserve"> </w:t>
      </w:r>
      <w:r w:rsidRPr="007C4127">
        <w:rPr>
          <w:rFonts w:asciiTheme="majorBidi" w:hAnsiTheme="majorBidi" w:cstheme="majorBidi"/>
          <w:i/>
          <w:szCs w:val="24"/>
        </w:rPr>
        <w:t>IIUM</w:t>
      </w:r>
      <w:r w:rsidRPr="007C4127">
        <w:rPr>
          <w:rFonts w:asciiTheme="majorBidi" w:hAnsiTheme="majorBidi" w:cstheme="majorBidi"/>
          <w:i/>
          <w:spacing w:val="-3"/>
          <w:szCs w:val="24"/>
        </w:rPr>
        <w:t xml:space="preserve"> </w:t>
      </w:r>
      <w:r w:rsidRPr="007C4127">
        <w:rPr>
          <w:rFonts w:asciiTheme="majorBidi" w:hAnsiTheme="majorBidi" w:cstheme="majorBidi"/>
          <w:i/>
          <w:szCs w:val="24"/>
        </w:rPr>
        <w:t>Journal</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2"/>
          <w:szCs w:val="24"/>
        </w:rPr>
        <w:t xml:space="preserve"> </w:t>
      </w:r>
      <w:r w:rsidRPr="007C4127">
        <w:rPr>
          <w:rFonts w:asciiTheme="majorBidi" w:hAnsiTheme="majorBidi" w:cstheme="majorBidi"/>
          <w:i/>
          <w:szCs w:val="24"/>
        </w:rPr>
        <w:t>Economics</w:t>
      </w:r>
      <w:r w:rsidRPr="007C4127">
        <w:rPr>
          <w:rFonts w:asciiTheme="majorBidi" w:hAnsiTheme="majorBidi" w:cstheme="majorBidi"/>
          <w:i/>
          <w:spacing w:val="-3"/>
          <w:szCs w:val="24"/>
        </w:rPr>
        <w:t xml:space="preserve"> </w:t>
      </w:r>
      <w:r w:rsidRPr="007C4127">
        <w:rPr>
          <w:rFonts w:asciiTheme="majorBidi" w:hAnsiTheme="majorBidi" w:cstheme="majorBidi"/>
          <w:i/>
          <w:szCs w:val="24"/>
        </w:rPr>
        <w:t>and</w:t>
      </w:r>
      <w:r w:rsidRPr="007C4127">
        <w:rPr>
          <w:rFonts w:asciiTheme="majorBidi" w:hAnsiTheme="majorBidi" w:cstheme="majorBidi"/>
          <w:i/>
          <w:spacing w:val="-5"/>
          <w:szCs w:val="24"/>
        </w:rPr>
        <w:t xml:space="preserve"> </w:t>
      </w:r>
      <w:r w:rsidRPr="007C4127">
        <w:rPr>
          <w:rFonts w:asciiTheme="majorBidi" w:hAnsiTheme="majorBidi" w:cstheme="majorBidi"/>
          <w:i/>
          <w:szCs w:val="24"/>
        </w:rPr>
        <w:t>Management/International Journal of Economics, Management and Accounting</w:t>
      </w:r>
      <w:r w:rsidRPr="007C4127">
        <w:rPr>
          <w:rFonts w:asciiTheme="majorBidi" w:hAnsiTheme="majorBidi" w:cstheme="majorBidi"/>
          <w:szCs w:val="24"/>
        </w:rPr>
        <w:t xml:space="preserve">, </w:t>
      </w:r>
      <w:r w:rsidRPr="007C4127">
        <w:rPr>
          <w:rFonts w:asciiTheme="majorBidi" w:hAnsiTheme="majorBidi" w:cstheme="majorBidi"/>
          <w:i/>
          <w:szCs w:val="24"/>
        </w:rPr>
        <w:t>27</w:t>
      </w:r>
      <w:r w:rsidRPr="007C4127">
        <w:rPr>
          <w:rFonts w:asciiTheme="majorBidi" w:hAnsiTheme="majorBidi" w:cstheme="majorBidi"/>
          <w:szCs w:val="24"/>
        </w:rPr>
        <w:t xml:space="preserve">(2), 397–421. </w:t>
      </w:r>
      <w:hyperlink r:id="rId14">
        <w:r w:rsidRPr="007C4127">
          <w:rPr>
            <w:rFonts w:asciiTheme="majorBidi" w:hAnsiTheme="majorBidi" w:cstheme="majorBidi"/>
            <w:spacing w:val="-2"/>
            <w:szCs w:val="24"/>
          </w:rPr>
          <w:t>http://irep.iium.edu.my/77788/</w:t>
        </w:r>
      </w:hyperlink>
    </w:p>
    <w:p w14:paraId="41A67861" w14:textId="77777777" w:rsidR="00201E1A" w:rsidRPr="007C4127" w:rsidRDefault="00201E1A" w:rsidP="00201E1A">
      <w:pPr>
        <w:spacing w:line="240" w:lineRule="auto"/>
        <w:ind w:left="1170" w:right="310" w:hanging="720"/>
        <w:rPr>
          <w:rFonts w:asciiTheme="majorBidi" w:hAnsiTheme="majorBidi" w:cstheme="majorBidi"/>
          <w:szCs w:val="24"/>
        </w:rPr>
      </w:pPr>
      <w:r w:rsidRPr="007C4127">
        <w:rPr>
          <w:rFonts w:asciiTheme="majorBidi" w:hAnsiTheme="majorBidi" w:cstheme="majorBidi"/>
          <w:szCs w:val="24"/>
        </w:rPr>
        <w:t>Lee,</w:t>
      </w:r>
      <w:r w:rsidRPr="007C4127">
        <w:rPr>
          <w:rFonts w:asciiTheme="majorBidi" w:hAnsiTheme="majorBidi" w:cstheme="majorBidi"/>
          <w:spacing w:val="-2"/>
          <w:szCs w:val="24"/>
        </w:rPr>
        <w:t xml:space="preserve"> </w:t>
      </w:r>
      <w:r w:rsidRPr="007C4127">
        <w:rPr>
          <w:rFonts w:asciiTheme="majorBidi" w:hAnsiTheme="majorBidi" w:cstheme="majorBidi"/>
          <w:szCs w:val="24"/>
        </w:rPr>
        <w:t>H.,</w:t>
      </w:r>
      <w:r w:rsidRPr="007C4127">
        <w:rPr>
          <w:rFonts w:asciiTheme="majorBidi" w:hAnsiTheme="majorBidi" w:cstheme="majorBidi"/>
          <w:spacing w:val="-2"/>
          <w:szCs w:val="24"/>
        </w:rPr>
        <w:t xml:space="preserve"> </w:t>
      </w:r>
      <w:r w:rsidRPr="007C4127">
        <w:rPr>
          <w:rFonts w:asciiTheme="majorBidi" w:hAnsiTheme="majorBidi" w:cstheme="majorBidi"/>
          <w:szCs w:val="24"/>
        </w:rPr>
        <w:t>Hwang,</w:t>
      </w:r>
      <w:r w:rsidRPr="007C4127">
        <w:rPr>
          <w:rFonts w:asciiTheme="majorBidi" w:hAnsiTheme="majorBidi" w:cstheme="majorBidi"/>
          <w:spacing w:val="-2"/>
          <w:szCs w:val="24"/>
        </w:rPr>
        <w:t xml:space="preserve"> </w:t>
      </w:r>
      <w:r w:rsidRPr="007C4127">
        <w:rPr>
          <w:rFonts w:asciiTheme="majorBidi" w:hAnsiTheme="majorBidi" w:cstheme="majorBidi"/>
          <w:szCs w:val="24"/>
        </w:rPr>
        <w:t>H.,</w:t>
      </w:r>
      <w:r w:rsidRPr="007C4127">
        <w:rPr>
          <w:rFonts w:asciiTheme="majorBidi" w:hAnsiTheme="majorBidi" w:cstheme="majorBidi"/>
          <w:spacing w:val="-2"/>
          <w:szCs w:val="24"/>
        </w:rPr>
        <w:t xml:space="preserve"> </w:t>
      </w:r>
      <w:r w:rsidRPr="007C4127">
        <w:rPr>
          <w:rFonts w:asciiTheme="majorBidi" w:hAnsiTheme="majorBidi" w:cstheme="majorBidi"/>
          <w:szCs w:val="24"/>
        </w:rPr>
        <w:t>&amp;</w:t>
      </w:r>
      <w:r w:rsidRPr="007C4127">
        <w:rPr>
          <w:rFonts w:asciiTheme="majorBidi" w:hAnsiTheme="majorBidi" w:cstheme="majorBidi"/>
          <w:spacing w:val="-4"/>
          <w:szCs w:val="24"/>
        </w:rPr>
        <w:t xml:space="preserve"> </w:t>
      </w:r>
      <w:r w:rsidRPr="007C4127">
        <w:rPr>
          <w:rFonts w:asciiTheme="majorBidi" w:hAnsiTheme="majorBidi" w:cstheme="majorBidi"/>
          <w:szCs w:val="24"/>
        </w:rPr>
        <w:t>Kim,</w:t>
      </w:r>
      <w:r w:rsidRPr="007C4127">
        <w:rPr>
          <w:rFonts w:asciiTheme="majorBidi" w:hAnsiTheme="majorBidi" w:cstheme="majorBidi"/>
          <w:spacing w:val="-2"/>
          <w:szCs w:val="24"/>
        </w:rPr>
        <w:t xml:space="preserve"> </w:t>
      </w:r>
      <w:r w:rsidRPr="007C4127">
        <w:rPr>
          <w:rFonts w:asciiTheme="majorBidi" w:hAnsiTheme="majorBidi" w:cstheme="majorBidi"/>
          <w:szCs w:val="24"/>
        </w:rPr>
        <w:t>D.</w:t>
      </w:r>
      <w:r w:rsidRPr="007C4127">
        <w:rPr>
          <w:rFonts w:asciiTheme="majorBidi" w:hAnsiTheme="majorBidi" w:cstheme="majorBidi"/>
          <w:spacing w:val="-2"/>
          <w:szCs w:val="24"/>
        </w:rPr>
        <w:t xml:space="preserve"> </w:t>
      </w:r>
      <w:r w:rsidRPr="007C4127">
        <w:rPr>
          <w:rFonts w:asciiTheme="majorBidi" w:hAnsiTheme="majorBidi" w:cstheme="majorBidi"/>
          <w:szCs w:val="24"/>
        </w:rPr>
        <w:t>(2019).</w:t>
      </w:r>
      <w:r w:rsidRPr="007C4127">
        <w:rPr>
          <w:rFonts w:asciiTheme="majorBidi" w:hAnsiTheme="majorBidi" w:cstheme="majorBidi"/>
          <w:spacing w:val="-2"/>
          <w:szCs w:val="24"/>
        </w:rPr>
        <w:t xml:space="preserve"> </w:t>
      </w:r>
      <w:r w:rsidRPr="007C4127">
        <w:rPr>
          <w:rFonts w:asciiTheme="majorBidi" w:hAnsiTheme="majorBidi" w:cstheme="majorBidi"/>
          <w:szCs w:val="24"/>
        </w:rPr>
        <w:t>Issues</w:t>
      </w:r>
      <w:r w:rsidRPr="007C4127">
        <w:rPr>
          <w:rFonts w:asciiTheme="majorBidi" w:hAnsiTheme="majorBidi" w:cstheme="majorBidi"/>
          <w:spacing w:val="-2"/>
          <w:szCs w:val="24"/>
        </w:rPr>
        <w:t xml:space="preserve"> </w:t>
      </w:r>
      <w:r w:rsidRPr="007C4127">
        <w:rPr>
          <w:rFonts w:asciiTheme="majorBidi" w:hAnsiTheme="majorBidi" w:cstheme="majorBidi"/>
          <w:szCs w:val="24"/>
        </w:rPr>
        <w:t>of</w:t>
      </w:r>
      <w:r w:rsidRPr="007C4127">
        <w:rPr>
          <w:rFonts w:asciiTheme="majorBidi" w:hAnsiTheme="majorBidi" w:cstheme="majorBidi"/>
          <w:spacing w:val="-2"/>
          <w:szCs w:val="24"/>
        </w:rPr>
        <w:t xml:space="preserve"> </w:t>
      </w:r>
      <w:r w:rsidRPr="007C4127">
        <w:rPr>
          <w:rFonts w:asciiTheme="majorBidi" w:hAnsiTheme="majorBidi" w:cstheme="majorBidi"/>
          <w:szCs w:val="24"/>
        </w:rPr>
        <w:t>Halal</w:t>
      </w:r>
      <w:r w:rsidRPr="007C4127">
        <w:rPr>
          <w:rFonts w:asciiTheme="majorBidi" w:hAnsiTheme="majorBidi" w:cstheme="majorBidi"/>
          <w:spacing w:val="-4"/>
          <w:szCs w:val="24"/>
        </w:rPr>
        <w:t xml:space="preserve"> </w:t>
      </w:r>
      <w:r w:rsidRPr="007C4127">
        <w:rPr>
          <w:rFonts w:asciiTheme="majorBidi" w:hAnsiTheme="majorBidi" w:cstheme="majorBidi"/>
          <w:szCs w:val="24"/>
        </w:rPr>
        <w:t>Supply</w:t>
      </w:r>
      <w:r w:rsidRPr="007C4127">
        <w:rPr>
          <w:rFonts w:asciiTheme="majorBidi" w:hAnsiTheme="majorBidi" w:cstheme="majorBidi"/>
          <w:spacing w:val="-4"/>
          <w:szCs w:val="24"/>
        </w:rPr>
        <w:t xml:space="preserve"> </w:t>
      </w:r>
      <w:r w:rsidRPr="007C4127">
        <w:rPr>
          <w:rFonts w:asciiTheme="majorBidi" w:hAnsiTheme="majorBidi" w:cstheme="majorBidi"/>
          <w:szCs w:val="24"/>
        </w:rPr>
        <w:t>Chain</w:t>
      </w:r>
      <w:r w:rsidRPr="007C4127">
        <w:rPr>
          <w:rFonts w:asciiTheme="majorBidi" w:hAnsiTheme="majorBidi" w:cstheme="majorBidi"/>
          <w:spacing w:val="-5"/>
          <w:szCs w:val="24"/>
        </w:rPr>
        <w:t xml:space="preserve"> </w:t>
      </w:r>
      <w:r w:rsidRPr="007C4127">
        <w:rPr>
          <w:rFonts w:asciiTheme="majorBidi" w:hAnsiTheme="majorBidi" w:cstheme="majorBidi"/>
          <w:szCs w:val="24"/>
        </w:rPr>
        <w:t>Management:</w:t>
      </w:r>
      <w:r w:rsidRPr="007C4127">
        <w:rPr>
          <w:rFonts w:asciiTheme="majorBidi" w:hAnsiTheme="majorBidi" w:cstheme="majorBidi"/>
          <w:spacing w:val="-1"/>
          <w:szCs w:val="24"/>
        </w:rPr>
        <w:t xml:space="preserve"> </w:t>
      </w:r>
      <w:r w:rsidRPr="007C4127">
        <w:rPr>
          <w:rFonts w:asciiTheme="majorBidi" w:hAnsiTheme="majorBidi" w:cstheme="majorBidi"/>
          <w:szCs w:val="24"/>
        </w:rPr>
        <w:t>Suggestion</w:t>
      </w:r>
      <w:r w:rsidRPr="007C4127">
        <w:rPr>
          <w:rFonts w:asciiTheme="majorBidi" w:hAnsiTheme="majorBidi" w:cstheme="majorBidi"/>
          <w:spacing w:val="-5"/>
          <w:szCs w:val="24"/>
        </w:rPr>
        <w:t xml:space="preserve"> </w:t>
      </w:r>
      <w:r w:rsidRPr="007C4127">
        <w:rPr>
          <w:rFonts w:asciiTheme="majorBidi" w:hAnsiTheme="majorBidi" w:cstheme="majorBidi"/>
          <w:szCs w:val="24"/>
        </w:rPr>
        <w:t xml:space="preserve">for Korean traders. </w:t>
      </w:r>
      <w:r w:rsidRPr="007C4127">
        <w:rPr>
          <w:rFonts w:asciiTheme="majorBidi" w:hAnsiTheme="majorBidi" w:cstheme="majorBidi"/>
          <w:i/>
          <w:szCs w:val="24"/>
        </w:rPr>
        <w:t>Journal of Korea Trade</w:t>
      </w:r>
      <w:r w:rsidRPr="007C4127">
        <w:rPr>
          <w:rFonts w:asciiTheme="majorBidi" w:hAnsiTheme="majorBidi" w:cstheme="majorBidi"/>
          <w:szCs w:val="24"/>
        </w:rPr>
        <w:t xml:space="preserve">, </w:t>
      </w:r>
      <w:r w:rsidRPr="007C4127">
        <w:rPr>
          <w:rFonts w:asciiTheme="majorBidi" w:hAnsiTheme="majorBidi" w:cstheme="majorBidi"/>
          <w:i/>
          <w:szCs w:val="24"/>
        </w:rPr>
        <w:t>23</w:t>
      </w:r>
      <w:r w:rsidRPr="007C4127">
        <w:rPr>
          <w:rFonts w:asciiTheme="majorBidi" w:hAnsiTheme="majorBidi" w:cstheme="majorBidi"/>
          <w:szCs w:val="24"/>
        </w:rPr>
        <w:t xml:space="preserve">(8), 132–144. </w:t>
      </w:r>
      <w:r w:rsidRPr="007C4127">
        <w:rPr>
          <w:rFonts w:asciiTheme="majorBidi" w:hAnsiTheme="majorBidi" w:cstheme="majorBidi"/>
          <w:spacing w:val="-2"/>
          <w:szCs w:val="24"/>
        </w:rPr>
        <w:t>https://doi.org/10.35611/jkt.2019.23.8.132</w:t>
      </w:r>
    </w:p>
    <w:p w14:paraId="2A64EF9D" w14:textId="77777777" w:rsidR="00201E1A" w:rsidRPr="007C4127" w:rsidRDefault="00201E1A" w:rsidP="00201E1A">
      <w:pPr>
        <w:pStyle w:val="BodyText"/>
        <w:spacing w:after="0"/>
        <w:ind w:left="1170" w:right="351" w:hanging="720"/>
        <w:rPr>
          <w:rFonts w:asciiTheme="majorBidi" w:hAnsiTheme="majorBidi" w:cstheme="majorBidi"/>
        </w:rPr>
      </w:pPr>
      <w:r w:rsidRPr="007C4127">
        <w:rPr>
          <w:rFonts w:asciiTheme="majorBidi" w:hAnsiTheme="majorBidi" w:cstheme="majorBidi"/>
        </w:rPr>
        <w:t>Manzouri,</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Rahman,</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4"/>
        </w:rPr>
        <w:t xml:space="preserve"> </w:t>
      </w:r>
      <w:r w:rsidRPr="007C4127">
        <w:rPr>
          <w:rFonts w:asciiTheme="majorBidi" w:hAnsiTheme="majorBidi" w:cstheme="majorBidi"/>
        </w:rPr>
        <w:t>N.</w:t>
      </w:r>
      <w:r w:rsidRPr="007C4127">
        <w:rPr>
          <w:rFonts w:asciiTheme="majorBidi" w:hAnsiTheme="majorBidi" w:cstheme="majorBidi"/>
          <w:spacing w:val="-1"/>
        </w:rPr>
        <w:t xml:space="preserve"> </w:t>
      </w:r>
      <w:r w:rsidRPr="007C4127">
        <w:rPr>
          <w:rFonts w:asciiTheme="majorBidi" w:hAnsiTheme="majorBidi" w:cstheme="majorBidi"/>
        </w:rPr>
        <w:t>A.,</w:t>
      </w:r>
      <w:r w:rsidRPr="007C4127">
        <w:rPr>
          <w:rFonts w:asciiTheme="majorBidi" w:hAnsiTheme="majorBidi" w:cstheme="majorBidi"/>
          <w:spacing w:val="-1"/>
        </w:rPr>
        <w:t xml:space="preserve"> </w:t>
      </w:r>
      <w:r w:rsidRPr="007C4127">
        <w:rPr>
          <w:rFonts w:asciiTheme="majorBidi" w:hAnsiTheme="majorBidi" w:cstheme="majorBidi"/>
        </w:rPr>
        <w:t>Saibani,</w:t>
      </w:r>
      <w:r w:rsidRPr="007C4127">
        <w:rPr>
          <w:rFonts w:asciiTheme="majorBidi" w:hAnsiTheme="majorBidi" w:cstheme="majorBidi"/>
          <w:spacing w:val="-1"/>
        </w:rPr>
        <w:t xml:space="preserve"> </w:t>
      </w:r>
      <w:r w:rsidRPr="007C4127">
        <w:rPr>
          <w:rFonts w:asciiTheme="majorBidi" w:hAnsiTheme="majorBidi" w:cstheme="majorBidi"/>
        </w:rPr>
        <w:t>N.,</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1"/>
        </w:rPr>
        <w:t xml:space="preserve"> </w:t>
      </w:r>
      <w:r w:rsidRPr="007C4127">
        <w:rPr>
          <w:rFonts w:asciiTheme="majorBidi" w:hAnsiTheme="majorBidi" w:cstheme="majorBidi"/>
        </w:rPr>
        <w:t>Zain,</w:t>
      </w:r>
      <w:r w:rsidRPr="007C4127">
        <w:rPr>
          <w:rFonts w:asciiTheme="majorBidi" w:hAnsiTheme="majorBidi" w:cstheme="majorBidi"/>
          <w:spacing w:val="-4"/>
        </w:rPr>
        <w:t xml:space="preserve"> </w:t>
      </w:r>
      <w:r w:rsidRPr="007C4127">
        <w:rPr>
          <w:rFonts w:asciiTheme="majorBidi" w:hAnsiTheme="majorBidi" w:cstheme="majorBidi"/>
        </w:rPr>
        <w:t>C.</w:t>
      </w:r>
      <w:r w:rsidRPr="007C4127">
        <w:rPr>
          <w:rFonts w:asciiTheme="majorBidi" w:hAnsiTheme="majorBidi" w:cstheme="majorBidi"/>
          <w:spacing w:val="-1"/>
        </w:rPr>
        <w:t xml:space="preserve"> </w:t>
      </w:r>
      <w:r w:rsidRPr="007C4127">
        <w:rPr>
          <w:rFonts w:asciiTheme="majorBidi" w:hAnsiTheme="majorBidi" w:cstheme="majorBidi"/>
        </w:rPr>
        <w:t>R.</w:t>
      </w:r>
      <w:r w:rsidRPr="007C4127">
        <w:rPr>
          <w:rFonts w:asciiTheme="majorBidi" w:hAnsiTheme="majorBidi" w:cstheme="majorBidi"/>
          <w:spacing w:val="-1"/>
        </w:rPr>
        <w:t xml:space="preserve"> </w:t>
      </w:r>
      <w:r w:rsidRPr="007C4127">
        <w:rPr>
          <w:rFonts w:asciiTheme="majorBidi" w:hAnsiTheme="majorBidi" w:cstheme="majorBidi"/>
        </w:rPr>
        <w:t>C.</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(2013).</w:t>
      </w:r>
      <w:r w:rsidRPr="007C4127">
        <w:rPr>
          <w:rFonts w:asciiTheme="majorBidi" w:hAnsiTheme="majorBidi" w:cstheme="majorBidi"/>
          <w:spacing w:val="-4"/>
        </w:rPr>
        <w:t xml:space="preserve"> </w:t>
      </w:r>
      <w:r w:rsidRPr="007C4127">
        <w:rPr>
          <w:rFonts w:asciiTheme="majorBidi" w:hAnsiTheme="majorBidi" w:cstheme="majorBidi"/>
        </w:rPr>
        <w:t>Lean</w:t>
      </w:r>
      <w:r w:rsidRPr="007C4127">
        <w:rPr>
          <w:rFonts w:asciiTheme="majorBidi" w:hAnsiTheme="majorBidi" w:cstheme="majorBidi"/>
          <w:spacing w:val="-3"/>
        </w:rPr>
        <w:t xml:space="preserve"> </w:t>
      </w:r>
      <w:r w:rsidRPr="007C4127">
        <w:rPr>
          <w:rFonts w:asciiTheme="majorBidi" w:hAnsiTheme="majorBidi" w:cstheme="majorBidi"/>
        </w:rPr>
        <w:t>supply</w:t>
      </w:r>
      <w:r w:rsidRPr="007C4127">
        <w:rPr>
          <w:rFonts w:asciiTheme="majorBidi" w:hAnsiTheme="majorBidi" w:cstheme="majorBidi"/>
          <w:spacing w:val="-4"/>
        </w:rPr>
        <w:t xml:space="preserve"> </w:t>
      </w:r>
      <w:r w:rsidRPr="007C4127">
        <w:rPr>
          <w:rFonts w:asciiTheme="majorBidi" w:hAnsiTheme="majorBidi" w:cstheme="majorBidi"/>
        </w:rPr>
        <w:t>chain</w:t>
      </w:r>
      <w:r w:rsidRPr="007C4127">
        <w:rPr>
          <w:rFonts w:asciiTheme="majorBidi" w:hAnsiTheme="majorBidi" w:cstheme="majorBidi"/>
          <w:spacing w:val="-1"/>
        </w:rPr>
        <w:t xml:space="preserve"> </w:t>
      </w:r>
      <w:r w:rsidRPr="007C4127">
        <w:rPr>
          <w:rFonts w:asciiTheme="majorBidi" w:hAnsiTheme="majorBidi" w:cstheme="majorBidi"/>
        </w:rPr>
        <w:t xml:space="preserve">practices in the Halal food. </w:t>
      </w:r>
      <w:r w:rsidRPr="007C4127">
        <w:rPr>
          <w:rFonts w:asciiTheme="majorBidi" w:hAnsiTheme="majorBidi" w:cstheme="majorBidi"/>
          <w:i/>
        </w:rPr>
        <w:t>International Journal of Lean Six Sigma</w:t>
      </w:r>
      <w:r w:rsidRPr="007C4127">
        <w:rPr>
          <w:rFonts w:asciiTheme="majorBidi" w:hAnsiTheme="majorBidi" w:cstheme="majorBidi"/>
        </w:rPr>
        <w:t xml:space="preserve">, </w:t>
      </w:r>
      <w:r w:rsidRPr="007C4127">
        <w:rPr>
          <w:rFonts w:asciiTheme="majorBidi" w:hAnsiTheme="majorBidi" w:cstheme="majorBidi"/>
          <w:i/>
        </w:rPr>
        <w:t>4</w:t>
      </w:r>
      <w:r w:rsidRPr="007C4127">
        <w:rPr>
          <w:rFonts w:asciiTheme="majorBidi" w:hAnsiTheme="majorBidi" w:cstheme="majorBidi"/>
        </w:rPr>
        <w:t xml:space="preserve">(4), 389–408. </w:t>
      </w:r>
      <w:r w:rsidRPr="007C4127">
        <w:rPr>
          <w:rFonts w:asciiTheme="majorBidi" w:hAnsiTheme="majorBidi" w:cstheme="majorBidi"/>
          <w:spacing w:val="-2"/>
        </w:rPr>
        <w:t>https://doi.org/10.1108/ijlss-10-2012-0011</w:t>
      </w:r>
    </w:p>
    <w:p w14:paraId="7D4933B9"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Marzuki,</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1"/>
        </w:rPr>
        <w:t xml:space="preserve"> </w:t>
      </w:r>
      <w:r w:rsidRPr="007C4127">
        <w:rPr>
          <w:rFonts w:asciiTheme="majorBidi" w:hAnsiTheme="majorBidi" w:cstheme="majorBidi"/>
        </w:rPr>
        <w:t>Z.</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1"/>
        </w:rPr>
        <w:t xml:space="preserve"> </w:t>
      </w:r>
      <w:r w:rsidRPr="007C4127">
        <w:rPr>
          <w:rFonts w:asciiTheme="majorBidi" w:hAnsiTheme="majorBidi" w:cstheme="majorBidi"/>
        </w:rPr>
        <w:t>Hall,</w:t>
      </w:r>
      <w:r w:rsidRPr="007C4127">
        <w:rPr>
          <w:rFonts w:asciiTheme="majorBidi" w:hAnsiTheme="majorBidi" w:cstheme="majorBidi"/>
          <w:spacing w:val="-4"/>
        </w:rPr>
        <w:t xml:space="preserve"> </w:t>
      </w:r>
      <w:r w:rsidRPr="007C4127">
        <w:rPr>
          <w:rFonts w:asciiTheme="majorBidi" w:hAnsiTheme="majorBidi" w:cstheme="majorBidi"/>
        </w:rPr>
        <w:t>C.</w:t>
      </w:r>
      <w:r w:rsidRPr="007C4127">
        <w:rPr>
          <w:rFonts w:asciiTheme="majorBidi" w:hAnsiTheme="majorBidi" w:cstheme="majorBidi"/>
          <w:spacing w:val="-4"/>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2"/>
        </w:rPr>
        <w:t xml:space="preserve"> </w:t>
      </w:r>
      <w:r w:rsidRPr="007C4127">
        <w:rPr>
          <w:rFonts w:asciiTheme="majorBidi" w:hAnsiTheme="majorBidi" w:cstheme="majorBidi"/>
        </w:rPr>
        <w:t>Ballantine,</w:t>
      </w:r>
      <w:r w:rsidRPr="007C4127">
        <w:rPr>
          <w:rFonts w:asciiTheme="majorBidi" w:hAnsiTheme="majorBidi" w:cstheme="majorBidi"/>
          <w:spacing w:val="-1"/>
        </w:rPr>
        <w:t xml:space="preserve"> </w:t>
      </w:r>
      <w:r w:rsidRPr="007C4127">
        <w:rPr>
          <w:rFonts w:asciiTheme="majorBidi" w:hAnsiTheme="majorBidi" w:cstheme="majorBidi"/>
        </w:rPr>
        <w:t>P.</w:t>
      </w:r>
      <w:r w:rsidRPr="007C4127">
        <w:rPr>
          <w:rFonts w:asciiTheme="majorBidi" w:hAnsiTheme="majorBidi" w:cstheme="majorBidi"/>
          <w:spacing w:val="-4"/>
        </w:rPr>
        <w:t xml:space="preserve"> </w:t>
      </w:r>
      <w:r w:rsidRPr="007C4127">
        <w:rPr>
          <w:rFonts w:asciiTheme="majorBidi" w:hAnsiTheme="majorBidi" w:cstheme="majorBidi"/>
        </w:rPr>
        <w:t>W.</w:t>
      </w:r>
      <w:r w:rsidRPr="007C4127">
        <w:rPr>
          <w:rFonts w:asciiTheme="majorBidi" w:hAnsiTheme="majorBidi" w:cstheme="majorBidi"/>
          <w:spacing w:val="-1"/>
        </w:rPr>
        <w:t xml:space="preserve"> </w:t>
      </w:r>
      <w:r w:rsidRPr="007C4127">
        <w:rPr>
          <w:rFonts w:asciiTheme="majorBidi" w:hAnsiTheme="majorBidi" w:cstheme="majorBidi"/>
        </w:rPr>
        <w:t>(2012).</w:t>
      </w:r>
      <w:r w:rsidRPr="007C4127">
        <w:rPr>
          <w:rFonts w:asciiTheme="majorBidi" w:hAnsiTheme="majorBidi" w:cstheme="majorBidi"/>
          <w:spacing w:val="-1"/>
        </w:rPr>
        <w:t xml:space="preserve"> </w:t>
      </w:r>
      <w:r w:rsidRPr="007C4127">
        <w:rPr>
          <w:rFonts w:asciiTheme="majorBidi" w:hAnsiTheme="majorBidi" w:cstheme="majorBidi"/>
        </w:rPr>
        <w:t>Restaurant managers’</w:t>
      </w:r>
      <w:r w:rsidRPr="007C4127">
        <w:rPr>
          <w:rFonts w:asciiTheme="majorBidi" w:hAnsiTheme="majorBidi" w:cstheme="majorBidi"/>
          <w:spacing w:val="-3"/>
        </w:rPr>
        <w:t xml:space="preserve"> </w:t>
      </w:r>
      <w:r w:rsidRPr="007C4127">
        <w:rPr>
          <w:rFonts w:asciiTheme="majorBidi" w:hAnsiTheme="majorBidi" w:cstheme="majorBidi"/>
        </w:rPr>
        <w:t>perspectives</w:t>
      </w:r>
      <w:r w:rsidRPr="007C4127">
        <w:rPr>
          <w:rFonts w:asciiTheme="majorBidi" w:hAnsiTheme="majorBidi" w:cstheme="majorBidi"/>
          <w:spacing w:val="-1"/>
        </w:rPr>
        <w:t xml:space="preserve"> </w:t>
      </w:r>
      <w:r w:rsidRPr="007C4127">
        <w:rPr>
          <w:rFonts w:asciiTheme="majorBidi" w:hAnsiTheme="majorBidi" w:cstheme="majorBidi"/>
        </w:rPr>
        <w:t>on</w:t>
      </w:r>
      <w:r w:rsidRPr="007C4127">
        <w:rPr>
          <w:rFonts w:asciiTheme="majorBidi" w:hAnsiTheme="majorBidi" w:cstheme="majorBidi"/>
          <w:spacing w:val="-4"/>
        </w:rPr>
        <w:t xml:space="preserve"> </w:t>
      </w:r>
      <w:r w:rsidRPr="007C4127">
        <w:rPr>
          <w:rFonts w:asciiTheme="majorBidi" w:hAnsiTheme="majorBidi" w:cstheme="majorBidi"/>
        </w:rPr>
        <w:t xml:space="preserve">halal certification. </w:t>
      </w:r>
      <w:r w:rsidRPr="007C4127">
        <w:rPr>
          <w:rFonts w:asciiTheme="majorBidi" w:hAnsiTheme="majorBidi" w:cstheme="majorBidi"/>
          <w:i/>
        </w:rPr>
        <w:t>Journal of Islamic Marketing</w:t>
      </w:r>
      <w:r w:rsidRPr="007C4127">
        <w:rPr>
          <w:rFonts w:asciiTheme="majorBidi" w:hAnsiTheme="majorBidi" w:cstheme="majorBidi"/>
        </w:rPr>
        <w:t xml:space="preserve">, </w:t>
      </w:r>
      <w:r w:rsidRPr="007C4127">
        <w:rPr>
          <w:rFonts w:asciiTheme="majorBidi" w:hAnsiTheme="majorBidi" w:cstheme="majorBidi"/>
          <w:i/>
        </w:rPr>
        <w:t>3</w:t>
      </w:r>
      <w:r w:rsidRPr="007C4127">
        <w:rPr>
          <w:rFonts w:asciiTheme="majorBidi" w:hAnsiTheme="majorBidi" w:cstheme="majorBidi"/>
        </w:rPr>
        <w:t xml:space="preserve">(1), 47–58. </w:t>
      </w:r>
      <w:r w:rsidRPr="007C4127">
        <w:rPr>
          <w:rFonts w:asciiTheme="majorBidi" w:hAnsiTheme="majorBidi" w:cstheme="majorBidi"/>
          <w:spacing w:val="-2"/>
        </w:rPr>
        <w:t>https://doi.org/10.1108/17590831211206581</w:t>
      </w:r>
    </w:p>
    <w:p w14:paraId="7C522A4D"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Mohamed, Y. H., Rahim, A. R. A., &amp; Ma’aram, A. (2020). The effect of halal supply chain management on</w:t>
      </w:r>
      <w:r w:rsidRPr="007C4127">
        <w:rPr>
          <w:rFonts w:asciiTheme="majorBidi" w:hAnsiTheme="majorBidi" w:cstheme="majorBidi"/>
          <w:spacing w:val="-1"/>
        </w:rPr>
        <w:t xml:space="preserve"> </w:t>
      </w:r>
      <w:r w:rsidRPr="007C4127">
        <w:rPr>
          <w:rFonts w:asciiTheme="majorBidi" w:hAnsiTheme="majorBidi" w:cstheme="majorBidi"/>
        </w:rPr>
        <w:t>halal</w:t>
      </w:r>
      <w:r w:rsidRPr="007C4127">
        <w:rPr>
          <w:rFonts w:asciiTheme="majorBidi" w:hAnsiTheme="majorBidi" w:cstheme="majorBidi"/>
          <w:spacing w:val="-3"/>
        </w:rPr>
        <w:t xml:space="preserve"> </w:t>
      </w:r>
      <w:r w:rsidRPr="007C4127">
        <w:rPr>
          <w:rFonts w:asciiTheme="majorBidi" w:hAnsiTheme="majorBidi" w:cstheme="majorBidi"/>
        </w:rPr>
        <w:t>integrity</w:t>
      </w:r>
      <w:r w:rsidRPr="007C4127">
        <w:rPr>
          <w:rFonts w:asciiTheme="majorBidi" w:hAnsiTheme="majorBidi" w:cstheme="majorBidi"/>
          <w:spacing w:val="-4"/>
        </w:rPr>
        <w:t xml:space="preserve"> </w:t>
      </w:r>
      <w:r w:rsidRPr="007C4127">
        <w:rPr>
          <w:rFonts w:asciiTheme="majorBidi" w:hAnsiTheme="majorBidi" w:cstheme="majorBidi"/>
        </w:rPr>
        <w:t>assurance</w:t>
      </w:r>
      <w:r w:rsidRPr="007C4127">
        <w:rPr>
          <w:rFonts w:asciiTheme="majorBidi" w:hAnsiTheme="majorBidi" w:cstheme="majorBidi"/>
          <w:spacing w:val="-3"/>
        </w:rPr>
        <w:t xml:space="preserve"> </w:t>
      </w:r>
      <w:r w:rsidRPr="007C4127">
        <w:rPr>
          <w:rFonts w:asciiTheme="majorBidi" w:hAnsiTheme="majorBidi" w:cstheme="majorBidi"/>
        </w:rPr>
        <w:t>for</w:t>
      </w:r>
      <w:r w:rsidRPr="007C4127">
        <w:rPr>
          <w:rFonts w:asciiTheme="majorBidi" w:hAnsiTheme="majorBidi" w:cstheme="majorBidi"/>
          <w:spacing w:val="-3"/>
        </w:rPr>
        <w:t xml:space="preserve"> </w:t>
      </w:r>
      <w:r w:rsidRPr="007C4127">
        <w:rPr>
          <w:rFonts w:asciiTheme="majorBidi" w:hAnsiTheme="majorBidi" w:cstheme="majorBidi"/>
        </w:rPr>
        <w:t>the</w:t>
      </w:r>
      <w:r w:rsidRPr="007C4127">
        <w:rPr>
          <w:rFonts w:asciiTheme="majorBidi" w:hAnsiTheme="majorBidi" w:cstheme="majorBidi"/>
          <w:spacing w:val="-3"/>
        </w:rPr>
        <w:t xml:space="preserve"> </w:t>
      </w:r>
      <w:r w:rsidRPr="007C4127">
        <w:rPr>
          <w:rFonts w:asciiTheme="majorBidi" w:hAnsiTheme="majorBidi" w:cstheme="majorBidi"/>
        </w:rPr>
        <w:t>food</w:t>
      </w:r>
      <w:r w:rsidRPr="007C4127">
        <w:rPr>
          <w:rFonts w:asciiTheme="majorBidi" w:hAnsiTheme="majorBidi" w:cstheme="majorBidi"/>
          <w:spacing w:val="-4"/>
        </w:rPr>
        <w:t xml:space="preserve"> </w:t>
      </w:r>
      <w:r w:rsidRPr="007C4127">
        <w:rPr>
          <w:rFonts w:asciiTheme="majorBidi" w:hAnsiTheme="majorBidi" w:cstheme="majorBidi"/>
        </w:rPr>
        <w:t>industry</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 xml:space="preserve">Malaysia. </w:t>
      </w:r>
      <w:r w:rsidRPr="007C4127">
        <w:rPr>
          <w:rFonts w:asciiTheme="majorBidi" w:hAnsiTheme="majorBidi" w:cstheme="majorBidi"/>
          <w:i/>
        </w:rPr>
        <w:t>Journal of</w:t>
      </w:r>
      <w:r w:rsidRPr="007C4127">
        <w:rPr>
          <w:rFonts w:asciiTheme="majorBidi" w:hAnsiTheme="majorBidi" w:cstheme="majorBidi"/>
          <w:i/>
          <w:spacing w:val="-3"/>
        </w:rPr>
        <w:t xml:space="preserve"> </w:t>
      </w:r>
      <w:r w:rsidRPr="007C4127">
        <w:rPr>
          <w:rFonts w:asciiTheme="majorBidi" w:hAnsiTheme="majorBidi" w:cstheme="majorBidi"/>
          <w:i/>
        </w:rPr>
        <w:t>Islamic Marketing</w:t>
      </w:r>
      <w:r w:rsidRPr="007C4127">
        <w:rPr>
          <w:rFonts w:asciiTheme="majorBidi" w:hAnsiTheme="majorBidi" w:cstheme="majorBidi"/>
        </w:rPr>
        <w:t xml:space="preserve">, </w:t>
      </w:r>
      <w:r w:rsidRPr="007C4127">
        <w:rPr>
          <w:rFonts w:asciiTheme="majorBidi" w:hAnsiTheme="majorBidi" w:cstheme="majorBidi"/>
          <w:i/>
        </w:rPr>
        <w:t>12</w:t>
      </w:r>
      <w:r w:rsidRPr="007C4127">
        <w:rPr>
          <w:rFonts w:asciiTheme="majorBidi" w:hAnsiTheme="majorBidi" w:cstheme="majorBidi"/>
        </w:rPr>
        <w:t>(9), 1734–1750. https://doi.org/10.1108/jima-12-2018-0240</w:t>
      </w:r>
    </w:p>
    <w:p w14:paraId="772DD3F7" w14:textId="77777777" w:rsidR="00201E1A" w:rsidRPr="007C4127" w:rsidRDefault="00201E1A" w:rsidP="00201E1A">
      <w:pPr>
        <w:pStyle w:val="BodyText"/>
        <w:spacing w:after="0"/>
        <w:ind w:left="1170" w:right="310" w:hanging="720"/>
        <w:rPr>
          <w:rFonts w:asciiTheme="majorBidi" w:hAnsiTheme="majorBidi" w:cstheme="majorBidi"/>
        </w:rPr>
      </w:pPr>
      <w:r w:rsidRPr="007C4127">
        <w:rPr>
          <w:rFonts w:asciiTheme="majorBidi" w:hAnsiTheme="majorBidi" w:cstheme="majorBidi"/>
        </w:rPr>
        <w:lastRenderedPageBreak/>
        <w:t>Muhammad, M., Elistina, A., &amp; Ahmad, S. (2020). The challenges faced by halal certification authorities</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2"/>
        </w:rPr>
        <w:t xml:space="preserve"> </w:t>
      </w:r>
      <w:r w:rsidRPr="007C4127">
        <w:rPr>
          <w:rFonts w:asciiTheme="majorBidi" w:hAnsiTheme="majorBidi" w:cstheme="majorBidi"/>
        </w:rPr>
        <w:t>managing</w:t>
      </w:r>
      <w:r w:rsidRPr="007C4127">
        <w:rPr>
          <w:rFonts w:asciiTheme="majorBidi" w:hAnsiTheme="majorBidi" w:cstheme="majorBidi"/>
          <w:spacing w:val="-5"/>
        </w:rPr>
        <w:t xml:space="preserve"> </w:t>
      </w:r>
      <w:r w:rsidRPr="007C4127">
        <w:rPr>
          <w:rFonts w:asciiTheme="majorBidi" w:hAnsiTheme="majorBidi" w:cstheme="majorBidi"/>
        </w:rPr>
        <w:t>the</w:t>
      </w:r>
      <w:r w:rsidRPr="007C4127">
        <w:rPr>
          <w:rFonts w:asciiTheme="majorBidi" w:hAnsiTheme="majorBidi" w:cstheme="majorBidi"/>
          <w:spacing w:val="-4"/>
        </w:rPr>
        <w:t xml:space="preserve"> </w:t>
      </w:r>
      <w:r w:rsidRPr="007C4127">
        <w:rPr>
          <w:rFonts w:asciiTheme="majorBidi" w:hAnsiTheme="majorBidi" w:cstheme="majorBidi"/>
        </w:rPr>
        <w:t>halal</w:t>
      </w:r>
      <w:r w:rsidRPr="007C4127">
        <w:rPr>
          <w:rFonts w:asciiTheme="majorBidi" w:hAnsiTheme="majorBidi" w:cstheme="majorBidi"/>
          <w:spacing w:val="-2"/>
        </w:rPr>
        <w:t xml:space="preserve"> </w:t>
      </w:r>
      <w:r w:rsidRPr="007C4127">
        <w:rPr>
          <w:rFonts w:asciiTheme="majorBidi" w:hAnsiTheme="majorBidi" w:cstheme="majorBidi"/>
        </w:rPr>
        <w:t>certification process</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2"/>
        </w:rPr>
        <w:t xml:space="preserve"> </w:t>
      </w:r>
      <w:r w:rsidRPr="007C4127">
        <w:rPr>
          <w:rFonts w:asciiTheme="majorBidi" w:hAnsiTheme="majorBidi" w:cstheme="majorBidi"/>
        </w:rPr>
        <w:t>Malaysia.</w:t>
      </w:r>
      <w:r w:rsidRPr="007C4127">
        <w:rPr>
          <w:rFonts w:asciiTheme="majorBidi" w:hAnsiTheme="majorBidi" w:cstheme="majorBidi"/>
          <w:spacing w:val="-1"/>
        </w:rPr>
        <w:t xml:space="preserve"> </w:t>
      </w:r>
      <w:r w:rsidRPr="007C4127">
        <w:rPr>
          <w:rFonts w:asciiTheme="majorBidi" w:hAnsiTheme="majorBidi" w:cstheme="majorBidi"/>
          <w:i/>
        </w:rPr>
        <w:t>Food</w:t>
      </w:r>
      <w:r w:rsidRPr="007C4127">
        <w:rPr>
          <w:rFonts w:asciiTheme="majorBidi" w:hAnsiTheme="majorBidi" w:cstheme="majorBidi"/>
          <w:i/>
          <w:spacing w:val="-2"/>
        </w:rPr>
        <w:t xml:space="preserve"> </w:t>
      </w:r>
      <w:r w:rsidRPr="007C4127">
        <w:rPr>
          <w:rFonts w:asciiTheme="majorBidi" w:hAnsiTheme="majorBidi" w:cstheme="majorBidi"/>
          <w:i/>
        </w:rPr>
        <w:t>Research</w:t>
      </w:r>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i/>
        </w:rPr>
        <w:t>4</w:t>
      </w:r>
      <w:r w:rsidRPr="007C4127">
        <w:rPr>
          <w:rFonts w:asciiTheme="majorBidi" w:hAnsiTheme="majorBidi" w:cstheme="majorBidi"/>
        </w:rPr>
        <w:t>(S1),</w:t>
      </w:r>
      <w:r w:rsidRPr="007C4127">
        <w:rPr>
          <w:rFonts w:asciiTheme="majorBidi" w:hAnsiTheme="majorBidi" w:cstheme="majorBidi"/>
          <w:spacing w:val="-2"/>
        </w:rPr>
        <w:t xml:space="preserve"> </w:t>
      </w:r>
      <w:r w:rsidRPr="007C4127">
        <w:rPr>
          <w:rFonts w:asciiTheme="majorBidi" w:hAnsiTheme="majorBidi" w:cstheme="majorBidi"/>
        </w:rPr>
        <w:t xml:space="preserve">170–178. </w:t>
      </w:r>
      <w:r w:rsidRPr="007C4127">
        <w:rPr>
          <w:rFonts w:asciiTheme="majorBidi" w:hAnsiTheme="majorBidi" w:cstheme="majorBidi"/>
          <w:spacing w:val="-2"/>
        </w:rPr>
        <w:t>https://doi.org/10.26656/fr.2017.4(s1).s17</w:t>
      </w:r>
    </w:p>
    <w:p w14:paraId="34299EA5"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Ngah, A. H., Zainuddin, Y., &amp; Thurasamy, R. (2014). Adoption of Halal Supply Chain among Malaysian</w:t>
      </w:r>
      <w:r w:rsidRPr="007C4127">
        <w:rPr>
          <w:rFonts w:asciiTheme="majorBidi" w:hAnsiTheme="majorBidi" w:cstheme="majorBidi"/>
          <w:spacing w:val="-3"/>
        </w:rPr>
        <w:t xml:space="preserve"> </w:t>
      </w:r>
      <w:r w:rsidRPr="007C4127">
        <w:rPr>
          <w:rFonts w:asciiTheme="majorBidi" w:hAnsiTheme="majorBidi" w:cstheme="majorBidi"/>
        </w:rPr>
        <w:t>Halal</w:t>
      </w:r>
      <w:r w:rsidRPr="007C4127">
        <w:rPr>
          <w:rFonts w:asciiTheme="majorBidi" w:hAnsiTheme="majorBidi" w:cstheme="majorBidi"/>
          <w:spacing w:val="-2"/>
        </w:rPr>
        <w:t xml:space="preserve"> </w:t>
      </w:r>
      <w:r w:rsidRPr="007C4127">
        <w:rPr>
          <w:rFonts w:asciiTheme="majorBidi" w:hAnsiTheme="majorBidi" w:cstheme="majorBidi"/>
        </w:rPr>
        <w:t>Manufacturers:</w:t>
      </w:r>
      <w:r w:rsidRPr="007C4127">
        <w:rPr>
          <w:rFonts w:asciiTheme="majorBidi" w:hAnsiTheme="majorBidi" w:cstheme="majorBidi"/>
          <w:spacing w:val="-2"/>
        </w:rPr>
        <w:t xml:space="preserve"> </w:t>
      </w:r>
      <w:r w:rsidRPr="007C4127">
        <w:rPr>
          <w:rFonts w:asciiTheme="majorBidi" w:hAnsiTheme="majorBidi" w:cstheme="majorBidi"/>
        </w:rPr>
        <w:t>An</w:t>
      </w:r>
      <w:r w:rsidRPr="007C4127">
        <w:rPr>
          <w:rFonts w:asciiTheme="majorBidi" w:hAnsiTheme="majorBidi" w:cstheme="majorBidi"/>
          <w:spacing w:val="-3"/>
        </w:rPr>
        <w:t xml:space="preserve"> </w:t>
      </w:r>
      <w:r w:rsidRPr="007C4127">
        <w:rPr>
          <w:rFonts w:asciiTheme="majorBidi" w:hAnsiTheme="majorBidi" w:cstheme="majorBidi"/>
        </w:rPr>
        <w:t>Exploratory</w:t>
      </w:r>
      <w:r w:rsidRPr="007C4127">
        <w:rPr>
          <w:rFonts w:asciiTheme="majorBidi" w:hAnsiTheme="majorBidi" w:cstheme="majorBidi"/>
          <w:spacing w:val="-6"/>
        </w:rPr>
        <w:t xml:space="preserve"> </w:t>
      </w:r>
      <w:r w:rsidRPr="007C4127">
        <w:rPr>
          <w:rFonts w:asciiTheme="majorBidi" w:hAnsiTheme="majorBidi" w:cstheme="majorBidi"/>
        </w:rPr>
        <w:t>Study.</w:t>
      </w:r>
      <w:r w:rsidRPr="007C4127">
        <w:rPr>
          <w:rFonts w:asciiTheme="majorBidi" w:hAnsiTheme="majorBidi" w:cstheme="majorBidi"/>
          <w:spacing w:val="-2"/>
        </w:rPr>
        <w:t xml:space="preserve"> </w:t>
      </w:r>
      <w:r w:rsidRPr="007C4127">
        <w:rPr>
          <w:rFonts w:asciiTheme="majorBidi" w:hAnsiTheme="majorBidi" w:cstheme="majorBidi"/>
          <w:i/>
        </w:rPr>
        <w:t>Procedia:</w:t>
      </w:r>
      <w:r w:rsidRPr="007C4127">
        <w:rPr>
          <w:rFonts w:asciiTheme="majorBidi" w:hAnsiTheme="majorBidi" w:cstheme="majorBidi"/>
          <w:i/>
          <w:spacing w:val="-3"/>
        </w:rPr>
        <w:t xml:space="preserve"> </w:t>
      </w:r>
      <w:r w:rsidRPr="007C4127">
        <w:rPr>
          <w:rFonts w:asciiTheme="majorBidi" w:hAnsiTheme="majorBidi" w:cstheme="majorBidi"/>
          <w:i/>
        </w:rPr>
        <w:t>Social</w:t>
      </w:r>
      <w:r w:rsidRPr="007C4127">
        <w:rPr>
          <w:rFonts w:asciiTheme="majorBidi" w:hAnsiTheme="majorBidi" w:cstheme="majorBidi"/>
          <w:i/>
          <w:spacing w:val="-2"/>
        </w:rPr>
        <w:t xml:space="preserve"> </w:t>
      </w:r>
      <w:r w:rsidRPr="007C4127">
        <w:rPr>
          <w:rFonts w:asciiTheme="majorBidi" w:hAnsiTheme="majorBidi" w:cstheme="majorBidi"/>
          <w:i/>
        </w:rPr>
        <w:t>&amp;</w:t>
      </w:r>
      <w:r w:rsidRPr="007C4127">
        <w:rPr>
          <w:rFonts w:asciiTheme="majorBidi" w:hAnsiTheme="majorBidi" w:cstheme="majorBidi"/>
          <w:i/>
          <w:spacing w:val="-8"/>
        </w:rPr>
        <w:t xml:space="preserve"> </w:t>
      </w:r>
      <w:r w:rsidRPr="007C4127">
        <w:rPr>
          <w:rFonts w:asciiTheme="majorBidi" w:hAnsiTheme="majorBidi" w:cstheme="majorBidi"/>
          <w:i/>
        </w:rPr>
        <w:t>Behavioral Sciences</w:t>
      </w:r>
      <w:r w:rsidRPr="007C4127">
        <w:rPr>
          <w:rFonts w:asciiTheme="majorBidi" w:hAnsiTheme="majorBidi" w:cstheme="majorBidi"/>
        </w:rPr>
        <w:t xml:space="preserve">, </w:t>
      </w:r>
      <w:r w:rsidRPr="007C4127">
        <w:rPr>
          <w:rFonts w:asciiTheme="majorBidi" w:hAnsiTheme="majorBidi" w:cstheme="majorBidi"/>
          <w:i/>
        </w:rPr>
        <w:t>129</w:t>
      </w:r>
      <w:r w:rsidRPr="007C4127">
        <w:rPr>
          <w:rFonts w:asciiTheme="majorBidi" w:hAnsiTheme="majorBidi" w:cstheme="majorBidi"/>
        </w:rPr>
        <w:t>, 388–395. https://doi.org/10.1016/j.sbspro.2014.03.692</w:t>
      </w:r>
    </w:p>
    <w:p w14:paraId="3BB7F9C8" w14:textId="77777777" w:rsidR="00201E1A" w:rsidRPr="007C4127" w:rsidRDefault="00201E1A" w:rsidP="00201E1A">
      <w:pPr>
        <w:pStyle w:val="BodyText"/>
        <w:spacing w:after="0"/>
        <w:ind w:left="1170" w:right="629" w:hanging="720"/>
        <w:rPr>
          <w:rFonts w:asciiTheme="majorBidi" w:hAnsiTheme="majorBidi" w:cstheme="majorBidi"/>
        </w:rPr>
      </w:pPr>
      <w:r w:rsidRPr="007C4127">
        <w:rPr>
          <w:rFonts w:asciiTheme="majorBidi" w:hAnsiTheme="majorBidi" w:cstheme="majorBidi"/>
        </w:rPr>
        <w:t>Ngah, A. H., Zainuddin, Y., &amp; Thurasamy, R. (2015). Barriers and enablers in adopting of Halal warehousing.</w:t>
      </w:r>
      <w:r w:rsidRPr="007C4127">
        <w:rPr>
          <w:rFonts w:asciiTheme="majorBidi" w:hAnsiTheme="majorBidi" w:cstheme="majorBidi"/>
          <w:spacing w:val="-3"/>
        </w:rPr>
        <w:t xml:space="preserve"> </w:t>
      </w:r>
      <w:r w:rsidRPr="007C4127">
        <w:rPr>
          <w:rFonts w:asciiTheme="majorBidi" w:hAnsiTheme="majorBidi" w:cstheme="majorBidi"/>
          <w:i/>
        </w:rPr>
        <w:t>Journal</w:t>
      </w:r>
      <w:r w:rsidRPr="007C4127">
        <w:rPr>
          <w:rFonts w:asciiTheme="majorBidi" w:hAnsiTheme="majorBidi" w:cstheme="majorBidi"/>
          <w:i/>
          <w:spacing w:val="-3"/>
        </w:rPr>
        <w:t xml:space="preserve"> </w:t>
      </w:r>
      <w:r w:rsidRPr="007C4127">
        <w:rPr>
          <w:rFonts w:asciiTheme="majorBidi" w:hAnsiTheme="majorBidi" w:cstheme="majorBidi"/>
          <w:i/>
        </w:rPr>
        <w:t>of</w:t>
      </w:r>
      <w:r w:rsidRPr="007C4127">
        <w:rPr>
          <w:rFonts w:asciiTheme="majorBidi" w:hAnsiTheme="majorBidi" w:cstheme="majorBidi"/>
          <w:i/>
          <w:spacing w:val="-6"/>
        </w:rPr>
        <w:t xml:space="preserve"> </w:t>
      </w:r>
      <w:r w:rsidRPr="007C4127">
        <w:rPr>
          <w:rFonts w:asciiTheme="majorBidi" w:hAnsiTheme="majorBidi" w:cstheme="majorBidi"/>
          <w:i/>
        </w:rPr>
        <w:t>Islamic</w:t>
      </w:r>
      <w:r w:rsidRPr="007C4127">
        <w:rPr>
          <w:rFonts w:asciiTheme="majorBidi" w:hAnsiTheme="majorBidi" w:cstheme="majorBidi"/>
          <w:i/>
          <w:spacing w:val="-6"/>
        </w:rPr>
        <w:t xml:space="preserve"> </w:t>
      </w:r>
      <w:r w:rsidRPr="007C4127">
        <w:rPr>
          <w:rFonts w:asciiTheme="majorBidi" w:hAnsiTheme="majorBidi" w:cstheme="majorBidi"/>
          <w:i/>
        </w:rPr>
        <w:t>Marketing</w:t>
      </w:r>
      <w:r w:rsidRPr="007C4127">
        <w:rPr>
          <w:rFonts w:asciiTheme="majorBidi" w:hAnsiTheme="majorBidi" w:cstheme="majorBidi"/>
        </w:rPr>
        <w:t>,</w:t>
      </w:r>
      <w:r w:rsidRPr="007C4127">
        <w:rPr>
          <w:rFonts w:asciiTheme="majorBidi" w:hAnsiTheme="majorBidi" w:cstheme="majorBidi"/>
          <w:spacing w:val="-4"/>
        </w:rPr>
        <w:t xml:space="preserve"> </w:t>
      </w:r>
      <w:r w:rsidRPr="007C4127">
        <w:rPr>
          <w:rFonts w:asciiTheme="majorBidi" w:hAnsiTheme="majorBidi" w:cstheme="majorBidi"/>
          <w:i/>
        </w:rPr>
        <w:t>6</w:t>
      </w:r>
      <w:r w:rsidRPr="007C4127">
        <w:rPr>
          <w:rFonts w:asciiTheme="majorBidi" w:hAnsiTheme="majorBidi" w:cstheme="majorBidi"/>
        </w:rPr>
        <w:t>(3),</w:t>
      </w:r>
      <w:r w:rsidRPr="007C4127">
        <w:rPr>
          <w:rFonts w:asciiTheme="majorBidi" w:hAnsiTheme="majorBidi" w:cstheme="majorBidi"/>
          <w:spacing w:val="-4"/>
        </w:rPr>
        <w:t xml:space="preserve"> </w:t>
      </w:r>
      <w:r w:rsidRPr="007C4127">
        <w:rPr>
          <w:rFonts w:asciiTheme="majorBidi" w:hAnsiTheme="majorBidi" w:cstheme="majorBidi"/>
        </w:rPr>
        <w:t>354–376.</w:t>
      </w:r>
      <w:r w:rsidRPr="007C4127">
        <w:rPr>
          <w:rFonts w:asciiTheme="majorBidi" w:hAnsiTheme="majorBidi" w:cstheme="majorBidi"/>
          <w:spacing w:val="-4"/>
        </w:rPr>
        <w:t xml:space="preserve"> </w:t>
      </w:r>
      <w:r w:rsidRPr="007C4127">
        <w:rPr>
          <w:rFonts w:asciiTheme="majorBidi" w:hAnsiTheme="majorBidi" w:cstheme="majorBidi"/>
        </w:rPr>
        <w:t xml:space="preserve">https://doi.org/10.1108/jima-03- </w:t>
      </w:r>
      <w:r w:rsidRPr="007C4127">
        <w:rPr>
          <w:rFonts w:asciiTheme="majorBidi" w:hAnsiTheme="majorBidi" w:cstheme="majorBidi"/>
          <w:spacing w:val="-2"/>
        </w:rPr>
        <w:t>2014-0027</w:t>
      </w:r>
    </w:p>
    <w:p w14:paraId="1BF63F55" w14:textId="77777777" w:rsidR="00201E1A" w:rsidRPr="007C4127" w:rsidRDefault="00201E1A" w:rsidP="00201E1A">
      <w:pPr>
        <w:spacing w:line="240" w:lineRule="auto"/>
        <w:ind w:left="1170" w:right="357" w:hanging="720"/>
        <w:rPr>
          <w:rFonts w:asciiTheme="majorBidi" w:hAnsiTheme="majorBidi" w:cstheme="majorBidi"/>
          <w:szCs w:val="24"/>
        </w:rPr>
      </w:pPr>
      <w:r w:rsidRPr="007C4127">
        <w:rPr>
          <w:rFonts w:asciiTheme="majorBidi" w:hAnsiTheme="majorBidi" w:cstheme="majorBidi"/>
          <w:szCs w:val="24"/>
        </w:rPr>
        <w:t>Noordin,</w:t>
      </w:r>
      <w:r w:rsidRPr="007C4127">
        <w:rPr>
          <w:rFonts w:asciiTheme="majorBidi" w:hAnsiTheme="majorBidi" w:cstheme="majorBidi"/>
          <w:spacing w:val="-2"/>
          <w:szCs w:val="24"/>
        </w:rPr>
        <w:t xml:space="preserve"> </w:t>
      </w:r>
      <w:r w:rsidRPr="007C4127">
        <w:rPr>
          <w:rFonts w:asciiTheme="majorBidi" w:hAnsiTheme="majorBidi" w:cstheme="majorBidi"/>
          <w:szCs w:val="24"/>
        </w:rPr>
        <w:t>N.,</w:t>
      </w:r>
      <w:r w:rsidRPr="007C4127">
        <w:rPr>
          <w:rFonts w:asciiTheme="majorBidi" w:hAnsiTheme="majorBidi" w:cstheme="majorBidi"/>
          <w:spacing w:val="-2"/>
          <w:szCs w:val="24"/>
        </w:rPr>
        <w:t xml:space="preserve"> </w:t>
      </w:r>
      <w:r w:rsidRPr="007C4127">
        <w:rPr>
          <w:rFonts w:asciiTheme="majorBidi" w:hAnsiTheme="majorBidi" w:cstheme="majorBidi"/>
          <w:szCs w:val="24"/>
        </w:rPr>
        <w:t>Noor,</w:t>
      </w:r>
      <w:r w:rsidRPr="007C4127">
        <w:rPr>
          <w:rFonts w:asciiTheme="majorBidi" w:hAnsiTheme="majorBidi" w:cstheme="majorBidi"/>
          <w:spacing w:val="-2"/>
          <w:szCs w:val="24"/>
        </w:rPr>
        <w:t xml:space="preserve"> </w:t>
      </w:r>
      <w:r w:rsidRPr="007C4127">
        <w:rPr>
          <w:rFonts w:asciiTheme="majorBidi" w:hAnsiTheme="majorBidi" w:cstheme="majorBidi"/>
          <w:szCs w:val="24"/>
        </w:rPr>
        <w:t>N.</w:t>
      </w:r>
      <w:r w:rsidRPr="007C4127">
        <w:rPr>
          <w:rFonts w:asciiTheme="majorBidi" w:hAnsiTheme="majorBidi" w:cstheme="majorBidi"/>
          <w:spacing w:val="-2"/>
          <w:szCs w:val="24"/>
        </w:rPr>
        <w:t xml:space="preserve"> </w:t>
      </w:r>
      <w:r w:rsidRPr="007C4127">
        <w:rPr>
          <w:rFonts w:asciiTheme="majorBidi" w:hAnsiTheme="majorBidi" w:cstheme="majorBidi"/>
          <w:szCs w:val="24"/>
        </w:rPr>
        <w:t>L.</w:t>
      </w:r>
      <w:r w:rsidRPr="007C4127">
        <w:rPr>
          <w:rFonts w:asciiTheme="majorBidi" w:hAnsiTheme="majorBidi" w:cstheme="majorBidi"/>
          <w:spacing w:val="-5"/>
          <w:szCs w:val="24"/>
        </w:rPr>
        <w:t xml:space="preserve"> </w:t>
      </w:r>
      <w:r w:rsidRPr="007C4127">
        <w:rPr>
          <w:rFonts w:asciiTheme="majorBidi" w:hAnsiTheme="majorBidi" w:cstheme="majorBidi"/>
          <w:szCs w:val="24"/>
        </w:rPr>
        <w:t>M.,</w:t>
      </w:r>
      <w:r w:rsidRPr="007C4127">
        <w:rPr>
          <w:rFonts w:asciiTheme="majorBidi" w:hAnsiTheme="majorBidi" w:cstheme="majorBidi"/>
          <w:spacing w:val="-2"/>
          <w:szCs w:val="24"/>
        </w:rPr>
        <w:t xml:space="preserve"> </w:t>
      </w:r>
      <w:r w:rsidRPr="007C4127">
        <w:rPr>
          <w:rFonts w:asciiTheme="majorBidi" w:hAnsiTheme="majorBidi" w:cstheme="majorBidi"/>
          <w:szCs w:val="24"/>
        </w:rPr>
        <w:t>Hashim,</w:t>
      </w:r>
      <w:r w:rsidRPr="007C4127">
        <w:rPr>
          <w:rFonts w:asciiTheme="majorBidi" w:hAnsiTheme="majorBidi" w:cstheme="majorBidi"/>
          <w:spacing w:val="-2"/>
          <w:szCs w:val="24"/>
        </w:rPr>
        <w:t xml:space="preserve"> </w:t>
      </w:r>
      <w:r w:rsidRPr="007C4127">
        <w:rPr>
          <w:rFonts w:asciiTheme="majorBidi" w:hAnsiTheme="majorBidi" w:cstheme="majorBidi"/>
          <w:szCs w:val="24"/>
        </w:rPr>
        <w:t>M.,</w:t>
      </w:r>
      <w:r w:rsidRPr="007C4127">
        <w:rPr>
          <w:rFonts w:asciiTheme="majorBidi" w:hAnsiTheme="majorBidi" w:cstheme="majorBidi"/>
          <w:spacing w:val="-2"/>
          <w:szCs w:val="24"/>
        </w:rPr>
        <w:t xml:space="preserve"> </w:t>
      </w:r>
      <w:r w:rsidRPr="007C4127">
        <w:rPr>
          <w:rFonts w:asciiTheme="majorBidi" w:hAnsiTheme="majorBidi" w:cstheme="majorBidi"/>
          <w:szCs w:val="24"/>
        </w:rPr>
        <w:t>&amp;</w:t>
      </w:r>
      <w:r w:rsidRPr="007C4127">
        <w:rPr>
          <w:rFonts w:asciiTheme="majorBidi" w:hAnsiTheme="majorBidi" w:cstheme="majorBidi"/>
          <w:spacing w:val="-3"/>
          <w:szCs w:val="24"/>
        </w:rPr>
        <w:t xml:space="preserve"> </w:t>
      </w:r>
      <w:r w:rsidRPr="007C4127">
        <w:rPr>
          <w:rFonts w:asciiTheme="majorBidi" w:hAnsiTheme="majorBidi" w:cstheme="majorBidi"/>
          <w:szCs w:val="24"/>
        </w:rPr>
        <w:t>Samicho,</w:t>
      </w:r>
      <w:r w:rsidRPr="007C4127">
        <w:rPr>
          <w:rFonts w:asciiTheme="majorBidi" w:hAnsiTheme="majorBidi" w:cstheme="majorBidi"/>
          <w:spacing w:val="-4"/>
          <w:szCs w:val="24"/>
        </w:rPr>
        <w:t xml:space="preserve"> </w:t>
      </w:r>
      <w:r w:rsidRPr="007C4127">
        <w:rPr>
          <w:rFonts w:asciiTheme="majorBidi" w:hAnsiTheme="majorBidi" w:cstheme="majorBidi"/>
          <w:szCs w:val="24"/>
        </w:rPr>
        <w:t>Z.</w:t>
      </w:r>
      <w:r w:rsidRPr="007C4127">
        <w:rPr>
          <w:rFonts w:asciiTheme="majorBidi" w:hAnsiTheme="majorBidi" w:cstheme="majorBidi"/>
          <w:spacing w:val="-2"/>
          <w:szCs w:val="24"/>
        </w:rPr>
        <w:t xml:space="preserve"> </w:t>
      </w:r>
      <w:r w:rsidRPr="007C4127">
        <w:rPr>
          <w:rFonts w:asciiTheme="majorBidi" w:hAnsiTheme="majorBidi" w:cstheme="majorBidi"/>
          <w:szCs w:val="24"/>
        </w:rPr>
        <w:t>(2009).</w:t>
      </w:r>
      <w:r w:rsidRPr="007C4127">
        <w:rPr>
          <w:rFonts w:asciiTheme="majorBidi" w:hAnsiTheme="majorBidi" w:cstheme="majorBidi"/>
          <w:spacing w:val="-5"/>
          <w:szCs w:val="24"/>
        </w:rPr>
        <w:t xml:space="preserve"> </w:t>
      </w:r>
      <w:r w:rsidRPr="007C4127">
        <w:rPr>
          <w:rFonts w:asciiTheme="majorBidi" w:hAnsiTheme="majorBidi" w:cstheme="majorBidi"/>
          <w:szCs w:val="24"/>
        </w:rPr>
        <w:t>Value</w:t>
      </w:r>
      <w:r w:rsidRPr="007C4127">
        <w:rPr>
          <w:rFonts w:asciiTheme="majorBidi" w:hAnsiTheme="majorBidi" w:cstheme="majorBidi"/>
          <w:spacing w:val="-2"/>
          <w:szCs w:val="24"/>
        </w:rPr>
        <w:t xml:space="preserve"> </w:t>
      </w:r>
      <w:r w:rsidRPr="007C4127">
        <w:rPr>
          <w:rFonts w:asciiTheme="majorBidi" w:hAnsiTheme="majorBidi" w:cstheme="majorBidi"/>
          <w:szCs w:val="24"/>
        </w:rPr>
        <w:t>chain</w:t>
      </w:r>
      <w:r w:rsidRPr="007C4127">
        <w:rPr>
          <w:rFonts w:asciiTheme="majorBidi" w:hAnsiTheme="majorBidi" w:cstheme="majorBidi"/>
          <w:spacing w:val="-2"/>
          <w:szCs w:val="24"/>
        </w:rPr>
        <w:t xml:space="preserve"> </w:t>
      </w:r>
      <w:r w:rsidRPr="007C4127">
        <w:rPr>
          <w:rFonts w:asciiTheme="majorBidi" w:hAnsiTheme="majorBidi" w:cstheme="majorBidi"/>
          <w:szCs w:val="24"/>
        </w:rPr>
        <w:t>of</w:t>
      </w:r>
      <w:r w:rsidRPr="007C4127">
        <w:rPr>
          <w:rFonts w:asciiTheme="majorBidi" w:hAnsiTheme="majorBidi" w:cstheme="majorBidi"/>
          <w:spacing w:val="-2"/>
          <w:szCs w:val="24"/>
        </w:rPr>
        <w:t xml:space="preserve"> </w:t>
      </w:r>
      <w:r w:rsidRPr="007C4127">
        <w:rPr>
          <w:rFonts w:asciiTheme="majorBidi" w:hAnsiTheme="majorBidi" w:cstheme="majorBidi"/>
          <w:szCs w:val="24"/>
        </w:rPr>
        <w:t>Halal</w:t>
      </w:r>
      <w:r w:rsidRPr="007C4127">
        <w:rPr>
          <w:rFonts w:asciiTheme="majorBidi" w:hAnsiTheme="majorBidi" w:cstheme="majorBidi"/>
          <w:spacing w:val="-1"/>
          <w:szCs w:val="24"/>
        </w:rPr>
        <w:t xml:space="preserve"> </w:t>
      </w:r>
      <w:r w:rsidRPr="007C4127">
        <w:rPr>
          <w:rFonts w:asciiTheme="majorBidi" w:hAnsiTheme="majorBidi" w:cstheme="majorBidi"/>
          <w:szCs w:val="24"/>
        </w:rPr>
        <w:t xml:space="preserve">certification system: A case of the Malaysia Halal Industry. </w:t>
      </w:r>
      <w:r w:rsidRPr="007C4127">
        <w:rPr>
          <w:rFonts w:asciiTheme="majorBidi" w:hAnsiTheme="majorBidi" w:cstheme="majorBidi"/>
          <w:i/>
          <w:szCs w:val="24"/>
        </w:rPr>
        <w:t>Proceedings of the European and Mediterranean Conference on Information Systems, EMCIS 2009</w:t>
      </w:r>
      <w:r w:rsidRPr="007C4127">
        <w:rPr>
          <w:rFonts w:asciiTheme="majorBidi" w:hAnsiTheme="majorBidi" w:cstheme="majorBidi"/>
          <w:szCs w:val="24"/>
        </w:rPr>
        <w:t>.</w:t>
      </w:r>
    </w:p>
    <w:p w14:paraId="50E852E8"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Noordin,</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Noor,</w:t>
      </w:r>
      <w:r w:rsidRPr="007C4127">
        <w:rPr>
          <w:rFonts w:asciiTheme="majorBidi" w:hAnsiTheme="majorBidi" w:cstheme="majorBidi"/>
          <w:spacing w:val="-2"/>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L.</w:t>
      </w:r>
      <w:r w:rsidRPr="007C4127">
        <w:rPr>
          <w:rFonts w:asciiTheme="majorBidi" w:hAnsiTheme="majorBidi" w:cstheme="majorBidi"/>
          <w:spacing w:val="-5"/>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Samicho,</w:t>
      </w:r>
      <w:r w:rsidRPr="007C4127">
        <w:rPr>
          <w:rFonts w:asciiTheme="majorBidi" w:hAnsiTheme="majorBidi" w:cstheme="majorBidi"/>
          <w:spacing w:val="-2"/>
        </w:rPr>
        <w:t xml:space="preserve"> </w:t>
      </w:r>
      <w:r w:rsidRPr="007C4127">
        <w:rPr>
          <w:rFonts w:asciiTheme="majorBidi" w:hAnsiTheme="majorBidi" w:cstheme="majorBidi"/>
        </w:rPr>
        <w:t>Z.</w:t>
      </w:r>
      <w:r w:rsidRPr="007C4127">
        <w:rPr>
          <w:rFonts w:asciiTheme="majorBidi" w:hAnsiTheme="majorBidi" w:cstheme="majorBidi"/>
          <w:spacing w:val="-2"/>
        </w:rPr>
        <w:t xml:space="preserve"> </w:t>
      </w:r>
      <w:r w:rsidRPr="007C4127">
        <w:rPr>
          <w:rFonts w:asciiTheme="majorBidi" w:hAnsiTheme="majorBidi" w:cstheme="majorBidi"/>
        </w:rPr>
        <w:t>(2014).</w:t>
      </w:r>
      <w:r w:rsidRPr="007C4127">
        <w:rPr>
          <w:rFonts w:asciiTheme="majorBidi" w:hAnsiTheme="majorBidi" w:cstheme="majorBidi"/>
          <w:spacing w:val="-2"/>
        </w:rPr>
        <w:t xml:space="preserve"> </w:t>
      </w:r>
      <w:r w:rsidRPr="007C4127">
        <w:rPr>
          <w:rFonts w:asciiTheme="majorBidi" w:hAnsiTheme="majorBidi" w:cstheme="majorBidi"/>
        </w:rPr>
        <w:t>Strategic</w:t>
      </w:r>
      <w:r w:rsidRPr="007C4127">
        <w:rPr>
          <w:rFonts w:asciiTheme="majorBidi" w:hAnsiTheme="majorBidi" w:cstheme="majorBidi"/>
          <w:spacing w:val="-2"/>
        </w:rPr>
        <w:t xml:space="preserve"> </w:t>
      </w:r>
      <w:r w:rsidRPr="007C4127">
        <w:rPr>
          <w:rFonts w:asciiTheme="majorBidi" w:hAnsiTheme="majorBidi" w:cstheme="majorBidi"/>
        </w:rPr>
        <w:t>Approach</w:t>
      </w:r>
      <w:r w:rsidRPr="007C4127">
        <w:rPr>
          <w:rFonts w:asciiTheme="majorBidi" w:hAnsiTheme="majorBidi" w:cstheme="majorBidi"/>
          <w:spacing w:val="-5"/>
        </w:rPr>
        <w:t xml:space="preserve"> </w:t>
      </w:r>
      <w:r w:rsidRPr="007C4127">
        <w:rPr>
          <w:rFonts w:asciiTheme="majorBidi" w:hAnsiTheme="majorBidi" w:cstheme="majorBidi"/>
        </w:rPr>
        <w:t>to</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4"/>
        </w:rPr>
        <w:t xml:space="preserve"> </w:t>
      </w:r>
      <w:r w:rsidRPr="007C4127">
        <w:rPr>
          <w:rFonts w:asciiTheme="majorBidi" w:hAnsiTheme="majorBidi" w:cstheme="majorBidi"/>
        </w:rPr>
        <w:t>Certification</w:t>
      </w:r>
      <w:r w:rsidRPr="007C4127">
        <w:rPr>
          <w:rFonts w:asciiTheme="majorBidi" w:hAnsiTheme="majorBidi" w:cstheme="majorBidi"/>
          <w:spacing w:val="-2"/>
        </w:rPr>
        <w:t xml:space="preserve"> </w:t>
      </w:r>
      <w:r w:rsidRPr="007C4127">
        <w:rPr>
          <w:rFonts w:asciiTheme="majorBidi" w:hAnsiTheme="majorBidi" w:cstheme="majorBidi"/>
        </w:rPr>
        <w:t xml:space="preserve">System: An Ecosystem Perspective. </w:t>
      </w:r>
      <w:r w:rsidRPr="007C4127">
        <w:rPr>
          <w:rFonts w:asciiTheme="majorBidi" w:hAnsiTheme="majorBidi" w:cstheme="majorBidi"/>
          <w:i/>
        </w:rPr>
        <w:t>Procedia: Social &amp; Behavioral Sciences</w:t>
      </w:r>
      <w:r w:rsidRPr="007C4127">
        <w:rPr>
          <w:rFonts w:asciiTheme="majorBidi" w:hAnsiTheme="majorBidi" w:cstheme="majorBidi"/>
        </w:rPr>
        <w:t xml:space="preserve">, </w:t>
      </w:r>
      <w:r w:rsidRPr="007C4127">
        <w:rPr>
          <w:rFonts w:asciiTheme="majorBidi" w:hAnsiTheme="majorBidi" w:cstheme="majorBidi"/>
          <w:i/>
        </w:rPr>
        <w:t>121</w:t>
      </w:r>
      <w:r w:rsidRPr="007C4127">
        <w:rPr>
          <w:rFonts w:asciiTheme="majorBidi" w:hAnsiTheme="majorBidi" w:cstheme="majorBidi"/>
        </w:rPr>
        <w:t xml:space="preserve">, 79–95. </w:t>
      </w:r>
      <w:r w:rsidRPr="007C4127">
        <w:rPr>
          <w:rFonts w:asciiTheme="majorBidi" w:hAnsiTheme="majorBidi" w:cstheme="majorBidi"/>
          <w:spacing w:val="-2"/>
        </w:rPr>
        <w:t>https://doi.org/10.1016/j.sbspro.2014.01.1110</w:t>
      </w:r>
    </w:p>
    <w:p w14:paraId="7BC15C81" w14:textId="77777777" w:rsidR="00201E1A" w:rsidRPr="007C4127" w:rsidRDefault="00201E1A" w:rsidP="00201E1A">
      <w:pPr>
        <w:pStyle w:val="BodyText"/>
        <w:spacing w:after="0"/>
        <w:ind w:left="450"/>
        <w:rPr>
          <w:rFonts w:asciiTheme="majorBidi" w:hAnsiTheme="majorBidi" w:cstheme="majorBidi"/>
        </w:rPr>
      </w:pPr>
      <w:r w:rsidRPr="007C4127">
        <w:rPr>
          <w:rFonts w:asciiTheme="majorBidi" w:hAnsiTheme="majorBidi" w:cstheme="majorBidi"/>
        </w:rPr>
        <w:t>Omar,</w:t>
      </w:r>
      <w:r w:rsidRPr="007C4127">
        <w:rPr>
          <w:rFonts w:asciiTheme="majorBidi" w:hAnsiTheme="majorBidi" w:cstheme="majorBidi"/>
          <w:spacing w:val="-2"/>
        </w:rPr>
        <w:t xml:space="preserve"> </w:t>
      </w:r>
      <w:r w:rsidRPr="007C4127">
        <w:rPr>
          <w:rFonts w:asciiTheme="majorBidi" w:hAnsiTheme="majorBidi" w:cstheme="majorBidi"/>
        </w:rPr>
        <w:t>E.</w:t>
      </w:r>
      <w:r w:rsidRPr="007C4127">
        <w:rPr>
          <w:rFonts w:asciiTheme="majorBidi" w:hAnsiTheme="majorBidi" w:cstheme="majorBidi"/>
          <w:spacing w:val="-1"/>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5"/>
        </w:rPr>
        <w:t xml:space="preserve"> </w:t>
      </w:r>
      <w:r w:rsidRPr="007C4127">
        <w:rPr>
          <w:rFonts w:asciiTheme="majorBidi" w:hAnsiTheme="majorBidi" w:cstheme="majorBidi"/>
        </w:rPr>
        <w:t>Jaafar,</w:t>
      </w:r>
      <w:r w:rsidRPr="007C4127">
        <w:rPr>
          <w:rFonts w:asciiTheme="majorBidi" w:hAnsiTheme="majorBidi" w:cstheme="majorBidi"/>
          <w:spacing w:val="-2"/>
        </w:rPr>
        <w:t xml:space="preserve"> </w:t>
      </w:r>
      <w:r w:rsidRPr="007C4127">
        <w:rPr>
          <w:rFonts w:asciiTheme="majorBidi" w:hAnsiTheme="majorBidi" w:cstheme="majorBidi"/>
        </w:rPr>
        <w:t>H.</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2"/>
        </w:rPr>
        <w:t xml:space="preserve"> </w:t>
      </w:r>
      <w:r w:rsidRPr="007C4127">
        <w:rPr>
          <w:rFonts w:asciiTheme="majorBidi" w:hAnsiTheme="majorBidi" w:cstheme="majorBidi"/>
        </w:rPr>
        <w:t>(2011).</w:t>
      </w:r>
      <w:r w:rsidRPr="007C4127">
        <w:rPr>
          <w:rFonts w:asciiTheme="majorBidi" w:hAnsiTheme="majorBidi" w:cstheme="majorBidi"/>
          <w:spacing w:val="-1"/>
        </w:rPr>
        <w:t xml:space="preserve"> </w:t>
      </w:r>
      <w:r w:rsidRPr="007C4127">
        <w:rPr>
          <w:rFonts w:asciiTheme="majorBidi" w:hAnsiTheme="majorBidi" w:cstheme="majorBidi"/>
        </w:rPr>
        <w:t>Halal</w:t>
      </w:r>
      <w:r w:rsidRPr="007C4127">
        <w:rPr>
          <w:rFonts w:asciiTheme="majorBidi" w:hAnsiTheme="majorBidi" w:cstheme="majorBidi"/>
          <w:spacing w:val="-4"/>
        </w:rPr>
        <w:t xml:space="preserve"> </w:t>
      </w:r>
      <w:r w:rsidRPr="007C4127">
        <w:rPr>
          <w:rFonts w:asciiTheme="majorBidi" w:hAnsiTheme="majorBidi" w:cstheme="majorBidi"/>
        </w:rPr>
        <w:t>supply</w:t>
      </w:r>
      <w:r w:rsidRPr="007C4127">
        <w:rPr>
          <w:rFonts w:asciiTheme="majorBidi" w:hAnsiTheme="majorBidi" w:cstheme="majorBidi"/>
          <w:spacing w:val="-4"/>
        </w:rPr>
        <w:t xml:space="preserve"> </w:t>
      </w:r>
      <w:r w:rsidRPr="007C4127">
        <w:rPr>
          <w:rFonts w:asciiTheme="majorBidi" w:hAnsiTheme="majorBidi" w:cstheme="majorBidi"/>
        </w:rPr>
        <w:t>chain</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2"/>
        </w:rPr>
        <w:t xml:space="preserve"> </w:t>
      </w:r>
      <w:r w:rsidRPr="007C4127">
        <w:rPr>
          <w:rFonts w:asciiTheme="majorBidi" w:hAnsiTheme="majorBidi" w:cstheme="majorBidi"/>
        </w:rPr>
        <w:t>the</w:t>
      </w:r>
      <w:r w:rsidRPr="007C4127">
        <w:rPr>
          <w:rFonts w:asciiTheme="majorBidi" w:hAnsiTheme="majorBidi" w:cstheme="majorBidi"/>
          <w:spacing w:val="-1"/>
        </w:rPr>
        <w:t xml:space="preserve"> </w:t>
      </w:r>
      <w:r w:rsidRPr="007C4127">
        <w:rPr>
          <w:rFonts w:asciiTheme="majorBidi" w:hAnsiTheme="majorBidi" w:cstheme="majorBidi"/>
        </w:rPr>
        <w:t>food</w:t>
      </w:r>
      <w:r w:rsidRPr="007C4127">
        <w:rPr>
          <w:rFonts w:asciiTheme="majorBidi" w:hAnsiTheme="majorBidi" w:cstheme="majorBidi"/>
          <w:spacing w:val="-5"/>
        </w:rPr>
        <w:t xml:space="preserve"> </w:t>
      </w:r>
      <w:r w:rsidRPr="007C4127">
        <w:rPr>
          <w:rFonts w:asciiTheme="majorBidi" w:hAnsiTheme="majorBidi" w:cstheme="majorBidi"/>
        </w:rPr>
        <w:t>industry -</w:t>
      </w:r>
      <w:r w:rsidRPr="007C4127">
        <w:rPr>
          <w:rFonts w:asciiTheme="majorBidi" w:hAnsiTheme="majorBidi" w:cstheme="majorBidi"/>
          <w:spacing w:val="-6"/>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conceptual</w:t>
      </w:r>
      <w:r w:rsidRPr="007C4127">
        <w:rPr>
          <w:rFonts w:asciiTheme="majorBidi" w:hAnsiTheme="majorBidi" w:cstheme="majorBidi"/>
          <w:spacing w:val="-2"/>
        </w:rPr>
        <w:t xml:space="preserve"> model.</w:t>
      </w:r>
    </w:p>
    <w:p w14:paraId="4406B2FB" w14:textId="77777777" w:rsidR="00201E1A" w:rsidRPr="007C4127" w:rsidRDefault="00201E1A" w:rsidP="00201E1A">
      <w:pPr>
        <w:spacing w:line="240" w:lineRule="auto"/>
        <w:ind w:left="1170" w:right="288"/>
        <w:rPr>
          <w:rFonts w:asciiTheme="majorBidi" w:hAnsiTheme="majorBidi" w:cstheme="majorBidi"/>
          <w:szCs w:val="24"/>
        </w:rPr>
      </w:pPr>
      <w:r w:rsidRPr="007C4127">
        <w:rPr>
          <w:rFonts w:asciiTheme="majorBidi" w:hAnsiTheme="majorBidi" w:cstheme="majorBidi"/>
          <w:i/>
          <w:szCs w:val="24"/>
        </w:rPr>
        <w:t>ISBEIA</w:t>
      </w:r>
      <w:r w:rsidRPr="007C4127">
        <w:rPr>
          <w:rFonts w:asciiTheme="majorBidi" w:hAnsiTheme="majorBidi" w:cstheme="majorBidi"/>
          <w:i/>
          <w:spacing w:val="-2"/>
          <w:szCs w:val="24"/>
        </w:rPr>
        <w:t xml:space="preserve"> </w:t>
      </w:r>
      <w:r w:rsidRPr="007C4127">
        <w:rPr>
          <w:rFonts w:asciiTheme="majorBidi" w:hAnsiTheme="majorBidi" w:cstheme="majorBidi"/>
          <w:i/>
          <w:szCs w:val="24"/>
        </w:rPr>
        <w:t>2011</w:t>
      </w:r>
      <w:r w:rsidRPr="007C4127">
        <w:rPr>
          <w:rFonts w:asciiTheme="majorBidi" w:hAnsiTheme="majorBidi" w:cstheme="majorBidi"/>
          <w:i/>
          <w:spacing w:val="-2"/>
          <w:szCs w:val="24"/>
        </w:rPr>
        <w:t xml:space="preserve"> </w:t>
      </w:r>
      <w:r w:rsidRPr="007C4127">
        <w:rPr>
          <w:rFonts w:asciiTheme="majorBidi" w:hAnsiTheme="majorBidi" w:cstheme="majorBidi"/>
          <w:i/>
          <w:szCs w:val="24"/>
        </w:rPr>
        <w:t>-</w:t>
      </w:r>
      <w:r w:rsidRPr="007C4127">
        <w:rPr>
          <w:rFonts w:asciiTheme="majorBidi" w:hAnsiTheme="majorBidi" w:cstheme="majorBidi"/>
          <w:i/>
          <w:spacing w:val="-3"/>
          <w:szCs w:val="24"/>
        </w:rPr>
        <w:t xml:space="preserve"> </w:t>
      </w:r>
      <w:r w:rsidRPr="007C4127">
        <w:rPr>
          <w:rFonts w:asciiTheme="majorBidi" w:hAnsiTheme="majorBidi" w:cstheme="majorBidi"/>
          <w:i/>
          <w:szCs w:val="24"/>
        </w:rPr>
        <w:t>2011</w:t>
      </w:r>
      <w:r w:rsidRPr="007C4127">
        <w:rPr>
          <w:rFonts w:asciiTheme="majorBidi" w:hAnsiTheme="majorBidi" w:cstheme="majorBidi"/>
          <w:i/>
          <w:spacing w:val="-5"/>
          <w:szCs w:val="24"/>
        </w:rPr>
        <w:t xml:space="preserve"> </w:t>
      </w:r>
      <w:r w:rsidRPr="007C4127">
        <w:rPr>
          <w:rFonts w:asciiTheme="majorBidi" w:hAnsiTheme="majorBidi" w:cstheme="majorBidi"/>
          <w:i/>
          <w:szCs w:val="24"/>
        </w:rPr>
        <w:t>IEEE</w:t>
      </w:r>
      <w:r w:rsidRPr="007C4127">
        <w:rPr>
          <w:rFonts w:asciiTheme="majorBidi" w:hAnsiTheme="majorBidi" w:cstheme="majorBidi"/>
          <w:i/>
          <w:spacing w:val="-5"/>
          <w:szCs w:val="24"/>
        </w:rPr>
        <w:t xml:space="preserve"> </w:t>
      </w:r>
      <w:r w:rsidRPr="007C4127">
        <w:rPr>
          <w:rFonts w:asciiTheme="majorBidi" w:hAnsiTheme="majorBidi" w:cstheme="majorBidi"/>
          <w:i/>
          <w:szCs w:val="24"/>
        </w:rPr>
        <w:t>Symposium</w:t>
      </w:r>
      <w:r w:rsidRPr="007C4127">
        <w:rPr>
          <w:rFonts w:asciiTheme="majorBidi" w:hAnsiTheme="majorBidi" w:cstheme="majorBidi"/>
          <w:i/>
          <w:spacing w:val="-3"/>
          <w:szCs w:val="24"/>
        </w:rPr>
        <w:t xml:space="preserve"> </w:t>
      </w:r>
      <w:r w:rsidRPr="007C4127">
        <w:rPr>
          <w:rFonts w:asciiTheme="majorBidi" w:hAnsiTheme="majorBidi" w:cstheme="majorBidi"/>
          <w:i/>
          <w:szCs w:val="24"/>
        </w:rPr>
        <w:t>on</w:t>
      </w:r>
      <w:r w:rsidRPr="007C4127">
        <w:rPr>
          <w:rFonts w:asciiTheme="majorBidi" w:hAnsiTheme="majorBidi" w:cstheme="majorBidi"/>
          <w:i/>
          <w:spacing w:val="-2"/>
          <w:szCs w:val="24"/>
        </w:rPr>
        <w:t xml:space="preserve"> </w:t>
      </w:r>
      <w:r w:rsidRPr="007C4127">
        <w:rPr>
          <w:rFonts w:asciiTheme="majorBidi" w:hAnsiTheme="majorBidi" w:cstheme="majorBidi"/>
          <w:i/>
          <w:szCs w:val="24"/>
        </w:rPr>
        <w:t>Business,</w:t>
      </w:r>
      <w:r w:rsidRPr="007C4127">
        <w:rPr>
          <w:rFonts w:asciiTheme="majorBidi" w:hAnsiTheme="majorBidi" w:cstheme="majorBidi"/>
          <w:i/>
          <w:spacing w:val="-2"/>
          <w:szCs w:val="24"/>
        </w:rPr>
        <w:t xml:space="preserve"> </w:t>
      </w:r>
      <w:r w:rsidRPr="007C4127">
        <w:rPr>
          <w:rFonts w:asciiTheme="majorBidi" w:hAnsiTheme="majorBidi" w:cstheme="majorBidi"/>
          <w:i/>
          <w:szCs w:val="24"/>
        </w:rPr>
        <w:t>Engineering</w:t>
      </w:r>
      <w:r w:rsidRPr="007C4127">
        <w:rPr>
          <w:rFonts w:asciiTheme="majorBidi" w:hAnsiTheme="majorBidi" w:cstheme="majorBidi"/>
          <w:i/>
          <w:spacing w:val="-2"/>
          <w:szCs w:val="24"/>
        </w:rPr>
        <w:t xml:space="preserve"> </w:t>
      </w:r>
      <w:r w:rsidRPr="007C4127">
        <w:rPr>
          <w:rFonts w:asciiTheme="majorBidi" w:hAnsiTheme="majorBidi" w:cstheme="majorBidi"/>
          <w:i/>
          <w:szCs w:val="24"/>
        </w:rPr>
        <w:t>and</w:t>
      </w:r>
      <w:r w:rsidRPr="007C4127">
        <w:rPr>
          <w:rFonts w:asciiTheme="majorBidi" w:hAnsiTheme="majorBidi" w:cstheme="majorBidi"/>
          <w:i/>
          <w:spacing w:val="-5"/>
          <w:szCs w:val="24"/>
        </w:rPr>
        <w:t xml:space="preserve"> </w:t>
      </w:r>
      <w:r w:rsidRPr="007C4127">
        <w:rPr>
          <w:rFonts w:asciiTheme="majorBidi" w:hAnsiTheme="majorBidi" w:cstheme="majorBidi"/>
          <w:i/>
          <w:szCs w:val="24"/>
        </w:rPr>
        <w:t>Industrial</w:t>
      </w:r>
      <w:r w:rsidRPr="007C4127">
        <w:rPr>
          <w:rFonts w:asciiTheme="majorBidi" w:hAnsiTheme="majorBidi" w:cstheme="majorBidi"/>
          <w:i/>
          <w:spacing w:val="-1"/>
          <w:szCs w:val="24"/>
        </w:rPr>
        <w:t xml:space="preserve"> </w:t>
      </w:r>
      <w:r w:rsidRPr="007C4127">
        <w:rPr>
          <w:rFonts w:asciiTheme="majorBidi" w:hAnsiTheme="majorBidi" w:cstheme="majorBidi"/>
          <w:i/>
          <w:szCs w:val="24"/>
        </w:rPr>
        <w:t>Applications</w:t>
      </w:r>
      <w:r w:rsidRPr="007C4127">
        <w:rPr>
          <w:rFonts w:asciiTheme="majorBidi" w:hAnsiTheme="majorBidi" w:cstheme="majorBidi"/>
          <w:szCs w:val="24"/>
        </w:rPr>
        <w:t xml:space="preserve">. </w:t>
      </w:r>
      <w:r w:rsidRPr="007C4127">
        <w:rPr>
          <w:rFonts w:asciiTheme="majorBidi" w:hAnsiTheme="majorBidi" w:cstheme="majorBidi"/>
          <w:spacing w:val="-2"/>
          <w:szCs w:val="24"/>
        </w:rPr>
        <w:t>https://doi.org/10.1109/isbeia.2011.6088842</w:t>
      </w:r>
    </w:p>
    <w:p w14:paraId="500D133C" w14:textId="77777777" w:rsidR="00201E1A" w:rsidRPr="007C4127" w:rsidRDefault="00201E1A" w:rsidP="00201E1A">
      <w:pPr>
        <w:pStyle w:val="BodyText"/>
        <w:spacing w:after="0"/>
        <w:ind w:left="1170" w:right="357" w:hanging="720"/>
        <w:rPr>
          <w:rFonts w:asciiTheme="majorBidi" w:hAnsiTheme="majorBidi" w:cstheme="majorBidi"/>
        </w:rPr>
        <w:sectPr w:rsidR="00201E1A" w:rsidRPr="007C4127" w:rsidSect="00201E1A">
          <w:pgSz w:w="11920" w:h="16850"/>
          <w:pgMar w:top="1280" w:right="992" w:bottom="280" w:left="992" w:header="720" w:footer="720" w:gutter="0"/>
          <w:cols w:space="720"/>
        </w:sectPr>
      </w:pPr>
    </w:p>
    <w:p w14:paraId="20A7CCA6" w14:textId="77777777" w:rsidR="00201E1A" w:rsidRPr="007C4127" w:rsidRDefault="00201E1A" w:rsidP="00201E1A">
      <w:pPr>
        <w:pStyle w:val="BodyText"/>
        <w:spacing w:after="0"/>
        <w:ind w:left="1170" w:right="596" w:hanging="720"/>
        <w:jc w:val="both"/>
        <w:rPr>
          <w:rFonts w:asciiTheme="majorBidi" w:hAnsiTheme="majorBidi" w:cstheme="majorBidi"/>
        </w:rPr>
      </w:pPr>
      <w:r w:rsidRPr="007C4127">
        <w:rPr>
          <w:rFonts w:asciiTheme="majorBidi" w:hAnsiTheme="majorBidi" w:cstheme="majorBidi"/>
        </w:rPr>
        <w:lastRenderedPageBreak/>
        <w:t>Othman,</w:t>
      </w:r>
      <w:r w:rsidRPr="007C4127">
        <w:rPr>
          <w:rFonts w:asciiTheme="majorBidi" w:hAnsiTheme="majorBidi" w:cstheme="majorBidi"/>
          <w:spacing w:val="-1"/>
        </w:rPr>
        <w:t xml:space="preserve"> </w:t>
      </w:r>
      <w:r w:rsidRPr="007C4127">
        <w:rPr>
          <w:rFonts w:asciiTheme="majorBidi" w:hAnsiTheme="majorBidi" w:cstheme="majorBidi"/>
        </w:rPr>
        <w:t>B.,</w:t>
      </w:r>
      <w:r w:rsidRPr="007C4127">
        <w:rPr>
          <w:rFonts w:asciiTheme="majorBidi" w:hAnsiTheme="majorBidi" w:cstheme="majorBidi"/>
          <w:spacing w:val="-1"/>
        </w:rPr>
        <w:t xml:space="preserve"> </w:t>
      </w:r>
      <w:r w:rsidRPr="007C4127">
        <w:rPr>
          <w:rFonts w:asciiTheme="majorBidi" w:hAnsiTheme="majorBidi" w:cstheme="majorBidi"/>
        </w:rPr>
        <w:t>Shaarani,</w:t>
      </w:r>
      <w:r w:rsidRPr="007C4127">
        <w:rPr>
          <w:rFonts w:asciiTheme="majorBidi" w:hAnsiTheme="majorBidi" w:cstheme="majorBidi"/>
          <w:spacing w:val="-1"/>
        </w:rPr>
        <w:t xml:space="preserve"> </w:t>
      </w:r>
      <w:r w:rsidRPr="007C4127">
        <w:rPr>
          <w:rFonts w:asciiTheme="majorBidi" w:hAnsiTheme="majorBidi" w:cstheme="majorBidi"/>
        </w:rPr>
        <w:t>S.</w:t>
      </w:r>
      <w:r w:rsidRPr="007C4127">
        <w:rPr>
          <w:rFonts w:asciiTheme="majorBidi" w:hAnsiTheme="majorBidi" w:cstheme="majorBidi"/>
          <w:spacing w:val="-4"/>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3"/>
        </w:rPr>
        <w:t xml:space="preserve"> </w:t>
      </w:r>
      <w:r w:rsidRPr="007C4127">
        <w:rPr>
          <w:rFonts w:asciiTheme="majorBidi" w:hAnsiTheme="majorBidi" w:cstheme="majorBidi"/>
        </w:rPr>
        <w:t>Bahron,</w:t>
      </w:r>
      <w:r w:rsidRPr="007C4127">
        <w:rPr>
          <w:rFonts w:asciiTheme="majorBidi" w:hAnsiTheme="majorBidi" w:cstheme="majorBidi"/>
          <w:spacing w:val="-1"/>
        </w:rPr>
        <w:t xml:space="preserve"> </w:t>
      </w:r>
      <w:r w:rsidRPr="007C4127">
        <w:rPr>
          <w:rFonts w:asciiTheme="majorBidi" w:hAnsiTheme="majorBidi" w:cstheme="majorBidi"/>
        </w:rPr>
        <w:t>A.</w:t>
      </w:r>
      <w:r w:rsidRPr="007C4127">
        <w:rPr>
          <w:rFonts w:asciiTheme="majorBidi" w:hAnsiTheme="majorBidi" w:cstheme="majorBidi"/>
          <w:spacing w:val="-4"/>
        </w:rPr>
        <w:t xml:space="preserve"> </w:t>
      </w:r>
      <w:r w:rsidRPr="007C4127">
        <w:rPr>
          <w:rFonts w:asciiTheme="majorBidi" w:hAnsiTheme="majorBidi" w:cstheme="majorBidi"/>
        </w:rPr>
        <w:t>(2016).</w:t>
      </w:r>
      <w:r w:rsidRPr="007C4127">
        <w:rPr>
          <w:rFonts w:asciiTheme="majorBidi" w:hAnsiTheme="majorBidi" w:cstheme="majorBidi"/>
          <w:spacing w:val="-1"/>
        </w:rPr>
        <w:t xml:space="preserve"> </w:t>
      </w:r>
      <w:r w:rsidRPr="007C4127">
        <w:rPr>
          <w:rFonts w:asciiTheme="majorBidi" w:hAnsiTheme="majorBidi" w:cstheme="majorBidi"/>
        </w:rPr>
        <w:t>Evaluation</w:t>
      </w:r>
      <w:r w:rsidRPr="007C4127">
        <w:rPr>
          <w:rFonts w:asciiTheme="majorBidi" w:hAnsiTheme="majorBidi" w:cstheme="majorBidi"/>
          <w:spacing w:val="-4"/>
        </w:rPr>
        <w:t xml:space="preserve"> </w:t>
      </w:r>
      <w:r w:rsidRPr="007C4127">
        <w:rPr>
          <w:rFonts w:asciiTheme="majorBidi" w:hAnsiTheme="majorBidi" w:cstheme="majorBidi"/>
        </w:rPr>
        <w:t>of</w:t>
      </w:r>
      <w:r w:rsidRPr="007C4127">
        <w:rPr>
          <w:rFonts w:asciiTheme="majorBidi" w:hAnsiTheme="majorBidi" w:cstheme="majorBidi"/>
          <w:spacing w:val="-1"/>
        </w:rPr>
        <w:t xml:space="preserve"> </w:t>
      </w:r>
      <w:r w:rsidRPr="007C4127">
        <w:rPr>
          <w:rFonts w:asciiTheme="majorBidi" w:hAnsiTheme="majorBidi" w:cstheme="majorBidi"/>
        </w:rPr>
        <w:t>knowledge,</w:t>
      </w:r>
      <w:r w:rsidRPr="007C4127">
        <w:rPr>
          <w:rFonts w:asciiTheme="majorBidi" w:hAnsiTheme="majorBidi" w:cstheme="majorBidi"/>
          <w:spacing w:val="-1"/>
        </w:rPr>
        <w:t xml:space="preserve"> </w:t>
      </w:r>
      <w:r w:rsidRPr="007C4127">
        <w:rPr>
          <w:rFonts w:asciiTheme="majorBidi" w:hAnsiTheme="majorBidi" w:cstheme="majorBidi"/>
        </w:rPr>
        <w:t>halal</w:t>
      </w:r>
      <w:r w:rsidRPr="007C4127">
        <w:rPr>
          <w:rFonts w:asciiTheme="majorBidi" w:hAnsiTheme="majorBidi" w:cstheme="majorBidi"/>
          <w:spacing w:val="-3"/>
        </w:rPr>
        <w:t xml:space="preserve"> </w:t>
      </w:r>
      <w:r w:rsidRPr="007C4127">
        <w:rPr>
          <w:rFonts w:asciiTheme="majorBidi" w:hAnsiTheme="majorBidi" w:cstheme="majorBidi"/>
        </w:rPr>
        <w:t>quality</w:t>
      </w:r>
      <w:r w:rsidRPr="007C4127">
        <w:rPr>
          <w:rFonts w:asciiTheme="majorBidi" w:hAnsiTheme="majorBidi" w:cstheme="majorBidi"/>
          <w:spacing w:val="-4"/>
        </w:rPr>
        <w:t xml:space="preserve"> </w:t>
      </w:r>
      <w:r w:rsidRPr="007C4127">
        <w:rPr>
          <w:rFonts w:asciiTheme="majorBidi" w:hAnsiTheme="majorBidi" w:cstheme="majorBidi"/>
        </w:rPr>
        <w:t>assurance practices</w:t>
      </w:r>
      <w:r w:rsidRPr="007C4127">
        <w:rPr>
          <w:rFonts w:asciiTheme="majorBidi" w:hAnsiTheme="majorBidi" w:cstheme="majorBidi"/>
          <w:spacing w:val="-4"/>
        </w:rPr>
        <w:t xml:space="preserve"> </w:t>
      </w:r>
      <w:r w:rsidRPr="007C4127">
        <w:rPr>
          <w:rFonts w:asciiTheme="majorBidi" w:hAnsiTheme="majorBidi" w:cstheme="majorBidi"/>
        </w:rPr>
        <w:t>and</w:t>
      </w:r>
      <w:r w:rsidRPr="007C4127">
        <w:rPr>
          <w:rFonts w:asciiTheme="majorBidi" w:hAnsiTheme="majorBidi" w:cstheme="majorBidi"/>
          <w:spacing w:val="-2"/>
        </w:rPr>
        <w:t xml:space="preserve"> </w:t>
      </w:r>
      <w:r w:rsidRPr="007C4127">
        <w:rPr>
          <w:rFonts w:asciiTheme="majorBidi" w:hAnsiTheme="majorBidi" w:cstheme="majorBidi"/>
        </w:rPr>
        <w:t>commitment</w:t>
      </w:r>
      <w:r w:rsidRPr="007C4127">
        <w:rPr>
          <w:rFonts w:asciiTheme="majorBidi" w:hAnsiTheme="majorBidi" w:cstheme="majorBidi"/>
          <w:spacing w:val="-1"/>
        </w:rPr>
        <w:t xml:space="preserve"> </w:t>
      </w:r>
      <w:r w:rsidRPr="007C4127">
        <w:rPr>
          <w:rFonts w:asciiTheme="majorBidi" w:hAnsiTheme="majorBidi" w:cstheme="majorBidi"/>
        </w:rPr>
        <w:t>among</w:t>
      </w:r>
      <w:r w:rsidRPr="007C4127">
        <w:rPr>
          <w:rFonts w:asciiTheme="majorBidi" w:hAnsiTheme="majorBidi" w:cstheme="majorBidi"/>
          <w:spacing w:val="-5"/>
        </w:rPr>
        <w:t xml:space="preserve"> </w:t>
      </w:r>
      <w:r w:rsidRPr="007C4127">
        <w:rPr>
          <w:rFonts w:asciiTheme="majorBidi" w:hAnsiTheme="majorBidi" w:cstheme="majorBidi"/>
        </w:rPr>
        <w:t>food</w:t>
      </w:r>
      <w:r w:rsidRPr="007C4127">
        <w:rPr>
          <w:rFonts w:asciiTheme="majorBidi" w:hAnsiTheme="majorBidi" w:cstheme="majorBidi"/>
          <w:spacing w:val="-2"/>
        </w:rPr>
        <w:t xml:space="preserve"> </w:t>
      </w:r>
      <w:r w:rsidRPr="007C4127">
        <w:rPr>
          <w:rFonts w:asciiTheme="majorBidi" w:hAnsiTheme="majorBidi" w:cstheme="majorBidi"/>
        </w:rPr>
        <w:t>industries</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2"/>
        </w:rPr>
        <w:t xml:space="preserve"> </w:t>
      </w:r>
      <w:r w:rsidRPr="007C4127">
        <w:rPr>
          <w:rFonts w:asciiTheme="majorBidi" w:hAnsiTheme="majorBidi" w:cstheme="majorBidi"/>
        </w:rPr>
        <w:t xml:space="preserve">Malaysia. </w:t>
      </w:r>
      <w:r w:rsidRPr="007C4127">
        <w:rPr>
          <w:rFonts w:asciiTheme="majorBidi" w:hAnsiTheme="majorBidi" w:cstheme="majorBidi"/>
          <w:i/>
        </w:rPr>
        <w:t>British</w:t>
      </w:r>
      <w:r w:rsidRPr="007C4127">
        <w:rPr>
          <w:rFonts w:asciiTheme="majorBidi" w:hAnsiTheme="majorBidi" w:cstheme="majorBidi"/>
          <w:i/>
          <w:spacing w:val="-2"/>
        </w:rPr>
        <w:t xml:space="preserve"> </w:t>
      </w:r>
      <w:r w:rsidRPr="007C4127">
        <w:rPr>
          <w:rFonts w:asciiTheme="majorBidi" w:hAnsiTheme="majorBidi" w:cstheme="majorBidi"/>
          <w:i/>
        </w:rPr>
        <w:t>Food</w:t>
      </w:r>
      <w:r w:rsidRPr="007C4127">
        <w:rPr>
          <w:rFonts w:asciiTheme="majorBidi" w:hAnsiTheme="majorBidi" w:cstheme="majorBidi"/>
          <w:i/>
          <w:spacing w:val="-2"/>
        </w:rPr>
        <w:t xml:space="preserve"> </w:t>
      </w:r>
      <w:r w:rsidRPr="007C4127">
        <w:rPr>
          <w:rFonts w:asciiTheme="majorBidi" w:hAnsiTheme="majorBidi" w:cstheme="majorBidi"/>
          <w:i/>
        </w:rPr>
        <w:t>Journal</w:t>
      </w:r>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i/>
        </w:rPr>
        <w:t>118</w:t>
      </w:r>
      <w:r w:rsidRPr="007C4127">
        <w:rPr>
          <w:rFonts w:asciiTheme="majorBidi" w:hAnsiTheme="majorBidi" w:cstheme="majorBidi"/>
        </w:rPr>
        <w:t>(8), 2033–2052. https://doi.org/10.1108/bfj-12-2015-0496</w:t>
      </w:r>
    </w:p>
    <w:p w14:paraId="6062CCB3" w14:textId="77777777" w:rsidR="00201E1A" w:rsidRPr="007C4127" w:rsidRDefault="00201E1A" w:rsidP="00201E1A">
      <w:pPr>
        <w:pStyle w:val="BodyText"/>
        <w:spacing w:after="0"/>
        <w:ind w:left="1170" w:right="487" w:hanging="720"/>
        <w:rPr>
          <w:rFonts w:asciiTheme="majorBidi" w:hAnsiTheme="majorBidi" w:cstheme="majorBidi"/>
        </w:rPr>
      </w:pPr>
      <w:r w:rsidRPr="007C4127">
        <w:rPr>
          <w:rFonts w:asciiTheme="majorBidi" w:hAnsiTheme="majorBidi" w:cstheme="majorBidi"/>
        </w:rPr>
        <w:t>Rafiki, A., Hidayat, S. E., &amp; Nasution, M. D. T. P. (2023). An extensive effect of religiosity on the purchasing</w:t>
      </w:r>
      <w:r w:rsidRPr="007C4127">
        <w:rPr>
          <w:rFonts w:asciiTheme="majorBidi" w:hAnsiTheme="majorBidi" w:cstheme="majorBidi"/>
          <w:spacing w:val="-5"/>
        </w:rPr>
        <w:t xml:space="preserve"> </w:t>
      </w:r>
      <w:r w:rsidRPr="007C4127">
        <w:rPr>
          <w:rFonts w:asciiTheme="majorBidi" w:hAnsiTheme="majorBidi" w:cstheme="majorBidi"/>
        </w:rPr>
        <w:t>decisions</w:t>
      </w:r>
      <w:r w:rsidRPr="007C4127">
        <w:rPr>
          <w:rFonts w:asciiTheme="majorBidi" w:hAnsiTheme="majorBidi" w:cstheme="majorBidi"/>
          <w:spacing w:val="-2"/>
        </w:rPr>
        <w:t xml:space="preserve"> </w:t>
      </w:r>
      <w:r w:rsidRPr="007C4127">
        <w:rPr>
          <w:rFonts w:asciiTheme="majorBidi" w:hAnsiTheme="majorBidi" w:cstheme="majorBidi"/>
        </w:rPr>
        <w:t>of</w:t>
      </w:r>
      <w:r w:rsidRPr="007C4127">
        <w:rPr>
          <w:rFonts w:asciiTheme="majorBidi" w:hAnsiTheme="majorBidi" w:cstheme="majorBidi"/>
          <w:spacing w:val="-4"/>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 xml:space="preserve">products. </w:t>
      </w:r>
      <w:r w:rsidRPr="007C4127">
        <w:rPr>
          <w:rFonts w:asciiTheme="majorBidi" w:hAnsiTheme="majorBidi" w:cstheme="majorBidi"/>
          <w:i/>
        </w:rPr>
        <w:t>PSU</w:t>
      </w:r>
      <w:r w:rsidRPr="007C4127">
        <w:rPr>
          <w:rFonts w:asciiTheme="majorBidi" w:hAnsiTheme="majorBidi" w:cstheme="majorBidi"/>
          <w:i/>
          <w:spacing w:val="-3"/>
        </w:rPr>
        <w:t xml:space="preserve"> </w:t>
      </w:r>
      <w:r w:rsidRPr="007C4127">
        <w:rPr>
          <w:rFonts w:asciiTheme="majorBidi" w:hAnsiTheme="majorBidi" w:cstheme="majorBidi"/>
          <w:i/>
        </w:rPr>
        <w:t>Research</w:t>
      </w:r>
      <w:r w:rsidRPr="007C4127">
        <w:rPr>
          <w:rFonts w:asciiTheme="majorBidi" w:hAnsiTheme="majorBidi" w:cstheme="majorBidi"/>
          <w:i/>
          <w:spacing w:val="-5"/>
        </w:rPr>
        <w:t xml:space="preserve"> </w:t>
      </w:r>
      <w:r w:rsidRPr="007C4127">
        <w:rPr>
          <w:rFonts w:asciiTheme="majorBidi" w:hAnsiTheme="majorBidi" w:cstheme="majorBidi"/>
          <w:i/>
        </w:rPr>
        <w:t>Review</w:t>
      </w:r>
      <w:r w:rsidRPr="007C4127">
        <w:rPr>
          <w:rFonts w:asciiTheme="majorBidi" w:hAnsiTheme="majorBidi" w:cstheme="majorBidi"/>
        </w:rPr>
        <w:t>.</w:t>
      </w:r>
      <w:r w:rsidRPr="007C4127">
        <w:rPr>
          <w:rFonts w:asciiTheme="majorBidi" w:hAnsiTheme="majorBidi" w:cstheme="majorBidi"/>
          <w:spacing w:val="-5"/>
        </w:rPr>
        <w:t xml:space="preserve"> </w:t>
      </w:r>
      <w:r w:rsidRPr="007C4127">
        <w:rPr>
          <w:rFonts w:asciiTheme="majorBidi" w:hAnsiTheme="majorBidi" w:cstheme="majorBidi"/>
        </w:rPr>
        <w:t xml:space="preserve">https://doi.org/10.1108/prr-07- </w:t>
      </w:r>
      <w:r w:rsidRPr="007C4127">
        <w:rPr>
          <w:rFonts w:asciiTheme="majorBidi" w:hAnsiTheme="majorBidi" w:cstheme="majorBidi"/>
          <w:spacing w:val="-2"/>
        </w:rPr>
        <w:t>2022-0093</w:t>
      </w:r>
    </w:p>
    <w:p w14:paraId="4953EB68" w14:textId="77777777" w:rsidR="00201E1A" w:rsidRPr="007C4127" w:rsidRDefault="00201E1A" w:rsidP="00201E1A">
      <w:pPr>
        <w:spacing w:line="240" w:lineRule="auto"/>
        <w:ind w:left="1170" w:right="288" w:hanging="720"/>
        <w:rPr>
          <w:rFonts w:asciiTheme="majorBidi" w:hAnsiTheme="majorBidi" w:cstheme="majorBidi"/>
          <w:szCs w:val="24"/>
        </w:rPr>
      </w:pPr>
      <w:r w:rsidRPr="007C4127">
        <w:rPr>
          <w:rFonts w:asciiTheme="majorBidi" w:hAnsiTheme="majorBidi" w:cstheme="majorBidi"/>
          <w:szCs w:val="24"/>
        </w:rPr>
        <w:t>Razalli,</w:t>
      </w:r>
      <w:r w:rsidRPr="007C4127">
        <w:rPr>
          <w:rFonts w:asciiTheme="majorBidi" w:hAnsiTheme="majorBidi" w:cstheme="majorBidi"/>
          <w:spacing w:val="-4"/>
          <w:szCs w:val="24"/>
        </w:rPr>
        <w:t xml:space="preserve"> </w:t>
      </w:r>
      <w:r w:rsidRPr="007C4127">
        <w:rPr>
          <w:rFonts w:asciiTheme="majorBidi" w:hAnsiTheme="majorBidi" w:cstheme="majorBidi"/>
          <w:szCs w:val="24"/>
        </w:rPr>
        <w:t>M.</w:t>
      </w:r>
      <w:r w:rsidRPr="007C4127">
        <w:rPr>
          <w:rFonts w:asciiTheme="majorBidi" w:hAnsiTheme="majorBidi" w:cstheme="majorBidi"/>
          <w:spacing w:val="-1"/>
          <w:szCs w:val="24"/>
        </w:rPr>
        <w:t xml:space="preserve"> </w:t>
      </w:r>
      <w:r w:rsidRPr="007C4127">
        <w:rPr>
          <w:rFonts w:asciiTheme="majorBidi" w:hAnsiTheme="majorBidi" w:cstheme="majorBidi"/>
          <w:szCs w:val="24"/>
        </w:rPr>
        <w:t>R.,</w:t>
      </w:r>
      <w:r w:rsidRPr="007C4127">
        <w:rPr>
          <w:rFonts w:asciiTheme="majorBidi" w:hAnsiTheme="majorBidi" w:cstheme="majorBidi"/>
          <w:spacing w:val="-1"/>
          <w:szCs w:val="24"/>
        </w:rPr>
        <w:t xml:space="preserve"> </w:t>
      </w:r>
      <w:r w:rsidRPr="007C4127">
        <w:rPr>
          <w:rFonts w:asciiTheme="majorBidi" w:hAnsiTheme="majorBidi" w:cstheme="majorBidi"/>
          <w:szCs w:val="24"/>
        </w:rPr>
        <w:t>Abdullah,</w:t>
      </w:r>
      <w:r w:rsidRPr="007C4127">
        <w:rPr>
          <w:rFonts w:asciiTheme="majorBidi" w:hAnsiTheme="majorBidi" w:cstheme="majorBidi"/>
          <w:spacing w:val="-1"/>
          <w:szCs w:val="24"/>
        </w:rPr>
        <w:t xml:space="preserve"> </w:t>
      </w:r>
      <w:r w:rsidRPr="007C4127">
        <w:rPr>
          <w:rFonts w:asciiTheme="majorBidi" w:hAnsiTheme="majorBidi" w:cstheme="majorBidi"/>
          <w:szCs w:val="24"/>
        </w:rPr>
        <w:t>S.,</w:t>
      </w:r>
      <w:r w:rsidRPr="007C4127">
        <w:rPr>
          <w:rFonts w:asciiTheme="majorBidi" w:hAnsiTheme="majorBidi" w:cstheme="majorBidi"/>
          <w:spacing w:val="-1"/>
          <w:szCs w:val="24"/>
        </w:rPr>
        <w:t xml:space="preserve"> </w:t>
      </w:r>
      <w:r w:rsidRPr="007C4127">
        <w:rPr>
          <w:rFonts w:asciiTheme="majorBidi" w:hAnsiTheme="majorBidi" w:cstheme="majorBidi"/>
          <w:szCs w:val="24"/>
        </w:rPr>
        <w:t>&amp;</w:t>
      </w:r>
      <w:r w:rsidRPr="007C4127">
        <w:rPr>
          <w:rFonts w:asciiTheme="majorBidi" w:hAnsiTheme="majorBidi" w:cstheme="majorBidi"/>
          <w:spacing w:val="-3"/>
          <w:szCs w:val="24"/>
        </w:rPr>
        <w:t xml:space="preserve"> </w:t>
      </w:r>
      <w:r w:rsidRPr="007C4127">
        <w:rPr>
          <w:rFonts w:asciiTheme="majorBidi" w:hAnsiTheme="majorBidi" w:cstheme="majorBidi"/>
          <w:szCs w:val="24"/>
        </w:rPr>
        <w:t>Yusoff,</w:t>
      </w:r>
      <w:r w:rsidRPr="007C4127">
        <w:rPr>
          <w:rFonts w:asciiTheme="majorBidi" w:hAnsiTheme="majorBidi" w:cstheme="majorBidi"/>
          <w:spacing w:val="-4"/>
          <w:szCs w:val="24"/>
        </w:rPr>
        <w:t xml:space="preserve"> </w:t>
      </w:r>
      <w:r w:rsidRPr="007C4127">
        <w:rPr>
          <w:rFonts w:asciiTheme="majorBidi" w:hAnsiTheme="majorBidi" w:cstheme="majorBidi"/>
          <w:szCs w:val="24"/>
        </w:rPr>
        <w:t>R.</w:t>
      </w:r>
      <w:r w:rsidRPr="007C4127">
        <w:rPr>
          <w:rFonts w:asciiTheme="majorBidi" w:hAnsiTheme="majorBidi" w:cstheme="majorBidi"/>
          <w:spacing w:val="-1"/>
          <w:szCs w:val="24"/>
        </w:rPr>
        <w:t xml:space="preserve"> </w:t>
      </w:r>
      <w:r w:rsidRPr="007C4127">
        <w:rPr>
          <w:rFonts w:asciiTheme="majorBidi" w:hAnsiTheme="majorBidi" w:cstheme="majorBidi"/>
          <w:szCs w:val="24"/>
        </w:rPr>
        <w:t>Z.</w:t>
      </w:r>
      <w:r w:rsidRPr="007C4127">
        <w:rPr>
          <w:rFonts w:asciiTheme="majorBidi" w:hAnsiTheme="majorBidi" w:cstheme="majorBidi"/>
          <w:spacing w:val="-1"/>
          <w:szCs w:val="24"/>
        </w:rPr>
        <w:t xml:space="preserve"> </w:t>
      </w:r>
      <w:r w:rsidRPr="007C4127">
        <w:rPr>
          <w:rFonts w:asciiTheme="majorBidi" w:hAnsiTheme="majorBidi" w:cstheme="majorBidi"/>
          <w:szCs w:val="24"/>
        </w:rPr>
        <w:t>(2012).</w:t>
      </w:r>
      <w:r w:rsidRPr="007C4127">
        <w:rPr>
          <w:rFonts w:asciiTheme="majorBidi" w:hAnsiTheme="majorBidi" w:cstheme="majorBidi"/>
          <w:spacing w:val="-4"/>
          <w:szCs w:val="24"/>
        </w:rPr>
        <w:t xml:space="preserve"> </w:t>
      </w:r>
      <w:r w:rsidRPr="007C4127">
        <w:rPr>
          <w:rFonts w:asciiTheme="majorBidi" w:hAnsiTheme="majorBidi" w:cstheme="majorBidi"/>
          <w:szCs w:val="24"/>
        </w:rPr>
        <w:t>Is</w:t>
      </w:r>
      <w:r w:rsidRPr="007C4127">
        <w:rPr>
          <w:rFonts w:asciiTheme="majorBidi" w:hAnsiTheme="majorBidi" w:cstheme="majorBidi"/>
          <w:spacing w:val="-1"/>
          <w:szCs w:val="24"/>
        </w:rPr>
        <w:t xml:space="preserve"> </w:t>
      </w:r>
      <w:r w:rsidRPr="007C4127">
        <w:rPr>
          <w:rFonts w:asciiTheme="majorBidi" w:hAnsiTheme="majorBidi" w:cstheme="majorBidi"/>
          <w:szCs w:val="24"/>
        </w:rPr>
        <w:t>halal</w:t>
      </w:r>
      <w:r w:rsidRPr="007C4127">
        <w:rPr>
          <w:rFonts w:asciiTheme="majorBidi" w:hAnsiTheme="majorBidi" w:cstheme="majorBidi"/>
          <w:spacing w:val="-3"/>
          <w:szCs w:val="24"/>
        </w:rPr>
        <w:t xml:space="preserve"> </w:t>
      </w:r>
      <w:r w:rsidRPr="007C4127">
        <w:rPr>
          <w:rFonts w:asciiTheme="majorBidi" w:hAnsiTheme="majorBidi" w:cstheme="majorBidi"/>
          <w:szCs w:val="24"/>
        </w:rPr>
        <w:t>certification</w:t>
      </w:r>
      <w:r w:rsidRPr="007C4127">
        <w:rPr>
          <w:rFonts w:asciiTheme="majorBidi" w:hAnsiTheme="majorBidi" w:cstheme="majorBidi"/>
          <w:spacing w:val="-4"/>
          <w:szCs w:val="24"/>
        </w:rPr>
        <w:t xml:space="preserve"> </w:t>
      </w:r>
      <w:r w:rsidRPr="007C4127">
        <w:rPr>
          <w:rFonts w:asciiTheme="majorBidi" w:hAnsiTheme="majorBidi" w:cstheme="majorBidi"/>
          <w:szCs w:val="24"/>
        </w:rPr>
        <w:t>process</w:t>
      </w:r>
      <w:r w:rsidRPr="007C4127">
        <w:rPr>
          <w:rFonts w:asciiTheme="majorBidi" w:hAnsiTheme="majorBidi" w:cstheme="majorBidi"/>
          <w:spacing w:val="-3"/>
          <w:szCs w:val="24"/>
        </w:rPr>
        <w:t xml:space="preserve"> </w:t>
      </w:r>
      <w:r w:rsidRPr="007C4127">
        <w:rPr>
          <w:rFonts w:asciiTheme="majorBidi" w:hAnsiTheme="majorBidi" w:cstheme="majorBidi"/>
          <w:szCs w:val="24"/>
        </w:rPr>
        <w:t xml:space="preserve">“Green”? </w:t>
      </w:r>
      <w:r w:rsidRPr="007C4127">
        <w:rPr>
          <w:rFonts w:asciiTheme="majorBidi" w:hAnsiTheme="majorBidi" w:cstheme="majorBidi"/>
          <w:i/>
          <w:szCs w:val="24"/>
        </w:rPr>
        <w:t>DOAJ (DOAJ: Directory of Open Access Journals)</w:t>
      </w:r>
      <w:r w:rsidRPr="007C4127">
        <w:rPr>
          <w:rFonts w:asciiTheme="majorBidi" w:hAnsiTheme="majorBidi" w:cstheme="majorBidi"/>
          <w:szCs w:val="24"/>
        </w:rPr>
        <w:t xml:space="preserve">. </w:t>
      </w:r>
      <w:r w:rsidRPr="007C4127">
        <w:rPr>
          <w:rFonts w:asciiTheme="majorBidi" w:hAnsiTheme="majorBidi" w:cstheme="majorBidi"/>
          <w:spacing w:val="-2"/>
          <w:szCs w:val="24"/>
        </w:rPr>
        <w:t>https://doaj.org/article/cbdc6f89eb4d414586d320f3b1ef06d3</w:t>
      </w:r>
    </w:p>
    <w:p w14:paraId="337AE2B4" w14:textId="77777777" w:rsidR="00201E1A" w:rsidRPr="007C4127" w:rsidRDefault="00201E1A" w:rsidP="00201E1A">
      <w:pPr>
        <w:pStyle w:val="BodyText"/>
        <w:spacing w:after="0"/>
        <w:ind w:left="1170" w:right="373" w:hanging="720"/>
        <w:rPr>
          <w:rFonts w:asciiTheme="majorBidi" w:hAnsiTheme="majorBidi" w:cstheme="majorBidi"/>
        </w:rPr>
      </w:pPr>
      <w:r w:rsidRPr="007C4127">
        <w:rPr>
          <w:rFonts w:asciiTheme="majorBidi" w:hAnsiTheme="majorBidi" w:cstheme="majorBidi"/>
        </w:rPr>
        <w:t>Rodzi, Z. B. M., Amin, F. a. M., Jamiatun, N., Qaiyyum, A., Al-Sharqi, F. A., Zaharudin, Z. A., &amp; Khair, M. H. M. (2023). Integrated Single-Valued Neutrosophic Normalized Weighted Bonferroni Mean (SVNNWBM)-DEMATEL for analyzing the key barriers to halal certification</w:t>
      </w:r>
      <w:r w:rsidRPr="007C4127">
        <w:rPr>
          <w:rFonts w:asciiTheme="majorBidi" w:hAnsiTheme="majorBidi" w:cstheme="majorBidi"/>
          <w:spacing w:val="-5"/>
        </w:rPr>
        <w:t xml:space="preserve"> </w:t>
      </w:r>
      <w:r w:rsidRPr="007C4127">
        <w:rPr>
          <w:rFonts w:asciiTheme="majorBidi" w:hAnsiTheme="majorBidi" w:cstheme="majorBidi"/>
        </w:rPr>
        <w:t>adoption</w:t>
      </w:r>
      <w:r w:rsidRPr="007C4127">
        <w:rPr>
          <w:rFonts w:asciiTheme="majorBidi" w:hAnsiTheme="majorBidi" w:cstheme="majorBidi"/>
          <w:spacing w:val="-5"/>
        </w:rPr>
        <w:t xml:space="preserve"> </w:t>
      </w:r>
      <w:r w:rsidRPr="007C4127">
        <w:rPr>
          <w:rFonts w:asciiTheme="majorBidi" w:hAnsiTheme="majorBidi" w:cstheme="majorBidi"/>
        </w:rPr>
        <w:t>in</w:t>
      </w:r>
      <w:r w:rsidRPr="007C4127">
        <w:rPr>
          <w:rFonts w:asciiTheme="majorBidi" w:hAnsiTheme="majorBidi" w:cstheme="majorBidi"/>
          <w:spacing w:val="-5"/>
        </w:rPr>
        <w:t xml:space="preserve"> </w:t>
      </w:r>
      <w:r w:rsidRPr="007C4127">
        <w:rPr>
          <w:rFonts w:asciiTheme="majorBidi" w:hAnsiTheme="majorBidi" w:cstheme="majorBidi"/>
        </w:rPr>
        <w:t xml:space="preserve">Malaysia. </w:t>
      </w:r>
      <w:r w:rsidRPr="007C4127">
        <w:rPr>
          <w:rFonts w:asciiTheme="majorBidi" w:hAnsiTheme="majorBidi" w:cstheme="majorBidi"/>
          <w:i/>
        </w:rPr>
        <w:t>International</w:t>
      </w:r>
      <w:r w:rsidRPr="007C4127">
        <w:rPr>
          <w:rFonts w:asciiTheme="majorBidi" w:hAnsiTheme="majorBidi" w:cstheme="majorBidi"/>
          <w:i/>
          <w:spacing w:val="-1"/>
        </w:rPr>
        <w:t xml:space="preserve"> </w:t>
      </w:r>
      <w:r w:rsidRPr="007C4127">
        <w:rPr>
          <w:rFonts w:asciiTheme="majorBidi" w:hAnsiTheme="majorBidi" w:cstheme="majorBidi"/>
          <w:i/>
        </w:rPr>
        <w:t>Journal</w:t>
      </w:r>
      <w:r w:rsidRPr="007C4127">
        <w:rPr>
          <w:rFonts w:asciiTheme="majorBidi" w:hAnsiTheme="majorBidi" w:cstheme="majorBidi"/>
          <w:i/>
          <w:spacing w:val="-1"/>
        </w:rPr>
        <w:t xml:space="preserve"> </w:t>
      </w:r>
      <w:r w:rsidRPr="007C4127">
        <w:rPr>
          <w:rFonts w:asciiTheme="majorBidi" w:hAnsiTheme="majorBidi" w:cstheme="majorBidi"/>
          <w:i/>
        </w:rPr>
        <w:t>of</w:t>
      </w:r>
      <w:r w:rsidRPr="007C4127">
        <w:rPr>
          <w:rFonts w:asciiTheme="majorBidi" w:hAnsiTheme="majorBidi" w:cstheme="majorBidi"/>
          <w:i/>
          <w:spacing w:val="-4"/>
        </w:rPr>
        <w:t xml:space="preserve"> </w:t>
      </w:r>
      <w:r w:rsidRPr="007C4127">
        <w:rPr>
          <w:rFonts w:asciiTheme="majorBidi" w:hAnsiTheme="majorBidi" w:cstheme="majorBidi"/>
          <w:i/>
        </w:rPr>
        <w:t>Neutrosophic</w:t>
      </w:r>
      <w:r w:rsidRPr="007C4127">
        <w:rPr>
          <w:rFonts w:asciiTheme="majorBidi" w:hAnsiTheme="majorBidi" w:cstheme="majorBidi"/>
          <w:i/>
          <w:spacing w:val="-2"/>
        </w:rPr>
        <w:t xml:space="preserve"> </w:t>
      </w:r>
      <w:r w:rsidRPr="007C4127">
        <w:rPr>
          <w:rFonts w:asciiTheme="majorBidi" w:hAnsiTheme="majorBidi" w:cstheme="majorBidi"/>
          <w:i/>
        </w:rPr>
        <w:t>Science</w:t>
      </w:r>
      <w:r w:rsidRPr="007C4127">
        <w:rPr>
          <w:rFonts w:asciiTheme="majorBidi" w:hAnsiTheme="majorBidi" w:cstheme="majorBidi"/>
        </w:rPr>
        <w:t>,</w:t>
      </w:r>
      <w:r w:rsidRPr="007C4127">
        <w:rPr>
          <w:rFonts w:asciiTheme="majorBidi" w:hAnsiTheme="majorBidi" w:cstheme="majorBidi"/>
          <w:spacing w:val="-5"/>
        </w:rPr>
        <w:t xml:space="preserve"> </w:t>
      </w:r>
      <w:r w:rsidRPr="007C4127">
        <w:rPr>
          <w:rFonts w:asciiTheme="majorBidi" w:hAnsiTheme="majorBidi" w:cstheme="majorBidi"/>
          <w:i/>
        </w:rPr>
        <w:t>21</w:t>
      </w:r>
      <w:r w:rsidRPr="007C4127">
        <w:rPr>
          <w:rFonts w:asciiTheme="majorBidi" w:hAnsiTheme="majorBidi" w:cstheme="majorBidi"/>
        </w:rPr>
        <w:t>(3),</w:t>
      </w:r>
      <w:r w:rsidRPr="007C4127">
        <w:rPr>
          <w:rFonts w:asciiTheme="majorBidi" w:hAnsiTheme="majorBidi" w:cstheme="majorBidi"/>
          <w:spacing w:val="-2"/>
        </w:rPr>
        <w:t xml:space="preserve"> </w:t>
      </w:r>
      <w:r w:rsidRPr="007C4127">
        <w:rPr>
          <w:rFonts w:asciiTheme="majorBidi" w:hAnsiTheme="majorBidi" w:cstheme="majorBidi"/>
        </w:rPr>
        <w:t xml:space="preserve">106–114. </w:t>
      </w:r>
      <w:hyperlink r:id="rId15" w:history="1">
        <w:r w:rsidRPr="007C4127">
          <w:rPr>
            <w:rStyle w:val="Hyperlink"/>
            <w:rFonts w:asciiTheme="majorBidi" w:hAnsiTheme="majorBidi" w:cstheme="majorBidi"/>
            <w:spacing w:val="-2"/>
          </w:rPr>
          <w:t>https://doi.org/10.54216/ijns.210310</w:t>
        </w:r>
      </w:hyperlink>
    </w:p>
    <w:p w14:paraId="0C57D8C7" w14:textId="77777777" w:rsidR="00201E1A" w:rsidRPr="007C4127" w:rsidRDefault="00201E1A" w:rsidP="00201E1A">
      <w:pPr>
        <w:pStyle w:val="BodyText"/>
        <w:spacing w:after="0"/>
        <w:ind w:left="1170" w:right="373" w:hanging="720"/>
        <w:rPr>
          <w:rFonts w:asciiTheme="majorBidi" w:hAnsiTheme="majorBidi" w:cstheme="majorBidi"/>
        </w:rPr>
      </w:pPr>
      <w:r w:rsidRPr="007C4127">
        <w:rPr>
          <w:rFonts w:asciiTheme="majorBidi" w:hAnsiTheme="majorBidi" w:cstheme="majorBidi"/>
        </w:rPr>
        <w:t>Saima, S. U., Firdaus, R. B. R., &amp; Sarjiyanto, N. (2024). Challenges and ways forward for the Malaysian</w:t>
      </w:r>
      <w:r w:rsidRPr="007C4127">
        <w:rPr>
          <w:rFonts w:asciiTheme="majorBidi" w:hAnsiTheme="majorBidi" w:cstheme="majorBidi"/>
          <w:spacing w:val="-2"/>
        </w:rPr>
        <w:t xml:space="preserve"> </w:t>
      </w:r>
      <w:r w:rsidRPr="007C4127">
        <w:rPr>
          <w:rFonts w:asciiTheme="majorBidi" w:hAnsiTheme="majorBidi" w:cstheme="majorBidi"/>
        </w:rPr>
        <w:t>SMEs</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2"/>
        </w:rPr>
        <w:t xml:space="preserve"> </w:t>
      </w:r>
      <w:r w:rsidRPr="007C4127">
        <w:rPr>
          <w:rFonts w:asciiTheme="majorBidi" w:hAnsiTheme="majorBidi" w:cstheme="majorBidi"/>
        </w:rPr>
        <w:t>the</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food</w:t>
      </w:r>
      <w:r w:rsidRPr="007C4127">
        <w:rPr>
          <w:rFonts w:asciiTheme="majorBidi" w:hAnsiTheme="majorBidi" w:cstheme="majorBidi"/>
          <w:spacing w:val="-2"/>
        </w:rPr>
        <w:t xml:space="preserve"> </w:t>
      </w:r>
      <w:r w:rsidRPr="007C4127">
        <w:rPr>
          <w:rFonts w:asciiTheme="majorBidi" w:hAnsiTheme="majorBidi" w:cstheme="majorBidi"/>
        </w:rPr>
        <w:t>industry:</w:t>
      </w:r>
      <w:r w:rsidRPr="007C4127">
        <w:rPr>
          <w:rFonts w:asciiTheme="majorBidi" w:hAnsiTheme="majorBidi" w:cstheme="majorBidi"/>
          <w:spacing w:val="-1"/>
        </w:rPr>
        <w:t xml:space="preserve"> </w:t>
      </w:r>
      <w:r w:rsidRPr="007C4127">
        <w:rPr>
          <w:rFonts w:asciiTheme="majorBidi" w:hAnsiTheme="majorBidi" w:cstheme="majorBidi"/>
        </w:rPr>
        <w:t>a</w:t>
      </w:r>
      <w:r w:rsidRPr="007C4127">
        <w:rPr>
          <w:rFonts w:asciiTheme="majorBidi" w:hAnsiTheme="majorBidi" w:cstheme="majorBidi"/>
          <w:spacing w:val="-4"/>
        </w:rPr>
        <w:t xml:space="preserve"> </w:t>
      </w:r>
      <w:r w:rsidRPr="007C4127">
        <w:rPr>
          <w:rFonts w:asciiTheme="majorBidi" w:hAnsiTheme="majorBidi" w:cstheme="majorBidi"/>
        </w:rPr>
        <w:t>systematic</w:t>
      </w:r>
      <w:r w:rsidRPr="007C4127">
        <w:rPr>
          <w:rFonts w:asciiTheme="majorBidi" w:hAnsiTheme="majorBidi" w:cstheme="majorBidi"/>
          <w:spacing w:val="-2"/>
        </w:rPr>
        <w:t xml:space="preserve"> </w:t>
      </w:r>
      <w:r w:rsidRPr="007C4127">
        <w:rPr>
          <w:rFonts w:asciiTheme="majorBidi" w:hAnsiTheme="majorBidi" w:cstheme="majorBidi"/>
        </w:rPr>
        <w:t>review.</w:t>
      </w:r>
      <w:r w:rsidRPr="007C4127">
        <w:rPr>
          <w:rFonts w:asciiTheme="majorBidi" w:hAnsiTheme="majorBidi" w:cstheme="majorBidi"/>
          <w:spacing w:val="-1"/>
        </w:rPr>
        <w:t xml:space="preserve"> </w:t>
      </w:r>
      <w:r w:rsidRPr="007C4127">
        <w:rPr>
          <w:rFonts w:asciiTheme="majorBidi" w:hAnsiTheme="majorBidi" w:cstheme="majorBidi"/>
          <w:i/>
        </w:rPr>
        <w:t>PotravináRstvo</w:t>
      </w:r>
      <w:r w:rsidRPr="007C4127">
        <w:rPr>
          <w:rFonts w:asciiTheme="majorBidi" w:hAnsiTheme="majorBidi" w:cstheme="majorBidi"/>
        </w:rPr>
        <w:t>,</w:t>
      </w:r>
      <w:r w:rsidRPr="007C4127">
        <w:rPr>
          <w:rFonts w:asciiTheme="majorBidi" w:hAnsiTheme="majorBidi" w:cstheme="majorBidi"/>
          <w:spacing w:val="-5"/>
        </w:rPr>
        <w:t xml:space="preserve"> </w:t>
      </w:r>
      <w:r w:rsidRPr="007C4127">
        <w:rPr>
          <w:rFonts w:asciiTheme="majorBidi" w:hAnsiTheme="majorBidi" w:cstheme="majorBidi"/>
          <w:i/>
        </w:rPr>
        <w:t>18</w:t>
      </w:r>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rPr>
        <w:t xml:space="preserve">223–238. </w:t>
      </w:r>
      <w:r w:rsidRPr="007C4127">
        <w:rPr>
          <w:rFonts w:asciiTheme="majorBidi" w:hAnsiTheme="majorBidi" w:cstheme="majorBidi"/>
          <w:spacing w:val="-2"/>
        </w:rPr>
        <w:t>https://doi.org/10.5219/1937</w:t>
      </w:r>
    </w:p>
    <w:p w14:paraId="2124056A"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Soon,</w:t>
      </w:r>
      <w:r w:rsidRPr="007C4127">
        <w:rPr>
          <w:rFonts w:asciiTheme="majorBidi" w:hAnsiTheme="majorBidi" w:cstheme="majorBidi"/>
          <w:spacing w:val="-4"/>
        </w:rPr>
        <w:t xml:space="preserve"> </w:t>
      </w:r>
      <w:r w:rsidRPr="007C4127">
        <w:rPr>
          <w:rFonts w:asciiTheme="majorBidi" w:hAnsiTheme="majorBidi" w:cstheme="majorBidi"/>
        </w:rPr>
        <w:t>J.</w:t>
      </w:r>
      <w:r w:rsidRPr="007C4127">
        <w:rPr>
          <w:rFonts w:asciiTheme="majorBidi" w:hAnsiTheme="majorBidi" w:cstheme="majorBidi"/>
          <w:spacing w:val="-4"/>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Chandia,</w:t>
      </w:r>
      <w:r w:rsidRPr="007C4127">
        <w:rPr>
          <w:rFonts w:asciiTheme="majorBidi" w:hAnsiTheme="majorBidi" w:cstheme="majorBidi"/>
          <w:spacing w:val="-3"/>
        </w:rPr>
        <w:t xml:space="preserve"> </w:t>
      </w:r>
      <w:r w:rsidRPr="007C4127">
        <w:rPr>
          <w:rFonts w:asciiTheme="majorBidi" w:hAnsiTheme="majorBidi" w:cstheme="majorBidi"/>
        </w:rPr>
        <w:t>M.,</w:t>
      </w:r>
      <w:r w:rsidRPr="007C4127">
        <w:rPr>
          <w:rFonts w:asciiTheme="majorBidi" w:hAnsiTheme="majorBidi" w:cstheme="majorBidi"/>
          <w:spacing w:val="-3"/>
        </w:rPr>
        <w:t xml:space="preserve"> </w:t>
      </w:r>
      <w:r w:rsidRPr="007C4127">
        <w:rPr>
          <w:rFonts w:asciiTheme="majorBidi" w:hAnsiTheme="majorBidi" w:cstheme="majorBidi"/>
        </w:rPr>
        <w:t>&amp;</w:t>
      </w:r>
      <w:r w:rsidRPr="007C4127">
        <w:rPr>
          <w:rFonts w:asciiTheme="majorBidi" w:hAnsiTheme="majorBidi" w:cstheme="majorBidi"/>
          <w:spacing w:val="-3"/>
        </w:rPr>
        <w:t xml:space="preserve"> </w:t>
      </w:r>
      <w:r w:rsidRPr="007C4127">
        <w:rPr>
          <w:rFonts w:asciiTheme="majorBidi" w:hAnsiTheme="majorBidi" w:cstheme="majorBidi"/>
        </w:rPr>
        <w:t>Mac</w:t>
      </w:r>
      <w:r w:rsidRPr="007C4127">
        <w:rPr>
          <w:rFonts w:asciiTheme="majorBidi" w:hAnsiTheme="majorBidi" w:cstheme="majorBidi"/>
          <w:spacing w:val="-1"/>
        </w:rPr>
        <w:t xml:space="preserve"> </w:t>
      </w:r>
      <w:r w:rsidRPr="007C4127">
        <w:rPr>
          <w:rFonts w:asciiTheme="majorBidi" w:hAnsiTheme="majorBidi" w:cstheme="majorBidi"/>
        </w:rPr>
        <w:t>Regenstein,</w:t>
      </w:r>
      <w:r w:rsidRPr="007C4127">
        <w:rPr>
          <w:rFonts w:asciiTheme="majorBidi" w:hAnsiTheme="majorBidi" w:cstheme="majorBidi"/>
          <w:spacing w:val="-4"/>
        </w:rPr>
        <w:t xml:space="preserve"> </w:t>
      </w:r>
      <w:r w:rsidRPr="007C4127">
        <w:rPr>
          <w:rFonts w:asciiTheme="majorBidi" w:hAnsiTheme="majorBidi" w:cstheme="majorBidi"/>
        </w:rPr>
        <w:t>J.</w:t>
      </w:r>
      <w:r w:rsidRPr="007C4127">
        <w:rPr>
          <w:rFonts w:asciiTheme="majorBidi" w:hAnsiTheme="majorBidi" w:cstheme="majorBidi"/>
          <w:spacing w:val="-4"/>
        </w:rPr>
        <w:t xml:space="preserve"> </w:t>
      </w:r>
      <w:r w:rsidRPr="007C4127">
        <w:rPr>
          <w:rFonts w:asciiTheme="majorBidi" w:hAnsiTheme="majorBidi" w:cstheme="majorBidi"/>
        </w:rPr>
        <w:t>(2017).</w:t>
      </w:r>
      <w:r w:rsidRPr="007C4127">
        <w:rPr>
          <w:rFonts w:asciiTheme="majorBidi" w:hAnsiTheme="majorBidi" w:cstheme="majorBidi"/>
          <w:spacing w:val="-1"/>
        </w:rPr>
        <w:t xml:space="preserve"> </w:t>
      </w:r>
      <w:r w:rsidRPr="007C4127">
        <w:rPr>
          <w:rFonts w:asciiTheme="majorBidi" w:hAnsiTheme="majorBidi" w:cstheme="majorBidi"/>
        </w:rPr>
        <w:t>Halal</w:t>
      </w:r>
      <w:r w:rsidRPr="007C4127">
        <w:rPr>
          <w:rFonts w:asciiTheme="majorBidi" w:hAnsiTheme="majorBidi" w:cstheme="majorBidi"/>
          <w:spacing w:val="-3"/>
        </w:rPr>
        <w:t xml:space="preserve"> </w:t>
      </w:r>
      <w:r w:rsidRPr="007C4127">
        <w:rPr>
          <w:rFonts w:asciiTheme="majorBidi" w:hAnsiTheme="majorBidi" w:cstheme="majorBidi"/>
        </w:rPr>
        <w:t>integrity</w:t>
      </w:r>
      <w:r w:rsidRPr="007C4127">
        <w:rPr>
          <w:rFonts w:asciiTheme="majorBidi" w:hAnsiTheme="majorBidi" w:cstheme="majorBidi"/>
          <w:spacing w:val="-4"/>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the</w:t>
      </w:r>
      <w:r w:rsidRPr="007C4127">
        <w:rPr>
          <w:rFonts w:asciiTheme="majorBidi" w:hAnsiTheme="majorBidi" w:cstheme="majorBidi"/>
          <w:spacing w:val="-1"/>
        </w:rPr>
        <w:t xml:space="preserve"> </w:t>
      </w:r>
      <w:r w:rsidRPr="007C4127">
        <w:rPr>
          <w:rFonts w:asciiTheme="majorBidi" w:hAnsiTheme="majorBidi" w:cstheme="majorBidi"/>
        </w:rPr>
        <w:t>food supply</w:t>
      </w:r>
      <w:r w:rsidRPr="007C4127">
        <w:rPr>
          <w:rFonts w:asciiTheme="majorBidi" w:hAnsiTheme="majorBidi" w:cstheme="majorBidi"/>
          <w:spacing w:val="-4"/>
        </w:rPr>
        <w:t xml:space="preserve"> </w:t>
      </w:r>
      <w:r w:rsidRPr="007C4127">
        <w:rPr>
          <w:rFonts w:asciiTheme="majorBidi" w:hAnsiTheme="majorBidi" w:cstheme="majorBidi"/>
        </w:rPr>
        <w:t xml:space="preserve">chain. </w:t>
      </w:r>
      <w:r w:rsidRPr="007C4127">
        <w:rPr>
          <w:rFonts w:asciiTheme="majorBidi" w:hAnsiTheme="majorBidi" w:cstheme="majorBidi"/>
          <w:i/>
        </w:rPr>
        <w:t>British Food Journal</w:t>
      </w:r>
      <w:r w:rsidRPr="007C4127">
        <w:rPr>
          <w:rFonts w:asciiTheme="majorBidi" w:hAnsiTheme="majorBidi" w:cstheme="majorBidi"/>
        </w:rPr>
        <w:t xml:space="preserve">, </w:t>
      </w:r>
      <w:r w:rsidRPr="007C4127">
        <w:rPr>
          <w:rFonts w:asciiTheme="majorBidi" w:hAnsiTheme="majorBidi" w:cstheme="majorBidi"/>
          <w:i/>
        </w:rPr>
        <w:t>119</w:t>
      </w:r>
      <w:r w:rsidRPr="007C4127">
        <w:rPr>
          <w:rFonts w:asciiTheme="majorBidi" w:hAnsiTheme="majorBidi" w:cstheme="majorBidi"/>
        </w:rPr>
        <w:t>(1), 39–51. https://doi.org/10.1108/bfj-04-2016-0150</w:t>
      </w:r>
    </w:p>
    <w:p w14:paraId="7DF0730B" w14:textId="77777777" w:rsidR="00201E1A" w:rsidRPr="007C4127" w:rsidRDefault="00201E1A" w:rsidP="00201E1A">
      <w:pPr>
        <w:pStyle w:val="BodyText"/>
        <w:spacing w:after="0"/>
        <w:ind w:left="1170" w:right="598" w:hanging="720"/>
        <w:rPr>
          <w:rFonts w:asciiTheme="majorBidi" w:hAnsiTheme="majorBidi" w:cstheme="majorBidi"/>
        </w:rPr>
      </w:pPr>
      <w:r w:rsidRPr="007C4127">
        <w:rPr>
          <w:rFonts w:asciiTheme="majorBidi" w:hAnsiTheme="majorBidi" w:cstheme="majorBidi"/>
        </w:rPr>
        <w:t>Talib, M. S. A., Hamid, A. B. A., &amp; Chin, T. A. (2016). Can halal certification influence logistics performance?</w:t>
      </w:r>
      <w:r w:rsidRPr="007C4127">
        <w:rPr>
          <w:rFonts w:asciiTheme="majorBidi" w:hAnsiTheme="majorBidi" w:cstheme="majorBidi"/>
          <w:spacing w:val="-5"/>
        </w:rPr>
        <w:t xml:space="preserve"> </w:t>
      </w:r>
      <w:r w:rsidRPr="007C4127">
        <w:rPr>
          <w:rFonts w:asciiTheme="majorBidi" w:hAnsiTheme="majorBidi" w:cstheme="majorBidi"/>
          <w:i/>
        </w:rPr>
        <w:t>Journal</w:t>
      </w:r>
      <w:r w:rsidRPr="007C4127">
        <w:rPr>
          <w:rFonts w:asciiTheme="majorBidi" w:hAnsiTheme="majorBidi" w:cstheme="majorBidi"/>
          <w:i/>
          <w:spacing w:val="-3"/>
        </w:rPr>
        <w:t xml:space="preserve"> </w:t>
      </w:r>
      <w:r w:rsidRPr="007C4127">
        <w:rPr>
          <w:rFonts w:asciiTheme="majorBidi" w:hAnsiTheme="majorBidi" w:cstheme="majorBidi"/>
          <w:i/>
        </w:rPr>
        <w:t>of</w:t>
      </w:r>
      <w:r w:rsidRPr="007C4127">
        <w:rPr>
          <w:rFonts w:asciiTheme="majorBidi" w:hAnsiTheme="majorBidi" w:cstheme="majorBidi"/>
          <w:i/>
          <w:spacing w:val="-3"/>
        </w:rPr>
        <w:t xml:space="preserve"> </w:t>
      </w:r>
      <w:r w:rsidRPr="007C4127">
        <w:rPr>
          <w:rFonts w:asciiTheme="majorBidi" w:hAnsiTheme="majorBidi" w:cstheme="majorBidi"/>
          <w:i/>
        </w:rPr>
        <w:t>Islamic</w:t>
      </w:r>
      <w:r w:rsidRPr="007C4127">
        <w:rPr>
          <w:rFonts w:asciiTheme="majorBidi" w:hAnsiTheme="majorBidi" w:cstheme="majorBidi"/>
          <w:i/>
          <w:spacing w:val="-6"/>
        </w:rPr>
        <w:t xml:space="preserve"> </w:t>
      </w:r>
      <w:r w:rsidRPr="007C4127">
        <w:rPr>
          <w:rFonts w:asciiTheme="majorBidi" w:hAnsiTheme="majorBidi" w:cstheme="majorBidi"/>
          <w:i/>
        </w:rPr>
        <w:t>Marketing</w:t>
      </w:r>
      <w:r w:rsidRPr="007C4127">
        <w:rPr>
          <w:rFonts w:asciiTheme="majorBidi" w:hAnsiTheme="majorBidi" w:cstheme="majorBidi"/>
        </w:rPr>
        <w:t>,</w:t>
      </w:r>
      <w:r w:rsidRPr="007C4127">
        <w:rPr>
          <w:rFonts w:asciiTheme="majorBidi" w:hAnsiTheme="majorBidi" w:cstheme="majorBidi"/>
          <w:spacing w:val="-4"/>
        </w:rPr>
        <w:t xml:space="preserve"> </w:t>
      </w:r>
      <w:r w:rsidRPr="007C4127">
        <w:rPr>
          <w:rFonts w:asciiTheme="majorBidi" w:hAnsiTheme="majorBidi" w:cstheme="majorBidi"/>
          <w:i/>
        </w:rPr>
        <w:t>7</w:t>
      </w:r>
      <w:r w:rsidRPr="007C4127">
        <w:rPr>
          <w:rFonts w:asciiTheme="majorBidi" w:hAnsiTheme="majorBidi" w:cstheme="majorBidi"/>
        </w:rPr>
        <w:t>(4),</w:t>
      </w:r>
      <w:r w:rsidRPr="007C4127">
        <w:rPr>
          <w:rFonts w:asciiTheme="majorBidi" w:hAnsiTheme="majorBidi" w:cstheme="majorBidi"/>
          <w:spacing w:val="-4"/>
        </w:rPr>
        <w:t xml:space="preserve"> </w:t>
      </w:r>
      <w:r w:rsidRPr="007C4127">
        <w:rPr>
          <w:rFonts w:asciiTheme="majorBidi" w:hAnsiTheme="majorBidi" w:cstheme="majorBidi"/>
        </w:rPr>
        <w:t>461–475.</w:t>
      </w:r>
      <w:r w:rsidRPr="007C4127">
        <w:rPr>
          <w:rFonts w:asciiTheme="majorBidi" w:hAnsiTheme="majorBidi" w:cstheme="majorBidi"/>
          <w:spacing w:val="-4"/>
        </w:rPr>
        <w:t xml:space="preserve"> </w:t>
      </w:r>
      <w:r w:rsidRPr="007C4127">
        <w:rPr>
          <w:rFonts w:asciiTheme="majorBidi" w:hAnsiTheme="majorBidi" w:cstheme="majorBidi"/>
        </w:rPr>
        <w:t xml:space="preserve">https://doi.org/10.1108/jima-02- </w:t>
      </w:r>
      <w:r w:rsidRPr="007C4127">
        <w:rPr>
          <w:rFonts w:asciiTheme="majorBidi" w:hAnsiTheme="majorBidi" w:cstheme="majorBidi"/>
          <w:spacing w:val="-2"/>
        </w:rPr>
        <w:t>2015-0015</w:t>
      </w:r>
    </w:p>
    <w:p w14:paraId="0C7A6E67" w14:textId="77777777" w:rsidR="00201E1A" w:rsidRPr="007C4127" w:rsidRDefault="00201E1A" w:rsidP="00201E1A">
      <w:pPr>
        <w:pStyle w:val="BodyText"/>
        <w:spacing w:after="0"/>
        <w:ind w:left="1170" w:right="374" w:hanging="720"/>
        <w:jc w:val="both"/>
        <w:rPr>
          <w:rFonts w:asciiTheme="majorBidi" w:hAnsiTheme="majorBidi" w:cstheme="majorBidi"/>
        </w:rPr>
      </w:pPr>
      <w:r w:rsidRPr="007C4127">
        <w:rPr>
          <w:rFonts w:asciiTheme="majorBidi" w:hAnsiTheme="majorBidi" w:cstheme="majorBidi"/>
        </w:rPr>
        <w:t>Talib,</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S.</w:t>
      </w:r>
      <w:r w:rsidRPr="007C4127">
        <w:rPr>
          <w:rFonts w:asciiTheme="majorBidi" w:hAnsiTheme="majorBidi" w:cstheme="majorBidi"/>
          <w:spacing w:val="-4"/>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Hamid,</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B.</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Zulfakar,</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H.</w:t>
      </w:r>
      <w:r w:rsidRPr="007C4127">
        <w:rPr>
          <w:rFonts w:asciiTheme="majorBidi" w:hAnsiTheme="majorBidi" w:cstheme="majorBidi"/>
          <w:spacing w:val="-4"/>
        </w:rPr>
        <w:t xml:space="preserve"> </w:t>
      </w:r>
      <w:r w:rsidRPr="007C4127">
        <w:rPr>
          <w:rFonts w:asciiTheme="majorBidi" w:hAnsiTheme="majorBidi" w:cstheme="majorBidi"/>
        </w:rPr>
        <w:t>(2015).</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supply</w:t>
      </w:r>
      <w:r w:rsidRPr="007C4127">
        <w:rPr>
          <w:rFonts w:asciiTheme="majorBidi" w:hAnsiTheme="majorBidi" w:cstheme="majorBidi"/>
          <w:spacing w:val="-4"/>
        </w:rPr>
        <w:t xml:space="preserve"> </w:t>
      </w:r>
      <w:r w:rsidRPr="007C4127">
        <w:rPr>
          <w:rFonts w:asciiTheme="majorBidi" w:hAnsiTheme="majorBidi" w:cstheme="majorBidi"/>
        </w:rPr>
        <w:t>chain</w:t>
      </w:r>
      <w:r w:rsidRPr="007C4127">
        <w:rPr>
          <w:rFonts w:asciiTheme="majorBidi" w:hAnsiTheme="majorBidi" w:cstheme="majorBidi"/>
          <w:spacing w:val="-2"/>
        </w:rPr>
        <w:t xml:space="preserve"> </w:t>
      </w:r>
      <w:r w:rsidRPr="007C4127">
        <w:rPr>
          <w:rFonts w:asciiTheme="majorBidi" w:hAnsiTheme="majorBidi" w:cstheme="majorBidi"/>
        </w:rPr>
        <w:t>critical</w:t>
      </w:r>
      <w:r w:rsidRPr="007C4127">
        <w:rPr>
          <w:rFonts w:asciiTheme="majorBidi" w:hAnsiTheme="majorBidi" w:cstheme="majorBidi"/>
          <w:spacing w:val="-4"/>
        </w:rPr>
        <w:t xml:space="preserve"> </w:t>
      </w:r>
      <w:r w:rsidRPr="007C4127">
        <w:rPr>
          <w:rFonts w:asciiTheme="majorBidi" w:hAnsiTheme="majorBidi" w:cstheme="majorBidi"/>
        </w:rPr>
        <w:t>success</w:t>
      </w:r>
      <w:r w:rsidRPr="007C4127">
        <w:rPr>
          <w:rFonts w:asciiTheme="majorBidi" w:hAnsiTheme="majorBidi" w:cstheme="majorBidi"/>
          <w:spacing w:val="-4"/>
        </w:rPr>
        <w:t xml:space="preserve"> </w:t>
      </w:r>
      <w:r w:rsidRPr="007C4127">
        <w:rPr>
          <w:rFonts w:asciiTheme="majorBidi" w:hAnsiTheme="majorBidi" w:cstheme="majorBidi"/>
        </w:rPr>
        <w:t>factors: a</w:t>
      </w:r>
      <w:r w:rsidRPr="007C4127">
        <w:rPr>
          <w:rFonts w:asciiTheme="majorBidi" w:hAnsiTheme="majorBidi" w:cstheme="majorBidi"/>
          <w:spacing w:val="-2"/>
        </w:rPr>
        <w:t xml:space="preserve"> </w:t>
      </w:r>
      <w:r w:rsidRPr="007C4127">
        <w:rPr>
          <w:rFonts w:asciiTheme="majorBidi" w:hAnsiTheme="majorBidi" w:cstheme="majorBidi"/>
        </w:rPr>
        <w:t>literature</w:t>
      </w:r>
      <w:r w:rsidRPr="007C4127">
        <w:rPr>
          <w:rFonts w:asciiTheme="majorBidi" w:hAnsiTheme="majorBidi" w:cstheme="majorBidi"/>
          <w:spacing w:val="-2"/>
        </w:rPr>
        <w:t xml:space="preserve"> </w:t>
      </w:r>
      <w:r w:rsidRPr="007C4127">
        <w:rPr>
          <w:rFonts w:asciiTheme="majorBidi" w:hAnsiTheme="majorBidi" w:cstheme="majorBidi"/>
        </w:rPr>
        <w:t>review.</w:t>
      </w:r>
      <w:r w:rsidRPr="007C4127">
        <w:rPr>
          <w:rFonts w:asciiTheme="majorBidi" w:hAnsiTheme="majorBidi" w:cstheme="majorBidi"/>
          <w:spacing w:val="-4"/>
        </w:rPr>
        <w:t xml:space="preserve"> </w:t>
      </w:r>
      <w:r w:rsidRPr="007C4127">
        <w:rPr>
          <w:rFonts w:asciiTheme="majorBidi" w:hAnsiTheme="majorBidi" w:cstheme="majorBidi"/>
          <w:i/>
        </w:rPr>
        <w:t>Journal</w:t>
      </w:r>
      <w:r w:rsidRPr="007C4127">
        <w:rPr>
          <w:rFonts w:asciiTheme="majorBidi" w:hAnsiTheme="majorBidi" w:cstheme="majorBidi"/>
          <w:i/>
          <w:spacing w:val="-4"/>
        </w:rPr>
        <w:t xml:space="preserve"> </w:t>
      </w:r>
      <w:r w:rsidRPr="007C4127">
        <w:rPr>
          <w:rFonts w:asciiTheme="majorBidi" w:hAnsiTheme="majorBidi" w:cstheme="majorBidi"/>
          <w:i/>
        </w:rPr>
        <w:t>of</w:t>
      </w:r>
      <w:r w:rsidRPr="007C4127">
        <w:rPr>
          <w:rFonts w:asciiTheme="majorBidi" w:hAnsiTheme="majorBidi" w:cstheme="majorBidi"/>
          <w:i/>
          <w:spacing w:val="-1"/>
        </w:rPr>
        <w:t xml:space="preserve"> </w:t>
      </w:r>
      <w:r w:rsidRPr="007C4127">
        <w:rPr>
          <w:rFonts w:asciiTheme="majorBidi" w:hAnsiTheme="majorBidi" w:cstheme="majorBidi"/>
          <w:i/>
        </w:rPr>
        <w:t>Islamic</w:t>
      </w:r>
      <w:r w:rsidRPr="007C4127">
        <w:rPr>
          <w:rFonts w:asciiTheme="majorBidi" w:hAnsiTheme="majorBidi" w:cstheme="majorBidi"/>
          <w:i/>
          <w:spacing w:val="-4"/>
        </w:rPr>
        <w:t xml:space="preserve"> </w:t>
      </w:r>
      <w:r w:rsidRPr="007C4127">
        <w:rPr>
          <w:rFonts w:asciiTheme="majorBidi" w:hAnsiTheme="majorBidi" w:cstheme="majorBidi"/>
          <w:i/>
        </w:rPr>
        <w:t>Marketing</w:t>
      </w:r>
      <w:r w:rsidRPr="007C4127">
        <w:rPr>
          <w:rFonts w:asciiTheme="majorBidi" w:hAnsiTheme="majorBidi" w:cstheme="majorBidi"/>
        </w:rPr>
        <w:t>,</w:t>
      </w:r>
      <w:r w:rsidRPr="007C4127">
        <w:rPr>
          <w:rFonts w:asciiTheme="majorBidi" w:hAnsiTheme="majorBidi" w:cstheme="majorBidi"/>
          <w:spacing w:val="-2"/>
        </w:rPr>
        <w:t xml:space="preserve"> </w:t>
      </w:r>
      <w:r w:rsidRPr="007C4127">
        <w:rPr>
          <w:rFonts w:asciiTheme="majorBidi" w:hAnsiTheme="majorBidi" w:cstheme="majorBidi"/>
          <w:i/>
        </w:rPr>
        <w:t>6</w:t>
      </w:r>
      <w:r w:rsidRPr="007C4127">
        <w:rPr>
          <w:rFonts w:asciiTheme="majorBidi" w:hAnsiTheme="majorBidi" w:cstheme="majorBidi"/>
        </w:rPr>
        <w:t>(1),</w:t>
      </w:r>
      <w:r w:rsidRPr="007C4127">
        <w:rPr>
          <w:rFonts w:asciiTheme="majorBidi" w:hAnsiTheme="majorBidi" w:cstheme="majorBidi"/>
          <w:spacing w:val="-5"/>
        </w:rPr>
        <w:t xml:space="preserve"> </w:t>
      </w:r>
      <w:r w:rsidRPr="007C4127">
        <w:rPr>
          <w:rFonts w:asciiTheme="majorBidi" w:hAnsiTheme="majorBidi" w:cstheme="majorBidi"/>
        </w:rPr>
        <w:t>44–71.</w:t>
      </w:r>
      <w:r w:rsidRPr="007C4127">
        <w:rPr>
          <w:rFonts w:asciiTheme="majorBidi" w:hAnsiTheme="majorBidi" w:cstheme="majorBidi"/>
          <w:spacing w:val="-2"/>
        </w:rPr>
        <w:t xml:space="preserve"> </w:t>
      </w:r>
      <w:r w:rsidRPr="007C4127">
        <w:rPr>
          <w:rFonts w:asciiTheme="majorBidi" w:hAnsiTheme="majorBidi" w:cstheme="majorBidi"/>
        </w:rPr>
        <w:t xml:space="preserve">https://doi.org/10.1108/jima-07- </w:t>
      </w:r>
      <w:r w:rsidRPr="007C4127">
        <w:rPr>
          <w:rFonts w:asciiTheme="majorBidi" w:hAnsiTheme="majorBidi" w:cstheme="majorBidi"/>
          <w:spacing w:val="-2"/>
        </w:rPr>
        <w:t>2013-0049</w:t>
      </w:r>
    </w:p>
    <w:p w14:paraId="4FEA0D34" w14:textId="77777777" w:rsidR="00201E1A" w:rsidRPr="007C4127" w:rsidRDefault="00201E1A" w:rsidP="00201E1A">
      <w:pPr>
        <w:spacing w:line="240" w:lineRule="auto"/>
        <w:ind w:left="1170" w:right="696" w:hanging="720"/>
        <w:rPr>
          <w:rFonts w:asciiTheme="majorBidi" w:hAnsiTheme="majorBidi" w:cstheme="majorBidi"/>
          <w:szCs w:val="24"/>
        </w:rPr>
      </w:pPr>
      <w:r w:rsidRPr="007C4127">
        <w:rPr>
          <w:rFonts w:asciiTheme="majorBidi" w:hAnsiTheme="majorBidi" w:cstheme="majorBidi"/>
          <w:szCs w:val="24"/>
        </w:rPr>
        <w:t xml:space="preserve">Talib, M. S. A., &amp; Wahab, S. N. (2021). Halal logistics in a rentier state: an observation. </w:t>
      </w:r>
      <w:r w:rsidRPr="007C4127">
        <w:rPr>
          <w:rFonts w:asciiTheme="majorBidi" w:hAnsiTheme="majorBidi" w:cstheme="majorBidi"/>
          <w:i/>
          <w:szCs w:val="24"/>
        </w:rPr>
        <w:t>Modern Supply</w:t>
      </w:r>
      <w:r w:rsidRPr="007C4127">
        <w:rPr>
          <w:rFonts w:asciiTheme="majorBidi" w:hAnsiTheme="majorBidi" w:cstheme="majorBidi"/>
          <w:i/>
          <w:spacing w:val="-4"/>
          <w:szCs w:val="24"/>
        </w:rPr>
        <w:t xml:space="preserve"> </w:t>
      </w:r>
      <w:r w:rsidRPr="007C4127">
        <w:rPr>
          <w:rFonts w:asciiTheme="majorBidi" w:hAnsiTheme="majorBidi" w:cstheme="majorBidi"/>
          <w:i/>
          <w:szCs w:val="24"/>
        </w:rPr>
        <w:t>Chain</w:t>
      </w:r>
      <w:r w:rsidRPr="007C4127">
        <w:rPr>
          <w:rFonts w:asciiTheme="majorBidi" w:hAnsiTheme="majorBidi" w:cstheme="majorBidi"/>
          <w:i/>
          <w:spacing w:val="-5"/>
          <w:szCs w:val="24"/>
        </w:rPr>
        <w:t xml:space="preserve"> </w:t>
      </w:r>
      <w:r w:rsidRPr="007C4127">
        <w:rPr>
          <w:rFonts w:asciiTheme="majorBidi" w:hAnsiTheme="majorBidi" w:cstheme="majorBidi"/>
          <w:i/>
          <w:szCs w:val="24"/>
        </w:rPr>
        <w:t>Research</w:t>
      </w:r>
      <w:r w:rsidRPr="007C4127">
        <w:rPr>
          <w:rFonts w:asciiTheme="majorBidi" w:hAnsiTheme="majorBidi" w:cstheme="majorBidi"/>
          <w:i/>
          <w:spacing w:val="-5"/>
          <w:szCs w:val="24"/>
        </w:rPr>
        <w:t xml:space="preserve"> </w:t>
      </w:r>
      <w:r w:rsidRPr="007C4127">
        <w:rPr>
          <w:rFonts w:asciiTheme="majorBidi" w:hAnsiTheme="majorBidi" w:cstheme="majorBidi"/>
          <w:i/>
          <w:szCs w:val="24"/>
        </w:rPr>
        <w:t>and</w:t>
      </w:r>
      <w:r w:rsidRPr="007C4127">
        <w:rPr>
          <w:rFonts w:asciiTheme="majorBidi" w:hAnsiTheme="majorBidi" w:cstheme="majorBidi"/>
          <w:i/>
          <w:spacing w:val="-5"/>
          <w:szCs w:val="24"/>
        </w:rPr>
        <w:t xml:space="preserve"> </w:t>
      </w:r>
      <w:r w:rsidRPr="007C4127">
        <w:rPr>
          <w:rFonts w:asciiTheme="majorBidi" w:hAnsiTheme="majorBidi" w:cstheme="majorBidi"/>
          <w:i/>
          <w:szCs w:val="24"/>
        </w:rPr>
        <w:t>Applications</w:t>
      </w:r>
      <w:r w:rsidRPr="007C4127">
        <w:rPr>
          <w:rFonts w:asciiTheme="majorBidi" w:hAnsiTheme="majorBidi" w:cstheme="majorBidi"/>
          <w:szCs w:val="24"/>
        </w:rPr>
        <w:t>,</w:t>
      </w:r>
      <w:r w:rsidRPr="007C4127">
        <w:rPr>
          <w:rFonts w:asciiTheme="majorBidi" w:hAnsiTheme="majorBidi" w:cstheme="majorBidi"/>
          <w:spacing w:val="-2"/>
          <w:szCs w:val="24"/>
        </w:rPr>
        <w:t xml:space="preserve"> </w:t>
      </w:r>
      <w:r w:rsidRPr="007C4127">
        <w:rPr>
          <w:rFonts w:asciiTheme="majorBidi" w:hAnsiTheme="majorBidi" w:cstheme="majorBidi"/>
          <w:i/>
          <w:szCs w:val="24"/>
        </w:rPr>
        <w:t>3</w:t>
      </w:r>
      <w:r w:rsidRPr="007C4127">
        <w:rPr>
          <w:rFonts w:asciiTheme="majorBidi" w:hAnsiTheme="majorBidi" w:cstheme="majorBidi"/>
          <w:szCs w:val="24"/>
        </w:rPr>
        <w:t>(2),</w:t>
      </w:r>
      <w:r w:rsidRPr="007C4127">
        <w:rPr>
          <w:rFonts w:asciiTheme="majorBidi" w:hAnsiTheme="majorBidi" w:cstheme="majorBidi"/>
          <w:spacing w:val="-2"/>
          <w:szCs w:val="24"/>
        </w:rPr>
        <w:t xml:space="preserve"> </w:t>
      </w:r>
      <w:r w:rsidRPr="007C4127">
        <w:rPr>
          <w:rFonts w:asciiTheme="majorBidi" w:hAnsiTheme="majorBidi" w:cstheme="majorBidi"/>
          <w:szCs w:val="24"/>
        </w:rPr>
        <w:t>155–170.</w:t>
      </w:r>
      <w:r w:rsidRPr="007C4127">
        <w:rPr>
          <w:rFonts w:asciiTheme="majorBidi" w:hAnsiTheme="majorBidi" w:cstheme="majorBidi"/>
          <w:spacing w:val="-2"/>
          <w:szCs w:val="24"/>
        </w:rPr>
        <w:t xml:space="preserve"> </w:t>
      </w:r>
      <w:r w:rsidRPr="007C4127">
        <w:rPr>
          <w:rFonts w:asciiTheme="majorBidi" w:hAnsiTheme="majorBidi" w:cstheme="majorBidi"/>
          <w:szCs w:val="24"/>
        </w:rPr>
        <w:t xml:space="preserve">https://doi.org/10.1108/mscra-04- </w:t>
      </w:r>
      <w:r w:rsidRPr="007C4127">
        <w:rPr>
          <w:rFonts w:asciiTheme="majorBidi" w:hAnsiTheme="majorBidi" w:cstheme="majorBidi"/>
          <w:spacing w:val="-2"/>
          <w:szCs w:val="24"/>
        </w:rPr>
        <w:t>2020-0005</w:t>
      </w:r>
    </w:p>
    <w:p w14:paraId="61096F09"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Tieman,</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(2011).</w:t>
      </w:r>
      <w:r w:rsidRPr="007C4127">
        <w:rPr>
          <w:rFonts w:asciiTheme="majorBidi" w:hAnsiTheme="majorBidi" w:cstheme="majorBidi"/>
          <w:spacing w:val="-5"/>
        </w:rPr>
        <w:t xml:space="preserve"> </w:t>
      </w:r>
      <w:r w:rsidRPr="007C4127">
        <w:rPr>
          <w:rFonts w:asciiTheme="majorBidi" w:hAnsiTheme="majorBidi" w:cstheme="majorBidi"/>
        </w:rPr>
        <w:t>The</w:t>
      </w:r>
      <w:r w:rsidRPr="007C4127">
        <w:rPr>
          <w:rFonts w:asciiTheme="majorBidi" w:hAnsiTheme="majorBidi" w:cstheme="majorBidi"/>
          <w:spacing w:val="-2"/>
        </w:rPr>
        <w:t xml:space="preserve"> </w:t>
      </w:r>
      <w:r w:rsidRPr="007C4127">
        <w:rPr>
          <w:rFonts w:asciiTheme="majorBidi" w:hAnsiTheme="majorBidi" w:cstheme="majorBidi"/>
        </w:rPr>
        <w:t>application</w:t>
      </w:r>
      <w:r w:rsidRPr="007C4127">
        <w:rPr>
          <w:rFonts w:asciiTheme="majorBidi" w:hAnsiTheme="majorBidi" w:cstheme="majorBidi"/>
          <w:spacing w:val="-2"/>
        </w:rPr>
        <w:t xml:space="preserve"> </w:t>
      </w:r>
      <w:r w:rsidRPr="007C4127">
        <w:rPr>
          <w:rFonts w:asciiTheme="majorBidi" w:hAnsiTheme="majorBidi" w:cstheme="majorBidi"/>
        </w:rPr>
        <w:t>of</w:t>
      </w:r>
      <w:r w:rsidRPr="007C4127">
        <w:rPr>
          <w:rFonts w:asciiTheme="majorBidi" w:hAnsiTheme="majorBidi" w:cstheme="majorBidi"/>
          <w:spacing w:val="-2"/>
        </w:rPr>
        <w:t xml:space="preserve"> </w:t>
      </w:r>
      <w:r w:rsidRPr="007C4127">
        <w:rPr>
          <w:rFonts w:asciiTheme="majorBidi" w:hAnsiTheme="majorBidi" w:cstheme="majorBidi"/>
        </w:rPr>
        <w:t>Halal</w:t>
      </w:r>
      <w:r w:rsidRPr="007C4127">
        <w:rPr>
          <w:rFonts w:asciiTheme="majorBidi" w:hAnsiTheme="majorBidi" w:cstheme="majorBidi"/>
          <w:spacing w:val="-1"/>
        </w:rPr>
        <w:t xml:space="preserve"> </w:t>
      </w:r>
      <w:r w:rsidRPr="007C4127">
        <w:rPr>
          <w:rFonts w:asciiTheme="majorBidi" w:hAnsiTheme="majorBidi" w:cstheme="majorBidi"/>
        </w:rPr>
        <w:t>in</w:t>
      </w:r>
      <w:r w:rsidRPr="007C4127">
        <w:rPr>
          <w:rFonts w:asciiTheme="majorBidi" w:hAnsiTheme="majorBidi" w:cstheme="majorBidi"/>
          <w:spacing w:val="-5"/>
        </w:rPr>
        <w:t xml:space="preserve"> </w:t>
      </w:r>
      <w:r w:rsidRPr="007C4127">
        <w:rPr>
          <w:rFonts w:asciiTheme="majorBidi" w:hAnsiTheme="majorBidi" w:cstheme="majorBidi"/>
        </w:rPr>
        <w:t>supply</w:t>
      </w:r>
      <w:r w:rsidRPr="007C4127">
        <w:rPr>
          <w:rFonts w:asciiTheme="majorBidi" w:hAnsiTheme="majorBidi" w:cstheme="majorBidi"/>
          <w:spacing w:val="-5"/>
        </w:rPr>
        <w:t xml:space="preserve"> </w:t>
      </w:r>
      <w:r w:rsidRPr="007C4127">
        <w:rPr>
          <w:rFonts w:asciiTheme="majorBidi" w:hAnsiTheme="majorBidi" w:cstheme="majorBidi"/>
        </w:rPr>
        <w:t>chain</w:t>
      </w:r>
      <w:r w:rsidRPr="007C4127">
        <w:rPr>
          <w:rFonts w:asciiTheme="majorBidi" w:hAnsiTheme="majorBidi" w:cstheme="majorBidi"/>
          <w:spacing w:val="-2"/>
        </w:rPr>
        <w:t xml:space="preserve"> </w:t>
      </w:r>
      <w:r w:rsidRPr="007C4127">
        <w:rPr>
          <w:rFonts w:asciiTheme="majorBidi" w:hAnsiTheme="majorBidi" w:cstheme="majorBidi"/>
        </w:rPr>
        <w:t>management:</w:t>
      </w:r>
      <w:r w:rsidRPr="007C4127">
        <w:rPr>
          <w:rFonts w:asciiTheme="majorBidi" w:hAnsiTheme="majorBidi" w:cstheme="majorBidi"/>
          <w:spacing w:val="-1"/>
        </w:rPr>
        <w:t xml:space="preserve"> </w:t>
      </w:r>
      <w:r w:rsidRPr="007C4127">
        <w:rPr>
          <w:rFonts w:asciiTheme="majorBidi" w:hAnsiTheme="majorBidi" w:cstheme="majorBidi"/>
        </w:rPr>
        <w:t>in‐depth</w:t>
      </w:r>
      <w:r w:rsidRPr="007C4127">
        <w:rPr>
          <w:rFonts w:asciiTheme="majorBidi" w:hAnsiTheme="majorBidi" w:cstheme="majorBidi"/>
          <w:spacing w:val="-2"/>
        </w:rPr>
        <w:t xml:space="preserve"> </w:t>
      </w:r>
      <w:r w:rsidRPr="007C4127">
        <w:rPr>
          <w:rFonts w:asciiTheme="majorBidi" w:hAnsiTheme="majorBidi" w:cstheme="majorBidi"/>
        </w:rPr>
        <w:t>interviews.</w:t>
      </w:r>
      <w:r w:rsidRPr="007C4127">
        <w:rPr>
          <w:rFonts w:asciiTheme="majorBidi" w:hAnsiTheme="majorBidi" w:cstheme="majorBidi"/>
          <w:spacing w:val="-3"/>
        </w:rPr>
        <w:t xml:space="preserve"> </w:t>
      </w:r>
      <w:r w:rsidRPr="007C4127">
        <w:rPr>
          <w:rFonts w:asciiTheme="majorBidi" w:hAnsiTheme="majorBidi" w:cstheme="majorBidi"/>
          <w:i/>
        </w:rPr>
        <w:t>Journal of Islamic Marketing</w:t>
      </w:r>
      <w:r w:rsidRPr="007C4127">
        <w:rPr>
          <w:rFonts w:asciiTheme="majorBidi" w:hAnsiTheme="majorBidi" w:cstheme="majorBidi"/>
        </w:rPr>
        <w:t xml:space="preserve">, </w:t>
      </w:r>
      <w:r w:rsidRPr="007C4127">
        <w:rPr>
          <w:rFonts w:asciiTheme="majorBidi" w:hAnsiTheme="majorBidi" w:cstheme="majorBidi"/>
          <w:i/>
        </w:rPr>
        <w:t>2</w:t>
      </w:r>
      <w:r w:rsidRPr="007C4127">
        <w:rPr>
          <w:rFonts w:asciiTheme="majorBidi" w:hAnsiTheme="majorBidi" w:cstheme="majorBidi"/>
        </w:rPr>
        <w:t xml:space="preserve">(2), 186–195. </w:t>
      </w:r>
      <w:hyperlink r:id="rId16" w:history="1">
        <w:r w:rsidRPr="007C4127">
          <w:rPr>
            <w:rStyle w:val="Hyperlink"/>
            <w:rFonts w:asciiTheme="majorBidi" w:hAnsiTheme="majorBidi" w:cstheme="majorBidi"/>
          </w:rPr>
          <w:t>https://doi.org/10.1108/17590831111139893</w:t>
        </w:r>
      </w:hyperlink>
    </w:p>
    <w:p w14:paraId="41F5A2BB" w14:textId="77777777" w:rsidR="00201E1A" w:rsidRPr="007C4127" w:rsidRDefault="00201E1A" w:rsidP="00201E1A">
      <w:pPr>
        <w:pStyle w:val="BodyText"/>
        <w:spacing w:after="0"/>
        <w:ind w:left="1170" w:right="357" w:hanging="720"/>
        <w:rPr>
          <w:rFonts w:asciiTheme="majorBidi" w:hAnsiTheme="majorBidi" w:cstheme="majorBidi"/>
        </w:rPr>
      </w:pPr>
      <w:r w:rsidRPr="007C4127">
        <w:rPr>
          <w:rFonts w:asciiTheme="majorBidi" w:hAnsiTheme="majorBidi" w:cstheme="majorBidi"/>
        </w:rPr>
        <w:t>Tieman,</w:t>
      </w:r>
      <w:r w:rsidRPr="007C4127">
        <w:rPr>
          <w:rFonts w:asciiTheme="majorBidi" w:hAnsiTheme="majorBidi" w:cstheme="majorBidi"/>
          <w:spacing w:val="-1"/>
        </w:rPr>
        <w:t xml:space="preserve"> </w:t>
      </w:r>
      <w:r w:rsidRPr="007C4127">
        <w:rPr>
          <w:rFonts w:asciiTheme="majorBidi" w:hAnsiTheme="majorBidi" w:cstheme="majorBidi"/>
        </w:rPr>
        <w:t>M.,</w:t>
      </w:r>
      <w:r w:rsidRPr="007C4127">
        <w:rPr>
          <w:rFonts w:asciiTheme="majorBidi" w:hAnsiTheme="majorBidi" w:cstheme="majorBidi"/>
          <w:spacing w:val="-4"/>
        </w:rPr>
        <w:t xml:space="preserve"> </w:t>
      </w:r>
      <w:r w:rsidRPr="007C4127">
        <w:rPr>
          <w:rFonts w:asciiTheme="majorBidi" w:hAnsiTheme="majorBidi" w:cstheme="majorBidi"/>
        </w:rPr>
        <w:t>Van</w:t>
      </w:r>
      <w:r w:rsidRPr="007C4127">
        <w:rPr>
          <w:rFonts w:asciiTheme="majorBidi" w:hAnsiTheme="majorBidi" w:cstheme="majorBidi"/>
          <w:spacing w:val="-1"/>
        </w:rPr>
        <w:t xml:space="preserve"> </w:t>
      </w:r>
      <w:r w:rsidRPr="007C4127">
        <w:rPr>
          <w:rFonts w:asciiTheme="majorBidi" w:hAnsiTheme="majorBidi" w:cstheme="majorBidi"/>
        </w:rPr>
        <w:t>Der</w:t>
      </w:r>
      <w:r w:rsidRPr="007C4127">
        <w:rPr>
          <w:rFonts w:asciiTheme="majorBidi" w:hAnsiTheme="majorBidi" w:cstheme="majorBidi"/>
          <w:spacing w:val="-3"/>
        </w:rPr>
        <w:t xml:space="preserve"> </w:t>
      </w:r>
      <w:r w:rsidRPr="007C4127">
        <w:rPr>
          <w:rFonts w:asciiTheme="majorBidi" w:hAnsiTheme="majorBidi" w:cstheme="majorBidi"/>
        </w:rPr>
        <w:t>Vorst,</w:t>
      </w:r>
      <w:r w:rsidRPr="007C4127">
        <w:rPr>
          <w:rFonts w:asciiTheme="majorBidi" w:hAnsiTheme="majorBidi" w:cstheme="majorBidi"/>
          <w:spacing w:val="-1"/>
        </w:rPr>
        <w:t xml:space="preserve"> </w:t>
      </w:r>
      <w:r w:rsidRPr="007C4127">
        <w:rPr>
          <w:rFonts w:asciiTheme="majorBidi" w:hAnsiTheme="majorBidi" w:cstheme="majorBidi"/>
        </w:rPr>
        <w:t>J.</w:t>
      </w:r>
      <w:r w:rsidRPr="007C4127">
        <w:rPr>
          <w:rFonts w:asciiTheme="majorBidi" w:hAnsiTheme="majorBidi" w:cstheme="majorBidi"/>
          <w:spacing w:val="-1"/>
        </w:rPr>
        <w:t xml:space="preserve"> </w:t>
      </w:r>
      <w:r w:rsidRPr="007C4127">
        <w:rPr>
          <w:rFonts w:asciiTheme="majorBidi" w:hAnsiTheme="majorBidi" w:cstheme="majorBidi"/>
        </w:rPr>
        <w:t>G.,</w:t>
      </w:r>
      <w:r w:rsidRPr="007C4127">
        <w:rPr>
          <w:rFonts w:asciiTheme="majorBidi" w:hAnsiTheme="majorBidi" w:cstheme="majorBidi"/>
          <w:spacing w:val="-1"/>
        </w:rPr>
        <w:t xml:space="preserve"> </w:t>
      </w:r>
      <w:r w:rsidRPr="007C4127">
        <w:rPr>
          <w:rFonts w:asciiTheme="majorBidi" w:hAnsiTheme="majorBidi" w:cstheme="majorBidi"/>
        </w:rPr>
        <w:t>&amp;</w:t>
      </w:r>
      <w:r w:rsidRPr="007C4127">
        <w:rPr>
          <w:rFonts w:asciiTheme="majorBidi" w:hAnsiTheme="majorBidi" w:cstheme="majorBidi"/>
          <w:spacing w:val="-3"/>
        </w:rPr>
        <w:t xml:space="preserve"> </w:t>
      </w:r>
      <w:r w:rsidRPr="007C4127">
        <w:rPr>
          <w:rFonts w:asciiTheme="majorBidi" w:hAnsiTheme="majorBidi" w:cstheme="majorBidi"/>
        </w:rPr>
        <w:t>Ghazali,</w:t>
      </w:r>
      <w:r w:rsidRPr="007C4127">
        <w:rPr>
          <w:rFonts w:asciiTheme="majorBidi" w:hAnsiTheme="majorBidi" w:cstheme="majorBidi"/>
          <w:spacing w:val="-4"/>
        </w:rPr>
        <w:t xml:space="preserve"> </w:t>
      </w:r>
      <w:r w:rsidRPr="007C4127">
        <w:rPr>
          <w:rFonts w:asciiTheme="majorBidi" w:hAnsiTheme="majorBidi" w:cstheme="majorBidi"/>
        </w:rPr>
        <w:t>M.</w:t>
      </w:r>
      <w:r w:rsidRPr="007C4127">
        <w:rPr>
          <w:rFonts w:asciiTheme="majorBidi" w:hAnsiTheme="majorBidi" w:cstheme="majorBidi"/>
          <w:spacing w:val="-1"/>
        </w:rPr>
        <w:t xml:space="preserve"> </w:t>
      </w:r>
      <w:r w:rsidRPr="007C4127">
        <w:rPr>
          <w:rFonts w:asciiTheme="majorBidi" w:hAnsiTheme="majorBidi" w:cstheme="majorBidi"/>
        </w:rPr>
        <w:t>C.</w:t>
      </w:r>
      <w:r w:rsidRPr="007C4127">
        <w:rPr>
          <w:rFonts w:asciiTheme="majorBidi" w:hAnsiTheme="majorBidi" w:cstheme="majorBidi"/>
          <w:spacing w:val="-4"/>
        </w:rPr>
        <w:t xml:space="preserve"> </w:t>
      </w:r>
      <w:r w:rsidRPr="007C4127">
        <w:rPr>
          <w:rFonts w:asciiTheme="majorBidi" w:hAnsiTheme="majorBidi" w:cstheme="majorBidi"/>
        </w:rPr>
        <w:t>(2012).</w:t>
      </w:r>
      <w:r w:rsidRPr="007C4127">
        <w:rPr>
          <w:rFonts w:asciiTheme="majorBidi" w:hAnsiTheme="majorBidi" w:cstheme="majorBidi"/>
          <w:spacing w:val="-1"/>
        </w:rPr>
        <w:t xml:space="preserve"> </w:t>
      </w:r>
      <w:r w:rsidRPr="007C4127">
        <w:rPr>
          <w:rFonts w:asciiTheme="majorBidi" w:hAnsiTheme="majorBidi" w:cstheme="majorBidi"/>
        </w:rPr>
        <w:t>Principles</w:t>
      </w:r>
      <w:r w:rsidRPr="007C4127">
        <w:rPr>
          <w:rFonts w:asciiTheme="majorBidi" w:hAnsiTheme="majorBidi" w:cstheme="majorBidi"/>
          <w:spacing w:val="-3"/>
        </w:rPr>
        <w:t xml:space="preserve"> </w:t>
      </w:r>
      <w:r w:rsidRPr="007C4127">
        <w:rPr>
          <w:rFonts w:asciiTheme="majorBidi" w:hAnsiTheme="majorBidi" w:cstheme="majorBidi"/>
        </w:rPr>
        <w:t>in</w:t>
      </w:r>
      <w:r w:rsidRPr="007C4127">
        <w:rPr>
          <w:rFonts w:asciiTheme="majorBidi" w:hAnsiTheme="majorBidi" w:cstheme="majorBidi"/>
          <w:spacing w:val="-1"/>
        </w:rPr>
        <w:t xml:space="preserve"> </w:t>
      </w:r>
      <w:r w:rsidRPr="007C4127">
        <w:rPr>
          <w:rFonts w:asciiTheme="majorBidi" w:hAnsiTheme="majorBidi" w:cstheme="majorBidi"/>
        </w:rPr>
        <w:t>halal</w:t>
      </w:r>
      <w:r w:rsidRPr="007C4127">
        <w:rPr>
          <w:rFonts w:asciiTheme="majorBidi" w:hAnsiTheme="majorBidi" w:cstheme="majorBidi"/>
          <w:spacing w:val="-3"/>
        </w:rPr>
        <w:t xml:space="preserve"> </w:t>
      </w:r>
      <w:r w:rsidRPr="007C4127">
        <w:rPr>
          <w:rFonts w:asciiTheme="majorBidi" w:hAnsiTheme="majorBidi" w:cstheme="majorBidi"/>
        </w:rPr>
        <w:t>supply</w:t>
      </w:r>
      <w:r w:rsidRPr="007C4127">
        <w:rPr>
          <w:rFonts w:asciiTheme="majorBidi" w:hAnsiTheme="majorBidi" w:cstheme="majorBidi"/>
          <w:spacing w:val="-4"/>
        </w:rPr>
        <w:t xml:space="preserve"> </w:t>
      </w:r>
      <w:r w:rsidRPr="007C4127">
        <w:rPr>
          <w:rFonts w:asciiTheme="majorBidi" w:hAnsiTheme="majorBidi" w:cstheme="majorBidi"/>
        </w:rPr>
        <w:t xml:space="preserve">chain management. </w:t>
      </w:r>
      <w:r w:rsidRPr="007C4127">
        <w:rPr>
          <w:rFonts w:asciiTheme="majorBidi" w:hAnsiTheme="majorBidi" w:cstheme="majorBidi"/>
          <w:i/>
        </w:rPr>
        <w:t>Journal of Islamic Marketing</w:t>
      </w:r>
      <w:r w:rsidRPr="007C4127">
        <w:rPr>
          <w:rFonts w:asciiTheme="majorBidi" w:hAnsiTheme="majorBidi" w:cstheme="majorBidi"/>
        </w:rPr>
        <w:t xml:space="preserve">, </w:t>
      </w:r>
      <w:r w:rsidRPr="007C4127">
        <w:rPr>
          <w:rFonts w:asciiTheme="majorBidi" w:hAnsiTheme="majorBidi" w:cstheme="majorBidi"/>
          <w:i/>
        </w:rPr>
        <w:t>3</w:t>
      </w:r>
      <w:r w:rsidRPr="007C4127">
        <w:rPr>
          <w:rFonts w:asciiTheme="majorBidi" w:hAnsiTheme="majorBidi" w:cstheme="majorBidi"/>
        </w:rPr>
        <w:t xml:space="preserve">(3), 217–243. </w:t>
      </w:r>
      <w:r w:rsidRPr="007C4127">
        <w:rPr>
          <w:rFonts w:asciiTheme="majorBidi" w:hAnsiTheme="majorBidi" w:cstheme="majorBidi"/>
          <w:spacing w:val="-2"/>
        </w:rPr>
        <w:t>https://doi.org/10.1108/17590831211259727</w:t>
      </w:r>
    </w:p>
    <w:p w14:paraId="0770C072" w14:textId="77777777" w:rsidR="00201E1A" w:rsidRPr="007C4127" w:rsidRDefault="00201E1A" w:rsidP="00201E1A">
      <w:pPr>
        <w:pStyle w:val="BodyText"/>
        <w:spacing w:after="0"/>
        <w:ind w:left="1170" w:hanging="720"/>
        <w:rPr>
          <w:rFonts w:asciiTheme="majorBidi" w:hAnsiTheme="majorBidi" w:cstheme="majorBidi"/>
        </w:rPr>
      </w:pPr>
      <w:r w:rsidRPr="007C4127">
        <w:rPr>
          <w:rFonts w:asciiTheme="majorBidi" w:hAnsiTheme="majorBidi" w:cstheme="majorBidi"/>
        </w:rPr>
        <w:t>Watson,</w:t>
      </w:r>
      <w:r w:rsidRPr="007C4127">
        <w:rPr>
          <w:rFonts w:asciiTheme="majorBidi" w:hAnsiTheme="majorBidi" w:cstheme="majorBidi"/>
          <w:spacing w:val="-3"/>
        </w:rPr>
        <w:t xml:space="preserve"> </w:t>
      </w:r>
      <w:r w:rsidRPr="007C4127">
        <w:rPr>
          <w:rFonts w:asciiTheme="majorBidi" w:hAnsiTheme="majorBidi" w:cstheme="majorBidi"/>
        </w:rPr>
        <w:t>R.</w:t>
      </w:r>
      <w:r w:rsidRPr="007C4127">
        <w:rPr>
          <w:rFonts w:asciiTheme="majorBidi" w:hAnsiTheme="majorBidi" w:cstheme="majorBidi"/>
          <w:spacing w:val="-6"/>
        </w:rPr>
        <w:t xml:space="preserve"> </w:t>
      </w:r>
      <w:r w:rsidRPr="007C4127">
        <w:rPr>
          <w:rFonts w:asciiTheme="majorBidi" w:hAnsiTheme="majorBidi" w:cstheme="majorBidi"/>
        </w:rPr>
        <w:t>(2015).</w:t>
      </w:r>
      <w:r w:rsidRPr="007C4127">
        <w:rPr>
          <w:rFonts w:asciiTheme="majorBidi" w:hAnsiTheme="majorBidi" w:cstheme="majorBidi"/>
          <w:spacing w:val="-3"/>
        </w:rPr>
        <w:t xml:space="preserve"> </w:t>
      </w:r>
      <w:r w:rsidRPr="007C4127">
        <w:rPr>
          <w:rFonts w:asciiTheme="majorBidi" w:hAnsiTheme="majorBidi" w:cstheme="majorBidi"/>
        </w:rPr>
        <w:t>Quantitative</w:t>
      </w:r>
      <w:r w:rsidRPr="007C4127">
        <w:rPr>
          <w:rFonts w:asciiTheme="majorBidi" w:hAnsiTheme="majorBidi" w:cstheme="majorBidi"/>
          <w:spacing w:val="-3"/>
        </w:rPr>
        <w:t xml:space="preserve"> </w:t>
      </w:r>
      <w:r w:rsidRPr="007C4127">
        <w:rPr>
          <w:rFonts w:asciiTheme="majorBidi" w:hAnsiTheme="majorBidi" w:cstheme="majorBidi"/>
        </w:rPr>
        <w:t>research.</w:t>
      </w:r>
      <w:r w:rsidRPr="007C4127">
        <w:rPr>
          <w:rFonts w:asciiTheme="majorBidi" w:hAnsiTheme="majorBidi" w:cstheme="majorBidi"/>
          <w:spacing w:val="-1"/>
        </w:rPr>
        <w:t xml:space="preserve"> </w:t>
      </w:r>
      <w:r w:rsidRPr="007C4127">
        <w:rPr>
          <w:rFonts w:asciiTheme="majorBidi" w:hAnsiTheme="majorBidi" w:cstheme="majorBidi"/>
          <w:i/>
        </w:rPr>
        <w:t>Nursing</w:t>
      </w:r>
      <w:r w:rsidRPr="007C4127">
        <w:rPr>
          <w:rFonts w:asciiTheme="majorBidi" w:hAnsiTheme="majorBidi" w:cstheme="majorBidi"/>
          <w:i/>
          <w:spacing w:val="-6"/>
        </w:rPr>
        <w:t xml:space="preserve"> </w:t>
      </w:r>
      <w:r w:rsidRPr="007C4127">
        <w:rPr>
          <w:rFonts w:asciiTheme="majorBidi" w:hAnsiTheme="majorBidi" w:cstheme="majorBidi"/>
          <w:i/>
        </w:rPr>
        <w:t>Standard</w:t>
      </w:r>
      <w:r w:rsidRPr="007C4127">
        <w:rPr>
          <w:rFonts w:asciiTheme="majorBidi" w:hAnsiTheme="majorBidi" w:cstheme="majorBidi"/>
        </w:rPr>
        <w:t>,</w:t>
      </w:r>
      <w:r w:rsidRPr="007C4127">
        <w:rPr>
          <w:rFonts w:asciiTheme="majorBidi" w:hAnsiTheme="majorBidi" w:cstheme="majorBidi"/>
          <w:spacing w:val="-3"/>
        </w:rPr>
        <w:t xml:space="preserve"> </w:t>
      </w:r>
      <w:r w:rsidRPr="007C4127">
        <w:rPr>
          <w:rFonts w:asciiTheme="majorBidi" w:hAnsiTheme="majorBidi" w:cstheme="majorBidi"/>
          <w:i/>
        </w:rPr>
        <w:t>29</w:t>
      </w:r>
      <w:r w:rsidRPr="007C4127">
        <w:rPr>
          <w:rFonts w:asciiTheme="majorBidi" w:hAnsiTheme="majorBidi" w:cstheme="majorBidi"/>
        </w:rPr>
        <w:t>(31),</w:t>
      </w:r>
      <w:r w:rsidRPr="007C4127">
        <w:rPr>
          <w:rFonts w:asciiTheme="majorBidi" w:hAnsiTheme="majorBidi" w:cstheme="majorBidi"/>
          <w:spacing w:val="-3"/>
        </w:rPr>
        <w:t xml:space="preserve"> </w:t>
      </w:r>
      <w:r w:rsidRPr="007C4127">
        <w:rPr>
          <w:rFonts w:asciiTheme="majorBidi" w:hAnsiTheme="majorBidi" w:cstheme="majorBidi"/>
        </w:rPr>
        <w:t xml:space="preserve">44–48. </w:t>
      </w:r>
      <w:r w:rsidRPr="007C4127">
        <w:rPr>
          <w:rFonts w:asciiTheme="majorBidi" w:hAnsiTheme="majorBidi" w:cstheme="majorBidi"/>
          <w:spacing w:val="-2"/>
        </w:rPr>
        <w:t>https://doi.org/10.7748/ns.29.31.44.e8681</w:t>
      </w:r>
    </w:p>
    <w:p w14:paraId="0B938718" w14:textId="77777777" w:rsidR="00201E1A" w:rsidRPr="007C4127" w:rsidRDefault="00201E1A" w:rsidP="00201E1A">
      <w:pPr>
        <w:pStyle w:val="BodyText"/>
        <w:spacing w:after="0"/>
        <w:ind w:left="450"/>
        <w:rPr>
          <w:rFonts w:asciiTheme="majorBidi" w:hAnsiTheme="majorBidi" w:cstheme="majorBidi"/>
        </w:rPr>
      </w:pPr>
      <w:r w:rsidRPr="007C4127">
        <w:rPr>
          <w:rFonts w:asciiTheme="majorBidi" w:hAnsiTheme="majorBidi" w:cstheme="majorBidi"/>
        </w:rPr>
        <w:t>Zailani,</w:t>
      </w:r>
      <w:r w:rsidRPr="007C4127">
        <w:rPr>
          <w:rFonts w:asciiTheme="majorBidi" w:hAnsiTheme="majorBidi" w:cstheme="majorBidi"/>
          <w:spacing w:val="-7"/>
        </w:rPr>
        <w:t xml:space="preserve"> </w:t>
      </w:r>
      <w:r w:rsidRPr="007C4127">
        <w:rPr>
          <w:rFonts w:asciiTheme="majorBidi" w:hAnsiTheme="majorBidi" w:cstheme="majorBidi"/>
        </w:rPr>
        <w:t>S.</w:t>
      </w:r>
      <w:r w:rsidRPr="007C4127">
        <w:rPr>
          <w:rFonts w:asciiTheme="majorBidi" w:hAnsiTheme="majorBidi" w:cstheme="majorBidi"/>
          <w:spacing w:val="-2"/>
        </w:rPr>
        <w:t xml:space="preserve"> </w:t>
      </w:r>
      <w:r w:rsidRPr="007C4127">
        <w:rPr>
          <w:rFonts w:asciiTheme="majorBidi" w:hAnsiTheme="majorBidi" w:cstheme="majorBidi"/>
        </w:rPr>
        <w:t>H.</w:t>
      </w:r>
      <w:r w:rsidRPr="007C4127">
        <w:rPr>
          <w:rFonts w:asciiTheme="majorBidi" w:hAnsiTheme="majorBidi" w:cstheme="majorBidi"/>
          <w:spacing w:val="-2"/>
        </w:rPr>
        <w:t xml:space="preserve"> </w:t>
      </w:r>
      <w:r w:rsidRPr="007C4127">
        <w:rPr>
          <w:rFonts w:asciiTheme="majorBidi" w:hAnsiTheme="majorBidi" w:cstheme="majorBidi"/>
        </w:rPr>
        <w:t>M.,</w:t>
      </w:r>
      <w:r w:rsidRPr="007C4127">
        <w:rPr>
          <w:rFonts w:asciiTheme="majorBidi" w:hAnsiTheme="majorBidi" w:cstheme="majorBidi"/>
          <w:spacing w:val="-2"/>
        </w:rPr>
        <w:t xml:space="preserve"> </w:t>
      </w:r>
      <w:r w:rsidRPr="007C4127">
        <w:rPr>
          <w:rFonts w:asciiTheme="majorBidi" w:hAnsiTheme="majorBidi" w:cstheme="majorBidi"/>
        </w:rPr>
        <w:t>Ahmad,</w:t>
      </w:r>
      <w:r w:rsidRPr="007C4127">
        <w:rPr>
          <w:rFonts w:asciiTheme="majorBidi" w:hAnsiTheme="majorBidi" w:cstheme="majorBidi"/>
          <w:spacing w:val="-4"/>
        </w:rPr>
        <w:t xml:space="preserve"> </w:t>
      </w:r>
      <w:r w:rsidRPr="007C4127">
        <w:rPr>
          <w:rFonts w:asciiTheme="majorBidi" w:hAnsiTheme="majorBidi" w:cstheme="majorBidi"/>
        </w:rPr>
        <w:t>Z.</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Wahid,</w:t>
      </w:r>
      <w:r w:rsidRPr="007C4127">
        <w:rPr>
          <w:rFonts w:asciiTheme="majorBidi" w:hAnsiTheme="majorBidi" w:cstheme="majorBidi"/>
          <w:spacing w:val="-3"/>
        </w:rPr>
        <w:t xml:space="preserve"> </w:t>
      </w:r>
      <w:r w:rsidRPr="007C4127">
        <w:rPr>
          <w:rFonts w:asciiTheme="majorBidi" w:hAnsiTheme="majorBidi" w:cstheme="majorBidi"/>
        </w:rPr>
        <w:t>N.</w:t>
      </w:r>
      <w:r w:rsidRPr="007C4127">
        <w:rPr>
          <w:rFonts w:asciiTheme="majorBidi" w:hAnsiTheme="majorBidi" w:cstheme="majorBidi"/>
          <w:spacing w:val="-2"/>
        </w:rPr>
        <w:t xml:space="preserve"> </w:t>
      </w:r>
      <w:r w:rsidRPr="007C4127">
        <w:rPr>
          <w:rFonts w:asciiTheme="majorBidi" w:hAnsiTheme="majorBidi" w:cstheme="majorBidi"/>
        </w:rPr>
        <w:t>A.,</w:t>
      </w:r>
      <w:r w:rsidRPr="007C4127">
        <w:rPr>
          <w:rFonts w:asciiTheme="majorBidi" w:hAnsiTheme="majorBidi" w:cstheme="majorBidi"/>
          <w:spacing w:val="-2"/>
        </w:rPr>
        <w:t xml:space="preserve"> </w:t>
      </w:r>
      <w:r w:rsidRPr="007C4127">
        <w:rPr>
          <w:rFonts w:asciiTheme="majorBidi" w:hAnsiTheme="majorBidi" w:cstheme="majorBidi"/>
        </w:rPr>
        <w:t>Othman,</w:t>
      </w:r>
      <w:r w:rsidRPr="007C4127">
        <w:rPr>
          <w:rFonts w:asciiTheme="majorBidi" w:hAnsiTheme="majorBidi" w:cstheme="majorBidi"/>
          <w:spacing w:val="-2"/>
        </w:rPr>
        <w:t xml:space="preserve"> </w:t>
      </w:r>
      <w:r w:rsidRPr="007C4127">
        <w:rPr>
          <w:rFonts w:asciiTheme="majorBidi" w:hAnsiTheme="majorBidi" w:cstheme="majorBidi"/>
        </w:rPr>
        <w:t>R.,</w:t>
      </w:r>
      <w:r w:rsidRPr="007C4127">
        <w:rPr>
          <w:rFonts w:asciiTheme="majorBidi" w:hAnsiTheme="majorBidi" w:cstheme="majorBidi"/>
          <w:spacing w:val="-2"/>
        </w:rPr>
        <w:t xml:space="preserve"> </w:t>
      </w:r>
      <w:r w:rsidRPr="007C4127">
        <w:rPr>
          <w:rFonts w:asciiTheme="majorBidi" w:hAnsiTheme="majorBidi" w:cstheme="majorBidi"/>
        </w:rPr>
        <w:t>&amp;</w:t>
      </w:r>
      <w:r w:rsidRPr="007C4127">
        <w:rPr>
          <w:rFonts w:asciiTheme="majorBidi" w:hAnsiTheme="majorBidi" w:cstheme="majorBidi"/>
          <w:spacing w:val="-4"/>
        </w:rPr>
        <w:t xml:space="preserve"> </w:t>
      </w:r>
      <w:r w:rsidRPr="007C4127">
        <w:rPr>
          <w:rFonts w:asciiTheme="majorBidi" w:hAnsiTheme="majorBidi" w:cstheme="majorBidi"/>
        </w:rPr>
        <w:t>Fernando,</w:t>
      </w:r>
      <w:r w:rsidRPr="007C4127">
        <w:rPr>
          <w:rFonts w:asciiTheme="majorBidi" w:hAnsiTheme="majorBidi" w:cstheme="majorBidi"/>
          <w:spacing w:val="-2"/>
        </w:rPr>
        <w:t xml:space="preserve"> </w:t>
      </w:r>
      <w:r w:rsidRPr="007C4127">
        <w:rPr>
          <w:rFonts w:asciiTheme="majorBidi" w:hAnsiTheme="majorBidi" w:cstheme="majorBidi"/>
        </w:rPr>
        <w:t>Y.</w:t>
      </w:r>
      <w:r w:rsidRPr="007C4127">
        <w:rPr>
          <w:rFonts w:asciiTheme="majorBidi" w:hAnsiTheme="majorBidi" w:cstheme="majorBidi"/>
          <w:spacing w:val="-4"/>
        </w:rPr>
        <w:t xml:space="preserve"> </w:t>
      </w:r>
      <w:r w:rsidRPr="007C4127">
        <w:rPr>
          <w:rFonts w:asciiTheme="majorBidi" w:hAnsiTheme="majorBidi" w:cstheme="majorBidi"/>
          <w:spacing w:val="-2"/>
        </w:rPr>
        <w:t>(2010).</w:t>
      </w:r>
    </w:p>
    <w:p w14:paraId="35B2679B" w14:textId="77777777" w:rsidR="00201E1A" w:rsidRPr="007C4127" w:rsidRDefault="00201E1A" w:rsidP="00201E1A">
      <w:pPr>
        <w:pStyle w:val="BodyText"/>
        <w:spacing w:after="0"/>
        <w:ind w:left="1170"/>
        <w:rPr>
          <w:rFonts w:asciiTheme="majorBidi" w:hAnsiTheme="majorBidi" w:cstheme="majorBidi"/>
        </w:rPr>
      </w:pPr>
      <w:r w:rsidRPr="007C4127">
        <w:rPr>
          <w:rFonts w:asciiTheme="majorBidi" w:hAnsiTheme="majorBidi" w:cstheme="majorBidi"/>
        </w:rPr>
        <w:t>RECOMMENDATIONS</w:t>
      </w:r>
      <w:r w:rsidRPr="007C4127">
        <w:rPr>
          <w:rFonts w:asciiTheme="majorBidi" w:hAnsiTheme="majorBidi" w:cstheme="majorBidi"/>
          <w:spacing w:val="-6"/>
        </w:rPr>
        <w:t xml:space="preserve"> </w:t>
      </w:r>
      <w:r w:rsidRPr="007C4127">
        <w:rPr>
          <w:rFonts w:asciiTheme="majorBidi" w:hAnsiTheme="majorBidi" w:cstheme="majorBidi"/>
        </w:rPr>
        <w:t>TO</w:t>
      </w:r>
      <w:r w:rsidRPr="007C4127">
        <w:rPr>
          <w:rFonts w:asciiTheme="majorBidi" w:hAnsiTheme="majorBidi" w:cstheme="majorBidi"/>
          <w:spacing w:val="-6"/>
        </w:rPr>
        <w:t xml:space="preserve"> </w:t>
      </w:r>
      <w:r w:rsidRPr="007C4127">
        <w:rPr>
          <w:rFonts w:asciiTheme="majorBidi" w:hAnsiTheme="majorBidi" w:cstheme="majorBidi"/>
        </w:rPr>
        <w:t>STRENGTHEN</w:t>
      </w:r>
      <w:r w:rsidRPr="007C4127">
        <w:rPr>
          <w:rFonts w:asciiTheme="majorBidi" w:hAnsiTheme="majorBidi" w:cstheme="majorBidi"/>
          <w:spacing w:val="-7"/>
        </w:rPr>
        <w:t xml:space="preserve"> </w:t>
      </w:r>
      <w:r w:rsidRPr="007C4127">
        <w:rPr>
          <w:rFonts w:asciiTheme="majorBidi" w:hAnsiTheme="majorBidi" w:cstheme="majorBidi"/>
        </w:rPr>
        <w:t>HALAL</w:t>
      </w:r>
      <w:r w:rsidRPr="007C4127">
        <w:rPr>
          <w:rFonts w:asciiTheme="majorBidi" w:hAnsiTheme="majorBidi" w:cstheme="majorBidi"/>
          <w:spacing w:val="-5"/>
        </w:rPr>
        <w:t xml:space="preserve"> </w:t>
      </w:r>
      <w:r w:rsidRPr="007C4127">
        <w:rPr>
          <w:rFonts w:asciiTheme="majorBidi" w:hAnsiTheme="majorBidi" w:cstheme="majorBidi"/>
        </w:rPr>
        <w:t>FOOD</w:t>
      </w:r>
      <w:r w:rsidRPr="007C4127">
        <w:rPr>
          <w:rFonts w:asciiTheme="majorBidi" w:hAnsiTheme="majorBidi" w:cstheme="majorBidi"/>
          <w:spacing w:val="-6"/>
        </w:rPr>
        <w:t xml:space="preserve"> </w:t>
      </w:r>
      <w:r w:rsidRPr="007C4127">
        <w:rPr>
          <w:rFonts w:asciiTheme="majorBidi" w:hAnsiTheme="majorBidi" w:cstheme="majorBidi"/>
        </w:rPr>
        <w:t>SUPPLY</w:t>
      </w:r>
      <w:r w:rsidRPr="007C4127">
        <w:rPr>
          <w:rFonts w:asciiTheme="majorBidi" w:hAnsiTheme="majorBidi" w:cstheme="majorBidi"/>
          <w:spacing w:val="-7"/>
        </w:rPr>
        <w:t xml:space="preserve"> </w:t>
      </w:r>
      <w:r w:rsidRPr="007C4127">
        <w:rPr>
          <w:rFonts w:asciiTheme="majorBidi" w:hAnsiTheme="majorBidi" w:cstheme="majorBidi"/>
        </w:rPr>
        <w:t>CHAIN</w:t>
      </w:r>
      <w:r w:rsidRPr="007C4127">
        <w:rPr>
          <w:rFonts w:asciiTheme="majorBidi" w:hAnsiTheme="majorBidi" w:cstheme="majorBidi"/>
          <w:spacing w:val="-4"/>
        </w:rPr>
        <w:t xml:space="preserve"> </w:t>
      </w:r>
      <w:r w:rsidRPr="007C4127">
        <w:rPr>
          <w:rFonts w:asciiTheme="majorBidi" w:hAnsiTheme="majorBidi" w:cstheme="majorBidi"/>
        </w:rPr>
        <w:t>FOR</w:t>
      </w:r>
      <w:r w:rsidRPr="007C4127">
        <w:rPr>
          <w:rFonts w:asciiTheme="majorBidi" w:hAnsiTheme="majorBidi" w:cstheme="majorBidi"/>
          <w:spacing w:val="-6"/>
        </w:rPr>
        <w:t xml:space="preserve"> </w:t>
      </w:r>
      <w:r w:rsidRPr="007C4127">
        <w:rPr>
          <w:rFonts w:asciiTheme="majorBidi" w:hAnsiTheme="majorBidi" w:cstheme="majorBidi"/>
          <w:spacing w:val="-4"/>
        </w:rPr>
        <w:t>FOOD</w:t>
      </w:r>
    </w:p>
    <w:p w14:paraId="2E76B26C" w14:textId="2B34A7EB" w:rsidR="00201E1A" w:rsidRPr="007C4127" w:rsidRDefault="00201E1A" w:rsidP="00201E1A">
      <w:pPr>
        <w:spacing w:line="240" w:lineRule="auto"/>
        <w:ind w:left="1170" w:right="288"/>
        <w:rPr>
          <w:rFonts w:asciiTheme="majorBidi" w:hAnsiTheme="majorBidi" w:cstheme="majorBidi"/>
          <w:szCs w:val="24"/>
        </w:rPr>
      </w:pPr>
      <w:r w:rsidRPr="007C4127">
        <w:rPr>
          <w:rFonts w:asciiTheme="majorBidi" w:hAnsiTheme="majorBidi" w:cstheme="majorBidi"/>
          <w:szCs w:val="24"/>
        </w:rPr>
        <w:t>INDUSTRY</w:t>
      </w:r>
      <w:r w:rsidRPr="007C4127">
        <w:rPr>
          <w:rFonts w:asciiTheme="majorBidi" w:hAnsiTheme="majorBidi" w:cstheme="majorBidi"/>
          <w:spacing w:val="-2"/>
          <w:szCs w:val="24"/>
        </w:rPr>
        <w:t xml:space="preserve"> </w:t>
      </w:r>
      <w:r w:rsidRPr="007C4127">
        <w:rPr>
          <w:rFonts w:asciiTheme="majorBidi" w:hAnsiTheme="majorBidi" w:cstheme="majorBidi"/>
          <w:szCs w:val="24"/>
        </w:rPr>
        <w:t>IN</w:t>
      </w:r>
      <w:r w:rsidRPr="007C4127">
        <w:rPr>
          <w:rFonts w:asciiTheme="majorBidi" w:hAnsiTheme="majorBidi" w:cstheme="majorBidi"/>
          <w:spacing w:val="-4"/>
          <w:szCs w:val="24"/>
        </w:rPr>
        <w:t xml:space="preserve"> </w:t>
      </w:r>
      <w:r w:rsidRPr="007C4127">
        <w:rPr>
          <w:rFonts w:asciiTheme="majorBidi" w:hAnsiTheme="majorBidi" w:cstheme="majorBidi"/>
          <w:szCs w:val="24"/>
        </w:rPr>
        <w:t>MALAYSIA.</w:t>
      </w:r>
      <w:r w:rsidRPr="007C4127">
        <w:rPr>
          <w:rFonts w:asciiTheme="majorBidi" w:hAnsiTheme="majorBidi" w:cstheme="majorBidi"/>
          <w:spacing w:val="-2"/>
          <w:szCs w:val="24"/>
        </w:rPr>
        <w:t xml:space="preserve"> </w:t>
      </w:r>
      <w:r w:rsidRPr="007C4127">
        <w:rPr>
          <w:rFonts w:asciiTheme="majorBidi" w:hAnsiTheme="majorBidi" w:cstheme="majorBidi"/>
          <w:i/>
          <w:szCs w:val="24"/>
        </w:rPr>
        <w:t>Journal</w:t>
      </w:r>
      <w:r w:rsidRPr="007C4127">
        <w:rPr>
          <w:rFonts w:asciiTheme="majorBidi" w:hAnsiTheme="majorBidi" w:cstheme="majorBidi"/>
          <w:i/>
          <w:spacing w:val="-2"/>
          <w:szCs w:val="24"/>
        </w:rPr>
        <w:t xml:space="preserve"> </w:t>
      </w:r>
      <w:r w:rsidRPr="007C4127">
        <w:rPr>
          <w:rFonts w:asciiTheme="majorBidi" w:hAnsiTheme="majorBidi" w:cstheme="majorBidi"/>
          <w:i/>
          <w:szCs w:val="24"/>
        </w:rPr>
        <w:t>of</w:t>
      </w:r>
      <w:r w:rsidRPr="007C4127">
        <w:rPr>
          <w:rFonts w:asciiTheme="majorBidi" w:hAnsiTheme="majorBidi" w:cstheme="majorBidi"/>
          <w:i/>
          <w:spacing w:val="-2"/>
          <w:szCs w:val="24"/>
        </w:rPr>
        <w:t xml:space="preserve"> </w:t>
      </w:r>
      <w:r w:rsidRPr="007C4127">
        <w:rPr>
          <w:rFonts w:asciiTheme="majorBidi" w:hAnsiTheme="majorBidi" w:cstheme="majorBidi"/>
          <w:i/>
          <w:szCs w:val="24"/>
        </w:rPr>
        <w:t>Agribusiness</w:t>
      </w:r>
      <w:r w:rsidRPr="007C4127">
        <w:rPr>
          <w:rFonts w:asciiTheme="majorBidi" w:hAnsiTheme="majorBidi" w:cstheme="majorBidi"/>
          <w:i/>
          <w:spacing w:val="-5"/>
          <w:szCs w:val="24"/>
        </w:rPr>
        <w:t xml:space="preserve"> </w:t>
      </w:r>
      <w:r w:rsidRPr="007C4127">
        <w:rPr>
          <w:rFonts w:asciiTheme="majorBidi" w:hAnsiTheme="majorBidi" w:cstheme="majorBidi"/>
          <w:i/>
          <w:szCs w:val="24"/>
        </w:rPr>
        <w:t>Marketing,</w:t>
      </w:r>
      <w:r w:rsidRPr="007C4127">
        <w:rPr>
          <w:rFonts w:asciiTheme="majorBidi" w:hAnsiTheme="majorBidi" w:cstheme="majorBidi"/>
          <w:i/>
          <w:spacing w:val="-6"/>
          <w:szCs w:val="24"/>
        </w:rPr>
        <w:t xml:space="preserve"> </w:t>
      </w:r>
      <w:r w:rsidRPr="007C4127">
        <w:rPr>
          <w:rFonts w:asciiTheme="majorBidi" w:hAnsiTheme="majorBidi" w:cstheme="majorBidi"/>
          <w:i/>
          <w:szCs w:val="24"/>
        </w:rPr>
        <w:t>Special</w:t>
      </w:r>
      <w:r w:rsidRPr="007C4127">
        <w:rPr>
          <w:rFonts w:asciiTheme="majorBidi" w:hAnsiTheme="majorBidi" w:cstheme="majorBidi"/>
          <w:i/>
          <w:spacing w:val="-2"/>
          <w:szCs w:val="24"/>
        </w:rPr>
        <w:t xml:space="preserve"> </w:t>
      </w:r>
      <w:r w:rsidRPr="007C4127">
        <w:rPr>
          <w:rFonts w:asciiTheme="majorBidi" w:hAnsiTheme="majorBidi" w:cstheme="majorBidi"/>
          <w:i/>
          <w:szCs w:val="24"/>
        </w:rPr>
        <w:t>Edition</w:t>
      </w:r>
      <w:r w:rsidRPr="007C4127">
        <w:rPr>
          <w:rFonts w:asciiTheme="majorBidi" w:hAnsiTheme="majorBidi" w:cstheme="majorBidi"/>
          <w:i/>
          <w:spacing w:val="-6"/>
          <w:szCs w:val="24"/>
        </w:rPr>
        <w:t xml:space="preserve"> </w:t>
      </w:r>
      <w:r w:rsidRPr="007C4127">
        <w:rPr>
          <w:rFonts w:asciiTheme="majorBidi" w:hAnsiTheme="majorBidi" w:cstheme="majorBidi"/>
          <w:i/>
          <w:szCs w:val="24"/>
        </w:rPr>
        <w:t>(2010)</w:t>
      </w:r>
      <w:r w:rsidRPr="007C4127">
        <w:rPr>
          <w:rFonts w:asciiTheme="majorBidi" w:hAnsiTheme="majorBidi" w:cstheme="majorBidi"/>
          <w:szCs w:val="24"/>
        </w:rPr>
        <w:t xml:space="preserve">. </w:t>
      </w:r>
      <w:r w:rsidRPr="007C4127">
        <w:rPr>
          <w:rFonts w:asciiTheme="majorBidi" w:hAnsiTheme="majorBidi" w:cstheme="majorBidi"/>
          <w:spacing w:val="-2"/>
          <w:szCs w:val="24"/>
        </w:rPr>
        <w:t>https://myrepositori.pnm.gov.my/handle/123456789/1738</w:t>
      </w:r>
    </w:p>
    <w:p w14:paraId="21504645" w14:textId="5F3F7F46" w:rsidR="00CD46F6" w:rsidRPr="00E83AB6" w:rsidRDefault="00CD46F6" w:rsidP="00201E1A">
      <w:pPr>
        <w:pStyle w:val="MDPI21heading1"/>
        <w:rPr>
          <w:rFonts w:asciiTheme="majorBidi" w:hAnsiTheme="majorBidi" w:cstheme="majorBidi"/>
        </w:rPr>
      </w:pPr>
    </w:p>
    <w:sectPr w:rsidR="00CD46F6" w:rsidRPr="00E83AB6" w:rsidSect="00201E1A">
      <w:footerReference w:type="default" r:id="rId17"/>
      <w:pgSz w:w="11920" w:h="16850"/>
      <w:pgMar w:top="1280" w:right="992" w:bottom="280"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25C75" w14:textId="77777777" w:rsidR="004F714F" w:rsidRDefault="004F714F" w:rsidP="00F03927">
      <w:pPr>
        <w:spacing w:line="240" w:lineRule="auto"/>
      </w:pPr>
      <w:r>
        <w:separator/>
      </w:r>
    </w:p>
  </w:endnote>
  <w:endnote w:type="continuationSeparator" w:id="0">
    <w:p w14:paraId="62723F53" w14:textId="77777777" w:rsidR="004F714F" w:rsidRDefault="004F714F" w:rsidP="00F03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143774"/>
      <w:docPartObj>
        <w:docPartGallery w:val="Page Numbers (Bottom of Page)"/>
        <w:docPartUnique/>
      </w:docPartObj>
    </w:sdtPr>
    <w:sdtEndPr>
      <w:rPr>
        <w:noProof/>
      </w:rPr>
    </w:sdtEndPr>
    <w:sdtContent>
      <w:p w14:paraId="69EDBDC4" w14:textId="632E1937" w:rsidR="001A3A52" w:rsidRDefault="001A3A52">
        <w:pPr>
          <w:pStyle w:val="Footer"/>
          <w:jc w:val="center"/>
        </w:pPr>
        <w:r>
          <w:fldChar w:fldCharType="begin"/>
        </w:r>
        <w:r>
          <w:instrText xml:space="preserve"> PAGE   \* MERGEFORMAT </w:instrText>
        </w:r>
        <w:r>
          <w:fldChar w:fldCharType="separate"/>
        </w:r>
        <w:r w:rsidR="00A92BBE">
          <w:rPr>
            <w:noProof/>
          </w:rPr>
          <w:t>18</w:t>
        </w:r>
        <w:r>
          <w:rPr>
            <w:noProof/>
          </w:rPr>
          <w:fldChar w:fldCharType="end"/>
        </w:r>
      </w:p>
    </w:sdtContent>
  </w:sdt>
  <w:p w14:paraId="52B0C6A6" w14:textId="77777777" w:rsidR="001A3A52" w:rsidRDefault="001A3A52">
    <w:pPr>
      <w:pStyle w:val="Footer"/>
    </w:pPr>
  </w:p>
  <w:p w14:paraId="12C6D74D" w14:textId="77777777" w:rsidR="001A3A52" w:rsidRDefault="001A3A52"/>
  <w:p w14:paraId="548FF9B1" w14:textId="77777777" w:rsidR="001A3A52" w:rsidRDefault="001A3A52"/>
  <w:p w14:paraId="051AFF43" w14:textId="77777777" w:rsidR="001A3A52" w:rsidRDefault="001A3A52"/>
  <w:p w14:paraId="2921C5A9" w14:textId="77777777" w:rsidR="001A3A52" w:rsidRDefault="001A3A52"/>
  <w:p w14:paraId="7B54473F" w14:textId="77777777" w:rsidR="00863E87" w:rsidRDefault="00863E87"/>
  <w:p w14:paraId="1F494523" w14:textId="77777777" w:rsidR="00863E87" w:rsidRDefault="00863E87"/>
  <w:p w14:paraId="6E9DEF06" w14:textId="77777777" w:rsidR="00580443" w:rsidRDefault="005804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DEEC8" w14:textId="77777777" w:rsidR="004F714F" w:rsidRDefault="004F714F" w:rsidP="00F03927">
      <w:pPr>
        <w:spacing w:line="240" w:lineRule="auto"/>
      </w:pPr>
      <w:r>
        <w:separator/>
      </w:r>
    </w:p>
  </w:footnote>
  <w:footnote w:type="continuationSeparator" w:id="0">
    <w:p w14:paraId="0F6902D9" w14:textId="77777777" w:rsidR="004F714F" w:rsidRDefault="004F714F" w:rsidP="00F0392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50B"/>
    <w:multiLevelType w:val="hybridMultilevel"/>
    <w:tmpl w:val="E12039CE"/>
    <w:lvl w:ilvl="0" w:tplc="F1168446">
      <w:start w:val="1"/>
      <w:numFmt w:val="lowerLetter"/>
      <w:lvlText w:val="%1)"/>
      <w:lvlJc w:val="left"/>
      <w:pPr>
        <w:ind w:left="808" w:hanging="360"/>
      </w:pPr>
      <w:rPr>
        <w:rFonts w:ascii="Times New Roman" w:eastAsia="Times New Roman" w:hAnsi="Times New Roman" w:cs="Times New Roman" w:hint="default"/>
        <w:b w:val="0"/>
        <w:bCs w:val="0"/>
        <w:i/>
        <w:iCs/>
        <w:spacing w:val="0"/>
        <w:w w:val="100"/>
        <w:sz w:val="22"/>
        <w:szCs w:val="22"/>
        <w:lang w:val="en-US" w:eastAsia="en-US" w:bidi="ar-SA"/>
      </w:rPr>
    </w:lvl>
    <w:lvl w:ilvl="1" w:tplc="F5567CE0">
      <w:numFmt w:val="bullet"/>
      <w:lvlText w:val="•"/>
      <w:lvlJc w:val="left"/>
      <w:pPr>
        <w:ind w:left="1712" w:hanging="360"/>
      </w:pPr>
      <w:rPr>
        <w:rFonts w:hint="default"/>
        <w:lang w:val="en-US" w:eastAsia="en-US" w:bidi="ar-SA"/>
      </w:rPr>
    </w:lvl>
    <w:lvl w:ilvl="2" w:tplc="09DED3D6">
      <w:numFmt w:val="bullet"/>
      <w:lvlText w:val="•"/>
      <w:lvlJc w:val="left"/>
      <w:pPr>
        <w:ind w:left="2625" w:hanging="360"/>
      </w:pPr>
      <w:rPr>
        <w:rFonts w:hint="default"/>
        <w:lang w:val="en-US" w:eastAsia="en-US" w:bidi="ar-SA"/>
      </w:rPr>
    </w:lvl>
    <w:lvl w:ilvl="3" w:tplc="77846956">
      <w:numFmt w:val="bullet"/>
      <w:lvlText w:val="•"/>
      <w:lvlJc w:val="left"/>
      <w:pPr>
        <w:ind w:left="3538" w:hanging="360"/>
      </w:pPr>
      <w:rPr>
        <w:rFonts w:hint="default"/>
        <w:lang w:val="en-US" w:eastAsia="en-US" w:bidi="ar-SA"/>
      </w:rPr>
    </w:lvl>
    <w:lvl w:ilvl="4" w:tplc="752A5704">
      <w:numFmt w:val="bullet"/>
      <w:lvlText w:val="•"/>
      <w:lvlJc w:val="left"/>
      <w:pPr>
        <w:ind w:left="4450" w:hanging="360"/>
      </w:pPr>
      <w:rPr>
        <w:rFonts w:hint="default"/>
        <w:lang w:val="en-US" w:eastAsia="en-US" w:bidi="ar-SA"/>
      </w:rPr>
    </w:lvl>
    <w:lvl w:ilvl="5" w:tplc="AF8ADB04">
      <w:numFmt w:val="bullet"/>
      <w:lvlText w:val="•"/>
      <w:lvlJc w:val="left"/>
      <w:pPr>
        <w:ind w:left="5363" w:hanging="360"/>
      </w:pPr>
      <w:rPr>
        <w:rFonts w:hint="default"/>
        <w:lang w:val="en-US" w:eastAsia="en-US" w:bidi="ar-SA"/>
      </w:rPr>
    </w:lvl>
    <w:lvl w:ilvl="6" w:tplc="B15EF648">
      <w:numFmt w:val="bullet"/>
      <w:lvlText w:val="•"/>
      <w:lvlJc w:val="left"/>
      <w:pPr>
        <w:ind w:left="6276" w:hanging="360"/>
      </w:pPr>
      <w:rPr>
        <w:rFonts w:hint="default"/>
        <w:lang w:val="en-US" w:eastAsia="en-US" w:bidi="ar-SA"/>
      </w:rPr>
    </w:lvl>
    <w:lvl w:ilvl="7" w:tplc="A8AA1A94">
      <w:numFmt w:val="bullet"/>
      <w:lvlText w:val="•"/>
      <w:lvlJc w:val="left"/>
      <w:pPr>
        <w:ind w:left="7189" w:hanging="360"/>
      </w:pPr>
      <w:rPr>
        <w:rFonts w:hint="default"/>
        <w:lang w:val="en-US" w:eastAsia="en-US" w:bidi="ar-SA"/>
      </w:rPr>
    </w:lvl>
    <w:lvl w:ilvl="8" w:tplc="E07813EC">
      <w:numFmt w:val="bullet"/>
      <w:lvlText w:val="•"/>
      <w:lvlJc w:val="left"/>
      <w:pPr>
        <w:ind w:left="8101" w:hanging="360"/>
      </w:pPr>
      <w:rPr>
        <w:rFonts w:hint="default"/>
        <w:lang w:val="en-US" w:eastAsia="en-US" w:bidi="ar-SA"/>
      </w:rPr>
    </w:lvl>
  </w:abstractNum>
  <w:abstractNum w:abstractNumId="1">
    <w:nsid w:val="0A7C5C98"/>
    <w:multiLevelType w:val="multilevel"/>
    <w:tmpl w:val="D51C3022"/>
    <w:lvl w:ilvl="0">
      <w:start w:val="3"/>
      <w:numFmt w:val="decimal"/>
      <w:lvlText w:val="%1"/>
      <w:lvlJc w:val="left"/>
      <w:pPr>
        <w:ind w:left="1307" w:hanging="721"/>
      </w:pPr>
      <w:rPr>
        <w:rFonts w:hint="default"/>
        <w:lang w:val="en-US" w:eastAsia="en-US" w:bidi="ar-SA"/>
      </w:rPr>
    </w:lvl>
    <w:lvl w:ilvl="1">
      <w:start w:val="1"/>
      <w:numFmt w:val="decimal"/>
      <w:lvlText w:val="%1.%2"/>
      <w:lvlJc w:val="left"/>
      <w:pPr>
        <w:ind w:left="1307" w:hanging="721"/>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307" w:hanging="721"/>
        <w:jc w:val="right"/>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307" w:hanging="721"/>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4453" w:hanging="721"/>
      </w:pPr>
      <w:rPr>
        <w:rFonts w:hint="default"/>
        <w:lang w:val="en-US" w:eastAsia="en-US" w:bidi="ar-SA"/>
      </w:rPr>
    </w:lvl>
    <w:lvl w:ilvl="5">
      <w:numFmt w:val="bullet"/>
      <w:lvlText w:val="•"/>
      <w:lvlJc w:val="left"/>
      <w:pPr>
        <w:ind w:left="5242" w:hanging="721"/>
      </w:pPr>
      <w:rPr>
        <w:rFonts w:hint="default"/>
        <w:lang w:val="en-US" w:eastAsia="en-US" w:bidi="ar-SA"/>
      </w:rPr>
    </w:lvl>
    <w:lvl w:ilvl="6">
      <w:numFmt w:val="bullet"/>
      <w:lvlText w:val="•"/>
      <w:lvlJc w:val="left"/>
      <w:pPr>
        <w:ind w:left="6030" w:hanging="721"/>
      </w:pPr>
      <w:rPr>
        <w:rFonts w:hint="default"/>
        <w:lang w:val="en-US" w:eastAsia="en-US" w:bidi="ar-SA"/>
      </w:rPr>
    </w:lvl>
    <w:lvl w:ilvl="7">
      <w:numFmt w:val="bullet"/>
      <w:lvlText w:val="•"/>
      <w:lvlJc w:val="left"/>
      <w:pPr>
        <w:ind w:left="6818" w:hanging="721"/>
      </w:pPr>
      <w:rPr>
        <w:rFonts w:hint="default"/>
        <w:lang w:val="en-US" w:eastAsia="en-US" w:bidi="ar-SA"/>
      </w:rPr>
    </w:lvl>
    <w:lvl w:ilvl="8">
      <w:numFmt w:val="bullet"/>
      <w:lvlText w:val="•"/>
      <w:lvlJc w:val="left"/>
      <w:pPr>
        <w:ind w:left="7607" w:hanging="721"/>
      </w:pPr>
      <w:rPr>
        <w:rFonts w:hint="default"/>
        <w:lang w:val="en-US" w:eastAsia="en-US" w:bidi="ar-SA"/>
      </w:rPr>
    </w:lvl>
  </w:abstractNum>
  <w:abstractNum w:abstractNumId="2">
    <w:nsid w:val="0B810AB9"/>
    <w:multiLevelType w:val="multilevel"/>
    <w:tmpl w:val="35101FAC"/>
    <w:lvl w:ilvl="0">
      <w:start w:val="2"/>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
    <w:nsid w:val="181A61A8"/>
    <w:multiLevelType w:val="multilevel"/>
    <w:tmpl w:val="7A822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252C8D"/>
    <w:multiLevelType w:val="multilevel"/>
    <w:tmpl w:val="BF9A3144"/>
    <w:lvl w:ilvl="0">
      <w:start w:val="3"/>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nsid w:val="1C120F87"/>
    <w:multiLevelType w:val="hybridMultilevel"/>
    <w:tmpl w:val="BF9C6546"/>
    <w:lvl w:ilvl="0" w:tplc="A8402D1A">
      <w:start w:val="1"/>
      <w:numFmt w:val="lowerLetter"/>
      <w:lvlText w:val="%1)"/>
      <w:lvlJc w:val="left"/>
      <w:pPr>
        <w:ind w:left="803" w:hanging="356"/>
      </w:pPr>
      <w:rPr>
        <w:rFonts w:ascii="Times New Roman" w:eastAsia="Times New Roman" w:hAnsi="Times New Roman" w:cs="Times New Roman" w:hint="default"/>
        <w:b w:val="0"/>
        <w:bCs w:val="0"/>
        <w:i/>
        <w:iCs/>
        <w:spacing w:val="0"/>
        <w:w w:val="100"/>
        <w:sz w:val="22"/>
        <w:szCs w:val="22"/>
        <w:lang w:val="en-US" w:eastAsia="en-US" w:bidi="ar-SA"/>
      </w:rPr>
    </w:lvl>
    <w:lvl w:ilvl="1" w:tplc="C7E4EDCA">
      <w:numFmt w:val="bullet"/>
      <w:lvlText w:val="•"/>
      <w:lvlJc w:val="left"/>
      <w:pPr>
        <w:ind w:left="1712" w:hanging="356"/>
      </w:pPr>
      <w:rPr>
        <w:rFonts w:hint="default"/>
        <w:lang w:val="en-US" w:eastAsia="en-US" w:bidi="ar-SA"/>
      </w:rPr>
    </w:lvl>
    <w:lvl w:ilvl="2" w:tplc="FB243694">
      <w:numFmt w:val="bullet"/>
      <w:lvlText w:val="•"/>
      <w:lvlJc w:val="left"/>
      <w:pPr>
        <w:ind w:left="2625" w:hanging="356"/>
      </w:pPr>
      <w:rPr>
        <w:rFonts w:hint="default"/>
        <w:lang w:val="en-US" w:eastAsia="en-US" w:bidi="ar-SA"/>
      </w:rPr>
    </w:lvl>
    <w:lvl w:ilvl="3" w:tplc="25FEE696">
      <w:numFmt w:val="bullet"/>
      <w:lvlText w:val="•"/>
      <w:lvlJc w:val="left"/>
      <w:pPr>
        <w:ind w:left="3538" w:hanging="356"/>
      </w:pPr>
      <w:rPr>
        <w:rFonts w:hint="default"/>
        <w:lang w:val="en-US" w:eastAsia="en-US" w:bidi="ar-SA"/>
      </w:rPr>
    </w:lvl>
    <w:lvl w:ilvl="4" w:tplc="8F0647F6">
      <w:numFmt w:val="bullet"/>
      <w:lvlText w:val="•"/>
      <w:lvlJc w:val="left"/>
      <w:pPr>
        <w:ind w:left="4450" w:hanging="356"/>
      </w:pPr>
      <w:rPr>
        <w:rFonts w:hint="default"/>
        <w:lang w:val="en-US" w:eastAsia="en-US" w:bidi="ar-SA"/>
      </w:rPr>
    </w:lvl>
    <w:lvl w:ilvl="5" w:tplc="023E5E12">
      <w:numFmt w:val="bullet"/>
      <w:lvlText w:val="•"/>
      <w:lvlJc w:val="left"/>
      <w:pPr>
        <w:ind w:left="5363" w:hanging="356"/>
      </w:pPr>
      <w:rPr>
        <w:rFonts w:hint="default"/>
        <w:lang w:val="en-US" w:eastAsia="en-US" w:bidi="ar-SA"/>
      </w:rPr>
    </w:lvl>
    <w:lvl w:ilvl="6" w:tplc="5074E4F6">
      <w:numFmt w:val="bullet"/>
      <w:lvlText w:val="•"/>
      <w:lvlJc w:val="left"/>
      <w:pPr>
        <w:ind w:left="6276" w:hanging="356"/>
      </w:pPr>
      <w:rPr>
        <w:rFonts w:hint="default"/>
        <w:lang w:val="en-US" w:eastAsia="en-US" w:bidi="ar-SA"/>
      </w:rPr>
    </w:lvl>
    <w:lvl w:ilvl="7" w:tplc="64B030D6">
      <w:numFmt w:val="bullet"/>
      <w:lvlText w:val="•"/>
      <w:lvlJc w:val="left"/>
      <w:pPr>
        <w:ind w:left="7189" w:hanging="356"/>
      </w:pPr>
      <w:rPr>
        <w:rFonts w:hint="default"/>
        <w:lang w:val="en-US" w:eastAsia="en-US" w:bidi="ar-SA"/>
      </w:rPr>
    </w:lvl>
    <w:lvl w:ilvl="8" w:tplc="EDEAE0C0">
      <w:numFmt w:val="bullet"/>
      <w:lvlText w:val="•"/>
      <w:lvlJc w:val="left"/>
      <w:pPr>
        <w:ind w:left="8101" w:hanging="356"/>
      </w:pPr>
      <w:rPr>
        <w:rFonts w:hint="default"/>
        <w:lang w:val="en-US" w:eastAsia="en-US" w:bidi="ar-SA"/>
      </w:rPr>
    </w:lvl>
  </w:abstractNum>
  <w:abstractNum w:abstractNumId="6">
    <w:nsid w:val="22A53F16"/>
    <w:multiLevelType w:val="hybridMultilevel"/>
    <w:tmpl w:val="C526E4F2"/>
    <w:lvl w:ilvl="0" w:tplc="C5722090">
      <w:start w:val="1"/>
      <w:numFmt w:val="decimal"/>
      <w:lvlText w:val="%1."/>
      <w:lvlJc w:val="left"/>
      <w:pPr>
        <w:ind w:left="803"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1" w:tplc="77325B22">
      <w:numFmt w:val="bullet"/>
      <w:lvlText w:val="•"/>
      <w:lvlJc w:val="left"/>
      <w:pPr>
        <w:ind w:left="803" w:hanging="356"/>
      </w:pPr>
      <w:rPr>
        <w:rFonts w:ascii="Times New Roman" w:eastAsia="Times New Roman" w:hAnsi="Times New Roman" w:cs="Times New Roman" w:hint="default"/>
        <w:b w:val="0"/>
        <w:bCs w:val="0"/>
        <w:i w:val="0"/>
        <w:iCs w:val="0"/>
        <w:spacing w:val="0"/>
        <w:w w:val="100"/>
        <w:sz w:val="22"/>
        <w:szCs w:val="22"/>
        <w:lang w:val="en-US" w:eastAsia="en-US" w:bidi="ar-SA"/>
      </w:rPr>
    </w:lvl>
    <w:lvl w:ilvl="2" w:tplc="8A2C3FD4">
      <w:numFmt w:val="bullet"/>
      <w:lvlText w:val="•"/>
      <w:lvlJc w:val="left"/>
      <w:pPr>
        <w:ind w:left="2625" w:hanging="356"/>
      </w:pPr>
      <w:rPr>
        <w:rFonts w:hint="default"/>
        <w:lang w:val="en-US" w:eastAsia="en-US" w:bidi="ar-SA"/>
      </w:rPr>
    </w:lvl>
    <w:lvl w:ilvl="3" w:tplc="3242695A">
      <w:numFmt w:val="bullet"/>
      <w:lvlText w:val="•"/>
      <w:lvlJc w:val="left"/>
      <w:pPr>
        <w:ind w:left="3538" w:hanging="356"/>
      </w:pPr>
      <w:rPr>
        <w:rFonts w:hint="default"/>
        <w:lang w:val="en-US" w:eastAsia="en-US" w:bidi="ar-SA"/>
      </w:rPr>
    </w:lvl>
    <w:lvl w:ilvl="4" w:tplc="F8C2F226">
      <w:numFmt w:val="bullet"/>
      <w:lvlText w:val="•"/>
      <w:lvlJc w:val="left"/>
      <w:pPr>
        <w:ind w:left="4450" w:hanging="356"/>
      </w:pPr>
      <w:rPr>
        <w:rFonts w:hint="default"/>
        <w:lang w:val="en-US" w:eastAsia="en-US" w:bidi="ar-SA"/>
      </w:rPr>
    </w:lvl>
    <w:lvl w:ilvl="5" w:tplc="574EB2A6">
      <w:numFmt w:val="bullet"/>
      <w:lvlText w:val="•"/>
      <w:lvlJc w:val="left"/>
      <w:pPr>
        <w:ind w:left="5363" w:hanging="356"/>
      </w:pPr>
      <w:rPr>
        <w:rFonts w:hint="default"/>
        <w:lang w:val="en-US" w:eastAsia="en-US" w:bidi="ar-SA"/>
      </w:rPr>
    </w:lvl>
    <w:lvl w:ilvl="6" w:tplc="17902DAE">
      <w:numFmt w:val="bullet"/>
      <w:lvlText w:val="•"/>
      <w:lvlJc w:val="left"/>
      <w:pPr>
        <w:ind w:left="6276" w:hanging="356"/>
      </w:pPr>
      <w:rPr>
        <w:rFonts w:hint="default"/>
        <w:lang w:val="en-US" w:eastAsia="en-US" w:bidi="ar-SA"/>
      </w:rPr>
    </w:lvl>
    <w:lvl w:ilvl="7" w:tplc="BD04D178">
      <w:numFmt w:val="bullet"/>
      <w:lvlText w:val="•"/>
      <w:lvlJc w:val="left"/>
      <w:pPr>
        <w:ind w:left="7189" w:hanging="356"/>
      </w:pPr>
      <w:rPr>
        <w:rFonts w:hint="default"/>
        <w:lang w:val="en-US" w:eastAsia="en-US" w:bidi="ar-SA"/>
      </w:rPr>
    </w:lvl>
    <w:lvl w:ilvl="8" w:tplc="6E24F2D4">
      <w:numFmt w:val="bullet"/>
      <w:lvlText w:val="•"/>
      <w:lvlJc w:val="left"/>
      <w:pPr>
        <w:ind w:left="8101" w:hanging="356"/>
      </w:pPr>
      <w:rPr>
        <w:rFonts w:hint="default"/>
        <w:lang w:val="en-US" w:eastAsia="en-US" w:bidi="ar-SA"/>
      </w:rPr>
    </w:lvl>
  </w:abstractNum>
  <w:abstractNum w:abstractNumId="7">
    <w:nsid w:val="23DA0DB6"/>
    <w:multiLevelType w:val="hybridMultilevel"/>
    <w:tmpl w:val="C062E3D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8">
    <w:nsid w:val="2467344C"/>
    <w:multiLevelType w:val="multilevel"/>
    <w:tmpl w:val="FED837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CC44C6"/>
    <w:multiLevelType w:val="multilevel"/>
    <w:tmpl w:val="4F6E95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1C0C1F"/>
    <w:multiLevelType w:val="hybridMultilevel"/>
    <w:tmpl w:val="5A74A7C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27977E13"/>
    <w:multiLevelType w:val="hybridMultilevel"/>
    <w:tmpl w:val="B98CDAEE"/>
    <w:lvl w:ilvl="0" w:tplc="587E57D2">
      <w:start w:val="1"/>
      <w:numFmt w:val="decimal"/>
      <w:lvlText w:val="%1."/>
      <w:lvlJc w:val="left"/>
      <w:pPr>
        <w:ind w:left="1080" w:hanging="360"/>
      </w:pPr>
      <w:rPr>
        <w:rFonts w:ascii="Times New Roman" w:eastAsia="Times New Roman" w:hAnsi="Times New Roman" w:cs="Times New Roman"/>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2">
    <w:nsid w:val="2D73527D"/>
    <w:multiLevelType w:val="hybridMultilevel"/>
    <w:tmpl w:val="797AD02C"/>
    <w:lvl w:ilvl="0" w:tplc="E7E04212">
      <w:start w:val="1"/>
      <w:numFmt w:val="lowerLetter"/>
      <w:lvlText w:val="%1)"/>
      <w:lvlJc w:val="left"/>
      <w:pPr>
        <w:ind w:left="803" w:hanging="356"/>
      </w:pPr>
      <w:rPr>
        <w:rFonts w:ascii="Times New Roman" w:eastAsia="Times New Roman" w:hAnsi="Times New Roman" w:cs="Times New Roman" w:hint="default"/>
        <w:b w:val="0"/>
        <w:bCs w:val="0"/>
        <w:i/>
        <w:iCs/>
        <w:spacing w:val="0"/>
        <w:w w:val="100"/>
        <w:sz w:val="22"/>
        <w:szCs w:val="22"/>
        <w:lang w:val="en-US" w:eastAsia="en-US" w:bidi="ar-SA"/>
      </w:rPr>
    </w:lvl>
    <w:lvl w:ilvl="1" w:tplc="0940182E">
      <w:numFmt w:val="bullet"/>
      <w:lvlText w:val="•"/>
      <w:lvlJc w:val="left"/>
      <w:pPr>
        <w:ind w:left="1712" w:hanging="356"/>
      </w:pPr>
      <w:rPr>
        <w:rFonts w:hint="default"/>
        <w:lang w:val="en-US" w:eastAsia="en-US" w:bidi="ar-SA"/>
      </w:rPr>
    </w:lvl>
    <w:lvl w:ilvl="2" w:tplc="01D48532">
      <w:numFmt w:val="bullet"/>
      <w:lvlText w:val="•"/>
      <w:lvlJc w:val="left"/>
      <w:pPr>
        <w:ind w:left="2625" w:hanging="356"/>
      </w:pPr>
      <w:rPr>
        <w:rFonts w:hint="default"/>
        <w:lang w:val="en-US" w:eastAsia="en-US" w:bidi="ar-SA"/>
      </w:rPr>
    </w:lvl>
    <w:lvl w:ilvl="3" w:tplc="69AEA6C6">
      <w:numFmt w:val="bullet"/>
      <w:lvlText w:val="•"/>
      <w:lvlJc w:val="left"/>
      <w:pPr>
        <w:ind w:left="3538" w:hanging="356"/>
      </w:pPr>
      <w:rPr>
        <w:rFonts w:hint="default"/>
        <w:lang w:val="en-US" w:eastAsia="en-US" w:bidi="ar-SA"/>
      </w:rPr>
    </w:lvl>
    <w:lvl w:ilvl="4" w:tplc="6368F7BA">
      <w:numFmt w:val="bullet"/>
      <w:lvlText w:val="•"/>
      <w:lvlJc w:val="left"/>
      <w:pPr>
        <w:ind w:left="4450" w:hanging="356"/>
      </w:pPr>
      <w:rPr>
        <w:rFonts w:hint="default"/>
        <w:lang w:val="en-US" w:eastAsia="en-US" w:bidi="ar-SA"/>
      </w:rPr>
    </w:lvl>
    <w:lvl w:ilvl="5" w:tplc="62BAD1CC">
      <w:numFmt w:val="bullet"/>
      <w:lvlText w:val="•"/>
      <w:lvlJc w:val="left"/>
      <w:pPr>
        <w:ind w:left="5363" w:hanging="356"/>
      </w:pPr>
      <w:rPr>
        <w:rFonts w:hint="default"/>
        <w:lang w:val="en-US" w:eastAsia="en-US" w:bidi="ar-SA"/>
      </w:rPr>
    </w:lvl>
    <w:lvl w:ilvl="6" w:tplc="3A845A34">
      <w:numFmt w:val="bullet"/>
      <w:lvlText w:val="•"/>
      <w:lvlJc w:val="left"/>
      <w:pPr>
        <w:ind w:left="6276" w:hanging="356"/>
      </w:pPr>
      <w:rPr>
        <w:rFonts w:hint="default"/>
        <w:lang w:val="en-US" w:eastAsia="en-US" w:bidi="ar-SA"/>
      </w:rPr>
    </w:lvl>
    <w:lvl w:ilvl="7" w:tplc="D292E5EC">
      <w:numFmt w:val="bullet"/>
      <w:lvlText w:val="•"/>
      <w:lvlJc w:val="left"/>
      <w:pPr>
        <w:ind w:left="7189" w:hanging="356"/>
      </w:pPr>
      <w:rPr>
        <w:rFonts w:hint="default"/>
        <w:lang w:val="en-US" w:eastAsia="en-US" w:bidi="ar-SA"/>
      </w:rPr>
    </w:lvl>
    <w:lvl w:ilvl="8" w:tplc="13AE6F6E">
      <w:numFmt w:val="bullet"/>
      <w:lvlText w:val="•"/>
      <w:lvlJc w:val="left"/>
      <w:pPr>
        <w:ind w:left="8101" w:hanging="356"/>
      </w:pPr>
      <w:rPr>
        <w:rFonts w:hint="default"/>
        <w:lang w:val="en-US" w:eastAsia="en-US" w:bidi="ar-SA"/>
      </w:rPr>
    </w:lvl>
  </w:abstractNum>
  <w:abstractNum w:abstractNumId="13">
    <w:nsid w:val="30223F71"/>
    <w:multiLevelType w:val="hybridMultilevel"/>
    <w:tmpl w:val="4382385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4">
    <w:nsid w:val="32A5225C"/>
    <w:multiLevelType w:val="multilevel"/>
    <w:tmpl w:val="942E4C66"/>
    <w:lvl w:ilvl="0">
      <w:start w:val="3"/>
      <w:numFmt w:val="decimal"/>
      <w:lvlText w:val="%1"/>
      <w:lvlJc w:val="left"/>
      <w:pPr>
        <w:ind w:left="360" w:hanging="360"/>
      </w:pPr>
      <w:rPr>
        <w:rFonts w:hint="default"/>
        <w:sz w:val="22"/>
      </w:rPr>
    </w:lvl>
    <w:lvl w:ilvl="1">
      <w:start w:val="5"/>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nsid w:val="3CE84DDE"/>
    <w:multiLevelType w:val="multilevel"/>
    <w:tmpl w:val="2FF2AA3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AC757F"/>
    <w:multiLevelType w:val="hybridMultilevel"/>
    <w:tmpl w:val="BCD02BF0"/>
    <w:lvl w:ilvl="0" w:tplc="F594F848">
      <w:start w:val="1"/>
      <w:numFmt w:val="lowerLetter"/>
      <w:lvlText w:val="%1)"/>
      <w:lvlJc w:val="left"/>
      <w:pPr>
        <w:ind w:left="803" w:hanging="356"/>
      </w:pPr>
      <w:rPr>
        <w:rFonts w:ascii="Times New Roman" w:eastAsia="Times New Roman" w:hAnsi="Times New Roman" w:cs="Times New Roman" w:hint="default"/>
        <w:b w:val="0"/>
        <w:bCs w:val="0"/>
        <w:i/>
        <w:iCs/>
        <w:spacing w:val="0"/>
        <w:w w:val="100"/>
        <w:sz w:val="22"/>
        <w:szCs w:val="22"/>
        <w:lang w:val="en-US" w:eastAsia="en-US" w:bidi="ar-SA"/>
      </w:rPr>
    </w:lvl>
    <w:lvl w:ilvl="1" w:tplc="8E1EB6DE">
      <w:numFmt w:val="bullet"/>
      <w:lvlText w:val="•"/>
      <w:lvlJc w:val="left"/>
      <w:pPr>
        <w:ind w:left="1712" w:hanging="356"/>
      </w:pPr>
      <w:rPr>
        <w:rFonts w:hint="default"/>
        <w:lang w:val="en-US" w:eastAsia="en-US" w:bidi="ar-SA"/>
      </w:rPr>
    </w:lvl>
    <w:lvl w:ilvl="2" w:tplc="114A9398">
      <w:numFmt w:val="bullet"/>
      <w:lvlText w:val="•"/>
      <w:lvlJc w:val="left"/>
      <w:pPr>
        <w:ind w:left="2625" w:hanging="356"/>
      </w:pPr>
      <w:rPr>
        <w:rFonts w:hint="default"/>
        <w:lang w:val="en-US" w:eastAsia="en-US" w:bidi="ar-SA"/>
      </w:rPr>
    </w:lvl>
    <w:lvl w:ilvl="3" w:tplc="D9B0C404">
      <w:numFmt w:val="bullet"/>
      <w:lvlText w:val="•"/>
      <w:lvlJc w:val="left"/>
      <w:pPr>
        <w:ind w:left="3538" w:hanging="356"/>
      </w:pPr>
      <w:rPr>
        <w:rFonts w:hint="default"/>
        <w:lang w:val="en-US" w:eastAsia="en-US" w:bidi="ar-SA"/>
      </w:rPr>
    </w:lvl>
    <w:lvl w:ilvl="4" w:tplc="7EF4EAD4">
      <w:numFmt w:val="bullet"/>
      <w:lvlText w:val="•"/>
      <w:lvlJc w:val="left"/>
      <w:pPr>
        <w:ind w:left="4450" w:hanging="356"/>
      </w:pPr>
      <w:rPr>
        <w:rFonts w:hint="default"/>
        <w:lang w:val="en-US" w:eastAsia="en-US" w:bidi="ar-SA"/>
      </w:rPr>
    </w:lvl>
    <w:lvl w:ilvl="5" w:tplc="7BB69CA2">
      <w:numFmt w:val="bullet"/>
      <w:lvlText w:val="•"/>
      <w:lvlJc w:val="left"/>
      <w:pPr>
        <w:ind w:left="5363" w:hanging="356"/>
      </w:pPr>
      <w:rPr>
        <w:rFonts w:hint="default"/>
        <w:lang w:val="en-US" w:eastAsia="en-US" w:bidi="ar-SA"/>
      </w:rPr>
    </w:lvl>
    <w:lvl w:ilvl="6" w:tplc="7840B648">
      <w:numFmt w:val="bullet"/>
      <w:lvlText w:val="•"/>
      <w:lvlJc w:val="left"/>
      <w:pPr>
        <w:ind w:left="6276" w:hanging="356"/>
      </w:pPr>
      <w:rPr>
        <w:rFonts w:hint="default"/>
        <w:lang w:val="en-US" w:eastAsia="en-US" w:bidi="ar-SA"/>
      </w:rPr>
    </w:lvl>
    <w:lvl w:ilvl="7" w:tplc="6FF2EEBE">
      <w:numFmt w:val="bullet"/>
      <w:lvlText w:val="•"/>
      <w:lvlJc w:val="left"/>
      <w:pPr>
        <w:ind w:left="7189" w:hanging="356"/>
      </w:pPr>
      <w:rPr>
        <w:rFonts w:hint="default"/>
        <w:lang w:val="en-US" w:eastAsia="en-US" w:bidi="ar-SA"/>
      </w:rPr>
    </w:lvl>
    <w:lvl w:ilvl="8" w:tplc="A93AC0BA">
      <w:numFmt w:val="bullet"/>
      <w:lvlText w:val="•"/>
      <w:lvlJc w:val="left"/>
      <w:pPr>
        <w:ind w:left="8101" w:hanging="356"/>
      </w:pPr>
      <w:rPr>
        <w:rFonts w:hint="default"/>
        <w:lang w:val="en-US" w:eastAsia="en-US" w:bidi="ar-SA"/>
      </w:rPr>
    </w:lvl>
  </w:abstractNum>
  <w:abstractNum w:abstractNumId="17">
    <w:nsid w:val="48C7348A"/>
    <w:multiLevelType w:val="hybridMultilevel"/>
    <w:tmpl w:val="79868E3E"/>
    <w:lvl w:ilvl="0" w:tplc="FFFFFFFF">
      <w:start w:val="1"/>
      <w:numFmt w:val="lowerLetter"/>
      <w:lvlText w:val="%1)"/>
      <w:lvlJc w:val="left"/>
      <w:pPr>
        <w:ind w:left="356" w:hanging="356"/>
      </w:pPr>
      <w:rPr>
        <w:rFonts w:ascii="Times New Roman" w:eastAsia="Times New Roman" w:hAnsi="Times New Roman" w:cs="Times New Roman" w:hint="default"/>
        <w:b w:val="0"/>
        <w:bCs w:val="0"/>
        <w:i/>
        <w:iCs/>
        <w:spacing w:val="0"/>
        <w:w w:val="100"/>
        <w:sz w:val="22"/>
        <w:szCs w:val="22"/>
        <w:lang w:val="en-US" w:eastAsia="en-US" w:bidi="ar-SA"/>
      </w:rPr>
    </w:lvl>
    <w:lvl w:ilvl="1" w:tplc="FFFFFFFF">
      <w:numFmt w:val="bullet"/>
      <w:lvlText w:val="•"/>
      <w:lvlJc w:val="left"/>
      <w:pPr>
        <w:ind w:left="1712" w:hanging="356"/>
      </w:pPr>
      <w:rPr>
        <w:rFonts w:hint="default"/>
        <w:lang w:val="en-US" w:eastAsia="en-US" w:bidi="ar-SA"/>
      </w:rPr>
    </w:lvl>
    <w:lvl w:ilvl="2" w:tplc="FFFFFFFF">
      <w:numFmt w:val="bullet"/>
      <w:lvlText w:val="•"/>
      <w:lvlJc w:val="left"/>
      <w:pPr>
        <w:ind w:left="2625" w:hanging="356"/>
      </w:pPr>
      <w:rPr>
        <w:rFonts w:hint="default"/>
        <w:lang w:val="en-US" w:eastAsia="en-US" w:bidi="ar-SA"/>
      </w:rPr>
    </w:lvl>
    <w:lvl w:ilvl="3" w:tplc="FFFFFFFF">
      <w:numFmt w:val="bullet"/>
      <w:lvlText w:val="•"/>
      <w:lvlJc w:val="left"/>
      <w:pPr>
        <w:ind w:left="3538" w:hanging="356"/>
      </w:pPr>
      <w:rPr>
        <w:rFonts w:hint="default"/>
        <w:lang w:val="en-US" w:eastAsia="en-US" w:bidi="ar-SA"/>
      </w:rPr>
    </w:lvl>
    <w:lvl w:ilvl="4" w:tplc="FFFFFFFF">
      <w:numFmt w:val="bullet"/>
      <w:lvlText w:val="•"/>
      <w:lvlJc w:val="left"/>
      <w:pPr>
        <w:ind w:left="4450" w:hanging="356"/>
      </w:pPr>
      <w:rPr>
        <w:rFonts w:hint="default"/>
        <w:lang w:val="en-US" w:eastAsia="en-US" w:bidi="ar-SA"/>
      </w:rPr>
    </w:lvl>
    <w:lvl w:ilvl="5" w:tplc="FFFFFFFF">
      <w:numFmt w:val="bullet"/>
      <w:lvlText w:val="•"/>
      <w:lvlJc w:val="left"/>
      <w:pPr>
        <w:ind w:left="5363" w:hanging="356"/>
      </w:pPr>
      <w:rPr>
        <w:rFonts w:hint="default"/>
        <w:lang w:val="en-US" w:eastAsia="en-US" w:bidi="ar-SA"/>
      </w:rPr>
    </w:lvl>
    <w:lvl w:ilvl="6" w:tplc="FFFFFFFF">
      <w:numFmt w:val="bullet"/>
      <w:lvlText w:val="•"/>
      <w:lvlJc w:val="left"/>
      <w:pPr>
        <w:ind w:left="6276" w:hanging="356"/>
      </w:pPr>
      <w:rPr>
        <w:rFonts w:hint="default"/>
        <w:lang w:val="en-US" w:eastAsia="en-US" w:bidi="ar-SA"/>
      </w:rPr>
    </w:lvl>
    <w:lvl w:ilvl="7" w:tplc="FFFFFFFF">
      <w:numFmt w:val="bullet"/>
      <w:lvlText w:val="•"/>
      <w:lvlJc w:val="left"/>
      <w:pPr>
        <w:ind w:left="7189" w:hanging="356"/>
      </w:pPr>
      <w:rPr>
        <w:rFonts w:hint="default"/>
        <w:lang w:val="en-US" w:eastAsia="en-US" w:bidi="ar-SA"/>
      </w:rPr>
    </w:lvl>
    <w:lvl w:ilvl="8" w:tplc="FFFFFFFF">
      <w:numFmt w:val="bullet"/>
      <w:lvlText w:val="•"/>
      <w:lvlJc w:val="left"/>
      <w:pPr>
        <w:ind w:left="8101" w:hanging="356"/>
      </w:pPr>
      <w:rPr>
        <w:rFonts w:hint="default"/>
        <w:lang w:val="en-US" w:eastAsia="en-US" w:bidi="ar-SA"/>
      </w:rPr>
    </w:lvl>
  </w:abstractNum>
  <w:abstractNum w:abstractNumId="18">
    <w:nsid w:val="4BE42C27"/>
    <w:multiLevelType w:val="hybridMultilevel"/>
    <w:tmpl w:val="195E8E6A"/>
    <w:lvl w:ilvl="0" w:tplc="FFFFFFFF">
      <w:start w:val="3"/>
      <w:numFmt w:val="lowerLetter"/>
      <w:lvlText w:val="%1)"/>
      <w:lvlJc w:val="left"/>
      <w:pPr>
        <w:ind w:left="807" w:hanging="360"/>
      </w:pPr>
      <w:rPr>
        <w:rFonts w:hint="default"/>
        <w:sz w:val="22"/>
      </w:rPr>
    </w:lvl>
    <w:lvl w:ilvl="1" w:tplc="FFFFFFFF" w:tentative="1">
      <w:start w:val="1"/>
      <w:numFmt w:val="lowerLetter"/>
      <w:lvlText w:val="%2."/>
      <w:lvlJc w:val="left"/>
      <w:pPr>
        <w:ind w:left="1527" w:hanging="360"/>
      </w:pPr>
    </w:lvl>
    <w:lvl w:ilvl="2" w:tplc="FFFFFFFF" w:tentative="1">
      <w:start w:val="1"/>
      <w:numFmt w:val="lowerRoman"/>
      <w:lvlText w:val="%3."/>
      <w:lvlJc w:val="right"/>
      <w:pPr>
        <w:ind w:left="2247" w:hanging="180"/>
      </w:p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19">
    <w:nsid w:val="4D8644B1"/>
    <w:multiLevelType w:val="hybridMultilevel"/>
    <w:tmpl w:val="065A240C"/>
    <w:lvl w:ilvl="0" w:tplc="68D8B42A">
      <w:start w:val="1"/>
      <w:numFmt w:val="lowerLetter"/>
      <w:lvlText w:val="%1)"/>
      <w:lvlJc w:val="left"/>
      <w:pPr>
        <w:ind w:left="803" w:hanging="356"/>
      </w:pPr>
      <w:rPr>
        <w:rFonts w:ascii="Times New Roman" w:eastAsia="Times New Roman" w:hAnsi="Times New Roman" w:cs="Times New Roman" w:hint="default"/>
        <w:b w:val="0"/>
        <w:bCs w:val="0"/>
        <w:i/>
        <w:iCs/>
        <w:spacing w:val="0"/>
        <w:w w:val="100"/>
        <w:sz w:val="22"/>
        <w:szCs w:val="22"/>
        <w:lang w:val="en-US" w:eastAsia="en-US" w:bidi="ar-SA"/>
      </w:rPr>
    </w:lvl>
    <w:lvl w:ilvl="1" w:tplc="57667EE0">
      <w:numFmt w:val="bullet"/>
      <w:lvlText w:val="•"/>
      <w:lvlJc w:val="left"/>
      <w:pPr>
        <w:ind w:left="1712" w:hanging="356"/>
      </w:pPr>
      <w:rPr>
        <w:rFonts w:hint="default"/>
        <w:lang w:val="en-US" w:eastAsia="en-US" w:bidi="ar-SA"/>
      </w:rPr>
    </w:lvl>
    <w:lvl w:ilvl="2" w:tplc="ECDC74EA">
      <w:numFmt w:val="bullet"/>
      <w:lvlText w:val="•"/>
      <w:lvlJc w:val="left"/>
      <w:pPr>
        <w:ind w:left="2625" w:hanging="356"/>
      </w:pPr>
      <w:rPr>
        <w:rFonts w:hint="default"/>
        <w:lang w:val="en-US" w:eastAsia="en-US" w:bidi="ar-SA"/>
      </w:rPr>
    </w:lvl>
    <w:lvl w:ilvl="3" w:tplc="A95E051C">
      <w:numFmt w:val="bullet"/>
      <w:lvlText w:val="•"/>
      <w:lvlJc w:val="left"/>
      <w:pPr>
        <w:ind w:left="3538" w:hanging="356"/>
      </w:pPr>
      <w:rPr>
        <w:rFonts w:hint="default"/>
        <w:lang w:val="en-US" w:eastAsia="en-US" w:bidi="ar-SA"/>
      </w:rPr>
    </w:lvl>
    <w:lvl w:ilvl="4" w:tplc="7452D00E">
      <w:numFmt w:val="bullet"/>
      <w:lvlText w:val="•"/>
      <w:lvlJc w:val="left"/>
      <w:pPr>
        <w:ind w:left="4450" w:hanging="356"/>
      </w:pPr>
      <w:rPr>
        <w:rFonts w:hint="default"/>
        <w:lang w:val="en-US" w:eastAsia="en-US" w:bidi="ar-SA"/>
      </w:rPr>
    </w:lvl>
    <w:lvl w:ilvl="5" w:tplc="690661EC">
      <w:numFmt w:val="bullet"/>
      <w:lvlText w:val="•"/>
      <w:lvlJc w:val="left"/>
      <w:pPr>
        <w:ind w:left="5363" w:hanging="356"/>
      </w:pPr>
      <w:rPr>
        <w:rFonts w:hint="default"/>
        <w:lang w:val="en-US" w:eastAsia="en-US" w:bidi="ar-SA"/>
      </w:rPr>
    </w:lvl>
    <w:lvl w:ilvl="6" w:tplc="0BC4D3E0">
      <w:numFmt w:val="bullet"/>
      <w:lvlText w:val="•"/>
      <w:lvlJc w:val="left"/>
      <w:pPr>
        <w:ind w:left="6276" w:hanging="356"/>
      </w:pPr>
      <w:rPr>
        <w:rFonts w:hint="default"/>
        <w:lang w:val="en-US" w:eastAsia="en-US" w:bidi="ar-SA"/>
      </w:rPr>
    </w:lvl>
    <w:lvl w:ilvl="7" w:tplc="D7F6936C">
      <w:numFmt w:val="bullet"/>
      <w:lvlText w:val="•"/>
      <w:lvlJc w:val="left"/>
      <w:pPr>
        <w:ind w:left="7189" w:hanging="356"/>
      </w:pPr>
      <w:rPr>
        <w:rFonts w:hint="default"/>
        <w:lang w:val="en-US" w:eastAsia="en-US" w:bidi="ar-SA"/>
      </w:rPr>
    </w:lvl>
    <w:lvl w:ilvl="8" w:tplc="1F0A2DC2">
      <w:numFmt w:val="bullet"/>
      <w:lvlText w:val="•"/>
      <w:lvlJc w:val="left"/>
      <w:pPr>
        <w:ind w:left="8101" w:hanging="356"/>
      </w:pPr>
      <w:rPr>
        <w:rFonts w:hint="default"/>
        <w:lang w:val="en-US" w:eastAsia="en-US" w:bidi="ar-SA"/>
      </w:rPr>
    </w:lvl>
  </w:abstractNum>
  <w:abstractNum w:abstractNumId="20">
    <w:nsid w:val="4E625486"/>
    <w:multiLevelType w:val="hybridMultilevel"/>
    <w:tmpl w:val="70EA1F98"/>
    <w:lvl w:ilvl="0" w:tplc="BAE6AB76">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52EC7A33"/>
    <w:multiLevelType w:val="multilevel"/>
    <w:tmpl w:val="38AEC208"/>
    <w:lvl w:ilvl="0">
      <w:start w:val="1"/>
      <w:numFmt w:val="decimal"/>
      <w:lvlText w:val="3.%1."/>
      <w:lvlJc w:val="left"/>
      <w:pPr>
        <w:ind w:left="360" w:hanging="360"/>
      </w:pPr>
      <w:rPr>
        <w:rFonts w:hint="default"/>
        <w:b/>
      </w:rPr>
    </w:lvl>
    <w:lvl w:ilvl="1">
      <w:start w:val="1"/>
      <w:numFmt w:val="decimal"/>
      <w:lvlText w:val="3.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9CC34E6"/>
    <w:multiLevelType w:val="hybridMultilevel"/>
    <w:tmpl w:val="195E8E6A"/>
    <w:lvl w:ilvl="0" w:tplc="576C5848">
      <w:start w:val="3"/>
      <w:numFmt w:val="lowerLetter"/>
      <w:lvlText w:val="%1)"/>
      <w:lvlJc w:val="left"/>
      <w:pPr>
        <w:ind w:left="807" w:hanging="360"/>
      </w:pPr>
      <w:rPr>
        <w:rFonts w:hint="default"/>
        <w:sz w:val="22"/>
      </w:rPr>
    </w:lvl>
    <w:lvl w:ilvl="1" w:tplc="44090019" w:tentative="1">
      <w:start w:val="1"/>
      <w:numFmt w:val="lowerLetter"/>
      <w:lvlText w:val="%2."/>
      <w:lvlJc w:val="left"/>
      <w:pPr>
        <w:ind w:left="1527" w:hanging="360"/>
      </w:pPr>
    </w:lvl>
    <w:lvl w:ilvl="2" w:tplc="4409001B" w:tentative="1">
      <w:start w:val="1"/>
      <w:numFmt w:val="lowerRoman"/>
      <w:lvlText w:val="%3."/>
      <w:lvlJc w:val="right"/>
      <w:pPr>
        <w:ind w:left="2247" w:hanging="180"/>
      </w:pPr>
    </w:lvl>
    <w:lvl w:ilvl="3" w:tplc="4409000F" w:tentative="1">
      <w:start w:val="1"/>
      <w:numFmt w:val="decimal"/>
      <w:lvlText w:val="%4."/>
      <w:lvlJc w:val="left"/>
      <w:pPr>
        <w:ind w:left="2967" w:hanging="360"/>
      </w:pPr>
    </w:lvl>
    <w:lvl w:ilvl="4" w:tplc="44090019" w:tentative="1">
      <w:start w:val="1"/>
      <w:numFmt w:val="lowerLetter"/>
      <w:lvlText w:val="%5."/>
      <w:lvlJc w:val="left"/>
      <w:pPr>
        <w:ind w:left="3687" w:hanging="360"/>
      </w:pPr>
    </w:lvl>
    <w:lvl w:ilvl="5" w:tplc="4409001B" w:tentative="1">
      <w:start w:val="1"/>
      <w:numFmt w:val="lowerRoman"/>
      <w:lvlText w:val="%6."/>
      <w:lvlJc w:val="right"/>
      <w:pPr>
        <w:ind w:left="4407" w:hanging="180"/>
      </w:pPr>
    </w:lvl>
    <w:lvl w:ilvl="6" w:tplc="4409000F" w:tentative="1">
      <w:start w:val="1"/>
      <w:numFmt w:val="decimal"/>
      <w:lvlText w:val="%7."/>
      <w:lvlJc w:val="left"/>
      <w:pPr>
        <w:ind w:left="5127" w:hanging="360"/>
      </w:pPr>
    </w:lvl>
    <w:lvl w:ilvl="7" w:tplc="44090019" w:tentative="1">
      <w:start w:val="1"/>
      <w:numFmt w:val="lowerLetter"/>
      <w:lvlText w:val="%8."/>
      <w:lvlJc w:val="left"/>
      <w:pPr>
        <w:ind w:left="5847" w:hanging="360"/>
      </w:pPr>
    </w:lvl>
    <w:lvl w:ilvl="8" w:tplc="4409001B" w:tentative="1">
      <w:start w:val="1"/>
      <w:numFmt w:val="lowerRoman"/>
      <w:lvlText w:val="%9."/>
      <w:lvlJc w:val="right"/>
      <w:pPr>
        <w:ind w:left="6567" w:hanging="180"/>
      </w:pPr>
    </w:lvl>
  </w:abstractNum>
  <w:abstractNum w:abstractNumId="23">
    <w:nsid w:val="5C1608A9"/>
    <w:multiLevelType w:val="multilevel"/>
    <w:tmpl w:val="DCB24D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1430D27"/>
    <w:multiLevelType w:val="hybridMultilevel"/>
    <w:tmpl w:val="79868E3E"/>
    <w:lvl w:ilvl="0" w:tplc="63ECDD88">
      <w:start w:val="1"/>
      <w:numFmt w:val="lowerLetter"/>
      <w:lvlText w:val="%1)"/>
      <w:lvlJc w:val="left"/>
      <w:pPr>
        <w:ind w:left="356" w:hanging="356"/>
      </w:pPr>
      <w:rPr>
        <w:rFonts w:ascii="Times New Roman" w:eastAsia="Times New Roman" w:hAnsi="Times New Roman" w:cs="Times New Roman" w:hint="default"/>
        <w:b w:val="0"/>
        <w:bCs w:val="0"/>
        <w:i/>
        <w:iCs/>
        <w:spacing w:val="0"/>
        <w:w w:val="100"/>
        <w:sz w:val="22"/>
        <w:szCs w:val="22"/>
        <w:lang w:val="en-US" w:eastAsia="en-US" w:bidi="ar-SA"/>
      </w:rPr>
    </w:lvl>
    <w:lvl w:ilvl="1" w:tplc="40C667FC">
      <w:numFmt w:val="bullet"/>
      <w:lvlText w:val="•"/>
      <w:lvlJc w:val="left"/>
      <w:pPr>
        <w:ind w:left="1712" w:hanging="356"/>
      </w:pPr>
      <w:rPr>
        <w:rFonts w:hint="default"/>
        <w:lang w:val="en-US" w:eastAsia="en-US" w:bidi="ar-SA"/>
      </w:rPr>
    </w:lvl>
    <w:lvl w:ilvl="2" w:tplc="90C67006">
      <w:numFmt w:val="bullet"/>
      <w:lvlText w:val="•"/>
      <w:lvlJc w:val="left"/>
      <w:pPr>
        <w:ind w:left="2625" w:hanging="356"/>
      </w:pPr>
      <w:rPr>
        <w:rFonts w:hint="default"/>
        <w:lang w:val="en-US" w:eastAsia="en-US" w:bidi="ar-SA"/>
      </w:rPr>
    </w:lvl>
    <w:lvl w:ilvl="3" w:tplc="262CB478">
      <w:numFmt w:val="bullet"/>
      <w:lvlText w:val="•"/>
      <w:lvlJc w:val="left"/>
      <w:pPr>
        <w:ind w:left="3538" w:hanging="356"/>
      </w:pPr>
      <w:rPr>
        <w:rFonts w:hint="default"/>
        <w:lang w:val="en-US" w:eastAsia="en-US" w:bidi="ar-SA"/>
      </w:rPr>
    </w:lvl>
    <w:lvl w:ilvl="4" w:tplc="D9C043F6">
      <w:numFmt w:val="bullet"/>
      <w:lvlText w:val="•"/>
      <w:lvlJc w:val="left"/>
      <w:pPr>
        <w:ind w:left="4450" w:hanging="356"/>
      </w:pPr>
      <w:rPr>
        <w:rFonts w:hint="default"/>
        <w:lang w:val="en-US" w:eastAsia="en-US" w:bidi="ar-SA"/>
      </w:rPr>
    </w:lvl>
    <w:lvl w:ilvl="5" w:tplc="A43E8794">
      <w:numFmt w:val="bullet"/>
      <w:lvlText w:val="•"/>
      <w:lvlJc w:val="left"/>
      <w:pPr>
        <w:ind w:left="5363" w:hanging="356"/>
      </w:pPr>
      <w:rPr>
        <w:rFonts w:hint="default"/>
        <w:lang w:val="en-US" w:eastAsia="en-US" w:bidi="ar-SA"/>
      </w:rPr>
    </w:lvl>
    <w:lvl w:ilvl="6" w:tplc="AB962234">
      <w:numFmt w:val="bullet"/>
      <w:lvlText w:val="•"/>
      <w:lvlJc w:val="left"/>
      <w:pPr>
        <w:ind w:left="6276" w:hanging="356"/>
      </w:pPr>
      <w:rPr>
        <w:rFonts w:hint="default"/>
        <w:lang w:val="en-US" w:eastAsia="en-US" w:bidi="ar-SA"/>
      </w:rPr>
    </w:lvl>
    <w:lvl w:ilvl="7" w:tplc="86A26AC0">
      <w:numFmt w:val="bullet"/>
      <w:lvlText w:val="•"/>
      <w:lvlJc w:val="left"/>
      <w:pPr>
        <w:ind w:left="7189" w:hanging="356"/>
      </w:pPr>
      <w:rPr>
        <w:rFonts w:hint="default"/>
        <w:lang w:val="en-US" w:eastAsia="en-US" w:bidi="ar-SA"/>
      </w:rPr>
    </w:lvl>
    <w:lvl w:ilvl="8" w:tplc="B8C041F2">
      <w:numFmt w:val="bullet"/>
      <w:lvlText w:val="•"/>
      <w:lvlJc w:val="left"/>
      <w:pPr>
        <w:ind w:left="8101" w:hanging="356"/>
      </w:pPr>
      <w:rPr>
        <w:rFonts w:hint="default"/>
        <w:lang w:val="en-US" w:eastAsia="en-US" w:bidi="ar-SA"/>
      </w:rPr>
    </w:lvl>
  </w:abstractNum>
  <w:abstractNum w:abstractNumId="25">
    <w:nsid w:val="61703ED5"/>
    <w:multiLevelType w:val="multilevel"/>
    <w:tmpl w:val="7CDEC3C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AF33940"/>
    <w:multiLevelType w:val="multilevel"/>
    <w:tmpl w:val="2C12FAE8"/>
    <w:lvl w:ilvl="0">
      <w:start w:val="1"/>
      <w:numFmt w:val="decimal"/>
      <w:lvlText w:val="%1."/>
      <w:lvlJc w:val="left"/>
      <w:pPr>
        <w:ind w:left="803" w:hanging="356"/>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820" w:hanging="363"/>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Roman"/>
      <w:lvlText w:val="(%3)"/>
      <w:lvlJc w:val="left"/>
      <w:pPr>
        <w:ind w:left="1173" w:hanging="353"/>
      </w:pPr>
      <w:rPr>
        <w:rFonts w:ascii="Times New Roman" w:eastAsia="Times New Roman" w:hAnsi="Times New Roman" w:cs="Times New Roman" w:hint="default"/>
        <w:b w:val="0"/>
        <w:bCs w:val="0"/>
        <w:i w:val="0"/>
        <w:iCs w:val="0"/>
        <w:spacing w:val="-14"/>
        <w:w w:val="100"/>
        <w:sz w:val="22"/>
        <w:szCs w:val="22"/>
        <w:lang w:val="en-US" w:eastAsia="en-US" w:bidi="ar-SA"/>
      </w:rPr>
    </w:lvl>
    <w:lvl w:ilvl="3">
      <w:numFmt w:val="bullet"/>
      <w:lvlText w:val="•"/>
      <w:lvlJc w:val="left"/>
      <w:pPr>
        <w:ind w:left="2273" w:hanging="353"/>
      </w:pPr>
      <w:rPr>
        <w:rFonts w:hint="default"/>
        <w:lang w:val="en-US" w:eastAsia="en-US" w:bidi="ar-SA"/>
      </w:rPr>
    </w:lvl>
    <w:lvl w:ilvl="4">
      <w:numFmt w:val="bullet"/>
      <w:lvlText w:val="•"/>
      <w:lvlJc w:val="left"/>
      <w:pPr>
        <w:ind w:left="3366" w:hanging="353"/>
      </w:pPr>
      <w:rPr>
        <w:rFonts w:hint="default"/>
        <w:lang w:val="en-US" w:eastAsia="en-US" w:bidi="ar-SA"/>
      </w:rPr>
    </w:lvl>
    <w:lvl w:ilvl="5">
      <w:numFmt w:val="bullet"/>
      <w:lvlText w:val="•"/>
      <w:lvlJc w:val="left"/>
      <w:pPr>
        <w:ind w:left="4460" w:hanging="353"/>
      </w:pPr>
      <w:rPr>
        <w:rFonts w:hint="default"/>
        <w:lang w:val="en-US" w:eastAsia="en-US" w:bidi="ar-SA"/>
      </w:rPr>
    </w:lvl>
    <w:lvl w:ilvl="6">
      <w:numFmt w:val="bullet"/>
      <w:lvlText w:val="•"/>
      <w:lvlJc w:val="left"/>
      <w:pPr>
        <w:ind w:left="5553" w:hanging="353"/>
      </w:pPr>
      <w:rPr>
        <w:rFonts w:hint="default"/>
        <w:lang w:val="en-US" w:eastAsia="en-US" w:bidi="ar-SA"/>
      </w:rPr>
    </w:lvl>
    <w:lvl w:ilvl="7">
      <w:numFmt w:val="bullet"/>
      <w:lvlText w:val="•"/>
      <w:lvlJc w:val="left"/>
      <w:pPr>
        <w:ind w:left="6647" w:hanging="353"/>
      </w:pPr>
      <w:rPr>
        <w:rFonts w:hint="default"/>
        <w:lang w:val="en-US" w:eastAsia="en-US" w:bidi="ar-SA"/>
      </w:rPr>
    </w:lvl>
    <w:lvl w:ilvl="8">
      <w:numFmt w:val="bullet"/>
      <w:lvlText w:val="•"/>
      <w:lvlJc w:val="left"/>
      <w:pPr>
        <w:ind w:left="7740" w:hanging="353"/>
      </w:pPr>
      <w:rPr>
        <w:rFonts w:hint="default"/>
        <w:lang w:val="en-US" w:eastAsia="en-US" w:bidi="ar-SA"/>
      </w:rPr>
    </w:lvl>
  </w:abstractNum>
  <w:abstractNum w:abstractNumId="27">
    <w:nsid w:val="78F50F88"/>
    <w:multiLevelType w:val="multilevel"/>
    <w:tmpl w:val="1EBA505A"/>
    <w:lvl w:ilvl="0">
      <w:start w:val="3"/>
      <w:numFmt w:val="decimal"/>
      <w:lvlText w:val="%1"/>
      <w:lvlJc w:val="left"/>
      <w:pPr>
        <w:ind w:left="480" w:hanging="480"/>
      </w:pPr>
      <w:rPr>
        <w:rFonts w:hint="default"/>
      </w:rPr>
    </w:lvl>
    <w:lvl w:ilvl="1">
      <w:start w:val="4"/>
      <w:numFmt w:val="decimal"/>
      <w:lvlText w:val="%1.%2"/>
      <w:lvlJc w:val="left"/>
      <w:pPr>
        <w:ind w:left="883" w:hanging="480"/>
      </w:pPr>
      <w:rPr>
        <w:rFonts w:hint="default"/>
      </w:rPr>
    </w:lvl>
    <w:lvl w:ilvl="2">
      <w:start w:val="4"/>
      <w:numFmt w:val="decimal"/>
      <w:lvlText w:val="%1.%2.%3"/>
      <w:lvlJc w:val="left"/>
      <w:pPr>
        <w:ind w:left="1526" w:hanging="720"/>
      </w:pPr>
      <w:rPr>
        <w:rFonts w:hint="default"/>
      </w:rPr>
    </w:lvl>
    <w:lvl w:ilvl="3">
      <w:start w:val="1"/>
      <w:numFmt w:val="decimal"/>
      <w:lvlText w:val="%1.%2.%3.%4"/>
      <w:lvlJc w:val="left"/>
      <w:pPr>
        <w:ind w:left="1929" w:hanging="72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095" w:hanging="1080"/>
      </w:pPr>
      <w:rPr>
        <w:rFonts w:hint="default"/>
      </w:rPr>
    </w:lvl>
    <w:lvl w:ilvl="6">
      <w:start w:val="1"/>
      <w:numFmt w:val="decimal"/>
      <w:lvlText w:val="%1.%2.%3.%4.%5.%6.%7"/>
      <w:lvlJc w:val="left"/>
      <w:pPr>
        <w:ind w:left="3858" w:hanging="1440"/>
      </w:pPr>
      <w:rPr>
        <w:rFonts w:hint="default"/>
      </w:rPr>
    </w:lvl>
    <w:lvl w:ilvl="7">
      <w:start w:val="1"/>
      <w:numFmt w:val="decimal"/>
      <w:lvlText w:val="%1.%2.%3.%4.%5.%6.%7.%8"/>
      <w:lvlJc w:val="left"/>
      <w:pPr>
        <w:ind w:left="4261" w:hanging="1440"/>
      </w:pPr>
      <w:rPr>
        <w:rFonts w:hint="default"/>
      </w:rPr>
    </w:lvl>
    <w:lvl w:ilvl="8">
      <w:start w:val="1"/>
      <w:numFmt w:val="decimal"/>
      <w:lvlText w:val="%1.%2.%3.%4.%5.%6.%7.%8.%9"/>
      <w:lvlJc w:val="left"/>
      <w:pPr>
        <w:ind w:left="5024" w:hanging="1800"/>
      </w:pPr>
      <w:rPr>
        <w:rFonts w:hint="default"/>
      </w:rPr>
    </w:lvl>
  </w:abstractNum>
  <w:num w:numId="1">
    <w:abstractNumId w:val="13"/>
  </w:num>
  <w:num w:numId="2">
    <w:abstractNumId w:val="25"/>
  </w:num>
  <w:num w:numId="3">
    <w:abstractNumId w:val="20"/>
  </w:num>
  <w:num w:numId="4">
    <w:abstractNumId w:val="9"/>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
  </w:num>
  <w:num w:numId="12">
    <w:abstractNumId w:val="2"/>
  </w:num>
  <w:num w:numId="13">
    <w:abstractNumId w:val="1"/>
  </w:num>
  <w:num w:numId="14">
    <w:abstractNumId w:val="21"/>
  </w:num>
  <w:num w:numId="15">
    <w:abstractNumId w:val="10"/>
  </w:num>
  <w:num w:numId="16">
    <w:abstractNumId w:val="16"/>
  </w:num>
  <w:num w:numId="17">
    <w:abstractNumId w:val="26"/>
  </w:num>
  <w:num w:numId="18">
    <w:abstractNumId w:val="22"/>
  </w:num>
  <w:num w:numId="19">
    <w:abstractNumId w:val="14"/>
  </w:num>
  <w:num w:numId="20">
    <w:abstractNumId w:val="4"/>
  </w:num>
  <w:num w:numId="21">
    <w:abstractNumId w:val="24"/>
  </w:num>
  <w:num w:numId="22">
    <w:abstractNumId w:val="19"/>
  </w:num>
  <w:num w:numId="23">
    <w:abstractNumId w:val="5"/>
  </w:num>
  <w:num w:numId="24">
    <w:abstractNumId w:val="0"/>
  </w:num>
  <w:num w:numId="25">
    <w:abstractNumId w:val="12"/>
  </w:num>
  <w:num w:numId="26">
    <w:abstractNumId w:val="6"/>
  </w:num>
  <w:num w:numId="27">
    <w:abstractNumId w:val="18"/>
  </w:num>
  <w:num w:numId="28">
    <w:abstractNumId w:val="17"/>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1MDMxMDMyMjQ3NTRV0lEKTi0uzszPAykwrAUAn2LEWywAAAA="/>
  </w:docVars>
  <w:rsids>
    <w:rsidRoot w:val="0013327E"/>
    <w:rsid w:val="000019E8"/>
    <w:rsid w:val="00003DA1"/>
    <w:rsid w:val="00006EA8"/>
    <w:rsid w:val="000073E6"/>
    <w:rsid w:val="00015E59"/>
    <w:rsid w:val="000160E1"/>
    <w:rsid w:val="00017A2D"/>
    <w:rsid w:val="000256B2"/>
    <w:rsid w:val="00027281"/>
    <w:rsid w:val="00030D9F"/>
    <w:rsid w:val="00034351"/>
    <w:rsid w:val="00034B26"/>
    <w:rsid w:val="00036B56"/>
    <w:rsid w:val="0003781E"/>
    <w:rsid w:val="00040A82"/>
    <w:rsid w:val="00047003"/>
    <w:rsid w:val="000505A0"/>
    <w:rsid w:val="00052BDA"/>
    <w:rsid w:val="000530C9"/>
    <w:rsid w:val="0005586E"/>
    <w:rsid w:val="00056C36"/>
    <w:rsid w:val="00062E43"/>
    <w:rsid w:val="00064F14"/>
    <w:rsid w:val="00071AF1"/>
    <w:rsid w:val="00076CDD"/>
    <w:rsid w:val="00077F8E"/>
    <w:rsid w:val="00085352"/>
    <w:rsid w:val="00085B75"/>
    <w:rsid w:val="00087B93"/>
    <w:rsid w:val="00087C44"/>
    <w:rsid w:val="0009480D"/>
    <w:rsid w:val="0009568A"/>
    <w:rsid w:val="000A4110"/>
    <w:rsid w:val="000B09B5"/>
    <w:rsid w:val="000B1FAB"/>
    <w:rsid w:val="000B273A"/>
    <w:rsid w:val="000B2EDC"/>
    <w:rsid w:val="000B4454"/>
    <w:rsid w:val="000B5513"/>
    <w:rsid w:val="000B613C"/>
    <w:rsid w:val="000C1EFA"/>
    <w:rsid w:val="000D2965"/>
    <w:rsid w:val="000D4821"/>
    <w:rsid w:val="000E239B"/>
    <w:rsid w:val="000F121E"/>
    <w:rsid w:val="000F1467"/>
    <w:rsid w:val="000F63F7"/>
    <w:rsid w:val="000F6DF7"/>
    <w:rsid w:val="00102B5F"/>
    <w:rsid w:val="00106EB5"/>
    <w:rsid w:val="00112E43"/>
    <w:rsid w:val="00113EFC"/>
    <w:rsid w:val="00114685"/>
    <w:rsid w:val="00122DA5"/>
    <w:rsid w:val="001272F6"/>
    <w:rsid w:val="001331BC"/>
    <w:rsid w:val="0013327E"/>
    <w:rsid w:val="00140311"/>
    <w:rsid w:val="00144CD8"/>
    <w:rsid w:val="00146E5D"/>
    <w:rsid w:val="001471BD"/>
    <w:rsid w:val="001479CE"/>
    <w:rsid w:val="00147C98"/>
    <w:rsid w:val="001502B8"/>
    <w:rsid w:val="00150337"/>
    <w:rsid w:val="001518CA"/>
    <w:rsid w:val="00155AB0"/>
    <w:rsid w:val="0015656B"/>
    <w:rsid w:val="00156F8F"/>
    <w:rsid w:val="00160DEE"/>
    <w:rsid w:val="00161C9A"/>
    <w:rsid w:val="0016321B"/>
    <w:rsid w:val="00163E8D"/>
    <w:rsid w:val="001706BF"/>
    <w:rsid w:val="00177159"/>
    <w:rsid w:val="00181CB7"/>
    <w:rsid w:val="00185F1C"/>
    <w:rsid w:val="00190892"/>
    <w:rsid w:val="00191FE4"/>
    <w:rsid w:val="001A140B"/>
    <w:rsid w:val="001A2DC1"/>
    <w:rsid w:val="001A3A52"/>
    <w:rsid w:val="001A4829"/>
    <w:rsid w:val="001A66D6"/>
    <w:rsid w:val="001B1E88"/>
    <w:rsid w:val="001B208C"/>
    <w:rsid w:val="001B54F8"/>
    <w:rsid w:val="001B6A7A"/>
    <w:rsid w:val="001C5423"/>
    <w:rsid w:val="001D2FCA"/>
    <w:rsid w:val="001D3D39"/>
    <w:rsid w:val="001E0048"/>
    <w:rsid w:val="001E0485"/>
    <w:rsid w:val="001E1D4D"/>
    <w:rsid w:val="001E39B9"/>
    <w:rsid w:val="001E6DB9"/>
    <w:rsid w:val="001E6FAA"/>
    <w:rsid w:val="001F0714"/>
    <w:rsid w:val="001F58AC"/>
    <w:rsid w:val="001F5C44"/>
    <w:rsid w:val="001F6EA8"/>
    <w:rsid w:val="001F7B71"/>
    <w:rsid w:val="00200914"/>
    <w:rsid w:val="00201E1A"/>
    <w:rsid w:val="00202780"/>
    <w:rsid w:val="00203768"/>
    <w:rsid w:val="00207A08"/>
    <w:rsid w:val="002150E4"/>
    <w:rsid w:val="00215350"/>
    <w:rsid w:val="0021741E"/>
    <w:rsid w:val="00220182"/>
    <w:rsid w:val="00221D7B"/>
    <w:rsid w:val="00231E39"/>
    <w:rsid w:val="0023562B"/>
    <w:rsid w:val="002430CB"/>
    <w:rsid w:val="00244CD6"/>
    <w:rsid w:val="00250620"/>
    <w:rsid w:val="002538FD"/>
    <w:rsid w:val="00256011"/>
    <w:rsid w:val="00261F65"/>
    <w:rsid w:val="00262D4A"/>
    <w:rsid w:val="00263916"/>
    <w:rsid w:val="0026689E"/>
    <w:rsid w:val="00266F3F"/>
    <w:rsid w:val="0026701F"/>
    <w:rsid w:val="002827DB"/>
    <w:rsid w:val="0029194B"/>
    <w:rsid w:val="002929E7"/>
    <w:rsid w:val="00292AB9"/>
    <w:rsid w:val="00294369"/>
    <w:rsid w:val="002A0E94"/>
    <w:rsid w:val="002A1D58"/>
    <w:rsid w:val="002A4606"/>
    <w:rsid w:val="002A4E0F"/>
    <w:rsid w:val="002A4F8E"/>
    <w:rsid w:val="002B1387"/>
    <w:rsid w:val="002B6441"/>
    <w:rsid w:val="002B7E4C"/>
    <w:rsid w:val="002C1D2F"/>
    <w:rsid w:val="002C2F26"/>
    <w:rsid w:val="002C5E07"/>
    <w:rsid w:val="002D16F2"/>
    <w:rsid w:val="002D6E7D"/>
    <w:rsid w:val="002E4DA8"/>
    <w:rsid w:val="002F0CF4"/>
    <w:rsid w:val="002F27B4"/>
    <w:rsid w:val="002F3892"/>
    <w:rsid w:val="002F6761"/>
    <w:rsid w:val="00305DCF"/>
    <w:rsid w:val="00305DE8"/>
    <w:rsid w:val="00321927"/>
    <w:rsid w:val="00321A72"/>
    <w:rsid w:val="00322899"/>
    <w:rsid w:val="0032605D"/>
    <w:rsid w:val="00331857"/>
    <w:rsid w:val="00333646"/>
    <w:rsid w:val="003403BE"/>
    <w:rsid w:val="0034083A"/>
    <w:rsid w:val="00347C4D"/>
    <w:rsid w:val="003506CF"/>
    <w:rsid w:val="00356201"/>
    <w:rsid w:val="00357FA0"/>
    <w:rsid w:val="003606BA"/>
    <w:rsid w:val="003609E9"/>
    <w:rsid w:val="0036323F"/>
    <w:rsid w:val="003678E0"/>
    <w:rsid w:val="00374DD4"/>
    <w:rsid w:val="00375760"/>
    <w:rsid w:val="00381841"/>
    <w:rsid w:val="00385B90"/>
    <w:rsid w:val="00385DDE"/>
    <w:rsid w:val="00390A32"/>
    <w:rsid w:val="003936C7"/>
    <w:rsid w:val="003964CB"/>
    <w:rsid w:val="003B380A"/>
    <w:rsid w:val="003B7F83"/>
    <w:rsid w:val="003C4301"/>
    <w:rsid w:val="003C6808"/>
    <w:rsid w:val="003D0E13"/>
    <w:rsid w:val="003D2060"/>
    <w:rsid w:val="003D696C"/>
    <w:rsid w:val="003E1434"/>
    <w:rsid w:val="003E2365"/>
    <w:rsid w:val="003E3830"/>
    <w:rsid w:val="003E3BA2"/>
    <w:rsid w:val="003E69E0"/>
    <w:rsid w:val="003E6F89"/>
    <w:rsid w:val="003F2503"/>
    <w:rsid w:val="003F36E7"/>
    <w:rsid w:val="004033E4"/>
    <w:rsid w:val="00403C58"/>
    <w:rsid w:val="0040732E"/>
    <w:rsid w:val="0041587C"/>
    <w:rsid w:val="00415A6E"/>
    <w:rsid w:val="00416FB5"/>
    <w:rsid w:val="00426706"/>
    <w:rsid w:val="00433676"/>
    <w:rsid w:val="00441184"/>
    <w:rsid w:val="0044382B"/>
    <w:rsid w:val="00450DF9"/>
    <w:rsid w:val="00451419"/>
    <w:rsid w:val="00455ABC"/>
    <w:rsid w:val="0045626E"/>
    <w:rsid w:val="00456833"/>
    <w:rsid w:val="00461330"/>
    <w:rsid w:val="00462FCB"/>
    <w:rsid w:val="00463DFA"/>
    <w:rsid w:val="00463FCF"/>
    <w:rsid w:val="0047540A"/>
    <w:rsid w:val="00483EE6"/>
    <w:rsid w:val="00487DD6"/>
    <w:rsid w:val="004A0FE0"/>
    <w:rsid w:val="004B1A23"/>
    <w:rsid w:val="004B31B6"/>
    <w:rsid w:val="004B40BF"/>
    <w:rsid w:val="004C3F91"/>
    <w:rsid w:val="004C7954"/>
    <w:rsid w:val="004D4E57"/>
    <w:rsid w:val="004D55A4"/>
    <w:rsid w:val="004D6BB7"/>
    <w:rsid w:val="004E1502"/>
    <w:rsid w:val="004E6987"/>
    <w:rsid w:val="004F714F"/>
    <w:rsid w:val="00500517"/>
    <w:rsid w:val="0050302F"/>
    <w:rsid w:val="005053C0"/>
    <w:rsid w:val="00506B71"/>
    <w:rsid w:val="00512911"/>
    <w:rsid w:val="005139D1"/>
    <w:rsid w:val="00516B71"/>
    <w:rsid w:val="00517FEF"/>
    <w:rsid w:val="00520A02"/>
    <w:rsid w:val="00522A9E"/>
    <w:rsid w:val="00540B0F"/>
    <w:rsid w:val="00544125"/>
    <w:rsid w:val="00545310"/>
    <w:rsid w:val="005530A4"/>
    <w:rsid w:val="005571C9"/>
    <w:rsid w:val="005606FF"/>
    <w:rsid w:val="005614FF"/>
    <w:rsid w:val="00567BD2"/>
    <w:rsid w:val="005719D7"/>
    <w:rsid w:val="00573444"/>
    <w:rsid w:val="00576A3A"/>
    <w:rsid w:val="00580443"/>
    <w:rsid w:val="00581DBE"/>
    <w:rsid w:val="00582F0E"/>
    <w:rsid w:val="00593451"/>
    <w:rsid w:val="00594714"/>
    <w:rsid w:val="005963F6"/>
    <w:rsid w:val="005A0058"/>
    <w:rsid w:val="005A2751"/>
    <w:rsid w:val="005A2D5B"/>
    <w:rsid w:val="005B13D3"/>
    <w:rsid w:val="005C03B3"/>
    <w:rsid w:val="005C06F2"/>
    <w:rsid w:val="005C62AD"/>
    <w:rsid w:val="005C7CB6"/>
    <w:rsid w:val="005D17A5"/>
    <w:rsid w:val="005D45D7"/>
    <w:rsid w:val="005E2C1B"/>
    <w:rsid w:val="005E6048"/>
    <w:rsid w:val="005E6B39"/>
    <w:rsid w:val="005F2E1E"/>
    <w:rsid w:val="00600213"/>
    <w:rsid w:val="006023AF"/>
    <w:rsid w:val="00603BB5"/>
    <w:rsid w:val="0060543D"/>
    <w:rsid w:val="00605899"/>
    <w:rsid w:val="006058E0"/>
    <w:rsid w:val="00606752"/>
    <w:rsid w:val="00610321"/>
    <w:rsid w:val="00611BAC"/>
    <w:rsid w:val="00613E6A"/>
    <w:rsid w:val="00616AC8"/>
    <w:rsid w:val="00617CEF"/>
    <w:rsid w:val="00617D26"/>
    <w:rsid w:val="006214A8"/>
    <w:rsid w:val="00622F7A"/>
    <w:rsid w:val="006234F0"/>
    <w:rsid w:val="00625E35"/>
    <w:rsid w:val="006262F9"/>
    <w:rsid w:val="006308FB"/>
    <w:rsid w:val="006331E9"/>
    <w:rsid w:val="00634F1D"/>
    <w:rsid w:val="00641557"/>
    <w:rsid w:val="00644CEA"/>
    <w:rsid w:val="00650E94"/>
    <w:rsid w:val="00651540"/>
    <w:rsid w:val="0065207E"/>
    <w:rsid w:val="00654F96"/>
    <w:rsid w:val="00655851"/>
    <w:rsid w:val="0065674A"/>
    <w:rsid w:val="00662616"/>
    <w:rsid w:val="006626AB"/>
    <w:rsid w:val="006633A9"/>
    <w:rsid w:val="00670F28"/>
    <w:rsid w:val="006750D7"/>
    <w:rsid w:val="00677601"/>
    <w:rsid w:val="00686BED"/>
    <w:rsid w:val="006911DC"/>
    <w:rsid w:val="006923FE"/>
    <w:rsid w:val="006924C5"/>
    <w:rsid w:val="006947CE"/>
    <w:rsid w:val="006A086A"/>
    <w:rsid w:val="006A1652"/>
    <w:rsid w:val="006A1963"/>
    <w:rsid w:val="006A50B1"/>
    <w:rsid w:val="006A58EB"/>
    <w:rsid w:val="006B0785"/>
    <w:rsid w:val="006B1028"/>
    <w:rsid w:val="006B3751"/>
    <w:rsid w:val="006B3757"/>
    <w:rsid w:val="006B51A2"/>
    <w:rsid w:val="006C1984"/>
    <w:rsid w:val="006C2C7C"/>
    <w:rsid w:val="006C2CF4"/>
    <w:rsid w:val="006C31A2"/>
    <w:rsid w:val="006C3883"/>
    <w:rsid w:val="006D16A5"/>
    <w:rsid w:val="006E34E7"/>
    <w:rsid w:val="006E6D75"/>
    <w:rsid w:val="006F6682"/>
    <w:rsid w:val="006F7510"/>
    <w:rsid w:val="00707776"/>
    <w:rsid w:val="007143AD"/>
    <w:rsid w:val="00717EE2"/>
    <w:rsid w:val="0072741E"/>
    <w:rsid w:val="00733E9C"/>
    <w:rsid w:val="00737BC7"/>
    <w:rsid w:val="00743BA7"/>
    <w:rsid w:val="00746B92"/>
    <w:rsid w:val="00746F22"/>
    <w:rsid w:val="00750094"/>
    <w:rsid w:val="00750E50"/>
    <w:rsid w:val="007521FA"/>
    <w:rsid w:val="00752C26"/>
    <w:rsid w:val="007543C6"/>
    <w:rsid w:val="007616F0"/>
    <w:rsid w:val="007635BC"/>
    <w:rsid w:val="0076361A"/>
    <w:rsid w:val="00765227"/>
    <w:rsid w:val="00771A35"/>
    <w:rsid w:val="00774368"/>
    <w:rsid w:val="007768B7"/>
    <w:rsid w:val="007773BA"/>
    <w:rsid w:val="00781AA6"/>
    <w:rsid w:val="007839BE"/>
    <w:rsid w:val="00791263"/>
    <w:rsid w:val="007915C6"/>
    <w:rsid w:val="007A4C3F"/>
    <w:rsid w:val="007A5C61"/>
    <w:rsid w:val="007A6E18"/>
    <w:rsid w:val="007A79E1"/>
    <w:rsid w:val="007B0FAE"/>
    <w:rsid w:val="007B1420"/>
    <w:rsid w:val="007B27EC"/>
    <w:rsid w:val="007B3C8A"/>
    <w:rsid w:val="007C0552"/>
    <w:rsid w:val="007C0B3B"/>
    <w:rsid w:val="007C1810"/>
    <w:rsid w:val="007C3F6F"/>
    <w:rsid w:val="007C4127"/>
    <w:rsid w:val="007C4FB9"/>
    <w:rsid w:val="007C5F62"/>
    <w:rsid w:val="007D6012"/>
    <w:rsid w:val="007D61D2"/>
    <w:rsid w:val="007D653C"/>
    <w:rsid w:val="007E20B9"/>
    <w:rsid w:val="007F01DF"/>
    <w:rsid w:val="007F19DC"/>
    <w:rsid w:val="007F2CCE"/>
    <w:rsid w:val="007F562D"/>
    <w:rsid w:val="007F599B"/>
    <w:rsid w:val="007F6371"/>
    <w:rsid w:val="0080038A"/>
    <w:rsid w:val="008051BA"/>
    <w:rsid w:val="008051C3"/>
    <w:rsid w:val="0080524F"/>
    <w:rsid w:val="00805918"/>
    <w:rsid w:val="008227A7"/>
    <w:rsid w:val="008279A1"/>
    <w:rsid w:val="00830B51"/>
    <w:rsid w:val="008313E5"/>
    <w:rsid w:val="008325BA"/>
    <w:rsid w:val="00832B86"/>
    <w:rsid w:val="008330DE"/>
    <w:rsid w:val="008332AE"/>
    <w:rsid w:val="0083632D"/>
    <w:rsid w:val="008376C2"/>
    <w:rsid w:val="00843B82"/>
    <w:rsid w:val="00844214"/>
    <w:rsid w:val="00856417"/>
    <w:rsid w:val="00856B83"/>
    <w:rsid w:val="00863E87"/>
    <w:rsid w:val="00867527"/>
    <w:rsid w:val="00881E6A"/>
    <w:rsid w:val="00882DC3"/>
    <w:rsid w:val="0088356F"/>
    <w:rsid w:val="008865AF"/>
    <w:rsid w:val="00886F2F"/>
    <w:rsid w:val="00887BCA"/>
    <w:rsid w:val="00887E78"/>
    <w:rsid w:val="00890F89"/>
    <w:rsid w:val="00895A7C"/>
    <w:rsid w:val="00896788"/>
    <w:rsid w:val="008A1089"/>
    <w:rsid w:val="008A2216"/>
    <w:rsid w:val="008B0CD7"/>
    <w:rsid w:val="008B2F45"/>
    <w:rsid w:val="008B3333"/>
    <w:rsid w:val="008B4255"/>
    <w:rsid w:val="008B459B"/>
    <w:rsid w:val="008C06E1"/>
    <w:rsid w:val="008C74D4"/>
    <w:rsid w:val="008C761A"/>
    <w:rsid w:val="008D09DD"/>
    <w:rsid w:val="008D2662"/>
    <w:rsid w:val="008D520A"/>
    <w:rsid w:val="008D547F"/>
    <w:rsid w:val="008D5C39"/>
    <w:rsid w:val="008D7DB5"/>
    <w:rsid w:val="008E0AB6"/>
    <w:rsid w:val="008E1E33"/>
    <w:rsid w:val="008E49E6"/>
    <w:rsid w:val="008E69D0"/>
    <w:rsid w:val="008F2311"/>
    <w:rsid w:val="008F4FBE"/>
    <w:rsid w:val="008F6377"/>
    <w:rsid w:val="00900669"/>
    <w:rsid w:val="0090095D"/>
    <w:rsid w:val="00910A17"/>
    <w:rsid w:val="009117CD"/>
    <w:rsid w:val="00925551"/>
    <w:rsid w:val="00925746"/>
    <w:rsid w:val="00927F26"/>
    <w:rsid w:val="00935C1C"/>
    <w:rsid w:val="00940C82"/>
    <w:rsid w:val="00942FBD"/>
    <w:rsid w:val="009450E2"/>
    <w:rsid w:val="00946187"/>
    <w:rsid w:val="00950289"/>
    <w:rsid w:val="009518C0"/>
    <w:rsid w:val="0095396A"/>
    <w:rsid w:val="00953E06"/>
    <w:rsid w:val="00956A3D"/>
    <w:rsid w:val="00961C37"/>
    <w:rsid w:val="009631B8"/>
    <w:rsid w:val="0097618A"/>
    <w:rsid w:val="009827E2"/>
    <w:rsid w:val="00991391"/>
    <w:rsid w:val="00993D15"/>
    <w:rsid w:val="0099408C"/>
    <w:rsid w:val="009941EC"/>
    <w:rsid w:val="009970DB"/>
    <w:rsid w:val="009A36E8"/>
    <w:rsid w:val="009A551A"/>
    <w:rsid w:val="009B26F6"/>
    <w:rsid w:val="009B5E3F"/>
    <w:rsid w:val="009C0636"/>
    <w:rsid w:val="009C154B"/>
    <w:rsid w:val="009C2202"/>
    <w:rsid w:val="009C3C13"/>
    <w:rsid w:val="009C58EB"/>
    <w:rsid w:val="009C7A7B"/>
    <w:rsid w:val="009D025E"/>
    <w:rsid w:val="009D7255"/>
    <w:rsid w:val="009E37E3"/>
    <w:rsid w:val="009E3AB5"/>
    <w:rsid w:val="009E6953"/>
    <w:rsid w:val="009E6E18"/>
    <w:rsid w:val="009E79B6"/>
    <w:rsid w:val="009F13F0"/>
    <w:rsid w:val="009F4E16"/>
    <w:rsid w:val="009F6736"/>
    <w:rsid w:val="009F68F2"/>
    <w:rsid w:val="00A00C48"/>
    <w:rsid w:val="00A00C5A"/>
    <w:rsid w:val="00A020D9"/>
    <w:rsid w:val="00A024AD"/>
    <w:rsid w:val="00A0284F"/>
    <w:rsid w:val="00A171D4"/>
    <w:rsid w:val="00A31980"/>
    <w:rsid w:val="00A335CF"/>
    <w:rsid w:val="00A33A67"/>
    <w:rsid w:val="00A36B4F"/>
    <w:rsid w:val="00A37035"/>
    <w:rsid w:val="00A3713E"/>
    <w:rsid w:val="00A42752"/>
    <w:rsid w:val="00A441E7"/>
    <w:rsid w:val="00A5120D"/>
    <w:rsid w:val="00A53E75"/>
    <w:rsid w:val="00A5549B"/>
    <w:rsid w:val="00A70845"/>
    <w:rsid w:val="00A73E2A"/>
    <w:rsid w:val="00A73FDC"/>
    <w:rsid w:val="00A75FAE"/>
    <w:rsid w:val="00A82E37"/>
    <w:rsid w:val="00A9116C"/>
    <w:rsid w:val="00A92BBE"/>
    <w:rsid w:val="00A92F98"/>
    <w:rsid w:val="00A95A9E"/>
    <w:rsid w:val="00A97426"/>
    <w:rsid w:val="00A976BE"/>
    <w:rsid w:val="00AB0898"/>
    <w:rsid w:val="00AB2266"/>
    <w:rsid w:val="00AB7C9F"/>
    <w:rsid w:val="00AC1374"/>
    <w:rsid w:val="00AC1445"/>
    <w:rsid w:val="00AC447F"/>
    <w:rsid w:val="00AC51BC"/>
    <w:rsid w:val="00AD2160"/>
    <w:rsid w:val="00AD4A67"/>
    <w:rsid w:val="00AD548D"/>
    <w:rsid w:val="00AE0CA0"/>
    <w:rsid w:val="00AE2FC6"/>
    <w:rsid w:val="00AE56DD"/>
    <w:rsid w:val="00AE5DE8"/>
    <w:rsid w:val="00AF1557"/>
    <w:rsid w:val="00AF62A3"/>
    <w:rsid w:val="00AF64A2"/>
    <w:rsid w:val="00AF72D9"/>
    <w:rsid w:val="00B002A3"/>
    <w:rsid w:val="00B00712"/>
    <w:rsid w:val="00B13530"/>
    <w:rsid w:val="00B21C1E"/>
    <w:rsid w:val="00B373A5"/>
    <w:rsid w:val="00B40234"/>
    <w:rsid w:val="00B459CB"/>
    <w:rsid w:val="00B45D86"/>
    <w:rsid w:val="00B5309C"/>
    <w:rsid w:val="00B54FFF"/>
    <w:rsid w:val="00B655D1"/>
    <w:rsid w:val="00B66A2C"/>
    <w:rsid w:val="00B711E3"/>
    <w:rsid w:val="00B73247"/>
    <w:rsid w:val="00B759D3"/>
    <w:rsid w:val="00B75A95"/>
    <w:rsid w:val="00B7783D"/>
    <w:rsid w:val="00B873FC"/>
    <w:rsid w:val="00B87B20"/>
    <w:rsid w:val="00B92FED"/>
    <w:rsid w:val="00B93AAC"/>
    <w:rsid w:val="00B962F5"/>
    <w:rsid w:val="00B9765A"/>
    <w:rsid w:val="00BA0B91"/>
    <w:rsid w:val="00BA2EF2"/>
    <w:rsid w:val="00BB09B8"/>
    <w:rsid w:val="00BB1985"/>
    <w:rsid w:val="00BB19C2"/>
    <w:rsid w:val="00BB1BDF"/>
    <w:rsid w:val="00BB2A87"/>
    <w:rsid w:val="00BB2B7E"/>
    <w:rsid w:val="00BC1217"/>
    <w:rsid w:val="00BC2CA0"/>
    <w:rsid w:val="00BC3FDE"/>
    <w:rsid w:val="00BC547B"/>
    <w:rsid w:val="00BE2AF7"/>
    <w:rsid w:val="00BE2F3D"/>
    <w:rsid w:val="00BE334C"/>
    <w:rsid w:val="00BE3FCC"/>
    <w:rsid w:val="00BF0EEE"/>
    <w:rsid w:val="00BF16F7"/>
    <w:rsid w:val="00BF45AA"/>
    <w:rsid w:val="00C00126"/>
    <w:rsid w:val="00C001AD"/>
    <w:rsid w:val="00C118F5"/>
    <w:rsid w:val="00C12768"/>
    <w:rsid w:val="00C15072"/>
    <w:rsid w:val="00C159F4"/>
    <w:rsid w:val="00C16C6A"/>
    <w:rsid w:val="00C21181"/>
    <w:rsid w:val="00C21AA7"/>
    <w:rsid w:val="00C21B0C"/>
    <w:rsid w:val="00C220F8"/>
    <w:rsid w:val="00C22BD9"/>
    <w:rsid w:val="00C31AE2"/>
    <w:rsid w:val="00C40F00"/>
    <w:rsid w:val="00C42DD4"/>
    <w:rsid w:val="00C45475"/>
    <w:rsid w:val="00C46A27"/>
    <w:rsid w:val="00C54479"/>
    <w:rsid w:val="00C579D4"/>
    <w:rsid w:val="00C6060C"/>
    <w:rsid w:val="00C625AE"/>
    <w:rsid w:val="00C640BA"/>
    <w:rsid w:val="00C64445"/>
    <w:rsid w:val="00C66D8F"/>
    <w:rsid w:val="00C6763D"/>
    <w:rsid w:val="00C75334"/>
    <w:rsid w:val="00C772AE"/>
    <w:rsid w:val="00C82AE6"/>
    <w:rsid w:val="00C87808"/>
    <w:rsid w:val="00C927D2"/>
    <w:rsid w:val="00CA0B5F"/>
    <w:rsid w:val="00CA3D56"/>
    <w:rsid w:val="00CB0418"/>
    <w:rsid w:val="00CB4394"/>
    <w:rsid w:val="00CB5F53"/>
    <w:rsid w:val="00CB73FE"/>
    <w:rsid w:val="00CC031B"/>
    <w:rsid w:val="00CC1039"/>
    <w:rsid w:val="00CC1663"/>
    <w:rsid w:val="00CC19F2"/>
    <w:rsid w:val="00CC1AC3"/>
    <w:rsid w:val="00CC2467"/>
    <w:rsid w:val="00CC259E"/>
    <w:rsid w:val="00CC306E"/>
    <w:rsid w:val="00CC41E8"/>
    <w:rsid w:val="00CC4EFF"/>
    <w:rsid w:val="00CC50B4"/>
    <w:rsid w:val="00CC5A25"/>
    <w:rsid w:val="00CC6EC5"/>
    <w:rsid w:val="00CD225E"/>
    <w:rsid w:val="00CD29EB"/>
    <w:rsid w:val="00CD46F6"/>
    <w:rsid w:val="00CD528D"/>
    <w:rsid w:val="00CD67B6"/>
    <w:rsid w:val="00CE3495"/>
    <w:rsid w:val="00CE3550"/>
    <w:rsid w:val="00CE36E8"/>
    <w:rsid w:val="00CE783D"/>
    <w:rsid w:val="00CF42EC"/>
    <w:rsid w:val="00CF6074"/>
    <w:rsid w:val="00D00218"/>
    <w:rsid w:val="00D0203A"/>
    <w:rsid w:val="00D03755"/>
    <w:rsid w:val="00D056E4"/>
    <w:rsid w:val="00D06009"/>
    <w:rsid w:val="00D078F1"/>
    <w:rsid w:val="00D106A9"/>
    <w:rsid w:val="00D11B00"/>
    <w:rsid w:val="00D159D1"/>
    <w:rsid w:val="00D15B1D"/>
    <w:rsid w:val="00D17DDB"/>
    <w:rsid w:val="00D218AB"/>
    <w:rsid w:val="00D24076"/>
    <w:rsid w:val="00D2499C"/>
    <w:rsid w:val="00D24F5A"/>
    <w:rsid w:val="00D25C6D"/>
    <w:rsid w:val="00D359DB"/>
    <w:rsid w:val="00D36F06"/>
    <w:rsid w:val="00D445A3"/>
    <w:rsid w:val="00D468EE"/>
    <w:rsid w:val="00D540FE"/>
    <w:rsid w:val="00D55A3E"/>
    <w:rsid w:val="00D6039A"/>
    <w:rsid w:val="00D63ED9"/>
    <w:rsid w:val="00D70A2F"/>
    <w:rsid w:val="00D7605E"/>
    <w:rsid w:val="00D7791E"/>
    <w:rsid w:val="00D8581B"/>
    <w:rsid w:val="00D90C7C"/>
    <w:rsid w:val="00D95250"/>
    <w:rsid w:val="00DA0B51"/>
    <w:rsid w:val="00DA286F"/>
    <w:rsid w:val="00DA4108"/>
    <w:rsid w:val="00DB344D"/>
    <w:rsid w:val="00DB3EC0"/>
    <w:rsid w:val="00DB505C"/>
    <w:rsid w:val="00DC3573"/>
    <w:rsid w:val="00DC541D"/>
    <w:rsid w:val="00DD0B45"/>
    <w:rsid w:val="00DD259B"/>
    <w:rsid w:val="00DD4489"/>
    <w:rsid w:val="00DD4A0B"/>
    <w:rsid w:val="00DE308D"/>
    <w:rsid w:val="00DE430E"/>
    <w:rsid w:val="00DE765A"/>
    <w:rsid w:val="00DF6EB8"/>
    <w:rsid w:val="00DF7442"/>
    <w:rsid w:val="00E01FFA"/>
    <w:rsid w:val="00E07C43"/>
    <w:rsid w:val="00E2002D"/>
    <w:rsid w:val="00E2106C"/>
    <w:rsid w:val="00E23473"/>
    <w:rsid w:val="00E25AA1"/>
    <w:rsid w:val="00E347EE"/>
    <w:rsid w:val="00E377F7"/>
    <w:rsid w:val="00E46805"/>
    <w:rsid w:val="00E50C38"/>
    <w:rsid w:val="00E51897"/>
    <w:rsid w:val="00E61B6D"/>
    <w:rsid w:val="00E62098"/>
    <w:rsid w:val="00E83AB6"/>
    <w:rsid w:val="00E86273"/>
    <w:rsid w:val="00E9212F"/>
    <w:rsid w:val="00EA16C1"/>
    <w:rsid w:val="00EB080F"/>
    <w:rsid w:val="00EB34B7"/>
    <w:rsid w:val="00EB58BD"/>
    <w:rsid w:val="00EB5FAE"/>
    <w:rsid w:val="00EB6B9F"/>
    <w:rsid w:val="00EB6CAB"/>
    <w:rsid w:val="00ED1E25"/>
    <w:rsid w:val="00EE56B1"/>
    <w:rsid w:val="00EE7F85"/>
    <w:rsid w:val="00EF3373"/>
    <w:rsid w:val="00EF5E08"/>
    <w:rsid w:val="00EF6029"/>
    <w:rsid w:val="00EF62C7"/>
    <w:rsid w:val="00F02FFD"/>
    <w:rsid w:val="00F03927"/>
    <w:rsid w:val="00F245A0"/>
    <w:rsid w:val="00F36FFB"/>
    <w:rsid w:val="00F370EC"/>
    <w:rsid w:val="00F4508E"/>
    <w:rsid w:val="00F455F2"/>
    <w:rsid w:val="00F52742"/>
    <w:rsid w:val="00F57FB9"/>
    <w:rsid w:val="00F60960"/>
    <w:rsid w:val="00F60B35"/>
    <w:rsid w:val="00F63296"/>
    <w:rsid w:val="00F712CC"/>
    <w:rsid w:val="00F72223"/>
    <w:rsid w:val="00F75BE5"/>
    <w:rsid w:val="00F80F89"/>
    <w:rsid w:val="00F823BF"/>
    <w:rsid w:val="00F823F1"/>
    <w:rsid w:val="00F85BD1"/>
    <w:rsid w:val="00F87F8C"/>
    <w:rsid w:val="00F90A7F"/>
    <w:rsid w:val="00F9387D"/>
    <w:rsid w:val="00F96F45"/>
    <w:rsid w:val="00FA0A5A"/>
    <w:rsid w:val="00FA3DA3"/>
    <w:rsid w:val="00FA4356"/>
    <w:rsid w:val="00FB6862"/>
    <w:rsid w:val="00FB6B3D"/>
    <w:rsid w:val="00FC307E"/>
    <w:rsid w:val="00FC397A"/>
    <w:rsid w:val="00FC6B96"/>
    <w:rsid w:val="00FC7811"/>
    <w:rsid w:val="00FC7D03"/>
    <w:rsid w:val="00FD79A0"/>
    <w:rsid w:val="00FE1DB4"/>
    <w:rsid w:val="00FE2FA2"/>
    <w:rsid w:val="00FE329E"/>
    <w:rsid w:val="00FF1AF4"/>
    <w:rsid w:val="00FF38CF"/>
    <w:rsid w:val="00FF3DD6"/>
    <w:rsid w:val="00FF61E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E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0F"/>
    <w:pPr>
      <w:spacing w:after="0" w:line="340" w:lineRule="atLeast"/>
      <w:jc w:val="both"/>
    </w:pPr>
    <w:rPr>
      <w:rFonts w:ascii="Times New Roman" w:eastAsia="Times New Roman" w:hAnsi="Times New Roman" w:cs="Times New Roman"/>
      <w:color w:val="000000"/>
      <w:sz w:val="24"/>
      <w:szCs w:val="20"/>
      <w:lang w:val="en-US" w:eastAsia="de-DE"/>
    </w:rPr>
  </w:style>
  <w:style w:type="paragraph" w:styleId="Heading1">
    <w:name w:val="heading 1"/>
    <w:basedOn w:val="Normal"/>
    <w:next w:val="Normal"/>
    <w:link w:val="Heading1Char"/>
    <w:uiPriority w:val="9"/>
    <w:qFormat/>
    <w:rsid w:val="002F0CF4"/>
    <w:pPr>
      <w:keepNext/>
      <w:keepLines/>
      <w:spacing w:before="240" w:line="259" w:lineRule="auto"/>
      <w:jc w:val="left"/>
      <w:outlineLvl w:val="0"/>
    </w:pPr>
    <w:rPr>
      <w:rFonts w:asciiTheme="majorHAnsi" w:eastAsiaTheme="majorEastAsia" w:hAnsiTheme="majorHAnsi" w:cstheme="majorBidi"/>
      <w:color w:val="2F5496" w:themeColor="accent1" w:themeShade="BF"/>
      <w:sz w:val="32"/>
      <w:szCs w:val="32"/>
      <w:lang w:val="en-MY" w:eastAsia="en-US"/>
    </w:rPr>
  </w:style>
  <w:style w:type="paragraph" w:styleId="Heading3">
    <w:name w:val="heading 3"/>
    <w:basedOn w:val="Normal"/>
    <w:next w:val="Normal"/>
    <w:link w:val="Heading3Char"/>
    <w:uiPriority w:val="9"/>
    <w:unhideWhenUsed/>
    <w:qFormat/>
    <w:rsid w:val="00D36F06"/>
    <w:pPr>
      <w:keepNext/>
      <w:keepLines/>
      <w:spacing w:before="40" w:line="259" w:lineRule="auto"/>
      <w:jc w:val="left"/>
      <w:outlineLvl w:val="2"/>
    </w:pPr>
    <w:rPr>
      <w:rFonts w:asciiTheme="majorHAnsi" w:eastAsiaTheme="majorEastAsia" w:hAnsiTheme="majorHAnsi" w:cstheme="majorBidi"/>
      <w:color w:val="1F3763" w:themeColor="accent1" w:themeShade="7F"/>
      <w:szCs w:val="24"/>
      <w:lang w:val="en-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21heading1">
    <w:name w:val="MDPI_2.1_heading1"/>
    <w:basedOn w:val="Normal"/>
    <w:qFormat/>
    <w:rsid w:val="0013327E"/>
    <w:pPr>
      <w:adjustRightInd w:val="0"/>
      <w:snapToGrid w:val="0"/>
      <w:spacing w:before="240" w:after="120" w:line="260" w:lineRule="atLeast"/>
      <w:outlineLvl w:val="0"/>
    </w:pPr>
    <w:rPr>
      <w:rFonts w:ascii="Palatino Linotype" w:hAnsi="Palatino Linotype"/>
      <w:b/>
      <w:snapToGrid w:val="0"/>
      <w:sz w:val="20"/>
      <w:lang w:bidi="en-US"/>
    </w:rPr>
  </w:style>
  <w:style w:type="paragraph" w:styleId="ListParagraph">
    <w:name w:val="List Paragraph"/>
    <w:basedOn w:val="Normal"/>
    <w:uiPriority w:val="1"/>
    <w:qFormat/>
    <w:rsid w:val="0013327E"/>
    <w:pPr>
      <w:spacing w:after="200" w:line="276" w:lineRule="auto"/>
      <w:ind w:left="720"/>
      <w:contextualSpacing/>
    </w:pPr>
  </w:style>
  <w:style w:type="paragraph" w:customStyle="1" w:styleId="MDPI12title">
    <w:name w:val="MDPI_1.2_title"/>
    <w:next w:val="MDPI13authornames"/>
    <w:qFormat/>
    <w:rsid w:val="002F0CF4"/>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basedOn w:val="MDPI31text"/>
    <w:next w:val="MDPI14history"/>
    <w:qFormat/>
    <w:rsid w:val="002F0CF4"/>
    <w:pPr>
      <w:spacing w:after="120"/>
      <w:ind w:firstLine="0"/>
      <w:jc w:val="left"/>
    </w:pPr>
    <w:rPr>
      <w:b/>
      <w:snapToGrid/>
    </w:rPr>
  </w:style>
  <w:style w:type="paragraph" w:customStyle="1" w:styleId="MDPI14history">
    <w:name w:val="MDPI_1.4_history"/>
    <w:basedOn w:val="Normal"/>
    <w:next w:val="Normal"/>
    <w:qFormat/>
    <w:rsid w:val="002F0CF4"/>
    <w:pPr>
      <w:adjustRightInd w:val="0"/>
      <w:snapToGrid w:val="0"/>
      <w:spacing w:before="120" w:line="200" w:lineRule="atLeast"/>
      <w:ind w:left="113"/>
      <w:jc w:val="left"/>
    </w:pPr>
    <w:rPr>
      <w:rFonts w:ascii="Palatino Linotype" w:hAnsi="Palatino Linotype"/>
      <w:sz w:val="18"/>
      <w:lang w:bidi="en-US"/>
    </w:rPr>
  </w:style>
  <w:style w:type="paragraph" w:customStyle="1" w:styleId="MDPI16affiliation">
    <w:name w:val="MDPI_1.6_affiliation"/>
    <w:basedOn w:val="Normal"/>
    <w:qFormat/>
    <w:rsid w:val="002F0CF4"/>
    <w:pPr>
      <w:adjustRightInd w:val="0"/>
      <w:snapToGrid w:val="0"/>
      <w:spacing w:line="200" w:lineRule="atLeast"/>
      <w:ind w:left="311" w:hanging="198"/>
      <w:jc w:val="left"/>
    </w:pPr>
    <w:rPr>
      <w:rFonts w:ascii="Palatino Linotype" w:hAnsi="Palatino Linotype"/>
      <w:sz w:val="18"/>
      <w:szCs w:val="18"/>
      <w:lang w:bidi="en-US"/>
    </w:rPr>
  </w:style>
  <w:style w:type="paragraph" w:customStyle="1" w:styleId="MDPI17abstract">
    <w:name w:val="MDPI_1.7_abstract"/>
    <w:basedOn w:val="MDPI31text"/>
    <w:next w:val="MDPI18keywords"/>
    <w:qFormat/>
    <w:rsid w:val="002F0CF4"/>
    <w:pPr>
      <w:spacing w:before="240"/>
      <w:ind w:left="113" w:firstLine="0"/>
    </w:pPr>
    <w:rPr>
      <w:snapToGrid/>
    </w:rPr>
  </w:style>
  <w:style w:type="paragraph" w:customStyle="1" w:styleId="MDPI18keywords">
    <w:name w:val="MDPI_1.8_keywords"/>
    <w:basedOn w:val="MDPI31text"/>
    <w:next w:val="Normal"/>
    <w:qFormat/>
    <w:rsid w:val="002F0CF4"/>
    <w:pPr>
      <w:spacing w:before="240"/>
      <w:ind w:left="113" w:firstLine="0"/>
    </w:pPr>
  </w:style>
  <w:style w:type="paragraph" w:customStyle="1" w:styleId="MDPI31text">
    <w:name w:val="MDPI_3.1_text"/>
    <w:uiPriority w:val="99"/>
    <w:qFormat/>
    <w:rsid w:val="002F0CF4"/>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character" w:styleId="Hyperlink">
    <w:name w:val="Hyperlink"/>
    <w:uiPriority w:val="99"/>
    <w:unhideWhenUsed/>
    <w:rsid w:val="002F0CF4"/>
    <w:rPr>
      <w:color w:val="0563C1"/>
      <w:u w:val="single"/>
    </w:rPr>
  </w:style>
  <w:style w:type="character" w:customStyle="1" w:styleId="Heading1Char">
    <w:name w:val="Heading 1 Char"/>
    <w:basedOn w:val="DefaultParagraphFont"/>
    <w:link w:val="Heading1"/>
    <w:uiPriority w:val="9"/>
    <w:rsid w:val="002F0CF4"/>
    <w:rPr>
      <w:rFonts w:asciiTheme="majorHAnsi" w:eastAsiaTheme="majorEastAsia" w:hAnsiTheme="majorHAnsi" w:cstheme="majorBidi"/>
      <w:color w:val="2F5496" w:themeColor="accent1" w:themeShade="BF"/>
      <w:sz w:val="32"/>
      <w:szCs w:val="32"/>
    </w:rPr>
  </w:style>
  <w:style w:type="paragraph" w:customStyle="1" w:styleId="MDPI23heading3">
    <w:name w:val="MDPI_2.3_heading3"/>
    <w:basedOn w:val="MDPI31text"/>
    <w:qFormat/>
    <w:rsid w:val="002F0CF4"/>
    <w:pPr>
      <w:spacing w:before="240" w:after="120"/>
      <w:ind w:firstLine="0"/>
      <w:jc w:val="left"/>
      <w:outlineLvl w:val="2"/>
    </w:pPr>
  </w:style>
  <w:style w:type="paragraph" w:customStyle="1" w:styleId="MDPI22heading2">
    <w:name w:val="MDPI_2.2_heading2"/>
    <w:basedOn w:val="Normal"/>
    <w:qFormat/>
    <w:rsid w:val="002F0CF4"/>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table" w:styleId="TableGrid">
    <w:name w:val="Table Grid"/>
    <w:basedOn w:val="TableNormal"/>
    <w:uiPriority w:val="39"/>
    <w:rsid w:val="002F0CF4"/>
    <w:pPr>
      <w:spacing w:after="0" w:line="240" w:lineRule="auto"/>
    </w:pPr>
    <w:rPr>
      <w:rFonts w:ascii="Times New Roman" w:eastAsia="SimSun" w:hAnsi="Times New Roman" w:cs="Times New Roman"/>
      <w:sz w:val="20"/>
      <w:szCs w:val="20"/>
      <w:lang w:val="ms-MY" w:eastAsia="ms-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F0CF4"/>
    <w:pPr>
      <w:spacing w:after="0" w:line="240" w:lineRule="auto"/>
    </w:pPr>
    <w:rPr>
      <w:rFonts w:ascii="Calibri" w:eastAsia="Calibri" w:hAnsi="Calibri" w:cs="Arial"/>
    </w:rPr>
  </w:style>
  <w:style w:type="paragraph" w:styleId="CommentText">
    <w:name w:val="annotation text"/>
    <w:basedOn w:val="Normal"/>
    <w:link w:val="CommentTextChar"/>
    <w:uiPriority w:val="99"/>
    <w:unhideWhenUsed/>
    <w:rsid w:val="002F0CF4"/>
    <w:pPr>
      <w:spacing w:after="160" w:line="240" w:lineRule="auto"/>
      <w:jc w:val="left"/>
    </w:pPr>
    <w:rPr>
      <w:rFonts w:asciiTheme="minorHAnsi" w:eastAsiaTheme="minorHAnsi" w:hAnsiTheme="minorHAnsi" w:cstheme="minorBidi"/>
      <w:color w:val="auto"/>
      <w:sz w:val="20"/>
      <w:lang w:val="en-MY" w:eastAsia="en-US"/>
    </w:rPr>
  </w:style>
  <w:style w:type="character" w:customStyle="1" w:styleId="CommentTextChar">
    <w:name w:val="Comment Text Char"/>
    <w:basedOn w:val="DefaultParagraphFont"/>
    <w:link w:val="CommentText"/>
    <w:uiPriority w:val="99"/>
    <w:rsid w:val="002F0CF4"/>
    <w:rPr>
      <w:sz w:val="20"/>
      <w:szCs w:val="20"/>
    </w:rPr>
  </w:style>
  <w:style w:type="paragraph" w:styleId="NormalWeb">
    <w:name w:val="Normal (Web)"/>
    <w:basedOn w:val="Normal"/>
    <w:uiPriority w:val="99"/>
    <w:unhideWhenUsed/>
    <w:rsid w:val="002F0CF4"/>
    <w:pPr>
      <w:spacing w:before="100" w:beforeAutospacing="1" w:after="100" w:afterAutospacing="1" w:line="240" w:lineRule="auto"/>
      <w:jc w:val="left"/>
    </w:pPr>
    <w:rPr>
      <w:rFonts w:eastAsiaTheme="minorEastAsia"/>
      <w:color w:val="auto"/>
      <w:szCs w:val="24"/>
      <w:lang w:val="en-MY" w:eastAsia="en-MY"/>
    </w:rPr>
  </w:style>
  <w:style w:type="table" w:customStyle="1" w:styleId="TableGrid1">
    <w:name w:val="Table Grid1"/>
    <w:basedOn w:val="TableNormal"/>
    <w:next w:val="TableGrid"/>
    <w:uiPriority w:val="39"/>
    <w:rsid w:val="002F0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5F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F1C"/>
    <w:rPr>
      <w:rFonts w:ascii="Segoe UI" w:eastAsia="Times New Roman" w:hAnsi="Segoe UI" w:cs="Segoe UI"/>
      <w:color w:val="000000"/>
      <w:sz w:val="18"/>
      <w:szCs w:val="18"/>
      <w:lang w:val="en-US" w:eastAsia="de-DE"/>
    </w:rPr>
  </w:style>
  <w:style w:type="character" w:styleId="CommentReference">
    <w:name w:val="annotation reference"/>
    <w:basedOn w:val="DefaultParagraphFont"/>
    <w:uiPriority w:val="99"/>
    <w:semiHidden/>
    <w:unhideWhenUsed/>
    <w:rsid w:val="00C579D4"/>
    <w:rPr>
      <w:sz w:val="16"/>
      <w:szCs w:val="16"/>
    </w:rPr>
  </w:style>
  <w:style w:type="paragraph" w:styleId="CommentSubject">
    <w:name w:val="annotation subject"/>
    <w:basedOn w:val="CommentText"/>
    <w:next w:val="CommentText"/>
    <w:link w:val="CommentSubjectChar"/>
    <w:uiPriority w:val="99"/>
    <w:semiHidden/>
    <w:unhideWhenUsed/>
    <w:rsid w:val="00C579D4"/>
    <w:pPr>
      <w:spacing w:after="0"/>
      <w:jc w:val="both"/>
    </w:pPr>
    <w:rPr>
      <w:rFonts w:ascii="Times New Roman" w:eastAsia="Times New Roman" w:hAnsi="Times New Roman" w:cs="Times New Roman"/>
      <w:b/>
      <w:bCs/>
      <w:color w:val="000000"/>
      <w:lang w:val="en-US" w:eastAsia="de-DE"/>
    </w:rPr>
  </w:style>
  <w:style w:type="character" w:customStyle="1" w:styleId="CommentSubjectChar">
    <w:name w:val="Comment Subject Char"/>
    <w:basedOn w:val="CommentTextChar"/>
    <w:link w:val="CommentSubject"/>
    <w:uiPriority w:val="99"/>
    <w:semiHidden/>
    <w:rsid w:val="00C579D4"/>
    <w:rPr>
      <w:rFonts w:ascii="Times New Roman" w:eastAsia="Times New Roman" w:hAnsi="Times New Roman" w:cs="Times New Roman"/>
      <w:b/>
      <w:bCs/>
      <w:color w:val="000000"/>
      <w:sz w:val="20"/>
      <w:szCs w:val="20"/>
      <w:lang w:val="en-US" w:eastAsia="de-DE"/>
    </w:rPr>
  </w:style>
  <w:style w:type="character" w:styleId="LineNumber">
    <w:name w:val="line number"/>
    <w:basedOn w:val="DefaultParagraphFont"/>
    <w:uiPriority w:val="99"/>
    <w:semiHidden/>
    <w:unhideWhenUsed/>
    <w:rsid w:val="007F6371"/>
  </w:style>
  <w:style w:type="paragraph" w:styleId="Header">
    <w:name w:val="header"/>
    <w:basedOn w:val="Normal"/>
    <w:link w:val="HeaderChar"/>
    <w:uiPriority w:val="99"/>
    <w:unhideWhenUsed/>
    <w:rsid w:val="00F03927"/>
    <w:pPr>
      <w:tabs>
        <w:tab w:val="center" w:pos="4513"/>
        <w:tab w:val="right" w:pos="9026"/>
      </w:tabs>
      <w:spacing w:line="240" w:lineRule="auto"/>
    </w:pPr>
  </w:style>
  <w:style w:type="character" w:customStyle="1" w:styleId="HeaderChar">
    <w:name w:val="Header Char"/>
    <w:basedOn w:val="DefaultParagraphFont"/>
    <w:link w:val="Header"/>
    <w:uiPriority w:val="99"/>
    <w:rsid w:val="00F03927"/>
    <w:rPr>
      <w:rFonts w:ascii="Times New Roman" w:eastAsia="Times New Roman" w:hAnsi="Times New Roman" w:cs="Times New Roman"/>
      <w:color w:val="000000"/>
      <w:sz w:val="24"/>
      <w:szCs w:val="20"/>
      <w:lang w:val="en-US" w:eastAsia="de-DE"/>
    </w:rPr>
  </w:style>
  <w:style w:type="paragraph" w:styleId="Footer">
    <w:name w:val="footer"/>
    <w:basedOn w:val="Normal"/>
    <w:link w:val="FooterChar"/>
    <w:uiPriority w:val="99"/>
    <w:unhideWhenUsed/>
    <w:rsid w:val="00F03927"/>
    <w:pPr>
      <w:tabs>
        <w:tab w:val="center" w:pos="4513"/>
        <w:tab w:val="right" w:pos="9026"/>
      </w:tabs>
      <w:spacing w:line="240" w:lineRule="auto"/>
    </w:pPr>
  </w:style>
  <w:style w:type="character" w:customStyle="1" w:styleId="FooterChar">
    <w:name w:val="Footer Char"/>
    <w:basedOn w:val="DefaultParagraphFont"/>
    <w:link w:val="Footer"/>
    <w:uiPriority w:val="99"/>
    <w:rsid w:val="00F03927"/>
    <w:rPr>
      <w:rFonts w:ascii="Times New Roman" w:eastAsia="Times New Roman" w:hAnsi="Times New Roman" w:cs="Times New Roman"/>
      <w:color w:val="000000"/>
      <w:sz w:val="24"/>
      <w:szCs w:val="20"/>
      <w:lang w:val="en-US" w:eastAsia="de-DE"/>
    </w:rPr>
  </w:style>
  <w:style w:type="paragraph" w:styleId="Revision">
    <w:name w:val="Revision"/>
    <w:hidden/>
    <w:uiPriority w:val="99"/>
    <w:semiHidden/>
    <w:rsid w:val="00034351"/>
    <w:pPr>
      <w:spacing w:after="0" w:line="240" w:lineRule="auto"/>
    </w:pPr>
    <w:rPr>
      <w:rFonts w:ascii="Times New Roman" w:eastAsia="Times New Roman" w:hAnsi="Times New Roman" w:cs="Times New Roman"/>
      <w:color w:val="000000"/>
      <w:sz w:val="24"/>
      <w:szCs w:val="20"/>
      <w:lang w:val="en-US" w:eastAsia="de-DE"/>
    </w:rPr>
  </w:style>
  <w:style w:type="character" w:customStyle="1" w:styleId="Heading3Char">
    <w:name w:val="Heading 3 Char"/>
    <w:basedOn w:val="DefaultParagraphFont"/>
    <w:link w:val="Heading3"/>
    <w:uiPriority w:val="9"/>
    <w:rsid w:val="00D36F06"/>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unhideWhenUsed/>
    <w:qFormat/>
    <w:rsid w:val="008E1E33"/>
    <w:pPr>
      <w:spacing w:after="120" w:line="240" w:lineRule="auto"/>
      <w:jc w:val="left"/>
    </w:pPr>
    <w:rPr>
      <w:rFonts w:asciiTheme="minorHAnsi" w:eastAsiaTheme="minorEastAsia" w:hAnsiTheme="minorHAnsi" w:cstheme="minorBidi"/>
      <w:color w:val="auto"/>
      <w:szCs w:val="24"/>
      <w:lang w:eastAsia="en-US"/>
    </w:rPr>
  </w:style>
  <w:style w:type="character" w:customStyle="1" w:styleId="BodyTextChar">
    <w:name w:val="Body Text Char"/>
    <w:basedOn w:val="DefaultParagraphFont"/>
    <w:link w:val="BodyText"/>
    <w:uiPriority w:val="1"/>
    <w:rsid w:val="008E1E33"/>
    <w:rPr>
      <w:rFonts w:eastAsiaTheme="minorEastAsia"/>
      <w:sz w:val="24"/>
      <w:szCs w:val="24"/>
      <w:lang w:val="en-US"/>
    </w:rPr>
  </w:style>
  <w:style w:type="character" w:styleId="Emphasis">
    <w:name w:val="Emphasis"/>
    <w:basedOn w:val="DefaultParagraphFont"/>
    <w:uiPriority w:val="20"/>
    <w:qFormat/>
    <w:rsid w:val="00EE7F85"/>
    <w:rPr>
      <w:i/>
      <w:iCs/>
    </w:rPr>
  </w:style>
  <w:style w:type="paragraph" w:customStyle="1" w:styleId="MDPI62Acknowledgments">
    <w:name w:val="MDPI_6.2_Acknowledgments"/>
    <w:qFormat/>
    <w:rsid w:val="004B40BF"/>
    <w:pPr>
      <w:adjustRightInd w:val="0"/>
      <w:snapToGrid w:val="0"/>
      <w:spacing w:before="120" w:after="0" w:line="200" w:lineRule="atLeast"/>
      <w:jc w:val="both"/>
    </w:pPr>
    <w:rPr>
      <w:rFonts w:ascii="Palatino Linotype" w:eastAsia="Times New Roman" w:hAnsi="Palatino Linotype" w:cs="Times New Roman"/>
      <w:color w:val="000000"/>
      <w:sz w:val="18"/>
      <w:szCs w:val="20"/>
      <w:lang w:val="en-US" w:eastAsia="de-DE" w:bidi="en-US"/>
    </w:rPr>
  </w:style>
  <w:style w:type="character" w:styleId="Strong">
    <w:name w:val="Strong"/>
    <w:basedOn w:val="DefaultParagraphFont"/>
    <w:uiPriority w:val="22"/>
    <w:qFormat/>
    <w:rsid w:val="004B40BF"/>
    <w:rPr>
      <w:b/>
      <w:bCs/>
    </w:rPr>
  </w:style>
  <w:style w:type="character" w:customStyle="1" w:styleId="UnresolvedMention">
    <w:name w:val="Unresolved Mention"/>
    <w:basedOn w:val="DefaultParagraphFont"/>
    <w:uiPriority w:val="99"/>
    <w:semiHidden/>
    <w:unhideWhenUsed/>
    <w:rsid w:val="002A1D58"/>
    <w:rPr>
      <w:color w:val="605E5C"/>
      <w:shd w:val="clear" w:color="auto" w:fill="E1DFDD"/>
    </w:rPr>
  </w:style>
  <w:style w:type="character" w:styleId="PlaceholderText">
    <w:name w:val="Placeholder Text"/>
    <w:basedOn w:val="DefaultParagraphFont"/>
    <w:uiPriority w:val="99"/>
    <w:semiHidden/>
    <w:rsid w:val="00925746"/>
    <w:rPr>
      <w:color w:val="808080"/>
    </w:rPr>
  </w:style>
  <w:style w:type="table" w:customStyle="1" w:styleId="PlainTable2">
    <w:name w:val="Plain Table 2"/>
    <w:basedOn w:val="TableNormal"/>
    <w:uiPriority w:val="42"/>
    <w:rsid w:val="008A108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622F7A"/>
    <w:pPr>
      <w:widowControl w:val="0"/>
      <w:autoSpaceDE w:val="0"/>
      <w:autoSpaceDN w:val="0"/>
      <w:spacing w:line="182" w:lineRule="exact"/>
      <w:jc w:val="left"/>
    </w:pPr>
    <w:rPr>
      <w:rFonts w:ascii="Courier New" w:eastAsia="Courier New" w:hAnsi="Courier New" w:cs="Courier New"/>
      <w:color w:val="auto"/>
      <w:sz w:val="22"/>
      <w:szCs w:val="22"/>
      <w:lang w:eastAsia="en-US"/>
    </w:rPr>
  </w:style>
  <w:style w:type="paragraph" w:styleId="FootnoteText">
    <w:name w:val="footnote text"/>
    <w:basedOn w:val="Normal"/>
    <w:link w:val="FootnoteTextChar"/>
    <w:uiPriority w:val="99"/>
    <w:semiHidden/>
    <w:unhideWhenUsed/>
    <w:rsid w:val="00D95250"/>
    <w:pPr>
      <w:spacing w:line="240" w:lineRule="auto"/>
    </w:pPr>
    <w:rPr>
      <w:sz w:val="20"/>
    </w:rPr>
  </w:style>
  <w:style w:type="character" w:customStyle="1" w:styleId="FootnoteTextChar">
    <w:name w:val="Footnote Text Char"/>
    <w:basedOn w:val="DefaultParagraphFont"/>
    <w:link w:val="FootnoteText"/>
    <w:uiPriority w:val="99"/>
    <w:semiHidden/>
    <w:rsid w:val="00D95250"/>
    <w:rPr>
      <w:rFonts w:ascii="Times New Roman" w:eastAsia="Times New Roman" w:hAnsi="Times New Roman" w:cs="Times New Roman"/>
      <w:color w:val="000000"/>
      <w:sz w:val="20"/>
      <w:szCs w:val="20"/>
      <w:lang w:val="en-US" w:eastAsia="de-DE"/>
    </w:rPr>
  </w:style>
  <w:style w:type="character" w:styleId="FootnoteReference">
    <w:name w:val="footnote reference"/>
    <w:basedOn w:val="DefaultParagraphFont"/>
    <w:uiPriority w:val="99"/>
    <w:semiHidden/>
    <w:unhideWhenUsed/>
    <w:rsid w:val="00D95250"/>
    <w:rPr>
      <w:vertAlign w:val="superscript"/>
    </w:rPr>
  </w:style>
  <w:style w:type="paragraph" w:styleId="Title">
    <w:name w:val="Title"/>
    <w:basedOn w:val="Normal"/>
    <w:link w:val="TitleChar"/>
    <w:uiPriority w:val="10"/>
    <w:qFormat/>
    <w:rsid w:val="00CD46F6"/>
    <w:pPr>
      <w:widowControl w:val="0"/>
      <w:autoSpaceDE w:val="0"/>
      <w:autoSpaceDN w:val="0"/>
      <w:spacing w:line="240" w:lineRule="auto"/>
      <w:ind w:left="1910" w:right="357"/>
      <w:jc w:val="left"/>
    </w:pPr>
    <w:rPr>
      <w:b/>
      <w:bCs/>
      <w:color w:val="auto"/>
      <w:sz w:val="37"/>
      <w:szCs w:val="37"/>
      <w:lang w:eastAsia="en-US"/>
    </w:rPr>
  </w:style>
  <w:style w:type="character" w:customStyle="1" w:styleId="TitleChar">
    <w:name w:val="Title Char"/>
    <w:basedOn w:val="DefaultParagraphFont"/>
    <w:link w:val="Title"/>
    <w:uiPriority w:val="10"/>
    <w:rsid w:val="00CD46F6"/>
    <w:rPr>
      <w:rFonts w:ascii="Times New Roman" w:eastAsia="Times New Roman" w:hAnsi="Times New Roman" w:cs="Times New Roman"/>
      <w:b/>
      <w:bCs/>
      <w:sz w:val="37"/>
      <w:szCs w:val="37"/>
      <w:lang w:val="en-US"/>
    </w:rPr>
  </w:style>
  <w:style w:type="character" w:styleId="FollowedHyperlink">
    <w:name w:val="FollowedHyperlink"/>
    <w:basedOn w:val="DefaultParagraphFont"/>
    <w:uiPriority w:val="99"/>
    <w:semiHidden/>
    <w:unhideWhenUsed/>
    <w:rsid w:val="00201E1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0F"/>
    <w:pPr>
      <w:spacing w:after="0" w:line="340" w:lineRule="atLeast"/>
      <w:jc w:val="both"/>
    </w:pPr>
    <w:rPr>
      <w:rFonts w:ascii="Times New Roman" w:eastAsia="Times New Roman" w:hAnsi="Times New Roman" w:cs="Times New Roman"/>
      <w:color w:val="000000"/>
      <w:sz w:val="24"/>
      <w:szCs w:val="20"/>
      <w:lang w:val="en-US" w:eastAsia="de-DE"/>
    </w:rPr>
  </w:style>
  <w:style w:type="paragraph" w:styleId="Heading1">
    <w:name w:val="heading 1"/>
    <w:basedOn w:val="Normal"/>
    <w:next w:val="Normal"/>
    <w:link w:val="Heading1Char"/>
    <w:uiPriority w:val="9"/>
    <w:qFormat/>
    <w:rsid w:val="002F0CF4"/>
    <w:pPr>
      <w:keepNext/>
      <w:keepLines/>
      <w:spacing w:before="240" w:line="259" w:lineRule="auto"/>
      <w:jc w:val="left"/>
      <w:outlineLvl w:val="0"/>
    </w:pPr>
    <w:rPr>
      <w:rFonts w:asciiTheme="majorHAnsi" w:eastAsiaTheme="majorEastAsia" w:hAnsiTheme="majorHAnsi" w:cstheme="majorBidi"/>
      <w:color w:val="2F5496" w:themeColor="accent1" w:themeShade="BF"/>
      <w:sz w:val="32"/>
      <w:szCs w:val="32"/>
      <w:lang w:val="en-MY" w:eastAsia="en-US"/>
    </w:rPr>
  </w:style>
  <w:style w:type="paragraph" w:styleId="Heading3">
    <w:name w:val="heading 3"/>
    <w:basedOn w:val="Normal"/>
    <w:next w:val="Normal"/>
    <w:link w:val="Heading3Char"/>
    <w:uiPriority w:val="9"/>
    <w:unhideWhenUsed/>
    <w:qFormat/>
    <w:rsid w:val="00D36F06"/>
    <w:pPr>
      <w:keepNext/>
      <w:keepLines/>
      <w:spacing w:before="40" w:line="259" w:lineRule="auto"/>
      <w:jc w:val="left"/>
      <w:outlineLvl w:val="2"/>
    </w:pPr>
    <w:rPr>
      <w:rFonts w:asciiTheme="majorHAnsi" w:eastAsiaTheme="majorEastAsia" w:hAnsiTheme="majorHAnsi" w:cstheme="majorBidi"/>
      <w:color w:val="1F3763" w:themeColor="accent1" w:themeShade="7F"/>
      <w:szCs w:val="24"/>
      <w:lang w:val="en-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21heading1">
    <w:name w:val="MDPI_2.1_heading1"/>
    <w:basedOn w:val="Normal"/>
    <w:qFormat/>
    <w:rsid w:val="0013327E"/>
    <w:pPr>
      <w:adjustRightInd w:val="0"/>
      <w:snapToGrid w:val="0"/>
      <w:spacing w:before="240" w:after="120" w:line="260" w:lineRule="atLeast"/>
      <w:outlineLvl w:val="0"/>
    </w:pPr>
    <w:rPr>
      <w:rFonts w:ascii="Palatino Linotype" w:hAnsi="Palatino Linotype"/>
      <w:b/>
      <w:snapToGrid w:val="0"/>
      <w:sz w:val="20"/>
      <w:lang w:bidi="en-US"/>
    </w:rPr>
  </w:style>
  <w:style w:type="paragraph" w:styleId="ListParagraph">
    <w:name w:val="List Paragraph"/>
    <w:basedOn w:val="Normal"/>
    <w:uiPriority w:val="1"/>
    <w:qFormat/>
    <w:rsid w:val="0013327E"/>
    <w:pPr>
      <w:spacing w:after="200" w:line="276" w:lineRule="auto"/>
      <w:ind w:left="720"/>
      <w:contextualSpacing/>
    </w:pPr>
  </w:style>
  <w:style w:type="paragraph" w:customStyle="1" w:styleId="MDPI12title">
    <w:name w:val="MDPI_1.2_title"/>
    <w:next w:val="MDPI13authornames"/>
    <w:qFormat/>
    <w:rsid w:val="002F0CF4"/>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basedOn w:val="MDPI31text"/>
    <w:next w:val="MDPI14history"/>
    <w:qFormat/>
    <w:rsid w:val="002F0CF4"/>
    <w:pPr>
      <w:spacing w:after="120"/>
      <w:ind w:firstLine="0"/>
      <w:jc w:val="left"/>
    </w:pPr>
    <w:rPr>
      <w:b/>
      <w:snapToGrid/>
    </w:rPr>
  </w:style>
  <w:style w:type="paragraph" w:customStyle="1" w:styleId="MDPI14history">
    <w:name w:val="MDPI_1.4_history"/>
    <w:basedOn w:val="Normal"/>
    <w:next w:val="Normal"/>
    <w:qFormat/>
    <w:rsid w:val="002F0CF4"/>
    <w:pPr>
      <w:adjustRightInd w:val="0"/>
      <w:snapToGrid w:val="0"/>
      <w:spacing w:before="120" w:line="200" w:lineRule="atLeast"/>
      <w:ind w:left="113"/>
      <w:jc w:val="left"/>
    </w:pPr>
    <w:rPr>
      <w:rFonts w:ascii="Palatino Linotype" w:hAnsi="Palatino Linotype"/>
      <w:sz w:val="18"/>
      <w:lang w:bidi="en-US"/>
    </w:rPr>
  </w:style>
  <w:style w:type="paragraph" w:customStyle="1" w:styleId="MDPI16affiliation">
    <w:name w:val="MDPI_1.6_affiliation"/>
    <w:basedOn w:val="Normal"/>
    <w:qFormat/>
    <w:rsid w:val="002F0CF4"/>
    <w:pPr>
      <w:adjustRightInd w:val="0"/>
      <w:snapToGrid w:val="0"/>
      <w:spacing w:line="200" w:lineRule="atLeast"/>
      <w:ind w:left="311" w:hanging="198"/>
      <w:jc w:val="left"/>
    </w:pPr>
    <w:rPr>
      <w:rFonts w:ascii="Palatino Linotype" w:hAnsi="Palatino Linotype"/>
      <w:sz w:val="18"/>
      <w:szCs w:val="18"/>
      <w:lang w:bidi="en-US"/>
    </w:rPr>
  </w:style>
  <w:style w:type="paragraph" w:customStyle="1" w:styleId="MDPI17abstract">
    <w:name w:val="MDPI_1.7_abstract"/>
    <w:basedOn w:val="MDPI31text"/>
    <w:next w:val="MDPI18keywords"/>
    <w:qFormat/>
    <w:rsid w:val="002F0CF4"/>
    <w:pPr>
      <w:spacing w:before="240"/>
      <w:ind w:left="113" w:firstLine="0"/>
    </w:pPr>
    <w:rPr>
      <w:snapToGrid/>
    </w:rPr>
  </w:style>
  <w:style w:type="paragraph" w:customStyle="1" w:styleId="MDPI18keywords">
    <w:name w:val="MDPI_1.8_keywords"/>
    <w:basedOn w:val="MDPI31text"/>
    <w:next w:val="Normal"/>
    <w:qFormat/>
    <w:rsid w:val="002F0CF4"/>
    <w:pPr>
      <w:spacing w:before="240"/>
      <w:ind w:left="113" w:firstLine="0"/>
    </w:pPr>
  </w:style>
  <w:style w:type="paragraph" w:customStyle="1" w:styleId="MDPI31text">
    <w:name w:val="MDPI_3.1_text"/>
    <w:uiPriority w:val="99"/>
    <w:qFormat/>
    <w:rsid w:val="002F0CF4"/>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character" w:styleId="Hyperlink">
    <w:name w:val="Hyperlink"/>
    <w:uiPriority w:val="99"/>
    <w:unhideWhenUsed/>
    <w:rsid w:val="002F0CF4"/>
    <w:rPr>
      <w:color w:val="0563C1"/>
      <w:u w:val="single"/>
    </w:rPr>
  </w:style>
  <w:style w:type="character" w:customStyle="1" w:styleId="Heading1Char">
    <w:name w:val="Heading 1 Char"/>
    <w:basedOn w:val="DefaultParagraphFont"/>
    <w:link w:val="Heading1"/>
    <w:uiPriority w:val="9"/>
    <w:rsid w:val="002F0CF4"/>
    <w:rPr>
      <w:rFonts w:asciiTheme="majorHAnsi" w:eastAsiaTheme="majorEastAsia" w:hAnsiTheme="majorHAnsi" w:cstheme="majorBidi"/>
      <w:color w:val="2F5496" w:themeColor="accent1" w:themeShade="BF"/>
      <w:sz w:val="32"/>
      <w:szCs w:val="32"/>
    </w:rPr>
  </w:style>
  <w:style w:type="paragraph" w:customStyle="1" w:styleId="MDPI23heading3">
    <w:name w:val="MDPI_2.3_heading3"/>
    <w:basedOn w:val="MDPI31text"/>
    <w:qFormat/>
    <w:rsid w:val="002F0CF4"/>
    <w:pPr>
      <w:spacing w:before="240" w:after="120"/>
      <w:ind w:firstLine="0"/>
      <w:jc w:val="left"/>
      <w:outlineLvl w:val="2"/>
    </w:pPr>
  </w:style>
  <w:style w:type="paragraph" w:customStyle="1" w:styleId="MDPI22heading2">
    <w:name w:val="MDPI_2.2_heading2"/>
    <w:basedOn w:val="Normal"/>
    <w:qFormat/>
    <w:rsid w:val="002F0CF4"/>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table" w:styleId="TableGrid">
    <w:name w:val="Table Grid"/>
    <w:basedOn w:val="TableNormal"/>
    <w:uiPriority w:val="39"/>
    <w:rsid w:val="002F0CF4"/>
    <w:pPr>
      <w:spacing w:after="0" w:line="240" w:lineRule="auto"/>
    </w:pPr>
    <w:rPr>
      <w:rFonts w:ascii="Times New Roman" w:eastAsia="SimSun" w:hAnsi="Times New Roman" w:cs="Times New Roman"/>
      <w:sz w:val="20"/>
      <w:szCs w:val="20"/>
      <w:lang w:val="ms-MY" w:eastAsia="ms-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F0CF4"/>
    <w:pPr>
      <w:spacing w:after="0" w:line="240" w:lineRule="auto"/>
    </w:pPr>
    <w:rPr>
      <w:rFonts w:ascii="Calibri" w:eastAsia="Calibri" w:hAnsi="Calibri" w:cs="Arial"/>
    </w:rPr>
  </w:style>
  <w:style w:type="paragraph" w:styleId="CommentText">
    <w:name w:val="annotation text"/>
    <w:basedOn w:val="Normal"/>
    <w:link w:val="CommentTextChar"/>
    <w:uiPriority w:val="99"/>
    <w:unhideWhenUsed/>
    <w:rsid w:val="002F0CF4"/>
    <w:pPr>
      <w:spacing w:after="160" w:line="240" w:lineRule="auto"/>
      <w:jc w:val="left"/>
    </w:pPr>
    <w:rPr>
      <w:rFonts w:asciiTheme="minorHAnsi" w:eastAsiaTheme="minorHAnsi" w:hAnsiTheme="minorHAnsi" w:cstheme="minorBidi"/>
      <w:color w:val="auto"/>
      <w:sz w:val="20"/>
      <w:lang w:val="en-MY" w:eastAsia="en-US"/>
    </w:rPr>
  </w:style>
  <w:style w:type="character" w:customStyle="1" w:styleId="CommentTextChar">
    <w:name w:val="Comment Text Char"/>
    <w:basedOn w:val="DefaultParagraphFont"/>
    <w:link w:val="CommentText"/>
    <w:uiPriority w:val="99"/>
    <w:rsid w:val="002F0CF4"/>
    <w:rPr>
      <w:sz w:val="20"/>
      <w:szCs w:val="20"/>
    </w:rPr>
  </w:style>
  <w:style w:type="paragraph" w:styleId="NormalWeb">
    <w:name w:val="Normal (Web)"/>
    <w:basedOn w:val="Normal"/>
    <w:uiPriority w:val="99"/>
    <w:unhideWhenUsed/>
    <w:rsid w:val="002F0CF4"/>
    <w:pPr>
      <w:spacing w:before="100" w:beforeAutospacing="1" w:after="100" w:afterAutospacing="1" w:line="240" w:lineRule="auto"/>
      <w:jc w:val="left"/>
    </w:pPr>
    <w:rPr>
      <w:rFonts w:eastAsiaTheme="minorEastAsia"/>
      <w:color w:val="auto"/>
      <w:szCs w:val="24"/>
      <w:lang w:val="en-MY" w:eastAsia="en-MY"/>
    </w:rPr>
  </w:style>
  <w:style w:type="table" w:customStyle="1" w:styleId="TableGrid1">
    <w:name w:val="Table Grid1"/>
    <w:basedOn w:val="TableNormal"/>
    <w:next w:val="TableGrid"/>
    <w:uiPriority w:val="39"/>
    <w:rsid w:val="002F0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5F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F1C"/>
    <w:rPr>
      <w:rFonts w:ascii="Segoe UI" w:eastAsia="Times New Roman" w:hAnsi="Segoe UI" w:cs="Segoe UI"/>
      <w:color w:val="000000"/>
      <w:sz w:val="18"/>
      <w:szCs w:val="18"/>
      <w:lang w:val="en-US" w:eastAsia="de-DE"/>
    </w:rPr>
  </w:style>
  <w:style w:type="character" w:styleId="CommentReference">
    <w:name w:val="annotation reference"/>
    <w:basedOn w:val="DefaultParagraphFont"/>
    <w:uiPriority w:val="99"/>
    <w:semiHidden/>
    <w:unhideWhenUsed/>
    <w:rsid w:val="00C579D4"/>
    <w:rPr>
      <w:sz w:val="16"/>
      <w:szCs w:val="16"/>
    </w:rPr>
  </w:style>
  <w:style w:type="paragraph" w:styleId="CommentSubject">
    <w:name w:val="annotation subject"/>
    <w:basedOn w:val="CommentText"/>
    <w:next w:val="CommentText"/>
    <w:link w:val="CommentSubjectChar"/>
    <w:uiPriority w:val="99"/>
    <w:semiHidden/>
    <w:unhideWhenUsed/>
    <w:rsid w:val="00C579D4"/>
    <w:pPr>
      <w:spacing w:after="0"/>
      <w:jc w:val="both"/>
    </w:pPr>
    <w:rPr>
      <w:rFonts w:ascii="Times New Roman" w:eastAsia="Times New Roman" w:hAnsi="Times New Roman" w:cs="Times New Roman"/>
      <w:b/>
      <w:bCs/>
      <w:color w:val="000000"/>
      <w:lang w:val="en-US" w:eastAsia="de-DE"/>
    </w:rPr>
  </w:style>
  <w:style w:type="character" w:customStyle="1" w:styleId="CommentSubjectChar">
    <w:name w:val="Comment Subject Char"/>
    <w:basedOn w:val="CommentTextChar"/>
    <w:link w:val="CommentSubject"/>
    <w:uiPriority w:val="99"/>
    <w:semiHidden/>
    <w:rsid w:val="00C579D4"/>
    <w:rPr>
      <w:rFonts w:ascii="Times New Roman" w:eastAsia="Times New Roman" w:hAnsi="Times New Roman" w:cs="Times New Roman"/>
      <w:b/>
      <w:bCs/>
      <w:color w:val="000000"/>
      <w:sz w:val="20"/>
      <w:szCs w:val="20"/>
      <w:lang w:val="en-US" w:eastAsia="de-DE"/>
    </w:rPr>
  </w:style>
  <w:style w:type="character" w:styleId="LineNumber">
    <w:name w:val="line number"/>
    <w:basedOn w:val="DefaultParagraphFont"/>
    <w:uiPriority w:val="99"/>
    <w:semiHidden/>
    <w:unhideWhenUsed/>
    <w:rsid w:val="007F6371"/>
  </w:style>
  <w:style w:type="paragraph" w:styleId="Header">
    <w:name w:val="header"/>
    <w:basedOn w:val="Normal"/>
    <w:link w:val="HeaderChar"/>
    <w:uiPriority w:val="99"/>
    <w:unhideWhenUsed/>
    <w:rsid w:val="00F03927"/>
    <w:pPr>
      <w:tabs>
        <w:tab w:val="center" w:pos="4513"/>
        <w:tab w:val="right" w:pos="9026"/>
      </w:tabs>
      <w:spacing w:line="240" w:lineRule="auto"/>
    </w:pPr>
  </w:style>
  <w:style w:type="character" w:customStyle="1" w:styleId="HeaderChar">
    <w:name w:val="Header Char"/>
    <w:basedOn w:val="DefaultParagraphFont"/>
    <w:link w:val="Header"/>
    <w:uiPriority w:val="99"/>
    <w:rsid w:val="00F03927"/>
    <w:rPr>
      <w:rFonts w:ascii="Times New Roman" w:eastAsia="Times New Roman" w:hAnsi="Times New Roman" w:cs="Times New Roman"/>
      <w:color w:val="000000"/>
      <w:sz w:val="24"/>
      <w:szCs w:val="20"/>
      <w:lang w:val="en-US" w:eastAsia="de-DE"/>
    </w:rPr>
  </w:style>
  <w:style w:type="paragraph" w:styleId="Footer">
    <w:name w:val="footer"/>
    <w:basedOn w:val="Normal"/>
    <w:link w:val="FooterChar"/>
    <w:uiPriority w:val="99"/>
    <w:unhideWhenUsed/>
    <w:rsid w:val="00F03927"/>
    <w:pPr>
      <w:tabs>
        <w:tab w:val="center" w:pos="4513"/>
        <w:tab w:val="right" w:pos="9026"/>
      </w:tabs>
      <w:spacing w:line="240" w:lineRule="auto"/>
    </w:pPr>
  </w:style>
  <w:style w:type="character" w:customStyle="1" w:styleId="FooterChar">
    <w:name w:val="Footer Char"/>
    <w:basedOn w:val="DefaultParagraphFont"/>
    <w:link w:val="Footer"/>
    <w:uiPriority w:val="99"/>
    <w:rsid w:val="00F03927"/>
    <w:rPr>
      <w:rFonts w:ascii="Times New Roman" w:eastAsia="Times New Roman" w:hAnsi="Times New Roman" w:cs="Times New Roman"/>
      <w:color w:val="000000"/>
      <w:sz w:val="24"/>
      <w:szCs w:val="20"/>
      <w:lang w:val="en-US" w:eastAsia="de-DE"/>
    </w:rPr>
  </w:style>
  <w:style w:type="paragraph" w:styleId="Revision">
    <w:name w:val="Revision"/>
    <w:hidden/>
    <w:uiPriority w:val="99"/>
    <w:semiHidden/>
    <w:rsid w:val="00034351"/>
    <w:pPr>
      <w:spacing w:after="0" w:line="240" w:lineRule="auto"/>
    </w:pPr>
    <w:rPr>
      <w:rFonts w:ascii="Times New Roman" w:eastAsia="Times New Roman" w:hAnsi="Times New Roman" w:cs="Times New Roman"/>
      <w:color w:val="000000"/>
      <w:sz w:val="24"/>
      <w:szCs w:val="20"/>
      <w:lang w:val="en-US" w:eastAsia="de-DE"/>
    </w:rPr>
  </w:style>
  <w:style w:type="character" w:customStyle="1" w:styleId="Heading3Char">
    <w:name w:val="Heading 3 Char"/>
    <w:basedOn w:val="DefaultParagraphFont"/>
    <w:link w:val="Heading3"/>
    <w:uiPriority w:val="9"/>
    <w:rsid w:val="00D36F06"/>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unhideWhenUsed/>
    <w:qFormat/>
    <w:rsid w:val="008E1E33"/>
    <w:pPr>
      <w:spacing w:after="120" w:line="240" w:lineRule="auto"/>
      <w:jc w:val="left"/>
    </w:pPr>
    <w:rPr>
      <w:rFonts w:asciiTheme="minorHAnsi" w:eastAsiaTheme="minorEastAsia" w:hAnsiTheme="minorHAnsi" w:cstheme="minorBidi"/>
      <w:color w:val="auto"/>
      <w:szCs w:val="24"/>
      <w:lang w:eastAsia="en-US"/>
    </w:rPr>
  </w:style>
  <w:style w:type="character" w:customStyle="1" w:styleId="BodyTextChar">
    <w:name w:val="Body Text Char"/>
    <w:basedOn w:val="DefaultParagraphFont"/>
    <w:link w:val="BodyText"/>
    <w:uiPriority w:val="1"/>
    <w:rsid w:val="008E1E33"/>
    <w:rPr>
      <w:rFonts w:eastAsiaTheme="minorEastAsia"/>
      <w:sz w:val="24"/>
      <w:szCs w:val="24"/>
      <w:lang w:val="en-US"/>
    </w:rPr>
  </w:style>
  <w:style w:type="character" w:styleId="Emphasis">
    <w:name w:val="Emphasis"/>
    <w:basedOn w:val="DefaultParagraphFont"/>
    <w:uiPriority w:val="20"/>
    <w:qFormat/>
    <w:rsid w:val="00EE7F85"/>
    <w:rPr>
      <w:i/>
      <w:iCs/>
    </w:rPr>
  </w:style>
  <w:style w:type="paragraph" w:customStyle="1" w:styleId="MDPI62Acknowledgments">
    <w:name w:val="MDPI_6.2_Acknowledgments"/>
    <w:qFormat/>
    <w:rsid w:val="004B40BF"/>
    <w:pPr>
      <w:adjustRightInd w:val="0"/>
      <w:snapToGrid w:val="0"/>
      <w:spacing w:before="120" w:after="0" w:line="200" w:lineRule="atLeast"/>
      <w:jc w:val="both"/>
    </w:pPr>
    <w:rPr>
      <w:rFonts w:ascii="Palatino Linotype" w:eastAsia="Times New Roman" w:hAnsi="Palatino Linotype" w:cs="Times New Roman"/>
      <w:color w:val="000000"/>
      <w:sz w:val="18"/>
      <w:szCs w:val="20"/>
      <w:lang w:val="en-US" w:eastAsia="de-DE" w:bidi="en-US"/>
    </w:rPr>
  </w:style>
  <w:style w:type="character" w:styleId="Strong">
    <w:name w:val="Strong"/>
    <w:basedOn w:val="DefaultParagraphFont"/>
    <w:uiPriority w:val="22"/>
    <w:qFormat/>
    <w:rsid w:val="004B40BF"/>
    <w:rPr>
      <w:b/>
      <w:bCs/>
    </w:rPr>
  </w:style>
  <w:style w:type="character" w:customStyle="1" w:styleId="UnresolvedMention">
    <w:name w:val="Unresolved Mention"/>
    <w:basedOn w:val="DefaultParagraphFont"/>
    <w:uiPriority w:val="99"/>
    <w:semiHidden/>
    <w:unhideWhenUsed/>
    <w:rsid w:val="002A1D58"/>
    <w:rPr>
      <w:color w:val="605E5C"/>
      <w:shd w:val="clear" w:color="auto" w:fill="E1DFDD"/>
    </w:rPr>
  </w:style>
  <w:style w:type="character" w:styleId="PlaceholderText">
    <w:name w:val="Placeholder Text"/>
    <w:basedOn w:val="DefaultParagraphFont"/>
    <w:uiPriority w:val="99"/>
    <w:semiHidden/>
    <w:rsid w:val="00925746"/>
    <w:rPr>
      <w:color w:val="808080"/>
    </w:rPr>
  </w:style>
  <w:style w:type="table" w:customStyle="1" w:styleId="PlainTable2">
    <w:name w:val="Plain Table 2"/>
    <w:basedOn w:val="TableNormal"/>
    <w:uiPriority w:val="42"/>
    <w:rsid w:val="008A108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622F7A"/>
    <w:pPr>
      <w:widowControl w:val="0"/>
      <w:autoSpaceDE w:val="0"/>
      <w:autoSpaceDN w:val="0"/>
      <w:spacing w:line="182" w:lineRule="exact"/>
      <w:jc w:val="left"/>
    </w:pPr>
    <w:rPr>
      <w:rFonts w:ascii="Courier New" w:eastAsia="Courier New" w:hAnsi="Courier New" w:cs="Courier New"/>
      <w:color w:val="auto"/>
      <w:sz w:val="22"/>
      <w:szCs w:val="22"/>
      <w:lang w:eastAsia="en-US"/>
    </w:rPr>
  </w:style>
  <w:style w:type="paragraph" w:styleId="FootnoteText">
    <w:name w:val="footnote text"/>
    <w:basedOn w:val="Normal"/>
    <w:link w:val="FootnoteTextChar"/>
    <w:uiPriority w:val="99"/>
    <w:semiHidden/>
    <w:unhideWhenUsed/>
    <w:rsid w:val="00D95250"/>
    <w:pPr>
      <w:spacing w:line="240" w:lineRule="auto"/>
    </w:pPr>
    <w:rPr>
      <w:sz w:val="20"/>
    </w:rPr>
  </w:style>
  <w:style w:type="character" w:customStyle="1" w:styleId="FootnoteTextChar">
    <w:name w:val="Footnote Text Char"/>
    <w:basedOn w:val="DefaultParagraphFont"/>
    <w:link w:val="FootnoteText"/>
    <w:uiPriority w:val="99"/>
    <w:semiHidden/>
    <w:rsid w:val="00D95250"/>
    <w:rPr>
      <w:rFonts w:ascii="Times New Roman" w:eastAsia="Times New Roman" w:hAnsi="Times New Roman" w:cs="Times New Roman"/>
      <w:color w:val="000000"/>
      <w:sz w:val="20"/>
      <w:szCs w:val="20"/>
      <w:lang w:val="en-US" w:eastAsia="de-DE"/>
    </w:rPr>
  </w:style>
  <w:style w:type="character" w:styleId="FootnoteReference">
    <w:name w:val="footnote reference"/>
    <w:basedOn w:val="DefaultParagraphFont"/>
    <w:uiPriority w:val="99"/>
    <w:semiHidden/>
    <w:unhideWhenUsed/>
    <w:rsid w:val="00D95250"/>
    <w:rPr>
      <w:vertAlign w:val="superscript"/>
    </w:rPr>
  </w:style>
  <w:style w:type="paragraph" w:styleId="Title">
    <w:name w:val="Title"/>
    <w:basedOn w:val="Normal"/>
    <w:link w:val="TitleChar"/>
    <w:uiPriority w:val="10"/>
    <w:qFormat/>
    <w:rsid w:val="00CD46F6"/>
    <w:pPr>
      <w:widowControl w:val="0"/>
      <w:autoSpaceDE w:val="0"/>
      <w:autoSpaceDN w:val="0"/>
      <w:spacing w:line="240" w:lineRule="auto"/>
      <w:ind w:left="1910" w:right="357"/>
      <w:jc w:val="left"/>
    </w:pPr>
    <w:rPr>
      <w:b/>
      <w:bCs/>
      <w:color w:val="auto"/>
      <w:sz w:val="37"/>
      <w:szCs w:val="37"/>
      <w:lang w:eastAsia="en-US"/>
    </w:rPr>
  </w:style>
  <w:style w:type="character" w:customStyle="1" w:styleId="TitleChar">
    <w:name w:val="Title Char"/>
    <w:basedOn w:val="DefaultParagraphFont"/>
    <w:link w:val="Title"/>
    <w:uiPriority w:val="10"/>
    <w:rsid w:val="00CD46F6"/>
    <w:rPr>
      <w:rFonts w:ascii="Times New Roman" w:eastAsia="Times New Roman" w:hAnsi="Times New Roman" w:cs="Times New Roman"/>
      <w:b/>
      <w:bCs/>
      <w:sz w:val="37"/>
      <w:szCs w:val="37"/>
      <w:lang w:val="en-US"/>
    </w:rPr>
  </w:style>
  <w:style w:type="character" w:styleId="FollowedHyperlink">
    <w:name w:val="FollowedHyperlink"/>
    <w:basedOn w:val="DefaultParagraphFont"/>
    <w:uiPriority w:val="99"/>
    <w:semiHidden/>
    <w:unhideWhenUsed/>
    <w:rsid w:val="00201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79002">
      <w:bodyDiv w:val="1"/>
      <w:marLeft w:val="0"/>
      <w:marRight w:val="0"/>
      <w:marTop w:val="0"/>
      <w:marBottom w:val="0"/>
      <w:divBdr>
        <w:top w:val="none" w:sz="0" w:space="0" w:color="auto"/>
        <w:left w:val="none" w:sz="0" w:space="0" w:color="auto"/>
        <w:bottom w:val="none" w:sz="0" w:space="0" w:color="auto"/>
        <w:right w:val="none" w:sz="0" w:space="0" w:color="auto"/>
      </w:divBdr>
    </w:div>
    <w:div w:id="689186992">
      <w:bodyDiv w:val="1"/>
      <w:marLeft w:val="0"/>
      <w:marRight w:val="0"/>
      <w:marTop w:val="0"/>
      <w:marBottom w:val="0"/>
      <w:divBdr>
        <w:top w:val="none" w:sz="0" w:space="0" w:color="auto"/>
        <w:left w:val="none" w:sz="0" w:space="0" w:color="auto"/>
        <w:bottom w:val="none" w:sz="0" w:space="0" w:color="auto"/>
        <w:right w:val="none" w:sz="0" w:space="0" w:color="auto"/>
      </w:divBdr>
    </w:div>
    <w:div w:id="780762996">
      <w:bodyDiv w:val="1"/>
      <w:marLeft w:val="0"/>
      <w:marRight w:val="0"/>
      <w:marTop w:val="0"/>
      <w:marBottom w:val="0"/>
      <w:divBdr>
        <w:top w:val="none" w:sz="0" w:space="0" w:color="auto"/>
        <w:left w:val="none" w:sz="0" w:space="0" w:color="auto"/>
        <w:bottom w:val="none" w:sz="0" w:space="0" w:color="auto"/>
        <w:right w:val="none" w:sz="0" w:space="0" w:color="auto"/>
      </w:divBdr>
    </w:div>
    <w:div w:id="801966133">
      <w:bodyDiv w:val="1"/>
      <w:marLeft w:val="0"/>
      <w:marRight w:val="0"/>
      <w:marTop w:val="0"/>
      <w:marBottom w:val="0"/>
      <w:divBdr>
        <w:top w:val="none" w:sz="0" w:space="0" w:color="auto"/>
        <w:left w:val="none" w:sz="0" w:space="0" w:color="auto"/>
        <w:bottom w:val="none" w:sz="0" w:space="0" w:color="auto"/>
        <w:right w:val="none" w:sz="0" w:space="0" w:color="auto"/>
      </w:divBdr>
    </w:div>
    <w:div w:id="855769941">
      <w:bodyDiv w:val="1"/>
      <w:marLeft w:val="0"/>
      <w:marRight w:val="0"/>
      <w:marTop w:val="0"/>
      <w:marBottom w:val="0"/>
      <w:divBdr>
        <w:top w:val="none" w:sz="0" w:space="0" w:color="auto"/>
        <w:left w:val="none" w:sz="0" w:space="0" w:color="auto"/>
        <w:bottom w:val="none" w:sz="0" w:space="0" w:color="auto"/>
        <w:right w:val="none" w:sz="0" w:space="0" w:color="auto"/>
      </w:divBdr>
    </w:div>
    <w:div w:id="1233079781">
      <w:bodyDiv w:val="1"/>
      <w:marLeft w:val="0"/>
      <w:marRight w:val="0"/>
      <w:marTop w:val="0"/>
      <w:marBottom w:val="0"/>
      <w:divBdr>
        <w:top w:val="none" w:sz="0" w:space="0" w:color="auto"/>
        <w:left w:val="none" w:sz="0" w:space="0" w:color="auto"/>
        <w:bottom w:val="none" w:sz="0" w:space="0" w:color="auto"/>
        <w:right w:val="none" w:sz="0" w:space="0" w:color="auto"/>
      </w:divBdr>
    </w:div>
    <w:div w:id="1233542133">
      <w:bodyDiv w:val="1"/>
      <w:marLeft w:val="0"/>
      <w:marRight w:val="0"/>
      <w:marTop w:val="0"/>
      <w:marBottom w:val="0"/>
      <w:divBdr>
        <w:top w:val="none" w:sz="0" w:space="0" w:color="auto"/>
        <w:left w:val="none" w:sz="0" w:space="0" w:color="auto"/>
        <w:bottom w:val="none" w:sz="0" w:space="0" w:color="auto"/>
        <w:right w:val="none" w:sz="0" w:space="0" w:color="auto"/>
      </w:divBdr>
    </w:div>
    <w:div w:id="1472596416">
      <w:bodyDiv w:val="1"/>
      <w:marLeft w:val="0"/>
      <w:marRight w:val="0"/>
      <w:marTop w:val="0"/>
      <w:marBottom w:val="0"/>
      <w:divBdr>
        <w:top w:val="none" w:sz="0" w:space="0" w:color="auto"/>
        <w:left w:val="none" w:sz="0" w:space="0" w:color="auto"/>
        <w:bottom w:val="none" w:sz="0" w:space="0" w:color="auto"/>
        <w:right w:val="none" w:sz="0" w:space="0" w:color="auto"/>
      </w:divBdr>
    </w:div>
    <w:div w:id="1493178857">
      <w:bodyDiv w:val="1"/>
      <w:marLeft w:val="0"/>
      <w:marRight w:val="0"/>
      <w:marTop w:val="0"/>
      <w:marBottom w:val="0"/>
      <w:divBdr>
        <w:top w:val="none" w:sz="0" w:space="0" w:color="auto"/>
        <w:left w:val="none" w:sz="0" w:space="0" w:color="auto"/>
        <w:bottom w:val="none" w:sz="0" w:space="0" w:color="auto"/>
        <w:right w:val="none" w:sz="0" w:space="0" w:color="auto"/>
      </w:divBdr>
    </w:div>
    <w:div w:id="1633249864">
      <w:bodyDiv w:val="1"/>
      <w:marLeft w:val="0"/>
      <w:marRight w:val="0"/>
      <w:marTop w:val="0"/>
      <w:marBottom w:val="0"/>
      <w:divBdr>
        <w:top w:val="none" w:sz="0" w:space="0" w:color="auto"/>
        <w:left w:val="none" w:sz="0" w:space="0" w:color="auto"/>
        <w:bottom w:val="none" w:sz="0" w:space="0" w:color="auto"/>
        <w:right w:val="none" w:sz="0" w:space="0" w:color="auto"/>
      </w:divBdr>
    </w:div>
    <w:div w:id="1706830399">
      <w:bodyDiv w:val="1"/>
      <w:marLeft w:val="0"/>
      <w:marRight w:val="0"/>
      <w:marTop w:val="0"/>
      <w:marBottom w:val="0"/>
      <w:divBdr>
        <w:top w:val="none" w:sz="0" w:space="0" w:color="auto"/>
        <w:left w:val="none" w:sz="0" w:space="0" w:color="auto"/>
        <w:bottom w:val="none" w:sz="0" w:space="0" w:color="auto"/>
        <w:right w:val="none" w:sz="0" w:space="0" w:color="auto"/>
      </w:divBdr>
    </w:div>
    <w:div w:id="1980302448">
      <w:bodyDiv w:val="1"/>
      <w:marLeft w:val="0"/>
      <w:marRight w:val="0"/>
      <w:marTop w:val="0"/>
      <w:marBottom w:val="0"/>
      <w:divBdr>
        <w:top w:val="none" w:sz="0" w:space="0" w:color="auto"/>
        <w:left w:val="none" w:sz="0" w:space="0" w:color="auto"/>
        <w:bottom w:val="none" w:sz="0" w:space="0" w:color="auto"/>
        <w:right w:val="none" w:sz="0" w:space="0" w:color="auto"/>
      </w:divBdr>
    </w:div>
    <w:div w:id="1992976207">
      <w:bodyDiv w:val="1"/>
      <w:marLeft w:val="0"/>
      <w:marRight w:val="0"/>
      <w:marTop w:val="0"/>
      <w:marBottom w:val="0"/>
      <w:divBdr>
        <w:top w:val="none" w:sz="0" w:space="0" w:color="auto"/>
        <w:left w:val="none" w:sz="0" w:space="0" w:color="auto"/>
        <w:bottom w:val="none" w:sz="0" w:space="0" w:color="auto"/>
        <w:right w:val="none" w:sz="0" w:space="0" w:color="auto"/>
      </w:divBdr>
    </w:div>
    <w:div w:id="2078430284">
      <w:bodyDiv w:val="1"/>
      <w:marLeft w:val="0"/>
      <w:marRight w:val="0"/>
      <w:marTop w:val="0"/>
      <w:marBottom w:val="0"/>
      <w:divBdr>
        <w:top w:val="none" w:sz="0" w:space="0" w:color="auto"/>
        <w:left w:val="none" w:sz="0" w:space="0" w:color="auto"/>
        <w:bottom w:val="none" w:sz="0" w:space="0" w:color="auto"/>
        <w:right w:val="none" w:sz="0" w:space="0" w:color="auto"/>
      </w:divBdr>
    </w:div>
    <w:div w:id="212699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ies.rediris.es/Language_Design/LD10/LD_10_02_Nader_Pazeado.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16/j.sbspro.2016.05.16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08/175908311111398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inpa.2019.01.003" TargetMode="External"/><Relationship Id="rId5" Type="http://schemas.openxmlformats.org/officeDocument/2006/relationships/settings" Target="settings.xml"/><Relationship Id="rId15" Type="http://schemas.openxmlformats.org/officeDocument/2006/relationships/hyperlink" Target="https://doi.org/10.54216/ijns.210310" TargetMode="External"/><Relationship Id="rId10" Type="http://schemas.openxmlformats.org/officeDocument/2006/relationships/hyperlink" Target="http://www.researchgate.net/publication/326569719_Using_acto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rep.iium.edu.my/777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879D6-5A0B-4F94-A29A-D148A699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5972</Words>
  <Characters>34044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3</cp:revision>
  <dcterms:created xsi:type="dcterms:W3CDTF">2026-04-21T08:07:00Z</dcterms:created>
  <dcterms:modified xsi:type="dcterms:W3CDTF">2026-04-22T14:51:00Z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http://www.zotero.org/styles/analytical-chemistry</vt:lpwstr>
  </property>
  <property fmtid="{D5CDD505-2E9C-101B-9397-08002B2CF9AE}" pid="11" name="Mendeley Recent Style Name 4_1">
    <vt:lpwstr>Analytical Chemistry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67264a27-7f24-3cca-a09f-53232ceb9429</vt:lpwstr>
  </property>
</Properties>
</file>