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DA22F3" w14:textId="7C1CADA1" w:rsidR="008F5F9B" w:rsidRPr="00311315" w:rsidRDefault="00966BCD" w:rsidP="009B24E1">
      <w:pPr>
        <w:spacing w:before="200" w:after="100" w:line="276" w:lineRule="auto"/>
        <w:jc w:val="center"/>
      </w:pPr>
      <w:r w:rsidRPr="00311315">
        <w:rPr>
          <w:b/>
          <w:bCs/>
          <w:sz w:val="36"/>
          <w:szCs w:val="36"/>
        </w:rPr>
        <w:t xml:space="preserve">A Comprehensive Review on Formulation Aspects of </w:t>
      </w:r>
      <w:proofErr w:type="spellStart"/>
      <w:r w:rsidRPr="00311315">
        <w:rPr>
          <w:b/>
          <w:bCs/>
          <w:sz w:val="36"/>
          <w:szCs w:val="36"/>
        </w:rPr>
        <w:t>Amla</w:t>
      </w:r>
      <w:proofErr w:type="spellEnd"/>
    </w:p>
    <w:p w14:paraId="7405DD52" w14:textId="466BCA62" w:rsidR="00311315" w:rsidRPr="00311315" w:rsidRDefault="00311315" w:rsidP="009B24E1">
      <w:pPr>
        <w:pStyle w:val="Heading1"/>
        <w:spacing w:line="276" w:lineRule="auto"/>
        <w:rPr>
          <w:color w:val="auto"/>
        </w:rPr>
      </w:pPr>
      <w:bookmarkStart w:id="0" w:name="_GoBack"/>
      <w:bookmarkEnd w:id="0"/>
      <w:r w:rsidRPr="00311315">
        <w:rPr>
          <w:color w:val="auto"/>
        </w:rPr>
        <w:t>ABSTRACT</w:t>
      </w:r>
    </w:p>
    <w:p w14:paraId="143D1739" w14:textId="42F98ED4" w:rsidR="00311315" w:rsidRPr="00311315" w:rsidRDefault="00311315" w:rsidP="009B24E1">
      <w:pPr>
        <w:pStyle w:val="Heading1"/>
        <w:spacing w:line="276" w:lineRule="auto"/>
        <w:jc w:val="both"/>
        <w:rPr>
          <w:b w:val="0"/>
          <w:bCs w:val="0"/>
          <w:color w:val="auto"/>
          <w:sz w:val="22"/>
          <w:szCs w:val="22"/>
        </w:rPr>
      </w:pPr>
      <w:proofErr w:type="spellStart"/>
      <w:r w:rsidRPr="00311315">
        <w:rPr>
          <w:b w:val="0"/>
          <w:bCs w:val="0"/>
          <w:color w:val="auto"/>
          <w:sz w:val="22"/>
          <w:szCs w:val="22"/>
        </w:rPr>
        <w:t>Amla</w:t>
      </w:r>
      <w:proofErr w:type="spellEnd"/>
      <w:r w:rsidRPr="00311315">
        <w:rPr>
          <w:b w:val="0"/>
          <w:bCs w:val="0"/>
          <w:color w:val="auto"/>
          <w:sz w:val="22"/>
          <w:szCs w:val="22"/>
        </w:rPr>
        <w:t xml:space="preserve"> (</w:t>
      </w:r>
      <w:proofErr w:type="spellStart"/>
      <w:r w:rsidRPr="00311315">
        <w:rPr>
          <w:b w:val="0"/>
          <w:bCs w:val="0"/>
          <w:color w:val="auto"/>
          <w:sz w:val="22"/>
          <w:szCs w:val="22"/>
        </w:rPr>
        <w:t>Emblica</w:t>
      </w:r>
      <w:proofErr w:type="spellEnd"/>
      <w:r w:rsidRPr="00311315">
        <w:rPr>
          <w:b w:val="0"/>
          <w:bCs w:val="0"/>
          <w:color w:val="auto"/>
          <w:sz w:val="22"/>
          <w:szCs w:val="22"/>
        </w:rPr>
        <w:t xml:space="preserve"> </w:t>
      </w:r>
      <w:proofErr w:type="spellStart"/>
      <w:r w:rsidRPr="00311315">
        <w:rPr>
          <w:b w:val="0"/>
          <w:bCs w:val="0"/>
          <w:color w:val="auto"/>
          <w:sz w:val="22"/>
          <w:szCs w:val="22"/>
        </w:rPr>
        <w:t>officinalis</w:t>
      </w:r>
      <w:proofErr w:type="spellEnd"/>
      <w:r w:rsidRPr="00311315">
        <w:rPr>
          <w:b w:val="0"/>
          <w:bCs w:val="0"/>
          <w:color w:val="auto"/>
          <w:sz w:val="22"/>
          <w:szCs w:val="22"/>
        </w:rPr>
        <w:t xml:space="preserve"> </w:t>
      </w:r>
      <w:proofErr w:type="spellStart"/>
      <w:r w:rsidRPr="00311315">
        <w:rPr>
          <w:b w:val="0"/>
          <w:bCs w:val="0"/>
          <w:color w:val="auto"/>
          <w:sz w:val="22"/>
          <w:szCs w:val="22"/>
        </w:rPr>
        <w:t>Gaertn</w:t>
      </w:r>
      <w:proofErr w:type="spellEnd"/>
      <w:r w:rsidRPr="00311315">
        <w:rPr>
          <w:b w:val="0"/>
          <w:bCs w:val="0"/>
          <w:color w:val="auto"/>
          <w:sz w:val="22"/>
          <w:szCs w:val="22"/>
        </w:rPr>
        <w:t xml:space="preserve">.), also known as Indian Gooseberry, is one of the most revered medicinal plants in </w:t>
      </w:r>
      <w:proofErr w:type="spellStart"/>
      <w:r w:rsidRPr="00311315">
        <w:rPr>
          <w:b w:val="0"/>
          <w:bCs w:val="0"/>
          <w:color w:val="auto"/>
          <w:sz w:val="22"/>
          <w:szCs w:val="22"/>
        </w:rPr>
        <w:t>Ayurvedic</w:t>
      </w:r>
      <w:proofErr w:type="spellEnd"/>
      <w:r w:rsidRPr="00311315">
        <w:rPr>
          <w:b w:val="0"/>
          <w:bCs w:val="0"/>
          <w:color w:val="auto"/>
          <w:sz w:val="22"/>
          <w:szCs w:val="22"/>
        </w:rPr>
        <w:t xml:space="preserve"> medicine. It is an exceptionally rich source of Vitamin C, tannins, flavonoids, polyphenols, and other bioactive compounds with diverse pharmacological activities including antioxidant, anti-inflammatory, </w:t>
      </w:r>
      <w:proofErr w:type="spellStart"/>
      <w:r w:rsidRPr="00311315">
        <w:rPr>
          <w:b w:val="0"/>
          <w:bCs w:val="0"/>
          <w:color w:val="auto"/>
          <w:sz w:val="22"/>
          <w:szCs w:val="22"/>
        </w:rPr>
        <w:t>immunomodulatory</w:t>
      </w:r>
      <w:proofErr w:type="spellEnd"/>
      <w:r w:rsidRPr="00311315">
        <w:rPr>
          <w:b w:val="0"/>
          <w:bCs w:val="0"/>
          <w:color w:val="auto"/>
          <w:sz w:val="22"/>
          <w:szCs w:val="22"/>
        </w:rPr>
        <w:t xml:space="preserve">, </w:t>
      </w:r>
      <w:proofErr w:type="spellStart"/>
      <w:r w:rsidRPr="00311315">
        <w:rPr>
          <w:b w:val="0"/>
          <w:bCs w:val="0"/>
          <w:color w:val="auto"/>
          <w:sz w:val="22"/>
          <w:szCs w:val="22"/>
        </w:rPr>
        <w:t>hepatoprotective</w:t>
      </w:r>
      <w:proofErr w:type="spellEnd"/>
      <w:r w:rsidRPr="00311315">
        <w:rPr>
          <w:b w:val="0"/>
          <w:bCs w:val="0"/>
          <w:color w:val="auto"/>
          <w:sz w:val="22"/>
          <w:szCs w:val="22"/>
        </w:rPr>
        <w:t xml:space="preserve">, </w:t>
      </w:r>
      <w:proofErr w:type="spellStart"/>
      <w:r w:rsidRPr="00311315">
        <w:rPr>
          <w:b w:val="0"/>
          <w:bCs w:val="0"/>
          <w:color w:val="auto"/>
          <w:sz w:val="22"/>
          <w:szCs w:val="22"/>
        </w:rPr>
        <w:t>cardioprotective</w:t>
      </w:r>
      <w:proofErr w:type="spellEnd"/>
      <w:r w:rsidRPr="00311315">
        <w:rPr>
          <w:b w:val="0"/>
          <w:bCs w:val="0"/>
          <w:color w:val="auto"/>
          <w:sz w:val="22"/>
          <w:szCs w:val="22"/>
        </w:rPr>
        <w:t xml:space="preserve">, and antimicrobial properties. Despite its immense therapeutic potential, the formulation of </w:t>
      </w:r>
      <w:proofErr w:type="spellStart"/>
      <w:r w:rsidRPr="00311315">
        <w:rPr>
          <w:b w:val="0"/>
          <w:bCs w:val="0"/>
          <w:color w:val="auto"/>
          <w:sz w:val="22"/>
          <w:szCs w:val="22"/>
        </w:rPr>
        <w:t>amla</w:t>
      </w:r>
      <w:proofErr w:type="spellEnd"/>
      <w:r w:rsidRPr="00311315">
        <w:rPr>
          <w:b w:val="0"/>
          <w:bCs w:val="0"/>
          <w:color w:val="auto"/>
          <w:sz w:val="22"/>
          <w:szCs w:val="22"/>
        </w:rPr>
        <w:t xml:space="preserve"> presents significant challenges due to the instability of its active constituents, particularly ascorbic acid, under varying pH, temperature, and oxidative conditions. This review comprehensively discusses the phytochemical profile of </w:t>
      </w:r>
      <w:proofErr w:type="spellStart"/>
      <w:r w:rsidRPr="00311315">
        <w:rPr>
          <w:b w:val="0"/>
          <w:bCs w:val="0"/>
          <w:color w:val="auto"/>
          <w:sz w:val="22"/>
          <w:szCs w:val="22"/>
        </w:rPr>
        <w:t>Emblica</w:t>
      </w:r>
      <w:proofErr w:type="spellEnd"/>
      <w:r w:rsidRPr="00311315">
        <w:rPr>
          <w:b w:val="0"/>
          <w:bCs w:val="0"/>
          <w:color w:val="auto"/>
          <w:sz w:val="22"/>
          <w:szCs w:val="22"/>
        </w:rPr>
        <w:t xml:space="preserve"> </w:t>
      </w:r>
      <w:proofErr w:type="spellStart"/>
      <w:r w:rsidRPr="00311315">
        <w:rPr>
          <w:b w:val="0"/>
          <w:bCs w:val="0"/>
          <w:color w:val="auto"/>
          <w:sz w:val="22"/>
          <w:szCs w:val="22"/>
        </w:rPr>
        <w:t>officinalis</w:t>
      </w:r>
      <w:proofErr w:type="spellEnd"/>
      <w:r w:rsidRPr="00311315">
        <w:rPr>
          <w:b w:val="0"/>
          <w:bCs w:val="0"/>
          <w:color w:val="auto"/>
          <w:sz w:val="22"/>
          <w:szCs w:val="22"/>
        </w:rPr>
        <w:t xml:space="preserve">, various extraction and standardization methods, and innovative formulation strategies including tablets, capsules, syrups, creams, gels, nanoparticles, solid lipid nanoparticles (SLNs), </w:t>
      </w:r>
      <w:proofErr w:type="spellStart"/>
      <w:r w:rsidRPr="00311315">
        <w:rPr>
          <w:b w:val="0"/>
          <w:bCs w:val="0"/>
          <w:color w:val="auto"/>
          <w:sz w:val="22"/>
          <w:szCs w:val="22"/>
        </w:rPr>
        <w:t>niosomes</w:t>
      </w:r>
      <w:proofErr w:type="spellEnd"/>
      <w:r w:rsidRPr="00311315">
        <w:rPr>
          <w:b w:val="0"/>
          <w:bCs w:val="0"/>
          <w:color w:val="auto"/>
          <w:sz w:val="22"/>
          <w:szCs w:val="22"/>
        </w:rPr>
        <w:t xml:space="preserve">, liposomes, and </w:t>
      </w:r>
      <w:proofErr w:type="spellStart"/>
      <w:r w:rsidRPr="00311315">
        <w:rPr>
          <w:b w:val="0"/>
          <w:bCs w:val="0"/>
          <w:color w:val="auto"/>
          <w:sz w:val="22"/>
          <w:szCs w:val="22"/>
        </w:rPr>
        <w:t>mucoadhesive</w:t>
      </w:r>
      <w:proofErr w:type="spellEnd"/>
      <w:r w:rsidRPr="00311315">
        <w:rPr>
          <w:b w:val="0"/>
          <w:bCs w:val="0"/>
          <w:color w:val="auto"/>
          <w:sz w:val="22"/>
          <w:szCs w:val="22"/>
        </w:rPr>
        <w:t xml:space="preserve"> formulations. The review also highlights evaluation parameters for each dosage form and the challenges encountered during formulation development. This article aims to serve as a structured reference for researchers, students, and formulators working in the domain of herbal pharmaceutics</w:t>
      </w:r>
    </w:p>
    <w:p w14:paraId="35D76E49" w14:textId="5238F411" w:rsidR="00311315" w:rsidRPr="00311315" w:rsidRDefault="00311315" w:rsidP="009B24E1">
      <w:pPr>
        <w:pStyle w:val="Heading1"/>
        <w:spacing w:line="276" w:lineRule="auto"/>
        <w:rPr>
          <w:b w:val="0"/>
          <w:bCs w:val="0"/>
          <w:color w:val="auto"/>
          <w:sz w:val="22"/>
          <w:szCs w:val="22"/>
        </w:rPr>
      </w:pPr>
      <w:r w:rsidRPr="00311315">
        <w:rPr>
          <w:color w:val="auto"/>
        </w:rPr>
        <w:t>Keywords:</w:t>
      </w:r>
      <w:r w:rsidRPr="00311315">
        <w:rPr>
          <w:b w:val="0"/>
          <w:bCs w:val="0"/>
          <w:color w:val="auto"/>
          <w:sz w:val="22"/>
          <w:szCs w:val="22"/>
        </w:rPr>
        <w:t xml:space="preserve"> </w:t>
      </w:r>
      <w:proofErr w:type="spellStart"/>
      <w:r w:rsidRPr="00311315">
        <w:rPr>
          <w:b w:val="0"/>
          <w:bCs w:val="0"/>
          <w:color w:val="auto"/>
          <w:sz w:val="22"/>
          <w:szCs w:val="22"/>
        </w:rPr>
        <w:t>Emblica</w:t>
      </w:r>
      <w:proofErr w:type="spellEnd"/>
      <w:r w:rsidRPr="00311315">
        <w:rPr>
          <w:b w:val="0"/>
          <w:bCs w:val="0"/>
          <w:color w:val="auto"/>
          <w:sz w:val="22"/>
          <w:szCs w:val="22"/>
        </w:rPr>
        <w:t xml:space="preserve"> </w:t>
      </w:r>
      <w:proofErr w:type="spellStart"/>
      <w:r w:rsidRPr="00311315">
        <w:rPr>
          <w:b w:val="0"/>
          <w:bCs w:val="0"/>
          <w:color w:val="auto"/>
          <w:sz w:val="22"/>
          <w:szCs w:val="22"/>
        </w:rPr>
        <w:t>officinalis</w:t>
      </w:r>
      <w:proofErr w:type="spellEnd"/>
      <w:r w:rsidRPr="00311315">
        <w:rPr>
          <w:b w:val="0"/>
          <w:bCs w:val="0"/>
          <w:color w:val="auto"/>
          <w:sz w:val="22"/>
          <w:szCs w:val="22"/>
        </w:rPr>
        <w:t xml:space="preserve">, </w:t>
      </w:r>
      <w:proofErr w:type="spellStart"/>
      <w:r w:rsidRPr="00311315">
        <w:rPr>
          <w:b w:val="0"/>
          <w:bCs w:val="0"/>
          <w:color w:val="auto"/>
          <w:sz w:val="22"/>
          <w:szCs w:val="22"/>
        </w:rPr>
        <w:t>Amla</w:t>
      </w:r>
      <w:proofErr w:type="spellEnd"/>
      <w:r w:rsidRPr="00311315">
        <w:rPr>
          <w:b w:val="0"/>
          <w:bCs w:val="0"/>
          <w:color w:val="auto"/>
          <w:sz w:val="22"/>
          <w:szCs w:val="22"/>
        </w:rPr>
        <w:t>, Indian Gooseberry, Herbal Formulation, Nanoparticles,</w:t>
      </w:r>
      <w:r w:rsidR="009B24E1">
        <w:rPr>
          <w:b w:val="0"/>
          <w:bCs w:val="0"/>
          <w:color w:val="auto"/>
          <w:sz w:val="22"/>
          <w:szCs w:val="22"/>
        </w:rPr>
        <w:t xml:space="preserve"> </w:t>
      </w:r>
      <w:proofErr w:type="spellStart"/>
      <w:r w:rsidRPr="00311315">
        <w:rPr>
          <w:b w:val="0"/>
          <w:bCs w:val="0"/>
          <w:color w:val="auto"/>
          <w:sz w:val="22"/>
          <w:szCs w:val="22"/>
        </w:rPr>
        <w:t>Phytochemistry</w:t>
      </w:r>
      <w:proofErr w:type="spellEnd"/>
      <w:r w:rsidRPr="00311315">
        <w:rPr>
          <w:b w:val="0"/>
          <w:bCs w:val="0"/>
          <w:color w:val="auto"/>
          <w:sz w:val="22"/>
          <w:szCs w:val="22"/>
        </w:rPr>
        <w:t>, Dosage Forms, Antioxidant, Vitamin C, Tannins</w:t>
      </w:r>
    </w:p>
    <w:p w14:paraId="52A88783" w14:textId="023B3E73" w:rsidR="008F5F9B" w:rsidRDefault="00966BCD" w:rsidP="009B24E1">
      <w:pPr>
        <w:pStyle w:val="Heading1"/>
        <w:spacing w:line="276" w:lineRule="auto"/>
      </w:pPr>
      <w:r>
        <w:t>1. INTRODUCTION</w:t>
      </w:r>
    </w:p>
    <w:p w14:paraId="26639DF5" w14:textId="77777777" w:rsidR="008F5F9B" w:rsidRDefault="00966BCD" w:rsidP="009B24E1">
      <w:pPr>
        <w:spacing w:before="80" w:after="80" w:line="276" w:lineRule="auto"/>
        <w:jc w:val="both"/>
      </w:pPr>
      <w:proofErr w:type="spellStart"/>
      <w:proofErr w:type="gramStart"/>
      <w:r>
        <w:t>Emblica</w:t>
      </w:r>
      <w:proofErr w:type="spellEnd"/>
      <w:r>
        <w:t xml:space="preserve"> </w:t>
      </w:r>
      <w:proofErr w:type="spellStart"/>
      <w:r>
        <w:t>officinalis</w:t>
      </w:r>
      <w:proofErr w:type="spellEnd"/>
      <w:r>
        <w:t xml:space="preserve"> </w:t>
      </w:r>
      <w:proofErr w:type="spellStart"/>
      <w:r>
        <w:t>Gaertn</w:t>
      </w:r>
      <w:proofErr w:type="spellEnd"/>
      <w:r>
        <w:t>.</w:t>
      </w:r>
      <w:proofErr w:type="gramEnd"/>
      <w:r>
        <w:t xml:space="preserve"> (Family: </w:t>
      </w:r>
      <w:proofErr w:type="spellStart"/>
      <w:r>
        <w:t>Phyllanthaceae</w:t>
      </w:r>
      <w:proofErr w:type="spellEnd"/>
      <w:r>
        <w:t xml:space="preserve">), commonly known as </w:t>
      </w:r>
      <w:proofErr w:type="spellStart"/>
      <w:r>
        <w:t>Amla</w:t>
      </w:r>
      <w:proofErr w:type="spellEnd"/>
      <w:r>
        <w:t xml:space="preserve"> or Indian Gooseberry, is one of the oldest and most important medicinal plants described in </w:t>
      </w:r>
      <w:proofErr w:type="spellStart"/>
      <w:r>
        <w:t>Ayurvedic</w:t>
      </w:r>
      <w:proofErr w:type="spellEnd"/>
      <w:r>
        <w:t xml:space="preserve"> texts such as </w:t>
      </w:r>
      <w:proofErr w:type="spellStart"/>
      <w:r>
        <w:t>Charaka</w:t>
      </w:r>
      <w:proofErr w:type="spellEnd"/>
      <w:r>
        <w:t xml:space="preserve"> </w:t>
      </w:r>
      <w:proofErr w:type="spellStart"/>
      <w:r>
        <w:t>Samhita</w:t>
      </w:r>
      <w:proofErr w:type="spellEnd"/>
      <w:r>
        <w:t xml:space="preserve"> and </w:t>
      </w:r>
      <w:proofErr w:type="spellStart"/>
      <w:r>
        <w:t>Sushruta</w:t>
      </w:r>
      <w:proofErr w:type="spellEnd"/>
      <w:r>
        <w:t xml:space="preserve"> </w:t>
      </w:r>
      <w:proofErr w:type="spellStart"/>
      <w:r>
        <w:t>Samhita</w:t>
      </w:r>
      <w:proofErr w:type="spellEnd"/>
      <w:r>
        <w:t xml:space="preserve">. The plant is a medium-sized deciduous tree found abundantly across India, Sri Lanka, Malaysia, and China. The fruit of </w:t>
      </w:r>
      <w:proofErr w:type="spellStart"/>
      <w:r>
        <w:t>Emblica</w:t>
      </w:r>
      <w:proofErr w:type="spellEnd"/>
      <w:r>
        <w:t xml:space="preserve"> </w:t>
      </w:r>
      <w:proofErr w:type="spellStart"/>
      <w:r>
        <w:t>officinalis</w:t>
      </w:r>
      <w:proofErr w:type="spellEnd"/>
      <w:r>
        <w:t xml:space="preserve"> is the primary part used medicinally and has been an integral component of classical formulations such as </w:t>
      </w:r>
      <w:proofErr w:type="spellStart"/>
      <w:r>
        <w:t>Triphala</w:t>
      </w:r>
      <w:proofErr w:type="spellEnd"/>
      <w:r>
        <w:t xml:space="preserve">, </w:t>
      </w:r>
      <w:proofErr w:type="spellStart"/>
      <w:r>
        <w:t>Chyawanprash</w:t>
      </w:r>
      <w:proofErr w:type="spellEnd"/>
      <w:r>
        <w:t xml:space="preserve">, and </w:t>
      </w:r>
      <w:proofErr w:type="spellStart"/>
      <w:r>
        <w:t>Amalaki</w:t>
      </w:r>
      <w:proofErr w:type="spellEnd"/>
      <w:r>
        <w:t xml:space="preserve"> </w:t>
      </w:r>
      <w:proofErr w:type="spellStart"/>
      <w:r>
        <w:t>Rasayana</w:t>
      </w:r>
      <w:proofErr w:type="spellEnd"/>
      <w:r>
        <w:t>.</w:t>
      </w:r>
    </w:p>
    <w:p w14:paraId="56AF9306" w14:textId="77777777" w:rsidR="008F5F9B" w:rsidRDefault="00966BCD" w:rsidP="009B24E1">
      <w:pPr>
        <w:spacing w:before="80" w:after="80" w:line="276" w:lineRule="auto"/>
        <w:jc w:val="both"/>
      </w:pPr>
      <w:r>
        <w:t xml:space="preserve">The fruit is nutritionally significant due to its extraordinarily high content of Vitamin C (ascorbic acid), estimated to be 20 times higher than that of orange. Beyond vitamin C, the fruit is rich in </w:t>
      </w:r>
      <w:proofErr w:type="spellStart"/>
      <w:r>
        <w:t>ellagic</w:t>
      </w:r>
      <w:proofErr w:type="spellEnd"/>
      <w:r>
        <w:t xml:space="preserve"> acid, </w:t>
      </w:r>
      <w:proofErr w:type="spellStart"/>
      <w:r>
        <w:t>gallic</w:t>
      </w:r>
      <w:proofErr w:type="spellEnd"/>
      <w:r>
        <w:t xml:space="preserve"> acid, </w:t>
      </w:r>
      <w:proofErr w:type="spellStart"/>
      <w:r>
        <w:t>emblicanin</w:t>
      </w:r>
      <w:proofErr w:type="spellEnd"/>
      <w:r>
        <w:t xml:space="preserve"> A and B, </w:t>
      </w:r>
      <w:proofErr w:type="spellStart"/>
      <w:r>
        <w:t>punigluconin</w:t>
      </w:r>
      <w:proofErr w:type="spellEnd"/>
      <w:r>
        <w:t xml:space="preserve">, </w:t>
      </w:r>
      <w:proofErr w:type="spellStart"/>
      <w:r>
        <w:t>pedunculagin</w:t>
      </w:r>
      <w:proofErr w:type="spellEnd"/>
      <w:r>
        <w:t xml:space="preserve">, </w:t>
      </w:r>
      <w:proofErr w:type="spellStart"/>
      <w:r>
        <w:t>chebulinic</w:t>
      </w:r>
      <w:proofErr w:type="spellEnd"/>
      <w:r>
        <w:t xml:space="preserve"> acid, and various flavonoids. These bioactive constituents collectively contribute to the wide-ranging pharmacological activities attributed to the plant.</w:t>
      </w:r>
    </w:p>
    <w:p w14:paraId="57692B6B" w14:textId="6DF8061E" w:rsidR="008F5F9B" w:rsidRDefault="00966BCD" w:rsidP="009B24E1">
      <w:pPr>
        <w:spacing w:before="80" w:after="80" w:line="276" w:lineRule="auto"/>
        <w:jc w:val="both"/>
      </w:pPr>
      <w:r>
        <w:t xml:space="preserve">From a pharmaceutical perspective, </w:t>
      </w:r>
      <w:proofErr w:type="spellStart"/>
      <w:r>
        <w:t>Amla</w:t>
      </w:r>
      <w:proofErr w:type="spellEnd"/>
      <w:r>
        <w:t xml:space="preserve"> presents both promise and challenges. While its therapeutic potential is immense, formulating stable and bioavailable dosage forms from </w:t>
      </w:r>
      <w:proofErr w:type="spellStart"/>
      <w:r>
        <w:t>Amla</w:t>
      </w:r>
      <w:proofErr w:type="spellEnd"/>
      <w:r>
        <w:t xml:space="preserve"> extract requires careful attention to the physicochemical properties of its active constituents. This review consolidates available literature on formulation-based research on </w:t>
      </w:r>
      <w:proofErr w:type="spellStart"/>
      <w:r>
        <w:t>Emblica</w:t>
      </w:r>
      <w:proofErr w:type="spellEnd"/>
      <w:r>
        <w:t xml:space="preserve"> </w:t>
      </w:r>
      <w:proofErr w:type="spellStart"/>
      <w:r>
        <w:t>officinalis</w:t>
      </w:r>
      <w:proofErr w:type="spellEnd"/>
      <w:r>
        <w:t>, covering conventional and novel drug delivery systems, with a focus on evaluation parameters and stability considerations.</w:t>
      </w:r>
    </w:p>
    <w:p w14:paraId="78B37A5D" w14:textId="77777777" w:rsidR="008F5F9B" w:rsidRPr="00311315" w:rsidRDefault="00966BCD" w:rsidP="009B24E1">
      <w:pPr>
        <w:pStyle w:val="Heading1"/>
        <w:spacing w:line="276" w:lineRule="auto"/>
        <w:rPr>
          <w:color w:val="auto"/>
        </w:rPr>
      </w:pPr>
      <w:r w:rsidRPr="00311315">
        <w:rPr>
          <w:color w:val="auto"/>
        </w:rPr>
        <w:t>2. PLANT PROFILE</w:t>
      </w:r>
    </w:p>
    <w:p w14:paraId="186A4177" w14:textId="77777777" w:rsidR="00674247" w:rsidRPr="00311315" w:rsidRDefault="00D01E37" w:rsidP="009B24E1">
      <w:pPr>
        <w:pStyle w:val="Heading2"/>
        <w:spacing w:line="276" w:lineRule="auto"/>
        <w:rPr>
          <w:color w:val="auto"/>
        </w:rPr>
      </w:pPr>
      <w:r w:rsidRPr="00311315">
        <w:rPr>
          <w:color w:val="auto"/>
        </w:rPr>
        <w:t xml:space="preserve">2.1 Plant Image </w:t>
      </w:r>
    </w:p>
    <w:p w14:paraId="3F5E397D" w14:textId="77777777" w:rsidR="00D01E37" w:rsidRDefault="00D01E37" w:rsidP="009B24E1">
      <w:pPr>
        <w:pStyle w:val="Heading1"/>
        <w:spacing w:line="276" w:lineRule="auto"/>
      </w:pPr>
      <w:r w:rsidRPr="00792FF9">
        <w:rPr>
          <w:noProof/>
          <w:sz w:val="24"/>
          <w:szCs w:val="24"/>
          <w:lang w:bidi="ar-SA"/>
        </w:rPr>
        <w:lastRenderedPageBreak/>
        <w:drawing>
          <wp:anchor distT="0" distB="0" distL="114300" distR="114300" simplePos="0" relativeHeight="251659264" behindDoc="0" locked="0" layoutInCell="1" allowOverlap="1" wp14:anchorId="1D61C791" wp14:editId="4B31D925">
            <wp:simplePos x="0" y="0"/>
            <wp:positionH relativeFrom="column">
              <wp:posOffset>2240280</wp:posOffset>
            </wp:positionH>
            <wp:positionV relativeFrom="paragraph">
              <wp:posOffset>64770</wp:posOffset>
            </wp:positionV>
            <wp:extent cx="2009775" cy="1533525"/>
            <wp:effectExtent l="95250" t="95250" r="104775" b="104775"/>
            <wp:wrapSquare wrapText="bothSides"/>
            <wp:docPr id="57259269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592690" name="Picture 572592690"/>
                    <pic:cNvPicPr/>
                  </pic:nvPicPr>
                  <pic:blipFill>
                    <a:blip r:embed="rId8">
                      <a:extLst>
                        <a:ext uri="{28A0092B-C50C-407E-A947-70E740481C1C}">
                          <a14:useLocalDpi xmlns:a14="http://schemas.microsoft.com/office/drawing/2010/main" val="0"/>
                        </a:ext>
                      </a:extLst>
                    </a:blip>
                    <a:stretch>
                      <a:fillRect/>
                    </a:stretch>
                  </pic:blipFill>
                  <pic:spPr>
                    <a:xfrm flipV="1">
                      <a:off x="0" y="0"/>
                      <a:ext cx="2009775" cy="1533525"/>
                    </a:xfrm>
                    <a:prstGeom prst="rect">
                      <a:avLst/>
                    </a:prstGeom>
                    <a:ln w="88900" cap="sq" cmpd="thickThin">
                      <a:solidFill>
                        <a:srgbClr val="000000"/>
                      </a:solidFill>
                      <a:prstDash val="solid"/>
                      <a:miter lim="800000"/>
                    </a:ln>
                    <a:effectLst>
                      <a:innerShdw blurRad="76200">
                        <a:srgbClr val="000000"/>
                      </a:innerShdw>
                    </a:effectLst>
                  </pic:spPr>
                </pic:pic>
              </a:graphicData>
            </a:graphic>
          </wp:anchor>
        </w:drawing>
      </w:r>
    </w:p>
    <w:p w14:paraId="1CD04049" w14:textId="77777777" w:rsidR="00674247" w:rsidRDefault="00674247" w:rsidP="009B24E1">
      <w:pPr>
        <w:pStyle w:val="Heading2"/>
        <w:spacing w:line="276" w:lineRule="auto"/>
      </w:pPr>
    </w:p>
    <w:p w14:paraId="7C3EFC1E" w14:textId="77777777" w:rsidR="00FE52E3" w:rsidRDefault="00FE52E3" w:rsidP="009B24E1">
      <w:pPr>
        <w:pStyle w:val="Heading2"/>
        <w:spacing w:line="276" w:lineRule="auto"/>
      </w:pPr>
    </w:p>
    <w:p w14:paraId="175B15AB" w14:textId="77777777" w:rsidR="00D01E37" w:rsidRDefault="00D01E37" w:rsidP="009B24E1">
      <w:pPr>
        <w:pStyle w:val="Heading2"/>
        <w:spacing w:line="276" w:lineRule="auto"/>
      </w:pPr>
    </w:p>
    <w:p w14:paraId="1C5B03E2" w14:textId="77777777" w:rsidR="00D01E37" w:rsidRDefault="00D01E37" w:rsidP="009B24E1">
      <w:pPr>
        <w:pStyle w:val="Heading2"/>
        <w:spacing w:line="276" w:lineRule="auto"/>
      </w:pPr>
    </w:p>
    <w:p w14:paraId="6AB0C8DE" w14:textId="77777777" w:rsidR="00D01E37" w:rsidRDefault="00D01E37" w:rsidP="009B24E1">
      <w:pPr>
        <w:pStyle w:val="Heading2"/>
        <w:spacing w:line="276" w:lineRule="auto"/>
      </w:pPr>
    </w:p>
    <w:p w14:paraId="1B16EFB3" w14:textId="77777777" w:rsidR="008F5F9B" w:rsidRPr="00311315" w:rsidRDefault="00674247" w:rsidP="009B24E1">
      <w:pPr>
        <w:pStyle w:val="Heading2"/>
        <w:spacing w:line="276" w:lineRule="auto"/>
        <w:rPr>
          <w:color w:val="auto"/>
        </w:rPr>
      </w:pPr>
      <w:r w:rsidRPr="00311315">
        <w:rPr>
          <w:color w:val="auto"/>
        </w:rPr>
        <w:t>2.2</w:t>
      </w:r>
      <w:r w:rsidR="00966BCD" w:rsidRPr="00311315">
        <w:rPr>
          <w:color w:val="auto"/>
        </w:rPr>
        <w:t xml:space="preserve"> Taxonomical Classification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60"/>
      </w:tblGrid>
      <w:tr w:rsidR="008F5F9B" w14:paraId="33AC1390" w14:textId="77777777">
        <w:trPr>
          <w:tblHeader/>
        </w:trPr>
        <w:tc>
          <w:tcPr>
            <w:tcW w:w="300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tcPr>
          <w:p w14:paraId="59F673F4" w14:textId="77777777" w:rsidR="008F5F9B" w:rsidRDefault="00966BCD" w:rsidP="009B24E1">
            <w:pPr>
              <w:spacing w:line="276" w:lineRule="auto"/>
              <w:jc w:val="center"/>
            </w:pPr>
            <w:r>
              <w:rPr>
                <w:b/>
                <w:bCs/>
                <w:color w:val="FFFFFF"/>
                <w:sz w:val="20"/>
                <w:szCs w:val="20"/>
              </w:rPr>
              <w:t>Category</w:t>
            </w:r>
          </w:p>
        </w:tc>
        <w:tc>
          <w:tcPr>
            <w:tcW w:w="636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tcPr>
          <w:p w14:paraId="5ECB2DE2" w14:textId="77777777" w:rsidR="008F5F9B" w:rsidRDefault="00966BCD" w:rsidP="009B24E1">
            <w:pPr>
              <w:spacing w:line="276" w:lineRule="auto"/>
              <w:jc w:val="center"/>
            </w:pPr>
            <w:r>
              <w:rPr>
                <w:b/>
                <w:bCs/>
                <w:color w:val="FFFFFF"/>
                <w:sz w:val="20"/>
                <w:szCs w:val="20"/>
              </w:rPr>
              <w:t>Description</w:t>
            </w:r>
          </w:p>
        </w:tc>
      </w:tr>
      <w:tr w:rsidR="008F5F9B" w14:paraId="7BD7CF67" w14:textId="77777777">
        <w:tc>
          <w:tcPr>
            <w:tcW w:w="30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6B775AB2" w14:textId="77777777" w:rsidR="008F5F9B" w:rsidRDefault="00966BCD" w:rsidP="009B24E1">
            <w:pPr>
              <w:spacing w:line="276" w:lineRule="auto"/>
            </w:pPr>
            <w:r>
              <w:rPr>
                <w:sz w:val="20"/>
                <w:szCs w:val="20"/>
              </w:rPr>
              <w:t>Kingdom</w:t>
            </w:r>
          </w:p>
        </w:tc>
        <w:tc>
          <w:tcPr>
            <w:tcW w:w="636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5CDF4145" w14:textId="77777777" w:rsidR="008F5F9B" w:rsidRDefault="00966BCD" w:rsidP="009B24E1">
            <w:pPr>
              <w:spacing w:line="276" w:lineRule="auto"/>
            </w:pPr>
            <w:r>
              <w:rPr>
                <w:sz w:val="20"/>
                <w:szCs w:val="20"/>
              </w:rPr>
              <w:t>Plantae</w:t>
            </w:r>
          </w:p>
        </w:tc>
      </w:tr>
      <w:tr w:rsidR="008F5F9B" w14:paraId="327584EE" w14:textId="77777777">
        <w:tc>
          <w:tcPr>
            <w:tcW w:w="3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13C8C5E" w14:textId="77777777" w:rsidR="008F5F9B" w:rsidRDefault="00966BCD" w:rsidP="009B24E1">
            <w:pPr>
              <w:spacing w:line="276" w:lineRule="auto"/>
            </w:pPr>
            <w:r>
              <w:rPr>
                <w:sz w:val="20"/>
                <w:szCs w:val="20"/>
              </w:rPr>
              <w:t>Division</w:t>
            </w:r>
          </w:p>
        </w:tc>
        <w:tc>
          <w:tcPr>
            <w:tcW w:w="63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AE1C5FF" w14:textId="77777777" w:rsidR="008F5F9B" w:rsidRDefault="00966BCD" w:rsidP="009B24E1">
            <w:pPr>
              <w:spacing w:line="276" w:lineRule="auto"/>
            </w:pPr>
            <w:proofErr w:type="spellStart"/>
            <w:r>
              <w:rPr>
                <w:sz w:val="20"/>
                <w:szCs w:val="20"/>
              </w:rPr>
              <w:t>Magnoliophyta</w:t>
            </w:r>
            <w:proofErr w:type="spellEnd"/>
          </w:p>
        </w:tc>
      </w:tr>
      <w:tr w:rsidR="008F5F9B" w14:paraId="1F9B55BB" w14:textId="77777777">
        <w:tc>
          <w:tcPr>
            <w:tcW w:w="30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61796843" w14:textId="77777777" w:rsidR="008F5F9B" w:rsidRDefault="00966BCD" w:rsidP="009B24E1">
            <w:pPr>
              <w:spacing w:line="276" w:lineRule="auto"/>
            </w:pPr>
            <w:r>
              <w:rPr>
                <w:sz w:val="20"/>
                <w:szCs w:val="20"/>
              </w:rPr>
              <w:t>Class</w:t>
            </w:r>
          </w:p>
        </w:tc>
        <w:tc>
          <w:tcPr>
            <w:tcW w:w="636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09A1CF53" w14:textId="77777777" w:rsidR="008F5F9B" w:rsidRDefault="00966BCD" w:rsidP="009B24E1">
            <w:pPr>
              <w:spacing w:line="276" w:lineRule="auto"/>
            </w:pPr>
            <w:proofErr w:type="spellStart"/>
            <w:r>
              <w:rPr>
                <w:sz w:val="20"/>
                <w:szCs w:val="20"/>
              </w:rPr>
              <w:t>Magnoliopsida</w:t>
            </w:r>
            <w:proofErr w:type="spellEnd"/>
          </w:p>
        </w:tc>
      </w:tr>
      <w:tr w:rsidR="008F5F9B" w14:paraId="1B02F250" w14:textId="77777777">
        <w:tc>
          <w:tcPr>
            <w:tcW w:w="3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534B1B7" w14:textId="77777777" w:rsidR="008F5F9B" w:rsidRDefault="00966BCD" w:rsidP="009B24E1">
            <w:pPr>
              <w:spacing w:line="276" w:lineRule="auto"/>
            </w:pPr>
            <w:r>
              <w:rPr>
                <w:sz w:val="20"/>
                <w:szCs w:val="20"/>
              </w:rPr>
              <w:t>Order</w:t>
            </w:r>
          </w:p>
        </w:tc>
        <w:tc>
          <w:tcPr>
            <w:tcW w:w="63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1927798" w14:textId="77777777" w:rsidR="008F5F9B" w:rsidRDefault="00966BCD" w:rsidP="009B24E1">
            <w:pPr>
              <w:spacing w:line="276" w:lineRule="auto"/>
            </w:pPr>
            <w:proofErr w:type="spellStart"/>
            <w:r>
              <w:rPr>
                <w:sz w:val="20"/>
                <w:szCs w:val="20"/>
              </w:rPr>
              <w:t>Malpighiales</w:t>
            </w:r>
            <w:proofErr w:type="spellEnd"/>
          </w:p>
        </w:tc>
      </w:tr>
      <w:tr w:rsidR="008F5F9B" w14:paraId="010D4C1E" w14:textId="77777777">
        <w:tc>
          <w:tcPr>
            <w:tcW w:w="30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5B16B6B6" w14:textId="77777777" w:rsidR="008F5F9B" w:rsidRDefault="00966BCD" w:rsidP="009B24E1">
            <w:pPr>
              <w:spacing w:line="276" w:lineRule="auto"/>
            </w:pPr>
            <w:r>
              <w:rPr>
                <w:sz w:val="20"/>
                <w:szCs w:val="20"/>
              </w:rPr>
              <w:t>Family</w:t>
            </w:r>
          </w:p>
        </w:tc>
        <w:tc>
          <w:tcPr>
            <w:tcW w:w="636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116C412E" w14:textId="77777777" w:rsidR="008F5F9B" w:rsidRDefault="00966BCD" w:rsidP="009B24E1">
            <w:pPr>
              <w:spacing w:line="276" w:lineRule="auto"/>
            </w:pPr>
            <w:proofErr w:type="spellStart"/>
            <w:r>
              <w:rPr>
                <w:sz w:val="20"/>
                <w:szCs w:val="20"/>
              </w:rPr>
              <w:t>Phyllanthaceae</w:t>
            </w:r>
            <w:proofErr w:type="spellEnd"/>
          </w:p>
        </w:tc>
      </w:tr>
      <w:tr w:rsidR="008F5F9B" w14:paraId="34C4AF33" w14:textId="77777777">
        <w:tc>
          <w:tcPr>
            <w:tcW w:w="3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62DDC88" w14:textId="77777777" w:rsidR="008F5F9B" w:rsidRDefault="00966BCD" w:rsidP="009B24E1">
            <w:pPr>
              <w:spacing w:line="276" w:lineRule="auto"/>
            </w:pPr>
            <w:r>
              <w:rPr>
                <w:sz w:val="20"/>
                <w:szCs w:val="20"/>
              </w:rPr>
              <w:t>Genus</w:t>
            </w:r>
          </w:p>
        </w:tc>
        <w:tc>
          <w:tcPr>
            <w:tcW w:w="63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872521B" w14:textId="77777777" w:rsidR="008F5F9B" w:rsidRDefault="00966BCD" w:rsidP="009B24E1">
            <w:pPr>
              <w:spacing w:line="276" w:lineRule="auto"/>
            </w:pPr>
            <w:proofErr w:type="spellStart"/>
            <w:r>
              <w:rPr>
                <w:sz w:val="20"/>
                <w:szCs w:val="20"/>
              </w:rPr>
              <w:t>Emblica</w:t>
            </w:r>
            <w:proofErr w:type="spellEnd"/>
          </w:p>
        </w:tc>
      </w:tr>
      <w:tr w:rsidR="008F5F9B" w14:paraId="014678B4" w14:textId="77777777">
        <w:tc>
          <w:tcPr>
            <w:tcW w:w="30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788205C0" w14:textId="77777777" w:rsidR="008F5F9B" w:rsidRDefault="00966BCD" w:rsidP="009B24E1">
            <w:pPr>
              <w:spacing w:line="276" w:lineRule="auto"/>
            </w:pPr>
            <w:r>
              <w:rPr>
                <w:sz w:val="20"/>
                <w:szCs w:val="20"/>
              </w:rPr>
              <w:t>Species</w:t>
            </w:r>
          </w:p>
        </w:tc>
        <w:tc>
          <w:tcPr>
            <w:tcW w:w="636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2F2388DE" w14:textId="77777777" w:rsidR="008F5F9B" w:rsidRDefault="00966BCD" w:rsidP="009B24E1">
            <w:pPr>
              <w:spacing w:line="276" w:lineRule="auto"/>
            </w:pPr>
            <w:proofErr w:type="spellStart"/>
            <w:r>
              <w:rPr>
                <w:sz w:val="20"/>
                <w:szCs w:val="20"/>
              </w:rPr>
              <w:t>officinalis</w:t>
            </w:r>
            <w:proofErr w:type="spellEnd"/>
          </w:p>
        </w:tc>
      </w:tr>
      <w:tr w:rsidR="008F5F9B" w14:paraId="4BCCEA3C" w14:textId="77777777">
        <w:tc>
          <w:tcPr>
            <w:tcW w:w="3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79152E2" w14:textId="77777777" w:rsidR="008F5F9B" w:rsidRDefault="00966BCD" w:rsidP="009B24E1">
            <w:pPr>
              <w:spacing w:line="276" w:lineRule="auto"/>
            </w:pPr>
            <w:r>
              <w:rPr>
                <w:sz w:val="20"/>
                <w:szCs w:val="20"/>
              </w:rPr>
              <w:t>Binomial Name</w:t>
            </w:r>
          </w:p>
        </w:tc>
        <w:tc>
          <w:tcPr>
            <w:tcW w:w="63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D255223" w14:textId="77777777" w:rsidR="008F5F9B" w:rsidRDefault="00966BCD" w:rsidP="009B24E1">
            <w:pPr>
              <w:spacing w:line="276" w:lineRule="auto"/>
            </w:pPr>
            <w:proofErr w:type="spellStart"/>
            <w:r>
              <w:rPr>
                <w:sz w:val="20"/>
                <w:szCs w:val="20"/>
              </w:rPr>
              <w:t>Emblica</w:t>
            </w:r>
            <w:proofErr w:type="spellEnd"/>
            <w:r>
              <w:rPr>
                <w:sz w:val="20"/>
                <w:szCs w:val="20"/>
              </w:rPr>
              <w:t xml:space="preserve"> </w:t>
            </w:r>
            <w:proofErr w:type="spellStart"/>
            <w:r>
              <w:rPr>
                <w:sz w:val="20"/>
                <w:szCs w:val="20"/>
              </w:rPr>
              <w:t>officinalis</w:t>
            </w:r>
            <w:proofErr w:type="spellEnd"/>
            <w:r>
              <w:rPr>
                <w:sz w:val="20"/>
                <w:szCs w:val="20"/>
              </w:rPr>
              <w:t xml:space="preserve"> </w:t>
            </w:r>
            <w:proofErr w:type="spellStart"/>
            <w:r>
              <w:rPr>
                <w:sz w:val="20"/>
                <w:szCs w:val="20"/>
              </w:rPr>
              <w:t>Gaertn</w:t>
            </w:r>
            <w:proofErr w:type="spellEnd"/>
            <w:r>
              <w:rPr>
                <w:sz w:val="20"/>
                <w:szCs w:val="20"/>
              </w:rPr>
              <w:t>.</w:t>
            </w:r>
          </w:p>
        </w:tc>
      </w:tr>
      <w:tr w:rsidR="008F5F9B" w14:paraId="0E67EA1B" w14:textId="77777777">
        <w:tc>
          <w:tcPr>
            <w:tcW w:w="30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0F42D60B" w14:textId="77777777" w:rsidR="008F5F9B" w:rsidRDefault="00966BCD" w:rsidP="009B24E1">
            <w:pPr>
              <w:spacing w:line="276" w:lineRule="auto"/>
            </w:pPr>
            <w:r>
              <w:rPr>
                <w:sz w:val="20"/>
                <w:szCs w:val="20"/>
              </w:rPr>
              <w:t>Synonyms</w:t>
            </w:r>
          </w:p>
        </w:tc>
        <w:tc>
          <w:tcPr>
            <w:tcW w:w="636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121A1A19" w14:textId="77777777" w:rsidR="008F5F9B" w:rsidRDefault="00966BCD" w:rsidP="009B24E1">
            <w:pPr>
              <w:spacing w:line="276" w:lineRule="auto"/>
            </w:pPr>
            <w:proofErr w:type="spellStart"/>
            <w:r>
              <w:rPr>
                <w:sz w:val="20"/>
                <w:szCs w:val="20"/>
              </w:rPr>
              <w:t>Phyllanthus</w:t>
            </w:r>
            <w:proofErr w:type="spellEnd"/>
            <w:r>
              <w:rPr>
                <w:sz w:val="20"/>
                <w:szCs w:val="20"/>
              </w:rPr>
              <w:t xml:space="preserve"> </w:t>
            </w:r>
            <w:proofErr w:type="spellStart"/>
            <w:r>
              <w:rPr>
                <w:sz w:val="20"/>
                <w:szCs w:val="20"/>
              </w:rPr>
              <w:t>emblica</w:t>
            </w:r>
            <w:proofErr w:type="spellEnd"/>
            <w:r>
              <w:rPr>
                <w:sz w:val="20"/>
                <w:szCs w:val="20"/>
              </w:rPr>
              <w:t xml:space="preserve"> Linn.</w:t>
            </w:r>
          </w:p>
        </w:tc>
      </w:tr>
      <w:tr w:rsidR="008F5F9B" w14:paraId="52B09966" w14:textId="77777777">
        <w:tc>
          <w:tcPr>
            <w:tcW w:w="3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38CCA0D" w14:textId="77777777" w:rsidR="008F5F9B" w:rsidRDefault="00966BCD" w:rsidP="009B24E1">
            <w:pPr>
              <w:spacing w:line="276" w:lineRule="auto"/>
            </w:pPr>
            <w:r>
              <w:rPr>
                <w:sz w:val="20"/>
                <w:szCs w:val="20"/>
              </w:rPr>
              <w:t>Common Names</w:t>
            </w:r>
          </w:p>
        </w:tc>
        <w:tc>
          <w:tcPr>
            <w:tcW w:w="63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B303010" w14:textId="77777777" w:rsidR="008F5F9B" w:rsidRDefault="00966BCD" w:rsidP="009B24E1">
            <w:pPr>
              <w:spacing w:line="276" w:lineRule="auto"/>
            </w:pPr>
            <w:proofErr w:type="spellStart"/>
            <w:r>
              <w:rPr>
                <w:sz w:val="20"/>
                <w:szCs w:val="20"/>
              </w:rPr>
              <w:t>Amla</w:t>
            </w:r>
            <w:proofErr w:type="spellEnd"/>
            <w:r>
              <w:rPr>
                <w:sz w:val="20"/>
                <w:szCs w:val="20"/>
              </w:rPr>
              <w:t xml:space="preserve">, </w:t>
            </w:r>
            <w:proofErr w:type="spellStart"/>
            <w:r>
              <w:rPr>
                <w:sz w:val="20"/>
                <w:szCs w:val="20"/>
              </w:rPr>
              <w:t>Amlika</w:t>
            </w:r>
            <w:proofErr w:type="spellEnd"/>
            <w:r>
              <w:rPr>
                <w:sz w:val="20"/>
                <w:szCs w:val="20"/>
              </w:rPr>
              <w:t xml:space="preserve">, Indian Gooseberry, </w:t>
            </w:r>
            <w:proofErr w:type="spellStart"/>
            <w:r>
              <w:rPr>
                <w:sz w:val="20"/>
                <w:szCs w:val="20"/>
              </w:rPr>
              <w:t>Aavla</w:t>
            </w:r>
            <w:proofErr w:type="spellEnd"/>
            <w:r>
              <w:rPr>
                <w:sz w:val="20"/>
                <w:szCs w:val="20"/>
              </w:rPr>
              <w:t xml:space="preserve"> (Marathi)</w:t>
            </w:r>
          </w:p>
        </w:tc>
      </w:tr>
    </w:tbl>
    <w:p w14:paraId="5BF9B1C0" w14:textId="77777777" w:rsidR="008F5F9B" w:rsidRDefault="008F5F9B" w:rsidP="009B24E1">
      <w:pPr>
        <w:spacing w:before="60" w:after="60" w:line="276" w:lineRule="auto"/>
      </w:pPr>
    </w:p>
    <w:p w14:paraId="1524E879" w14:textId="77777777" w:rsidR="008F5F9B" w:rsidRPr="00311315" w:rsidRDefault="00674247" w:rsidP="009B24E1">
      <w:pPr>
        <w:pStyle w:val="Heading2"/>
        <w:spacing w:line="276" w:lineRule="auto"/>
        <w:rPr>
          <w:color w:val="auto"/>
        </w:rPr>
      </w:pPr>
      <w:r w:rsidRPr="00311315">
        <w:rPr>
          <w:color w:val="auto"/>
        </w:rPr>
        <w:t>2.3</w:t>
      </w:r>
      <w:r w:rsidR="00966BCD" w:rsidRPr="00311315">
        <w:rPr>
          <w:color w:val="auto"/>
        </w:rPr>
        <w:t xml:space="preserve"> Morphology</w:t>
      </w:r>
    </w:p>
    <w:p w14:paraId="43F715A4" w14:textId="77777777" w:rsidR="008F5F9B" w:rsidRDefault="00966BCD" w:rsidP="009B24E1">
      <w:pPr>
        <w:spacing w:before="80" w:after="80" w:line="276" w:lineRule="auto"/>
        <w:jc w:val="both"/>
      </w:pPr>
      <w:proofErr w:type="spellStart"/>
      <w:r>
        <w:t>Emblica</w:t>
      </w:r>
      <w:proofErr w:type="spellEnd"/>
      <w:r>
        <w:t xml:space="preserve"> </w:t>
      </w:r>
      <w:proofErr w:type="spellStart"/>
      <w:r>
        <w:t>officinalis</w:t>
      </w:r>
      <w:proofErr w:type="spellEnd"/>
      <w:r>
        <w:t xml:space="preserve"> is a small to medium-sized deciduous tree growing up to 8–18 meters in height. The bark is </w:t>
      </w:r>
      <w:proofErr w:type="spellStart"/>
      <w:r>
        <w:t>grayish</w:t>
      </w:r>
      <w:proofErr w:type="spellEnd"/>
      <w:r>
        <w:t xml:space="preserve">-brown, thin, and exfoliating in small flakes. Leaves are simple, </w:t>
      </w:r>
      <w:proofErr w:type="spellStart"/>
      <w:r>
        <w:t>subsessile</w:t>
      </w:r>
      <w:proofErr w:type="spellEnd"/>
      <w:r>
        <w:t xml:space="preserve">, linear-oblong, arranged in two ranks giving a pinnate appearance. Flowers are small, yellowish-green, and unisexual. The fruit is fleshy, </w:t>
      </w:r>
      <w:proofErr w:type="spellStart"/>
      <w:r>
        <w:t>globose</w:t>
      </w:r>
      <w:proofErr w:type="spellEnd"/>
      <w:r>
        <w:t>, 1.5–2.5 cm in diameter, pale greenish-yellow with six vertical furrows, and contains six seeds. The fruit is the primary medicinal part and is harvested between October and February.</w:t>
      </w:r>
    </w:p>
    <w:p w14:paraId="79060A71" w14:textId="77777777" w:rsidR="008F5F9B" w:rsidRPr="00311315" w:rsidRDefault="00674247" w:rsidP="009B24E1">
      <w:pPr>
        <w:pStyle w:val="Heading2"/>
        <w:spacing w:line="276" w:lineRule="auto"/>
        <w:rPr>
          <w:color w:val="auto"/>
        </w:rPr>
      </w:pPr>
      <w:r w:rsidRPr="00311315">
        <w:rPr>
          <w:color w:val="auto"/>
        </w:rPr>
        <w:t>2.4</w:t>
      </w:r>
      <w:r w:rsidR="00966BCD" w:rsidRPr="00311315">
        <w:rPr>
          <w:color w:val="auto"/>
        </w:rPr>
        <w:t xml:space="preserve"> Geographical Distribution</w:t>
      </w:r>
    </w:p>
    <w:p w14:paraId="77CB9765" w14:textId="77777777" w:rsidR="008F5F9B" w:rsidRDefault="00966BCD" w:rsidP="009B24E1">
      <w:pPr>
        <w:spacing w:before="80" w:after="80" w:line="276" w:lineRule="auto"/>
        <w:jc w:val="both"/>
      </w:pPr>
      <w:r>
        <w:t>The plant is native to tropical and subtropical regions of Asia. In India, it is found throughout the subcontinent from the Himalayas to Sri Lanka, and is commercially cultivated in Uttar Pradesh, Madhya Pradesh, Tamil Nadu, Rajasthan, and Maharashtra. It grows well in tropical moist deciduous and dry deciduous forests at altitudes up to 1,500 meters.</w:t>
      </w:r>
    </w:p>
    <w:p w14:paraId="587BF1C1" w14:textId="77777777" w:rsidR="008F5F9B" w:rsidRDefault="008F5F9B" w:rsidP="009B24E1">
      <w:pPr>
        <w:spacing w:before="60" w:after="60" w:line="276" w:lineRule="auto"/>
      </w:pPr>
    </w:p>
    <w:p w14:paraId="25F660E4" w14:textId="77777777" w:rsidR="008F5F9B" w:rsidRPr="00311315" w:rsidRDefault="00966BCD" w:rsidP="009B24E1">
      <w:pPr>
        <w:pStyle w:val="Heading1"/>
        <w:spacing w:line="276" w:lineRule="auto"/>
        <w:rPr>
          <w:color w:val="auto"/>
        </w:rPr>
      </w:pPr>
      <w:r w:rsidRPr="00311315">
        <w:rPr>
          <w:color w:val="auto"/>
        </w:rPr>
        <w:t>3. PHYTOCHEMICAL CONSTITUENTS</w:t>
      </w:r>
    </w:p>
    <w:p w14:paraId="77EFD441" w14:textId="77777777" w:rsidR="008F5F9B" w:rsidRDefault="00966BCD" w:rsidP="009B24E1">
      <w:pPr>
        <w:spacing w:before="80" w:after="80" w:line="276" w:lineRule="auto"/>
        <w:jc w:val="both"/>
      </w:pPr>
      <w:r>
        <w:t xml:space="preserve">The fruit of </w:t>
      </w:r>
      <w:proofErr w:type="spellStart"/>
      <w:r>
        <w:t>Emblica</w:t>
      </w:r>
      <w:proofErr w:type="spellEnd"/>
      <w:r>
        <w:t xml:space="preserve"> </w:t>
      </w:r>
      <w:proofErr w:type="spellStart"/>
      <w:r>
        <w:t>officinalis</w:t>
      </w:r>
      <w:proofErr w:type="spellEnd"/>
      <w:r>
        <w:t xml:space="preserve"> is a rich reservoir of bioactive phytochemicals. These constituents vary depending on the geographical origin, season of collection, and extraction method used.</w:t>
      </w:r>
    </w:p>
    <w:p w14:paraId="46AEC21D" w14:textId="77777777" w:rsidR="008F5F9B" w:rsidRDefault="008F5F9B" w:rsidP="009B24E1">
      <w:pPr>
        <w:spacing w:before="60" w:after="60" w:line="276" w:lineRule="auto"/>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00"/>
        <w:gridCol w:w="4360"/>
        <w:gridCol w:w="2500"/>
      </w:tblGrid>
      <w:tr w:rsidR="008F5F9B" w14:paraId="7D6B4F01" w14:textId="77777777">
        <w:trPr>
          <w:tblHeader/>
        </w:trPr>
        <w:tc>
          <w:tcPr>
            <w:tcW w:w="250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tcPr>
          <w:p w14:paraId="3959C028" w14:textId="77777777" w:rsidR="008F5F9B" w:rsidRDefault="00966BCD" w:rsidP="009B24E1">
            <w:pPr>
              <w:spacing w:line="276" w:lineRule="auto"/>
              <w:jc w:val="center"/>
            </w:pPr>
            <w:r>
              <w:rPr>
                <w:b/>
                <w:bCs/>
                <w:color w:val="FFFFFF"/>
                <w:sz w:val="20"/>
                <w:szCs w:val="20"/>
              </w:rPr>
              <w:t>Phytochemical Class</w:t>
            </w:r>
          </w:p>
        </w:tc>
        <w:tc>
          <w:tcPr>
            <w:tcW w:w="436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tcPr>
          <w:p w14:paraId="432D8E68" w14:textId="77777777" w:rsidR="008F5F9B" w:rsidRDefault="00966BCD" w:rsidP="009B24E1">
            <w:pPr>
              <w:spacing w:line="276" w:lineRule="auto"/>
              <w:jc w:val="center"/>
            </w:pPr>
            <w:r>
              <w:rPr>
                <w:b/>
                <w:bCs/>
                <w:color w:val="FFFFFF"/>
                <w:sz w:val="20"/>
                <w:szCs w:val="20"/>
              </w:rPr>
              <w:t>Constituents</w:t>
            </w:r>
          </w:p>
        </w:tc>
        <w:tc>
          <w:tcPr>
            <w:tcW w:w="250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tcPr>
          <w:p w14:paraId="45BCF762" w14:textId="77777777" w:rsidR="008F5F9B" w:rsidRDefault="00966BCD" w:rsidP="009B24E1">
            <w:pPr>
              <w:spacing w:line="276" w:lineRule="auto"/>
              <w:jc w:val="center"/>
            </w:pPr>
            <w:r>
              <w:rPr>
                <w:b/>
                <w:bCs/>
                <w:color w:val="FFFFFF"/>
                <w:sz w:val="20"/>
                <w:szCs w:val="20"/>
              </w:rPr>
              <w:t>Activity</w:t>
            </w:r>
          </w:p>
        </w:tc>
      </w:tr>
      <w:tr w:rsidR="008F5F9B" w14:paraId="20EDAEE0" w14:textId="77777777">
        <w:tc>
          <w:tcPr>
            <w:tcW w:w="25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18C2C27E" w14:textId="77777777" w:rsidR="008F5F9B" w:rsidRDefault="00966BCD" w:rsidP="009B24E1">
            <w:pPr>
              <w:spacing w:line="276" w:lineRule="auto"/>
            </w:pPr>
            <w:r>
              <w:rPr>
                <w:sz w:val="20"/>
                <w:szCs w:val="20"/>
              </w:rPr>
              <w:t>Vitamin C (Ascorbic Acid)</w:t>
            </w:r>
          </w:p>
        </w:tc>
        <w:tc>
          <w:tcPr>
            <w:tcW w:w="436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02AC0942" w14:textId="77777777" w:rsidR="008F5F9B" w:rsidRDefault="00966BCD" w:rsidP="009B24E1">
            <w:pPr>
              <w:spacing w:line="276" w:lineRule="auto"/>
            </w:pPr>
            <w:r>
              <w:rPr>
                <w:sz w:val="20"/>
                <w:szCs w:val="20"/>
              </w:rPr>
              <w:t>Free ascorbic acid (445–3640 mg/100g)</w:t>
            </w:r>
          </w:p>
        </w:tc>
        <w:tc>
          <w:tcPr>
            <w:tcW w:w="25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1CEBE645" w14:textId="77777777" w:rsidR="008F5F9B" w:rsidRDefault="00966BCD" w:rsidP="009B24E1">
            <w:pPr>
              <w:spacing w:line="276" w:lineRule="auto"/>
            </w:pPr>
            <w:r>
              <w:rPr>
                <w:sz w:val="20"/>
                <w:szCs w:val="20"/>
              </w:rPr>
              <w:t xml:space="preserve">Antioxidant, </w:t>
            </w:r>
            <w:proofErr w:type="spellStart"/>
            <w:r>
              <w:rPr>
                <w:sz w:val="20"/>
                <w:szCs w:val="20"/>
              </w:rPr>
              <w:t>Immunomodulatory</w:t>
            </w:r>
            <w:proofErr w:type="spellEnd"/>
          </w:p>
        </w:tc>
      </w:tr>
      <w:tr w:rsidR="008F5F9B" w14:paraId="254CA765" w14:textId="77777777">
        <w:tc>
          <w:tcPr>
            <w:tcW w:w="2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95A8EA1" w14:textId="77777777" w:rsidR="008F5F9B" w:rsidRDefault="00966BCD" w:rsidP="009B24E1">
            <w:pPr>
              <w:spacing w:line="276" w:lineRule="auto"/>
            </w:pPr>
            <w:r>
              <w:rPr>
                <w:sz w:val="20"/>
                <w:szCs w:val="20"/>
              </w:rPr>
              <w:t>Tannins</w:t>
            </w:r>
          </w:p>
        </w:tc>
        <w:tc>
          <w:tcPr>
            <w:tcW w:w="43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21EACBB" w14:textId="77777777" w:rsidR="008F5F9B" w:rsidRDefault="00966BCD" w:rsidP="009B24E1">
            <w:pPr>
              <w:spacing w:line="276" w:lineRule="auto"/>
            </w:pPr>
            <w:proofErr w:type="spellStart"/>
            <w:r>
              <w:rPr>
                <w:sz w:val="20"/>
                <w:szCs w:val="20"/>
              </w:rPr>
              <w:t>Emblicanin</w:t>
            </w:r>
            <w:proofErr w:type="spellEnd"/>
            <w:r>
              <w:rPr>
                <w:sz w:val="20"/>
                <w:szCs w:val="20"/>
              </w:rPr>
              <w:t xml:space="preserve"> A &amp; B, </w:t>
            </w:r>
            <w:proofErr w:type="spellStart"/>
            <w:r>
              <w:rPr>
                <w:sz w:val="20"/>
                <w:szCs w:val="20"/>
              </w:rPr>
              <w:t>Punigluconin</w:t>
            </w:r>
            <w:proofErr w:type="spellEnd"/>
            <w:r>
              <w:rPr>
                <w:sz w:val="20"/>
                <w:szCs w:val="20"/>
              </w:rPr>
              <w:t xml:space="preserve">, </w:t>
            </w:r>
            <w:proofErr w:type="spellStart"/>
            <w:r>
              <w:rPr>
                <w:sz w:val="20"/>
                <w:szCs w:val="20"/>
              </w:rPr>
              <w:t>Pedunculagin</w:t>
            </w:r>
            <w:proofErr w:type="spellEnd"/>
            <w:r>
              <w:rPr>
                <w:sz w:val="20"/>
                <w:szCs w:val="20"/>
              </w:rPr>
              <w:t xml:space="preserve">, </w:t>
            </w:r>
            <w:proofErr w:type="spellStart"/>
            <w:r>
              <w:rPr>
                <w:sz w:val="20"/>
                <w:szCs w:val="20"/>
              </w:rPr>
              <w:t>Chebulinic</w:t>
            </w:r>
            <w:proofErr w:type="spellEnd"/>
            <w:r>
              <w:rPr>
                <w:sz w:val="20"/>
                <w:szCs w:val="20"/>
              </w:rPr>
              <w:t xml:space="preserve"> acid</w:t>
            </w:r>
          </w:p>
        </w:tc>
        <w:tc>
          <w:tcPr>
            <w:tcW w:w="2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DD5272C" w14:textId="77777777" w:rsidR="008F5F9B" w:rsidRDefault="00966BCD" w:rsidP="009B24E1">
            <w:pPr>
              <w:spacing w:line="276" w:lineRule="auto"/>
            </w:pPr>
            <w:r>
              <w:rPr>
                <w:sz w:val="20"/>
                <w:szCs w:val="20"/>
              </w:rPr>
              <w:t>Antioxidant, Astringent, Antimicrobial</w:t>
            </w:r>
          </w:p>
        </w:tc>
      </w:tr>
      <w:tr w:rsidR="008F5F9B" w14:paraId="51405970" w14:textId="77777777">
        <w:tc>
          <w:tcPr>
            <w:tcW w:w="25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08BE812C" w14:textId="77777777" w:rsidR="008F5F9B" w:rsidRDefault="00966BCD" w:rsidP="009B24E1">
            <w:pPr>
              <w:spacing w:line="276" w:lineRule="auto"/>
            </w:pPr>
            <w:r>
              <w:rPr>
                <w:sz w:val="20"/>
                <w:szCs w:val="20"/>
              </w:rPr>
              <w:t xml:space="preserve">Polyphenols / </w:t>
            </w:r>
            <w:proofErr w:type="spellStart"/>
            <w:r>
              <w:rPr>
                <w:sz w:val="20"/>
                <w:szCs w:val="20"/>
              </w:rPr>
              <w:t>Ellagitannins</w:t>
            </w:r>
            <w:proofErr w:type="spellEnd"/>
          </w:p>
        </w:tc>
        <w:tc>
          <w:tcPr>
            <w:tcW w:w="436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0F6E204C" w14:textId="77777777" w:rsidR="008F5F9B" w:rsidRDefault="00966BCD" w:rsidP="009B24E1">
            <w:pPr>
              <w:spacing w:line="276" w:lineRule="auto"/>
            </w:pPr>
            <w:proofErr w:type="spellStart"/>
            <w:r>
              <w:rPr>
                <w:sz w:val="20"/>
                <w:szCs w:val="20"/>
              </w:rPr>
              <w:t>Ellagic</w:t>
            </w:r>
            <w:proofErr w:type="spellEnd"/>
            <w:r>
              <w:rPr>
                <w:sz w:val="20"/>
                <w:szCs w:val="20"/>
              </w:rPr>
              <w:t xml:space="preserve"> acid, Gallic acid, </w:t>
            </w:r>
            <w:proofErr w:type="spellStart"/>
            <w:r>
              <w:rPr>
                <w:sz w:val="20"/>
                <w:szCs w:val="20"/>
              </w:rPr>
              <w:t>Corilagin</w:t>
            </w:r>
            <w:proofErr w:type="spellEnd"/>
          </w:p>
        </w:tc>
        <w:tc>
          <w:tcPr>
            <w:tcW w:w="25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0ED9B6A4" w14:textId="77777777" w:rsidR="008F5F9B" w:rsidRDefault="00966BCD" w:rsidP="009B24E1">
            <w:pPr>
              <w:spacing w:line="276" w:lineRule="auto"/>
            </w:pPr>
            <w:proofErr w:type="spellStart"/>
            <w:r>
              <w:rPr>
                <w:sz w:val="20"/>
                <w:szCs w:val="20"/>
              </w:rPr>
              <w:t>Hepatoprotective</w:t>
            </w:r>
            <w:proofErr w:type="spellEnd"/>
            <w:r>
              <w:rPr>
                <w:sz w:val="20"/>
                <w:szCs w:val="20"/>
              </w:rPr>
              <w:t>, Anticancer</w:t>
            </w:r>
          </w:p>
        </w:tc>
      </w:tr>
      <w:tr w:rsidR="008F5F9B" w14:paraId="53ED0AEF" w14:textId="77777777">
        <w:tc>
          <w:tcPr>
            <w:tcW w:w="2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CB40FCE" w14:textId="77777777" w:rsidR="008F5F9B" w:rsidRDefault="00966BCD" w:rsidP="009B24E1">
            <w:pPr>
              <w:spacing w:line="276" w:lineRule="auto"/>
            </w:pPr>
            <w:r>
              <w:rPr>
                <w:sz w:val="20"/>
                <w:szCs w:val="20"/>
              </w:rPr>
              <w:t>Flavonoids</w:t>
            </w:r>
          </w:p>
        </w:tc>
        <w:tc>
          <w:tcPr>
            <w:tcW w:w="43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2CF1DD1" w14:textId="77777777" w:rsidR="008F5F9B" w:rsidRDefault="00966BCD" w:rsidP="009B24E1">
            <w:pPr>
              <w:spacing w:line="276" w:lineRule="auto"/>
            </w:pPr>
            <w:proofErr w:type="spellStart"/>
            <w:r>
              <w:rPr>
                <w:sz w:val="20"/>
                <w:szCs w:val="20"/>
              </w:rPr>
              <w:t>Quercetin</w:t>
            </w:r>
            <w:proofErr w:type="spellEnd"/>
            <w:r>
              <w:rPr>
                <w:sz w:val="20"/>
                <w:szCs w:val="20"/>
              </w:rPr>
              <w:t xml:space="preserve">, </w:t>
            </w:r>
            <w:proofErr w:type="spellStart"/>
            <w:r>
              <w:rPr>
                <w:sz w:val="20"/>
                <w:szCs w:val="20"/>
              </w:rPr>
              <w:t>Kaempferol</w:t>
            </w:r>
            <w:proofErr w:type="spellEnd"/>
            <w:r>
              <w:rPr>
                <w:sz w:val="20"/>
                <w:szCs w:val="20"/>
              </w:rPr>
              <w:t xml:space="preserve">, </w:t>
            </w:r>
            <w:proofErr w:type="spellStart"/>
            <w:r>
              <w:rPr>
                <w:sz w:val="20"/>
                <w:szCs w:val="20"/>
              </w:rPr>
              <w:t>Rutin</w:t>
            </w:r>
            <w:proofErr w:type="spellEnd"/>
          </w:p>
        </w:tc>
        <w:tc>
          <w:tcPr>
            <w:tcW w:w="2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EB79572" w14:textId="77777777" w:rsidR="008F5F9B" w:rsidRDefault="00966BCD" w:rsidP="009B24E1">
            <w:pPr>
              <w:spacing w:line="276" w:lineRule="auto"/>
            </w:pPr>
            <w:r>
              <w:rPr>
                <w:sz w:val="20"/>
                <w:szCs w:val="20"/>
              </w:rPr>
              <w:t>Anti-inflammatory, Antioxidant</w:t>
            </w:r>
          </w:p>
        </w:tc>
      </w:tr>
      <w:tr w:rsidR="008F5F9B" w14:paraId="706CFF90" w14:textId="77777777">
        <w:tc>
          <w:tcPr>
            <w:tcW w:w="25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47C94878" w14:textId="77777777" w:rsidR="008F5F9B" w:rsidRDefault="00966BCD" w:rsidP="009B24E1">
            <w:pPr>
              <w:spacing w:line="276" w:lineRule="auto"/>
            </w:pPr>
            <w:r>
              <w:rPr>
                <w:sz w:val="20"/>
                <w:szCs w:val="20"/>
              </w:rPr>
              <w:t>Alkaloids</w:t>
            </w:r>
          </w:p>
        </w:tc>
        <w:tc>
          <w:tcPr>
            <w:tcW w:w="436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0FEDEEAD" w14:textId="77777777" w:rsidR="008F5F9B" w:rsidRDefault="00966BCD" w:rsidP="009B24E1">
            <w:pPr>
              <w:spacing w:line="276" w:lineRule="auto"/>
            </w:pPr>
            <w:proofErr w:type="spellStart"/>
            <w:r>
              <w:rPr>
                <w:sz w:val="20"/>
                <w:szCs w:val="20"/>
              </w:rPr>
              <w:t>Phyllantine</w:t>
            </w:r>
            <w:proofErr w:type="spellEnd"/>
            <w:r>
              <w:rPr>
                <w:sz w:val="20"/>
                <w:szCs w:val="20"/>
              </w:rPr>
              <w:t xml:space="preserve">, </w:t>
            </w:r>
            <w:proofErr w:type="spellStart"/>
            <w:r>
              <w:rPr>
                <w:sz w:val="20"/>
                <w:szCs w:val="20"/>
              </w:rPr>
              <w:t>Phyllembein</w:t>
            </w:r>
            <w:proofErr w:type="spellEnd"/>
          </w:p>
        </w:tc>
        <w:tc>
          <w:tcPr>
            <w:tcW w:w="25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35EA1679" w14:textId="77777777" w:rsidR="008F5F9B" w:rsidRDefault="00966BCD" w:rsidP="009B24E1">
            <w:pPr>
              <w:spacing w:line="276" w:lineRule="auto"/>
            </w:pPr>
            <w:r>
              <w:rPr>
                <w:sz w:val="20"/>
                <w:szCs w:val="20"/>
              </w:rPr>
              <w:t>CNS activity</w:t>
            </w:r>
          </w:p>
        </w:tc>
      </w:tr>
      <w:tr w:rsidR="008F5F9B" w14:paraId="6DF4838C" w14:textId="77777777">
        <w:tc>
          <w:tcPr>
            <w:tcW w:w="2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0952ED3" w14:textId="77777777" w:rsidR="008F5F9B" w:rsidRDefault="00966BCD" w:rsidP="009B24E1">
            <w:pPr>
              <w:spacing w:line="276" w:lineRule="auto"/>
            </w:pPr>
            <w:proofErr w:type="spellStart"/>
            <w:r>
              <w:rPr>
                <w:sz w:val="20"/>
                <w:szCs w:val="20"/>
              </w:rPr>
              <w:t>Terpenoids</w:t>
            </w:r>
            <w:proofErr w:type="spellEnd"/>
          </w:p>
        </w:tc>
        <w:tc>
          <w:tcPr>
            <w:tcW w:w="43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63223B4" w14:textId="77777777" w:rsidR="008F5F9B" w:rsidRDefault="00966BCD" w:rsidP="009B24E1">
            <w:pPr>
              <w:spacing w:line="276" w:lineRule="auto"/>
            </w:pPr>
            <w:proofErr w:type="spellStart"/>
            <w:r>
              <w:rPr>
                <w:sz w:val="20"/>
                <w:szCs w:val="20"/>
              </w:rPr>
              <w:t>Lupeol</w:t>
            </w:r>
            <w:proofErr w:type="spellEnd"/>
            <w:r>
              <w:rPr>
                <w:sz w:val="20"/>
                <w:szCs w:val="20"/>
              </w:rPr>
              <w:t>, Beta-</w:t>
            </w:r>
            <w:proofErr w:type="spellStart"/>
            <w:r>
              <w:rPr>
                <w:sz w:val="20"/>
                <w:szCs w:val="20"/>
              </w:rPr>
              <w:t>sitosterol</w:t>
            </w:r>
            <w:proofErr w:type="spellEnd"/>
          </w:p>
        </w:tc>
        <w:tc>
          <w:tcPr>
            <w:tcW w:w="2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C907C12" w14:textId="77777777" w:rsidR="008F5F9B" w:rsidRDefault="00966BCD" w:rsidP="009B24E1">
            <w:pPr>
              <w:spacing w:line="276" w:lineRule="auto"/>
            </w:pPr>
            <w:r>
              <w:rPr>
                <w:sz w:val="20"/>
                <w:szCs w:val="20"/>
              </w:rPr>
              <w:t>Anti-inflammatory</w:t>
            </w:r>
          </w:p>
        </w:tc>
      </w:tr>
      <w:tr w:rsidR="008F5F9B" w14:paraId="7049DC4E" w14:textId="77777777">
        <w:tc>
          <w:tcPr>
            <w:tcW w:w="25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586776DD" w14:textId="77777777" w:rsidR="008F5F9B" w:rsidRDefault="00966BCD" w:rsidP="009B24E1">
            <w:pPr>
              <w:spacing w:line="276" w:lineRule="auto"/>
            </w:pPr>
            <w:r>
              <w:rPr>
                <w:sz w:val="20"/>
                <w:szCs w:val="20"/>
              </w:rPr>
              <w:t>Organic Acids</w:t>
            </w:r>
          </w:p>
        </w:tc>
        <w:tc>
          <w:tcPr>
            <w:tcW w:w="436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1447D06F" w14:textId="77777777" w:rsidR="008F5F9B" w:rsidRDefault="00966BCD" w:rsidP="009B24E1">
            <w:pPr>
              <w:spacing w:line="276" w:lineRule="auto"/>
            </w:pPr>
            <w:r>
              <w:rPr>
                <w:sz w:val="20"/>
                <w:szCs w:val="20"/>
              </w:rPr>
              <w:t>Oxalic acid, Citric acid, Malic acid</w:t>
            </w:r>
          </w:p>
        </w:tc>
        <w:tc>
          <w:tcPr>
            <w:tcW w:w="25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2213E521" w14:textId="77777777" w:rsidR="008F5F9B" w:rsidRDefault="00966BCD" w:rsidP="009B24E1">
            <w:pPr>
              <w:spacing w:line="276" w:lineRule="auto"/>
            </w:pPr>
            <w:r>
              <w:rPr>
                <w:sz w:val="20"/>
                <w:szCs w:val="20"/>
              </w:rPr>
              <w:t>pH modulation</w:t>
            </w:r>
          </w:p>
        </w:tc>
      </w:tr>
      <w:tr w:rsidR="008F5F9B" w14:paraId="3947E5C8" w14:textId="77777777">
        <w:tc>
          <w:tcPr>
            <w:tcW w:w="2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C959AD0" w14:textId="77777777" w:rsidR="008F5F9B" w:rsidRDefault="00966BCD" w:rsidP="009B24E1">
            <w:pPr>
              <w:spacing w:line="276" w:lineRule="auto"/>
            </w:pPr>
            <w:r>
              <w:rPr>
                <w:sz w:val="20"/>
                <w:szCs w:val="20"/>
              </w:rPr>
              <w:t>Polysaccharides</w:t>
            </w:r>
          </w:p>
        </w:tc>
        <w:tc>
          <w:tcPr>
            <w:tcW w:w="43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2610EC7" w14:textId="77777777" w:rsidR="008F5F9B" w:rsidRDefault="00966BCD" w:rsidP="009B24E1">
            <w:pPr>
              <w:spacing w:line="276" w:lineRule="auto"/>
            </w:pPr>
            <w:r>
              <w:rPr>
                <w:sz w:val="20"/>
                <w:szCs w:val="20"/>
              </w:rPr>
              <w:t>Pectin, Mucilage</w:t>
            </w:r>
          </w:p>
        </w:tc>
        <w:tc>
          <w:tcPr>
            <w:tcW w:w="2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080D3BE" w14:textId="77777777" w:rsidR="008F5F9B" w:rsidRDefault="00966BCD" w:rsidP="009B24E1">
            <w:pPr>
              <w:spacing w:line="276" w:lineRule="auto"/>
            </w:pPr>
            <w:r>
              <w:rPr>
                <w:sz w:val="20"/>
                <w:szCs w:val="20"/>
              </w:rPr>
              <w:t>Binding, Demulcent</w:t>
            </w:r>
          </w:p>
        </w:tc>
      </w:tr>
      <w:tr w:rsidR="008F5F9B" w14:paraId="4B5DC03B" w14:textId="77777777">
        <w:tc>
          <w:tcPr>
            <w:tcW w:w="25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1647079F" w14:textId="77777777" w:rsidR="008F5F9B" w:rsidRDefault="00966BCD" w:rsidP="009B24E1">
            <w:pPr>
              <w:spacing w:line="276" w:lineRule="auto"/>
            </w:pPr>
            <w:r>
              <w:rPr>
                <w:sz w:val="20"/>
                <w:szCs w:val="20"/>
              </w:rPr>
              <w:t>Fixed Oils</w:t>
            </w:r>
          </w:p>
        </w:tc>
        <w:tc>
          <w:tcPr>
            <w:tcW w:w="436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3DFC09B2" w14:textId="77777777" w:rsidR="008F5F9B" w:rsidRDefault="00966BCD" w:rsidP="009B24E1">
            <w:pPr>
              <w:spacing w:line="276" w:lineRule="auto"/>
            </w:pPr>
            <w:proofErr w:type="spellStart"/>
            <w:r>
              <w:rPr>
                <w:sz w:val="20"/>
                <w:szCs w:val="20"/>
              </w:rPr>
              <w:t>Linolenic</w:t>
            </w:r>
            <w:proofErr w:type="spellEnd"/>
            <w:r>
              <w:rPr>
                <w:sz w:val="20"/>
                <w:szCs w:val="20"/>
              </w:rPr>
              <w:t xml:space="preserve"> acid, </w:t>
            </w:r>
            <w:proofErr w:type="spellStart"/>
            <w:r>
              <w:rPr>
                <w:sz w:val="20"/>
                <w:szCs w:val="20"/>
              </w:rPr>
              <w:t>Palmitic</w:t>
            </w:r>
            <w:proofErr w:type="spellEnd"/>
            <w:r>
              <w:rPr>
                <w:sz w:val="20"/>
                <w:szCs w:val="20"/>
              </w:rPr>
              <w:t xml:space="preserve"> acid</w:t>
            </w:r>
          </w:p>
        </w:tc>
        <w:tc>
          <w:tcPr>
            <w:tcW w:w="25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090CCE94" w14:textId="77777777" w:rsidR="008F5F9B" w:rsidRDefault="00966BCD" w:rsidP="009B24E1">
            <w:pPr>
              <w:spacing w:line="276" w:lineRule="auto"/>
            </w:pPr>
            <w:r>
              <w:rPr>
                <w:sz w:val="20"/>
                <w:szCs w:val="20"/>
              </w:rPr>
              <w:t>Emollient</w:t>
            </w:r>
          </w:p>
        </w:tc>
      </w:tr>
    </w:tbl>
    <w:p w14:paraId="66A487AD" w14:textId="77777777" w:rsidR="008F5F9B" w:rsidRDefault="008F5F9B" w:rsidP="009B24E1">
      <w:pPr>
        <w:spacing w:before="60" w:after="60" w:line="276" w:lineRule="auto"/>
      </w:pPr>
    </w:p>
    <w:p w14:paraId="50F5D56F" w14:textId="77777777" w:rsidR="008F5F9B" w:rsidRDefault="00966BCD" w:rsidP="009B24E1">
      <w:pPr>
        <w:spacing w:before="80" w:after="80" w:line="276" w:lineRule="auto"/>
        <w:jc w:val="both"/>
      </w:pPr>
      <w:r>
        <w:t xml:space="preserve">Note: The stability of ascorbic acid in </w:t>
      </w:r>
      <w:proofErr w:type="spellStart"/>
      <w:r>
        <w:t>Amla</w:t>
      </w:r>
      <w:proofErr w:type="spellEnd"/>
      <w:r>
        <w:t xml:space="preserve"> preparations is a major formulation concern. </w:t>
      </w:r>
      <w:proofErr w:type="spellStart"/>
      <w:r>
        <w:t>Emblicanins</w:t>
      </w:r>
      <w:proofErr w:type="spellEnd"/>
      <w:r>
        <w:t xml:space="preserve"> A and B are unique tannin-vitamin C complexes that confer greater stability to ascorbic acid compared to synthetic forms. This property is exploited in formulation strategies to maintain activity during storage.</w:t>
      </w:r>
    </w:p>
    <w:p w14:paraId="0209D826" w14:textId="77777777" w:rsidR="008F5F9B" w:rsidRDefault="008F5F9B" w:rsidP="009B24E1">
      <w:pPr>
        <w:spacing w:before="60" w:after="60" w:line="276" w:lineRule="auto"/>
      </w:pPr>
    </w:p>
    <w:p w14:paraId="73A7DBD9" w14:textId="77777777" w:rsidR="009B24E1" w:rsidRDefault="009B24E1" w:rsidP="009B24E1">
      <w:pPr>
        <w:spacing w:before="60" w:after="60" w:line="276" w:lineRule="auto"/>
      </w:pPr>
    </w:p>
    <w:p w14:paraId="5A3D2CB5" w14:textId="77777777" w:rsidR="009B24E1" w:rsidRDefault="009B24E1" w:rsidP="009B24E1">
      <w:pPr>
        <w:spacing w:before="60" w:after="60" w:line="276" w:lineRule="auto"/>
      </w:pPr>
    </w:p>
    <w:p w14:paraId="3EDABD20" w14:textId="77777777" w:rsidR="009B24E1" w:rsidRDefault="009B24E1" w:rsidP="009B24E1">
      <w:pPr>
        <w:spacing w:before="60" w:after="60" w:line="276" w:lineRule="auto"/>
      </w:pPr>
    </w:p>
    <w:p w14:paraId="676FD25E" w14:textId="77777777" w:rsidR="009B24E1" w:rsidRDefault="009B24E1" w:rsidP="009B24E1">
      <w:pPr>
        <w:spacing w:before="60" w:after="60" w:line="276" w:lineRule="auto"/>
      </w:pPr>
    </w:p>
    <w:p w14:paraId="6B02BA43" w14:textId="77777777" w:rsidR="009B24E1" w:rsidRDefault="009B24E1" w:rsidP="009B24E1">
      <w:pPr>
        <w:spacing w:before="60" w:after="60" w:line="276" w:lineRule="auto"/>
      </w:pPr>
    </w:p>
    <w:p w14:paraId="2BB49AC8" w14:textId="77777777" w:rsidR="009B24E1" w:rsidRDefault="009B24E1" w:rsidP="009B24E1">
      <w:pPr>
        <w:spacing w:before="60" w:after="60" w:line="276" w:lineRule="auto"/>
      </w:pPr>
    </w:p>
    <w:p w14:paraId="4EB5CE98" w14:textId="77777777" w:rsidR="008F5F9B" w:rsidRPr="00311315" w:rsidRDefault="00966BCD" w:rsidP="009B24E1">
      <w:pPr>
        <w:pStyle w:val="Heading1"/>
        <w:spacing w:line="276" w:lineRule="auto"/>
        <w:rPr>
          <w:color w:val="auto"/>
        </w:rPr>
      </w:pPr>
      <w:r w:rsidRPr="00311315">
        <w:rPr>
          <w:color w:val="auto"/>
        </w:rPr>
        <w:t>4. EXTRACTION AND STANDARDIZATION</w:t>
      </w:r>
    </w:p>
    <w:p w14:paraId="2FC37E2E" w14:textId="77777777" w:rsidR="008F5F9B" w:rsidRPr="00311315" w:rsidRDefault="00966BCD" w:rsidP="009B24E1">
      <w:pPr>
        <w:pStyle w:val="Heading2"/>
        <w:spacing w:line="276" w:lineRule="auto"/>
        <w:rPr>
          <w:color w:val="auto"/>
        </w:rPr>
      </w:pPr>
      <w:r w:rsidRPr="00311315">
        <w:rPr>
          <w:color w:val="auto"/>
        </w:rPr>
        <w:t>4.1 Extraction Methods</w:t>
      </w:r>
    </w:p>
    <w:p w14:paraId="79CC76D6" w14:textId="77777777" w:rsidR="008F5F9B" w:rsidRDefault="00966BCD" w:rsidP="009B24E1">
      <w:pPr>
        <w:spacing w:before="80" w:after="80" w:line="276" w:lineRule="auto"/>
        <w:jc w:val="both"/>
      </w:pPr>
      <w:r>
        <w:lastRenderedPageBreak/>
        <w:t xml:space="preserve">The selection of an appropriate extraction method is critical for obtaining a </w:t>
      </w:r>
      <w:proofErr w:type="spellStart"/>
      <w:r>
        <w:t>phytochemically</w:t>
      </w:r>
      <w:proofErr w:type="spellEnd"/>
      <w:r>
        <w:t xml:space="preserve"> rich and stable extract of </w:t>
      </w:r>
      <w:proofErr w:type="spellStart"/>
      <w:r>
        <w:t>Emblica</w:t>
      </w:r>
      <w:proofErr w:type="spellEnd"/>
      <w:r>
        <w:t xml:space="preserve"> </w:t>
      </w:r>
      <w:proofErr w:type="spellStart"/>
      <w:r>
        <w:t>officinalis</w:t>
      </w:r>
      <w:proofErr w:type="spellEnd"/>
      <w:r>
        <w:t>.</w:t>
      </w:r>
    </w:p>
    <w:p w14:paraId="33F7DE90" w14:textId="77777777" w:rsidR="008F5F9B" w:rsidRDefault="008F5F9B" w:rsidP="009B24E1">
      <w:pPr>
        <w:spacing w:before="60" w:after="60" w:line="276" w:lineRule="auto"/>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1800"/>
        <w:gridCol w:w="2880"/>
        <w:gridCol w:w="2880"/>
      </w:tblGrid>
      <w:tr w:rsidR="008F5F9B" w14:paraId="008DE4FE" w14:textId="77777777">
        <w:trPr>
          <w:tblHeader/>
        </w:trPr>
        <w:tc>
          <w:tcPr>
            <w:tcW w:w="180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tcPr>
          <w:p w14:paraId="472206AA" w14:textId="77777777" w:rsidR="008F5F9B" w:rsidRDefault="00966BCD" w:rsidP="009B24E1">
            <w:pPr>
              <w:spacing w:line="276" w:lineRule="auto"/>
              <w:jc w:val="center"/>
            </w:pPr>
            <w:r>
              <w:rPr>
                <w:b/>
                <w:bCs/>
                <w:color w:val="FFFFFF"/>
                <w:sz w:val="20"/>
                <w:szCs w:val="20"/>
              </w:rPr>
              <w:t>Method</w:t>
            </w:r>
          </w:p>
        </w:tc>
        <w:tc>
          <w:tcPr>
            <w:tcW w:w="180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tcPr>
          <w:p w14:paraId="7F66851D" w14:textId="77777777" w:rsidR="008F5F9B" w:rsidRDefault="00966BCD" w:rsidP="009B24E1">
            <w:pPr>
              <w:spacing w:line="276" w:lineRule="auto"/>
              <w:jc w:val="center"/>
            </w:pPr>
            <w:r>
              <w:rPr>
                <w:b/>
                <w:bCs/>
                <w:color w:val="FFFFFF"/>
                <w:sz w:val="20"/>
                <w:szCs w:val="20"/>
              </w:rPr>
              <w:t>Solvent Used</w:t>
            </w:r>
          </w:p>
        </w:tc>
        <w:tc>
          <w:tcPr>
            <w:tcW w:w="288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tcPr>
          <w:p w14:paraId="1B0DB62E" w14:textId="77777777" w:rsidR="008F5F9B" w:rsidRDefault="00966BCD" w:rsidP="009B24E1">
            <w:pPr>
              <w:spacing w:line="276" w:lineRule="auto"/>
              <w:jc w:val="center"/>
            </w:pPr>
            <w:r>
              <w:rPr>
                <w:b/>
                <w:bCs/>
                <w:color w:val="FFFFFF"/>
                <w:sz w:val="20"/>
                <w:szCs w:val="20"/>
              </w:rPr>
              <w:t>Yield / Advantage</w:t>
            </w:r>
          </w:p>
        </w:tc>
        <w:tc>
          <w:tcPr>
            <w:tcW w:w="288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tcPr>
          <w:p w14:paraId="7812B3F0" w14:textId="77777777" w:rsidR="008F5F9B" w:rsidRDefault="00966BCD" w:rsidP="009B24E1">
            <w:pPr>
              <w:spacing w:line="276" w:lineRule="auto"/>
              <w:jc w:val="center"/>
            </w:pPr>
            <w:r>
              <w:rPr>
                <w:b/>
                <w:bCs/>
                <w:color w:val="FFFFFF"/>
                <w:sz w:val="20"/>
                <w:szCs w:val="20"/>
              </w:rPr>
              <w:t>Limitation</w:t>
            </w:r>
          </w:p>
        </w:tc>
      </w:tr>
      <w:tr w:rsidR="008F5F9B" w14:paraId="7C449791" w14:textId="77777777">
        <w:tc>
          <w:tcPr>
            <w:tcW w:w="18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5E969FD7" w14:textId="77777777" w:rsidR="008F5F9B" w:rsidRDefault="00966BCD" w:rsidP="009B24E1">
            <w:pPr>
              <w:spacing w:line="276" w:lineRule="auto"/>
            </w:pPr>
            <w:r>
              <w:rPr>
                <w:sz w:val="20"/>
                <w:szCs w:val="20"/>
              </w:rPr>
              <w:t>Maceration</w:t>
            </w:r>
          </w:p>
        </w:tc>
        <w:tc>
          <w:tcPr>
            <w:tcW w:w="18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537EE474" w14:textId="77777777" w:rsidR="008F5F9B" w:rsidRDefault="00966BCD" w:rsidP="009B24E1">
            <w:pPr>
              <w:spacing w:line="276" w:lineRule="auto"/>
            </w:pPr>
            <w:r>
              <w:rPr>
                <w:sz w:val="20"/>
                <w:szCs w:val="20"/>
              </w:rPr>
              <w:t>Water, 70% Ethanol</w:t>
            </w:r>
          </w:p>
        </w:tc>
        <w:tc>
          <w:tcPr>
            <w:tcW w:w="288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460F2A48" w14:textId="77777777" w:rsidR="008F5F9B" w:rsidRDefault="00966BCD" w:rsidP="009B24E1">
            <w:pPr>
              <w:spacing w:line="276" w:lineRule="auto"/>
            </w:pPr>
            <w:r>
              <w:rPr>
                <w:sz w:val="20"/>
                <w:szCs w:val="20"/>
              </w:rPr>
              <w:t>Simple, low cost</w:t>
            </w:r>
          </w:p>
        </w:tc>
        <w:tc>
          <w:tcPr>
            <w:tcW w:w="288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4ED5D476" w14:textId="77777777" w:rsidR="008F5F9B" w:rsidRDefault="00966BCD" w:rsidP="009B24E1">
            <w:pPr>
              <w:spacing w:line="276" w:lineRule="auto"/>
            </w:pPr>
            <w:r>
              <w:rPr>
                <w:sz w:val="20"/>
                <w:szCs w:val="20"/>
              </w:rPr>
              <w:t>Long time, variable yield</w:t>
            </w:r>
          </w:p>
        </w:tc>
      </w:tr>
      <w:tr w:rsidR="008F5F9B" w14:paraId="4BAEA3F8" w14:textId="77777777">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E779AAC" w14:textId="77777777" w:rsidR="008F5F9B" w:rsidRDefault="00966BCD" w:rsidP="009B24E1">
            <w:pPr>
              <w:spacing w:line="276" w:lineRule="auto"/>
            </w:pPr>
            <w:proofErr w:type="spellStart"/>
            <w:r>
              <w:rPr>
                <w:sz w:val="20"/>
                <w:szCs w:val="20"/>
              </w:rPr>
              <w:t>Soxhlet</w:t>
            </w:r>
            <w:proofErr w:type="spellEnd"/>
            <w:r>
              <w:rPr>
                <w:sz w:val="20"/>
                <w:szCs w:val="20"/>
              </w:rPr>
              <w:t xml:space="preserve"> Extraction</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D75A234" w14:textId="77777777" w:rsidR="008F5F9B" w:rsidRDefault="00966BCD" w:rsidP="009B24E1">
            <w:pPr>
              <w:spacing w:line="276" w:lineRule="auto"/>
            </w:pPr>
            <w:r>
              <w:rPr>
                <w:sz w:val="20"/>
                <w:szCs w:val="20"/>
              </w:rPr>
              <w:t>Methanol, Ethanol</w:t>
            </w:r>
          </w:p>
        </w:tc>
        <w:tc>
          <w:tcPr>
            <w:tcW w:w="28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4DCB07C" w14:textId="77777777" w:rsidR="008F5F9B" w:rsidRDefault="00966BCD" w:rsidP="009B24E1">
            <w:pPr>
              <w:spacing w:line="276" w:lineRule="auto"/>
            </w:pPr>
            <w:r>
              <w:rPr>
                <w:sz w:val="20"/>
                <w:szCs w:val="20"/>
              </w:rPr>
              <w:t>High yield, reproducible</w:t>
            </w:r>
          </w:p>
        </w:tc>
        <w:tc>
          <w:tcPr>
            <w:tcW w:w="28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16B47CF" w14:textId="77777777" w:rsidR="008F5F9B" w:rsidRDefault="00966BCD" w:rsidP="009B24E1">
            <w:pPr>
              <w:spacing w:line="276" w:lineRule="auto"/>
            </w:pPr>
            <w:r>
              <w:rPr>
                <w:sz w:val="20"/>
                <w:szCs w:val="20"/>
              </w:rPr>
              <w:t xml:space="preserve">Thermal degradation of </w:t>
            </w:r>
            <w:proofErr w:type="spellStart"/>
            <w:r>
              <w:rPr>
                <w:sz w:val="20"/>
                <w:szCs w:val="20"/>
              </w:rPr>
              <w:t>Vit</w:t>
            </w:r>
            <w:proofErr w:type="spellEnd"/>
            <w:r>
              <w:rPr>
                <w:sz w:val="20"/>
                <w:szCs w:val="20"/>
              </w:rPr>
              <w:t xml:space="preserve"> C</w:t>
            </w:r>
          </w:p>
        </w:tc>
      </w:tr>
      <w:tr w:rsidR="008F5F9B" w14:paraId="675F8CD7" w14:textId="77777777">
        <w:tc>
          <w:tcPr>
            <w:tcW w:w="18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05D53DC9" w14:textId="77777777" w:rsidR="008F5F9B" w:rsidRDefault="00966BCD" w:rsidP="009B24E1">
            <w:pPr>
              <w:spacing w:line="276" w:lineRule="auto"/>
            </w:pPr>
            <w:r>
              <w:rPr>
                <w:sz w:val="20"/>
                <w:szCs w:val="20"/>
              </w:rPr>
              <w:t>Aqueous Decoction</w:t>
            </w:r>
          </w:p>
        </w:tc>
        <w:tc>
          <w:tcPr>
            <w:tcW w:w="18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60AFEF94" w14:textId="77777777" w:rsidR="008F5F9B" w:rsidRDefault="00966BCD" w:rsidP="009B24E1">
            <w:pPr>
              <w:spacing w:line="276" w:lineRule="auto"/>
            </w:pPr>
            <w:r>
              <w:rPr>
                <w:sz w:val="20"/>
                <w:szCs w:val="20"/>
              </w:rPr>
              <w:t>Water</w:t>
            </w:r>
          </w:p>
        </w:tc>
        <w:tc>
          <w:tcPr>
            <w:tcW w:w="288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5886FD5F" w14:textId="77777777" w:rsidR="008F5F9B" w:rsidRDefault="00966BCD" w:rsidP="009B24E1">
            <w:pPr>
              <w:spacing w:line="276" w:lineRule="auto"/>
            </w:pPr>
            <w:r>
              <w:rPr>
                <w:sz w:val="20"/>
                <w:szCs w:val="20"/>
              </w:rPr>
              <w:t>Traditional, safe</w:t>
            </w:r>
          </w:p>
        </w:tc>
        <w:tc>
          <w:tcPr>
            <w:tcW w:w="288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4DB301F9" w14:textId="77777777" w:rsidR="008F5F9B" w:rsidRDefault="00966BCD" w:rsidP="009B24E1">
            <w:pPr>
              <w:spacing w:line="276" w:lineRule="auto"/>
            </w:pPr>
            <w:r>
              <w:rPr>
                <w:sz w:val="20"/>
                <w:szCs w:val="20"/>
              </w:rPr>
              <w:t>Microbial contamination risk</w:t>
            </w:r>
          </w:p>
        </w:tc>
      </w:tr>
      <w:tr w:rsidR="008F5F9B" w14:paraId="675F5D70" w14:textId="77777777">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7AAF6B6" w14:textId="77777777" w:rsidR="008F5F9B" w:rsidRDefault="00966BCD" w:rsidP="009B24E1">
            <w:pPr>
              <w:spacing w:line="276" w:lineRule="auto"/>
            </w:pPr>
            <w:proofErr w:type="spellStart"/>
            <w:r>
              <w:rPr>
                <w:sz w:val="20"/>
                <w:szCs w:val="20"/>
              </w:rPr>
              <w:t>Hydroalcoholic</w:t>
            </w:r>
            <w:proofErr w:type="spellEnd"/>
            <w:r>
              <w:rPr>
                <w:sz w:val="20"/>
                <w:szCs w:val="20"/>
              </w:rPr>
              <w:t xml:space="preserve"> Extraction</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4C77F74" w14:textId="77777777" w:rsidR="008F5F9B" w:rsidRDefault="00966BCD" w:rsidP="009B24E1">
            <w:pPr>
              <w:spacing w:line="276" w:lineRule="auto"/>
            </w:pPr>
            <w:r>
              <w:rPr>
                <w:sz w:val="20"/>
                <w:szCs w:val="20"/>
              </w:rPr>
              <w:t>50–70% Ethanol</w:t>
            </w:r>
          </w:p>
        </w:tc>
        <w:tc>
          <w:tcPr>
            <w:tcW w:w="28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4716F18" w14:textId="77777777" w:rsidR="008F5F9B" w:rsidRDefault="00966BCD" w:rsidP="009B24E1">
            <w:pPr>
              <w:spacing w:line="276" w:lineRule="auto"/>
            </w:pPr>
            <w:r>
              <w:rPr>
                <w:sz w:val="20"/>
                <w:szCs w:val="20"/>
              </w:rPr>
              <w:t>Balanced polarity</w:t>
            </w:r>
          </w:p>
        </w:tc>
        <w:tc>
          <w:tcPr>
            <w:tcW w:w="28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EBF990E" w14:textId="77777777" w:rsidR="008F5F9B" w:rsidRDefault="00966BCD" w:rsidP="009B24E1">
            <w:pPr>
              <w:spacing w:line="276" w:lineRule="auto"/>
            </w:pPr>
            <w:r>
              <w:rPr>
                <w:sz w:val="20"/>
                <w:szCs w:val="20"/>
              </w:rPr>
              <w:t>Moderate yield</w:t>
            </w:r>
          </w:p>
        </w:tc>
      </w:tr>
      <w:tr w:rsidR="008F5F9B" w14:paraId="6E36A776" w14:textId="77777777">
        <w:tc>
          <w:tcPr>
            <w:tcW w:w="18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50908A19" w14:textId="77777777" w:rsidR="008F5F9B" w:rsidRDefault="00966BCD" w:rsidP="009B24E1">
            <w:pPr>
              <w:spacing w:line="276" w:lineRule="auto"/>
            </w:pPr>
            <w:r>
              <w:rPr>
                <w:sz w:val="20"/>
                <w:szCs w:val="20"/>
              </w:rPr>
              <w:t>Supercritical CO2</w:t>
            </w:r>
          </w:p>
        </w:tc>
        <w:tc>
          <w:tcPr>
            <w:tcW w:w="18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540EB6F3" w14:textId="77777777" w:rsidR="008F5F9B" w:rsidRDefault="00966BCD" w:rsidP="009B24E1">
            <w:pPr>
              <w:spacing w:line="276" w:lineRule="auto"/>
            </w:pPr>
            <w:r>
              <w:rPr>
                <w:sz w:val="20"/>
                <w:szCs w:val="20"/>
              </w:rPr>
              <w:t>CO2 (SCFE)</w:t>
            </w:r>
          </w:p>
        </w:tc>
        <w:tc>
          <w:tcPr>
            <w:tcW w:w="288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538D6842" w14:textId="77777777" w:rsidR="008F5F9B" w:rsidRDefault="00966BCD" w:rsidP="009B24E1">
            <w:pPr>
              <w:spacing w:line="276" w:lineRule="auto"/>
            </w:pPr>
            <w:r>
              <w:rPr>
                <w:sz w:val="20"/>
                <w:szCs w:val="20"/>
              </w:rPr>
              <w:t>No solvent residue, stable</w:t>
            </w:r>
          </w:p>
        </w:tc>
        <w:tc>
          <w:tcPr>
            <w:tcW w:w="288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72E59FF6" w14:textId="77777777" w:rsidR="008F5F9B" w:rsidRDefault="00966BCD" w:rsidP="009B24E1">
            <w:pPr>
              <w:spacing w:line="276" w:lineRule="auto"/>
            </w:pPr>
            <w:r>
              <w:rPr>
                <w:sz w:val="20"/>
                <w:szCs w:val="20"/>
              </w:rPr>
              <w:t>Expensive equipment</w:t>
            </w:r>
          </w:p>
        </w:tc>
      </w:tr>
      <w:tr w:rsidR="008F5F9B" w14:paraId="47C8C6F3" w14:textId="77777777">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1C346E3" w14:textId="77777777" w:rsidR="008F5F9B" w:rsidRDefault="00966BCD" w:rsidP="009B24E1">
            <w:pPr>
              <w:spacing w:line="276" w:lineRule="auto"/>
            </w:pPr>
            <w:proofErr w:type="spellStart"/>
            <w:r>
              <w:rPr>
                <w:sz w:val="20"/>
                <w:szCs w:val="20"/>
              </w:rPr>
              <w:t>Ultrasonication</w:t>
            </w:r>
            <w:proofErr w:type="spellEnd"/>
            <w:r>
              <w:rPr>
                <w:sz w:val="20"/>
                <w:szCs w:val="20"/>
              </w:rPr>
              <w:t>-Assisted</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B835764" w14:textId="77777777" w:rsidR="008F5F9B" w:rsidRDefault="00966BCD" w:rsidP="009B24E1">
            <w:pPr>
              <w:spacing w:line="276" w:lineRule="auto"/>
            </w:pPr>
            <w:r>
              <w:rPr>
                <w:sz w:val="20"/>
                <w:szCs w:val="20"/>
              </w:rPr>
              <w:t>Water/Ethanol</w:t>
            </w:r>
          </w:p>
        </w:tc>
        <w:tc>
          <w:tcPr>
            <w:tcW w:w="28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8BC8ADD" w14:textId="77777777" w:rsidR="008F5F9B" w:rsidRDefault="00966BCD" w:rsidP="009B24E1">
            <w:pPr>
              <w:spacing w:line="276" w:lineRule="auto"/>
            </w:pPr>
            <w:r>
              <w:rPr>
                <w:sz w:val="20"/>
                <w:szCs w:val="20"/>
              </w:rPr>
              <w:t>Fast, high efficiency</w:t>
            </w:r>
          </w:p>
        </w:tc>
        <w:tc>
          <w:tcPr>
            <w:tcW w:w="28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4284415" w14:textId="77777777" w:rsidR="008F5F9B" w:rsidRDefault="00966BCD" w:rsidP="009B24E1">
            <w:pPr>
              <w:spacing w:line="276" w:lineRule="auto"/>
            </w:pPr>
            <w:r>
              <w:rPr>
                <w:sz w:val="20"/>
                <w:szCs w:val="20"/>
              </w:rPr>
              <w:t>Heat generated</w:t>
            </w:r>
          </w:p>
        </w:tc>
      </w:tr>
      <w:tr w:rsidR="008F5F9B" w14:paraId="148FD9ED" w14:textId="77777777">
        <w:tc>
          <w:tcPr>
            <w:tcW w:w="18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7C8532B6" w14:textId="77777777" w:rsidR="008F5F9B" w:rsidRDefault="00966BCD" w:rsidP="009B24E1">
            <w:pPr>
              <w:spacing w:line="276" w:lineRule="auto"/>
            </w:pPr>
            <w:r>
              <w:rPr>
                <w:sz w:val="20"/>
                <w:szCs w:val="20"/>
              </w:rPr>
              <w:t>Spray Drying</w:t>
            </w:r>
          </w:p>
        </w:tc>
        <w:tc>
          <w:tcPr>
            <w:tcW w:w="18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1CF7798A" w14:textId="77777777" w:rsidR="008F5F9B" w:rsidRDefault="00966BCD" w:rsidP="009B24E1">
            <w:pPr>
              <w:spacing w:line="276" w:lineRule="auto"/>
            </w:pPr>
            <w:r>
              <w:rPr>
                <w:sz w:val="20"/>
                <w:szCs w:val="20"/>
              </w:rPr>
              <w:t>Aqueous extract</w:t>
            </w:r>
          </w:p>
        </w:tc>
        <w:tc>
          <w:tcPr>
            <w:tcW w:w="288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5CFE5BB4" w14:textId="77777777" w:rsidR="008F5F9B" w:rsidRDefault="00966BCD" w:rsidP="009B24E1">
            <w:pPr>
              <w:spacing w:line="276" w:lineRule="auto"/>
            </w:pPr>
            <w:r>
              <w:rPr>
                <w:sz w:val="20"/>
                <w:szCs w:val="20"/>
              </w:rPr>
              <w:t>Good for powder form</w:t>
            </w:r>
          </w:p>
        </w:tc>
        <w:tc>
          <w:tcPr>
            <w:tcW w:w="288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2510E78D" w14:textId="77777777" w:rsidR="008F5F9B" w:rsidRDefault="00966BCD" w:rsidP="009B24E1">
            <w:pPr>
              <w:spacing w:line="276" w:lineRule="auto"/>
            </w:pPr>
            <w:r>
              <w:rPr>
                <w:sz w:val="20"/>
                <w:szCs w:val="20"/>
              </w:rPr>
              <w:t>Cost, possible degradation</w:t>
            </w:r>
          </w:p>
        </w:tc>
      </w:tr>
    </w:tbl>
    <w:p w14:paraId="6DA81A6F" w14:textId="77777777" w:rsidR="008F5F9B" w:rsidRDefault="008F5F9B" w:rsidP="009B24E1">
      <w:pPr>
        <w:spacing w:before="60" w:after="60" w:line="276" w:lineRule="auto"/>
      </w:pPr>
    </w:p>
    <w:p w14:paraId="650AFD26" w14:textId="77777777" w:rsidR="008F5F9B" w:rsidRPr="00311315" w:rsidRDefault="00966BCD" w:rsidP="009B24E1">
      <w:pPr>
        <w:pStyle w:val="Heading2"/>
        <w:spacing w:line="276" w:lineRule="auto"/>
        <w:rPr>
          <w:color w:val="auto"/>
        </w:rPr>
      </w:pPr>
      <w:r w:rsidRPr="00311315">
        <w:rPr>
          <w:color w:val="auto"/>
        </w:rPr>
        <w:t>4.2 Standardization Parameters</w:t>
      </w:r>
    </w:p>
    <w:p w14:paraId="719E7923" w14:textId="77777777" w:rsidR="008F5F9B" w:rsidRDefault="00966BCD" w:rsidP="009B24E1">
      <w:pPr>
        <w:spacing w:before="80" w:after="80" w:line="276" w:lineRule="auto"/>
        <w:jc w:val="both"/>
      </w:pPr>
      <w:r>
        <w:t xml:space="preserve">Standardization of </w:t>
      </w:r>
      <w:proofErr w:type="spellStart"/>
      <w:r>
        <w:t>Amla</w:t>
      </w:r>
      <w:proofErr w:type="spellEnd"/>
      <w:r>
        <w:t xml:space="preserve"> extract must conform to </w:t>
      </w:r>
      <w:proofErr w:type="spellStart"/>
      <w:r>
        <w:t>pharmacopoeial</w:t>
      </w:r>
      <w:proofErr w:type="spellEnd"/>
      <w:r>
        <w:t xml:space="preserve"> guidelines. Key parameters include:</w:t>
      </w:r>
    </w:p>
    <w:p w14:paraId="679A27DA" w14:textId="77777777" w:rsidR="008F5F9B" w:rsidRDefault="00966BCD" w:rsidP="009B24E1">
      <w:pPr>
        <w:pStyle w:val="ListParagraph"/>
        <w:numPr>
          <w:ilvl w:val="0"/>
          <w:numId w:val="2"/>
        </w:numPr>
        <w:spacing w:before="60" w:after="60" w:line="276" w:lineRule="auto"/>
      </w:pPr>
      <w:r>
        <w:t>Total phenolic content (TPC) — expressed as mg Gallic Acid Equivalent (GAE)/g</w:t>
      </w:r>
    </w:p>
    <w:p w14:paraId="1FF7C504" w14:textId="77777777" w:rsidR="008F5F9B" w:rsidRDefault="00966BCD" w:rsidP="009B24E1">
      <w:pPr>
        <w:pStyle w:val="ListParagraph"/>
        <w:numPr>
          <w:ilvl w:val="0"/>
          <w:numId w:val="2"/>
        </w:numPr>
        <w:spacing w:before="60" w:after="60" w:line="276" w:lineRule="auto"/>
      </w:pPr>
      <w:r>
        <w:t>Ascorbic acid content — by HPLC or titrimetric method (2,6-DCPIP titration)</w:t>
      </w:r>
    </w:p>
    <w:p w14:paraId="7F4DF6BA" w14:textId="77777777" w:rsidR="008F5F9B" w:rsidRDefault="00966BCD" w:rsidP="009B24E1">
      <w:pPr>
        <w:pStyle w:val="ListParagraph"/>
        <w:numPr>
          <w:ilvl w:val="0"/>
          <w:numId w:val="2"/>
        </w:numPr>
        <w:spacing w:before="60" w:after="60" w:line="276" w:lineRule="auto"/>
      </w:pPr>
      <w:r>
        <w:t xml:space="preserve">Total tannin content — by </w:t>
      </w:r>
      <w:proofErr w:type="spellStart"/>
      <w:r>
        <w:t>Folin-Ciocalteu</w:t>
      </w:r>
      <w:proofErr w:type="spellEnd"/>
      <w:r>
        <w:t xml:space="preserve"> method</w:t>
      </w:r>
    </w:p>
    <w:p w14:paraId="6CFF3A53" w14:textId="77777777" w:rsidR="008F5F9B" w:rsidRDefault="00966BCD" w:rsidP="009B24E1">
      <w:pPr>
        <w:pStyle w:val="ListParagraph"/>
        <w:numPr>
          <w:ilvl w:val="0"/>
          <w:numId w:val="2"/>
        </w:numPr>
        <w:spacing w:before="60" w:after="60" w:line="276" w:lineRule="auto"/>
      </w:pPr>
      <w:r>
        <w:t xml:space="preserve">Heavy metal testing — </w:t>
      </w:r>
      <w:proofErr w:type="spellStart"/>
      <w:r>
        <w:t>Pb</w:t>
      </w:r>
      <w:proofErr w:type="spellEnd"/>
      <w:r>
        <w:t>, As, Cd, Hg limits as per WHO</w:t>
      </w:r>
    </w:p>
    <w:p w14:paraId="166D6CA1" w14:textId="77777777" w:rsidR="008F5F9B" w:rsidRDefault="00966BCD" w:rsidP="009B24E1">
      <w:pPr>
        <w:pStyle w:val="ListParagraph"/>
        <w:numPr>
          <w:ilvl w:val="0"/>
          <w:numId w:val="2"/>
        </w:numPr>
        <w:spacing w:before="60" w:after="60" w:line="276" w:lineRule="auto"/>
      </w:pPr>
      <w:r>
        <w:t>Loss on drying (LOD), Ash value, Extractive value</w:t>
      </w:r>
    </w:p>
    <w:p w14:paraId="7EED144E" w14:textId="77777777" w:rsidR="008F5F9B" w:rsidRDefault="00966BCD" w:rsidP="009B24E1">
      <w:pPr>
        <w:pStyle w:val="ListParagraph"/>
        <w:numPr>
          <w:ilvl w:val="0"/>
          <w:numId w:val="2"/>
        </w:numPr>
        <w:spacing w:before="60" w:after="60" w:line="276" w:lineRule="auto"/>
      </w:pPr>
      <w:r>
        <w:t>Microbial limit test — TAMC and TYMC</w:t>
      </w:r>
    </w:p>
    <w:p w14:paraId="683100E6" w14:textId="77777777" w:rsidR="008F5F9B" w:rsidRDefault="00966BCD" w:rsidP="009B24E1">
      <w:pPr>
        <w:pStyle w:val="ListParagraph"/>
        <w:numPr>
          <w:ilvl w:val="0"/>
          <w:numId w:val="2"/>
        </w:numPr>
        <w:spacing w:before="60" w:after="60" w:line="276" w:lineRule="auto"/>
      </w:pPr>
      <w:r>
        <w:t xml:space="preserve">HPLC fingerprinting — marker: Gallic acid, </w:t>
      </w:r>
      <w:proofErr w:type="spellStart"/>
      <w:r>
        <w:t>Ellagic</w:t>
      </w:r>
      <w:proofErr w:type="spellEnd"/>
      <w:r>
        <w:t xml:space="preserve"> acid</w:t>
      </w:r>
    </w:p>
    <w:p w14:paraId="3AFC6E77" w14:textId="77777777" w:rsidR="008F5F9B" w:rsidRDefault="008F5F9B" w:rsidP="009B24E1">
      <w:pPr>
        <w:spacing w:before="60" w:after="60" w:line="276" w:lineRule="auto"/>
      </w:pPr>
    </w:p>
    <w:p w14:paraId="5D179ED2" w14:textId="77777777" w:rsidR="009B24E1" w:rsidRDefault="009B24E1" w:rsidP="009B24E1">
      <w:pPr>
        <w:spacing w:before="60" w:after="60" w:line="276" w:lineRule="auto"/>
      </w:pPr>
    </w:p>
    <w:p w14:paraId="7B908D3B" w14:textId="77777777" w:rsidR="009B24E1" w:rsidRDefault="009B24E1" w:rsidP="009B24E1">
      <w:pPr>
        <w:spacing w:before="60" w:after="60" w:line="276" w:lineRule="auto"/>
      </w:pPr>
    </w:p>
    <w:p w14:paraId="1C48F4FC" w14:textId="77777777" w:rsidR="009B24E1" w:rsidRDefault="009B24E1" w:rsidP="009B24E1">
      <w:pPr>
        <w:spacing w:before="60" w:after="60" w:line="276" w:lineRule="auto"/>
      </w:pPr>
    </w:p>
    <w:p w14:paraId="1BCE14EF" w14:textId="77777777" w:rsidR="009B24E1" w:rsidRDefault="009B24E1" w:rsidP="009B24E1">
      <w:pPr>
        <w:spacing w:before="60" w:after="60" w:line="276" w:lineRule="auto"/>
      </w:pPr>
    </w:p>
    <w:p w14:paraId="17E460FD" w14:textId="77777777" w:rsidR="009B24E1" w:rsidRDefault="009B24E1" w:rsidP="009B24E1">
      <w:pPr>
        <w:spacing w:before="60" w:after="60" w:line="276" w:lineRule="auto"/>
      </w:pPr>
    </w:p>
    <w:p w14:paraId="7E214371" w14:textId="77777777" w:rsidR="009B24E1" w:rsidRDefault="009B24E1" w:rsidP="009B24E1">
      <w:pPr>
        <w:spacing w:before="60" w:after="60" w:line="276" w:lineRule="auto"/>
      </w:pPr>
    </w:p>
    <w:p w14:paraId="0126AF30" w14:textId="77777777" w:rsidR="008F5F9B" w:rsidRPr="00311315" w:rsidRDefault="00966BCD" w:rsidP="009B24E1">
      <w:pPr>
        <w:pStyle w:val="Heading1"/>
        <w:spacing w:line="276" w:lineRule="auto"/>
        <w:rPr>
          <w:color w:val="auto"/>
        </w:rPr>
      </w:pPr>
      <w:r w:rsidRPr="00311315">
        <w:rPr>
          <w:color w:val="auto"/>
        </w:rPr>
        <w:t>5. FORMULATION-BASED RESEARCH ON EMBLICA OFFICINALIS</w:t>
      </w:r>
    </w:p>
    <w:p w14:paraId="441B83C1" w14:textId="77777777" w:rsidR="008F5F9B" w:rsidRPr="00311315" w:rsidRDefault="00966BCD" w:rsidP="009B24E1">
      <w:pPr>
        <w:pStyle w:val="Heading2"/>
        <w:spacing w:line="276" w:lineRule="auto"/>
        <w:rPr>
          <w:color w:val="auto"/>
        </w:rPr>
      </w:pPr>
      <w:r w:rsidRPr="00311315">
        <w:rPr>
          <w:color w:val="auto"/>
        </w:rPr>
        <w:t>5.1 Conventional Dosage Forms</w:t>
      </w:r>
    </w:p>
    <w:p w14:paraId="6E9A493F" w14:textId="77777777" w:rsidR="008F5F9B" w:rsidRPr="00311315" w:rsidRDefault="00966BCD" w:rsidP="009B24E1">
      <w:pPr>
        <w:pStyle w:val="Heading2"/>
        <w:spacing w:line="276" w:lineRule="auto"/>
        <w:rPr>
          <w:color w:val="auto"/>
        </w:rPr>
      </w:pPr>
      <w:r w:rsidRPr="00311315">
        <w:rPr>
          <w:color w:val="auto"/>
        </w:rPr>
        <w:lastRenderedPageBreak/>
        <w:t>5.1.1 Tablets and Capsules</w:t>
      </w:r>
    </w:p>
    <w:p w14:paraId="2FF8DBCA" w14:textId="77777777" w:rsidR="008F5F9B" w:rsidRDefault="00966BCD" w:rsidP="009B24E1">
      <w:pPr>
        <w:spacing w:before="80" w:after="80" w:line="276" w:lineRule="auto"/>
        <w:jc w:val="both"/>
      </w:pPr>
      <w:proofErr w:type="spellStart"/>
      <w:r>
        <w:t>Amla</w:t>
      </w:r>
      <w:proofErr w:type="spellEnd"/>
      <w:r>
        <w:t xml:space="preserve"> extract tablets are among the most commonly marketed formulations. Challenges include poor compressibility of dry extract, </w:t>
      </w:r>
      <w:proofErr w:type="spellStart"/>
      <w:r>
        <w:t>hygroscopicity</w:t>
      </w:r>
      <w:proofErr w:type="spellEnd"/>
      <w:r>
        <w:t xml:space="preserve">, and chemical instability of ascorbic acid. Microcrystalline cellulose (MCC), lactose, and HPMC are used as diluents. Enteric coating using </w:t>
      </w:r>
      <w:proofErr w:type="spellStart"/>
      <w:r>
        <w:t>Eudragit</w:t>
      </w:r>
      <w:proofErr w:type="spellEnd"/>
      <w:r>
        <w:t xml:space="preserve"> L100 or HPMC phthalate is applied to prevent degradation in acidic gastric </w:t>
      </w:r>
      <w:proofErr w:type="spellStart"/>
      <w:r>
        <w:t>pH.</w:t>
      </w:r>
      <w:proofErr w:type="spellEnd"/>
    </w:p>
    <w:p w14:paraId="7914AF6B" w14:textId="77777777" w:rsidR="008F5F9B" w:rsidRDefault="00966BCD" w:rsidP="009B24E1">
      <w:pPr>
        <w:spacing w:before="80" w:after="80" w:line="276" w:lineRule="auto"/>
        <w:jc w:val="both"/>
      </w:pPr>
      <w:r>
        <w:t xml:space="preserve">Hard </w:t>
      </w:r>
      <w:proofErr w:type="spellStart"/>
      <w:r>
        <w:t>gelatin</w:t>
      </w:r>
      <w:proofErr w:type="spellEnd"/>
      <w:r>
        <w:t xml:space="preserve"> capsules filled with </w:t>
      </w:r>
      <w:proofErr w:type="spellStart"/>
      <w:r>
        <w:t>Amla</w:t>
      </w:r>
      <w:proofErr w:type="spellEnd"/>
      <w:r>
        <w:t xml:space="preserve"> powder or spray-dried extract are stable for 18–24 months when stored below 25°C with desiccant. Typical dose: 500 mg–1 g per capsule. Extended-release capsules using </w:t>
      </w:r>
      <w:proofErr w:type="spellStart"/>
      <w:r>
        <w:t>Kollidon</w:t>
      </w:r>
      <w:proofErr w:type="spellEnd"/>
      <w:r>
        <w:t xml:space="preserve"> SR and HPMC K100M have been reported with 8–12 hour release profiles.</w:t>
      </w:r>
    </w:p>
    <w:p w14:paraId="299A9050" w14:textId="77777777" w:rsidR="008F5F9B" w:rsidRPr="00311315" w:rsidRDefault="00966BCD" w:rsidP="009B24E1">
      <w:pPr>
        <w:pStyle w:val="Heading2"/>
        <w:spacing w:line="276" w:lineRule="auto"/>
        <w:rPr>
          <w:color w:val="auto"/>
        </w:rPr>
      </w:pPr>
      <w:r w:rsidRPr="00311315">
        <w:rPr>
          <w:color w:val="auto"/>
        </w:rPr>
        <w:t>5.1.2 Syrups and Oral Liquids</w:t>
      </w:r>
    </w:p>
    <w:p w14:paraId="299F0B08" w14:textId="77777777" w:rsidR="008F5F9B" w:rsidRDefault="00966BCD" w:rsidP="009B24E1">
      <w:pPr>
        <w:spacing w:before="80" w:after="80" w:line="276" w:lineRule="auto"/>
        <w:jc w:val="both"/>
      </w:pPr>
      <w:proofErr w:type="spellStart"/>
      <w:r>
        <w:t>Amla</w:t>
      </w:r>
      <w:proofErr w:type="spellEnd"/>
      <w:r>
        <w:t xml:space="preserve"> syrups are traditionally prepared using sugar as the base. Modern formulations replace sugar with stevia, sorbitol, or xylitol for diabetic-friendly preparations. The major challenge is microbial stability and </w:t>
      </w:r>
      <w:proofErr w:type="spellStart"/>
      <w:r>
        <w:t>color</w:t>
      </w:r>
      <w:proofErr w:type="spellEnd"/>
      <w:r>
        <w:t xml:space="preserve"> change due to oxidation of Vitamin C. Sodium </w:t>
      </w:r>
      <w:proofErr w:type="spellStart"/>
      <w:r>
        <w:t>metabisulfite</w:t>
      </w:r>
      <w:proofErr w:type="spellEnd"/>
      <w:r>
        <w:t xml:space="preserve"> (0.1%) as antioxidant and sodium benzoate (0.1%) as preservative are commonly added. pH is maintained </w:t>
      </w:r>
      <w:proofErr w:type="gramStart"/>
      <w:r>
        <w:t>between 3.5–5.5</w:t>
      </w:r>
      <w:proofErr w:type="gramEnd"/>
      <w:r>
        <w:t>.</w:t>
      </w:r>
    </w:p>
    <w:p w14:paraId="5576EDB3" w14:textId="77777777" w:rsidR="008F5F9B" w:rsidRDefault="00966BCD" w:rsidP="009B24E1">
      <w:pPr>
        <w:spacing w:before="80" w:after="80" w:line="276" w:lineRule="auto"/>
        <w:jc w:val="both"/>
      </w:pPr>
      <w:r>
        <w:t xml:space="preserve">Typical syrup formulation: </w:t>
      </w:r>
      <w:proofErr w:type="spellStart"/>
      <w:r>
        <w:t>Amla</w:t>
      </w:r>
      <w:proofErr w:type="spellEnd"/>
      <w:r>
        <w:t xml:space="preserve"> extract 5–10% w/v, Sucrose/Stevia, Citric acid, Sodium benzoate, Sodium </w:t>
      </w:r>
      <w:proofErr w:type="spellStart"/>
      <w:r>
        <w:t>metabisulfite</w:t>
      </w:r>
      <w:proofErr w:type="spellEnd"/>
      <w:r>
        <w:t xml:space="preserve">, Purified water </w:t>
      </w:r>
      <w:proofErr w:type="spellStart"/>
      <w:r>
        <w:t>q.s</w:t>
      </w:r>
      <w:proofErr w:type="spellEnd"/>
      <w:r>
        <w:t>. Evaluation: pH, viscosity, specific gravity, microbial count, Vitamin C content, accelerated stability.</w:t>
      </w:r>
    </w:p>
    <w:p w14:paraId="4E89C3EB" w14:textId="77777777" w:rsidR="008F5F9B" w:rsidRPr="00311315" w:rsidRDefault="00966BCD" w:rsidP="009B24E1">
      <w:pPr>
        <w:pStyle w:val="Heading2"/>
        <w:spacing w:line="276" w:lineRule="auto"/>
        <w:rPr>
          <w:color w:val="auto"/>
        </w:rPr>
      </w:pPr>
      <w:r w:rsidRPr="00311315">
        <w:rPr>
          <w:color w:val="auto"/>
        </w:rPr>
        <w:t>5.1.3 Powders (</w:t>
      </w:r>
      <w:proofErr w:type="spellStart"/>
      <w:r w:rsidRPr="00311315">
        <w:rPr>
          <w:color w:val="auto"/>
        </w:rPr>
        <w:t>Churna</w:t>
      </w:r>
      <w:proofErr w:type="spellEnd"/>
      <w:r w:rsidRPr="00311315">
        <w:rPr>
          <w:color w:val="auto"/>
        </w:rPr>
        <w:t>)</w:t>
      </w:r>
    </w:p>
    <w:p w14:paraId="162DEAB0" w14:textId="77777777" w:rsidR="008F5F9B" w:rsidRDefault="00966BCD" w:rsidP="009B24E1">
      <w:pPr>
        <w:spacing w:before="80" w:after="80" w:line="276" w:lineRule="auto"/>
        <w:jc w:val="both"/>
      </w:pPr>
      <w:proofErr w:type="spellStart"/>
      <w:r>
        <w:t>Amla</w:t>
      </w:r>
      <w:proofErr w:type="spellEnd"/>
      <w:r>
        <w:t xml:space="preserve"> </w:t>
      </w:r>
      <w:proofErr w:type="spellStart"/>
      <w:r>
        <w:t>Churna</w:t>
      </w:r>
      <w:proofErr w:type="spellEnd"/>
      <w:r>
        <w:t xml:space="preserve"> is the most traditional </w:t>
      </w:r>
      <w:proofErr w:type="spellStart"/>
      <w:r>
        <w:t>Ayurvedic</w:t>
      </w:r>
      <w:proofErr w:type="spellEnd"/>
      <w:r>
        <w:t xml:space="preserve"> dosage form. The dried fruit is powdered (sieve No. 85, 180 µm) and standardized for total </w:t>
      </w:r>
      <w:proofErr w:type="spellStart"/>
      <w:r>
        <w:t>phenolics</w:t>
      </w:r>
      <w:proofErr w:type="spellEnd"/>
      <w:r>
        <w:t xml:space="preserve"> and ascorbic acid. Problems include </w:t>
      </w:r>
      <w:proofErr w:type="spellStart"/>
      <w:r>
        <w:t>hygroscopicity</w:t>
      </w:r>
      <w:proofErr w:type="spellEnd"/>
      <w:r>
        <w:t xml:space="preserve"> and possible </w:t>
      </w:r>
      <w:proofErr w:type="spellStart"/>
      <w:r>
        <w:t>Maillard</w:t>
      </w:r>
      <w:proofErr w:type="spellEnd"/>
      <w:r>
        <w:t xml:space="preserve"> reaction with added excipients. Encapsulation in moisture-barrier blisters or airtight containers extends shelf life.</w:t>
      </w:r>
    </w:p>
    <w:p w14:paraId="7A910D05" w14:textId="77777777" w:rsidR="008F5F9B" w:rsidRDefault="008F5F9B" w:rsidP="009B24E1">
      <w:pPr>
        <w:spacing w:before="60" w:after="60" w:line="276" w:lineRule="auto"/>
      </w:pPr>
    </w:p>
    <w:p w14:paraId="29AD63AA" w14:textId="77777777" w:rsidR="008F5F9B" w:rsidRPr="00311315" w:rsidRDefault="00966BCD" w:rsidP="009B24E1">
      <w:pPr>
        <w:pStyle w:val="Heading2"/>
        <w:spacing w:line="276" w:lineRule="auto"/>
        <w:rPr>
          <w:color w:val="auto"/>
        </w:rPr>
      </w:pPr>
      <w:r w:rsidRPr="00311315">
        <w:rPr>
          <w:color w:val="auto"/>
        </w:rPr>
        <w:t>5.2 Topical Formulations</w:t>
      </w:r>
    </w:p>
    <w:p w14:paraId="7BD54B7E" w14:textId="77777777" w:rsidR="008F5F9B" w:rsidRPr="00311315" w:rsidRDefault="00966BCD" w:rsidP="009B24E1">
      <w:pPr>
        <w:pStyle w:val="Heading2"/>
        <w:spacing w:line="276" w:lineRule="auto"/>
        <w:rPr>
          <w:color w:val="auto"/>
        </w:rPr>
      </w:pPr>
      <w:r w:rsidRPr="00311315">
        <w:rPr>
          <w:color w:val="auto"/>
        </w:rPr>
        <w:t>5.2.1 Creams and Lotions</w:t>
      </w:r>
    </w:p>
    <w:p w14:paraId="40BE1FB4" w14:textId="77777777" w:rsidR="008F5F9B" w:rsidRDefault="00966BCD" w:rsidP="009B24E1">
      <w:pPr>
        <w:spacing w:before="80" w:after="80" w:line="276" w:lineRule="auto"/>
        <w:jc w:val="both"/>
      </w:pPr>
      <w:proofErr w:type="spellStart"/>
      <w:r>
        <w:t>Amla</w:t>
      </w:r>
      <w:proofErr w:type="spellEnd"/>
      <w:r>
        <w:t xml:space="preserve"> extract-based creams are formulated for skin lightening, anti-aging, and </w:t>
      </w:r>
      <w:proofErr w:type="spellStart"/>
      <w:r>
        <w:t>photoprotective</w:t>
      </w:r>
      <w:proofErr w:type="spellEnd"/>
      <w:r>
        <w:t xml:space="preserve"> applications. The extract (1–5% w/w) is incorporated into oil-in-water (O/W) emulsions. Emulsifying agents include Tween 80, </w:t>
      </w:r>
      <w:proofErr w:type="spellStart"/>
      <w:r>
        <w:t>cetostearyl</w:t>
      </w:r>
      <w:proofErr w:type="spellEnd"/>
      <w:r>
        <w:t xml:space="preserve"> alcohol, and </w:t>
      </w:r>
      <w:proofErr w:type="spellStart"/>
      <w:r>
        <w:t>glyceryl</w:t>
      </w:r>
      <w:proofErr w:type="spellEnd"/>
      <w:r>
        <w:t xml:space="preserve"> </w:t>
      </w:r>
      <w:proofErr w:type="spellStart"/>
      <w:r>
        <w:t>monostearate</w:t>
      </w:r>
      <w:proofErr w:type="spellEnd"/>
      <w:r>
        <w:t xml:space="preserve">. Preservatives: </w:t>
      </w:r>
      <w:proofErr w:type="spellStart"/>
      <w:r>
        <w:t>methylparaben</w:t>
      </w:r>
      <w:proofErr w:type="spellEnd"/>
      <w:r>
        <w:t>/</w:t>
      </w:r>
      <w:proofErr w:type="spellStart"/>
      <w:r>
        <w:t>propylparaben</w:t>
      </w:r>
      <w:proofErr w:type="spellEnd"/>
      <w:r>
        <w:t xml:space="preserve"> combination.</w:t>
      </w:r>
    </w:p>
    <w:p w14:paraId="58D30AD7" w14:textId="77777777" w:rsidR="008F5F9B" w:rsidRDefault="00966BCD" w:rsidP="009B24E1">
      <w:pPr>
        <w:spacing w:before="80" w:after="80" w:line="276" w:lineRule="auto"/>
        <w:jc w:val="both"/>
      </w:pPr>
      <w:r>
        <w:t xml:space="preserve">Gallic acid and </w:t>
      </w:r>
      <w:proofErr w:type="spellStart"/>
      <w:r>
        <w:t>ellagic</w:t>
      </w:r>
      <w:proofErr w:type="spellEnd"/>
      <w:r>
        <w:t xml:space="preserve"> acid in </w:t>
      </w:r>
      <w:proofErr w:type="spellStart"/>
      <w:r>
        <w:t>Amla</w:t>
      </w:r>
      <w:proofErr w:type="spellEnd"/>
      <w:r>
        <w:t xml:space="preserve"> inhibit </w:t>
      </w:r>
      <w:proofErr w:type="spellStart"/>
      <w:r>
        <w:t>tyrosinase</w:t>
      </w:r>
      <w:proofErr w:type="spellEnd"/>
      <w:r>
        <w:t xml:space="preserve"> enzyme, reducing melanin synthesis. Studies report SPF values of 8–12 for </w:t>
      </w:r>
      <w:proofErr w:type="spellStart"/>
      <w:r>
        <w:t>Amla</w:t>
      </w:r>
      <w:proofErr w:type="spellEnd"/>
      <w:r>
        <w:t xml:space="preserve">-containing creams. Stability challenges: </w:t>
      </w:r>
      <w:proofErr w:type="spellStart"/>
      <w:r>
        <w:t>color</w:t>
      </w:r>
      <w:proofErr w:type="spellEnd"/>
      <w:r>
        <w:t xml:space="preserve"> change, phase separation, and microbial growth.</w:t>
      </w:r>
    </w:p>
    <w:p w14:paraId="3353BAC4" w14:textId="77777777" w:rsidR="008F5F9B" w:rsidRPr="00311315" w:rsidRDefault="00966BCD" w:rsidP="009B24E1">
      <w:pPr>
        <w:pStyle w:val="Heading2"/>
        <w:spacing w:line="276" w:lineRule="auto"/>
        <w:rPr>
          <w:color w:val="auto"/>
        </w:rPr>
      </w:pPr>
      <w:r w:rsidRPr="00311315">
        <w:rPr>
          <w:color w:val="auto"/>
        </w:rPr>
        <w:t>5.2.2 Gels</w:t>
      </w:r>
    </w:p>
    <w:p w14:paraId="2E30B0D2" w14:textId="77777777" w:rsidR="008F5F9B" w:rsidRDefault="00966BCD" w:rsidP="009B24E1">
      <w:pPr>
        <w:spacing w:before="80" w:after="80" w:line="276" w:lineRule="auto"/>
        <w:jc w:val="both"/>
      </w:pPr>
      <w:proofErr w:type="spellStart"/>
      <w:r>
        <w:t>Carbopol</w:t>
      </w:r>
      <w:proofErr w:type="spellEnd"/>
      <w:r>
        <w:t xml:space="preserve"> 934 (0.5–1%) and HPMC (1–2%) are commonly used gelling agents for </w:t>
      </w:r>
      <w:proofErr w:type="spellStart"/>
      <w:r>
        <w:t>Amla</w:t>
      </w:r>
      <w:proofErr w:type="spellEnd"/>
      <w:r>
        <w:t xml:space="preserve"> extract gels. Applications include anti-acne gels (due to antimicrobial activity), hair gels (for scalp nourishment), and wound healing gels. </w:t>
      </w:r>
      <w:proofErr w:type="gramStart"/>
      <w:r>
        <w:t xml:space="preserve">Evaluated for pH (6.0–7.5), viscosity, </w:t>
      </w:r>
      <w:proofErr w:type="spellStart"/>
      <w:r>
        <w:t>spreadability</w:t>
      </w:r>
      <w:proofErr w:type="spellEnd"/>
      <w:r>
        <w:t>, drug content, and ex vivo permeation.</w:t>
      </w:r>
      <w:proofErr w:type="gramEnd"/>
    </w:p>
    <w:p w14:paraId="1CFC23EF" w14:textId="77777777" w:rsidR="008F5F9B" w:rsidRPr="00311315" w:rsidRDefault="00966BCD" w:rsidP="009B24E1">
      <w:pPr>
        <w:pStyle w:val="Heading2"/>
        <w:spacing w:line="276" w:lineRule="auto"/>
        <w:rPr>
          <w:color w:val="auto"/>
        </w:rPr>
      </w:pPr>
      <w:r w:rsidRPr="00311315">
        <w:rPr>
          <w:color w:val="auto"/>
        </w:rPr>
        <w:t>5.2.3 Hair Oils and Shampoos</w:t>
      </w:r>
    </w:p>
    <w:p w14:paraId="0FFB51C8" w14:textId="77777777" w:rsidR="008F5F9B" w:rsidRDefault="00966BCD" w:rsidP="009B24E1">
      <w:pPr>
        <w:spacing w:before="80" w:after="80" w:line="276" w:lineRule="auto"/>
        <w:jc w:val="both"/>
      </w:pPr>
      <w:proofErr w:type="spellStart"/>
      <w:r>
        <w:lastRenderedPageBreak/>
        <w:t>Amla</w:t>
      </w:r>
      <w:proofErr w:type="spellEnd"/>
      <w:r>
        <w:t xml:space="preserve"> oil is a traditional hair care product prepared by boiling </w:t>
      </w:r>
      <w:proofErr w:type="spellStart"/>
      <w:r>
        <w:t>Amla</w:t>
      </w:r>
      <w:proofErr w:type="spellEnd"/>
      <w:r>
        <w:t xml:space="preserve"> fruit or extract in sesame or coconut oil. Cosmetic shampoo formulations incorporating 2–5% </w:t>
      </w:r>
      <w:proofErr w:type="spellStart"/>
      <w:r>
        <w:t>Amla</w:t>
      </w:r>
      <w:proofErr w:type="spellEnd"/>
      <w:r>
        <w:t xml:space="preserve"> extract exhibit improved foaming, scalp conditioning, and antidandruff activity due to antimicrobial tannins. Standardization is done by assay of </w:t>
      </w:r>
      <w:proofErr w:type="spellStart"/>
      <w:r>
        <w:t>gallic</w:t>
      </w:r>
      <w:proofErr w:type="spellEnd"/>
      <w:r>
        <w:t xml:space="preserve"> acid content.</w:t>
      </w:r>
    </w:p>
    <w:p w14:paraId="377D23D9" w14:textId="77777777" w:rsidR="008F5F9B" w:rsidRDefault="008F5F9B" w:rsidP="009B24E1">
      <w:pPr>
        <w:spacing w:before="60" w:after="60" w:line="276" w:lineRule="auto"/>
      </w:pPr>
    </w:p>
    <w:p w14:paraId="7D33F889" w14:textId="77777777" w:rsidR="00311315" w:rsidRDefault="00311315" w:rsidP="009B24E1">
      <w:pPr>
        <w:spacing w:before="60" w:after="60" w:line="276" w:lineRule="auto"/>
      </w:pPr>
    </w:p>
    <w:p w14:paraId="56D50C87" w14:textId="77777777" w:rsidR="008F5F9B" w:rsidRPr="00311315" w:rsidRDefault="00966BCD" w:rsidP="009B24E1">
      <w:pPr>
        <w:pStyle w:val="Heading2"/>
        <w:spacing w:line="276" w:lineRule="auto"/>
        <w:rPr>
          <w:color w:val="auto"/>
        </w:rPr>
      </w:pPr>
      <w:r w:rsidRPr="00311315">
        <w:rPr>
          <w:color w:val="auto"/>
        </w:rPr>
        <w:t>5.3 Novel Drug Delivery Systems (NDDS)</w:t>
      </w:r>
    </w:p>
    <w:p w14:paraId="464E88EF" w14:textId="77777777" w:rsidR="008F5F9B" w:rsidRPr="00311315" w:rsidRDefault="00966BCD" w:rsidP="009B24E1">
      <w:pPr>
        <w:pStyle w:val="Heading2"/>
        <w:spacing w:line="276" w:lineRule="auto"/>
        <w:rPr>
          <w:color w:val="auto"/>
        </w:rPr>
      </w:pPr>
      <w:r w:rsidRPr="00311315">
        <w:rPr>
          <w:color w:val="auto"/>
        </w:rPr>
        <w:t>5.3.1 Nanoparticles</w:t>
      </w:r>
    </w:p>
    <w:p w14:paraId="4DE81642" w14:textId="77777777" w:rsidR="008F5F9B" w:rsidRDefault="00966BCD" w:rsidP="009B24E1">
      <w:pPr>
        <w:spacing w:before="80" w:after="80" w:line="276" w:lineRule="auto"/>
        <w:jc w:val="both"/>
      </w:pPr>
      <w:r>
        <w:t xml:space="preserve">Polymeric nanoparticles of </w:t>
      </w:r>
      <w:proofErr w:type="spellStart"/>
      <w:r>
        <w:t>Amla</w:t>
      </w:r>
      <w:proofErr w:type="spellEnd"/>
      <w:r>
        <w:t xml:space="preserve"> extract have been prepared using PLGA (poly lactic-co-glycolic acid) and chitosan by </w:t>
      </w:r>
      <w:proofErr w:type="spellStart"/>
      <w:r>
        <w:t>nanoprecipitation</w:t>
      </w:r>
      <w:proofErr w:type="spellEnd"/>
      <w:r>
        <w:t xml:space="preserve"> and ionic gelation methods respectively. Particle size range: 150–400 nm. Zeta potential: -20 to -35 mV (good stability). Encapsulation efficiency: 65–85%. Applications: enhanced oral bioavailability, sustained release.</w:t>
      </w:r>
    </w:p>
    <w:p w14:paraId="5BAACF38" w14:textId="77777777" w:rsidR="008F5F9B" w:rsidRPr="00311315" w:rsidRDefault="00966BCD" w:rsidP="009B24E1">
      <w:pPr>
        <w:pStyle w:val="Heading2"/>
        <w:spacing w:line="276" w:lineRule="auto"/>
        <w:rPr>
          <w:color w:val="auto"/>
        </w:rPr>
      </w:pPr>
      <w:r w:rsidRPr="00311315">
        <w:rPr>
          <w:color w:val="auto"/>
        </w:rPr>
        <w:t>5.3.2 Solid Lipid Nanoparticles (SLN)</w:t>
      </w:r>
    </w:p>
    <w:p w14:paraId="42DC911A" w14:textId="77777777" w:rsidR="008F5F9B" w:rsidRDefault="00966BCD" w:rsidP="009B24E1">
      <w:pPr>
        <w:spacing w:before="80" w:after="80" w:line="276" w:lineRule="auto"/>
        <w:jc w:val="both"/>
      </w:pPr>
      <w:r>
        <w:t xml:space="preserve">SLNs of </w:t>
      </w:r>
      <w:proofErr w:type="spellStart"/>
      <w:r>
        <w:t>Amla</w:t>
      </w:r>
      <w:proofErr w:type="spellEnd"/>
      <w:r>
        <w:t xml:space="preserve"> extract are prepared using lipid matrices such as </w:t>
      </w:r>
      <w:proofErr w:type="spellStart"/>
      <w:r>
        <w:t>glyceryl</w:t>
      </w:r>
      <w:proofErr w:type="spellEnd"/>
      <w:r>
        <w:t xml:space="preserve"> </w:t>
      </w:r>
      <w:proofErr w:type="spellStart"/>
      <w:r>
        <w:t>monostearate</w:t>
      </w:r>
      <w:proofErr w:type="spellEnd"/>
      <w:r>
        <w:t xml:space="preserve">, </w:t>
      </w:r>
      <w:proofErr w:type="spellStart"/>
      <w:r>
        <w:t>Compritol</w:t>
      </w:r>
      <w:proofErr w:type="spellEnd"/>
      <w:r>
        <w:t xml:space="preserve"> 888 ATO, and </w:t>
      </w:r>
      <w:proofErr w:type="spellStart"/>
      <w:r>
        <w:t>Precirol</w:t>
      </w:r>
      <w:proofErr w:type="spellEnd"/>
      <w:r>
        <w:t xml:space="preserve"> ATO 5 with Tween 80 as surfactant. The SLN system protects the labile vitamin C from oxidation and improves topical delivery. Particle size: 100–300 nm. Studies show 2.5-fold increase in skin permeation compared to conventional cream.</w:t>
      </w:r>
    </w:p>
    <w:p w14:paraId="22B772A8" w14:textId="77777777" w:rsidR="008F5F9B" w:rsidRPr="00311315" w:rsidRDefault="00966BCD" w:rsidP="009B24E1">
      <w:pPr>
        <w:pStyle w:val="Heading2"/>
        <w:spacing w:line="276" w:lineRule="auto"/>
        <w:rPr>
          <w:color w:val="auto"/>
        </w:rPr>
      </w:pPr>
      <w:r w:rsidRPr="00311315">
        <w:rPr>
          <w:color w:val="auto"/>
        </w:rPr>
        <w:t>5.3.3 Liposomes</w:t>
      </w:r>
    </w:p>
    <w:p w14:paraId="72B65332" w14:textId="77777777" w:rsidR="008F5F9B" w:rsidRDefault="00966BCD" w:rsidP="009B24E1">
      <w:pPr>
        <w:spacing w:before="80" w:after="80" w:line="276" w:lineRule="auto"/>
        <w:jc w:val="both"/>
      </w:pPr>
      <w:proofErr w:type="spellStart"/>
      <w:r>
        <w:t>Phosphatidylcholine</w:t>
      </w:r>
      <w:proofErr w:type="spellEnd"/>
      <w:r>
        <w:t xml:space="preserve">-based liposomes loaded with </w:t>
      </w:r>
      <w:proofErr w:type="spellStart"/>
      <w:r>
        <w:t>Amla</w:t>
      </w:r>
      <w:proofErr w:type="spellEnd"/>
      <w:r>
        <w:t xml:space="preserve"> </w:t>
      </w:r>
      <w:proofErr w:type="spellStart"/>
      <w:r>
        <w:t>gallic</w:t>
      </w:r>
      <w:proofErr w:type="spellEnd"/>
      <w:r>
        <w:t xml:space="preserve"> acid have been prepared by thin film hydration method. Entrapment efficiency: 55–75%. Liposomal encapsulation improves cellular uptake and provides sustained release. </w:t>
      </w:r>
      <w:proofErr w:type="gramStart"/>
      <w:r>
        <w:t xml:space="preserve">Applications in </w:t>
      </w:r>
      <w:proofErr w:type="spellStart"/>
      <w:r>
        <w:t>cosmeceuticals</w:t>
      </w:r>
      <w:proofErr w:type="spellEnd"/>
      <w:r>
        <w:t xml:space="preserve"> and oral delivery for antioxidant activity.</w:t>
      </w:r>
      <w:proofErr w:type="gramEnd"/>
    </w:p>
    <w:p w14:paraId="57A29FE5" w14:textId="77777777" w:rsidR="008F5F9B" w:rsidRPr="00311315" w:rsidRDefault="00966BCD" w:rsidP="009B24E1">
      <w:pPr>
        <w:pStyle w:val="Heading2"/>
        <w:spacing w:line="276" w:lineRule="auto"/>
        <w:rPr>
          <w:color w:val="auto"/>
        </w:rPr>
      </w:pPr>
      <w:r w:rsidRPr="00311315">
        <w:rPr>
          <w:color w:val="auto"/>
        </w:rPr>
        <w:t xml:space="preserve">5.3.4 </w:t>
      </w:r>
      <w:proofErr w:type="spellStart"/>
      <w:r w:rsidRPr="00311315">
        <w:rPr>
          <w:color w:val="auto"/>
        </w:rPr>
        <w:t>Niosomes</w:t>
      </w:r>
      <w:proofErr w:type="spellEnd"/>
    </w:p>
    <w:p w14:paraId="14DD026A" w14:textId="77777777" w:rsidR="008F5F9B" w:rsidRDefault="00966BCD" w:rsidP="009B24E1">
      <w:pPr>
        <w:spacing w:before="80" w:after="80" w:line="276" w:lineRule="auto"/>
        <w:jc w:val="both"/>
      </w:pPr>
      <w:r>
        <w:t xml:space="preserve">Span 60 and cholesterol-based </w:t>
      </w:r>
      <w:proofErr w:type="spellStart"/>
      <w:r>
        <w:t>niosomes</w:t>
      </w:r>
      <w:proofErr w:type="spellEnd"/>
      <w:r>
        <w:t xml:space="preserve"> of </w:t>
      </w:r>
      <w:proofErr w:type="spellStart"/>
      <w:r>
        <w:t>Amla</w:t>
      </w:r>
      <w:proofErr w:type="spellEnd"/>
      <w:r>
        <w:t xml:space="preserve"> extract have been prepared by reverse phase evaporation. Vesicle size: 200–500 nm. </w:t>
      </w:r>
      <w:proofErr w:type="spellStart"/>
      <w:r>
        <w:t>Niosomes</w:t>
      </w:r>
      <w:proofErr w:type="spellEnd"/>
      <w:r>
        <w:t xml:space="preserve"> offer advantages of low cost, better stability than liposomes, and improved dermal delivery. </w:t>
      </w:r>
      <w:proofErr w:type="gramStart"/>
      <w:r>
        <w:t>Evaluated for vesicle size, zeta potential, entrapment efficiency, and in vitro release.</w:t>
      </w:r>
      <w:proofErr w:type="gramEnd"/>
    </w:p>
    <w:p w14:paraId="7DB25766" w14:textId="77777777" w:rsidR="008F5F9B" w:rsidRPr="00311315" w:rsidRDefault="00966BCD" w:rsidP="009B24E1">
      <w:pPr>
        <w:pStyle w:val="Heading2"/>
        <w:spacing w:line="276" w:lineRule="auto"/>
        <w:rPr>
          <w:color w:val="auto"/>
        </w:rPr>
      </w:pPr>
      <w:r w:rsidRPr="00311315">
        <w:rPr>
          <w:color w:val="auto"/>
        </w:rPr>
        <w:t>5.3.5 Microspheres</w:t>
      </w:r>
    </w:p>
    <w:p w14:paraId="3DCFDB6A" w14:textId="77777777" w:rsidR="008F5F9B" w:rsidRDefault="00966BCD" w:rsidP="009B24E1">
      <w:pPr>
        <w:spacing w:before="80" w:after="80" w:line="276" w:lineRule="auto"/>
        <w:jc w:val="both"/>
      </w:pPr>
      <w:proofErr w:type="spellStart"/>
      <w:r>
        <w:t>Amla</w:t>
      </w:r>
      <w:proofErr w:type="spellEnd"/>
      <w:r>
        <w:t xml:space="preserve"> extract microspheres prepared by solvent evaporation method using ethyl cellulose and HPMC showed sustained release up to 12 hours. Particle size: 50–200 µm. Evaluated for percentage yield, drug loading, swelling index, and in vitro dissolution. Applications: colon-targeted delivery for gastrointestinal disorders.</w:t>
      </w:r>
    </w:p>
    <w:p w14:paraId="6A2158FB" w14:textId="77777777" w:rsidR="008F5F9B" w:rsidRPr="00311315" w:rsidRDefault="00966BCD" w:rsidP="009B24E1">
      <w:pPr>
        <w:pStyle w:val="Heading2"/>
        <w:spacing w:line="276" w:lineRule="auto"/>
        <w:rPr>
          <w:color w:val="auto"/>
        </w:rPr>
      </w:pPr>
      <w:r w:rsidRPr="00311315">
        <w:rPr>
          <w:color w:val="auto"/>
        </w:rPr>
        <w:t xml:space="preserve">5.3.6 </w:t>
      </w:r>
      <w:proofErr w:type="spellStart"/>
      <w:r w:rsidRPr="00311315">
        <w:rPr>
          <w:color w:val="auto"/>
        </w:rPr>
        <w:t>Nanoemulsions</w:t>
      </w:r>
      <w:proofErr w:type="spellEnd"/>
    </w:p>
    <w:p w14:paraId="1C5F8F78" w14:textId="77777777" w:rsidR="008F5F9B" w:rsidRDefault="00966BCD" w:rsidP="009B24E1">
      <w:pPr>
        <w:spacing w:before="80" w:after="80" w:line="276" w:lineRule="auto"/>
        <w:jc w:val="both"/>
      </w:pPr>
      <w:r>
        <w:t xml:space="preserve">Oil-in-water </w:t>
      </w:r>
      <w:proofErr w:type="spellStart"/>
      <w:r>
        <w:t>nanoemulsions</w:t>
      </w:r>
      <w:proofErr w:type="spellEnd"/>
      <w:r>
        <w:t xml:space="preserve"> of </w:t>
      </w:r>
      <w:proofErr w:type="spellStart"/>
      <w:r>
        <w:t>Amla</w:t>
      </w:r>
      <w:proofErr w:type="spellEnd"/>
      <w:r>
        <w:t xml:space="preserve"> essential oil have been prepared using high-energy emulsification (homogenization). Droplet size: 50–200 nm. </w:t>
      </w:r>
      <w:proofErr w:type="spellStart"/>
      <w:r>
        <w:t>Nanoemulsions</w:t>
      </w:r>
      <w:proofErr w:type="spellEnd"/>
      <w:r>
        <w:t xml:space="preserve"> improve solubility and bioavailability of lipophilic components of </w:t>
      </w:r>
      <w:proofErr w:type="spellStart"/>
      <w:r>
        <w:t>Amla</w:t>
      </w:r>
      <w:proofErr w:type="spellEnd"/>
      <w:r>
        <w:t xml:space="preserve"> and show better antimicrobial activity compared to bulk oil.</w:t>
      </w:r>
    </w:p>
    <w:p w14:paraId="190FB2DB" w14:textId="77777777" w:rsidR="008F5F9B" w:rsidRDefault="008F5F9B" w:rsidP="009B24E1">
      <w:pPr>
        <w:spacing w:before="60" w:after="60" w:line="276" w:lineRule="auto"/>
      </w:pPr>
    </w:p>
    <w:p w14:paraId="3E9D655B" w14:textId="77777777" w:rsidR="00311315" w:rsidRDefault="00311315" w:rsidP="009B24E1">
      <w:pPr>
        <w:spacing w:before="60" w:after="60" w:line="276" w:lineRule="auto"/>
      </w:pPr>
    </w:p>
    <w:p w14:paraId="0A4D413F" w14:textId="77777777" w:rsidR="008F5F9B" w:rsidRPr="00311315" w:rsidRDefault="00966BCD" w:rsidP="009B24E1">
      <w:pPr>
        <w:pStyle w:val="Heading1"/>
        <w:spacing w:line="276" w:lineRule="auto"/>
        <w:rPr>
          <w:color w:val="auto"/>
        </w:rPr>
      </w:pPr>
      <w:r w:rsidRPr="00311315">
        <w:rPr>
          <w:color w:val="auto"/>
        </w:rPr>
        <w:lastRenderedPageBreak/>
        <w:t>6. EVALUATION PARAMETERS</w:t>
      </w:r>
    </w:p>
    <w:p w14:paraId="50CCBE84" w14:textId="77777777" w:rsidR="008F5F9B" w:rsidRDefault="008F5F9B" w:rsidP="009B24E1">
      <w:pPr>
        <w:spacing w:before="60" w:after="60" w:line="276" w:lineRule="auto"/>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00"/>
        <w:gridCol w:w="6860"/>
      </w:tblGrid>
      <w:tr w:rsidR="008F5F9B" w14:paraId="1F90C2B7" w14:textId="77777777">
        <w:trPr>
          <w:tblHeader/>
        </w:trPr>
        <w:tc>
          <w:tcPr>
            <w:tcW w:w="250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tcPr>
          <w:p w14:paraId="59B5A35F" w14:textId="77777777" w:rsidR="008F5F9B" w:rsidRDefault="00966BCD" w:rsidP="009B24E1">
            <w:pPr>
              <w:spacing w:line="276" w:lineRule="auto"/>
              <w:jc w:val="center"/>
            </w:pPr>
            <w:r>
              <w:rPr>
                <w:b/>
                <w:bCs/>
                <w:color w:val="FFFFFF"/>
                <w:sz w:val="20"/>
                <w:szCs w:val="20"/>
              </w:rPr>
              <w:t>Dosage Form</w:t>
            </w:r>
          </w:p>
        </w:tc>
        <w:tc>
          <w:tcPr>
            <w:tcW w:w="686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tcPr>
          <w:p w14:paraId="2849500D" w14:textId="77777777" w:rsidR="008F5F9B" w:rsidRDefault="00966BCD" w:rsidP="009B24E1">
            <w:pPr>
              <w:spacing w:line="276" w:lineRule="auto"/>
              <w:jc w:val="center"/>
            </w:pPr>
            <w:r>
              <w:rPr>
                <w:b/>
                <w:bCs/>
                <w:color w:val="FFFFFF"/>
                <w:sz w:val="20"/>
                <w:szCs w:val="20"/>
              </w:rPr>
              <w:t>Key Evaluation Parameters</w:t>
            </w:r>
          </w:p>
        </w:tc>
      </w:tr>
      <w:tr w:rsidR="008F5F9B" w14:paraId="3929F475" w14:textId="77777777">
        <w:tc>
          <w:tcPr>
            <w:tcW w:w="25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0F8A9E9B" w14:textId="77777777" w:rsidR="008F5F9B" w:rsidRDefault="00966BCD" w:rsidP="009B24E1">
            <w:pPr>
              <w:spacing w:line="276" w:lineRule="auto"/>
            </w:pPr>
            <w:r>
              <w:rPr>
                <w:sz w:val="20"/>
                <w:szCs w:val="20"/>
              </w:rPr>
              <w:t>Tablets/Capsules</w:t>
            </w:r>
          </w:p>
        </w:tc>
        <w:tc>
          <w:tcPr>
            <w:tcW w:w="686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53F355A8" w14:textId="77777777" w:rsidR="008F5F9B" w:rsidRDefault="00966BCD" w:rsidP="009B24E1">
            <w:pPr>
              <w:spacing w:line="276" w:lineRule="auto"/>
            </w:pPr>
            <w:r>
              <w:rPr>
                <w:sz w:val="20"/>
                <w:szCs w:val="20"/>
              </w:rPr>
              <w:t>Hardness, Friability, Disintegration time, Drug content, Dissolution profile (USP Apparatus II), Stability (ICH Q1A)</w:t>
            </w:r>
          </w:p>
        </w:tc>
      </w:tr>
      <w:tr w:rsidR="008F5F9B" w14:paraId="6C069D05" w14:textId="77777777">
        <w:tc>
          <w:tcPr>
            <w:tcW w:w="2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99411F6" w14:textId="77777777" w:rsidR="008F5F9B" w:rsidRDefault="00966BCD" w:rsidP="009B24E1">
            <w:pPr>
              <w:spacing w:line="276" w:lineRule="auto"/>
            </w:pPr>
            <w:r>
              <w:rPr>
                <w:sz w:val="20"/>
                <w:szCs w:val="20"/>
              </w:rPr>
              <w:t>Syrups</w:t>
            </w:r>
          </w:p>
        </w:tc>
        <w:tc>
          <w:tcPr>
            <w:tcW w:w="68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081BB98" w14:textId="77777777" w:rsidR="008F5F9B" w:rsidRDefault="00966BCD" w:rsidP="009B24E1">
            <w:pPr>
              <w:spacing w:line="276" w:lineRule="auto"/>
            </w:pPr>
            <w:r>
              <w:rPr>
                <w:sz w:val="20"/>
                <w:szCs w:val="20"/>
              </w:rPr>
              <w:t xml:space="preserve">pH, Viscosity, Specific gravity, Refractive index, Microbial limit, Vitamin C assay, </w:t>
            </w:r>
            <w:proofErr w:type="spellStart"/>
            <w:r>
              <w:rPr>
                <w:sz w:val="20"/>
                <w:szCs w:val="20"/>
              </w:rPr>
              <w:t>Color</w:t>
            </w:r>
            <w:proofErr w:type="spellEnd"/>
            <w:r>
              <w:rPr>
                <w:sz w:val="20"/>
                <w:szCs w:val="20"/>
              </w:rPr>
              <w:t xml:space="preserve"> stability</w:t>
            </w:r>
          </w:p>
        </w:tc>
      </w:tr>
      <w:tr w:rsidR="008F5F9B" w14:paraId="3DCBD6D8" w14:textId="77777777">
        <w:tc>
          <w:tcPr>
            <w:tcW w:w="25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54C2AABF" w14:textId="77777777" w:rsidR="008F5F9B" w:rsidRDefault="00966BCD" w:rsidP="009B24E1">
            <w:pPr>
              <w:spacing w:line="276" w:lineRule="auto"/>
            </w:pPr>
            <w:r>
              <w:rPr>
                <w:sz w:val="20"/>
                <w:szCs w:val="20"/>
              </w:rPr>
              <w:t>Creams/Gels</w:t>
            </w:r>
          </w:p>
        </w:tc>
        <w:tc>
          <w:tcPr>
            <w:tcW w:w="686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4B1D4ACF" w14:textId="77777777" w:rsidR="008F5F9B" w:rsidRDefault="00966BCD" w:rsidP="009B24E1">
            <w:pPr>
              <w:spacing w:line="276" w:lineRule="auto"/>
            </w:pPr>
            <w:r>
              <w:rPr>
                <w:sz w:val="20"/>
                <w:szCs w:val="20"/>
              </w:rPr>
              <w:t xml:space="preserve">pH, </w:t>
            </w:r>
            <w:proofErr w:type="spellStart"/>
            <w:r>
              <w:rPr>
                <w:sz w:val="20"/>
                <w:szCs w:val="20"/>
              </w:rPr>
              <w:t>Spreadability</w:t>
            </w:r>
            <w:proofErr w:type="spellEnd"/>
            <w:r>
              <w:rPr>
                <w:sz w:val="20"/>
                <w:szCs w:val="20"/>
              </w:rPr>
              <w:t>, Viscosity, Drug content, In vitro release, Skin irritation, SPF</w:t>
            </w:r>
          </w:p>
        </w:tc>
      </w:tr>
      <w:tr w:rsidR="008F5F9B" w14:paraId="0CF4FBCE" w14:textId="77777777">
        <w:tc>
          <w:tcPr>
            <w:tcW w:w="2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FFDE8AC" w14:textId="77777777" w:rsidR="008F5F9B" w:rsidRDefault="00966BCD" w:rsidP="009B24E1">
            <w:pPr>
              <w:spacing w:line="276" w:lineRule="auto"/>
            </w:pPr>
            <w:r>
              <w:rPr>
                <w:sz w:val="20"/>
                <w:szCs w:val="20"/>
              </w:rPr>
              <w:t>Nanoparticles/SLN</w:t>
            </w:r>
          </w:p>
        </w:tc>
        <w:tc>
          <w:tcPr>
            <w:tcW w:w="68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AD3DDE8" w14:textId="77777777" w:rsidR="008F5F9B" w:rsidRDefault="00966BCD" w:rsidP="009B24E1">
            <w:pPr>
              <w:spacing w:line="276" w:lineRule="auto"/>
            </w:pPr>
            <w:r>
              <w:rPr>
                <w:sz w:val="20"/>
                <w:szCs w:val="20"/>
              </w:rPr>
              <w:t>Particle size (DLS), Zeta potential, PDI, Encapsulation efficiency, In vitro release, TEM/SEM morphology</w:t>
            </w:r>
          </w:p>
        </w:tc>
      </w:tr>
      <w:tr w:rsidR="008F5F9B" w14:paraId="6C596F2B" w14:textId="77777777">
        <w:tc>
          <w:tcPr>
            <w:tcW w:w="25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2D6CBE3E" w14:textId="77777777" w:rsidR="008F5F9B" w:rsidRDefault="00966BCD" w:rsidP="009B24E1">
            <w:pPr>
              <w:spacing w:line="276" w:lineRule="auto"/>
            </w:pPr>
            <w:r>
              <w:rPr>
                <w:sz w:val="20"/>
                <w:szCs w:val="20"/>
              </w:rPr>
              <w:t>Liposomes/</w:t>
            </w:r>
            <w:proofErr w:type="spellStart"/>
            <w:r>
              <w:rPr>
                <w:sz w:val="20"/>
                <w:szCs w:val="20"/>
              </w:rPr>
              <w:t>Niosomes</w:t>
            </w:r>
            <w:proofErr w:type="spellEnd"/>
          </w:p>
        </w:tc>
        <w:tc>
          <w:tcPr>
            <w:tcW w:w="686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3FCB1109" w14:textId="77777777" w:rsidR="008F5F9B" w:rsidRDefault="00966BCD" w:rsidP="009B24E1">
            <w:pPr>
              <w:spacing w:line="276" w:lineRule="auto"/>
            </w:pPr>
            <w:r>
              <w:rPr>
                <w:sz w:val="20"/>
                <w:szCs w:val="20"/>
              </w:rPr>
              <w:t>Vesicle size, Entrapment efficiency, Zeta potential, Stability, In vitro permeation, DSC</w:t>
            </w:r>
          </w:p>
        </w:tc>
      </w:tr>
      <w:tr w:rsidR="008F5F9B" w14:paraId="6503D4C6" w14:textId="77777777">
        <w:tc>
          <w:tcPr>
            <w:tcW w:w="2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E0AA9DA" w14:textId="77777777" w:rsidR="008F5F9B" w:rsidRDefault="00966BCD" w:rsidP="009B24E1">
            <w:pPr>
              <w:spacing w:line="276" w:lineRule="auto"/>
            </w:pPr>
            <w:r>
              <w:rPr>
                <w:sz w:val="20"/>
                <w:szCs w:val="20"/>
              </w:rPr>
              <w:t>Powders (</w:t>
            </w:r>
            <w:proofErr w:type="spellStart"/>
            <w:r>
              <w:rPr>
                <w:sz w:val="20"/>
                <w:szCs w:val="20"/>
              </w:rPr>
              <w:t>Churna</w:t>
            </w:r>
            <w:proofErr w:type="spellEnd"/>
            <w:r>
              <w:rPr>
                <w:sz w:val="20"/>
                <w:szCs w:val="20"/>
              </w:rPr>
              <w:t>)</w:t>
            </w:r>
          </w:p>
        </w:tc>
        <w:tc>
          <w:tcPr>
            <w:tcW w:w="68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A22D2F5" w14:textId="77777777" w:rsidR="008F5F9B" w:rsidRDefault="00966BCD" w:rsidP="009B24E1">
            <w:pPr>
              <w:spacing w:line="276" w:lineRule="auto"/>
            </w:pPr>
            <w:r>
              <w:rPr>
                <w:sz w:val="20"/>
                <w:szCs w:val="20"/>
              </w:rPr>
              <w:t xml:space="preserve">Particle size, LOD, Total ash, Acid-insoluble ash, Total </w:t>
            </w:r>
            <w:proofErr w:type="spellStart"/>
            <w:r>
              <w:rPr>
                <w:sz w:val="20"/>
                <w:szCs w:val="20"/>
              </w:rPr>
              <w:t>phenolics</w:t>
            </w:r>
            <w:proofErr w:type="spellEnd"/>
            <w:r>
              <w:rPr>
                <w:sz w:val="20"/>
                <w:szCs w:val="20"/>
              </w:rPr>
              <w:t>, HPLC fingerprint</w:t>
            </w:r>
          </w:p>
        </w:tc>
      </w:tr>
    </w:tbl>
    <w:p w14:paraId="5F068C9D" w14:textId="77777777" w:rsidR="008F5F9B" w:rsidRDefault="008F5F9B" w:rsidP="009B24E1">
      <w:pPr>
        <w:spacing w:before="60" w:after="60" w:line="276" w:lineRule="auto"/>
      </w:pPr>
    </w:p>
    <w:p w14:paraId="194D5754" w14:textId="77777777" w:rsidR="008F5F9B" w:rsidRDefault="00966BCD" w:rsidP="009B24E1">
      <w:pPr>
        <w:pStyle w:val="Heading1"/>
        <w:spacing w:line="276" w:lineRule="auto"/>
      </w:pPr>
      <w:r>
        <w:t>7. PHARMACOLOGICAL ACTIVITIES RELEVANT TO FORMULATION</w:t>
      </w:r>
    </w:p>
    <w:p w14:paraId="471BE165" w14:textId="77777777" w:rsidR="008F5F9B" w:rsidRDefault="008F5F9B" w:rsidP="009B24E1">
      <w:pPr>
        <w:spacing w:before="60" w:after="60" w:line="276" w:lineRule="auto"/>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3760"/>
        <w:gridCol w:w="3400"/>
      </w:tblGrid>
      <w:tr w:rsidR="008F5F9B" w14:paraId="17D4125B" w14:textId="77777777">
        <w:trPr>
          <w:tblHeader/>
        </w:trPr>
        <w:tc>
          <w:tcPr>
            <w:tcW w:w="220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tcPr>
          <w:p w14:paraId="13A2BC28" w14:textId="77777777" w:rsidR="008F5F9B" w:rsidRDefault="00966BCD" w:rsidP="009B24E1">
            <w:pPr>
              <w:spacing w:line="276" w:lineRule="auto"/>
              <w:jc w:val="center"/>
            </w:pPr>
            <w:r>
              <w:rPr>
                <w:b/>
                <w:bCs/>
                <w:color w:val="FFFFFF"/>
                <w:sz w:val="20"/>
                <w:szCs w:val="20"/>
              </w:rPr>
              <w:t>Activity</w:t>
            </w:r>
          </w:p>
        </w:tc>
        <w:tc>
          <w:tcPr>
            <w:tcW w:w="376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tcPr>
          <w:p w14:paraId="6519038D" w14:textId="77777777" w:rsidR="008F5F9B" w:rsidRDefault="00966BCD" w:rsidP="009B24E1">
            <w:pPr>
              <w:spacing w:line="276" w:lineRule="auto"/>
              <w:jc w:val="center"/>
            </w:pPr>
            <w:r>
              <w:rPr>
                <w:b/>
                <w:bCs/>
                <w:color w:val="FFFFFF"/>
                <w:sz w:val="20"/>
                <w:szCs w:val="20"/>
              </w:rPr>
              <w:t>Mechanism</w:t>
            </w:r>
          </w:p>
        </w:tc>
        <w:tc>
          <w:tcPr>
            <w:tcW w:w="340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tcPr>
          <w:p w14:paraId="0BAA1AD5" w14:textId="77777777" w:rsidR="008F5F9B" w:rsidRDefault="00966BCD" w:rsidP="009B24E1">
            <w:pPr>
              <w:spacing w:line="276" w:lineRule="auto"/>
              <w:jc w:val="center"/>
            </w:pPr>
            <w:r>
              <w:rPr>
                <w:b/>
                <w:bCs/>
                <w:color w:val="FFFFFF"/>
                <w:sz w:val="20"/>
                <w:szCs w:val="20"/>
              </w:rPr>
              <w:t>Relevant Formulation</w:t>
            </w:r>
          </w:p>
        </w:tc>
      </w:tr>
      <w:tr w:rsidR="008F5F9B" w14:paraId="7CAF01DE" w14:textId="77777777">
        <w:tc>
          <w:tcPr>
            <w:tcW w:w="22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3DD0F0A5" w14:textId="77777777" w:rsidR="008F5F9B" w:rsidRDefault="00966BCD" w:rsidP="009B24E1">
            <w:pPr>
              <w:spacing w:line="276" w:lineRule="auto"/>
            </w:pPr>
            <w:r>
              <w:rPr>
                <w:sz w:val="20"/>
                <w:szCs w:val="20"/>
              </w:rPr>
              <w:t>Antioxidant</w:t>
            </w:r>
          </w:p>
        </w:tc>
        <w:tc>
          <w:tcPr>
            <w:tcW w:w="376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13ACBDA4" w14:textId="77777777" w:rsidR="008F5F9B" w:rsidRDefault="00966BCD" w:rsidP="009B24E1">
            <w:pPr>
              <w:spacing w:line="276" w:lineRule="auto"/>
            </w:pPr>
            <w:r>
              <w:rPr>
                <w:sz w:val="20"/>
                <w:szCs w:val="20"/>
              </w:rPr>
              <w:t xml:space="preserve">Free radical scavenging (DPPH, ABTS), </w:t>
            </w:r>
            <w:proofErr w:type="spellStart"/>
            <w:r>
              <w:rPr>
                <w:sz w:val="20"/>
                <w:szCs w:val="20"/>
              </w:rPr>
              <w:t>Vit</w:t>
            </w:r>
            <w:proofErr w:type="spellEnd"/>
            <w:r>
              <w:rPr>
                <w:sz w:val="20"/>
                <w:szCs w:val="20"/>
              </w:rPr>
              <w:t xml:space="preserve"> C, Tannins</w:t>
            </w:r>
          </w:p>
        </w:tc>
        <w:tc>
          <w:tcPr>
            <w:tcW w:w="34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64F3EBEE" w14:textId="77777777" w:rsidR="008F5F9B" w:rsidRDefault="00966BCD" w:rsidP="009B24E1">
            <w:pPr>
              <w:spacing w:line="276" w:lineRule="auto"/>
            </w:pPr>
            <w:r>
              <w:rPr>
                <w:sz w:val="20"/>
                <w:szCs w:val="20"/>
              </w:rPr>
              <w:t>Capsules, Syrups, Creams</w:t>
            </w:r>
          </w:p>
        </w:tc>
      </w:tr>
      <w:tr w:rsidR="008F5F9B" w14:paraId="7D93EDE4" w14:textId="77777777">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0E79DE1" w14:textId="77777777" w:rsidR="008F5F9B" w:rsidRDefault="00966BCD" w:rsidP="009B24E1">
            <w:pPr>
              <w:spacing w:line="276" w:lineRule="auto"/>
            </w:pPr>
            <w:r>
              <w:rPr>
                <w:sz w:val="20"/>
                <w:szCs w:val="20"/>
              </w:rPr>
              <w:t>Anti-inflammatory</w:t>
            </w:r>
          </w:p>
        </w:tc>
        <w:tc>
          <w:tcPr>
            <w:tcW w:w="3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0A0A0DF" w14:textId="77777777" w:rsidR="008F5F9B" w:rsidRDefault="00966BCD" w:rsidP="009B24E1">
            <w:pPr>
              <w:spacing w:line="276" w:lineRule="auto"/>
            </w:pPr>
            <w:r>
              <w:rPr>
                <w:sz w:val="20"/>
                <w:szCs w:val="20"/>
              </w:rPr>
              <w:t>COX-2 inhibition, NF-</w:t>
            </w:r>
            <w:proofErr w:type="spellStart"/>
            <w:r>
              <w:rPr>
                <w:sz w:val="20"/>
                <w:szCs w:val="20"/>
              </w:rPr>
              <w:t>κB</w:t>
            </w:r>
            <w:proofErr w:type="spellEnd"/>
            <w:r>
              <w:rPr>
                <w:sz w:val="20"/>
                <w:szCs w:val="20"/>
              </w:rPr>
              <w:t xml:space="preserve"> pathway</w:t>
            </w:r>
          </w:p>
        </w:tc>
        <w:tc>
          <w:tcPr>
            <w:tcW w:w="3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D486694" w14:textId="77777777" w:rsidR="008F5F9B" w:rsidRDefault="00966BCD" w:rsidP="009B24E1">
            <w:pPr>
              <w:spacing w:line="276" w:lineRule="auto"/>
            </w:pPr>
            <w:r>
              <w:rPr>
                <w:sz w:val="20"/>
                <w:szCs w:val="20"/>
              </w:rPr>
              <w:t>Gels, Topical creams</w:t>
            </w:r>
          </w:p>
        </w:tc>
      </w:tr>
      <w:tr w:rsidR="008F5F9B" w14:paraId="0ACD6DAD" w14:textId="77777777">
        <w:tc>
          <w:tcPr>
            <w:tcW w:w="22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2F1A3186" w14:textId="77777777" w:rsidR="008F5F9B" w:rsidRDefault="00966BCD" w:rsidP="009B24E1">
            <w:pPr>
              <w:spacing w:line="276" w:lineRule="auto"/>
            </w:pPr>
            <w:r>
              <w:rPr>
                <w:sz w:val="20"/>
                <w:szCs w:val="20"/>
              </w:rPr>
              <w:t>Antimicrobial</w:t>
            </w:r>
          </w:p>
        </w:tc>
        <w:tc>
          <w:tcPr>
            <w:tcW w:w="376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1AEAB886" w14:textId="77777777" w:rsidR="008F5F9B" w:rsidRDefault="00966BCD" w:rsidP="009B24E1">
            <w:pPr>
              <w:spacing w:line="276" w:lineRule="auto"/>
            </w:pPr>
            <w:r>
              <w:rPr>
                <w:sz w:val="20"/>
                <w:szCs w:val="20"/>
              </w:rPr>
              <w:t xml:space="preserve">Tannin-mediated membrane disruption, ZOI against S. </w:t>
            </w:r>
            <w:proofErr w:type="spellStart"/>
            <w:r>
              <w:rPr>
                <w:sz w:val="20"/>
                <w:szCs w:val="20"/>
              </w:rPr>
              <w:t>aureus</w:t>
            </w:r>
            <w:proofErr w:type="spellEnd"/>
            <w:r>
              <w:rPr>
                <w:sz w:val="20"/>
                <w:szCs w:val="20"/>
              </w:rPr>
              <w:t>, E. coli</w:t>
            </w:r>
          </w:p>
        </w:tc>
        <w:tc>
          <w:tcPr>
            <w:tcW w:w="34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39B5B429" w14:textId="77777777" w:rsidR="008F5F9B" w:rsidRDefault="00966BCD" w:rsidP="009B24E1">
            <w:pPr>
              <w:spacing w:line="276" w:lineRule="auto"/>
            </w:pPr>
            <w:r>
              <w:rPr>
                <w:sz w:val="20"/>
                <w:szCs w:val="20"/>
              </w:rPr>
              <w:t>Syrups, Mouth gels, Shampoos</w:t>
            </w:r>
          </w:p>
        </w:tc>
      </w:tr>
      <w:tr w:rsidR="008F5F9B" w14:paraId="31F6620F" w14:textId="77777777">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5F54517" w14:textId="77777777" w:rsidR="008F5F9B" w:rsidRDefault="00966BCD" w:rsidP="009B24E1">
            <w:pPr>
              <w:spacing w:line="276" w:lineRule="auto"/>
            </w:pPr>
            <w:proofErr w:type="spellStart"/>
            <w:r>
              <w:rPr>
                <w:sz w:val="20"/>
                <w:szCs w:val="20"/>
              </w:rPr>
              <w:t>Hepatoprotective</w:t>
            </w:r>
            <w:proofErr w:type="spellEnd"/>
          </w:p>
        </w:tc>
        <w:tc>
          <w:tcPr>
            <w:tcW w:w="3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D684285" w14:textId="77777777" w:rsidR="008F5F9B" w:rsidRDefault="00966BCD" w:rsidP="009B24E1">
            <w:pPr>
              <w:spacing w:line="276" w:lineRule="auto"/>
            </w:pPr>
            <w:r>
              <w:rPr>
                <w:sz w:val="20"/>
                <w:szCs w:val="20"/>
              </w:rPr>
              <w:t>Reduction of SGOT, SGPT; Antioxidant activity</w:t>
            </w:r>
          </w:p>
        </w:tc>
        <w:tc>
          <w:tcPr>
            <w:tcW w:w="3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3CCC6E1" w14:textId="77777777" w:rsidR="008F5F9B" w:rsidRDefault="00966BCD" w:rsidP="009B24E1">
            <w:pPr>
              <w:spacing w:line="276" w:lineRule="auto"/>
            </w:pPr>
            <w:r>
              <w:rPr>
                <w:sz w:val="20"/>
                <w:szCs w:val="20"/>
              </w:rPr>
              <w:t>Capsules, Tablets</w:t>
            </w:r>
          </w:p>
        </w:tc>
      </w:tr>
      <w:tr w:rsidR="008F5F9B" w14:paraId="00DB8B25" w14:textId="77777777">
        <w:tc>
          <w:tcPr>
            <w:tcW w:w="22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541C9564" w14:textId="77777777" w:rsidR="008F5F9B" w:rsidRDefault="00966BCD" w:rsidP="009B24E1">
            <w:pPr>
              <w:spacing w:line="276" w:lineRule="auto"/>
            </w:pPr>
            <w:proofErr w:type="spellStart"/>
            <w:r>
              <w:rPr>
                <w:sz w:val="20"/>
                <w:szCs w:val="20"/>
              </w:rPr>
              <w:t>Immunomodulatory</w:t>
            </w:r>
            <w:proofErr w:type="spellEnd"/>
          </w:p>
        </w:tc>
        <w:tc>
          <w:tcPr>
            <w:tcW w:w="376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679C0327" w14:textId="77777777" w:rsidR="008F5F9B" w:rsidRDefault="00966BCD" w:rsidP="009B24E1">
            <w:pPr>
              <w:spacing w:line="276" w:lineRule="auto"/>
            </w:pPr>
            <w:r>
              <w:rPr>
                <w:sz w:val="20"/>
                <w:szCs w:val="20"/>
              </w:rPr>
              <w:t>Enhancement of NK cell, macrophage activity</w:t>
            </w:r>
          </w:p>
        </w:tc>
        <w:tc>
          <w:tcPr>
            <w:tcW w:w="34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6731E999" w14:textId="77777777" w:rsidR="008F5F9B" w:rsidRDefault="00966BCD" w:rsidP="009B24E1">
            <w:pPr>
              <w:spacing w:line="276" w:lineRule="auto"/>
            </w:pPr>
            <w:r>
              <w:rPr>
                <w:sz w:val="20"/>
                <w:szCs w:val="20"/>
              </w:rPr>
              <w:t>Oral formulations</w:t>
            </w:r>
          </w:p>
        </w:tc>
      </w:tr>
      <w:tr w:rsidR="008F5F9B" w14:paraId="1EE9594E" w14:textId="77777777">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175C7E3" w14:textId="77777777" w:rsidR="008F5F9B" w:rsidRDefault="00966BCD" w:rsidP="009B24E1">
            <w:pPr>
              <w:spacing w:line="276" w:lineRule="auto"/>
            </w:pPr>
            <w:proofErr w:type="spellStart"/>
            <w:r>
              <w:rPr>
                <w:sz w:val="20"/>
                <w:szCs w:val="20"/>
              </w:rPr>
              <w:t>Cardioprotective</w:t>
            </w:r>
            <w:proofErr w:type="spellEnd"/>
          </w:p>
        </w:tc>
        <w:tc>
          <w:tcPr>
            <w:tcW w:w="3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E8200D9" w14:textId="77777777" w:rsidR="008F5F9B" w:rsidRDefault="00966BCD" w:rsidP="009B24E1">
            <w:pPr>
              <w:spacing w:line="276" w:lineRule="auto"/>
            </w:pPr>
            <w:r>
              <w:rPr>
                <w:sz w:val="20"/>
                <w:szCs w:val="20"/>
              </w:rPr>
              <w:t>Lipid peroxidation inhibition, ACE inhibition</w:t>
            </w:r>
          </w:p>
        </w:tc>
        <w:tc>
          <w:tcPr>
            <w:tcW w:w="3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C673857" w14:textId="77777777" w:rsidR="008F5F9B" w:rsidRDefault="00966BCD" w:rsidP="009B24E1">
            <w:pPr>
              <w:spacing w:line="276" w:lineRule="auto"/>
            </w:pPr>
            <w:r>
              <w:rPr>
                <w:sz w:val="20"/>
                <w:szCs w:val="20"/>
              </w:rPr>
              <w:t>Oral liquids, Tablets</w:t>
            </w:r>
          </w:p>
        </w:tc>
      </w:tr>
      <w:tr w:rsidR="008F5F9B" w14:paraId="1DF3DD28" w14:textId="77777777">
        <w:tc>
          <w:tcPr>
            <w:tcW w:w="22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7913D295" w14:textId="77777777" w:rsidR="008F5F9B" w:rsidRDefault="00966BCD" w:rsidP="009B24E1">
            <w:pPr>
              <w:spacing w:line="276" w:lineRule="auto"/>
            </w:pPr>
            <w:proofErr w:type="spellStart"/>
            <w:r>
              <w:rPr>
                <w:sz w:val="20"/>
                <w:szCs w:val="20"/>
              </w:rPr>
              <w:t>Antidiabetic</w:t>
            </w:r>
            <w:proofErr w:type="spellEnd"/>
          </w:p>
        </w:tc>
        <w:tc>
          <w:tcPr>
            <w:tcW w:w="376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0882A8C0" w14:textId="77777777" w:rsidR="008F5F9B" w:rsidRDefault="00966BCD" w:rsidP="009B24E1">
            <w:pPr>
              <w:spacing w:line="276" w:lineRule="auto"/>
            </w:pPr>
            <w:r>
              <w:rPr>
                <w:sz w:val="20"/>
                <w:szCs w:val="20"/>
              </w:rPr>
              <w:t>Alpha-</w:t>
            </w:r>
            <w:proofErr w:type="spellStart"/>
            <w:r>
              <w:rPr>
                <w:sz w:val="20"/>
                <w:szCs w:val="20"/>
              </w:rPr>
              <w:t>glucosidase</w:t>
            </w:r>
            <w:proofErr w:type="spellEnd"/>
            <w:r>
              <w:rPr>
                <w:sz w:val="20"/>
                <w:szCs w:val="20"/>
              </w:rPr>
              <w:t xml:space="preserve"> inhibition, Insulin secretion</w:t>
            </w:r>
          </w:p>
        </w:tc>
        <w:tc>
          <w:tcPr>
            <w:tcW w:w="34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179082BA" w14:textId="77777777" w:rsidR="008F5F9B" w:rsidRDefault="00966BCD" w:rsidP="009B24E1">
            <w:pPr>
              <w:spacing w:line="276" w:lineRule="auto"/>
            </w:pPr>
            <w:r>
              <w:rPr>
                <w:sz w:val="20"/>
                <w:szCs w:val="20"/>
              </w:rPr>
              <w:t>Oral capsules</w:t>
            </w:r>
          </w:p>
        </w:tc>
      </w:tr>
      <w:tr w:rsidR="008F5F9B" w14:paraId="047369D5" w14:textId="77777777">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F781B3A" w14:textId="77777777" w:rsidR="008F5F9B" w:rsidRDefault="00966BCD" w:rsidP="009B24E1">
            <w:pPr>
              <w:spacing w:line="276" w:lineRule="auto"/>
            </w:pPr>
            <w:r>
              <w:rPr>
                <w:sz w:val="20"/>
                <w:szCs w:val="20"/>
              </w:rPr>
              <w:t>Anticancer</w:t>
            </w:r>
          </w:p>
        </w:tc>
        <w:tc>
          <w:tcPr>
            <w:tcW w:w="3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DB955CA" w14:textId="77777777" w:rsidR="008F5F9B" w:rsidRDefault="00966BCD" w:rsidP="009B24E1">
            <w:pPr>
              <w:spacing w:line="276" w:lineRule="auto"/>
            </w:pPr>
            <w:r>
              <w:rPr>
                <w:sz w:val="20"/>
                <w:szCs w:val="20"/>
              </w:rPr>
              <w:t>Apoptosis induction, Angiogenesis inhibition</w:t>
            </w:r>
          </w:p>
        </w:tc>
        <w:tc>
          <w:tcPr>
            <w:tcW w:w="3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A1CF86E" w14:textId="77777777" w:rsidR="008F5F9B" w:rsidRDefault="00966BCD" w:rsidP="009B24E1">
            <w:pPr>
              <w:spacing w:line="276" w:lineRule="auto"/>
            </w:pPr>
            <w:r>
              <w:rPr>
                <w:sz w:val="20"/>
                <w:szCs w:val="20"/>
              </w:rPr>
              <w:t>Nanoparticles, Liposomes</w:t>
            </w:r>
          </w:p>
        </w:tc>
      </w:tr>
      <w:tr w:rsidR="008F5F9B" w14:paraId="2C91D781" w14:textId="77777777">
        <w:tc>
          <w:tcPr>
            <w:tcW w:w="22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5AAFC9FF" w14:textId="77777777" w:rsidR="008F5F9B" w:rsidRDefault="00966BCD" w:rsidP="009B24E1">
            <w:pPr>
              <w:spacing w:line="276" w:lineRule="auto"/>
            </w:pPr>
            <w:r>
              <w:rPr>
                <w:sz w:val="20"/>
                <w:szCs w:val="20"/>
              </w:rPr>
              <w:t>Skin Lightening</w:t>
            </w:r>
          </w:p>
        </w:tc>
        <w:tc>
          <w:tcPr>
            <w:tcW w:w="376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24E52FA1" w14:textId="77777777" w:rsidR="008F5F9B" w:rsidRDefault="00966BCD" w:rsidP="009B24E1">
            <w:pPr>
              <w:spacing w:line="276" w:lineRule="auto"/>
            </w:pPr>
            <w:proofErr w:type="spellStart"/>
            <w:r>
              <w:rPr>
                <w:sz w:val="20"/>
                <w:szCs w:val="20"/>
              </w:rPr>
              <w:t>Tyrosinase</w:t>
            </w:r>
            <w:proofErr w:type="spellEnd"/>
            <w:r>
              <w:rPr>
                <w:sz w:val="20"/>
                <w:szCs w:val="20"/>
              </w:rPr>
              <w:t xml:space="preserve"> inhibition by </w:t>
            </w:r>
            <w:proofErr w:type="spellStart"/>
            <w:r>
              <w:rPr>
                <w:sz w:val="20"/>
                <w:szCs w:val="20"/>
              </w:rPr>
              <w:t>gallic</w:t>
            </w:r>
            <w:proofErr w:type="spellEnd"/>
            <w:r>
              <w:rPr>
                <w:sz w:val="20"/>
                <w:szCs w:val="20"/>
              </w:rPr>
              <w:t xml:space="preserve"> acid</w:t>
            </w:r>
          </w:p>
        </w:tc>
        <w:tc>
          <w:tcPr>
            <w:tcW w:w="34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0760EDDC" w14:textId="77777777" w:rsidR="008F5F9B" w:rsidRDefault="00966BCD" w:rsidP="009B24E1">
            <w:pPr>
              <w:spacing w:line="276" w:lineRule="auto"/>
            </w:pPr>
            <w:r>
              <w:rPr>
                <w:sz w:val="20"/>
                <w:szCs w:val="20"/>
              </w:rPr>
              <w:t>Creams, Lotions, Serums</w:t>
            </w:r>
          </w:p>
        </w:tc>
      </w:tr>
    </w:tbl>
    <w:p w14:paraId="72054DBF" w14:textId="77777777" w:rsidR="008F5F9B" w:rsidRDefault="008F5F9B" w:rsidP="009B24E1">
      <w:pPr>
        <w:spacing w:before="60" w:after="60" w:line="276" w:lineRule="auto"/>
      </w:pPr>
    </w:p>
    <w:p w14:paraId="50848914" w14:textId="77777777" w:rsidR="008F5F9B" w:rsidRPr="00311315" w:rsidRDefault="00966BCD" w:rsidP="009B24E1">
      <w:pPr>
        <w:pStyle w:val="Heading1"/>
        <w:spacing w:line="276" w:lineRule="auto"/>
        <w:rPr>
          <w:color w:val="auto"/>
        </w:rPr>
      </w:pPr>
      <w:r w:rsidRPr="00311315">
        <w:rPr>
          <w:color w:val="auto"/>
        </w:rPr>
        <w:t>8. FORMULATION CHALLENGES AND SOLUTIONS</w:t>
      </w:r>
    </w:p>
    <w:p w14:paraId="078BA54D" w14:textId="77777777" w:rsidR="008F5F9B" w:rsidRPr="00311315" w:rsidRDefault="00966BCD" w:rsidP="009B24E1">
      <w:pPr>
        <w:pStyle w:val="Heading2"/>
        <w:spacing w:line="276" w:lineRule="auto"/>
        <w:rPr>
          <w:color w:val="auto"/>
        </w:rPr>
      </w:pPr>
      <w:r w:rsidRPr="00311315">
        <w:rPr>
          <w:color w:val="auto"/>
        </w:rPr>
        <w:t>8.1 Stability of Ascorbic Acid</w:t>
      </w:r>
    </w:p>
    <w:p w14:paraId="13513711" w14:textId="77777777" w:rsidR="008F5F9B" w:rsidRDefault="00966BCD" w:rsidP="009B24E1">
      <w:pPr>
        <w:spacing w:before="80" w:after="80" w:line="276" w:lineRule="auto"/>
        <w:jc w:val="both"/>
      </w:pPr>
      <w:r>
        <w:t xml:space="preserve">Vitamin C is highly susceptible to oxidation, particularly at alkaline pH, elevated temperatures, and in the presence of metal ions (Fe2+, Cu2+). Strategies to address this include: use of antioxidants (sodium </w:t>
      </w:r>
      <w:proofErr w:type="spellStart"/>
      <w:r>
        <w:t>metabisulfite</w:t>
      </w:r>
      <w:proofErr w:type="spellEnd"/>
      <w:r>
        <w:t>, BHA, BHT), chelating agents (EDTA), nitrogen purging during manufacturing, and encapsulation in protective matrices (SLN, liposomes, microspheres).</w:t>
      </w:r>
    </w:p>
    <w:p w14:paraId="2DBA5494" w14:textId="77777777" w:rsidR="008F5F9B" w:rsidRPr="00311315" w:rsidRDefault="00966BCD" w:rsidP="009B24E1">
      <w:pPr>
        <w:pStyle w:val="Heading2"/>
        <w:spacing w:line="276" w:lineRule="auto"/>
        <w:rPr>
          <w:color w:val="auto"/>
        </w:rPr>
      </w:pPr>
      <w:r w:rsidRPr="00311315">
        <w:rPr>
          <w:color w:val="auto"/>
        </w:rPr>
        <w:t xml:space="preserve">8.2 </w:t>
      </w:r>
      <w:proofErr w:type="spellStart"/>
      <w:r w:rsidRPr="00311315">
        <w:rPr>
          <w:color w:val="auto"/>
        </w:rPr>
        <w:t>Hygroscopicity</w:t>
      </w:r>
      <w:proofErr w:type="spellEnd"/>
    </w:p>
    <w:p w14:paraId="604B7D97" w14:textId="77777777" w:rsidR="008F5F9B" w:rsidRDefault="00966BCD" w:rsidP="009B24E1">
      <w:pPr>
        <w:spacing w:before="80" w:after="80" w:line="276" w:lineRule="auto"/>
        <w:jc w:val="both"/>
      </w:pPr>
      <w:proofErr w:type="spellStart"/>
      <w:r>
        <w:t>Amla</w:t>
      </w:r>
      <w:proofErr w:type="spellEnd"/>
      <w:r>
        <w:t xml:space="preserve"> extract powder is highly hygroscopic due to tannins and polysaccharides. Solutions include spray drying with </w:t>
      </w:r>
      <w:proofErr w:type="spellStart"/>
      <w:r>
        <w:t>maltodextrin</w:t>
      </w:r>
      <w:proofErr w:type="spellEnd"/>
      <w:r>
        <w:t xml:space="preserve"> as carrier, use of moisture-barrier packaging (Al-Al blister), and storage with desiccant (silica gel) at low humidity (&lt;30% RH).</w:t>
      </w:r>
    </w:p>
    <w:p w14:paraId="4B1E032A" w14:textId="77777777" w:rsidR="008F5F9B" w:rsidRPr="00311315" w:rsidRDefault="00966BCD" w:rsidP="009B24E1">
      <w:pPr>
        <w:pStyle w:val="Heading2"/>
        <w:spacing w:line="276" w:lineRule="auto"/>
        <w:rPr>
          <w:color w:val="auto"/>
        </w:rPr>
      </w:pPr>
      <w:r w:rsidRPr="00311315">
        <w:rPr>
          <w:color w:val="auto"/>
        </w:rPr>
        <w:t>8.3 Bitter Taste</w:t>
      </w:r>
    </w:p>
    <w:p w14:paraId="596C3F05" w14:textId="77777777" w:rsidR="008F5F9B" w:rsidRDefault="00966BCD" w:rsidP="009B24E1">
      <w:pPr>
        <w:spacing w:before="80" w:after="80" w:line="276" w:lineRule="auto"/>
        <w:jc w:val="both"/>
      </w:pPr>
      <w:r>
        <w:t>The astringency of tannins causes palatability problems in oral liquids and chewable tablets. Taste masking approaches include: microencapsulation, use of sweeteners (stevia, aspartame), ion-exchange resins (</w:t>
      </w:r>
      <w:proofErr w:type="spellStart"/>
      <w:r>
        <w:t>Amberlite</w:t>
      </w:r>
      <w:proofErr w:type="spellEnd"/>
      <w:r>
        <w:t xml:space="preserve"> IRP69), and </w:t>
      </w:r>
      <w:proofErr w:type="spellStart"/>
      <w:r>
        <w:t>flavoring</w:t>
      </w:r>
      <w:proofErr w:type="spellEnd"/>
      <w:r>
        <w:t xml:space="preserve"> agents (mango, honey </w:t>
      </w:r>
      <w:proofErr w:type="spellStart"/>
      <w:r>
        <w:t>flavors</w:t>
      </w:r>
      <w:proofErr w:type="spellEnd"/>
      <w:r>
        <w:t>).</w:t>
      </w:r>
    </w:p>
    <w:p w14:paraId="28BA77B6" w14:textId="77777777" w:rsidR="008F5F9B" w:rsidRPr="00311315" w:rsidRDefault="00966BCD" w:rsidP="009B24E1">
      <w:pPr>
        <w:pStyle w:val="Heading2"/>
        <w:spacing w:line="276" w:lineRule="auto"/>
        <w:rPr>
          <w:color w:val="auto"/>
        </w:rPr>
      </w:pPr>
      <w:r w:rsidRPr="00311315">
        <w:rPr>
          <w:color w:val="auto"/>
        </w:rPr>
        <w:t>8.4 Bioavailability</w:t>
      </w:r>
    </w:p>
    <w:p w14:paraId="148F533E" w14:textId="77777777" w:rsidR="008F5F9B" w:rsidRDefault="00966BCD" w:rsidP="009B24E1">
      <w:pPr>
        <w:spacing w:before="80" w:after="80" w:line="276" w:lineRule="auto"/>
        <w:jc w:val="both"/>
      </w:pPr>
      <w:r>
        <w:t xml:space="preserve">Despite high Vitamin C content, bioavailability can be limited due to first-pass metabolism and short half-life. Novel delivery systems such as nanoparticles, </w:t>
      </w:r>
      <w:proofErr w:type="spellStart"/>
      <w:r>
        <w:t>nanoemulsions</w:t>
      </w:r>
      <w:proofErr w:type="spellEnd"/>
      <w:r>
        <w:t xml:space="preserve">, and </w:t>
      </w:r>
      <w:proofErr w:type="spellStart"/>
      <w:r>
        <w:t>mucoadhesive</w:t>
      </w:r>
      <w:proofErr w:type="spellEnd"/>
      <w:r>
        <w:t xml:space="preserve"> formulations have been explored to improve bioavailability.</w:t>
      </w:r>
    </w:p>
    <w:p w14:paraId="597927FF" w14:textId="77777777" w:rsidR="008F5F9B" w:rsidRDefault="008F5F9B" w:rsidP="009B24E1">
      <w:pPr>
        <w:spacing w:before="60" w:after="60" w:line="276" w:lineRule="auto"/>
      </w:pPr>
    </w:p>
    <w:p w14:paraId="18003D80" w14:textId="77777777" w:rsidR="008F5F9B" w:rsidRPr="00311315" w:rsidRDefault="00966BCD" w:rsidP="009B24E1">
      <w:pPr>
        <w:pStyle w:val="Heading1"/>
        <w:spacing w:line="276" w:lineRule="auto"/>
        <w:rPr>
          <w:color w:val="auto"/>
        </w:rPr>
      </w:pPr>
      <w:r w:rsidRPr="00311315">
        <w:rPr>
          <w:color w:val="auto"/>
        </w:rPr>
        <w:t>9. MARKETED FORMULATIONS</w:t>
      </w:r>
    </w:p>
    <w:p w14:paraId="5C442580" w14:textId="77777777" w:rsidR="008F5F9B" w:rsidRDefault="008F5F9B" w:rsidP="009B24E1">
      <w:pPr>
        <w:spacing w:before="60" w:after="60" w:line="276" w:lineRule="auto"/>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00"/>
        <w:gridCol w:w="2500"/>
        <w:gridCol w:w="2000"/>
        <w:gridCol w:w="2360"/>
      </w:tblGrid>
      <w:tr w:rsidR="008F5F9B" w14:paraId="4DBE3B54" w14:textId="77777777">
        <w:trPr>
          <w:tblHeader/>
        </w:trPr>
        <w:tc>
          <w:tcPr>
            <w:tcW w:w="250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tcPr>
          <w:p w14:paraId="3D5F7CB6" w14:textId="77777777" w:rsidR="008F5F9B" w:rsidRDefault="00966BCD" w:rsidP="009B24E1">
            <w:pPr>
              <w:spacing w:line="276" w:lineRule="auto"/>
              <w:jc w:val="center"/>
            </w:pPr>
            <w:r>
              <w:rPr>
                <w:b/>
                <w:bCs/>
                <w:color w:val="FFFFFF"/>
                <w:sz w:val="20"/>
                <w:szCs w:val="20"/>
              </w:rPr>
              <w:t>Product Name</w:t>
            </w:r>
          </w:p>
        </w:tc>
        <w:tc>
          <w:tcPr>
            <w:tcW w:w="250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tcPr>
          <w:p w14:paraId="13402A76" w14:textId="77777777" w:rsidR="008F5F9B" w:rsidRDefault="00966BCD" w:rsidP="009B24E1">
            <w:pPr>
              <w:spacing w:line="276" w:lineRule="auto"/>
              <w:jc w:val="center"/>
            </w:pPr>
            <w:r>
              <w:rPr>
                <w:b/>
                <w:bCs/>
                <w:color w:val="FFFFFF"/>
                <w:sz w:val="20"/>
                <w:szCs w:val="20"/>
              </w:rPr>
              <w:t>Manufacturer</w:t>
            </w:r>
          </w:p>
        </w:tc>
        <w:tc>
          <w:tcPr>
            <w:tcW w:w="200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tcPr>
          <w:p w14:paraId="1FA9AA44" w14:textId="77777777" w:rsidR="008F5F9B" w:rsidRDefault="00966BCD" w:rsidP="009B24E1">
            <w:pPr>
              <w:spacing w:line="276" w:lineRule="auto"/>
              <w:jc w:val="center"/>
            </w:pPr>
            <w:r>
              <w:rPr>
                <w:b/>
                <w:bCs/>
                <w:color w:val="FFFFFF"/>
                <w:sz w:val="20"/>
                <w:szCs w:val="20"/>
              </w:rPr>
              <w:t>Dosage Form</w:t>
            </w:r>
          </w:p>
        </w:tc>
        <w:tc>
          <w:tcPr>
            <w:tcW w:w="236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tcPr>
          <w:p w14:paraId="4AF5AB6C" w14:textId="77777777" w:rsidR="008F5F9B" w:rsidRDefault="00966BCD" w:rsidP="009B24E1">
            <w:pPr>
              <w:spacing w:line="276" w:lineRule="auto"/>
              <w:jc w:val="center"/>
            </w:pPr>
            <w:r>
              <w:rPr>
                <w:b/>
                <w:bCs/>
                <w:color w:val="FFFFFF"/>
                <w:sz w:val="20"/>
                <w:szCs w:val="20"/>
              </w:rPr>
              <w:t>Indication</w:t>
            </w:r>
          </w:p>
        </w:tc>
      </w:tr>
      <w:tr w:rsidR="008F5F9B" w14:paraId="3A682D8D" w14:textId="77777777">
        <w:tc>
          <w:tcPr>
            <w:tcW w:w="25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15F6F157" w14:textId="77777777" w:rsidR="008F5F9B" w:rsidRDefault="00966BCD" w:rsidP="009B24E1">
            <w:pPr>
              <w:spacing w:line="276" w:lineRule="auto"/>
            </w:pPr>
            <w:proofErr w:type="spellStart"/>
            <w:r>
              <w:rPr>
                <w:sz w:val="20"/>
                <w:szCs w:val="20"/>
              </w:rPr>
              <w:t>Dabur</w:t>
            </w:r>
            <w:proofErr w:type="spellEnd"/>
            <w:r>
              <w:rPr>
                <w:sz w:val="20"/>
                <w:szCs w:val="20"/>
              </w:rPr>
              <w:t xml:space="preserve"> </w:t>
            </w:r>
            <w:proofErr w:type="spellStart"/>
            <w:r>
              <w:rPr>
                <w:sz w:val="20"/>
                <w:szCs w:val="20"/>
              </w:rPr>
              <w:t>Amla</w:t>
            </w:r>
            <w:proofErr w:type="spellEnd"/>
            <w:r>
              <w:rPr>
                <w:sz w:val="20"/>
                <w:szCs w:val="20"/>
              </w:rPr>
              <w:t xml:space="preserve"> Gold Hair Oil</w:t>
            </w:r>
          </w:p>
        </w:tc>
        <w:tc>
          <w:tcPr>
            <w:tcW w:w="25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3D9558B1" w14:textId="77777777" w:rsidR="008F5F9B" w:rsidRDefault="00966BCD" w:rsidP="009B24E1">
            <w:pPr>
              <w:spacing w:line="276" w:lineRule="auto"/>
            </w:pPr>
            <w:proofErr w:type="spellStart"/>
            <w:r>
              <w:rPr>
                <w:sz w:val="20"/>
                <w:szCs w:val="20"/>
              </w:rPr>
              <w:t>Dabur</w:t>
            </w:r>
            <w:proofErr w:type="spellEnd"/>
            <w:r>
              <w:rPr>
                <w:sz w:val="20"/>
                <w:szCs w:val="20"/>
              </w:rPr>
              <w:t xml:space="preserve"> India Ltd.</w:t>
            </w:r>
          </w:p>
        </w:tc>
        <w:tc>
          <w:tcPr>
            <w:tcW w:w="20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25786016" w14:textId="77777777" w:rsidR="008F5F9B" w:rsidRDefault="00966BCD" w:rsidP="009B24E1">
            <w:pPr>
              <w:spacing w:line="276" w:lineRule="auto"/>
            </w:pPr>
            <w:r>
              <w:rPr>
                <w:sz w:val="20"/>
                <w:szCs w:val="20"/>
              </w:rPr>
              <w:t>Oil</w:t>
            </w:r>
          </w:p>
        </w:tc>
        <w:tc>
          <w:tcPr>
            <w:tcW w:w="236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160AE10B" w14:textId="77777777" w:rsidR="008F5F9B" w:rsidRDefault="00966BCD" w:rsidP="009B24E1">
            <w:pPr>
              <w:spacing w:line="276" w:lineRule="auto"/>
            </w:pPr>
            <w:r>
              <w:rPr>
                <w:sz w:val="20"/>
                <w:szCs w:val="20"/>
              </w:rPr>
              <w:t>Hair nourishment</w:t>
            </w:r>
          </w:p>
        </w:tc>
      </w:tr>
      <w:tr w:rsidR="008F5F9B" w14:paraId="7A801E48" w14:textId="77777777">
        <w:tc>
          <w:tcPr>
            <w:tcW w:w="2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9A849CC" w14:textId="77777777" w:rsidR="008F5F9B" w:rsidRDefault="00966BCD" w:rsidP="009B24E1">
            <w:pPr>
              <w:spacing w:line="276" w:lineRule="auto"/>
            </w:pPr>
            <w:r>
              <w:rPr>
                <w:sz w:val="20"/>
                <w:szCs w:val="20"/>
              </w:rPr>
              <w:t xml:space="preserve">Himalaya </w:t>
            </w:r>
            <w:proofErr w:type="spellStart"/>
            <w:r>
              <w:rPr>
                <w:sz w:val="20"/>
                <w:szCs w:val="20"/>
              </w:rPr>
              <w:t>Amalaki</w:t>
            </w:r>
            <w:proofErr w:type="spellEnd"/>
          </w:p>
        </w:tc>
        <w:tc>
          <w:tcPr>
            <w:tcW w:w="2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823ED33" w14:textId="77777777" w:rsidR="008F5F9B" w:rsidRDefault="00966BCD" w:rsidP="009B24E1">
            <w:pPr>
              <w:spacing w:line="276" w:lineRule="auto"/>
            </w:pPr>
            <w:r>
              <w:rPr>
                <w:sz w:val="20"/>
                <w:szCs w:val="20"/>
              </w:rPr>
              <w:t>Himalaya Drug Company</w:t>
            </w:r>
          </w:p>
        </w:tc>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54FB26A" w14:textId="77777777" w:rsidR="008F5F9B" w:rsidRDefault="00966BCD" w:rsidP="009B24E1">
            <w:pPr>
              <w:spacing w:line="276" w:lineRule="auto"/>
            </w:pPr>
            <w:r>
              <w:rPr>
                <w:sz w:val="20"/>
                <w:szCs w:val="20"/>
              </w:rPr>
              <w:t>Tablet (500 mg)</w:t>
            </w:r>
          </w:p>
        </w:tc>
        <w:tc>
          <w:tcPr>
            <w:tcW w:w="23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D7C7423" w14:textId="77777777" w:rsidR="008F5F9B" w:rsidRDefault="00966BCD" w:rsidP="009B24E1">
            <w:pPr>
              <w:spacing w:line="276" w:lineRule="auto"/>
            </w:pPr>
            <w:r>
              <w:rPr>
                <w:sz w:val="20"/>
                <w:szCs w:val="20"/>
              </w:rPr>
              <w:t xml:space="preserve">Antioxidant, </w:t>
            </w:r>
            <w:proofErr w:type="spellStart"/>
            <w:r>
              <w:rPr>
                <w:sz w:val="20"/>
                <w:szCs w:val="20"/>
              </w:rPr>
              <w:t>Immunomodulatory</w:t>
            </w:r>
            <w:proofErr w:type="spellEnd"/>
          </w:p>
        </w:tc>
      </w:tr>
      <w:tr w:rsidR="008F5F9B" w14:paraId="6E4756AB" w14:textId="77777777">
        <w:tc>
          <w:tcPr>
            <w:tcW w:w="25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20169982" w14:textId="77777777" w:rsidR="008F5F9B" w:rsidRDefault="00966BCD" w:rsidP="009B24E1">
            <w:pPr>
              <w:spacing w:line="276" w:lineRule="auto"/>
            </w:pPr>
            <w:proofErr w:type="spellStart"/>
            <w:r>
              <w:rPr>
                <w:sz w:val="20"/>
                <w:szCs w:val="20"/>
              </w:rPr>
              <w:t>Patanjali</w:t>
            </w:r>
            <w:proofErr w:type="spellEnd"/>
            <w:r>
              <w:rPr>
                <w:sz w:val="20"/>
                <w:szCs w:val="20"/>
              </w:rPr>
              <w:t xml:space="preserve"> </w:t>
            </w:r>
            <w:proofErr w:type="spellStart"/>
            <w:r>
              <w:rPr>
                <w:sz w:val="20"/>
                <w:szCs w:val="20"/>
              </w:rPr>
              <w:t>Amla</w:t>
            </w:r>
            <w:proofErr w:type="spellEnd"/>
            <w:r>
              <w:rPr>
                <w:sz w:val="20"/>
                <w:szCs w:val="20"/>
              </w:rPr>
              <w:t xml:space="preserve"> Juice</w:t>
            </w:r>
          </w:p>
        </w:tc>
        <w:tc>
          <w:tcPr>
            <w:tcW w:w="25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1E0BD2B1" w14:textId="77777777" w:rsidR="008F5F9B" w:rsidRDefault="00966BCD" w:rsidP="009B24E1">
            <w:pPr>
              <w:spacing w:line="276" w:lineRule="auto"/>
            </w:pPr>
            <w:proofErr w:type="spellStart"/>
            <w:r>
              <w:rPr>
                <w:sz w:val="20"/>
                <w:szCs w:val="20"/>
              </w:rPr>
              <w:t>Patanjali</w:t>
            </w:r>
            <w:proofErr w:type="spellEnd"/>
            <w:r>
              <w:rPr>
                <w:sz w:val="20"/>
                <w:szCs w:val="20"/>
              </w:rPr>
              <w:t xml:space="preserve"> </w:t>
            </w:r>
            <w:proofErr w:type="spellStart"/>
            <w:r>
              <w:rPr>
                <w:sz w:val="20"/>
                <w:szCs w:val="20"/>
              </w:rPr>
              <w:t>Ayurved</w:t>
            </w:r>
            <w:proofErr w:type="spellEnd"/>
          </w:p>
        </w:tc>
        <w:tc>
          <w:tcPr>
            <w:tcW w:w="20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469E8832" w14:textId="77777777" w:rsidR="008F5F9B" w:rsidRDefault="00966BCD" w:rsidP="009B24E1">
            <w:pPr>
              <w:spacing w:line="276" w:lineRule="auto"/>
            </w:pPr>
            <w:r>
              <w:rPr>
                <w:sz w:val="20"/>
                <w:szCs w:val="20"/>
              </w:rPr>
              <w:t>Oral Liquid</w:t>
            </w:r>
          </w:p>
        </w:tc>
        <w:tc>
          <w:tcPr>
            <w:tcW w:w="236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4ADBD356" w14:textId="77777777" w:rsidR="008F5F9B" w:rsidRDefault="00966BCD" w:rsidP="009B24E1">
            <w:pPr>
              <w:spacing w:line="276" w:lineRule="auto"/>
            </w:pPr>
            <w:r>
              <w:rPr>
                <w:sz w:val="20"/>
                <w:szCs w:val="20"/>
              </w:rPr>
              <w:t>General health, Digestion</w:t>
            </w:r>
          </w:p>
        </w:tc>
      </w:tr>
      <w:tr w:rsidR="008F5F9B" w14:paraId="22049079" w14:textId="77777777">
        <w:tc>
          <w:tcPr>
            <w:tcW w:w="2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1D4C273" w14:textId="77777777" w:rsidR="008F5F9B" w:rsidRDefault="00966BCD" w:rsidP="009B24E1">
            <w:pPr>
              <w:spacing w:line="276" w:lineRule="auto"/>
            </w:pPr>
            <w:proofErr w:type="spellStart"/>
            <w:r>
              <w:rPr>
                <w:sz w:val="20"/>
                <w:szCs w:val="20"/>
              </w:rPr>
              <w:t>Chyawanprash</w:t>
            </w:r>
            <w:proofErr w:type="spellEnd"/>
          </w:p>
        </w:tc>
        <w:tc>
          <w:tcPr>
            <w:tcW w:w="2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A349803" w14:textId="77777777" w:rsidR="008F5F9B" w:rsidRDefault="00966BCD" w:rsidP="009B24E1">
            <w:pPr>
              <w:spacing w:line="276" w:lineRule="auto"/>
            </w:pPr>
            <w:r>
              <w:rPr>
                <w:sz w:val="20"/>
                <w:szCs w:val="20"/>
              </w:rPr>
              <w:t>Multiple brands</w:t>
            </w:r>
          </w:p>
        </w:tc>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EB86395" w14:textId="77777777" w:rsidR="008F5F9B" w:rsidRDefault="00966BCD" w:rsidP="009B24E1">
            <w:pPr>
              <w:spacing w:line="276" w:lineRule="auto"/>
            </w:pPr>
            <w:r>
              <w:rPr>
                <w:sz w:val="20"/>
                <w:szCs w:val="20"/>
              </w:rPr>
              <w:t>Herbal Jam (Semi-solid)</w:t>
            </w:r>
          </w:p>
        </w:tc>
        <w:tc>
          <w:tcPr>
            <w:tcW w:w="23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2D149AF" w14:textId="77777777" w:rsidR="008F5F9B" w:rsidRDefault="00966BCD" w:rsidP="009B24E1">
            <w:pPr>
              <w:spacing w:line="276" w:lineRule="auto"/>
            </w:pPr>
            <w:proofErr w:type="spellStart"/>
            <w:r>
              <w:rPr>
                <w:sz w:val="20"/>
                <w:szCs w:val="20"/>
              </w:rPr>
              <w:t>Immunomodulatory</w:t>
            </w:r>
            <w:proofErr w:type="spellEnd"/>
            <w:r>
              <w:rPr>
                <w:sz w:val="20"/>
                <w:szCs w:val="20"/>
              </w:rPr>
              <w:t xml:space="preserve">, </w:t>
            </w:r>
            <w:proofErr w:type="spellStart"/>
            <w:r>
              <w:rPr>
                <w:sz w:val="20"/>
                <w:szCs w:val="20"/>
              </w:rPr>
              <w:t>Adaptogenic</w:t>
            </w:r>
            <w:proofErr w:type="spellEnd"/>
          </w:p>
        </w:tc>
      </w:tr>
      <w:tr w:rsidR="008F5F9B" w14:paraId="433F330E" w14:textId="77777777">
        <w:tc>
          <w:tcPr>
            <w:tcW w:w="25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242739E4" w14:textId="77777777" w:rsidR="008F5F9B" w:rsidRDefault="00966BCD" w:rsidP="009B24E1">
            <w:pPr>
              <w:spacing w:line="276" w:lineRule="auto"/>
            </w:pPr>
            <w:proofErr w:type="spellStart"/>
            <w:r>
              <w:rPr>
                <w:sz w:val="20"/>
                <w:szCs w:val="20"/>
              </w:rPr>
              <w:t>Triphala</w:t>
            </w:r>
            <w:proofErr w:type="spellEnd"/>
            <w:r>
              <w:rPr>
                <w:sz w:val="20"/>
                <w:szCs w:val="20"/>
              </w:rPr>
              <w:t xml:space="preserve"> </w:t>
            </w:r>
            <w:proofErr w:type="spellStart"/>
            <w:r>
              <w:rPr>
                <w:sz w:val="20"/>
                <w:szCs w:val="20"/>
              </w:rPr>
              <w:t>Churna</w:t>
            </w:r>
            <w:proofErr w:type="spellEnd"/>
          </w:p>
        </w:tc>
        <w:tc>
          <w:tcPr>
            <w:tcW w:w="25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0FE4A1B1" w14:textId="77777777" w:rsidR="008F5F9B" w:rsidRDefault="00966BCD" w:rsidP="009B24E1">
            <w:pPr>
              <w:spacing w:line="276" w:lineRule="auto"/>
            </w:pPr>
            <w:r>
              <w:rPr>
                <w:sz w:val="20"/>
                <w:szCs w:val="20"/>
              </w:rPr>
              <w:t>Multiple brands</w:t>
            </w:r>
          </w:p>
        </w:tc>
        <w:tc>
          <w:tcPr>
            <w:tcW w:w="20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511BD02D" w14:textId="77777777" w:rsidR="008F5F9B" w:rsidRDefault="00966BCD" w:rsidP="009B24E1">
            <w:pPr>
              <w:spacing w:line="276" w:lineRule="auto"/>
            </w:pPr>
            <w:r>
              <w:rPr>
                <w:sz w:val="20"/>
                <w:szCs w:val="20"/>
              </w:rPr>
              <w:t>Powder</w:t>
            </w:r>
          </w:p>
        </w:tc>
        <w:tc>
          <w:tcPr>
            <w:tcW w:w="236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330E3620" w14:textId="77777777" w:rsidR="008F5F9B" w:rsidRDefault="00966BCD" w:rsidP="009B24E1">
            <w:pPr>
              <w:spacing w:line="276" w:lineRule="auto"/>
            </w:pPr>
            <w:r>
              <w:rPr>
                <w:sz w:val="20"/>
                <w:szCs w:val="20"/>
              </w:rPr>
              <w:t>Digestive, Laxative</w:t>
            </w:r>
          </w:p>
        </w:tc>
      </w:tr>
      <w:tr w:rsidR="008F5F9B" w14:paraId="36DF91AA" w14:textId="77777777">
        <w:tc>
          <w:tcPr>
            <w:tcW w:w="2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A967A39" w14:textId="77777777" w:rsidR="008F5F9B" w:rsidRDefault="00966BCD" w:rsidP="009B24E1">
            <w:pPr>
              <w:spacing w:line="276" w:lineRule="auto"/>
            </w:pPr>
            <w:proofErr w:type="spellStart"/>
            <w:r>
              <w:rPr>
                <w:sz w:val="20"/>
                <w:szCs w:val="20"/>
              </w:rPr>
              <w:t>Amla</w:t>
            </w:r>
            <w:proofErr w:type="spellEnd"/>
            <w:r>
              <w:rPr>
                <w:sz w:val="20"/>
                <w:szCs w:val="20"/>
              </w:rPr>
              <w:t xml:space="preserve"> Candy</w:t>
            </w:r>
          </w:p>
        </w:tc>
        <w:tc>
          <w:tcPr>
            <w:tcW w:w="2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9DBCA41" w14:textId="77777777" w:rsidR="008F5F9B" w:rsidRDefault="00966BCD" w:rsidP="009B24E1">
            <w:pPr>
              <w:spacing w:line="276" w:lineRule="auto"/>
            </w:pPr>
            <w:r>
              <w:rPr>
                <w:sz w:val="20"/>
                <w:szCs w:val="20"/>
              </w:rPr>
              <w:t>Multiple brands</w:t>
            </w:r>
          </w:p>
        </w:tc>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FEAE884" w14:textId="77777777" w:rsidR="008F5F9B" w:rsidRDefault="00966BCD" w:rsidP="009B24E1">
            <w:pPr>
              <w:spacing w:line="276" w:lineRule="auto"/>
            </w:pPr>
            <w:r>
              <w:rPr>
                <w:sz w:val="20"/>
                <w:szCs w:val="20"/>
              </w:rPr>
              <w:t>Confection</w:t>
            </w:r>
          </w:p>
        </w:tc>
        <w:tc>
          <w:tcPr>
            <w:tcW w:w="23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1E7060B" w14:textId="77777777" w:rsidR="008F5F9B" w:rsidRDefault="00966BCD" w:rsidP="009B24E1">
            <w:pPr>
              <w:spacing w:line="276" w:lineRule="auto"/>
            </w:pPr>
            <w:r>
              <w:rPr>
                <w:sz w:val="20"/>
                <w:szCs w:val="20"/>
              </w:rPr>
              <w:t>Vitamin C supplementation</w:t>
            </w:r>
          </w:p>
        </w:tc>
      </w:tr>
      <w:tr w:rsidR="008F5F9B" w14:paraId="155AC74E" w14:textId="77777777">
        <w:tc>
          <w:tcPr>
            <w:tcW w:w="25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39E3ED0B" w14:textId="77777777" w:rsidR="008F5F9B" w:rsidRDefault="00966BCD" w:rsidP="009B24E1">
            <w:pPr>
              <w:spacing w:line="276" w:lineRule="auto"/>
            </w:pPr>
            <w:proofErr w:type="spellStart"/>
            <w:r>
              <w:rPr>
                <w:sz w:val="20"/>
                <w:szCs w:val="20"/>
              </w:rPr>
              <w:lastRenderedPageBreak/>
              <w:t>Zandu</w:t>
            </w:r>
            <w:proofErr w:type="spellEnd"/>
            <w:r>
              <w:rPr>
                <w:sz w:val="20"/>
                <w:szCs w:val="20"/>
              </w:rPr>
              <w:t xml:space="preserve"> </w:t>
            </w:r>
            <w:proofErr w:type="spellStart"/>
            <w:r>
              <w:rPr>
                <w:sz w:val="20"/>
                <w:szCs w:val="20"/>
              </w:rPr>
              <w:t>Amlapitta</w:t>
            </w:r>
            <w:proofErr w:type="spellEnd"/>
            <w:r>
              <w:rPr>
                <w:sz w:val="20"/>
                <w:szCs w:val="20"/>
              </w:rPr>
              <w:t xml:space="preserve"> </w:t>
            </w:r>
            <w:proofErr w:type="spellStart"/>
            <w:r>
              <w:rPr>
                <w:sz w:val="20"/>
                <w:szCs w:val="20"/>
              </w:rPr>
              <w:t>Mishran</w:t>
            </w:r>
            <w:proofErr w:type="spellEnd"/>
          </w:p>
        </w:tc>
        <w:tc>
          <w:tcPr>
            <w:tcW w:w="25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78098101" w14:textId="77777777" w:rsidR="008F5F9B" w:rsidRDefault="00966BCD" w:rsidP="009B24E1">
            <w:pPr>
              <w:spacing w:line="276" w:lineRule="auto"/>
            </w:pPr>
            <w:proofErr w:type="spellStart"/>
            <w:r>
              <w:rPr>
                <w:sz w:val="20"/>
                <w:szCs w:val="20"/>
              </w:rPr>
              <w:t>Zandu</w:t>
            </w:r>
            <w:proofErr w:type="spellEnd"/>
            <w:r>
              <w:rPr>
                <w:sz w:val="20"/>
                <w:szCs w:val="20"/>
              </w:rPr>
              <w:t xml:space="preserve"> Realty Ltd.</w:t>
            </w:r>
          </w:p>
        </w:tc>
        <w:tc>
          <w:tcPr>
            <w:tcW w:w="20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1FA7048B" w14:textId="77777777" w:rsidR="008F5F9B" w:rsidRDefault="00966BCD" w:rsidP="009B24E1">
            <w:pPr>
              <w:spacing w:line="276" w:lineRule="auto"/>
            </w:pPr>
            <w:r>
              <w:rPr>
                <w:sz w:val="20"/>
                <w:szCs w:val="20"/>
              </w:rPr>
              <w:t>Syrup</w:t>
            </w:r>
          </w:p>
        </w:tc>
        <w:tc>
          <w:tcPr>
            <w:tcW w:w="236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656601AA" w14:textId="77777777" w:rsidR="008F5F9B" w:rsidRDefault="00966BCD" w:rsidP="009B24E1">
            <w:pPr>
              <w:spacing w:line="276" w:lineRule="auto"/>
            </w:pPr>
            <w:r>
              <w:rPr>
                <w:sz w:val="20"/>
                <w:szCs w:val="20"/>
              </w:rPr>
              <w:t>Hyperacidity, Gastric disorders</w:t>
            </w:r>
          </w:p>
        </w:tc>
      </w:tr>
    </w:tbl>
    <w:p w14:paraId="569CA811" w14:textId="77777777" w:rsidR="008F5F9B" w:rsidRDefault="008F5F9B" w:rsidP="009B24E1">
      <w:pPr>
        <w:spacing w:before="60" w:after="60" w:line="276" w:lineRule="auto"/>
      </w:pPr>
    </w:p>
    <w:p w14:paraId="52E87EDF" w14:textId="77777777" w:rsidR="008F5F9B" w:rsidRPr="00311315" w:rsidRDefault="00966BCD" w:rsidP="009B24E1">
      <w:pPr>
        <w:pStyle w:val="Heading1"/>
        <w:spacing w:line="276" w:lineRule="auto"/>
        <w:rPr>
          <w:color w:val="auto"/>
        </w:rPr>
      </w:pPr>
      <w:r w:rsidRPr="00311315">
        <w:rPr>
          <w:color w:val="auto"/>
        </w:rPr>
        <w:t>10. CONCLUSION</w:t>
      </w:r>
    </w:p>
    <w:p w14:paraId="3C582407" w14:textId="77777777" w:rsidR="008F5F9B" w:rsidRDefault="00966BCD" w:rsidP="009B24E1">
      <w:pPr>
        <w:spacing w:before="80" w:after="80" w:line="276" w:lineRule="auto"/>
        <w:jc w:val="both"/>
      </w:pPr>
      <w:proofErr w:type="spellStart"/>
      <w:r>
        <w:t>Emblica</w:t>
      </w:r>
      <w:proofErr w:type="spellEnd"/>
      <w:r>
        <w:t xml:space="preserve"> </w:t>
      </w:r>
      <w:proofErr w:type="spellStart"/>
      <w:r>
        <w:t>officinalis</w:t>
      </w:r>
      <w:proofErr w:type="spellEnd"/>
      <w:r>
        <w:t xml:space="preserve"> (</w:t>
      </w:r>
      <w:proofErr w:type="spellStart"/>
      <w:r>
        <w:t>Amla</w:t>
      </w:r>
      <w:proofErr w:type="spellEnd"/>
      <w:r>
        <w:t xml:space="preserve">) stands as a potent and versatile medicinal plant with an unparalleled phytochemical profile. Its rich content of Vitamin C, tannins, polyphenols, and flavonoids has been harnessed in a wide range of formulations — from traditional </w:t>
      </w:r>
      <w:proofErr w:type="spellStart"/>
      <w:r>
        <w:t>Ayurvedic</w:t>
      </w:r>
      <w:proofErr w:type="spellEnd"/>
      <w:r>
        <w:t xml:space="preserve"> </w:t>
      </w:r>
      <w:proofErr w:type="spellStart"/>
      <w:r>
        <w:t>Churna</w:t>
      </w:r>
      <w:proofErr w:type="spellEnd"/>
      <w:r>
        <w:t xml:space="preserve"> and Syrups to advanced novel drug delivery systems including nanoparticles, liposomes, and SLNs. The formulation of </w:t>
      </w:r>
      <w:proofErr w:type="spellStart"/>
      <w:r>
        <w:t>Amla</w:t>
      </w:r>
      <w:proofErr w:type="spellEnd"/>
      <w:r>
        <w:t xml:space="preserve"> presents unique challenges, particularly around the stability of ascorbic acid and tannin </w:t>
      </w:r>
      <w:proofErr w:type="spellStart"/>
      <w:r>
        <w:t>hygroscopicity</w:t>
      </w:r>
      <w:proofErr w:type="spellEnd"/>
      <w:r>
        <w:t>, which have been addressed through innovative encapsulation strategies and process optimization.</w:t>
      </w:r>
    </w:p>
    <w:p w14:paraId="1C6AF36B" w14:textId="77777777" w:rsidR="008F5F9B" w:rsidRDefault="00966BCD" w:rsidP="009B24E1">
      <w:pPr>
        <w:spacing w:before="80" w:after="80" w:line="276" w:lineRule="auto"/>
        <w:jc w:val="both"/>
      </w:pPr>
      <w:r>
        <w:t xml:space="preserve">Future research should focus on clinical validation of </w:t>
      </w:r>
      <w:proofErr w:type="spellStart"/>
      <w:r>
        <w:t>nano</w:t>
      </w:r>
      <w:proofErr w:type="spellEnd"/>
      <w:r>
        <w:t xml:space="preserve">-formulations of </w:t>
      </w:r>
      <w:proofErr w:type="spellStart"/>
      <w:r>
        <w:t>Amla</w:t>
      </w:r>
      <w:proofErr w:type="spellEnd"/>
      <w:r>
        <w:t>, standardization protocols for NDDS, and development of combination formulations with complementary herbal extracts. The integration of quality by design (</w:t>
      </w:r>
      <w:proofErr w:type="spellStart"/>
      <w:r>
        <w:t>QbD</w:t>
      </w:r>
      <w:proofErr w:type="spellEnd"/>
      <w:r>
        <w:t xml:space="preserve">) principles in </w:t>
      </w:r>
      <w:proofErr w:type="spellStart"/>
      <w:r>
        <w:t>Amla</w:t>
      </w:r>
      <w:proofErr w:type="spellEnd"/>
      <w:r>
        <w:t xml:space="preserve"> formulation development will help ensure consistent quality and therapeutic efficacy. </w:t>
      </w:r>
      <w:proofErr w:type="spellStart"/>
      <w:r>
        <w:t>Amla</w:t>
      </w:r>
      <w:proofErr w:type="spellEnd"/>
      <w:r>
        <w:t xml:space="preserve"> holds tremendous potential not only in pharmaceutical formulations but also in </w:t>
      </w:r>
      <w:proofErr w:type="spellStart"/>
      <w:r>
        <w:t>nutraceuticals</w:t>
      </w:r>
      <w:proofErr w:type="spellEnd"/>
      <w:r>
        <w:t xml:space="preserve"> and </w:t>
      </w:r>
      <w:proofErr w:type="spellStart"/>
      <w:r>
        <w:t>cosmeceuticals</w:t>
      </w:r>
      <w:proofErr w:type="spellEnd"/>
      <w:r>
        <w:t>, making it a plant of immense scientific and commercial interest.</w:t>
      </w:r>
    </w:p>
    <w:p w14:paraId="4E08FF4D" w14:textId="77777777" w:rsidR="008F5F9B" w:rsidRDefault="008F5F9B" w:rsidP="009B24E1">
      <w:pPr>
        <w:spacing w:before="60" w:after="60" w:line="276" w:lineRule="auto"/>
      </w:pPr>
    </w:p>
    <w:p w14:paraId="4A3705FD" w14:textId="77777777" w:rsidR="008F5F9B" w:rsidRPr="00311315" w:rsidRDefault="00966BCD" w:rsidP="009B24E1">
      <w:pPr>
        <w:pStyle w:val="Heading1"/>
        <w:spacing w:line="276" w:lineRule="auto"/>
        <w:rPr>
          <w:color w:val="auto"/>
        </w:rPr>
      </w:pPr>
      <w:r w:rsidRPr="00311315">
        <w:rPr>
          <w:color w:val="auto"/>
        </w:rPr>
        <w:t>REFERENCES</w:t>
      </w:r>
    </w:p>
    <w:p w14:paraId="3BED8CA8" w14:textId="77777777" w:rsidR="008F5F9B" w:rsidRDefault="00966BCD" w:rsidP="009B24E1">
      <w:pPr>
        <w:spacing w:before="80" w:after="80" w:line="276" w:lineRule="auto"/>
        <w:jc w:val="both"/>
      </w:pPr>
      <w:r>
        <w:t xml:space="preserve">1. </w:t>
      </w:r>
      <w:proofErr w:type="spellStart"/>
      <w:r>
        <w:t>Krishnaveni</w:t>
      </w:r>
      <w:proofErr w:type="spellEnd"/>
      <w:r>
        <w:t xml:space="preserve"> M, </w:t>
      </w:r>
      <w:proofErr w:type="spellStart"/>
      <w:r>
        <w:t>Mirunalini</w:t>
      </w:r>
      <w:proofErr w:type="spellEnd"/>
      <w:r>
        <w:t xml:space="preserve"> S. Therapeutic potential of </w:t>
      </w:r>
      <w:proofErr w:type="spellStart"/>
      <w:r>
        <w:t>Phyllanthus</w:t>
      </w:r>
      <w:proofErr w:type="spellEnd"/>
      <w:r>
        <w:t xml:space="preserve"> </w:t>
      </w:r>
      <w:proofErr w:type="spellStart"/>
      <w:r>
        <w:t>emblica</w:t>
      </w:r>
      <w:proofErr w:type="spellEnd"/>
      <w:r>
        <w:t xml:space="preserve"> (</w:t>
      </w:r>
      <w:proofErr w:type="spellStart"/>
      <w:r>
        <w:t>amla</w:t>
      </w:r>
      <w:proofErr w:type="spellEnd"/>
      <w:r>
        <w:t xml:space="preserve">): the </w:t>
      </w:r>
      <w:proofErr w:type="spellStart"/>
      <w:r>
        <w:t>ayurvedic</w:t>
      </w:r>
      <w:proofErr w:type="spellEnd"/>
      <w:r>
        <w:t xml:space="preserve"> wonder. </w:t>
      </w:r>
      <w:proofErr w:type="gramStart"/>
      <w:r>
        <w:t>Journal of Basic and Clinical Physiology and Pharmacology.</w:t>
      </w:r>
      <w:proofErr w:type="gramEnd"/>
      <w:r>
        <w:t xml:space="preserve"> 2010</w:t>
      </w:r>
      <w:proofErr w:type="gramStart"/>
      <w:r>
        <w:t>;21</w:t>
      </w:r>
      <w:proofErr w:type="gramEnd"/>
      <w:r>
        <w:t>(1):93–105.</w:t>
      </w:r>
    </w:p>
    <w:p w14:paraId="2339E964" w14:textId="77777777" w:rsidR="008F5F9B" w:rsidRDefault="00966BCD" w:rsidP="009B24E1">
      <w:pPr>
        <w:spacing w:before="80" w:after="80" w:line="276" w:lineRule="auto"/>
        <w:jc w:val="both"/>
      </w:pPr>
      <w:r>
        <w:t xml:space="preserve">2. </w:t>
      </w:r>
      <w:proofErr w:type="spellStart"/>
      <w:r>
        <w:t>Dasaroju</w:t>
      </w:r>
      <w:proofErr w:type="spellEnd"/>
      <w:r>
        <w:t xml:space="preserve"> S, </w:t>
      </w:r>
      <w:proofErr w:type="spellStart"/>
      <w:r>
        <w:t>Gottumukkala</w:t>
      </w:r>
      <w:proofErr w:type="spellEnd"/>
      <w:r>
        <w:t xml:space="preserve"> KM. Current trends in the research of </w:t>
      </w:r>
      <w:proofErr w:type="spellStart"/>
      <w:r>
        <w:t>Emblica</w:t>
      </w:r>
      <w:proofErr w:type="spellEnd"/>
      <w:r>
        <w:t xml:space="preserve"> </w:t>
      </w:r>
      <w:proofErr w:type="spellStart"/>
      <w:r>
        <w:t>officinalis</w:t>
      </w:r>
      <w:proofErr w:type="spellEnd"/>
      <w:r>
        <w:t xml:space="preserve"> (</w:t>
      </w:r>
      <w:proofErr w:type="spellStart"/>
      <w:r>
        <w:t>Amla</w:t>
      </w:r>
      <w:proofErr w:type="spellEnd"/>
      <w:r>
        <w:t xml:space="preserve">): a pharmacological perspective. </w:t>
      </w:r>
      <w:proofErr w:type="gramStart"/>
      <w:r>
        <w:t>International Journal of Pharmaceutical Sciences Review and Research.</w:t>
      </w:r>
      <w:proofErr w:type="gramEnd"/>
      <w:r>
        <w:t xml:space="preserve"> 2014</w:t>
      </w:r>
      <w:proofErr w:type="gramStart"/>
      <w:r>
        <w:t>;24</w:t>
      </w:r>
      <w:proofErr w:type="gramEnd"/>
      <w:r>
        <w:t>(2):150–159.</w:t>
      </w:r>
    </w:p>
    <w:p w14:paraId="7FBB6B6E" w14:textId="77777777" w:rsidR="008F5F9B" w:rsidRDefault="00966BCD" w:rsidP="009B24E1">
      <w:pPr>
        <w:spacing w:before="80" w:after="80" w:line="276" w:lineRule="auto"/>
        <w:jc w:val="both"/>
      </w:pPr>
      <w:r>
        <w:t xml:space="preserve">3. </w:t>
      </w:r>
      <w:proofErr w:type="spellStart"/>
      <w:r>
        <w:t>Garg</w:t>
      </w:r>
      <w:proofErr w:type="spellEnd"/>
      <w:r>
        <w:t xml:space="preserve"> V, </w:t>
      </w:r>
      <w:proofErr w:type="spellStart"/>
      <w:r>
        <w:t>Kashyap</w:t>
      </w:r>
      <w:proofErr w:type="spellEnd"/>
      <w:r>
        <w:t xml:space="preserve"> M, </w:t>
      </w:r>
      <w:proofErr w:type="spellStart"/>
      <w:r>
        <w:t>Garg</w:t>
      </w:r>
      <w:proofErr w:type="spellEnd"/>
      <w:r>
        <w:t xml:space="preserve"> C. </w:t>
      </w:r>
      <w:proofErr w:type="spellStart"/>
      <w:r>
        <w:t>Emblica</w:t>
      </w:r>
      <w:proofErr w:type="spellEnd"/>
      <w:r>
        <w:t xml:space="preserve"> </w:t>
      </w:r>
      <w:proofErr w:type="spellStart"/>
      <w:r>
        <w:t>officinalis</w:t>
      </w:r>
      <w:proofErr w:type="spellEnd"/>
      <w:r>
        <w:t xml:space="preserve"> – A Review. </w:t>
      </w:r>
      <w:proofErr w:type="gramStart"/>
      <w:r>
        <w:t>Journal of Pharmaceutical Research.</w:t>
      </w:r>
      <w:proofErr w:type="gramEnd"/>
      <w:r>
        <w:t xml:space="preserve"> 2012</w:t>
      </w:r>
      <w:proofErr w:type="gramStart"/>
      <w:r>
        <w:t>;5</w:t>
      </w:r>
      <w:proofErr w:type="gramEnd"/>
      <w:r>
        <w:t>(9):4819–4823.</w:t>
      </w:r>
    </w:p>
    <w:p w14:paraId="54154D73" w14:textId="77777777" w:rsidR="008F5F9B" w:rsidRDefault="00966BCD" w:rsidP="009B24E1">
      <w:pPr>
        <w:spacing w:before="80" w:after="80" w:line="276" w:lineRule="auto"/>
        <w:jc w:val="both"/>
      </w:pPr>
      <w:r>
        <w:t xml:space="preserve">4. Sharma N, </w:t>
      </w:r>
      <w:proofErr w:type="spellStart"/>
      <w:r>
        <w:t>Trikha</w:t>
      </w:r>
      <w:proofErr w:type="spellEnd"/>
      <w:r>
        <w:t xml:space="preserve"> P, </w:t>
      </w:r>
      <w:proofErr w:type="spellStart"/>
      <w:r>
        <w:t>Athar</w:t>
      </w:r>
      <w:proofErr w:type="spellEnd"/>
      <w:r>
        <w:t xml:space="preserve"> M, </w:t>
      </w:r>
      <w:proofErr w:type="spellStart"/>
      <w:r>
        <w:t>Raisuddin</w:t>
      </w:r>
      <w:proofErr w:type="spellEnd"/>
      <w:r>
        <w:t xml:space="preserve"> S. Inhibitory effect of </w:t>
      </w:r>
      <w:proofErr w:type="spellStart"/>
      <w:r>
        <w:t>Emblica</w:t>
      </w:r>
      <w:proofErr w:type="spellEnd"/>
      <w:r>
        <w:t xml:space="preserve"> </w:t>
      </w:r>
      <w:proofErr w:type="spellStart"/>
      <w:r>
        <w:t>officinalis</w:t>
      </w:r>
      <w:proofErr w:type="spellEnd"/>
      <w:r>
        <w:t xml:space="preserve"> on oxidative stress-induced cytotoxicity in human blood leukocytes. </w:t>
      </w:r>
      <w:proofErr w:type="spellStart"/>
      <w:r>
        <w:t>Phytotherapy</w:t>
      </w:r>
      <w:proofErr w:type="spellEnd"/>
      <w:r>
        <w:t xml:space="preserve"> Research. 2000</w:t>
      </w:r>
      <w:proofErr w:type="gramStart"/>
      <w:r>
        <w:t>;14</w:t>
      </w:r>
      <w:proofErr w:type="gramEnd"/>
      <w:r>
        <w:t>(6):463–465.</w:t>
      </w:r>
    </w:p>
    <w:p w14:paraId="50492398" w14:textId="77777777" w:rsidR="008F5F9B" w:rsidRDefault="00966BCD" w:rsidP="009B24E1">
      <w:pPr>
        <w:spacing w:before="80" w:after="80" w:line="276" w:lineRule="auto"/>
        <w:jc w:val="both"/>
      </w:pPr>
      <w:r>
        <w:t xml:space="preserve">5. Bhattacharya A, </w:t>
      </w:r>
      <w:proofErr w:type="spellStart"/>
      <w:r>
        <w:t>Chatterjee</w:t>
      </w:r>
      <w:proofErr w:type="spellEnd"/>
      <w:r>
        <w:t xml:space="preserve"> A, </w:t>
      </w:r>
      <w:proofErr w:type="spellStart"/>
      <w:r>
        <w:t>Ghoshal</w:t>
      </w:r>
      <w:proofErr w:type="spellEnd"/>
      <w:r>
        <w:t xml:space="preserve"> S, Bhattacharya SK. Antioxidant activity of active </w:t>
      </w:r>
      <w:proofErr w:type="spellStart"/>
      <w:r>
        <w:t>tannoid</w:t>
      </w:r>
      <w:proofErr w:type="spellEnd"/>
      <w:r>
        <w:t xml:space="preserve"> principles of </w:t>
      </w:r>
      <w:proofErr w:type="spellStart"/>
      <w:r>
        <w:t>Emblica</w:t>
      </w:r>
      <w:proofErr w:type="spellEnd"/>
      <w:r>
        <w:t xml:space="preserve"> </w:t>
      </w:r>
      <w:proofErr w:type="spellStart"/>
      <w:r>
        <w:t>officinalis</w:t>
      </w:r>
      <w:proofErr w:type="spellEnd"/>
      <w:r>
        <w:t xml:space="preserve">. </w:t>
      </w:r>
      <w:proofErr w:type="gramStart"/>
      <w:r>
        <w:t>Indian Journal of Experimental Biology.</w:t>
      </w:r>
      <w:proofErr w:type="gramEnd"/>
      <w:r>
        <w:t xml:space="preserve"> 1999</w:t>
      </w:r>
      <w:proofErr w:type="gramStart"/>
      <w:r>
        <w:t>;37:676</w:t>
      </w:r>
      <w:proofErr w:type="gramEnd"/>
      <w:r>
        <w:t>–680.</w:t>
      </w:r>
    </w:p>
    <w:p w14:paraId="20E770DC" w14:textId="77777777" w:rsidR="008F5F9B" w:rsidRDefault="00966BCD" w:rsidP="009B24E1">
      <w:pPr>
        <w:spacing w:before="80" w:after="80" w:line="276" w:lineRule="auto"/>
        <w:jc w:val="both"/>
      </w:pPr>
      <w:r>
        <w:t xml:space="preserve">6. </w:t>
      </w:r>
      <w:proofErr w:type="spellStart"/>
      <w:r>
        <w:t>Yokozawa</w:t>
      </w:r>
      <w:proofErr w:type="spellEnd"/>
      <w:r>
        <w:t xml:space="preserve"> T, Kim HY, Kim HJ, Tanaka T, </w:t>
      </w:r>
      <w:proofErr w:type="spellStart"/>
      <w:r>
        <w:t>Sugino</w:t>
      </w:r>
      <w:proofErr w:type="spellEnd"/>
      <w:r>
        <w:t xml:space="preserve"> H, Okubo T, et al. </w:t>
      </w:r>
      <w:proofErr w:type="spellStart"/>
      <w:r>
        <w:t>Amla</w:t>
      </w:r>
      <w:proofErr w:type="spellEnd"/>
      <w:r>
        <w:t xml:space="preserve"> (</w:t>
      </w:r>
      <w:proofErr w:type="spellStart"/>
      <w:r>
        <w:t>Emblica</w:t>
      </w:r>
      <w:proofErr w:type="spellEnd"/>
      <w:r>
        <w:t xml:space="preserve"> </w:t>
      </w:r>
      <w:proofErr w:type="spellStart"/>
      <w:r>
        <w:t>officinalis</w:t>
      </w:r>
      <w:proofErr w:type="spellEnd"/>
      <w:r>
        <w:t xml:space="preserve"> </w:t>
      </w:r>
      <w:proofErr w:type="spellStart"/>
      <w:r>
        <w:t>Gaertn</w:t>
      </w:r>
      <w:proofErr w:type="spellEnd"/>
      <w:r>
        <w:t xml:space="preserve">.) prevents dyslipidaemia and oxidative stress in the ageing process. </w:t>
      </w:r>
      <w:proofErr w:type="gramStart"/>
      <w:r>
        <w:t>British Journal of Nutrition.</w:t>
      </w:r>
      <w:proofErr w:type="gramEnd"/>
      <w:r>
        <w:t xml:space="preserve"> 2007</w:t>
      </w:r>
      <w:proofErr w:type="gramStart"/>
      <w:r>
        <w:t>;97</w:t>
      </w:r>
      <w:proofErr w:type="gramEnd"/>
      <w:r>
        <w:t>(6):1187–1195.</w:t>
      </w:r>
    </w:p>
    <w:p w14:paraId="69E17E50" w14:textId="77777777" w:rsidR="008F5F9B" w:rsidRDefault="00966BCD" w:rsidP="009B24E1">
      <w:pPr>
        <w:spacing w:before="80" w:after="80" w:line="276" w:lineRule="auto"/>
        <w:jc w:val="both"/>
      </w:pPr>
      <w:proofErr w:type="gramStart"/>
      <w:r>
        <w:t xml:space="preserve">7. </w:t>
      </w:r>
      <w:proofErr w:type="spellStart"/>
      <w:r>
        <w:t>Perianayagam</w:t>
      </w:r>
      <w:proofErr w:type="spellEnd"/>
      <w:r>
        <w:t xml:space="preserve"> JB, Sharma SK, Joseph A, Christina AJ.</w:t>
      </w:r>
      <w:proofErr w:type="gramEnd"/>
      <w:r>
        <w:t xml:space="preserve"> </w:t>
      </w:r>
      <w:proofErr w:type="gramStart"/>
      <w:r>
        <w:t xml:space="preserve">Evaluation of anti-pyretic and analgesic activity of </w:t>
      </w:r>
      <w:proofErr w:type="spellStart"/>
      <w:r>
        <w:t>Emblica</w:t>
      </w:r>
      <w:proofErr w:type="spellEnd"/>
      <w:r>
        <w:t xml:space="preserve"> </w:t>
      </w:r>
      <w:proofErr w:type="spellStart"/>
      <w:r>
        <w:t>officinalis</w:t>
      </w:r>
      <w:proofErr w:type="spellEnd"/>
      <w:r>
        <w:t xml:space="preserve"> </w:t>
      </w:r>
      <w:proofErr w:type="spellStart"/>
      <w:r>
        <w:t>Gaertn</w:t>
      </w:r>
      <w:proofErr w:type="spellEnd"/>
      <w:r>
        <w:t>.</w:t>
      </w:r>
      <w:proofErr w:type="gramEnd"/>
      <w:r>
        <w:t xml:space="preserve"> </w:t>
      </w:r>
      <w:proofErr w:type="gramStart"/>
      <w:r>
        <w:t xml:space="preserve">Journal of </w:t>
      </w:r>
      <w:proofErr w:type="spellStart"/>
      <w:r>
        <w:t>Ethnopharmacology</w:t>
      </w:r>
      <w:proofErr w:type="spellEnd"/>
      <w:r>
        <w:t>.</w:t>
      </w:r>
      <w:proofErr w:type="gramEnd"/>
      <w:r>
        <w:t xml:space="preserve"> 2004</w:t>
      </w:r>
      <w:proofErr w:type="gramStart"/>
      <w:r>
        <w:t>;95</w:t>
      </w:r>
      <w:proofErr w:type="gramEnd"/>
      <w:r>
        <w:t>(1):83–85.</w:t>
      </w:r>
    </w:p>
    <w:p w14:paraId="0AB7AD77" w14:textId="77777777" w:rsidR="008F5F9B" w:rsidRDefault="00966BCD" w:rsidP="009B24E1">
      <w:pPr>
        <w:spacing w:before="80" w:after="80" w:line="276" w:lineRule="auto"/>
        <w:jc w:val="both"/>
      </w:pPr>
      <w:r>
        <w:t xml:space="preserve">8. Singh I, Singh VP. </w:t>
      </w:r>
      <w:proofErr w:type="gramStart"/>
      <w:r>
        <w:t xml:space="preserve">Antifungal properties of aqueous and organic solvent extracts of seed and leaf of </w:t>
      </w:r>
      <w:proofErr w:type="spellStart"/>
      <w:r>
        <w:t>Emblica</w:t>
      </w:r>
      <w:proofErr w:type="spellEnd"/>
      <w:r>
        <w:t xml:space="preserve"> </w:t>
      </w:r>
      <w:proofErr w:type="spellStart"/>
      <w:r>
        <w:t>officinalis</w:t>
      </w:r>
      <w:proofErr w:type="spellEnd"/>
      <w:r>
        <w:t xml:space="preserve"> </w:t>
      </w:r>
      <w:proofErr w:type="spellStart"/>
      <w:r>
        <w:t>Gaertn</w:t>
      </w:r>
      <w:proofErr w:type="spellEnd"/>
      <w:r>
        <w:t>.</w:t>
      </w:r>
      <w:proofErr w:type="gramEnd"/>
      <w:r>
        <w:t xml:space="preserve"> </w:t>
      </w:r>
      <w:proofErr w:type="gramStart"/>
      <w:r>
        <w:t>Indian Phytopathology.</w:t>
      </w:r>
      <w:proofErr w:type="gramEnd"/>
      <w:r>
        <w:t xml:space="preserve"> 2000</w:t>
      </w:r>
      <w:proofErr w:type="gramStart"/>
      <w:r>
        <w:t>;53:458</w:t>
      </w:r>
      <w:proofErr w:type="gramEnd"/>
      <w:r>
        <w:t>–461.</w:t>
      </w:r>
    </w:p>
    <w:p w14:paraId="43865F02" w14:textId="77777777" w:rsidR="008F5F9B" w:rsidRDefault="00966BCD" w:rsidP="009B24E1">
      <w:pPr>
        <w:spacing w:before="80" w:after="80" w:line="276" w:lineRule="auto"/>
        <w:jc w:val="both"/>
      </w:pPr>
      <w:r>
        <w:lastRenderedPageBreak/>
        <w:t xml:space="preserve">9. </w:t>
      </w:r>
      <w:proofErr w:type="spellStart"/>
      <w:r>
        <w:t>Poltanov</w:t>
      </w:r>
      <w:proofErr w:type="spellEnd"/>
      <w:r>
        <w:t xml:space="preserve"> EA, </w:t>
      </w:r>
      <w:proofErr w:type="spellStart"/>
      <w:r>
        <w:t>Shikov</w:t>
      </w:r>
      <w:proofErr w:type="spellEnd"/>
      <w:r>
        <w:t xml:space="preserve"> AN, Dorman HJ, </w:t>
      </w:r>
      <w:proofErr w:type="spellStart"/>
      <w:r>
        <w:t>Pozharitskaya</w:t>
      </w:r>
      <w:proofErr w:type="spellEnd"/>
      <w:r>
        <w:t xml:space="preserve"> ON, Makarov VG, </w:t>
      </w:r>
      <w:proofErr w:type="spellStart"/>
      <w:r>
        <w:t>Tikhonov</w:t>
      </w:r>
      <w:proofErr w:type="spellEnd"/>
      <w:r>
        <w:t xml:space="preserve"> VP, et al. Chemical and antioxidant evaluation of Indian gooseberry (</w:t>
      </w:r>
      <w:proofErr w:type="spellStart"/>
      <w:r>
        <w:t>Emblica</w:t>
      </w:r>
      <w:proofErr w:type="spellEnd"/>
      <w:r>
        <w:t xml:space="preserve"> </w:t>
      </w:r>
      <w:proofErr w:type="spellStart"/>
      <w:r>
        <w:t>officinalis</w:t>
      </w:r>
      <w:proofErr w:type="spellEnd"/>
      <w:r>
        <w:t xml:space="preserve"> </w:t>
      </w:r>
      <w:proofErr w:type="spellStart"/>
      <w:r>
        <w:t>Gaertn</w:t>
      </w:r>
      <w:proofErr w:type="spellEnd"/>
      <w:r>
        <w:t xml:space="preserve">., syn. </w:t>
      </w:r>
      <w:proofErr w:type="spellStart"/>
      <w:r>
        <w:t>Phyllanthus</w:t>
      </w:r>
      <w:proofErr w:type="spellEnd"/>
      <w:r>
        <w:t xml:space="preserve"> </w:t>
      </w:r>
      <w:proofErr w:type="spellStart"/>
      <w:r>
        <w:t>emblica</w:t>
      </w:r>
      <w:proofErr w:type="spellEnd"/>
      <w:r>
        <w:t xml:space="preserve"> L.) supplements. </w:t>
      </w:r>
      <w:proofErr w:type="spellStart"/>
      <w:r>
        <w:t>Phytotherapy</w:t>
      </w:r>
      <w:proofErr w:type="spellEnd"/>
      <w:r>
        <w:t xml:space="preserve"> Research. 2009</w:t>
      </w:r>
      <w:proofErr w:type="gramStart"/>
      <w:r>
        <w:t>;23</w:t>
      </w:r>
      <w:proofErr w:type="gramEnd"/>
      <w:r>
        <w:t>(9):1309–1315.</w:t>
      </w:r>
    </w:p>
    <w:p w14:paraId="14F7B316" w14:textId="77777777" w:rsidR="008F5F9B" w:rsidRDefault="00966BCD" w:rsidP="009B24E1">
      <w:pPr>
        <w:spacing w:before="80" w:after="80" w:line="276" w:lineRule="auto"/>
        <w:jc w:val="both"/>
      </w:pPr>
      <w:r>
        <w:t xml:space="preserve">10. </w:t>
      </w:r>
      <w:proofErr w:type="spellStart"/>
      <w:r>
        <w:t>Sairam</w:t>
      </w:r>
      <w:proofErr w:type="spellEnd"/>
      <w:r>
        <w:t xml:space="preserve"> K, </w:t>
      </w:r>
      <w:proofErr w:type="spellStart"/>
      <w:r>
        <w:t>Rao</w:t>
      </w:r>
      <w:proofErr w:type="spellEnd"/>
      <w:r>
        <w:t xml:space="preserve"> CV, </w:t>
      </w:r>
      <w:proofErr w:type="spellStart"/>
      <w:r>
        <w:t>Babu</w:t>
      </w:r>
      <w:proofErr w:type="spellEnd"/>
      <w:r>
        <w:t xml:space="preserve"> MD, Kumar KV, </w:t>
      </w:r>
      <w:proofErr w:type="spellStart"/>
      <w:r>
        <w:t>Agrawal</w:t>
      </w:r>
      <w:proofErr w:type="spellEnd"/>
      <w:r>
        <w:t xml:space="preserve"> VK, </w:t>
      </w:r>
      <w:proofErr w:type="spellStart"/>
      <w:r>
        <w:t>Goel</w:t>
      </w:r>
      <w:proofErr w:type="spellEnd"/>
      <w:r>
        <w:t xml:space="preserve"> RK. </w:t>
      </w:r>
      <w:proofErr w:type="spellStart"/>
      <w:r>
        <w:t>Antiulcerogenic</w:t>
      </w:r>
      <w:proofErr w:type="spellEnd"/>
      <w:r>
        <w:t xml:space="preserve"> effect of </w:t>
      </w:r>
      <w:proofErr w:type="spellStart"/>
      <w:r>
        <w:t>methanolic</w:t>
      </w:r>
      <w:proofErr w:type="spellEnd"/>
      <w:r>
        <w:t xml:space="preserve"> extract of </w:t>
      </w:r>
      <w:proofErr w:type="spellStart"/>
      <w:r>
        <w:t>Emblica</w:t>
      </w:r>
      <w:proofErr w:type="spellEnd"/>
      <w:r>
        <w:t xml:space="preserve"> </w:t>
      </w:r>
      <w:proofErr w:type="spellStart"/>
      <w:r>
        <w:t>officinalis</w:t>
      </w:r>
      <w:proofErr w:type="spellEnd"/>
      <w:r>
        <w:t xml:space="preserve">: an experimental study. </w:t>
      </w:r>
      <w:proofErr w:type="gramStart"/>
      <w:r>
        <w:t xml:space="preserve">Journal of </w:t>
      </w:r>
      <w:proofErr w:type="spellStart"/>
      <w:r>
        <w:t>Ethnopharmacology</w:t>
      </w:r>
      <w:proofErr w:type="spellEnd"/>
      <w:r>
        <w:t>.</w:t>
      </w:r>
      <w:proofErr w:type="gramEnd"/>
      <w:r>
        <w:t xml:space="preserve"> 2002</w:t>
      </w:r>
      <w:proofErr w:type="gramStart"/>
      <w:r>
        <w:t>;82</w:t>
      </w:r>
      <w:proofErr w:type="gramEnd"/>
      <w:r>
        <w:t>(1):1–9.</w:t>
      </w:r>
    </w:p>
    <w:p w14:paraId="7D9E00EB" w14:textId="77777777" w:rsidR="008F5F9B" w:rsidRDefault="00966BCD" w:rsidP="009B24E1">
      <w:pPr>
        <w:spacing w:before="80" w:after="80" w:line="276" w:lineRule="auto"/>
        <w:jc w:val="both"/>
      </w:pPr>
      <w:r>
        <w:t xml:space="preserve">11. </w:t>
      </w:r>
      <w:proofErr w:type="spellStart"/>
      <w:r>
        <w:t>Anila</w:t>
      </w:r>
      <w:proofErr w:type="spellEnd"/>
      <w:r>
        <w:t xml:space="preserve"> L, </w:t>
      </w:r>
      <w:proofErr w:type="spellStart"/>
      <w:r>
        <w:t>Vijayalakshmi</w:t>
      </w:r>
      <w:proofErr w:type="spellEnd"/>
      <w:r>
        <w:t xml:space="preserve"> NR. </w:t>
      </w:r>
      <w:proofErr w:type="gramStart"/>
      <w:r>
        <w:t xml:space="preserve">Beneficial effects of flavonoids from </w:t>
      </w:r>
      <w:proofErr w:type="spellStart"/>
      <w:r>
        <w:t>Sesamum</w:t>
      </w:r>
      <w:proofErr w:type="spellEnd"/>
      <w:r>
        <w:t xml:space="preserve"> </w:t>
      </w:r>
      <w:proofErr w:type="spellStart"/>
      <w:r>
        <w:t>indicum</w:t>
      </w:r>
      <w:proofErr w:type="spellEnd"/>
      <w:r>
        <w:t xml:space="preserve">, </w:t>
      </w:r>
      <w:proofErr w:type="spellStart"/>
      <w:r>
        <w:t>Emblica</w:t>
      </w:r>
      <w:proofErr w:type="spellEnd"/>
      <w:r>
        <w:t xml:space="preserve"> </w:t>
      </w:r>
      <w:proofErr w:type="spellStart"/>
      <w:r>
        <w:t>officinalis</w:t>
      </w:r>
      <w:proofErr w:type="spellEnd"/>
      <w:r>
        <w:t xml:space="preserve"> and </w:t>
      </w:r>
      <w:proofErr w:type="spellStart"/>
      <w:r>
        <w:t>Momordica</w:t>
      </w:r>
      <w:proofErr w:type="spellEnd"/>
      <w:r>
        <w:t xml:space="preserve"> </w:t>
      </w:r>
      <w:proofErr w:type="spellStart"/>
      <w:r>
        <w:t>charantia</w:t>
      </w:r>
      <w:proofErr w:type="spellEnd"/>
      <w:r>
        <w:t>.</w:t>
      </w:r>
      <w:proofErr w:type="gramEnd"/>
      <w:r>
        <w:t xml:space="preserve"> </w:t>
      </w:r>
      <w:proofErr w:type="spellStart"/>
      <w:r>
        <w:t>Phytotherapy</w:t>
      </w:r>
      <w:proofErr w:type="spellEnd"/>
      <w:r>
        <w:t xml:space="preserve"> Research. 2000</w:t>
      </w:r>
      <w:proofErr w:type="gramStart"/>
      <w:r>
        <w:t>;14</w:t>
      </w:r>
      <w:proofErr w:type="gramEnd"/>
      <w:r>
        <w:t>(8):592–595.</w:t>
      </w:r>
    </w:p>
    <w:p w14:paraId="319644D6" w14:textId="77777777" w:rsidR="008F5F9B" w:rsidRDefault="00966BCD" w:rsidP="009B24E1">
      <w:pPr>
        <w:spacing w:before="80" w:after="80" w:line="276" w:lineRule="auto"/>
        <w:jc w:val="both"/>
      </w:pPr>
      <w:r>
        <w:t xml:space="preserve">12. </w:t>
      </w:r>
      <w:proofErr w:type="spellStart"/>
      <w:r>
        <w:t>Akhtar</w:t>
      </w:r>
      <w:proofErr w:type="spellEnd"/>
      <w:r>
        <w:t xml:space="preserve"> MS, </w:t>
      </w:r>
      <w:proofErr w:type="spellStart"/>
      <w:r>
        <w:t>Ramzan</w:t>
      </w:r>
      <w:proofErr w:type="spellEnd"/>
      <w:r>
        <w:t xml:space="preserve"> A, Ali A, Ahmad M. Effect of </w:t>
      </w:r>
      <w:proofErr w:type="spellStart"/>
      <w:r>
        <w:t>Amla</w:t>
      </w:r>
      <w:proofErr w:type="spellEnd"/>
      <w:r>
        <w:t xml:space="preserve"> fruit (</w:t>
      </w:r>
      <w:proofErr w:type="spellStart"/>
      <w:r>
        <w:t>Emblica</w:t>
      </w:r>
      <w:proofErr w:type="spellEnd"/>
      <w:r>
        <w:t xml:space="preserve"> </w:t>
      </w:r>
      <w:proofErr w:type="spellStart"/>
      <w:r>
        <w:t>officinalis</w:t>
      </w:r>
      <w:proofErr w:type="spellEnd"/>
      <w:r>
        <w:t xml:space="preserve"> </w:t>
      </w:r>
      <w:proofErr w:type="spellStart"/>
      <w:r>
        <w:t>Gaertn</w:t>
      </w:r>
      <w:proofErr w:type="spellEnd"/>
      <w:r>
        <w:t xml:space="preserve">.) on blood glucose and lipid profile of normal subjects and type 2 diabetic patients. </w:t>
      </w:r>
      <w:proofErr w:type="gramStart"/>
      <w:r>
        <w:t>International Journal of Food Sciences and Nutrition.</w:t>
      </w:r>
      <w:proofErr w:type="gramEnd"/>
      <w:r>
        <w:t xml:space="preserve"> 2011</w:t>
      </w:r>
      <w:proofErr w:type="gramStart"/>
      <w:r>
        <w:t>;62</w:t>
      </w:r>
      <w:proofErr w:type="gramEnd"/>
      <w:r>
        <w:t>(6):609–616.</w:t>
      </w:r>
    </w:p>
    <w:p w14:paraId="6CDB9D2E" w14:textId="77777777" w:rsidR="008F5F9B" w:rsidRDefault="00966BCD" w:rsidP="009B24E1">
      <w:pPr>
        <w:spacing w:before="80" w:after="80" w:line="276" w:lineRule="auto"/>
        <w:jc w:val="both"/>
      </w:pPr>
      <w:r>
        <w:t xml:space="preserve">13. Mir AI, Kumar B, </w:t>
      </w:r>
      <w:proofErr w:type="spellStart"/>
      <w:r>
        <w:t>Saraf</w:t>
      </w:r>
      <w:proofErr w:type="spellEnd"/>
      <w:r>
        <w:t xml:space="preserve"> SA. </w:t>
      </w:r>
      <w:proofErr w:type="spellStart"/>
      <w:r>
        <w:t>Amla</w:t>
      </w:r>
      <w:proofErr w:type="spellEnd"/>
      <w:r>
        <w:t xml:space="preserve"> (</w:t>
      </w:r>
      <w:proofErr w:type="spellStart"/>
      <w:r>
        <w:t>Emblica</w:t>
      </w:r>
      <w:proofErr w:type="spellEnd"/>
      <w:r>
        <w:t xml:space="preserve"> </w:t>
      </w:r>
      <w:proofErr w:type="spellStart"/>
      <w:r>
        <w:t>officinalis</w:t>
      </w:r>
      <w:proofErr w:type="spellEnd"/>
      <w:r>
        <w:t xml:space="preserve">): a review for its </w:t>
      </w:r>
      <w:proofErr w:type="spellStart"/>
      <w:r>
        <w:t>phytochemistry</w:t>
      </w:r>
      <w:proofErr w:type="spellEnd"/>
      <w:r>
        <w:t xml:space="preserve">, </w:t>
      </w:r>
      <w:proofErr w:type="spellStart"/>
      <w:r>
        <w:t>ethnobotanical</w:t>
      </w:r>
      <w:proofErr w:type="spellEnd"/>
      <w:r>
        <w:t xml:space="preserve"> uses and medicinal potentials. </w:t>
      </w:r>
      <w:proofErr w:type="gramStart"/>
      <w:r>
        <w:t>International Journal of Research in Pharmaceutical and Biomedical Sciences.</w:t>
      </w:r>
      <w:proofErr w:type="gramEnd"/>
      <w:r>
        <w:t xml:space="preserve"> 2012</w:t>
      </w:r>
      <w:proofErr w:type="gramStart"/>
      <w:r>
        <w:t>;3</w:t>
      </w:r>
      <w:proofErr w:type="gramEnd"/>
      <w:r>
        <w:t>(4):1579–1584.</w:t>
      </w:r>
    </w:p>
    <w:p w14:paraId="4029ECF1" w14:textId="77777777" w:rsidR="008F5F9B" w:rsidRDefault="00966BCD" w:rsidP="009B24E1">
      <w:pPr>
        <w:spacing w:before="80" w:after="80" w:line="276" w:lineRule="auto"/>
        <w:jc w:val="both"/>
      </w:pPr>
      <w:r>
        <w:t xml:space="preserve">14. Kumar KS, </w:t>
      </w:r>
      <w:proofErr w:type="spellStart"/>
      <w:r>
        <w:t>Bhowmik</w:t>
      </w:r>
      <w:proofErr w:type="spellEnd"/>
      <w:r>
        <w:t xml:space="preserve"> D, </w:t>
      </w:r>
      <w:proofErr w:type="spellStart"/>
      <w:r>
        <w:t>Chiranjib</w:t>
      </w:r>
      <w:proofErr w:type="spellEnd"/>
      <w:r>
        <w:t xml:space="preserve"> B, </w:t>
      </w:r>
      <w:proofErr w:type="spellStart"/>
      <w:r>
        <w:t>Tiwari</w:t>
      </w:r>
      <w:proofErr w:type="spellEnd"/>
      <w:r>
        <w:t xml:space="preserve"> P. </w:t>
      </w:r>
      <w:proofErr w:type="spellStart"/>
      <w:r>
        <w:t>Emblica</w:t>
      </w:r>
      <w:proofErr w:type="spellEnd"/>
      <w:r>
        <w:t xml:space="preserve"> </w:t>
      </w:r>
      <w:proofErr w:type="spellStart"/>
      <w:r>
        <w:t>officinalis</w:t>
      </w:r>
      <w:proofErr w:type="spellEnd"/>
      <w:r>
        <w:t xml:space="preserve">: a novel and natural source of C-glycosylated flavone with varied pharmacological activities. </w:t>
      </w:r>
      <w:proofErr w:type="gramStart"/>
      <w:r>
        <w:t>Journal of Applied Pharmaceutical Science.</w:t>
      </w:r>
      <w:proofErr w:type="gramEnd"/>
      <w:r>
        <w:t xml:space="preserve"> 2011</w:t>
      </w:r>
      <w:proofErr w:type="gramStart"/>
      <w:r>
        <w:t>;1</w:t>
      </w:r>
      <w:proofErr w:type="gramEnd"/>
      <w:r>
        <w:t>(1):91–99.</w:t>
      </w:r>
    </w:p>
    <w:p w14:paraId="23739D83" w14:textId="77777777" w:rsidR="008F5F9B" w:rsidRDefault="00966BCD" w:rsidP="009B24E1">
      <w:pPr>
        <w:spacing w:before="80" w:after="80" w:line="276" w:lineRule="auto"/>
        <w:jc w:val="both"/>
      </w:pPr>
      <w:r>
        <w:t xml:space="preserve">15. </w:t>
      </w:r>
      <w:proofErr w:type="spellStart"/>
      <w:r>
        <w:t>Chaudhary</w:t>
      </w:r>
      <w:proofErr w:type="spellEnd"/>
      <w:r>
        <w:t xml:space="preserve"> AK, Kumar M, Singh M. Development and evaluation of </w:t>
      </w:r>
      <w:proofErr w:type="spellStart"/>
      <w:r>
        <w:t>Amla</w:t>
      </w:r>
      <w:proofErr w:type="spellEnd"/>
      <w:r>
        <w:t xml:space="preserve"> (</w:t>
      </w:r>
      <w:proofErr w:type="spellStart"/>
      <w:r>
        <w:t>Emblica</w:t>
      </w:r>
      <w:proofErr w:type="spellEnd"/>
      <w:r>
        <w:t xml:space="preserve"> </w:t>
      </w:r>
      <w:proofErr w:type="spellStart"/>
      <w:r>
        <w:t>officinalis</w:t>
      </w:r>
      <w:proofErr w:type="spellEnd"/>
      <w:r>
        <w:t xml:space="preserve">) extract-based herbal formulations for topical application. </w:t>
      </w:r>
      <w:proofErr w:type="gramStart"/>
      <w:r>
        <w:t>Asian Journal of Pharmaceutics.</w:t>
      </w:r>
      <w:proofErr w:type="gramEnd"/>
      <w:r>
        <w:t xml:space="preserve"> 2014</w:t>
      </w:r>
      <w:proofErr w:type="gramStart"/>
      <w:r>
        <w:t>;8</w:t>
      </w:r>
      <w:proofErr w:type="gramEnd"/>
      <w:r>
        <w:t>(3):152–158.</w:t>
      </w:r>
    </w:p>
    <w:sectPr w:rsidR="008F5F9B">
      <w:footerReference w:type="default" r:id="rId9"/>
      <w:pgSz w:w="12240" w:h="15840"/>
      <w:pgMar w:top="1440" w:right="1080" w:bottom="1440" w:left="108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0EA215" w14:textId="77777777" w:rsidR="008F1764" w:rsidRDefault="008F1764">
      <w:r>
        <w:separator/>
      </w:r>
    </w:p>
  </w:endnote>
  <w:endnote w:type="continuationSeparator" w:id="0">
    <w:p w14:paraId="21FA71A8" w14:textId="77777777" w:rsidR="008F1764" w:rsidRDefault="008F1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7323096"/>
      <w:docPartObj>
        <w:docPartGallery w:val="Page Numbers (Bottom of Page)"/>
        <w:docPartUnique/>
      </w:docPartObj>
    </w:sdtPr>
    <w:sdtEndPr>
      <w:rPr>
        <w:color w:val="7F7F7F" w:themeColor="background1" w:themeShade="7F"/>
        <w:spacing w:val="60"/>
      </w:rPr>
    </w:sdtEndPr>
    <w:sdtContent>
      <w:p w14:paraId="55A8EFE2" w14:textId="09ABE309" w:rsidR="009B24E1" w:rsidRDefault="009B24E1">
        <w:pPr>
          <w:pStyle w:val="Footer"/>
          <w:pBdr>
            <w:top w:val="single" w:sz="4" w:space="1" w:color="D9D9D9" w:themeColor="background1" w:themeShade="D9"/>
          </w:pBdr>
          <w:jc w:val="right"/>
        </w:pPr>
        <w:r>
          <w:fldChar w:fldCharType="begin"/>
        </w:r>
        <w:r>
          <w:instrText xml:space="preserve"> PAGE   \* MERGEFORMAT </w:instrText>
        </w:r>
        <w:r>
          <w:fldChar w:fldCharType="separate"/>
        </w:r>
        <w:r w:rsidR="006F0204">
          <w:rPr>
            <w:noProof/>
          </w:rPr>
          <w:t>1</w:t>
        </w:r>
        <w:r>
          <w:rPr>
            <w:noProof/>
          </w:rPr>
          <w:fldChar w:fldCharType="end"/>
        </w:r>
        <w:r>
          <w:t xml:space="preserve"> | </w:t>
        </w:r>
        <w:r>
          <w:rPr>
            <w:color w:val="7F7F7F" w:themeColor="background1" w:themeShade="7F"/>
            <w:spacing w:val="60"/>
          </w:rPr>
          <w:t>Page</w:t>
        </w:r>
      </w:p>
    </w:sdtContent>
  </w:sdt>
  <w:p w14:paraId="032E4510" w14:textId="7F0749D8" w:rsidR="008F5F9B" w:rsidRDefault="008F5F9B">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789581" w14:textId="77777777" w:rsidR="008F1764" w:rsidRDefault="008F1764">
      <w:r>
        <w:separator/>
      </w:r>
    </w:p>
  </w:footnote>
  <w:footnote w:type="continuationSeparator" w:id="0">
    <w:p w14:paraId="47B193BC" w14:textId="77777777" w:rsidR="008F1764" w:rsidRDefault="008F17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3038E"/>
    <w:multiLevelType w:val="hybridMultilevel"/>
    <w:tmpl w:val="3168C3CA"/>
    <w:lvl w:ilvl="0" w:tplc="C052C446">
      <w:start w:val="1"/>
      <w:numFmt w:val="bullet"/>
      <w:lvlText w:val="•"/>
      <w:lvlJc w:val="left"/>
      <w:pPr>
        <w:ind w:left="720" w:hanging="360"/>
      </w:pPr>
    </w:lvl>
    <w:lvl w:ilvl="1" w:tplc="46C8E7E4">
      <w:numFmt w:val="decimal"/>
      <w:lvlText w:val=""/>
      <w:lvlJc w:val="left"/>
    </w:lvl>
    <w:lvl w:ilvl="2" w:tplc="CF520062">
      <w:numFmt w:val="decimal"/>
      <w:lvlText w:val=""/>
      <w:lvlJc w:val="left"/>
    </w:lvl>
    <w:lvl w:ilvl="3" w:tplc="2EFE3B06">
      <w:numFmt w:val="decimal"/>
      <w:lvlText w:val=""/>
      <w:lvlJc w:val="left"/>
    </w:lvl>
    <w:lvl w:ilvl="4" w:tplc="9FB8E836">
      <w:numFmt w:val="decimal"/>
      <w:lvlText w:val=""/>
      <w:lvlJc w:val="left"/>
    </w:lvl>
    <w:lvl w:ilvl="5" w:tplc="E1A63538">
      <w:numFmt w:val="decimal"/>
      <w:lvlText w:val=""/>
      <w:lvlJc w:val="left"/>
    </w:lvl>
    <w:lvl w:ilvl="6" w:tplc="256CFBBC">
      <w:numFmt w:val="decimal"/>
      <w:lvlText w:val=""/>
      <w:lvlJc w:val="left"/>
    </w:lvl>
    <w:lvl w:ilvl="7" w:tplc="1D2A1DDC">
      <w:numFmt w:val="decimal"/>
      <w:lvlText w:val=""/>
      <w:lvlJc w:val="left"/>
    </w:lvl>
    <w:lvl w:ilvl="8" w:tplc="D3448BDC">
      <w:numFmt w:val="decimal"/>
      <w:lvlText w:val=""/>
      <w:lvlJc w:val="left"/>
    </w:lvl>
  </w:abstractNum>
  <w:abstractNum w:abstractNumId="1">
    <w:nsid w:val="2AE54EFF"/>
    <w:multiLevelType w:val="hybridMultilevel"/>
    <w:tmpl w:val="C6B81392"/>
    <w:lvl w:ilvl="0" w:tplc="2C2617E0">
      <w:start w:val="1"/>
      <w:numFmt w:val="bullet"/>
      <w:lvlText w:val="●"/>
      <w:lvlJc w:val="left"/>
      <w:pPr>
        <w:ind w:left="720" w:hanging="360"/>
      </w:pPr>
    </w:lvl>
    <w:lvl w:ilvl="1" w:tplc="3078B320">
      <w:start w:val="1"/>
      <w:numFmt w:val="bullet"/>
      <w:lvlText w:val="○"/>
      <w:lvlJc w:val="left"/>
      <w:pPr>
        <w:ind w:left="1440" w:hanging="360"/>
      </w:pPr>
    </w:lvl>
    <w:lvl w:ilvl="2" w:tplc="4906C566">
      <w:start w:val="1"/>
      <w:numFmt w:val="bullet"/>
      <w:lvlText w:val="■"/>
      <w:lvlJc w:val="left"/>
      <w:pPr>
        <w:ind w:left="2160" w:hanging="360"/>
      </w:pPr>
    </w:lvl>
    <w:lvl w:ilvl="3" w:tplc="81FE4BB4">
      <w:start w:val="1"/>
      <w:numFmt w:val="bullet"/>
      <w:lvlText w:val="●"/>
      <w:lvlJc w:val="left"/>
      <w:pPr>
        <w:ind w:left="2880" w:hanging="360"/>
      </w:pPr>
    </w:lvl>
    <w:lvl w:ilvl="4" w:tplc="9CBC804C">
      <w:start w:val="1"/>
      <w:numFmt w:val="bullet"/>
      <w:lvlText w:val="○"/>
      <w:lvlJc w:val="left"/>
      <w:pPr>
        <w:ind w:left="3600" w:hanging="360"/>
      </w:pPr>
    </w:lvl>
    <w:lvl w:ilvl="5" w:tplc="67244642">
      <w:start w:val="1"/>
      <w:numFmt w:val="bullet"/>
      <w:lvlText w:val="■"/>
      <w:lvlJc w:val="left"/>
      <w:pPr>
        <w:ind w:left="4320" w:hanging="360"/>
      </w:pPr>
    </w:lvl>
    <w:lvl w:ilvl="6" w:tplc="BE4CDB82">
      <w:start w:val="1"/>
      <w:numFmt w:val="bullet"/>
      <w:lvlText w:val="●"/>
      <w:lvlJc w:val="left"/>
      <w:pPr>
        <w:ind w:left="5040" w:hanging="360"/>
      </w:pPr>
    </w:lvl>
    <w:lvl w:ilvl="7" w:tplc="B242133A">
      <w:start w:val="1"/>
      <w:numFmt w:val="bullet"/>
      <w:lvlText w:val="●"/>
      <w:lvlJc w:val="left"/>
      <w:pPr>
        <w:ind w:left="5760" w:hanging="360"/>
      </w:pPr>
    </w:lvl>
    <w:lvl w:ilvl="8" w:tplc="1C3EC37C">
      <w:start w:val="1"/>
      <w:numFmt w:val="bullet"/>
      <w:lvlText w:val="●"/>
      <w:lvlJc w:val="left"/>
      <w:pPr>
        <w:ind w:left="6480" w:hanging="360"/>
      </w:pPr>
    </w:lvl>
  </w:abstractNum>
  <w:num w:numId="1">
    <w:abstractNumId w:val="1"/>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F9B"/>
    <w:rsid w:val="0025682F"/>
    <w:rsid w:val="00311315"/>
    <w:rsid w:val="00674247"/>
    <w:rsid w:val="006F0204"/>
    <w:rsid w:val="00866365"/>
    <w:rsid w:val="008F1764"/>
    <w:rsid w:val="008F5F9B"/>
    <w:rsid w:val="00966BCD"/>
    <w:rsid w:val="009B24E1"/>
    <w:rsid w:val="00C24039"/>
    <w:rsid w:val="00C80393"/>
    <w:rsid w:val="00D01E37"/>
    <w:rsid w:val="00DA78CF"/>
    <w:rsid w:val="00E61113"/>
    <w:rsid w:val="00FE52E3"/>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A82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IN" w:eastAsia="en-IN" w:bidi="mr-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pPr>
      <w:spacing w:before="300" w:after="150"/>
      <w:outlineLvl w:val="0"/>
    </w:pPr>
    <w:rPr>
      <w:b/>
      <w:bCs/>
      <w:color w:val="1F4E79"/>
      <w:sz w:val="28"/>
      <w:szCs w:val="28"/>
    </w:rPr>
  </w:style>
  <w:style w:type="paragraph" w:styleId="Heading2">
    <w:name w:val="heading 2"/>
    <w:qFormat/>
    <w:pPr>
      <w:spacing w:before="200" w:after="100"/>
      <w:outlineLvl w:val="1"/>
    </w:pPr>
    <w:rPr>
      <w:b/>
      <w:bCs/>
      <w:color w:val="2E75B6"/>
      <w:sz w:val="24"/>
      <w:szCs w:val="24"/>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311315"/>
    <w:pPr>
      <w:tabs>
        <w:tab w:val="center" w:pos="4680"/>
        <w:tab w:val="right" w:pos="9360"/>
      </w:tabs>
    </w:pPr>
    <w:rPr>
      <w:szCs w:val="20"/>
    </w:rPr>
  </w:style>
  <w:style w:type="character" w:customStyle="1" w:styleId="HeaderChar">
    <w:name w:val="Header Char"/>
    <w:basedOn w:val="DefaultParagraphFont"/>
    <w:link w:val="Header"/>
    <w:uiPriority w:val="99"/>
    <w:rsid w:val="00311315"/>
    <w:rPr>
      <w:szCs w:val="20"/>
    </w:rPr>
  </w:style>
  <w:style w:type="paragraph" w:styleId="Footer">
    <w:name w:val="footer"/>
    <w:basedOn w:val="Normal"/>
    <w:link w:val="FooterChar"/>
    <w:uiPriority w:val="99"/>
    <w:unhideWhenUsed/>
    <w:rsid w:val="00311315"/>
    <w:pPr>
      <w:tabs>
        <w:tab w:val="center" w:pos="4680"/>
        <w:tab w:val="right" w:pos="9360"/>
      </w:tabs>
    </w:pPr>
    <w:rPr>
      <w:szCs w:val="20"/>
    </w:rPr>
  </w:style>
  <w:style w:type="character" w:customStyle="1" w:styleId="FooterChar">
    <w:name w:val="Footer Char"/>
    <w:basedOn w:val="DefaultParagraphFont"/>
    <w:link w:val="Footer"/>
    <w:uiPriority w:val="99"/>
    <w:rsid w:val="00311315"/>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IN" w:eastAsia="en-IN" w:bidi="mr-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pPr>
      <w:spacing w:before="300" w:after="150"/>
      <w:outlineLvl w:val="0"/>
    </w:pPr>
    <w:rPr>
      <w:b/>
      <w:bCs/>
      <w:color w:val="1F4E79"/>
      <w:sz w:val="28"/>
      <w:szCs w:val="28"/>
    </w:rPr>
  </w:style>
  <w:style w:type="paragraph" w:styleId="Heading2">
    <w:name w:val="heading 2"/>
    <w:qFormat/>
    <w:pPr>
      <w:spacing w:before="200" w:after="100"/>
      <w:outlineLvl w:val="1"/>
    </w:pPr>
    <w:rPr>
      <w:b/>
      <w:bCs/>
      <w:color w:val="2E75B6"/>
      <w:sz w:val="24"/>
      <w:szCs w:val="24"/>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311315"/>
    <w:pPr>
      <w:tabs>
        <w:tab w:val="center" w:pos="4680"/>
        <w:tab w:val="right" w:pos="9360"/>
      </w:tabs>
    </w:pPr>
    <w:rPr>
      <w:szCs w:val="20"/>
    </w:rPr>
  </w:style>
  <w:style w:type="character" w:customStyle="1" w:styleId="HeaderChar">
    <w:name w:val="Header Char"/>
    <w:basedOn w:val="DefaultParagraphFont"/>
    <w:link w:val="Header"/>
    <w:uiPriority w:val="99"/>
    <w:rsid w:val="00311315"/>
    <w:rPr>
      <w:szCs w:val="20"/>
    </w:rPr>
  </w:style>
  <w:style w:type="paragraph" w:styleId="Footer">
    <w:name w:val="footer"/>
    <w:basedOn w:val="Normal"/>
    <w:link w:val="FooterChar"/>
    <w:uiPriority w:val="99"/>
    <w:unhideWhenUsed/>
    <w:rsid w:val="00311315"/>
    <w:pPr>
      <w:tabs>
        <w:tab w:val="center" w:pos="4680"/>
        <w:tab w:val="right" w:pos="9360"/>
      </w:tabs>
    </w:pPr>
    <w:rPr>
      <w:szCs w:val="20"/>
    </w:rPr>
  </w:style>
  <w:style w:type="character" w:customStyle="1" w:styleId="FooterChar">
    <w:name w:val="Footer Char"/>
    <w:basedOn w:val="DefaultParagraphFont"/>
    <w:link w:val="Footer"/>
    <w:uiPriority w:val="99"/>
    <w:rsid w:val="00311315"/>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10</Pages>
  <Words>2938</Words>
  <Characters>16748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qwert</cp:lastModifiedBy>
  <cp:revision>4</cp:revision>
  <dcterms:created xsi:type="dcterms:W3CDTF">2026-04-21T04:18:00Z</dcterms:created>
  <dcterms:modified xsi:type="dcterms:W3CDTF">2026-04-24T14:18:00Z</dcterms:modified>
</cp:coreProperties>
</file>