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BE53F7" w14:textId="77777777" w:rsidR="00A664C1" w:rsidRPr="002853FD" w:rsidRDefault="00A664C1" w:rsidP="00F54508">
      <w:pPr>
        <w:pStyle w:val="Abstract"/>
      </w:pPr>
      <w:bookmarkStart w:id="0" w:name="X933245a11ef92e4c766ffdcf9937ae9627697c0"/>
      <w:r w:rsidRPr="002853FD">
        <w:t>Online Tax Filing and Tax Compliance in Nigeria: Evidence from FIRS Headquarters, Abuja</w:t>
      </w:r>
    </w:p>
    <w:p w14:paraId="3AFD2852" w14:textId="77777777" w:rsidR="00A664C1" w:rsidRDefault="00A664C1" w:rsidP="00A664C1">
      <w:pPr>
        <w:rPr>
          <w:rFonts w:ascii="Times New Roman" w:hAnsi="Times New Roman" w:cs="Times New Roman"/>
          <w:b/>
          <w:sz w:val="32"/>
          <w:szCs w:val="32"/>
        </w:rPr>
      </w:pPr>
      <w:bookmarkStart w:id="1" w:name="_GoBack"/>
      <w:bookmarkEnd w:id="1"/>
    </w:p>
    <w:p w14:paraId="7A51C293" w14:textId="77777777" w:rsidR="005F4908" w:rsidRPr="002853FD" w:rsidRDefault="00CA4295" w:rsidP="00A664C1">
      <w:pPr>
        <w:spacing w:after="0" w:line="360" w:lineRule="auto"/>
        <w:jc w:val="both"/>
        <w:rPr>
          <w:rFonts w:ascii="Times New Roman" w:hAnsi="Times New Roman" w:cs="Times New Roman"/>
          <w:b/>
        </w:rPr>
      </w:pPr>
      <w:bookmarkStart w:id="2" w:name="abstract"/>
      <w:r w:rsidRPr="002853FD">
        <w:rPr>
          <w:rFonts w:ascii="Times New Roman" w:hAnsi="Times New Roman" w:cs="Times New Roman"/>
          <w:b/>
        </w:rPr>
        <w:t>Abstract</w:t>
      </w:r>
    </w:p>
    <w:p w14:paraId="2DA27B9D"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 xml:space="preserve">This study examines the effect of online filing of tax returns on tax compliance in Nigeria using evidence from the Federal Inland Revenue Service (FIRS) Headquarters in Abuja. Adopting a cross-sectional survey design, primary data were collected from 83 FIRS staff and 72 Small and Medium Enterprises (SMEs). The study employs Ordinary Least Squares (OLS) multiple regression to estimate the relationship between components of the online tax system—online registration (ORT), online filing of tax returns (OFTR), and online payment (OTP)—and tax compliance (TC). Results indicate that OFTR exerts a positive and statistically significant effect on TC among FIRS respondents (β = 0.249, p &lt; 0.05), while its effect is statistically insignificant among SMEs (p = 0.098). The overall model explains approximately 79% of the variation in tax compliance (R² ≈ 0.793). Diagnostic tests reveal acceptable autocorrelation but high </w:t>
      </w:r>
      <w:proofErr w:type="spellStart"/>
      <w:r w:rsidRPr="00AA4C7E">
        <w:rPr>
          <w:rFonts w:ascii="Times New Roman" w:hAnsi="Times New Roman" w:cs="Times New Roman"/>
        </w:rPr>
        <w:t>multicollinearity</w:t>
      </w:r>
      <w:proofErr w:type="spellEnd"/>
      <w:r w:rsidRPr="00AA4C7E">
        <w:rPr>
          <w:rFonts w:ascii="Times New Roman" w:hAnsi="Times New Roman" w:cs="Times New Roman"/>
        </w:rPr>
        <w:t xml:space="preserve"> among predictors. The divergence between institutional and taxpayer perspectives suggests </w:t>
      </w:r>
      <w:r w:rsidR="00C671C5" w:rsidRPr="00AA4C7E">
        <w:rPr>
          <w:rFonts w:ascii="Times New Roman" w:hAnsi="Times New Roman" w:cs="Times New Roman"/>
        </w:rPr>
        <w:t>constraints on usability, digital literacy, and infrastructure</w:t>
      </w:r>
      <w:r w:rsidRPr="00AA4C7E">
        <w:rPr>
          <w:rFonts w:ascii="Times New Roman" w:hAnsi="Times New Roman" w:cs="Times New Roman"/>
        </w:rPr>
        <w:t>. The study recommends targeted taxpayer education, user-centered platform design, and ICT investments to enhance compliance outcomes.</w:t>
      </w:r>
    </w:p>
    <w:p w14:paraId="4D6CF367"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b/>
          <w:bCs/>
        </w:rPr>
        <w:t>Keywords:</w:t>
      </w:r>
      <w:r w:rsidRPr="00AA4C7E">
        <w:rPr>
          <w:rFonts w:ascii="Times New Roman" w:hAnsi="Times New Roman" w:cs="Times New Roman"/>
        </w:rPr>
        <w:t xml:space="preserve"> </w:t>
      </w:r>
      <w:r w:rsidRPr="00AA4C7E">
        <w:rPr>
          <w:rFonts w:ascii="Times New Roman" w:hAnsi="Times New Roman" w:cs="Times New Roman"/>
          <w:i/>
        </w:rPr>
        <w:t>Online Tax Filing, Tax Compliance, E-Tax System, Nigeria, FIRS, SMEs, OLS</w:t>
      </w:r>
    </w:p>
    <w:p w14:paraId="2CC9354C" w14:textId="77777777" w:rsidR="005F4908" w:rsidRPr="00AA4C7E" w:rsidRDefault="00CA4295" w:rsidP="00A664C1">
      <w:pPr>
        <w:spacing w:after="0" w:line="360" w:lineRule="auto"/>
        <w:jc w:val="both"/>
        <w:rPr>
          <w:rFonts w:ascii="Times New Roman" w:hAnsi="Times New Roman" w:cs="Times New Roman"/>
          <w:b/>
        </w:rPr>
      </w:pPr>
      <w:bookmarkStart w:id="3" w:name="introduction"/>
      <w:bookmarkEnd w:id="2"/>
      <w:r w:rsidRPr="00AA4C7E">
        <w:rPr>
          <w:rFonts w:ascii="Times New Roman" w:hAnsi="Times New Roman" w:cs="Times New Roman"/>
          <w:b/>
        </w:rPr>
        <w:t>Introduction</w:t>
      </w:r>
    </w:p>
    <w:p w14:paraId="3E0E7DED"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Tax compliance is central to fiscal sustainability, particularly in developing economies where non-oil revenue mobilization is critical. Nige</w:t>
      </w:r>
      <w:r w:rsidR="00C671C5" w:rsidRPr="00AA4C7E">
        <w:rPr>
          <w:rFonts w:ascii="Times New Roman" w:hAnsi="Times New Roman" w:cs="Times New Roman"/>
        </w:rPr>
        <w:t xml:space="preserve">ria’s persistent compliance gap, </w:t>
      </w:r>
      <w:r w:rsidRPr="00AA4C7E">
        <w:rPr>
          <w:rFonts w:ascii="Times New Roman" w:hAnsi="Times New Roman" w:cs="Times New Roman"/>
        </w:rPr>
        <w:t>driven by administrative inefficiencies, information asy</w:t>
      </w:r>
      <w:r w:rsidR="00C671C5" w:rsidRPr="00AA4C7E">
        <w:rPr>
          <w:rFonts w:ascii="Times New Roman" w:hAnsi="Times New Roman" w:cs="Times New Roman"/>
        </w:rPr>
        <w:t xml:space="preserve">mmetry, and taxpayer resistance, </w:t>
      </w:r>
      <w:r w:rsidRPr="00AA4C7E">
        <w:rPr>
          <w:rFonts w:ascii="Times New Roman" w:hAnsi="Times New Roman" w:cs="Times New Roman"/>
        </w:rPr>
        <w:t>has motivated reforms centered on digitization. The Integrated Tax Administration System (ITAS) introduced by FIRS aims to streamline taxpayer registration, filing, and payment through electronic channels. While the theoretical benefits of e-tax systems are well established—reduced compliance costs, improved transparency, and enhanced enforcement—the empirical effectiveness of specific components, especially online filing of tax returns (OFTR), remains contested.</w:t>
      </w:r>
    </w:p>
    <w:p w14:paraId="4D01B45B"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lastRenderedPageBreak/>
        <w:t>This study isolates OFTR as a focal variable and evaluates its effect on tax compliance (TC) in Nigeria, using data from FIRS headquarters in Abuja and SMEs operating within the Federal Capital Territory (FCT). By juxtaposing institutional (FIRS) and taxpayer (SMEs) perspectives, the study contributes nuanced evidence to the literature on e-tax adoption and compliance behavior in developing contexts.</w:t>
      </w:r>
    </w:p>
    <w:p w14:paraId="5570D6EE" w14:textId="77777777" w:rsidR="00AA4C7E" w:rsidRPr="002853FD" w:rsidRDefault="00AA4C7E" w:rsidP="00AA4C7E">
      <w:pPr>
        <w:pStyle w:val="Heading3"/>
        <w:rPr>
          <w:rFonts w:ascii="Times New Roman" w:hAnsi="Times New Roman" w:cs="Times New Roman"/>
          <w:color w:val="auto"/>
        </w:rPr>
      </w:pPr>
      <w:bookmarkStart w:id="4" w:name="literature-review"/>
      <w:bookmarkEnd w:id="3"/>
      <w:r w:rsidRPr="002853FD">
        <w:rPr>
          <w:rStyle w:val="Strong"/>
          <w:rFonts w:ascii="Times New Roman" w:hAnsi="Times New Roman" w:cs="Times New Roman"/>
          <w:bCs w:val="0"/>
          <w:color w:val="auto"/>
        </w:rPr>
        <w:t>Research Questions</w:t>
      </w:r>
    </w:p>
    <w:p w14:paraId="64F25A6D" w14:textId="77777777" w:rsidR="00AA4C7E" w:rsidRPr="00AA4C7E" w:rsidRDefault="00AA4C7E" w:rsidP="00AA4C7E">
      <w:pPr>
        <w:pStyle w:val="NormalWeb"/>
      </w:pPr>
      <w:r w:rsidRPr="00AA4C7E">
        <w:t>The study was guided by the following research question specific to this variable:</w:t>
      </w:r>
    </w:p>
    <w:p w14:paraId="4083EC00" w14:textId="77777777" w:rsidR="00AA4C7E" w:rsidRPr="00AA4C7E" w:rsidRDefault="00AA4C7E" w:rsidP="00AA4C7E">
      <w:pPr>
        <w:numPr>
          <w:ilvl w:val="0"/>
          <w:numId w:val="8"/>
        </w:numPr>
        <w:spacing w:before="100" w:beforeAutospacing="1" w:after="100" w:afterAutospacing="1"/>
        <w:rPr>
          <w:rFonts w:ascii="Times New Roman" w:hAnsi="Times New Roman" w:cs="Times New Roman"/>
        </w:rPr>
      </w:pPr>
      <w:r w:rsidRPr="00AA4C7E">
        <w:rPr>
          <w:rFonts w:ascii="Times New Roman" w:hAnsi="Times New Roman" w:cs="Times New Roman"/>
        </w:rPr>
        <w:t xml:space="preserve">What is the effect of </w:t>
      </w:r>
      <w:r w:rsidRPr="00AA4C7E">
        <w:rPr>
          <w:rStyle w:val="Strong"/>
          <w:rFonts w:ascii="Times New Roman" w:hAnsi="Times New Roman" w:cs="Times New Roman"/>
        </w:rPr>
        <w:t>online filing of tax returns</w:t>
      </w:r>
      <w:r w:rsidRPr="00AA4C7E">
        <w:rPr>
          <w:rFonts w:ascii="Times New Roman" w:hAnsi="Times New Roman" w:cs="Times New Roman"/>
        </w:rPr>
        <w:t xml:space="preserve"> on tax compliance in Nigeria? </w:t>
      </w:r>
    </w:p>
    <w:p w14:paraId="2001A520" w14:textId="77777777" w:rsidR="00AA4C7E" w:rsidRPr="00AA4C7E" w:rsidRDefault="00AA4C7E" w:rsidP="00AA4C7E">
      <w:pPr>
        <w:spacing w:after="0"/>
        <w:rPr>
          <w:rFonts w:ascii="Times New Roman" w:hAnsi="Times New Roman" w:cs="Times New Roman"/>
        </w:rPr>
      </w:pPr>
    </w:p>
    <w:p w14:paraId="7A289064" w14:textId="77777777" w:rsidR="00AA4C7E" w:rsidRPr="002853FD" w:rsidRDefault="00AA4C7E" w:rsidP="00AA4C7E">
      <w:pPr>
        <w:pStyle w:val="Heading3"/>
        <w:rPr>
          <w:rFonts w:ascii="Times New Roman" w:hAnsi="Times New Roman" w:cs="Times New Roman"/>
          <w:color w:val="auto"/>
        </w:rPr>
      </w:pPr>
      <w:r w:rsidRPr="00AA4C7E">
        <w:rPr>
          <w:rStyle w:val="Strong"/>
          <w:rFonts w:ascii="Times New Roman" w:hAnsi="Times New Roman" w:cs="Times New Roman"/>
          <w:b w:val="0"/>
          <w:bCs w:val="0"/>
          <w:color w:val="auto"/>
        </w:rPr>
        <w:t xml:space="preserve"> </w:t>
      </w:r>
      <w:r w:rsidRPr="002853FD">
        <w:rPr>
          <w:rStyle w:val="Strong"/>
          <w:rFonts w:ascii="Times New Roman" w:hAnsi="Times New Roman" w:cs="Times New Roman"/>
          <w:bCs w:val="0"/>
          <w:color w:val="auto"/>
        </w:rPr>
        <w:t>Research Hypothesis</w:t>
      </w:r>
    </w:p>
    <w:p w14:paraId="01384F62" w14:textId="77777777" w:rsidR="00AA4C7E" w:rsidRPr="00AA4C7E" w:rsidRDefault="00AA4C7E" w:rsidP="00AA4C7E">
      <w:pPr>
        <w:pStyle w:val="NormalWeb"/>
      </w:pPr>
      <w:r w:rsidRPr="00AA4C7E">
        <w:t>To empirically test the relationship, the following null hypothesis was formulated:</w:t>
      </w:r>
    </w:p>
    <w:p w14:paraId="684A0A3D" w14:textId="77777777" w:rsidR="00AA4C7E" w:rsidRPr="00AA4C7E" w:rsidRDefault="00AA4C7E" w:rsidP="00AA4C7E">
      <w:pPr>
        <w:numPr>
          <w:ilvl w:val="0"/>
          <w:numId w:val="9"/>
        </w:numPr>
        <w:spacing w:before="100" w:beforeAutospacing="1" w:after="100" w:afterAutospacing="1"/>
        <w:rPr>
          <w:rFonts w:ascii="Times New Roman" w:hAnsi="Times New Roman" w:cs="Times New Roman"/>
        </w:rPr>
      </w:pPr>
      <w:r w:rsidRPr="00AA4C7E">
        <w:rPr>
          <w:rStyle w:val="Strong"/>
          <w:rFonts w:ascii="Times New Roman" w:hAnsi="Times New Roman" w:cs="Times New Roman"/>
        </w:rPr>
        <w:t>H₀:</w:t>
      </w:r>
      <w:r w:rsidRPr="00AA4C7E">
        <w:rPr>
          <w:rFonts w:ascii="Times New Roman" w:hAnsi="Times New Roman" w:cs="Times New Roman"/>
        </w:rPr>
        <w:t xml:space="preserve"> Online filing of tax returns has no significant effect on tax compliance in Nigeria. </w:t>
      </w:r>
    </w:p>
    <w:p w14:paraId="7B77A35E" w14:textId="77777777" w:rsidR="00AA4C7E" w:rsidRPr="00AA4C7E" w:rsidRDefault="00AA4C7E" w:rsidP="00AA4C7E">
      <w:pPr>
        <w:pStyle w:val="NormalWeb"/>
      </w:pPr>
      <w:r w:rsidRPr="00AA4C7E">
        <w:t>(Alternative Hypothesis)</w:t>
      </w:r>
    </w:p>
    <w:p w14:paraId="37C35751" w14:textId="77777777" w:rsidR="00AA4C7E" w:rsidRPr="00AA4C7E" w:rsidRDefault="00AA4C7E" w:rsidP="00AA4C7E">
      <w:pPr>
        <w:numPr>
          <w:ilvl w:val="0"/>
          <w:numId w:val="10"/>
        </w:numPr>
        <w:spacing w:before="100" w:beforeAutospacing="1" w:after="100" w:afterAutospacing="1"/>
        <w:rPr>
          <w:rFonts w:ascii="Times New Roman" w:hAnsi="Times New Roman" w:cs="Times New Roman"/>
        </w:rPr>
      </w:pPr>
      <w:r w:rsidRPr="00AA4C7E">
        <w:rPr>
          <w:rStyle w:val="Strong"/>
          <w:rFonts w:ascii="Times New Roman" w:hAnsi="Times New Roman" w:cs="Times New Roman"/>
        </w:rPr>
        <w:t>H₁:</w:t>
      </w:r>
      <w:r w:rsidRPr="00AA4C7E">
        <w:rPr>
          <w:rFonts w:ascii="Times New Roman" w:hAnsi="Times New Roman" w:cs="Times New Roman"/>
        </w:rPr>
        <w:t xml:space="preserve"> Online filing of tax returns has a significant effect on tax compliance in Nigeria.</w:t>
      </w:r>
    </w:p>
    <w:p w14:paraId="5BF9962A" w14:textId="77777777" w:rsidR="00AA4C7E" w:rsidRPr="00AA4C7E" w:rsidRDefault="00AA4C7E" w:rsidP="00F5569A">
      <w:pPr>
        <w:spacing w:line="360" w:lineRule="auto"/>
        <w:jc w:val="both"/>
        <w:rPr>
          <w:rFonts w:ascii="Times New Roman" w:hAnsi="Times New Roman" w:cs="Times New Roman"/>
        </w:rPr>
      </w:pPr>
    </w:p>
    <w:p w14:paraId="1102BE00" w14:textId="77777777" w:rsidR="005F4908" w:rsidRPr="00AA4C7E" w:rsidRDefault="00CA4295" w:rsidP="00F5569A">
      <w:pPr>
        <w:spacing w:line="360" w:lineRule="auto"/>
        <w:jc w:val="both"/>
        <w:rPr>
          <w:rFonts w:ascii="Times New Roman" w:hAnsi="Times New Roman" w:cs="Times New Roman"/>
          <w:b/>
        </w:rPr>
      </w:pPr>
      <w:r w:rsidRPr="00AA4C7E">
        <w:rPr>
          <w:rFonts w:ascii="Times New Roman" w:hAnsi="Times New Roman" w:cs="Times New Roman"/>
          <w:b/>
        </w:rPr>
        <w:t>Literature Review</w:t>
      </w:r>
    </w:p>
    <w:p w14:paraId="313FB954" w14:textId="77777777" w:rsidR="005F4908" w:rsidRPr="002853FD" w:rsidRDefault="00CA4295" w:rsidP="00F5569A">
      <w:pPr>
        <w:spacing w:line="360" w:lineRule="auto"/>
        <w:jc w:val="both"/>
        <w:rPr>
          <w:rFonts w:ascii="Times New Roman" w:hAnsi="Times New Roman" w:cs="Times New Roman"/>
          <w:b/>
        </w:rPr>
      </w:pPr>
      <w:bookmarkStart w:id="5" w:name="X72d1ca64757e75d778509d762e7368f837662a0"/>
      <w:r w:rsidRPr="002853FD">
        <w:rPr>
          <w:rFonts w:ascii="Times New Roman" w:hAnsi="Times New Roman" w:cs="Times New Roman"/>
          <w:b/>
        </w:rPr>
        <w:t>Conceptual Foundations of Online Tax Filing</w:t>
      </w:r>
    </w:p>
    <w:p w14:paraId="74B58F3F" w14:textId="77777777" w:rsidR="00756FB8" w:rsidRPr="00AA4C7E" w:rsidRDefault="00756FB8" w:rsidP="00F5569A">
      <w:pPr>
        <w:spacing w:line="360" w:lineRule="auto"/>
        <w:jc w:val="both"/>
        <w:rPr>
          <w:rFonts w:ascii="Times New Roman" w:hAnsi="Times New Roman" w:cs="Times New Roman"/>
          <w:b/>
        </w:rPr>
      </w:pPr>
      <w:bookmarkStart w:id="6" w:name="tax-compliance"/>
      <w:bookmarkEnd w:id="5"/>
      <w:r w:rsidRPr="00AA4C7E">
        <w:rPr>
          <w:rFonts w:ascii="Times New Roman" w:hAnsi="Times New Roman" w:cs="Times New Roman"/>
          <w:b/>
        </w:rPr>
        <w:t xml:space="preserve">Online Tax System </w:t>
      </w:r>
    </w:p>
    <w:p w14:paraId="74456BE1" w14:textId="77777777" w:rsidR="00756FB8" w:rsidRPr="00AA4C7E" w:rsidRDefault="00756FB8" w:rsidP="00F5569A">
      <w:pPr>
        <w:spacing w:line="360" w:lineRule="auto"/>
        <w:jc w:val="both"/>
        <w:rPr>
          <w:rFonts w:ascii="Times New Roman" w:hAnsi="Times New Roman" w:cs="Times New Roman"/>
        </w:rPr>
      </w:pPr>
      <w:r w:rsidRPr="00AA4C7E">
        <w:rPr>
          <w:rFonts w:ascii="Times New Roman" w:hAnsi="Times New Roman" w:cs="Times New Roman"/>
        </w:rPr>
        <w:t>Online tax system</w:t>
      </w:r>
      <w:r w:rsidR="00AA4C7E">
        <w:rPr>
          <w:rFonts w:ascii="Times New Roman" w:hAnsi="Times New Roman" w:cs="Times New Roman"/>
        </w:rPr>
        <w:t>,</w:t>
      </w:r>
      <w:r w:rsidRPr="00AA4C7E">
        <w:rPr>
          <w:rFonts w:ascii="Times New Roman" w:hAnsi="Times New Roman" w:cs="Times New Roman"/>
        </w:rPr>
        <w:t xml:space="preserve"> otherwise known as </w:t>
      </w:r>
      <w:r w:rsidR="00AA4C7E">
        <w:rPr>
          <w:rFonts w:ascii="Times New Roman" w:hAnsi="Times New Roman" w:cs="Times New Roman"/>
        </w:rPr>
        <w:t xml:space="preserve">the </w:t>
      </w:r>
      <w:r w:rsidRPr="00AA4C7E">
        <w:rPr>
          <w:rFonts w:ascii="Times New Roman" w:hAnsi="Times New Roman" w:cs="Times New Roman"/>
        </w:rPr>
        <w:t>electronic tax system</w:t>
      </w:r>
      <w:r w:rsidR="00AA4C7E">
        <w:rPr>
          <w:rFonts w:ascii="Times New Roman" w:hAnsi="Times New Roman" w:cs="Times New Roman"/>
        </w:rPr>
        <w:t>,</w:t>
      </w:r>
      <w:r w:rsidRPr="00AA4C7E">
        <w:rPr>
          <w:rFonts w:ascii="Times New Roman" w:hAnsi="Times New Roman" w:cs="Times New Roman"/>
        </w:rPr>
        <w:t xml:space="preserve"> is defined as the process of assessing, collecting</w:t>
      </w:r>
      <w:r w:rsidR="00AA4C7E">
        <w:rPr>
          <w:rFonts w:ascii="Times New Roman" w:hAnsi="Times New Roman" w:cs="Times New Roman"/>
        </w:rPr>
        <w:t>,</w:t>
      </w:r>
      <w:r w:rsidRPr="00AA4C7E">
        <w:rPr>
          <w:rFonts w:ascii="Times New Roman" w:hAnsi="Times New Roman" w:cs="Times New Roman"/>
        </w:rPr>
        <w:t xml:space="preserve"> and administering taxation through electronic media. Awai and </w:t>
      </w:r>
      <w:proofErr w:type="spellStart"/>
      <w:r w:rsidRPr="00AA4C7E">
        <w:rPr>
          <w:rFonts w:ascii="Times New Roman" w:hAnsi="Times New Roman" w:cs="Times New Roman"/>
        </w:rPr>
        <w:t>Oboh</w:t>
      </w:r>
      <w:proofErr w:type="spellEnd"/>
      <w:r w:rsidRPr="00AA4C7E">
        <w:rPr>
          <w:rFonts w:ascii="Times New Roman" w:hAnsi="Times New Roman" w:cs="Times New Roman"/>
        </w:rPr>
        <w:t xml:space="preserve"> (2020) described it as </w:t>
      </w:r>
      <w:r w:rsidR="00AA4C7E">
        <w:rPr>
          <w:rFonts w:ascii="Times New Roman" w:hAnsi="Times New Roman" w:cs="Times New Roman"/>
        </w:rPr>
        <w:t>a</w:t>
      </w:r>
      <w:r w:rsidRPr="00AA4C7E">
        <w:rPr>
          <w:rFonts w:ascii="Times New Roman" w:hAnsi="Times New Roman" w:cs="Times New Roman"/>
        </w:rPr>
        <w:t xml:space="preserve"> system where taxes are assessed, collected</w:t>
      </w:r>
      <w:r w:rsidR="00AA4C7E">
        <w:rPr>
          <w:rFonts w:ascii="Times New Roman" w:hAnsi="Times New Roman" w:cs="Times New Roman"/>
        </w:rPr>
        <w:t>,</w:t>
      </w:r>
      <w:r w:rsidRPr="00AA4C7E">
        <w:rPr>
          <w:rFonts w:ascii="Times New Roman" w:hAnsi="Times New Roman" w:cs="Times New Roman"/>
        </w:rPr>
        <w:t xml:space="preserve"> and administered in an electronic </w:t>
      </w:r>
      <w:r w:rsidR="00AA4C7E">
        <w:rPr>
          <w:rFonts w:ascii="Times New Roman" w:hAnsi="Times New Roman" w:cs="Times New Roman"/>
        </w:rPr>
        <w:t>medium</w:t>
      </w:r>
      <w:r w:rsidRPr="00AA4C7E">
        <w:rPr>
          <w:rFonts w:ascii="Times New Roman" w:hAnsi="Times New Roman" w:cs="Times New Roman"/>
        </w:rPr>
        <w:t xml:space="preserve">. According to </w:t>
      </w:r>
      <w:proofErr w:type="spellStart"/>
      <w:r w:rsidRPr="00AA4C7E">
        <w:rPr>
          <w:rFonts w:ascii="Times New Roman" w:hAnsi="Times New Roman" w:cs="Times New Roman"/>
        </w:rPr>
        <w:t>Che-Azmi</w:t>
      </w:r>
      <w:proofErr w:type="spellEnd"/>
      <w:r w:rsidRPr="00AA4C7E">
        <w:rPr>
          <w:rFonts w:ascii="Times New Roman" w:hAnsi="Times New Roman" w:cs="Times New Roman"/>
        </w:rPr>
        <w:t xml:space="preserve"> and </w:t>
      </w:r>
      <w:proofErr w:type="spellStart"/>
      <w:r w:rsidRPr="00AA4C7E">
        <w:rPr>
          <w:rFonts w:ascii="Times New Roman" w:hAnsi="Times New Roman" w:cs="Times New Roman"/>
        </w:rPr>
        <w:t>Kamarulzaman</w:t>
      </w:r>
      <w:proofErr w:type="spellEnd"/>
      <w:r w:rsidRPr="00AA4C7E">
        <w:rPr>
          <w:rFonts w:ascii="Times New Roman" w:hAnsi="Times New Roman" w:cs="Times New Roman"/>
        </w:rPr>
        <w:t xml:space="preserve"> (2014), </w:t>
      </w:r>
      <w:r w:rsidR="00AA4C7E">
        <w:rPr>
          <w:rFonts w:ascii="Times New Roman" w:hAnsi="Times New Roman" w:cs="Times New Roman"/>
        </w:rPr>
        <w:t xml:space="preserve">the </w:t>
      </w:r>
      <w:r w:rsidRPr="00AA4C7E">
        <w:rPr>
          <w:rFonts w:ascii="Times New Roman" w:hAnsi="Times New Roman" w:cs="Times New Roman"/>
        </w:rPr>
        <w:t xml:space="preserve">electronic tax system is the </w:t>
      </w:r>
      <w:r w:rsidR="00AA4C7E">
        <w:rPr>
          <w:rFonts w:ascii="Times New Roman" w:hAnsi="Times New Roman" w:cs="Times New Roman"/>
        </w:rPr>
        <w:t>medium</w:t>
      </w:r>
      <w:r w:rsidRPr="00AA4C7E">
        <w:rPr>
          <w:rFonts w:ascii="Times New Roman" w:hAnsi="Times New Roman" w:cs="Times New Roman"/>
        </w:rPr>
        <w:t xml:space="preserve"> through which tax authorities around the world employ information and communication technologies to advance the provision of public services and the distribution of public administration information to the public. </w:t>
      </w:r>
      <w:proofErr w:type="spellStart"/>
      <w:r w:rsidRPr="00AA4C7E">
        <w:rPr>
          <w:rFonts w:ascii="Times New Roman" w:hAnsi="Times New Roman" w:cs="Times New Roman"/>
        </w:rPr>
        <w:t>Wasao</w:t>
      </w:r>
      <w:proofErr w:type="spellEnd"/>
      <w:r w:rsidRPr="00AA4C7E">
        <w:rPr>
          <w:rFonts w:ascii="Times New Roman" w:hAnsi="Times New Roman" w:cs="Times New Roman"/>
        </w:rPr>
        <w:t xml:space="preserve"> (2014) stated that electronic tax </w:t>
      </w:r>
      <w:r w:rsidR="00AA4C7E">
        <w:rPr>
          <w:rFonts w:ascii="Times New Roman" w:hAnsi="Times New Roman" w:cs="Times New Roman"/>
        </w:rPr>
        <w:t>systems</w:t>
      </w:r>
      <w:r w:rsidRPr="00AA4C7E">
        <w:rPr>
          <w:rFonts w:ascii="Times New Roman" w:hAnsi="Times New Roman" w:cs="Times New Roman"/>
        </w:rPr>
        <w:t xml:space="preserve"> are those online structures where a taxpayer is able to access the internet services offered by a </w:t>
      </w:r>
      <w:r w:rsidRPr="00AA4C7E">
        <w:rPr>
          <w:rFonts w:ascii="Times New Roman" w:hAnsi="Times New Roman" w:cs="Times New Roman"/>
        </w:rPr>
        <w:lastRenderedPageBreak/>
        <w:t>tax authority</w:t>
      </w:r>
      <w:r w:rsidR="00AA4C7E">
        <w:rPr>
          <w:rFonts w:ascii="Times New Roman" w:hAnsi="Times New Roman" w:cs="Times New Roman"/>
        </w:rPr>
        <w:t>,</w:t>
      </w:r>
      <w:r w:rsidRPr="00AA4C7E">
        <w:rPr>
          <w:rFonts w:ascii="Times New Roman" w:hAnsi="Times New Roman" w:cs="Times New Roman"/>
        </w:rPr>
        <w:t xml:space="preserve"> such as the registration for </w:t>
      </w:r>
      <w:r w:rsidR="00AA4C7E">
        <w:rPr>
          <w:rFonts w:ascii="Times New Roman" w:hAnsi="Times New Roman" w:cs="Times New Roman"/>
        </w:rPr>
        <w:t xml:space="preserve">a </w:t>
      </w:r>
      <w:r w:rsidRPr="00AA4C7E">
        <w:rPr>
          <w:rFonts w:ascii="Times New Roman" w:hAnsi="Times New Roman" w:cs="Times New Roman"/>
        </w:rPr>
        <w:t>personal identification number, filing of returns</w:t>
      </w:r>
      <w:r w:rsidR="00AA4C7E">
        <w:rPr>
          <w:rFonts w:ascii="Times New Roman" w:hAnsi="Times New Roman" w:cs="Times New Roman"/>
        </w:rPr>
        <w:t>,</w:t>
      </w:r>
      <w:r w:rsidRPr="00AA4C7E">
        <w:rPr>
          <w:rFonts w:ascii="Times New Roman" w:hAnsi="Times New Roman" w:cs="Times New Roman"/>
        </w:rPr>
        <w:t xml:space="preserve"> and application for </w:t>
      </w:r>
      <w:r w:rsidR="00AA4C7E">
        <w:rPr>
          <w:rFonts w:ascii="Times New Roman" w:hAnsi="Times New Roman" w:cs="Times New Roman"/>
        </w:rPr>
        <w:t xml:space="preserve">a </w:t>
      </w:r>
      <w:r w:rsidRPr="00AA4C7E">
        <w:rPr>
          <w:rFonts w:ascii="Times New Roman" w:hAnsi="Times New Roman" w:cs="Times New Roman"/>
        </w:rPr>
        <w:t>compliance certificate.</w:t>
      </w:r>
    </w:p>
    <w:p w14:paraId="26488AA7" w14:textId="77777777" w:rsidR="00756FB8" w:rsidRPr="00AA4C7E" w:rsidRDefault="00756FB8" w:rsidP="00F5569A">
      <w:pPr>
        <w:spacing w:line="360" w:lineRule="auto"/>
        <w:jc w:val="both"/>
        <w:rPr>
          <w:rFonts w:ascii="Times New Roman" w:hAnsi="Times New Roman" w:cs="Times New Roman"/>
          <w:sz w:val="8"/>
        </w:rPr>
      </w:pPr>
    </w:p>
    <w:p w14:paraId="47FC0282" w14:textId="77777777" w:rsidR="00756FB8" w:rsidRPr="00AA4C7E" w:rsidRDefault="00756FB8" w:rsidP="00F5569A">
      <w:pPr>
        <w:spacing w:line="360" w:lineRule="auto"/>
        <w:jc w:val="both"/>
        <w:rPr>
          <w:rFonts w:ascii="Times New Roman" w:hAnsi="Times New Roman" w:cs="Times New Roman"/>
        </w:rPr>
      </w:pPr>
      <w:r w:rsidRPr="00AA4C7E">
        <w:rPr>
          <w:rFonts w:ascii="Times New Roman" w:hAnsi="Times New Roman" w:cs="Times New Roman"/>
        </w:rPr>
        <w:t>The United Nations (2007) described it as a system where tax returns are filed electronically with the use of internet technology, the World Wide Web</w:t>
      </w:r>
      <w:r w:rsidR="00AA4C7E">
        <w:rPr>
          <w:rFonts w:ascii="Times New Roman" w:hAnsi="Times New Roman" w:cs="Times New Roman"/>
        </w:rPr>
        <w:t>,</w:t>
      </w:r>
      <w:r w:rsidRPr="00AA4C7E">
        <w:rPr>
          <w:rFonts w:ascii="Times New Roman" w:hAnsi="Times New Roman" w:cs="Times New Roman"/>
        </w:rPr>
        <w:t xml:space="preserve"> and software for a wide variety of tax administration and enforcement purposes. Awai and </w:t>
      </w:r>
      <w:proofErr w:type="spellStart"/>
      <w:r w:rsidRPr="00AA4C7E">
        <w:rPr>
          <w:rFonts w:ascii="Times New Roman" w:hAnsi="Times New Roman" w:cs="Times New Roman"/>
        </w:rPr>
        <w:t>Oboh</w:t>
      </w:r>
      <w:proofErr w:type="spellEnd"/>
      <w:r w:rsidRPr="00AA4C7E">
        <w:rPr>
          <w:rFonts w:ascii="Times New Roman" w:hAnsi="Times New Roman" w:cs="Times New Roman"/>
        </w:rPr>
        <w:t xml:space="preserve"> (2020) also noted that </w:t>
      </w:r>
      <w:r w:rsidR="00AA4C7E">
        <w:rPr>
          <w:rFonts w:ascii="Times New Roman" w:hAnsi="Times New Roman" w:cs="Times New Roman"/>
        </w:rPr>
        <w:t xml:space="preserve">the </w:t>
      </w:r>
      <w:r w:rsidRPr="00AA4C7E">
        <w:rPr>
          <w:rFonts w:ascii="Times New Roman" w:hAnsi="Times New Roman" w:cs="Times New Roman"/>
        </w:rPr>
        <w:t>electronic tax payment system has demonstrated to be a major instrument in fighting the challenges of any tax system</w:t>
      </w:r>
      <w:r w:rsidR="00AA4C7E">
        <w:rPr>
          <w:rFonts w:ascii="Times New Roman" w:hAnsi="Times New Roman" w:cs="Times New Roman"/>
        </w:rPr>
        <w:t>,</w:t>
      </w:r>
      <w:r w:rsidRPr="00AA4C7E">
        <w:rPr>
          <w:rFonts w:ascii="Times New Roman" w:hAnsi="Times New Roman" w:cs="Times New Roman"/>
        </w:rPr>
        <w:t xml:space="preserve"> as it provides information, education</w:t>
      </w:r>
      <w:r w:rsidR="00AA4C7E">
        <w:rPr>
          <w:rFonts w:ascii="Times New Roman" w:hAnsi="Times New Roman" w:cs="Times New Roman"/>
        </w:rPr>
        <w:t>,</w:t>
      </w:r>
      <w:r w:rsidRPr="00AA4C7E">
        <w:rPr>
          <w:rFonts w:ascii="Times New Roman" w:hAnsi="Times New Roman" w:cs="Times New Roman"/>
        </w:rPr>
        <w:t xml:space="preserve"> and support to taxpayers and facilitates tax compliance and administration. It also guarantees a reduction in the cost of administering taxes and saves time (</w:t>
      </w:r>
      <w:proofErr w:type="spellStart"/>
      <w:r w:rsidRPr="00AA4C7E">
        <w:rPr>
          <w:rFonts w:ascii="Times New Roman" w:hAnsi="Times New Roman" w:cs="Times New Roman"/>
        </w:rPr>
        <w:t>Abah</w:t>
      </w:r>
      <w:proofErr w:type="spellEnd"/>
      <w:r w:rsidRPr="00AA4C7E">
        <w:rPr>
          <w:rFonts w:ascii="Times New Roman" w:hAnsi="Times New Roman" w:cs="Times New Roman"/>
        </w:rPr>
        <w:t xml:space="preserve">, 2015). </w:t>
      </w:r>
      <w:proofErr w:type="spellStart"/>
      <w:r w:rsidRPr="00AA4C7E">
        <w:rPr>
          <w:rFonts w:ascii="Times New Roman" w:hAnsi="Times New Roman" w:cs="Times New Roman"/>
        </w:rPr>
        <w:t>Umenweke</w:t>
      </w:r>
      <w:proofErr w:type="spellEnd"/>
      <w:r w:rsidRPr="00AA4C7E">
        <w:rPr>
          <w:rFonts w:ascii="Times New Roman" w:hAnsi="Times New Roman" w:cs="Times New Roman"/>
        </w:rPr>
        <w:t xml:space="preserve"> and </w:t>
      </w:r>
      <w:proofErr w:type="spellStart"/>
      <w:r w:rsidRPr="00AA4C7E">
        <w:rPr>
          <w:rFonts w:ascii="Times New Roman" w:hAnsi="Times New Roman" w:cs="Times New Roman"/>
        </w:rPr>
        <w:t>Ifediora</w:t>
      </w:r>
      <w:proofErr w:type="spellEnd"/>
      <w:r w:rsidRPr="00AA4C7E">
        <w:rPr>
          <w:rFonts w:ascii="Times New Roman" w:hAnsi="Times New Roman" w:cs="Times New Roman"/>
        </w:rPr>
        <w:t xml:space="preserve"> (2016) opined that </w:t>
      </w:r>
      <w:r w:rsidR="00AA4C7E">
        <w:rPr>
          <w:rFonts w:ascii="Times New Roman" w:hAnsi="Times New Roman" w:cs="Times New Roman"/>
        </w:rPr>
        <w:t xml:space="preserve">the </w:t>
      </w:r>
      <w:r w:rsidRPr="00AA4C7E">
        <w:rPr>
          <w:rFonts w:ascii="Times New Roman" w:hAnsi="Times New Roman" w:cs="Times New Roman"/>
        </w:rPr>
        <w:t>online tax system is an automated process</w:t>
      </w:r>
      <w:r w:rsidR="00AA4C7E">
        <w:rPr>
          <w:rFonts w:ascii="Times New Roman" w:hAnsi="Times New Roman" w:cs="Times New Roman"/>
        </w:rPr>
        <w:t>,</w:t>
      </w:r>
      <w:r w:rsidRPr="00AA4C7E">
        <w:rPr>
          <w:rFonts w:ascii="Times New Roman" w:hAnsi="Times New Roman" w:cs="Times New Roman"/>
        </w:rPr>
        <w:t xml:space="preserve"> gradually phasing out the manual tax administration globally. It is achieved as taxpayers pay their taxes electronically quickly from the comfort of their homes, workplaces</w:t>
      </w:r>
      <w:r w:rsidR="00AA4C7E">
        <w:rPr>
          <w:rFonts w:ascii="Times New Roman" w:hAnsi="Times New Roman" w:cs="Times New Roman"/>
        </w:rPr>
        <w:t>,</w:t>
      </w:r>
      <w:r w:rsidRPr="00AA4C7E">
        <w:rPr>
          <w:rFonts w:ascii="Times New Roman" w:hAnsi="Times New Roman" w:cs="Times New Roman"/>
        </w:rPr>
        <w:t xml:space="preserve"> and other places where </w:t>
      </w:r>
      <w:r w:rsidR="00AA4C7E">
        <w:rPr>
          <w:rFonts w:ascii="Times New Roman" w:hAnsi="Times New Roman" w:cs="Times New Roman"/>
        </w:rPr>
        <w:t xml:space="preserve">the </w:t>
      </w:r>
      <w:r w:rsidRPr="00AA4C7E">
        <w:rPr>
          <w:rFonts w:ascii="Times New Roman" w:hAnsi="Times New Roman" w:cs="Times New Roman"/>
        </w:rPr>
        <w:t>internet is available. Thus, tax authorities on their* web portal will go after the defaulters via the taxpayer's electronic tax history.</w:t>
      </w:r>
    </w:p>
    <w:p w14:paraId="29F906E6" w14:textId="77777777" w:rsidR="00756FB8" w:rsidRPr="00AA4C7E" w:rsidRDefault="00756FB8" w:rsidP="00F5569A">
      <w:pPr>
        <w:spacing w:line="360" w:lineRule="auto"/>
        <w:jc w:val="both"/>
        <w:rPr>
          <w:rFonts w:ascii="Times New Roman" w:hAnsi="Times New Roman" w:cs="Times New Roman"/>
          <w:b/>
        </w:rPr>
      </w:pPr>
      <w:r w:rsidRPr="00AA4C7E">
        <w:rPr>
          <w:rFonts w:ascii="Times New Roman" w:hAnsi="Times New Roman" w:cs="Times New Roman"/>
          <w:b/>
        </w:rPr>
        <w:t xml:space="preserve">Building Block of </w:t>
      </w:r>
      <w:r w:rsidR="00AA4C7E">
        <w:rPr>
          <w:rFonts w:ascii="Times New Roman" w:hAnsi="Times New Roman" w:cs="Times New Roman"/>
          <w:b/>
        </w:rPr>
        <w:t xml:space="preserve">an </w:t>
      </w:r>
      <w:r w:rsidRPr="00AA4C7E">
        <w:rPr>
          <w:rFonts w:ascii="Times New Roman" w:hAnsi="Times New Roman" w:cs="Times New Roman"/>
          <w:b/>
        </w:rPr>
        <w:t>Electronic System</w:t>
      </w:r>
    </w:p>
    <w:p w14:paraId="518A7EF2" w14:textId="77777777" w:rsidR="00756FB8" w:rsidRPr="00AA4C7E" w:rsidRDefault="00756FB8" w:rsidP="00F5569A">
      <w:pPr>
        <w:spacing w:line="360" w:lineRule="auto"/>
        <w:jc w:val="both"/>
        <w:rPr>
          <w:rFonts w:ascii="Times New Roman" w:hAnsi="Times New Roman" w:cs="Times New Roman"/>
          <w:b/>
        </w:rPr>
      </w:pPr>
      <w:r w:rsidRPr="00AA4C7E">
        <w:rPr>
          <w:rFonts w:ascii="Times New Roman" w:hAnsi="Times New Roman" w:cs="Times New Roman"/>
          <w:spacing w:val="-4"/>
        </w:rPr>
        <w:t xml:space="preserve">According to </w:t>
      </w:r>
      <w:proofErr w:type="spellStart"/>
      <w:r w:rsidRPr="00AA4C7E">
        <w:rPr>
          <w:rFonts w:ascii="Times New Roman" w:hAnsi="Times New Roman" w:cs="Times New Roman"/>
          <w:spacing w:val="-4"/>
        </w:rPr>
        <w:t>Taiwo</w:t>
      </w:r>
      <w:proofErr w:type="spellEnd"/>
      <w:r w:rsidRPr="00AA4C7E">
        <w:rPr>
          <w:rFonts w:ascii="Times New Roman" w:hAnsi="Times New Roman" w:cs="Times New Roman"/>
          <w:spacing w:val="-4"/>
        </w:rPr>
        <w:t xml:space="preserve"> (2013). </w:t>
      </w:r>
      <w:r w:rsidR="00AA4C7E">
        <w:rPr>
          <w:rFonts w:ascii="Times New Roman" w:hAnsi="Times New Roman" w:cs="Times New Roman"/>
          <w:spacing w:val="-4"/>
        </w:rPr>
        <w:t>A</w:t>
      </w:r>
      <w:r w:rsidRPr="00AA4C7E">
        <w:rPr>
          <w:rFonts w:ascii="Times New Roman" w:hAnsi="Times New Roman" w:cs="Times New Roman"/>
          <w:spacing w:val="-4"/>
        </w:rPr>
        <w:t xml:space="preserve"> good </w:t>
      </w:r>
      <w:r w:rsidR="00AA4C7E">
        <w:rPr>
          <w:rFonts w:ascii="Times New Roman" w:hAnsi="Times New Roman" w:cs="Times New Roman"/>
          <w:spacing w:val="-4"/>
        </w:rPr>
        <w:t>technology-driven</w:t>
      </w:r>
      <w:r w:rsidRPr="00AA4C7E">
        <w:rPr>
          <w:rFonts w:ascii="Times New Roman" w:hAnsi="Times New Roman" w:cs="Times New Roman"/>
          <w:spacing w:val="-4"/>
        </w:rPr>
        <w:t xml:space="preserve"> tax system has the following building </w:t>
      </w:r>
      <w:r w:rsidRPr="00AA4C7E">
        <w:rPr>
          <w:rFonts w:ascii="Times New Roman" w:hAnsi="Times New Roman" w:cs="Times New Roman"/>
          <w:spacing w:val="-7"/>
        </w:rPr>
        <w:t>blocks or elements.</w:t>
      </w:r>
    </w:p>
    <w:p w14:paraId="4934D824" w14:textId="77777777" w:rsidR="00756FB8" w:rsidRPr="00AA4C7E" w:rsidRDefault="00756FB8" w:rsidP="00F5569A">
      <w:pPr>
        <w:spacing w:line="360" w:lineRule="auto"/>
        <w:jc w:val="both"/>
        <w:rPr>
          <w:rFonts w:ascii="Times New Roman" w:hAnsi="Times New Roman" w:cs="Times New Roman"/>
        </w:rPr>
      </w:pPr>
      <w:r w:rsidRPr="00AA4C7E">
        <w:rPr>
          <w:rFonts w:ascii="Times New Roman" w:hAnsi="Times New Roman" w:cs="Times New Roman"/>
          <w:b/>
          <w:bCs/>
          <w:spacing w:val="-5"/>
        </w:rPr>
        <w:t>Availability</w:t>
      </w:r>
      <w:r w:rsidRPr="00AA4C7E">
        <w:rPr>
          <w:rFonts w:ascii="Times New Roman" w:hAnsi="Times New Roman" w:cs="Times New Roman"/>
          <w:bCs/>
          <w:spacing w:val="-5"/>
        </w:rPr>
        <w:t xml:space="preserve">: </w:t>
      </w:r>
      <w:r w:rsidRPr="00AA4C7E">
        <w:rPr>
          <w:rFonts w:ascii="Times New Roman" w:hAnsi="Times New Roman" w:cs="Times New Roman"/>
          <w:spacing w:val="-5"/>
        </w:rPr>
        <w:t xml:space="preserve">The system should always be available to taxpayers. Downtime should be minimized so as </w:t>
      </w:r>
      <w:r w:rsidR="00AA4C7E">
        <w:rPr>
          <w:rFonts w:ascii="Times New Roman" w:hAnsi="Times New Roman" w:cs="Times New Roman"/>
          <w:spacing w:val="-5"/>
        </w:rPr>
        <w:t>not to</w:t>
      </w:r>
      <w:r w:rsidRPr="00AA4C7E">
        <w:rPr>
          <w:rFonts w:ascii="Times New Roman" w:hAnsi="Times New Roman" w:cs="Times New Roman"/>
          <w:spacing w:val="-2"/>
        </w:rPr>
        <w:t xml:space="preserve"> make taxpayers consider it unreliable</w:t>
      </w:r>
      <w:r w:rsidR="00AA4C7E">
        <w:rPr>
          <w:rFonts w:ascii="Times New Roman" w:hAnsi="Times New Roman" w:cs="Times New Roman"/>
          <w:spacing w:val="-2"/>
        </w:rPr>
        <w:t>,</w:t>
      </w:r>
      <w:r w:rsidRPr="00AA4C7E">
        <w:rPr>
          <w:rFonts w:ascii="Times New Roman" w:hAnsi="Times New Roman" w:cs="Times New Roman"/>
          <w:spacing w:val="-2"/>
        </w:rPr>
        <w:t xml:space="preserve"> and </w:t>
      </w:r>
      <w:r w:rsidR="00AA4C7E">
        <w:rPr>
          <w:rFonts w:ascii="Times New Roman" w:hAnsi="Times New Roman" w:cs="Times New Roman"/>
          <w:spacing w:val="-2"/>
        </w:rPr>
        <w:t xml:space="preserve">they </w:t>
      </w:r>
      <w:r w:rsidRPr="00AA4C7E">
        <w:rPr>
          <w:rFonts w:ascii="Times New Roman" w:hAnsi="Times New Roman" w:cs="Times New Roman"/>
          <w:spacing w:val="-2"/>
        </w:rPr>
        <w:t xml:space="preserve">would prefer the manual process. This is </w:t>
      </w:r>
      <w:r w:rsidRPr="00AA4C7E">
        <w:rPr>
          <w:rFonts w:ascii="Times New Roman" w:hAnsi="Times New Roman" w:cs="Times New Roman"/>
          <w:spacing w:val="-5"/>
        </w:rPr>
        <w:t xml:space="preserve">particularly important during filing and payment deadlines. Given the </w:t>
      </w:r>
      <w:r w:rsidR="00AA4C7E">
        <w:rPr>
          <w:rFonts w:ascii="Times New Roman" w:hAnsi="Times New Roman" w:cs="Times New Roman"/>
          <w:spacing w:val="-5"/>
        </w:rPr>
        <w:t>last-minute</w:t>
      </w:r>
      <w:r w:rsidRPr="00AA4C7E">
        <w:rPr>
          <w:rFonts w:ascii="Times New Roman" w:hAnsi="Times New Roman" w:cs="Times New Roman"/>
          <w:spacing w:val="-5"/>
        </w:rPr>
        <w:t xml:space="preserve"> compliance </w:t>
      </w:r>
      <w:r w:rsidRPr="00AA4C7E">
        <w:rPr>
          <w:rFonts w:ascii="Times New Roman" w:hAnsi="Times New Roman" w:cs="Times New Roman"/>
          <w:spacing w:val="-4"/>
        </w:rPr>
        <w:t>tendency of most taxpayers</w:t>
      </w:r>
      <w:r w:rsidR="00AA4C7E">
        <w:rPr>
          <w:rFonts w:ascii="Times New Roman" w:hAnsi="Times New Roman" w:cs="Times New Roman"/>
          <w:spacing w:val="-4"/>
        </w:rPr>
        <w:t>,</w:t>
      </w:r>
      <w:r w:rsidRPr="00AA4C7E">
        <w:rPr>
          <w:rFonts w:ascii="Times New Roman" w:hAnsi="Times New Roman" w:cs="Times New Roman"/>
          <w:spacing w:val="-4"/>
        </w:rPr>
        <w:t xml:space="preserve"> the authorities must envisage and cater </w:t>
      </w:r>
      <w:r w:rsidR="00AA4C7E">
        <w:rPr>
          <w:rFonts w:ascii="Times New Roman" w:hAnsi="Times New Roman" w:cs="Times New Roman"/>
          <w:spacing w:val="-4"/>
        </w:rPr>
        <w:t>to</w:t>
      </w:r>
      <w:r w:rsidRPr="00AA4C7E">
        <w:rPr>
          <w:rFonts w:ascii="Times New Roman" w:hAnsi="Times New Roman" w:cs="Times New Roman"/>
          <w:spacing w:val="-4"/>
        </w:rPr>
        <w:t xml:space="preserve"> the high traffic in and </w:t>
      </w:r>
      <w:r w:rsidRPr="00AA4C7E">
        <w:rPr>
          <w:rFonts w:ascii="Times New Roman" w:hAnsi="Times New Roman" w:cs="Times New Roman"/>
          <w:spacing w:val="-5"/>
        </w:rPr>
        <w:t>around key tax filing and payment deadlines.</w:t>
      </w:r>
      <w:r w:rsidRPr="00AA4C7E">
        <w:rPr>
          <w:rFonts w:ascii="Times New Roman" w:hAnsi="Times New Roman" w:cs="Times New Roman"/>
        </w:rPr>
        <w:t xml:space="preserve"> </w:t>
      </w:r>
    </w:p>
    <w:p w14:paraId="0B54A8D6" w14:textId="77777777" w:rsidR="00756FB8" w:rsidRPr="00AA4C7E" w:rsidRDefault="00756FB8" w:rsidP="00F5569A">
      <w:pPr>
        <w:spacing w:line="360" w:lineRule="auto"/>
        <w:jc w:val="both"/>
        <w:rPr>
          <w:rFonts w:ascii="Times New Roman" w:hAnsi="Times New Roman" w:cs="Times New Roman"/>
        </w:rPr>
      </w:pPr>
      <w:r w:rsidRPr="00AA4C7E">
        <w:rPr>
          <w:rFonts w:ascii="Times New Roman" w:hAnsi="Times New Roman" w:cs="Times New Roman"/>
          <w:b/>
          <w:spacing w:val="8"/>
        </w:rPr>
        <w:t>Support</w:t>
      </w:r>
      <w:r w:rsidRPr="00AA4C7E">
        <w:rPr>
          <w:rFonts w:ascii="Times New Roman" w:hAnsi="Times New Roman" w:cs="Times New Roman"/>
        </w:rPr>
        <w:t xml:space="preserve">: </w:t>
      </w:r>
      <w:r w:rsidRPr="00AA4C7E">
        <w:rPr>
          <w:rFonts w:ascii="Times New Roman" w:hAnsi="Times New Roman" w:cs="Times New Roman"/>
          <w:spacing w:val="2"/>
        </w:rPr>
        <w:t xml:space="preserve">There should be a helpline and other forms of </w:t>
      </w:r>
      <w:r w:rsidR="00AA4C7E">
        <w:rPr>
          <w:rFonts w:ascii="Times New Roman" w:hAnsi="Times New Roman" w:cs="Times New Roman"/>
          <w:spacing w:val="2"/>
        </w:rPr>
        <w:t>real-time</w:t>
      </w:r>
      <w:r w:rsidRPr="00AA4C7E">
        <w:rPr>
          <w:rFonts w:ascii="Times New Roman" w:hAnsi="Times New Roman" w:cs="Times New Roman"/>
          <w:spacing w:val="2"/>
        </w:rPr>
        <w:t xml:space="preserve"> support for taxpayers who may </w:t>
      </w:r>
      <w:r w:rsidRPr="00AA4C7E">
        <w:rPr>
          <w:rFonts w:ascii="Times New Roman" w:hAnsi="Times New Roman" w:cs="Times New Roman"/>
          <w:spacing w:val="3"/>
        </w:rPr>
        <w:t>encounter problems in using the system, since there is no perfect system anywhere. Also</w:t>
      </w:r>
      <w:r w:rsidR="00AA4C7E">
        <w:rPr>
          <w:rFonts w:ascii="Times New Roman" w:hAnsi="Times New Roman" w:cs="Times New Roman"/>
          <w:spacing w:val="3"/>
        </w:rPr>
        <w:t>,</w:t>
      </w:r>
      <w:r w:rsidRPr="00AA4C7E">
        <w:rPr>
          <w:rFonts w:ascii="Times New Roman" w:hAnsi="Times New Roman" w:cs="Times New Roman"/>
          <w:spacing w:val="3"/>
        </w:rPr>
        <w:t xml:space="preserve"> </w:t>
      </w:r>
      <w:r w:rsidRPr="00AA4C7E">
        <w:rPr>
          <w:rFonts w:ascii="Times New Roman" w:hAnsi="Times New Roman" w:cs="Times New Roman"/>
          <w:spacing w:val="1"/>
        </w:rPr>
        <w:t xml:space="preserve">there should be </w:t>
      </w:r>
      <w:r w:rsidR="00AA4C7E">
        <w:rPr>
          <w:rFonts w:ascii="Times New Roman" w:hAnsi="Times New Roman" w:cs="Times New Roman"/>
          <w:spacing w:val="1"/>
        </w:rPr>
        <w:t xml:space="preserve">a </w:t>
      </w:r>
      <w:r w:rsidRPr="00AA4C7E">
        <w:rPr>
          <w:rFonts w:ascii="Times New Roman" w:hAnsi="Times New Roman" w:cs="Times New Roman"/>
          <w:spacing w:val="1"/>
        </w:rPr>
        <w:t>detailed help manual on how to complete tax forms. Where necessary</w:t>
      </w:r>
      <w:r w:rsidR="00AA4C7E">
        <w:rPr>
          <w:rFonts w:ascii="Times New Roman" w:hAnsi="Times New Roman" w:cs="Times New Roman"/>
          <w:spacing w:val="1"/>
        </w:rPr>
        <w:t>,</w:t>
      </w:r>
      <w:r w:rsidRPr="00AA4C7E">
        <w:rPr>
          <w:rFonts w:ascii="Times New Roman" w:hAnsi="Times New Roman" w:cs="Times New Roman"/>
          <w:spacing w:val="1"/>
        </w:rPr>
        <w:t xml:space="preserve"> there </w:t>
      </w:r>
      <w:r w:rsidRPr="00AA4C7E">
        <w:rPr>
          <w:rFonts w:ascii="Times New Roman" w:hAnsi="Times New Roman" w:cs="Times New Roman"/>
        </w:rPr>
        <w:t>should be free downloadable software on the website for preparing tax returns.</w:t>
      </w:r>
    </w:p>
    <w:p w14:paraId="49DDBF5B" w14:textId="77777777" w:rsidR="00756FB8" w:rsidRPr="00AA4C7E" w:rsidRDefault="00756FB8" w:rsidP="00F5569A">
      <w:pPr>
        <w:spacing w:line="360" w:lineRule="auto"/>
        <w:jc w:val="both"/>
        <w:rPr>
          <w:rFonts w:ascii="Times New Roman" w:hAnsi="Times New Roman" w:cs="Times New Roman"/>
        </w:rPr>
      </w:pPr>
      <w:r w:rsidRPr="00AA4C7E">
        <w:rPr>
          <w:rFonts w:ascii="Times New Roman" w:hAnsi="Times New Roman" w:cs="Times New Roman"/>
          <w:b/>
          <w:bCs/>
        </w:rPr>
        <w:t>Completeness and limited human interface</w:t>
      </w:r>
      <w:r w:rsidRPr="00AA4C7E">
        <w:rPr>
          <w:rFonts w:ascii="Times New Roman" w:hAnsi="Times New Roman" w:cs="Times New Roman"/>
        </w:rPr>
        <w:t xml:space="preserve">: The system of electronic taxation should assist taxpayers </w:t>
      </w:r>
      <w:r w:rsidR="00AA4C7E">
        <w:rPr>
          <w:rFonts w:ascii="Times New Roman" w:hAnsi="Times New Roman" w:cs="Times New Roman"/>
        </w:rPr>
        <w:t>in dealing</w:t>
      </w:r>
      <w:r w:rsidRPr="00AA4C7E">
        <w:rPr>
          <w:rFonts w:ascii="Times New Roman" w:hAnsi="Times New Roman" w:cs="Times New Roman"/>
        </w:rPr>
        <w:t xml:space="preserve"> with their tax compliance </w:t>
      </w:r>
      <w:r w:rsidRPr="00AA4C7E">
        <w:rPr>
          <w:rFonts w:ascii="Times New Roman" w:hAnsi="Times New Roman" w:cs="Times New Roman"/>
          <w:spacing w:val="2"/>
        </w:rPr>
        <w:t xml:space="preserve">obligations from start to finish. For instance, it is </w:t>
      </w:r>
      <w:r w:rsidRPr="00AA4C7E">
        <w:rPr>
          <w:rFonts w:ascii="Times New Roman" w:hAnsi="Times New Roman" w:cs="Times New Roman"/>
          <w:spacing w:val="2"/>
        </w:rPr>
        <w:lastRenderedPageBreak/>
        <w:t xml:space="preserve">pointless to fill </w:t>
      </w:r>
      <w:r w:rsidR="00AA4C7E">
        <w:rPr>
          <w:rFonts w:ascii="Times New Roman" w:hAnsi="Times New Roman" w:cs="Times New Roman"/>
          <w:spacing w:val="2"/>
        </w:rPr>
        <w:t xml:space="preserve">out </w:t>
      </w:r>
      <w:r w:rsidRPr="00AA4C7E">
        <w:rPr>
          <w:rFonts w:ascii="Times New Roman" w:hAnsi="Times New Roman" w:cs="Times New Roman"/>
          <w:spacing w:val="2"/>
        </w:rPr>
        <w:t xml:space="preserve">tax liability information </w:t>
      </w:r>
      <w:r w:rsidRPr="00AA4C7E">
        <w:rPr>
          <w:rFonts w:ascii="Times New Roman" w:hAnsi="Times New Roman" w:cs="Times New Roman"/>
          <w:spacing w:val="-1"/>
        </w:rPr>
        <w:t>online and then have to physically visit a bank to pay. In the same manner</w:t>
      </w:r>
      <w:r w:rsidR="00AA4C7E">
        <w:rPr>
          <w:rFonts w:ascii="Times New Roman" w:hAnsi="Times New Roman" w:cs="Times New Roman"/>
          <w:spacing w:val="-1"/>
        </w:rPr>
        <w:t>,</w:t>
      </w:r>
      <w:r w:rsidRPr="00AA4C7E">
        <w:rPr>
          <w:rFonts w:ascii="Times New Roman" w:hAnsi="Times New Roman" w:cs="Times New Roman"/>
          <w:spacing w:val="-1"/>
        </w:rPr>
        <w:t xml:space="preserve"> tax receipts should </w:t>
      </w:r>
      <w:r w:rsidRPr="00AA4C7E">
        <w:rPr>
          <w:rFonts w:ascii="Times New Roman" w:hAnsi="Times New Roman" w:cs="Times New Roman"/>
          <w:spacing w:val="1"/>
        </w:rPr>
        <w:t xml:space="preserve">be electronically generated for taxes paid. At the beginning of the year, every taxpayer who </w:t>
      </w:r>
      <w:r w:rsidRPr="00AA4C7E">
        <w:rPr>
          <w:rFonts w:ascii="Times New Roman" w:hAnsi="Times New Roman" w:cs="Times New Roman"/>
        </w:rPr>
        <w:t xml:space="preserve">has complied with their self-assessment obligations and </w:t>
      </w:r>
      <w:r w:rsidR="00AA4C7E">
        <w:rPr>
          <w:rFonts w:ascii="Times New Roman" w:hAnsi="Times New Roman" w:cs="Times New Roman"/>
        </w:rPr>
        <w:t>has</w:t>
      </w:r>
      <w:r w:rsidRPr="00AA4C7E">
        <w:rPr>
          <w:rFonts w:ascii="Times New Roman" w:hAnsi="Times New Roman" w:cs="Times New Roman"/>
        </w:rPr>
        <w:t xml:space="preserve"> no outstanding undisputed tax </w:t>
      </w:r>
      <w:r w:rsidRPr="00AA4C7E">
        <w:rPr>
          <w:rFonts w:ascii="Times New Roman" w:hAnsi="Times New Roman" w:cs="Times New Roman"/>
          <w:spacing w:val="2"/>
        </w:rPr>
        <w:t>liability should automatically be issued a tax clearance certificate</w:t>
      </w:r>
      <w:r w:rsidR="00AA4C7E">
        <w:rPr>
          <w:rFonts w:ascii="Times New Roman" w:hAnsi="Times New Roman" w:cs="Times New Roman"/>
          <w:spacing w:val="2"/>
        </w:rPr>
        <w:t>,</w:t>
      </w:r>
      <w:r w:rsidRPr="00AA4C7E">
        <w:rPr>
          <w:rFonts w:ascii="Times New Roman" w:hAnsi="Times New Roman" w:cs="Times New Roman"/>
          <w:spacing w:val="2"/>
        </w:rPr>
        <w:t xml:space="preserve"> which they can </w:t>
      </w:r>
      <w:r w:rsidR="00AA4C7E">
        <w:rPr>
          <w:rFonts w:ascii="Times New Roman" w:hAnsi="Times New Roman" w:cs="Times New Roman"/>
          <w:spacing w:val="2"/>
        </w:rPr>
        <w:t>log in</w:t>
      </w:r>
      <w:r w:rsidRPr="00AA4C7E">
        <w:rPr>
          <w:rFonts w:ascii="Times New Roman" w:hAnsi="Times New Roman" w:cs="Times New Roman"/>
          <w:spacing w:val="2"/>
        </w:rPr>
        <w:t xml:space="preserve"> to </w:t>
      </w:r>
      <w:r w:rsidRPr="00AA4C7E">
        <w:rPr>
          <w:rFonts w:ascii="Times New Roman" w:hAnsi="Times New Roman" w:cs="Times New Roman"/>
          <w:spacing w:val="4"/>
        </w:rPr>
        <w:t xml:space="preserve">their accounts and be able to print out. This should contain </w:t>
      </w:r>
      <w:r w:rsidR="00AA4C7E">
        <w:rPr>
          <w:rFonts w:ascii="Times New Roman" w:hAnsi="Times New Roman" w:cs="Times New Roman"/>
          <w:spacing w:val="4"/>
        </w:rPr>
        <w:t>computer-readable</w:t>
      </w:r>
      <w:r w:rsidRPr="00AA4C7E">
        <w:rPr>
          <w:rFonts w:ascii="Times New Roman" w:hAnsi="Times New Roman" w:cs="Times New Roman"/>
          <w:spacing w:val="4"/>
        </w:rPr>
        <w:t xml:space="preserve"> codes to </w:t>
      </w:r>
      <w:r w:rsidRPr="00AA4C7E">
        <w:rPr>
          <w:rFonts w:ascii="Times New Roman" w:hAnsi="Times New Roman" w:cs="Times New Roman"/>
          <w:spacing w:val="-1"/>
        </w:rPr>
        <w:t>prevent counterfeiting.</w:t>
      </w:r>
    </w:p>
    <w:p w14:paraId="5B02E6F1" w14:textId="77777777" w:rsidR="00756FB8" w:rsidRPr="00AA4C7E" w:rsidRDefault="00756FB8" w:rsidP="00F5569A">
      <w:pPr>
        <w:spacing w:line="360" w:lineRule="auto"/>
        <w:jc w:val="both"/>
        <w:rPr>
          <w:rFonts w:ascii="Times New Roman" w:hAnsi="Times New Roman" w:cs="Times New Roman"/>
        </w:rPr>
      </w:pPr>
      <w:r w:rsidRPr="00AA4C7E">
        <w:rPr>
          <w:rFonts w:ascii="Times New Roman" w:hAnsi="Times New Roman" w:cs="Times New Roman"/>
          <w:b/>
          <w:bCs/>
          <w:spacing w:val="-1"/>
        </w:rPr>
        <w:t>Accessibility</w:t>
      </w:r>
      <w:r w:rsidRPr="00AA4C7E">
        <w:rPr>
          <w:rFonts w:ascii="Times New Roman" w:hAnsi="Times New Roman" w:cs="Times New Roman"/>
        </w:rPr>
        <w:t xml:space="preserve">: </w:t>
      </w:r>
      <w:r w:rsidRPr="00AA4C7E">
        <w:rPr>
          <w:rFonts w:ascii="Times New Roman" w:hAnsi="Times New Roman" w:cs="Times New Roman"/>
          <w:spacing w:val="3"/>
        </w:rPr>
        <w:t xml:space="preserve">Accessibility requires that the system be of general application and be compatible </w:t>
      </w:r>
      <w:r w:rsidRPr="00AA4C7E">
        <w:rPr>
          <w:rFonts w:ascii="Times New Roman" w:hAnsi="Times New Roman" w:cs="Times New Roman"/>
          <w:spacing w:val="2"/>
        </w:rPr>
        <w:t xml:space="preserve">with other systems. It also means that the system should be able to efficiently collect, </w:t>
      </w:r>
      <w:r w:rsidRPr="00AA4C7E">
        <w:rPr>
          <w:rFonts w:ascii="Times New Roman" w:hAnsi="Times New Roman" w:cs="Times New Roman"/>
        </w:rPr>
        <w:t xml:space="preserve">electronically store, and easily retrieve taxpayer information. Every registered taxpayer must </w:t>
      </w:r>
      <w:r w:rsidRPr="00AA4C7E">
        <w:rPr>
          <w:rFonts w:ascii="Times New Roman" w:hAnsi="Times New Roman" w:cs="Times New Roman"/>
          <w:spacing w:val="-1"/>
        </w:rPr>
        <w:t>be able to view their tax records online</w:t>
      </w:r>
      <w:r w:rsidR="00AA4C7E">
        <w:rPr>
          <w:rFonts w:ascii="Times New Roman" w:hAnsi="Times New Roman" w:cs="Times New Roman"/>
          <w:spacing w:val="-1"/>
        </w:rPr>
        <w:t>,</w:t>
      </w:r>
      <w:r w:rsidRPr="00AA4C7E">
        <w:rPr>
          <w:rFonts w:ascii="Times New Roman" w:hAnsi="Times New Roman" w:cs="Times New Roman"/>
          <w:spacing w:val="-1"/>
        </w:rPr>
        <w:t xml:space="preserve"> which should contain all transactions by and on behalf </w:t>
      </w:r>
      <w:r w:rsidRPr="00AA4C7E">
        <w:rPr>
          <w:rFonts w:ascii="Times New Roman" w:hAnsi="Times New Roman" w:cs="Times New Roman"/>
          <w:spacing w:val="1"/>
        </w:rPr>
        <w:t>of such taxpayer</w:t>
      </w:r>
      <w:r w:rsidR="00AA4C7E">
        <w:rPr>
          <w:rFonts w:ascii="Times New Roman" w:hAnsi="Times New Roman" w:cs="Times New Roman"/>
          <w:spacing w:val="1"/>
        </w:rPr>
        <w:t>,</w:t>
      </w:r>
      <w:r w:rsidRPr="00AA4C7E">
        <w:rPr>
          <w:rFonts w:ascii="Times New Roman" w:hAnsi="Times New Roman" w:cs="Times New Roman"/>
          <w:spacing w:val="1"/>
        </w:rPr>
        <w:t xml:space="preserve"> including any withholding tax deducted on the taxpayer's income by third parties. With this</w:t>
      </w:r>
      <w:r w:rsidR="00AA4C7E">
        <w:rPr>
          <w:rFonts w:ascii="Times New Roman" w:hAnsi="Times New Roman" w:cs="Times New Roman"/>
          <w:spacing w:val="1"/>
        </w:rPr>
        <w:t>,</w:t>
      </w:r>
      <w:r w:rsidRPr="00AA4C7E">
        <w:rPr>
          <w:rFonts w:ascii="Times New Roman" w:hAnsi="Times New Roman" w:cs="Times New Roman"/>
          <w:spacing w:val="1"/>
        </w:rPr>
        <w:t xml:space="preserve"> it should not be necessary to apply for credit for withholding tax suffered</w:t>
      </w:r>
      <w:r w:rsidR="00AA4C7E">
        <w:rPr>
          <w:rFonts w:ascii="Times New Roman" w:hAnsi="Times New Roman" w:cs="Times New Roman"/>
          <w:spacing w:val="1"/>
        </w:rPr>
        <w:t>,</w:t>
      </w:r>
      <w:r w:rsidRPr="00AA4C7E">
        <w:rPr>
          <w:rFonts w:ascii="Times New Roman" w:hAnsi="Times New Roman" w:cs="Times New Roman"/>
          <w:spacing w:val="1"/>
        </w:rPr>
        <w:t xml:space="preserve"> </w:t>
      </w:r>
      <w:r w:rsidRPr="00AA4C7E">
        <w:rPr>
          <w:rFonts w:ascii="Times New Roman" w:hAnsi="Times New Roman" w:cs="Times New Roman"/>
        </w:rPr>
        <w:t>and the lengthy verification process should become a thing of the past.</w:t>
      </w:r>
    </w:p>
    <w:p w14:paraId="19628013" w14:textId="77777777" w:rsidR="00756FB8" w:rsidRPr="00AA4C7E" w:rsidRDefault="00756FB8" w:rsidP="00F5569A">
      <w:pPr>
        <w:spacing w:line="360" w:lineRule="auto"/>
        <w:jc w:val="both"/>
        <w:rPr>
          <w:rFonts w:ascii="Times New Roman" w:hAnsi="Times New Roman" w:cs="Times New Roman"/>
        </w:rPr>
      </w:pPr>
      <w:r w:rsidRPr="00AA4C7E">
        <w:rPr>
          <w:rFonts w:ascii="Times New Roman" w:hAnsi="Times New Roman" w:cs="Times New Roman"/>
          <w:b/>
          <w:bCs/>
        </w:rPr>
        <w:t>Security and back-up plan</w:t>
      </w:r>
      <w:r w:rsidRPr="00AA4C7E">
        <w:rPr>
          <w:rFonts w:ascii="Times New Roman" w:hAnsi="Times New Roman" w:cs="Times New Roman"/>
        </w:rPr>
        <w:t>: The system of electronic tax must be secured to guarantee taxpayer confidentiality and minimize fraud</w:t>
      </w:r>
      <w:r w:rsidR="00AA4C7E">
        <w:rPr>
          <w:rFonts w:ascii="Times New Roman" w:hAnsi="Times New Roman" w:cs="Times New Roman"/>
        </w:rPr>
        <w:t>,</w:t>
      </w:r>
      <w:r w:rsidRPr="00AA4C7E">
        <w:rPr>
          <w:rFonts w:ascii="Times New Roman" w:hAnsi="Times New Roman" w:cs="Times New Roman"/>
        </w:rPr>
        <w:t xml:space="preserve"> especially with respect to online payment. There should be a robust disaster recovery plan in case of an attack. Online information exchange between taxpayers and tax officers should be done via </w:t>
      </w:r>
      <w:r w:rsidR="00AA4C7E">
        <w:rPr>
          <w:rFonts w:ascii="Times New Roman" w:hAnsi="Times New Roman" w:cs="Times New Roman"/>
        </w:rPr>
        <w:t>a secure</w:t>
      </w:r>
      <w:r w:rsidRPr="00AA4C7E">
        <w:rPr>
          <w:rFonts w:ascii="Times New Roman" w:hAnsi="Times New Roman" w:cs="Times New Roman"/>
        </w:rPr>
        <w:t xml:space="preserve"> protocol.</w:t>
      </w:r>
    </w:p>
    <w:p w14:paraId="72D8082E" w14:textId="77777777" w:rsidR="00756FB8" w:rsidRPr="00AA4C7E" w:rsidRDefault="00756FB8" w:rsidP="00F5569A">
      <w:pPr>
        <w:spacing w:line="360" w:lineRule="auto"/>
        <w:jc w:val="both"/>
        <w:rPr>
          <w:rFonts w:ascii="Times New Roman" w:hAnsi="Times New Roman" w:cs="Times New Roman"/>
        </w:rPr>
      </w:pPr>
      <w:r w:rsidRPr="00AA4C7E">
        <w:rPr>
          <w:rFonts w:ascii="Times New Roman" w:hAnsi="Times New Roman" w:cs="Times New Roman"/>
          <w:b/>
          <w:bCs/>
        </w:rPr>
        <w:t>Stakeholder engagement</w:t>
      </w:r>
      <w:r w:rsidRPr="00AA4C7E">
        <w:rPr>
          <w:rFonts w:ascii="Times New Roman" w:hAnsi="Times New Roman" w:cs="Times New Roman"/>
        </w:rPr>
        <w:t>: There should be regular surveys about the tax system from time to time</w:t>
      </w:r>
      <w:r w:rsidR="00AA4C7E">
        <w:rPr>
          <w:rFonts w:ascii="Times New Roman" w:hAnsi="Times New Roman" w:cs="Times New Roman"/>
        </w:rPr>
        <w:t>,</w:t>
      </w:r>
      <w:r w:rsidRPr="00AA4C7E">
        <w:rPr>
          <w:rFonts w:ascii="Times New Roman" w:hAnsi="Times New Roman" w:cs="Times New Roman"/>
        </w:rPr>
        <w:t xml:space="preserve"> including the ease of paying taxes</w:t>
      </w:r>
      <w:r w:rsidR="00AA4C7E">
        <w:rPr>
          <w:rFonts w:ascii="Times New Roman" w:hAnsi="Times New Roman" w:cs="Times New Roman"/>
        </w:rPr>
        <w:t xml:space="preserve"> and the</w:t>
      </w:r>
      <w:r w:rsidRPr="00AA4C7E">
        <w:rPr>
          <w:rFonts w:ascii="Times New Roman" w:hAnsi="Times New Roman" w:cs="Times New Roman"/>
        </w:rPr>
        <w:t xml:space="preserve"> professionalism of the tax officers. Also</w:t>
      </w:r>
      <w:r w:rsidR="00AA4C7E">
        <w:rPr>
          <w:rFonts w:ascii="Times New Roman" w:hAnsi="Times New Roman" w:cs="Times New Roman"/>
        </w:rPr>
        <w:t>,</w:t>
      </w:r>
      <w:r w:rsidRPr="00AA4C7E">
        <w:rPr>
          <w:rFonts w:ascii="Times New Roman" w:hAnsi="Times New Roman" w:cs="Times New Roman"/>
        </w:rPr>
        <w:t xml:space="preserve"> taxpayers should be asked to contribute to government fiscal policies via the system.</w:t>
      </w:r>
    </w:p>
    <w:p w14:paraId="64BEBE27" w14:textId="77777777" w:rsidR="00756FB8" w:rsidRPr="00AA4C7E" w:rsidRDefault="00756FB8" w:rsidP="00F5569A">
      <w:pPr>
        <w:spacing w:line="360" w:lineRule="auto"/>
        <w:jc w:val="both"/>
        <w:rPr>
          <w:rFonts w:ascii="Times New Roman" w:hAnsi="Times New Roman" w:cs="Times New Roman"/>
        </w:rPr>
      </w:pPr>
      <w:r w:rsidRPr="00AA4C7E">
        <w:rPr>
          <w:rFonts w:ascii="Times New Roman" w:hAnsi="Times New Roman" w:cs="Times New Roman"/>
          <w:b/>
          <w:bCs/>
        </w:rPr>
        <w:t>Simplicity and inclusiveness</w:t>
      </w:r>
      <w:r w:rsidRPr="00AA4C7E">
        <w:rPr>
          <w:rFonts w:ascii="Times New Roman" w:hAnsi="Times New Roman" w:cs="Times New Roman"/>
        </w:rPr>
        <w:t>: The system should be easy to use</w:t>
      </w:r>
      <w:r w:rsidR="00AA4C7E">
        <w:rPr>
          <w:rFonts w:ascii="Times New Roman" w:hAnsi="Times New Roman" w:cs="Times New Roman"/>
        </w:rPr>
        <w:t>,</w:t>
      </w:r>
      <w:r w:rsidRPr="00AA4C7E">
        <w:rPr>
          <w:rFonts w:ascii="Times New Roman" w:hAnsi="Times New Roman" w:cs="Times New Roman"/>
        </w:rPr>
        <w:t xml:space="preserve"> even with </w:t>
      </w:r>
      <w:r w:rsidR="00AA4C7E">
        <w:rPr>
          <w:rFonts w:ascii="Times New Roman" w:hAnsi="Times New Roman" w:cs="Times New Roman"/>
        </w:rPr>
        <w:t>minimal</w:t>
      </w:r>
      <w:r w:rsidRPr="00AA4C7E">
        <w:rPr>
          <w:rFonts w:ascii="Times New Roman" w:hAnsi="Times New Roman" w:cs="Times New Roman"/>
        </w:rPr>
        <w:t xml:space="preserve"> education. This will also make the system inclusive. Taxpayers should not be required to provide the same information twice unless it is necessary for data validation. Also, taxpayers should not be asked to provide redundant information that does not serve any useful purpose.</w:t>
      </w:r>
    </w:p>
    <w:p w14:paraId="0491B850" w14:textId="77777777" w:rsidR="00756FB8" w:rsidRPr="00AA4C7E" w:rsidRDefault="00756FB8" w:rsidP="00F5569A">
      <w:pPr>
        <w:spacing w:line="360" w:lineRule="auto"/>
        <w:jc w:val="both"/>
        <w:rPr>
          <w:rFonts w:ascii="Times New Roman" w:hAnsi="Times New Roman" w:cs="Times New Roman"/>
        </w:rPr>
      </w:pPr>
      <w:r w:rsidRPr="00AA4C7E">
        <w:rPr>
          <w:rFonts w:ascii="Times New Roman" w:hAnsi="Times New Roman" w:cs="Times New Roman"/>
          <w:b/>
          <w:bCs/>
        </w:rPr>
        <w:t>Compliance focus</w:t>
      </w:r>
      <w:r w:rsidRPr="00AA4C7E">
        <w:rPr>
          <w:rFonts w:ascii="Times New Roman" w:hAnsi="Times New Roman" w:cs="Times New Roman"/>
        </w:rPr>
        <w:t>: The system should uniquely identify every taxpayer and should not allocate more than one number to any taxpayer</w:t>
      </w:r>
      <w:r w:rsidR="00AA4C7E">
        <w:rPr>
          <w:rFonts w:ascii="Times New Roman" w:hAnsi="Times New Roman" w:cs="Times New Roman"/>
        </w:rPr>
        <w:t>,</w:t>
      </w:r>
      <w:r w:rsidRPr="00AA4C7E">
        <w:rPr>
          <w:rFonts w:ascii="Times New Roman" w:hAnsi="Times New Roman" w:cs="Times New Roman"/>
        </w:rPr>
        <w:t xml:space="preserve"> unlike under the current tax identification system</w:t>
      </w:r>
      <w:r w:rsidR="00AA4C7E">
        <w:rPr>
          <w:rFonts w:ascii="Times New Roman" w:hAnsi="Times New Roman" w:cs="Times New Roman"/>
        </w:rPr>
        <w:t>,</w:t>
      </w:r>
      <w:r w:rsidRPr="00AA4C7E">
        <w:rPr>
          <w:rFonts w:ascii="Times New Roman" w:hAnsi="Times New Roman" w:cs="Times New Roman"/>
        </w:rPr>
        <w:t xml:space="preserve"> where many taxpayers end up with more than one number generated for them at different times. The system should be used for taxpayer profiling, provide </w:t>
      </w:r>
      <w:r w:rsidR="00AA4C7E">
        <w:rPr>
          <w:rFonts w:ascii="Times New Roman" w:hAnsi="Times New Roman" w:cs="Times New Roman"/>
        </w:rPr>
        <w:t xml:space="preserve">a </w:t>
      </w:r>
      <w:r w:rsidRPr="00AA4C7E">
        <w:rPr>
          <w:rFonts w:ascii="Times New Roman" w:hAnsi="Times New Roman" w:cs="Times New Roman"/>
        </w:rPr>
        <w:t xml:space="preserve">reliable online tax calculator, </w:t>
      </w:r>
      <w:r w:rsidR="00AA4C7E">
        <w:rPr>
          <w:rFonts w:ascii="Times New Roman" w:hAnsi="Times New Roman" w:cs="Times New Roman"/>
        </w:rPr>
        <w:t xml:space="preserve">and </w:t>
      </w:r>
      <w:r w:rsidRPr="00AA4C7E">
        <w:rPr>
          <w:rFonts w:ascii="Times New Roman" w:hAnsi="Times New Roman" w:cs="Times New Roman"/>
        </w:rPr>
        <w:t>link with other agencies such as the Nigeria Customs Service, Corporate Affairs Commission</w:t>
      </w:r>
      <w:r w:rsidR="00AA4C7E">
        <w:rPr>
          <w:rFonts w:ascii="Times New Roman" w:hAnsi="Times New Roman" w:cs="Times New Roman"/>
        </w:rPr>
        <w:t>,</w:t>
      </w:r>
      <w:r w:rsidRPr="00AA4C7E">
        <w:rPr>
          <w:rFonts w:ascii="Times New Roman" w:hAnsi="Times New Roman" w:cs="Times New Roman"/>
        </w:rPr>
        <w:t xml:space="preserve"> and </w:t>
      </w:r>
      <w:r w:rsidRPr="00AA4C7E">
        <w:rPr>
          <w:rFonts w:ascii="Times New Roman" w:hAnsi="Times New Roman" w:cs="Times New Roman"/>
        </w:rPr>
        <w:lastRenderedPageBreak/>
        <w:t>Land Registry. This will make the system truly integrated and should facilitate a risk-based audit approach.</w:t>
      </w:r>
    </w:p>
    <w:p w14:paraId="655875E1" w14:textId="77777777" w:rsidR="00756FB8" w:rsidRPr="00AA4C7E" w:rsidRDefault="00756FB8" w:rsidP="00F5569A">
      <w:pPr>
        <w:spacing w:line="360" w:lineRule="auto"/>
        <w:jc w:val="both"/>
        <w:rPr>
          <w:rFonts w:ascii="Times New Roman" w:hAnsi="Times New Roman" w:cs="Times New Roman"/>
        </w:rPr>
      </w:pPr>
      <w:r w:rsidRPr="00AA4C7E">
        <w:rPr>
          <w:rFonts w:ascii="Times New Roman" w:hAnsi="Times New Roman" w:cs="Times New Roman"/>
          <w:b/>
          <w:bCs/>
          <w:spacing w:val="-1"/>
        </w:rPr>
        <w:t>Controls and monitoring</w:t>
      </w:r>
      <w:r w:rsidRPr="00AA4C7E">
        <w:rPr>
          <w:rFonts w:ascii="Times New Roman" w:hAnsi="Times New Roman" w:cs="Times New Roman"/>
        </w:rPr>
        <w:t xml:space="preserve">: </w:t>
      </w:r>
      <w:r w:rsidRPr="00AA4C7E">
        <w:rPr>
          <w:rFonts w:ascii="Times New Roman" w:hAnsi="Times New Roman" w:cs="Times New Roman"/>
          <w:spacing w:val="-1"/>
        </w:rPr>
        <w:t xml:space="preserve">Information that </w:t>
      </w:r>
      <w:r w:rsidR="00AA4C7E">
        <w:rPr>
          <w:rFonts w:ascii="Times New Roman" w:hAnsi="Times New Roman" w:cs="Times New Roman"/>
          <w:spacing w:val="-1"/>
        </w:rPr>
        <w:t>is</w:t>
      </w:r>
      <w:r w:rsidRPr="00AA4C7E">
        <w:rPr>
          <w:rFonts w:ascii="Times New Roman" w:hAnsi="Times New Roman" w:cs="Times New Roman"/>
          <w:spacing w:val="-1"/>
        </w:rPr>
        <w:t xml:space="preserve"> relevant about users should be collected to evaluate usage and address </w:t>
      </w:r>
      <w:r w:rsidRPr="00AA4C7E">
        <w:rPr>
          <w:rFonts w:ascii="Times New Roman" w:hAnsi="Times New Roman" w:cs="Times New Roman"/>
          <w:spacing w:val="4"/>
        </w:rPr>
        <w:t>challenges faced. Also</w:t>
      </w:r>
      <w:r w:rsidR="00AA4C7E">
        <w:rPr>
          <w:rFonts w:ascii="Times New Roman" w:hAnsi="Times New Roman" w:cs="Times New Roman"/>
          <w:spacing w:val="4"/>
        </w:rPr>
        <w:t>,</w:t>
      </w:r>
      <w:r w:rsidRPr="00AA4C7E">
        <w:rPr>
          <w:rFonts w:ascii="Times New Roman" w:hAnsi="Times New Roman" w:cs="Times New Roman"/>
          <w:spacing w:val="4"/>
        </w:rPr>
        <w:t xml:space="preserve"> to provide </w:t>
      </w:r>
      <w:r w:rsidR="00AA4C7E">
        <w:rPr>
          <w:rFonts w:ascii="Times New Roman" w:hAnsi="Times New Roman" w:cs="Times New Roman"/>
          <w:spacing w:val="4"/>
        </w:rPr>
        <w:t xml:space="preserve">a </w:t>
      </w:r>
      <w:r w:rsidRPr="00AA4C7E">
        <w:rPr>
          <w:rFonts w:ascii="Times New Roman" w:hAnsi="Times New Roman" w:cs="Times New Roman"/>
          <w:spacing w:val="4"/>
        </w:rPr>
        <w:t>data validation mechanism</w:t>
      </w:r>
      <w:r w:rsidR="00AA4C7E">
        <w:rPr>
          <w:rFonts w:ascii="Times New Roman" w:hAnsi="Times New Roman" w:cs="Times New Roman"/>
          <w:spacing w:val="4"/>
        </w:rPr>
        <w:t>,</w:t>
      </w:r>
      <w:r w:rsidRPr="00AA4C7E">
        <w:rPr>
          <w:rFonts w:ascii="Times New Roman" w:hAnsi="Times New Roman" w:cs="Times New Roman"/>
          <w:spacing w:val="4"/>
        </w:rPr>
        <w:t xml:space="preserve"> as is the case with smart </w:t>
      </w:r>
      <w:r w:rsidRPr="00AA4C7E">
        <w:rPr>
          <w:rFonts w:ascii="Times New Roman" w:hAnsi="Times New Roman" w:cs="Times New Roman"/>
        </w:rPr>
        <w:t xml:space="preserve">systems. For instance, tax payable should not be negative or greater than </w:t>
      </w:r>
      <w:r w:rsidR="00AA4C7E">
        <w:rPr>
          <w:rFonts w:ascii="Times New Roman" w:hAnsi="Times New Roman" w:cs="Times New Roman"/>
        </w:rPr>
        <w:t xml:space="preserve">the </w:t>
      </w:r>
      <w:r w:rsidRPr="00AA4C7E">
        <w:rPr>
          <w:rFonts w:ascii="Times New Roman" w:hAnsi="Times New Roman" w:cs="Times New Roman"/>
        </w:rPr>
        <w:t>turnover figure.</w:t>
      </w:r>
    </w:p>
    <w:p w14:paraId="0DAF2803" w14:textId="77777777" w:rsidR="00756FB8" w:rsidRPr="00AA4C7E" w:rsidRDefault="00756FB8" w:rsidP="00F5569A">
      <w:pPr>
        <w:spacing w:line="360" w:lineRule="auto"/>
        <w:jc w:val="both"/>
        <w:rPr>
          <w:rFonts w:ascii="Times New Roman" w:hAnsi="Times New Roman" w:cs="Times New Roman"/>
        </w:rPr>
      </w:pPr>
      <w:r w:rsidRPr="00AA4C7E">
        <w:rPr>
          <w:rFonts w:ascii="Times New Roman" w:hAnsi="Times New Roman" w:cs="Times New Roman"/>
          <w:b/>
          <w:bCs/>
        </w:rPr>
        <w:t>Flexibility and transparent reporting</w:t>
      </w:r>
      <w:r w:rsidRPr="00AA4C7E">
        <w:rPr>
          <w:rFonts w:ascii="Times New Roman" w:hAnsi="Times New Roman" w:cs="Times New Roman"/>
        </w:rPr>
        <w:t xml:space="preserve">: The system should make it possible to transfer excess tax payments or refund due in one tax </w:t>
      </w:r>
      <w:r w:rsidRPr="00AA4C7E">
        <w:rPr>
          <w:rFonts w:ascii="Times New Roman" w:hAnsi="Times New Roman" w:cs="Times New Roman"/>
          <w:spacing w:val="2"/>
        </w:rPr>
        <w:t xml:space="preserve">head to another. For instance, excess withholding tax should be available to defray VAT </w:t>
      </w:r>
      <w:r w:rsidRPr="00AA4C7E">
        <w:rPr>
          <w:rFonts w:ascii="Times New Roman" w:hAnsi="Times New Roman" w:cs="Times New Roman"/>
          <w:spacing w:val="4"/>
        </w:rPr>
        <w:t>liability or education tax</w:t>
      </w:r>
      <w:r w:rsidR="00AA4C7E">
        <w:rPr>
          <w:rFonts w:ascii="Times New Roman" w:hAnsi="Times New Roman" w:cs="Times New Roman"/>
          <w:spacing w:val="4"/>
        </w:rPr>
        <w:t>;</w:t>
      </w:r>
      <w:r w:rsidRPr="00AA4C7E">
        <w:rPr>
          <w:rFonts w:ascii="Times New Roman" w:hAnsi="Times New Roman" w:cs="Times New Roman"/>
          <w:spacing w:val="4"/>
        </w:rPr>
        <w:t xml:space="preserve"> otherwise</w:t>
      </w:r>
      <w:r w:rsidR="00AA4C7E">
        <w:rPr>
          <w:rFonts w:ascii="Times New Roman" w:hAnsi="Times New Roman" w:cs="Times New Roman"/>
          <w:spacing w:val="4"/>
        </w:rPr>
        <w:t>,</w:t>
      </w:r>
      <w:r w:rsidRPr="00AA4C7E">
        <w:rPr>
          <w:rFonts w:ascii="Times New Roman" w:hAnsi="Times New Roman" w:cs="Times New Roman"/>
          <w:spacing w:val="4"/>
        </w:rPr>
        <w:t xml:space="preserve"> refunds should be paid promptly within 90 days as </w:t>
      </w:r>
      <w:r w:rsidRPr="00AA4C7E">
        <w:rPr>
          <w:rFonts w:ascii="Times New Roman" w:hAnsi="Times New Roman" w:cs="Times New Roman"/>
        </w:rPr>
        <w:t xml:space="preserve">provided by the law. This is important to win taxpayer confidence in the event that a taxpayer </w:t>
      </w:r>
      <w:r w:rsidRPr="00AA4C7E">
        <w:rPr>
          <w:rFonts w:ascii="Times New Roman" w:hAnsi="Times New Roman" w:cs="Times New Roman"/>
          <w:spacing w:val="-1"/>
        </w:rPr>
        <w:t>is debited twice due to system errors.</w:t>
      </w:r>
    </w:p>
    <w:p w14:paraId="139EA474" w14:textId="77777777" w:rsidR="00756FB8" w:rsidRPr="00AA4C7E" w:rsidRDefault="00756FB8" w:rsidP="00F5569A">
      <w:pPr>
        <w:spacing w:line="360" w:lineRule="auto"/>
        <w:jc w:val="both"/>
        <w:rPr>
          <w:rFonts w:ascii="Times New Roman" w:hAnsi="Times New Roman" w:cs="Times New Roman"/>
        </w:rPr>
      </w:pPr>
      <w:r w:rsidRPr="00AA4C7E">
        <w:rPr>
          <w:rFonts w:ascii="Times New Roman" w:hAnsi="Times New Roman" w:cs="Times New Roman"/>
          <w:b/>
          <w:bCs/>
          <w:spacing w:val="-2"/>
        </w:rPr>
        <w:t>Smooth transition</w:t>
      </w:r>
      <w:r w:rsidRPr="00AA4C7E">
        <w:rPr>
          <w:rFonts w:ascii="Times New Roman" w:hAnsi="Times New Roman" w:cs="Times New Roman"/>
        </w:rPr>
        <w:t xml:space="preserve">: </w:t>
      </w:r>
      <w:r w:rsidRPr="00AA4C7E">
        <w:rPr>
          <w:rFonts w:ascii="Times New Roman" w:hAnsi="Times New Roman" w:cs="Times New Roman"/>
          <w:spacing w:val="3"/>
        </w:rPr>
        <w:t xml:space="preserve">There should be </w:t>
      </w:r>
      <w:r w:rsidR="00AA4C7E">
        <w:rPr>
          <w:rFonts w:ascii="Times New Roman" w:hAnsi="Times New Roman" w:cs="Times New Roman"/>
          <w:spacing w:val="3"/>
        </w:rPr>
        <w:t xml:space="preserve">a </w:t>
      </w:r>
      <w:r w:rsidRPr="00AA4C7E">
        <w:rPr>
          <w:rFonts w:ascii="Times New Roman" w:hAnsi="Times New Roman" w:cs="Times New Roman"/>
          <w:spacing w:val="3"/>
        </w:rPr>
        <w:t xml:space="preserve">concerted effort to ensure that taxpayers are sensitized and educated to </w:t>
      </w:r>
      <w:r w:rsidRPr="00AA4C7E">
        <w:rPr>
          <w:rFonts w:ascii="Times New Roman" w:hAnsi="Times New Roman" w:cs="Times New Roman"/>
        </w:rPr>
        <w:t xml:space="preserve">become fully aware of the e-system. Various media should be used to ensure </w:t>
      </w:r>
      <w:r w:rsidR="00AA4C7E">
        <w:rPr>
          <w:rFonts w:ascii="Times New Roman" w:hAnsi="Times New Roman" w:cs="Times New Roman"/>
        </w:rPr>
        <w:t xml:space="preserve">a </w:t>
      </w:r>
      <w:r w:rsidRPr="00AA4C7E">
        <w:rPr>
          <w:rFonts w:ascii="Times New Roman" w:hAnsi="Times New Roman" w:cs="Times New Roman"/>
        </w:rPr>
        <w:t>wider reach</w:t>
      </w:r>
      <w:r w:rsidR="00AA4C7E">
        <w:rPr>
          <w:rFonts w:ascii="Times New Roman" w:hAnsi="Times New Roman" w:cs="Times New Roman"/>
        </w:rPr>
        <w:t>,</w:t>
      </w:r>
      <w:r w:rsidRPr="00AA4C7E">
        <w:rPr>
          <w:rFonts w:ascii="Times New Roman" w:hAnsi="Times New Roman" w:cs="Times New Roman"/>
        </w:rPr>
        <w:t xml:space="preserve"> </w:t>
      </w:r>
      <w:r w:rsidRPr="00AA4C7E">
        <w:rPr>
          <w:rFonts w:ascii="Times New Roman" w:hAnsi="Times New Roman" w:cs="Times New Roman"/>
          <w:spacing w:val="1"/>
        </w:rPr>
        <w:t>including print, electronic</w:t>
      </w:r>
      <w:r w:rsidR="00AA4C7E">
        <w:rPr>
          <w:rFonts w:ascii="Times New Roman" w:hAnsi="Times New Roman" w:cs="Times New Roman"/>
          <w:spacing w:val="1"/>
        </w:rPr>
        <w:t>,</w:t>
      </w:r>
      <w:r w:rsidRPr="00AA4C7E">
        <w:rPr>
          <w:rFonts w:ascii="Times New Roman" w:hAnsi="Times New Roman" w:cs="Times New Roman"/>
          <w:spacing w:val="1"/>
        </w:rPr>
        <w:t xml:space="preserve"> and social media. Short demo videos should be available on the </w:t>
      </w:r>
      <w:r w:rsidRPr="00AA4C7E">
        <w:rPr>
          <w:rFonts w:ascii="Times New Roman" w:hAnsi="Times New Roman" w:cs="Times New Roman"/>
          <w:spacing w:val="4"/>
        </w:rPr>
        <w:t xml:space="preserve">portal to serve as a guide to users. The implementation should be in phases with proper </w:t>
      </w:r>
      <w:r w:rsidRPr="00AA4C7E">
        <w:rPr>
          <w:rFonts w:ascii="Times New Roman" w:hAnsi="Times New Roman" w:cs="Times New Roman"/>
          <w:spacing w:val="3"/>
        </w:rPr>
        <w:t xml:space="preserve">testing before full rollout. This also requires that existing taxpayers' manual information </w:t>
      </w:r>
      <w:r w:rsidRPr="00AA4C7E">
        <w:rPr>
          <w:rFonts w:ascii="Times New Roman" w:hAnsi="Times New Roman" w:cs="Times New Roman"/>
        </w:rPr>
        <w:t>should be captured into the electronic system and validated by taxpayers as a starting point.</w:t>
      </w:r>
    </w:p>
    <w:p w14:paraId="4817B3CE" w14:textId="77777777" w:rsidR="00756FB8" w:rsidRPr="00AA4C7E" w:rsidRDefault="00756FB8" w:rsidP="00F5569A">
      <w:pPr>
        <w:spacing w:line="360" w:lineRule="auto"/>
        <w:jc w:val="both"/>
        <w:rPr>
          <w:rFonts w:ascii="Times New Roman" w:hAnsi="Times New Roman" w:cs="Times New Roman"/>
        </w:rPr>
      </w:pPr>
      <w:r w:rsidRPr="00AA4C7E">
        <w:rPr>
          <w:rFonts w:ascii="Times New Roman" w:hAnsi="Times New Roman" w:cs="Times New Roman"/>
          <w:b/>
          <w:bCs/>
          <w:spacing w:val="-1"/>
        </w:rPr>
        <w:t>Affordability</w:t>
      </w:r>
      <w:r w:rsidRPr="00AA4C7E">
        <w:rPr>
          <w:rFonts w:ascii="Times New Roman" w:hAnsi="Times New Roman" w:cs="Times New Roman"/>
        </w:rPr>
        <w:t xml:space="preserve">: </w:t>
      </w:r>
      <w:r w:rsidRPr="00AA4C7E">
        <w:rPr>
          <w:rFonts w:ascii="Times New Roman" w:hAnsi="Times New Roman" w:cs="Times New Roman"/>
          <w:spacing w:val="-1"/>
        </w:rPr>
        <w:t xml:space="preserve">This has to do with the </w:t>
      </w:r>
      <w:r w:rsidR="00AA4C7E">
        <w:rPr>
          <w:rFonts w:ascii="Times New Roman" w:hAnsi="Times New Roman" w:cs="Times New Roman"/>
          <w:spacing w:val="-1"/>
        </w:rPr>
        <w:t>cost-benefit</w:t>
      </w:r>
      <w:r w:rsidRPr="00AA4C7E">
        <w:rPr>
          <w:rFonts w:ascii="Times New Roman" w:hAnsi="Times New Roman" w:cs="Times New Roman"/>
          <w:spacing w:val="-1"/>
        </w:rPr>
        <w:t xml:space="preserve"> analysis</w:t>
      </w:r>
      <w:r w:rsidR="00AA4C7E">
        <w:rPr>
          <w:rFonts w:ascii="Times New Roman" w:hAnsi="Times New Roman" w:cs="Times New Roman"/>
          <w:spacing w:val="-1"/>
        </w:rPr>
        <w:t>,</w:t>
      </w:r>
      <w:r w:rsidRPr="00AA4C7E">
        <w:rPr>
          <w:rFonts w:ascii="Times New Roman" w:hAnsi="Times New Roman" w:cs="Times New Roman"/>
          <w:spacing w:val="-1"/>
        </w:rPr>
        <w:t xml:space="preserve"> both for the tax authority and the taxpayers</w:t>
      </w:r>
      <w:r w:rsidR="00AA4C7E">
        <w:rPr>
          <w:rFonts w:ascii="Times New Roman" w:hAnsi="Times New Roman" w:cs="Times New Roman"/>
          <w:spacing w:val="-1"/>
        </w:rPr>
        <w:t>,</w:t>
      </w:r>
      <w:r w:rsidRPr="00AA4C7E">
        <w:rPr>
          <w:rFonts w:ascii="Times New Roman" w:hAnsi="Times New Roman" w:cs="Times New Roman"/>
          <w:spacing w:val="-1"/>
        </w:rPr>
        <w:t xml:space="preserve"> in the </w:t>
      </w:r>
      <w:r w:rsidRPr="00AA4C7E">
        <w:rPr>
          <w:rFonts w:ascii="Times New Roman" w:hAnsi="Times New Roman" w:cs="Times New Roman"/>
          <w:spacing w:val="1"/>
        </w:rPr>
        <w:t>short, medium</w:t>
      </w:r>
      <w:r w:rsidR="00AA4C7E">
        <w:rPr>
          <w:rFonts w:ascii="Times New Roman" w:hAnsi="Times New Roman" w:cs="Times New Roman"/>
          <w:spacing w:val="1"/>
        </w:rPr>
        <w:t>,</w:t>
      </w:r>
      <w:r w:rsidRPr="00AA4C7E">
        <w:rPr>
          <w:rFonts w:ascii="Times New Roman" w:hAnsi="Times New Roman" w:cs="Times New Roman"/>
          <w:spacing w:val="1"/>
        </w:rPr>
        <w:t xml:space="preserve"> and long term. The initial cost of any major system will likely be significant</w:t>
      </w:r>
      <w:r w:rsidR="00AA4C7E">
        <w:rPr>
          <w:rFonts w:ascii="Times New Roman" w:hAnsi="Times New Roman" w:cs="Times New Roman"/>
          <w:spacing w:val="1"/>
        </w:rPr>
        <w:t>,</w:t>
      </w:r>
      <w:r w:rsidRPr="00AA4C7E">
        <w:rPr>
          <w:rFonts w:ascii="Times New Roman" w:hAnsi="Times New Roman" w:cs="Times New Roman"/>
          <w:spacing w:val="1"/>
        </w:rPr>
        <w:t xml:space="preserve"> </w:t>
      </w:r>
      <w:r w:rsidRPr="00AA4C7E">
        <w:rPr>
          <w:rFonts w:ascii="Times New Roman" w:hAnsi="Times New Roman" w:cs="Times New Roman"/>
        </w:rPr>
        <w:t>but the benefit should be enduring. This will be the case if the system is well maintained and constantly updated</w:t>
      </w:r>
      <w:r w:rsidR="00AA4C7E">
        <w:rPr>
          <w:rFonts w:ascii="Times New Roman" w:hAnsi="Times New Roman" w:cs="Times New Roman"/>
        </w:rPr>
        <w:t>,</w:t>
      </w:r>
      <w:r w:rsidRPr="00AA4C7E">
        <w:rPr>
          <w:rFonts w:ascii="Times New Roman" w:hAnsi="Times New Roman" w:cs="Times New Roman"/>
        </w:rPr>
        <w:t xml:space="preserve"> not abandoned </w:t>
      </w:r>
      <w:r w:rsidR="002853FD">
        <w:rPr>
          <w:rFonts w:ascii="Times New Roman" w:hAnsi="Times New Roman" w:cs="Times New Roman"/>
        </w:rPr>
        <w:t>post-commissioning</w:t>
      </w:r>
      <w:r w:rsidR="00AA4C7E">
        <w:rPr>
          <w:rFonts w:ascii="Times New Roman" w:hAnsi="Times New Roman" w:cs="Times New Roman"/>
        </w:rPr>
        <w:t>,</w:t>
      </w:r>
      <w:r w:rsidRPr="00AA4C7E">
        <w:rPr>
          <w:rFonts w:ascii="Times New Roman" w:hAnsi="Times New Roman" w:cs="Times New Roman"/>
        </w:rPr>
        <w:t xml:space="preserve"> as is the case with many systems in Nigeria</w:t>
      </w:r>
      <w:r w:rsidR="00AA4C7E">
        <w:rPr>
          <w:rFonts w:ascii="Times New Roman" w:hAnsi="Times New Roman" w:cs="Times New Roman"/>
        </w:rPr>
        <w:t>,</w:t>
      </w:r>
      <w:r w:rsidRPr="00AA4C7E">
        <w:rPr>
          <w:rFonts w:ascii="Times New Roman" w:hAnsi="Times New Roman" w:cs="Times New Roman"/>
        </w:rPr>
        <w:t xml:space="preserve"> which are merely symbolic rather than functional.</w:t>
      </w:r>
    </w:p>
    <w:p w14:paraId="5059D27B" w14:textId="77777777" w:rsidR="00756FB8" w:rsidRPr="00AA4C7E" w:rsidRDefault="00756FB8" w:rsidP="00F5569A">
      <w:pPr>
        <w:spacing w:line="360" w:lineRule="auto"/>
        <w:jc w:val="both"/>
        <w:rPr>
          <w:rFonts w:ascii="Times New Roman" w:hAnsi="Times New Roman" w:cs="Times New Roman"/>
        </w:rPr>
      </w:pPr>
      <w:r w:rsidRPr="00AA4C7E">
        <w:rPr>
          <w:rFonts w:ascii="Times New Roman" w:hAnsi="Times New Roman" w:cs="Times New Roman"/>
          <w:b/>
          <w:bCs/>
          <w:spacing w:val="1"/>
        </w:rPr>
        <w:t>Regulation of E-tax in Nigeria</w:t>
      </w:r>
    </w:p>
    <w:p w14:paraId="20ECA110" w14:textId="77777777" w:rsidR="00756FB8" w:rsidRPr="00AA4C7E" w:rsidRDefault="00756FB8" w:rsidP="00F5569A">
      <w:pPr>
        <w:spacing w:line="360" w:lineRule="auto"/>
        <w:jc w:val="both"/>
        <w:rPr>
          <w:rFonts w:ascii="Times New Roman" w:hAnsi="Times New Roman" w:cs="Times New Roman"/>
        </w:rPr>
      </w:pPr>
      <w:r w:rsidRPr="00AA4C7E">
        <w:rPr>
          <w:rFonts w:ascii="Times New Roman" w:hAnsi="Times New Roman" w:cs="Times New Roman"/>
        </w:rPr>
        <w:t xml:space="preserve">The Federal Inland </w:t>
      </w:r>
      <w:r w:rsidR="00AA4C7E">
        <w:rPr>
          <w:rFonts w:ascii="Times New Roman" w:hAnsi="Times New Roman" w:cs="Times New Roman"/>
        </w:rPr>
        <w:t>Revenue Board</w:t>
      </w:r>
      <w:r w:rsidRPr="00AA4C7E">
        <w:rPr>
          <w:rFonts w:ascii="Times New Roman" w:hAnsi="Times New Roman" w:cs="Times New Roman"/>
        </w:rPr>
        <w:t xml:space="preserve"> is responsible for the regulation and administration of the </w:t>
      </w:r>
      <w:r w:rsidRPr="00AA4C7E">
        <w:rPr>
          <w:rFonts w:ascii="Times New Roman" w:hAnsi="Times New Roman" w:cs="Times New Roman"/>
          <w:spacing w:val="-2"/>
        </w:rPr>
        <w:t xml:space="preserve">newly adopted E-tax system and all major taxes accruing to the federal government through its </w:t>
      </w:r>
      <w:r w:rsidRPr="00AA4C7E">
        <w:rPr>
          <w:rFonts w:ascii="Times New Roman" w:hAnsi="Times New Roman" w:cs="Times New Roman"/>
          <w:spacing w:val="-3"/>
        </w:rPr>
        <w:t>operational body</w:t>
      </w:r>
      <w:r w:rsidR="00AA4C7E">
        <w:rPr>
          <w:rFonts w:ascii="Times New Roman" w:hAnsi="Times New Roman" w:cs="Times New Roman"/>
          <w:spacing w:val="-3"/>
        </w:rPr>
        <w:t>,</w:t>
      </w:r>
      <w:r w:rsidRPr="00AA4C7E">
        <w:rPr>
          <w:rFonts w:ascii="Times New Roman" w:hAnsi="Times New Roman" w:cs="Times New Roman"/>
          <w:spacing w:val="-3"/>
        </w:rPr>
        <w:t xml:space="preserve"> which is the Federal Inland Revenue </w:t>
      </w:r>
      <w:r w:rsidR="00AA4C7E">
        <w:rPr>
          <w:rFonts w:ascii="Times New Roman" w:hAnsi="Times New Roman" w:cs="Times New Roman"/>
          <w:spacing w:val="-3"/>
        </w:rPr>
        <w:t>Service</w:t>
      </w:r>
      <w:r w:rsidRPr="00AA4C7E">
        <w:rPr>
          <w:rFonts w:ascii="Times New Roman" w:hAnsi="Times New Roman" w:cs="Times New Roman"/>
          <w:spacing w:val="-3"/>
        </w:rPr>
        <w:t xml:space="preserve"> (FIRS).</w:t>
      </w:r>
    </w:p>
    <w:p w14:paraId="129EBD90" w14:textId="77777777" w:rsidR="00C9246F" w:rsidRDefault="00C9246F" w:rsidP="00F5569A">
      <w:pPr>
        <w:spacing w:line="360" w:lineRule="auto"/>
        <w:jc w:val="both"/>
        <w:rPr>
          <w:rFonts w:ascii="Times New Roman" w:hAnsi="Times New Roman" w:cs="Times New Roman"/>
          <w:b/>
          <w:bCs/>
          <w:spacing w:val="-3"/>
        </w:rPr>
      </w:pPr>
    </w:p>
    <w:p w14:paraId="30EB9743" w14:textId="79F04BF4" w:rsidR="00756FB8" w:rsidRPr="00AA4C7E" w:rsidRDefault="00756FB8" w:rsidP="00F5569A">
      <w:pPr>
        <w:spacing w:line="360" w:lineRule="auto"/>
        <w:jc w:val="both"/>
        <w:rPr>
          <w:rFonts w:ascii="Times New Roman" w:hAnsi="Times New Roman" w:cs="Times New Roman"/>
        </w:rPr>
      </w:pPr>
      <w:r w:rsidRPr="00AA4C7E">
        <w:rPr>
          <w:rFonts w:ascii="Times New Roman" w:hAnsi="Times New Roman" w:cs="Times New Roman"/>
          <w:b/>
          <w:bCs/>
          <w:spacing w:val="-3"/>
        </w:rPr>
        <w:lastRenderedPageBreak/>
        <w:t>Benefits of e-tax in Nigeria</w:t>
      </w:r>
    </w:p>
    <w:p w14:paraId="5916C4DF" w14:textId="77777777" w:rsidR="00756FB8" w:rsidRPr="00AA4C7E" w:rsidRDefault="00756FB8" w:rsidP="00F5569A">
      <w:pPr>
        <w:spacing w:line="360" w:lineRule="auto"/>
        <w:jc w:val="both"/>
        <w:rPr>
          <w:rFonts w:ascii="Times New Roman" w:hAnsi="Times New Roman" w:cs="Times New Roman"/>
        </w:rPr>
      </w:pPr>
      <w:r w:rsidRPr="00AA4C7E">
        <w:rPr>
          <w:rFonts w:ascii="Times New Roman" w:hAnsi="Times New Roman" w:cs="Times New Roman"/>
          <w:spacing w:val="1"/>
        </w:rPr>
        <w:t xml:space="preserve">The move from </w:t>
      </w:r>
      <w:r w:rsidR="00AA4C7E">
        <w:rPr>
          <w:rFonts w:ascii="Times New Roman" w:hAnsi="Times New Roman" w:cs="Times New Roman"/>
          <w:spacing w:val="1"/>
        </w:rPr>
        <w:t xml:space="preserve">a </w:t>
      </w:r>
      <w:r w:rsidRPr="00AA4C7E">
        <w:rPr>
          <w:rFonts w:ascii="Times New Roman" w:hAnsi="Times New Roman" w:cs="Times New Roman"/>
          <w:spacing w:val="1"/>
        </w:rPr>
        <w:t>manual system of collecting taxes to using e-tax is a great achievement and a</w:t>
      </w:r>
    </w:p>
    <w:p w14:paraId="598B8F8E" w14:textId="77777777" w:rsidR="00756FB8" w:rsidRPr="00AA4C7E" w:rsidRDefault="00756FB8" w:rsidP="00F5569A">
      <w:pPr>
        <w:spacing w:line="360" w:lineRule="auto"/>
        <w:jc w:val="both"/>
        <w:rPr>
          <w:rFonts w:ascii="Times New Roman" w:hAnsi="Times New Roman" w:cs="Times New Roman"/>
        </w:rPr>
      </w:pPr>
      <w:r w:rsidRPr="00AA4C7E">
        <w:rPr>
          <w:rFonts w:ascii="Times New Roman" w:hAnsi="Times New Roman" w:cs="Times New Roman"/>
          <w:spacing w:val="-1"/>
        </w:rPr>
        <w:t>highly commendable effort to improve the tax system on the part of the federal Inland Revenue</w:t>
      </w:r>
    </w:p>
    <w:p w14:paraId="5A0F0DAE" w14:textId="77777777" w:rsidR="00756FB8" w:rsidRPr="00AA4C7E" w:rsidRDefault="00756FB8" w:rsidP="00F5569A">
      <w:pPr>
        <w:spacing w:line="360" w:lineRule="auto"/>
        <w:jc w:val="both"/>
        <w:rPr>
          <w:rFonts w:ascii="Times New Roman" w:hAnsi="Times New Roman" w:cs="Times New Roman"/>
          <w:spacing w:val="-7"/>
        </w:rPr>
      </w:pPr>
      <w:r w:rsidRPr="00AA4C7E">
        <w:rPr>
          <w:rFonts w:ascii="Times New Roman" w:hAnsi="Times New Roman" w:cs="Times New Roman"/>
          <w:spacing w:val="-2"/>
        </w:rPr>
        <w:t xml:space="preserve">Service. The system benefits both taxpayers and tax authorities in immeasurable ways. </w:t>
      </w:r>
      <w:r w:rsidRPr="00AA4C7E">
        <w:rPr>
          <w:rFonts w:ascii="Times New Roman" w:hAnsi="Times New Roman" w:cs="Times New Roman"/>
          <w:spacing w:val="-7"/>
        </w:rPr>
        <w:t xml:space="preserve">The system has so far shown promising results and has provided a </w:t>
      </w:r>
      <w:r w:rsidRPr="00AA4C7E">
        <w:rPr>
          <w:rFonts w:ascii="Times New Roman" w:hAnsi="Times New Roman" w:cs="Times New Roman"/>
          <w:spacing w:val="-3"/>
        </w:rPr>
        <w:t>solution to most of the earlier identified challenges of the manual tax system. These include;</w:t>
      </w:r>
    </w:p>
    <w:p w14:paraId="0E8CB6EA" w14:textId="6BF52D8F" w:rsidR="00756FB8" w:rsidRPr="00AA4C7E" w:rsidRDefault="00756FB8" w:rsidP="00F5569A">
      <w:pPr>
        <w:spacing w:line="360" w:lineRule="auto"/>
        <w:jc w:val="both"/>
        <w:rPr>
          <w:rFonts w:ascii="Times New Roman" w:hAnsi="Times New Roman" w:cs="Times New Roman"/>
          <w:spacing w:val="-21"/>
        </w:rPr>
      </w:pPr>
      <w:r w:rsidRPr="00AA4C7E">
        <w:rPr>
          <w:rFonts w:ascii="Times New Roman" w:hAnsi="Times New Roman" w:cs="Times New Roman"/>
          <w:b/>
          <w:spacing w:val="-1"/>
        </w:rPr>
        <w:t xml:space="preserve">It solves the problem of </w:t>
      </w:r>
      <w:r w:rsidR="00AA4C7E">
        <w:rPr>
          <w:rFonts w:ascii="Times New Roman" w:hAnsi="Times New Roman" w:cs="Times New Roman"/>
          <w:b/>
          <w:spacing w:val="-1"/>
        </w:rPr>
        <w:t xml:space="preserve">the </w:t>
      </w:r>
      <w:r w:rsidRPr="00AA4C7E">
        <w:rPr>
          <w:rFonts w:ascii="Times New Roman" w:hAnsi="Times New Roman" w:cs="Times New Roman"/>
          <w:b/>
          <w:spacing w:val="-1"/>
        </w:rPr>
        <w:t>complexity of payment</w:t>
      </w:r>
      <w:r w:rsidRPr="00AA4C7E">
        <w:rPr>
          <w:rFonts w:ascii="Times New Roman" w:hAnsi="Times New Roman" w:cs="Times New Roman"/>
          <w:spacing w:val="-1"/>
        </w:rPr>
        <w:t>: With the development of the integrated tax</w:t>
      </w:r>
      <w:r w:rsidRPr="00AA4C7E">
        <w:rPr>
          <w:rFonts w:ascii="Times New Roman" w:hAnsi="Times New Roman" w:cs="Times New Roman"/>
          <w:spacing w:val="-1"/>
        </w:rPr>
        <w:br/>
      </w:r>
      <w:r w:rsidR="00AA4C7E">
        <w:rPr>
          <w:rFonts w:ascii="Times New Roman" w:hAnsi="Times New Roman" w:cs="Times New Roman"/>
          <w:spacing w:val="-2"/>
        </w:rPr>
        <w:t xml:space="preserve">In the </w:t>
      </w:r>
      <w:r w:rsidRPr="00AA4C7E">
        <w:rPr>
          <w:rFonts w:ascii="Times New Roman" w:hAnsi="Times New Roman" w:cs="Times New Roman"/>
          <w:spacing w:val="-2"/>
        </w:rPr>
        <w:t xml:space="preserve">administration system, filing of taxes has been made easier and less complex. </w:t>
      </w:r>
      <w:r w:rsidR="00AA4C7E">
        <w:rPr>
          <w:rFonts w:ascii="Times New Roman" w:hAnsi="Times New Roman" w:cs="Times New Roman"/>
          <w:spacing w:val="-2"/>
        </w:rPr>
        <w:t>Taxpayers</w:t>
      </w:r>
      <w:r w:rsidRPr="00AA4C7E">
        <w:rPr>
          <w:rFonts w:ascii="Times New Roman" w:hAnsi="Times New Roman" w:cs="Times New Roman"/>
          <w:spacing w:val="-2"/>
        </w:rPr>
        <w:t xml:space="preserve"> can</w:t>
      </w:r>
      <w:r w:rsidRPr="00AA4C7E">
        <w:rPr>
          <w:rFonts w:ascii="Times New Roman" w:hAnsi="Times New Roman" w:cs="Times New Roman"/>
          <w:spacing w:val="-2"/>
        </w:rPr>
        <w:br/>
        <w:t xml:space="preserve">easily file their tax returns from the comfort of their offices at </w:t>
      </w:r>
      <w:r w:rsidR="002853FD">
        <w:rPr>
          <w:rFonts w:ascii="Times New Roman" w:hAnsi="Times New Roman" w:cs="Times New Roman"/>
          <w:spacing w:val="-2"/>
        </w:rPr>
        <w:t>any time</w:t>
      </w:r>
      <w:r w:rsidRPr="00AA4C7E">
        <w:rPr>
          <w:rFonts w:ascii="Times New Roman" w:hAnsi="Times New Roman" w:cs="Times New Roman"/>
          <w:spacing w:val="-2"/>
        </w:rPr>
        <w:t xml:space="preserve"> and </w:t>
      </w:r>
      <w:r w:rsidR="002853FD">
        <w:rPr>
          <w:rFonts w:ascii="Times New Roman" w:hAnsi="Times New Roman" w:cs="Times New Roman"/>
          <w:spacing w:val="-2"/>
        </w:rPr>
        <w:t xml:space="preserve">from </w:t>
      </w:r>
      <w:r w:rsidRPr="00AA4C7E">
        <w:rPr>
          <w:rFonts w:ascii="Times New Roman" w:hAnsi="Times New Roman" w:cs="Times New Roman"/>
          <w:spacing w:val="-2"/>
        </w:rPr>
        <w:t>anywhere within</w:t>
      </w:r>
      <w:r w:rsidRPr="00AA4C7E">
        <w:rPr>
          <w:rFonts w:ascii="Times New Roman" w:hAnsi="Times New Roman" w:cs="Times New Roman"/>
          <w:spacing w:val="-2"/>
        </w:rPr>
        <w:br/>
      </w:r>
      <w:r w:rsidRPr="00AA4C7E">
        <w:rPr>
          <w:rFonts w:ascii="Times New Roman" w:hAnsi="Times New Roman" w:cs="Times New Roman"/>
          <w:spacing w:val="-1"/>
        </w:rPr>
        <w:t xml:space="preserve">the required filing period. The e-tax system reduces time </w:t>
      </w:r>
      <w:r w:rsidR="002853FD">
        <w:rPr>
          <w:rFonts w:ascii="Times New Roman" w:hAnsi="Times New Roman" w:cs="Times New Roman"/>
          <w:spacing w:val="-1"/>
        </w:rPr>
        <w:t>wasted</w:t>
      </w:r>
      <w:r w:rsidRPr="00AA4C7E">
        <w:rPr>
          <w:rFonts w:ascii="Times New Roman" w:hAnsi="Times New Roman" w:cs="Times New Roman"/>
          <w:spacing w:val="-1"/>
        </w:rPr>
        <w:t xml:space="preserve"> because there are various</w:t>
      </w:r>
      <w:r w:rsidR="002853FD">
        <w:rPr>
          <w:rFonts w:ascii="Times New Roman" w:hAnsi="Times New Roman" w:cs="Times New Roman"/>
          <w:spacing w:val="-1"/>
        </w:rPr>
        <w:t xml:space="preserve"> options.</w:t>
      </w:r>
      <w:r w:rsidRPr="00AA4C7E">
        <w:rPr>
          <w:rFonts w:ascii="Times New Roman" w:hAnsi="Times New Roman" w:cs="Times New Roman"/>
          <w:spacing w:val="-1"/>
        </w:rPr>
        <w:br/>
      </w:r>
      <w:r w:rsidRPr="00AA4C7E">
        <w:rPr>
          <w:rFonts w:ascii="Times New Roman" w:hAnsi="Times New Roman" w:cs="Times New Roman"/>
          <w:spacing w:val="1"/>
        </w:rPr>
        <w:t xml:space="preserve">channels through which the </w:t>
      </w:r>
      <w:r w:rsidR="002853FD">
        <w:rPr>
          <w:rFonts w:ascii="Times New Roman" w:hAnsi="Times New Roman" w:cs="Times New Roman"/>
          <w:spacing w:val="1"/>
        </w:rPr>
        <w:t>taxpayers</w:t>
      </w:r>
      <w:r w:rsidRPr="00AA4C7E">
        <w:rPr>
          <w:rFonts w:ascii="Times New Roman" w:hAnsi="Times New Roman" w:cs="Times New Roman"/>
          <w:spacing w:val="1"/>
        </w:rPr>
        <w:t xml:space="preserve"> can pay their taxes</w:t>
      </w:r>
      <w:r w:rsidR="002853FD">
        <w:rPr>
          <w:rFonts w:ascii="Times New Roman" w:hAnsi="Times New Roman" w:cs="Times New Roman"/>
          <w:spacing w:val="1"/>
        </w:rPr>
        <w:t>,</w:t>
      </w:r>
      <w:r w:rsidRPr="00AA4C7E">
        <w:rPr>
          <w:rFonts w:ascii="Times New Roman" w:hAnsi="Times New Roman" w:cs="Times New Roman"/>
          <w:spacing w:val="1"/>
        </w:rPr>
        <w:t xml:space="preserve"> and they can also communicate</w:t>
      </w:r>
      <w:r w:rsidRPr="00AA4C7E">
        <w:rPr>
          <w:rFonts w:ascii="Times New Roman" w:hAnsi="Times New Roman" w:cs="Times New Roman"/>
          <w:spacing w:val="1"/>
        </w:rPr>
        <w:br/>
      </w:r>
      <w:r w:rsidRPr="00AA4C7E">
        <w:rPr>
          <w:rFonts w:ascii="Times New Roman" w:hAnsi="Times New Roman" w:cs="Times New Roman"/>
          <w:spacing w:val="-3"/>
        </w:rPr>
        <w:t>with the tax authority online when remitting their taxes. Unlike the manual tax system</w:t>
      </w:r>
      <w:r w:rsidR="002853FD">
        <w:rPr>
          <w:rFonts w:ascii="Times New Roman" w:hAnsi="Times New Roman" w:cs="Times New Roman"/>
          <w:spacing w:val="-3"/>
        </w:rPr>
        <w:t>,</w:t>
      </w:r>
      <w:r w:rsidRPr="00AA4C7E">
        <w:rPr>
          <w:rFonts w:ascii="Times New Roman" w:hAnsi="Times New Roman" w:cs="Times New Roman"/>
          <w:spacing w:val="-3"/>
        </w:rPr>
        <w:t xml:space="preserve"> which</w:t>
      </w:r>
      <w:r w:rsidRPr="00AA4C7E">
        <w:rPr>
          <w:rFonts w:ascii="Times New Roman" w:hAnsi="Times New Roman" w:cs="Times New Roman"/>
          <w:spacing w:val="-3"/>
        </w:rPr>
        <w:br/>
      </w:r>
      <w:r w:rsidR="002853FD">
        <w:rPr>
          <w:rFonts w:ascii="Times New Roman" w:hAnsi="Times New Roman" w:cs="Times New Roman"/>
          <w:spacing w:val="8"/>
        </w:rPr>
        <w:t xml:space="preserve">It </w:t>
      </w:r>
      <w:r w:rsidRPr="00AA4C7E">
        <w:rPr>
          <w:rFonts w:ascii="Times New Roman" w:hAnsi="Times New Roman" w:cs="Times New Roman"/>
          <w:spacing w:val="8"/>
        </w:rPr>
        <w:t>was tiring and</w:t>
      </w:r>
      <w:r w:rsidR="002853FD">
        <w:rPr>
          <w:rFonts w:ascii="Times New Roman" w:hAnsi="Times New Roman" w:cs="Times New Roman"/>
          <w:spacing w:val="8"/>
        </w:rPr>
        <w:t>,</w:t>
      </w:r>
      <w:r w:rsidRPr="00AA4C7E">
        <w:rPr>
          <w:rFonts w:ascii="Times New Roman" w:hAnsi="Times New Roman" w:cs="Times New Roman"/>
          <w:spacing w:val="8"/>
        </w:rPr>
        <w:t xml:space="preserve"> not to mention</w:t>
      </w:r>
      <w:r w:rsidR="002853FD">
        <w:rPr>
          <w:rFonts w:ascii="Times New Roman" w:hAnsi="Times New Roman" w:cs="Times New Roman"/>
          <w:spacing w:val="8"/>
        </w:rPr>
        <w:t>,</w:t>
      </w:r>
      <w:r w:rsidRPr="00AA4C7E">
        <w:rPr>
          <w:rFonts w:ascii="Times New Roman" w:hAnsi="Times New Roman" w:cs="Times New Roman"/>
          <w:spacing w:val="8"/>
        </w:rPr>
        <w:t xml:space="preserve"> burdensome. The ease of paying taxes encourages tax</w:t>
      </w:r>
      <w:r w:rsidR="002853FD">
        <w:rPr>
          <w:rFonts w:ascii="Times New Roman" w:hAnsi="Times New Roman" w:cs="Times New Roman"/>
          <w:spacing w:val="8"/>
        </w:rPr>
        <w:t xml:space="preserve"> compliance.</w:t>
      </w:r>
    </w:p>
    <w:p w14:paraId="4751D54C" w14:textId="77777777" w:rsidR="00756FB8" w:rsidRPr="00AA4C7E" w:rsidRDefault="00756FB8" w:rsidP="00F5569A">
      <w:pPr>
        <w:spacing w:line="360" w:lineRule="auto"/>
        <w:jc w:val="both"/>
        <w:rPr>
          <w:rFonts w:ascii="Times New Roman" w:hAnsi="Times New Roman" w:cs="Times New Roman"/>
          <w:spacing w:val="-21"/>
        </w:rPr>
      </w:pPr>
      <w:r w:rsidRPr="00AA4C7E">
        <w:rPr>
          <w:rFonts w:ascii="Times New Roman" w:hAnsi="Times New Roman" w:cs="Times New Roman"/>
          <w:b/>
          <w:spacing w:val="-4"/>
        </w:rPr>
        <w:t>It solves the problem of poor tax administration</w:t>
      </w:r>
      <w:r w:rsidRPr="00AA4C7E">
        <w:rPr>
          <w:rFonts w:ascii="Times New Roman" w:hAnsi="Times New Roman" w:cs="Times New Roman"/>
          <w:spacing w:val="-4"/>
        </w:rPr>
        <w:t>: The e-tax system introduced has gone a long</w:t>
      </w:r>
      <w:r w:rsidR="00AA4C7E">
        <w:rPr>
          <w:rFonts w:ascii="Times New Roman" w:hAnsi="Times New Roman" w:cs="Times New Roman"/>
          <w:spacing w:val="-4"/>
        </w:rPr>
        <w:t xml:space="preserve"> way</w:t>
      </w:r>
      <w:r w:rsidR="002853FD">
        <w:rPr>
          <w:rFonts w:ascii="Times New Roman" w:hAnsi="Times New Roman" w:cs="Times New Roman"/>
          <w:spacing w:val="-4"/>
        </w:rPr>
        <w:t>.</w:t>
      </w:r>
      <w:r w:rsidRPr="00AA4C7E">
        <w:rPr>
          <w:rFonts w:ascii="Times New Roman" w:hAnsi="Times New Roman" w:cs="Times New Roman"/>
          <w:spacing w:val="-4"/>
        </w:rPr>
        <w:br/>
      </w:r>
      <w:r w:rsidR="00AA4C7E">
        <w:rPr>
          <w:rFonts w:ascii="Times New Roman" w:hAnsi="Times New Roman" w:cs="Times New Roman"/>
          <w:spacing w:val="-1"/>
        </w:rPr>
        <w:t xml:space="preserve">A </w:t>
      </w:r>
      <w:r w:rsidRPr="00AA4C7E">
        <w:rPr>
          <w:rFonts w:ascii="Times New Roman" w:hAnsi="Times New Roman" w:cs="Times New Roman"/>
          <w:spacing w:val="-1"/>
        </w:rPr>
        <w:t xml:space="preserve">way </w:t>
      </w:r>
      <w:r w:rsidR="00AA4C7E">
        <w:rPr>
          <w:rFonts w:ascii="Times New Roman" w:hAnsi="Times New Roman" w:cs="Times New Roman"/>
          <w:spacing w:val="-1"/>
        </w:rPr>
        <w:t>to solve</w:t>
      </w:r>
      <w:r w:rsidRPr="00AA4C7E">
        <w:rPr>
          <w:rFonts w:ascii="Times New Roman" w:hAnsi="Times New Roman" w:cs="Times New Roman"/>
          <w:spacing w:val="-1"/>
        </w:rPr>
        <w:t xml:space="preserve"> the </w:t>
      </w:r>
      <w:r w:rsidR="00AA4C7E">
        <w:rPr>
          <w:rFonts w:ascii="Times New Roman" w:hAnsi="Times New Roman" w:cs="Times New Roman"/>
          <w:spacing w:val="-1"/>
        </w:rPr>
        <w:t>administrative</w:t>
      </w:r>
      <w:r w:rsidRPr="00AA4C7E">
        <w:rPr>
          <w:rFonts w:ascii="Times New Roman" w:hAnsi="Times New Roman" w:cs="Times New Roman"/>
          <w:spacing w:val="-1"/>
        </w:rPr>
        <w:t xml:space="preserve"> problems in Nigeria. With the adoption of the system, the</w:t>
      </w:r>
      <w:r w:rsidRPr="00AA4C7E">
        <w:rPr>
          <w:rFonts w:ascii="Times New Roman" w:hAnsi="Times New Roman" w:cs="Times New Roman"/>
          <w:spacing w:val="-1"/>
        </w:rPr>
        <w:br/>
      </w:r>
      <w:proofErr w:type="spellStart"/>
      <w:r w:rsidR="002853FD">
        <w:rPr>
          <w:rFonts w:ascii="Times New Roman" w:hAnsi="Times New Roman" w:cs="Times New Roman"/>
          <w:spacing w:val="4"/>
        </w:rPr>
        <w:t>The</w:t>
      </w:r>
      <w:proofErr w:type="spellEnd"/>
      <w:r w:rsidR="002853FD">
        <w:rPr>
          <w:rFonts w:ascii="Times New Roman" w:hAnsi="Times New Roman" w:cs="Times New Roman"/>
          <w:spacing w:val="4"/>
        </w:rPr>
        <w:t xml:space="preserve"> </w:t>
      </w:r>
      <w:r w:rsidRPr="00AA4C7E">
        <w:rPr>
          <w:rFonts w:ascii="Times New Roman" w:hAnsi="Times New Roman" w:cs="Times New Roman"/>
          <w:spacing w:val="4"/>
        </w:rPr>
        <w:t xml:space="preserve">problem of </w:t>
      </w:r>
      <w:r w:rsidR="002853FD">
        <w:rPr>
          <w:rFonts w:ascii="Times New Roman" w:hAnsi="Times New Roman" w:cs="Times New Roman"/>
          <w:spacing w:val="4"/>
        </w:rPr>
        <w:t xml:space="preserve">a </w:t>
      </w:r>
      <w:r w:rsidRPr="00AA4C7E">
        <w:rPr>
          <w:rFonts w:ascii="Times New Roman" w:hAnsi="Times New Roman" w:cs="Times New Roman"/>
          <w:spacing w:val="4"/>
        </w:rPr>
        <w:t xml:space="preserve">lack of </w:t>
      </w:r>
      <w:r w:rsidR="002853FD">
        <w:rPr>
          <w:rFonts w:ascii="Times New Roman" w:hAnsi="Times New Roman" w:cs="Times New Roman"/>
          <w:spacing w:val="4"/>
        </w:rPr>
        <w:t>manpower</w:t>
      </w:r>
      <w:r w:rsidRPr="00AA4C7E">
        <w:rPr>
          <w:rFonts w:ascii="Times New Roman" w:hAnsi="Times New Roman" w:cs="Times New Roman"/>
          <w:spacing w:val="4"/>
        </w:rPr>
        <w:t xml:space="preserve"> and machinery to administer taxes throughout Nigeria </w:t>
      </w:r>
      <w:r w:rsidR="002853FD">
        <w:rPr>
          <w:rFonts w:ascii="Times New Roman" w:hAnsi="Times New Roman" w:cs="Times New Roman"/>
          <w:spacing w:val="4"/>
        </w:rPr>
        <w:t>has been</w:t>
      </w:r>
      <w:r w:rsidRPr="00AA4C7E">
        <w:rPr>
          <w:rFonts w:ascii="Times New Roman" w:hAnsi="Times New Roman" w:cs="Times New Roman"/>
          <w:spacing w:val="-11"/>
        </w:rPr>
        <w:t xml:space="preserve"> </w:t>
      </w:r>
      <w:r w:rsidRPr="00AA4C7E">
        <w:rPr>
          <w:rFonts w:ascii="Times New Roman" w:hAnsi="Times New Roman" w:cs="Times New Roman"/>
        </w:rPr>
        <w:t xml:space="preserve">reduced to the </w:t>
      </w:r>
      <w:r w:rsidR="002853FD">
        <w:rPr>
          <w:rFonts w:ascii="Times New Roman" w:hAnsi="Times New Roman" w:cs="Times New Roman"/>
        </w:rPr>
        <w:t>barest</w:t>
      </w:r>
      <w:r w:rsidRPr="00AA4C7E">
        <w:rPr>
          <w:rFonts w:ascii="Times New Roman" w:hAnsi="Times New Roman" w:cs="Times New Roman"/>
        </w:rPr>
        <w:t xml:space="preserve"> minimum</w:t>
      </w:r>
      <w:r w:rsidR="002853FD">
        <w:rPr>
          <w:rFonts w:ascii="Times New Roman" w:hAnsi="Times New Roman" w:cs="Times New Roman"/>
        </w:rPr>
        <w:t>,</w:t>
      </w:r>
      <w:r w:rsidRPr="00AA4C7E">
        <w:rPr>
          <w:rFonts w:ascii="Times New Roman" w:hAnsi="Times New Roman" w:cs="Times New Roman"/>
        </w:rPr>
        <w:t xml:space="preserve"> as </w:t>
      </w:r>
      <w:r w:rsidR="002853FD">
        <w:rPr>
          <w:rFonts w:ascii="Times New Roman" w:hAnsi="Times New Roman" w:cs="Times New Roman"/>
        </w:rPr>
        <w:t>taxpayers</w:t>
      </w:r>
      <w:r w:rsidRPr="00AA4C7E">
        <w:rPr>
          <w:rFonts w:ascii="Times New Roman" w:hAnsi="Times New Roman" w:cs="Times New Roman"/>
        </w:rPr>
        <w:t xml:space="preserve"> in very remote areas can still pay taxes from where they are without the help of tax officials. The system also reduces the amount of </w:t>
      </w:r>
      <w:r w:rsidR="002853FD">
        <w:rPr>
          <w:rFonts w:ascii="Times New Roman" w:hAnsi="Times New Roman" w:cs="Times New Roman"/>
        </w:rPr>
        <w:t>paperwork</w:t>
      </w:r>
      <w:r w:rsidRPr="00AA4C7E">
        <w:rPr>
          <w:rFonts w:ascii="Times New Roman" w:hAnsi="Times New Roman" w:cs="Times New Roman"/>
        </w:rPr>
        <w:t xml:space="preserve"> to be done by the tax authority</w:t>
      </w:r>
      <w:r w:rsidR="002853FD">
        <w:rPr>
          <w:rFonts w:ascii="Times New Roman" w:hAnsi="Times New Roman" w:cs="Times New Roman"/>
        </w:rPr>
        <w:t>,</w:t>
      </w:r>
      <w:r w:rsidRPr="00AA4C7E">
        <w:rPr>
          <w:rFonts w:ascii="Times New Roman" w:hAnsi="Times New Roman" w:cs="Times New Roman"/>
        </w:rPr>
        <w:t xml:space="preserve"> thereby reducing the extent of errors</w:t>
      </w:r>
      <w:r w:rsidR="002853FD">
        <w:rPr>
          <w:rFonts w:ascii="Times New Roman" w:hAnsi="Times New Roman" w:cs="Times New Roman"/>
        </w:rPr>
        <w:t>,</w:t>
      </w:r>
      <w:r w:rsidRPr="00AA4C7E">
        <w:rPr>
          <w:rFonts w:ascii="Times New Roman" w:hAnsi="Times New Roman" w:cs="Times New Roman"/>
        </w:rPr>
        <w:t xml:space="preserve"> and also </w:t>
      </w:r>
      <w:r w:rsidR="002853FD">
        <w:rPr>
          <w:rFonts w:ascii="Times New Roman" w:hAnsi="Times New Roman" w:cs="Times New Roman"/>
        </w:rPr>
        <w:t>allows them</w:t>
      </w:r>
      <w:r w:rsidRPr="00AA4C7E">
        <w:rPr>
          <w:rFonts w:ascii="Times New Roman" w:hAnsi="Times New Roman" w:cs="Times New Roman"/>
        </w:rPr>
        <w:t xml:space="preserve"> to be able to carry out timely reviews of tax returns. The effectiveness of the system allows staff to have time to contribute to other aspects of the body, thereby focusing on the main objective of taxation</w:t>
      </w:r>
      <w:r w:rsidR="002853FD">
        <w:rPr>
          <w:rFonts w:ascii="Times New Roman" w:hAnsi="Times New Roman" w:cs="Times New Roman"/>
        </w:rPr>
        <w:t>,</w:t>
      </w:r>
      <w:r w:rsidRPr="00AA4C7E">
        <w:rPr>
          <w:rFonts w:ascii="Times New Roman" w:hAnsi="Times New Roman" w:cs="Times New Roman"/>
        </w:rPr>
        <w:t xml:space="preserve"> which is to increase government revenue and promote development in the country.</w:t>
      </w:r>
    </w:p>
    <w:p w14:paraId="2970977B" w14:textId="77777777" w:rsidR="00756FB8" w:rsidRPr="00AA4C7E" w:rsidRDefault="00756FB8" w:rsidP="00F5569A">
      <w:pPr>
        <w:spacing w:line="360" w:lineRule="auto"/>
        <w:jc w:val="both"/>
        <w:rPr>
          <w:rFonts w:ascii="Times New Roman" w:hAnsi="Times New Roman" w:cs="Times New Roman"/>
        </w:rPr>
      </w:pPr>
      <w:r w:rsidRPr="00AA4C7E">
        <w:rPr>
          <w:rFonts w:ascii="Times New Roman" w:hAnsi="Times New Roman" w:cs="Times New Roman"/>
          <w:b/>
        </w:rPr>
        <w:t>It solves the problem of non-availability of tax statistics and information</w:t>
      </w:r>
      <w:r w:rsidRPr="00AA4C7E">
        <w:rPr>
          <w:rFonts w:ascii="Times New Roman" w:hAnsi="Times New Roman" w:cs="Times New Roman"/>
        </w:rPr>
        <w:t xml:space="preserve">: E-tax enhances safer and better data storage of </w:t>
      </w:r>
      <w:r w:rsidR="002853FD">
        <w:rPr>
          <w:rFonts w:ascii="Times New Roman" w:hAnsi="Times New Roman" w:cs="Times New Roman"/>
        </w:rPr>
        <w:t>taxpayer</w:t>
      </w:r>
      <w:r w:rsidRPr="00AA4C7E">
        <w:rPr>
          <w:rFonts w:ascii="Times New Roman" w:hAnsi="Times New Roman" w:cs="Times New Roman"/>
        </w:rPr>
        <w:t xml:space="preserve"> information. This is because it provides for an electronic </w:t>
      </w:r>
      <w:r w:rsidR="002853FD">
        <w:rPr>
          <w:rFonts w:ascii="Times New Roman" w:hAnsi="Times New Roman" w:cs="Times New Roman"/>
        </w:rPr>
        <w:lastRenderedPageBreak/>
        <w:t>database</w:t>
      </w:r>
      <w:r w:rsidRPr="00AA4C7E">
        <w:rPr>
          <w:rFonts w:ascii="Times New Roman" w:hAnsi="Times New Roman" w:cs="Times New Roman"/>
        </w:rPr>
        <w:t xml:space="preserve"> management system for </w:t>
      </w:r>
      <w:r w:rsidR="002853FD">
        <w:rPr>
          <w:rFonts w:ascii="Times New Roman" w:hAnsi="Times New Roman" w:cs="Times New Roman"/>
        </w:rPr>
        <w:t>taxpayers</w:t>
      </w:r>
      <w:r w:rsidRPr="00AA4C7E">
        <w:rPr>
          <w:rFonts w:ascii="Times New Roman" w:hAnsi="Times New Roman" w:cs="Times New Roman"/>
        </w:rPr>
        <w:t xml:space="preserve">. It also improves the quality and quantity of information available to the government, hence making it faster and easier to process </w:t>
      </w:r>
      <w:r w:rsidR="00AA4C7E">
        <w:rPr>
          <w:rFonts w:ascii="Times New Roman" w:hAnsi="Times New Roman" w:cs="Times New Roman"/>
        </w:rPr>
        <w:t>taxpayers’</w:t>
      </w:r>
      <w:r w:rsidRPr="00AA4C7E">
        <w:rPr>
          <w:rFonts w:ascii="Times New Roman" w:hAnsi="Times New Roman" w:cs="Times New Roman"/>
        </w:rPr>
        <w:t xml:space="preserve"> information. The information made available using this system is mostly reliable and accurate, </w:t>
      </w:r>
      <w:r w:rsidR="00AA4C7E">
        <w:rPr>
          <w:rFonts w:ascii="Times New Roman" w:hAnsi="Times New Roman" w:cs="Times New Roman"/>
        </w:rPr>
        <w:t>which</w:t>
      </w:r>
      <w:r w:rsidRPr="00AA4C7E">
        <w:rPr>
          <w:rFonts w:ascii="Times New Roman" w:hAnsi="Times New Roman" w:cs="Times New Roman"/>
        </w:rPr>
        <w:t xml:space="preserve"> ensures accountability and good stewardship</w:t>
      </w:r>
      <w:r w:rsidR="00AA4C7E">
        <w:rPr>
          <w:rFonts w:ascii="Times New Roman" w:hAnsi="Times New Roman" w:cs="Times New Roman"/>
        </w:rPr>
        <w:t>,</w:t>
      </w:r>
      <w:r w:rsidRPr="00AA4C7E">
        <w:rPr>
          <w:rFonts w:ascii="Times New Roman" w:hAnsi="Times New Roman" w:cs="Times New Roman"/>
        </w:rPr>
        <w:t xml:space="preserve"> thereby reducing corruption and building the </w:t>
      </w:r>
      <w:r w:rsidR="00AA4C7E">
        <w:rPr>
          <w:rFonts w:ascii="Times New Roman" w:hAnsi="Times New Roman" w:cs="Times New Roman"/>
        </w:rPr>
        <w:t>taxpayers'</w:t>
      </w:r>
      <w:r w:rsidRPr="00AA4C7E">
        <w:rPr>
          <w:rFonts w:ascii="Times New Roman" w:hAnsi="Times New Roman" w:cs="Times New Roman"/>
        </w:rPr>
        <w:t xml:space="preserve"> trust in the system.</w:t>
      </w:r>
    </w:p>
    <w:p w14:paraId="5F701F7A" w14:textId="77777777" w:rsidR="00756FB8" w:rsidRPr="00AA4C7E" w:rsidRDefault="00756FB8" w:rsidP="00F5569A">
      <w:pPr>
        <w:spacing w:line="360" w:lineRule="auto"/>
        <w:jc w:val="both"/>
        <w:rPr>
          <w:rFonts w:ascii="Times New Roman" w:hAnsi="Times New Roman" w:cs="Times New Roman"/>
          <w:spacing w:val="-21"/>
        </w:rPr>
      </w:pPr>
      <w:r w:rsidRPr="00AA4C7E">
        <w:rPr>
          <w:rFonts w:ascii="Times New Roman" w:hAnsi="Times New Roman" w:cs="Times New Roman"/>
          <w:b/>
        </w:rPr>
        <w:t>It helps minimize the issue of shortage of funds:</w:t>
      </w:r>
      <w:r w:rsidRPr="00AA4C7E">
        <w:rPr>
          <w:rFonts w:ascii="Times New Roman" w:hAnsi="Times New Roman" w:cs="Times New Roman"/>
        </w:rPr>
        <w:t xml:space="preserve"> It is the goal of every tax authority to establish a system of tax administration that collects taxes levied at a </w:t>
      </w:r>
      <w:r w:rsidR="00AA4C7E">
        <w:rPr>
          <w:rFonts w:ascii="Times New Roman" w:hAnsi="Times New Roman" w:cs="Times New Roman"/>
        </w:rPr>
        <w:t>minimal</w:t>
      </w:r>
      <w:r w:rsidRPr="00AA4C7E">
        <w:rPr>
          <w:rFonts w:ascii="Times New Roman" w:hAnsi="Times New Roman" w:cs="Times New Roman"/>
        </w:rPr>
        <w:t xml:space="preserve"> cost. One main feature of a good tax system is the economy of tax collection</w:t>
      </w:r>
      <w:r w:rsidR="00AA4C7E">
        <w:rPr>
          <w:rFonts w:ascii="Times New Roman" w:hAnsi="Times New Roman" w:cs="Times New Roman"/>
        </w:rPr>
        <w:t>,</w:t>
      </w:r>
      <w:r w:rsidRPr="00AA4C7E">
        <w:rPr>
          <w:rFonts w:ascii="Times New Roman" w:hAnsi="Times New Roman" w:cs="Times New Roman"/>
        </w:rPr>
        <w:t xml:space="preserve"> whereby the cost of collecting taxes is less than the taxes collected. The e-tax system provides a cheaper way of administering taxes to the masses</w:t>
      </w:r>
      <w:r w:rsidR="00AA4C7E">
        <w:rPr>
          <w:rFonts w:ascii="Times New Roman" w:hAnsi="Times New Roman" w:cs="Times New Roman"/>
        </w:rPr>
        <w:t>,</w:t>
      </w:r>
      <w:r w:rsidRPr="00AA4C7E">
        <w:rPr>
          <w:rFonts w:ascii="Times New Roman" w:hAnsi="Times New Roman" w:cs="Times New Roman"/>
        </w:rPr>
        <w:t xml:space="preserve"> and if maintained properly</w:t>
      </w:r>
      <w:r w:rsidR="00AA4C7E">
        <w:rPr>
          <w:rFonts w:ascii="Times New Roman" w:hAnsi="Times New Roman" w:cs="Times New Roman"/>
        </w:rPr>
        <w:t>,</w:t>
      </w:r>
      <w:r w:rsidRPr="00AA4C7E">
        <w:rPr>
          <w:rFonts w:ascii="Times New Roman" w:hAnsi="Times New Roman" w:cs="Times New Roman"/>
        </w:rPr>
        <w:t xml:space="preserve"> reduces the running and overhead </w:t>
      </w:r>
      <w:r w:rsidR="00AA4C7E">
        <w:rPr>
          <w:rFonts w:ascii="Times New Roman" w:hAnsi="Times New Roman" w:cs="Times New Roman"/>
        </w:rPr>
        <w:t>costs</w:t>
      </w:r>
      <w:r w:rsidRPr="00AA4C7E">
        <w:rPr>
          <w:rFonts w:ascii="Times New Roman" w:hAnsi="Times New Roman" w:cs="Times New Roman"/>
        </w:rPr>
        <w:t>. Also</w:t>
      </w:r>
      <w:r w:rsidR="002853FD">
        <w:rPr>
          <w:rFonts w:ascii="Times New Roman" w:hAnsi="Times New Roman" w:cs="Times New Roman"/>
        </w:rPr>
        <w:t>,</w:t>
      </w:r>
      <w:r w:rsidRPr="00AA4C7E">
        <w:rPr>
          <w:rFonts w:ascii="Times New Roman" w:hAnsi="Times New Roman" w:cs="Times New Roman"/>
        </w:rPr>
        <w:t xml:space="preserve"> the </w:t>
      </w:r>
      <w:r w:rsidR="00AA4C7E">
        <w:rPr>
          <w:rFonts w:ascii="Times New Roman" w:hAnsi="Times New Roman" w:cs="Times New Roman"/>
        </w:rPr>
        <w:t>taxpayer</w:t>
      </w:r>
      <w:r w:rsidRPr="00AA4C7E">
        <w:rPr>
          <w:rFonts w:ascii="Times New Roman" w:hAnsi="Times New Roman" w:cs="Times New Roman"/>
        </w:rPr>
        <w:t xml:space="preserve"> spends little or nothing in remitting taxes and filing returns</w:t>
      </w:r>
      <w:r w:rsidR="00AA4C7E">
        <w:rPr>
          <w:rFonts w:ascii="Times New Roman" w:hAnsi="Times New Roman" w:cs="Times New Roman"/>
        </w:rPr>
        <w:t>,</w:t>
      </w:r>
      <w:r w:rsidRPr="00AA4C7E">
        <w:rPr>
          <w:rFonts w:ascii="Times New Roman" w:hAnsi="Times New Roman" w:cs="Times New Roman"/>
        </w:rPr>
        <w:t xml:space="preserve"> unlike in the manual system</w:t>
      </w:r>
      <w:r w:rsidR="00AA4C7E">
        <w:rPr>
          <w:rFonts w:ascii="Times New Roman" w:hAnsi="Times New Roman" w:cs="Times New Roman"/>
        </w:rPr>
        <w:t>,</w:t>
      </w:r>
      <w:r w:rsidRPr="00AA4C7E">
        <w:rPr>
          <w:rFonts w:ascii="Times New Roman" w:hAnsi="Times New Roman" w:cs="Times New Roman"/>
        </w:rPr>
        <w:t xml:space="preserve"> where </w:t>
      </w:r>
      <w:r w:rsidR="00AA4C7E">
        <w:rPr>
          <w:rFonts w:ascii="Times New Roman" w:hAnsi="Times New Roman" w:cs="Times New Roman"/>
        </w:rPr>
        <w:t>taxpayers</w:t>
      </w:r>
      <w:r w:rsidRPr="00AA4C7E">
        <w:rPr>
          <w:rFonts w:ascii="Times New Roman" w:hAnsi="Times New Roman" w:cs="Times New Roman"/>
        </w:rPr>
        <w:t xml:space="preserve"> would have to incur some costs by going in person to the tax office for complaints, clarification, payments</w:t>
      </w:r>
      <w:r w:rsidR="00AA4C7E">
        <w:rPr>
          <w:rFonts w:ascii="Times New Roman" w:hAnsi="Times New Roman" w:cs="Times New Roman"/>
        </w:rPr>
        <w:t>,</w:t>
      </w:r>
      <w:r w:rsidRPr="00AA4C7E">
        <w:rPr>
          <w:rFonts w:ascii="Times New Roman" w:hAnsi="Times New Roman" w:cs="Times New Roman"/>
        </w:rPr>
        <w:t xml:space="preserve"> etc.</w:t>
      </w:r>
    </w:p>
    <w:p w14:paraId="6B746455" w14:textId="77777777" w:rsidR="00756FB8" w:rsidRPr="00AA4C7E" w:rsidRDefault="00756FB8" w:rsidP="00F5569A">
      <w:pPr>
        <w:spacing w:line="360" w:lineRule="auto"/>
        <w:jc w:val="both"/>
        <w:rPr>
          <w:rFonts w:ascii="Times New Roman" w:hAnsi="Times New Roman" w:cs="Times New Roman"/>
        </w:rPr>
      </w:pPr>
      <w:r w:rsidRPr="00AA4C7E">
        <w:rPr>
          <w:rFonts w:ascii="Times New Roman" w:hAnsi="Times New Roman" w:cs="Times New Roman"/>
          <w:b/>
          <w:spacing w:val="-3"/>
        </w:rPr>
        <w:t>It enhances technological exposure for both taxpayers and tax officers</w:t>
      </w:r>
      <w:r w:rsidRPr="00AA4C7E">
        <w:rPr>
          <w:rFonts w:ascii="Times New Roman" w:hAnsi="Times New Roman" w:cs="Times New Roman"/>
          <w:spacing w:val="-3"/>
        </w:rPr>
        <w:t xml:space="preserve">: One major problem of </w:t>
      </w:r>
      <w:r w:rsidRPr="00AA4C7E">
        <w:rPr>
          <w:rFonts w:ascii="Times New Roman" w:hAnsi="Times New Roman" w:cs="Times New Roman"/>
        </w:rPr>
        <w:t xml:space="preserve">tax administration in Nigeria is the ignorance of </w:t>
      </w:r>
      <w:r w:rsidR="00AA4C7E">
        <w:rPr>
          <w:rFonts w:ascii="Times New Roman" w:hAnsi="Times New Roman" w:cs="Times New Roman"/>
        </w:rPr>
        <w:t>taxpayers</w:t>
      </w:r>
      <w:r w:rsidRPr="00AA4C7E">
        <w:rPr>
          <w:rFonts w:ascii="Times New Roman" w:hAnsi="Times New Roman" w:cs="Times New Roman"/>
        </w:rPr>
        <w:t xml:space="preserve"> on tax laws, policies</w:t>
      </w:r>
      <w:r w:rsidR="00AA4C7E">
        <w:rPr>
          <w:rFonts w:ascii="Times New Roman" w:hAnsi="Times New Roman" w:cs="Times New Roman"/>
        </w:rPr>
        <w:t>,</w:t>
      </w:r>
      <w:r w:rsidRPr="00AA4C7E">
        <w:rPr>
          <w:rFonts w:ascii="Times New Roman" w:hAnsi="Times New Roman" w:cs="Times New Roman"/>
        </w:rPr>
        <w:t xml:space="preserve"> and </w:t>
      </w:r>
      <w:r w:rsidR="00AA4C7E">
        <w:rPr>
          <w:rFonts w:ascii="Times New Roman" w:hAnsi="Times New Roman" w:cs="Times New Roman"/>
        </w:rPr>
        <w:t>procedures,</w:t>
      </w:r>
      <w:r w:rsidRPr="00AA4C7E">
        <w:rPr>
          <w:rFonts w:ascii="Times New Roman" w:hAnsi="Times New Roman" w:cs="Times New Roman"/>
        </w:rPr>
        <w:t xml:space="preserve"> </w:t>
      </w:r>
      <w:r w:rsidRPr="00AA4C7E">
        <w:rPr>
          <w:rFonts w:ascii="Times New Roman" w:hAnsi="Times New Roman" w:cs="Times New Roman"/>
          <w:spacing w:val="-2"/>
        </w:rPr>
        <w:t>as well as their illiteracy and lack of exposure. Also</w:t>
      </w:r>
      <w:r w:rsidR="00AA4C7E">
        <w:rPr>
          <w:rFonts w:ascii="Times New Roman" w:hAnsi="Times New Roman" w:cs="Times New Roman"/>
          <w:spacing w:val="-2"/>
        </w:rPr>
        <w:t>,</w:t>
      </w:r>
      <w:r w:rsidRPr="00AA4C7E">
        <w:rPr>
          <w:rFonts w:ascii="Times New Roman" w:hAnsi="Times New Roman" w:cs="Times New Roman"/>
          <w:spacing w:val="-2"/>
        </w:rPr>
        <w:t xml:space="preserve"> most of the tax officers lack technical </w:t>
      </w:r>
      <w:r w:rsidRPr="00AA4C7E">
        <w:rPr>
          <w:rFonts w:ascii="Times New Roman" w:hAnsi="Times New Roman" w:cs="Times New Roman"/>
          <w:spacing w:val="-1"/>
        </w:rPr>
        <w:t>know- how in tax issues</w:t>
      </w:r>
      <w:r w:rsidR="00AA4C7E">
        <w:rPr>
          <w:rFonts w:ascii="Times New Roman" w:hAnsi="Times New Roman" w:cs="Times New Roman"/>
          <w:spacing w:val="-1"/>
        </w:rPr>
        <w:t>,</w:t>
      </w:r>
      <w:r w:rsidRPr="00AA4C7E">
        <w:rPr>
          <w:rFonts w:ascii="Times New Roman" w:hAnsi="Times New Roman" w:cs="Times New Roman"/>
          <w:spacing w:val="-1"/>
        </w:rPr>
        <w:t xml:space="preserve"> which often leads to unnecessary errors in handling of paperwork and tax returns. With the adoption of the E-tax system, both </w:t>
      </w:r>
      <w:r w:rsidR="002853FD">
        <w:rPr>
          <w:rFonts w:ascii="Times New Roman" w:hAnsi="Times New Roman" w:cs="Times New Roman"/>
          <w:spacing w:val="-1"/>
        </w:rPr>
        <w:t>taxpayers</w:t>
      </w:r>
      <w:r w:rsidRPr="00AA4C7E">
        <w:rPr>
          <w:rFonts w:ascii="Times New Roman" w:hAnsi="Times New Roman" w:cs="Times New Roman"/>
          <w:spacing w:val="-1"/>
        </w:rPr>
        <w:t xml:space="preserve"> and tax officers are </w:t>
      </w:r>
      <w:r w:rsidRPr="00AA4C7E">
        <w:rPr>
          <w:rFonts w:ascii="Times New Roman" w:hAnsi="Times New Roman" w:cs="Times New Roman"/>
          <w:spacing w:val="3"/>
        </w:rPr>
        <w:t xml:space="preserve">exposed to modern technology and expertise that they </w:t>
      </w:r>
      <w:r w:rsidR="002853FD">
        <w:rPr>
          <w:rFonts w:ascii="Times New Roman" w:hAnsi="Times New Roman" w:cs="Times New Roman"/>
          <w:spacing w:val="3"/>
        </w:rPr>
        <w:t>can</w:t>
      </w:r>
      <w:r w:rsidRPr="00AA4C7E">
        <w:rPr>
          <w:rFonts w:ascii="Times New Roman" w:hAnsi="Times New Roman" w:cs="Times New Roman"/>
          <w:spacing w:val="3"/>
        </w:rPr>
        <w:t xml:space="preserve"> quickly learn from. The taxpayers who use the system are better informed on tax issues, are more exposed to </w:t>
      </w:r>
      <w:r w:rsidRPr="00AA4C7E">
        <w:rPr>
          <w:rFonts w:ascii="Times New Roman" w:hAnsi="Times New Roman" w:cs="Times New Roman"/>
        </w:rPr>
        <w:t>advanced technology</w:t>
      </w:r>
      <w:r w:rsidR="002853FD">
        <w:rPr>
          <w:rFonts w:ascii="Times New Roman" w:hAnsi="Times New Roman" w:cs="Times New Roman"/>
        </w:rPr>
        <w:t>,</w:t>
      </w:r>
      <w:r w:rsidRPr="00AA4C7E">
        <w:rPr>
          <w:rFonts w:ascii="Times New Roman" w:hAnsi="Times New Roman" w:cs="Times New Roman"/>
        </w:rPr>
        <w:t xml:space="preserve"> and can maintain steady communication with the FIRS on </w:t>
      </w:r>
      <w:r w:rsidRPr="00AA4C7E">
        <w:rPr>
          <w:rFonts w:ascii="Times New Roman" w:hAnsi="Times New Roman" w:cs="Times New Roman"/>
          <w:spacing w:val="-3"/>
        </w:rPr>
        <w:t>issues of tax conflict and misunderstanding on a regular basis. Tax officers</w:t>
      </w:r>
      <w:r w:rsidR="002853FD">
        <w:rPr>
          <w:rFonts w:ascii="Times New Roman" w:hAnsi="Times New Roman" w:cs="Times New Roman"/>
          <w:spacing w:val="-3"/>
        </w:rPr>
        <w:t>,</w:t>
      </w:r>
      <w:r w:rsidRPr="00AA4C7E">
        <w:rPr>
          <w:rFonts w:ascii="Times New Roman" w:hAnsi="Times New Roman" w:cs="Times New Roman"/>
          <w:spacing w:val="-3"/>
        </w:rPr>
        <w:t xml:space="preserve"> on the other hand</w:t>
      </w:r>
      <w:r w:rsidR="002853FD">
        <w:rPr>
          <w:rFonts w:ascii="Times New Roman" w:hAnsi="Times New Roman" w:cs="Times New Roman"/>
          <w:spacing w:val="-3"/>
        </w:rPr>
        <w:t>,</w:t>
      </w:r>
      <w:r w:rsidRPr="00AA4C7E">
        <w:rPr>
          <w:rFonts w:ascii="Times New Roman" w:hAnsi="Times New Roman" w:cs="Times New Roman"/>
          <w:spacing w:val="-3"/>
        </w:rPr>
        <w:t xml:space="preserve"> </w:t>
      </w:r>
      <w:r w:rsidRPr="00AA4C7E">
        <w:rPr>
          <w:rFonts w:ascii="Times New Roman" w:hAnsi="Times New Roman" w:cs="Times New Roman"/>
          <w:spacing w:val="-1"/>
        </w:rPr>
        <w:t xml:space="preserve">gain better </w:t>
      </w:r>
      <w:r w:rsidR="002853FD">
        <w:rPr>
          <w:rFonts w:ascii="Times New Roman" w:hAnsi="Times New Roman" w:cs="Times New Roman"/>
          <w:spacing w:val="-1"/>
        </w:rPr>
        <w:t>skills</w:t>
      </w:r>
      <w:r w:rsidRPr="00AA4C7E">
        <w:rPr>
          <w:rFonts w:ascii="Times New Roman" w:hAnsi="Times New Roman" w:cs="Times New Roman"/>
          <w:spacing w:val="-1"/>
        </w:rPr>
        <w:t>, efficiency</w:t>
      </w:r>
      <w:r w:rsidR="002853FD">
        <w:rPr>
          <w:rFonts w:ascii="Times New Roman" w:hAnsi="Times New Roman" w:cs="Times New Roman"/>
          <w:spacing w:val="-1"/>
        </w:rPr>
        <w:t>,</w:t>
      </w:r>
      <w:r w:rsidRPr="00AA4C7E">
        <w:rPr>
          <w:rFonts w:ascii="Times New Roman" w:hAnsi="Times New Roman" w:cs="Times New Roman"/>
          <w:spacing w:val="-1"/>
        </w:rPr>
        <w:t xml:space="preserve"> and effectiveness in handling tax matters and are exposed to </w:t>
      </w:r>
      <w:r w:rsidRPr="00AA4C7E">
        <w:rPr>
          <w:rFonts w:ascii="Times New Roman" w:hAnsi="Times New Roman" w:cs="Times New Roman"/>
          <w:spacing w:val="-3"/>
        </w:rPr>
        <w:t>advanced technology</w:t>
      </w:r>
      <w:r w:rsidR="002853FD">
        <w:rPr>
          <w:rFonts w:ascii="Times New Roman" w:hAnsi="Times New Roman" w:cs="Times New Roman"/>
          <w:spacing w:val="-3"/>
        </w:rPr>
        <w:t>,</w:t>
      </w:r>
      <w:r w:rsidRPr="00AA4C7E">
        <w:rPr>
          <w:rFonts w:ascii="Times New Roman" w:hAnsi="Times New Roman" w:cs="Times New Roman"/>
          <w:spacing w:val="-3"/>
        </w:rPr>
        <w:t xml:space="preserve"> making their work easier.</w:t>
      </w:r>
    </w:p>
    <w:p w14:paraId="6B3A08FD" w14:textId="77777777" w:rsidR="00756FB8" w:rsidRPr="00AA4C7E" w:rsidRDefault="00756FB8" w:rsidP="00F5569A">
      <w:pPr>
        <w:spacing w:line="360" w:lineRule="auto"/>
        <w:jc w:val="both"/>
        <w:rPr>
          <w:rFonts w:ascii="Times New Roman" w:hAnsi="Times New Roman" w:cs="Times New Roman"/>
          <w:spacing w:val="-3"/>
        </w:rPr>
      </w:pPr>
      <w:r w:rsidRPr="00AA4C7E">
        <w:rPr>
          <w:rFonts w:ascii="Times New Roman" w:hAnsi="Times New Roman" w:cs="Times New Roman"/>
          <w:b/>
          <w:spacing w:val="-1"/>
        </w:rPr>
        <w:t>It increases compliance</w:t>
      </w:r>
      <w:r w:rsidRPr="00AA4C7E">
        <w:rPr>
          <w:rFonts w:ascii="Times New Roman" w:hAnsi="Times New Roman" w:cs="Times New Roman"/>
          <w:spacing w:val="-1"/>
        </w:rPr>
        <w:t>: In so many ways</w:t>
      </w:r>
      <w:r w:rsidR="002853FD">
        <w:rPr>
          <w:rFonts w:ascii="Times New Roman" w:hAnsi="Times New Roman" w:cs="Times New Roman"/>
          <w:spacing w:val="-1"/>
        </w:rPr>
        <w:t>,</w:t>
      </w:r>
      <w:r w:rsidRPr="00AA4C7E">
        <w:rPr>
          <w:rFonts w:ascii="Times New Roman" w:hAnsi="Times New Roman" w:cs="Times New Roman"/>
          <w:spacing w:val="-1"/>
        </w:rPr>
        <w:t xml:space="preserve"> e-tax has increased compliance by </w:t>
      </w:r>
      <w:r w:rsidR="002853FD">
        <w:rPr>
          <w:rFonts w:ascii="Times New Roman" w:hAnsi="Times New Roman" w:cs="Times New Roman"/>
          <w:spacing w:val="-1"/>
        </w:rPr>
        <w:t>taxpayers</w:t>
      </w:r>
      <w:r w:rsidRPr="00AA4C7E">
        <w:rPr>
          <w:rFonts w:ascii="Times New Roman" w:hAnsi="Times New Roman" w:cs="Times New Roman"/>
          <w:spacing w:val="-1"/>
        </w:rPr>
        <w:t xml:space="preserve"> and </w:t>
      </w:r>
      <w:r w:rsidR="002853FD">
        <w:rPr>
          <w:rFonts w:ascii="Times New Roman" w:hAnsi="Times New Roman" w:cs="Times New Roman"/>
          <w:spacing w:val="-3"/>
        </w:rPr>
        <w:t>thereby</w:t>
      </w:r>
      <w:r w:rsidRPr="00AA4C7E">
        <w:rPr>
          <w:rFonts w:ascii="Times New Roman" w:hAnsi="Times New Roman" w:cs="Times New Roman"/>
          <w:spacing w:val="-3"/>
        </w:rPr>
        <w:t xml:space="preserve"> reduced the problem of tax evasion and avoidance</w:t>
      </w:r>
      <w:r w:rsidR="002853FD">
        <w:rPr>
          <w:rFonts w:ascii="Times New Roman" w:hAnsi="Times New Roman" w:cs="Times New Roman"/>
          <w:spacing w:val="-3"/>
        </w:rPr>
        <w:t>,</w:t>
      </w:r>
      <w:r w:rsidRPr="00AA4C7E">
        <w:rPr>
          <w:rFonts w:ascii="Times New Roman" w:hAnsi="Times New Roman" w:cs="Times New Roman"/>
          <w:spacing w:val="-3"/>
        </w:rPr>
        <w:t xml:space="preserve"> which is said to be the number one enemy of taxation in Nigeria. The integrated tax administration system was created mainly to </w:t>
      </w:r>
      <w:r w:rsidRPr="00AA4C7E">
        <w:rPr>
          <w:rFonts w:ascii="Times New Roman" w:hAnsi="Times New Roman" w:cs="Times New Roman"/>
          <w:spacing w:val="-1"/>
        </w:rPr>
        <w:t xml:space="preserve">enhance </w:t>
      </w:r>
      <w:r w:rsidR="002853FD">
        <w:rPr>
          <w:rFonts w:ascii="Times New Roman" w:hAnsi="Times New Roman" w:cs="Times New Roman"/>
          <w:spacing w:val="-1"/>
        </w:rPr>
        <w:t xml:space="preserve">the </w:t>
      </w:r>
      <w:r w:rsidRPr="00AA4C7E">
        <w:rPr>
          <w:rFonts w:ascii="Times New Roman" w:hAnsi="Times New Roman" w:cs="Times New Roman"/>
          <w:spacing w:val="-1"/>
        </w:rPr>
        <w:t xml:space="preserve">convenience of paying taxes and ultimately incorporate a transparent and efficient </w:t>
      </w:r>
      <w:r w:rsidRPr="00AA4C7E">
        <w:rPr>
          <w:rFonts w:ascii="Times New Roman" w:hAnsi="Times New Roman" w:cs="Times New Roman"/>
        </w:rPr>
        <w:t xml:space="preserve">tax system that optimizes tax revenue collection and voluntary compliance. The process is </w:t>
      </w:r>
      <w:r w:rsidRPr="00AA4C7E">
        <w:rPr>
          <w:rFonts w:ascii="Times New Roman" w:hAnsi="Times New Roman" w:cs="Times New Roman"/>
          <w:spacing w:val="-2"/>
        </w:rPr>
        <w:t xml:space="preserve">relatively easy, </w:t>
      </w:r>
      <w:r w:rsidR="002853FD">
        <w:rPr>
          <w:rFonts w:ascii="Times New Roman" w:hAnsi="Times New Roman" w:cs="Times New Roman"/>
          <w:spacing w:val="-2"/>
        </w:rPr>
        <w:t>cost-effective</w:t>
      </w:r>
      <w:r w:rsidRPr="00AA4C7E">
        <w:rPr>
          <w:rFonts w:ascii="Times New Roman" w:hAnsi="Times New Roman" w:cs="Times New Roman"/>
          <w:spacing w:val="-2"/>
        </w:rPr>
        <w:t>, convenient</w:t>
      </w:r>
      <w:r w:rsidR="002853FD">
        <w:rPr>
          <w:rFonts w:ascii="Times New Roman" w:hAnsi="Times New Roman" w:cs="Times New Roman"/>
          <w:spacing w:val="-2"/>
        </w:rPr>
        <w:t>,</w:t>
      </w:r>
      <w:r w:rsidRPr="00AA4C7E">
        <w:rPr>
          <w:rFonts w:ascii="Times New Roman" w:hAnsi="Times New Roman" w:cs="Times New Roman"/>
          <w:spacing w:val="-2"/>
        </w:rPr>
        <w:t xml:space="preserve"> and flexible</w:t>
      </w:r>
      <w:r w:rsidR="002853FD">
        <w:rPr>
          <w:rFonts w:ascii="Times New Roman" w:hAnsi="Times New Roman" w:cs="Times New Roman"/>
          <w:spacing w:val="-2"/>
        </w:rPr>
        <w:t>,</w:t>
      </w:r>
      <w:r w:rsidRPr="00AA4C7E">
        <w:rPr>
          <w:rFonts w:ascii="Times New Roman" w:hAnsi="Times New Roman" w:cs="Times New Roman"/>
          <w:spacing w:val="-2"/>
        </w:rPr>
        <w:t xml:space="preserve"> reducing the burden and stress usually </w:t>
      </w:r>
      <w:r w:rsidRPr="00AA4C7E">
        <w:rPr>
          <w:rFonts w:ascii="Times New Roman" w:hAnsi="Times New Roman" w:cs="Times New Roman"/>
          <w:spacing w:val="9"/>
        </w:rPr>
        <w:t xml:space="preserve">involved in the filing of </w:t>
      </w:r>
      <w:r w:rsidR="002853FD">
        <w:rPr>
          <w:rFonts w:ascii="Times New Roman" w:hAnsi="Times New Roman" w:cs="Times New Roman"/>
          <w:spacing w:val="9"/>
        </w:rPr>
        <w:t>taxes</w:t>
      </w:r>
      <w:r w:rsidRPr="00AA4C7E">
        <w:rPr>
          <w:rFonts w:ascii="Times New Roman" w:hAnsi="Times New Roman" w:cs="Times New Roman"/>
          <w:spacing w:val="9"/>
        </w:rPr>
        <w:t xml:space="preserve"> manually. The ease and convenience observed in e-tax </w:t>
      </w:r>
      <w:r w:rsidR="002853FD">
        <w:rPr>
          <w:rFonts w:ascii="Times New Roman" w:hAnsi="Times New Roman" w:cs="Times New Roman"/>
          <w:spacing w:val="-1"/>
        </w:rPr>
        <w:t>encourage</w:t>
      </w:r>
      <w:r w:rsidRPr="00AA4C7E">
        <w:rPr>
          <w:rFonts w:ascii="Times New Roman" w:hAnsi="Times New Roman" w:cs="Times New Roman"/>
          <w:spacing w:val="-1"/>
        </w:rPr>
        <w:t xml:space="preserve"> </w:t>
      </w:r>
      <w:r w:rsidRPr="00AA4C7E">
        <w:rPr>
          <w:rFonts w:ascii="Times New Roman" w:hAnsi="Times New Roman" w:cs="Times New Roman"/>
          <w:spacing w:val="-1"/>
        </w:rPr>
        <w:lastRenderedPageBreak/>
        <w:t xml:space="preserve">compliance from taxpayers. The accountability guaranteed by the tax system is </w:t>
      </w:r>
      <w:r w:rsidRPr="00AA4C7E">
        <w:rPr>
          <w:rFonts w:ascii="Times New Roman" w:hAnsi="Times New Roman" w:cs="Times New Roman"/>
          <w:spacing w:val="-3"/>
        </w:rPr>
        <w:t xml:space="preserve">also an encouraging factor and gives </w:t>
      </w:r>
      <w:r w:rsidR="002853FD">
        <w:rPr>
          <w:rFonts w:ascii="Times New Roman" w:hAnsi="Times New Roman" w:cs="Times New Roman"/>
          <w:spacing w:val="-3"/>
        </w:rPr>
        <w:t>taxpayers</w:t>
      </w:r>
      <w:r w:rsidRPr="00AA4C7E">
        <w:rPr>
          <w:rFonts w:ascii="Times New Roman" w:hAnsi="Times New Roman" w:cs="Times New Roman"/>
          <w:spacing w:val="-3"/>
        </w:rPr>
        <w:t xml:space="preserve"> a sense of safety and security when remitting </w:t>
      </w:r>
      <w:r w:rsidRPr="00AA4C7E">
        <w:rPr>
          <w:rFonts w:ascii="Times New Roman" w:hAnsi="Times New Roman" w:cs="Times New Roman"/>
          <w:spacing w:val="-2"/>
        </w:rPr>
        <w:t>taxes. Finally, the system makes it possible to maintain a database for taxpayers</w:t>
      </w:r>
      <w:r w:rsidR="002853FD">
        <w:rPr>
          <w:rFonts w:ascii="Times New Roman" w:hAnsi="Times New Roman" w:cs="Times New Roman"/>
          <w:spacing w:val="-2"/>
        </w:rPr>
        <w:t>,</w:t>
      </w:r>
      <w:r w:rsidRPr="00AA4C7E">
        <w:rPr>
          <w:rFonts w:ascii="Times New Roman" w:hAnsi="Times New Roman" w:cs="Times New Roman"/>
          <w:spacing w:val="-2"/>
        </w:rPr>
        <w:t xml:space="preserve"> which helps </w:t>
      </w:r>
      <w:r w:rsidRPr="00AA4C7E">
        <w:rPr>
          <w:rFonts w:ascii="Times New Roman" w:hAnsi="Times New Roman" w:cs="Times New Roman"/>
          <w:spacing w:val="-3"/>
        </w:rPr>
        <w:t>in checking for compliance and</w:t>
      </w:r>
      <w:r w:rsidR="002853FD">
        <w:rPr>
          <w:rFonts w:ascii="Times New Roman" w:hAnsi="Times New Roman" w:cs="Times New Roman"/>
          <w:spacing w:val="-3"/>
        </w:rPr>
        <w:t>,</w:t>
      </w:r>
      <w:r w:rsidRPr="00AA4C7E">
        <w:rPr>
          <w:rFonts w:ascii="Times New Roman" w:hAnsi="Times New Roman" w:cs="Times New Roman"/>
          <w:spacing w:val="-3"/>
        </w:rPr>
        <w:t xml:space="preserve"> in turn</w:t>
      </w:r>
      <w:r w:rsidR="002853FD">
        <w:rPr>
          <w:rFonts w:ascii="Times New Roman" w:hAnsi="Times New Roman" w:cs="Times New Roman"/>
          <w:spacing w:val="-3"/>
        </w:rPr>
        <w:t>,</w:t>
      </w:r>
      <w:r w:rsidRPr="00AA4C7E">
        <w:rPr>
          <w:rFonts w:ascii="Times New Roman" w:hAnsi="Times New Roman" w:cs="Times New Roman"/>
          <w:spacing w:val="-3"/>
        </w:rPr>
        <w:t xml:space="preserve"> helps </w:t>
      </w:r>
      <w:r w:rsidR="002853FD">
        <w:rPr>
          <w:rFonts w:ascii="Times New Roman" w:hAnsi="Times New Roman" w:cs="Times New Roman"/>
          <w:spacing w:val="-3"/>
        </w:rPr>
        <w:t xml:space="preserve">the </w:t>
      </w:r>
      <w:r w:rsidRPr="00AA4C7E">
        <w:rPr>
          <w:rFonts w:ascii="Times New Roman" w:hAnsi="Times New Roman" w:cs="Times New Roman"/>
          <w:spacing w:val="-3"/>
        </w:rPr>
        <w:t>government in capturing more taxes.</w:t>
      </w:r>
    </w:p>
    <w:p w14:paraId="2C77B258" w14:textId="77777777" w:rsidR="00756FB8" w:rsidRPr="00AA4C7E" w:rsidRDefault="00756FB8" w:rsidP="00F5569A">
      <w:pPr>
        <w:spacing w:line="360" w:lineRule="auto"/>
        <w:jc w:val="both"/>
        <w:rPr>
          <w:rFonts w:ascii="Times New Roman" w:hAnsi="Times New Roman" w:cs="Times New Roman"/>
          <w:b/>
        </w:rPr>
      </w:pPr>
      <w:r w:rsidRPr="00AA4C7E">
        <w:rPr>
          <w:rFonts w:ascii="Times New Roman" w:hAnsi="Times New Roman" w:cs="Times New Roman"/>
          <w:b/>
        </w:rPr>
        <w:t>Online Filing of Tax Returns</w:t>
      </w:r>
    </w:p>
    <w:p w14:paraId="0701AB1F" w14:textId="77777777" w:rsidR="00756FB8" w:rsidRPr="00AA4C7E" w:rsidRDefault="00756FB8" w:rsidP="00F5569A">
      <w:pPr>
        <w:spacing w:line="360" w:lineRule="auto"/>
        <w:jc w:val="both"/>
        <w:rPr>
          <w:rFonts w:ascii="Times New Roman" w:hAnsi="Times New Roman" w:cs="Times New Roman"/>
        </w:rPr>
      </w:pPr>
      <w:r w:rsidRPr="00AA4C7E">
        <w:rPr>
          <w:rFonts w:ascii="Times New Roman" w:hAnsi="Times New Roman" w:cs="Times New Roman"/>
        </w:rPr>
        <w:t>This requires taxpayers to have an email address, log on to the Website of the tax office</w:t>
      </w:r>
      <w:r w:rsidR="002853FD">
        <w:rPr>
          <w:rFonts w:ascii="Times New Roman" w:hAnsi="Times New Roman" w:cs="Times New Roman"/>
        </w:rPr>
        <w:t>,</w:t>
      </w:r>
      <w:r w:rsidRPr="00AA4C7E">
        <w:rPr>
          <w:rFonts w:ascii="Times New Roman" w:hAnsi="Times New Roman" w:cs="Times New Roman"/>
        </w:rPr>
        <w:t xml:space="preserve"> and download the relevant form. The following information must be filled </w:t>
      </w:r>
      <w:r w:rsidR="002853FD">
        <w:rPr>
          <w:rFonts w:ascii="Times New Roman" w:hAnsi="Times New Roman" w:cs="Times New Roman"/>
        </w:rPr>
        <w:t xml:space="preserve">out </w:t>
      </w:r>
      <w:r w:rsidRPr="00AA4C7E">
        <w:rPr>
          <w:rFonts w:ascii="Times New Roman" w:hAnsi="Times New Roman" w:cs="Times New Roman"/>
        </w:rPr>
        <w:t>on the platform</w:t>
      </w:r>
      <w:r w:rsidR="002853FD">
        <w:rPr>
          <w:rFonts w:ascii="Times New Roman" w:hAnsi="Times New Roman" w:cs="Times New Roman"/>
        </w:rPr>
        <w:t>,</w:t>
      </w:r>
      <w:r w:rsidRPr="00AA4C7E">
        <w:rPr>
          <w:rFonts w:ascii="Times New Roman" w:hAnsi="Times New Roman" w:cs="Times New Roman"/>
        </w:rPr>
        <w:t xml:space="preserve"> such as </w:t>
      </w:r>
      <w:r w:rsidR="002853FD">
        <w:rPr>
          <w:rFonts w:ascii="Times New Roman" w:hAnsi="Times New Roman" w:cs="Times New Roman"/>
        </w:rPr>
        <w:t xml:space="preserve">the </w:t>
      </w:r>
      <w:r w:rsidRPr="00AA4C7E">
        <w:rPr>
          <w:rFonts w:ascii="Times New Roman" w:hAnsi="Times New Roman" w:cs="Times New Roman"/>
        </w:rPr>
        <w:t>taxpayer's name, address, identification number, exemption, income, tax credit/deduction, other taxes and payments, amount owed</w:t>
      </w:r>
      <w:r w:rsidR="002853FD">
        <w:rPr>
          <w:rFonts w:ascii="Times New Roman" w:hAnsi="Times New Roman" w:cs="Times New Roman"/>
        </w:rPr>
        <w:t>,</w:t>
      </w:r>
      <w:r w:rsidRPr="00AA4C7E">
        <w:rPr>
          <w:rFonts w:ascii="Times New Roman" w:hAnsi="Times New Roman" w:cs="Times New Roman"/>
        </w:rPr>
        <w:t xml:space="preserve"> and so on. After filling </w:t>
      </w:r>
      <w:r w:rsidR="002853FD">
        <w:rPr>
          <w:rFonts w:ascii="Times New Roman" w:hAnsi="Times New Roman" w:cs="Times New Roman"/>
        </w:rPr>
        <w:t xml:space="preserve">out </w:t>
      </w:r>
      <w:r w:rsidRPr="00AA4C7E">
        <w:rPr>
          <w:rFonts w:ascii="Times New Roman" w:hAnsi="Times New Roman" w:cs="Times New Roman"/>
        </w:rPr>
        <w:t xml:space="preserve">the tax </w:t>
      </w:r>
      <w:r w:rsidR="002853FD">
        <w:rPr>
          <w:rFonts w:ascii="Times New Roman" w:hAnsi="Times New Roman" w:cs="Times New Roman"/>
        </w:rPr>
        <w:t>return</w:t>
      </w:r>
      <w:r w:rsidRPr="00AA4C7E">
        <w:rPr>
          <w:rFonts w:ascii="Times New Roman" w:hAnsi="Times New Roman" w:cs="Times New Roman"/>
        </w:rPr>
        <w:t xml:space="preserve"> form, the taxpayer signs the tax return </w:t>
      </w:r>
      <w:proofErr w:type="spellStart"/>
      <w:r w:rsidR="002853FD">
        <w:rPr>
          <w:rFonts w:ascii="Times New Roman" w:hAnsi="Times New Roman" w:cs="Times New Roman"/>
        </w:rPr>
        <w:t>form</w:t>
      </w:r>
      <w:proofErr w:type="spellEnd"/>
      <w:r w:rsidRPr="00AA4C7E">
        <w:rPr>
          <w:rFonts w:ascii="Times New Roman" w:hAnsi="Times New Roman" w:cs="Times New Roman"/>
        </w:rPr>
        <w:t xml:space="preserve"> using a self-selected identification number and files it </w:t>
      </w:r>
      <w:r w:rsidR="002853FD">
        <w:rPr>
          <w:rFonts w:ascii="Times New Roman" w:hAnsi="Times New Roman" w:cs="Times New Roman"/>
        </w:rPr>
        <w:t>with</w:t>
      </w:r>
      <w:r w:rsidRPr="00AA4C7E">
        <w:rPr>
          <w:rFonts w:ascii="Times New Roman" w:hAnsi="Times New Roman" w:cs="Times New Roman"/>
        </w:rPr>
        <w:t xml:space="preserve"> the tax office. Upon submission of the filled returns form, the returned and entire electronic record is transmitted to the tax office for processing</w:t>
      </w:r>
      <w:r w:rsidR="002853FD">
        <w:rPr>
          <w:rFonts w:ascii="Times New Roman" w:hAnsi="Times New Roman" w:cs="Times New Roman"/>
        </w:rPr>
        <w:t>,</w:t>
      </w:r>
      <w:r w:rsidRPr="00AA4C7E">
        <w:rPr>
          <w:rFonts w:ascii="Times New Roman" w:hAnsi="Times New Roman" w:cs="Times New Roman"/>
        </w:rPr>
        <w:t xml:space="preserve"> where </w:t>
      </w:r>
      <w:r w:rsidR="002853FD">
        <w:rPr>
          <w:rFonts w:ascii="Times New Roman" w:hAnsi="Times New Roman" w:cs="Times New Roman"/>
        </w:rPr>
        <w:t>Free File</w:t>
      </w:r>
      <w:r w:rsidRPr="00AA4C7E">
        <w:rPr>
          <w:rFonts w:ascii="Times New Roman" w:hAnsi="Times New Roman" w:cs="Times New Roman"/>
        </w:rPr>
        <w:t xml:space="preserve"> is being utilized. An email is sent to the taxpayer as soon as the tax returns </w:t>
      </w:r>
      <w:r w:rsidR="002853FD">
        <w:rPr>
          <w:rFonts w:ascii="Times New Roman" w:hAnsi="Times New Roman" w:cs="Times New Roman"/>
        </w:rPr>
        <w:t>are</w:t>
      </w:r>
      <w:r w:rsidRPr="00AA4C7E">
        <w:rPr>
          <w:rFonts w:ascii="Times New Roman" w:hAnsi="Times New Roman" w:cs="Times New Roman"/>
        </w:rPr>
        <w:t xml:space="preserve"> received. Subsequently, the tax returns </w:t>
      </w:r>
      <w:r w:rsidR="002853FD">
        <w:rPr>
          <w:rFonts w:ascii="Times New Roman" w:hAnsi="Times New Roman" w:cs="Times New Roman"/>
        </w:rPr>
        <w:t>are</w:t>
      </w:r>
      <w:r w:rsidRPr="00AA4C7E">
        <w:rPr>
          <w:rFonts w:ascii="Times New Roman" w:hAnsi="Times New Roman" w:cs="Times New Roman"/>
        </w:rPr>
        <w:t xml:space="preserve"> assessed, with the taxpayer's tax calculated within 48hours. Where errors are detected, an error message is sent to the transmitter to correct and re-transmit the returns to the tax office </w:t>
      </w:r>
      <w:proofErr w:type="spellStart"/>
      <w:r w:rsidRPr="00AA4C7E">
        <w:rPr>
          <w:rFonts w:ascii="Times New Roman" w:hAnsi="Times New Roman" w:cs="Times New Roman"/>
        </w:rPr>
        <w:t>Chiamaka</w:t>
      </w:r>
      <w:proofErr w:type="spellEnd"/>
      <w:r w:rsidRPr="00AA4C7E">
        <w:rPr>
          <w:rFonts w:ascii="Times New Roman" w:hAnsi="Times New Roman" w:cs="Times New Roman"/>
        </w:rPr>
        <w:t xml:space="preserve"> et al, 2021; </w:t>
      </w:r>
      <w:proofErr w:type="spellStart"/>
      <w:r w:rsidRPr="00AA4C7E">
        <w:rPr>
          <w:rFonts w:ascii="Times New Roman" w:hAnsi="Times New Roman" w:cs="Times New Roman"/>
        </w:rPr>
        <w:t>Umenweke</w:t>
      </w:r>
      <w:proofErr w:type="spellEnd"/>
      <w:r w:rsidRPr="00AA4C7E">
        <w:rPr>
          <w:rFonts w:ascii="Times New Roman" w:hAnsi="Times New Roman" w:cs="Times New Roman"/>
        </w:rPr>
        <w:t xml:space="preserve"> and </w:t>
      </w:r>
      <w:proofErr w:type="spellStart"/>
      <w:r w:rsidRPr="00AA4C7E">
        <w:rPr>
          <w:rFonts w:ascii="Times New Roman" w:hAnsi="Times New Roman" w:cs="Times New Roman"/>
        </w:rPr>
        <w:t>Ifediora</w:t>
      </w:r>
      <w:proofErr w:type="spellEnd"/>
      <w:r w:rsidRPr="00AA4C7E">
        <w:rPr>
          <w:rFonts w:ascii="Times New Roman" w:hAnsi="Times New Roman" w:cs="Times New Roman"/>
        </w:rPr>
        <w:t>, 2016).</w:t>
      </w:r>
    </w:p>
    <w:p w14:paraId="660E6CDF" w14:textId="77777777" w:rsidR="00756FB8" w:rsidRPr="00AA4C7E" w:rsidRDefault="00756FB8" w:rsidP="00F5569A">
      <w:pPr>
        <w:spacing w:line="360" w:lineRule="auto"/>
        <w:jc w:val="both"/>
        <w:rPr>
          <w:rFonts w:ascii="Times New Roman" w:hAnsi="Times New Roman" w:cs="Times New Roman"/>
          <w:spacing w:val="-4"/>
        </w:rPr>
      </w:pPr>
      <w:r w:rsidRPr="00AA4C7E">
        <w:rPr>
          <w:rFonts w:ascii="Times New Roman" w:hAnsi="Times New Roman" w:cs="Times New Roman"/>
        </w:rPr>
        <w:t xml:space="preserve">According to </w:t>
      </w:r>
      <w:r w:rsidR="002853FD">
        <w:rPr>
          <w:rFonts w:ascii="Times New Roman" w:hAnsi="Times New Roman" w:cs="Times New Roman"/>
        </w:rPr>
        <w:t xml:space="preserve">the </w:t>
      </w:r>
      <w:r w:rsidRPr="00AA4C7E">
        <w:rPr>
          <w:rFonts w:ascii="Times New Roman" w:hAnsi="Times New Roman" w:cs="Times New Roman"/>
        </w:rPr>
        <w:t xml:space="preserve">FIRS </w:t>
      </w:r>
      <w:r w:rsidR="002853FD">
        <w:rPr>
          <w:rFonts w:ascii="Times New Roman" w:hAnsi="Times New Roman" w:cs="Times New Roman"/>
        </w:rPr>
        <w:t>manual</w:t>
      </w:r>
      <w:r w:rsidRPr="00AA4C7E">
        <w:rPr>
          <w:rFonts w:ascii="Times New Roman" w:hAnsi="Times New Roman" w:cs="Times New Roman"/>
        </w:rPr>
        <w:t xml:space="preserve"> 2016, the following are the requirements for getting access to the e-filing platform. </w:t>
      </w:r>
      <w:r w:rsidRPr="00AA4C7E">
        <w:rPr>
          <w:rFonts w:ascii="Times New Roman" w:hAnsi="Times New Roman" w:cs="Times New Roman"/>
          <w:spacing w:val="-1"/>
        </w:rPr>
        <w:t xml:space="preserve">Obtain </w:t>
      </w:r>
      <w:r w:rsidR="002853FD">
        <w:rPr>
          <w:rFonts w:ascii="Times New Roman" w:hAnsi="Times New Roman" w:cs="Times New Roman"/>
          <w:spacing w:val="-1"/>
        </w:rPr>
        <w:t xml:space="preserve">the </w:t>
      </w:r>
      <w:r w:rsidRPr="00AA4C7E">
        <w:rPr>
          <w:rFonts w:ascii="Times New Roman" w:hAnsi="Times New Roman" w:cs="Times New Roman"/>
          <w:spacing w:val="-1"/>
        </w:rPr>
        <w:t xml:space="preserve">"e-filing Access Application Form" from any FIRS Tax Office nearest to you or </w:t>
      </w:r>
      <w:r w:rsidRPr="00AA4C7E">
        <w:rPr>
          <w:rFonts w:ascii="Times New Roman" w:hAnsi="Times New Roman" w:cs="Times New Roman"/>
          <w:spacing w:val="-4"/>
        </w:rPr>
        <w:t xml:space="preserve">download from </w:t>
      </w:r>
      <w:r w:rsidR="002853FD">
        <w:rPr>
          <w:rFonts w:ascii="Times New Roman" w:hAnsi="Times New Roman" w:cs="Times New Roman"/>
          <w:spacing w:val="-4"/>
        </w:rPr>
        <w:t xml:space="preserve">the </w:t>
      </w:r>
      <w:r w:rsidRPr="00AA4C7E">
        <w:rPr>
          <w:rFonts w:ascii="Times New Roman" w:hAnsi="Times New Roman" w:cs="Times New Roman"/>
          <w:spacing w:val="-4"/>
        </w:rPr>
        <w:t xml:space="preserve">FIRS   website:   </w:t>
      </w:r>
      <w:hyperlink r:id="rId6" w:history="1">
        <w:r w:rsidRPr="00AA4C7E">
          <w:rPr>
            <w:rStyle w:val="Hyperlink"/>
            <w:rFonts w:ascii="Times New Roman" w:hAnsi="Times New Roman" w:cs="Times New Roman"/>
            <w:color w:val="auto"/>
            <w:spacing w:val="-4"/>
          </w:rPr>
          <w:t>http://www.firs.gov.ng/Tax-Management/Pages/ITAS-e-</w:t>
        </w:r>
        <w:r w:rsidRPr="00AA4C7E">
          <w:rPr>
            <w:rStyle w:val="Hyperlink"/>
            <w:rFonts w:ascii="Times New Roman" w:hAnsi="Times New Roman" w:cs="Times New Roman"/>
            <w:color w:val="auto"/>
            <w:spacing w:val="-5"/>
          </w:rPr>
          <w:t>Filing-Platform.aspx</w:t>
        </w:r>
      </w:hyperlink>
      <w:r w:rsidR="0005577E" w:rsidRPr="00AA4C7E">
        <w:rPr>
          <w:rFonts w:ascii="Times New Roman" w:hAnsi="Times New Roman" w:cs="Times New Roman"/>
          <w:spacing w:val="-5"/>
        </w:rPr>
        <w:t xml:space="preserve">. </w:t>
      </w:r>
      <w:r w:rsidRPr="00AA4C7E">
        <w:rPr>
          <w:rFonts w:ascii="Times New Roman" w:hAnsi="Times New Roman" w:cs="Times New Roman"/>
          <w:spacing w:val="-3"/>
        </w:rPr>
        <w:t xml:space="preserve">Complete the form by nominating Officers or Agent that will represent your organization </w:t>
      </w:r>
      <w:r w:rsidRPr="00AA4C7E">
        <w:rPr>
          <w:rFonts w:ascii="Times New Roman" w:hAnsi="Times New Roman" w:cs="Times New Roman"/>
          <w:spacing w:val="-6"/>
        </w:rPr>
        <w:t xml:space="preserve">on tax matters, </w:t>
      </w:r>
      <w:r w:rsidRPr="00AA4C7E">
        <w:rPr>
          <w:rFonts w:ascii="Times New Roman" w:hAnsi="Times New Roman" w:cs="Times New Roman"/>
          <w:spacing w:val="-1"/>
        </w:rPr>
        <w:t xml:space="preserve">You will indicate on the form the access the nominee should have either to declare (file </w:t>
      </w:r>
      <w:r w:rsidRPr="00AA4C7E">
        <w:rPr>
          <w:rFonts w:ascii="Times New Roman" w:hAnsi="Times New Roman" w:cs="Times New Roman"/>
          <w:spacing w:val="-4"/>
        </w:rPr>
        <w:t xml:space="preserve">returns), view only or declare and view rights, </w:t>
      </w:r>
      <w:r w:rsidRPr="00AA4C7E">
        <w:rPr>
          <w:rFonts w:ascii="Times New Roman" w:hAnsi="Times New Roman" w:cs="Times New Roman"/>
          <w:spacing w:val="4"/>
        </w:rPr>
        <w:t xml:space="preserve">Upon returning the completed form to FIRS Tax Office where your tax matters are </w:t>
      </w:r>
      <w:r w:rsidRPr="00AA4C7E">
        <w:rPr>
          <w:rFonts w:ascii="Times New Roman" w:hAnsi="Times New Roman" w:cs="Times New Roman"/>
          <w:spacing w:val="-3"/>
        </w:rPr>
        <w:t xml:space="preserve">handled, the FIRS will use the information on the form to issue system generated Username </w:t>
      </w:r>
      <w:r w:rsidRPr="00AA4C7E">
        <w:rPr>
          <w:rFonts w:ascii="Times New Roman" w:hAnsi="Times New Roman" w:cs="Times New Roman"/>
          <w:spacing w:val="-7"/>
        </w:rPr>
        <w:t xml:space="preserve">and Password, </w:t>
      </w:r>
      <w:r w:rsidRPr="00AA4C7E">
        <w:rPr>
          <w:rFonts w:ascii="Times New Roman" w:hAnsi="Times New Roman" w:cs="Times New Roman"/>
          <w:spacing w:val="-1"/>
        </w:rPr>
        <w:t xml:space="preserve">The username and password are the only key that gives you access to the e-filing site to </w:t>
      </w:r>
      <w:r w:rsidRPr="00AA4C7E">
        <w:rPr>
          <w:rFonts w:ascii="Times New Roman" w:hAnsi="Times New Roman" w:cs="Times New Roman"/>
          <w:spacing w:val="-5"/>
        </w:rPr>
        <w:t xml:space="preserve">transact tax business with FIRS, </w:t>
      </w:r>
      <w:r w:rsidRPr="00AA4C7E">
        <w:rPr>
          <w:rFonts w:ascii="Times New Roman" w:hAnsi="Times New Roman" w:cs="Times New Roman"/>
          <w:spacing w:val="-4"/>
        </w:rPr>
        <w:t xml:space="preserve">You are required to change your password upon first log-in, </w:t>
      </w:r>
      <w:r w:rsidRPr="00AA4C7E">
        <w:rPr>
          <w:rFonts w:ascii="Times New Roman" w:hAnsi="Times New Roman" w:cs="Times New Roman"/>
          <w:spacing w:val="3"/>
        </w:rPr>
        <w:t>The platform is user-friendly, hence you will be promptly able to navigate your way</w:t>
      </w:r>
      <w:r w:rsidRPr="00AA4C7E">
        <w:rPr>
          <w:rFonts w:ascii="Times New Roman" w:hAnsi="Times New Roman" w:cs="Times New Roman"/>
        </w:rPr>
        <w:t xml:space="preserve"> </w:t>
      </w:r>
      <w:r w:rsidRPr="00AA4C7E">
        <w:rPr>
          <w:rFonts w:ascii="Times New Roman" w:hAnsi="Times New Roman" w:cs="Times New Roman"/>
          <w:spacing w:val="-4"/>
        </w:rPr>
        <w:t xml:space="preserve">through to filing completion, </w:t>
      </w:r>
      <w:r w:rsidRPr="00AA4C7E">
        <w:rPr>
          <w:rFonts w:ascii="Times New Roman" w:hAnsi="Times New Roman" w:cs="Times New Roman"/>
          <w:spacing w:val="-2"/>
        </w:rPr>
        <w:t>You can check your account balance, change relevant registration details and connect to</w:t>
      </w:r>
      <w:r w:rsidRPr="00AA4C7E">
        <w:rPr>
          <w:rFonts w:ascii="Times New Roman" w:hAnsi="Times New Roman" w:cs="Times New Roman"/>
          <w:spacing w:val="-2"/>
        </w:rPr>
        <w:br/>
      </w:r>
      <w:r w:rsidR="002853FD">
        <w:rPr>
          <w:rFonts w:ascii="Times New Roman" w:hAnsi="Times New Roman" w:cs="Times New Roman"/>
          <w:spacing w:val="-4"/>
        </w:rPr>
        <w:t xml:space="preserve">The </w:t>
      </w:r>
      <w:r w:rsidRPr="00AA4C7E">
        <w:rPr>
          <w:rFonts w:ascii="Times New Roman" w:hAnsi="Times New Roman" w:cs="Times New Roman"/>
          <w:spacing w:val="-4"/>
        </w:rPr>
        <w:t xml:space="preserve">tax office </w:t>
      </w:r>
      <w:r w:rsidR="002853FD">
        <w:rPr>
          <w:rFonts w:ascii="Times New Roman" w:hAnsi="Times New Roman" w:cs="Times New Roman"/>
          <w:spacing w:val="-4"/>
        </w:rPr>
        <w:t xml:space="preserve">is </w:t>
      </w:r>
      <w:r w:rsidRPr="00AA4C7E">
        <w:rPr>
          <w:rFonts w:ascii="Times New Roman" w:hAnsi="Times New Roman" w:cs="Times New Roman"/>
          <w:spacing w:val="-4"/>
        </w:rPr>
        <w:t xml:space="preserve">using </w:t>
      </w:r>
      <w:r w:rsidR="002853FD">
        <w:rPr>
          <w:rFonts w:ascii="Times New Roman" w:hAnsi="Times New Roman" w:cs="Times New Roman"/>
          <w:spacing w:val="-4"/>
        </w:rPr>
        <w:t xml:space="preserve">the </w:t>
      </w:r>
      <w:r w:rsidRPr="00AA4C7E">
        <w:rPr>
          <w:rFonts w:ascii="Times New Roman" w:hAnsi="Times New Roman" w:cs="Times New Roman"/>
          <w:spacing w:val="-4"/>
        </w:rPr>
        <w:t>customer center to make enquiries.</w:t>
      </w:r>
      <w:r w:rsidRPr="00AA4C7E">
        <w:rPr>
          <w:rFonts w:ascii="Times New Roman" w:hAnsi="Times New Roman" w:cs="Times New Roman"/>
        </w:rPr>
        <w:t xml:space="preserve"> </w:t>
      </w:r>
      <w:r w:rsidRPr="00AA4C7E">
        <w:rPr>
          <w:rFonts w:ascii="Times New Roman" w:hAnsi="Times New Roman" w:cs="Times New Roman"/>
          <w:spacing w:val="-4"/>
        </w:rPr>
        <w:t xml:space="preserve">Registering for e-filing is similar to </w:t>
      </w:r>
      <w:r w:rsidRPr="00AA4C7E">
        <w:rPr>
          <w:rFonts w:ascii="Times New Roman" w:hAnsi="Times New Roman" w:cs="Times New Roman"/>
          <w:spacing w:val="-4"/>
        </w:rPr>
        <w:lastRenderedPageBreak/>
        <w:t xml:space="preserve">how you register for internet banking. You will not be able to use the e-filing platform if you have not registered with your tax office for e-filing. </w:t>
      </w:r>
    </w:p>
    <w:p w14:paraId="52739215" w14:textId="77777777" w:rsidR="00756FB8" w:rsidRPr="00AA4C7E" w:rsidRDefault="00756FB8" w:rsidP="00F5569A">
      <w:pPr>
        <w:spacing w:line="360" w:lineRule="auto"/>
        <w:jc w:val="both"/>
        <w:rPr>
          <w:rFonts w:ascii="Times New Roman" w:hAnsi="Times New Roman" w:cs="Times New Roman"/>
        </w:rPr>
      </w:pPr>
      <w:r w:rsidRPr="00AA4C7E">
        <w:rPr>
          <w:rFonts w:ascii="Times New Roman" w:hAnsi="Times New Roman" w:cs="Times New Roman"/>
          <w:b/>
          <w:bCs/>
          <w:spacing w:val="-4"/>
        </w:rPr>
        <w:t>Benefits of e-Filing</w:t>
      </w:r>
    </w:p>
    <w:p w14:paraId="36B81F20" w14:textId="77777777" w:rsidR="00756FB8" w:rsidRPr="00AA4C7E" w:rsidRDefault="00756FB8" w:rsidP="00F5569A">
      <w:pPr>
        <w:spacing w:line="360" w:lineRule="auto"/>
        <w:jc w:val="both"/>
        <w:rPr>
          <w:rFonts w:ascii="Times New Roman" w:hAnsi="Times New Roman" w:cs="Times New Roman"/>
        </w:rPr>
      </w:pPr>
      <w:r w:rsidRPr="00AA4C7E">
        <w:rPr>
          <w:rFonts w:ascii="Times New Roman" w:hAnsi="Times New Roman" w:cs="Times New Roman"/>
          <w:spacing w:val="-4"/>
        </w:rPr>
        <w:t xml:space="preserve">According to FIRS (2016), </w:t>
      </w:r>
      <w:r w:rsidR="002853FD">
        <w:rPr>
          <w:rFonts w:ascii="Times New Roman" w:hAnsi="Times New Roman" w:cs="Times New Roman"/>
          <w:spacing w:val="-4"/>
        </w:rPr>
        <w:t xml:space="preserve">the </w:t>
      </w:r>
      <w:r w:rsidRPr="00AA4C7E">
        <w:rPr>
          <w:rFonts w:ascii="Times New Roman" w:hAnsi="Times New Roman" w:cs="Times New Roman"/>
          <w:spacing w:val="-4"/>
        </w:rPr>
        <w:t>e-filing platform provides the following benefits:</w:t>
      </w:r>
    </w:p>
    <w:p w14:paraId="508ECCE4" w14:textId="77777777" w:rsidR="00756FB8" w:rsidRPr="00AA4C7E" w:rsidRDefault="00756FB8" w:rsidP="00F5569A">
      <w:pPr>
        <w:spacing w:line="360" w:lineRule="auto"/>
        <w:jc w:val="both"/>
        <w:rPr>
          <w:rFonts w:ascii="Times New Roman" w:hAnsi="Times New Roman" w:cs="Times New Roman"/>
          <w:spacing w:val="-2"/>
        </w:rPr>
      </w:pPr>
      <w:r w:rsidRPr="00AA4C7E">
        <w:rPr>
          <w:rFonts w:ascii="Times New Roman" w:hAnsi="Times New Roman" w:cs="Times New Roman"/>
          <w:spacing w:val="-2"/>
        </w:rPr>
        <w:t>Self-service Platform using a personal computer, laptop, tablet</w:t>
      </w:r>
      <w:r w:rsidR="002853FD">
        <w:rPr>
          <w:rFonts w:ascii="Times New Roman" w:hAnsi="Times New Roman" w:cs="Times New Roman"/>
          <w:spacing w:val="-2"/>
        </w:rPr>
        <w:t>,</w:t>
      </w:r>
      <w:r w:rsidRPr="00AA4C7E">
        <w:rPr>
          <w:rFonts w:ascii="Times New Roman" w:hAnsi="Times New Roman" w:cs="Times New Roman"/>
          <w:spacing w:val="-2"/>
        </w:rPr>
        <w:t xml:space="preserve"> or any device with a</w:t>
      </w:r>
      <w:r w:rsidRPr="00AA4C7E">
        <w:rPr>
          <w:rFonts w:ascii="Times New Roman" w:hAnsi="Times New Roman" w:cs="Times New Roman"/>
          <w:spacing w:val="-2"/>
        </w:rPr>
        <w:br/>
        <w:t>connection to the internet, from the comfort of your home, work</w:t>
      </w:r>
      <w:r w:rsidR="002853FD">
        <w:rPr>
          <w:rFonts w:ascii="Times New Roman" w:hAnsi="Times New Roman" w:cs="Times New Roman"/>
          <w:spacing w:val="-2"/>
        </w:rPr>
        <w:t>,</w:t>
      </w:r>
      <w:r w:rsidRPr="00AA4C7E">
        <w:rPr>
          <w:rFonts w:ascii="Times New Roman" w:hAnsi="Times New Roman" w:cs="Times New Roman"/>
          <w:spacing w:val="-2"/>
        </w:rPr>
        <w:t xml:space="preserve"> or any place that is</w:t>
      </w:r>
      <w:r w:rsidRPr="00AA4C7E">
        <w:rPr>
          <w:rFonts w:ascii="Times New Roman" w:hAnsi="Times New Roman" w:cs="Times New Roman"/>
          <w:spacing w:val="-2"/>
        </w:rPr>
        <w:br/>
      </w:r>
      <w:r w:rsidR="002853FD">
        <w:rPr>
          <w:rFonts w:ascii="Times New Roman" w:hAnsi="Times New Roman" w:cs="Times New Roman"/>
          <w:spacing w:val="-5"/>
        </w:rPr>
        <w:t>Convenient</w:t>
      </w:r>
      <w:r w:rsidRPr="00AA4C7E">
        <w:rPr>
          <w:rFonts w:ascii="Times New Roman" w:hAnsi="Times New Roman" w:cs="Times New Roman"/>
          <w:spacing w:val="-5"/>
        </w:rPr>
        <w:t xml:space="preserve"> to you, </w:t>
      </w:r>
      <w:r w:rsidR="002853FD">
        <w:rPr>
          <w:rFonts w:ascii="Times New Roman" w:hAnsi="Times New Roman" w:cs="Times New Roman"/>
          <w:spacing w:val="3"/>
        </w:rPr>
        <w:t>it</w:t>
      </w:r>
      <w:r w:rsidRPr="00AA4C7E">
        <w:rPr>
          <w:rFonts w:ascii="Times New Roman" w:hAnsi="Times New Roman" w:cs="Times New Roman"/>
          <w:spacing w:val="3"/>
        </w:rPr>
        <w:t xml:space="preserve"> saves your time and money as the returns are filed online. You do not need to </w:t>
      </w:r>
      <w:r w:rsidRPr="00AA4C7E">
        <w:rPr>
          <w:rFonts w:ascii="Times New Roman" w:hAnsi="Times New Roman" w:cs="Times New Roman"/>
          <w:spacing w:val="-4"/>
        </w:rPr>
        <w:t xml:space="preserve">produce hardcopy returns and transport yourself to </w:t>
      </w:r>
      <w:r w:rsidR="002853FD">
        <w:rPr>
          <w:rFonts w:ascii="Times New Roman" w:hAnsi="Times New Roman" w:cs="Times New Roman"/>
          <w:spacing w:val="-4"/>
        </w:rPr>
        <w:t xml:space="preserve">the </w:t>
      </w:r>
      <w:r w:rsidRPr="00AA4C7E">
        <w:rPr>
          <w:rFonts w:ascii="Times New Roman" w:hAnsi="Times New Roman" w:cs="Times New Roman"/>
          <w:spacing w:val="-4"/>
        </w:rPr>
        <w:t>tax office to submit tax returns</w:t>
      </w:r>
      <w:r w:rsidR="002853FD">
        <w:rPr>
          <w:rFonts w:ascii="Times New Roman" w:hAnsi="Times New Roman" w:cs="Times New Roman"/>
          <w:spacing w:val="-4"/>
        </w:rPr>
        <w:t>.</w:t>
      </w:r>
      <w:r w:rsidRPr="00AA4C7E">
        <w:rPr>
          <w:rFonts w:ascii="Times New Roman" w:hAnsi="Times New Roman" w:cs="Times New Roman"/>
          <w:spacing w:val="-4"/>
        </w:rPr>
        <w:t xml:space="preserve"> Promotes voluntary compliance due to its convenience, </w:t>
      </w:r>
      <w:r w:rsidR="002853FD">
        <w:rPr>
          <w:rFonts w:ascii="Times New Roman" w:hAnsi="Times New Roman" w:cs="Times New Roman"/>
          <w:spacing w:val="-2"/>
        </w:rPr>
        <w:t>keeps</w:t>
      </w:r>
      <w:r w:rsidRPr="00AA4C7E">
        <w:rPr>
          <w:rFonts w:ascii="Times New Roman" w:hAnsi="Times New Roman" w:cs="Times New Roman"/>
          <w:spacing w:val="-2"/>
        </w:rPr>
        <w:t xml:space="preserve"> your information secure and confidential. The e-filing environment is secure </w:t>
      </w:r>
      <w:r w:rsidRPr="00AA4C7E">
        <w:rPr>
          <w:rFonts w:ascii="Times New Roman" w:hAnsi="Times New Roman" w:cs="Times New Roman"/>
          <w:spacing w:val="-6"/>
        </w:rPr>
        <w:t>and safe with your User ID and password</w:t>
      </w:r>
      <w:r w:rsidR="002853FD">
        <w:rPr>
          <w:rFonts w:ascii="Times New Roman" w:hAnsi="Times New Roman" w:cs="Times New Roman"/>
          <w:spacing w:val="-6"/>
        </w:rPr>
        <w:t>. The</w:t>
      </w:r>
      <w:r w:rsidRPr="00AA4C7E">
        <w:rPr>
          <w:rFonts w:ascii="Times New Roman" w:hAnsi="Times New Roman" w:cs="Times New Roman"/>
          <w:spacing w:val="-6"/>
        </w:rPr>
        <w:t xml:space="preserve"> FIRS ITAS platform will ensure that your </w:t>
      </w:r>
      <w:r w:rsidRPr="00AA4C7E">
        <w:rPr>
          <w:rFonts w:ascii="Times New Roman" w:eastAsia="Times New Roman" w:hAnsi="Times New Roman" w:cs="Times New Roman"/>
          <w:spacing w:val="-4"/>
        </w:rPr>
        <w:t xml:space="preserve">tax information </w:t>
      </w:r>
      <w:r w:rsidR="002853FD">
        <w:rPr>
          <w:rFonts w:ascii="Times New Roman" w:eastAsia="Times New Roman" w:hAnsi="Times New Roman" w:cs="Times New Roman"/>
          <w:spacing w:val="-4"/>
        </w:rPr>
        <w:t>is</w:t>
      </w:r>
      <w:r w:rsidRPr="00AA4C7E">
        <w:rPr>
          <w:rFonts w:ascii="Times New Roman" w:eastAsia="Times New Roman" w:hAnsi="Times New Roman" w:cs="Times New Roman"/>
          <w:spacing w:val="-4"/>
        </w:rPr>
        <w:t xml:space="preserve"> safe and confidential</w:t>
      </w:r>
      <w:r w:rsidR="002853FD">
        <w:rPr>
          <w:rFonts w:ascii="Times New Roman" w:eastAsia="Times New Roman" w:hAnsi="Times New Roman" w:cs="Times New Roman"/>
          <w:spacing w:val="-4"/>
        </w:rPr>
        <w:t>.</w:t>
      </w:r>
      <w:r w:rsidRPr="00AA4C7E">
        <w:rPr>
          <w:rFonts w:ascii="Times New Roman" w:eastAsia="Times New Roman" w:hAnsi="Times New Roman" w:cs="Times New Roman"/>
          <w:spacing w:val="-4"/>
        </w:rPr>
        <w:t xml:space="preserve"> </w:t>
      </w:r>
      <w:r w:rsidRPr="00AA4C7E">
        <w:rPr>
          <w:rFonts w:ascii="Times New Roman" w:hAnsi="Times New Roman" w:cs="Times New Roman"/>
          <w:spacing w:val="-4"/>
        </w:rPr>
        <w:t>The system takes all submissions by taxpayers as self-assessment.</w:t>
      </w:r>
      <w:r w:rsidRPr="00AA4C7E">
        <w:rPr>
          <w:rFonts w:ascii="Times New Roman" w:hAnsi="Times New Roman" w:cs="Times New Roman"/>
        </w:rPr>
        <w:t xml:space="preserve"> </w:t>
      </w:r>
      <w:r w:rsidRPr="00AA4C7E">
        <w:rPr>
          <w:rFonts w:ascii="Times New Roman" w:hAnsi="Times New Roman" w:cs="Times New Roman"/>
          <w:spacing w:val="-2"/>
        </w:rPr>
        <w:t xml:space="preserve">The system does the calculation </w:t>
      </w:r>
      <w:r w:rsidR="002853FD">
        <w:rPr>
          <w:rFonts w:ascii="Times New Roman" w:hAnsi="Times New Roman" w:cs="Times New Roman"/>
          <w:spacing w:val="-2"/>
        </w:rPr>
        <w:t>in the</w:t>
      </w:r>
      <w:r w:rsidRPr="00AA4C7E">
        <w:rPr>
          <w:rFonts w:ascii="Times New Roman" w:hAnsi="Times New Roman" w:cs="Times New Roman"/>
          <w:spacing w:val="-2"/>
        </w:rPr>
        <w:t xml:space="preserve"> back-end for you. The Declaration [Tax Returns] </w:t>
      </w:r>
      <w:r w:rsidRPr="00AA4C7E">
        <w:rPr>
          <w:rFonts w:ascii="Times New Roman" w:hAnsi="Times New Roman" w:cs="Times New Roman"/>
        </w:rPr>
        <w:t xml:space="preserve">Forms are system driven, that is the form lines are linked to back-end computation </w:t>
      </w:r>
      <w:r w:rsidRPr="00AA4C7E">
        <w:rPr>
          <w:rFonts w:ascii="Times New Roman" w:hAnsi="Times New Roman" w:cs="Times New Roman"/>
          <w:spacing w:val="-2"/>
        </w:rPr>
        <w:t xml:space="preserve">and helps taxpayers to avoid common errors like using wrong rates and committing </w:t>
      </w:r>
      <w:r w:rsidRPr="00AA4C7E">
        <w:rPr>
          <w:rFonts w:ascii="Times New Roman" w:hAnsi="Times New Roman" w:cs="Times New Roman"/>
          <w:spacing w:val="-5"/>
        </w:rPr>
        <w:t xml:space="preserve">arithmetical mistakes, </w:t>
      </w:r>
      <w:r w:rsidRPr="00AA4C7E">
        <w:rPr>
          <w:rFonts w:ascii="Times New Roman" w:hAnsi="Times New Roman" w:cs="Times New Roman"/>
          <w:spacing w:val="-4"/>
        </w:rPr>
        <w:t xml:space="preserve">Promotes transparency and boost taxpayer confidence and trust in the system, saves taxpayer the </w:t>
      </w:r>
      <w:proofErr w:type="spellStart"/>
      <w:r w:rsidRPr="00AA4C7E">
        <w:rPr>
          <w:rFonts w:ascii="Times New Roman" w:hAnsi="Times New Roman" w:cs="Times New Roman"/>
          <w:spacing w:val="-4"/>
        </w:rPr>
        <w:t>rigours</w:t>
      </w:r>
      <w:proofErr w:type="spellEnd"/>
      <w:r w:rsidRPr="00AA4C7E">
        <w:rPr>
          <w:rFonts w:ascii="Times New Roman" w:hAnsi="Times New Roman" w:cs="Times New Roman"/>
          <w:spacing w:val="-4"/>
        </w:rPr>
        <w:t xml:space="preserve"> of going to tax office to confirm TIN and apply for TCC</w:t>
      </w:r>
      <w:r w:rsidRPr="00AA4C7E">
        <w:rPr>
          <w:rFonts w:ascii="Times New Roman" w:hAnsi="Times New Roman" w:cs="Times New Roman"/>
        </w:rPr>
        <w:t xml:space="preserve">, </w:t>
      </w:r>
      <w:r w:rsidRPr="00AA4C7E">
        <w:rPr>
          <w:rFonts w:ascii="Times New Roman" w:hAnsi="Times New Roman" w:cs="Times New Roman"/>
          <w:spacing w:val="-4"/>
        </w:rPr>
        <w:t>Taxpayer can update her profiles without going to tax office to do so</w:t>
      </w:r>
      <w:r w:rsidRPr="00AA4C7E">
        <w:rPr>
          <w:rFonts w:ascii="Times New Roman" w:hAnsi="Times New Roman" w:cs="Times New Roman"/>
        </w:rPr>
        <w:t xml:space="preserve">, </w:t>
      </w:r>
      <w:r w:rsidRPr="00AA4C7E">
        <w:rPr>
          <w:rFonts w:ascii="Times New Roman" w:hAnsi="Times New Roman" w:cs="Times New Roman"/>
          <w:spacing w:val="-4"/>
        </w:rPr>
        <w:t xml:space="preserve">Taxpayer can use message Centre to make enquiries and receive instant reply from tax </w:t>
      </w:r>
      <w:r w:rsidRPr="00AA4C7E">
        <w:rPr>
          <w:rFonts w:ascii="Times New Roman" w:hAnsi="Times New Roman" w:cs="Times New Roman"/>
          <w:spacing w:val="-6"/>
        </w:rPr>
        <w:t>office</w:t>
      </w:r>
      <w:r w:rsidRPr="00AA4C7E">
        <w:rPr>
          <w:rFonts w:ascii="Times New Roman" w:hAnsi="Times New Roman" w:cs="Times New Roman"/>
        </w:rPr>
        <w:t xml:space="preserve">, </w:t>
      </w:r>
      <w:r w:rsidRPr="00AA4C7E">
        <w:rPr>
          <w:rFonts w:ascii="Times New Roman" w:hAnsi="Times New Roman" w:cs="Times New Roman"/>
          <w:spacing w:val="3"/>
        </w:rPr>
        <w:t xml:space="preserve">Tax account balance can easily be queried from the e-filing environment before </w:t>
      </w:r>
      <w:r w:rsidRPr="00AA4C7E">
        <w:rPr>
          <w:rFonts w:ascii="Times New Roman" w:hAnsi="Times New Roman" w:cs="Times New Roman"/>
          <w:spacing w:val="-2"/>
        </w:rPr>
        <w:t>taxpayer applies for Tax Clearance Certificate (TCC).</w:t>
      </w:r>
    </w:p>
    <w:p w14:paraId="11571E7F" w14:textId="77777777" w:rsidR="00756FB8" w:rsidRPr="00AA4C7E" w:rsidRDefault="00756FB8" w:rsidP="00F5569A">
      <w:pPr>
        <w:spacing w:line="360" w:lineRule="auto"/>
        <w:jc w:val="both"/>
        <w:rPr>
          <w:rFonts w:ascii="Times New Roman" w:hAnsi="Times New Roman" w:cs="Times New Roman"/>
          <w:b/>
        </w:rPr>
      </w:pPr>
      <w:r w:rsidRPr="00AA4C7E">
        <w:rPr>
          <w:rFonts w:ascii="Times New Roman" w:hAnsi="Times New Roman" w:cs="Times New Roman"/>
          <w:b/>
        </w:rPr>
        <w:t xml:space="preserve">Online Tax Payment </w:t>
      </w:r>
    </w:p>
    <w:p w14:paraId="5639B58B" w14:textId="77777777" w:rsidR="00756FB8" w:rsidRPr="00AA4C7E" w:rsidRDefault="00756FB8" w:rsidP="00F5569A">
      <w:pPr>
        <w:spacing w:line="360" w:lineRule="auto"/>
        <w:jc w:val="both"/>
        <w:rPr>
          <w:rFonts w:ascii="Times New Roman" w:hAnsi="Times New Roman" w:cs="Times New Roman"/>
        </w:rPr>
      </w:pPr>
      <w:r w:rsidRPr="00AA4C7E">
        <w:rPr>
          <w:rFonts w:ascii="Times New Roman" w:hAnsi="Times New Roman" w:cs="Times New Roman"/>
        </w:rPr>
        <w:t>Upon being notified of tax due by email, the taxpayers have options through which payments can be made: by debit or credit card through which payment is done through a payment processing company. The payment of the tax due can also be made by direct debit of the taxpayer's account. This involves the automatic withdrawal of the amount owed from the taxpayer's account from his bank</w:t>
      </w:r>
      <w:r w:rsidR="002853FD">
        <w:rPr>
          <w:rFonts w:ascii="Times New Roman" w:hAnsi="Times New Roman" w:cs="Times New Roman"/>
        </w:rPr>
        <w:t>,</w:t>
      </w:r>
      <w:r w:rsidRPr="00AA4C7E">
        <w:rPr>
          <w:rFonts w:ascii="Times New Roman" w:hAnsi="Times New Roman" w:cs="Times New Roman"/>
        </w:rPr>
        <w:t xml:space="preserve"> with additional fees </w:t>
      </w:r>
      <w:proofErr w:type="spellStart"/>
      <w:r w:rsidRPr="00AA4C7E">
        <w:rPr>
          <w:rFonts w:ascii="Times New Roman" w:hAnsi="Times New Roman" w:cs="Times New Roman"/>
        </w:rPr>
        <w:t>Chiamaka</w:t>
      </w:r>
      <w:proofErr w:type="spellEnd"/>
      <w:r w:rsidRPr="00AA4C7E">
        <w:rPr>
          <w:rFonts w:ascii="Times New Roman" w:hAnsi="Times New Roman" w:cs="Times New Roman"/>
        </w:rPr>
        <w:t xml:space="preserve"> et al, 2021; </w:t>
      </w:r>
      <w:proofErr w:type="spellStart"/>
      <w:r w:rsidRPr="00AA4C7E">
        <w:rPr>
          <w:rFonts w:ascii="Times New Roman" w:hAnsi="Times New Roman" w:cs="Times New Roman"/>
        </w:rPr>
        <w:t>Umenweke</w:t>
      </w:r>
      <w:proofErr w:type="spellEnd"/>
      <w:r w:rsidRPr="00AA4C7E">
        <w:rPr>
          <w:rFonts w:ascii="Times New Roman" w:hAnsi="Times New Roman" w:cs="Times New Roman"/>
        </w:rPr>
        <w:t xml:space="preserve"> and </w:t>
      </w:r>
      <w:proofErr w:type="spellStart"/>
      <w:r w:rsidRPr="00AA4C7E">
        <w:rPr>
          <w:rFonts w:ascii="Times New Roman" w:hAnsi="Times New Roman" w:cs="Times New Roman"/>
        </w:rPr>
        <w:t>Ifediora</w:t>
      </w:r>
      <w:proofErr w:type="spellEnd"/>
      <w:r w:rsidRPr="00AA4C7E">
        <w:rPr>
          <w:rFonts w:ascii="Times New Roman" w:hAnsi="Times New Roman" w:cs="Times New Roman"/>
        </w:rPr>
        <w:t xml:space="preserve">, 2016). </w:t>
      </w:r>
      <w:r w:rsidRPr="00AA4C7E">
        <w:rPr>
          <w:rFonts w:ascii="Times New Roman" w:hAnsi="Times New Roman" w:cs="Times New Roman"/>
          <w:spacing w:val="4"/>
        </w:rPr>
        <w:t>Taxpayers can do it themselves using the electronic service channels provided by their</w:t>
      </w:r>
      <w:r w:rsidRPr="00AA4C7E">
        <w:rPr>
          <w:rFonts w:ascii="Times New Roman" w:hAnsi="Times New Roman" w:cs="Times New Roman"/>
        </w:rPr>
        <w:t xml:space="preserve"> bankers. (These service channels will include the </w:t>
      </w:r>
      <w:r w:rsidR="002853FD">
        <w:rPr>
          <w:rFonts w:ascii="Times New Roman" w:hAnsi="Times New Roman" w:cs="Times New Roman"/>
        </w:rPr>
        <w:t>bank's</w:t>
      </w:r>
      <w:r w:rsidRPr="00AA4C7E">
        <w:rPr>
          <w:rFonts w:ascii="Times New Roman" w:hAnsi="Times New Roman" w:cs="Times New Roman"/>
        </w:rPr>
        <w:t xml:space="preserve"> internet banking, ATM</w:t>
      </w:r>
      <w:r w:rsidR="002853FD">
        <w:rPr>
          <w:rFonts w:ascii="Times New Roman" w:hAnsi="Times New Roman" w:cs="Times New Roman"/>
        </w:rPr>
        <w:t>,</w:t>
      </w:r>
      <w:r w:rsidRPr="00AA4C7E">
        <w:rPr>
          <w:rFonts w:ascii="Times New Roman" w:hAnsi="Times New Roman" w:cs="Times New Roman"/>
        </w:rPr>
        <w:t xml:space="preserve"> and other </w:t>
      </w:r>
      <w:r w:rsidRPr="00AA4C7E">
        <w:rPr>
          <w:rFonts w:ascii="Times New Roman" w:hAnsi="Times New Roman" w:cs="Times New Roman"/>
          <w:spacing w:val="-5"/>
        </w:rPr>
        <w:t>mobile banking platforms.</w:t>
      </w:r>
    </w:p>
    <w:p w14:paraId="7EF6734E" w14:textId="77777777" w:rsidR="00756FB8" w:rsidRPr="00AA4C7E" w:rsidRDefault="00756FB8" w:rsidP="00F5569A">
      <w:pPr>
        <w:spacing w:line="360" w:lineRule="auto"/>
        <w:jc w:val="both"/>
        <w:rPr>
          <w:rFonts w:ascii="Times New Roman" w:hAnsi="Times New Roman" w:cs="Times New Roman"/>
        </w:rPr>
      </w:pPr>
      <w:r w:rsidRPr="00AA4C7E">
        <w:rPr>
          <w:rFonts w:ascii="Times New Roman" w:hAnsi="Times New Roman" w:cs="Times New Roman"/>
          <w:b/>
          <w:bCs/>
        </w:rPr>
        <w:lastRenderedPageBreak/>
        <w:t>Steps for Payment through e-Tax Pay Platform</w:t>
      </w:r>
    </w:p>
    <w:p w14:paraId="4FB2610F" w14:textId="77777777" w:rsidR="00756FB8" w:rsidRPr="00AA4C7E" w:rsidRDefault="00756FB8" w:rsidP="00F5569A">
      <w:pPr>
        <w:spacing w:line="360" w:lineRule="auto"/>
        <w:jc w:val="both"/>
        <w:rPr>
          <w:rFonts w:ascii="Times New Roman" w:hAnsi="Times New Roman" w:cs="Times New Roman"/>
        </w:rPr>
      </w:pPr>
      <w:r w:rsidRPr="00AA4C7E">
        <w:rPr>
          <w:rFonts w:ascii="Times New Roman" w:hAnsi="Times New Roman" w:cs="Times New Roman"/>
          <w:spacing w:val="-2"/>
        </w:rPr>
        <w:t>FIRS (2016) states that after a potential taxpayer has satisfied the condition of having a</w:t>
      </w:r>
      <w:r w:rsidRPr="00AA4C7E">
        <w:rPr>
          <w:rFonts w:ascii="Times New Roman" w:hAnsi="Times New Roman" w:cs="Times New Roman"/>
          <w:spacing w:val="-2"/>
        </w:rPr>
        <w:br/>
      </w:r>
      <w:r w:rsidRPr="00AA4C7E">
        <w:rPr>
          <w:rFonts w:ascii="Times New Roman" w:hAnsi="Times New Roman" w:cs="Times New Roman"/>
          <w:spacing w:val="-5"/>
        </w:rPr>
        <w:t>registered TIN, an existing bank account</w:t>
      </w:r>
      <w:r w:rsidR="002853FD">
        <w:rPr>
          <w:rFonts w:ascii="Times New Roman" w:hAnsi="Times New Roman" w:cs="Times New Roman"/>
          <w:spacing w:val="-5"/>
        </w:rPr>
        <w:t>,</w:t>
      </w:r>
      <w:r w:rsidRPr="00AA4C7E">
        <w:rPr>
          <w:rFonts w:ascii="Times New Roman" w:hAnsi="Times New Roman" w:cs="Times New Roman"/>
          <w:spacing w:val="-5"/>
        </w:rPr>
        <w:t xml:space="preserve"> and sufficient funds, then the taxpayer performs the</w:t>
      </w:r>
      <w:r w:rsidRPr="00AA4C7E">
        <w:rPr>
          <w:rFonts w:ascii="Times New Roman" w:hAnsi="Times New Roman" w:cs="Times New Roman"/>
          <w:spacing w:val="-5"/>
        </w:rPr>
        <w:br/>
      </w:r>
      <w:r w:rsidRPr="00AA4C7E">
        <w:rPr>
          <w:rFonts w:ascii="Times New Roman" w:hAnsi="Times New Roman" w:cs="Times New Roman"/>
          <w:spacing w:val="-6"/>
        </w:rPr>
        <w:t>following to make payment:</w:t>
      </w:r>
      <w:r w:rsidRPr="00AA4C7E">
        <w:rPr>
          <w:rFonts w:ascii="Times New Roman" w:hAnsi="Times New Roman" w:cs="Times New Roman"/>
        </w:rPr>
        <w:t xml:space="preserve"> </w:t>
      </w:r>
      <w:r w:rsidRPr="00AA4C7E">
        <w:rPr>
          <w:rFonts w:ascii="Times New Roman" w:hAnsi="Times New Roman" w:cs="Times New Roman"/>
          <w:spacing w:val="1"/>
        </w:rPr>
        <w:t xml:space="preserve">Select the service (e-tax Pay) from the list of services displayed on the bank self- </w:t>
      </w:r>
      <w:r w:rsidRPr="00AA4C7E">
        <w:rPr>
          <w:rFonts w:ascii="Times New Roman" w:hAnsi="Times New Roman" w:cs="Times New Roman"/>
          <w:spacing w:val="-4"/>
        </w:rPr>
        <w:t>service channel or request this service from the bank branch.</w:t>
      </w:r>
      <w:r w:rsidRPr="00AA4C7E">
        <w:rPr>
          <w:rFonts w:ascii="Times New Roman" w:hAnsi="Times New Roman" w:cs="Times New Roman"/>
        </w:rPr>
        <w:t xml:space="preserve"> </w:t>
      </w:r>
      <w:r w:rsidRPr="00AA4C7E">
        <w:rPr>
          <w:rFonts w:ascii="Times New Roman" w:hAnsi="Times New Roman" w:cs="Times New Roman"/>
          <w:spacing w:val="-4"/>
        </w:rPr>
        <w:t>Provide all the required information</w:t>
      </w:r>
      <w:r w:rsidR="002853FD">
        <w:rPr>
          <w:rFonts w:ascii="Times New Roman" w:hAnsi="Times New Roman" w:cs="Times New Roman"/>
          <w:spacing w:val="-4"/>
        </w:rPr>
        <w:t>,</w:t>
      </w:r>
      <w:r w:rsidRPr="00AA4C7E">
        <w:rPr>
          <w:rFonts w:ascii="Times New Roman" w:hAnsi="Times New Roman" w:cs="Times New Roman"/>
          <w:spacing w:val="-4"/>
        </w:rPr>
        <w:t xml:space="preserve"> including the taxpayer's TIN.</w:t>
      </w:r>
      <w:r w:rsidRPr="00AA4C7E">
        <w:rPr>
          <w:rFonts w:ascii="Times New Roman" w:hAnsi="Times New Roman" w:cs="Times New Roman"/>
        </w:rPr>
        <w:t xml:space="preserve"> </w:t>
      </w:r>
      <w:r w:rsidRPr="00AA4C7E">
        <w:rPr>
          <w:rFonts w:ascii="Times New Roman" w:hAnsi="Times New Roman" w:cs="Times New Roman"/>
          <w:spacing w:val="1"/>
        </w:rPr>
        <w:t>Select the tax type (e.g.</w:t>
      </w:r>
      <w:r w:rsidR="002853FD">
        <w:rPr>
          <w:rFonts w:ascii="Times New Roman" w:hAnsi="Times New Roman" w:cs="Times New Roman"/>
          <w:spacing w:val="1"/>
        </w:rPr>
        <w:t>,</w:t>
      </w:r>
      <w:r w:rsidRPr="00AA4C7E">
        <w:rPr>
          <w:rFonts w:ascii="Times New Roman" w:hAnsi="Times New Roman" w:cs="Times New Roman"/>
          <w:spacing w:val="1"/>
        </w:rPr>
        <w:t xml:space="preserve"> Company Income Tax, Pre-operation Levy, Value Added </w:t>
      </w:r>
      <w:r w:rsidRPr="00AA4C7E">
        <w:rPr>
          <w:rFonts w:ascii="Times New Roman" w:hAnsi="Times New Roman" w:cs="Times New Roman"/>
          <w:spacing w:val="-5"/>
        </w:rPr>
        <w:t xml:space="preserve">Tax, </w:t>
      </w:r>
      <w:proofErr w:type="spellStart"/>
      <w:r w:rsidRPr="00AA4C7E">
        <w:rPr>
          <w:rFonts w:ascii="Times New Roman" w:hAnsi="Times New Roman" w:cs="Times New Roman"/>
          <w:spacing w:val="-5"/>
        </w:rPr>
        <w:t>etc</w:t>
      </w:r>
      <w:proofErr w:type="spellEnd"/>
      <w:r w:rsidRPr="00AA4C7E">
        <w:rPr>
          <w:rFonts w:ascii="Times New Roman" w:hAnsi="Times New Roman" w:cs="Times New Roman"/>
          <w:spacing w:val="-5"/>
        </w:rPr>
        <w:t>).</w:t>
      </w:r>
      <w:r w:rsidRPr="00AA4C7E">
        <w:rPr>
          <w:rFonts w:ascii="Times New Roman" w:hAnsi="Times New Roman" w:cs="Times New Roman"/>
        </w:rPr>
        <w:t xml:space="preserve"> Enter the amount to be debited from the account provided. Confirm that all the information provided </w:t>
      </w:r>
      <w:r w:rsidR="002853FD">
        <w:rPr>
          <w:rFonts w:ascii="Times New Roman" w:hAnsi="Times New Roman" w:cs="Times New Roman"/>
        </w:rPr>
        <w:t>is</w:t>
      </w:r>
      <w:r w:rsidRPr="00AA4C7E">
        <w:rPr>
          <w:rFonts w:ascii="Times New Roman" w:hAnsi="Times New Roman" w:cs="Times New Roman"/>
        </w:rPr>
        <w:t xml:space="preserve"> correct and valid. </w:t>
      </w:r>
      <w:r w:rsidRPr="00AA4C7E">
        <w:rPr>
          <w:rFonts w:ascii="Times New Roman" w:hAnsi="Times New Roman" w:cs="Times New Roman"/>
          <w:spacing w:val="-1"/>
        </w:rPr>
        <w:t>Submit the request.</w:t>
      </w:r>
      <w:r w:rsidRPr="00AA4C7E">
        <w:rPr>
          <w:rFonts w:ascii="Times New Roman" w:hAnsi="Times New Roman" w:cs="Times New Roman"/>
        </w:rPr>
        <w:t xml:space="preserve"> </w:t>
      </w:r>
      <w:r w:rsidRPr="00AA4C7E">
        <w:rPr>
          <w:rFonts w:ascii="Times New Roman" w:hAnsi="Times New Roman" w:cs="Times New Roman"/>
          <w:spacing w:val="-1"/>
        </w:rPr>
        <w:t>When this process is completed, the platform will notify FIRS online in real-time. Also, FIRS</w:t>
      </w:r>
      <w:r w:rsidRPr="00AA4C7E">
        <w:rPr>
          <w:rFonts w:ascii="Times New Roman" w:hAnsi="Times New Roman" w:cs="Times New Roman"/>
        </w:rPr>
        <w:t xml:space="preserve"> </w:t>
      </w:r>
      <w:r w:rsidRPr="00AA4C7E">
        <w:rPr>
          <w:rFonts w:ascii="Times New Roman" w:hAnsi="Times New Roman" w:cs="Times New Roman"/>
          <w:spacing w:val="1"/>
        </w:rPr>
        <w:t xml:space="preserve">has online access to the tax portal to view transactions </w:t>
      </w:r>
      <w:r w:rsidR="002853FD">
        <w:rPr>
          <w:rFonts w:ascii="Times New Roman" w:hAnsi="Times New Roman" w:cs="Times New Roman"/>
          <w:spacing w:val="1"/>
        </w:rPr>
        <w:t xml:space="preserve">in </w:t>
      </w:r>
      <w:r w:rsidRPr="00AA4C7E">
        <w:rPr>
          <w:rFonts w:ascii="Times New Roman" w:hAnsi="Times New Roman" w:cs="Times New Roman"/>
          <w:spacing w:val="1"/>
        </w:rPr>
        <w:t xml:space="preserve">real time </w:t>
      </w:r>
      <w:r w:rsidR="002853FD">
        <w:rPr>
          <w:rFonts w:ascii="Times New Roman" w:hAnsi="Times New Roman" w:cs="Times New Roman"/>
          <w:spacing w:val="1"/>
        </w:rPr>
        <w:t>and</w:t>
      </w:r>
      <w:r w:rsidRPr="00AA4C7E">
        <w:rPr>
          <w:rFonts w:ascii="Times New Roman" w:hAnsi="Times New Roman" w:cs="Times New Roman"/>
          <w:spacing w:val="1"/>
        </w:rPr>
        <w:t xml:space="preserve"> know taxpayers </w:t>
      </w:r>
      <w:r w:rsidR="002853FD">
        <w:rPr>
          <w:rFonts w:ascii="Times New Roman" w:hAnsi="Times New Roman" w:cs="Times New Roman"/>
          <w:spacing w:val="1"/>
        </w:rPr>
        <w:t>who</w:t>
      </w:r>
      <w:r w:rsidRPr="00AA4C7E">
        <w:rPr>
          <w:rFonts w:ascii="Times New Roman" w:hAnsi="Times New Roman" w:cs="Times New Roman"/>
          <w:spacing w:val="1"/>
        </w:rPr>
        <w:t xml:space="preserve"> have</w:t>
      </w:r>
      <w:r w:rsidRPr="00AA4C7E">
        <w:rPr>
          <w:rFonts w:ascii="Times New Roman" w:hAnsi="Times New Roman" w:cs="Times New Roman"/>
        </w:rPr>
        <w:t xml:space="preserve"> </w:t>
      </w:r>
      <w:r w:rsidRPr="00AA4C7E">
        <w:rPr>
          <w:rFonts w:ascii="Times New Roman" w:hAnsi="Times New Roman" w:cs="Times New Roman"/>
          <w:spacing w:val="-1"/>
        </w:rPr>
        <w:t>made tax payments.</w:t>
      </w:r>
    </w:p>
    <w:p w14:paraId="094261AE" w14:textId="77777777" w:rsidR="00756FB8" w:rsidRPr="00AA4C7E" w:rsidRDefault="00756FB8" w:rsidP="00F5569A">
      <w:pPr>
        <w:spacing w:line="360" w:lineRule="auto"/>
        <w:jc w:val="both"/>
        <w:rPr>
          <w:rFonts w:ascii="Times New Roman" w:hAnsi="Times New Roman" w:cs="Times New Roman"/>
        </w:rPr>
      </w:pPr>
      <w:r w:rsidRPr="00AA4C7E">
        <w:rPr>
          <w:rFonts w:ascii="Times New Roman" w:hAnsi="Times New Roman" w:cs="Times New Roman"/>
          <w:b/>
          <w:bCs/>
        </w:rPr>
        <w:t>Taxes Payable through e-Tax Pay Channel</w:t>
      </w:r>
      <w:r w:rsidRPr="00AA4C7E">
        <w:rPr>
          <w:rFonts w:ascii="Times New Roman" w:hAnsi="Times New Roman" w:cs="Times New Roman"/>
        </w:rPr>
        <w:t xml:space="preserve">: </w:t>
      </w:r>
      <w:r w:rsidRPr="00AA4C7E">
        <w:rPr>
          <w:rFonts w:ascii="Times New Roman" w:hAnsi="Times New Roman" w:cs="Times New Roman"/>
          <w:spacing w:val="8"/>
        </w:rPr>
        <w:t>The e-tax Pay channel can be used to pay all taxes/levies collected by the FIRS. They</w:t>
      </w:r>
      <w:r w:rsidRPr="00AA4C7E">
        <w:rPr>
          <w:rFonts w:ascii="Times New Roman" w:hAnsi="Times New Roman" w:cs="Times New Roman"/>
        </w:rPr>
        <w:t xml:space="preserve"> </w:t>
      </w:r>
      <w:r w:rsidRPr="00AA4C7E">
        <w:rPr>
          <w:rFonts w:ascii="Times New Roman" w:hAnsi="Times New Roman" w:cs="Times New Roman"/>
          <w:spacing w:val="-5"/>
        </w:rPr>
        <w:t>include:</w:t>
      </w:r>
      <w:r w:rsidRPr="00AA4C7E">
        <w:rPr>
          <w:rFonts w:ascii="Times New Roman" w:hAnsi="Times New Roman" w:cs="Times New Roman"/>
        </w:rPr>
        <w:t xml:space="preserve">  </w:t>
      </w:r>
    </w:p>
    <w:p w14:paraId="52AA12E5" w14:textId="77777777" w:rsidR="00756FB8" w:rsidRPr="00AA4C7E" w:rsidRDefault="00756FB8" w:rsidP="00F5569A">
      <w:pPr>
        <w:spacing w:line="360" w:lineRule="auto"/>
        <w:jc w:val="both"/>
        <w:rPr>
          <w:rFonts w:ascii="Times New Roman" w:hAnsi="Times New Roman" w:cs="Times New Roman"/>
          <w:spacing w:val="8"/>
        </w:rPr>
      </w:pPr>
      <w:r w:rsidRPr="00AA4C7E">
        <w:rPr>
          <w:rFonts w:ascii="Times New Roman" w:hAnsi="Times New Roman" w:cs="Times New Roman"/>
          <w:b/>
          <w:bCs/>
        </w:rPr>
        <w:t xml:space="preserve">Petroleum Profits Tax (PPT): </w:t>
      </w:r>
      <w:r w:rsidRPr="00AA4C7E">
        <w:rPr>
          <w:rFonts w:ascii="Times New Roman" w:hAnsi="Times New Roman" w:cs="Times New Roman"/>
        </w:rPr>
        <w:t>This is a tax that is applicable to companies that engage in</w:t>
      </w:r>
      <w:r w:rsidRPr="00AA4C7E">
        <w:rPr>
          <w:rFonts w:ascii="Times New Roman" w:hAnsi="Times New Roman" w:cs="Times New Roman"/>
        </w:rPr>
        <w:br/>
      </w:r>
      <w:r w:rsidRPr="00AA4C7E">
        <w:rPr>
          <w:rFonts w:ascii="Times New Roman" w:hAnsi="Times New Roman" w:cs="Times New Roman"/>
          <w:spacing w:val="-1"/>
        </w:rPr>
        <w:t>petroleum operations.</w:t>
      </w:r>
    </w:p>
    <w:p w14:paraId="61A3CE5B" w14:textId="77777777" w:rsidR="00756FB8" w:rsidRPr="00AA4C7E" w:rsidRDefault="002853FD" w:rsidP="00F5569A">
      <w:pPr>
        <w:spacing w:line="360" w:lineRule="auto"/>
        <w:jc w:val="both"/>
        <w:rPr>
          <w:rFonts w:ascii="Times New Roman" w:hAnsi="Times New Roman" w:cs="Times New Roman"/>
          <w:spacing w:val="8"/>
        </w:rPr>
      </w:pPr>
      <w:r>
        <w:rPr>
          <w:rFonts w:ascii="Times New Roman" w:hAnsi="Times New Roman" w:cs="Times New Roman"/>
          <w:b/>
          <w:bCs/>
          <w:spacing w:val="-1"/>
        </w:rPr>
        <w:t>Companies'</w:t>
      </w:r>
      <w:r w:rsidR="00756FB8" w:rsidRPr="00AA4C7E">
        <w:rPr>
          <w:rFonts w:ascii="Times New Roman" w:hAnsi="Times New Roman" w:cs="Times New Roman"/>
          <w:b/>
          <w:bCs/>
          <w:spacing w:val="-1"/>
        </w:rPr>
        <w:t xml:space="preserve"> Income Tax (CIT) </w:t>
      </w:r>
      <w:r w:rsidR="00756FB8" w:rsidRPr="00AA4C7E">
        <w:rPr>
          <w:rFonts w:ascii="Times New Roman" w:hAnsi="Times New Roman" w:cs="Times New Roman"/>
          <w:spacing w:val="-1"/>
        </w:rPr>
        <w:t>is a tax payable by companies on their taxable profit. It is</w:t>
      </w:r>
      <w:r w:rsidR="00756FB8" w:rsidRPr="00AA4C7E">
        <w:rPr>
          <w:rFonts w:ascii="Times New Roman" w:hAnsi="Times New Roman" w:cs="Times New Roman"/>
          <w:spacing w:val="-1"/>
        </w:rPr>
        <w:br/>
      </w:r>
      <w:r w:rsidR="00756FB8" w:rsidRPr="00AA4C7E">
        <w:rPr>
          <w:rFonts w:ascii="Times New Roman" w:hAnsi="Times New Roman" w:cs="Times New Roman"/>
        </w:rPr>
        <w:t>charged at 30% on the profit earned in the year preceding assessment. Companies resident in</w:t>
      </w:r>
      <w:r w:rsidR="00756FB8" w:rsidRPr="00AA4C7E">
        <w:rPr>
          <w:rFonts w:ascii="Times New Roman" w:hAnsi="Times New Roman" w:cs="Times New Roman"/>
        </w:rPr>
        <w:br/>
      </w:r>
      <w:r w:rsidR="00756FB8" w:rsidRPr="00AA4C7E">
        <w:rPr>
          <w:rFonts w:ascii="Times New Roman" w:hAnsi="Times New Roman" w:cs="Times New Roman"/>
          <w:spacing w:val="2"/>
        </w:rPr>
        <w:t xml:space="preserve">Nigeria </w:t>
      </w:r>
      <w:r>
        <w:rPr>
          <w:rFonts w:ascii="Times New Roman" w:hAnsi="Times New Roman" w:cs="Times New Roman"/>
          <w:spacing w:val="2"/>
        </w:rPr>
        <w:t>is</w:t>
      </w:r>
      <w:r w:rsidR="00756FB8" w:rsidRPr="00AA4C7E">
        <w:rPr>
          <w:rFonts w:ascii="Times New Roman" w:hAnsi="Times New Roman" w:cs="Times New Roman"/>
          <w:spacing w:val="2"/>
        </w:rPr>
        <w:t xml:space="preserve"> liable for CIT on </w:t>
      </w:r>
      <w:r>
        <w:rPr>
          <w:rFonts w:ascii="Times New Roman" w:hAnsi="Times New Roman" w:cs="Times New Roman"/>
          <w:spacing w:val="2"/>
        </w:rPr>
        <w:t>its</w:t>
      </w:r>
      <w:r w:rsidR="00756FB8" w:rsidRPr="00AA4C7E">
        <w:rPr>
          <w:rFonts w:ascii="Times New Roman" w:hAnsi="Times New Roman" w:cs="Times New Roman"/>
          <w:spacing w:val="2"/>
        </w:rPr>
        <w:t xml:space="preserve"> worldwide income</w:t>
      </w:r>
      <w:r>
        <w:rPr>
          <w:rFonts w:ascii="Times New Roman" w:hAnsi="Times New Roman" w:cs="Times New Roman"/>
          <w:spacing w:val="2"/>
        </w:rPr>
        <w:t>,</w:t>
      </w:r>
      <w:r w:rsidR="00756FB8" w:rsidRPr="00AA4C7E">
        <w:rPr>
          <w:rFonts w:ascii="Times New Roman" w:hAnsi="Times New Roman" w:cs="Times New Roman"/>
          <w:spacing w:val="2"/>
        </w:rPr>
        <w:t xml:space="preserve"> and non-resident companies are liable</w:t>
      </w:r>
      <w:r>
        <w:rPr>
          <w:rFonts w:ascii="Times New Roman" w:hAnsi="Times New Roman" w:cs="Times New Roman"/>
          <w:spacing w:val="2"/>
        </w:rPr>
        <w:t>.</w:t>
      </w:r>
      <w:r w:rsidR="00756FB8" w:rsidRPr="00AA4C7E">
        <w:rPr>
          <w:rFonts w:ascii="Times New Roman" w:hAnsi="Times New Roman" w:cs="Times New Roman"/>
          <w:spacing w:val="2"/>
        </w:rPr>
        <w:br/>
      </w:r>
      <w:r w:rsidR="00756FB8" w:rsidRPr="00AA4C7E">
        <w:rPr>
          <w:rFonts w:ascii="Times New Roman" w:hAnsi="Times New Roman" w:cs="Times New Roman"/>
        </w:rPr>
        <w:t>only to CIT on their Nigerian-source income.</w:t>
      </w:r>
    </w:p>
    <w:p w14:paraId="643059DD" w14:textId="77777777" w:rsidR="00756FB8" w:rsidRPr="00AA4C7E" w:rsidRDefault="00756FB8" w:rsidP="00F5569A">
      <w:pPr>
        <w:spacing w:line="360" w:lineRule="auto"/>
        <w:jc w:val="both"/>
        <w:rPr>
          <w:rFonts w:ascii="Times New Roman" w:hAnsi="Times New Roman" w:cs="Times New Roman"/>
          <w:spacing w:val="8"/>
        </w:rPr>
      </w:pPr>
      <w:r w:rsidRPr="00AA4C7E">
        <w:rPr>
          <w:rFonts w:ascii="Times New Roman" w:hAnsi="Times New Roman" w:cs="Times New Roman"/>
          <w:b/>
          <w:bCs/>
          <w:spacing w:val="1"/>
        </w:rPr>
        <w:t xml:space="preserve">Education Tax: </w:t>
      </w:r>
      <w:r w:rsidRPr="00AA4C7E">
        <w:rPr>
          <w:rFonts w:ascii="Times New Roman" w:hAnsi="Times New Roman" w:cs="Times New Roman"/>
          <w:spacing w:val="1"/>
        </w:rPr>
        <w:t>is a tax imposed on the assessable profit of companies. It is payable each</w:t>
      </w:r>
      <w:r w:rsidR="002853FD">
        <w:rPr>
          <w:rFonts w:ascii="Times New Roman" w:hAnsi="Times New Roman" w:cs="Times New Roman"/>
          <w:spacing w:val="1"/>
        </w:rPr>
        <w:t>.</w:t>
      </w:r>
      <w:r w:rsidRPr="00AA4C7E">
        <w:rPr>
          <w:rFonts w:ascii="Times New Roman" w:hAnsi="Times New Roman" w:cs="Times New Roman"/>
          <w:spacing w:val="1"/>
        </w:rPr>
        <w:br/>
      </w:r>
      <w:r w:rsidR="002853FD">
        <w:rPr>
          <w:rFonts w:ascii="Times New Roman" w:hAnsi="Times New Roman" w:cs="Times New Roman"/>
          <w:spacing w:val="7"/>
        </w:rPr>
        <w:t xml:space="preserve">The </w:t>
      </w:r>
      <w:r w:rsidRPr="00AA4C7E">
        <w:rPr>
          <w:rFonts w:ascii="Times New Roman" w:hAnsi="Times New Roman" w:cs="Times New Roman"/>
          <w:spacing w:val="7"/>
        </w:rPr>
        <w:t xml:space="preserve">time </w:t>
      </w:r>
      <w:r w:rsidR="002853FD">
        <w:rPr>
          <w:rFonts w:ascii="Times New Roman" w:hAnsi="Times New Roman" w:cs="Times New Roman"/>
          <w:spacing w:val="7"/>
        </w:rPr>
        <w:t xml:space="preserve">at which the </w:t>
      </w:r>
      <w:r w:rsidRPr="00AA4C7E">
        <w:rPr>
          <w:rFonts w:ascii="Times New Roman" w:hAnsi="Times New Roman" w:cs="Times New Roman"/>
          <w:spacing w:val="7"/>
        </w:rPr>
        <w:t xml:space="preserve">company income tax is paid. The rate of </w:t>
      </w:r>
      <w:r w:rsidR="002853FD">
        <w:rPr>
          <w:rFonts w:ascii="Times New Roman" w:hAnsi="Times New Roman" w:cs="Times New Roman"/>
          <w:spacing w:val="7"/>
        </w:rPr>
        <w:t xml:space="preserve">the </w:t>
      </w:r>
      <w:r w:rsidRPr="00AA4C7E">
        <w:rPr>
          <w:rFonts w:ascii="Times New Roman" w:hAnsi="Times New Roman" w:cs="Times New Roman"/>
          <w:spacing w:val="7"/>
        </w:rPr>
        <w:t>Tertiary Education tax is 2 percent of the</w:t>
      </w:r>
      <w:r w:rsidRPr="00AA4C7E">
        <w:rPr>
          <w:rFonts w:ascii="Times New Roman" w:hAnsi="Times New Roman" w:cs="Times New Roman"/>
          <w:spacing w:val="7"/>
        </w:rPr>
        <w:br/>
      </w:r>
      <w:r w:rsidRPr="00AA4C7E">
        <w:rPr>
          <w:rFonts w:ascii="Times New Roman" w:hAnsi="Times New Roman" w:cs="Times New Roman"/>
          <w:spacing w:val="6"/>
        </w:rPr>
        <w:t>Assessable profit of a company registered in Nigeria. The total tax collected in a year is</w:t>
      </w:r>
      <w:r w:rsidRPr="00AA4C7E">
        <w:rPr>
          <w:rFonts w:ascii="Times New Roman" w:hAnsi="Times New Roman" w:cs="Times New Roman"/>
          <w:spacing w:val="6"/>
        </w:rPr>
        <w:br/>
      </w:r>
      <w:r w:rsidRPr="00AA4C7E">
        <w:rPr>
          <w:rFonts w:ascii="Times New Roman" w:hAnsi="Times New Roman" w:cs="Times New Roman"/>
          <w:spacing w:val="-1"/>
        </w:rPr>
        <w:t>disbursed in the ratio 2:1:1 amongst the Universities, Polytechnics</w:t>
      </w:r>
      <w:r w:rsidR="002853FD">
        <w:rPr>
          <w:rFonts w:ascii="Times New Roman" w:hAnsi="Times New Roman" w:cs="Times New Roman"/>
          <w:spacing w:val="-1"/>
        </w:rPr>
        <w:t>,</w:t>
      </w:r>
      <w:r w:rsidRPr="00AA4C7E">
        <w:rPr>
          <w:rFonts w:ascii="Times New Roman" w:hAnsi="Times New Roman" w:cs="Times New Roman"/>
          <w:spacing w:val="-1"/>
        </w:rPr>
        <w:t xml:space="preserve"> and Colleges of Education,</w:t>
      </w:r>
      <w:r w:rsidRPr="00AA4C7E">
        <w:rPr>
          <w:rFonts w:ascii="Times New Roman" w:hAnsi="Times New Roman" w:cs="Times New Roman"/>
          <w:spacing w:val="-1"/>
        </w:rPr>
        <w:br/>
      </w:r>
      <w:r w:rsidRPr="00AA4C7E">
        <w:rPr>
          <w:rFonts w:ascii="Times New Roman" w:hAnsi="Times New Roman" w:cs="Times New Roman"/>
          <w:spacing w:val="-2"/>
        </w:rPr>
        <w:t>as shown below:</w:t>
      </w:r>
      <w:r w:rsidRPr="00AA4C7E">
        <w:rPr>
          <w:rFonts w:ascii="Times New Roman" w:hAnsi="Times New Roman" w:cs="Times New Roman"/>
        </w:rPr>
        <w:t xml:space="preserve"> Universities - 50%, Polytechnics - 25%, Colleges of Education - 25%.</w:t>
      </w:r>
    </w:p>
    <w:p w14:paraId="2DF46733" w14:textId="77777777" w:rsidR="00756FB8" w:rsidRPr="00AA4C7E" w:rsidRDefault="00756FB8" w:rsidP="00F5569A">
      <w:pPr>
        <w:spacing w:line="360" w:lineRule="auto"/>
        <w:jc w:val="both"/>
        <w:rPr>
          <w:rFonts w:ascii="Times New Roman" w:hAnsi="Times New Roman" w:cs="Times New Roman"/>
          <w:spacing w:val="8"/>
        </w:rPr>
      </w:pPr>
      <w:r w:rsidRPr="00AA4C7E">
        <w:rPr>
          <w:rFonts w:ascii="Times New Roman" w:hAnsi="Times New Roman" w:cs="Times New Roman"/>
          <w:b/>
          <w:bCs/>
          <w:spacing w:val="7"/>
        </w:rPr>
        <w:t xml:space="preserve">Value Added Tax </w:t>
      </w:r>
      <w:r w:rsidRPr="00AA4C7E">
        <w:rPr>
          <w:rFonts w:ascii="Times New Roman" w:hAnsi="Times New Roman" w:cs="Times New Roman"/>
          <w:spacing w:val="7"/>
        </w:rPr>
        <w:t>(VAT). Value Added Tax (VAT) is an indirect tax on goods and</w:t>
      </w:r>
      <w:r w:rsidRPr="00AA4C7E">
        <w:rPr>
          <w:rFonts w:ascii="Times New Roman" w:hAnsi="Times New Roman" w:cs="Times New Roman"/>
          <w:spacing w:val="7"/>
        </w:rPr>
        <w:br/>
      </w:r>
      <w:r w:rsidRPr="00AA4C7E">
        <w:rPr>
          <w:rFonts w:ascii="Times New Roman" w:hAnsi="Times New Roman" w:cs="Times New Roman"/>
          <w:spacing w:val="2"/>
        </w:rPr>
        <w:t>services. It is a consumption tax. VAT was introduced into the Nigerian tax system through</w:t>
      </w:r>
      <w:r w:rsidRPr="00AA4C7E">
        <w:rPr>
          <w:rFonts w:ascii="Times New Roman" w:hAnsi="Times New Roman" w:cs="Times New Roman"/>
          <w:spacing w:val="2"/>
        </w:rPr>
        <w:br/>
      </w:r>
      <w:r w:rsidRPr="00AA4C7E">
        <w:rPr>
          <w:rFonts w:ascii="Times New Roman" w:hAnsi="Times New Roman" w:cs="Times New Roman"/>
          <w:spacing w:val="3"/>
        </w:rPr>
        <w:t xml:space="preserve">Act (the Decree) No. 102 of 1993, with </w:t>
      </w:r>
      <w:r w:rsidR="002853FD">
        <w:rPr>
          <w:rFonts w:ascii="Times New Roman" w:hAnsi="Times New Roman" w:cs="Times New Roman"/>
          <w:spacing w:val="3"/>
        </w:rPr>
        <w:t xml:space="preserve">an </w:t>
      </w:r>
      <w:r w:rsidRPr="00AA4C7E">
        <w:rPr>
          <w:rFonts w:ascii="Times New Roman" w:hAnsi="Times New Roman" w:cs="Times New Roman"/>
          <w:spacing w:val="3"/>
        </w:rPr>
        <w:t>effective date of 1 January 1994. The Act replaced</w:t>
      </w:r>
      <w:r w:rsidRPr="00AA4C7E">
        <w:rPr>
          <w:rFonts w:ascii="Times New Roman" w:hAnsi="Times New Roman" w:cs="Times New Roman"/>
          <w:spacing w:val="3"/>
        </w:rPr>
        <w:br/>
      </w:r>
      <w:r w:rsidR="002853FD">
        <w:rPr>
          <w:rFonts w:ascii="Times New Roman" w:hAnsi="Times New Roman" w:cs="Times New Roman"/>
          <w:spacing w:val="7"/>
        </w:rPr>
        <w:lastRenderedPageBreak/>
        <w:t>The</w:t>
      </w:r>
      <w:r w:rsidRPr="00AA4C7E">
        <w:rPr>
          <w:rFonts w:ascii="Times New Roman" w:hAnsi="Times New Roman" w:cs="Times New Roman"/>
          <w:spacing w:val="7"/>
        </w:rPr>
        <w:t xml:space="preserve"> Sales Tax Act, 1986. VAT is now being administered by the Value Added Tax Act</w:t>
      </w:r>
      <w:r w:rsidR="002853FD">
        <w:rPr>
          <w:rFonts w:ascii="Times New Roman" w:hAnsi="Times New Roman" w:cs="Times New Roman"/>
          <w:spacing w:val="7"/>
        </w:rPr>
        <w:t>.</w:t>
      </w:r>
      <w:r w:rsidRPr="00AA4C7E">
        <w:rPr>
          <w:rFonts w:ascii="Times New Roman" w:hAnsi="Times New Roman" w:cs="Times New Roman"/>
          <w:spacing w:val="7"/>
        </w:rPr>
        <w:br/>
      </w:r>
      <w:proofErr w:type="spellStart"/>
      <w:r w:rsidRPr="00AA4C7E">
        <w:rPr>
          <w:rFonts w:ascii="Times New Roman" w:hAnsi="Times New Roman" w:cs="Times New Roman"/>
          <w:spacing w:val="3"/>
        </w:rPr>
        <w:t>Cap.Vl</w:t>
      </w:r>
      <w:proofErr w:type="spellEnd"/>
      <w:r w:rsidRPr="00AA4C7E">
        <w:rPr>
          <w:rFonts w:ascii="Times New Roman" w:hAnsi="Times New Roman" w:cs="Times New Roman"/>
          <w:spacing w:val="3"/>
        </w:rPr>
        <w:t>, LFN 2004. It was last amended in 2019. The rate of tax is 7.5% on the value of all</w:t>
      </w:r>
      <w:r w:rsidRPr="00AA4C7E">
        <w:rPr>
          <w:rFonts w:ascii="Times New Roman" w:hAnsi="Times New Roman" w:cs="Times New Roman"/>
          <w:spacing w:val="3"/>
        </w:rPr>
        <w:br/>
      </w:r>
      <w:r w:rsidRPr="00AA4C7E">
        <w:rPr>
          <w:rFonts w:ascii="Times New Roman" w:hAnsi="Times New Roman" w:cs="Times New Roman"/>
          <w:spacing w:val="6"/>
        </w:rPr>
        <w:t>taxable goods and services. VAT is charged and payable on the supply of all goods and</w:t>
      </w:r>
      <w:r w:rsidRPr="00AA4C7E">
        <w:rPr>
          <w:rFonts w:ascii="Times New Roman" w:hAnsi="Times New Roman" w:cs="Times New Roman"/>
          <w:spacing w:val="6"/>
        </w:rPr>
        <w:br/>
      </w:r>
      <w:r w:rsidRPr="00AA4C7E">
        <w:rPr>
          <w:rFonts w:ascii="Times New Roman" w:hAnsi="Times New Roman" w:cs="Times New Roman"/>
          <w:spacing w:val="8"/>
        </w:rPr>
        <w:t>services, other than the exempt items listed in the First Schedule to the Act. The VAT</w:t>
      </w:r>
      <w:r w:rsidRPr="00AA4C7E">
        <w:rPr>
          <w:rFonts w:ascii="Times New Roman" w:hAnsi="Times New Roman" w:cs="Times New Roman"/>
          <w:spacing w:val="8"/>
        </w:rPr>
        <w:br/>
      </w:r>
      <w:r w:rsidRPr="00AA4C7E">
        <w:rPr>
          <w:rFonts w:ascii="Times New Roman" w:hAnsi="Times New Roman" w:cs="Times New Roman"/>
        </w:rPr>
        <w:t xml:space="preserve">collected by FIRS is shared as follows: 15 per cent to the Federal Government; </w:t>
      </w:r>
      <w:r w:rsidRPr="00AA4C7E">
        <w:rPr>
          <w:rFonts w:ascii="Times New Roman" w:hAnsi="Times New Roman" w:cs="Times New Roman"/>
          <w:spacing w:val="-1"/>
        </w:rPr>
        <w:t xml:space="preserve">50 per cent to the State Governments and the Federal Capital territory, Abuja; and </w:t>
      </w:r>
      <w:r w:rsidRPr="00AA4C7E">
        <w:rPr>
          <w:rFonts w:ascii="Times New Roman" w:hAnsi="Times New Roman" w:cs="Times New Roman"/>
        </w:rPr>
        <w:t>35 per cent to the Local Governments.</w:t>
      </w:r>
    </w:p>
    <w:p w14:paraId="1427E94B" w14:textId="77777777" w:rsidR="005F4908" w:rsidRPr="002853FD" w:rsidRDefault="00CA4295" w:rsidP="00F5569A">
      <w:pPr>
        <w:spacing w:line="360" w:lineRule="auto"/>
        <w:jc w:val="both"/>
        <w:rPr>
          <w:rFonts w:ascii="Times New Roman" w:hAnsi="Times New Roman" w:cs="Times New Roman"/>
          <w:b/>
        </w:rPr>
      </w:pPr>
      <w:bookmarkStart w:id="7" w:name="empirical-evidence"/>
      <w:bookmarkEnd w:id="6"/>
      <w:r w:rsidRPr="002853FD">
        <w:rPr>
          <w:rFonts w:ascii="Times New Roman" w:hAnsi="Times New Roman" w:cs="Times New Roman"/>
          <w:b/>
        </w:rPr>
        <w:t>Empirical Evidence</w:t>
      </w:r>
    </w:p>
    <w:p w14:paraId="5A2DACF3"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Empirical studies provide mixed evidence. In Kenya and Rwanda, e-filing improved filing rates and reduced errors (</w:t>
      </w:r>
      <w:proofErr w:type="spellStart"/>
      <w:r w:rsidRPr="00AA4C7E">
        <w:rPr>
          <w:rFonts w:ascii="Times New Roman" w:hAnsi="Times New Roman" w:cs="Times New Roman"/>
        </w:rPr>
        <w:t>Wasao</w:t>
      </w:r>
      <w:proofErr w:type="spellEnd"/>
      <w:r w:rsidRPr="00AA4C7E">
        <w:rPr>
          <w:rFonts w:ascii="Times New Roman" w:hAnsi="Times New Roman" w:cs="Times New Roman"/>
        </w:rPr>
        <w:t xml:space="preserve">, 2014; </w:t>
      </w:r>
      <w:proofErr w:type="spellStart"/>
      <w:r w:rsidRPr="00AA4C7E">
        <w:rPr>
          <w:rFonts w:ascii="Times New Roman" w:hAnsi="Times New Roman" w:cs="Times New Roman"/>
        </w:rPr>
        <w:t>Nkundabanyanga</w:t>
      </w:r>
      <w:proofErr w:type="spellEnd"/>
      <w:r w:rsidRPr="00AA4C7E">
        <w:rPr>
          <w:rFonts w:ascii="Times New Roman" w:hAnsi="Times New Roman" w:cs="Times New Roman"/>
        </w:rPr>
        <w:t xml:space="preserve"> et al., 2017). In Nigeria, findings vary: some studies report significant positive effects of e-filing on compliance and revenue (</w:t>
      </w:r>
      <w:proofErr w:type="spellStart"/>
      <w:r w:rsidRPr="00AA4C7E">
        <w:rPr>
          <w:rFonts w:ascii="Times New Roman" w:hAnsi="Times New Roman" w:cs="Times New Roman"/>
        </w:rPr>
        <w:t>Adegbie</w:t>
      </w:r>
      <w:proofErr w:type="spellEnd"/>
      <w:r w:rsidRPr="00AA4C7E">
        <w:rPr>
          <w:rFonts w:ascii="Times New Roman" w:hAnsi="Times New Roman" w:cs="Times New Roman"/>
        </w:rPr>
        <w:t xml:space="preserve"> et al., 2022), while others find limited or insignificant impacts due to infrastructural and literacy constraints (</w:t>
      </w:r>
      <w:proofErr w:type="spellStart"/>
      <w:r w:rsidRPr="00AA4C7E">
        <w:rPr>
          <w:rFonts w:ascii="Times New Roman" w:hAnsi="Times New Roman" w:cs="Times New Roman"/>
        </w:rPr>
        <w:t>Omesi</w:t>
      </w:r>
      <w:proofErr w:type="spellEnd"/>
      <w:r w:rsidRPr="00AA4C7E">
        <w:rPr>
          <w:rFonts w:ascii="Times New Roman" w:hAnsi="Times New Roman" w:cs="Times New Roman"/>
        </w:rPr>
        <w:t xml:space="preserve"> &amp; </w:t>
      </w:r>
      <w:proofErr w:type="spellStart"/>
      <w:r w:rsidRPr="00AA4C7E">
        <w:rPr>
          <w:rFonts w:ascii="Times New Roman" w:hAnsi="Times New Roman" w:cs="Times New Roman"/>
        </w:rPr>
        <w:t>Appah</w:t>
      </w:r>
      <w:proofErr w:type="spellEnd"/>
      <w:r w:rsidRPr="00AA4C7E">
        <w:rPr>
          <w:rFonts w:ascii="Times New Roman" w:hAnsi="Times New Roman" w:cs="Times New Roman"/>
        </w:rPr>
        <w:t>, 2022).</w:t>
      </w:r>
    </w:p>
    <w:p w14:paraId="2550C3CA" w14:textId="77777777" w:rsidR="005F4908" w:rsidRPr="00AA4C7E" w:rsidRDefault="00CA4295" w:rsidP="00F5569A">
      <w:pPr>
        <w:spacing w:line="360" w:lineRule="auto"/>
        <w:jc w:val="both"/>
        <w:rPr>
          <w:rFonts w:ascii="Times New Roman" w:hAnsi="Times New Roman" w:cs="Times New Roman"/>
        </w:rPr>
      </w:pPr>
      <w:bookmarkStart w:id="8" w:name="theoretical-framework"/>
      <w:bookmarkEnd w:id="7"/>
      <w:r w:rsidRPr="002853FD">
        <w:rPr>
          <w:rFonts w:ascii="Times New Roman" w:hAnsi="Times New Roman" w:cs="Times New Roman"/>
          <w:b/>
        </w:rPr>
        <w:t>Theoretical Framework</w:t>
      </w:r>
    </w:p>
    <w:p w14:paraId="2673EA3C"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This study integrates three frameworks:</w:t>
      </w:r>
    </w:p>
    <w:p w14:paraId="47EDCF12" w14:textId="77777777" w:rsidR="005F4908" w:rsidRPr="00DE25D7" w:rsidRDefault="00CA4295" w:rsidP="00F5569A">
      <w:pPr>
        <w:spacing w:line="360" w:lineRule="auto"/>
        <w:jc w:val="both"/>
        <w:rPr>
          <w:rFonts w:ascii="Times New Roman" w:hAnsi="Times New Roman" w:cs="Times New Roman"/>
        </w:rPr>
      </w:pPr>
      <w:r w:rsidRPr="00DE25D7">
        <w:rPr>
          <w:rFonts w:ascii="Times New Roman" w:hAnsi="Times New Roman" w:cs="Times New Roman"/>
          <w:bCs/>
        </w:rPr>
        <w:t>Technology Acceptance Model (TAM):</w:t>
      </w:r>
      <w:r w:rsidRPr="00DE25D7">
        <w:rPr>
          <w:rFonts w:ascii="Times New Roman" w:hAnsi="Times New Roman" w:cs="Times New Roman"/>
        </w:rPr>
        <w:t xml:space="preserve"> Adoption is driven by perceived usefulness and ease of use (Davis, 1989).</w:t>
      </w:r>
    </w:p>
    <w:p w14:paraId="092DC620" w14:textId="77777777" w:rsidR="005F4908" w:rsidRPr="00DE25D7" w:rsidRDefault="00CA4295" w:rsidP="00F5569A">
      <w:pPr>
        <w:spacing w:line="360" w:lineRule="auto"/>
        <w:jc w:val="both"/>
        <w:rPr>
          <w:rFonts w:ascii="Times New Roman" w:hAnsi="Times New Roman" w:cs="Times New Roman"/>
        </w:rPr>
      </w:pPr>
      <w:r w:rsidRPr="00DE25D7">
        <w:rPr>
          <w:rFonts w:ascii="Times New Roman" w:hAnsi="Times New Roman" w:cs="Times New Roman"/>
          <w:bCs/>
        </w:rPr>
        <w:t>Deterrence Theory:</w:t>
      </w:r>
      <w:r w:rsidRPr="00DE25D7">
        <w:rPr>
          <w:rFonts w:ascii="Times New Roman" w:hAnsi="Times New Roman" w:cs="Times New Roman"/>
        </w:rPr>
        <w:t xml:space="preserve"> Compliance responds to audit probability and penalties (</w:t>
      </w:r>
      <w:proofErr w:type="spellStart"/>
      <w:r w:rsidRPr="00DE25D7">
        <w:rPr>
          <w:rFonts w:ascii="Times New Roman" w:hAnsi="Times New Roman" w:cs="Times New Roman"/>
        </w:rPr>
        <w:t>Allingham</w:t>
      </w:r>
      <w:proofErr w:type="spellEnd"/>
      <w:r w:rsidRPr="00DE25D7">
        <w:rPr>
          <w:rFonts w:ascii="Times New Roman" w:hAnsi="Times New Roman" w:cs="Times New Roman"/>
        </w:rPr>
        <w:t xml:space="preserve"> &amp; </w:t>
      </w:r>
      <w:proofErr w:type="spellStart"/>
      <w:r w:rsidRPr="00DE25D7">
        <w:rPr>
          <w:rFonts w:ascii="Times New Roman" w:hAnsi="Times New Roman" w:cs="Times New Roman"/>
        </w:rPr>
        <w:t>Sandmo</w:t>
      </w:r>
      <w:proofErr w:type="spellEnd"/>
      <w:r w:rsidRPr="00DE25D7">
        <w:rPr>
          <w:rFonts w:ascii="Times New Roman" w:hAnsi="Times New Roman" w:cs="Times New Roman"/>
        </w:rPr>
        <w:t>, 1972).</w:t>
      </w:r>
    </w:p>
    <w:p w14:paraId="3C167245" w14:textId="77777777" w:rsidR="005F4908" w:rsidRPr="00AA4C7E" w:rsidRDefault="00CA4295" w:rsidP="00F5569A">
      <w:pPr>
        <w:spacing w:line="360" w:lineRule="auto"/>
        <w:jc w:val="both"/>
        <w:rPr>
          <w:rFonts w:ascii="Times New Roman" w:hAnsi="Times New Roman" w:cs="Times New Roman"/>
        </w:rPr>
      </w:pPr>
      <w:r w:rsidRPr="00DE25D7">
        <w:rPr>
          <w:rFonts w:ascii="Times New Roman" w:hAnsi="Times New Roman" w:cs="Times New Roman"/>
          <w:bCs/>
        </w:rPr>
        <w:t>Fiscal Exchange Theory:</w:t>
      </w:r>
      <w:r w:rsidRPr="00DE25D7">
        <w:rPr>
          <w:rFonts w:ascii="Times New Roman" w:hAnsi="Times New Roman" w:cs="Times New Roman"/>
        </w:rPr>
        <w:t xml:space="preserve"> Taxpayers</w:t>
      </w:r>
      <w:r w:rsidRPr="00AA4C7E">
        <w:rPr>
          <w:rFonts w:ascii="Times New Roman" w:hAnsi="Times New Roman" w:cs="Times New Roman"/>
        </w:rPr>
        <w:t xml:space="preserve"> comply when they perceive value for taxes paid (</w:t>
      </w:r>
      <w:proofErr w:type="spellStart"/>
      <w:r w:rsidRPr="00AA4C7E">
        <w:rPr>
          <w:rFonts w:ascii="Times New Roman" w:hAnsi="Times New Roman" w:cs="Times New Roman"/>
        </w:rPr>
        <w:t>Torgler</w:t>
      </w:r>
      <w:proofErr w:type="spellEnd"/>
      <w:r w:rsidRPr="00AA4C7E">
        <w:rPr>
          <w:rFonts w:ascii="Times New Roman" w:hAnsi="Times New Roman" w:cs="Times New Roman"/>
        </w:rPr>
        <w:t>, 2007).</w:t>
      </w:r>
    </w:p>
    <w:p w14:paraId="442AA732"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We posit that OFTR affects TC through reduced compliance costs (TAM), enhanced traceability (deterrence), and improved transparency (fiscal exchange).</w:t>
      </w:r>
    </w:p>
    <w:p w14:paraId="335CF2BF" w14:textId="77777777" w:rsidR="005F4908" w:rsidRPr="002853FD" w:rsidRDefault="00CA4295" w:rsidP="00F5569A">
      <w:pPr>
        <w:spacing w:line="360" w:lineRule="auto"/>
        <w:jc w:val="both"/>
        <w:rPr>
          <w:rFonts w:ascii="Times New Roman" w:hAnsi="Times New Roman" w:cs="Times New Roman"/>
          <w:b/>
        </w:rPr>
      </w:pPr>
      <w:bookmarkStart w:id="9" w:name="methodology"/>
      <w:bookmarkEnd w:id="4"/>
      <w:bookmarkEnd w:id="8"/>
      <w:r w:rsidRPr="002853FD">
        <w:rPr>
          <w:rFonts w:ascii="Times New Roman" w:hAnsi="Times New Roman" w:cs="Times New Roman"/>
          <w:b/>
        </w:rPr>
        <w:t>Methodology</w:t>
      </w:r>
    </w:p>
    <w:p w14:paraId="0FD94B1A" w14:textId="77777777" w:rsidR="005F4908" w:rsidRPr="002853FD" w:rsidRDefault="00CA4295" w:rsidP="00F5569A">
      <w:pPr>
        <w:spacing w:line="360" w:lineRule="auto"/>
        <w:jc w:val="both"/>
        <w:rPr>
          <w:rFonts w:ascii="Times New Roman" w:hAnsi="Times New Roman" w:cs="Times New Roman"/>
          <w:b/>
        </w:rPr>
      </w:pPr>
      <w:bookmarkStart w:id="10" w:name="research-design-and-area-of-study"/>
      <w:r w:rsidRPr="002853FD">
        <w:rPr>
          <w:rFonts w:ascii="Times New Roman" w:hAnsi="Times New Roman" w:cs="Times New Roman"/>
          <w:b/>
        </w:rPr>
        <w:t>Research Design and Area of Study</w:t>
      </w:r>
    </w:p>
    <w:p w14:paraId="1E22E363"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lastRenderedPageBreak/>
        <w:t>A cross-sectional survey design was adopted. The study was conducted at FIRS Headquarters in Abuja, which centralizes policy and operational oversight of tax administration nationwide.</w:t>
      </w:r>
    </w:p>
    <w:p w14:paraId="3B7A169F" w14:textId="77777777" w:rsidR="005F4908" w:rsidRPr="00AA4C7E" w:rsidRDefault="00CA4295" w:rsidP="00F5569A">
      <w:pPr>
        <w:spacing w:line="360" w:lineRule="auto"/>
        <w:jc w:val="both"/>
        <w:rPr>
          <w:rFonts w:ascii="Times New Roman" w:hAnsi="Times New Roman" w:cs="Times New Roman"/>
        </w:rPr>
      </w:pPr>
      <w:bookmarkStart w:id="11" w:name="population-sample-and-data-collection"/>
      <w:bookmarkEnd w:id="10"/>
      <w:r w:rsidRPr="002853FD">
        <w:rPr>
          <w:rFonts w:ascii="Times New Roman" w:hAnsi="Times New Roman" w:cs="Times New Roman"/>
          <w:b/>
        </w:rPr>
        <w:t>Population, Sample, and Data Collection</w:t>
      </w:r>
    </w:p>
    <w:p w14:paraId="55C29A71"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The study targeted FIRS staff across five annexes and SMEs within FCT Abuja. A total of 88 questionnaires were distributed to FIRS staff (83 valid responses; 94% response rate) and 81 to SMEs (72 valid responses; 89% response rate). Structured questionnaires measured constructs on Likert scales.</w:t>
      </w:r>
    </w:p>
    <w:p w14:paraId="25ABC23C" w14:textId="77777777" w:rsidR="005F4908" w:rsidRPr="00AA4C7E" w:rsidRDefault="00CA4295" w:rsidP="00F5569A">
      <w:pPr>
        <w:spacing w:line="360" w:lineRule="auto"/>
        <w:jc w:val="both"/>
        <w:rPr>
          <w:rFonts w:ascii="Times New Roman" w:hAnsi="Times New Roman" w:cs="Times New Roman"/>
        </w:rPr>
      </w:pPr>
      <w:bookmarkStart w:id="12" w:name="measurement-of-variables"/>
      <w:bookmarkEnd w:id="11"/>
      <w:r w:rsidRPr="002853FD">
        <w:rPr>
          <w:rFonts w:ascii="Times New Roman" w:hAnsi="Times New Roman" w:cs="Times New Roman"/>
          <w:b/>
        </w:rPr>
        <w:t>Measurement of Variables</w:t>
      </w:r>
    </w:p>
    <w:p w14:paraId="494741D3" w14:textId="77777777" w:rsidR="005F4908" w:rsidRPr="00DE25D7" w:rsidRDefault="00CA4295" w:rsidP="00F5569A">
      <w:pPr>
        <w:spacing w:line="360" w:lineRule="auto"/>
        <w:jc w:val="both"/>
        <w:rPr>
          <w:rFonts w:ascii="Times New Roman" w:hAnsi="Times New Roman" w:cs="Times New Roman"/>
        </w:rPr>
      </w:pPr>
      <w:r w:rsidRPr="00DE25D7">
        <w:rPr>
          <w:rFonts w:ascii="Times New Roman" w:hAnsi="Times New Roman" w:cs="Times New Roman"/>
          <w:bCs/>
        </w:rPr>
        <w:t>Dependent Variable:</w:t>
      </w:r>
      <w:r w:rsidRPr="00DE25D7">
        <w:rPr>
          <w:rFonts w:ascii="Times New Roman" w:hAnsi="Times New Roman" w:cs="Times New Roman"/>
        </w:rPr>
        <w:t xml:space="preserve"> Tax Compliance (TC) – composite of filing, reporting, and payment behavior.</w:t>
      </w:r>
    </w:p>
    <w:p w14:paraId="4DB5272D" w14:textId="77777777" w:rsidR="005F4908" w:rsidRPr="00AA4C7E" w:rsidRDefault="00CA4295" w:rsidP="00F5569A">
      <w:pPr>
        <w:spacing w:line="360" w:lineRule="auto"/>
        <w:jc w:val="both"/>
        <w:rPr>
          <w:rFonts w:ascii="Times New Roman" w:hAnsi="Times New Roman" w:cs="Times New Roman"/>
        </w:rPr>
      </w:pPr>
      <w:r w:rsidRPr="00DE25D7">
        <w:rPr>
          <w:rFonts w:ascii="Times New Roman" w:hAnsi="Times New Roman" w:cs="Times New Roman"/>
          <w:bCs/>
        </w:rPr>
        <w:t>Independent Variables:</w:t>
      </w:r>
      <w:r w:rsidRPr="00DE25D7">
        <w:rPr>
          <w:rFonts w:ascii="Times New Roman" w:hAnsi="Times New Roman" w:cs="Times New Roman"/>
        </w:rPr>
        <w:t xml:space="preserve"> Online</w:t>
      </w:r>
      <w:r w:rsidRPr="00AA4C7E">
        <w:rPr>
          <w:rFonts w:ascii="Times New Roman" w:hAnsi="Times New Roman" w:cs="Times New Roman"/>
        </w:rPr>
        <w:t xml:space="preserve"> Registration (ORT), Online Filing of Tax Returns (OFTR), Online Payment (OTP).</w:t>
      </w:r>
    </w:p>
    <w:p w14:paraId="39ACB5ED" w14:textId="77777777" w:rsidR="005F4908" w:rsidRPr="002853FD" w:rsidRDefault="00CA4295" w:rsidP="00F5569A">
      <w:pPr>
        <w:spacing w:line="360" w:lineRule="auto"/>
        <w:jc w:val="both"/>
        <w:rPr>
          <w:rFonts w:ascii="Times New Roman" w:hAnsi="Times New Roman" w:cs="Times New Roman"/>
          <w:b/>
        </w:rPr>
      </w:pPr>
      <w:bookmarkStart w:id="13" w:name="reliability-and-validity"/>
      <w:bookmarkEnd w:id="12"/>
      <w:r w:rsidRPr="002853FD">
        <w:rPr>
          <w:rFonts w:ascii="Times New Roman" w:hAnsi="Times New Roman" w:cs="Times New Roman"/>
          <w:b/>
        </w:rPr>
        <w:t>Reliability and Validity</w:t>
      </w:r>
    </w:p>
    <w:p w14:paraId="31CC1100"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Cronbach’s alpha values indicate acceptable to high reliability: ORT (0.698), OFTR (0.780), OTP (0.886), TC (0.809). Content validity was ensured via expert review and alignment with prior literature.</w:t>
      </w:r>
    </w:p>
    <w:p w14:paraId="7CB506E9" w14:textId="77777777" w:rsidR="005F4908" w:rsidRPr="00AA4C7E" w:rsidRDefault="00CA4295" w:rsidP="00F5569A">
      <w:pPr>
        <w:spacing w:line="360" w:lineRule="auto"/>
        <w:jc w:val="both"/>
        <w:rPr>
          <w:rFonts w:ascii="Times New Roman" w:hAnsi="Times New Roman" w:cs="Times New Roman"/>
        </w:rPr>
      </w:pPr>
      <w:bookmarkStart w:id="14" w:name="model-specification"/>
      <w:bookmarkEnd w:id="13"/>
      <w:r w:rsidRPr="002853FD">
        <w:rPr>
          <w:rFonts w:ascii="Times New Roman" w:hAnsi="Times New Roman" w:cs="Times New Roman"/>
          <w:b/>
        </w:rPr>
        <w:t>Model Specification</w:t>
      </w:r>
    </w:p>
    <w:p w14:paraId="47D717A6" w14:textId="77777777" w:rsidR="00160F84" w:rsidRPr="00AA4C7E" w:rsidRDefault="00160F84" w:rsidP="00F5569A">
      <w:pPr>
        <w:spacing w:line="360" w:lineRule="auto"/>
        <w:jc w:val="both"/>
        <w:rPr>
          <w:rFonts w:ascii="Times New Roman" w:eastAsia="Times New Roman" w:hAnsi="Times New Roman" w:cs="Times New Roman"/>
        </w:rPr>
      </w:pPr>
      <w:r w:rsidRPr="00AA4C7E">
        <w:rPr>
          <w:rFonts w:ascii="Times New Roman" w:eastAsia="Times New Roman" w:hAnsi="Times New Roman" w:cs="Times New Roman"/>
        </w:rPr>
        <w:t>TC = β</w:t>
      </w:r>
      <w:r w:rsidRPr="00AA4C7E">
        <w:rPr>
          <w:rFonts w:ascii="Times New Roman" w:eastAsia="Times New Roman" w:hAnsi="Times New Roman" w:cs="Times New Roman"/>
          <w:vertAlign w:val="subscript"/>
        </w:rPr>
        <w:t>0</w:t>
      </w:r>
      <w:r w:rsidRPr="00AA4C7E">
        <w:rPr>
          <w:rFonts w:ascii="Times New Roman" w:eastAsia="Times New Roman" w:hAnsi="Times New Roman" w:cs="Times New Roman"/>
        </w:rPr>
        <w:t xml:space="preserve"> + β</w:t>
      </w:r>
      <w:r w:rsidRPr="00AA4C7E">
        <w:rPr>
          <w:rFonts w:ascii="Times New Roman" w:eastAsia="Times New Roman" w:hAnsi="Times New Roman" w:cs="Times New Roman"/>
          <w:vertAlign w:val="subscript"/>
        </w:rPr>
        <w:t>1</w:t>
      </w:r>
      <w:r w:rsidRPr="00AA4C7E">
        <w:rPr>
          <w:rFonts w:ascii="Times New Roman" w:eastAsia="Times New Roman" w:hAnsi="Times New Roman" w:cs="Times New Roman"/>
        </w:rPr>
        <w:t>ORT + β</w:t>
      </w:r>
      <w:r w:rsidRPr="00AA4C7E">
        <w:rPr>
          <w:rFonts w:ascii="Times New Roman" w:eastAsia="Times New Roman" w:hAnsi="Times New Roman" w:cs="Times New Roman"/>
          <w:vertAlign w:val="subscript"/>
        </w:rPr>
        <w:t>2</w:t>
      </w:r>
      <w:r w:rsidRPr="00AA4C7E">
        <w:rPr>
          <w:rFonts w:ascii="Times New Roman" w:eastAsia="Times New Roman" w:hAnsi="Times New Roman" w:cs="Times New Roman"/>
        </w:rPr>
        <w:t>OFTR + β</w:t>
      </w:r>
      <w:r w:rsidRPr="00AA4C7E">
        <w:rPr>
          <w:rFonts w:ascii="Times New Roman" w:eastAsia="Times New Roman" w:hAnsi="Times New Roman" w:cs="Times New Roman"/>
          <w:vertAlign w:val="subscript"/>
        </w:rPr>
        <w:t>3</w:t>
      </w:r>
      <w:r w:rsidRPr="00AA4C7E">
        <w:rPr>
          <w:rFonts w:ascii="Times New Roman" w:eastAsia="Times New Roman" w:hAnsi="Times New Roman" w:cs="Times New Roman"/>
        </w:rPr>
        <w:t xml:space="preserve">OTP + </w:t>
      </w:r>
      <w:r w:rsidRPr="00AA4C7E">
        <w:rPr>
          <w:rFonts w:ascii="Times New Roman" w:eastAsia="Times New Roman" w:hAnsi="Times New Roman" w:cs="Times New Roman"/>
          <w:sz w:val="28"/>
        </w:rPr>
        <w:t>ε</w:t>
      </w:r>
    </w:p>
    <w:p w14:paraId="21B310A6"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Estimation was performed using OLS. Hypotheses were tested at the 5% significance level.</w:t>
      </w:r>
    </w:p>
    <w:p w14:paraId="6D9285DF" w14:textId="77777777" w:rsidR="005F4908" w:rsidRPr="00AA4C7E" w:rsidRDefault="005F4908" w:rsidP="00F5569A">
      <w:pPr>
        <w:spacing w:line="360" w:lineRule="auto"/>
        <w:jc w:val="both"/>
        <w:rPr>
          <w:rFonts w:ascii="Times New Roman" w:hAnsi="Times New Roman" w:cs="Times New Roman"/>
        </w:rPr>
      </w:pPr>
    </w:p>
    <w:p w14:paraId="2926A67D" w14:textId="77777777" w:rsidR="005F4908" w:rsidRPr="00AA4C7E" w:rsidRDefault="00CA4295" w:rsidP="00F5569A">
      <w:pPr>
        <w:spacing w:line="360" w:lineRule="auto"/>
        <w:jc w:val="both"/>
        <w:rPr>
          <w:rFonts w:ascii="Times New Roman" w:hAnsi="Times New Roman" w:cs="Times New Roman"/>
        </w:rPr>
      </w:pPr>
      <w:bookmarkStart w:id="15" w:name="results"/>
      <w:bookmarkEnd w:id="9"/>
      <w:bookmarkEnd w:id="14"/>
      <w:r w:rsidRPr="002853FD">
        <w:rPr>
          <w:rFonts w:ascii="Times New Roman" w:hAnsi="Times New Roman" w:cs="Times New Roman"/>
          <w:b/>
        </w:rPr>
        <w:t>Results</w:t>
      </w:r>
    </w:p>
    <w:p w14:paraId="4ACDC13B" w14:textId="77777777" w:rsidR="005F4908" w:rsidRPr="00AA4C7E" w:rsidRDefault="00CA4295" w:rsidP="00F5569A">
      <w:pPr>
        <w:spacing w:line="360" w:lineRule="auto"/>
        <w:jc w:val="both"/>
        <w:rPr>
          <w:rFonts w:ascii="Times New Roman" w:hAnsi="Times New Roman" w:cs="Times New Roman"/>
        </w:rPr>
      </w:pPr>
      <w:bookmarkStart w:id="16" w:name="descriptive-statistics"/>
      <w:r w:rsidRPr="002853FD">
        <w:rPr>
          <w:rFonts w:ascii="Times New Roman" w:hAnsi="Times New Roman" w:cs="Times New Roman"/>
          <w:b/>
        </w:rPr>
        <w:t>Descriptive Statistics</w:t>
      </w:r>
    </w:p>
    <w:tbl>
      <w:tblPr>
        <w:tblStyle w:val="Table"/>
        <w:tblW w:w="0" w:type="auto"/>
        <w:tblLook w:val="0020" w:firstRow="1" w:lastRow="0" w:firstColumn="0" w:lastColumn="0" w:noHBand="0" w:noVBand="0"/>
      </w:tblPr>
      <w:tblGrid>
        <w:gridCol w:w="1043"/>
        <w:gridCol w:w="876"/>
        <w:gridCol w:w="1056"/>
        <w:gridCol w:w="636"/>
        <w:gridCol w:w="656"/>
      </w:tblGrid>
      <w:tr w:rsidR="00AA4C7E" w:rsidRPr="00AA4C7E" w14:paraId="0C057360" w14:textId="77777777" w:rsidTr="005F4908">
        <w:trPr>
          <w:cnfStyle w:val="100000000000" w:firstRow="1" w:lastRow="0" w:firstColumn="0" w:lastColumn="0" w:oddVBand="0" w:evenVBand="0" w:oddHBand="0" w:evenHBand="0" w:firstRowFirstColumn="0" w:firstRowLastColumn="0" w:lastRowFirstColumn="0" w:lastRowLastColumn="0"/>
          <w:tblHeader/>
        </w:trPr>
        <w:tc>
          <w:tcPr>
            <w:tcW w:w="0" w:type="auto"/>
          </w:tcPr>
          <w:p w14:paraId="527ADAA3"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Variable</w:t>
            </w:r>
          </w:p>
        </w:tc>
        <w:tc>
          <w:tcPr>
            <w:tcW w:w="0" w:type="auto"/>
          </w:tcPr>
          <w:p w14:paraId="4E226FC3"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Mean</w:t>
            </w:r>
          </w:p>
        </w:tc>
        <w:tc>
          <w:tcPr>
            <w:tcW w:w="0" w:type="auto"/>
          </w:tcPr>
          <w:p w14:paraId="1A266FCC"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Std. Dev</w:t>
            </w:r>
          </w:p>
        </w:tc>
        <w:tc>
          <w:tcPr>
            <w:tcW w:w="0" w:type="auto"/>
          </w:tcPr>
          <w:p w14:paraId="4F9BA46C"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Min</w:t>
            </w:r>
          </w:p>
        </w:tc>
        <w:tc>
          <w:tcPr>
            <w:tcW w:w="0" w:type="auto"/>
          </w:tcPr>
          <w:p w14:paraId="20FFAFBC"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Max</w:t>
            </w:r>
          </w:p>
        </w:tc>
      </w:tr>
      <w:tr w:rsidR="00AA4C7E" w:rsidRPr="00AA4C7E" w14:paraId="07201ED2" w14:textId="77777777">
        <w:tc>
          <w:tcPr>
            <w:tcW w:w="0" w:type="auto"/>
          </w:tcPr>
          <w:p w14:paraId="4827E691"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lastRenderedPageBreak/>
              <w:t>ORT</w:t>
            </w:r>
          </w:p>
        </w:tc>
        <w:tc>
          <w:tcPr>
            <w:tcW w:w="0" w:type="auto"/>
          </w:tcPr>
          <w:p w14:paraId="3DC52776"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3.7325</w:t>
            </w:r>
          </w:p>
        </w:tc>
        <w:tc>
          <w:tcPr>
            <w:tcW w:w="0" w:type="auto"/>
          </w:tcPr>
          <w:p w14:paraId="4F87AB17"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0.3412</w:t>
            </w:r>
          </w:p>
        </w:tc>
        <w:tc>
          <w:tcPr>
            <w:tcW w:w="0" w:type="auto"/>
          </w:tcPr>
          <w:p w14:paraId="22BB674D"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1.80</w:t>
            </w:r>
          </w:p>
        </w:tc>
        <w:tc>
          <w:tcPr>
            <w:tcW w:w="0" w:type="auto"/>
          </w:tcPr>
          <w:p w14:paraId="0A76B590"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8.00</w:t>
            </w:r>
          </w:p>
        </w:tc>
      </w:tr>
      <w:tr w:rsidR="00AA4C7E" w:rsidRPr="00AA4C7E" w14:paraId="4B2B0D0D" w14:textId="77777777">
        <w:tc>
          <w:tcPr>
            <w:tcW w:w="0" w:type="auto"/>
          </w:tcPr>
          <w:p w14:paraId="764B1908"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OFTR</w:t>
            </w:r>
          </w:p>
        </w:tc>
        <w:tc>
          <w:tcPr>
            <w:tcW w:w="0" w:type="auto"/>
          </w:tcPr>
          <w:p w14:paraId="3A0C3155"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3.4852</w:t>
            </w:r>
          </w:p>
        </w:tc>
        <w:tc>
          <w:tcPr>
            <w:tcW w:w="0" w:type="auto"/>
          </w:tcPr>
          <w:p w14:paraId="00CD533D"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0.5245</w:t>
            </w:r>
          </w:p>
        </w:tc>
        <w:tc>
          <w:tcPr>
            <w:tcW w:w="0" w:type="auto"/>
          </w:tcPr>
          <w:p w14:paraId="5FFEF7F7"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1.66</w:t>
            </w:r>
          </w:p>
        </w:tc>
        <w:tc>
          <w:tcPr>
            <w:tcW w:w="0" w:type="auto"/>
          </w:tcPr>
          <w:p w14:paraId="537BB066"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5.00</w:t>
            </w:r>
          </w:p>
        </w:tc>
      </w:tr>
      <w:tr w:rsidR="00AA4C7E" w:rsidRPr="00AA4C7E" w14:paraId="4F086490" w14:textId="77777777">
        <w:tc>
          <w:tcPr>
            <w:tcW w:w="0" w:type="auto"/>
          </w:tcPr>
          <w:p w14:paraId="4DA076F3"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OTP</w:t>
            </w:r>
          </w:p>
        </w:tc>
        <w:tc>
          <w:tcPr>
            <w:tcW w:w="0" w:type="auto"/>
          </w:tcPr>
          <w:p w14:paraId="20003035"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3.8998</w:t>
            </w:r>
          </w:p>
        </w:tc>
        <w:tc>
          <w:tcPr>
            <w:tcW w:w="0" w:type="auto"/>
          </w:tcPr>
          <w:p w14:paraId="42461242"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0.0563</w:t>
            </w:r>
          </w:p>
        </w:tc>
        <w:tc>
          <w:tcPr>
            <w:tcW w:w="0" w:type="auto"/>
          </w:tcPr>
          <w:p w14:paraId="15373FE0"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1.50</w:t>
            </w:r>
          </w:p>
        </w:tc>
        <w:tc>
          <w:tcPr>
            <w:tcW w:w="0" w:type="auto"/>
          </w:tcPr>
          <w:p w14:paraId="039A3C4F"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8.00</w:t>
            </w:r>
          </w:p>
        </w:tc>
      </w:tr>
      <w:tr w:rsidR="00AA4C7E" w:rsidRPr="00AA4C7E" w14:paraId="1A992BCD" w14:textId="77777777">
        <w:tc>
          <w:tcPr>
            <w:tcW w:w="0" w:type="auto"/>
          </w:tcPr>
          <w:p w14:paraId="1006B531"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TC</w:t>
            </w:r>
          </w:p>
        </w:tc>
        <w:tc>
          <w:tcPr>
            <w:tcW w:w="0" w:type="auto"/>
          </w:tcPr>
          <w:p w14:paraId="6C61DA36"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3.1262</w:t>
            </w:r>
          </w:p>
        </w:tc>
        <w:tc>
          <w:tcPr>
            <w:tcW w:w="0" w:type="auto"/>
          </w:tcPr>
          <w:p w14:paraId="00FD396A"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0.7531</w:t>
            </w:r>
          </w:p>
        </w:tc>
        <w:tc>
          <w:tcPr>
            <w:tcW w:w="0" w:type="auto"/>
          </w:tcPr>
          <w:p w14:paraId="0D904B49"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1.50</w:t>
            </w:r>
          </w:p>
        </w:tc>
        <w:tc>
          <w:tcPr>
            <w:tcW w:w="0" w:type="auto"/>
          </w:tcPr>
          <w:p w14:paraId="73A4F6B3"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6.50</w:t>
            </w:r>
          </w:p>
        </w:tc>
      </w:tr>
    </w:tbl>
    <w:p w14:paraId="01320F99"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The relatively low standard deviations indicate limited dispersion and stable responses, supporting data quality for regression analysis.</w:t>
      </w:r>
    </w:p>
    <w:p w14:paraId="788D15EE" w14:textId="77777777" w:rsidR="005F4908" w:rsidRPr="00AA4C7E" w:rsidRDefault="00CA4295" w:rsidP="00F5569A">
      <w:pPr>
        <w:spacing w:line="360" w:lineRule="auto"/>
        <w:jc w:val="both"/>
        <w:rPr>
          <w:rFonts w:ascii="Times New Roman" w:hAnsi="Times New Roman" w:cs="Times New Roman"/>
        </w:rPr>
      </w:pPr>
      <w:bookmarkStart w:id="17" w:name="regression-results-firs-sample"/>
      <w:bookmarkEnd w:id="16"/>
      <w:r w:rsidRPr="000069FF">
        <w:rPr>
          <w:rFonts w:ascii="Times New Roman" w:hAnsi="Times New Roman" w:cs="Times New Roman"/>
          <w:b/>
        </w:rPr>
        <w:t>Regression Results (FIRS Sample)</w:t>
      </w:r>
    </w:p>
    <w:tbl>
      <w:tblPr>
        <w:tblStyle w:val="Table"/>
        <w:tblW w:w="0" w:type="auto"/>
        <w:tblLook w:val="0020" w:firstRow="1" w:lastRow="0" w:firstColumn="0" w:lastColumn="0" w:noHBand="0" w:noVBand="0"/>
      </w:tblPr>
      <w:tblGrid>
        <w:gridCol w:w="1043"/>
        <w:gridCol w:w="1638"/>
        <w:gridCol w:w="936"/>
        <w:gridCol w:w="1270"/>
      </w:tblGrid>
      <w:tr w:rsidR="00AA4C7E" w:rsidRPr="00AA4C7E" w14:paraId="1515A30F" w14:textId="77777777" w:rsidTr="005F4908">
        <w:trPr>
          <w:cnfStyle w:val="100000000000" w:firstRow="1" w:lastRow="0" w:firstColumn="0" w:lastColumn="0" w:oddVBand="0" w:evenVBand="0" w:oddHBand="0" w:evenHBand="0" w:firstRowFirstColumn="0" w:firstRowLastColumn="0" w:lastRowFirstColumn="0" w:lastRowLastColumn="0"/>
          <w:tblHeader/>
        </w:trPr>
        <w:tc>
          <w:tcPr>
            <w:tcW w:w="0" w:type="auto"/>
          </w:tcPr>
          <w:p w14:paraId="578F31E3"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Variable</w:t>
            </w:r>
          </w:p>
        </w:tc>
        <w:tc>
          <w:tcPr>
            <w:tcW w:w="0" w:type="auto"/>
          </w:tcPr>
          <w:p w14:paraId="2B79C289"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Coefficient (β)</w:t>
            </w:r>
          </w:p>
        </w:tc>
        <w:tc>
          <w:tcPr>
            <w:tcW w:w="0" w:type="auto"/>
          </w:tcPr>
          <w:p w14:paraId="7928B8EA"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p-value</w:t>
            </w:r>
          </w:p>
        </w:tc>
        <w:tc>
          <w:tcPr>
            <w:tcW w:w="0" w:type="auto"/>
          </w:tcPr>
          <w:p w14:paraId="2A4ADD39"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Decision</w:t>
            </w:r>
          </w:p>
        </w:tc>
      </w:tr>
      <w:tr w:rsidR="00AA4C7E" w:rsidRPr="00AA4C7E" w14:paraId="2562429B" w14:textId="77777777">
        <w:tc>
          <w:tcPr>
            <w:tcW w:w="0" w:type="auto"/>
          </w:tcPr>
          <w:p w14:paraId="7A1D37A2"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ORT</w:t>
            </w:r>
          </w:p>
        </w:tc>
        <w:tc>
          <w:tcPr>
            <w:tcW w:w="0" w:type="auto"/>
          </w:tcPr>
          <w:p w14:paraId="4DEC431A"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0.442</w:t>
            </w:r>
          </w:p>
        </w:tc>
        <w:tc>
          <w:tcPr>
            <w:tcW w:w="0" w:type="auto"/>
          </w:tcPr>
          <w:p w14:paraId="7BD72305"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0.0310</w:t>
            </w:r>
          </w:p>
        </w:tc>
        <w:tc>
          <w:tcPr>
            <w:tcW w:w="0" w:type="auto"/>
          </w:tcPr>
          <w:p w14:paraId="07676A36"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Significant</w:t>
            </w:r>
          </w:p>
        </w:tc>
      </w:tr>
      <w:tr w:rsidR="00AA4C7E" w:rsidRPr="00AA4C7E" w14:paraId="105E5D53" w14:textId="77777777">
        <w:tc>
          <w:tcPr>
            <w:tcW w:w="0" w:type="auto"/>
          </w:tcPr>
          <w:p w14:paraId="45A1F57F"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OFTR</w:t>
            </w:r>
          </w:p>
        </w:tc>
        <w:tc>
          <w:tcPr>
            <w:tcW w:w="0" w:type="auto"/>
          </w:tcPr>
          <w:p w14:paraId="7153E406"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0.249</w:t>
            </w:r>
          </w:p>
        </w:tc>
        <w:tc>
          <w:tcPr>
            <w:tcW w:w="0" w:type="auto"/>
          </w:tcPr>
          <w:p w14:paraId="3A5FA0AF"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0.0412</w:t>
            </w:r>
          </w:p>
        </w:tc>
        <w:tc>
          <w:tcPr>
            <w:tcW w:w="0" w:type="auto"/>
          </w:tcPr>
          <w:p w14:paraId="01A41FA3"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Significant</w:t>
            </w:r>
          </w:p>
        </w:tc>
      </w:tr>
      <w:tr w:rsidR="00AA4C7E" w:rsidRPr="00AA4C7E" w14:paraId="39901BE9" w14:textId="77777777">
        <w:tc>
          <w:tcPr>
            <w:tcW w:w="0" w:type="auto"/>
          </w:tcPr>
          <w:p w14:paraId="0F2EF9F8"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OTP</w:t>
            </w:r>
          </w:p>
        </w:tc>
        <w:tc>
          <w:tcPr>
            <w:tcW w:w="0" w:type="auto"/>
          </w:tcPr>
          <w:p w14:paraId="183862A5"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0.658</w:t>
            </w:r>
          </w:p>
        </w:tc>
        <w:tc>
          <w:tcPr>
            <w:tcW w:w="0" w:type="auto"/>
          </w:tcPr>
          <w:p w14:paraId="462D10F8"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0.0431</w:t>
            </w:r>
          </w:p>
        </w:tc>
        <w:tc>
          <w:tcPr>
            <w:tcW w:w="0" w:type="auto"/>
          </w:tcPr>
          <w:p w14:paraId="49F0E50E"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Significant</w:t>
            </w:r>
          </w:p>
        </w:tc>
      </w:tr>
    </w:tbl>
    <w:p w14:paraId="688B7A9B"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Model Summary: R² = 0.793; Adjusted R² ≈ 0.798; Durbin–Watson ≈ 1.989.</w:t>
      </w:r>
    </w:p>
    <w:p w14:paraId="49EB78A8" w14:textId="77777777" w:rsidR="005F4908" w:rsidRPr="000069FF" w:rsidRDefault="00CA4295" w:rsidP="00F5569A">
      <w:pPr>
        <w:spacing w:line="360" w:lineRule="auto"/>
        <w:jc w:val="both"/>
        <w:rPr>
          <w:rFonts w:ascii="Times New Roman" w:hAnsi="Times New Roman" w:cs="Times New Roman"/>
          <w:b/>
        </w:rPr>
      </w:pPr>
      <w:bookmarkStart w:id="18" w:name="interpretation"/>
      <w:bookmarkEnd w:id="17"/>
      <w:r w:rsidRPr="000069FF">
        <w:rPr>
          <w:rFonts w:ascii="Times New Roman" w:hAnsi="Times New Roman" w:cs="Times New Roman"/>
          <w:b/>
        </w:rPr>
        <w:t>Interpretation</w:t>
      </w:r>
    </w:p>
    <w:p w14:paraId="69809188" w14:textId="77777777" w:rsidR="005F4908" w:rsidRPr="00DE25D7" w:rsidRDefault="00CA4295" w:rsidP="00F5569A">
      <w:pPr>
        <w:spacing w:line="360" w:lineRule="auto"/>
        <w:jc w:val="both"/>
        <w:rPr>
          <w:rFonts w:ascii="Times New Roman" w:hAnsi="Times New Roman" w:cs="Times New Roman"/>
        </w:rPr>
      </w:pPr>
      <w:r w:rsidRPr="00DE25D7">
        <w:rPr>
          <w:rFonts w:ascii="Times New Roman" w:hAnsi="Times New Roman" w:cs="Times New Roman"/>
          <w:bCs/>
        </w:rPr>
        <w:t>ORT:</w:t>
      </w:r>
      <w:r w:rsidRPr="00DE25D7">
        <w:rPr>
          <w:rFonts w:ascii="Times New Roman" w:hAnsi="Times New Roman" w:cs="Times New Roman"/>
        </w:rPr>
        <w:t xml:space="preserve"> Positive and significant; improved onboarding and TIN acquisition enhance compliance.</w:t>
      </w:r>
    </w:p>
    <w:p w14:paraId="045BF9B5" w14:textId="77777777" w:rsidR="005F4908" w:rsidRPr="00DE25D7" w:rsidRDefault="00CA4295" w:rsidP="00F5569A">
      <w:pPr>
        <w:spacing w:line="360" w:lineRule="auto"/>
        <w:jc w:val="both"/>
        <w:rPr>
          <w:rFonts w:ascii="Times New Roman" w:hAnsi="Times New Roman" w:cs="Times New Roman"/>
        </w:rPr>
      </w:pPr>
      <w:r w:rsidRPr="00DE25D7">
        <w:rPr>
          <w:rFonts w:ascii="Times New Roman" w:hAnsi="Times New Roman" w:cs="Times New Roman"/>
          <w:bCs/>
        </w:rPr>
        <w:t>OFTR:</w:t>
      </w:r>
      <w:r w:rsidRPr="00DE25D7">
        <w:rPr>
          <w:rFonts w:ascii="Times New Roman" w:hAnsi="Times New Roman" w:cs="Times New Roman"/>
        </w:rPr>
        <w:t xml:space="preserve"> Positive and significant; e-filing reduces errors and transaction costs.</w:t>
      </w:r>
    </w:p>
    <w:p w14:paraId="57874C6D" w14:textId="77777777" w:rsidR="005F4908" w:rsidRPr="00AA4C7E" w:rsidRDefault="00CA4295" w:rsidP="00F5569A">
      <w:pPr>
        <w:spacing w:line="360" w:lineRule="auto"/>
        <w:jc w:val="both"/>
        <w:rPr>
          <w:rFonts w:ascii="Times New Roman" w:hAnsi="Times New Roman" w:cs="Times New Roman"/>
        </w:rPr>
      </w:pPr>
      <w:r w:rsidRPr="00DE25D7">
        <w:rPr>
          <w:rFonts w:ascii="Times New Roman" w:hAnsi="Times New Roman" w:cs="Times New Roman"/>
          <w:bCs/>
        </w:rPr>
        <w:t>OTP:</w:t>
      </w:r>
      <w:r w:rsidRPr="00DE25D7">
        <w:rPr>
          <w:rFonts w:ascii="Times New Roman" w:hAnsi="Times New Roman" w:cs="Times New Roman"/>
        </w:rPr>
        <w:t xml:space="preserve"> Largest</w:t>
      </w:r>
      <w:r w:rsidRPr="00AA4C7E">
        <w:rPr>
          <w:rFonts w:ascii="Times New Roman" w:hAnsi="Times New Roman" w:cs="Times New Roman"/>
        </w:rPr>
        <w:t xml:space="preserve"> effect; seamless payment channels strongly drive compliance.</w:t>
      </w:r>
    </w:p>
    <w:p w14:paraId="7C8BC9DC" w14:textId="77777777" w:rsidR="005F4908" w:rsidRPr="000069FF" w:rsidRDefault="00CA4295" w:rsidP="00F5569A">
      <w:pPr>
        <w:spacing w:line="360" w:lineRule="auto"/>
        <w:jc w:val="both"/>
        <w:rPr>
          <w:rFonts w:ascii="Times New Roman" w:hAnsi="Times New Roman" w:cs="Times New Roman"/>
          <w:b/>
        </w:rPr>
      </w:pPr>
      <w:bookmarkStart w:id="19" w:name="smes-comparative-results"/>
      <w:bookmarkEnd w:id="18"/>
      <w:r w:rsidRPr="000069FF">
        <w:rPr>
          <w:rFonts w:ascii="Times New Roman" w:hAnsi="Times New Roman" w:cs="Times New Roman"/>
          <w:b/>
        </w:rPr>
        <w:t>SMEs Comparative Results</w:t>
      </w:r>
    </w:p>
    <w:p w14:paraId="19CBFC14"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For SMEs, ORT and OTP remain significant (p &lt; 0.05), while OFTR is not (p = 0.098). This indicates adoption and usability frictions among taxpayers despite institutional optimism.</w:t>
      </w:r>
    </w:p>
    <w:p w14:paraId="4192482F" w14:textId="77777777" w:rsidR="005F4908" w:rsidRPr="000069FF" w:rsidRDefault="00CA4295" w:rsidP="00F5569A">
      <w:pPr>
        <w:spacing w:line="360" w:lineRule="auto"/>
        <w:jc w:val="both"/>
        <w:rPr>
          <w:rFonts w:ascii="Times New Roman" w:hAnsi="Times New Roman" w:cs="Times New Roman"/>
          <w:b/>
        </w:rPr>
      </w:pPr>
      <w:bookmarkStart w:id="20" w:name="diagnostic-tests"/>
      <w:bookmarkEnd w:id="19"/>
      <w:r w:rsidRPr="000069FF">
        <w:rPr>
          <w:rFonts w:ascii="Times New Roman" w:hAnsi="Times New Roman" w:cs="Times New Roman"/>
          <w:b/>
        </w:rPr>
        <w:t>Diagnostic Tests</w:t>
      </w:r>
    </w:p>
    <w:p w14:paraId="23E80067" w14:textId="77777777" w:rsidR="005F4908" w:rsidRPr="00DE25D7" w:rsidRDefault="00CA4295" w:rsidP="00F5569A">
      <w:pPr>
        <w:spacing w:line="360" w:lineRule="auto"/>
        <w:jc w:val="both"/>
        <w:rPr>
          <w:rFonts w:ascii="Times New Roman" w:hAnsi="Times New Roman" w:cs="Times New Roman"/>
        </w:rPr>
      </w:pPr>
      <w:proofErr w:type="spellStart"/>
      <w:r w:rsidRPr="00DE25D7">
        <w:rPr>
          <w:rFonts w:ascii="Times New Roman" w:hAnsi="Times New Roman" w:cs="Times New Roman"/>
          <w:bCs/>
        </w:rPr>
        <w:lastRenderedPageBreak/>
        <w:t>Multicollinearity</w:t>
      </w:r>
      <w:proofErr w:type="spellEnd"/>
      <w:r w:rsidRPr="00DE25D7">
        <w:rPr>
          <w:rFonts w:ascii="Times New Roman" w:hAnsi="Times New Roman" w:cs="Times New Roman"/>
          <w:bCs/>
        </w:rPr>
        <w:t>:</w:t>
      </w:r>
      <w:r w:rsidRPr="00DE25D7">
        <w:rPr>
          <w:rFonts w:ascii="Times New Roman" w:hAnsi="Times New Roman" w:cs="Times New Roman"/>
        </w:rPr>
        <w:t xml:space="preserve"> High VIF values (≈ 42–66) indicate strong correlation among predictors. While common in composite e-tax systems, this necessitates cautious coefficient interpretation.</w:t>
      </w:r>
    </w:p>
    <w:p w14:paraId="16643448" w14:textId="77777777" w:rsidR="005F4908" w:rsidRPr="00DE25D7" w:rsidRDefault="00CA4295" w:rsidP="00F5569A">
      <w:pPr>
        <w:spacing w:line="360" w:lineRule="auto"/>
        <w:jc w:val="both"/>
        <w:rPr>
          <w:rFonts w:ascii="Times New Roman" w:hAnsi="Times New Roman" w:cs="Times New Roman"/>
        </w:rPr>
      </w:pPr>
      <w:r w:rsidRPr="00DE25D7">
        <w:rPr>
          <w:rFonts w:ascii="Times New Roman" w:hAnsi="Times New Roman" w:cs="Times New Roman"/>
          <w:bCs/>
        </w:rPr>
        <w:t>Autocorrelation:</w:t>
      </w:r>
      <w:r w:rsidRPr="00DE25D7">
        <w:rPr>
          <w:rFonts w:ascii="Times New Roman" w:hAnsi="Times New Roman" w:cs="Times New Roman"/>
        </w:rPr>
        <w:t xml:space="preserve"> Durbin–Watson ≈ 1.4–1.99 suggests no severe autocorrelation.</w:t>
      </w:r>
    </w:p>
    <w:p w14:paraId="1D365EDD" w14:textId="77777777" w:rsidR="005F4908" w:rsidRPr="00AA4C7E" w:rsidRDefault="00CA4295" w:rsidP="00F5569A">
      <w:pPr>
        <w:spacing w:line="360" w:lineRule="auto"/>
        <w:jc w:val="both"/>
        <w:rPr>
          <w:rFonts w:ascii="Times New Roman" w:hAnsi="Times New Roman" w:cs="Times New Roman"/>
        </w:rPr>
      </w:pPr>
      <w:r w:rsidRPr="00DE25D7">
        <w:rPr>
          <w:rFonts w:ascii="Times New Roman" w:hAnsi="Times New Roman" w:cs="Times New Roman"/>
          <w:bCs/>
        </w:rPr>
        <w:t>Model Fit:</w:t>
      </w:r>
      <w:r w:rsidRPr="00DE25D7">
        <w:rPr>
          <w:rFonts w:ascii="Times New Roman" w:hAnsi="Times New Roman" w:cs="Times New Roman"/>
        </w:rPr>
        <w:t xml:space="preserve"> High</w:t>
      </w:r>
      <w:r w:rsidRPr="00AA4C7E">
        <w:rPr>
          <w:rFonts w:ascii="Times New Roman" w:hAnsi="Times New Roman" w:cs="Times New Roman"/>
        </w:rPr>
        <w:t xml:space="preserve"> R² indicates strong explanatory power for TC.</w:t>
      </w:r>
    </w:p>
    <w:p w14:paraId="49E1FA4F" w14:textId="77777777" w:rsidR="005F4908" w:rsidRPr="000069FF" w:rsidRDefault="00CA4295" w:rsidP="00F5569A">
      <w:pPr>
        <w:spacing w:line="360" w:lineRule="auto"/>
        <w:jc w:val="both"/>
        <w:rPr>
          <w:rFonts w:ascii="Times New Roman" w:hAnsi="Times New Roman" w:cs="Times New Roman"/>
          <w:b/>
        </w:rPr>
      </w:pPr>
      <w:bookmarkStart w:id="21" w:name="discussion"/>
      <w:bookmarkEnd w:id="15"/>
      <w:bookmarkEnd w:id="20"/>
      <w:r w:rsidRPr="000069FF">
        <w:rPr>
          <w:rFonts w:ascii="Times New Roman" w:hAnsi="Times New Roman" w:cs="Times New Roman"/>
          <w:b/>
        </w:rPr>
        <w:t>Discussion</w:t>
      </w:r>
    </w:p>
    <w:p w14:paraId="7D4C811C" w14:textId="77777777" w:rsidR="005F4908" w:rsidRPr="00DE25D7" w:rsidRDefault="00CA4295" w:rsidP="00F5569A">
      <w:pPr>
        <w:spacing w:line="360" w:lineRule="auto"/>
        <w:jc w:val="both"/>
        <w:rPr>
          <w:rFonts w:ascii="Times New Roman" w:hAnsi="Times New Roman" w:cs="Times New Roman"/>
        </w:rPr>
      </w:pPr>
      <w:r w:rsidRPr="00AA4C7E">
        <w:rPr>
          <w:rFonts w:ascii="Times New Roman" w:hAnsi="Times New Roman" w:cs="Times New Roman"/>
        </w:rPr>
        <w:t xml:space="preserve">The findings confirm that digitalization of tax processes enhances compliance, consistent with TAM and deterrence frameworks. However, the insignificance of OFTR among SMEs reveals an </w:t>
      </w:r>
      <w:r w:rsidRPr="00DE25D7">
        <w:rPr>
          <w:rFonts w:ascii="Times New Roman" w:hAnsi="Times New Roman" w:cs="Times New Roman"/>
        </w:rPr>
        <w:t>implementation gap. Possible explanations include:</w:t>
      </w:r>
    </w:p>
    <w:p w14:paraId="7B021C42" w14:textId="77777777" w:rsidR="005F4908" w:rsidRPr="00DE25D7" w:rsidRDefault="00CA4295" w:rsidP="00F5569A">
      <w:pPr>
        <w:spacing w:line="360" w:lineRule="auto"/>
        <w:jc w:val="both"/>
        <w:rPr>
          <w:rFonts w:ascii="Times New Roman" w:hAnsi="Times New Roman" w:cs="Times New Roman"/>
        </w:rPr>
      </w:pPr>
      <w:r w:rsidRPr="00DE25D7">
        <w:rPr>
          <w:rFonts w:ascii="Times New Roman" w:hAnsi="Times New Roman" w:cs="Times New Roman"/>
          <w:bCs/>
        </w:rPr>
        <w:t>Digital Literacy Constraints:</w:t>
      </w:r>
      <w:r w:rsidRPr="00DE25D7">
        <w:rPr>
          <w:rFonts w:ascii="Times New Roman" w:hAnsi="Times New Roman" w:cs="Times New Roman"/>
        </w:rPr>
        <w:t xml:space="preserve"> SMEs may lack the skills required to navigate e-filing platforms, limiting perceived ease of use (Davis, 1989).</w:t>
      </w:r>
    </w:p>
    <w:p w14:paraId="1B031161" w14:textId="77777777" w:rsidR="005F4908" w:rsidRPr="00DE25D7" w:rsidRDefault="00CA4295" w:rsidP="00F5569A">
      <w:pPr>
        <w:spacing w:line="360" w:lineRule="auto"/>
        <w:jc w:val="both"/>
        <w:rPr>
          <w:rFonts w:ascii="Times New Roman" w:hAnsi="Times New Roman" w:cs="Times New Roman"/>
        </w:rPr>
      </w:pPr>
      <w:r w:rsidRPr="00DE25D7">
        <w:rPr>
          <w:rFonts w:ascii="Times New Roman" w:hAnsi="Times New Roman" w:cs="Times New Roman"/>
          <w:bCs/>
        </w:rPr>
        <w:t>Infrastructure Deficits:</w:t>
      </w:r>
      <w:r w:rsidRPr="00DE25D7">
        <w:rPr>
          <w:rFonts w:ascii="Times New Roman" w:hAnsi="Times New Roman" w:cs="Times New Roman"/>
        </w:rPr>
        <w:t xml:space="preserve"> Intermittent internet connectivity increases transaction costs and discourages usage (World Bank, 2020).</w:t>
      </w:r>
    </w:p>
    <w:p w14:paraId="5FBE8463" w14:textId="77777777" w:rsidR="005F4908" w:rsidRPr="00DE25D7" w:rsidRDefault="00CA4295" w:rsidP="00F5569A">
      <w:pPr>
        <w:spacing w:line="360" w:lineRule="auto"/>
        <w:jc w:val="both"/>
        <w:rPr>
          <w:rFonts w:ascii="Times New Roman" w:hAnsi="Times New Roman" w:cs="Times New Roman"/>
        </w:rPr>
      </w:pPr>
      <w:r w:rsidRPr="00DE25D7">
        <w:rPr>
          <w:rFonts w:ascii="Times New Roman" w:hAnsi="Times New Roman" w:cs="Times New Roman"/>
          <w:bCs/>
        </w:rPr>
        <w:t>Usability Issues:</w:t>
      </w:r>
      <w:r w:rsidRPr="00DE25D7">
        <w:rPr>
          <w:rFonts w:ascii="Times New Roman" w:hAnsi="Times New Roman" w:cs="Times New Roman"/>
        </w:rPr>
        <w:t xml:space="preserve"> Complex interfaces and insufficient user support reduce adoption rates.</w:t>
      </w:r>
    </w:p>
    <w:p w14:paraId="2AE9B51D" w14:textId="77777777" w:rsidR="005F4908" w:rsidRPr="00AA4C7E" w:rsidRDefault="00CA4295" w:rsidP="00F5569A">
      <w:pPr>
        <w:spacing w:line="360" w:lineRule="auto"/>
        <w:jc w:val="both"/>
        <w:rPr>
          <w:rFonts w:ascii="Times New Roman" w:hAnsi="Times New Roman" w:cs="Times New Roman"/>
        </w:rPr>
      </w:pPr>
      <w:r w:rsidRPr="00DE25D7">
        <w:rPr>
          <w:rFonts w:ascii="Times New Roman" w:hAnsi="Times New Roman" w:cs="Times New Roman"/>
          <w:bCs/>
        </w:rPr>
        <w:t>Trust and Security Concerns:</w:t>
      </w:r>
      <w:r w:rsidRPr="00AA4C7E">
        <w:rPr>
          <w:rFonts w:ascii="Times New Roman" w:hAnsi="Times New Roman" w:cs="Times New Roman"/>
        </w:rPr>
        <w:t xml:space="preserve"> Data privacy fears can inhibit engagement with online systems (</w:t>
      </w:r>
      <w:proofErr w:type="spellStart"/>
      <w:r w:rsidRPr="00AA4C7E">
        <w:rPr>
          <w:rFonts w:ascii="Times New Roman" w:hAnsi="Times New Roman" w:cs="Times New Roman"/>
        </w:rPr>
        <w:t>Alm</w:t>
      </w:r>
      <w:proofErr w:type="spellEnd"/>
      <w:r w:rsidRPr="00AA4C7E">
        <w:rPr>
          <w:rFonts w:ascii="Times New Roman" w:hAnsi="Times New Roman" w:cs="Times New Roman"/>
        </w:rPr>
        <w:t xml:space="preserve"> &amp; </w:t>
      </w:r>
      <w:proofErr w:type="spellStart"/>
      <w:r w:rsidRPr="00AA4C7E">
        <w:rPr>
          <w:rFonts w:ascii="Times New Roman" w:hAnsi="Times New Roman" w:cs="Times New Roman"/>
        </w:rPr>
        <w:t>Torgler</w:t>
      </w:r>
      <w:proofErr w:type="spellEnd"/>
      <w:r w:rsidRPr="00AA4C7E">
        <w:rPr>
          <w:rFonts w:ascii="Times New Roman" w:hAnsi="Times New Roman" w:cs="Times New Roman"/>
        </w:rPr>
        <w:t>, 2011).</w:t>
      </w:r>
    </w:p>
    <w:p w14:paraId="62D5E9A2"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The stronger effect of OTP suggests that immediate, tangible benefits (successful payment confirmation) may outweigh the procedural complexity associated with filing. This aligns with behavioral economics insights that salient outcomes drive compliance more than preparatory processes.</w:t>
      </w:r>
    </w:p>
    <w:p w14:paraId="4370CC5C" w14:textId="77777777" w:rsidR="005F4908" w:rsidRPr="000069FF" w:rsidRDefault="00CA4295" w:rsidP="00F5569A">
      <w:pPr>
        <w:spacing w:line="360" w:lineRule="auto"/>
        <w:jc w:val="both"/>
        <w:rPr>
          <w:rFonts w:ascii="Times New Roman" w:hAnsi="Times New Roman" w:cs="Times New Roman"/>
          <w:b/>
        </w:rPr>
      </w:pPr>
      <w:bookmarkStart w:id="22" w:name="policy-implications"/>
      <w:bookmarkEnd w:id="21"/>
      <w:r w:rsidRPr="000069FF">
        <w:rPr>
          <w:rFonts w:ascii="Times New Roman" w:hAnsi="Times New Roman" w:cs="Times New Roman"/>
          <w:b/>
        </w:rPr>
        <w:t>Policy Implications</w:t>
      </w:r>
    </w:p>
    <w:p w14:paraId="595CBD76" w14:textId="77777777" w:rsidR="005F4908" w:rsidRPr="00DE25D7" w:rsidRDefault="00CA4295" w:rsidP="00F5569A">
      <w:pPr>
        <w:spacing w:line="360" w:lineRule="auto"/>
        <w:jc w:val="both"/>
        <w:rPr>
          <w:rFonts w:ascii="Times New Roman" w:hAnsi="Times New Roman" w:cs="Times New Roman"/>
        </w:rPr>
      </w:pPr>
      <w:r w:rsidRPr="00DE25D7">
        <w:rPr>
          <w:rFonts w:ascii="Times New Roman" w:hAnsi="Times New Roman" w:cs="Times New Roman"/>
          <w:bCs/>
        </w:rPr>
        <w:t>User-Centered Platform Design:</w:t>
      </w:r>
      <w:r w:rsidRPr="00DE25D7">
        <w:rPr>
          <w:rFonts w:ascii="Times New Roman" w:hAnsi="Times New Roman" w:cs="Times New Roman"/>
        </w:rPr>
        <w:t xml:space="preserve"> Simplify interfaces and provide guided workflows for e-filing.</w:t>
      </w:r>
    </w:p>
    <w:p w14:paraId="55DD421D" w14:textId="77777777" w:rsidR="005F4908" w:rsidRPr="00DE25D7" w:rsidRDefault="00CA4295" w:rsidP="00F5569A">
      <w:pPr>
        <w:spacing w:line="360" w:lineRule="auto"/>
        <w:jc w:val="both"/>
        <w:rPr>
          <w:rFonts w:ascii="Times New Roman" w:hAnsi="Times New Roman" w:cs="Times New Roman"/>
        </w:rPr>
      </w:pPr>
      <w:r w:rsidRPr="00DE25D7">
        <w:rPr>
          <w:rFonts w:ascii="Times New Roman" w:hAnsi="Times New Roman" w:cs="Times New Roman"/>
          <w:bCs/>
        </w:rPr>
        <w:t>Targeted Taxpayer Education:</w:t>
      </w:r>
      <w:r w:rsidRPr="00DE25D7">
        <w:rPr>
          <w:rFonts w:ascii="Times New Roman" w:hAnsi="Times New Roman" w:cs="Times New Roman"/>
        </w:rPr>
        <w:t xml:space="preserve"> Deploy training programs for SMEs on e-filing procedures.</w:t>
      </w:r>
    </w:p>
    <w:p w14:paraId="243E421B" w14:textId="77777777" w:rsidR="005F4908" w:rsidRPr="00DE25D7" w:rsidRDefault="00CA4295" w:rsidP="00F5569A">
      <w:pPr>
        <w:spacing w:line="360" w:lineRule="auto"/>
        <w:jc w:val="both"/>
        <w:rPr>
          <w:rFonts w:ascii="Times New Roman" w:hAnsi="Times New Roman" w:cs="Times New Roman"/>
        </w:rPr>
      </w:pPr>
      <w:r w:rsidRPr="00DE25D7">
        <w:rPr>
          <w:rFonts w:ascii="Times New Roman" w:hAnsi="Times New Roman" w:cs="Times New Roman"/>
          <w:bCs/>
        </w:rPr>
        <w:t>ICT Infrastructure Investment:</w:t>
      </w:r>
      <w:r w:rsidRPr="00DE25D7">
        <w:rPr>
          <w:rFonts w:ascii="Times New Roman" w:hAnsi="Times New Roman" w:cs="Times New Roman"/>
        </w:rPr>
        <w:t xml:space="preserve"> Improve broadband reliability to reduce transaction failures.</w:t>
      </w:r>
    </w:p>
    <w:p w14:paraId="037ACB0C" w14:textId="77777777" w:rsidR="005F4908" w:rsidRPr="00DE25D7" w:rsidRDefault="00CA4295" w:rsidP="00F5569A">
      <w:pPr>
        <w:spacing w:line="360" w:lineRule="auto"/>
        <w:jc w:val="both"/>
        <w:rPr>
          <w:rFonts w:ascii="Times New Roman" w:hAnsi="Times New Roman" w:cs="Times New Roman"/>
        </w:rPr>
      </w:pPr>
      <w:r w:rsidRPr="00DE25D7">
        <w:rPr>
          <w:rFonts w:ascii="Times New Roman" w:hAnsi="Times New Roman" w:cs="Times New Roman"/>
          <w:bCs/>
        </w:rPr>
        <w:t>Integrated Support Systems:</w:t>
      </w:r>
      <w:r w:rsidRPr="00DE25D7">
        <w:rPr>
          <w:rFonts w:ascii="Times New Roman" w:hAnsi="Times New Roman" w:cs="Times New Roman"/>
        </w:rPr>
        <w:t xml:space="preserve"> Real-time helpdesks and chat support to resolve filing issues.</w:t>
      </w:r>
    </w:p>
    <w:p w14:paraId="18CC388B" w14:textId="77777777" w:rsidR="005F4908" w:rsidRPr="00AA4C7E" w:rsidRDefault="00CA4295" w:rsidP="00F5569A">
      <w:pPr>
        <w:spacing w:line="360" w:lineRule="auto"/>
        <w:jc w:val="both"/>
        <w:rPr>
          <w:rFonts w:ascii="Times New Roman" w:hAnsi="Times New Roman" w:cs="Times New Roman"/>
        </w:rPr>
      </w:pPr>
      <w:r w:rsidRPr="00DE25D7">
        <w:rPr>
          <w:rFonts w:ascii="Times New Roman" w:hAnsi="Times New Roman" w:cs="Times New Roman"/>
          <w:bCs/>
        </w:rPr>
        <w:lastRenderedPageBreak/>
        <w:t>Data Security Enhancements:</w:t>
      </w:r>
      <w:r w:rsidRPr="00DE25D7">
        <w:rPr>
          <w:rFonts w:ascii="Times New Roman" w:hAnsi="Times New Roman" w:cs="Times New Roman"/>
        </w:rPr>
        <w:t xml:space="preserve"> Strengthen</w:t>
      </w:r>
      <w:r w:rsidRPr="00AA4C7E">
        <w:rPr>
          <w:rFonts w:ascii="Times New Roman" w:hAnsi="Times New Roman" w:cs="Times New Roman"/>
        </w:rPr>
        <w:t xml:space="preserve"> cybersecurity to build taxpayer trust.</w:t>
      </w:r>
    </w:p>
    <w:p w14:paraId="6DA1F446" w14:textId="77777777" w:rsidR="005F4908" w:rsidRPr="000069FF" w:rsidRDefault="00CA4295" w:rsidP="00F5569A">
      <w:pPr>
        <w:spacing w:line="360" w:lineRule="auto"/>
        <w:jc w:val="both"/>
        <w:rPr>
          <w:rFonts w:ascii="Times New Roman" w:hAnsi="Times New Roman" w:cs="Times New Roman"/>
          <w:b/>
        </w:rPr>
      </w:pPr>
      <w:bookmarkStart w:id="23" w:name="conclusion"/>
      <w:bookmarkEnd w:id="22"/>
      <w:r w:rsidRPr="000069FF">
        <w:rPr>
          <w:rFonts w:ascii="Times New Roman" w:hAnsi="Times New Roman" w:cs="Times New Roman"/>
          <w:b/>
        </w:rPr>
        <w:t>Conclusion</w:t>
      </w:r>
    </w:p>
    <w:p w14:paraId="79252214"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Online filing of tax returns has a positive and significant effect on tax compliance from an institutional perspective, but its effectiveness among SMEs is constrained by adoption barriers. While the overall e-tax system demonstrates strong explanatory power for compliance behavior, policy interventions must focus on bridging the gap between system design and user capability.</w:t>
      </w:r>
    </w:p>
    <w:p w14:paraId="209954D3" w14:textId="77777777" w:rsidR="005F4908" w:rsidRPr="00AA4C7E" w:rsidRDefault="005F4908" w:rsidP="00F5569A">
      <w:pPr>
        <w:spacing w:line="360" w:lineRule="auto"/>
        <w:jc w:val="both"/>
        <w:rPr>
          <w:rFonts w:ascii="Times New Roman" w:hAnsi="Times New Roman" w:cs="Times New Roman"/>
        </w:rPr>
      </w:pPr>
    </w:p>
    <w:p w14:paraId="3557EA5C" w14:textId="77777777" w:rsidR="005F4908" w:rsidRPr="000069FF" w:rsidRDefault="00CA4295" w:rsidP="000069FF">
      <w:pPr>
        <w:spacing w:after="0" w:line="360" w:lineRule="auto"/>
        <w:jc w:val="both"/>
        <w:rPr>
          <w:rFonts w:ascii="Times New Roman" w:hAnsi="Times New Roman" w:cs="Times New Roman"/>
          <w:b/>
        </w:rPr>
      </w:pPr>
      <w:bookmarkStart w:id="24" w:name="references"/>
      <w:bookmarkEnd w:id="23"/>
      <w:r w:rsidRPr="000069FF">
        <w:rPr>
          <w:rFonts w:ascii="Times New Roman" w:hAnsi="Times New Roman" w:cs="Times New Roman"/>
          <w:b/>
        </w:rPr>
        <w:t>References</w:t>
      </w:r>
    </w:p>
    <w:p w14:paraId="08C69EBF" w14:textId="77777777" w:rsidR="005F4908" w:rsidRPr="00AA4C7E" w:rsidRDefault="00CA4295" w:rsidP="00F5569A">
      <w:pPr>
        <w:spacing w:line="360" w:lineRule="auto"/>
        <w:jc w:val="both"/>
        <w:rPr>
          <w:rFonts w:ascii="Times New Roman" w:hAnsi="Times New Roman" w:cs="Times New Roman"/>
        </w:rPr>
      </w:pPr>
      <w:proofErr w:type="spellStart"/>
      <w:r w:rsidRPr="00AA4C7E">
        <w:rPr>
          <w:rFonts w:ascii="Times New Roman" w:hAnsi="Times New Roman" w:cs="Times New Roman"/>
        </w:rPr>
        <w:t>Adegbie</w:t>
      </w:r>
      <w:proofErr w:type="spellEnd"/>
      <w:r w:rsidRPr="00AA4C7E">
        <w:rPr>
          <w:rFonts w:ascii="Times New Roman" w:hAnsi="Times New Roman" w:cs="Times New Roman"/>
        </w:rPr>
        <w:t xml:space="preserve">, F., </w:t>
      </w:r>
      <w:proofErr w:type="spellStart"/>
      <w:r w:rsidRPr="00AA4C7E">
        <w:rPr>
          <w:rFonts w:ascii="Times New Roman" w:hAnsi="Times New Roman" w:cs="Times New Roman"/>
        </w:rPr>
        <w:t>Enerson</w:t>
      </w:r>
      <w:proofErr w:type="spellEnd"/>
      <w:r w:rsidRPr="00AA4C7E">
        <w:rPr>
          <w:rFonts w:ascii="Times New Roman" w:hAnsi="Times New Roman" w:cs="Times New Roman"/>
        </w:rPr>
        <w:t xml:space="preserve">, B., &amp; </w:t>
      </w:r>
      <w:proofErr w:type="spellStart"/>
      <w:r w:rsidRPr="00AA4C7E">
        <w:rPr>
          <w:rFonts w:ascii="Times New Roman" w:hAnsi="Times New Roman" w:cs="Times New Roman"/>
        </w:rPr>
        <w:t>Olaoye</w:t>
      </w:r>
      <w:proofErr w:type="spellEnd"/>
      <w:r w:rsidRPr="00AA4C7E">
        <w:rPr>
          <w:rFonts w:ascii="Times New Roman" w:hAnsi="Times New Roman" w:cs="Times New Roman"/>
        </w:rPr>
        <w:t xml:space="preserve">, C. (2022). Electronic tax system and revenue collection efficiency in Nigeria. </w:t>
      </w:r>
      <w:r w:rsidRPr="00AA4C7E">
        <w:rPr>
          <w:rFonts w:ascii="Times New Roman" w:hAnsi="Times New Roman" w:cs="Times New Roman"/>
          <w:i/>
          <w:iCs/>
        </w:rPr>
        <w:t>Journal of Accounting and Taxation</w:t>
      </w:r>
      <w:r w:rsidRPr="00AA4C7E">
        <w:rPr>
          <w:rFonts w:ascii="Times New Roman" w:hAnsi="Times New Roman" w:cs="Times New Roman"/>
        </w:rPr>
        <w:t>, 14(3), 120–135.</w:t>
      </w:r>
    </w:p>
    <w:p w14:paraId="46C4B843" w14:textId="77777777" w:rsidR="005F4908" w:rsidRPr="00AA4C7E" w:rsidRDefault="00CA4295" w:rsidP="00F5569A">
      <w:pPr>
        <w:spacing w:line="360" w:lineRule="auto"/>
        <w:jc w:val="both"/>
        <w:rPr>
          <w:rFonts w:ascii="Times New Roman" w:hAnsi="Times New Roman" w:cs="Times New Roman"/>
        </w:rPr>
      </w:pPr>
      <w:proofErr w:type="spellStart"/>
      <w:r w:rsidRPr="00AA4C7E">
        <w:rPr>
          <w:rFonts w:ascii="Times New Roman" w:hAnsi="Times New Roman" w:cs="Times New Roman"/>
        </w:rPr>
        <w:t>Alm</w:t>
      </w:r>
      <w:proofErr w:type="spellEnd"/>
      <w:r w:rsidRPr="00AA4C7E">
        <w:rPr>
          <w:rFonts w:ascii="Times New Roman" w:hAnsi="Times New Roman" w:cs="Times New Roman"/>
        </w:rPr>
        <w:t xml:space="preserve">, J. (2019). What motivates tax compliance? </w:t>
      </w:r>
      <w:r w:rsidRPr="00AA4C7E">
        <w:rPr>
          <w:rFonts w:ascii="Times New Roman" w:hAnsi="Times New Roman" w:cs="Times New Roman"/>
          <w:i/>
          <w:iCs/>
        </w:rPr>
        <w:t>Journal of Economic Surveys</w:t>
      </w:r>
      <w:r w:rsidRPr="00AA4C7E">
        <w:rPr>
          <w:rFonts w:ascii="Times New Roman" w:hAnsi="Times New Roman" w:cs="Times New Roman"/>
        </w:rPr>
        <w:t>, 33(2), 353–388.</w:t>
      </w:r>
    </w:p>
    <w:p w14:paraId="03DDC8FF" w14:textId="77777777" w:rsidR="005F4908" w:rsidRPr="00AA4C7E" w:rsidRDefault="00CA4295" w:rsidP="00F5569A">
      <w:pPr>
        <w:spacing w:line="360" w:lineRule="auto"/>
        <w:jc w:val="both"/>
        <w:rPr>
          <w:rFonts w:ascii="Times New Roman" w:hAnsi="Times New Roman" w:cs="Times New Roman"/>
        </w:rPr>
      </w:pPr>
      <w:proofErr w:type="spellStart"/>
      <w:r w:rsidRPr="00AA4C7E">
        <w:rPr>
          <w:rFonts w:ascii="Times New Roman" w:hAnsi="Times New Roman" w:cs="Times New Roman"/>
        </w:rPr>
        <w:t>Alm</w:t>
      </w:r>
      <w:proofErr w:type="spellEnd"/>
      <w:r w:rsidRPr="00AA4C7E">
        <w:rPr>
          <w:rFonts w:ascii="Times New Roman" w:hAnsi="Times New Roman" w:cs="Times New Roman"/>
        </w:rPr>
        <w:t xml:space="preserve">, J., &amp; </w:t>
      </w:r>
      <w:proofErr w:type="spellStart"/>
      <w:r w:rsidRPr="00AA4C7E">
        <w:rPr>
          <w:rFonts w:ascii="Times New Roman" w:hAnsi="Times New Roman" w:cs="Times New Roman"/>
        </w:rPr>
        <w:t>Torgler</w:t>
      </w:r>
      <w:proofErr w:type="spellEnd"/>
      <w:r w:rsidRPr="00AA4C7E">
        <w:rPr>
          <w:rFonts w:ascii="Times New Roman" w:hAnsi="Times New Roman" w:cs="Times New Roman"/>
        </w:rPr>
        <w:t xml:space="preserve">, B. (2011). Do ethics matter? Tax compliance and morality. </w:t>
      </w:r>
      <w:r w:rsidRPr="00AA4C7E">
        <w:rPr>
          <w:rFonts w:ascii="Times New Roman" w:hAnsi="Times New Roman" w:cs="Times New Roman"/>
          <w:i/>
          <w:iCs/>
        </w:rPr>
        <w:t>Journal of Business Ethics</w:t>
      </w:r>
      <w:r w:rsidRPr="00AA4C7E">
        <w:rPr>
          <w:rFonts w:ascii="Times New Roman" w:hAnsi="Times New Roman" w:cs="Times New Roman"/>
        </w:rPr>
        <w:t>, 101(4), 635–651.</w:t>
      </w:r>
    </w:p>
    <w:p w14:paraId="6E748C44"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 xml:space="preserve">Allingham, M., &amp; </w:t>
      </w:r>
      <w:proofErr w:type="spellStart"/>
      <w:r w:rsidRPr="00AA4C7E">
        <w:rPr>
          <w:rFonts w:ascii="Times New Roman" w:hAnsi="Times New Roman" w:cs="Times New Roman"/>
        </w:rPr>
        <w:t>Sandmo</w:t>
      </w:r>
      <w:proofErr w:type="spellEnd"/>
      <w:r w:rsidRPr="00AA4C7E">
        <w:rPr>
          <w:rFonts w:ascii="Times New Roman" w:hAnsi="Times New Roman" w:cs="Times New Roman"/>
        </w:rPr>
        <w:t xml:space="preserve">, A. (1972). Income tax evasion: A theoretical analysis. </w:t>
      </w:r>
      <w:r w:rsidRPr="00AA4C7E">
        <w:rPr>
          <w:rFonts w:ascii="Times New Roman" w:hAnsi="Times New Roman" w:cs="Times New Roman"/>
          <w:i/>
          <w:iCs/>
        </w:rPr>
        <w:t>Journal of Public Economics</w:t>
      </w:r>
      <w:r w:rsidRPr="00AA4C7E">
        <w:rPr>
          <w:rFonts w:ascii="Times New Roman" w:hAnsi="Times New Roman" w:cs="Times New Roman"/>
        </w:rPr>
        <w:t>, 1(3–4), 323–338.</w:t>
      </w:r>
    </w:p>
    <w:p w14:paraId="0835FE4C"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 xml:space="preserve">Bird, R., &amp; </w:t>
      </w:r>
      <w:proofErr w:type="spellStart"/>
      <w:r w:rsidRPr="00AA4C7E">
        <w:rPr>
          <w:rFonts w:ascii="Times New Roman" w:hAnsi="Times New Roman" w:cs="Times New Roman"/>
        </w:rPr>
        <w:t>Zolt</w:t>
      </w:r>
      <w:proofErr w:type="spellEnd"/>
      <w:r w:rsidRPr="00AA4C7E">
        <w:rPr>
          <w:rFonts w:ascii="Times New Roman" w:hAnsi="Times New Roman" w:cs="Times New Roman"/>
        </w:rPr>
        <w:t xml:space="preserve">, E. (2014). Technology and taxation in developing countries. </w:t>
      </w:r>
      <w:r w:rsidRPr="00AA4C7E">
        <w:rPr>
          <w:rFonts w:ascii="Times New Roman" w:hAnsi="Times New Roman" w:cs="Times New Roman"/>
          <w:i/>
          <w:iCs/>
        </w:rPr>
        <w:t>ICTD Working Paper</w:t>
      </w:r>
      <w:r w:rsidRPr="00AA4C7E">
        <w:rPr>
          <w:rFonts w:ascii="Times New Roman" w:hAnsi="Times New Roman" w:cs="Times New Roman"/>
        </w:rPr>
        <w:t>.</w:t>
      </w:r>
    </w:p>
    <w:p w14:paraId="1A696B2D"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 xml:space="preserve">Davis, F. (1989). Perceived usefulness, perceived ease of use, and user acceptance of IT. </w:t>
      </w:r>
      <w:r w:rsidRPr="00AA4C7E">
        <w:rPr>
          <w:rFonts w:ascii="Times New Roman" w:hAnsi="Times New Roman" w:cs="Times New Roman"/>
          <w:i/>
          <w:iCs/>
        </w:rPr>
        <w:t>MIS Quarterly</w:t>
      </w:r>
      <w:r w:rsidRPr="00AA4C7E">
        <w:rPr>
          <w:rFonts w:ascii="Times New Roman" w:hAnsi="Times New Roman" w:cs="Times New Roman"/>
        </w:rPr>
        <w:t>, 13(3), 319–340.</w:t>
      </w:r>
    </w:p>
    <w:p w14:paraId="59414E59" w14:textId="77777777" w:rsidR="005F4908" w:rsidRPr="00AA4C7E" w:rsidRDefault="00CA4295" w:rsidP="00F5569A">
      <w:pPr>
        <w:spacing w:line="360" w:lineRule="auto"/>
        <w:jc w:val="both"/>
        <w:rPr>
          <w:rFonts w:ascii="Times New Roman" w:hAnsi="Times New Roman" w:cs="Times New Roman"/>
        </w:rPr>
      </w:pPr>
      <w:proofErr w:type="spellStart"/>
      <w:r w:rsidRPr="00AA4C7E">
        <w:rPr>
          <w:rFonts w:ascii="Times New Roman" w:hAnsi="Times New Roman" w:cs="Times New Roman"/>
        </w:rPr>
        <w:t>Kirchler</w:t>
      </w:r>
      <w:proofErr w:type="spellEnd"/>
      <w:r w:rsidRPr="00AA4C7E">
        <w:rPr>
          <w:rFonts w:ascii="Times New Roman" w:hAnsi="Times New Roman" w:cs="Times New Roman"/>
        </w:rPr>
        <w:t xml:space="preserve">, E. (2007). </w:t>
      </w:r>
      <w:r w:rsidRPr="00AA4C7E">
        <w:rPr>
          <w:rFonts w:ascii="Times New Roman" w:hAnsi="Times New Roman" w:cs="Times New Roman"/>
          <w:i/>
          <w:iCs/>
        </w:rPr>
        <w:t xml:space="preserve">The Economic Psychology of Tax </w:t>
      </w:r>
      <w:proofErr w:type="spellStart"/>
      <w:r w:rsidRPr="00AA4C7E">
        <w:rPr>
          <w:rFonts w:ascii="Times New Roman" w:hAnsi="Times New Roman" w:cs="Times New Roman"/>
          <w:i/>
          <w:iCs/>
        </w:rPr>
        <w:t>Behaviour</w:t>
      </w:r>
      <w:proofErr w:type="spellEnd"/>
      <w:r w:rsidRPr="00AA4C7E">
        <w:rPr>
          <w:rFonts w:ascii="Times New Roman" w:hAnsi="Times New Roman" w:cs="Times New Roman"/>
        </w:rPr>
        <w:t>. Cambridge University Press.</w:t>
      </w:r>
    </w:p>
    <w:p w14:paraId="3967A498" w14:textId="77777777" w:rsidR="005F4908" w:rsidRPr="00AA4C7E" w:rsidRDefault="00CA4295" w:rsidP="00F5569A">
      <w:pPr>
        <w:spacing w:line="360" w:lineRule="auto"/>
        <w:jc w:val="both"/>
        <w:rPr>
          <w:rFonts w:ascii="Times New Roman" w:hAnsi="Times New Roman" w:cs="Times New Roman"/>
        </w:rPr>
      </w:pPr>
      <w:proofErr w:type="spellStart"/>
      <w:r w:rsidRPr="00AA4C7E">
        <w:rPr>
          <w:rFonts w:ascii="Times New Roman" w:hAnsi="Times New Roman" w:cs="Times New Roman"/>
        </w:rPr>
        <w:t>Nkundabanyanga</w:t>
      </w:r>
      <w:proofErr w:type="spellEnd"/>
      <w:r w:rsidRPr="00AA4C7E">
        <w:rPr>
          <w:rFonts w:ascii="Times New Roman" w:hAnsi="Times New Roman" w:cs="Times New Roman"/>
        </w:rPr>
        <w:t xml:space="preserve">, S., et al. (2017). E-tax systems and compliance in East Africa. </w:t>
      </w:r>
      <w:r w:rsidRPr="00AA4C7E">
        <w:rPr>
          <w:rFonts w:ascii="Times New Roman" w:hAnsi="Times New Roman" w:cs="Times New Roman"/>
          <w:i/>
          <w:iCs/>
        </w:rPr>
        <w:t>African Journal of Economic Review</w:t>
      </w:r>
      <w:r w:rsidRPr="00AA4C7E">
        <w:rPr>
          <w:rFonts w:ascii="Times New Roman" w:hAnsi="Times New Roman" w:cs="Times New Roman"/>
        </w:rPr>
        <w:t>, 5(2), 45–60.</w:t>
      </w:r>
    </w:p>
    <w:p w14:paraId="58222326"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 xml:space="preserve">OECD (2019). </w:t>
      </w:r>
      <w:r w:rsidRPr="00AA4C7E">
        <w:rPr>
          <w:rFonts w:ascii="Times New Roman" w:hAnsi="Times New Roman" w:cs="Times New Roman"/>
          <w:i/>
          <w:iCs/>
        </w:rPr>
        <w:t>Tax Administration 2019: Comparative Information on OECD and Other Advanced and Emerging Economies</w:t>
      </w:r>
      <w:r w:rsidRPr="00AA4C7E">
        <w:rPr>
          <w:rFonts w:ascii="Times New Roman" w:hAnsi="Times New Roman" w:cs="Times New Roman"/>
        </w:rPr>
        <w:t>.</w:t>
      </w:r>
    </w:p>
    <w:p w14:paraId="30AB5108" w14:textId="77777777" w:rsidR="005F4908" w:rsidRPr="00AA4C7E" w:rsidRDefault="00CA4295" w:rsidP="00F5569A">
      <w:pPr>
        <w:spacing w:line="360" w:lineRule="auto"/>
        <w:jc w:val="both"/>
        <w:rPr>
          <w:rFonts w:ascii="Times New Roman" w:hAnsi="Times New Roman" w:cs="Times New Roman"/>
        </w:rPr>
      </w:pPr>
      <w:proofErr w:type="spellStart"/>
      <w:r w:rsidRPr="00AA4C7E">
        <w:rPr>
          <w:rFonts w:ascii="Times New Roman" w:hAnsi="Times New Roman" w:cs="Times New Roman"/>
        </w:rPr>
        <w:lastRenderedPageBreak/>
        <w:t>Omesi</w:t>
      </w:r>
      <w:proofErr w:type="spellEnd"/>
      <w:r w:rsidRPr="00AA4C7E">
        <w:rPr>
          <w:rFonts w:ascii="Times New Roman" w:hAnsi="Times New Roman" w:cs="Times New Roman"/>
        </w:rPr>
        <w:t xml:space="preserve">, I., &amp; </w:t>
      </w:r>
      <w:proofErr w:type="spellStart"/>
      <w:r w:rsidRPr="00AA4C7E">
        <w:rPr>
          <w:rFonts w:ascii="Times New Roman" w:hAnsi="Times New Roman" w:cs="Times New Roman"/>
        </w:rPr>
        <w:t>Appah</w:t>
      </w:r>
      <w:proofErr w:type="spellEnd"/>
      <w:r w:rsidRPr="00AA4C7E">
        <w:rPr>
          <w:rFonts w:ascii="Times New Roman" w:hAnsi="Times New Roman" w:cs="Times New Roman"/>
        </w:rPr>
        <w:t xml:space="preserve">, E. (2022). E-tax system and revenue generation in Nigeria. </w:t>
      </w:r>
      <w:r w:rsidRPr="00AA4C7E">
        <w:rPr>
          <w:rFonts w:ascii="Times New Roman" w:hAnsi="Times New Roman" w:cs="Times New Roman"/>
          <w:i/>
          <w:iCs/>
        </w:rPr>
        <w:t>International Journal of Finance</w:t>
      </w:r>
      <w:r w:rsidRPr="00AA4C7E">
        <w:rPr>
          <w:rFonts w:ascii="Times New Roman" w:hAnsi="Times New Roman" w:cs="Times New Roman"/>
        </w:rPr>
        <w:t>, 10(2), 88–102.</w:t>
      </w:r>
    </w:p>
    <w:p w14:paraId="37506CC9" w14:textId="77777777" w:rsidR="005F4908" w:rsidRPr="00AA4C7E" w:rsidRDefault="00CA4295" w:rsidP="00F5569A">
      <w:pPr>
        <w:spacing w:line="360" w:lineRule="auto"/>
        <w:jc w:val="both"/>
        <w:rPr>
          <w:rFonts w:ascii="Times New Roman" w:hAnsi="Times New Roman" w:cs="Times New Roman"/>
        </w:rPr>
      </w:pPr>
      <w:proofErr w:type="spellStart"/>
      <w:r w:rsidRPr="00AA4C7E">
        <w:rPr>
          <w:rFonts w:ascii="Times New Roman" w:hAnsi="Times New Roman" w:cs="Times New Roman"/>
        </w:rPr>
        <w:t>Torgler</w:t>
      </w:r>
      <w:proofErr w:type="spellEnd"/>
      <w:r w:rsidRPr="00AA4C7E">
        <w:rPr>
          <w:rFonts w:ascii="Times New Roman" w:hAnsi="Times New Roman" w:cs="Times New Roman"/>
        </w:rPr>
        <w:t xml:space="preserve">, B. (2007). </w:t>
      </w:r>
      <w:r w:rsidRPr="00AA4C7E">
        <w:rPr>
          <w:rFonts w:ascii="Times New Roman" w:hAnsi="Times New Roman" w:cs="Times New Roman"/>
          <w:i/>
          <w:iCs/>
        </w:rPr>
        <w:t>Tax Compliance and Tax Morale</w:t>
      </w:r>
      <w:r w:rsidRPr="00AA4C7E">
        <w:rPr>
          <w:rFonts w:ascii="Times New Roman" w:hAnsi="Times New Roman" w:cs="Times New Roman"/>
        </w:rPr>
        <w:t>. Edward Elgar.</w:t>
      </w:r>
    </w:p>
    <w:p w14:paraId="236A1C6F" w14:textId="77777777" w:rsidR="005F4908" w:rsidRPr="00AA4C7E" w:rsidRDefault="00CA4295" w:rsidP="00F5569A">
      <w:pPr>
        <w:spacing w:line="360" w:lineRule="auto"/>
        <w:jc w:val="both"/>
        <w:rPr>
          <w:rFonts w:ascii="Times New Roman" w:hAnsi="Times New Roman" w:cs="Times New Roman"/>
        </w:rPr>
      </w:pPr>
      <w:proofErr w:type="spellStart"/>
      <w:r w:rsidRPr="00AA4C7E">
        <w:rPr>
          <w:rFonts w:ascii="Times New Roman" w:hAnsi="Times New Roman" w:cs="Times New Roman"/>
        </w:rPr>
        <w:t>Wasao</w:t>
      </w:r>
      <w:proofErr w:type="spellEnd"/>
      <w:r w:rsidRPr="00AA4C7E">
        <w:rPr>
          <w:rFonts w:ascii="Times New Roman" w:hAnsi="Times New Roman" w:cs="Times New Roman"/>
        </w:rPr>
        <w:t xml:space="preserve">, D. (2014). The effect of e-filing on tax compliance. </w:t>
      </w:r>
      <w:r w:rsidRPr="00AA4C7E">
        <w:rPr>
          <w:rFonts w:ascii="Times New Roman" w:hAnsi="Times New Roman" w:cs="Times New Roman"/>
          <w:i/>
          <w:iCs/>
        </w:rPr>
        <w:t>International Journal of Accounting and Taxation</w:t>
      </w:r>
      <w:r w:rsidRPr="00AA4C7E">
        <w:rPr>
          <w:rFonts w:ascii="Times New Roman" w:hAnsi="Times New Roman" w:cs="Times New Roman"/>
        </w:rPr>
        <w:t>, 2(1), 123–140.</w:t>
      </w:r>
    </w:p>
    <w:p w14:paraId="38D197C1" w14:textId="77777777" w:rsidR="005F4908" w:rsidRPr="00AA4C7E" w:rsidRDefault="00CA4295" w:rsidP="00F5569A">
      <w:pPr>
        <w:spacing w:line="360" w:lineRule="auto"/>
        <w:jc w:val="both"/>
        <w:rPr>
          <w:rFonts w:ascii="Times New Roman" w:hAnsi="Times New Roman" w:cs="Times New Roman"/>
        </w:rPr>
      </w:pPr>
      <w:r w:rsidRPr="00AA4C7E">
        <w:rPr>
          <w:rFonts w:ascii="Times New Roman" w:hAnsi="Times New Roman" w:cs="Times New Roman"/>
        </w:rPr>
        <w:t xml:space="preserve">World Bank (2020). </w:t>
      </w:r>
      <w:r w:rsidRPr="00AA4C7E">
        <w:rPr>
          <w:rFonts w:ascii="Times New Roman" w:hAnsi="Times New Roman" w:cs="Times New Roman"/>
          <w:i/>
          <w:iCs/>
        </w:rPr>
        <w:t>Digital Adoption and Tax Systems in Developing Economies</w:t>
      </w:r>
      <w:r w:rsidRPr="00AA4C7E">
        <w:rPr>
          <w:rFonts w:ascii="Times New Roman" w:hAnsi="Times New Roman" w:cs="Times New Roman"/>
        </w:rPr>
        <w:t>.</w:t>
      </w:r>
      <w:bookmarkEnd w:id="0"/>
      <w:bookmarkEnd w:id="24"/>
    </w:p>
    <w:sectPr w:rsidR="005F4908" w:rsidRPr="00AA4C7E">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0"/>
    <w:multiLevelType w:val="multilevel"/>
    <w:tmpl w:val="FC7243A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nsid w:val="0000A991"/>
    <w:multiLevelType w:val="multilevel"/>
    <w:tmpl w:val="77E6518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nsid w:val="00A99411"/>
    <w:multiLevelType w:val="multilevel"/>
    <w:tmpl w:val="30CE969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48790648"/>
    <w:multiLevelType w:val="multilevel"/>
    <w:tmpl w:val="473C5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CE4578"/>
    <w:multiLevelType w:val="multilevel"/>
    <w:tmpl w:val="BB56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206603"/>
    <w:multiLevelType w:val="multilevel"/>
    <w:tmpl w:val="9258D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
  </w:num>
  <w:num w:numId="4">
    <w:abstractNumId w:val="1"/>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08"/>
    <w:rsid w:val="000069FF"/>
    <w:rsid w:val="0005577E"/>
    <w:rsid w:val="00160F84"/>
    <w:rsid w:val="002853FD"/>
    <w:rsid w:val="005F4908"/>
    <w:rsid w:val="00756FB8"/>
    <w:rsid w:val="008B11C2"/>
    <w:rsid w:val="00964FA6"/>
    <w:rsid w:val="00A664C1"/>
    <w:rsid w:val="00AA4C7E"/>
    <w:rsid w:val="00C671C5"/>
    <w:rsid w:val="00C9246F"/>
    <w:rsid w:val="00CA4295"/>
    <w:rsid w:val="00DE25D7"/>
    <w:rsid w:val="00F43157"/>
    <w:rsid w:val="00F54508"/>
    <w:rsid w:val="00F5569A"/>
    <w:rsid w:val="00F969E0"/>
    <w:rsid w:val="00FF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F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uiPriority="22" w:qFormat="1"/>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Strong">
    <w:name w:val="Strong"/>
    <w:basedOn w:val="DefaultParagraphFont"/>
    <w:uiPriority w:val="22"/>
    <w:qFormat/>
    <w:rsid w:val="00AA4C7E"/>
    <w:rPr>
      <w:b/>
      <w:bCs/>
    </w:rPr>
  </w:style>
  <w:style w:type="paragraph" w:styleId="NormalWeb">
    <w:name w:val="Normal (Web)"/>
    <w:basedOn w:val="Normal"/>
    <w:uiPriority w:val="99"/>
    <w:semiHidden/>
    <w:unhideWhenUsed/>
    <w:rsid w:val="00AA4C7E"/>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uiPriority="22" w:qFormat="1"/>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Strong">
    <w:name w:val="Strong"/>
    <w:basedOn w:val="DefaultParagraphFont"/>
    <w:uiPriority w:val="22"/>
    <w:qFormat/>
    <w:rsid w:val="00AA4C7E"/>
    <w:rPr>
      <w:b/>
      <w:bCs/>
    </w:rPr>
  </w:style>
  <w:style w:type="paragraph" w:styleId="NormalWeb">
    <w:name w:val="Normal (Web)"/>
    <w:basedOn w:val="Normal"/>
    <w:uiPriority w:val="99"/>
    <w:semiHidden/>
    <w:unhideWhenUsed/>
    <w:rsid w:val="00AA4C7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7592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irs.gov.ng/Tax-Management/Pages/ITAS-e-Filing-Platform.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4552</Words>
  <Characters>25947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keywords/>
  <cp:lastModifiedBy>qwert</cp:lastModifiedBy>
  <cp:revision>13</cp:revision>
  <cp:lastPrinted>2026-04-24T11:04:00Z</cp:lastPrinted>
  <dcterms:created xsi:type="dcterms:W3CDTF">2026-04-24T12:54:00Z</dcterms:created>
  <dcterms:modified xsi:type="dcterms:W3CDTF">2026-04-28T08:57:00Z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5befa02f-1592-4114-a17f-0b3b1ee57e85</vt:lpwstr>
  </property>
</Properties>
</file>