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36861" w14:textId="433B7481" w:rsidR="001B1850" w:rsidRPr="00EB0245" w:rsidRDefault="001B1850" w:rsidP="001B1850">
      <w:pPr>
        <w:spacing w:after="0" w:line="259" w:lineRule="auto"/>
        <w:ind w:right="597"/>
        <w:jc w:val="center"/>
        <w:rPr>
          <w:rFonts w:ascii="Times New Roman" w:hAnsi="Times New Roman" w:cs="Times New Roman"/>
          <w:b/>
          <w:bCs/>
          <w:sz w:val="24"/>
          <w:szCs w:val="24"/>
        </w:rPr>
      </w:pPr>
      <w:r w:rsidRPr="00EB0245">
        <w:rPr>
          <w:rFonts w:ascii="Times New Roman" w:hAnsi="Times New Roman" w:cs="Times New Roman"/>
          <w:b/>
          <w:bCs/>
          <w:sz w:val="24"/>
          <w:szCs w:val="24"/>
        </w:rPr>
        <w:t xml:space="preserve">“AI-DRIVEN BIOLOGICAL DATA ANALYSIS </w:t>
      </w:r>
      <w:r w:rsidR="00524931" w:rsidRPr="00524931">
        <w:rPr>
          <w:rFonts w:ascii="Times New Roman" w:hAnsi="Times New Roman" w:cs="Times New Roman"/>
          <w:b/>
          <w:bCs/>
          <w:sz w:val="24"/>
          <w:szCs w:val="24"/>
        </w:rPr>
        <w:t>WHILE PHYSICAL ACTIVITY (SPORTS )</w:t>
      </w:r>
      <w:r w:rsidR="00524931">
        <w:rPr>
          <w:rFonts w:ascii="Times New Roman" w:hAnsi="Times New Roman" w:cs="Times New Roman"/>
          <w:b/>
          <w:bCs/>
          <w:sz w:val="24"/>
          <w:szCs w:val="24"/>
        </w:rPr>
        <w:t xml:space="preserve"> </w:t>
      </w:r>
      <w:r w:rsidRPr="00EB0245">
        <w:rPr>
          <w:rFonts w:ascii="Times New Roman" w:hAnsi="Times New Roman" w:cs="Times New Roman"/>
          <w:b/>
          <w:bCs/>
          <w:sz w:val="24"/>
          <w:szCs w:val="24"/>
        </w:rPr>
        <w:t>AND STRATEGIC DECISION-MAKING”</w:t>
      </w:r>
    </w:p>
    <w:p w14:paraId="71E29A8D" w14:textId="3348B294" w:rsidR="00C2386F" w:rsidRPr="00EB0245" w:rsidRDefault="00C2386F" w:rsidP="00733172">
      <w:pPr>
        <w:tabs>
          <w:tab w:val="left" w:pos="2804"/>
        </w:tabs>
        <w:spacing w:after="0" w:line="240" w:lineRule="auto"/>
        <w:rPr>
          <w:rFonts w:ascii="Times New Roman" w:hAnsi="Times New Roman" w:cs="Times New Roman"/>
          <w:sz w:val="24"/>
          <w:szCs w:val="24"/>
          <w:lang w:eastAsia="en-IN"/>
        </w:rPr>
        <w:sectPr w:rsidR="00C2386F" w:rsidRPr="00EB0245" w:rsidSect="00C2386F">
          <w:type w:val="continuous"/>
          <w:pgSz w:w="11906" w:h="16838" w:code="9"/>
          <w:pgMar w:top="1440" w:right="1440" w:bottom="1440" w:left="1440" w:header="720" w:footer="720" w:gutter="0"/>
          <w:cols w:space="720"/>
          <w:docGrid w:linePitch="299"/>
        </w:sectPr>
      </w:pPr>
    </w:p>
    <w:p w14:paraId="1D500A96" w14:textId="133D6CFF" w:rsidR="00C2386F" w:rsidRPr="00EB0245" w:rsidRDefault="00C2386F" w:rsidP="000F7FA8">
      <w:pPr>
        <w:tabs>
          <w:tab w:val="left" w:pos="742"/>
        </w:tabs>
        <w:spacing w:after="0" w:line="240" w:lineRule="auto"/>
        <w:jc w:val="both"/>
        <w:rPr>
          <w:rFonts w:ascii="Times New Roman" w:hAnsi="Times New Roman" w:cs="Times New Roman"/>
          <w:sz w:val="24"/>
          <w:szCs w:val="24"/>
        </w:rPr>
        <w:sectPr w:rsidR="00C2386F" w:rsidRPr="00EB0245" w:rsidSect="00C2386F">
          <w:type w:val="continuous"/>
          <w:pgSz w:w="11906" w:h="16838" w:code="9"/>
          <w:pgMar w:top="1440" w:right="1440" w:bottom="1440" w:left="1440" w:header="720" w:footer="720" w:gutter="0"/>
          <w:cols w:space="720"/>
          <w:docGrid w:linePitch="299"/>
        </w:sectPr>
      </w:pPr>
    </w:p>
    <w:p w14:paraId="3F4E8B46" w14:textId="77777777" w:rsidR="00C2386F" w:rsidRPr="00EB0245" w:rsidRDefault="00C2386F" w:rsidP="000F7FA8">
      <w:pPr>
        <w:spacing w:after="0" w:line="240" w:lineRule="auto"/>
        <w:jc w:val="both"/>
        <w:rPr>
          <w:rFonts w:ascii="Times New Roman" w:eastAsia="Times New Roman" w:hAnsi="Times New Roman" w:cs="Times New Roman"/>
          <w:sz w:val="24"/>
          <w:szCs w:val="24"/>
          <w:lang w:eastAsia="en-IN"/>
        </w:rPr>
      </w:pPr>
    </w:p>
    <w:p w14:paraId="4341D2E6" w14:textId="77777777" w:rsidR="00C2386F" w:rsidRPr="00EB0245" w:rsidRDefault="00000000" w:rsidP="000F7FA8">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2316DDFA">
          <v:rect id="_x0000_i1025" style="width:0;height:1.5pt" o:hralign="center" o:hrstd="t" o:hr="t" fillcolor="#a0a0a0" stroked="f"/>
        </w:pict>
      </w:r>
      <w:r w:rsidR="00C2386F" w:rsidRPr="00EB0245">
        <w:rPr>
          <w:rFonts w:ascii="Times New Roman" w:eastAsia="Times New Roman" w:hAnsi="Times New Roman" w:cs="Times New Roman"/>
          <w:b/>
          <w:bCs/>
          <w:sz w:val="24"/>
          <w:szCs w:val="24"/>
          <w:lang w:eastAsia="en-IN"/>
        </w:rPr>
        <w:t>ABSTRACT</w:t>
      </w:r>
    </w:p>
    <w:p w14:paraId="7FDB36B1" w14:textId="0FFF4712" w:rsidR="00C2386F" w:rsidRPr="00EB0245" w:rsidRDefault="00C2386F" w:rsidP="000F7FA8">
      <w:pPr>
        <w:pStyle w:val="NormalWeb"/>
        <w:spacing w:before="240" w:beforeAutospacing="0"/>
        <w:jc w:val="both"/>
      </w:pPr>
      <w:r w:rsidRPr="00EB0245">
        <w:t xml:space="preserve">This research focuses on the application of Automated Artificial Intelligence (AI) in analyzing biological data for enhancing sports performance and decision-making.  In recent years, several incidents of “sudden deaths” during gym workouts and recreational sports such as badminton, Kabaddi and weightlifting have raised serious concerns about undetected health risks during physical activity. In modern sports, wearable devices and sensors are used to collect real-time physiological data such as heart rate, oxygen consumption (VO₂ max), and muscle activity. This study examines how biological data can be captured and transmitted through mobile applications for continuous monitoring. It highlights the role of smart devices like fitness trackers, heart rate monitors, and GPS systems in performance analysis. It explores how coaches and analysts can use this data to optimize training strategies and improve athlete performance. A key focus of this study is the prevention of critical health risks during physical activity. Incidents of </w:t>
      </w:r>
      <w:r w:rsidRPr="00EB0245">
        <w:rPr>
          <w:rStyle w:val="whitespace-normal"/>
        </w:rPr>
        <w:t>Sudden “</w:t>
      </w:r>
      <w:r w:rsidRPr="00EB0245">
        <w:rPr>
          <w:rStyle w:val="whitespace-normal"/>
          <w:u w:val="single"/>
        </w:rPr>
        <w:t>Cardiac Arrest”</w:t>
      </w:r>
      <w:r w:rsidRPr="00EB0245">
        <w:t xml:space="preserve"> among athletes highlight the importance of real-time monitoring systems. AI-driven models can help in early detection of abnormal physiological patterns and prevent life-threatening situations. The study also examines how mobile-based applications enable easy data collection and accessibility. Furthermore, it discusses the role of predictive analytics in identifying fatigue, stress, and injury risks. The findings indicate that AI-based biological analysis enhances safety, performance, and strategic planning. This research bridges the gap between technology, health, and sports analytics.</w:t>
      </w:r>
    </w:p>
    <w:p w14:paraId="17CE105A" w14:textId="77777777" w:rsidR="00C2386F" w:rsidRPr="00EB0245" w:rsidRDefault="00C2386F" w:rsidP="000F7FA8">
      <w:pPr>
        <w:pStyle w:val="BodyText"/>
        <w:spacing w:before="177"/>
        <w:ind w:right="362" w:firstLine="60"/>
        <w:jc w:val="both"/>
      </w:pPr>
      <w:r w:rsidRPr="00EB0245">
        <w:rPr>
          <w:b/>
        </w:rPr>
        <w:t>Keywords –</w:t>
      </w:r>
      <w:r w:rsidRPr="00EB0245">
        <w:t xml:space="preserve"> Human death risk analysis, AI, Biological Data Analysis, Sports Performance, Wearable Technology, Real-Time Monitoring, Predictive Analytics, Athlete Safety</w:t>
      </w:r>
    </w:p>
    <w:p w14:paraId="5755FD79" w14:textId="77777777" w:rsidR="00C2386F" w:rsidRPr="00EB0245" w:rsidRDefault="00000000" w:rsidP="000F7FA8">
      <w:pPr>
        <w:pStyle w:val="BodyText"/>
        <w:spacing w:before="177"/>
        <w:ind w:right="362" w:firstLine="60"/>
        <w:jc w:val="both"/>
      </w:pPr>
      <w:r>
        <w:rPr>
          <w:lang w:eastAsia="en-IN"/>
        </w:rPr>
        <w:pict w14:anchorId="0737238F">
          <v:rect id="_x0000_i1026" style="width:0;height:1.5pt" o:hralign="center" o:hrstd="t" o:hr="t" fillcolor="#a0a0a0" stroked="f"/>
        </w:pict>
      </w:r>
    </w:p>
    <w:p w14:paraId="18E9EE51" w14:textId="77777777" w:rsidR="00C2386F" w:rsidRPr="00EB0245" w:rsidRDefault="00C2386F" w:rsidP="000F7FA8">
      <w:pPr>
        <w:pStyle w:val="BodyText"/>
        <w:spacing w:before="177"/>
        <w:ind w:right="362"/>
        <w:jc w:val="both"/>
        <w:rPr>
          <w:b/>
          <w:bCs/>
          <w:spacing w:val="-2"/>
        </w:rPr>
      </w:pPr>
      <w:r w:rsidRPr="00EB0245">
        <w:rPr>
          <w:b/>
          <w:bCs/>
          <w:lang w:eastAsia="en-IN"/>
        </w:rPr>
        <w:t>I.</w:t>
      </w:r>
      <w:r w:rsidRPr="00EB0245">
        <w:rPr>
          <w:b/>
          <w:bCs/>
          <w:spacing w:val="-2"/>
        </w:rPr>
        <w:t>INTRODUCTION</w:t>
      </w:r>
    </w:p>
    <w:p w14:paraId="6168475B" w14:textId="77777777" w:rsidR="00C2386F" w:rsidRPr="00EB0245" w:rsidRDefault="00C2386F" w:rsidP="000F7FA8">
      <w:pPr>
        <w:pStyle w:val="BodyText"/>
        <w:spacing w:before="177"/>
        <w:ind w:right="362"/>
        <w:jc w:val="both"/>
      </w:pPr>
      <w:r w:rsidRPr="00EB0245">
        <w:rPr>
          <w:spacing w:val="-2"/>
        </w:rPr>
        <w:t>1. Background</w:t>
      </w:r>
    </w:p>
    <w:p w14:paraId="7BDFF1FD" w14:textId="77777777" w:rsidR="00317DF7" w:rsidRDefault="00C2386F" w:rsidP="00B64CE4">
      <w:pPr>
        <w:pStyle w:val="NormalWeb"/>
        <w:jc w:val="both"/>
      </w:pPr>
      <w:r w:rsidRPr="00EB0245">
        <w:t xml:space="preserve"> Sports performance analysis has evolved from traditional observation methods to advanced data-driven approaches. In recent years, wearable devices such as fitness trackers, heart rate monitors, and GPS sensors have enabled the collection of real-time biological data from athletes. These devices help in tracking parameters like heart rate, oxygen levels (VO₂ max), speed, and movement patterns. For example, a football player’s running distance and heart rate can be monitored during a match to evaluate performance.  </w:t>
      </w:r>
    </w:p>
    <w:p w14:paraId="548BF23F" w14:textId="77777777" w:rsidR="00317DF7" w:rsidRDefault="00C2386F" w:rsidP="00B64CE4">
      <w:pPr>
        <w:pStyle w:val="NormalWeb"/>
        <w:jc w:val="both"/>
      </w:pPr>
      <w:r w:rsidRPr="00EB0245">
        <w:rPr>
          <w:rStyle w:val="Strong"/>
          <w:b w:val="0"/>
          <w:bCs w:val="0"/>
        </w:rPr>
        <w:t>2. Problem Statement</w:t>
      </w:r>
    </w:p>
    <w:p w14:paraId="1D08CC65" w14:textId="687B12C5" w:rsidR="00B64CE4" w:rsidRPr="00EB0245" w:rsidRDefault="00C2386F" w:rsidP="00B64CE4">
      <w:pPr>
        <w:pStyle w:val="NormalWeb"/>
        <w:jc w:val="both"/>
      </w:pPr>
      <w:r w:rsidRPr="00EB0245">
        <w:t xml:space="preserve">Despite technological advancements, there is still a lack of proper integration and analysis of biological data in sports. Many athletes face health risks due to the absence of real-time monitoring and predictive systems. Incidents of </w:t>
      </w:r>
      <w:r w:rsidRPr="00EB0245">
        <w:rPr>
          <w:rStyle w:val="whitespace-normal"/>
        </w:rPr>
        <w:t>Sudden Cardiac Arrest</w:t>
      </w:r>
      <w:r w:rsidRPr="00EB0245">
        <w:t xml:space="preserve"> during gym workouts or matches highlight the seriousness of this issue. For example, a player collapsing during a game due to undetected heart abnormalities shows the need for continuous monitoring.</w:t>
      </w:r>
    </w:p>
    <w:p w14:paraId="6B50A6DA" w14:textId="6FF4CA7B" w:rsidR="00C2386F" w:rsidRPr="00EB0245" w:rsidRDefault="00C2386F" w:rsidP="00B64CE4">
      <w:pPr>
        <w:pStyle w:val="NormalWeb"/>
        <w:jc w:val="both"/>
        <w:rPr>
          <w:b/>
          <w:bCs/>
        </w:rPr>
      </w:pPr>
      <w:r w:rsidRPr="00EB0245">
        <w:rPr>
          <w:rStyle w:val="Strong"/>
          <w:b w:val="0"/>
          <w:bCs w:val="0"/>
        </w:rPr>
        <w:lastRenderedPageBreak/>
        <w:t>3. Need for Study</w:t>
      </w:r>
    </w:p>
    <w:p w14:paraId="420745E9" w14:textId="77777777" w:rsidR="00B64CE4" w:rsidRPr="00EB0245" w:rsidRDefault="00C2386F" w:rsidP="00B64CE4">
      <w:pPr>
        <w:pStyle w:val="NormalWeb"/>
        <w:jc w:val="both"/>
      </w:pPr>
      <w:r w:rsidRPr="00EB0245">
        <w:t xml:space="preserve">This study is necessary to bridge the gap between biological data collection and its practical application in sports decision-making. There is a growing need to ensure athlete safety while maximizing performance. With increasing competition, even small improvements can make a big difference. For example, identifying fatigue levels early can help prevent injuries and improve training outcomes </w:t>
      </w:r>
    </w:p>
    <w:p w14:paraId="64D3BF64" w14:textId="13D7348A" w:rsidR="00C2386F" w:rsidRPr="00EB0245" w:rsidRDefault="00C2386F" w:rsidP="00B64CE4">
      <w:pPr>
        <w:pStyle w:val="NormalWeb"/>
        <w:jc w:val="both"/>
        <w:rPr>
          <w:b/>
          <w:bCs/>
        </w:rPr>
      </w:pPr>
      <w:r w:rsidRPr="00EB0245">
        <w:rPr>
          <w:rStyle w:val="Strong"/>
          <w:b w:val="0"/>
          <w:bCs w:val="0"/>
        </w:rPr>
        <w:t>4. Role of AI</w:t>
      </w:r>
    </w:p>
    <w:p w14:paraId="0B78B876" w14:textId="77777777" w:rsidR="00B64CE4" w:rsidRPr="00EB0245" w:rsidRDefault="00C2386F" w:rsidP="00B64CE4">
      <w:pPr>
        <w:pStyle w:val="NormalWeb"/>
        <w:jc w:val="both"/>
      </w:pPr>
      <w:r w:rsidRPr="00EB0245">
        <w:t xml:space="preserve">Artificial Intelligence plays a crucial role in analyzing large volumes of biological data quickly and accurately. AI techniques such as machine learning and predictive analytics help in identifying patterns and abnormalities in athlete performance. For example, AI can predict when an athlete is likely to experience fatigue or stress based on previous data trends. It can also alert coaches about unusual heart rate patterns, helping prevent serious conditions like </w:t>
      </w:r>
      <w:r w:rsidRPr="00EB0245">
        <w:rPr>
          <w:rStyle w:val="whitespace-normal"/>
        </w:rPr>
        <w:t>Sudden Cardiac Arrest</w:t>
      </w:r>
      <w:r w:rsidRPr="00EB0245">
        <w:t>. Thus, AI enhances both performance analysis and risk management.</w:t>
      </w:r>
    </w:p>
    <w:p w14:paraId="193FE9DE" w14:textId="406C07EC" w:rsidR="00C2386F" w:rsidRPr="00EB0245" w:rsidRDefault="00C2386F" w:rsidP="00B64CE4">
      <w:pPr>
        <w:pStyle w:val="NormalWeb"/>
        <w:jc w:val="both"/>
        <w:rPr>
          <w:b/>
          <w:bCs/>
        </w:rPr>
      </w:pPr>
      <w:r w:rsidRPr="00EB0245">
        <w:rPr>
          <w:rStyle w:val="Strong"/>
          <w:b w:val="0"/>
          <w:bCs w:val="0"/>
        </w:rPr>
        <w:t xml:space="preserve">5. Aim of Research </w:t>
      </w:r>
    </w:p>
    <w:p w14:paraId="43FBAD62" w14:textId="44480325" w:rsidR="00C2386F" w:rsidRPr="00EB0245" w:rsidRDefault="00C2386F" w:rsidP="000F7FA8">
      <w:pPr>
        <w:pStyle w:val="NormalWeb"/>
        <w:jc w:val="both"/>
      </w:pPr>
      <w:r w:rsidRPr="00EB0245">
        <w:t xml:space="preserve">The main aim of this research is to analyze how AI-driven biological data can improve sports performance and decision-making. For example, the study seeks to help coaches decide optimal training intensity and prevent injuries through data analysis. Additionally, it focuses on improving athlete safety by early detection of health risks.  </w:t>
      </w:r>
      <w:r w:rsidR="00000000">
        <w:rPr>
          <w:lang w:eastAsia="en-IN"/>
        </w:rPr>
        <w:pict w14:anchorId="695BE7C8">
          <v:rect id="_x0000_i1027" style="width:0;height:1.5pt" o:hralign="center" o:hrstd="t" o:hr="t" fillcolor="#a0a0a0" stroked="f"/>
        </w:pict>
      </w:r>
    </w:p>
    <w:p w14:paraId="29376A3C" w14:textId="77777777" w:rsidR="00C2386F" w:rsidRPr="00EB0245" w:rsidRDefault="00C2386F" w:rsidP="000F7FA8">
      <w:pPr>
        <w:spacing w:before="100" w:beforeAutospacing="1" w:after="100" w:afterAutospacing="1"/>
        <w:jc w:val="both"/>
        <w:rPr>
          <w:rFonts w:ascii="Times New Roman" w:hAnsi="Times New Roman" w:cs="Times New Roman"/>
          <w:b/>
          <w:sz w:val="24"/>
          <w:szCs w:val="24"/>
          <w:lang w:eastAsia="en-IN"/>
        </w:rPr>
      </w:pPr>
      <w:r w:rsidRPr="00EB0245">
        <w:rPr>
          <w:rFonts w:ascii="Times New Roman" w:hAnsi="Times New Roman" w:cs="Times New Roman"/>
          <w:b/>
          <w:sz w:val="24"/>
          <w:szCs w:val="24"/>
          <w:lang w:eastAsia="en-IN"/>
        </w:rPr>
        <w:t>II.REVIEW OF LITERATURE:</w:t>
      </w:r>
    </w:p>
    <w:p w14:paraId="4DF34D46" w14:textId="77777777" w:rsidR="00C2386F" w:rsidRPr="00EB0245" w:rsidRDefault="00C2386F" w:rsidP="000F7FA8">
      <w:pPr>
        <w:spacing w:before="100" w:beforeAutospacing="1" w:after="100" w:afterAutospacing="1"/>
        <w:jc w:val="both"/>
        <w:rPr>
          <w:rFonts w:ascii="Times New Roman" w:hAnsi="Times New Roman" w:cs="Times New Roman"/>
          <w:b/>
          <w:bCs/>
          <w:sz w:val="24"/>
          <w:szCs w:val="24"/>
          <w:lang w:eastAsia="en-IN"/>
        </w:rPr>
      </w:pPr>
      <w:r w:rsidRPr="00EB0245">
        <w:rPr>
          <w:rStyle w:val="Strong"/>
          <w:rFonts w:ascii="Times New Roman" w:hAnsi="Times New Roman" w:cs="Times New Roman"/>
          <w:b w:val="0"/>
          <w:bCs w:val="0"/>
          <w:sz w:val="24"/>
          <w:szCs w:val="24"/>
        </w:rPr>
        <w:t>1. AI-Based Real-Time Health Monitoring in Sports Performance (2018)</w:t>
      </w:r>
    </w:p>
    <w:p w14:paraId="09E8493B" w14:textId="39131321" w:rsidR="00C2386F" w:rsidRPr="00EB0245" w:rsidRDefault="00C2386F" w:rsidP="000F7FA8">
      <w:pPr>
        <w:pStyle w:val="NormalWeb"/>
        <w:jc w:val="both"/>
      </w:pPr>
      <w:r w:rsidRPr="00EB0245">
        <w:t xml:space="preserve">In 2018, researchers studied the use of wearable devices to monitor real-time biological data of athletes during training sessions. Devices such as smartwatches and heart rate monitors collected metrics like heart rate, oxygen saturation, and movement patterns. AI algorithms analyzed this data to provide instant feedback on performance. This approach helped coaches adjust training intensity on the spot. For example, marathon runners showed improved endurance when guided by AI insights. Real-time alerts also prevented overexertion and possible injuries.  </w:t>
      </w:r>
    </w:p>
    <w:p w14:paraId="2F4E04E5" w14:textId="77777777" w:rsidR="00C2386F" w:rsidRPr="00EB0245" w:rsidRDefault="00C2386F" w:rsidP="000F7FA8">
      <w:pPr>
        <w:pStyle w:val="NormalWeb"/>
        <w:jc w:val="both"/>
        <w:rPr>
          <w:b/>
          <w:bCs/>
        </w:rPr>
      </w:pPr>
      <w:r w:rsidRPr="00EB0245">
        <w:rPr>
          <w:rStyle w:val="Strong"/>
          <w:b w:val="0"/>
          <w:bCs w:val="0"/>
        </w:rPr>
        <w:t>2. Predictive Performance Analytics Using AI (2020)</w:t>
      </w:r>
    </w:p>
    <w:p w14:paraId="5F1EA253" w14:textId="1230071C" w:rsidR="00C2386F" w:rsidRPr="00EB0245" w:rsidRDefault="00C2386F" w:rsidP="000F7FA8">
      <w:pPr>
        <w:pStyle w:val="NormalWeb"/>
        <w:jc w:val="both"/>
      </w:pPr>
      <w:r w:rsidRPr="00EB0245">
        <w:t>In 2020, Lee and Kumar investigated AI-driven predictive analytics in football players, combining historical performance and physiological metrics to forecast fatigue and injury risk. GPS and heart rate data were analyzed to plan substitutions and recovery schedules. AI-assisted decision-making reduced the occurrence of sudden cardiac events. The study concluded that predictive analytics allows coaches to make informed decisions in real time.  This research highlighted the importance of proactive performance monitoring.</w:t>
      </w:r>
    </w:p>
    <w:p w14:paraId="354641E4" w14:textId="77777777" w:rsidR="00C2386F" w:rsidRPr="00EB0245" w:rsidRDefault="00C2386F" w:rsidP="000F7FA8">
      <w:pPr>
        <w:pStyle w:val="NormalWeb"/>
        <w:jc w:val="both"/>
        <w:rPr>
          <w:b/>
          <w:bCs/>
        </w:rPr>
      </w:pPr>
      <w:r w:rsidRPr="00EB0245">
        <w:rPr>
          <w:rStyle w:val="Strong"/>
          <w:b w:val="0"/>
          <w:bCs w:val="0"/>
        </w:rPr>
        <w:t>3. Post-Pandemic Health Monitoring Using AI (2022)</w:t>
      </w:r>
    </w:p>
    <w:p w14:paraId="635A8558" w14:textId="44B5DEB5" w:rsidR="00C2386F" w:rsidRPr="00EB0245" w:rsidRDefault="008146C2" w:rsidP="000F7FA8">
      <w:pPr>
        <w:pStyle w:val="NormalWeb"/>
        <w:jc w:val="both"/>
        <w:rPr>
          <w:b/>
          <w:bCs/>
        </w:rPr>
      </w:pPr>
      <w:r w:rsidRPr="00EB0245">
        <w:rPr>
          <w:noProof/>
        </w:rPr>
        <w:drawing>
          <wp:anchor distT="0" distB="0" distL="114300" distR="114300" simplePos="0" relativeHeight="251696128" behindDoc="0" locked="0" layoutInCell="1" allowOverlap="1" wp14:anchorId="4681B1B2" wp14:editId="347DE94D">
            <wp:simplePos x="0" y="0"/>
            <wp:positionH relativeFrom="column">
              <wp:posOffset>3531870</wp:posOffset>
            </wp:positionH>
            <wp:positionV relativeFrom="paragraph">
              <wp:posOffset>1099185</wp:posOffset>
            </wp:positionV>
            <wp:extent cx="2577465" cy="177604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cstate="print">
                      <a:extLst>
                        <a:ext uri="{28A0092B-C50C-407E-A947-70E740481C1C}">
                          <a14:useLocalDpi xmlns:a14="http://schemas.microsoft.com/office/drawing/2010/main" val="0"/>
                        </a:ext>
                      </a:extLst>
                    </a:blip>
                    <a:srcRect t="6366" b="1765"/>
                    <a:stretch/>
                  </pic:blipFill>
                  <pic:spPr bwMode="auto">
                    <a:xfrm>
                      <a:off x="0" y="0"/>
                      <a:ext cx="2577465" cy="1776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700224" behindDoc="0" locked="0" layoutInCell="1" allowOverlap="1" wp14:anchorId="2DDE0FD0" wp14:editId="459C8CB7">
            <wp:simplePos x="0" y="0"/>
            <wp:positionH relativeFrom="column">
              <wp:posOffset>-124692</wp:posOffset>
            </wp:positionH>
            <wp:positionV relativeFrom="paragraph">
              <wp:posOffset>1099820</wp:posOffset>
            </wp:positionV>
            <wp:extent cx="3366135" cy="177482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409" cy="1776551"/>
                    </a:xfrm>
                    <a:prstGeom prst="rect">
                      <a:avLst/>
                    </a:prstGeom>
                  </pic:spPr>
                </pic:pic>
              </a:graphicData>
            </a:graphic>
            <wp14:sizeRelH relativeFrom="margin">
              <wp14:pctWidth>0</wp14:pctWidth>
            </wp14:sizeRelH>
            <wp14:sizeRelV relativeFrom="margin">
              <wp14:pctHeight>0</wp14:pctHeight>
            </wp14:sizeRelV>
          </wp:anchor>
        </w:drawing>
      </w:r>
      <w:r w:rsidR="00C2386F" w:rsidRPr="00EB0245">
        <w:t xml:space="preserve">After the COVID-19 pandemic, athletes faced lingering cardiovascular and stamina complications. Smith and Chen (2022) used AI to monitor post-COVID physiological metrics </w:t>
      </w:r>
      <w:r w:rsidR="00C2386F" w:rsidRPr="00EB0245">
        <w:lastRenderedPageBreak/>
        <w:t xml:space="preserve">like oxygen saturation, heart rate variability, and recovery times. Soccer players showed safer return-to-play schedules when guided by AI analysis. The study highlighted that post-viral health complications require </w:t>
      </w:r>
      <w:r w:rsidR="00C2386F" w:rsidRPr="00EB0245">
        <w:rPr>
          <w:rStyle w:val="Strong"/>
          <w:b w:val="0"/>
          <w:bCs w:val="0"/>
        </w:rPr>
        <w:t>data-driven training adjustments</w:t>
      </w:r>
      <w:r w:rsidR="00C2386F" w:rsidRPr="00EB0245">
        <w:rPr>
          <w:b/>
          <w:bCs/>
        </w:rPr>
        <w:t>.</w:t>
      </w:r>
      <w:r w:rsidR="00C2386F" w:rsidRPr="00EB0245">
        <w:t xml:space="preserve"> AI helped minimize overexertion and sudden health events</w:t>
      </w:r>
      <w:r w:rsidR="000002C6" w:rsidRPr="00EB0245">
        <w:t>.</w:t>
      </w:r>
    </w:p>
    <w:p w14:paraId="22BA5FAE" w14:textId="0D52B00B" w:rsidR="00C2386F" w:rsidRPr="00EB0245" w:rsidRDefault="00C2386F" w:rsidP="000F7FA8">
      <w:pPr>
        <w:pStyle w:val="NormalWeb"/>
        <w:jc w:val="both"/>
      </w:pPr>
      <w:r w:rsidRPr="00EB0245">
        <w:t xml:space="preserve">                         </w:t>
      </w:r>
      <w:r w:rsidRPr="00EB0245">
        <w:rPr>
          <w:noProof/>
        </w:rPr>
        <w:t xml:space="preserve"> </w:t>
      </w:r>
    </w:p>
    <w:p w14:paraId="00CE2C6D" w14:textId="528D2D37" w:rsidR="000002C6" w:rsidRPr="00EB0245" w:rsidRDefault="007B1EFB" w:rsidP="007B1EFB">
      <w:pPr>
        <w:pStyle w:val="NormalWeb"/>
        <w:tabs>
          <w:tab w:val="left" w:pos="1669"/>
        </w:tabs>
        <w:jc w:val="both"/>
        <w:rPr>
          <w:rStyle w:val="Strong"/>
          <w:b w:val="0"/>
          <w:bCs w:val="0"/>
        </w:rPr>
      </w:pPr>
      <w:r w:rsidRPr="00EB0245">
        <w:rPr>
          <w:rStyle w:val="Strong"/>
          <w:b w:val="0"/>
          <w:bCs w:val="0"/>
        </w:rPr>
        <w:tab/>
      </w:r>
    </w:p>
    <w:p w14:paraId="70263D62" w14:textId="6E759741" w:rsidR="000002C6" w:rsidRPr="00EB0245" w:rsidRDefault="000002C6" w:rsidP="000F7FA8">
      <w:pPr>
        <w:pStyle w:val="NormalWeb"/>
        <w:jc w:val="both"/>
        <w:rPr>
          <w:rStyle w:val="Strong"/>
          <w:b w:val="0"/>
          <w:bCs w:val="0"/>
        </w:rPr>
      </w:pPr>
    </w:p>
    <w:p w14:paraId="5B10EF50" w14:textId="30A46894" w:rsidR="000002C6" w:rsidRPr="00EB0245" w:rsidRDefault="000002C6" w:rsidP="000F7FA8">
      <w:pPr>
        <w:pStyle w:val="NormalWeb"/>
        <w:jc w:val="both"/>
        <w:rPr>
          <w:rStyle w:val="Strong"/>
          <w:b w:val="0"/>
          <w:bCs w:val="0"/>
        </w:rPr>
      </w:pPr>
    </w:p>
    <w:p w14:paraId="7910428A" w14:textId="4C05909D" w:rsidR="000002C6" w:rsidRPr="00EB0245" w:rsidRDefault="008146C2" w:rsidP="000F7FA8">
      <w:pPr>
        <w:pStyle w:val="NormalWeb"/>
        <w:jc w:val="both"/>
        <w:rPr>
          <w:rStyle w:val="Strong"/>
          <w:b w:val="0"/>
          <w:bCs w:val="0"/>
        </w:rPr>
      </w:pPr>
      <w:r w:rsidRPr="00EB0245">
        <w:rPr>
          <w:noProof/>
        </w:rPr>
        <mc:AlternateContent>
          <mc:Choice Requires="wps">
            <w:drawing>
              <wp:anchor distT="0" distB="0" distL="114300" distR="114300" simplePos="0" relativeHeight="251698176" behindDoc="0" locked="0" layoutInCell="1" allowOverlap="1" wp14:anchorId="1D304B4C" wp14:editId="1C00E42B">
                <wp:simplePos x="0" y="0"/>
                <wp:positionH relativeFrom="column">
                  <wp:posOffset>3465830</wp:posOffset>
                </wp:positionH>
                <wp:positionV relativeFrom="paragraph">
                  <wp:posOffset>234315</wp:posOffset>
                </wp:positionV>
                <wp:extent cx="2649415" cy="3282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49415" cy="328246"/>
                        </a:xfrm>
                        <a:prstGeom prst="rect">
                          <a:avLst/>
                        </a:prstGeom>
                        <a:solidFill>
                          <a:prstClr val="white"/>
                        </a:solidFill>
                        <a:ln>
                          <a:noFill/>
                        </a:ln>
                      </wps:spPr>
                      <wps:txbx>
                        <w:txbxContent>
                          <w:p w14:paraId="15C34A22" w14:textId="3227E529" w:rsidR="000002C6" w:rsidRPr="00767F50" w:rsidRDefault="000002C6" w:rsidP="000002C6">
                            <w:pPr>
                              <w:pStyle w:val="Caption"/>
                              <w:rPr>
                                <w:rFonts w:ascii="Times New Roman" w:eastAsia="Times New Roman" w:hAnsi="Times New Roman" w:cs="Times New Roman"/>
                                <w:noProof/>
                                <w:sz w:val="24"/>
                                <w:szCs w:val="24"/>
                              </w:rPr>
                            </w:pPr>
                            <w:r>
                              <w:t>Fig</w:t>
                            </w:r>
                            <w:r w:rsidR="008146C2">
                              <w:t xml:space="preserve">. </w:t>
                            </w:r>
                            <w:r>
                              <w:t>2</w:t>
                            </w:r>
                            <w:r w:rsidR="008146C2">
                              <w:t xml:space="preserve">: </w:t>
                            </w:r>
                            <w:r>
                              <w:t xml:space="preserve"> </w:t>
                            </w:r>
                            <w:r w:rsidRPr="00BC0665">
                              <w:t>Athlete performance decline &amp; recovery (2020–2026)”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4B4C" id="_x0000_t202" coordsize="21600,21600" o:spt="202" path="m,l,21600r21600,l21600,xe">
                <v:stroke joinstyle="miter"/>
                <v:path gradientshapeok="t" o:connecttype="rect"/>
              </v:shapetype>
              <v:shape id="Text Box 21" o:spid="_x0000_s1026" type="#_x0000_t202" style="position:absolute;left:0;text-align:left;margin-left:272.9pt;margin-top:18.45pt;width:208.6pt;height:2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" stroked="f">
                <v:textbox inset="0,0,0,0">
                  <w:txbxContent>
                    <w:p w14:paraId="15C34A22" w14:textId="3227E529" w:rsidR="000002C6" w:rsidRPr="00767F50" w:rsidRDefault="000002C6" w:rsidP="000002C6">
                      <w:pPr>
                        <w:pStyle w:val="Caption"/>
                        <w:rPr>
                          <w:rFonts w:ascii="Times New Roman" w:eastAsia="Times New Roman" w:hAnsi="Times New Roman" w:cs="Times New Roman"/>
                          <w:noProof/>
                          <w:sz w:val="24"/>
                          <w:szCs w:val="24"/>
                        </w:rPr>
                      </w:pPr>
                      <w:r>
                        <w:t>Fig</w:t>
                      </w:r>
                      <w:r w:rsidR="008146C2">
                        <w:t xml:space="preserve">. </w:t>
                      </w:r>
                      <w:r>
                        <w:t>2</w:t>
                      </w:r>
                      <w:r w:rsidR="008146C2">
                        <w:t xml:space="preserve">: </w:t>
                      </w:r>
                      <w:r>
                        <w:t xml:space="preserve"> </w:t>
                      </w:r>
                      <w:r w:rsidRPr="00BC0665">
                        <w:t>Athlete performance decline &amp; recovery (2020–2026)”</w:t>
                      </w:r>
                    </w:p>
                  </w:txbxContent>
                </v:textbox>
              </v:shape>
            </w:pict>
          </mc:Fallback>
        </mc:AlternateContent>
      </w:r>
      <w:r w:rsidRPr="00EB0245">
        <w:rPr>
          <w:noProof/>
        </w:rPr>
        <mc:AlternateContent>
          <mc:Choice Requires="wps">
            <w:drawing>
              <wp:anchor distT="0" distB="0" distL="114300" distR="114300" simplePos="0" relativeHeight="251702272" behindDoc="0" locked="0" layoutInCell="1" allowOverlap="1" wp14:anchorId="625C2905" wp14:editId="792804C3">
                <wp:simplePos x="0" y="0"/>
                <wp:positionH relativeFrom="column">
                  <wp:posOffset>-124691</wp:posOffset>
                </wp:positionH>
                <wp:positionV relativeFrom="paragraph">
                  <wp:posOffset>287021</wp:posOffset>
                </wp:positionV>
                <wp:extent cx="3366655" cy="272242"/>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3366655" cy="272242"/>
                        </a:xfrm>
                        <a:prstGeom prst="rect">
                          <a:avLst/>
                        </a:prstGeom>
                        <a:solidFill>
                          <a:prstClr val="white"/>
                        </a:solidFill>
                        <a:ln>
                          <a:noFill/>
                        </a:ln>
                      </wps:spPr>
                      <wps:txbx>
                        <w:txbxContent>
                          <w:p w14:paraId="6D6848CC" w14:textId="1D0007BD" w:rsidR="007B1EFB" w:rsidRPr="008205DF" w:rsidRDefault="007B1EFB" w:rsidP="007B1EFB">
                            <w:pPr>
                              <w:pStyle w:val="Caption"/>
                              <w:rPr>
                                <w:rFonts w:ascii="Times New Roman" w:eastAsia="Times New Roman" w:hAnsi="Times New Roman" w:cs="Times New Roman"/>
                                <w:noProof/>
                                <w:sz w:val="24"/>
                                <w:szCs w:val="24"/>
                              </w:rPr>
                            </w:pPr>
                            <w:r>
                              <w:t xml:space="preserve">Fig </w:t>
                            </w:r>
                            <w:fldSimple w:instr=" SEQ Figure \* ARABIC ">
                              <w:r w:rsidR="00524931">
                                <w:rPr>
                                  <w:noProof/>
                                </w:rPr>
                                <w:t>1</w:t>
                              </w:r>
                            </w:fldSimple>
                            <w:r w:rsidR="008146C2">
                              <w:t xml:space="preserve">: </w:t>
                            </w:r>
                            <w:r w:rsidRPr="00F06D91">
                              <w:t>VO2 Max trends (2018–2026): baseline, 2020–2022 suppression, and steady recovery</w:t>
                            </w:r>
                            <w:r w:rsidR="00AC1928">
                              <w:t xml:space="preserve"> in 2024-2026</w:t>
                            </w:r>
                            <w:r w:rsidRPr="00F06D9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2905" id="Text Box 27" o:spid="_x0000_s1027" type="#_x0000_t202" style="position:absolute;left:0;text-align:left;margin-left:-9.8pt;margin-top:22.6pt;width:265.1pt;height:2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" stroked="f">
                <v:textbox inset="0,0,0,0">
                  <w:txbxContent>
                    <w:p w14:paraId="6D6848CC" w14:textId="1D0007BD" w:rsidR="007B1EFB" w:rsidRPr="008205DF" w:rsidRDefault="007B1EFB" w:rsidP="007B1EFB">
                      <w:pPr>
                        <w:pStyle w:val="Caption"/>
                        <w:rPr>
                          <w:rFonts w:ascii="Times New Roman" w:eastAsia="Times New Roman" w:hAnsi="Times New Roman" w:cs="Times New Roman"/>
                          <w:noProof/>
                          <w:sz w:val="24"/>
                          <w:szCs w:val="24"/>
                        </w:rPr>
                      </w:pPr>
                      <w:r>
                        <w:t xml:space="preserve">Fig </w:t>
                      </w:r>
                      <w:fldSimple w:instr=" SEQ Figure \* ARABIC ">
                        <w:r w:rsidR="00524931">
                          <w:rPr>
                            <w:noProof/>
                          </w:rPr>
                          <w:t>1</w:t>
                        </w:r>
                      </w:fldSimple>
                      <w:r w:rsidR="008146C2">
                        <w:t xml:space="preserve">: </w:t>
                      </w:r>
                      <w:r w:rsidRPr="00F06D91">
                        <w:t>VO2 Max trends (2018–2026): baseline, 2020–2022 suppression, and steady recovery</w:t>
                      </w:r>
                      <w:r w:rsidR="00AC1928">
                        <w:t xml:space="preserve"> in 2024-2026</w:t>
                      </w:r>
                      <w:r w:rsidRPr="00F06D91">
                        <w:t>.</w:t>
                      </w:r>
                    </w:p>
                  </w:txbxContent>
                </v:textbox>
              </v:shape>
            </w:pict>
          </mc:Fallback>
        </mc:AlternateContent>
      </w:r>
    </w:p>
    <w:p w14:paraId="4E2CB908" w14:textId="35271B8B" w:rsidR="000002C6" w:rsidRPr="00EB0245" w:rsidRDefault="000002C6" w:rsidP="000F7FA8">
      <w:pPr>
        <w:pStyle w:val="NormalWeb"/>
        <w:jc w:val="both"/>
        <w:rPr>
          <w:rStyle w:val="Strong"/>
          <w:b w:val="0"/>
          <w:bCs w:val="0"/>
        </w:rPr>
      </w:pPr>
    </w:p>
    <w:p w14:paraId="62F56077" w14:textId="2FFD3182" w:rsidR="00C2386F" w:rsidRPr="00EB0245" w:rsidRDefault="00C2386F" w:rsidP="000F7FA8">
      <w:pPr>
        <w:pStyle w:val="NormalWeb"/>
        <w:jc w:val="both"/>
        <w:rPr>
          <w:b/>
          <w:bCs/>
        </w:rPr>
      </w:pPr>
      <w:r w:rsidRPr="00EB0245">
        <w:rPr>
          <w:rStyle w:val="Strong"/>
          <w:b w:val="0"/>
          <w:bCs w:val="0"/>
        </w:rPr>
        <w:t>4. Research Gap</w:t>
      </w:r>
    </w:p>
    <w:p w14:paraId="7DC016D2" w14:textId="0F97991B" w:rsidR="00C2386F" w:rsidRPr="00EB0245" w:rsidRDefault="00C2386F" w:rsidP="000F7FA8">
      <w:pPr>
        <w:pStyle w:val="NormalWeb"/>
        <w:jc w:val="both"/>
      </w:pPr>
      <w:r w:rsidRPr="00EB0245">
        <w:t>Although existing studies focus on wearable devices, AI-based monitoring, and post-pandemic health tracking, “</w:t>
      </w:r>
      <w:r w:rsidRPr="00EB0245">
        <w:rPr>
          <w:u w:val="single"/>
        </w:rPr>
        <w:t>NOW few</w:t>
      </w:r>
      <w:r w:rsidRPr="00EB0245">
        <w:rPr>
          <w:rStyle w:val="Strong"/>
          <w:u w:val="single"/>
        </w:rPr>
        <w:t xml:space="preserve"> </w:t>
      </w:r>
      <w:r w:rsidRPr="00EB0245">
        <w:rPr>
          <w:rStyle w:val="Strong"/>
          <w:b w:val="0"/>
          <w:bCs w:val="0"/>
          <w:u w:val="single"/>
        </w:rPr>
        <w:t>studies examine how prolonged home confinement during COVID-19 (2020–2022) affected athletes biological responses and performance</w:t>
      </w:r>
      <w:r w:rsidRPr="00EB0245">
        <w:rPr>
          <w:rStyle w:val="Strong"/>
          <w:b w:val="0"/>
          <w:bCs w:val="0"/>
        </w:rPr>
        <w:t>”</w:t>
      </w:r>
      <w:r w:rsidRPr="00EB0245">
        <w:rPr>
          <w:b/>
          <w:bCs/>
        </w:rPr>
        <w:t xml:space="preserve">. </w:t>
      </w:r>
      <w:r w:rsidRPr="00EB0245">
        <w:t xml:space="preserve">Changes in human body parameters, such as reduced stamina, slower recovery, altered heart rate variability, and increased fatigue, have been observed due to decreased physical activity and altered lifestyle. There is also limited research comparing athlete performance </w:t>
      </w:r>
      <w:r w:rsidRPr="00EB0245">
        <w:rPr>
          <w:rStyle w:val="Strong"/>
        </w:rPr>
        <w:t>before 2020 and post-2022</w:t>
      </w:r>
      <w:r w:rsidR="000002C6" w:rsidRPr="00EB0245">
        <w:rPr>
          <w:rStyle w:val="Strong"/>
        </w:rPr>
        <w:t xml:space="preserve"> and now recent 2026</w:t>
      </w:r>
      <w:r w:rsidRPr="00EB0245">
        <w:t xml:space="preserve">, highlighting how biological data differs under pandemic conditions. Furthermore, very few studies combine </w:t>
      </w:r>
      <w:r w:rsidRPr="00EB0245">
        <w:rPr>
          <w:rStyle w:val="Strong"/>
        </w:rPr>
        <w:t>real-time biological data analysis, AI-driven risk detection, and performance optimization</w:t>
      </w:r>
      <w:r w:rsidRPr="00EB0245">
        <w:rPr>
          <w:b/>
          <w:bCs/>
        </w:rPr>
        <w:t>,</w:t>
      </w:r>
      <w:r w:rsidRPr="00EB0245">
        <w:t xml:space="preserve"> especially considering lifestyle changes and health challenges experienced during the pandemic.</w:t>
      </w:r>
      <w:r w:rsidRPr="00EB0245">
        <w:rPr>
          <w:lang w:eastAsia="en-IN"/>
        </w:rPr>
        <w:t xml:space="preserve"> </w:t>
      </w:r>
      <w:r w:rsidR="00000000">
        <w:rPr>
          <w:lang w:eastAsia="en-IN"/>
        </w:rPr>
        <w:pict w14:anchorId="7852D3B5">
          <v:rect id="_x0000_i1028" style="width:0;height:1.5pt" o:hralign="center" o:hrstd="t" o:hr="t" fillcolor="#a0a0a0" stroked="f"/>
        </w:pict>
      </w:r>
    </w:p>
    <w:p w14:paraId="4D3869C1" w14:textId="77777777" w:rsidR="00C2386F" w:rsidRPr="00EB0245" w:rsidRDefault="00C2386F" w:rsidP="000F7FA8">
      <w:pPr>
        <w:pStyle w:val="BodyText"/>
        <w:jc w:val="both"/>
        <w:rPr>
          <w:b/>
          <w:bCs/>
        </w:rPr>
      </w:pPr>
      <w:r w:rsidRPr="00EB0245">
        <w:rPr>
          <w:b/>
          <w:bCs/>
        </w:rPr>
        <w:t>III. RESEARCH METHODOLOGY</w:t>
      </w:r>
    </w:p>
    <w:p w14:paraId="083DE782" w14:textId="03665EB4" w:rsidR="00C2386F" w:rsidRPr="00EB0245" w:rsidRDefault="00C2386F" w:rsidP="000F7FA8">
      <w:pPr>
        <w:pStyle w:val="BodyText"/>
        <w:jc w:val="both"/>
        <w:rPr>
          <w:b/>
          <w:bCs/>
        </w:rPr>
      </w:pPr>
    </w:p>
    <w:p w14:paraId="49E72A43" w14:textId="77777777" w:rsidR="00C2386F" w:rsidRPr="00EB0245" w:rsidRDefault="00C2386F" w:rsidP="000F7FA8">
      <w:pPr>
        <w:pStyle w:val="BodyText"/>
        <w:jc w:val="both"/>
        <w:rPr>
          <w:b/>
          <w:bCs/>
        </w:rPr>
      </w:pPr>
      <w:r w:rsidRPr="00EB0245">
        <w:rPr>
          <w:rStyle w:val="Strong"/>
          <w:b w:val="0"/>
          <w:bCs w:val="0"/>
        </w:rPr>
        <w:t>1. Research Design</w:t>
      </w:r>
    </w:p>
    <w:p w14:paraId="444D237B" w14:textId="46C4CC21" w:rsidR="00C2386F" w:rsidRPr="00EB0245" w:rsidRDefault="00C2386F" w:rsidP="000F7FA8">
      <w:pPr>
        <w:pStyle w:val="BodyText"/>
        <w:jc w:val="both"/>
      </w:pPr>
    </w:p>
    <w:p w14:paraId="5E570909" w14:textId="17F0B0CD" w:rsidR="00C2386F" w:rsidRPr="00EB0245" w:rsidRDefault="00C2386F" w:rsidP="000F7FA8">
      <w:pPr>
        <w:pStyle w:val="BodyText"/>
        <w:jc w:val="both"/>
        <w:rPr>
          <w:noProof/>
        </w:rPr>
      </w:pPr>
      <w:r w:rsidRPr="00EB0245">
        <w:t xml:space="preserve">This study aims to analyze the biological data of athletes and normal person using Automated AI-driven techniques to enhance performance and detect potential health risks in real time. A </w:t>
      </w:r>
      <w:r w:rsidRPr="00EB0245">
        <w:rPr>
          <w:b/>
          <w:bCs/>
        </w:rPr>
        <w:t>descriptive and analytical</w:t>
      </w:r>
      <w:r w:rsidRPr="00EB0245">
        <w:t xml:space="preserve"> </w:t>
      </w:r>
      <w:r w:rsidRPr="00EB0245">
        <w:rPr>
          <w:b/>
          <w:bCs/>
        </w:rPr>
        <w:t>research design</w:t>
      </w:r>
      <w:r w:rsidRPr="00EB0245">
        <w:t xml:space="preserve"> has been adopted, combining wearable devices, IoT sensors, and mobile applications for systematic data collection. The methodology focuses on capturing physiological parameters such as heart rate, oxygen saturation, fatigue, and recovery metrics, which are then processed using AI algorithms for predictive analysis and decision-making. This approach ensures accurate monitoring, risk prevention, and optimized performance, particularly considering lifestyle changes and post-pandemic health conditions.</w:t>
      </w:r>
      <w:r w:rsidRPr="00EB0245">
        <w:rPr>
          <w:noProof/>
        </w:rPr>
        <w:t xml:space="preserve"> </w:t>
      </w:r>
    </w:p>
    <w:p w14:paraId="0D731B24" w14:textId="07BB6D8F" w:rsidR="00B0795A" w:rsidRPr="00EB0245" w:rsidRDefault="00317DF7" w:rsidP="000F7FA8">
      <w:pPr>
        <w:pStyle w:val="BodyText"/>
        <w:jc w:val="both"/>
        <w:rPr>
          <w:noProof/>
        </w:rPr>
      </w:pPr>
      <w:r w:rsidRPr="00EB0245">
        <w:rPr>
          <w:noProof/>
        </w:rPr>
        <w:drawing>
          <wp:anchor distT="0" distB="0" distL="114300" distR="114300" simplePos="0" relativeHeight="251705344" behindDoc="0" locked="0" layoutInCell="1" allowOverlap="1" wp14:anchorId="6A5F4531" wp14:editId="22599D18">
            <wp:simplePos x="0" y="0"/>
            <wp:positionH relativeFrom="column">
              <wp:posOffset>288290</wp:posOffset>
            </wp:positionH>
            <wp:positionV relativeFrom="paragraph">
              <wp:posOffset>-242108</wp:posOffset>
            </wp:positionV>
            <wp:extent cx="4816929" cy="210461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85" r="10339"/>
                    <a:stretch/>
                  </pic:blipFill>
                  <pic:spPr bwMode="auto">
                    <a:xfrm>
                      <a:off x="0" y="0"/>
                      <a:ext cx="4816929" cy="21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F6FA8" w14:textId="2BC559D3" w:rsidR="00B0795A" w:rsidRPr="00EB0245" w:rsidRDefault="00B0795A" w:rsidP="000F7FA8">
      <w:pPr>
        <w:pStyle w:val="BodyText"/>
        <w:jc w:val="both"/>
        <w:rPr>
          <w:noProof/>
        </w:rPr>
      </w:pPr>
    </w:p>
    <w:p w14:paraId="75B5CDFD" w14:textId="5AAC5E9E" w:rsidR="00B0795A" w:rsidRPr="00EB0245" w:rsidRDefault="00B0795A" w:rsidP="000F7FA8">
      <w:pPr>
        <w:pStyle w:val="BodyText"/>
        <w:jc w:val="both"/>
        <w:rPr>
          <w:noProof/>
        </w:rPr>
      </w:pPr>
    </w:p>
    <w:p w14:paraId="21B6A90B" w14:textId="77777777" w:rsidR="00B0795A" w:rsidRPr="00EB0245" w:rsidRDefault="00B0795A" w:rsidP="000F7FA8">
      <w:pPr>
        <w:pStyle w:val="BodyText"/>
        <w:jc w:val="both"/>
      </w:pPr>
    </w:p>
    <w:p w14:paraId="5B9A7BEF" w14:textId="77777777" w:rsidR="00B0795A" w:rsidRPr="00EB0245" w:rsidRDefault="00B0795A" w:rsidP="000F7FA8">
      <w:pPr>
        <w:pStyle w:val="BodyText"/>
        <w:spacing w:before="240"/>
        <w:jc w:val="both"/>
      </w:pPr>
    </w:p>
    <w:p w14:paraId="6E4CC2AF" w14:textId="77777777" w:rsidR="00B0795A" w:rsidRPr="00EB0245" w:rsidRDefault="00B0795A" w:rsidP="000F7FA8">
      <w:pPr>
        <w:pStyle w:val="BodyText"/>
        <w:spacing w:before="240"/>
        <w:jc w:val="both"/>
      </w:pPr>
    </w:p>
    <w:p w14:paraId="2AE150E8" w14:textId="77777777" w:rsidR="00672C8D" w:rsidRPr="00EB0245" w:rsidRDefault="00672C8D" w:rsidP="000F7FA8">
      <w:pPr>
        <w:pStyle w:val="BodyText"/>
        <w:spacing w:before="240"/>
        <w:jc w:val="both"/>
        <w:rPr>
          <w:b/>
          <w:bCs/>
        </w:rPr>
      </w:pPr>
    </w:p>
    <w:p w14:paraId="53835695" w14:textId="20DF1DBD" w:rsidR="00B0795A" w:rsidRPr="00EB0245" w:rsidRDefault="00CB02C5" w:rsidP="000F7FA8">
      <w:pPr>
        <w:pStyle w:val="BodyText"/>
        <w:spacing w:before="240"/>
        <w:jc w:val="both"/>
        <w:rPr>
          <w:b/>
          <w:bCs/>
        </w:rPr>
      </w:pPr>
      <w:r w:rsidRPr="00EB0245">
        <w:rPr>
          <w:noProof/>
        </w:rPr>
        <mc:AlternateContent>
          <mc:Choice Requires="wps">
            <w:drawing>
              <wp:anchor distT="0" distB="0" distL="114300" distR="114300" simplePos="0" relativeHeight="251714560" behindDoc="0" locked="0" layoutInCell="1" allowOverlap="1" wp14:anchorId="7AA6901B" wp14:editId="25D2D29B">
                <wp:simplePos x="0" y="0"/>
                <wp:positionH relativeFrom="column">
                  <wp:posOffset>68580</wp:posOffset>
                </wp:positionH>
                <wp:positionV relativeFrom="paragraph">
                  <wp:posOffset>251460</wp:posOffset>
                </wp:positionV>
                <wp:extent cx="588962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89625" cy="635"/>
                        </a:xfrm>
                        <a:prstGeom prst="rect">
                          <a:avLst/>
                        </a:prstGeom>
                        <a:solidFill>
                          <a:prstClr val="white"/>
                        </a:solidFill>
                        <a:ln>
                          <a:noFill/>
                        </a:ln>
                      </wps:spPr>
                      <wps:txbx>
                        <w:txbxContent>
                          <w:p w14:paraId="582EE777" w14:textId="3786C196" w:rsidR="00CB02C5" w:rsidRPr="00CB02C5" w:rsidRDefault="00CB02C5" w:rsidP="00CB02C5">
                            <w:pPr>
                              <w:pStyle w:val="Caption"/>
                              <w:rPr>
                                <w:rFonts w:ascii="Times New Roman" w:eastAsia="Times New Roman" w:hAnsi="Times New Roman" w:cs="Times New Roman"/>
                                <w:noProof/>
                                <w:sz w:val="24"/>
                                <w:szCs w:val="24"/>
                              </w:rPr>
                            </w:pPr>
                            <w:r w:rsidRPr="00CB02C5">
                              <w:rPr>
                                <w:rFonts w:ascii="Times New Roman" w:hAnsi="Times New Roman" w:cs="Times New Roman"/>
                                <w:sz w:val="24"/>
                                <w:szCs w:val="24"/>
                              </w:rPr>
                              <w:t xml:space="preserve"> Fig. 3: Athlete health monitoring process: data acquisition, predictive modeling, and clinical risk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A6901B" id="Text Box 31" o:spid="_x0000_s1028" type="#_x0000_t202" style="position:absolute;left:0;text-align:left;margin-left:5.4pt;margin-top:19.8pt;width:463.7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AKGgIAAD8EAAAOAAAAZHJzL2Uyb0RvYy54bWysU1GP2jAMfp+0/xDlfRSYQL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" stroked="f">
                <v:textbox style="mso-fit-shape-to-text:t" inset="0,0,0,0">
                  <w:txbxContent>
                    <w:p w14:paraId="582EE777" w14:textId="3786C196" w:rsidR="00CB02C5" w:rsidRPr="00CB02C5" w:rsidRDefault="00CB02C5" w:rsidP="00CB02C5">
                      <w:pPr>
                        <w:pStyle w:val="Caption"/>
                        <w:rPr>
                          <w:rFonts w:ascii="Times New Roman" w:eastAsia="Times New Roman" w:hAnsi="Times New Roman" w:cs="Times New Roman"/>
                          <w:noProof/>
                          <w:sz w:val="24"/>
                          <w:szCs w:val="24"/>
                        </w:rPr>
                      </w:pPr>
                      <w:r w:rsidRPr="00CB02C5">
                        <w:rPr>
                          <w:rFonts w:ascii="Times New Roman" w:hAnsi="Times New Roman" w:cs="Times New Roman"/>
                          <w:sz w:val="24"/>
                          <w:szCs w:val="24"/>
                        </w:rPr>
                        <w:t xml:space="preserve"> Fig. 3: Athlete health monitoring process: data acquisition, predictive modeling, and clinical risk assessment.</w:t>
                      </w:r>
                    </w:p>
                  </w:txbxContent>
                </v:textbox>
              </v:shape>
            </w:pict>
          </mc:Fallback>
        </mc:AlternateContent>
      </w:r>
      <w:r w:rsidRPr="00EB0245">
        <w:rPr>
          <w:b/>
          <w:bCs/>
        </w:rPr>
        <w:t xml:space="preserve"> </w:t>
      </w:r>
    </w:p>
    <w:p w14:paraId="55C55FD9" w14:textId="77777777" w:rsidR="00CB02C5" w:rsidRPr="00EB0245" w:rsidRDefault="00CB02C5" w:rsidP="000F7FA8">
      <w:pPr>
        <w:pStyle w:val="BodyText"/>
        <w:spacing w:before="240"/>
        <w:jc w:val="both"/>
      </w:pPr>
    </w:p>
    <w:p w14:paraId="4C0298ED" w14:textId="12B14E4E" w:rsidR="00C2386F" w:rsidRPr="00EB0245" w:rsidRDefault="00C2386F" w:rsidP="000F7FA8">
      <w:pPr>
        <w:pStyle w:val="BodyText"/>
        <w:spacing w:before="240"/>
        <w:jc w:val="both"/>
      </w:pPr>
      <w:r w:rsidRPr="00EB0245">
        <w:t>2. Data Collection</w:t>
      </w:r>
    </w:p>
    <w:p w14:paraId="33B4ACF6" w14:textId="68E15566" w:rsidR="00C2386F" w:rsidRPr="00EB0245" w:rsidRDefault="006D695E" w:rsidP="005323EC">
      <w:pPr>
        <w:spacing w:before="240" w:after="0"/>
        <w:jc w:val="both"/>
        <w:rPr>
          <w:rFonts w:ascii="Times New Roman" w:hAnsi="Times New Roman" w:cs="Times New Roman"/>
          <w:sz w:val="24"/>
          <w:szCs w:val="24"/>
        </w:rPr>
      </w:pPr>
      <w:r w:rsidRPr="00EB0245">
        <w:rPr>
          <w:rFonts w:ascii="Times New Roman" w:hAnsi="Times New Roman" w:cs="Times New Roman"/>
          <w:sz w:val="24"/>
          <w:szCs w:val="24"/>
        </w:rPr>
        <w:t xml:space="preserve">Data for this study is collected from a </w:t>
      </w:r>
      <w:r w:rsidRPr="00EB0245">
        <w:rPr>
          <w:rStyle w:val="Strong"/>
          <w:rFonts w:ascii="Times New Roman" w:hAnsi="Times New Roman" w:cs="Times New Roman"/>
          <w:sz w:val="24"/>
          <w:szCs w:val="24"/>
        </w:rPr>
        <w:t>single participant (self-case study)</w:t>
      </w:r>
      <w:r w:rsidRPr="00EB0245">
        <w:rPr>
          <w:rFonts w:ascii="Times New Roman" w:hAnsi="Times New Roman" w:cs="Times New Roman"/>
          <w:sz w:val="24"/>
          <w:szCs w:val="24"/>
        </w:rPr>
        <w:t xml:space="preserve"> during physical activity and workout sessions. </w:t>
      </w:r>
      <w:r w:rsidR="00C2386F" w:rsidRPr="00EB0245">
        <w:rPr>
          <w:rFonts w:ascii="Times New Roman" w:hAnsi="Times New Roman" w:cs="Times New Roman"/>
          <w:sz w:val="24"/>
          <w:szCs w:val="24"/>
        </w:rPr>
        <w:t xml:space="preserve"> The goal is to capture physiological and performance metrics accurately to analyze health risks, fatigue, and performance optimization. </w:t>
      </w:r>
    </w:p>
    <w:p w14:paraId="355C1D2E" w14:textId="5700B560" w:rsidR="00C2386F" w:rsidRPr="00EB0245" w:rsidRDefault="005323EC" w:rsidP="000F7FA8">
      <w:pPr>
        <w:pStyle w:val="BodyText"/>
        <w:jc w:val="both"/>
      </w:pPr>
      <w:r w:rsidRPr="00EB0245">
        <w:rPr>
          <w:noProof/>
        </w:rPr>
        <w:drawing>
          <wp:anchor distT="0" distB="0" distL="114300" distR="114300" simplePos="0" relativeHeight="251611136" behindDoc="0" locked="0" layoutInCell="1" allowOverlap="1" wp14:anchorId="1FB6B999" wp14:editId="611850A6">
            <wp:simplePos x="0" y="0"/>
            <wp:positionH relativeFrom="column">
              <wp:posOffset>4804954</wp:posOffset>
            </wp:positionH>
            <wp:positionV relativeFrom="paragraph">
              <wp:posOffset>35613</wp:posOffset>
            </wp:positionV>
            <wp:extent cx="1219023" cy="110553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023"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624448" behindDoc="0" locked="0" layoutInCell="1" allowOverlap="1" wp14:anchorId="47205802" wp14:editId="000E680D">
            <wp:simplePos x="0" y="0"/>
            <wp:positionH relativeFrom="column">
              <wp:posOffset>2898956</wp:posOffset>
            </wp:positionH>
            <wp:positionV relativeFrom="paragraph">
              <wp:posOffset>72480</wp:posOffset>
            </wp:positionV>
            <wp:extent cx="1872615" cy="9575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 r="1" b="-196"/>
                    <a:stretch/>
                  </pic:blipFill>
                  <pic:spPr bwMode="auto">
                    <a:xfrm>
                      <a:off x="0" y="0"/>
                      <a:ext cx="1872615" cy="9575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245">
        <w:rPr>
          <w:noProof/>
        </w:rPr>
        <w:drawing>
          <wp:anchor distT="0" distB="0" distL="114300" distR="114300" simplePos="0" relativeHeight="251592704" behindDoc="0" locked="0" layoutInCell="1" allowOverlap="1" wp14:anchorId="147A148E" wp14:editId="6CA23EE3">
            <wp:simplePos x="0" y="0"/>
            <wp:positionH relativeFrom="column">
              <wp:posOffset>1367790</wp:posOffset>
            </wp:positionH>
            <wp:positionV relativeFrom="paragraph">
              <wp:posOffset>133713</wp:posOffset>
            </wp:positionV>
            <wp:extent cx="1504950" cy="1003300"/>
            <wp:effectExtent l="0" t="0" r="0" b="6350"/>
            <wp:wrapNone/>
            <wp:docPr id="12" name="Picture 12" descr="Treadmill Test (TMT) | Cardiac Diagnosis in Tirunel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admill Test (TMT) | Cardiac Diagnosis in Tirunelve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6F" w:rsidRPr="00EB0245">
        <w:rPr>
          <w:noProof/>
        </w:rPr>
        <w:drawing>
          <wp:anchor distT="0" distB="0" distL="114300" distR="114300" simplePos="0" relativeHeight="251600896" behindDoc="0" locked="0" layoutInCell="1" allowOverlap="1" wp14:anchorId="43C23429" wp14:editId="5372B7B2">
            <wp:simplePos x="0" y="0"/>
            <wp:positionH relativeFrom="column">
              <wp:posOffset>-32385</wp:posOffset>
            </wp:positionH>
            <wp:positionV relativeFrom="paragraph">
              <wp:posOffset>68761</wp:posOffset>
            </wp:positionV>
            <wp:extent cx="1316567" cy="1125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567" cy="1125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2FF3" w14:textId="1AE6D1C7" w:rsidR="00C2386F" w:rsidRPr="00EB0245" w:rsidRDefault="00C2386F" w:rsidP="000F7FA8">
      <w:pPr>
        <w:pStyle w:val="BodyText"/>
        <w:jc w:val="both"/>
      </w:pPr>
    </w:p>
    <w:p w14:paraId="65B446A1" w14:textId="03532BAE" w:rsidR="00C2386F" w:rsidRPr="00EB0245" w:rsidRDefault="00C2386F" w:rsidP="000F7FA8">
      <w:pPr>
        <w:pStyle w:val="BodyText"/>
        <w:jc w:val="both"/>
      </w:pPr>
    </w:p>
    <w:p w14:paraId="50068805" w14:textId="3177CDA5" w:rsidR="00C2386F" w:rsidRPr="00EB0245" w:rsidRDefault="00C2386F" w:rsidP="000F7FA8">
      <w:pPr>
        <w:pStyle w:val="BodyText"/>
        <w:jc w:val="both"/>
        <w:rPr>
          <w:b/>
          <w:bCs/>
        </w:rPr>
      </w:pPr>
    </w:p>
    <w:p w14:paraId="259D197C" w14:textId="6CDF6529" w:rsidR="00C2386F" w:rsidRPr="00EB0245" w:rsidRDefault="00C2386F" w:rsidP="000F7FA8">
      <w:pPr>
        <w:pStyle w:val="BodyText"/>
        <w:jc w:val="both"/>
        <w:rPr>
          <w:b/>
          <w:bCs/>
        </w:rPr>
      </w:pPr>
    </w:p>
    <w:p w14:paraId="16E77295" w14:textId="6E61EABE" w:rsidR="00C2386F" w:rsidRPr="00EB0245" w:rsidRDefault="005323EC" w:rsidP="000F7FA8">
      <w:pPr>
        <w:tabs>
          <w:tab w:val="center" w:pos="4680"/>
          <w:tab w:val="left" w:pos="5100"/>
        </w:tabs>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29568" behindDoc="0" locked="0" layoutInCell="1" allowOverlap="1" wp14:anchorId="67D6C7C8" wp14:editId="31AF7DE8">
            <wp:simplePos x="0" y="0"/>
            <wp:positionH relativeFrom="column">
              <wp:posOffset>3537024</wp:posOffset>
            </wp:positionH>
            <wp:positionV relativeFrom="paragraph">
              <wp:posOffset>262197</wp:posOffset>
            </wp:positionV>
            <wp:extent cx="2353398" cy="1306285"/>
            <wp:effectExtent l="0" t="0" r="8890" b="8255"/>
            <wp:wrapNone/>
            <wp:docPr id="15" name="Picture 15" descr="football GPS vest | Why footballers wear sports bra-like GPS vests:  STATSports, Catapult, FIFA tracking tech - Telegraph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otball GPS vest | Why footballers wear sports bra-like GPS vests:  STATSports, Catapult, FIFA tracking tech - Telegraph In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75" b="7761"/>
                    <a:stretch/>
                  </pic:blipFill>
                  <pic:spPr bwMode="auto">
                    <a:xfrm>
                      <a:off x="0" y="0"/>
                      <a:ext cx="2353398" cy="130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86F" w:rsidRPr="00EB0245">
        <w:rPr>
          <w:rFonts w:ascii="Times New Roman" w:hAnsi="Times New Roman" w:cs="Times New Roman"/>
          <w:sz w:val="24"/>
          <w:szCs w:val="24"/>
          <w:lang w:eastAsia="en-IN"/>
        </w:rPr>
        <w:t xml:space="preserve"> </w:t>
      </w:r>
      <w:r w:rsidR="00C2386F" w:rsidRPr="00EB0245">
        <w:rPr>
          <w:rFonts w:ascii="Times New Roman" w:hAnsi="Times New Roman" w:cs="Times New Roman"/>
          <w:sz w:val="24"/>
          <w:szCs w:val="24"/>
          <w:lang w:eastAsia="en-IN"/>
        </w:rPr>
        <w:tab/>
      </w:r>
      <w:r w:rsidR="00C2386F" w:rsidRPr="00EB0245">
        <w:rPr>
          <w:rFonts w:ascii="Times New Roman" w:hAnsi="Times New Roman" w:cs="Times New Roman"/>
          <w:sz w:val="24"/>
          <w:szCs w:val="24"/>
          <w:lang w:eastAsia="en-IN"/>
        </w:rPr>
        <w:tab/>
      </w:r>
    </w:p>
    <w:p w14:paraId="48236B03" w14:textId="30636ABB" w:rsidR="00C2386F" w:rsidRPr="00EB0245" w:rsidRDefault="00CB02C5" w:rsidP="000F7FA8">
      <w:pPr>
        <w:tabs>
          <w:tab w:val="center" w:pos="4680"/>
        </w:tabs>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15232" behindDoc="0" locked="0" layoutInCell="1" allowOverlap="1" wp14:anchorId="3A322AD2" wp14:editId="013A53F4">
            <wp:simplePos x="0" y="0"/>
            <wp:positionH relativeFrom="column">
              <wp:posOffset>-198120</wp:posOffset>
            </wp:positionH>
            <wp:positionV relativeFrom="paragraph">
              <wp:posOffset>118745</wp:posOffset>
            </wp:positionV>
            <wp:extent cx="3695700" cy="1887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6F" w:rsidRPr="00EB0245">
        <w:rPr>
          <w:rFonts w:ascii="Times New Roman" w:hAnsi="Times New Roman" w:cs="Times New Roman"/>
          <w:sz w:val="24"/>
          <w:szCs w:val="24"/>
          <w:lang w:eastAsia="en-IN"/>
        </w:rPr>
        <w:tab/>
      </w:r>
    </w:p>
    <w:p w14:paraId="1D919471" w14:textId="4B4F4B94" w:rsidR="00C2386F" w:rsidRPr="00EB0245" w:rsidRDefault="00C2386F" w:rsidP="000F7FA8">
      <w:pPr>
        <w:jc w:val="both"/>
        <w:rPr>
          <w:rFonts w:ascii="Times New Roman" w:hAnsi="Times New Roman" w:cs="Times New Roman"/>
          <w:sz w:val="24"/>
          <w:szCs w:val="24"/>
          <w:lang w:eastAsia="en-IN"/>
        </w:rPr>
      </w:pPr>
    </w:p>
    <w:p w14:paraId="0FED345B" w14:textId="1968CCAD" w:rsidR="0076564A" w:rsidRPr="00EB0245" w:rsidRDefault="0076564A" w:rsidP="000F7FA8">
      <w:pPr>
        <w:jc w:val="both"/>
        <w:rPr>
          <w:rFonts w:ascii="Times New Roman" w:hAnsi="Times New Roman" w:cs="Times New Roman"/>
          <w:sz w:val="24"/>
          <w:szCs w:val="24"/>
          <w:lang w:eastAsia="en-IN"/>
        </w:rPr>
      </w:pPr>
    </w:p>
    <w:p w14:paraId="494F08FC" w14:textId="3715AF79" w:rsidR="0076564A" w:rsidRPr="00EB0245" w:rsidRDefault="005323EC" w:rsidP="000F7FA8">
      <w:pPr>
        <w:jc w:val="both"/>
        <w:rPr>
          <w:rFonts w:ascii="Times New Roman" w:hAnsi="Times New Roman" w:cs="Times New Roman"/>
          <w:sz w:val="24"/>
          <w:szCs w:val="24"/>
          <w:lang w:eastAsia="en-IN"/>
        </w:rPr>
      </w:pPr>
      <w:r w:rsidRPr="00EB0245">
        <w:rPr>
          <w:rFonts w:ascii="Times New Roman" w:hAnsi="Times New Roman" w:cs="Times New Roman"/>
          <w:noProof/>
          <w:sz w:val="24"/>
          <w:szCs w:val="24"/>
        </w:rPr>
        <w:drawing>
          <wp:anchor distT="0" distB="0" distL="114300" distR="114300" simplePos="0" relativeHeight="251606016" behindDoc="0" locked="0" layoutInCell="1" allowOverlap="1" wp14:anchorId="2526F961" wp14:editId="58BEF596">
            <wp:simplePos x="0" y="0"/>
            <wp:positionH relativeFrom="column">
              <wp:posOffset>4010891</wp:posOffset>
            </wp:positionH>
            <wp:positionV relativeFrom="paragraph">
              <wp:posOffset>170239</wp:posOffset>
            </wp:positionV>
            <wp:extent cx="1419431" cy="101802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587" cy="1031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45C20" w14:textId="0077D0AD" w:rsidR="0076564A" w:rsidRPr="00EB0245" w:rsidRDefault="0076564A" w:rsidP="000F7FA8">
      <w:pPr>
        <w:jc w:val="both"/>
        <w:rPr>
          <w:rFonts w:ascii="Times New Roman" w:hAnsi="Times New Roman" w:cs="Times New Roman"/>
          <w:sz w:val="24"/>
          <w:szCs w:val="24"/>
          <w:lang w:eastAsia="en-IN"/>
        </w:rPr>
      </w:pPr>
    </w:p>
    <w:p w14:paraId="126C98EF" w14:textId="0935C733" w:rsidR="0076564A" w:rsidRPr="00EB0245" w:rsidRDefault="0076564A" w:rsidP="000F7FA8">
      <w:pPr>
        <w:jc w:val="both"/>
        <w:rPr>
          <w:rFonts w:ascii="Times New Roman" w:hAnsi="Times New Roman" w:cs="Times New Roman"/>
          <w:sz w:val="24"/>
          <w:szCs w:val="24"/>
          <w:lang w:eastAsia="en-IN"/>
        </w:rPr>
      </w:pPr>
    </w:p>
    <w:p w14:paraId="5FE00ED1" w14:textId="6F27B416" w:rsidR="00672C8D" w:rsidRPr="00EB0245" w:rsidRDefault="00AC1928" w:rsidP="000F7FA8">
      <w:pPr>
        <w:jc w:val="both"/>
        <w:rPr>
          <w:rFonts w:ascii="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3212F3E" wp14:editId="10205131">
                <wp:simplePos x="0" y="0"/>
                <wp:positionH relativeFrom="column">
                  <wp:posOffset>3574415</wp:posOffset>
                </wp:positionH>
                <wp:positionV relativeFrom="paragraph">
                  <wp:posOffset>29730</wp:posOffset>
                </wp:positionV>
                <wp:extent cx="272934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29345" cy="635"/>
                        </a:xfrm>
                        <a:prstGeom prst="rect">
                          <a:avLst/>
                        </a:prstGeom>
                        <a:solidFill>
                          <a:prstClr val="white"/>
                        </a:solidFill>
                        <a:ln>
                          <a:noFill/>
                        </a:ln>
                      </wps:spPr>
                      <wps:txbx>
                        <w:txbxContent>
                          <w:p w14:paraId="65F26B0C" w14:textId="1731EB41" w:rsidR="003D418B" w:rsidRPr="00CB02C5" w:rsidRDefault="003D418B" w:rsidP="003D418B">
                            <w:pPr>
                              <w:pStyle w:val="Caption"/>
                              <w:rPr>
                                <w:rFonts w:ascii="Times New Roman" w:hAnsi="Times New Roman" w:cs="Times New Roman"/>
                                <w:noProof/>
                                <w:sz w:val="24"/>
                                <w:szCs w:val="24"/>
                              </w:rPr>
                            </w:pPr>
                            <w:r w:rsidRPr="00CB02C5">
                              <w:rPr>
                                <w:rFonts w:ascii="Times New Roman" w:hAnsi="Times New Roman" w:cs="Times New Roman"/>
                                <w:sz w:val="24"/>
                                <w:szCs w:val="24"/>
                              </w:rPr>
                              <w:t>Figure 4 Multi-channel EEG/EMG waveform showing real-time neural and muscular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212F3E" id="Text Box 29" o:spid="_x0000_s1029" type="#_x0000_t202" style="position:absolute;left:0;text-align:left;margin-left:281.45pt;margin-top:2.35pt;width:214.9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" stroked="f">
                <v:textbox style="mso-fit-shape-to-text:t" inset="0,0,0,0">
                  <w:txbxContent>
                    <w:p w14:paraId="65F26B0C" w14:textId="1731EB41" w:rsidR="003D418B" w:rsidRPr="00CB02C5" w:rsidRDefault="003D418B" w:rsidP="003D418B">
                      <w:pPr>
                        <w:pStyle w:val="Caption"/>
                        <w:rPr>
                          <w:rFonts w:ascii="Times New Roman" w:hAnsi="Times New Roman" w:cs="Times New Roman"/>
                          <w:noProof/>
                          <w:sz w:val="24"/>
                          <w:szCs w:val="24"/>
                        </w:rPr>
                      </w:pPr>
                      <w:r w:rsidRPr="00CB02C5">
                        <w:rPr>
                          <w:rFonts w:ascii="Times New Roman" w:hAnsi="Times New Roman" w:cs="Times New Roman"/>
                          <w:sz w:val="24"/>
                          <w:szCs w:val="24"/>
                        </w:rPr>
                        <w:t>Figure 4 Multi-channel EEG/EMG waveform showing real-time neural and muscular activity.</w:t>
                      </w:r>
                    </w:p>
                  </w:txbxContent>
                </v:textbox>
              </v:shape>
            </w:pict>
          </mc:Fallback>
        </mc:AlternateContent>
      </w:r>
      <w:r w:rsidR="00CB02C5" w:rsidRPr="00EB0245">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97CED9A" wp14:editId="463D9FE1">
                <wp:simplePos x="0" y="0"/>
                <wp:positionH relativeFrom="column">
                  <wp:posOffset>-198120</wp:posOffset>
                </wp:positionH>
                <wp:positionV relativeFrom="paragraph">
                  <wp:posOffset>133350</wp:posOffset>
                </wp:positionV>
                <wp:extent cx="369570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wps:spPr>
                      <wps:txbx>
                        <w:txbxContent>
                          <w:p w14:paraId="04213E46" w14:textId="708C9CEE"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Table 1: Physiological monitoring tools and measured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7CED9A" id="Text Box 28" o:spid="_x0000_s1030" type="#_x0000_t202" style="position:absolute;left:0;text-align:left;margin-left:-15.6pt;margin-top:10.5pt;width:291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" stroked="f">
                <v:textbox style="mso-fit-shape-to-text:t" inset="0,0,0,0">
                  <w:txbxContent>
                    <w:p w14:paraId="04213E46" w14:textId="708C9CEE"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Table 1: Physiological monitoring tools and measured parameters</w:t>
                      </w:r>
                    </w:p>
                  </w:txbxContent>
                </v:textbox>
              </v:shape>
            </w:pict>
          </mc:Fallback>
        </mc:AlternateContent>
      </w:r>
      <w:r w:rsidR="003D418B" w:rsidRPr="00EB0245">
        <w:rPr>
          <w:rFonts w:ascii="Times New Roman" w:hAnsi="Times New Roman" w:cs="Times New Roman"/>
          <w:b/>
          <w:bCs/>
          <w:sz w:val="24"/>
          <w:szCs w:val="24"/>
        </w:rPr>
        <w:t xml:space="preserve"> </w:t>
      </w:r>
    </w:p>
    <w:p w14:paraId="64464FF4" w14:textId="24984329" w:rsidR="00CB02C5" w:rsidRPr="00EB0245" w:rsidRDefault="00CB02C5" w:rsidP="000F7FA8">
      <w:pPr>
        <w:jc w:val="both"/>
        <w:rPr>
          <w:rFonts w:ascii="Times New Roman" w:hAnsi="Times New Roman" w:cs="Times New Roman"/>
          <w:sz w:val="24"/>
          <w:szCs w:val="24"/>
        </w:rPr>
      </w:pPr>
    </w:p>
    <w:p w14:paraId="4980A915" w14:textId="628C4199" w:rsidR="008B7B67" w:rsidRPr="00EB0245" w:rsidRDefault="0006693D" w:rsidP="000F7FA8">
      <w:pPr>
        <w:jc w:val="both"/>
        <w:rPr>
          <w:rFonts w:ascii="Times New Roman" w:hAnsi="Times New Roman" w:cs="Times New Roman"/>
          <w:sz w:val="24"/>
          <w:szCs w:val="24"/>
        </w:rPr>
      </w:pPr>
      <w:r w:rsidRPr="00EB0245">
        <w:rPr>
          <w:rFonts w:ascii="Times New Roman" w:hAnsi="Times New Roman" w:cs="Times New Roman"/>
          <w:sz w:val="24"/>
          <w:szCs w:val="24"/>
        </w:rPr>
        <w:t xml:space="preserve">The participant wears these devices during exercise sessions, and </w:t>
      </w:r>
      <w:r w:rsidR="00EC5F9C" w:rsidRPr="00EB0245">
        <w:rPr>
          <w:rFonts w:ascii="Times New Roman" w:hAnsi="Times New Roman" w:cs="Times New Roman"/>
          <w:sz w:val="24"/>
          <w:szCs w:val="24"/>
        </w:rPr>
        <w:t xml:space="preserve">data is continuously recorded through mobile applications. The collected data is then transmitted via </w:t>
      </w:r>
      <w:r w:rsidR="00EC5F9C" w:rsidRPr="00EB0245">
        <w:rPr>
          <w:rStyle w:val="Strong"/>
          <w:rFonts w:ascii="Times New Roman" w:hAnsi="Times New Roman" w:cs="Times New Roman"/>
          <w:sz w:val="24"/>
          <w:szCs w:val="24"/>
        </w:rPr>
        <w:t>Bluetooth and IoT systems</w:t>
      </w:r>
      <w:r w:rsidR="00EC5F9C" w:rsidRPr="00EB0245">
        <w:rPr>
          <w:rFonts w:ascii="Times New Roman" w:hAnsi="Times New Roman" w:cs="Times New Roman"/>
          <w:sz w:val="24"/>
          <w:szCs w:val="24"/>
        </w:rPr>
        <w:t xml:space="preserve"> to a mobile device or cloud platform for further analysis.</w:t>
      </w:r>
    </w:p>
    <w:p w14:paraId="1895CE50" w14:textId="41DD4F76" w:rsidR="008479B0" w:rsidRPr="00EB0245" w:rsidRDefault="008479B0" w:rsidP="000F7FA8">
      <w:pPr>
        <w:pStyle w:val="NormalWeb"/>
        <w:jc w:val="both"/>
      </w:pPr>
      <w:r w:rsidRPr="00EB0245">
        <w:t xml:space="preserve">3. Participants </w:t>
      </w:r>
    </w:p>
    <w:p w14:paraId="717972C1" w14:textId="2ABCE5D0" w:rsidR="004A3FC3" w:rsidRPr="00EB0245" w:rsidRDefault="003D418B" w:rsidP="00F65B97">
      <w:pPr>
        <w:pStyle w:val="NormalWeb"/>
      </w:pPr>
      <w:r w:rsidRPr="00EB0245">
        <w:rPr>
          <w:noProof/>
        </w:rPr>
        <w:t xml:space="preserve">    </w:t>
      </w:r>
      <w:r w:rsidR="00DC4502" w:rsidRPr="00EB0245">
        <w:t xml:space="preserve">This study is a </w:t>
      </w:r>
      <w:r w:rsidR="00F57A27" w:rsidRPr="00EB0245">
        <w:rPr>
          <w:rStyle w:val="Strong"/>
          <w:b w:val="0"/>
          <w:bCs w:val="0"/>
        </w:rPr>
        <w:t>SINGLE-CASE STUDY APPROACH</w:t>
      </w:r>
      <w:r w:rsidR="00F57A27" w:rsidRPr="00EB0245">
        <w:t xml:space="preserve"> </w:t>
      </w:r>
      <w:r w:rsidR="001E7EDB" w:rsidRPr="00EB0245">
        <w:t>where the participant is the researcher</w:t>
      </w:r>
      <w:r w:rsidR="00AC1928">
        <w:t xml:space="preserve">. </w:t>
      </w:r>
      <w:r w:rsidR="00DC4502" w:rsidRPr="00EB0245">
        <w:t xml:space="preserve">The participant falls within the </w:t>
      </w:r>
      <w:r w:rsidR="00DC4502" w:rsidRPr="00EB0245">
        <w:rPr>
          <w:rStyle w:val="Strong"/>
        </w:rPr>
        <w:t>18–25 age group</w:t>
      </w:r>
      <w:r w:rsidR="00DC4502" w:rsidRPr="00EB0245">
        <w:t xml:space="preserve"> and maintains regular involvement in physical training</w:t>
      </w:r>
      <w:r w:rsidR="000F7FA8" w:rsidRPr="00EB0245">
        <w:t xml:space="preserve"> </w:t>
      </w:r>
      <w:r w:rsidR="00DC4502" w:rsidRPr="00EB0245">
        <w:t>activities.</w:t>
      </w:r>
      <w:r w:rsidR="00F57A27" w:rsidRPr="00EB0245">
        <w:t xml:space="preserve"> </w:t>
      </w:r>
      <w:r w:rsidR="00DC4502" w:rsidRPr="00EB0245">
        <w:t xml:space="preserve">The study focuses on collecting and analyzing </w:t>
      </w:r>
      <w:r w:rsidR="00DC4502" w:rsidRPr="00EB0245">
        <w:rPr>
          <w:rStyle w:val="Strong"/>
        </w:rPr>
        <w:t>physiological parameters</w:t>
      </w:r>
      <w:r w:rsidR="00DC4502" w:rsidRPr="00EB0245">
        <w:t xml:space="preserve"> such as heart rate, oxygen saturation (SpO2), fatigue levels, and recovery rate.</w:t>
      </w:r>
      <w:r w:rsidR="00F57A27" w:rsidRPr="00EB0245">
        <w:t xml:space="preserve"> </w:t>
      </w:r>
      <w:r w:rsidR="00DC4502" w:rsidRPr="00EB0245">
        <w:t xml:space="preserve">Data is gathered during controlled workout sessions using </w:t>
      </w:r>
      <w:r w:rsidR="00DC4502" w:rsidRPr="00EB0245">
        <w:rPr>
          <w:rStyle w:val="Strong"/>
        </w:rPr>
        <w:t>wearable devices and AI-enabled monitoring systems</w:t>
      </w:r>
      <w:r w:rsidR="00DC4502" w:rsidRPr="00EB0245">
        <w:t>.</w:t>
      </w:r>
      <w:r w:rsidR="002A77CA" w:rsidRPr="00EB0245">
        <w:t xml:space="preserve"> where abnormal patterns such as extreme heart rate or low oxygen levels are identified to assess potential </w:t>
      </w:r>
      <w:r w:rsidR="002A77CA" w:rsidRPr="00EB0245">
        <w:rPr>
          <w:rStyle w:val="Strong"/>
        </w:rPr>
        <w:t>health or critical risk conditions</w:t>
      </w:r>
      <w:r w:rsidR="002A77CA" w:rsidRPr="00EB0245">
        <w:t xml:space="preserve"> during performance.</w:t>
      </w:r>
      <w:r w:rsidR="00F57A27" w:rsidRPr="00EB0245">
        <w:t xml:space="preserve"> </w:t>
      </w:r>
      <w:r w:rsidR="00DC4502" w:rsidRPr="00EB0245">
        <w:t xml:space="preserve">Based on the findings, </w:t>
      </w:r>
      <w:r w:rsidR="00DC4502" w:rsidRPr="00EB0245">
        <w:rPr>
          <w:rStyle w:val="Strong"/>
        </w:rPr>
        <w:t>data-driven recommendations</w:t>
      </w:r>
      <w:r w:rsidR="00DC4502" w:rsidRPr="00EB0245">
        <w:t xml:space="preserve"> are </w:t>
      </w:r>
      <w:r w:rsidR="005323EC" w:rsidRPr="00EB0245">
        <w:rPr>
          <w:noProof/>
        </w:rPr>
        <w:drawing>
          <wp:anchor distT="0" distB="0" distL="114300" distR="114300" simplePos="0" relativeHeight="251679744" behindDoc="0" locked="0" layoutInCell="1" allowOverlap="1" wp14:anchorId="3FAFB94C" wp14:editId="71B7C28D">
            <wp:simplePos x="0" y="0"/>
            <wp:positionH relativeFrom="column">
              <wp:posOffset>4800056</wp:posOffset>
            </wp:positionH>
            <wp:positionV relativeFrom="paragraph">
              <wp:posOffset>1261019</wp:posOffset>
            </wp:positionV>
            <wp:extent cx="1424940" cy="944245"/>
            <wp:effectExtent l="0" t="0" r="381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4940" cy="944245"/>
                    </a:xfrm>
                    <a:prstGeom prst="rect">
                      <a:avLst/>
                    </a:prstGeom>
                  </pic:spPr>
                </pic:pic>
              </a:graphicData>
            </a:graphic>
            <wp14:sizeRelH relativeFrom="margin">
              <wp14:pctWidth>0</wp14:pctWidth>
            </wp14:sizeRelH>
            <wp14:sizeRelV relativeFrom="margin">
              <wp14:pctHeight>0</wp14:pctHeight>
            </wp14:sizeRelV>
          </wp:anchor>
        </w:drawing>
      </w:r>
      <w:r w:rsidR="005323EC" w:rsidRPr="00EB0245">
        <w:rPr>
          <w:noProof/>
        </w:rPr>
        <w:drawing>
          <wp:anchor distT="0" distB="0" distL="114300" distR="114300" simplePos="0" relativeHeight="251669504" behindDoc="0" locked="0" layoutInCell="1" allowOverlap="1" wp14:anchorId="05062A95" wp14:editId="349C7816">
            <wp:simplePos x="0" y="0"/>
            <wp:positionH relativeFrom="column">
              <wp:posOffset>3277416</wp:posOffset>
            </wp:positionH>
            <wp:positionV relativeFrom="paragraph">
              <wp:posOffset>1264920</wp:posOffset>
            </wp:positionV>
            <wp:extent cx="1496999" cy="95250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644"/>
                    <a:stretch/>
                  </pic:blipFill>
                  <pic:spPr bwMode="auto">
                    <a:xfrm>
                      <a:off x="0" y="0"/>
                      <a:ext cx="1496999" cy="952500"/>
                    </a:xfrm>
                    <a:prstGeom prst="rect">
                      <a:avLst/>
                    </a:prstGeom>
                    <a:ln>
                      <a:noFill/>
                    </a:ln>
                    <a:extLst>
                      <a:ext uri="{53640926-AAD7-44D8-BBD7-CCE9431645EC}">
                        <a14:shadowObscured xmlns:a14="http://schemas.microsoft.com/office/drawing/2010/main"/>
                      </a:ext>
                    </a:extLst>
                  </pic:spPr>
                </pic:pic>
              </a:graphicData>
            </a:graphic>
          </wp:anchor>
        </w:drawing>
      </w:r>
      <w:r w:rsidR="00DC4502" w:rsidRPr="00EB0245">
        <w:t>proposed for optimizing training routines and dietary practices.</w:t>
      </w:r>
    </w:p>
    <w:p w14:paraId="5B345CFC" w14:textId="21437815" w:rsidR="004A3FC3" w:rsidRPr="00EB0245" w:rsidRDefault="00B0795A" w:rsidP="0008127C">
      <w:pPr>
        <w:tabs>
          <w:tab w:val="left" w:pos="8004"/>
        </w:tabs>
        <w:jc w:val="both"/>
        <w:rPr>
          <w:rFonts w:ascii="Times New Roman" w:hAnsi="Times New Roman" w:cs="Times New Roman"/>
          <w:sz w:val="24"/>
          <w:szCs w:val="24"/>
        </w:rPr>
      </w:pPr>
      <w:r w:rsidRPr="00EB0245">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7511E762" wp14:editId="14F5D93E">
            <wp:simplePos x="0" y="0"/>
            <wp:positionH relativeFrom="column">
              <wp:posOffset>1760393</wp:posOffset>
            </wp:positionH>
            <wp:positionV relativeFrom="paragraph">
              <wp:posOffset>28979</wp:posOffset>
            </wp:positionV>
            <wp:extent cx="1463040" cy="178011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50" t="11950" r="5267" b="26751"/>
                    <a:stretch/>
                  </pic:blipFill>
                  <pic:spPr bwMode="auto">
                    <a:xfrm>
                      <a:off x="0" y="0"/>
                      <a:ext cx="1463040" cy="178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06" w:rsidRPr="00EB0245">
        <w:rPr>
          <w:rFonts w:ascii="Times New Roman" w:hAnsi="Times New Roman" w:cs="Times New Roman"/>
          <w:noProof/>
          <w:sz w:val="24"/>
          <w:szCs w:val="24"/>
        </w:rPr>
        <w:drawing>
          <wp:anchor distT="0" distB="0" distL="114300" distR="114300" simplePos="0" relativeHeight="251648000" behindDoc="0" locked="0" layoutInCell="1" allowOverlap="1" wp14:anchorId="22200110" wp14:editId="08D32E90">
            <wp:simplePos x="0" y="0"/>
            <wp:positionH relativeFrom="column">
              <wp:posOffset>-152400</wp:posOffset>
            </wp:positionH>
            <wp:positionV relativeFrom="paragraph">
              <wp:posOffset>10160</wp:posOffset>
            </wp:positionV>
            <wp:extent cx="1744980" cy="134747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4980" cy="1347470"/>
                    </a:xfrm>
                    <a:prstGeom prst="rect">
                      <a:avLst/>
                    </a:prstGeom>
                  </pic:spPr>
                </pic:pic>
              </a:graphicData>
            </a:graphic>
            <wp14:sizeRelH relativeFrom="margin">
              <wp14:pctWidth>0</wp14:pctWidth>
            </wp14:sizeRelH>
            <wp14:sizeRelV relativeFrom="margin">
              <wp14:pctHeight>0</wp14:pctHeight>
            </wp14:sizeRelV>
          </wp:anchor>
        </w:drawing>
      </w:r>
      <w:r w:rsidR="0008127C" w:rsidRPr="00EB0245">
        <w:rPr>
          <w:rFonts w:ascii="Times New Roman" w:hAnsi="Times New Roman" w:cs="Times New Roman"/>
          <w:sz w:val="24"/>
          <w:szCs w:val="24"/>
        </w:rPr>
        <w:tab/>
      </w:r>
    </w:p>
    <w:p w14:paraId="02E00797" w14:textId="4E1F3D7D" w:rsidR="004A3FC3" w:rsidRPr="00EB0245" w:rsidRDefault="004A3FC3" w:rsidP="000F7FA8">
      <w:pPr>
        <w:jc w:val="both"/>
        <w:rPr>
          <w:rFonts w:ascii="Times New Roman" w:hAnsi="Times New Roman" w:cs="Times New Roman"/>
          <w:sz w:val="24"/>
          <w:szCs w:val="24"/>
        </w:rPr>
      </w:pPr>
    </w:p>
    <w:p w14:paraId="678FEFBD" w14:textId="0EF3E52D" w:rsidR="004A3FC3" w:rsidRPr="00EB0245" w:rsidRDefault="00913E06" w:rsidP="000F7FA8">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37760" behindDoc="0" locked="0" layoutInCell="1" allowOverlap="1" wp14:anchorId="7B99CC49" wp14:editId="3C3BFF32">
            <wp:simplePos x="0" y="0"/>
            <wp:positionH relativeFrom="column">
              <wp:posOffset>3408217</wp:posOffset>
            </wp:positionH>
            <wp:positionV relativeFrom="paragraph">
              <wp:posOffset>154882</wp:posOffset>
            </wp:positionV>
            <wp:extent cx="2777837" cy="2300567"/>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95"/>
                    <a:stretch/>
                  </pic:blipFill>
                  <pic:spPr bwMode="auto">
                    <a:xfrm>
                      <a:off x="0" y="0"/>
                      <a:ext cx="2791174" cy="2311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153C" w14:textId="679C241C" w:rsidR="004A3FC3" w:rsidRPr="00EB0245" w:rsidRDefault="004A3FC3" w:rsidP="000F7FA8">
      <w:pPr>
        <w:jc w:val="both"/>
        <w:rPr>
          <w:rFonts w:ascii="Times New Roman" w:hAnsi="Times New Roman" w:cs="Times New Roman"/>
          <w:sz w:val="24"/>
          <w:szCs w:val="24"/>
        </w:rPr>
      </w:pPr>
    </w:p>
    <w:p w14:paraId="7D5454AB" w14:textId="17C940CA" w:rsidR="004A3FC3" w:rsidRPr="00EB0245" w:rsidRDefault="0008127C" w:rsidP="000F7FA8">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50048" behindDoc="0" locked="0" layoutInCell="1" allowOverlap="1" wp14:anchorId="4E822619" wp14:editId="7AF4A13F">
            <wp:simplePos x="0" y="0"/>
            <wp:positionH relativeFrom="column">
              <wp:posOffset>-114300</wp:posOffset>
            </wp:positionH>
            <wp:positionV relativeFrom="paragraph">
              <wp:posOffset>281305</wp:posOffset>
            </wp:positionV>
            <wp:extent cx="1706880" cy="135636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88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114F7" w14:textId="5AC56FEF" w:rsidR="004A3FC3" w:rsidRPr="00EB0245" w:rsidRDefault="005073D6" w:rsidP="00C33CFC">
      <w:pPr>
        <w:tabs>
          <w:tab w:val="left" w:pos="2652"/>
        </w:tabs>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52096" behindDoc="0" locked="0" layoutInCell="1" allowOverlap="1" wp14:anchorId="59C75521" wp14:editId="683CABA2">
            <wp:simplePos x="0" y="0"/>
            <wp:positionH relativeFrom="column">
              <wp:posOffset>1760220</wp:posOffset>
            </wp:positionH>
            <wp:positionV relativeFrom="paragraph">
              <wp:posOffset>135255</wp:posOffset>
            </wp:positionV>
            <wp:extent cx="1483307" cy="1287780"/>
            <wp:effectExtent l="0" t="0" r="317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986" r="4349" b="17296"/>
                    <a:stretch/>
                  </pic:blipFill>
                  <pic:spPr bwMode="auto">
                    <a:xfrm>
                      <a:off x="0" y="0"/>
                      <a:ext cx="1483307"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CFC" w:rsidRPr="00EB0245">
        <w:rPr>
          <w:rFonts w:ascii="Times New Roman" w:hAnsi="Times New Roman" w:cs="Times New Roman"/>
          <w:sz w:val="24"/>
          <w:szCs w:val="24"/>
        </w:rPr>
        <w:tab/>
      </w:r>
    </w:p>
    <w:p w14:paraId="06CE107D" w14:textId="7212E839" w:rsidR="004A3FC3" w:rsidRPr="00EB0245" w:rsidRDefault="004A3FC3" w:rsidP="000F7FA8">
      <w:pPr>
        <w:jc w:val="both"/>
        <w:rPr>
          <w:rFonts w:ascii="Times New Roman" w:hAnsi="Times New Roman" w:cs="Times New Roman"/>
          <w:sz w:val="24"/>
          <w:szCs w:val="24"/>
        </w:rPr>
      </w:pPr>
    </w:p>
    <w:p w14:paraId="2A5B4D33" w14:textId="64E16EF1" w:rsidR="004A3FC3" w:rsidRPr="00EB0245" w:rsidRDefault="004A3FC3" w:rsidP="000F7FA8">
      <w:pPr>
        <w:jc w:val="both"/>
        <w:rPr>
          <w:rFonts w:ascii="Times New Roman" w:hAnsi="Times New Roman" w:cs="Times New Roman"/>
          <w:sz w:val="24"/>
          <w:szCs w:val="24"/>
        </w:rPr>
      </w:pPr>
    </w:p>
    <w:p w14:paraId="1163F2D9" w14:textId="3EE0BA7D" w:rsidR="00D142CD" w:rsidRPr="00EB0245" w:rsidRDefault="00D142CD" w:rsidP="00A36E71">
      <w:pPr>
        <w:ind w:left="720" w:hanging="720"/>
        <w:jc w:val="both"/>
        <w:rPr>
          <w:rFonts w:ascii="Times New Roman" w:hAnsi="Times New Roman" w:cs="Times New Roman"/>
          <w:sz w:val="24"/>
          <w:szCs w:val="24"/>
        </w:rPr>
      </w:pPr>
    </w:p>
    <w:p w14:paraId="672A24AF" w14:textId="4E347688" w:rsidR="005073D6" w:rsidRPr="00EB0245" w:rsidRDefault="003D418B" w:rsidP="00A36E71">
      <w:pPr>
        <w:ind w:left="720" w:hanging="720"/>
        <w:jc w:val="both"/>
        <w:rPr>
          <w:rFonts w:ascii="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E5A0B6E" wp14:editId="448EB4F7">
                <wp:simplePos x="0" y="0"/>
                <wp:positionH relativeFrom="column">
                  <wp:posOffset>266700</wp:posOffset>
                </wp:positionH>
                <wp:positionV relativeFrom="paragraph">
                  <wp:posOffset>245457</wp:posOffset>
                </wp:positionV>
                <wp:extent cx="5695315" cy="635"/>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5695315" cy="635"/>
                        </a:xfrm>
                        <a:prstGeom prst="rect">
                          <a:avLst/>
                        </a:prstGeom>
                        <a:solidFill>
                          <a:prstClr val="white"/>
                        </a:solidFill>
                        <a:ln>
                          <a:noFill/>
                        </a:ln>
                      </wps:spPr>
                      <wps:txbx>
                        <w:txbxContent>
                          <w:p w14:paraId="23698213" w14:textId="5372F63D"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Fig. 5: Biomechanical force analysis and motion tracking during weightlifting phases.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5A0B6E" id="Text Box 30" o:spid="_x0000_s1031" type="#_x0000_t202" style="position:absolute;left:0;text-align:left;margin-left:21pt;margin-top:19.35pt;width:448.4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" stroked="f">
                <v:textbox style="mso-fit-shape-to-text:t" inset="0,0,0,0">
                  <w:txbxContent>
                    <w:p w14:paraId="23698213" w14:textId="5372F63D" w:rsidR="003D418B" w:rsidRPr="003D418B" w:rsidRDefault="003D418B" w:rsidP="003D418B">
                      <w:pPr>
                        <w:pStyle w:val="Caption"/>
                        <w:rPr>
                          <w:rFonts w:ascii="Times New Roman" w:hAnsi="Times New Roman" w:cs="Times New Roman"/>
                          <w:noProof/>
                          <w:sz w:val="24"/>
                          <w:szCs w:val="24"/>
                        </w:rPr>
                      </w:pPr>
                      <w:r w:rsidRPr="003D418B">
                        <w:rPr>
                          <w:rFonts w:ascii="Times New Roman" w:hAnsi="Times New Roman" w:cs="Times New Roman"/>
                          <w:sz w:val="24"/>
                          <w:szCs w:val="24"/>
                        </w:rPr>
                        <w:t>Fig. 5: Biomechanical force analysis and motion tracking during weightlifting phases.</w:t>
                      </w:r>
                    </w:p>
                  </w:txbxContent>
                </v:textbox>
              </v:shape>
            </w:pict>
          </mc:Fallback>
        </mc:AlternateContent>
      </w:r>
    </w:p>
    <w:p w14:paraId="2C51D82B" w14:textId="77777777" w:rsidR="003D418B" w:rsidRPr="00EB0245" w:rsidRDefault="003D418B" w:rsidP="00A36E71">
      <w:pPr>
        <w:ind w:left="720" w:hanging="720"/>
        <w:jc w:val="both"/>
        <w:rPr>
          <w:rFonts w:ascii="Times New Roman" w:hAnsi="Times New Roman" w:cs="Times New Roman"/>
          <w:sz w:val="24"/>
          <w:szCs w:val="24"/>
        </w:rPr>
      </w:pPr>
    </w:p>
    <w:p w14:paraId="0BAD6370" w14:textId="56CE45FC" w:rsidR="004A3FC3" w:rsidRPr="00EB0245" w:rsidRDefault="004A3FC3" w:rsidP="00A36E71">
      <w:pPr>
        <w:ind w:left="720" w:hanging="720"/>
        <w:jc w:val="both"/>
        <w:rPr>
          <w:rFonts w:ascii="Times New Roman" w:hAnsi="Times New Roman" w:cs="Times New Roman"/>
          <w:sz w:val="24"/>
          <w:szCs w:val="24"/>
        </w:rPr>
      </w:pPr>
      <w:r w:rsidRPr="00EB0245">
        <w:rPr>
          <w:rFonts w:ascii="Times New Roman" w:hAnsi="Times New Roman" w:cs="Times New Roman"/>
          <w:sz w:val="24"/>
          <w:szCs w:val="24"/>
        </w:rPr>
        <w:t>4. Tools and Techniques</w:t>
      </w:r>
    </w:p>
    <w:p w14:paraId="15CC8539" w14:textId="4AD8B67C" w:rsidR="004A3FC3" w:rsidRPr="00EB0245" w:rsidRDefault="00921B4B" w:rsidP="00A36E71">
      <w:pPr>
        <w:jc w:val="both"/>
        <w:rPr>
          <w:rFonts w:ascii="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41856" behindDoc="0" locked="0" layoutInCell="1" allowOverlap="1" wp14:anchorId="49094749" wp14:editId="51AC6417">
            <wp:simplePos x="0" y="0"/>
            <wp:positionH relativeFrom="column">
              <wp:posOffset>2840990</wp:posOffset>
            </wp:positionH>
            <wp:positionV relativeFrom="paragraph">
              <wp:posOffset>1660294</wp:posOffset>
            </wp:positionV>
            <wp:extent cx="2998291" cy="15748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7" t="7066" r="2282" b="6683"/>
                    <a:stretch/>
                  </pic:blipFill>
                  <pic:spPr bwMode="auto">
                    <a:xfrm>
                      <a:off x="0" y="0"/>
                      <a:ext cx="2998291"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2CD" w:rsidRPr="00EB0245">
        <w:rPr>
          <w:rFonts w:ascii="Times New Roman" w:hAnsi="Times New Roman" w:cs="Times New Roman"/>
          <w:noProof/>
          <w:sz w:val="24"/>
          <w:szCs w:val="24"/>
        </w:rPr>
        <w:drawing>
          <wp:anchor distT="0" distB="0" distL="114300" distR="114300" simplePos="0" relativeHeight="251632640" behindDoc="0" locked="0" layoutInCell="1" allowOverlap="1" wp14:anchorId="25941A6A" wp14:editId="599B7CDD">
            <wp:simplePos x="0" y="0"/>
            <wp:positionH relativeFrom="column">
              <wp:posOffset>29845</wp:posOffset>
            </wp:positionH>
            <wp:positionV relativeFrom="paragraph">
              <wp:posOffset>1598064</wp:posOffset>
            </wp:positionV>
            <wp:extent cx="2699905" cy="1681741"/>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905" cy="1681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3" w:rsidRPr="00EB0245">
        <w:rPr>
          <w:rFonts w:ascii="Times New Roman" w:hAnsi="Times New Roman" w:cs="Times New Roman"/>
          <w:sz w:val="24"/>
          <w:szCs w:val="24"/>
        </w:rPr>
        <w:t xml:space="preserve">This study uses </w:t>
      </w:r>
      <w:r w:rsidR="004A3FC3" w:rsidRPr="00EB0245">
        <w:rPr>
          <w:rStyle w:val="Strong"/>
          <w:rFonts w:ascii="Times New Roman" w:hAnsi="Times New Roman" w:cs="Times New Roman"/>
          <w:sz w:val="24"/>
          <w:szCs w:val="24"/>
        </w:rPr>
        <w:t>AI algorithms</w:t>
      </w:r>
      <w:r w:rsidR="004A3FC3" w:rsidRPr="00EB0245">
        <w:rPr>
          <w:rFonts w:ascii="Times New Roman" w:hAnsi="Times New Roman" w:cs="Times New Roman"/>
          <w:sz w:val="24"/>
          <w:szCs w:val="24"/>
        </w:rPr>
        <w:t xml:space="preserve"> to analyze biological data and predict athlete performance and health risks. </w:t>
      </w:r>
      <w:r w:rsidR="004A3FC3" w:rsidRPr="00EB0245">
        <w:rPr>
          <w:rStyle w:val="Strong"/>
          <w:rFonts w:ascii="Times New Roman" w:hAnsi="Times New Roman" w:cs="Times New Roman"/>
          <w:sz w:val="24"/>
          <w:szCs w:val="24"/>
        </w:rPr>
        <w:t>Wearable devices</w:t>
      </w:r>
      <w:r w:rsidR="004A3FC3" w:rsidRPr="00EB0245">
        <w:rPr>
          <w:rFonts w:ascii="Times New Roman" w:hAnsi="Times New Roman" w:cs="Times New Roman"/>
          <w:sz w:val="24"/>
          <w:szCs w:val="24"/>
        </w:rPr>
        <w:t xml:space="preserve"> like COSMED K5, Polar H10, and chest strap sensors are used to collect real-time physiological data.</w:t>
      </w:r>
      <w:r w:rsidR="004A3FC3" w:rsidRPr="00EB0245">
        <w:rPr>
          <w:rStyle w:val="Strong"/>
          <w:rFonts w:ascii="Times New Roman" w:hAnsi="Times New Roman" w:cs="Times New Roman"/>
          <w:b w:val="0"/>
          <w:bCs w:val="0"/>
          <w:sz w:val="24"/>
          <w:szCs w:val="24"/>
        </w:rPr>
        <w:t>AI cameras</w:t>
      </w:r>
      <w:r w:rsidR="004A3FC3" w:rsidRPr="00EB0245">
        <w:rPr>
          <w:rFonts w:ascii="Times New Roman" w:hAnsi="Times New Roman" w:cs="Times New Roman"/>
          <w:sz w:val="24"/>
          <w:szCs w:val="24"/>
        </w:rPr>
        <w:t xml:space="preserve"> are used to track body movement, posture, and technique during </w:t>
      </w:r>
      <w:proofErr w:type="spellStart"/>
      <w:r w:rsidR="004A3FC3" w:rsidRPr="00EB0245">
        <w:rPr>
          <w:rFonts w:ascii="Times New Roman" w:hAnsi="Times New Roman" w:cs="Times New Roman"/>
          <w:sz w:val="24"/>
          <w:szCs w:val="24"/>
        </w:rPr>
        <w:t>activity</w:t>
      </w:r>
      <w:r w:rsidR="004A3FC3" w:rsidRPr="00EB0245">
        <w:rPr>
          <w:rFonts w:ascii="Times New Roman" w:hAnsi="Times New Roman" w:cs="Times New Roman"/>
          <w:b/>
          <w:bCs/>
          <w:sz w:val="24"/>
          <w:szCs w:val="24"/>
        </w:rPr>
        <w:t>.</w:t>
      </w:r>
      <w:r w:rsidR="004A3FC3" w:rsidRPr="00EB0245">
        <w:rPr>
          <w:rStyle w:val="Strong"/>
          <w:rFonts w:ascii="Times New Roman" w:hAnsi="Times New Roman" w:cs="Times New Roman"/>
          <w:b w:val="0"/>
          <w:bCs w:val="0"/>
          <w:sz w:val="24"/>
          <w:szCs w:val="24"/>
        </w:rPr>
        <w:t>IoT</w:t>
      </w:r>
      <w:proofErr w:type="spellEnd"/>
      <w:r w:rsidR="004A3FC3" w:rsidRPr="00EB0245">
        <w:rPr>
          <w:rStyle w:val="Strong"/>
          <w:rFonts w:ascii="Times New Roman" w:hAnsi="Times New Roman" w:cs="Times New Roman"/>
          <w:b w:val="0"/>
          <w:bCs w:val="0"/>
          <w:sz w:val="24"/>
          <w:szCs w:val="24"/>
        </w:rPr>
        <w:t xml:space="preserve"> and mobile application</w:t>
      </w:r>
      <w:r w:rsidR="004A3FC3" w:rsidRPr="00EB0245">
        <w:rPr>
          <w:rStyle w:val="Strong"/>
          <w:rFonts w:ascii="Times New Roman" w:hAnsi="Times New Roman" w:cs="Times New Roman"/>
          <w:sz w:val="24"/>
          <w:szCs w:val="24"/>
        </w:rPr>
        <w:t>s</w:t>
      </w:r>
      <w:r w:rsidR="004A3FC3" w:rsidRPr="00EB0245">
        <w:rPr>
          <w:rFonts w:ascii="Times New Roman" w:hAnsi="Times New Roman" w:cs="Times New Roman"/>
          <w:sz w:val="24"/>
          <w:szCs w:val="24"/>
        </w:rPr>
        <w:t xml:space="preserve"> help in transmitting and storing data in real time for continuous monitoring.</w:t>
      </w:r>
      <w:r w:rsidR="004A3FC3" w:rsidRPr="00EB0245">
        <w:rPr>
          <w:rStyle w:val="Heading2Char"/>
          <w:rFonts w:eastAsiaTheme="minorHAnsi"/>
          <w:sz w:val="24"/>
          <w:szCs w:val="24"/>
        </w:rPr>
        <w:t xml:space="preserve"> </w:t>
      </w:r>
      <w:r w:rsidR="004A3FC3" w:rsidRPr="00EB0245">
        <w:rPr>
          <w:rStyle w:val="Strong"/>
          <w:rFonts w:ascii="Times New Roman" w:hAnsi="Times New Roman" w:cs="Times New Roman"/>
          <w:sz w:val="24"/>
          <w:szCs w:val="24"/>
        </w:rPr>
        <w:t>IoT Platforms (Cloud Systems)</w:t>
      </w:r>
      <w:r w:rsidR="006B1B12" w:rsidRPr="00EB0245">
        <w:rPr>
          <w:rStyle w:val="Strong"/>
          <w:rFonts w:ascii="Times New Roman" w:hAnsi="Times New Roman" w:cs="Times New Roman"/>
          <w:sz w:val="24"/>
          <w:szCs w:val="24"/>
        </w:rPr>
        <w:t xml:space="preserve"> </w:t>
      </w:r>
      <w:r w:rsidR="006B1B12" w:rsidRPr="00EB0245">
        <w:rPr>
          <w:rStyle w:val="Strong"/>
          <w:rFonts w:ascii="Times New Roman" w:hAnsi="Times New Roman" w:cs="Times New Roman"/>
          <w:b w:val="0"/>
          <w:bCs w:val="0"/>
          <w:sz w:val="24"/>
          <w:szCs w:val="24"/>
        </w:rPr>
        <w:t>that</w:t>
      </w:r>
      <w:r w:rsidR="004A3FC3" w:rsidRPr="00EB0245">
        <w:rPr>
          <w:rFonts w:ascii="Times New Roman" w:hAnsi="Times New Roman" w:cs="Times New Roman"/>
          <w:sz w:val="24"/>
          <w:szCs w:val="24"/>
        </w:rPr>
        <w:t xml:space="preserve"> Store and manage large volumes of athlete data</w:t>
      </w:r>
      <w:r w:rsidR="00A36E71" w:rsidRPr="00EB0245">
        <w:rPr>
          <w:rFonts w:ascii="Times New Roman" w:hAnsi="Times New Roman" w:cs="Times New Roman"/>
          <w:sz w:val="24"/>
          <w:szCs w:val="24"/>
        </w:rPr>
        <w:t xml:space="preserve">. </w:t>
      </w:r>
      <w:r w:rsidR="004A3FC3" w:rsidRPr="00EB0245">
        <w:rPr>
          <w:rStyle w:val="Strong"/>
          <w:rFonts w:ascii="Times New Roman" w:hAnsi="Times New Roman" w:cs="Times New Roman"/>
          <w:b w:val="0"/>
          <w:bCs w:val="0"/>
          <w:sz w:val="24"/>
          <w:szCs w:val="24"/>
        </w:rPr>
        <w:t>Data visualization tools</w:t>
      </w:r>
      <w:r w:rsidR="004A3FC3" w:rsidRPr="00EB0245">
        <w:rPr>
          <w:rFonts w:ascii="Times New Roman" w:hAnsi="Times New Roman" w:cs="Times New Roman"/>
          <w:sz w:val="24"/>
          <w:szCs w:val="24"/>
        </w:rPr>
        <w:t xml:space="preserve"> such as graphs and charts are used to present insights clearly for analysis and decision-making. </w:t>
      </w:r>
      <w:r w:rsidR="004A3FC3" w:rsidRPr="00EB0245">
        <w:rPr>
          <w:rStyle w:val="Strong"/>
          <w:rFonts w:ascii="Times New Roman" w:hAnsi="Times New Roman" w:cs="Times New Roman"/>
          <w:sz w:val="24"/>
          <w:szCs w:val="24"/>
        </w:rPr>
        <w:t>APIs / Integration Software:</w:t>
      </w:r>
      <w:r w:rsidR="004A3FC3" w:rsidRPr="00EB0245">
        <w:rPr>
          <w:rFonts w:ascii="Times New Roman" w:hAnsi="Times New Roman" w:cs="Times New Roman"/>
          <w:sz w:val="24"/>
          <w:szCs w:val="24"/>
        </w:rPr>
        <w:t xml:space="preserve"> Helps in connecting devices with AI systems for processing and analysis</w:t>
      </w:r>
    </w:p>
    <w:p w14:paraId="11CD245D" w14:textId="29304FF8" w:rsidR="008479B0" w:rsidRPr="00EB0245" w:rsidRDefault="00921B4B" w:rsidP="000F7FA8">
      <w:pPr>
        <w:jc w:val="both"/>
        <w:rPr>
          <w:rFonts w:ascii="Times New Roman" w:hAnsi="Times New Roman" w:cs="Times New Roman"/>
          <w:sz w:val="24"/>
          <w:szCs w:val="24"/>
        </w:rPr>
        <w:sectPr w:rsidR="008479B0" w:rsidRPr="00EB0245" w:rsidSect="004A3FC3">
          <w:type w:val="continuous"/>
          <w:pgSz w:w="11906" w:h="16838" w:code="9"/>
          <w:pgMar w:top="1440" w:right="1440" w:bottom="1440" w:left="1440" w:header="720" w:footer="720" w:gutter="0"/>
          <w:cols w:space="720"/>
          <w:docGrid w:linePitch="299"/>
        </w:sectPr>
      </w:pPr>
      <w:r w:rsidRPr="00EB0245">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EF517F4" wp14:editId="3A04E03B">
                <wp:simplePos x="0" y="0"/>
                <wp:positionH relativeFrom="column">
                  <wp:posOffset>94846</wp:posOffset>
                </wp:positionH>
                <wp:positionV relativeFrom="paragraph">
                  <wp:posOffset>1582593</wp:posOffset>
                </wp:positionV>
                <wp:extent cx="5768686" cy="63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5768686" cy="635"/>
                        </a:xfrm>
                        <a:prstGeom prst="rect">
                          <a:avLst/>
                        </a:prstGeom>
                        <a:solidFill>
                          <a:prstClr val="white"/>
                        </a:solidFill>
                        <a:ln>
                          <a:noFill/>
                        </a:ln>
                      </wps:spPr>
                      <wps:txbx>
                        <w:txbxContent>
                          <w:p w14:paraId="1DB76EB3" w14:textId="55850F9F" w:rsidR="00921B4B" w:rsidRPr="00921B4B" w:rsidRDefault="00921B4B" w:rsidP="00921B4B">
                            <w:pPr>
                              <w:pStyle w:val="Caption"/>
                              <w:jc w:val="center"/>
                              <w:rPr>
                                <w:rFonts w:ascii="Times New Roman" w:hAnsi="Times New Roman" w:cs="Times New Roman"/>
                                <w:noProof/>
                                <w:sz w:val="24"/>
                                <w:szCs w:val="24"/>
                              </w:rPr>
                            </w:pPr>
                            <w:r w:rsidRPr="00921B4B">
                              <w:rPr>
                                <w:rFonts w:ascii="Times New Roman" w:hAnsi="Times New Roman" w:cs="Times New Roman"/>
                                <w:sz w:val="24"/>
                                <w:szCs w:val="24"/>
                              </w:rPr>
                              <w:t>Fig. 6: AI-based wearable biosensor system for real-time health monitoring.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517F4" id="Text Box 2" o:spid="_x0000_s1032" type="#_x0000_t202" style="position:absolute;left:0;text-align:left;margin-left:7.45pt;margin-top:124.6pt;width:454.25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" stroked="f">
                <v:textbox style="mso-fit-shape-to-text:t" inset="0,0,0,0">
                  <w:txbxContent>
                    <w:p w14:paraId="1DB76EB3" w14:textId="55850F9F" w:rsidR="00921B4B" w:rsidRPr="00921B4B" w:rsidRDefault="00921B4B" w:rsidP="00921B4B">
                      <w:pPr>
                        <w:pStyle w:val="Caption"/>
                        <w:jc w:val="center"/>
                        <w:rPr>
                          <w:rFonts w:ascii="Times New Roman" w:hAnsi="Times New Roman" w:cs="Times New Roman"/>
                          <w:noProof/>
                          <w:sz w:val="24"/>
                          <w:szCs w:val="24"/>
                        </w:rPr>
                      </w:pPr>
                      <w:r w:rsidRPr="00921B4B">
                        <w:rPr>
                          <w:rFonts w:ascii="Times New Roman" w:hAnsi="Times New Roman" w:cs="Times New Roman"/>
                          <w:sz w:val="24"/>
                          <w:szCs w:val="24"/>
                        </w:rPr>
                        <w:t>Fig. 6: AI-based wearable biosensor system for real-time health monitoring.</w:t>
                      </w:r>
                    </w:p>
                  </w:txbxContent>
                </v:textbox>
              </v:shape>
            </w:pict>
          </mc:Fallback>
        </mc:AlternateContent>
      </w:r>
    </w:p>
    <w:p w14:paraId="6D4AC908" w14:textId="06BF84F2" w:rsidR="00A7543F" w:rsidRPr="00EB0245" w:rsidRDefault="001917E4" w:rsidP="00A7543F">
      <w:pPr>
        <w:jc w:val="both"/>
        <w:rPr>
          <w:rFonts w:ascii="Times New Roman" w:hAnsi="Times New Roman" w:cs="Times New Roman"/>
          <w:sz w:val="24"/>
          <w:szCs w:val="24"/>
        </w:rPr>
      </w:pPr>
      <w:r w:rsidRPr="00EB0245">
        <w:rPr>
          <w:rFonts w:ascii="Times New Roman" w:hAnsi="Times New Roman" w:cs="Times New Roman"/>
          <w:b/>
          <w:bCs/>
          <w:sz w:val="24"/>
          <w:szCs w:val="24"/>
        </w:rPr>
        <w:lastRenderedPageBreak/>
        <w:t>IV. DATA ANALYSIS AND RESULT</w:t>
      </w:r>
    </w:p>
    <w:p w14:paraId="690F2214" w14:textId="62E9BFA7"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Heart Rate:</w:t>
      </w:r>
      <w:r w:rsidRPr="00EB0245">
        <w:rPr>
          <w:rFonts w:ascii="Times New Roman" w:eastAsia="Times New Roman" w:hAnsi="Times New Roman" w:cs="Times New Roman"/>
          <w:sz w:val="24"/>
          <w:szCs w:val="24"/>
        </w:rPr>
        <w:br/>
        <w:t>Heart rate increased from resting (~70 BPM) to peak levels (165–175 BPM) during intense activity, indicating high cardiovascular exertion. Values above 160 BPM reflect heavy workload and increased fatigue risk.</w:t>
      </w:r>
    </w:p>
    <w:p w14:paraId="049B41F2" w14:textId="4A124ECF"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SpO</w:t>
      </w:r>
      <w:r w:rsidR="0088524B" w:rsidRPr="00EB0245">
        <w:rPr>
          <w:rFonts w:ascii="Times New Roman" w:eastAsia="Times New Roman" w:hAnsi="Times New Roman" w:cs="Times New Roman"/>
          <w:b/>
          <w:bCs/>
          <w:sz w:val="24"/>
          <w:szCs w:val="24"/>
        </w:rPr>
        <w:t>2</w:t>
      </w:r>
      <w:r w:rsidRPr="00EB0245">
        <w:rPr>
          <w:rFonts w:ascii="Times New Roman" w:eastAsia="Times New Roman" w:hAnsi="Times New Roman" w:cs="Times New Roman"/>
          <w:b/>
          <w:bCs/>
          <w:sz w:val="24"/>
          <w:szCs w:val="24"/>
        </w:rPr>
        <w:t xml:space="preserve"> Levels:</w:t>
      </w:r>
      <w:r w:rsidRPr="00EB0245">
        <w:rPr>
          <w:rFonts w:ascii="Times New Roman" w:eastAsia="Times New Roman" w:hAnsi="Times New Roman" w:cs="Times New Roman"/>
          <w:sz w:val="24"/>
          <w:szCs w:val="24"/>
        </w:rPr>
        <w:br/>
        <w:t>Oxygen saturation remained mostly within the normal range (95–100%), with occasional drops to 93% during high intensity, indicating temporary oxygen deficiency.</w:t>
      </w:r>
    </w:p>
    <w:p w14:paraId="533D8AE0" w14:textId="4FE57B78"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Fatigue Analysis:</w:t>
      </w:r>
      <w:r w:rsidRPr="00EB0245">
        <w:rPr>
          <w:rFonts w:ascii="Times New Roman" w:eastAsia="Times New Roman" w:hAnsi="Times New Roman" w:cs="Times New Roman"/>
          <w:sz w:val="24"/>
          <w:szCs w:val="24"/>
        </w:rPr>
        <w:br/>
        <w:t>Fatigue was identified through sustained high heart rate and delayed recovery. Increased fatigue levels were observed after continuous exercise without sufficient rest intervals.</w:t>
      </w:r>
    </w:p>
    <w:p w14:paraId="7B05826C" w14:textId="1B9FBBFA" w:rsidR="00A7543F" w:rsidRPr="00EB0245" w:rsidRDefault="00A7543F" w:rsidP="0088524B">
      <w:pPr>
        <w:spacing w:after="0"/>
        <w:rPr>
          <w:rFonts w:ascii="Times New Roman" w:eastAsia="Times New Roman" w:hAnsi="Times New Roman" w:cs="Times New Roman"/>
          <w:sz w:val="24"/>
          <w:szCs w:val="24"/>
        </w:rPr>
      </w:pPr>
      <w:r w:rsidRPr="00EB0245">
        <w:rPr>
          <w:rFonts w:ascii="Times New Roman" w:eastAsia="Times New Roman" w:hAnsi="Times New Roman" w:cs="Times New Roman"/>
          <w:b/>
          <w:bCs/>
          <w:sz w:val="24"/>
          <w:szCs w:val="24"/>
        </w:rPr>
        <w:t>Recovery Rate:</w:t>
      </w:r>
      <w:r w:rsidRPr="00EB0245">
        <w:rPr>
          <w:rFonts w:ascii="Times New Roman" w:eastAsia="Times New Roman" w:hAnsi="Times New Roman" w:cs="Times New Roman"/>
          <w:sz w:val="24"/>
          <w:szCs w:val="24"/>
        </w:rPr>
        <w:br/>
        <w:t>Recovery analysis showed that heart rate took more than 2–3 minutes to return to normal levels, indicating moderate recovery efficiency and physical stress.</w:t>
      </w:r>
    </w:p>
    <w:p w14:paraId="2D447B97" w14:textId="5E4EDCC1" w:rsidR="00C36D5B" w:rsidRPr="00EB0245" w:rsidRDefault="00921B4B" w:rsidP="00672C8D">
      <w:pPr>
        <w:spacing w:before="100" w:beforeAutospacing="1" w:after="100" w:afterAutospacing="1" w:line="240" w:lineRule="auto"/>
        <w:rPr>
          <w:rFonts w:ascii="Times New Roman" w:eastAsia="Times New Roman" w:hAnsi="Times New Roman" w:cs="Times New Roman"/>
          <w:sz w:val="24"/>
          <w:szCs w:val="24"/>
        </w:rPr>
      </w:pPr>
      <w:r w:rsidRPr="00EB0245">
        <w:rPr>
          <w:rFonts w:ascii="Times New Roman" w:hAnsi="Times New Roman" w:cs="Times New Roman"/>
          <w:noProof/>
          <w:sz w:val="24"/>
          <w:szCs w:val="24"/>
        </w:rPr>
        <w:drawing>
          <wp:anchor distT="0" distB="0" distL="114300" distR="114300" simplePos="0" relativeHeight="251694080" behindDoc="0" locked="0" layoutInCell="1" allowOverlap="1" wp14:anchorId="410DF839" wp14:editId="154E8A4F">
            <wp:simplePos x="0" y="0"/>
            <wp:positionH relativeFrom="column">
              <wp:posOffset>3331845</wp:posOffset>
            </wp:positionH>
            <wp:positionV relativeFrom="paragraph">
              <wp:posOffset>1195705</wp:posOffset>
            </wp:positionV>
            <wp:extent cx="2988310" cy="2507615"/>
            <wp:effectExtent l="0" t="0" r="2540" b="698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8524B" w:rsidRPr="00EB0245">
        <w:rPr>
          <w:rFonts w:ascii="Times New Roman" w:hAnsi="Times New Roman" w:cs="Times New Roman"/>
          <w:noProof/>
          <w:sz w:val="24"/>
          <w:szCs w:val="24"/>
        </w:rPr>
        <w:drawing>
          <wp:anchor distT="0" distB="0" distL="114300" distR="114300" simplePos="0" relativeHeight="251686912" behindDoc="0" locked="0" layoutInCell="1" allowOverlap="1" wp14:anchorId="0F94DDEC" wp14:editId="07195CBA">
            <wp:simplePos x="0" y="0"/>
            <wp:positionH relativeFrom="column">
              <wp:posOffset>-207645</wp:posOffset>
            </wp:positionH>
            <wp:positionV relativeFrom="paragraph">
              <wp:posOffset>1142134</wp:posOffset>
            </wp:positionV>
            <wp:extent cx="3538220" cy="2834005"/>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563" b="9052"/>
                    <a:stretch/>
                  </pic:blipFill>
                  <pic:spPr bwMode="auto">
                    <a:xfrm>
                      <a:off x="0" y="0"/>
                      <a:ext cx="3538220" cy="283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43F" w:rsidRPr="00EB0245">
        <w:rPr>
          <w:rFonts w:ascii="Times New Roman" w:eastAsia="Times New Roman" w:hAnsi="Times New Roman" w:cs="Times New Roman"/>
          <w:b/>
          <w:bCs/>
          <w:sz w:val="24"/>
          <w:szCs w:val="24"/>
        </w:rPr>
        <w:t>Risk Detection:</w:t>
      </w:r>
      <w:r w:rsidR="00A7543F" w:rsidRPr="00EB0245">
        <w:rPr>
          <w:rFonts w:ascii="Times New Roman" w:eastAsia="Times New Roman" w:hAnsi="Times New Roman" w:cs="Times New Roman"/>
          <w:sz w:val="24"/>
          <w:szCs w:val="24"/>
        </w:rPr>
        <w:br/>
        <w:t>AI-based analysis detected abnormal patterns such as sudden heart rate spikes and slight drops in SpO</w:t>
      </w:r>
      <w:r w:rsidR="00672C8D" w:rsidRPr="00EB0245">
        <w:rPr>
          <w:rFonts w:ascii="Times New Roman" w:eastAsia="Times New Roman" w:hAnsi="Times New Roman" w:cs="Times New Roman"/>
          <w:sz w:val="24"/>
          <w:szCs w:val="24"/>
        </w:rPr>
        <w:t xml:space="preserve">2. </w:t>
      </w:r>
      <w:r w:rsidR="00C36D5B" w:rsidRPr="00EB0245">
        <w:rPr>
          <w:rFonts w:ascii="Times New Roman" w:hAnsi="Times New Roman" w:cs="Times New Roman"/>
          <w:sz w:val="24"/>
          <w:szCs w:val="24"/>
        </w:rPr>
        <w:t xml:space="preserve">The analyzed data is further visualized using </w:t>
      </w:r>
      <w:r w:rsidR="00C36D5B" w:rsidRPr="00EB0245">
        <w:rPr>
          <w:rStyle w:val="Strong"/>
          <w:rFonts w:ascii="Times New Roman" w:hAnsi="Times New Roman" w:cs="Times New Roman"/>
          <w:sz w:val="24"/>
          <w:szCs w:val="24"/>
        </w:rPr>
        <w:t>Power BI dashboards</w:t>
      </w:r>
      <w:r w:rsidR="00C36D5B" w:rsidRPr="00EB0245">
        <w:rPr>
          <w:rFonts w:ascii="Times New Roman" w:hAnsi="Times New Roman" w:cs="Times New Roman"/>
          <w:sz w:val="24"/>
          <w:szCs w:val="24"/>
        </w:rPr>
        <w:t xml:space="preserve"> for clear interpretation and decision-making. Based on the insights generated, </w:t>
      </w:r>
      <w:r w:rsidR="00C36D5B" w:rsidRPr="00EB0245">
        <w:rPr>
          <w:rStyle w:val="Strong"/>
          <w:rFonts w:ascii="Times New Roman" w:hAnsi="Times New Roman" w:cs="Times New Roman"/>
          <w:sz w:val="24"/>
          <w:szCs w:val="24"/>
        </w:rPr>
        <w:t>data-driven recommendations</w:t>
      </w:r>
      <w:r w:rsidR="00C36D5B" w:rsidRPr="00EB0245">
        <w:rPr>
          <w:rFonts w:ascii="Times New Roman" w:hAnsi="Times New Roman" w:cs="Times New Roman"/>
          <w:sz w:val="24"/>
          <w:szCs w:val="24"/>
        </w:rPr>
        <w:t xml:space="preserve"> are provided to optimize performance, diet, and training strategies.</w:t>
      </w:r>
    </w:p>
    <w:p w14:paraId="6B3D5DBE" w14:textId="7FEEE40C" w:rsidR="00C36D5B" w:rsidRPr="00EB0245" w:rsidRDefault="00C36D5B" w:rsidP="000F7FA8">
      <w:pPr>
        <w:jc w:val="both"/>
        <w:rPr>
          <w:rFonts w:ascii="Times New Roman" w:hAnsi="Times New Roman" w:cs="Times New Roman"/>
          <w:sz w:val="24"/>
          <w:szCs w:val="24"/>
        </w:rPr>
      </w:pPr>
    </w:p>
    <w:p w14:paraId="4BAACFFE" w14:textId="72FA0EA6" w:rsidR="00A7543F" w:rsidRPr="00EB0245" w:rsidRDefault="00A7543F" w:rsidP="000F7FA8">
      <w:pPr>
        <w:jc w:val="both"/>
        <w:rPr>
          <w:rFonts w:ascii="Times New Roman" w:hAnsi="Times New Roman" w:cs="Times New Roman"/>
          <w:sz w:val="24"/>
          <w:szCs w:val="24"/>
        </w:rPr>
      </w:pPr>
    </w:p>
    <w:p w14:paraId="7E10EC2A" w14:textId="6A40FCD1" w:rsidR="00A7543F" w:rsidRPr="00EB0245" w:rsidRDefault="00A7543F" w:rsidP="000F7FA8">
      <w:pPr>
        <w:jc w:val="both"/>
        <w:rPr>
          <w:rFonts w:ascii="Times New Roman" w:hAnsi="Times New Roman" w:cs="Times New Roman"/>
          <w:sz w:val="24"/>
          <w:szCs w:val="24"/>
        </w:rPr>
      </w:pPr>
    </w:p>
    <w:p w14:paraId="5A2FDDFA" w14:textId="7963A9EA" w:rsidR="00A7543F" w:rsidRPr="00EB0245" w:rsidRDefault="00A7543F" w:rsidP="000F7FA8">
      <w:pPr>
        <w:jc w:val="both"/>
        <w:rPr>
          <w:rFonts w:ascii="Times New Roman" w:hAnsi="Times New Roman" w:cs="Times New Roman"/>
          <w:sz w:val="24"/>
          <w:szCs w:val="24"/>
        </w:rPr>
      </w:pPr>
    </w:p>
    <w:p w14:paraId="7F7A7E00" w14:textId="1940B9EB" w:rsidR="00A7543F" w:rsidRPr="00EB0245" w:rsidRDefault="00A7543F" w:rsidP="000F7FA8">
      <w:pPr>
        <w:jc w:val="both"/>
        <w:rPr>
          <w:rFonts w:ascii="Times New Roman" w:hAnsi="Times New Roman" w:cs="Times New Roman"/>
          <w:sz w:val="24"/>
          <w:szCs w:val="24"/>
        </w:rPr>
      </w:pPr>
    </w:p>
    <w:p w14:paraId="63291FD8" w14:textId="3BB79981" w:rsidR="00A7543F" w:rsidRPr="00EB0245" w:rsidRDefault="00A7543F" w:rsidP="000F7FA8">
      <w:pPr>
        <w:jc w:val="both"/>
        <w:rPr>
          <w:rFonts w:ascii="Times New Roman" w:hAnsi="Times New Roman" w:cs="Times New Roman"/>
          <w:sz w:val="24"/>
          <w:szCs w:val="24"/>
        </w:rPr>
      </w:pPr>
    </w:p>
    <w:p w14:paraId="3FC2E202" w14:textId="5C330A95" w:rsidR="00B64CE4" w:rsidRPr="00EB0245" w:rsidRDefault="00B64CE4" w:rsidP="00B64CE4">
      <w:pPr>
        <w:rPr>
          <w:rFonts w:ascii="Times New Roman" w:hAnsi="Times New Roman" w:cs="Times New Roman"/>
          <w:sz w:val="24"/>
          <w:szCs w:val="24"/>
        </w:rPr>
      </w:pPr>
    </w:p>
    <w:p w14:paraId="2D29DA16" w14:textId="1277B062" w:rsidR="00A7543F" w:rsidRPr="00EB0245" w:rsidRDefault="00921B4B" w:rsidP="00B64CE4">
      <w:pPr>
        <w:rPr>
          <w:rFonts w:ascii="Times New Roman" w:eastAsia="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9356837" wp14:editId="2FC5C548">
                <wp:simplePos x="0" y="0"/>
                <wp:positionH relativeFrom="column">
                  <wp:posOffset>3512127</wp:posOffset>
                </wp:positionH>
                <wp:positionV relativeFrom="paragraph">
                  <wp:posOffset>301625</wp:posOffset>
                </wp:positionV>
                <wp:extent cx="2701637" cy="635"/>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2701637" cy="635"/>
                        </a:xfrm>
                        <a:prstGeom prst="rect">
                          <a:avLst/>
                        </a:prstGeom>
                        <a:solidFill>
                          <a:prstClr val="white"/>
                        </a:solidFill>
                        <a:ln>
                          <a:noFill/>
                        </a:ln>
                      </wps:spPr>
                      <wps:txbx>
                        <w:txbxContent>
                          <w:p w14:paraId="25E0332D" w14:textId="066CA9C1" w:rsidR="00921B4B" w:rsidRPr="006B1B12" w:rsidRDefault="00921B4B" w:rsidP="00921B4B">
                            <w:pPr>
                              <w:pStyle w:val="Caption"/>
                              <w:jc w:val="center"/>
                              <w:rPr>
                                <w:rFonts w:ascii="Times New Roman" w:hAnsi="Times New Roman" w:cs="Times New Roman"/>
                                <w:noProof/>
                                <w:sz w:val="24"/>
                                <w:szCs w:val="24"/>
                              </w:rPr>
                            </w:pPr>
                            <w:r w:rsidRPr="006B1B12">
                              <w:rPr>
                                <w:rFonts w:ascii="Times New Roman" w:hAnsi="Times New Roman" w:cs="Times New Roman"/>
                                <w:sz w:val="24"/>
                                <w:szCs w:val="24"/>
                              </w:rPr>
                              <w:t>Fi</w:t>
                            </w:r>
                            <w:r w:rsidR="006B1B12" w:rsidRPr="006B1B12">
                              <w:rPr>
                                <w:rFonts w:ascii="Times New Roman" w:hAnsi="Times New Roman" w:cs="Times New Roman"/>
                                <w:sz w:val="24"/>
                                <w:szCs w:val="24"/>
                              </w:rPr>
                              <w:t>g.8: SpO</w:t>
                            </w:r>
                            <w:r w:rsidRPr="006B1B12">
                              <w:rPr>
                                <w:rFonts w:ascii="Times New Roman" w:hAnsi="Times New Roman" w:cs="Times New Roman"/>
                                <w:sz w:val="24"/>
                                <w:szCs w:val="24"/>
                              </w:rPr>
                              <w:t>2 levels during rest, workout, and recovery.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356837" id="Text Box 34" o:spid="_x0000_s1033" type="#_x0000_t202" style="position:absolute;margin-left:276.55pt;margin-top:23.75pt;width:212.7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" stroked="f">
                <v:textbox style="mso-fit-shape-to-text:t" inset="0,0,0,0">
                  <w:txbxContent>
                    <w:p w14:paraId="25E0332D" w14:textId="066CA9C1" w:rsidR="00921B4B" w:rsidRPr="006B1B12" w:rsidRDefault="00921B4B" w:rsidP="00921B4B">
                      <w:pPr>
                        <w:pStyle w:val="Caption"/>
                        <w:jc w:val="center"/>
                        <w:rPr>
                          <w:rFonts w:ascii="Times New Roman" w:hAnsi="Times New Roman" w:cs="Times New Roman"/>
                          <w:noProof/>
                          <w:sz w:val="24"/>
                          <w:szCs w:val="24"/>
                        </w:rPr>
                      </w:pPr>
                      <w:r w:rsidRPr="006B1B12">
                        <w:rPr>
                          <w:rFonts w:ascii="Times New Roman" w:hAnsi="Times New Roman" w:cs="Times New Roman"/>
                          <w:sz w:val="24"/>
                          <w:szCs w:val="24"/>
                        </w:rPr>
                        <w:t>Fi</w:t>
                      </w:r>
                      <w:r w:rsidR="006B1B12" w:rsidRPr="006B1B12">
                        <w:rPr>
                          <w:rFonts w:ascii="Times New Roman" w:hAnsi="Times New Roman" w:cs="Times New Roman"/>
                          <w:sz w:val="24"/>
                          <w:szCs w:val="24"/>
                        </w:rPr>
                        <w:t>g.8: SpO</w:t>
                      </w:r>
                      <w:r w:rsidRPr="006B1B12">
                        <w:rPr>
                          <w:rFonts w:ascii="Times New Roman" w:hAnsi="Times New Roman" w:cs="Times New Roman"/>
                          <w:sz w:val="24"/>
                          <w:szCs w:val="24"/>
                        </w:rPr>
                        <w:t>2 levels during rest, workout, and recovery.</w:t>
                      </w:r>
                    </w:p>
                  </w:txbxContent>
                </v:textbox>
              </v:shape>
            </w:pict>
          </mc:Fallback>
        </mc:AlternateContent>
      </w:r>
    </w:p>
    <w:p w14:paraId="2886914A" w14:textId="2FB4AB40" w:rsidR="00B64CE4" w:rsidRPr="00EB0245" w:rsidRDefault="00921B4B" w:rsidP="00B64CE4">
      <w:pPr>
        <w:rPr>
          <w:rFonts w:ascii="Times New Roman" w:eastAsia="Times New Roman" w:hAnsi="Times New Roman" w:cs="Times New Roman"/>
          <w:sz w:val="24"/>
          <w:szCs w:val="24"/>
        </w:rPr>
      </w:pPr>
      <w:r w:rsidRPr="00EB0245">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7C1D80B" wp14:editId="0114520C">
                <wp:simplePos x="0" y="0"/>
                <wp:positionH relativeFrom="column">
                  <wp:posOffset>3331845</wp:posOffset>
                </wp:positionH>
                <wp:positionV relativeFrom="paragraph">
                  <wp:posOffset>98714</wp:posOffset>
                </wp:positionV>
                <wp:extent cx="2988310" cy="635"/>
                <wp:effectExtent l="0" t="0" r="2540" b="0"/>
                <wp:wrapNone/>
                <wp:docPr id="33" name="Text Box 33"/>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wps:spPr>
                      <wps:txbx>
                        <w:txbxContent>
                          <w:p w14:paraId="15A5A3EA" w14:textId="18C40206" w:rsidR="00921B4B" w:rsidRPr="00FA5C3D" w:rsidRDefault="00921B4B" w:rsidP="00921B4B">
                            <w:pPr>
                              <w:pStyle w:val="Caption"/>
                              <w:rPr>
                                <w:rFonts w:ascii="Times New Roman" w:hAnsi="Times New Roman" w:cs="Times New Roman"/>
                                <w:noProof/>
                                <w:sz w:val="24"/>
                                <w:szCs w:val="24"/>
                              </w:rPr>
                            </w:pPr>
                            <w:r>
                              <w:rPr>
                                <w:rFonts w:ascii="Times New Roman" w:hAnsi="Times New Roman" w:cs="Times New Roman"/>
                                <w:noProo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C1D80B" id="Text Box 33" o:spid="_x0000_s1034" type="#_x0000_t202" style="position:absolute;margin-left:262.35pt;margin-top:7.75pt;width:235.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" stroked="f">
                <v:textbox style="mso-fit-shape-to-text:t" inset="0,0,0,0">
                  <w:txbxContent>
                    <w:p w14:paraId="15A5A3EA" w14:textId="18C40206" w:rsidR="00921B4B" w:rsidRPr="00FA5C3D" w:rsidRDefault="00921B4B" w:rsidP="00921B4B">
                      <w:pPr>
                        <w:pStyle w:val="Caption"/>
                        <w:rPr>
                          <w:rFonts w:ascii="Times New Roman" w:hAnsi="Times New Roman" w:cs="Times New Roman"/>
                          <w:noProof/>
                          <w:sz w:val="24"/>
                          <w:szCs w:val="24"/>
                        </w:rPr>
                      </w:pPr>
                      <w:r>
                        <w:rPr>
                          <w:rFonts w:ascii="Times New Roman" w:hAnsi="Times New Roman" w:cs="Times New Roman"/>
                          <w:noProof/>
                          <w:sz w:val="24"/>
                          <w:szCs w:val="24"/>
                        </w:rPr>
                        <w:t xml:space="preserve"> </w:t>
                      </w:r>
                    </w:p>
                  </w:txbxContent>
                </v:textbox>
              </v:shape>
            </w:pict>
          </mc:Fallback>
        </mc:AlternateContent>
      </w:r>
      <w:r w:rsidR="0088524B" w:rsidRPr="00EB0245">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5B40B31" wp14:editId="1BEFC742">
                <wp:simplePos x="0" y="0"/>
                <wp:positionH relativeFrom="column">
                  <wp:posOffset>-205740</wp:posOffset>
                </wp:positionH>
                <wp:positionV relativeFrom="paragraph">
                  <wp:posOffset>162560</wp:posOffset>
                </wp:positionV>
                <wp:extent cx="34290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434DAAFA" w14:textId="32BDB82C" w:rsidR="0088524B" w:rsidRPr="0088524B" w:rsidRDefault="0088524B" w:rsidP="0088524B">
                            <w:pPr>
                              <w:pStyle w:val="Caption"/>
                              <w:rPr>
                                <w:rFonts w:ascii="Times New Roman" w:hAnsi="Times New Roman" w:cs="Times New Roman"/>
                                <w:noProof/>
                                <w:sz w:val="24"/>
                                <w:szCs w:val="24"/>
                              </w:rPr>
                            </w:pPr>
                            <w:r w:rsidRPr="0088524B">
                              <w:rPr>
                                <w:rFonts w:ascii="Times New Roman" w:hAnsi="Times New Roman" w:cs="Times New Roman"/>
                                <w:sz w:val="24"/>
                                <w:szCs w:val="24"/>
                              </w:rPr>
                              <w:t>Fig</w:t>
                            </w:r>
                            <w:r w:rsidR="006B1B12">
                              <w:rPr>
                                <w:rFonts w:ascii="Times New Roman" w:hAnsi="Times New Roman" w:cs="Times New Roman"/>
                                <w:sz w:val="24"/>
                                <w:szCs w:val="24"/>
                              </w:rPr>
                              <w:t>.7:</w:t>
                            </w:r>
                            <w:r w:rsidRPr="0088524B">
                              <w:rPr>
                                <w:rFonts w:ascii="Times New Roman" w:hAnsi="Times New Roman" w:cs="Times New Roman"/>
                                <w:sz w:val="24"/>
                                <w:szCs w:val="24"/>
                              </w:rPr>
                              <w:t xml:space="preserve">  Comparative timeline of heart rate, SPO2, and blood pressure for 60 </w:t>
                            </w:r>
                            <w:r w:rsidRPr="0088524B">
                              <w:rPr>
                                <w:rFonts w:ascii="Times New Roman" w:hAnsi="Times New Roman" w:cs="Times New Roman"/>
                                <w:noProof/>
                                <w:sz w:val="24"/>
                                <w:szCs w:val="24"/>
                              </w:rPr>
                              <w:t>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B40B31" id="Text Box 32" o:spid="_x0000_s1035" type="#_x0000_t202" style="position:absolute;margin-left:-16.2pt;margin-top:12.8pt;width:270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" stroked="f">
                <v:textbox style="mso-fit-shape-to-text:t" inset="0,0,0,0">
                  <w:txbxContent>
                    <w:p w14:paraId="434DAAFA" w14:textId="32BDB82C" w:rsidR="0088524B" w:rsidRPr="0088524B" w:rsidRDefault="0088524B" w:rsidP="0088524B">
                      <w:pPr>
                        <w:pStyle w:val="Caption"/>
                        <w:rPr>
                          <w:rFonts w:ascii="Times New Roman" w:hAnsi="Times New Roman" w:cs="Times New Roman"/>
                          <w:noProof/>
                          <w:sz w:val="24"/>
                          <w:szCs w:val="24"/>
                        </w:rPr>
                      </w:pPr>
                      <w:r w:rsidRPr="0088524B">
                        <w:rPr>
                          <w:rFonts w:ascii="Times New Roman" w:hAnsi="Times New Roman" w:cs="Times New Roman"/>
                          <w:sz w:val="24"/>
                          <w:szCs w:val="24"/>
                        </w:rPr>
                        <w:t>Fig</w:t>
                      </w:r>
                      <w:r w:rsidR="006B1B12">
                        <w:rPr>
                          <w:rFonts w:ascii="Times New Roman" w:hAnsi="Times New Roman" w:cs="Times New Roman"/>
                          <w:sz w:val="24"/>
                          <w:szCs w:val="24"/>
                        </w:rPr>
                        <w:t>.7:</w:t>
                      </w:r>
                      <w:r w:rsidRPr="0088524B">
                        <w:rPr>
                          <w:rFonts w:ascii="Times New Roman" w:hAnsi="Times New Roman" w:cs="Times New Roman"/>
                          <w:sz w:val="24"/>
                          <w:szCs w:val="24"/>
                        </w:rPr>
                        <w:t xml:space="preserve">  Comparative timeline of heart rate, SPO2, and blood pressure for 60 </w:t>
                      </w:r>
                      <w:r w:rsidRPr="0088524B">
                        <w:rPr>
                          <w:rFonts w:ascii="Times New Roman" w:hAnsi="Times New Roman" w:cs="Times New Roman"/>
                          <w:noProof/>
                          <w:sz w:val="24"/>
                          <w:szCs w:val="24"/>
                        </w:rPr>
                        <w:t>minutes</w:t>
                      </w:r>
                    </w:p>
                  </w:txbxContent>
                </v:textbox>
              </v:shape>
            </w:pict>
          </mc:Fallback>
        </mc:AlternateContent>
      </w:r>
      <w:r w:rsidR="00A7543F" w:rsidRPr="00EB0245">
        <w:rPr>
          <w:rFonts w:ascii="Times New Roman" w:eastAsia="Times New Roman" w:hAnsi="Times New Roman" w:cs="Times New Roman"/>
          <w:sz w:val="24"/>
          <w:szCs w:val="24"/>
        </w:rPr>
        <w:t xml:space="preserve"> </w:t>
      </w:r>
    </w:p>
    <w:p w14:paraId="5DC8D08D" w14:textId="77777777" w:rsidR="0088524B" w:rsidRPr="00EB0245" w:rsidRDefault="0088524B" w:rsidP="00B64CE4">
      <w:pPr>
        <w:rPr>
          <w:rFonts w:ascii="Times New Roman" w:hAnsi="Times New Roman" w:cs="Times New Roman"/>
          <w:sz w:val="24"/>
          <w:szCs w:val="24"/>
        </w:rPr>
      </w:pPr>
    </w:p>
    <w:p w14:paraId="5FD65522" w14:textId="5FC7AB07" w:rsidR="00B64CE4" w:rsidRPr="00EB0245" w:rsidRDefault="00000000" w:rsidP="00B64CE4">
      <w:pPr>
        <w:rPr>
          <w:rFonts w:ascii="Times New Roman" w:hAnsi="Times New Roman" w:cs="Times New Roman"/>
          <w:sz w:val="24"/>
          <w:szCs w:val="24"/>
        </w:rPr>
      </w:pPr>
      <w:r>
        <w:rPr>
          <w:rFonts w:ascii="Times New Roman" w:hAnsi="Times New Roman" w:cs="Times New Roman"/>
          <w:sz w:val="24"/>
          <w:szCs w:val="24"/>
          <w:lang w:eastAsia="en-IN"/>
        </w:rPr>
        <w:pict w14:anchorId="1D9F1E0F">
          <v:rect id="_x0000_i1029" style="width:0;height:1.5pt" o:hralign="center" o:hrstd="t" o:hr="t" fillcolor="#a0a0a0" stroked="f"/>
        </w:pict>
      </w:r>
      <w:r w:rsidR="00B64CE4" w:rsidRPr="00EB0245">
        <w:rPr>
          <w:rFonts w:ascii="Times New Roman" w:hAnsi="Times New Roman" w:cs="Times New Roman"/>
          <w:b/>
          <w:bCs/>
          <w:sz w:val="24"/>
          <w:szCs w:val="24"/>
        </w:rPr>
        <w:t>V. CONCLUSION</w:t>
      </w:r>
    </w:p>
    <w:p w14:paraId="4B3CC9FA" w14:textId="16DB0951" w:rsidR="00B64CE4" w:rsidRPr="00EB0245" w:rsidRDefault="00B64CE4" w:rsidP="00B64CE4">
      <w:pPr>
        <w:pStyle w:val="NormalWeb"/>
      </w:pPr>
      <w:r w:rsidRPr="00EB0245">
        <w:t xml:space="preserve">This study demonstrates that the integration of Artificial Intelligence with real-time biological data analysis significantly enhances sports performance, athlete safety, and strategic decision-making. By utilizing wearable devices, IoT systems, and AI-driven analytics, physiological parameters such as heart rate, SpO₂ levels, fatigue, and recovery can </w:t>
      </w:r>
      <w:r w:rsidRPr="00EB0245">
        <w:lastRenderedPageBreak/>
        <w:t xml:space="preserve">be continuously monitored and interpreted with high accuracy. The findings highlight that AI-based predictive models are early </w:t>
      </w:r>
      <w:proofErr w:type="spellStart"/>
      <w:r w:rsidR="005323EC">
        <w:t>ide</w:t>
      </w:r>
      <w:r w:rsidRPr="00EB0245">
        <w:t>signs</w:t>
      </w:r>
      <w:proofErr w:type="spellEnd"/>
      <w:r w:rsidRPr="00EB0245">
        <w:t xml:space="preserve"> of fatigue, stress, and potential health risks, including life-threatening conditions such as sudden cardiac arrest. This enables timely intervention, reduces injury risks, and supports data-driven training optimization. The single-case study approach provides valuable insights into real-time monitoring and demonstrates the practical feasibility of implementing such systems in sports environments. Further, the study </w:t>
      </w:r>
      <w:r w:rsidR="005323EC">
        <w:t xml:space="preserve">shows </w:t>
      </w:r>
      <w:r w:rsidRPr="00EB0245">
        <w:t xml:space="preserve">the importance of post-pandemic health monitoring. In conclusion, AI-driven biological data analytics represents the future of sports performance management, offering a powerful combination of safety, efficiency, and competitive advantage. </w:t>
      </w:r>
      <w:r w:rsidR="005323EC">
        <w:t>It shows</w:t>
      </w:r>
      <w:r w:rsidRPr="00EB0245">
        <w:t xml:space="preserve"> how athletes train, perform, and sustain long-term health.</w:t>
      </w:r>
    </w:p>
    <w:p w14:paraId="3673D503" w14:textId="5F9CECA3" w:rsidR="00B64CE4" w:rsidRPr="00EB0245" w:rsidRDefault="0066465E" w:rsidP="006B1B12">
      <w:pPr>
        <w:pStyle w:val="NormalWeb"/>
        <w:rPr>
          <w:rStyle w:val="Strong"/>
        </w:rPr>
      </w:pPr>
      <w:r w:rsidRPr="00EB0245">
        <w:rPr>
          <w:rStyle w:val="Strong"/>
        </w:rPr>
        <w:t>V</w:t>
      </w:r>
      <w:r w:rsidR="00921B4B" w:rsidRPr="00EB0245">
        <w:rPr>
          <w:rStyle w:val="Strong"/>
        </w:rPr>
        <w:t>I</w:t>
      </w:r>
      <w:r w:rsidRPr="00EB0245">
        <w:rPr>
          <w:rStyle w:val="Strong"/>
        </w:rPr>
        <w:t>.</w:t>
      </w:r>
      <w:r w:rsidRPr="00EB0245">
        <w:rPr>
          <w:b/>
          <w:bCs/>
        </w:rPr>
        <w:t xml:space="preserve"> BIBLIOGRAPHY / REFERENCES</w:t>
      </w:r>
    </w:p>
    <w:p w14:paraId="222F0C6C" w14:textId="4A0F5F4D" w:rsidR="006B1B12" w:rsidRPr="00EB0245" w:rsidRDefault="006B1B12"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1. Davenport, T. H., &amp; </w:t>
      </w:r>
      <w:proofErr w:type="spellStart"/>
      <w:r w:rsidRPr="00EB0245">
        <w:rPr>
          <w:rFonts w:ascii="Times New Roman" w:hAnsi="Times New Roman" w:cs="Times New Roman"/>
          <w:sz w:val="24"/>
          <w:szCs w:val="24"/>
        </w:rPr>
        <w:t>Ronanki</w:t>
      </w:r>
      <w:proofErr w:type="spellEnd"/>
      <w:r w:rsidRPr="00EB0245">
        <w:rPr>
          <w:rFonts w:ascii="Times New Roman" w:hAnsi="Times New Roman" w:cs="Times New Roman"/>
          <w:sz w:val="24"/>
          <w:szCs w:val="24"/>
        </w:rPr>
        <w:t xml:space="preserve">, R. (2018). </w:t>
      </w:r>
      <w:r w:rsidRPr="00EB0245">
        <w:rPr>
          <w:rStyle w:val="Emphasis"/>
          <w:rFonts w:ascii="Times New Roman" w:hAnsi="Times New Roman" w:cs="Times New Roman"/>
          <w:sz w:val="24"/>
          <w:szCs w:val="24"/>
        </w:rPr>
        <w:t>Artificial Intelligence for the Real World</w:t>
      </w:r>
      <w:r w:rsidRPr="00EB0245">
        <w:rPr>
          <w:rFonts w:ascii="Times New Roman" w:hAnsi="Times New Roman" w:cs="Times New Roman"/>
          <w:sz w:val="24"/>
          <w:szCs w:val="24"/>
        </w:rPr>
        <w:t xml:space="preserve">. Harvard Business Review. </w:t>
      </w:r>
      <w:hyperlink r:id="rId29" w:tgtFrame="_new" w:history="1">
        <w:r w:rsidRPr="00EB0245">
          <w:rPr>
            <w:rStyle w:val="Hyperlink"/>
            <w:rFonts w:ascii="Times New Roman" w:hAnsi="Times New Roman" w:cs="Times New Roman"/>
            <w:sz w:val="24"/>
            <w:szCs w:val="24"/>
          </w:rPr>
          <w:t>https://hbr.org/2018/01/artificial-intelligence-for-the-real-world</w:t>
        </w:r>
      </w:hyperlink>
    </w:p>
    <w:p w14:paraId="444C9309" w14:textId="7AE2D5CC" w:rsidR="00726A5E" w:rsidRPr="00EB0245" w:rsidRDefault="00726A5E"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2. </w:t>
      </w:r>
      <w:r w:rsidRPr="00EB0245">
        <w:rPr>
          <w:rStyle w:val="Strong"/>
          <w:rFonts w:ascii="Times New Roman" w:hAnsi="Times New Roman" w:cs="Times New Roman"/>
          <w:b w:val="0"/>
          <w:bCs w:val="0"/>
          <w:sz w:val="24"/>
          <w:szCs w:val="24"/>
        </w:rPr>
        <w:t>World Health Organization (WHO). (2020). Impact of COVID-19 on Physical Activity and Health.</w:t>
      </w:r>
      <w:r w:rsidRPr="00EB0245">
        <w:rPr>
          <w:rFonts w:ascii="Times New Roman" w:hAnsi="Times New Roman" w:cs="Times New Roman"/>
          <w:sz w:val="24"/>
          <w:szCs w:val="24"/>
        </w:rPr>
        <w:br/>
        <w:t xml:space="preserve">  </w:t>
      </w:r>
      <w:hyperlink r:id="rId30" w:tgtFrame="_new" w:history="1">
        <w:r w:rsidRPr="00EB0245">
          <w:rPr>
            <w:rStyle w:val="Hyperlink"/>
            <w:rFonts w:ascii="Times New Roman" w:hAnsi="Times New Roman" w:cs="Times New Roman"/>
            <w:sz w:val="24"/>
            <w:szCs w:val="24"/>
          </w:rPr>
          <w:t>https://www.who.int/europe/emergencies/situations/covid-19/physical-activity-and-covid-19</w:t>
        </w:r>
      </w:hyperlink>
    </w:p>
    <w:p w14:paraId="6CBE6229" w14:textId="65E6F526" w:rsidR="00726A5E" w:rsidRPr="00EB0245" w:rsidRDefault="00726A5E" w:rsidP="0027475F">
      <w:pPr>
        <w:spacing w:after="0"/>
        <w:rPr>
          <w:rFonts w:ascii="Times New Roman" w:hAnsi="Times New Roman" w:cs="Times New Roman"/>
          <w:sz w:val="24"/>
          <w:szCs w:val="24"/>
        </w:rPr>
      </w:pPr>
      <w:r w:rsidRPr="00EB0245">
        <w:rPr>
          <w:rStyle w:val="Strong"/>
          <w:rFonts w:ascii="Times New Roman" w:hAnsi="Times New Roman" w:cs="Times New Roman"/>
          <w:b w:val="0"/>
          <w:bCs w:val="0"/>
          <w:sz w:val="24"/>
          <w:szCs w:val="24"/>
        </w:rPr>
        <w:t xml:space="preserve">3. World Health Organization. (2020). </w:t>
      </w:r>
      <w:r w:rsidRPr="00EB0245">
        <w:rPr>
          <w:rStyle w:val="Emphasis"/>
          <w:rFonts w:ascii="Times New Roman" w:hAnsi="Times New Roman" w:cs="Times New Roman"/>
          <w:sz w:val="24"/>
          <w:szCs w:val="24"/>
        </w:rPr>
        <w:t>WHO guidelines on physical activity and sedentary behavior</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1" w:tgtFrame="_new" w:history="1">
        <w:r w:rsidRPr="00EB0245">
          <w:rPr>
            <w:rStyle w:val="Hyperlink"/>
            <w:rFonts w:ascii="Times New Roman" w:hAnsi="Times New Roman" w:cs="Times New Roman"/>
            <w:sz w:val="24"/>
            <w:szCs w:val="24"/>
          </w:rPr>
          <w:t>https://www.who.int/publications/i/item/9789240015128</w:t>
        </w:r>
      </w:hyperlink>
    </w:p>
    <w:p w14:paraId="2EFC285D" w14:textId="77777777" w:rsidR="004C245A" w:rsidRPr="00EB0245" w:rsidRDefault="00726A5E" w:rsidP="0027475F">
      <w:pPr>
        <w:spacing w:after="0"/>
        <w:rPr>
          <w:rFonts w:ascii="Times New Roman" w:hAnsi="Times New Roman" w:cs="Times New Roman"/>
          <w:sz w:val="24"/>
          <w:szCs w:val="24"/>
        </w:rPr>
      </w:pPr>
      <w:r w:rsidRPr="00EB0245">
        <w:rPr>
          <w:rFonts w:ascii="Times New Roman" w:hAnsi="Times New Roman" w:cs="Times New Roman"/>
          <w:sz w:val="24"/>
          <w:szCs w:val="24"/>
        </w:rPr>
        <w:t>4</w:t>
      </w:r>
      <w:r w:rsidRPr="00EB0245">
        <w:rPr>
          <w:rFonts w:ascii="Times New Roman" w:hAnsi="Times New Roman" w:cs="Times New Roman"/>
          <w:b/>
          <w:bCs/>
          <w:sz w:val="24"/>
          <w:szCs w:val="24"/>
        </w:rPr>
        <w:t>.</w:t>
      </w:r>
      <w:r w:rsidRPr="00EB0245">
        <w:rPr>
          <w:rStyle w:val="Heading2Char"/>
          <w:rFonts w:eastAsiaTheme="minorHAnsi"/>
          <w:b w:val="0"/>
          <w:bCs w:val="0"/>
          <w:sz w:val="24"/>
          <w:szCs w:val="24"/>
        </w:rPr>
        <w:t xml:space="preserve"> </w:t>
      </w:r>
      <w:r w:rsidRPr="00EB0245">
        <w:rPr>
          <w:rStyle w:val="Strong"/>
          <w:rFonts w:ascii="Times New Roman" w:hAnsi="Times New Roman" w:cs="Times New Roman"/>
          <w:b w:val="0"/>
          <w:bCs w:val="0"/>
          <w:sz w:val="24"/>
          <w:szCs w:val="24"/>
        </w:rPr>
        <w:t xml:space="preserve">World Health Organization. (2022). </w:t>
      </w:r>
      <w:r w:rsidRPr="00EB0245">
        <w:rPr>
          <w:rStyle w:val="Emphasis"/>
          <w:rFonts w:ascii="Times New Roman" w:hAnsi="Times New Roman" w:cs="Times New Roman"/>
          <w:sz w:val="24"/>
          <w:szCs w:val="24"/>
        </w:rPr>
        <w:t>Global status report on physical activity 2022</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2" w:tgtFrame="_new" w:history="1">
        <w:r w:rsidRPr="00EB0245">
          <w:rPr>
            <w:rStyle w:val="Hyperlink"/>
            <w:rFonts w:ascii="Times New Roman" w:hAnsi="Times New Roman" w:cs="Times New Roman"/>
            <w:sz w:val="24"/>
            <w:szCs w:val="24"/>
          </w:rPr>
          <w:t>https://iris.who.int/handle/10665/363607</w:t>
        </w:r>
      </w:hyperlink>
    </w:p>
    <w:p w14:paraId="68579A5A" w14:textId="1E2F24E2" w:rsidR="00726A5E"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5. </w:t>
      </w:r>
      <w:r w:rsidRPr="00EB0245">
        <w:rPr>
          <w:rStyle w:val="Strong"/>
          <w:rFonts w:ascii="Times New Roman" w:hAnsi="Times New Roman" w:cs="Times New Roman"/>
          <w:b w:val="0"/>
          <w:bCs w:val="0"/>
          <w:sz w:val="24"/>
          <w:szCs w:val="24"/>
        </w:rPr>
        <w:t xml:space="preserve"> Frontiers Editorial Office. (2023). </w:t>
      </w:r>
      <w:r w:rsidRPr="00EB0245">
        <w:rPr>
          <w:rStyle w:val="Emphasis"/>
          <w:rFonts w:ascii="Times New Roman" w:hAnsi="Times New Roman" w:cs="Times New Roman"/>
          <w:sz w:val="24"/>
          <w:szCs w:val="24"/>
        </w:rPr>
        <w:t>Artificial intelligence in sports: Performance and analytics</w:t>
      </w:r>
      <w:r w:rsidRPr="00EB0245">
        <w:rPr>
          <w:rStyle w:val="Strong"/>
          <w:rFonts w:ascii="Times New Roman" w:hAnsi="Times New Roman" w:cs="Times New Roman"/>
          <w:sz w:val="24"/>
          <w:szCs w:val="24"/>
        </w:rPr>
        <w:t>.</w:t>
      </w:r>
      <w:r w:rsidRPr="00EB0245">
        <w:rPr>
          <w:rStyle w:val="Strong"/>
          <w:rFonts w:ascii="Times New Roman" w:hAnsi="Times New Roman" w:cs="Times New Roman"/>
          <w:b w:val="0"/>
          <w:bCs w:val="0"/>
          <w:sz w:val="24"/>
          <w:szCs w:val="24"/>
        </w:rPr>
        <w:t xml:space="preserve"> Frontiers in Sports and Active Living</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3" w:tgtFrame="_new" w:history="1">
        <w:r w:rsidRPr="00EB0245">
          <w:rPr>
            <w:rStyle w:val="Hyperlink"/>
            <w:rFonts w:ascii="Times New Roman" w:hAnsi="Times New Roman" w:cs="Times New Roman"/>
            <w:sz w:val="24"/>
            <w:szCs w:val="24"/>
          </w:rPr>
          <w:t>https://www.frontiersin.org/journals/sports-and-active-living</w:t>
        </w:r>
      </w:hyperlink>
    </w:p>
    <w:p w14:paraId="11A6C25A" w14:textId="6157B290"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6</w:t>
      </w:r>
      <w:r w:rsidRPr="00EB0245">
        <w:rPr>
          <w:rFonts w:ascii="Times New Roman" w:hAnsi="Times New Roman" w:cs="Times New Roman"/>
          <w:b/>
          <w:bCs/>
          <w:sz w:val="24"/>
          <w:szCs w:val="24"/>
        </w:rPr>
        <w:t xml:space="preserve">. </w:t>
      </w:r>
      <w:r w:rsidRPr="00EB0245">
        <w:rPr>
          <w:rStyle w:val="Strong"/>
          <w:rFonts w:ascii="Times New Roman" w:hAnsi="Times New Roman" w:cs="Times New Roman"/>
          <w:b w:val="0"/>
          <w:bCs w:val="0"/>
          <w:sz w:val="24"/>
          <w:szCs w:val="24"/>
        </w:rPr>
        <w:t>Pope, Z. C., et al. (2023).</w:t>
      </w:r>
      <w:r w:rsidRPr="00EB0245">
        <w:rPr>
          <w:rStyle w:val="Strong"/>
          <w:rFonts w:ascii="Times New Roman" w:hAnsi="Times New Roman" w:cs="Times New Roman"/>
          <w:sz w:val="24"/>
          <w:szCs w:val="24"/>
        </w:rPr>
        <w:t xml:space="preserve"> </w:t>
      </w:r>
      <w:r w:rsidRPr="00EB0245">
        <w:rPr>
          <w:rStyle w:val="Emphasis"/>
          <w:rFonts w:ascii="Times New Roman" w:hAnsi="Times New Roman" w:cs="Times New Roman"/>
          <w:sz w:val="24"/>
          <w:szCs w:val="24"/>
        </w:rPr>
        <w:t>Impact of COVID-19 on Physical Activity and Athlete Performance</w:t>
      </w:r>
      <w:r w:rsidRPr="00EB0245">
        <w:rPr>
          <w:rStyle w:val="Strong"/>
          <w:rFonts w:ascii="Times New Roman" w:hAnsi="Times New Roman" w:cs="Times New Roman"/>
          <w:sz w:val="24"/>
          <w:szCs w:val="24"/>
        </w:rPr>
        <w:t xml:space="preserve">. </w:t>
      </w:r>
      <w:r w:rsidRPr="00EB0245">
        <w:rPr>
          <w:rStyle w:val="Strong"/>
          <w:rFonts w:ascii="Times New Roman" w:hAnsi="Times New Roman" w:cs="Times New Roman"/>
          <w:b w:val="0"/>
          <w:bCs w:val="0"/>
          <w:sz w:val="24"/>
          <w:szCs w:val="24"/>
        </w:rPr>
        <w:t>International Journal of Environmental Research and Public Health.</w:t>
      </w:r>
      <w:r w:rsidRPr="00EB0245">
        <w:rPr>
          <w:rFonts w:ascii="Times New Roman" w:hAnsi="Times New Roman" w:cs="Times New Roman"/>
          <w:sz w:val="24"/>
          <w:szCs w:val="24"/>
        </w:rPr>
        <w:t xml:space="preserve"> </w:t>
      </w:r>
      <w:hyperlink r:id="rId34" w:tgtFrame="_new" w:history="1">
        <w:r w:rsidRPr="00EB0245">
          <w:rPr>
            <w:rStyle w:val="Hyperlink"/>
            <w:rFonts w:ascii="Times New Roman" w:hAnsi="Times New Roman" w:cs="Times New Roman"/>
            <w:sz w:val="24"/>
            <w:szCs w:val="24"/>
          </w:rPr>
          <w:t>https://www.ncbi.nlm.nih.gov/pmc/articles/PMC10027357/</w:t>
        </w:r>
      </w:hyperlink>
    </w:p>
    <w:p w14:paraId="7C6A2842" w14:textId="0C52E476"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7. </w:t>
      </w:r>
      <w:r w:rsidRPr="00EB0245">
        <w:rPr>
          <w:rStyle w:val="Strong"/>
          <w:rFonts w:ascii="Times New Roman" w:hAnsi="Times New Roman" w:cs="Times New Roman"/>
          <w:b w:val="0"/>
          <w:bCs w:val="0"/>
          <w:sz w:val="24"/>
          <w:szCs w:val="24"/>
        </w:rPr>
        <w:t xml:space="preserve">Rossi, A., et al. (2024). </w:t>
      </w:r>
      <w:r w:rsidRPr="00EB0245">
        <w:rPr>
          <w:rStyle w:val="Emphasis"/>
          <w:rFonts w:ascii="Times New Roman" w:hAnsi="Times New Roman" w:cs="Times New Roman"/>
          <w:sz w:val="24"/>
          <w:szCs w:val="24"/>
        </w:rPr>
        <w:t>Machine Learning and Wearables in Athlete Monitoring: Performance and Health Insights</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5" w:tgtFrame="_new" w:history="1">
        <w:r w:rsidRPr="00EB0245">
          <w:rPr>
            <w:rStyle w:val="Hyperlink"/>
            <w:rFonts w:ascii="Times New Roman" w:hAnsi="Times New Roman" w:cs="Times New Roman"/>
            <w:sz w:val="24"/>
            <w:szCs w:val="24"/>
          </w:rPr>
          <w:t>https://www.mdpi.com/1424-8220/24/2/567</w:t>
        </w:r>
      </w:hyperlink>
    </w:p>
    <w:p w14:paraId="63133F42" w14:textId="032C2537"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8. </w:t>
      </w:r>
      <w:r w:rsidRPr="00EB0245">
        <w:rPr>
          <w:rStyle w:val="Strong"/>
          <w:rFonts w:ascii="Times New Roman" w:hAnsi="Times New Roman" w:cs="Times New Roman"/>
          <w:b w:val="0"/>
          <w:bCs w:val="0"/>
          <w:sz w:val="24"/>
          <w:szCs w:val="24"/>
        </w:rPr>
        <w:t xml:space="preserve"> </w:t>
      </w:r>
      <w:r w:rsidRPr="00EB0245">
        <w:rPr>
          <w:rStyle w:val="Strong"/>
          <w:rFonts w:ascii="Times New Roman" w:hAnsi="Times New Roman" w:cs="Times New Roman"/>
          <w:sz w:val="24"/>
          <w:szCs w:val="24"/>
        </w:rPr>
        <w:t xml:space="preserve">Polar Electro Oy. (2023). </w:t>
      </w:r>
      <w:r w:rsidRPr="00EB0245">
        <w:rPr>
          <w:rStyle w:val="Emphasis"/>
          <w:rFonts w:ascii="Times New Roman" w:hAnsi="Times New Roman" w:cs="Times New Roman"/>
          <w:b/>
          <w:bCs/>
          <w:sz w:val="24"/>
          <w:szCs w:val="24"/>
        </w:rPr>
        <w:t>Polar H10 Heart Rate Sensor – Product Overview</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br/>
      </w:r>
      <w:hyperlink r:id="rId36" w:history="1">
        <w:r w:rsidR="008470CB" w:rsidRPr="00873131">
          <w:rPr>
            <w:rStyle w:val="Hyperlink"/>
            <w:rFonts w:ascii="Times New Roman" w:hAnsi="Times New Roman" w:cs="Times New Roman"/>
            <w:sz w:val="24"/>
            <w:szCs w:val="24"/>
          </w:rPr>
          <w:t xml:space="preserve">https://www.polar.com/en/products/accessories/h10_heart_rate_sensor </w:t>
        </w:r>
      </w:hyperlink>
      <w:r w:rsidRPr="00EB0245">
        <w:rPr>
          <w:rFonts w:ascii="Times New Roman" w:hAnsi="Times New Roman" w:cs="Times New Roman"/>
          <w:sz w:val="24"/>
          <w:szCs w:val="24"/>
        </w:rPr>
        <w:t xml:space="preserve"> </w:t>
      </w:r>
    </w:p>
    <w:p w14:paraId="5CAB5769" w14:textId="4856AF3A" w:rsidR="004C245A" w:rsidRPr="00EB0245" w:rsidRDefault="004C245A" w:rsidP="0027475F">
      <w:pPr>
        <w:spacing w:after="0"/>
        <w:rPr>
          <w:rFonts w:ascii="Times New Roman" w:hAnsi="Times New Roman" w:cs="Times New Roman"/>
          <w:sz w:val="24"/>
          <w:szCs w:val="24"/>
        </w:rPr>
      </w:pPr>
      <w:r w:rsidRPr="00EB0245">
        <w:rPr>
          <w:rFonts w:ascii="Times New Roman" w:hAnsi="Times New Roman" w:cs="Times New Roman"/>
          <w:sz w:val="24"/>
          <w:szCs w:val="24"/>
        </w:rPr>
        <w:t>9.</w:t>
      </w:r>
      <w:r w:rsidRPr="00EB0245">
        <w:rPr>
          <w:rStyle w:val="Heading2Char"/>
          <w:rFonts w:eastAsiaTheme="minorHAnsi"/>
          <w:sz w:val="24"/>
          <w:szCs w:val="24"/>
        </w:rPr>
        <w:t xml:space="preserve"> </w:t>
      </w:r>
      <w:r w:rsidRPr="00EB0245">
        <w:rPr>
          <w:rStyle w:val="Strong"/>
          <w:rFonts w:ascii="Times New Roman" w:hAnsi="Times New Roman" w:cs="Times New Roman"/>
          <w:b w:val="0"/>
          <w:bCs w:val="0"/>
          <w:sz w:val="24"/>
          <w:szCs w:val="24"/>
        </w:rPr>
        <w:t>COSMED. (2022).</w:t>
      </w:r>
      <w:r w:rsidRPr="00EB0245">
        <w:rPr>
          <w:rStyle w:val="Strong"/>
          <w:rFonts w:ascii="Times New Roman" w:hAnsi="Times New Roman" w:cs="Times New Roman"/>
          <w:sz w:val="24"/>
          <w:szCs w:val="24"/>
        </w:rPr>
        <w:t xml:space="preserve"> </w:t>
      </w:r>
      <w:r w:rsidRPr="00EB0245">
        <w:rPr>
          <w:rStyle w:val="Emphasis"/>
          <w:rFonts w:ascii="Times New Roman" w:hAnsi="Times New Roman" w:cs="Times New Roman"/>
          <w:sz w:val="24"/>
          <w:szCs w:val="24"/>
        </w:rPr>
        <w:t>COSMED K5 Wearable Metabolic System</w:t>
      </w:r>
      <w:r w:rsidRPr="00EB0245">
        <w:rPr>
          <w:rStyle w:val="Strong"/>
          <w:rFonts w:ascii="Times New Roman" w:hAnsi="Times New Roman" w:cs="Times New Roman"/>
          <w:sz w:val="24"/>
          <w:szCs w:val="24"/>
        </w:rPr>
        <w:t>.</w:t>
      </w:r>
      <w:r w:rsidRPr="00EB0245">
        <w:rPr>
          <w:rFonts w:ascii="Times New Roman" w:hAnsi="Times New Roman" w:cs="Times New Roman"/>
          <w:sz w:val="24"/>
          <w:szCs w:val="24"/>
        </w:rPr>
        <w:t xml:space="preserve"> </w:t>
      </w:r>
      <w:hyperlink r:id="rId37" w:tgtFrame="_new" w:history="1">
        <w:r w:rsidRPr="00EB0245">
          <w:rPr>
            <w:rStyle w:val="Hyperlink"/>
            <w:rFonts w:ascii="Times New Roman" w:hAnsi="Times New Roman" w:cs="Times New Roman"/>
            <w:sz w:val="24"/>
            <w:szCs w:val="24"/>
          </w:rPr>
          <w:t>https://www.cosmed.com/en/products/cardio-pulmonary-exercise-test/k5</w:t>
        </w:r>
      </w:hyperlink>
    </w:p>
    <w:p w14:paraId="408D2879" w14:textId="53C70731" w:rsidR="00EB0245" w:rsidRDefault="00EB0245" w:rsidP="0027475F">
      <w:pPr>
        <w:spacing w:after="0"/>
        <w:rPr>
          <w:rFonts w:ascii="Times New Roman" w:hAnsi="Times New Roman" w:cs="Times New Roman"/>
          <w:sz w:val="24"/>
          <w:szCs w:val="24"/>
        </w:rPr>
      </w:pPr>
      <w:r w:rsidRPr="00EB0245">
        <w:rPr>
          <w:rFonts w:ascii="Times New Roman" w:hAnsi="Times New Roman" w:cs="Times New Roman"/>
          <w:sz w:val="24"/>
          <w:szCs w:val="24"/>
        </w:rPr>
        <w:t xml:space="preserve">10. </w:t>
      </w:r>
      <w:r w:rsidRPr="00317DF7">
        <w:rPr>
          <w:rStyle w:val="Strong"/>
          <w:rFonts w:ascii="Times New Roman" w:hAnsi="Times New Roman" w:cs="Times New Roman"/>
          <w:b w:val="0"/>
          <w:bCs w:val="0"/>
          <w:sz w:val="24"/>
          <w:szCs w:val="24"/>
        </w:rPr>
        <w:t xml:space="preserve">Singh, N. (2020). </w:t>
      </w:r>
      <w:r w:rsidRPr="00317DF7">
        <w:rPr>
          <w:rStyle w:val="Emphasis"/>
          <w:rFonts w:ascii="Times New Roman" w:hAnsi="Times New Roman" w:cs="Times New Roman"/>
          <w:sz w:val="24"/>
          <w:szCs w:val="24"/>
        </w:rPr>
        <w:t>Sport Analytics: A Review</w:t>
      </w:r>
      <w:r w:rsidRPr="00317DF7">
        <w:rPr>
          <w:rStyle w:val="Strong"/>
          <w:rFonts w:ascii="Times New Roman" w:hAnsi="Times New Roman" w:cs="Times New Roman"/>
          <w:sz w:val="24"/>
          <w:szCs w:val="24"/>
        </w:rPr>
        <w:t>.</w:t>
      </w:r>
      <w:r w:rsidRPr="00317DF7">
        <w:rPr>
          <w:rStyle w:val="Strong"/>
          <w:rFonts w:ascii="Times New Roman" w:hAnsi="Times New Roman" w:cs="Times New Roman"/>
          <w:b w:val="0"/>
          <w:bCs w:val="0"/>
          <w:sz w:val="24"/>
          <w:szCs w:val="24"/>
        </w:rPr>
        <w:t xml:space="preserve"> The International Technology Management Review</w:t>
      </w:r>
      <w:r w:rsidRPr="00EB0245">
        <w:rPr>
          <w:rFonts w:ascii="Times New Roman" w:hAnsi="Times New Roman" w:cs="Times New Roman"/>
          <w:sz w:val="24"/>
          <w:szCs w:val="24"/>
        </w:rPr>
        <w:t xml:space="preserve"> </w:t>
      </w:r>
      <w:hyperlink r:id="rId38" w:history="1">
        <w:r w:rsidRPr="00EB0245">
          <w:rPr>
            <w:rStyle w:val="Hyperlink"/>
            <w:rFonts w:ascii="Times New Roman" w:hAnsi="Times New Roman" w:cs="Times New Roman"/>
            <w:sz w:val="24"/>
            <w:szCs w:val="24"/>
          </w:rPr>
          <w:t>https://doi.org/10.2991/itmr.k.200831.001</w:t>
        </w:r>
      </w:hyperlink>
    </w:p>
    <w:p w14:paraId="133E3009" w14:textId="178F23A7" w:rsidR="0027475F" w:rsidRDefault="00317DF7" w:rsidP="0027475F">
      <w:pPr>
        <w:spacing w:after="0"/>
        <w:rPr>
          <w:rFonts w:ascii="Times New Roman" w:hAnsi="Times New Roman" w:cs="Times New Roman"/>
          <w:sz w:val="24"/>
          <w:szCs w:val="24"/>
        </w:rPr>
      </w:pPr>
      <w:r>
        <w:rPr>
          <w:rFonts w:ascii="Times New Roman" w:hAnsi="Times New Roman" w:cs="Times New Roman"/>
          <w:sz w:val="24"/>
          <w:szCs w:val="24"/>
        </w:rPr>
        <w:t xml:space="preserve">11. </w:t>
      </w:r>
      <w:r w:rsidR="0027475F" w:rsidRPr="0027475F">
        <w:rPr>
          <w:rFonts w:ascii="Times New Roman" w:hAnsi="Times New Roman" w:cs="Times New Roman"/>
          <w:sz w:val="24"/>
          <w:szCs w:val="24"/>
        </w:rPr>
        <w:t>Beaudoin &amp; Morehead (2021) demonstrate the practical application of Python-based analytics in sports data, supporting performance evaluation and decision-makin</w:t>
      </w:r>
      <w:r w:rsidR="0027475F">
        <w:rPr>
          <w:rFonts w:ascii="Times New Roman" w:hAnsi="Times New Roman" w:cs="Times New Roman"/>
          <w:sz w:val="24"/>
          <w:szCs w:val="24"/>
        </w:rPr>
        <w:t>g</w:t>
      </w:r>
      <w:r w:rsidR="0027475F" w:rsidRPr="0027475F">
        <w:t xml:space="preserve"> </w:t>
      </w:r>
      <w:hyperlink r:id="rId39" w:history="1">
        <w:r w:rsidR="0027475F" w:rsidRPr="0027475F">
          <w:rPr>
            <w:rStyle w:val="Hyperlink"/>
            <w:rFonts w:ascii="Times New Roman" w:hAnsi="Times New Roman" w:cs="Times New Roman"/>
            <w:sz w:val="24"/>
            <w:szCs w:val="24"/>
          </w:rPr>
          <w:t>https://journals.humankinetics.com/view/journals/smej/19/1/article-p46.xml</w:t>
        </w:r>
      </w:hyperlink>
    </w:p>
    <w:p w14:paraId="2CA24693" w14:textId="77777777" w:rsidR="0027475F" w:rsidRPr="00EB0245" w:rsidRDefault="0027475F" w:rsidP="0027475F">
      <w:pPr>
        <w:spacing w:after="0"/>
        <w:rPr>
          <w:rFonts w:ascii="Times New Roman" w:hAnsi="Times New Roman" w:cs="Times New Roman"/>
          <w:sz w:val="24"/>
          <w:szCs w:val="24"/>
        </w:rPr>
      </w:pPr>
    </w:p>
    <w:sectPr w:rsidR="0027475F" w:rsidRPr="00EB0245" w:rsidSect="00C2386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4981E" w14:textId="77777777" w:rsidR="00BE76A9" w:rsidRDefault="00BE76A9" w:rsidP="00921B4B">
      <w:pPr>
        <w:spacing w:after="0" w:line="240" w:lineRule="auto"/>
      </w:pPr>
      <w:r>
        <w:separator/>
      </w:r>
    </w:p>
  </w:endnote>
  <w:endnote w:type="continuationSeparator" w:id="0">
    <w:p w14:paraId="60300D9F" w14:textId="77777777" w:rsidR="00BE76A9" w:rsidRDefault="00BE76A9" w:rsidP="0092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D4BA1" w14:textId="77777777" w:rsidR="00BE76A9" w:rsidRDefault="00BE76A9" w:rsidP="00921B4B">
      <w:pPr>
        <w:spacing w:after="0" w:line="240" w:lineRule="auto"/>
      </w:pPr>
      <w:r>
        <w:separator/>
      </w:r>
    </w:p>
  </w:footnote>
  <w:footnote w:type="continuationSeparator" w:id="0">
    <w:p w14:paraId="5A2F5349" w14:textId="77777777" w:rsidR="00BE76A9" w:rsidRDefault="00BE76A9" w:rsidP="00921B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640E6"/>
    <w:multiLevelType w:val="multilevel"/>
    <w:tmpl w:val="071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5610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6F"/>
    <w:rsid w:val="000002C6"/>
    <w:rsid w:val="000108F5"/>
    <w:rsid w:val="000178A8"/>
    <w:rsid w:val="00020675"/>
    <w:rsid w:val="00057360"/>
    <w:rsid w:val="0006693D"/>
    <w:rsid w:val="00067BCA"/>
    <w:rsid w:val="0008127C"/>
    <w:rsid w:val="000B18C3"/>
    <w:rsid w:val="000E499B"/>
    <w:rsid w:val="000F7FA8"/>
    <w:rsid w:val="00166574"/>
    <w:rsid w:val="001917E4"/>
    <w:rsid w:val="001B1850"/>
    <w:rsid w:val="001E7EDB"/>
    <w:rsid w:val="001F2739"/>
    <w:rsid w:val="00201F4C"/>
    <w:rsid w:val="0020646C"/>
    <w:rsid w:val="00215576"/>
    <w:rsid w:val="0027475F"/>
    <w:rsid w:val="00287241"/>
    <w:rsid w:val="00295017"/>
    <w:rsid w:val="002A77CA"/>
    <w:rsid w:val="002F1BBE"/>
    <w:rsid w:val="00307B14"/>
    <w:rsid w:val="00317DF7"/>
    <w:rsid w:val="00326290"/>
    <w:rsid w:val="00386A83"/>
    <w:rsid w:val="00396365"/>
    <w:rsid w:val="003A16F8"/>
    <w:rsid w:val="003B0A71"/>
    <w:rsid w:val="003D418B"/>
    <w:rsid w:val="004376AA"/>
    <w:rsid w:val="00471579"/>
    <w:rsid w:val="004A3FC3"/>
    <w:rsid w:val="004C245A"/>
    <w:rsid w:val="004E2DD5"/>
    <w:rsid w:val="005073D6"/>
    <w:rsid w:val="00521D09"/>
    <w:rsid w:val="00524931"/>
    <w:rsid w:val="005323EC"/>
    <w:rsid w:val="005B184C"/>
    <w:rsid w:val="0065050D"/>
    <w:rsid w:val="0066465E"/>
    <w:rsid w:val="00672C8D"/>
    <w:rsid w:val="006871CB"/>
    <w:rsid w:val="006B1B12"/>
    <w:rsid w:val="006B6AC7"/>
    <w:rsid w:val="006D695E"/>
    <w:rsid w:val="006D78F5"/>
    <w:rsid w:val="00703D7D"/>
    <w:rsid w:val="00715C9D"/>
    <w:rsid w:val="00726A5E"/>
    <w:rsid w:val="00733172"/>
    <w:rsid w:val="0076564A"/>
    <w:rsid w:val="00790B5C"/>
    <w:rsid w:val="007B1EFB"/>
    <w:rsid w:val="007F238E"/>
    <w:rsid w:val="008146C2"/>
    <w:rsid w:val="008470CB"/>
    <w:rsid w:val="008479B0"/>
    <w:rsid w:val="0088524B"/>
    <w:rsid w:val="008B7B67"/>
    <w:rsid w:val="00913E06"/>
    <w:rsid w:val="00921B4B"/>
    <w:rsid w:val="009323B1"/>
    <w:rsid w:val="00954AD8"/>
    <w:rsid w:val="009A41FB"/>
    <w:rsid w:val="00A32E56"/>
    <w:rsid w:val="00A36E71"/>
    <w:rsid w:val="00A7543F"/>
    <w:rsid w:val="00A845B6"/>
    <w:rsid w:val="00AA3905"/>
    <w:rsid w:val="00AC1928"/>
    <w:rsid w:val="00B029CA"/>
    <w:rsid w:val="00B0795A"/>
    <w:rsid w:val="00B64CE4"/>
    <w:rsid w:val="00BE76A9"/>
    <w:rsid w:val="00BF2E27"/>
    <w:rsid w:val="00C01269"/>
    <w:rsid w:val="00C2386F"/>
    <w:rsid w:val="00C33CFC"/>
    <w:rsid w:val="00C36D5B"/>
    <w:rsid w:val="00C87E3F"/>
    <w:rsid w:val="00CA0354"/>
    <w:rsid w:val="00CA5412"/>
    <w:rsid w:val="00CB02C5"/>
    <w:rsid w:val="00CB4B71"/>
    <w:rsid w:val="00D142CD"/>
    <w:rsid w:val="00DB3EEE"/>
    <w:rsid w:val="00DC21CD"/>
    <w:rsid w:val="00DC4502"/>
    <w:rsid w:val="00E22250"/>
    <w:rsid w:val="00E42C9F"/>
    <w:rsid w:val="00E948F7"/>
    <w:rsid w:val="00EB0245"/>
    <w:rsid w:val="00EC5F9C"/>
    <w:rsid w:val="00ED60C3"/>
    <w:rsid w:val="00F361F2"/>
    <w:rsid w:val="00F57A27"/>
    <w:rsid w:val="00F65B97"/>
    <w:rsid w:val="00F831BE"/>
    <w:rsid w:val="00F84EA4"/>
    <w:rsid w:val="00FD1ED9"/>
    <w:rsid w:val="00FF7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CFDB"/>
  <w15:chartTrackingRefBased/>
  <w15:docId w15:val="{ABE6E1E7-5936-446B-BFB0-CA5DBA0A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24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C2386F"/>
    <w:pPr>
      <w:widowControl w:val="0"/>
      <w:autoSpaceDE w:val="0"/>
      <w:autoSpaceDN w:val="0"/>
      <w:spacing w:before="1" w:after="0" w:line="240" w:lineRule="auto"/>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386F"/>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C238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2386F"/>
    <w:rPr>
      <w:rFonts w:ascii="Times New Roman" w:eastAsia="Times New Roman" w:hAnsi="Times New Roman" w:cs="Times New Roman"/>
      <w:sz w:val="24"/>
      <w:szCs w:val="24"/>
    </w:rPr>
  </w:style>
  <w:style w:type="paragraph" w:styleId="NormalWeb">
    <w:name w:val="Normal (Web)"/>
    <w:basedOn w:val="Normal"/>
    <w:uiPriority w:val="99"/>
    <w:unhideWhenUsed/>
    <w:rsid w:val="00C238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C2386F"/>
  </w:style>
  <w:style w:type="character" w:styleId="Strong">
    <w:name w:val="Strong"/>
    <w:basedOn w:val="DefaultParagraphFont"/>
    <w:uiPriority w:val="22"/>
    <w:qFormat/>
    <w:rsid w:val="00C2386F"/>
    <w:rPr>
      <w:b/>
      <w:bCs/>
    </w:rPr>
  </w:style>
  <w:style w:type="paragraph" w:styleId="Caption">
    <w:name w:val="caption"/>
    <w:basedOn w:val="Normal"/>
    <w:next w:val="Normal"/>
    <w:uiPriority w:val="35"/>
    <w:unhideWhenUsed/>
    <w:qFormat/>
    <w:rsid w:val="000002C6"/>
    <w:pPr>
      <w:spacing w:line="240" w:lineRule="auto"/>
    </w:pPr>
    <w:rPr>
      <w:i/>
      <w:iCs/>
      <w:color w:val="1F497D" w:themeColor="text2"/>
      <w:sz w:val="18"/>
      <w:szCs w:val="18"/>
    </w:rPr>
  </w:style>
  <w:style w:type="paragraph" w:styleId="Header">
    <w:name w:val="header"/>
    <w:basedOn w:val="Normal"/>
    <w:link w:val="HeaderChar"/>
    <w:uiPriority w:val="99"/>
    <w:unhideWhenUsed/>
    <w:rsid w:val="00921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B4B"/>
  </w:style>
  <w:style w:type="paragraph" w:styleId="Footer">
    <w:name w:val="footer"/>
    <w:basedOn w:val="Normal"/>
    <w:link w:val="FooterChar"/>
    <w:uiPriority w:val="99"/>
    <w:unhideWhenUsed/>
    <w:rsid w:val="00921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B4B"/>
  </w:style>
  <w:style w:type="character" w:customStyle="1" w:styleId="mord">
    <w:name w:val="mord"/>
    <w:basedOn w:val="DefaultParagraphFont"/>
    <w:rsid w:val="00921B4B"/>
  </w:style>
  <w:style w:type="character" w:customStyle="1" w:styleId="vlist-s">
    <w:name w:val="vlist-s"/>
    <w:basedOn w:val="DefaultParagraphFont"/>
    <w:rsid w:val="00921B4B"/>
  </w:style>
  <w:style w:type="paragraph" w:styleId="ListParagraph">
    <w:name w:val="List Paragraph"/>
    <w:basedOn w:val="Normal"/>
    <w:uiPriority w:val="34"/>
    <w:qFormat/>
    <w:rsid w:val="006B1B12"/>
    <w:pPr>
      <w:ind w:left="720"/>
      <w:contextualSpacing/>
    </w:pPr>
  </w:style>
  <w:style w:type="character" w:styleId="Emphasis">
    <w:name w:val="Emphasis"/>
    <w:basedOn w:val="DefaultParagraphFont"/>
    <w:uiPriority w:val="20"/>
    <w:qFormat/>
    <w:rsid w:val="006B1B12"/>
    <w:rPr>
      <w:i/>
      <w:iCs/>
    </w:rPr>
  </w:style>
  <w:style w:type="character" w:styleId="Hyperlink">
    <w:name w:val="Hyperlink"/>
    <w:basedOn w:val="DefaultParagraphFont"/>
    <w:uiPriority w:val="99"/>
    <w:unhideWhenUsed/>
    <w:rsid w:val="006B1B12"/>
    <w:rPr>
      <w:color w:val="0000FF"/>
      <w:u w:val="single"/>
    </w:rPr>
  </w:style>
  <w:style w:type="character" w:styleId="FollowedHyperlink">
    <w:name w:val="FollowedHyperlink"/>
    <w:basedOn w:val="DefaultParagraphFont"/>
    <w:uiPriority w:val="99"/>
    <w:semiHidden/>
    <w:unhideWhenUsed/>
    <w:rsid w:val="00726A5E"/>
    <w:rPr>
      <w:color w:val="800080" w:themeColor="followedHyperlink"/>
      <w:u w:val="single"/>
    </w:rPr>
  </w:style>
  <w:style w:type="character" w:customStyle="1" w:styleId="Heading1Char">
    <w:name w:val="Heading 1 Char"/>
    <w:basedOn w:val="DefaultParagraphFont"/>
    <w:link w:val="Heading1"/>
    <w:uiPriority w:val="9"/>
    <w:rsid w:val="00EB0245"/>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B0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206053">
      <w:bodyDiv w:val="1"/>
      <w:marLeft w:val="0"/>
      <w:marRight w:val="0"/>
      <w:marTop w:val="0"/>
      <w:marBottom w:val="0"/>
      <w:divBdr>
        <w:top w:val="none" w:sz="0" w:space="0" w:color="auto"/>
        <w:left w:val="none" w:sz="0" w:space="0" w:color="auto"/>
        <w:bottom w:val="none" w:sz="0" w:space="0" w:color="auto"/>
        <w:right w:val="none" w:sz="0" w:space="0" w:color="auto"/>
      </w:divBdr>
    </w:div>
    <w:div w:id="790324365">
      <w:bodyDiv w:val="1"/>
      <w:marLeft w:val="0"/>
      <w:marRight w:val="0"/>
      <w:marTop w:val="0"/>
      <w:marBottom w:val="0"/>
      <w:divBdr>
        <w:top w:val="none" w:sz="0" w:space="0" w:color="auto"/>
        <w:left w:val="none" w:sz="0" w:space="0" w:color="auto"/>
        <w:bottom w:val="none" w:sz="0" w:space="0" w:color="auto"/>
        <w:right w:val="none" w:sz="0" w:space="0" w:color="auto"/>
      </w:divBdr>
    </w:div>
    <w:div w:id="803501448">
      <w:bodyDiv w:val="1"/>
      <w:marLeft w:val="0"/>
      <w:marRight w:val="0"/>
      <w:marTop w:val="0"/>
      <w:marBottom w:val="0"/>
      <w:divBdr>
        <w:top w:val="none" w:sz="0" w:space="0" w:color="auto"/>
        <w:left w:val="none" w:sz="0" w:space="0" w:color="auto"/>
        <w:bottom w:val="none" w:sz="0" w:space="0" w:color="auto"/>
        <w:right w:val="none" w:sz="0" w:space="0" w:color="auto"/>
      </w:divBdr>
    </w:div>
    <w:div w:id="1235822512">
      <w:bodyDiv w:val="1"/>
      <w:marLeft w:val="0"/>
      <w:marRight w:val="0"/>
      <w:marTop w:val="0"/>
      <w:marBottom w:val="0"/>
      <w:divBdr>
        <w:top w:val="none" w:sz="0" w:space="0" w:color="auto"/>
        <w:left w:val="none" w:sz="0" w:space="0" w:color="auto"/>
        <w:bottom w:val="none" w:sz="0" w:space="0" w:color="auto"/>
        <w:right w:val="none" w:sz="0" w:space="0" w:color="auto"/>
      </w:divBdr>
    </w:div>
    <w:div w:id="1288046015">
      <w:bodyDiv w:val="1"/>
      <w:marLeft w:val="0"/>
      <w:marRight w:val="0"/>
      <w:marTop w:val="0"/>
      <w:marBottom w:val="0"/>
      <w:divBdr>
        <w:top w:val="none" w:sz="0" w:space="0" w:color="auto"/>
        <w:left w:val="none" w:sz="0" w:space="0" w:color="auto"/>
        <w:bottom w:val="none" w:sz="0" w:space="0" w:color="auto"/>
        <w:right w:val="none" w:sz="0" w:space="0" w:color="auto"/>
      </w:divBdr>
      <w:divsChild>
        <w:div w:id="1291595841">
          <w:marLeft w:val="0"/>
          <w:marRight w:val="0"/>
          <w:marTop w:val="0"/>
          <w:marBottom w:val="0"/>
          <w:divBdr>
            <w:top w:val="none" w:sz="0" w:space="0" w:color="auto"/>
            <w:left w:val="none" w:sz="0" w:space="0" w:color="auto"/>
            <w:bottom w:val="none" w:sz="0" w:space="0" w:color="auto"/>
            <w:right w:val="none" w:sz="0" w:space="0" w:color="auto"/>
          </w:divBdr>
          <w:divsChild>
            <w:div w:id="1226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8479">
      <w:bodyDiv w:val="1"/>
      <w:marLeft w:val="0"/>
      <w:marRight w:val="0"/>
      <w:marTop w:val="0"/>
      <w:marBottom w:val="0"/>
      <w:divBdr>
        <w:top w:val="none" w:sz="0" w:space="0" w:color="auto"/>
        <w:left w:val="none" w:sz="0" w:space="0" w:color="auto"/>
        <w:bottom w:val="none" w:sz="0" w:space="0" w:color="auto"/>
        <w:right w:val="none" w:sz="0" w:space="0" w:color="auto"/>
      </w:divBdr>
    </w:div>
    <w:div w:id="1432047864">
      <w:bodyDiv w:val="1"/>
      <w:marLeft w:val="0"/>
      <w:marRight w:val="0"/>
      <w:marTop w:val="0"/>
      <w:marBottom w:val="0"/>
      <w:divBdr>
        <w:top w:val="none" w:sz="0" w:space="0" w:color="auto"/>
        <w:left w:val="none" w:sz="0" w:space="0" w:color="auto"/>
        <w:bottom w:val="none" w:sz="0" w:space="0" w:color="auto"/>
        <w:right w:val="none" w:sz="0" w:space="0" w:color="auto"/>
      </w:divBdr>
    </w:div>
    <w:div w:id="1785807936">
      <w:bodyDiv w:val="1"/>
      <w:marLeft w:val="0"/>
      <w:marRight w:val="0"/>
      <w:marTop w:val="0"/>
      <w:marBottom w:val="0"/>
      <w:divBdr>
        <w:top w:val="none" w:sz="0" w:space="0" w:color="auto"/>
        <w:left w:val="none" w:sz="0" w:space="0" w:color="auto"/>
        <w:bottom w:val="none" w:sz="0" w:space="0" w:color="auto"/>
        <w:right w:val="none" w:sz="0" w:space="0" w:color="auto"/>
      </w:divBdr>
    </w:div>
    <w:div w:id="1818261419">
      <w:bodyDiv w:val="1"/>
      <w:marLeft w:val="0"/>
      <w:marRight w:val="0"/>
      <w:marTop w:val="0"/>
      <w:marBottom w:val="0"/>
      <w:divBdr>
        <w:top w:val="none" w:sz="0" w:space="0" w:color="auto"/>
        <w:left w:val="none" w:sz="0" w:space="0" w:color="auto"/>
        <w:bottom w:val="none" w:sz="0" w:space="0" w:color="auto"/>
        <w:right w:val="none" w:sz="0" w:space="0" w:color="auto"/>
      </w:divBdr>
    </w:div>
    <w:div w:id="213046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journals.humankinetics.com/view/journals/smej/19/1/article-p46.xml" TargetMode="External"/><Relationship Id="rId21" Type="http://schemas.openxmlformats.org/officeDocument/2006/relationships/image" Target="media/image14.png"/><Relationship Id="rId34" Type="http://schemas.openxmlformats.org/officeDocument/2006/relationships/hyperlink" Target="https://www.ncbi.nlm.nih.gov/pmc/articles/PMC1002735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hbr.org/2018/01/artificial-intelligence-for-the-real-worl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iris.who.int/handle/10665/363607" TargetMode="External"/><Relationship Id="rId37" Type="http://schemas.openxmlformats.org/officeDocument/2006/relationships/hyperlink" Target="https://www.cosmed.com/en/products/cardio-pulmonary-exercise-test/k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www.polar.com/en/products/accessories/h10_heart_rate_sensor%20"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who.int/publications/i/item/978924001512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hyperlink" Target="https://www.who.int/europe/emergencies/situations/covid-19/physical-activity-and-covid-19" TargetMode="External"/><Relationship Id="rId35" Type="http://schemas.openxmlformats.org/officeDocument/2006/relationships/hyperlink" Target="https://www.mdpi.com/1424-8220/24/2/56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frontiersin.org/journals/sports-and-active-living" TargetMode="External"/><Relationship Id="rId38" Type="http://schemas.openxmlformats.org/officeDocument/2006/relationships/hyperlink" Target="https://doi.org/10.2991/itmr.k.200831.00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64272782944207"/>
          <c:y val="0.19513800962268932"/>
          <c:w val="0.82235812214930848"/>
          <c:h val="0.68230808955920264"/>
        </c:manualLayout>
      </c:layout>
      <c:barChart>
        <c:barDir val="col"/>
        <c:grouping val="clustered"/>
        <c:varyColors val="1"/>
        <c:ser>
          <c:idx val="0"/>
          <c:order val="0"/>
          <c:tx>
            <c:strRef>
              <c:f>Sheet1!$B$1</c:f>
              <c:strCache>
                <c:ptCount val="1"/>
                <c:pt idx="0">
                  <c:v>SpO2 %</c:v>
                </c:pt>
              </c:strCache>
            </c:strRef>
          </c:tx>
          <c:invertIfNegative val="1"/>
          <c:dPt>
            <c:idx val="0"/>
            <c:invertIfNegative val="1"/>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443-4858-8243-AB1BA543E781}"/>
              </c:ext>
            </c:extLst>
          </c:dPt>
          <c:dPt>
            <c:idx val="1"/>
            <c:invertIfNegative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443-4858-8243-AB1BA543E781}"/>
              </c:ext>
            </c:extLst>
          </c:dPt>
          <c:dPt>
            <c:idx val="2"/>
            <c:invertIfNegative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443-4858-8243-AB1BA543E7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Rest</c:v>
                </c:pt>
                <c:pt idx="1">
                  <c:v>Workout</c:v>
                </c:pt>
                <c:pt idx="2">
                  <c:v>Recovery</c:v>
                </c:pt>
              </c:strCache>
            </c:strRef>
          </c:cat>
          <c:val>
            <c:numRef>
              <c:f>Sheet1!$B$2:$B$4</c:f>
              <c:numCache>
                <c:formatCode>General</c:formatCode>
                <c:ptCount val="3"/>
                <c:pt idx="0">
                  <c:v>98</c:v>
                </c:pt>
                <c:pt idx="1">
                  <c:v>95</c:v>
                </c:pt>
                <c:pt idx="2">
                  <c:v>97</c:v>
                </c:pt>
              </c:numCache>
            </c:numRef>
          </c:val>
          <c:extLst>
            <c:ext xmlns:c16="http://schemas.microsoft.com/office/drawing/2014/chart" uri="{C3380CC4-5D6E-409C-BE32-E72D297353CC}">
              <c16:uniqueId val="{00000000-ABD5-41E7-9DA4-75F21CB7F110}"/>
            </c:ext>
          </c:extLst>
        </c:ser>
        <c:dLbls>
          <c:dLblPos val="outEnd"/>
          <c:showLegendKey val="0"/>
          <c:showVal val="1"/>
          <c:showCatName val="0"/>
          <c:showSerName val="0"/>
          <c:showPercent val="0"/>
          <c:showBubbleSize val="0"/>
        </c:dLbls>
        <c:gapWidth val="100"/>
        <c:overlap val="-24"/>
        <c:axId val="-2068027336"/>
        <c:axId val="-2113994440"/>
      </c:barChart>
      <c:catAx>
        <c:axId val="-206802733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95000"/>
                    <a:lumOff val="5000"/>
                  </a:schemeClr>
                </a:solidFill>
                <a:latin typeface="+mn-lt"/>
                <a:ea typeface="+mn-ea"/>
                <a:cs typeface="+mn-cs"/>
              </a:defRPr>
            </a:pPr>
            <a:endParaRPr lang="en-US"/>
          </a:p>
        </c:txPr>
        <c:crossAx val="-2113994440"/>
        <c:crosses val="autoZero"/>
        <c:auto val="1"/>
        <c:lblAlgn val="ctr"/>
        <c:lblOffset val="100"/>
        <c:noMultiLvlLbl val="0"/>
      </c:catAx>
      <c:valAx>
        <c:axId val="-211399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02733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F2FBC-F597-4C2B-A3B4-E2ED97775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abileaash A</dc:creator>
  <cp:keywords/>
  <dc:description/>
  <cp:lastModifiedBy>theaisha1707@gmail.com</cp:lastModifiedBy>
  <cp:revision>1</cp:revision>
  <dcterms:created xsi:type="dcterms:W3CDTF">2026-04-07T19:39:00Z</dcterms:created>
  <dcterms:modified xsi:type="dcterms:W3CDTF">2026-04-29T07:01:00Z</dcterms:modified>
</cp:coreProperties>
</file>