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F0EC" w14:textId="2E4380FF" w:rsidR="00E410FC" w:rsidRPr="001A65BB" w:rsidRDefault="00E410FC" w:rsidP="009C2B79">
      <w:pPr>
        <w:spacing w:line="360" w:lineRule="auto"/>
        <w:jc w:val="center"/>
        <w:rPr>
          <w:rFonts w:ascii="Times New Roman" w:hAnsi="Times New Roman" w:cs="Times New Roman"/>
          <w:b/>
          <w:bCs/>
          <w:sz w:val="24"/>
          <w:szCs w:val="24"/>
        </w:rPr>
      </w:pPr>
      <w:r w:rsidRPr="001A65BB">
        <w:rPr>
          <w:rFonts w:ascii="Times New Roman" w:hAnsi="Times New Roman" w:cs="Times New Roman"/>
          <w:b/>
          <w:bCs/>
          <w:sz w:val="24"/>
          <w:szCs w:val="24"/>
        </w:rPr>
        <w:t>A STUDY ON THE</w:t>
      </w:r>
      <w:r w:rsidR="006641C0" w:rsidRPr="001A65BB">
        <w:rPr>
          <w:rFonts w:ascii="Times New Roman" w:hAnsi="Times New Roman" w:cs="Times New Roman"/>
          <w:b/>
          <w:bCs/>
          <w:sz w:val="24"/>
          <w:szCs w:val="24"/>
        </w:rPr>
        <w:t xml:space="preserve"> CHALLENGES FACED BY HOMEMADE CHOCOLATE ENTREPRENEURS </w:t>
      </w:r>
      <w:r w:rsidR="001A1C1C" w:rsidRPr="001A65BB">
        <w:rPr>
          <w:rFonts w:ascii="Times New Roman" w:hAnsi="Times New Roman" w:cs="Times New Roman"/>
          <w:b/>
          <w:bCs/>
          <w:sz w:val="24"/>
          <w:szCs w:val="24"/>
        </w:rPr>
        <w:t>IN OOTY</w:t>
      </w:r>
    </w:p>
    <w:bookmarkStart w:id="0" w:name="_GoBack"/>
    <w:bookmarkEnd w:id="0"/>
    <w:p w14:paraId="33D742BE" w14:textId="053E3116" w:rsidR="00B60D09" w:rsidRPr="001A65BB" w:rsidRDefault="0070101A" w:rsidP="009C2B79">
      <w:pPr>
        <w:spacing w:line="360" w:lineRule="auto"/>
        <w:rPr>
          <w:rFonts w:ascii="Times New Roman" w:hAnsi="Times New Roman" w:cs="Times New Roman"/>
          <w:spacing w:val="-4"/>
          <w:sz w:val="24"/>
          <w:szCs w:val="24"/>
        </w:rPr>
      </w:pPr>
      <w:r w:rsidRPr="001A65BB">
        <w:rPr>
          <w:rFonts w:ascii="Times New Roman" w:hAnsi="Times New Roman" w:cs="Times New Roman"/>
          <w:noProof/>
          <w:spacing w:val="-4"/>
          <w:sz w:val="24"/>
          <w:szCs w:val="24"/>
          <w:lang w:val="en-IN" w:eastAsia="en-IN" w:bidi="ar-SA"/>
        </w:rPr>
        <mc:AlternateContent>
          <mc:Choice Requires="wps">
            <w:drawing>
              <wp:anchor distT="0" distB="0" distL="114300" distR="114300" simplePos="0" relativeHeight="251906560" behindDoc="0" locked="0" layoutInCell="1" allowOverlap="1" wp14:anchorId="17D13594" wp14:editId="50012ADC">
                <wp:simplePos x="0" y="0"/>
                <wp:positionH relativeFrom="column">
                  <wp:posOffset>-10274</wp:posOffset>
                </wp:positionH>
                <wp:positionV relativeFrom="paragraph">
                  <wp:posOffset>42602</wp:posOffset>
                </wp:positionV>
                <wp:extent cx="5794582"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57945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2D6D7" id="Straight Connector 1"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35pt" to="45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" strokecolor="#4472c4 [3204]" strokeweight=".5pt">
                <v:stroke joinstyle="miter"/>
              </v:line>
            </w:pict>
          </mc:Fallback>
        </mc:AlternateContent>
      </w:r>
    </w:p>
    <w:p w14:paraId="016DE4E9" w14:textId="0784819C" w:rsidR="00F77324" w:rsidRPr="001A65BB" w:rsidRDefault="00027A21" w:rsidP="009C2B79">
      <w:pPr>
        <w:spacing w:line="360" w:lineRule="auto"/>
        <w:jc w:val="center"/>
        <w:rPr>
          <w:rFonts w:ascii="Times New Roman" w:hAnsi="Times New Roman" w:cs="Times New Roman"/>
          <w:b/>
          <w:bCs/>
          <w:sz w:val="24"/>
          <w:szCs w:val="24"/>
        </w:rPr>
      </w:pPr>
      <w:r w:rsidRPr="001A65BB">
        <w:rPr>
          <w:rFonts w:ascii="Times New Roman" w:hAnsi="Times New Roman" w:cs="Times New Roman"/>
          <w:b/>
          <w:bCs/>
          <w:sz w:val="24"/>
          <w:szCs w:val="24"/>
        </w:rPr>
        <w:t>ABSTRAC</w:t>
      </w:r>
      <w:r w:rsidR="00E30AF6" w:rsidRPr="001A65BB">
        <w:rPr>
          <w:rFonts w:ascii="Times New Roman" w:hAnsi="Times New Roman" w:cs="Times New Roman"/>
          <w:b/>
          <w:bCs/>
          <w:sz w:val="24"/>
          <w:szCs w:val="24"/>
        </w:rPr>
        <w:t>T</w:t>
      </w:r>
    </w:p>
    <w:p w14:paraId="13D94A4B" w14:textId="77777777" w:rsidR="009C2B79" w:rsidRPr="001A65BB" w:rsidRDefault="00DB5662" w:rsidP="009C2B79">
      <w:pPr>
        <w:spacing w:line="360" w:lineRule="auto"/>
        <w:jc w:val="both"/>
        <w:rPr>
          <w:rFonts w:ascii="Times New Roman" w:hAnsi="Times New Roman" w:cs="Times New Roman"/>
          <w:sz w:val="24"/>
          <w:szCs w:val="24"/>
        </w:rPr>
      </w:pPr>
      <w:r w:rsidRPr="001A65BB">
        <w:rPr>
          <w:rFonts w:ascii="Times New Roman" w:hAnsi="Times New Roman" w:cs="Times New Roman"/>
          <w:sz w:val="24"/>
          <w:szCs w:val="24"/>
        </w:rPr>
        <w:t>Homemade chocolate entrepreneurship has emerged as a</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promising small-scale business opportunity, especially among</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women and home-based entrepreneurs. This study aims to</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analyze the key challenges faced by homemade chocolate</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entrepreneurs and to understand the factors influencing their</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business sustainability and growth. The research is based on</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 xml:space="preserve">primary data collected from </w:t>
      </w:r>
      <w:r w:rsidR="00B123F7" w:rsidRPr="001A65BB">
        <w:rPr>
          <w:rFonts w:ascii="Times New Roman" w:hAnsi="Times New Roman" w:cs="Times New Roman"/>
          <w:sz w:val="24"/>
          <w:szCs w:val="24"/>
        </w:rPr>
        <w:t>60</w:t>
      </w:r>
      <w:r w:rsidRPr="001A65BB">
        <w:rPr>
          <w:rFonts w:ascii="Times New Roman" w:hAnsi="Times New Roman" w:cs="Times New Roman"/>
          <w:sz w:val="24"/>
          <w:szCs w:val="24"/>
        </w:rPr>
        <w:t xml:space="preserve"> respondents through a structured</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questionnaire. Analytical tools such as percentage analysis,</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ranking method, and chi-square test were used to interpret the</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data.</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The findings reveal that entrepreneurs face multiple challenges</w:t>
      </w:r>
      <w:r w:rsidR="00406CD3" w:rsidRPr="001A65BB">
        <w:rPr>
          <w:rFonts w:ascii="Times New Roman" w:hAnsi="Times New Roman" w:cs="Times New Roman"/>
          <w:sz w:val="24"/>
          <w:szCs w:val="24"/>
        </w:rPr>
        <w:t xml:space="preserve"> </w:t>
      </w:r>
      <w:r w:rsidRPr="001A65BB">
        <w:rPr>
          <w:rFonts w:ascii="Times New Roman" w:hAnsi="Times New Roman" w:cs="Times New Roman"/>
          <w:sz w:val="24"/>
          <w:szCs w:val="24"/>
        </w:rPr>
        <w:t>including limited access to finance, high cost of raw materials, lack</w:t>
      </w:r>
      <w:r w:rsidR="00406CD3" w:rsidRPr="001A65BB">
        <w:rPr>
          <w:rFonts w:ascii="Times New Roman" w:hAnsi="Times New Roman" w:cs="Times New Roman"/>
          <w:sz w:val="24"/>
          <w:szCs w:val="24"/>
        </w:rPr>
        <w:t xml:space="preserve"> </w:t>
      </w:r>
      <w:r w:rsidRPr="001A65BB">
        <w:rPr>
          <w:rFonts w:ascii="Times New Roman" w:hAnsi="Times New Roman" w:cs="Times New Roman"/>
          <w:sz w:val="24"/>
          <w:szCs w:val="24"/>
        </w:rPr>
        <w:t>of proper marketing strategies, and intense competition from</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branded products. In addition, issues such as inadequate technical</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knowledge, limited distribution channels, and difficulty in</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maintaining product shelf life also affect business performance,</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The study also highlights that customer preferences, quality</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maintenance, and pricing strategies play a crucial role in</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sustaining the business</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Despite these challenges, many entrepreneurs continue their</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ventures due to personal interest, flexibility in work, and income</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generation opportunities. The study suggests that providing</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financial support, training programs, and better marketing</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platforms can help overcome these barriers and promote the</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growth of homemade chocolate businesses. Overal, the research</w:t>
      </w:r>
      <w:r w:rsidR="00045F6D" w:rsidRPr="001A65BB">
        <w:rPr>
          <w:rFonts w:ascii="Times New Roman" w:hAnsi="Times New Roman" w:cs="Times New Roman"/>
          <w:sz w:val="24"/>
          <w:szCs w:val="24"/>
        </w:rPr>
        <w:t xml:space="preserve"> </w:t>
      </w:r>
      <w:r w:rsidRPr="001A65BB">
        <w:rPr>
          <w:rFonts w:ascii="Times New Roman" w:hAnsi="Times New Roman" w:cs="Times New Roman"/>
          <w:sz w:val="24"/>
          <w:szCs w:val="24"/>
        </w:rPr>
        <w:t>contributes to understanding the real-time problems of small-scale</w:t>
      </w:r>
      <w:r w:rsidR="00045F6D" w:rsidRPr="001A65BB">
        <w:rPr>
          <w:rFonts w:ascii="Times New Roman" w:hAnsi="Times New Roman" w:cs="Times New Roman"/>
          <w:sz w:val="24"/>
          <w:szCs w:val="24"/>
        </w:rPr>
        <w:t xml:space="preserve"> </w:t>
      </w:r>
      <w:r w:rsidRPr="001A65BB">
        <w:rPr>
          <w:rFonts w:ascii="Times New Roman" w:hAnsi="Times New Roman" w:cs="Times New Roman"/>
          <w:sz w:val="24"/>
          <w:szCs w:val="24"/>
        </w:rPr>
        <w:t>food entrepreneurs and offers practical suggestions for</w:t>
      </w:r>
      <w:r w:rsidR="00045F6D" w:rsidRPr="001A65BB">
        <w:rPr>
          <w:rFonts w:ascii="Times New Roman" w:hAnsi="Times New Roman" w:cs="Times New Roman"/>
          <w:sz w:val="24"/>
          <w:szCs w:val="24"/>
        </w:rPr>
        <w:t xml:space="preserve"> </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improvement.</w:t>
      </w:r>
      <w:r w:rsidR="00097AA6" w:rsidRPr="001A65BB">
        <w:rPr>
          <w:rFonts w:ascii="Times New Roman" w:hAnsi="Times New Roman" w:cs="Times New Roman"/>
          <w:sz w:val="24"/>
          <w:szCs w:val="24"/>
        </w:rPr>
        <w:t xml:space="preserve"> </w:t>
      </w:r>
    </w:p>
    <w:p w14:paraId="69471D3C" w14:textId="14D03DA3" w:rsidR="00AF5991" w:rsidRPr="001A65BB" w:rsidRDefault="00DB5662" w:rsidP="009C2B79">
      <w:pPr>
        <w:spacing w:line="360" w:lineRule="auto"/>
        <w:jc w:val="both"/>
        <w:rPr>
          <w:rFonts w:ascii="Times New Roman" w:hAnsi="Times New Roman" w:cs="Times New Roman"/>
          <w:sz w:val="24"/>
          <w:szCs w:val="24"/>
        </w:rPr>
      </w:pPr>
      <w:r w:rsidRPr="001A65BB">
        <w:rPr>
          <w:rFonts w:ascii="Times New Roman" w:hAnsi="Times New Roman" w:cs="Times New Roman"/>
          <w:b/>
          <w:sz w:val="24"/>
          <w:szCs w:val="24"/>
        </w:rPr>
        <w:t>Keywords:</w:t>
      </w:r>
      <w:r w:rsidRPr="001A65BB">
        <w:rPr>
          <w:rFonts w:ascii="Times New Roman" w:hAnsi="Times New Roman" w:cs="Times New Roman"/>
          <w:sz w:val="24"/>
          <w:szCs w:val="24"/>
        </w:rPr>
        <w:t xml:space="preserve"> Homemade chocolate, entrepreneurs, challenges,</w:t>
      </w:r>
      <w:r w:rsidR="009C2B79" w:rsidRPr="001A65BB">
        <w:rPr>
          <w:rFonts w:ascii="Times New Roman" w:hAnsi="Times New Roman" w:cs="Times New Roman"/>
          <w:sz w:val="24"/>
          <w:szCs w:val="24"/>
        </w:rPr>
        <w:t xml:space="preserve"> </w:t>
      </w:r>
      <w:r w:rsidRPr="001A65BB">
        <w:rPr>
          <w:rFonts w:ascii="Times New Roman" w:hAnsi="Times New Roman" w:cs="Times New Roman"/>
          <w:sz w:val="24"/>
          <w:szCs w:val="24"/>
        </w:rPr>
        <w:t>small-scale business, marketing, finance, consumer preference</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,business sustainability</w:t>
      </w:r>
      <w:r w:rsidR="00097AA6" w:rsidRPr="001A65BB">
        <w:rPr>
          <w:rFonts w:ascii="Times New Roman" w:hAnsi="Times New Roman" w:cs="Times New Roman"/>
          <w:sz w:val="24"/>
          <w:szCs w:val="24"/>
        </w:rPr>
        <w:t>.</w:t>
      </w:r>
    </w:p>
    <w:p w14:paraId="2F1DCEE6" w14:textId="77777777" w:rsidR="00790A57" w:rsidRPr="001A65BB" w:rsidRDefault="00790A57" w:rsidP="009C2B79">
      <w:pPr>
        <w:spacing w:line="360" w:lineRule="auto"/>
        <w:jc w:val="center"/>
        <w:rPr>
          <w:rFonts w:ascii="Times New Roman" w:hAnsi="Times New Roman" w:cs="Times New Roman"/>
          <w:b/>
          <w:bCs/>
          <w:sz w:val="24"/>
          <w:szCs w:val="24"/>
        </w:rPr>
      </w:pPr>
      <w:r w:rsidRPr="001A65BB">
        <w:rPr>
          <w:rFonts w:ascii="Times New Roman" w:hAnsi="Times New Roman" w:cs="Times New Roman"/>
          <w:b/>
          <w:bCs/>
          <w:sz w:val="24"/>
          <w:szCs w:val="24"/>
        </w:rPr>
        <w:t>A STUDY ON THE CHALLENGES FACED BY HOMEMADE CHOCOLATE ENTREPRENEURS IN OOTY</w:t>
      </w:r>
    </w:p>
    <w:p w14:paraId="05D11571" w14:textId="77777777" w:rsidR="009C2B79" w:rsidRPr="001A65BB" w:rsidRDefault="009C2B79" w:rsidP="009C2B79">
      <w:pPr>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Dr.M.MAHESH KUMAR</w:t>
      </w:r>
      <w:r w:rsidRPr="001A65BB">
        <w:rPr>
          <w:rFonts w:ascii="Times New Roman" w:hAnsi="Times New Roman" w:cs="Times New Roman"/>
          <w:sz w:val="24"/>
          <w:szCs w:val="24"/>
        </w:rPr>
        <w:t>, Associate Professor &amp; Head, Department of Commerce with Computer Applications, Sri Krishna Adithya College of Arts and Science, Kovaipudur, Coimbatore, Tamilnadu, India.</w:t>
      </w:r>
    </w:p>
    <w:p w14:paraId="41303690" w14:textId="77777777" w:rsidR="009C2B79" w:rsidRPr="001A65BB" w:rsidRDefault="009C2B79" w:rsidP="009C2B79">
      <w:pPr>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lastRenderedPageBreak/>
        <w:t>ABINAYA.V, Student of B.Com CA,</w:t>
      </w:r>
      <w:r w:rsidRPr="001A65BB">
        <w:rPr>
          <w:rFonts w:ascii="Times New Roman" w:hAnsi="Times New Roman" w:cs="Times New Roman"/>
          <w:sz w:val="24"/>
          <w:szCs w:val="24"/>
        </w:rPr>
        <w:t xml:space="preserve"> Sri Krishna Adithya College of Arts and Science, Kovaipudur, Coimbatore, Tamilnadu, India. </w:t>
      </w:r>
    </w:p>
    <w:p w14:paraId="65823802" w14:textId="23B56D40" w:rsidR="0070101A" w:rsidRPr="001A65BB" w:rsidRDefault="00554E5B" w:rsidP="009C2B79">
      <w:pPr>
        <w:spacing w:line="360" w:lineRule="auto"/>
        <w:rPr>
          <w:rFonts w:ascii="Times New Roman" w:hAnsi="Times New Roman" w:cs="Times New Roman"/>
          <w:spacing w:val="-4"/>
          <w:sz w:val="24"/>
          <w:szCs w:val="24"/>
        </w:rPr>
      </w:pPr>
      <w:r w:rsidRPr="001A65BB">
        <w:rPr>
          <w:rFonts w:ascii="Times New Roman" w:hAnsi="Times New Roman" w:cs="Times New Roman"/>
          <w:noProof/>
          <w:spacing w:val="-4"/>
          <w:sz w:val="24"/>
          <w:szCs w:val="24"/>
          <w:lang w:val="en-IN" w:eastAsia="en-IN" w:bidi="ar-SA"/>
        </w:rPr>
        <mc:AlternateContent>
          <mc:Choice Requires="wps">
            <w:drawing>
              <wp:anchor distT="0" distB="0" distL="114300" distR="114300" simplePos="0" relativeHeight="251908608" behindDoc="0" locked="0" layoutInCell="1" allowOverlap="1" wp14:anchorId="3B5BD157" wp14:editId="4C7AB731">
                <wp:simplePos x="0" y="0"/>
                <wp:positionH relativeFrom="column">
                  <wp:posOffset>-10274</wp:posOffset>
                </wp:positionH>
                <wp:positionV relativeFrom="paragraph">
                  <wp:posOffset>42602</wp:posOffset>
                </wp:positionV>
                <wp:extent cx="5794582" cy="0"/>
                <wp:effectExtent l="0" t="0" r="15875" b="19050"/>
                <wp:wrapNone/>
                <wp:docPr id="792053417" name="Straight Connector 792053417"/>
                <wp:cNvGraphicFramePr/>
                <a:graphic xmlns:a="http://schemas.openxmlformats.org/drawingml/2006/main">
                  <a:graphicData uri="http://schemas.microsoft.com/office/word/2010/wordprocessingShape">
                    <wps:wsp>
                      <wps:cNvCnPr/>
                      <wps:spPr>
                        <a:xfrm>
                          <a:off x="0" y="0"/>
                          <a:ext cx="57945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7A9277" id="Straight Connector 792053417" o:spid="_x0000_s1026" style="position:absolute;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35pt" to="45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" strokecolor="#4472c4 [3204]" strokeweight=".5pt">
                <v:stroke joinstyle="miter"/>
              </v:line>
            </w:pict>
          </mc:Fallback>
        </mc:AlternateContent>
      </w:r>
    </w:p>
    <w:p w14:paraId="36ED3704" w14:textId="5E4AE25C" w:rsidR="009D39CD" w:rsidRPr="001A65BB" w:rsidRDefault="00CE0D80" w:rsidP="009C2B79">
      <w:pPr>
        <w:pStyle w:val="Heading2"/>
        <w:spacing w:line="360" w:lineRule="auto"/>
        <w:jc w:val="both"/>
        <w:rPr>
          <w:rFonts w:ascii="Times New Roman" w:hAnsi="Times New Roman" w:cs="Times New Roman"/>
          <w:b/>
          <w:bCs/>
          <w:color w:val="auto"/>
          <w:sz w:val="24"/>
          <w:szCs w:val="24"/>
        </w:rPr>
      </w:pPr>
      <w:r w:rsidRPr="001A65BB">
        <w:rPr>
          <w:rFonts w:ascii="Times New Roman" w:hAnsi="Times New Roman" w:cs="Times New Roman"/>
          <w:b/>
          <w:bCs/>
          <w:color w:val="auto"/>
          <w:sz w:val="24"/>
          <w:szCs w:val="24"/>
        </w:rPr>
        <w:t xml:space="preserve">  </w:t>
      </w:r>
      <w:r w:rsidR="00B25848" w:rsidRPr="001A65BB">
        <w:rPr>
          <w:rFonts w:ascii="Times New Roman" w:hAnsi="Times New Roman" w:cs="Times New Roman"/>
          <w:b/>
          <w:bCs/>
          <w:color w:val="auto"/>
          <w:sz w:val="24"/>
          <w:szCs w:val="24"/>
        </w:rPr>
        <w:t>INTRODUCTION</w:t>
      </w:r>
    </w:p>
    <w:p w14:paraId="64022817" w14:textId="74FCD4F7" w:rsidR="00155D29" w:rsidRPr="001A65BB" w:rsidRDefault="001A65BB" w:rsidP="009C2B79">
      <w:pPr>
        <w:tabs>
          <w:tab w:val="left" w:pos="180"/>
        </w:tabs>
        <w:spacing w:line="360" w:lineRule="auto"/>
        <w:ind w:left="180" w:right="288" w:hanging="9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186B" w:rsidRPr="001A65BB">
        <w:rPr>
          <w:rFonts w:ascii="Times New Roman" w:hAnsi="Times New Roman" w:cs="Times New Roman"/>
          <w:sz w:val="24"/>
          <w:szCs w:val="24"/>
        </w:rPr>
        <w:t>In the present business environment,</w:t>
      </w:r>
      <w:r w:rsidR="002A3683" w:rsidRPr="001A65BB">
        <w:rPr>
          <w:rFonts w:ascii="Times New Roman" w:hAnsi="Times New Roman" w:cs="Times New Roman"/>
          <w:sz w:val="24"/>
          <w:szCs w:val="24"/>
        </w:rPr>
        <w:t xml:space="preserve"> </w:t>
      </w:r>
      <w:r w:rsidR="00CF186B" w:rsidRPr="001A65BB">
        <w:rPr>
          <w:rFonts w:ascii="Times New Roman" w:hAnsi="Times New Roman" w:cs="Times New Roman"/>
          <w:sz w:val="24"/>
          <w:szCs w:val="24"/>
        </w:rPr>
        <w:t>e</w:t>
      </w:r>
      <w:r w:rsidR="00155D29" w:rsidRPr="001A65BB">
        <w:rPr>
          <w:rFonts w:ascii="Times New Roman" w:hAnsi="Times New Roman" w:cs="Times New Roman"/>
          <w:sz w:val="24"/>
          <w:szCs w:val="24"/>
        </w:rPr>
        <w:t>ntrepreneurship in the food processing sector has gained significant importance in recent years, especially in the area of homemade and artisanal food products. Among these, homemade chocolate production has emerged as a popular small-scale business due to increasing consumer preference for natural, handmade, and customized chocolates. Ooty (Udhagamandalam), a well-known hill station in Tamil Nadu, is famous for its homemade chocolates, which attract both tourists and local consumers. The pleasant climate and steady tourist inflow provide a favorable environment for the growth of homemade chocolate enterprises in this region.</w:t>
      </w:r>
    </w:p>
    <w:p w14:paraId="524D3F25" w14:textId="4C202101" w:rsidR="00155D29" w:rsidRPr="001A65BB" w:rsidRDefault="00CE0D8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With regard to the nature of the businesses, h</w:t>
      </w:r>
      <w:r w:rsidR="00155D29" w:rsidRPr="001A65BB">
        <w:rPr>
          <w:rFonts w:ascii="Times New Roman" w:hAnsi="Times New Roman" w:cs="Times New Roman"/>
          <w:sz w:val="24"/>
          <w:szCs w:val="24"/>
        </w:rPr>
        <w:t>omemade chocolate entrepreneurs in Ooty are mostly small-scale producers who rely on traditional methods, limited capital, and local labor. These entrepreneurs play an important role in generating employment, promoting local products, and contributing to the regional economy. However, despite the growing demand, they face several challenges that affect their sustainability and growth. These challenges include fluctuation in raw material prices, lack of modern technology, inadequate marketing strategies, intense competition, storage and transportation issues, and limited access to financial support.</w:t>
      </w:r>
    </w:p>
    <w:p w14:paraId="105B9A9F" w14:textId="1E92B010" w:rsidR="000D7253" w:rsidRPr="001A65BB" w:rsidRDefault="00CE0D8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In the context of the growing importance of small scale entrepreneurship, h</w:t>
      </w:r>
      <w:r w:rsidR="00B25848" w:rsidRPr="001A65BB">
        <w:rPr>
          <w:rFonts w:ascii="Times New Roman" w:hAnsi="Times New Roman" w:cs="Times New Roman"/>
          <w:sz w:val="24"/>
          <w:szCs w:val="24"/>
        </w:rPr>
        <w:t>omemade chocolate production has become a popular small-scale entrepreneurial activity in Ooty due to high tourist demand and favorable climatic conditions. These entrepreneurs play an important role in promoting local products and generating employment. However, despite increasing demand, homemade chocolate entrepreneurs face several challenges such as high raw material costs, financial constraints, lack of modern technology, marketing difficulties, seasonal demand, and competition from</w:t>
      </w:r>
      <w:r w:rsidR="000D7253" w:rsidRPr="001A65BB">
        <w:rPr>
          <w:rFonts w:ascii="Times New Roman" w:hAnsi="Times New Roman" w:cs="Times New Roman"/>
          <w:sz w:val="24"/>
          <w:szCs w:val="24"/>
        </w:rPr>
        <w:t xml:space="preserve"> </w:t>
      </w:r>
      <w:r w:rsidR="00B25848" w:rsidRPr="001A65BB">
        <w:rPr>
          <w:rFonts w:ascii="Times New Roman" w:hAnsi="Times New Roman" w:cs="Times New Roman"/>
          <w:sz w:val="24"/>
          <w:szCs w:val="24"/>
        </w:rPr>
        <w:t>branded chocolates. Understanding these challenges is essential to support the sustainable growth and development of homemade chocolate enterprises in Ooty.</w:t>
      </w:r>
    </w:p>
    <w:p w14:paraId="42C87B1B" w14:textId="3D379453" w:rsidR="00B25848" w:rsidRPr="001A65BB"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lastRenderedPageBreak/>
        <w:t>S</w:t>
      </w:r>
      <w:r w:rsidR="00FE3994" w:rsidRPr="001A65BB">
        <w:rPr>
          <w:rFonts w:ascii="Times New Roman" w:hAnsi="Times New Roman" w:cs="Times New Roman"/>
          <w:b/>
          <w:bCs/>
          <w:sz w:val="24"/>
          <w:szCs w:val="24"/>
        </w:rPr>
        <w:t>TATEMENT OF PROBLEM</w:t>
      </w:r>
    </w:p>
    <w:p w14:paraId="26D534A1" w14:textId="77777777" w:rsidR="00B25848" w:rsidRPr="001A65BB"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Homemade chocolate production has become a popular entrepreneurial activity in Ooty due to high tourist demand and favorable climatic conditions. Many small-scale entrepreneurs have entered this field with the aim of earning income and promoting locally made products. However, despite the growing market for homemade chocolates, these entrepreneurs face numerous problems that hinder their growth and long-term sustainability.</w:t>
      </w:r>
    </w:p>
    <w:p w14:paraId="224092CA" w14:textId="77777777" w:rsidR="00B25848" w:rsidRPr="001A65BB"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major issues faced by homemade chocolate entrepreneurs in Ooty include rising costs of raw materials, lack of adequate financial support, limited access to modern production technology, and insufficient knowledge of marketing and branding. In addition, challenges such as seasonal fluctuations in tourist demand, stiff competition from branded chocolate companies, storage and transportation difficulties, and compliance with food safety regulations further affect their business performance.</w:t>
      </w:r>
    </w:p>
    <w:p w14:paraId="1FED9C5F" w14:textId="01D55399" w:rsidR="00CE0D80"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Due to these problems, many homemade chocolate entrepreneurs are unable to expand their operations, improve product quality, or achieve consistent profitability. There is a lack of systematic studies focusing on identifying and analyzing the specific challenges faced by homemade chocolate entrepreneurs in Ooty. Therefore, the present study attempts to examine the various problems encountered by these entrepreneurs and to suggest suitable measures to overcome the challenges and support the sustainable development of homemade chocolate enterprises in Ooty.</w:t>
      </w:r>
    </w:p>
    <w:p w14:paraId="39E6AFD5" w14:textId="0A57FCE2" w:rsidR="00C1380A" w:rsidRPr="001A65BB" w:rsidRDefault="00C1380A"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O</w:t>
      </w:r>
      <w:r w:rsidR="00FE3994" w:rsidRPr="001A65BB">
        <w:rPr>
          <w:rFonts w:ascii="Times New Roman" w:hAnsi="Times New Roman" w:cs="Times New Roman"/>
          <w:b/>
          <w:bCs/>
          <w:sz w:val="24"/>
          <w:szCs w:val="24"/>
        </w:rPr>
        <w:t>BJECTIVES OF THE STUDY</w:t>
      </w:r>
    </w:p>
    <w:p w14:paraId="5A7BFD19" w14:textId="6396434D" w:rsidR="00C1380A" w:rsidRPr="001A65BB" w:rsidRDefault="00C1380A"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 xml:space="preserve">1. </w:t>
      </w:r>
      <w:r w:rsidR="00071087" w:rsidRPr="001A65BB">
        <w:rPr>
          <w:rFonts w:ascii="Times New Roman" w:hAnsi="Times New Roman" w:cs="Times New Roman"/>
          <w:sz w:val="24"/>
          <w:szCs w:val="24"/>
        </w:rPr>
        <w:t>To study the difficulties faced in sourcing raw materials and maintaining product quality</w:t>
      </w:r>
      <w:r w:rsidRPr="001A65BB">
        <w:rPr>
          <w:rFonts w:ascii="Times New Roman" w:hAnsi="Times New Roman" w:cs="Times New Roman"/>
          <w:sz w:val="24"/>
          <w:szCs w:val="24"/>
        </w:rPr>
        <w:t>.</w:t>
      </w:r>
    </w:p>
    <w:p w14:paraId="7362EA64" w14:textId="32D784F2" w:rsidR="00C1380A" w:rsidRPr="001A65BB" w:rsidRDefault="00071087"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2</w:t>
      </w:r>
      <w:r w:rsidR="00C1380A" w:rsidRPr="001A65BB">
        <w:rPr>
          <w:rFonts w:ascii="Times New Roman" w:hAnsi="Times New Roman" w:cs="Times New Roman"/>
          <w:sz w:val="24"/>
          <w:szCs w:val="24"/>
        </w:rPr>
        <w:t>. To analyze the problems related to production, finance, marketing, and distribution of homemade chocolates.</w:t>
      </w:r>
    </w:p>
    <w:p w14:paraId="4B649AAE" w14:textId="6D8EF514" w:rsidR="00071087" w:rsidRPr="001A65BB" w:rsidRDefault="00071087"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3</w:t>
      </w:r>
      <w:r w:rsidR="00C1380A" w:rsidRPr="001A65BB">
        <w:rPr>
          <w:rFonts w:ascii="Times New Roman" w:hAnsi="Times New Roman" w:cs="Times New Roman"/>
          <w:sz w:val="24"/>
          <w:szCs w:val="24"/>
        </w:rPr>
        <w:t>. To examine the impact of competition on homemade chocolate enterprises in O</w:t>
      </w:r>
      <w:r w:rsidRPr="001A65BB">
        <w:rPr>
          <w:rFonts w:ascii="Times New Roman" w:hAnsi="Times New Roman" w:cs="Times New Roman"/>
          <w:sz w:val="24"/>
          <w:szCs w:val="24"/>
        </w:rPr>
        <w:t>oty.</w:t>
      </w:r>
    </w:p>
    <w:p w14:paraId="6ADE1664" w14:textId="7E6DCF28" w:rsidR="00CC08F0" w:rsidRPr="001A65BB" w:rsidRDefault="00CC08F0"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w:t>
      </w:r>
      <w:r w:rsidR="00FE3994" w:rsidRPr="001A65BB">
        <w:rPr>
          <w:rFonts w:ascii="Times New Roman" w:hAnsi="Times New Roman" w:cs="Times New Roman"/>
          <w:b/>
          <w:bCs/>
          <w:sz w:val="24"/>
          <w:szCs w:val="24"/>
        </w:rPr>
        <w:t>COPE OF THE STUDY</w:t>
      </w:r>
    </w:p>
    <w:p w14:paraId="63FDA8FA" w14:textId="5964DF5C" w:rsidR="00CC08F0" w:rsidRPr="001A65BB" w:rsidRDefault="00CC08F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 xml:space="preserve">The scope of the present study is limited to homemade chocolate entrepreneurs operating in Ooty (Udhagamandalam), Tamil Nadu. The study focuses on small-scale and home-based </w:t>
      </w:r>
      <w:r w:rsidRPr="001A65BB">
        <w:rPr>
          <w:rFonts w:ascii="Times New Roman" w:hAnsi="Times New Roman" w:cs="Times New Roman"/>
          <w:sz w:val="24"/>
          <w:szCs w:val="24"/>
        </w:rPr>
        <w:lastRenderedPageBreak/>
        <w:t>chocolate producers who are engaged in the manufacturing and sale of homemade chocolates to local consumers and tourists.</w:t>
      </w:r>
    </w:p>
    <w:p w14:paraId="162D1E29" w14:textId="0DD9C0DD" w:rsidR="00CC08F0" w:rsidRPr="001A65BB" w:rsidRDefault="00CC08F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covers various aspects such as production processes, availability and cost of raw materials, financial constraints, marketing practices, distribution methods, storage facilities, and competitive challenges faced by these entrepreneurs. It also examines issues related to seasonal demand, customer preferences, and compliance with food safety and quality standards.</w:t>
      </w:r>
    </w:p>
    <w:p w14:paraId="331B02EA" w14:textId="3EED6944" w:rsidR="00FE3994" w:rsidRPr="001A65BB" w:rsidRDefault="005A3F91"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 xml:space="preserve"> RESEARCH METHODOLOGY</w:t>
      </w:r>
    </w:p>
    <w:p w14:paraId="49F161DD" w14:textId="17082747" w:rsidR="006D7CA9"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Research methodology refers to the systematic way of collecting, analyzing, and interpreting data to achieve the objectives of the study. The present study adopts a descriptive research design to examine the challenges faced by homemade chocolate entrepreneurs with special reference to Ooty.</w:t>
      </w:r>
    </w:p>
    <w:p w14:paraId="4EF83747" w14:textId="70E89E08" w:rsidR="00FE3994" w:rsidRPr="001A65BB" w:rsidRDefault="00571FDC"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 xml:space="preserve"> Research Design:</w:t>
      </w:r>
    </w:p>
    <w:p w14:paraId="39B6D0A7" w14:textId="40B47310"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descriptive in nature, as it aims to describe and analyze the various problems faced by homemade chocolate entrepreneurs in Ooty.</w:t>
      </w:r>
    </w:p>
    <w:p w14:paraId="356F742E" w14:textId="6D4FBBD9" w:rsidR="00FE3994" w:rsidRPr="001A65BB" w:rsidRDefault="003100C1"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Area of the Study:</w:t>
      </w:r>
    </w:p>
    <w:p w14:paraId="546F7A9C" w14:textId="38AB4BAF" w:rsidR="00292D65"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confined to Ooty (Udhagamandalam), Tamil Nadu.</w:t>
      </w:r>
    </w:p>
    <w:p w14:paraId="66015813" w14:textId="41BD490B"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Sources of Data:</w:t>
      </w:r>
    </w:p>
    <w:p w14:paraId="021563C7" w14:textId="0BD2B874"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based on both primary and secondary data.</w:t>
      </w:r>
    </w:p>
    <w:p w14:paraId="10CC9F4F" w14:textId="06122CAE"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Primary Data:</w:t>
      </w:r>
      <w:r w:rsidRPr="001A65BB">
        <w:rPr>
          <w:rFonts w:ascii="Times New Roman" w:hAnsi="Times New Roman" w:cs="Times New Roman"/>
          <w:sz w:val="24"/>
          <w:szCs w:val="24"/>
        </w:rPr>
        <w:t xml:space="preserve"> Primary data are collected directly from homemade chocolate entrepreneurs using a structured questionnaire and personal interviews.</w:t>
      </w:r>
    </w:p>
    <w:p w14:paraId="68934756" w14:textId="53BF9726" w:rsidR="00132ACA"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Secondary Data:</w:t>
      </w:r>
      <w:r w:rsidRPr="001A65BB">
        <w:rPr>
          <w:rFonts w:ascii="Times New Roman" w:hAnsi="Times New Roman" w:cs="Times New Roman"/>
          <w:sz w:val="24"/>
          <w:szCs w:val="24"/>
        </w:rPr>
        <w:t xml:space="preserve"> Secondary data are collected from books, journals, research articles, websites, government reports, and previous studies related to small-scale industries and food entrepreneurship.</w:t>
      </w:r>
    </w:p>
    <w:p w14:paraId="0597DE30" w14:textId="53CFDD51"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Sampling Method:</w:t>
      </w:r>
    </w:p>
    <w:p w14:paraId="57217413" w14:textId="46A1E20A" w:rsidR="00554E5B"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lastRenderedPageBreak/>
        <w:t>Convenience sampling method is adopted for selecting the respondents due to time and accessibility constraints.</w:t>
      </w:r>
    </w:p>
    <w:p w14:paraId="7617DBF1" w14:textId="3A8338A9"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Sample Size:</w:t>
      </w:r>
    </w:p>
    <w:p w14:paraId="7F51EA19" w14:textId="653902A8"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 xml:space="preserve">The sample size for the study consists of a selected number of homemade chocolate entrepreneurs in Ooty (for example, </w:t>
      </w:r>
      <w:r w:rsidR="00A87257" w:rsidRPr="001A65BB">
        <w:rPr>
          <w:rFonts w:ascii="Times New Roman" w:hAnsi="Times New Roman" w:cs="Times New Roman"/>
          <w:sz w:val="24"/>
          <w:szCs w:val="24"/>
        </w:rPr>
        <w:t>6</w:t>
      </w:r>
      <w:r w:rsidRPr="001A65BB">
        <w:rPr>
          <w:rFonts w:ascii="Times New Roman" w:hAnsi="Times New Roman" w:cs="Times New Roman"/>
          <w:sz w:val="24"/>
          <w:szCs w:val="24"/>
        </w:rPr>
        <w:t>0 respondents).</w:t>
      </w:r>
    </w:p>
    <w:p w14:paraId="048EB8D2" w14:textId="0F820DCD"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Tools for Data Collection:</w:t>
      </w:r>
    </w:p>
    <w:p w14:paraId="341CFA35" w14:textId="761D7514" w:rsidR="00D81B77"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A structured questionnaire is used as the main tool for collecting primary data.</w:t>
      </w:r>
    </w:p>
    <w:p w14:paraId="1700770C" w14:textId="304A7952"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Tools for Data Analysis:</w:t>
      </w:r>
    </w:p>
    <w:p w14:paraId="6ADFC0C7" w14:textId="29E77A4B" w:rsidR="00DE7822"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collected data are analyzed using simple statistical tools such as percentages, tables, and charts for easy interpretation.</w:t>
      </w:r>
    </w:p>
    <w:p w14:paraId="74F88D23" w14:textId="1ABB4187"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Period of the Study</w:t>
      </w:r>
      <w:r w:rsidR="003100C1" w:rsidRPr="001A65BB">
        <w:rPr>
          <w:rFonts w:ascii="Times New Roman" w:hAnsi="Times New Roman" w:cs="Times New Roman"/>
          <w:b/>
          <w:bCs/>
          <w:sz w:val="24"/>
          <w:szCs w:val="24"/>
        </w:rPr>
        <w:t>:</w:t>
      </w:r>
    </w:p>
    <w:p w14:paraId="2E335BEA" w14:textId="2D76CFA5"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conducted over a specific period (for example, three months).</w:t>
      </w:r>
    </w:p>
    <w:p w14:paraId="75C6CCF3" w14:textId="24F39126" w:rsidR="002A3683"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This methodology helps in systematically identifying and analyzing the challenges faced by homemade chocolate entrepreneurs in Ooty.</w:t>
      </w:r>
    </w:p>
    <w:p w14:paraId="3AC1CD7E" w14:textId="7F981381" w:rsidR="00FE3994" w:rsidRPr="001A65BB" w:rsidRDefault="00571FDC"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 xml:space="preserve"> Limitations of the Study</w:t>
      </w:r>
    </w:p>
    <w:p w14:paraId="77F5B3B0" w14:textId="1E538CF1"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1. The study is confined only to homemade chocolate entrepreneurs in Ooty; therefore, the findings may not be applicable to other regions.</w:t>
      </w:r>
    </w:p>
    <w:p w14:paraId="73BA87B0" w14:textId="2DE14A6A"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2. The sample size selected for the study is limited, which may affect the generalization of the results.</w:t>
      </w:r>
    </w:p>
    <w:p w14:paraId="3A9A6132" w14:textId="50452839"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3. The study is based mainly on primary data collected through questionnaires, and the accuracy of the results depends on the honesty and cooperation of the respondents.</w:t>
      </w:r>
    </w:p>
    <w:p w14:paraId="2ADC7890" w14:textId="0BAD675F"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4. Time constraints restricted an in-depth analysis of all aspects related to the business.</w:t>
      </w:r>
    </w:p>
    <w:p w14:paraId="1F40CBF9" w14:textId="7CC60C28"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5. Some respondents may have been reluctant to disclose exact financial details.</w:t>
      </w:r>
    </w:p>
    <w:p w14:paraId="5860A00D" w14:textId="77777777" w:rsidR="00D52D26"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6. Seasonal variations in demand could influence the responses and findings of the study</w:t>
      </w:r>
      <w:r w:rsidR="00C20F29" w:rsidRPr="001A65BB">
        <w:rPr>
          <w:rFonts w:ascii="Times New Roman" w:hAnsi="Times New Roman" w:cs="Times New Roman"/>
          <w:sz w:val="24"/>
          <w:szCs w:val="24"/>
        </w:rPr>
        <w:t>.</w:t>
      </w:r>
    </w:p>
    <w:p w14:paraId="054CE71D" w14:textId="77777777" w:rsidR="00D52D26"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REVIEW OF LITERATURE</w:t>
      </w:r>
    </w:p>
    <w:p w14:paraId="7EF9AB3E" w14:textId="48768158" w:rsidR="006A7C5B" w:rsidRPr="001A65BB" w:rsidRDefault="006A7C5B" w:rsidP="009C2B79">
      <w:pPr>
        <w:spacing w:line="360" w:lineRule="auto"/>
        <w:ind w:left="180" w:right="4"/>
        <w:jc w:val="both"/>
        <w:rPr>
          <w:rFonts w:ascii="Times New Roman" w:hAnsi="Times New Roman" w:cs="Times New Roman"/>
          <w:sz w:val="24"/>
          <w:szCs w:val="24"/>
        </w:rPr>
      </w:pPr>
      <w:r w:rsidRPr="001A65BB">
        <w:rPr>
          <w:rFonts w:ascii="Times New Roman" w:hAnsi="Times New Roman" w:cs="Times New Roman"/>
          <w:b/>
          <w:bCs/>
          <w:sz w:val="24"/>
          <w:szCs w:val="24"/>
          <w:lang w:bidi="ar-SA"/>
        </w:rPr>
        <w:lastRenderedPageBreak/>
        <w:t xml:space="preserve">Studies by the Ministry of Micro, Small and Medium Enterprises (2023) </w:t>
      </w:r>
      <w:r w:rsidRPr="001A65BB">
        <w:rPr>
          <w:rFonts w:ascii="Times New Roman" w:hAnsi="Times New Roman" w:cs="Times New Roman"/>
          <w:sz w:val="24"/>
          <w:szCs w:val="24"/>
          <w:lang w:bidi="ar-SA"/>
        </w:rPr>
        <w:t>highlight that limited access to finance is one of the most significant challenges faced by small-scale entrepreneurs. Many homemade chocolate producers rely on personal savings or informal borrowing due to difficulties in accessing formal credit. This financial limitation restricts their ability to invest in modern equipment, quality raw materials, and effective marketing strategies, thereby affecting business growth and sustainability.</w:t>
      </w:r>
    </w:p>
    <w:p w14:paraId="4B2B73B1" w14:textId="77777777" w:rsidR="006A7C5B" w:rsidRPr="001A65BB" w:rsidRDefault="006A7C5B" w:rsidP="009C2B79">
      <w:pPr>
        <w:spacing w:line="360" w:lineRule="auto"/>
        <w:ind w:left="180"/>
        <w:jc w:val="both"/>
        <w:rPr>
          <w:rFonts w:ascii="Times New Roman" w:hAnsi="Times New Roman" w:cs="Times New Roman"/>
          <w:sz w:val="24"/>
          <w:szCs w:val="24"/>
          <w:lang w:bidi="ar-SA"/>
        </w:rPr>
      </w:pPr>
      <w:r w:rsidRPr="001A65BB">
        <w:rPr>
          <w:rFonts w:ascii="Times New Roman" w:hAnsi="Times New Roman" w:cs="Times New Roman"/>
          <w:b/>
          <w:bCs/>
          <w:sz w:val="24"/>
          <w:szCs w:val="24"/>
          <w:lang w:bidi="ar-SA"/>
        </w:rPr>
        <w:t xml:space="preserve">Research by the Food Safety and Standards Authority of India (2022) </w:t>
      </w:r>
      <w:r w:rsidRPr="001A65BB">
        <w:rPr>
          <w:rFonts w:ascii="Times New Roman" w:hAnsi="Times New Roman" w:cs="Times New Roman"/>
          <w:sz w:val="24"/>
          <w:szCs w:val="24"/>
          <w:lang w:bidi="ar-SA"/>
        </w:rPr>
        <w:t>emphasizes the importance of maintaining hygiene and quality standards in food-based businesses. For homemade chocolate entrepreneurs, failure to comply with food safety standards can result in reduced consumer trust and limited access to formal markets.</w:t>
      </w:r>
    </w:p>
    <w:p w14:paraId="1047F64F" w14:textId="77777777" w:rsidR="006A7C5B" w:rsidRPr="001A65BB" w:rsidRDefault="006A7C5B" w:rsidP="009C2B79">
      <w:pPr>
        <w:spacing w:line="360" w:lineRule="auto"/>
        <w:ind w:left="180"/>
        <w:jc w:val="both"/>
        <w:rPr>
          <w:rFonts w:ascii="Times New Roman" w:hAnsi="Times New Roman" w:cs="Times New Roman"/>
          <w:sz w:val="24"/>
          <w:szCs w:val="24"/>
          <w:lang w:bidi="ar-SA"/>
        </w:rPr>
      </w:pPr>
      <w:r w:rsidRPr="001A65BB">
        <w:rPr>
          <w:rFonts w:ascii="Times New Roman" w:hAnsi="Times New Roman" w:cs="Times New Roman"/>
          <w:b/>
          <w:bCs/>
          <w:sz w:val="24"/>
          <w:szCs w:val="24"/>
          <w:lang w:bidi="ar-SA"/>
        </w:rPr>
        <w:t>The Statista (2023) reports</w:t>
      </w:r>
      <w:r w:rsidRPr="001A65BB">
        <w:rPr>
          <w:rFonts w:ascii="Times New Roman" w:hAnsi="Times New Roman" w:cs="Times New Roman"/>
          <w:sz w:val="24"/>
          <w:szCs w:val="24"/>
          <w:lang w:bidi="ar-SA"/>
        </w:rPr>
        <w:t xml:space="preserve"> that pricing strategies play a crucial role in influencing consumer purchasing decisions. Improper pricing can lead to reduced profitability or loss of customers.</w:t>
      </w:r>
    </w:p>
    <w:p w14:paraId="50E48242" w14:textId="77777777" w:rsidR="006A7C5B" w:rsidRPr="001A65BB" w:rsidRDefault="006A7C5B" w:rsidP="009C2B79">
      <w:pPr>
        <w:spacing w:line="360" w:lineRule="auto"/>
        <w:ind w:left="180"/>
        <w:jc w:val="both"/>
        <w:rPr>
          <w:rFonts w:ascii="Times New Roman" w:hAnsi="Times New Roman" w:cs="Times New Roman"/>
          <w:sz w:val="24"/>
          <w:szCs w:val="24"/>
          <w:lang w:bidi="ar-SA"/>
        </w:rPr>
      </w:pPr>
      <w:r w:rsidRPr="001A65BB">
        <w:rPr>
          <w:rFonts w:ascii="Times New Roman" w:hAnsi="Times New Roman" w:cs="Times New Roman"/>
          <w:b/>
          <w:bCs/>
          <w:sz w:val="24"/>
          <w:szCs w:val="24"/>
          <w:lang w:bidi="ar-SA"/>
        </w:rPr>
        <w:t>The World Bank (2020)</w:t>
      </w:r>
      <w:r w:rsidRPr="001A65BB">
        <w:rPr>
          <w:rFonts w:ascii="Times New Roman" w:hAnsi="Times New Roman" w:cs="Times New Roman"/>
          <w:sz w:val="24"/>
          <w:szCs w:val="24"/>
          <w:lang w:bidi="ar-SA"/>
        </w:rPr>
        <w:t xml:space="preserve"> states that small businesses face multiple operational challenges, including business registration, regulatory compliance, and access to finance. These barriers create an unfavorable environment for entrepreneurs, especially in developing countries, limiting their ability to compete effectively in the market.</w:t>
      </w:r>
    </w:p>
    <w:p w14:paraId="760FD307" w14:textId="1EA9714E" w:rsidR="009D39CD" w:rsidRPr="001A65BB" w:rsidRDefault="00DE5BFD" w:rsidP="009C2B79">
      <w:pPr>
        <w:spacing w:line="360" w:lineRule="auto"/>
        <w:ind w:right="288"/>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A5A7B" w:rsidRPr="001A65BB">
        <w:rPr>
          <w:rFonts w:ascii="Times New Roman" w:hAnsi="Times New Roman" w:cs="Times New Roman"/>
          <w:b/>
          <w:bCs/>
          <w:sz w:val="24"/>
          <w:szCs w:val="24"/>
        </w:rPr>
        <w:t>ANALYSIS AND INTERPRETATION OF DATA</w:t>
      </w:r>
    </w:p>
    <w:p w14:paraId="66BD310E" w14:textId="77777777" w:rsidR="00FA5A7B" w:rsidRPr="001A65BB" w:rsidRDefault="00FA5A7B" w:rsidP="009C2B79">
      <w:pPr>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Analysis and interpretation of data is the process of assigning meaning to collected information and determining the conclusion, significance, and implication of the findings. It is an important and exciting step in the process of research studies, analysis follows data collection.</w:t>
      </w:r>
    </w:p>
    <w:p w14:paraId="030FE3BF" w14:textId="77777777" w:rsidR="00FA5A7B" w:rsidRPr="001A65BB" w:rsidRDefault="00FA5A7B" w:rsidP="009C2B79">
      <w:pPr>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The statistical tools are:</w:t>
      </w:r>
    </w:p>
    <w:p w14:paraId="6D4ABC05" w14:textId="4E401D12" w:rsidR="00554E5B" w:rsidRPr="001A65BB" w:rsidRDefault="00FA5A7B" w:rsidP="009C2B79">
      <w:pPr>
        <w:pStyle w:val="ListParagraph"/>
        <w:numPr>
          <w:ilvl w:val="0"/>
          <w:numId w:val="17"/>
        </w:numPr>
        <w:spacing w:line="360" w:lineRule="auto"/>
        <w:jc w:val="both"/>
      </w:pPr>
      <w:r w:rsidRPr="001A65BB">
        <w:t>Percentage Analysis</w:t>
      </w:r>
    </w:p>
    <w:p w14:paraId="692A27A4" w14:textId="77777777" w:rsidR="001A65BB" w:rsidRDefault="001A65BB" w:rsidP="009C2B79">
      <w:pPr>
        <w:spacing w:line="360" w:lineRule="auto"/>
        <w:ind w:left="180"/>
        <w:jc w:val="both"/>
        <w:rPr>
          <w:rFonts w:ascii="Times New Roman" w:hAnsi="Times New Roman" w:cs="Times New Roman"/>
          <w:b/>
          <w:bCs/>
          <w:sz w:val="24"/>
          <w:szCs w:val="24"/>
        </w:rPr>
      </w:pPr>
    </w:p>
    <w:p w14:paraId="515A9920" w14:textId="741F2061" w:rsidR="00FA5A7B" w:rsidRPr="001A65BB" w:rsidRDefault="00FA5A7B" w:rsidP="009C2B79">
      <w:pPr>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PERCENTAGE ANALYSIS</w:t>
      </w:r>
    </w:p>
    <w:p w14:paraId="1BB14E79" w14:textId="28EB8B3E" w:rsidR="00FA5A7B" w:rsidRPr="001A65BB" w:rsidRDefault="00FA5A7B" w:rsidP="009C2B79">
      <w:pPr>
        <w:tabs>
          <w:tab w:val="left" w:pos="360"/>
          <w:tab w:val="left" w:pos="450"/>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A Percentage is a statistical measure used to express a number as a part of 100. It helps in comparing different values in a simple and clear manner. In research studies, percentage is used to show the proportion of respondents who selected a particular option. It makes data easy to understand and interpret.</w:t>
      </w:r>
    </w:p>
    <w:p w14:paraId="7C1C365E" w14:textId="69D2D7AD" w:rsidR="00FA5A7B" w:rsidRPr="001A65BB" w:rsidRDefault="00FA5A7B" w:rsidP="009C2B79">
      <w:pPr>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lastRenderedPageBreak/>
        <w:t>Percentage helps in identifying majority opinions, trends, and patterns in the collected data. It is widely used in survey-based studies for clear presentation of results.</w:t>
      </w:r>
    </w:p>
    <w:p w14:paraId="485051BF" w14:textId="3688631B" w:rsidR="005A44A0" w:rsidRPr="001A65BB" w:rsidRDefault="005A44A0" w:rsidP="009C2B79">
      <w:pPr>
        <w:pStyle w:val="Heading1"/>
        <w:spacing w:after="0" w:line="360" w:lineRule="auto"/>
        <w:ind w:left="0" w:right="288" w:firstLine="0"/>
        <w:jc w:val="center"/>
        <w:rPr>
          <w:b/>
          <w:bCs/>
          <w:sz w:val="24"/>
          <w:szCs w:val="24"/>
        </w:rPr>
      </w:pPr>
      <w:r w:rsidRPr="001A65BB">
        <w:rPr>
          <w:b/>
          <w:bCs/>
          <w:sz w:val="24"/>
          <w:szCs w:val="24"/>
        </w:rPr>
        <w:t xml:space="preserve">TABLE NO </w:t>
      </w:r>
      <w:r w:rsidR="000A068B" w:rsidRPr="001A65BB">
        <w:rPr>
          <w:b/>
          <w:bCs/>
          <w:sz w:val="24"/>
          <w:szCs w:val="24"/>
        </w:rPr>
        <w:t>1.1.1</w:t>
      </w:r>
    </w:p>
    <w:p w14:paraId="34300FA7" w14:textId="13198A09" w:rsidR="00A333D4" w:rsidRPr="001A65BB" w:rsidRDefault="005A44A0" w:rsidP="009C2B79">
      <w:pPr>
        <w:pStyle w:val="Heading1"/>
        <w:spacing w:after="0" w:line="360" w:lineRule="auto"/>
        <w:ind w:left="567" w:right="288" w:firstLine="0"/>
        <w:jc w:val="center"/>
        <w:rPr>
          <w:b/>
          <w:bCs/>
          <w:sz w:val="24"/>
          <w:szCs w:val="24"/>
        </w:rPr>
      </w:pPr>
      <w:r w:rsidRPr="001A65BB">
        <w:rPr>
          <w:b/>
          <w:bCs/>
          <w:sz w:val="24"/>
          <w:szCs w:val="24"/>
        </w:rPr>
        <w:t xml:space="preserve">SHOWING </w:t>
      </w:r>
      <w:r w:rsidR="00C77B50" w:rsidRPr="001A65BB">
        <w:rPr>
          <w:b/>
          <w:bCs/>
          <w:sz w:val="24"/>
          <w:szCs w:val="24"/>
        </w:rPr>
        <w:t>SOURCE OF RAW MATERIALS</w:t>
      </w:r>
    </w:p>
    <w:tbl>
      <w:tblPr>
        <w:tblStyle w:val="TableGrid"/>
        <w:tblW w:w="9450" w:type="dxa"/>
        <w:tblInd w:w="175" w:type="dxa"/>
        <w:tblLook w:val="04A0" w:firstRow="1" w:lastRow="0" w:firstColumn="1" w:lastColumn="0" w:noHBand="0" w:noVBand="1"/>
      </w:tblPr>
      <w:tblGrid>
        <w:gridCol w:w="990"/>
        <w:gridCol w:w="3706"/>
        <w:gridCol w:w="2864"/>
        <w:gridCol w:w="1890"/>
      </w:tblGrid>
      <w:tr w:rsidR="002510B3" w:rsidRPr="001A65BB" w14:paraId="404704FD" w14:textId="77777777" w:rsidTr="0056426A">
        <w:tc>
          <w:tcPr>
            <w:tcW w:w="990" w:type="dxa"/>
            <w:vAlign w:val="center"/>
          </w:tcPr>
          <w:p w14:paraId="1A6599E2" w14:textId="799F1382"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3706" w:type="dxa"/>
            <w:vAlign w:val="center"/>
          </w:tcPr>
          <w:p w14:paraId="46CD23CE" w14:textId="041418A6"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SOURCE OF RAW MATERIALS</w:t>
            </w:r>
          </w:p>
        </w:tc>
        <w:tc>
          <w:tcPr>
            <w:tcW w:w="2864" w:type="dxa"/>
            <w:vAlign w:val="center"/>
          </w:tcPr>
          <w:p w14:paraId="46E37239" w14:textId="27F1CA2D"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w:t>
            </w:r>
            <w:r w:rsidR="00902351" w:rsidRPr="001A65BB">
              <w:rPr>
                <w:rFonts w:ascii="Times New Roman" w:hAnsi="Times New Roman" w:cs="Times New Roman"/>
                <w:b/>
                <w:bCs/>
                <w:sz w:val="24"/>
                <w:szCs w:val="24"/>
                <w:lang w:bidi="ar-SA"/>
              </w:rPr>
              <w:t xml:space="preserve"> </w:t>
            </w:r>
            <w:r w:rsidRPr="001A65BB">
              <w:rPr>
                <w:rFonts w:ascii="Times New Roman" w:hAnsi="Times New Roman" w:cs="Times New Roman"/>
                <w:b/>
                <w:bCs/>
                <w:sz w:val="24"/>
                <w:szCs w:val="24"/>
                <w:lang w:bidi="ar-SA"/>
              </w:rPr>
              <w:t>RESPONDENTS</w:t>
            </w:r>
          </w:p>
        </w:tc>
        <w:tc>
          <w:tcPr>
            <w:tcW w:w="1890" w:type="dxa"/>
            <w:vAlign w:val="center"/>
          </w:tcPr>
          <w:p w14:paraId="1EA1CD20" w14:textId="47425938"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2510B3" w:rsidRPr="001A65BB" w14:paraId="4BEA1ADF" w14:textId="77777777" w:rsidTr="0056426A">
        <w:tc>
          <w:tcPr>
            <w:tcW w:w="990" w:type="dxa"/>
            <w:vAlign w:val="center"/>
          </w:tcPr>
          <w:p w14:paraId="7F9738DF" w14:textId="5765A6BD"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706" w:type="dxa"/>
            <w:vAlign w:val="center"/>
          </w:tcPr>
          <w:p w14:paraId="676DB07B" w14:textId="3CA696FF"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Local Suppliers</w:t>
            </w:r>
          </w:p>
        </w:tc>
        <w:tc>
          <w:tcPr>
            <w:tcW w:w="2864" w:type="dxa"/>
            <w:vAlign w:val="center"/>
          </w:tcPr>
          <w:p w14:paraId="7618470E" w14:textId="2BBACE30"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13</w:t>
            </w:r>
          </w:p>
        </w:tc>
        <w:tc>
          <w:tcPr>
            <w:tcW w:w="1890" w:type="dxa"/>
            <w:vAlign w:val="center"/>
          </w:tcPr>
          <w:p w14:paraId="1C6AE544" w14:textId="35284503"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21.6</w:t>
            </w:r>
          </w:p>
        </w:tc>
      </w:tr>
      <w:tr w:rsidR="002510B3" w:rsidRPr="001A65BB" w14:paraId="0C859F60" w14:textId="77777777" w:rsidTr="0056426A">
        <w:tc>
          <w:tcPr>
            <w:tcW w:w="990" w:type="dxa"/>
            <w:vAlign w:val="center"/>
          </w:tcPr>
          <w:p w14:paraId="6F15CD8D" w14:textId="71BA81FD"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706" w:type="dxa"/>
            <w:vAlign w:val="center"/>
          </w:tcPr>
          <w:p w14:paraId="327B93AF" w14:textId="16F48BBA"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Outside Ooty</w:t>
            </w:r>
          </w:p>
        </w:tc>
        <w:tc>
          <w:tcPr>
            <w:tcW w:w="2864" w:type="dxa"/>
            <w:vAlign w:val="center"/>
          </w:tcPr>
          <w:p w14:paraId="49DD64FC" w14:textId="5A844C54"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c>
          <w:tcPr>
            <w:tcW w:w="1890" w:type="dxa"/>
            <w:vAlign w:val="center"/>
          </w:tcPr>
          <w:p w14:paraId="4D77EB2B" w14:textId="6091DF75"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25</w:t>
            </w:r>
          </w:p>
        </w:tc>
      </w:tr>
      <w:tr w:rsidR="002510B3" w:rsidRPr="001A65BB" w14:paraId="03A527FD" w14:textId="77777777" w:rsidTr="0056426A">
        <w:tc>
          <w:tcPr>
            <w:tcW w:w="990" w:type="dxa"/>
            <w:vAlign w:val="center"/>
          </w:tcPr>
          <w:p w14:paraId="7D3FD5AD" w14:textId="1B19C53E"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706" w:type="dxa"/>
            <w:vAlign w:val="center"/>
          </w:tcPr>
          <w:p w14:paraId="14F549B5" w14:textId="46CAAAAD"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Online Suppliers</w:t>
            </w:r>
          </w:p>
        </w:tc>
        <w:tc>
          <w:tcPr>
            <w:tcW w:w="2864" w:type="dxa"/>
            <w:vAlign w:val="center"/>
          </w:tcPr>
          <w:p w14:paraId="211961F9" w14:textId="20711E7D"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65D0504B" w14:textId="13A119B5"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r>
      <w:tr w:rsidR="002510B3" w:rsidRPr="001A65BB" w14:paraId="7FFAD923" w14:textId="77777777" w:rsidTr="0056426A">
        <w:tc>
          <w:tcPr>
            <w:tcW w:w="990" w:type="dxa"/>
            <w:vAlign w:val="center"/>
          </w:tcPr>
          <w:p w14:paraId="71FBC71C" w14:textId="46B09897"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706" w:type="dxa"/>
            <w:vAlign w:val="center"/>
          </w:tcPr>
          <w:p w14:paraId="631271D5" w14:textId="41FB13DD"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Wholesalers</w:t>
            </w:r>
          </w:p>
        </w:tc>
        <w:tc>
          <w:tcPr>
            <w:tcW w:w="2864" w:type="dxa"/>
            <w:vAlign w:val="center"/>
          </w:tcPr>
          <w:p w14:paraId="55A5F189" w14:textId="022B88DE"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23</w:t>
            </w:r>
          </w:p>
        </w:tc>
        <w:tc>
          <w:tcPr>
            <w:tcW w:w="1890" w:type="dxa"/>
            <w:vAlign w:val="center"/>
          </w:tcPr>
          <w:p w14:paraId="5A3009F5" w14:textId="12265087"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38.4</w:t>
            </w:r>
          </w:p>
        </w:tc>
      </w:tr>
      <w:tr w:rsidR="00902351" w:rsidRPr="001A65BB" w14:paraId="369AAE43" w14:textId="77777777" w:rsidTr="0056426A">
        <w:tc>
          <w:tcPr>
            <w:tcW w:w="4696" w:type="dxa"/>
            <w:gridSpan w:val="2"/>
            <w:vAlign w:val="center"/>
          </w:tcPr>
          <w:p w14:paraId="39E91ECF" w14:textId="18DF2269" w:rsidR="00902351" w:rsidRPr="001A65BB" w:rsidRDefault="00902351"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64" w:type="dxa"/>
            <w:vAlign w:val="center"/>
          </w:tcPr>
          <w:p w14:paraId="3F4FB17B" w14:textId="1D83994B" w:rsidR="00902351" w:rsidRPr="001A65BB" w:rsidRDefault="00902351"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890" w:type="dxa"/>
            <w:vAlign w:val="center"/>
          </w:tcPr>
          <w:p w14:paraId="6F58A40E" w14:textId="42DECBE7" w:rsidR="00902351" w:rsidRPr="001A65BB" w:rsidRDefault="00902351"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6DF6E6B5" w14:textId="6E584604" w:rsidR="00882514" w:rsidRPr="001A65BB" w:rsidRDefault="0088251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SOURCE</w:t>
      </w:r>
      <w:r w:rsidR="005A44A0" w:rsidRPr="001A65BB">
        <w:rPr>
          <w:rFonts w:ascii="Times New Roman" w:hAnsi="Times New Roman" w:cs="Times New Roman"/>
          <w:b/>
          <w:bCs/>
          <w:sz w:val="24"/>
          <w:szCs w:val="24"/>
        </w:rPr>
        <w:t>:</w:t>
      </w:r>
      <w:r w:rsidR="005A44A0" w:rsidRPr="001A65BB">
        <w:rPr>
          <w:rFonts w:ascii="Times New Roman" w:hAnsi="Times New Roman" w:cs="Times New Roman"/>
          <w:sz w:val="24"/>
          <w:szCs w:val="24"/>
        </w:rPr>
        <w:t xml:space="preserve"> Primary data</w:t>
      </w:r>
    </w:p>
    <w:p w14:paraId="11FA9453" w14:textId="3557F2A7" w:rsidR="005A44A0" w:rsidRPr="001A65BB" w:rsidRDefault="005A44A0" w:rsidP="009C2B79">
      <w:pPr>
        <w:spacing w:line="360" w:lineRule="auto"/>
        <w:ind w:left="180" w:right="4"/>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Pr="001A65BB">
        <w:rPr>
          <w:rFonts w:ascii="Times New Roman" w:hAnsi="Times New Roman" w:cs="Times New Roman"/>
          <w:sz w:val="24"/>
          <w:szCs w:val="24"/>
        </w:rPr>
        <w:t xml:space="preserve"> From the above table indicates that 21.6% of respondents get raw material from local suppliers, 25% of respondents </w:t>
      </w:r>
      <w:r w:rsidR="009C2B79" w:rsidRPr="001A65BB">
        <w:rPr>
          <w:rFonts w:ascii="Times New Roman" w:hAnsi="Times New Roman" w:cs="Times New Roman"/>
          <w:sz w:val="24"/>
          <w:szCs w:val="24"/>
        </w:rPr>
        <w:t>get raw materials from outside O</w:t>
      </w:r>
      <w:r w:rsidRPr="001A65BB">
        <w:rPr>
          <w:rFonts w:ascii="Times New Roman" w:hAnsi="Times New Roman" w:cs="Times New Roman"/>
          <w:sz w:val="24"/>
          <w:szCs w:val="24"/>
        </w:rPr>
        <w:t>oty,</w:t>
      </w:r>
      <w:r w:rsidR="009C2B79" w:rsidRPr="001A65BB">
        <w:rPr>
          <w:rFonts w:ascii="Times New Roman" w:hAnsi="Times New Roman" w:cs="Times New Roman"/>
          <w:sz w:val="24"/>
          <w:szCs w:val="24"/>
        </w:rPr>
        <w:t xml:space="preserve"> </w:t>
      </w:r>
      <w:r w:rsidRPr="001A65BB">
        <w:rPr>
          <w:rFonts w:ascii="Times New Roman" w:hAnsi="Times New Roman" w:cs="Times New Roman"/>
          <w:sz w:val="24"/>
          <w:szCs w:val="24"/>
        </w:rPr>
        <w:t>15% of respondents get raw materials from online suppliers and 38.4% of respondents get raw materials from wholesalers.</w:t>
      </w:r>
    </w:p>
    <w:p w14:paraId="190B1F2F" w14:textId="62B2DE49" w:rsidR="00FE094C" w:rsidRPr="001A65BB" w:rsidRDefault="005A44A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w:t>
      </w:r>
      <w:r w:rsidR="00902351" w:rsidRPr="001A65BB">
        <w:rPr>
          <w:rFonts w:ascii="Times New Roman" w:hAnsi="Times New Roman" w:cs="Times New Roman"/>
          <w:sz w:val="24"/>
          <w:szCs w:val="24"/>
        </w:rPr>
        <w:t>ost</w:t>
      </w:r>
      <w:r w:rsidRPr="001A65BB">
        <w:rPr>
          <w:rFonts w:ascii="Times New Roman" w:hAnsi="Times New Roman" w:cs="Times New Roman"/>
          <w:sz w:val="24"/>
          <w:szCs w:val="24"/>
        </w:rPr>
        <w:t xml:space="preserve"> of</w:t>
      </w:r>
      <w:r w:rsidR="00902351"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902351" w:rsidRPr="001A65BB">
        <w:rPr>
          <w:rFonts w:ascii="Times New Roman" w:hAnsi="Times New Roman" w:cs="Times New Roman"/>
          <w:sz w:val="24"/>
          <w:szCs w:val="24"/>
        </w:rPr>
        <w:t>(38.4%)</w:t>
      </w:r>
      <w:r w:rsidRPr="001A65BB">
        <w:rPr>
          <w:rFonts w:ascii="Times New Roman" w:hAnsi="Times New Roman" w:cs="Times New Roman"/>
          <w:sz w:val="24"/>
          <w:szCs w:val="24"/>
        </w:rPr>
        <w:t xml:space="preserve"> get raw materials from wholesalers.</w:t>
      </w:r>
    </w:p>
    <w:p w14:paraId="272A4894" w14:textId="2CDDCFFC" w:rsidR="00550CFB" w:rsidRPr="001A65BB" w:rsidRDefault="00550CFB" w:rsidP="009C2B79">
      <w:pPr>
        <w:pStyle w:val="Heading1"/>
        <w:spacing w:after="0" w:line="360" w:lineRule="auto"/>
        <w:ind w:left="567" w:right="288" w:firstLine="0"/>
        <w:jc w:val="center"/>
        <w:rPr>
          <w:b/>
          <w:bCs/>
          <w:sz w:val="24"/>
          <w:szCs w:val="24"/>
        </w:rPr>
      </w:pPr>
      <w:r w:rsidRPr="001A65BB">
        <w:rPr>
          <w:b/>
          <w:bCs/>
          <w:sz w:val="24"/>
          <w:szCs w:val="24"/>
        </w:rPr>
        <w:t xml:space="preserve">CHART NO </w:t>
      </w:r>
      <w:r w:rsidR="000A068B" w:rsidRPr="001A65BB">
        <w:rPr>
          <w:b/>
          <w:bCs/>
          <w:sz w:val="24"/>
          <w:szCs w:val="24"/>
        </w:rPr>
        <w:t>1.1.1</w:t>
      </w:r>
    </w:p>
    <w:p w14:paraId="08662B2D" w14:textId="4064F146" w:rsidR="005A44A0" w:rsidRPr="001A65BB" w:rsidRDefault="00550CFB" w:rsidP="009C2B79">
      <w:pPr>
        <w:spacing w:after="0" w:line="360" w:lineRule="auto"/>
        <w:ind w:left="567" w:right="288"/>
        <w:jc w:val="center"/>
        <w:rPr>
          <w:rFonts w:ascii="Times New Roman" w:hAnsi="Times New Roman" w:cs="Times New Roman"/>
          <w:sz w:val="24"/>
          <w:szCs w:val="24"/>
        </w:rPr>
      </w:pPr>
      <w:r w:rsidRPr="001A65BB">
        <w:rPr>
          <w:rFonts w:ascii="Times New Roman" w:hAnsi="Times New Roman" w:cs="Times New Roman"/>
          <w:b/>
          <w:bCs/>
          <w:sz w:val="24"/>
          <w:szCs w:val="24"/>
        </w:rPr>
        <w:t xml:space="preserve"> SHOWING SOURCE OF RAW MATERIALS</w:t>
      </w:r>
    </w:p>
    <w:p w14:paraId="70D94AB9" w14:textId="52714D94" w:rsidR="005A44A0" w:rsidRPr="001A65BB" w:rsidRDefault="005A44A0" w:rsidP="009C2B79">
      <w:pPr>
        <w:spacing w:line="360" w:lineRule="auto"/>
        <w:ind w:left="567" w:right="288"/>
        <w:jc w:val="both"/>
        <w:rPr>
          <w:rFonts w:ascii="Times New Roman" w:hAnsi="Times New Roman" w:cs="Times New Roman"/>
          <w:sz w:val="24"/>
          <w:szCs w:val="24"/>
        </w:rPr>
      </w:pPr>
    </w:p>
    <w:p w14:paraId="40E2B995" w14:textId="0A9A9841" w:rsidR="005A44A0" w:rsidRPr="001A65BB" w:rsidRDefault="005A44A0" w:rsidP="009C2B79">
      <w:pPr>
        <w:spacing w:line="360" w:lineRule="auto"/>
        <w:ind w:left="567" w:right="288"/>
        <w:jc w:val="both"/>
        <w:rPr>
          <w:rFonts w:ascii="Times New Roman" w:hAnsi="Times New Roman" w:cs="Times New Roman"/>
          <w:sz w:val="24"/>
          <w:szCs w:val="24"/>
        </w:rPr>
      </w:pPr>
    </w:p>
    <w:p w14:paraId="60A3F2E6" w14:textId="1544EC0A" w:rsidR="00D718F2" w:rsidRPr="001A65BB" w:rsidRDefault="00D718F2" w:rsidP="009C2B79">
      <w:pPr>
        <w:spacing w:line="360" w:lineRule="auto"/>
        <w:ind w:left="567" w:right="288"/>
        <w:jc w:val="both"/>
        <w:rPr>
          <w:rFonts w:ascii="Times New Roman" w:hAnsi="Times New Roman" w:cs="Times New Roman"/>
          <w:sz w:val="24"/>
          <w:szCs w:val="24"/>
        </w:rPr>
      </w:pPr>
      <w:r w:rsidRPr="001A65BB">
        <w:rPr>
          <w:rFonts w:ascii="Times New Roman" w:hAnsi="Times New Roman" w:cs="Times New Roman"/>
          <w:sz w:val="24"/>
          <w:szCs w:val="24"/>
        </w:rPr>
        <w:lastRenderedPageBreak/>
        <w:t xml:space="preserve">      </w:t>
      </w:r>
      <w:r w:rsidR="001A65BB" w:rsidRPr="001A65BB">
        <w:rPr>
          <w:rFonts w:ascii="Times New Roman" w:hAnsi="Times New Roman" w:cs="Times New Roman"/>
          <w:noProof/>
          <w:sz w:val="24"/>
          <w:szCs w:val="24"/>
          <w:lang w:val="en-IN" w:eastAsia="en-IN" w:bidi="ar-SA"/>
        </w:rPr>
        <w:drawing>
          <wp:inline distT="0" distB="0" distL="0" distR="0" wp14:anchorId="10200BA9" wp14:editId="386C0592">
            <wp:extent cx="3403600" cy="2628900"/>
            <wp:effectExtent l="0" t="0" r="6350" b="0"/>
            <wp:docPr id="6" name="Chart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2B2951-4552-A4FF-3AD4-016424404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57DEB2" w14:textId="7EDD4362" w:rsidR="0096073D" w:rsidRPr="001A65BB" w:rsidRDefault="001E0E14" w:rsidP="009C2B79">
      <w:pPr>
        <w:spacing w:line="360" w:lineRule="auto"/>
        <w:ind w:right="288"/>
        <w:jc w:val="center"/>
        <w:rPr>
          <w:rFonts w:ascii="Times New Roman" w:hAnsi="Times New Roman" w:cs="Times New Roman"/>
          <w:b/>
          <w:bCs/>
          <w:sz w:val="24"/>
          <w:szCs w:val="24"/>
        </w:rPr>
      </w:pPr>
      <w:r w:rsidRPr="001A65BB">
        <w:rPr>
          <w:rFonts w:ascii="Times New Roman" w:hAnsi="Times New Roman" w:cs="Times New Roman"/>
          <w:b/>
          <w:bCs/>
          <w:sz w:val="24"/>
          <w:szCs w:val="24"/>
        </w:rPr>
        <w:t xml:space="preserve">TABLE NO </w:t>
      </w:r>
      <w:r w:rsidR="000A068B" w:rsidRPr="001A65BB">
        <w:rPr>
          <w:rFonts w:ascii="Times New Roman" w:hAnsi="Times New Roman" w:cs="Times New Roman"/>
          <w:b/>
          <w:bCs/>
          <w:sz w:val="24"/>
          <w:szCs w:val="24"/>
        </w:rPr>
        <w:t>1.1.2</w:t>
      </w:r>
    </w:p>
    <w:p w14:paraId="3AC47D61" w14:textId="3CB976A3" w:rsidR="00B21D7C" w:rsidRPr="001A65BB" w:rsidRDefault="001E0E14" w:rsidP="009C2B79">
      <w:pPr>
        <w:pStyle w:val="Heading1"/>
        <w:spacing w:after="0" w:line="360" w:lineRule="auto"/>
        <w:ind w:left="567" w:right="288" w:firstLine="0"/>
        <w:jc w:val="center"/>
        <w:rPr>
          <w:b/>
          <w:bCs/>
          <w:sz w:val="24"/>
          <w:szCs w:val="24"/>
        </w:rPr>
      </w:pPr>
      <w:r w:rsidRPr="001A65BB">
        <w:rPr>
          <w:b/>
          <w:bCs/>
          <w:sz w:val="24"/>
          <w:szCs w:val="24"/>
        </w:rPr>
        <w:t xml:space="preserve">SHOWING </w:t>
      </w:r>
      <w:r w:rsidR="00C77B50" w:rsidRPr="001A65BB">
        <w:rPr>
          <w:b/>
          <w:bCs/>
          <w:sz w:val="24"/>
          <w:szCs w:val="24"/>
        </w:rPr>
        <w:t>STEPS TO MAINTAIN QUALIT</w:t>
      </w:r>
      <w:r w:rsidR="00992054" w:rsidRPr="001A65BB">
        <w:rPr>
          <w:b/>
          <w:bCs/>
          <w:sz w:val="24"/>
          <w:szCs w:val="24"/>
        </w:rPr>
        <w:t>Y</w:t>
      </w:r>
    </w:p>
    <w:tbl>
      <w:tblPr>
        <w:tblStyle w:val="TableGrid"/>
        <w:tblW w:w="9810" w:type="dxa"/>
        <w:tblInd w:w="175" w:type="dxa"/>
        <w:tblLook w:val="04A0" w:firstRow="1" w:lastRow="0" w:firstColumn="1" w:lastColumn="0" w:noHBand="0" w:noVBand="1"/>
      </w:tblPr>
      <w:tblGrid>
        <w:gridCol w:w="830"/>
        <w:gridCol w:w="4216"/>
        <w:gridCol w:w="2881"/>
        <w:gridCol w:w="1883"/>
      </w:tblGrid>
      <w:tr w:rsidR="00F43DE2" w:rsidRPr="001A65BB" w14:paraId="13A8A119" w14:textId="77777777" w:rsidTr="009C2B79">
        <w:tc>
          <w:tcPr>
            <w:tcW w:w="779" w:type="dxa"/>
            <w:vAlign w:val="center"/>
          </w:tcPr>
          <w:p w14:paraId="69DF6F53" w14:textId="7508D973"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4359" w:type="dxa"/>
            <w:vAlign w:val="center"/>
          </w:tcPr>
          <w:p w14:paraId="3BBEB651" w14:textId="70373974"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STEPS TO MAINTAIN QUALITY</w:t>
            </w:r>
          </w:p>
        </w:tc>
        <w:tc>
          <w:tcPr>
            <w:tcW w:w="2928" w:type="dxa"/>
            <w:vAlign w:val="center"/>
          </w:tcPr>
          <w:p w14:paraId="1E65223C" w14:textId="5206E249"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w:t>
            </w:r>
            <w:r w:rsidR="000A4D86" w:rsidRPr="001A65BB">
              <w:rPr>
                <w:rFonts w:ascii="Times New Roman" w:hAnsi="Times New Roman" w:cs="Times New Roman"/>
                <w:b/>
                <w:bCs/>
                <w:sz w:val="24"/>
                <w:szCs w:val="24"/>
                <w:lang w:bidi="ar-SA"/>
              </w:rPr>
              <w:t xml:space="preserve"> </w:t>
            </w:r>
            <w:r w:rsidRPr="001A65BB">
              <w:rPr>
                <w:rFonts w:ascii="Times New Roman" w:hAnsi="Times New Roman" w:cs="Times New Roman"/>
                <w:b/>
                <w:bCs/>
                <w:sz w:val="24"/>
                <w:szCs w:val="24"/>
                <w:lang w:bidi="ar-SA"/>
              </w:rPr>
              <w:t>RESPONDENTS</w:t>
            </w:r>
          </w:p>
        </w:tc>
        <w:tc>
          <w:tcPr>
            <w:tcW w:w="1744" w:type="dxa"/>
            <w:vAlign w:val="center"/>
          </w:tcPr>
          <w:p w14:paraId="28DF2559" w14:textId="36C008E1"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F43DE2" w:rsidRPr="001A65BB" w14:paraId="565A17B4" w14:textId="77777777" w:rsidTr="009C2B79">
        <w:tc>
          <w:tcPr>
            <w:tcW w:w="779" w:type="dxa"/>
            <w:vAlign w:val="center"/>
          </w:tcPr>
          <w:p w14:paraId="473906C9" w14:textId="390626B2"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4359" w:type="dxa"/>
            <w:vAlign w:val="center"/>
          </w:tcPr>
          <w:p w14:paraId="71C62A87" w14:textId="768A3033"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w:t>
            </w:r>
          </w:p>
        </w:tc>
        <w:tc>
          <w:tcPr>
            <w:tcW w:w="2928" w:type="dxa"/>
            <w:vAlign w:val="center"/>
          </w:tcPr>
          <w:p w14:paraId="5A5A7141" w14:textId="4FEA4933"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1744" w:type="dxa"/>
            <w:vAlign w:val="center"/>
          </w:tcPr>
          <w:p w14:paraId="5AB7C053" w14:textId="08D4F4B5"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6.6</w:t>
            </w:r>
          </w:p>
        </w:tc>
      </w:tr>
      <w:tr w:rsidR="00F43DE2" w:rsidRPr="001A65BB" w14:paraId="77CB9107" w14:textId="77777777" w:rsidTr="009C2B79">
        <w:tc>
          <w:tcPr>
            <w:tcW w:w="779" w:type="dxa"/>
            <w:vAlign w:val="center"/>
          </w:tcPr>
          <w:p w14:paraId="594C2F47" w14:textId="3C075E65"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4359" w:type="dxa"/>
            <w:vAlign w:val="center"/>
          </w:tcPr>
          <w:p w14:paraId="5ABE9D4B" w14:textId="6B2C4D74"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w:t>
            </w:r>
          </w:p>
        </w:tc>
        <w:tc>
          <w:tcPr>
            <w:tcW w:w="2928" w:type="dxa"/>
            <w:vAlign w:val="center"/>
          </w:tcPr>
          <w:p w14:paraId="5DA532AA" w14:textId="6A070397"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1744" w:type="dxa"/>
            <w:vAlign w:val="center"/>
          </w:tcPr>
          <w:p w14:paraId="25959D98" w14:textId="490137A8"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10</w:t>
            </w:r>
          </w:p>
        </w:tc>
      </w:tr>
      <w:tr w:rsidR="00F43DE2" w:rsidRPr="001A65BB" w14:paraId="45921E24" w14:textId="77777777" w:rsidTr="009C2B79">
        <w:tc>
          <w:tcPr>
            <w:tcW w:w="779" w:type="dxa"/>
            <w:vAlign w:val="center"/>
          </w:tcPr>
          <w:p w14:paraId="5787BE51" w14:textId="01BD1978"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4359" w:type="dxa"/>
            <w:vAlign w:val="center"/>
          </w:tcPr>
          <w:p w14:paraId="0D9CFE2C" w14:textId="41999B73"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 Standard Packaging</w:t>
            </w:r>
          </w:p>
        </w:tc>
        <w:tc>
          <w:tcPr>
            <w:tcW w:w="2928" w:type="dxa"/>
            <w:vAlign w:val="center"/>
          </w:tcPr>
          <w:p w14:paraId="5ACFA22B" w14:textId="66C7D559"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c>
          <w:tcPr>
            <w:tcW w:w="1744" w:type="dxa"/>
            <w:vAlign w:val="center"/>
          </w:tcPr>
          <w:p w14:paraId="6A8D30B2" w14:textId="45237AB0"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26.6</w:t>
            </w:r>
          </w:p>
        </w:tc>
      </w:tr>
      <w:tr w:rsidR="00F43DE2" w:rsidRPr="001A65BB" w14:paraId="5E8227F0" w14:textId="77777777" w:rsidTr="009C2B79">
        <w:tc>
          <w:tcPr>
            <w:tcW w:w="779" w:type="dxa"/>
            <w:vAlign w:val="center"/>
          </w:tcPr>
          <w:p w14:paraId="119B2020" w14:textId="4E86BCBA"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4359" w:type="dxa"/>
            <w:vAlign w:val="center"/>
          </w:tcPr>
          <w:p w14:paraId="072C2553" w14:textId="779C1133"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 Standard Packaging, Use Of Premium Ingredients</w:t>
            </w:r>
          </w:p>
        </w:tc>
        <w:tc>
          <w:tcPr>
            <w:tcW w:w="2928" w:type="dxa"/>
            <w:vAlign w:val="center"/>
          </w:tcPr>
          <w:p w14:paraId="43A08F62" w14:textId="010B668D"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13</w:t>
            </w:r>
          </w:p>
        </w:tc>
        <w:tc>
          <w:tcPr>
            <w:tcW w:w="1744" w:type="dxa"/>
            <w:vAlign w:val="center"/>
          </w:tcPr>
          <w:p w14:paraId="01A97F38" w14:textId="19B2946E"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21.6</w:t>
            </w:r>
          </w:p>
        </w:tc>
      </w:tr>
      <w:tr w:rsidR="00F43DE2" w:rsidRPr="001A65BB" w14:paraId="7FCCB405" w14:textId="77777777" w:rsidTr="009C2B79">
        <w:tc>
          <w:tcPr>
            <w:tcW w:w="779" w:type="dxa"/>
            <w:vAlign w:val="center"/>
          </w:tcPr>
          <w:p w14:paraId="4242FC8D" w14:textId="1BB74317"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5</w:t>
            </w:r>
          </w:p>
        </w:tc>
        <w:tc>
          <w:tcPr>
            <w:tcW w:w="4359" w:type="dxa"/>
            <w:vAlign w:val="center"/>
          </w:tcPr>
          <w:p w14:paraId="1EDF94C7" w14:textId="5330A371"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 Standard Packaging, Use Of Premium Ingredients, Training Workers</w:t>
            </w:r>
          </w:p>
        </w:tc>
        <w:tc>
          <w:tcPr>
            <w:tcW w:w="2928" w:type="dxa"/>
            <w:vAlign w:val="center"/>
          </w:tcPr>
          <w:p w14:paraId="025B4AD2" w14:textId="5252FCE4"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18</w:t>
            </w:r>
          </w:p>
        </w:tc>
        <w:tc>
          <w:tcPr>
            <w:tcW w:w="1744" w:type="dxa"/>
            <w:vAlign w:val="center"/>
          </w:tcPr>
          <w:p w14:paraId="03521A6F" w14:textId="3919DDEF"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30</w:t>
            </w:r>
          </w:p>
        </w:tc>
      </w:tr>
      <w:tr w:rsidR="00F43DE2" w:rsidRPr="001A65BB" w14:paraId="3CF91E84" w14:textId="77777777" w:rsidTr="009C2B79">
        <w:tc>
          <w:tcPr>
            <w:tcW w:w="779" w:type="dxa"/>
            <w:vAlign w:val="center"/>
          </w:tcPr>
          <w:p w14:paraId="6B230E48" w14:textId="60958526"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4359" w:type="dxa"/>
            <w:vAlign w:val="center"/>
          </w:tcPr>
          <w:p w14:paraId="3AE7DD10" w14:textId="37573E14"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Standard Packaging</w:t>
            </w:r>
          </w:p>
        </w:tc>
        <w:tc>
          <w:tcPr>
            <w:tcW w:w="2928" w:type="dxa"/>
            <w:vAlign w:val="center"/>
          </w:tcPr>
          <w:p w14:paraId="6C1880DB" w14:textId="54BC8863"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744" w:type="dxa"/>
            <w:vAlign w:val="center"/>
          </w:tcPr>
          <w:p w14:paraId="03144DCB" w14:textId="6B4A3002"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F43DE2" w:rsidRPr="001A65BB" w14:paraId="63944009" w14:textId="77777777" w:rsidTr="009C2B79">
        <w:tc>
          <w:tcPr>
            <w:tcW w:w="779" w:type="dxa"/>
            <w:vAlign w:val="center"/>
          </w:tcPr>
          <w:p w14:paraId="3C148985" w14:textId="6321DAB2"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7</w:t>
            </w:r>
          </w:p>
        </w:tc>
        <w:tc>
          <w:tcPr>
            <w:tcW w:w="4359" w:type="dxa"/>
            <w:vAlign w:val="center"/>
          </w:tcPr>
          <w:p w14:paraId="7AEC7C71" w14:textId="6731CD48"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Standard Packaging, Training Workers</w:t>
            </w:r>
          </w:p>
        </w:tc>
        <w:tc>
          <w:tcPr>
            <w:tcW w:w="2928" w:type="dxa"/>
            <w:vAlign w:val="center"/>
          </w:tcPr>
          <w:p w14:paraId="5D6F060B" w14:textId="5FC9201F"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744" w:type="dxa"/>
            <w:vAlign w:val="center"/>
          </w:tcPr>
          <w:p w14:paraId="0747ABBE" w14:textId="3493ADC5"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F43DE2" w:rsidRPr="001A65BB" w14:paraId="00FCBDB2" w14:textId="77777777" w:rsidTr="009C2B79">
        <w:tc>
          <w:tcPr>
            <w:tcW w:w="779" w:type="dxa"/>
            <w:vAlign w:val="center"/>
          </w:tcPr>
          <w:p w14:paraId="496972F5" w14:textId="24CFBAFA"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8</w:t>
            </w:r>
          </w:p>
        </w:tc>
        <w:tc>
          <w:tcPr>
            <w:tcW w:w="4359" w:type="dxa"/>
            <w:vAlign w:val="center"/>
          </w:tcPr>
          <w:p w14:paraId="6D6C0B1A" w14:textId="36032B0E"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Quality Checking</w:t>
            </w:r>
          </w:p>
        </w:tc>
        <w:tc>
          <w:tcPr>
            <w:tcW w:w="2928" w:type="dxa"/>
            <w:vAlign w:val="center"/>
          </w:tcPr>
          <w:p w14:paraId="64F2C613" w14:textId="41E21D27"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744" w:type="dxa"/>
            <w:vAlign w:val="center"/>
          </w:tcPr>
          <w:p w14:paraId="50A5BAD1" w14:textId="4C9201D6"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F43DE2" w:rsidRPr="001A65BB" w14:paraId="2FE103B7" w14:textId="77777777" w:rsidTr="009C2B79">
        <w:tc>
          <w:tcPr>
            <w:tcW w:w="5138" w:type="dxa"/>
            <w:gridSpan w:val="2"/>
            <w:vAlign w:val="center"/>
          </w:tcPr>
          <w:p w14:paraId="2F54D5E0" w14:textId="632DD332" w:rsidR="00F43DE2" w:rsidRPr="001A65BB" w:rsidRDefault="00F43DE2"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928" w:type="dxa"/>
            <w:vAlign w:val="center"/>
          </w:tcPr>
          <w:p w14:paraId="649DCBC3" w14:textId="611207BE" w:rsidR="00F43DE2" w:rsidRPr="001A65BB" w:rsidRDefault="000A4D8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744" w:type="dxa"/>
            <w:vAlign w:val="center"/>
          </w:tcPr>
          <w:p w14:paraId="149EEC6E" w14:textId="6D202BCF" w:rsidR="00F43DE2" w:rsidRPr="001A65BB" w:rsidRDefault="000A4D8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4AD529F4" w14:textId="4664EF09" w:rsidR="000A4D86" w:rsidRPr="001A65BB" w:rsidRDefault="001E0E14" w:rsidP="009C2B79">
      <w:pPr>
        <w:tabs>
          <w:tab w:val="left" w:pos="270"/>
        </w:tabs>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SOURCE:</w:t>
      </w:r>
      <w:r w:rsidRPr="001A65BB">
        <w:rPr>
          <w:rFonts w:ascii="Times New Roman" w:hAnsi="Times New Roman" w:cs="Times New Roman"/>
          <w:sz w:val="24"/>
          <w:szCs w:val="24"/>
        </w:rPr>
        <w:t xml:space="preserve"> Primary data</w:t>
      </w:r>
    </w:p>
    <w:p w14:paraId="6C07AF37" w14:textId="6EB75ADE" w:rsidR="001E0E14" w:rsidRPr="001A65BB" w:rsidRDefault="001E0E14" w:rsidP="009C2B79">
      <w:pPr>
        <w:tabs>
          <w:tab w:val="left" w:pos="270"/>
        </w:tabs>
        <w:spacing w:line="360" w:lineRule="auto"/>
        <w:ind w:left="180" w:right="4"/>
        <w:jc w:val="both"/>
        <w:rPr>
          <w:rFonts w:ascii="Times New Roman" w:hAnsi="Times New Roman" w:cs="Times New Roman"/>
          <w:b/>
          <w:bCs/>
          <w:sz w:val="24"/>
          <w:szCs w:val="24"/>
        </w:rPr>
      </w:pPr>
      <w:r w:rsidRPr="001A65BB">
        <w:rPr>
          <w:rFonts w:ascii="Times New Roman" w:hAnsi="Times New Roman" w:cs="Times New Roman"/>
          <w:b/>
          <w:bCs/>
          <w:sz w:val="24"/>
          <w:szCs w:val="24"/>
        </w:rPr>
        <w:lastRenderedPageBreak/>
        <w:t>INTERPRETATION:</w:t>
      </w:r>
      <w:r w:rsidRPr="001A65BB">
        <w:rPr>
          <w:rFonts w:ascii="Times New Roman" w:hAnsi="Times New Roman" w:cs="Times New Roman"/>
          <w:sz w:val="24"/>
          <w:szCs w:val="24"/>
        </w:rPr>
        <w:t xml:space="preserve"> From the above table indicates that 6.6 % of respondents </w:t>
      </w:r>
      <w:r w:rsidR="009F516D" w:rsidRPr="001A65BB">
        <w:rPr>
          <w:rFonts w:ascii="Times New Roman" w:hAnsi="Times New Roman" w:cs="Times New Roman"/>
          <w:sz w:val="24"/>
          <w:szCs w:val="24"/>
        </w:rPr>
        <w:t>stated that they maintain quality through proper storage, 10% of respondents maintain quality through proper storage and quality checking, 26.6% maintain quality through proper storage, quality checking, and standard packaging,</w:t>
      </w:r>
      <w:r w:rsidR="00A428D8" w:rsidRPr="001A65BB">
        <w:rPr>
          <w:rFonts w:ascii="Times New Roman" w:hAnsi="Times New Roman" w:cs="Times New Roman"/>
          <w:sz w:val="24"/>
          <w:szCs w:val="24"/>
        </w:rPr>
        <w:t xml:space="preserve"> </w:t>
      </w:r>
      <w:r w:rsidR="009F516D" w:rsidRPr="001A65BB">
        <w:rPr>
          <w:rFonts w:ascii="Times New Roman" w:hAnsi="Times New Roman" w:cs="Times New Roman"/>
          <w:sz w:val="24"/>
          <w:szCs w:val="24"/>
        </w:rPr>
        <w:t>21.6% maintain quality by proper storage, quality checking, standard packaging, and use of premium ingredients</w:t>
      </w:r>
      <w:r w:rsidR="00A428D8" w:rsidRPr="001A65BB">
        <w:rPr>
          <w:rFonts w:ascii="Times New Roman" w:hAnsi="Times New Roman" w:cs="Times New Roman"/>
          <w:sz w:val="24"/>
          <w:szCs w:val="24"/>
        </w:rPr>
        <w:t>, 30% maintain quality through proper storage, quality checking, standard packaging, use of premium products and training workers, 1.6% uses proper storage, standard packaging and training workers, and 1.6% maintains quality only through quality checking.</w:t>
      </w:r>
    </w:p>
    <w:p w14:paraId="3D7EF183" w14:textId="0616419A" w:rsidR="003B4190" w:rsidRPr="001A65BB" w:rsidRDefault="001E0E1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w:t>
      </w:r>
      <w:r w:rsidR="00F679AF" w:rsidRPr="001A65BB">
        <w:rPr>
          <w:rFonts w:ascii="Times New Roman" w:hAnsi="Times New Roman" w:cs="Times New Roman"/>
          <w:sz w:val="24"/>
          <w:szCs w:val="24"/>
        </w:rPr>
        <w:t>ost</w:t>
      </w:r>
      <w:r w:rsidRPr="001A65BB">
        <w:rPr>
          <w:rFonts w:ascii="Times New Roman" w:hAnsi="Times New Roman" w:cs="Times New Roman"/>
          <w:sz w:val="24"/>
          <w:szCs w:val="24"/>
        </w:rPr>
        <w:t xml:space="preserve"> of</w:t>
      </w:r>
      <w:r w:rsidR="00F679AF"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F679AF" w:rsidRPr="001A65BB">
        <w:rPr>
          <w:rFonts w:ascii="Times New Roman" w:hAnsi="Times New Roman" w:cs="Times New Roman"/>
          <w:sz w:val="24"/>
          <w:szCs w:val="24"/>
        </w:rPr>
        <w:t>(30%)</w:t>
      </w:r>
      <w:r w:rsidR="00A428D8" w:rsidRPr="001A65BB">
        <w:rPr>
          <w:rFonts w:ascii="Times New Roman" w:hAnsi="Times New Roman" w:cs="Times New Roman"/>
          <w:sz w:val="24"/>
          <w:szCs w:val="24"/>
        </w:rPr>
        <w:t xml:space="preserve"> stated that proper storage, quality checking, standard packaging, use of premium products and training workers are </w:t>
      </w:r>
      <w:r w:rsidR="00670F27" w:rsidRPr="001A65BB">
        <w:rPr>
          <w:rFonts w:ascii="Times New Roman" w:hAnsi="Times New Roman" w:cs="Times New Roman"/>
          <w:sz w:val="24"/>
          <w:szCs w:val="24"/>
        </w:rPr>
        <w:t>their</w:t>
      </w:r>
      <w:r w:rsidR="00A428D8" w:rsidRPr="001A65BB">
        <w:rPr>
          <w:rFonts w:ascii="Times New Roman" w:hAnsi="Times New Roman" w:cs="Times New Roman"/>
          <w:sz w:val="24"/>
          <w:szCs w:val="24"/>
        </w:rPr>
        <w:t xml:space="preserve"> main steps to followed to maintain the quality of homemade chocolates.</w:t>
      </w:r>
    </w:p>
    <w:p w14:paraId="3C7F2193" w14:textId="60C6BDA6" w:rsidR="00FD7305" w:rsidRPr="001A65BB" w:rsidRDefault="004239E9" w:rsidP="009C2B79">
      <w:pPr>
        <w:pStyle w:val="Heading1"/>
        <w:spacing w:after="0" w:line="360" w:lineRule="auto"/>
        <w:ind w:left="567" w:right="288" w:firstLine="0"/>
        <w:jc w:val="center"/>
        <w:rPr>
          <w:b/>
          <w:bCs/>
          <w:sz w:val="24"/>
          <w:szCs w:val="24"/>
        </w:rPr>
      </w:pPr>
      <w:r w:rsidRPr="001A65BB">
        <w:rPr>
          <w:b/>
          <w:bCs/>
          <w:sz w:val="24"/>
          <w:szCs w:val="24"/>
        </w:rPr>
        <w:t xml:space="preserve">TABLE NO </w:t>
      </w:r>
      <w:r w:rsidR="000A068B" w:rsidRPr="001A65BB">
        <w:rPr>
          <w:b/>
          <w:bCs/>
          <w:sz w:val="24"/>
          <w:szCs w:val="24"/>
        </w:rPr>
        <w:t>1.1.3</w:t>
      </w:r>
    </w:p>
    <w:p w14:paraId="72E7EC21" w14:textId="5AC39C9B" w:rsidR="00600E1E" w:rsidRPr="001A65BB" w:rsidRDefault="004239E9" w:rsidP="009C2B79">
      <w:pPr>
        <w:pStyle w:val="Heading1"/>
        <w:spacing w:after="0" w:line="360" w:lineRule="auto"/>
        <w:ind w:left="567" w:right="288" w:firstLine="0"/>
        <w:jc w:val="center"/>
        <w:rPr>
          <w:b/>
          <w:bCs/>
          <w:sz w:val="24"/>
          <w:szCs w:val="24"/>
        </w:rPr>
      </w:pPr>
      <w:r w:rsidRPr="001A65BB">
        <w:rPr>
          <w:b/>
          <w:bCs/>
          <w:sz w:val="24"/>
          <w:szCs w:val="24"/>
        </w:rPr>
        <w:t>SHOWING PRODUCTION P</w:t>
      </w:r>
      <w:r w:rsidR="00AD4F1A" w:rsidRPr="001A65BB">
        <w:rPr>
          <w:b/>
          <w:bCs/>
          <w:sz w:val="24"/>
          <w:szCs w:val="24"/>
        </w:rPr>
        <w:t>ROBLEM</w:t>
      </w:r>
    </w:p>
    <w:p w14:paraId="3F9E2E96" w14:textId="7437D64C" w:rsidR="002628CA" w:rsidRPr="001A65BB" w:rsidRDefault="00600E1E" w:rsidP="009C2B79">
      <w:pPr>
        <w:pStyle w:val="Heading1"/>
        <w:spacing w:after="0" w:line="360" w:lineRule="auto"/>
        <w:ind w:left="567" w:right="288" w:firstLine="0"/>
        <w:jc w:val="center"/>
        <w:rPr>
          <w:b/>
          <w:bCs/>
          <w:sz w:val="24"/>
          <w:szCs w:val="24"/>
        </w:rPr>
      </w:pPr>
      <w:r w:rsidRPr="001A65BB">
        <w:rPr>
          <w:b/>
          <w:bCs/>
          <w:sz w:val="24"/>
          <w:szCs w:val="24"/>
        </w:rPr>
        <w:t>(</w:t>
      </w:r>
      <w:r w:rsidR="00C50D0B" w:rsidRPr="001A65BB">
        <w:rPr>
          <w:b/>
          <w:bCs/>
          <w:sz w:val="24"/>
          <w:szCs w:val="24"/>
        </w:rPr>
        <w:t>CLIMATE AFFECTING CHOCOLATE PREPARATION</w:t>
      </w:r>
      <w:r w:rsidRPr="001A65BB">
        <w:rPr>
          <w:b/>
          <w:bCs/>
          <w:sz w:val="24"/>
          <w:szCs w:val="24"/>
        </w:rPr>
        <w:t>)</w:t>
      </w:r>
    </w:p>
    <w:tbl>
      <w:tblPr>
        <w:tblStyle w:val="TableGrid"/>
        <w:tblW w:w="0" w:type="auto"/>
        <w:tblInd w:w="175" w:type="dxa"/>
        <w:tblLook w:val="04A0" w:firstRow="1" w:lastRow="0" w:firstColumn="1" w:lastColumn="0" w:noHBand="0" w:noVBand="1"/>
      </w:tblPr>
      <w:tblGrid>
        <w:gridCol w:w="990"/>
        <w:gridCol w:w="3150"/>
        <w:gridCol w:w="2880"/>
        <w:gridCol w:w="2155"/>
      </w:tblGrid>
      <w:tr w:rsidR="00956924" w:rsidRPr="001A65BB" w14:paraId="68526451" w14:textId="77777777" w:rsidTr="0056426A">
        <w:tc>
          <w:tcPr>
            <w:tcW w:w="990" w:type="dxa"/>
            <w:vAlign w:val="center"/>
          </w:tcPr>
          <w:p w14:paraId="33BC7A3A" w14:textId="60C5E13F"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3150" w:type="dxa"/>
            <w:vAlign w:val="center"/>
          </w:tcPr>
          <w:p w14:paraId="60A9D125" w14:textId="1C684824"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RESPONSE</w:t>
            </w:r>
          </w:p>
        </w:tc>
        <w:tc>
          <w:tcPr>
            <w:tcW w:w="2880" w:type="dxa"/>
            <w:vAlign w:val="center"/>
          </w:tcPr>
          <w:p w14:paraId="6DC95C9E" w14:textId="1B023E81"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 RESPONDENTS</w:t>
            </w:r>
          </w:p>
        </w:tc>
        <w:tc>
          <w:tcPr>
            <w:tcW w:w="2155" w:type="dxa"/>
            <w:vAlign w:val="center"/>
          </w:tcPr>
          <w:p w14:paraId="60F313FB" w14:textId="1D537E07"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956924" w:rsidRPr="001A65BB" w14:paraId="1E4B6834" w14:textId="77777777" w:rsidTr="0056426A">
        <w:tc>
          <w:tcPr>
            <w:tcW w:w="990" w:type="dxa"/>
            <w:vAlign w:val="center"/>
          </w:tcPr>
          <w:p w14:paraId="3BDF52FD" w14:textId="27169681"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150" w:type="dxa"/>
            <w:vAlign w:val="center"/>
          </w:tcPr>
          <w:p w14:paraId="017F8C68" w14:textId="7FEDF999" w:rsidR="00956924"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Strongly Agree</w:t>
            </w:r>
          </w:p>
        </w:tc>
        <w:tc>
          <w:tcPr>
            <w:tcW w:w="2880" w:type="dxa"/>
            <w:vAlign w:val="center"/>
          </w:tcPr>
          <w:p w14:paraId="153A12C1" w14:textId="1E65B9CF"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24</w:t>
            </w:r>
          </w:p>
        </w:tc>
        <w:tc>
          <w:tcPr>
            <w:tcW w:w="2155" w:type="dxa"/>
            <w:vAlign w:val="center"/>
          </w:tcPr>
          <w:p w14:paraId="6FEE2697" w14:textId="058B41E7"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40</w:t>
            </w:r>
          </w:p>
        </w:tc>
      </w:tr>
      <w:tr w:rsidR="00956924" w:rsidRPr="001A65BB" w14:paraId="3CB64BA3" w14:textId="77777777" w:rsidTr="0056426A">
        <w:tc>
          <w:tcPr>
            <w:tcW w:w="990" w:type="dxa"/>
            <w:vAlign w:val="center"/>
          </w:tcPr>
          <w:p w14:paraId="4DE95FFE" w14:textId="2898A30A"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150" w:type="dxa"/>
            <w:vAlign w:val="center"/>
          </w:tcPr>
          <w:p w14:paraId="0D146998" w14:textId="371EDEAA" w:rsidR="00956924"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Agree</w:t>
            </w:r>
          </w:p>
        </w:tc>
        <w:tc>
          <w:tcPr>
            <w:tcW w:w="2880" w:type="dxa"/>
            <w:vAlign w:val="center"/>
          </w:tcPr>
          <w:p w14:paraId="6323A949" w14:textId="75FF9530"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27</w:t>
            </w:r>
          </w:p>
        </w:tc>
        <w:tc>
          <w:tcPr>
            <w:tcW w:w="2155" w:type="dxa"/>
            <w:vAlign w:val="center"/>
          </w:tcPr>
          <w:p w14:paraId="6A2230C8" w14:textId="28ED72A4"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45</w:t>
            </w:r>
          </w:p>
        </w:tc>
      </w:tr>
      <w:tr w:rsidR="00956924" w:rsidRPr="001A65BB" w14:paraId="5CFAAB2A" w14:textId="77777777" w:rsidTr="0056426A">
        <w:tc>
          <w:tcPr>
            <w:tcW w:w="990" w:type="dxa"/>
            <w:vAlign w:val="center"/>
          </w:tcPr>
          <w:p w14:paraId="38808408" w14:textId="02B377C0"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150" w:type="dxa"/>
            <w:vAlign w:val="center"/>
          </w:tcPr>
          <w:p w14:paraId="3555FC40" w14:textId="5B815462" w:rsidR="00956924"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Neutral</w:t>
            </w:r>
          </w:p>
        </w:tc>
        <w:tc>
          <w:tcPr>
            <w:tcW w:w="2880" w:type="dxa"/>
            <w:vAlign w:val="center"/>
          </w:tcPr>
          <w:p w14:paraId="3EBAF8D2" w14:textId="690B54BC"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2155" w:type="dxa"/>
            <w:vAlign w:val="center"/>
          </w:tcPr>
          <w:p w14:paraId="25E85467" w14:textId="02B2BE9A"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10</w:t>
            </w:r>
          </w:p>
        </w:tc>
      </w:tr>
      <w:tr w:rsidR="001A65BB" w:rsidRPr="001A65BB" w14:paraId="3766688C" w14:textId="77777777" w:rsidTr="0056426A">
        <w:tc>
          <w:tcPr>
            <w:tcW w:w="990" w:type="dxa"/>
            <w:vAlign w:val="center"/>
          </w:tcPr>
          <w:p w14:paraId="1785497F" w14:textId="3A05AE4F" w:rsidR="001A65BB" w:rsidRPr="001A65BB" w:rsidRDefault="001A65BB" w:rsidP="001A65BB">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150" w:type="dxa"/>
            <w:vAlign w:val="center"/>
          </w:tcPr>
          <w:p w14:paraId="6F613B71" w14:textId="2C664530" w:rsidR="001A65BB" w:rsidRPr="001A65BB" w:rsidRDefault="001A65BB" w:rsidP="001A65BB">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Strongly Disagree</w:t>
            </w:r>
          </w:p>
        </w:tc>
        <w:tc>
          <w:tcPr>
            <w:tcW w:w="2880" w:type="dxa"/>
            <w:vAlign w:val="center"/>
          </w:tcPr>
          <w:p w14:paraId="003241A2" w14:textId="6A7907AB" w:rsidR="001A65BB" w:rsidRPr="001A65BB" w:rsidRDefault="001A65BB" w:rsidP="001A65BB">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2155" w:type="dxa"/>
            <w:vAlign w:val="center"/>
          </w:tcPr>
          <w:p w14:paraId="230CA6C4" w14:textId="40282508" w:rsidR="001A65BB" w:rsidRPr="001A65BB" w:rsidRDefault="001A65BB" w:rsidP="001A65BB">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5</w:t>
            </w:r>
          </w:p>
        </w:tc>
      </w:tr>
      <w:tr w:rsidR="001A65BB" w:rsidRPr="001A65BB" w14:paraId="418709E5" w14:textId="77777777" w:rsidTr="0056426A">
        <w:tc>
          <w:tcPr>
            <w:tcW w:w="4140" w:type="dxa"/>
            <w:gridSpan w:val="2"/>
            <w:vAlign w:val="center"/>
          </w:tcPr>
          <w:p w14:paraId="2F72412E" w14:textId="4C8B359A" w:rsidR="001A65BB" w:rsidRPr="001A65BB" w:rsidRDefault="001A65BB" w:rsidP="001A65BB">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80" w:type="dxa"/>
            <w:vAlign w:val="center"/>
          </w:tcPr>
          <w:p w14:paraId="4D3B5F72" w14:textId="52E14FB6" w:rsidR="001A65BB" w:rsidRPr="001A65BB" w:rsidRDefault="001A65BB" w:rsidP="001A65BB">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2155" w:type="dxa"/>
            <w:vAlign w:val="center"/>
          </w:tcPr>
          <w:p w14:paraId="79C97B2B" w14:textId="3B35F727" w:rsidR="001A65BB" w:rsidRPr="001A65BB" w:rsidRDefault="001A65BB" w:rsidP="001A65BB">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73BB6F2C" w14:textId="51758BC9" w:rsidR="002A520B" w:rsidRPr="001A65BB" w:rsidRDefault="002A520B"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SOURCE:</w:t>
      </w:r>
      <w:r w:rsidRPr="001A65BB">
        <w:rPr>
          <w:rFonts w:ascii="Times New Roman" w:hAnsi="Times New Roman" w:cs="Times New Roman"/>
          <w:sz w:val="24"/>
          <w:szCs w:val="24"/>
        </w:rPr>
        <w:t xml:space="preserve"> Primary data</w:t>
      </w:r>
    </w:p>
    <w:p w14:paraId="78A4DEF8" w14:textId="1E530ED0" w:rsidR="002A520B" w:rsidRPr="001A65BB" w:rsidRDefault="002A520B"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Pr="001A65BB">
        <w:rPr>
          <w:rFonts w:ascii="Times New Roman" w:hAnsi="Times New Roman" w:cs="Times New Roman"/>
          <w:sz w:val="24"/>
          <w:szCs w:val="24"/>
        </w:rPr>
        <w:t xml:space="preserve"> The above table shows the respondents’ opinion regarding the </w:t>
      </w:r>
      <w:r w:rsidR="00C50D0B" w:rsidRPr="001A65BB">
        <w:rPr>
          <w:rFonts w:ascii="Times New Roman" w:hAnsi="Times New Roman" w:cs="Times New Roman"/>
          <w:sz w:val="24"/>
          <w:szCs w:val="24"/>
        </w:rPr>
        <w:t xml:space="preserve">production problems of climate affecting the chocolate preparations. </w:t>
      </w:r>
      <w:r w:rsidRPr="001A65BB">
        <w:rPr>
          <w:rFonts w:ascii="Times New Roman" w:hAnsi="Times New Roman" w:cs="Times New Roman"/>
          <w:sz w:val="24"/>
          <w:szCs w:val="24"/>
        </w:rPr>
        <w:t>Out of 60 respondents, 2</w:t>
      </w:r>
      <w:r w:rsidR="00C50D0B" w:rsidRPr="001A65BB">
        <w:rPr>
          <w:rFonts w:ascii="Times New Roman" w:hAnsi="Times New Roman" w:cs="Times New Roman"/>
          <w:sz w:val="24"/>
          <w:szCs w:val="24"/>
        </w:rPr>
        <w:t>7</w:t>
      </w:r>
      <w:r w:rsidRPr="001A65BB">
        <w:rPr>
          <w:rFonts w:ascii="Times New Roman" w:hAnsi="Times New Roman" w:cs="Times New Roman"/>
          <w:sz w:val="24"/>
          <w:szCs w:val="24"/>
        </w:rPr>
        <w:t xml:space="preserve"> respondents (4</w:t>
      </w:r>
      <w:r w:rsidR="00C50D0B" w:rsidRPr="001A65BB">
        <w:rPr>
          <w:rFonts w:ascii="Times New Roman" w:hAnsi="Times New Roman" w:cs="Times New Roman"/>
          <w:sz w:val="24"/>
          <w:szCs w:val="24"/>
        </w:rPr>
        <w:t>5</w:t>
      </w:r>
      <w:r w:rsidRPr="001A65BB">
        <w:rPr>
          <w:rFonts w:ascii="Times New Roman" w:hAnsi="Times New Roman" w:cs="Times New Roman"/>
          <w:sz w:val="24"/>
          <w:szCs w:val="24"/>
        </w:rPr>
        <w:t xml:space="preserve">%) agree </w:t>
      </w:r>
      <w:r w:rsidR="00C50D0B" w:rsidRPr="001A65BB">
        <w:rPr>
          <w:rFonts w:ascii="Times New Roman" w:hAnsi="Times New Roman" w:cs="Times New Roman"/>
          <w:sz w:val="24"/>
          <w:szCs w:val="24"/>
        </w:rPr>
        <w:t xml:space="preserve">that climate affecting the chocolate preparations </w:t>
      </w:r>
      <w:r w:rsidRPr="001A65BB">
        <w:rPr>
          <w:rFonts w:ascii="Times New Roman" w:hAnsi="Times New Roman" w:cs="Times New Roman"/>
          <w:sz w:val="24"/>
          <w:szCs w:val="24"/>
        </w:rPr>
        <w:t>creates</w:t>
      </w:r>
      <w:r w:rsidR="00C50D0B" w:rsidRPr="001A65BB">
        <w:rPr>
          <w:rFonts w:ascii="Times New Roman" w:hAnsi="Times New Roman" w:cs="Times New Roman"/>
          <w:sz w:val="24"/>
          <w:szCs w:val="24"/>
        </w:rPr>
        <w:t xml:space="preserve"> production problems</w:t>
      </w:r>
      <w:r w:rsidRPr="001A65BB">
        <w:rPr>
          <w:rFonts w:ascii="Times New Roman" w:hAnsi="Times New Roman" w:cs="Times New Roman"/>
          <w:sz w:val="24"/>
          <w:szCs w:val="24"/>
        </w:rPr>
        <w:t xml:space="preserve">. </w:t>
      </w:r>
      <w:r w:rsidR="00C50D0B" w:rsidRPr="001A65BB">
        <w:rPr>
          <w:rFonts w:ascii="Times New Roman" w:hAnsi="Times New Roman" w:cs="Times New Roman"/>
          <w:sz w:val="24"/>
          <w:szCs w:val="24"/>
        </w:rPr>
        <w:t>6</w:t>
      </w:r>
      <w:r w:rsidRPr="001A65BB">
        <w:rPr>
          <w:rFonts w:ascii="Times New Roman" w:hAnsi="Times New Roman" w:cs="Times New Roman"/>
          <w:sz w:val="24"/>
          <w:szCs w:val="24"/>
        </w:rPr>
        <w:t xml:space="preserve"> respondents (</w:t>
      </w:r>
      <w:r w:rsidR="00C50D0B" w:rsidRPr="001A65BB">
        <w:rPr>
          <w:rFonts w:ascii="Times New Roman" w:hAnsi="Times New Roman" w:cs="Times New Roman"/>
          <w:sz w:val="24"/>
          <w:szCs w:val="24"/>
        </w:rPr>
        <w:t>10</w:t>
      </w:r>
      <w:r w:rsidRPr="001A65BB">
        <w:rPr>
          <w:rFonts w:ascii="Times New Roman" w:hAnsi="Times New Roman" w:cs="Times New Roman"/>
          <w:sz w:val="24"/>
          <w:szCs w:val="24"/>
        </w:rPr>
        <w:t>%) remain neutral</w:t>
      </w:r>
      <w:r w:rsidR="00C50D0B" w:rsidRPr="001A65BB">
        <w:rPr>
          <w:rFonts w:ascii="Times New Roman" w:hAnsi="Times New Roman" w:cs="Times New Roman"/>
          <w:sz w:val="24"/>
          <w:szCs w:val="24"/>
        </w:rPr>
        <w:t>. 3</w:t>
      </w:r>
      <w:r w:rsidRPr="001A65BB">
        <w:rPr>
          <w:rFonts w:ascii="Times New Roman" w:hAnsi="Times New Roman" w:cs="Times New Roman"/>
          <w:sz w:val="24"/>
          <w:szCs w:val="24"/>
        </w:rPr>
        <w:t xml:space="preserve"> respondents (</w:t>
      </w:r>
      <w:r w:rsidR="00C50D0B" w:rsidRPr="001A65BB">
        <w:rPr>
          <w:rFonts w:ascii="Times New Roman" w:hAnsi="Times New Roman" w:cs="Times New Roman"/>
          <w:sz w:val="24"/>
          <w:szCs w:val="24"/>
        </w:rPr>
        <w:t>5</w:t>
      </w:r>
      <w:r w:rsidRPr="001A65BB">
        <w:rPr>
          <w:rFonts w:ascii="Times New Roman" w:hAnsi="Times New Roman" w:cs="Times New Roman"/>
          <w:sz w:val="24"/>
          <w:szCs w:val="24"/>
        </w:rPr>
        <w:t>%) strongly disagree, and 2</w:t>
      </w:r>
      <w:r w:rsidR="00C50D0B" w:rsidRPr="001A65BB">
        <w:rPr>
          <w:rFonts w:ascii="Times New Roman" w:hAnsi="Times New Roman" w:cs="Times New Roman"/>
          <w:sz w:val="24"/>
          <w:szCs w:val="24"/>
        </w:rPr>
        <w:t>4</w:t>
      </w:r>
      <w:r w:rsidRPr="001A65BB">
        <w:rPr>
          <w:rFonts w:ascii="Times New Roman" w:hAnsi="Times New Roman" w:cs="Times New Roman"/>
          <w:sz w:val="24"/>
          <w:szCs w:val="24"/>
        </w:rPr>
        <w:t xml:space="preserve"> respondents (</w:t>
      </w:r>
      <w:r w:rsidR="00C50D0B" w:rsidRPr="001A65BB">
        <w:rPr>
          <w:rFonts w:ascii="Times New Roman" w:hAnsi="Times New Roman" w:cs="Times New Roman"/>
          <w:sz w:val="24"/>
          <w:szCs w:val="24"/>
        </w:rPr>
        <w:t>40</w:t>
      </w:r>
      <w:r w:rsidRPr="001A65BB">
        <w:rPr>
          <w:rFonts w:ascii="Times New Roman" w:hAnsi="Times New Roman" w:cs="Times New Roman"/>
          <w:sz w:val="24"/>
          <w:szCs w:val="24"/>
        </w:rPr>
        <w:t xml:space="preserve">%) strongly agree that </w:t>
      </w:r>
      <w:r w:rsidR="00C50D0B" w:rsidRPr="001A65BB">
        <w:rPr>
          <w:rFonts w:ascii="Times New Roman" w:hAnsi="Times New Roman" w:cs="Times New Roman"/>
          <w:sz w:val="24"/>
          <w:szCs w:val="24"/>
        </w:rPr>
        <w:t>climate affecting the chocolate preparations creates production problems.</w:t>
      </w:r>
    </w:p>
    <w:p w14:paraId="08CFED0F" w14:textId="321A8D49" w:rsidR="002628CA" w:rsidRPr="001A65BB" w:rsidRDefault="002A520B" w:rsidP="009C2B79">
      <w:pPr>
        <w:spacing w:line="360" w:lineRule="auto"/>
        <w:ind w:left="180" w:right="288"/>
        <w:jc w:val="both"/>
        <w:rPr>
          <w:rFonts w:ascii="Times New Roman" w:hAnsi="Times New Roman" w:cs="Times New Roman"/>
          <w:sz w:val="24"/>
          <w:szCs w:val="24"/>
          <w:lang w:bidi="ar-SA"/>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w:t>
      </w:r>
      <w:r w:rsidR="00FD7305" w:rsidRPr="001A65BB">
        <w:rPr>
          <w:rFonts w:ascii="Times New Roman" w:hAnsi="Times New Roman" w:cs="Times New Roman"/>
          <w:sz w:val="24"/>
          <w:szCs w:val="24"/>
        </w:rPr>
        <w:t>Most</w:t>
      </w:r>
      <w:r w:rsidRPr="001A65BB">
        <w:rPr>
          <w:rFonts w:ascii="Times New Roman" w:hAnsi="Times New Roman" w:cs="Times New Roman"/>
          <w:sz w:val="24"/>
          <w:szCs w:val="24"/>
        </w:rPr>
        <w:t xml:space="preserve"> of</w:t>
      </w:r>
      <w:r w:rsidR="00FD7305"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FD7305" w:rsidRPr="001A65BB">
        <w:rPr>
          <w:rFonts w:ascii="Times New Roman" w:hAnsi="Times New Roman" w:cs="Times New Roman"/>
          <w:sz w:val="24"/>
          <w:szCs w:val="24"/>
        </w:rPr>
        <w:t xml:space="preserve">(45%) </w:t>
      </w:r>
      <w:r w:rsidR="00C50D0B" w:rsidRPr="001A65BB">
        <w:rPr>
          <w:rFonts w:ascii="Times New Roman" w:hAnsi="Times New Roman" w:cs="Times New Roman"/>
          <w:sz w:val="24"/>
          <w:szCs w:val="24"/>
        </w:rPr>
        <w:t>agree that climate affecting the chocolate preparations creates production problems</w:t>
      </w:r>
      <w:r w:rsidRPr="001A65BB">
        <w:rPr>
          <w:rFonts w:ascii="Times New Roman" w:hAnsi="Times New Roman" w:cs="Times New Roman"/>
          <w:sz w:val="24"/>
          <w:szCs w:val="24"/>
        </w:rPr>
        <w:t xml:space="preserve"> in business operations</w:t>
      </w:r>
      <w:r w:rsidR="00F82389" w:rsidRPr="001A65BB">
        <w:rPr>
          <w:rFonts w:ascii="Times New Roman" w:hAnsi="Times New Roman" w:cs="Times New Roman"/>
          <w:sz w:val="24"/>
          <w:szCs w:val="24"/>
        </w:rPr>
        <w:t>.</w:t>
      </w:r>
    </w:p>
    <w:p w14:paraId="51ED93F9" w14:textId="505D01E0" w:rsidR="00882AB2" w:rsidRPr="001A65BB" w:rsidRDefault="00882AB2" w:rsidP="009C2B79">
      <w:pPr>
        <w:pStyle w:val="Heading1"/>
        <w:spacing w:after="0" w:line="360" w:lineRule="auto"/>
        <w:ind w:left="567" w:right="288" w:firstLine="0"/>
        <w:jc w:val="center"/>
        <w:rPr>
          <w:b/>
          <w:bCs/>
          <w:sz w:val="24"/>
          <w:szCs w:val="24"/>
        </w:rPr>
      </w:pPr>
      <w:r w:rsidRPr="001A65BB">
        <w:rPr>
          <w:b/>
          <w:bCs/>
          <w:sz w:val="24"/>
          <w:szCs w:val="24"/>
        </w:rPr>
        <w:lastRenderedPageBreak/>
        <w:t xml:space="preserve">TABLE NO </w:t>
      </w:r>
      <w:r w:rsidR="00D10265" w:rsidRPr="001A65BB">
        <w:rPr>
          <w:b/>
          <w:bCs/>
          <w:sz w:val="24"/>
          <w:szCs w:val="24"/>
        </w:rPr>
        <w:t>1.1.4</w:t>
      </w:r>
    </w:p>
    <w:p w14:paraId="3FE34FBD" w14:textId="2ACBD62B" w:rsidR="00882AB2" w:rsidRPr="001A65BB" w:rsidRDefault="00882AB2" w:rsidP="009C2B79">
      <w:pPr>
        <w:pStyle w:val="Heading1"/>
        <w:spacing w:after="0" w:line="360" w:lineRule="auto"/>
        <w:ind w:left="567" w:right="288" w:firstLine="0"/>
        <w:jc w:val="center"/>
        <w:rPr>
          <w:b/>
          <w:bCs/>
          <w:sz w:val="24"/>
          <w:szCs w:val="24"/>
        </w:rPr>
      </w:pPr>
      <w:r w:rsidRPr="001A65BB">
        <w:rPr>
          <w:b/>
          <w:bCs/>
          <w:sz w:val="24"/>
          <w:szCs w:val="24"/>
        </w:rPr>
        <w:t>SHOWING MARKETING METHODS</w:t>
      </w:r>
    </w:p>
    <w:p w14:paraId="68E406C3" w14:textId="77777777" w:rsidR="00BB2C6E" w:rsidRPr="001A65BB" w:rsidRDefault="00BB2C6E" w:rsidP="009C2B79">
      <w:pPr>
        <w:spacing w:line="360" w:lineRule="auto"/>
        <w:rPr>
          <w:rFonts w:ascii="Times New Roman" w:hAnsi="Times New Roman" w:cs="Times New Roman"/>
          <w:sz w:val="24"/>
          <w:szCs w:val="24"/>
          <w:lang w:bidi="ar-SA"/>
        </w:rPr>
      </w:pPr>
    </w:p>
    <w:tbl>
      <w:tblPr>
        <w:tblStyle w:val="TableGrid"/>
        <w:tblW w:w="9540" w:type="dxa"/>
        <w:tblInd w:w="175" w:type="dxa"/>
        <w:tblLayout w:type="fixed"/>
        <w:tblLook w:val="04A0" w:firstRow="1" w:lastRow="0" w:firstColumn="1" w:lastColumn="0" w:noHBand="0" w:noVBand="1"/>
      </w:tblPr>
      <w:tblGrid>
        <w:gridCol w:w="989"/>
        <w:gridCol w:w="3781"/>
        <w:gridCol w:w="2880"/>
        <w:gridCol w:w="1890"/>
      </w:tblGrid>
      <w:tr w:rsidR="006967F6" w:rsidRPr="001A65BB" w14:paraId="276B06FA" w14:textId="77777777" w:rsidTr="0056426A">
        <w:tc>
          <w:tcPr>
            <w:tcW w:w="989" w:type="dxa"/>
            <w:vAlign w:val="center"/>
          </w:tcPr>
          <w:p w14:paraId="1D16018F" w14:textId="6EC8733C"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3781" w:type="dxa"/>
            <w:vAlign w:val="center"/>
          </w:tcPr>
          <w:p w14:paraId="7046888A" w14:textId="29E3D301"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MARKETING METHODS</w:t>
            </w:r>
          </w:p>
        </w:tc>
        <w:tc>
          <w:tcPr>
            <w:tcW w:w="2880" w:type="dxa"/>
            <w:vAlign w:val="center"/>
          </w:tcPr>
          <w:p w14:paraId="5CF0FBCF" w14:textId="59DCD557"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w:t>
            </w:r>
            <w:r w:rsidR="00BB2C6E" w:rsidRPr="001A65BB">
              <w:rPr>
                <w:rFonts w:ascii="Times New Roman" w:hAnsi="Times New Roman" w:cs="Times New Roman"/>
                <w:b/>
                <w:bCs/>
                <w:sz w:val="24"/>
                <w:szCs w:val="24"/>
                <w:lang w:bidi="ar-SA"/>
              </w:rPr>
              <w:t xml:space="preserve"> </w:t>
            </w:r>
            <w:r w:rsidRPr="001A65BB">
              <w:rPr>
                <w:rFonts w:ascii="Times New Roman" w:hAnsi="Times New Roman" w:cs="Times New Roman"/>
                <w:b/>
                <w:bCs/>
                <w:sz w:val="24"/>
                <w:szCs w:val="24"/>
                <w:lang w:bidi="ar-SA"/>
              </w:rPr>
              <w:t>RESPONDENTS</w:t>
            </w:r>
          </w:p>
        </w:tc>
        <w:tc>
          <w:tcPr>
            <w:tcW w:w="1890" w:type="dxa"/>
            <w:vAlign w:val="center"/>
          </w:tcPr>
          <w:p w14:paraId="23F920C6" w14:textId="5A87C722"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6967F6" w:rsidRPr="001A65BB" w14:paraId="00032DD7" w14:textId="77777777" w:rsidTr="0056426A">
        <w:tc>
          <w:tcPr>
            <w:tcW w:w="989" w:type="dxa"/>
            <w:vAlign w:val="center"/>
          </w:tcPr>
          <w:p w14:paraId="4FF75D64" w14:textId="25EF570B"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781" w:type="dxa"/>
            <w:vAlign w:val="center"/>
          </w:tcPr>
          <w:p w14:paraId="5FC6A47C" w14:textId="2693B578"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Retail Shop</w:t>
            </w:r>
          </w:p>
        </w:tc>
        <w:tc>
          <w:tcPr>
            <w:tcW w:w="2880" w:type="dxa"/>
            <w:vAlign w:val="center"/>
          </w:tcPr>
          <w:p w14:paraId="62A11D1C" w14:textId="647FEB9A"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59E6A2DF" w14:textId="351513E5"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r>
      <w:tr w:rsidR="006967F6" w:rsidRPr="001A65BB" w14:paraId="06B732FB" w14:textId="77777777" w:rsidTr="0056426A">
        <w:tc>
          <w:tcPr>
            <w:tcW w:w="989" w:type="dxa"/>
            <w:vAlign w:val="center"/>
          </w:tcPr>
          <w:p w14:paraId="15024901" w14:textId="69EB05DA"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781" w:type="dxa"/>
            <w:vAlign w:val="center"/>
          </w:tcPr>
          <w:p w14:paraId="13B7722D" w14:textId="6616A535"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Retail Shop, Tourists Outlets</w:t>
            </w:r>
          </w:p>
        </w:tc>
        <w:tc>
          <w:tcPr>
            <w:tcW w:w="2880" w:type="dxa"/>
            <w:vAlign w:val="center"/>
          </w:tcPr>
          <w:p w14:paraId="7FA3DC3B" w14:textId="1A7E6045"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1890" w:type="dxa"/>
            <w:vAlign w:val="center"/>
          </w:tcPr>
          <w:p w14:paraId="4C44CE9D" w14:textId="4C0A03A4"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3.3</w:t>
            </w:r>
          </w:p>
        </w:tc>
      </w:tr>
      <w:tr w:rsidR="006967F6" w:rsidRPr="001A65BB" w14:paraId="18C0AB3F" w14:textId="77777777" w:rsidTr="0056426A">
        <w:tc>
          <w:tcPr>
            <w:tcW w:w="989" w:type="dxa"/>
            <w:vAlign w:val="center"/>
          </w:tcPr>
          <w:p w14:paraId="3D2B87C6" w14:textId="784C799F"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781" w:type="dxa"/>
            <w:vAlign w:val="center"/>
          </w:tcPr>
          <w:p w14:paraId="4A04806F" w14:textId="0560D37A"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w:t>
            </w:r>
          </w:p>
        </w:tc>
        <w:tc>
          <w:tcPr>
            <w:tcW w:w="2880" w:type="dxa"/>
            <w:vAlign w:val="center"/>
          </w:tcPr>
          <w:p w14:paraId="29C0036F" w14:textId="1829C744"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13</w:t>
            </w:r>
          </w:p>
        </w:tc>
        <w:tc>
          <w:tcPr>
            <w:tcW w:w="1890" w:type="dxa"/>
            <w:vAlign w:val="center"/>
          </w:tcPr>
          <w:p w14:paraId="46507C63" w14:textId="009C14AA"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21.6</w:t>
            </w:r>
          </w:p>
        </w:tc>
      </w:tr>
      <w:tr w:rsidR="006967F6" w:rsidRPr="001A65BB" w14:paraId="45716F78" w14:textId="77777777" w:rsidTr="0056426A">
        <w:tc>
          <w:tcPr>
            <w:tcW w:w="989" w:type="dxa"/>
            <w:vAlign w:val="center"/>
          </w:tcPr>
          <w:p w14:paraId="32765C17" w14:textId="28E2CB83"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781" w:type="dxa"/>
            <w:vAlign w:val="center"/>
          </w:tcPr>
          <w:p w14:paraId="01B7ADC9" w14:textId="30643ED1"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Exhibitions</w:t>
            </w:r>
          </w:p>
        </w:tc>
        <w:tc>
          <w:tcPr>
            <w:tcW w:w="2880" w:type="dxa"/>
            <w:vAlign w:val="center"/>
          </w:tcPr>
          <w:p w14:paraId="7E9299CF" w14:textId="15CE3853"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890" w:type="dxa"/>
            <w:vAlign w:val="center"/>
          </w:tcPr>
          <w:p w14:paraId="59239755" w14:textId="1D7FC6DB"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6967F6" w:rsidRPr="001A65BB" w14:paraId="7DF98527" w14:textId="77777777" w:rsidTr="0056426A">
        <w:tc>
          <w:tcPr>
            <w:tcW w:w="989" w:type="dxa"/>
            <w:vAlign w:val="center"/>
          </w:tcPr>
          <w:p w14:paraId="2BCE3566" w14:textId="1FA63915"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5</w:t>
            </w:r>
          </w:p>
        </w:tc>
        <w:tc>
          <w:tcPr>
            <w:tcW w:w="3781" w:type="dxa"/>
            <w:vAlign w:val="center"/>
          </w:tcPr>
          <w:p w14:paraId="20E345A0" w14:textId="4A3807B4"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w:t>
            </w:r>
          </w:p>
        </w:tc>
        <w:tc>
          <w:tcPr>
            <w:tcW w:w="2880" w:type="dxa"/>
            <w:vAlign w:val="center"/>
          </w:tcPr>
          <w:p w14:paraId="49F2CE1C" w14:textId="546D04A7"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22</w:t>
            </w:r>
          </w:p>
        </w:tc>
        <w:tc>
          <w:tcPr>
            <w:tcW w:w="1890" w:type="dxa"/>
            <w:vAlign w:val="center"/>
          </w:tcPr>
          <w:p w14:paraId="02D9F0DA" w14:textId="0CECCFE3"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36.6</w:t>
            </w:r>
          </w:p>
        </w:tc>
      </w:tr>
      <w:tr w:rsidR="006967F6" w:rsidRPr="001A65BB" w14:paraId="70DC575E" w14:textId="77777777" w:rsidTr="0056426A">
        <w:tc>
          <w:tcPr>
            <w:tcW w:w="989" w:type="dxa"/>
            <w:vAlign w:val="center"/>
          </w:tcPr>
          <w:p w14:paraId="68761E95" w14:textId="46E8A1F6"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3781" w:type="dxa"/>
            <w:vAlign w:val="center"/>
          </w:tcPr>
          <w:p w14:paraId="16801CD0" w14:textId="3EE80505"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 Exhibitions</w:t>
            </w:r>
          </w:p>
        </w:tc>
        <w:tc>
          <w:tcPr>
            <w:tcW w:w="2880" w:type="dxa"/>
            <w:vAlign w:val="center"/>
          </w:tcPr>
          <w:p w14:paraId="4BDE1381" w14:textId="7558503C"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890" w:type="dxa"/>
            <w:vAlign w:val="center"/>
          </w:tcPr>
          <w:p w14:paraId="219F21B1" w14:textId="42FFF24A"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6967F6" w:rsidRPr="001A65BB" w14:paraId="5CC6CFBD" w14:textId="77777777" w:rsidTr="0056426A">
        <w:tc>
          <w:tcPr>
            <w:tcW w:w="989" w:type="dxa"/>
            <w:vAlign w:val="center"/>
          </w:tcPr>
          <w:p w14:paraId="5010A9B5" w14:textId="659A3135"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7</w:t>
            </w:r>
          </w:p>
        </w:tc>
        <w:tc>
          <w:tcPr>
            <w:tcW w:w="3781" w:type="dxa"/>
            <w:vAlign w:val="center"/>
          </w:tcPr>
          <w:p w14:paraId="2A4B68A3" w14:textId="5C6A9A91"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 Exhibition, Tourists Outlets</w:t>
            </w:r>
          </w:p>
        </w:tc>
        <w:tc>
          <w:tcPr>
            <w:tcW w:w="2880" w:type="dxa"/>
            <w:vAlign w:val="center"/>
          </w:tcPr>
          <w:p w14:paraId="29F9ED90" w14:textId="580AF845"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1890" w:type="dxa"/>
            <w:vAlign w:val="center"/>
          </w:tcPr>
          <w:p w14:paraId="741B7790" w14:textId="4B67AD87"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3.3</w:t>
            </w:r>
          </w:p>
        </w:tc>
      </w:tr>
      <w:tr w:rsidR="006967F6" w:rsidRPr="001A65BB" w14:paraId="37FB79AA" w14:textId="77777777" w:rsidTr="0056426A">
        <w:tc>
          <w:tcPr>
            <w:tcW w:w="989" w:type="dxa"/>
            <w:vAlign w:val="center"/>
          </w:tcPr>
          <w:p w14:paraId="521C6C63" w14:textId="675EAC19"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8</w:t>
            </w:r>
          </w:p>
        </w:tc>
        <w:tc>
          <w:tcPr>
            <w:tcW w:w="3781" w:type="dxa"/>
            <w:vAlign w:val="center"/>
          </w:tcPr>
          <w:p w14:paraId="2776ECEE" w14:textId="44C4E854"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 Tourists Outlets</w:t>
            </w:r>
          </w:p>
        </w:tc>
        <w:tc>
          <w:tcPr>
            <w:tcW w:w="2880" w:type="dxa"/>
            <w:vAlign w:val="center"/>
          </w:tcPr>
          <w:p w14:paraId="186C2D92" w14:textId="37E34D41"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091CFBFB" w14:textId="14FD0B01"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r>
      <w:tr w:rsidR="006967F6" w:rsidRPr="001A65BB" w14:paraId="70DA57F2" w14:textId="77777777" w:rsidTr="0056426A">
        <w:tc>
          <w:tcPr>
            <w:tcW w:w="989" w:type="dxa"/>
            <w:vAlign w:val="center"/>
          </w:tcPr>
          <w:p w14:paraId="4577526A" w14:textId="35FD1FDD"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3781" w:type="dxa"/>
            <w:vAlign w:val="center"/>
          </w:tcPr>
          <w:p w14:paraId="0DA17651" w14:textId="5571F5D6"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Tourists Outlets</w:t>
            </w:r>
          </w:p>
        </w:tc>
        <w:tc>
          <w:tcPr>
            <w:tcW w:w="2880" w:type="dxa"/>
            <w:vAlign w:val="center"/>
          </w:tcPr>
          <w:p w14:paraId="0644B1AF" w14:textId="26177674"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890" w:type="dxa"/>
            <w:vAlign w:val="center"/>
          </w:tcPr>
          <w:p w14:paraId="14613927" w14:textId="60757CF9"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BB2C6E" w:rsidRPr="001A65BB" w14:paraId="6B9091DD" w14:textId="77777777" w:rsidTr="0056426A">
        <w:tc>
          <w:tcPr>
            <w:tcW w:w="4770" w:type="dxa"/>
            <w:gridSpan w:val="2"/>
            <w:vAlign w:val="center"/>
          </w:tcPr>
          <w:p w14:paraId="7E90C37E" w14:textId="66A08109" w:rsidR="00BB2C6E" w:rsidRPr="001A65BB" w:rsidRDefault="00BB2C6E"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80" w:type="dxa"/>
            <w:vAlign w:val="center"/>
          </w:tcPr>
          <w:p w14:paraId="12A8B5C2" w14:textId="5E7DDA4B" w:rsidR="00BB2C6E" w:rsidRPr="001A65BB" w:rsidRDefault="00BB2C6E"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890" w:type="dxa"/>
            <w:vAlign w:val="center"/>
          </w:tcPr>
          <w:p w14:paraId="6D51860D" w14:textId="533F9709" w:rsidR="00BB2C6E" w:rsidRPr="001A65BB" w:rsidRDefault="00BB2C6E"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732F6AC6" w14:textId="02EF088D" w:rsidR="00445F29" w:rsidRPr="001A65BB" w:rsidRDefault="00BB2C6E" w:rsidP="009C2B79">
      <w:pPr>
        <w:tabs>
          <w:tab w:val="left" w:pos="630"/>
        </w:tabs>
        <w:spacing w:line="360" w:lineRule="auto"/>
        <w:ind w:left="90" w:right="288"/>
        <w:jc w:val="both"/>
        <w:rPr>
          <w:rFonts w:ascii="Times New Roman" w:hAnsi="Times New Roman" w:cs="Times New Roman"/>
          <w:b/>
          <w:bCs/>
          <w:sz w:val="24"/>
          <w:szCs w:val="24"/>
        </w:rPr>
      </w:pPr>
      <w:r w:rsidRPr="001A65BB">
        <w:rPr>
          <w:rFonts w:ascii="Times New Roman" w:hAnsi="Times New Roman" w:cs="Times New Roman"/>
          <w:sz w:val="24"/>
          <w:szCs w:val="24"/>
          <w:lang w:bidi="ar-SA"/>
        </w:rPr>
        <w:t xml:space="preserve"> </w:t>
      </w:r>
      <w:r w:rsidR="00445F29" w:rsidRPr="001A65BB">
        <w:rPr>
          <w:rFonts w:ascii="Times New Roman" w:hAnsi="Times New Roman" w:cs="Times New Roman"/>
          <w:b/>
          <w:bCs/>
          <w:sz w:val="24"/>
          <w:szCs w:val="24"/>
        </w:rPr>
        <w:t>SOURCE:</w:t>
      </w:r>
      <w:r w:rsidR="00445F29" w:rsidRPr="001A65BB">
        <w:rPr>
          <w:rFonts w:ascii="Times New Roman" w:hAnsi="Times New Roman" w:cs="Times New Roman"/>
          <w:sz w:val="24"/>
          <w:szCs w:val="24"/>
        </w:rPr>
        <w:t xml:space="preserve"> Primary data</w:t>
      </w:r>
    </w:p>
    <w:p w14:paraId="3455881F" w14:textId="377787D4" w:rsidR="00882AB2" w:rsidRPr="001A65BB" w:rsidRDefault="00882AB2" w:rsidP="009C2B79">
      <w:pPr>
        <w:spacing w:line="360" w:lineRule="auto"/>
        <w:ind w:left="180" w:right="4"/>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00FD41EF" w:rsidRPr="001A65BB">
        <w:rPr>
          <w:rFonts w:ascii="Times New Roman" w:hAnsi="Times New Roman" w:cs="Times New Roman"/>
          <w:sz w:val="24"/>
          <w:szCs w:val="24"/>
        </w:rPr>
        <w:t xml:space="preserve"> The table shows that most respondents (36.6%) prefer social media and retail shop as their marketing method, making it the most popular strategy. About 21.6% use only social media, showing its strong </w:t>
      </w:r>
      <w:r w:rsidR="00871972" w:rsidRPr="001A65BB">
        <w:rPr>
          <w:rFonts w:ascii="Times New Roman" w:hAnsi="Times New Roman" w:cs="Times New Roman"/>
          <w:sz w:val="24"/>
          <w:szCs w:val="24"/>
        </w:rPr>
        <w:t>importance. Other</w:t>
      </w:r>
      <w:r w:rsidR="00FD41EF" w:rsidRPr="001A65BB">
        <w:rPr>
          <w:rFonts w:ascii="Times New Roman" w:hAnsi="Times New Roman" w:cs="Times New Roman"/>
          <w:sz w:val="24"/>
          <w:szCs w:val="24"/>
        </w:rPr>
        <w:t xml:space="preserve"> methods like retail shops alone (15%) and combined approaches have moderate usage, while exhibition-related methods have very low preference</w:t>
      </w:r>
      <w:r w:rsidRPr="001A65BB">
        <w:rPr>
          <w:rFonts w:ascii="Times New Roman" w:hAnsi="Times New Roman" w:cs="Times New Roman"/>
          <w:sz w:val="24"/>
          <w:szCs w:val="24"/>
        </w:rPr>
        <w:t>.</w:t>
      </w:r>
    </w:p>
    <w:p w14:paraId="374CC3B0" w14:textId="6F3ED9E7" w:rsidR="00871972" w:rsidRPr="001A65BB" w:rsidRDefault="00882AB2"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Majority </w:t>
      </w:r>
      <w:r w:rsidR="00FD41EF" w:rsidRPr="001A65BB">
        <w:rPr>
          <w:rFonts w:ascii="Times New Roman" w:hAnsi="Times New Roman" w:cs="Times New Roman"/>
          <w:sz w:val="24"/>
          <w:szCs w:val="24"/>
        </w:rPr>
        <w:t>36.6</w:t>
      </w:r>
      <w:r w:rsidRPr="001A65BB">
        <w:rPr>
          <w:rFonts w:ascii="Times New Roman" w:hAnsi="Times New Roman" w:cs="Times New Roman"/>
          <w:sz w:val="24"/>
          <w:szCs w:val="24"/>
        </w:rPr>
        <w:t xml:space="preserve">% of respondents </w:t>
      </w:r>
      <w:r w:rsidR="00FD41EF" w:rsidRPr="001A65BB">
        <w:rPr>
          <w:rFonts w:ascii="Times New Roman" w:hAnsi="Times New Roman" w:cs="Times New Roman"/>
          <w:sz w:val="24"/>
          <w:szCs w:val="24"/>
        </w:rPr>
        <w:t>prefer social media and retail shop as their marketing methods.</w:t>
      </w:r>
    </w:p>
    <w:p w14:paraId="1B865C35" w14:textId="4EC4CB8D" w:rsidR="00B86A00" w:rsidRDefault="00B86A00" w:rsidP="009C2B79">
      <w:pPr>
        <w:spacing w:line="360" w:lineRule="auto"/>
        <w:ind w:left="567" w:right="288"/>
        <w:jc w:val="both"/>
        <w:rPr>
          <w:rFonts w:ascii="Times New Roman" w:hAnsi="Times New Roman" w:cs="Times New Roman"/>
          <w:sz w:val="24"/>
          <w:szCs w:val="24"/>
        </w:rPr>
      </w:pPr>
    </w:p>
    <w:p w14:paraId="6EC1CE97" w14:textId="77777777" w:rsidR="001A65BB" w:rsidRPr="001A65BB" w:rsidRDefault="001A65BB" w:rsidP="009C2B79">
      <w:pPr>
        <w:spacing w:line="360" w:lineRule="auto"/>
        <w:ind w:left="567" w:right="288"/>
        <w:jc w:val="both"/>
        <w:rPr>
          <w:rFonts w:ascii="Times New Roman" w:hAnsi="Times New Roman" w:cs="Times New Roman"/>
          <w:sz w:val="24"/>
          <w:szCs w:val="24"/>
        </w:rPr>
      </w:pPr>
    </w:p>
    <w:p w14:paraId="21E44BC0" w14:textId="7B0665D7" w:rsidR="003C6988" w:rsidRPr="001A65BB" w:rsidRDefault="003C6988" w:rsidP="009C2B79">
      <w:pPr>
        <w:pStyle w:val="Heading1"/>
        <w:tabs>
          <w:tab w:val="left" w:pos="9072"/>
        </w:tabs>
        <w:spacing w:after="0" w:line="360" w:lineRule="auto"/>
        <w:ind w:left="567" w:firstLine="0"/>
        <w:jc w:val="center"/>
        <w:rPr>
          <w:b/>
          <w:bCs/>
          <w:sz w:val="24"/>
          <w:szCs w:val="24"/>
        </w:rPr>
      </w:pPr>
      <w:r w:rsidRPr="001A65BB">
        <w:rPr>
          <w:b/>
          <w:bCs/>
          <w:sz w:val="24"/>
          <w:szCs w:val="24"/>
        </w:rPr>
        <w:lastRenderedPageBreak/>
        <w:t xml:space="preserve">TABLE NO </w:t>
      </w:r>
      <w:r w:rsidR="00D10265" w:rsidRPr="001A65BB">
        <w:rPr>
          <w:b/>
          <w:bCs/>
          <w:sz w:val="24"/>
          <w:szCs w:val="24"/>
        </w:rPr>
        <w:t>1.1.5</w:t>
      </w:r>
    </w:p>
    <w:p w14:paraId="752C5DE8" w14:textId="5A4CBBEA" w:rsidR="00453DF8" w:rsidRPr="001A65BB" w:rsidRDefault="003C6988" w:rsidP="009C2B79">
      <w:pPr>
        <w:pStyle w:val="Heading1"/>
        <w:tabs>
          <w:tab w:val="left" w:pos="9072"/>
        </w:tabs>
        <w:spacing w:after="0" w:line="360" w:lineRule="auto"/>
        <w:ind w:left="567" w:firstLine="0"/>
        <w:jc w:val="center"/>
        <w:rPr>
          <w:b/>
          <w:bCs/>
          <w:sz w:val="24"/>
          <w:szCs w:val="24"/>
        </w:rPr>
      </w:pPr>
      <w:r w:rsidRPr="001A65BB">
        <w:rPr>
          <w:b/>
          <w:bCs/>
          <w:sz w:val="24"/>
          <w:szCs w:val="24"/>
        </w:rPr>
        <w:t>SHOWING STRATEGY TO ADOPT TO FACE</w:t>
      </w:r>
    </w:p>
    <w:p w14:paraId="6596008F" w14:textId="1B198C05" w:rsidR="00143978" w:rsidRPr="001A65BB" w:rsidRDefault="00143978" w:rsidP="009C2B79">
      <w:pPr>
        <w:spacing w:line="360" w:lineRule="auto"/>
        <w:rPr>
          <w:rFonts w:ascii="Times New Roman" w:hAnsi="Times New Roman" w:cs="Times New Roman"/>
          <w:sz w:val="24"/>
          <w:szCs w:val="24"/>
          <w:lang w:bidi="ar-SA"/>
        </w:rPr>
      </w:pPr>
    </w:p>
    <w:tbl>
      <w:tblPr>
        <w:tblStyle w:val="TableGrid"/>
        <w:tblW w:w="9270" w:type="dxa"/>
        <w:tblInd w:w="175" w:type="dxa"/>
        <w:tblLook w:val="04A0" w:firstRow="1" w:lastRow="0" w:firstColumn="1" w:lastColumn="0" w:noHBand="0" w:noVBand="1"/>
      </w:tblPr>
      <w:tblGrid>
        <w:gridCol w:w="990"/>
        <w:gridCol w:w="3509"/>
        <w:gridCol w:w="2881"/>
        <w:gridCol w:w="1890"/>
      </w:tblGrid>
      <w:tr w:rsidR="00143978" w:rsidRPr="001A65BB" w14:paraId="1DED89EE" w14:textId="77777777" w:rsidTr="0056426A">
        <w:tc>
          <w:tcPr>
            <w:tcW w:w="990" w:type="dxa"/>
            <w:vAlign w:val="center"/>
          </w:tcPr>
          <w:p w14:paraId="01435C1E" w14:textId="581D4586"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w:t>
            </w:r>
            <w:r w:rsidR="0081095D" w:rsidRPr="001A65BB">
              <w:rPr>
                <w:rFonts w:ascii="Times New Roman" w:hAnsi="Times New Roman" w:cs="Times New Roman"/>
                <w:b/>
                <w:bCs/>
                <w:sz w:val="24"/>
                <w:szCs w:val="24"/>
                <w:lang w:bidi="ar-SA"/>
              </w:rPr>
              <w:t>.</w:t>
            </w:r>
            <w:r w:rsidRPr="001A65BB">
              <w:rPr>
                <w:rFonts w:ascii="Times New Roman" w:hAnsi="Times New Roman" w:cs="Times New Roman"/>
                <w:b/>
                <w:bCs/>
                <w:sz w:val="24"/>
                <w:szCs w:val="24"/>
                <w:lang w:bidi="ar-SA"/>
              </w:rPr>
              <w:t>NO.</w:t>
            </w:r>
          </w:p>
        </w:tc>
        <w:tc>
          <w:tcPr>
            <w:tcW w:w="3509" w:type="dxa"/>
            <w:vAlign w:val="center"/>
          </w:tcPr>
          <w:p w14:paraId="1031A233" w14:textId="54B60997"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RESPONSE</w:t>
            </w:r>
          </w:p>
        </w:tc>
        <w:tc>
          <w:tcPr>
            <w:tcW w:w="2881" w:type="dxa"/>
            <w:vAlign w:val="center"/>
          </w:tcPr>
          <w:p w14:paraId="5B2833F3" w14:textId="59E455FF"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 RESPONDENTS</w:t>
            </w:r>
          </w:p>
        </w:tc>
        <w:tc>
          <w:tcPr>
            <w:tcW w:w="1890" w:type="dxa"/>
            <w:vAlign w:val="center"/>
          </w:tcPr>
          <w:p w14:paraId="305DEA2D" w14:textId="7FF2224B"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143978" w:rsidRPr="001A65BB" w14:paraId="2D803CBF" w14:textId="77777777" w:rsidTr="0056426A">
        <w:tc>
          <w:tcPr>
            <w:tcW w:w="990" w:type="dxa"/>
            <w:vAlign w:val="center"/>
          </w:tcPr>
          <w:p w14:paraId="3CD1312C" w14:textId="071A9A73"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509" w:type="dxa"/>
            <w:vAlign w:val="center"/>
          </w:tcPr>
          <w:p w14:paraId="40584A4A" w14:textId="074F95FC"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Better Packaging</w:t>
            </w:r>
          </w:p>
        </w:tc>
        <w:tc>
          <w:tcPr>
            <w:tcW w:w="2881" w:type="dxa"/>
            <w:vAlign w:val="center"/>
          </w:tcPr>
          <w:p w14:paraId="1626C28A" w14:textId="7F288449"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6801F0D0" w14:textId="7F91F436"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143978" w:rsidRPr="001A65BB" w14:paraId="4E6CA644" w14:textId="77777777" w:rsidTr="0056426A">
        <w:tc>
          <w:tcPr>
            <w:tcW w:w="990" w:type="dxa"/>
            <w:vAlign w:val="center"/>
          </w:tcPr>
          <w:p w14:paraId="2BA7356B" w14:textId="22A3E35A"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509" w:type="dxa"/>
            <w:vAlign w:val="center"/>
          </w:tcPr>
          <w:p w14:paraId="48B90F08" w14:textId="21DDA320"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Customized Products</w:t>
            </w:r>
          </w:p>
        </w:tc>
        <w:tc>
          <w:tcPr>
            <w:tcW w:w="2881" w:type="dxa"/>
            <w:vAlign w:val="center"/>
          </w:tcPr>
          <w:p w14:paraId="7E82727B" w14:textId="30916DF4"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c>
          <w:tcPr>
            <w:tcW w:w="1890" w:type="dxa"/>
            <w:vAlign w:val="center"/>
          </w:tcPr>
          <w:p w14:paraId="6D6ECAF2" w14:textId="08920956"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25</w:t>
            </w:r>
          </w:p>
        </w:tc>
      </w:tr>
      <w:tr w:rsidR="00143978" w:rsidRPr="001A65BB" w14:paraId="5FC13AF4" w14:textId="77777777" w:rsidTr="0056426A">
        <w:tc>
          <w:tcPr>
            <w:tcW w:w="990" w:type="dxa"/>
            <w:vAlign w:val="center"/>
          </w:tcPr>
          <w:p w14:paraId="39335E63" w14:textId="0455C8AB"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509" w:type="dxa"/>
            <w:vAlign w:val="center"/>
          </w:tcPr>
          <w:p w14:paraId="02B8D416" w14:textId="5E993581"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Discounts</w:t>
            </w:r>
          </w:p>
        </w:tc>
        <w:tc>
          <w:tcPr>
            <w:tcW w:w="2881" w:type="dxa"/>
            <w:vAlign w:val="center"/>
          </w:tcPr>
          <w:p w14:paraId="07ACF47C" w14:textId="223A5118"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c>
          <w:tcPr>
            <w:tcW w:w="1890" w:type="dxa"/>
            <w:vAlign w:val="center"/>
          </w:tcPr>
          <w:p w14:paraId="112BFE23" w14:textId="23E9F794"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26.6</w:t>
            </w:r>
          </w:p>
        </w:tc>
      </w:tr>
      <w:tr w:rsidR="00143978" w:rsidRPr="001A65BB" w14:paraId="77BAAC4E" w14:textId="77777777" w:rsidTr="0056426A">
        <w:tc>
          <w:tcPr>
            <w:tcW w:w="990" w:type="dxa"/>
            <w:vAlign w:val="center"/>
          </w:tcPr>
          <w:p w14:paraId="12FF80B7" w14:textId="69FFFAD8"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509" w:type="dxa"/>
            <w:vAlign w:val="center"/>
          </w:tcPr>
          <w:p w14:paraId="6EF9B502" w14:textId="2BE12980"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Quality Improvement</w:t>
            </w:r>
          </w:p>
        </w:tc>
        <w:tc>
          <w:tcPr>
            <w:tcW w:w="2881" w:type="dxa"/>
            <w:vAlign w:val="center"/>
          </w:tcPr>
          <w:p w14:paraId="7CA20755" w14:textId="39F80CA7"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20</w:t>
            </w:r>
          </w:p>
        </w:tc>
        <w:tc>
          <w:tcPr>
            <w:tcW w:w="1890" w:type="dxa"/>
            <w:vAlign w:val="center"/>
          </w:tcPr>
          <w:p w14:paraId="6F004096" w14:textId="3BF9230B"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33.3</w:t>
            </w:r>
          </w:p>
        </w:tc>
      </w:tr>
      <w:tr w:rsidR="00143978" w:rsidRPr="001A65BB" w14:paraId="24D6C4F1" w14:textId="77777777" w:rsidTr="0056426A">
        <w:tc>
          <w:tcPr>
            <w:tcW w:w="4499" w:type="dxa"/>
            <w:gridSpan w:val="2"/>
            <w:vAlign w:val="center"/>
          </w:tcPr>
          <w:p w14:paraId="1E97BDD6" w14:textId="5F9FC503"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81" w:type="dxa"/>
            <w:vAlign w:val="center"/>
          </w:tcPr>
          <w:p w14:paraId="3E5A7244" w14:textId="2F2D7F7F"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890" w:type="dxa"/>
            <w:vAlign w:val="center"/>
          </w:tcPr>
          <w:p w14:paraId="2EDE6509" w14:textId="2083850E"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296FB44E" w14:textId="0380365A" w:rsidR="00C018D3" w:rsidRPr="001A65BB" w:rsidRDefault="00143978" w:rsidP="009C2B79">
      <w:pPr>
        <w:tabs>
          <w:tab w:val="left" w:pos="9072"/>
        </w:tabs>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 xml:space="preserve">   </w:t>
      </w:r>
      <w:r w:rsidR="003C6988" w:rsidRPr="001A65BB">
        <w:rPr>
          <w:rFonts w:ascii="Times New Roman" w:hAnsi="Times New Roman" w:cs="Times New Roman"/>
          <w:b/>
          <w:bCs/>
          <w:sz w:val="24"/>
          <w:szCs w:val="24"/>
        </w:rPr>
        <w:t>SOURCE:</w:t>
      </w:r>
      <w:r w:rsidR="003C6988" w:rsidRPr="001A65BB">
        <w:rPr>
          <w:rFonts w:ascii="Times New Roman" w:hAnsi="Times New Roman" w:cs="Times New Roman"/>
          <w:sz w:val="24"/>
          <w:szCs w:val="24"/>
        </w:rPr>
        <w:t xml:space="preserve"> Primary data</w:t>
      </w:r>
    </w:p>
    <w:p w14:paraId="4744B6F7" w14:textId="4302E491" w:rsidR="003C6988" w:rsidRPr="001A65BB" w:rsidRDefault="003C6988"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00F352FF" w:rsidRPr="001A65BB">
        <w:rPr>
          <w:rFonts w:ascii="Times New Roman" w:hAnsi="Times New Roman" w:cs="Times New Roman"/>
          <w:sz w:val="24"/>
          <w:szCs w:val="24"/>
        </w:rPr>
        <w:t xml:space="preserve"> The table shows respondents’ competitive strategies: quality improvement (33.3%) is the top priority, followed by discounts (26.6%), customized products (25%), and better packaging (16%). This indicates consumers value superior quality most, with price and personalization also important</w:t>
      </w:r>
      <w:r w:rsidRPr="001A65BB">
        <w:rPr>
          <w:rFonts w:ascii="Times New Roman" w:hAnsi="Times New Roman" w:cs="Times New Roman"/>
          <w:sz w:val="24"/>
          <w:szCs w:val="24"/>
        </w:rPr>
        <w:t>.</w:t>
      </w:r>
    </w:p>
    <w:p w14:paraId="322BFDF8" w14:textId="443C27BD" w:rsidR="003C6988" w:rsidRPr="001A65BB" w:rsidRDefault="003C6988"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w:t>
      </w:r>
      <w:r w:rsidR="00143978" w:rsidRPr="001A65BB">
        <w:rPr>
          <w:rFonts w:ascii="Times New Roman" w:hAnsi="Times New Roman" w:cs="Times New Roman"/>
          <w:sz w:val="24"/>
          <w:szCs w:val="24"/>
        </w:rPr>
        <w:t>ost</w:t>
      </w:r>
      <w:r w:rsidRPr="001A65BB">
        <w:rPr>
          <w:rFonts w:ascii="Times New Roman" w:hAnsi="Times New Roman" w:cs="Times New Roman"/>
          <w:sz w:val="24"/>
          <w:szCs w:val="24"/>
        </w:rPr>
        <w:t xml:space="preserve"> of</w:t>
      </w:r>
      <w:r w:rsidR="00143978"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143978" w:rsidRPr="001A65BB">
        <w:rPr>
          <w:rFonts w:ascii="Times New Roman" w:hAnsi="Times New Roman" w:cs="Times New Roman"/>
          <w:sz w:val="24"/>
          <w:szCs w:val="24"/>
        </w:rPr>
        <w:t>(33.3%)</w:t>
      </w:r>
      <w:r w:rsidRPr="001A65BB">
        <w:rPr>
          <w:rFonts w:ascii="Times New Roman" w:hAnsi="Times New Roman" w:cs="Times New Roman"/>
          <w:sz w:val="24"/>
          <w:szCs w:val="24"/>
        </w:rPr>
        <w:t xml:space="preserve"> </w:t>
      </w:r>
      <w:r w:rsidR="00143978" w:rsidRPr="001A65BB">
        <w:rPr>
          <w:rFonts w:ascii="Times New Roman" w:hAnsi="Times New Roman" w:cs="Times New Roman"/>
          <w:sz w:val="24"/>
          <w:szCs w:val="24"/>
        </w:rPr>
        <w:t>consider</w:t>
      </w:r>
      <w:r w:rsidR="00F352FF" w:rsidRPr="001A65BB">
        <w:rPr>
          <w:rFonts w:ascii="Times New Roman" w:hAnsi="Times New Roman" w:cs="Times New Roman"/>
          <w:sz w:val="24"/>
          <w:szCs w:val="24"/>
        </w:rPr>
        <w:t xml:space="preserve"> quality improvement</w:t>
      </w:r>
      <w:r w:rsidR="00143978" w:rsidRPr="001A65BB">
        <w:rPr>
          <w:rFonts w:ascii="Times New Roman" w:hAnsi="Times New Roman" w:cs="Times New Roman"/>
          <w:sz w:val="24"/>
          <w:szCs w:val="24"/>
        </w:rPr>
        <w:t xml:space="preserve"> as their primary</w:t>
      </w:r>
      <w:r w:rsidR="00F352FF" w:rsidRPr="001A65BB">
        <w:rPr>
          <w:rFonts w:ascii="Times New Roman" w:hAnsi="Times New Roman" w:cs="Times New Roman"/>
          <w:sz w:val="24"/>
          <w:szCs w:val="24"/>
        </w:rPr>
        <w:t xml:space="preserve"> strategy </w:t>
      </w:r>
      <w:r w:rsidR="00143978" w:rsidRPr="001A65BB">
        <w:rPr>
          <w:rFonts w:ascii="Times New Roman" w:hAnsi="Times New Roman" w:cs="Times New Roman"/>
          <w:sz w:val="24"/>
          <w:szCs w:val="24"/>
        </w:rPr>
        <w:t>to</w:t>
      </w:r>
      <w:r w:rsidR="00F352FF" w:rsidRPr="001A65BB">
        <w:rPr>
          <w:rFonts w:ascii="Times New Roman" w:hAnsi="Times New Roman" w:cs="Times New Roman"/>
          <w:sz w:val="24"/>
          <w:szCs w:val="24"/>
        </w:rPr>
        <w:t xml:space="preserve"> face</w:t>
      </w:r>
      <w:r w:rsidR="00143978" w:rsidRPr="001A65BB">
        <w:rPr>
          <w:rFonts w:ascii="Times New Roman" w:hAnsi="Times New Roman" w:cs="Times New Roman"/>
          <w:sz w:val="24"/>
          <w:szCs w:val="24"/>
        </w:rPr>
        <w:t xml:space="preserve"> competition.</w:t>
      </w:r>
    </w:p>
    <w:p w14:paraId="5AC56B22" w14:textId="438044EB" w:rsidR="003C6988" w:rsidRPr="001A65BB" w:rsidRDefault="003C6988" w:rsidP="009C2B79">
      <w:pPr>
        <w:pStyle w:val="Heading1"/>
        <w:tabs>
          <w:tab w:val="left" w:pos="9072"/>
        </w:tabs>
        <w:spacing w:after="0" w:line="360" w:lineRule="auto"/>
        <w:ind w:left="567" w:firstLine="0"/>
        <w:jc w:val="center"/>
        <w:rPr>
          <w:b/>
          <w:bCs/>
          <w:sz w:val="24"/>
          <w:szCs w:val="24"/>
        </w:rPr>
      </w:pPr>
      <w:r w:rsidRPr="001A65BB">
        <w:rPr>
          <w:b/>
          <w:bCs/>
          <w:sz w:val="24"/>
          <w:szCs w:val="24"/>
        </w:rPr>
        <w:t xml:space="preserve">CHART NO </w:t>
      </w:r>
      <w:r w:rsidR="009C2B79" w:rsidRPr="001A65BB">
        <w:rPr>
          <w:b/>
          <w:bCs/>
          <w:sz w:val="24"/>
          <w:szCs w:val="24"/>
        </w:rPr>
        <w:t>1.1.2</w:t>
      </w:r>
    </w:p>
    <w:p w14:paraId="62ABD981" w14:textId="489271D1" w:rsidR="003C6988" w:rsidRPr="001A65BB" w:rsidRDefault="003C6988" w:rsidP="009C2B79">
      <w:pPr>
        <w:tabs>
          <w:tab w:val="left" w:pos="9072"/>
        </w:tabs>
        <w:spacing w:after="0" w:line="360" w:lineRule="auto"/>
        <w:ind w:left="567"/>
        <w:jc w:val="center"/>
        <w:rPr>
          <w:rFonts w:ascii="Times New Roman" w:hAnsi="Times New Roman" w:cs="Times New Roman"/>
          <w:sz w:val="24"/>
          <w:szCs w:val="24"/>
        </w:rPr>
      </w:pPr>
      <w:r w:rsidRPr="001A65BB">
        <w:rPr>
          <w:rFonts w:ascii="Times New Roman" w:hAnsi="Times New Roman" w:cs="Times New Roman"/>
          <w:b/>
          <w:bCs/>
          <w:sz w:val="24"/>
          <w:szCs w:val="24"/>
        </w:rPr>
        <w:t>SHOWING STRATEGY TO ADOPT TO FACE</w:t>
      </w:r>
    </w:p>
    <w:p w14:paraId="34D8EB53" w14:textId="61076571" w:rsidR="00453DF8" w:rsidRPr="001A65BB" w:rsidRDefault="009C2B79" w:rsidP="009C2B79">
      <w:pPr>
        <w:tabs>
          <w:tab w:val="left" w:pos="9072"/>
        </w:tabs>
        <w:spacing w:line="360" w:lineRule="auto"/>
        <w:ind w:left="567"/>
        <w:jc w:val="both"/>
        <w:rPr>
          <w:rFonts w:ascii="Times New Roman" w:hAnsi="Times New Roman" w:cs="Times New Roman"/>
          <w:sz w:val="24"/>
          <w:szCs w:val="24"/>
        </w:rPr>
      </w:pPr>
      <w:r w:rsidRPr="001A65BB">
        <w:rPr>
          <w:rFonts w:ascii="Times New Roman" w:hAnsi="Times New Roman" w:cs="Times New Roman"/>
          <w:noProof/>
          <w:sz w:val="24"/>
          <w:szCs w:val="24"/>
          <w:lang w:val="en-IN" w:eastAsia="en-IN" w:bidi="ar-SA"/>
        </w:rPr>
        <w:drawing>
          <wp:anchor distT="0" distB="0" distL="114300" distR="114300" simplePos="0" relativeHeight="251392512" behindDoc="0" locked="0" layoutInCell="1" allowOverlap="1" wp14:anchorId="15861BD1" wp14:editId="326025A5">
            <wp:simplePos x="0" y="0"/>
            <wp:positionH relativeFrom="margin">
              <wp:posOffset>996950</wp:posOffset>
            </wp:positionH>
            <wp:positionV relativeFrom="page">
              <wp:posOffset>6197600</wp:posOffset>
            </wp:positionV>
            <wp:extent cx="4514850" cy="2425700"/>
            <wp:effectExtent l="0" t="0" r="0" b="12700"/>
            <wp:wrapNone/>
            <wp:docPr id="13" name="Chart 1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BC5EC9-C409-CAC7-0485-BFB76B618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8FA38A2" w14:textId="33A68B5B" w:rsidR="00453DF8" w:rsidRPr="001A65BB" w:rsidRDefault="00453DF8" w:rsidP="009C2B79">
      <w:pPr>
        <w:tabs>
          <w:tab w:val="left" w:pos="9072"/>
        </w:tabs>
        <w:spacing w:line="360" w:lineRule="auto"/>
        <w:jc w:val="both"/>
        <w:rPr>
          <w:rFonts w:ascii="Times New Roman" w:hAnsi="Times New Roman" w:cs="Times New Roman"/>
          <w:sz w:val="24"/>
          <w:szCs w:val="24"/>
        </w:rPr>
      </w:pPr>
    </w:p>
    <w:p w14:paraId="28DBEADE" w14:textId="02CB08AC"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54E31525" w14:textId="09F35561"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23E2B61B" w14:textId="4B70FD5A"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48B453D7" w14:textId="49013965"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4F03ACCF" w14:textId="5B096839"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12F0498C" w14:textId="2742367C"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0AB4B250" w14:textId="45762FF0" w:rsidR="00865F00" w:rsidRPr="001A65BB" w:rsidRDefault="00D60FAE" w:rsidP="00E21221">
      <w:pPr>
        <w:tabs>
          <w:tab w:val="left" w:pos="9072"/>
        </w:tabs>
        <w:spacing w:line="360" w:lineRule="auto"/>
        <w:rPr>
          <w:rFonts w:ascii="Times New Roman" w:hAnsi="Times New Roman" w:cs="Times New Roman"/>
          <w:b/>
          <w:bCs/>
          <w:sz w:val="24"/>
          <w:szCs w:val="24"/>
        </w:rPr>
      </w:pPr>
      <w:r w:rsidRPr="001A65BB">
        <w:rPr>
          <w:rFonts w:ascii="Times New Roman" w:hAnsi="Times New Roman" w:cs="Times New Roman"/>
          <w:b/>
          <w:bCs/>
          <w:sz w:val="24"/>
          <w:szCs w:val="24"/>
        </w:rPr>
        <w:lastRenderedPageBreak/>
        <w:t xml:space="preserve">  </w:t>
      </w:r>
      <w:r w:rsidR="00865F00" w:rsidRPr="001A65BB">
        <w:rPr>
          <w:rFonts w:ascii="Times New Roman" w:hAnsi="Times New Roman" w:cs="Times New Roman"/>
          <w:b/>
          <w:bCs/>
          <w:sz w:val="24"/>
          <w:szCs w:val="24"/>
        </w:rPr>
        <w:t>FINDINGS</w:t>
      </w:r>
    </w:p>
    <w:p w14:paraId="5A90B625" w14:textId="7341A332" w:rsidR="00FD300E" w:rsidRPr="001A65BB" w:rsidRDefault="00865F00"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b/>
          <w:bCs/>
          <w:sz w:val="24"/>
          <w:szCs w:val="24"/>
        </w:rPr>
        <w:t>PERCENTAGE ANALYSIS</w:t>
      </w:r>
    </w:p>
    <w:p w14:paraId="0CFBDC03" w14:textId="77777777" w:rsidR="00FD4AB9" w:rsidRPr="001A65BB" w:rsidRDefault="00FD4AB9" w:rsidP="009C2B79">
      <w:pPr>
        <w:pStyle w:val="ListParagraph"/>
        <w:numPr>
          <w:ilvl w:val="0"/>
          <w:numId w:val="39"/>
        </w:numPr>
        <w:tabs>
          <w:tab w:val="left" w:pos="9072"/>
        </w:tabs>
        <w:spacing w:line="360" w:lineRule="auto"/>
        <w:jc w:val="both"/>
      </w:pPr>
      <w:r w:rsidRPr="001A65BB">
        <w:t>Most of the respondents(38.4%) get raw materials from wholesalers.</w:t>
      </w:r>
    </w:p>
    <w:p w14:paraId="6AC4DA54" w14:textId="77777777" w:rsidR="00FD4AB9" w:rsidRPr="001A65BB" w:rsidRDefault="00FD4AB9" w:rsidP="009C2B79">
      <w:pPr>
        <w:pStyle w:val="ListParagraph"/>
        <w:numPr>
          <w:ilvl w:val="0"/>
          <w:numId w:val="39"/>
        </w:numPr>
        <w:tabs>
          <w:tab w:val="left" w:pos="9072"/>
        </w:tabs>
        <w:spacing w:line="360" w:lineRule="auto"/>
        <w:jc w:val="both"/>
      </w:pPr>
      <w:r w:rsidRPr="001A65BB">
        <w:t>Most of the respondents(30%) stated that proper storage, quality checking, standard packaging, use of premium products and training workers are their main steps to followed to maintain the quality of homemade chocolates.</w:t>
      </w:r>
    </w:p>
    <w:p w14:paraId="2EF1E769" w14:textId="77777777" w:rsidR="00FD4AB9" w:rsidRPr="001A65BB" w:rsidRDefault="00FD4AB9" w:rsidP="009C2B79">
      <w:pPr>
        <w:pStyle w:val="ListParagraph"/>
        <w:numPr>
          <w:ilvl w:val="0"/>
          <w:numId w:val="39"/>
        </w:numPr>
        <w:tabs>
          <w:tab w:val="left" w:pos="9072"/>
        </w:tabs>
        <w:spacing w:line="360" w:lineRule="auto"/>
        <w:jc w:val="both"/>
      </w:pPr>
      <w:r w:rsidRPr="001A65BB">
        <w:t>Most of the respondents(45%) agree that climate affecting the chocolate preparations creates production problems in business operations.</w:t>
      </w:r>
    </w:p>
    <w:p w14:paraId="34AF2FE8" w14:textId="77777777" w:rsidR="00FD4AB9" w:rsidRPr="001A65BB" w:rsidRDefault="00FD4AB9" w:rsidP="009C2B79">
      <w:pPr>
        <w:pStyle w:val="ListParagraph"/>
        <w:numPr>
          <w:ilvl w:val="0"/>
          <w:numId w:val="39"/>
        </w:numPr>
        <w:tabs>
          <w:tab w:val="left" w:pos="9072"/>
        </w:tabs>
        <w:spacing w:line="360" w:lineRule="auto"/>
        <w:jc w:val="both"/>
      </w:pPr>
      <w:r w:rsidRPr="001A65BB">
        <w:t>Majority 36.6% of respondents prefer social media and retail shop as their marketing methods.</w:t>
      </w:r>
    </w:p>
    <w:p w14:paraId="03F16116" w14:textId="230E446C" w:rsidR="006A7FBC" w:rsidRPr="001A65BB" w:rsidRDefault="00FD4AB9" w:rsidP="009C2B79">
      <w:pPr>
        <w:pStyle w:val="ListParagraph"/>
        <w:numPr>
          <w:ilvl w:val="0"/>
          <w:numId w:val="39"/>
        </w:numPr>
        <w:tabs>
          <w:tab w:val="left" w:pos="9072"/>
        </w:tabs>
        <w:spacing w:line="360" w:lineRule="auto"/>
        <w:jc w:val="both"/>
      </w:pPr>
      <w:r w:rsidRPr="001A65BB">
        <w:t>Most of the respondents(33.3%) consider quality improvement as their primary strategy to face competition.</w:t>
      </w:r>
    </w:p>
    <w:p w14:paraId="631F4268" w14:textId="5AC503F9" w:rsidR="005D1CF7" w:rsidRPr="001A65BB" w:rsidRDefault="005451B7" w:rsidP="009C2B79">
      <w:pPr>
        <w:tabs>
          <w:tab w:val="left" w:pos="810"/>
          <w:tab w:val="left" w:pos="9072"/>
        </w:tabs>
        <w:spacing w:line="360" w:lineRule="auto"/>
        <w:rPr>
          <w:rFonts w:ascii="Times New Roman" w:hAnsi="Times New Roman" w:cs="Times New Roman"/>
          <w:b/>
          <w:bCs/>
          <w:sz w:val="24"/>
          <w:szCs w:val="24"/>
        </w:rPr>
      </w:pPr>
      <w:r w:rsidRPr="001A65BB">
        <w:rPr>
          <w:rFonts w:ascii="Times New Roman" w:hAnsi="Times New Roman" w:cs="Times New Roman"/>
          <w:b/>
          <w:bCs/>
          <w:sz w:val="24"/>
          <w:szCs w:val="24"/>
        </w:rPr>
        <w:t>SUGGESTIONS</w:t>
      </w:r>
    </w:p>
    <w:p w14:paraId="4140C079" w14:textId="7E543899" w:rsidR="005663B3" w:rsidRPr="001A65BB" w:rsidRDefault="00876F4E" w:rsidP="009C2B79">
      <w:pPr>
        <w:tabs>
          <w:tab w:val="left" w:pos="72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Based on the findings of the study on challenges faced by homemade chocolate entrepreneurs in Ooty, the following suggestions are provided:</w:t>
      </w:r>
    </w:p>
    <w:p w14:paraId="1C6F899B" w14:textId="06E75477" w:rsidR="009A1DF7" w:rsidRPr="001A65BB" w:rsidRDefault="00094535" w:rsidP="009C2B79">
      <w:pPr>
        <w:tabs>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1.</w:t>
      </w:r>
      <w:r w:rsidR="009A1DF7" w:rsidRPr="001A65BB">
        <w:rPr>
          <w:rFonts w:ascii="Times New Roman" w:hAnsi="Times New Roman" w:cs="Times New Roman"/>
          <w:b/>
          <w:bCs/>
          <w:sz w:val="24"/>
          <w:szCs w:val="24"/>
        </w:rPr>
        <w:t xml:space="preserve"> Adoption of Digital Marketing</w:t>
      </w:r>
    </w:p>
    <w:p w14:paraId="7DFEB541" w14:textId="77777777" w:rsidR="009A1DF7" w:rsidRPr="001A65BB" w:rsidRDefault="009A1DF7" w:rsidP="009C2B79">
      <w:pPr>
        <w:tabs>
          <w:tab w:val="left" w:pos="567"/>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Using platforms like Instagram and WhatsApp can help increase brand awareness and reach more customers.</w:t>
      </w:r>
    </w:p>
    <w:p w14:paraId="2F7C766D" w14:textId="274C9A14" w:rsidR="009A1DF7" w:rsidRPr="001A65BB" w:rsidRDefault="001853FC" w:rsidP="009C2B79">
      <w:pPr>
        <w:tabs>
          <w:tab w:val="left" w:pos="9072"/>
        </w:tabs>
        <w:spacing w:line="360" w:lineRule="auto"/>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094535" w:rsidRPr="001A65BB">
        <w:rPr>
          <w:rFonts w:ascii="Times New Roman" w:hAnsi="Times New Roman" w:cs="Times New Roman"/>
          <w:b/>
          <w:bCs/>
          <w:sz w:val="24"/>
          <w:szCs w:val="24"/>
        </w:rPr>
        <w:t>2</w:t>
      </w:r>
      <w:r w:rsidR="009A1DF7" w:rsidRPr="001A65BB">
        <w:rPr>
          <w:rFonts w:ascii="Times New Roman" w:hAnsi="Times New Roman" w:cs="Times New Roman"/>
          <w:b/>
          <w:bCs/>
          <w:sz w:val="24"/>
          <w:szCs w:val="24"/>
        </w:rPr>
        <w:t>. Expansion of Market Reach</w:t>
      </w:r>
    </w:p>
    <w:p w14:paraId="55D550DD" w14:textId="7B50068D" w:rsidR="009A1DF7" w:rsidRPr="001A65BB" w:rsidRDefault="009A1DF7" w:rsidP="009C2B79">
      <w:pPr>
        <w:tabs>
          <w:tab w:val="left" w:pos="81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Collaborating with local shops, hotels, and tourist centers can improve sales and visibility.</w:t>
      </w:r>
    </w:p>
    <w:p w14:paraId="738C0546" w14:textId="1891FFFA" w:rsidR="009A1DF7" w:rsidRPr="001A65BB" w:rsidRDefault="00094535" w:rsidP="009C2B79">
      <w:pPr>
        <w:tabs>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3</w:t>
      </w:r>
      <w:r w:rsidR="009A1DF7" w:rsidRPr="001A65BB">
        <w:rPr>
          <w:rFonts w:ascii="Times New Roman" w:hAnsi="Times New Roman" w:cs="Times New Roman"/>
          <w:b/>
          <w:bCs/>
          <w:sz w:val="24"/>
          <w:szCs w:val="24"/>
        </w:rPr>
        <w:t>. Product Innovation</w:t>
      </w:r>
    </w:p>
    <w:p w14:paraId="5DB34A36" w14:textId="77777777" w:rsidR="009A1DF7" w:rsidRPr="001A65BB" w:rsidRDefault="009A1DF7" w:rsidP="009C2B79">
      <w:pPr>
        <w:tabs>
          <w:tab w:val="left" w:pos="72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Introducing new flavors and customized chocolates can attract more customers and increase demand.</w:t>
      </w:r>
    </w:p>
    <w:p w14:paraId="4232D627" w14:textId="42CDD5A7" w:rsidR="009A1DF7" w:rsidRPr="001A65BB" w:rsidRDefault="00094535" w:rsidP="009C2B79">
      <w:pPr>
        <w:tabs>
          <w:tab w:val="left" w:pos="567"/>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4</w:t>
      </w:r>
      <w:r w:rsidR="009A1DF7" w:rsidRPr="001A65BB">
        <w:rPr>
          <w:rFonts w:ascii="Times New Roman" w:hAnsi="Times New Roman" w:cs="Times New Roman"/>
          <w:b/>
          <w:bCs/>
          <w:sz w:val="24"/>
          <w:szCs w:val="24"/>
        </w:rPr>
        <w:t>. Proper Storage Facilities</w:t>
      </w:r>
    </w:p>
    <w:p w14:paraId="334E7C85" w14:textId="66C56701" w:rsidR="009A1DF7" w:rsidRDefault="009A1DF7"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Maintaining refrigeration and temperature control is important to preserve chocolate quality.</w:t>
      </w:r>
    </w:p>
    <w:p w14:paraId="3E0D8281" w14:textId="77777777" w:rsidR="00E21221" w:rsidRPr="001A65BB" w:rsidRDefault="00E21221" w:rsidP="009C2B79">
      <w:pPr>
        <w:tabs>
          <w:tab w:val="left" w:pos="9072"/>
        </w:tabs>
        <w:spacing w:line="360" w:lineRule="auto"/>
        <w:ind w:left="180"/>
        <w:jc w:val="both"/>
        <w:rPr>
          <w:rFonts w:ascii="Times New Roman" w:hAnsi="Times New Roman" w:cs="Times New Roman"/>
          <w:sz w:val="24"/>
          <w:szCs w:val="24"/>
        </w:rPr>
      </w:pPr>
    </w:p>
    <w:p w14:paraId="650BD8CD" w14:textId="6CA3C286" w:rsidR="009A1DF7" w:rsidRPr="001A65BB" w:rsidRDefault="00094535" w:rsidP="009C2B79">
      <w:pPr>
        <w:tabs>
          <w:tab w:val="left" w:pos="630"/>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lastRenderedPageBreak/>
        <w:t>5</w:t>
      </w:r>
      <w:r w:rsidR="009A1DF7" w:rsidRPr="001A65BB">
        <w:rPr>
          <w:rFonts w:ascii="Times New Roman" w:hAnsi="Times New Roman" w:cs="Times New Roman"/>
          <w:b/>
          <w:bCs/>
          <w:sz w:val="24"/>
          <w:szCs w:val="24"/>
        </w:rPr>
        <w:t>. Branding and Promotion</w:t>
      </w:r>
    </w:p>
    <w:p w14:paraId="2585F5DD" w14:textId="613AE49A" w:rsidR="008133CA" w:rsidRPr="001A65BB" w:rsidRDefault="009A1DF7" w:rsidP="009C2B79">
      <w:pPr>
        <w:tabs>
          <w:tab w:val="left" w:pos="18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Strong branding and attractive packaging can help compete with big brands like Cadbury and Nestlé.</w:t>
      </w:r>
    </w:p>
    <w:p w14:paraId="2EA54D81" w14:textId="4F34CEA4" w:rsidR="009A1DF7" w:rsidRPr="001A65BB" w:rsidRDefault="00094535" w:rsidP="009C2B79">
      <w:pPr>
        <w:tabs>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6</w:t>
      </w:r>
      <w:r w:rsidR="009A1DF7" w:rsidRPr="001A65BB">
        <w:rPr>
          <w:rFonts w:ascii="Times New Roman" w:hAnsi="Times New Roman" w:cs="Times New Roman"/>
          <w:b/>
          <w:bCs/>
          <w:sz w:val="24"/>
          <w:szCs w:val="24"/>
        </w:rPr>
        <w:t>. Managing Seasonal Demand</w:t>
      </w:r>
    </w:p>
    <w:p w14:paraId="6DAA372D" w14:textId="261CA3F2" w:rsidR="009A1DF7" w:rsidRPr="001A65BB" w:rsidRDefault="009A1DF7" w:rsidP="009C2B79">
      <w:pPr>
        <w:tabs>
          <w:tab w:val="left" w:pos="18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Providing offers and diversifying products can help maintain income during off-seasons.</w:t>
      </w:r>
    </w:p>
    <w:p w14:paraId="2A5D835E" w14:textId="21F56189" w:rsidR="006D792A" w:rsidRPr="001A65BB" w:rsidRDefault="00BA7DF9" w:rsidP="009C2B79">
      <w:pPr>
        <w:pStyle w:val="Heading1"/>
        <w:spacing w:line="360" w:lineRule="auto"/>
        <w:ind w:left="0" w:firstLine="0"/>
        <w:rPr>
          <w:b/>
          <w:bCs/>
          <w:sz w:val="24"/>
          <w:szCs w:val="24"/>
        </w:rPr>
      </w:pPr>
      <w:r w:rsidRPr="001A65BB">
        <w:rPr>
          <w:b/>
          <w:bCs/>
          <w:sz w:val="24"/>
          <w:szCs w:val="24"/>
        </w:rPr>
        <w:t xml:space="preserve">  </w:t>
      </w:r>
      <w:r w:rsidR="005721D0" w:rsidRPr="001A65BB">
        <w:rPr>
          <w:b/>
          <w:bCs/>
          <w:sz w:val="24"/>
          <w:szCs w:val="24"/>
        </w:rPr>
        <w:t>CONCLUSION</w:t>
      </w:r>
    </w:p>
    <w:p w14:paraId="451760A6" w14:textId="65AEFD8F" w:rsidR="002A2280" w:rsidRPr="001A65BB" w:rsidRDefault="002A2280"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The study on challenges faced by homemade chocolate entrepreneurs reveals that while this business offers significant opportunities for creativity and income generation, entrepreneurs encounter several obstacles in their operations. The major challenges identified include high transportation costs, product damage due to melting, limited market reach, packaging issues, and intense competition from established brands.</w:t>
      </w:r>
      <w:r w:rsidR="00E21221">
        <w:rPr>
          <w:rFonts w:ascii="Times New Roman" w:hAnsi="Times New Roman" w:cs="Times New Roman"/>
          <w:sz w:val="24"/>
          <w:szCs w:val="24"/>
        </w:rPr>
        <w:t xml:space="preserve"> </w:t>
      </w:r>
      <w:r w:rsidRPr="001A65BB">
        <w:rPr>
          <w:rFonts w:ascii="Times New Roman" w:hAnsi="Times New Roman" w:cs="Times New Roman"/>
          <w:sz w:val="24"/>
          <w:szCs w:val="24"/>
        </w:rPr>
        <w:t>Despite these difficulties, many entrepreneurs continue to sustain their businesses through innovation, quality maintenance, and customer relationships. However, lack of proper infrastructure, marketing knowledge, and financial support restricts their growth potential.</w:t>
      </w:r>
    </w:p>
    <w:p w14:paraId="5F92A41A" w14:textId="2CE3AA08" w:rsidR="005721D0" w:rsidRPr="001A65BB" w:rsidRDefault="002A2280"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The study concludes that with improved logistics facilities, better packaging solutions, digital marketing awareness, and institutional support, homemade chocolate entrepreneurs can overcome these challenges and expand their businesses successfully. Encouraging small-scale entrepreneurs through training and financial assistance will not only enhance their performance but also contribute to local economic development.</w:t>
      </w:r>
    </w:p>
    <w:p w14:paraId="0A6E9F4D" w14:textId="534C13E3" w:rsidR="008C5EEF" w:rsidRPr="001A65BB" w:rsidRDefault="00AF5A6A" w:rsidP="009C2B79">
      <w:pPr>
        <w:pStyle w:val="Heading1"/>
        <w:spacing w:line="360" w:lineRule="auto"/>
        <w:ind w:left="0" w:firstLine="0"/>
        <w:rPr>
          <w:b/>
          <w:bCs/>
          <w:sz w:val="24"/>
          <w:szCs w:val="24"/>
        </w:rPr>
      </w:pPr>
      <w:r w:rsidRPr="001A65BB">
        <w:rPr>
          <w:b/>
          <w:bCs/>
          <w:sz w:val="24"/>
          <w:szCs w:val="24"/>
        </w:rPr>
        <w:t>BIBLIOGRAPHY</w:t>
      </w:r>
    </w:p>
    <w:p w14:paraId="45AE2D90" w14:textId="19531165" w:rsidR="006A7C5B" w:rsidRPr="001A65BB" w:rsidRDefault="006A7C5B" w:rsidP="009C2B79">
      <w:pPr>
        <w:spacing w:line="360" w:lineRule="auto"/>
        <w:ind w:left="180"/>
        <w:rPr>
          <w:rFonts w:ascii="Times New Roman" w:hAnsi="Times New Roman" w:cs="Times New Roman"/>
          <w:sz w:val="24"/>
          <w:szCs w:val="24"/>
          <w:lang w:bidi="ar-SA"/>
        </w:rPr>
      </w:pPr>
      <w:r w:rsidRPr="001A65BB">
        <w:rPr>
          <w:rFonts w:ascii="Times New Roman" w:hAnsi="Times New Roman" w:cs="Times New Roman"/>
          <w:sz w:val="24"/>
          <w:szCs w:val="24"/>
          <w:lang w:bidi="ar-SA"/>
        </w:rPr>
        <w:t>REFERENCE:</w:t>
      </w:r>
    </w:p>
    <w:p w14:paraId="0F164AF0" w14:textId="50ACC300" w:rsidR="006A7C5B" w:rsidRPr="001A65BB" w:rsidRDefault="006A7C5B" w:rsidP="009C2B79">
      <w:pPr>
        <w:pStyle w:val="ListParagraph"/>
        <w:numPr>
          <w:ilvl w:val="0"/>
          <w:numId w:val="41"/>
        </w:numPr>
        <w:spacing w:line="360" w:lineRule="auto"/>
        <w:jc w:val="both"/>
      </w:pPr>
      <w:r w:rsidRPr="001A65BB">
        <w:t>Ministry of Micro, Small and Medium Enterprises (2023). Annual Report 2022</w:t>
      </w:r>
      <w:r w:rsidR="00AA1F36" w:rsidRPr="001A65BB">
        <w:t>-</w:t>
      </w:r>
      <w:r w:rsidRPr="001A65BB">
        <w:t>23.</w:t>
      </w:r>
    </w:p>
    <w:p w14:paraId="65459427" w14:textId="77777777" w:rsidR="006A7C5B" w:rsidRPr="001A65BB" w:rsidRDefault="006A7C5B" w:rsidP="009C2B79">
      <w:pPr>
        <w:pStyle w:val="ListParagraph"/>
        <w:numPr>
          <w:ilvl w:val="0"/>
          <w:numId w:val="41"/>
        </w:numPr>
        <w:spacing w:line="360" w:lineRule="auto"/>
        <w:jc w:val="both"/>
      </w:pPr>
      <w:r w:rsidRPr="001A65BB">
        <w:t>Small Industries Development Bank of India (2022). MSME Financing Report.</w:t>
      </w:r>
    </w:p>
    <w:p w14:paraId="39519A7F" w14:textId="77777777" w:rsidR="006A7C5B" w:rsidRPr="001A65BB" w:rsidRDefault="006A7C5B" w:rsidP="009C2B79">
      <w:pPr>
        <w:pStyle w:val="ListParagraph"/>
        <w:numPr>
          <w:ilvl w:val="0"/>
          <w:numId w:val="41"/>
        </w:numPr>
        <w:spacing w:line="360" w:lineRule="auto"/>
        <w:jc w:val="both"/>
      </w:pPr>
      <w:r w:rsidRPr="001A65BB">
        <w:t>World Bank (2020). Doing Business Report.</w:t>
      </w:r>
    </w:p>
    <w:p w14:paraId="0AA0DD6C" w14:textId="77777777" w:rsidR="006A7C5B" w:rsidRPr="001A65BB" w:rsidRDefault="006A7C5B" w:rsidP="009C2B79">
      <w:pPr>
        <w:pStyle w:val="ListParagraph"/>
        <w:numPr>
          <w:ilvl w:val="0"/>
          <w:numId w:val="41"/>
        </w:numPr>
        <w:spacing w:line="360" w:lineRule="auto"/>
        <w:jc w:val="both"/>
      </w:pPr>
      <w:r w:rsidRPr="001A65BB">
        <w:t>Food Safety and Standards Authority of India (2022). Food Safety Guidelines.</w:t>
      </w:r>
    </w:p>
    <w:p w14:paraId="585B1F32" w14:textId="77777777" w:rsidR="006A7C5B" w:rsidRPr="001A65BB" w:rsidRDefault="006A7C5B" w:rsidP="009C2B79">
      <w:pPr>
        <w:pStyle w:val="ListParagraph"/>
        <w:numPr>
          <w:ilvl w:val="0"/>
          <w:numId w:val="41"/>
        </w:numPr>
        <w:spacing w:line="360" w:lineRule="auto"/>
        <w:jc w:val="both"/>
      </w:pPr>
      <w:r w:rsidRPr="001A65BB">
        <w:t>International Cocoa Organization (2023). Cocoa Market Report.</w:t>
      </w:r>
    </w:p>
    <w:p w14:paraId="461E8BD6" w14:textId="499F2299" w:rsidR="006A7C5B" w:rsidRPr="001A65BB" w:rsidRDefault="006A7C5B" w:rsidP="009C2B79">
      <w:pPr>
        <w:pStyle w:val="ListParagraph"/>
        <w:numPr>
          <w:ilvl w:val="0"/>
          <w:numId w:val="41"/>
        </w:numPr>
        <w:spacing w:line="360" w:lineRule="auto"/>
        <w:jc w:val="both"/>
      </w:pPr>
      <w:r w:rsidRPr="001A65BB">
        <w:lastRenderedPageBreak/>
        <w:t>Statista (2023). Chocolate Market Statistics.</w:t>
      </w:r>
    </w:p>
    <w:p w14:paraId="679DFADB" w14:textId="77777777" w:rsidR="00DB42EA" w:rsidRPr="001A65BB" w:rsidRDefault="00DB42EA" w:rsidP="009C2B79">
      <w:pPr>
        <w:pStyle w:val="ListParagraph"/>
        <w:spacing w:line="360" w:lineRule="auto"/>
        <w:ind w:left="900"/>
        <w:jc w:val="both"/>
      </w:pPr>
    </w:p>
    <w:p w14:paraId="78FF1701" w14:textId="3F15C916" w:rsidR="00AA1F36" w:rsidRPr="001A65BB" w:rsidRDefault="00BA7DF9" w:rsidP="009C2B79">
      <w:pPr>
        <w:spacing w:line="360" w:lineRule="auto"/>
        <w:jc w:val="both"/>
        <w:rPr>
          <w:rFonts w:ascii="Times New Roman" w:hAnsi="Times New Roman" w:cs="Times New Roman"/>
          <w:sz w:val="24"/>
          <w:szCs w:val="24"/>
        </w:rPr>
      </w:pPr>
      <w:r w:rsidRPr="001A65BB">
        <w:rPr>
          <w:rFonts w:ascii="Times New Roman" w:hAnsi="Times New Roman" w:cs="Times New Roman"/>
          <w:sz w:val="24"/>
          <w:szCs w:val="24"/>
        </w:rPr>
        <w:t xml:space="preserve">   WEBSITES:</w:t>
      </w:r>
    </w:p>
    <w:p w14:paraId="64F32420" w14:textId="64F5A623" w:rsidR="005B4038" w:rsidRPr="001A65BB" w:rsidRDefault="00320FF2" w:rsidP="009C2B79">
      <w:pPr>
        <w:pStyle w:val="ListParagraph"/>
        <w:numPr>
          <w:ilvl w:val="0"/>
          <w:numId w:val="23"/>
        </w:numPr>
        <w:tabs>
          <w:tab w:val="left" w:pos="9072"/>
        </w:tabs>
        <w:spacing w:line="360" w:lineRule="auto"/>
        <w:jc w:val="both"/>
      </w:pPr>
      <w:hyperlink r:id="rId11" w:history="1">
        <w:r w:rsidR="00C93BC5" w:rsidRPr="001A65BB">
          <w:rPr>
            <w:rStyle w:val="Hyperlink"/>
            <w:u w:val="none"/>
          </w:rPr>
          <w:t>https://30stades.com/enterprise/how-this-entrepreneurs-all-women-ooty-factory-produces-10000-kg-chocolates-monthly-1414502</w:t>
        </w:r>
      </w:hyperlink>
    </w:p>
    <w:p w14:paraId="4A71D692" w14:textId="68F4197C" w:rsidR="00C93BC5" w:rsidRPr="001A65BB" w:rsidRDefault="0068119D" w:rsidP="009C2B79">
      <w:pPr>
        <w:pStyle w:val="ListParagraph"/>
        <w:numPr>
          <w:ilvl w:val="0"/>
          <w:numId w:val="23"/>
        </w:numPr>
        <w:tabs>
          <w:tab w:val="left" w:pos="9072"/>
        </w:tabs>
        <w:spacing w:line="360" w:lineRule="auto"/>
        <w:jc w:val="both"/>
      </w:pPr>
      <w:r w:rsidRPr="001A65BB">
        <w:t>(</w:t>
      </w:r>
      <w:r w:rsidR="00BB72E7" w:rsidRPr="001A65BB">
        <w:t xml:space="preserve">Shows how local chocolate business </w:t>
      </w:r>
      <w:r w:rsidR="001256C7" w:rsidRPr="001A65BB">
        <w:t>expanded and created employment.</w:t>
      </w:r>
      <w:r w:rsidRPr="001A65BB">
        <w:t>)</w:t>
      </w:r>
    </w:p>
    <w:p w14:paraId="7D88CF0C" w14:textId="3C7CD438" w:rsidR="001256C7" w:rsidRPr="001A65BB" w:rsidRDefault="00E25B8E" w:rsidP="009C2B79">
      <w:pPr>
        <w:pStyle w:val="ListParagraph"/>
        <w:numPr>
          <w:ilvl w:val="0"/>
          <w:numId w:val="23"/>
        </w:numPr>
        <w:tabs>
          <w:tab w:val="left" w:pos="9072"/>
        </w:tabs>
        <w:spacing w:line="360" w:lineRule="auto"/>
        <w:jc w:val="both"/>
      </w:pPr>
      <w:r w:rsidRPr="001A65BB">
        <w:t xml:space="preserve">Ooty Chocolate Town in India – A Sweet Story from the Hills </w:t>
      </w:r>
      <w:hyperlink r:id="rId12" w:history="1">
        <w:r w:rsidRPr="001A65BB">
          <w:rPr>
            <w:rStyle w:val="Hyperlink"/>
            <w:u w:val="none"/>
          </w:rPr>
          <w:t>https://share.google/YmFeOdLc4GV6t11Fa</w:t>
        </w:r>
      </w:hyperlink>
    </w:p>
    <w:p w14:paraId="60150F6A" w14:textId="49BBDFF4" w:rsidR="00E25B8E" w:rsidRPr="001A65BB" w:rsidRDefault="00D52C40" w:rsidP="009C2B79">
      <w:pPr>
        <w:pStyle w:val="ListParagraph"/>
        <w:numPr>
          <w:ilvl w:val="0"/>
          <w:numId w:val="23"/>
        </w:numPr>
        <w:tabs>
          <w:tab w:val="left" w:pos="9072"/>
        </w:tabs>
        <w:spacing w:line="360" w:lineRule="auto"/>
        <w:jc w:val="both"/>
      </w:pPr>
      <w:r w:rsidRPr="001A65BB">
        <w:t>Homemade</w:t>
      </w:r>
      <w:r w:rsidR="00E96B2D" w:rsidRPr="001A65BB">
        <w:t xml:space="preserve"> </w:t>
      </w:r>
      <w:r w:rsidRPr="001A65BB">
        <w:t xml:space="preserve">chocolates: A taste of the Nilgiris - The Hindu </w:t>
      </w:r>
      <w:hyperlink r:id="rId13" w:history="1">
        <w:r w:rsidRPr="001A65BB">
          <w:rPr>
            <w:rStyle w:val="Hyperlink"/>
            <w:u w:val="none"/>
          </w:rPr>
          <w:t>https://share.google/FetMbm7Bytav7dVO0</w:t>
        </w:r>
      </w:hyperlink>
    </w:p>
    <w:p w14:paraId="771A1AC8" w14:textId="3CC9A05A" w:rsidR="00D52C40" w:rsidRPr="001A65BB" w:rsidRDefault="00876001" w:rsidP="009C2B79">
      <w:pPr>
        <w:pStyle w:val="ListParagraph"/>
        <w:numPr>
          <w:ilvl w:val="0"/>
          <w:numId w:val="23"/>
        </w:numPr>
        <w:tabs>
          <w:tab w:val="left" w:pos="9072"/>
        </w:tabs>
        <w:spacing w:line="360" w:lineRule="auto"/>
        <w:jc w:val="both"/>
      </w:pPr>
      <w:r w:rsidRPr="001A65BB">
        <w:t xml:space="preserve">Grab These Handmade Ooty Chocolates And Do Good with Every Bite </w:t>
      </w:r>
      <w:hyperlink r:id="rId14" w:history="1">
        <w:r w:rsidRPr="001A65BB">
          <w:rPr>
            <w:rStyle w:val="Hyperlink"/>
            <w:u w:val="none"/>
          </w:rPr>
          <w:t>https://share.google/sR772K2uPkz6sYLs6</w:t>
        </w:r>
      </w:hyperlink>
    </w:p>
    <w:p w14:paraId="3C4B720B" w14:textId="2D6F96E6" w:rsidR="00094535" w:rsidRPr="001A65BB" w:rsidRDefault="00094535" w:rsidP="009C2B79">
      <w:pPr>
        <w:tabs>
          <w:tab w:val="left" w:pos="1056"/>
        </w:tabs>
        <w:spacing w:line="360" w:lineRule="auto"/>
        <w:rPr>
          <w:rFonts w:ascii="Times New Roman" w:hAnsi="Times New Roman" w:cs="Times New Roman"/>
          <w:sz w:val="24"/>
          <w:szCs w:val="24"/>
        </w:rPr>
      </w:pPr>
    </w:p>
    <w:sectPr w:rsidR="00094535" w:rsidRPr="001A65B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47F14" w14:textId="77777777" w:rsidR="00320FF2" w:rsidRDefault="00320FF2" w:rsidP="00155D29">
      <w:pPr>
        <w:spacing w:after="0" w:line="240" w:lineRule="auto"/>
      </w:pPr>
      <w:r>
        <w:separator/>
      </w:r>
    </w:p>
  </w:endnote>
  <w:endnote w:type="continuationSeparator" w:id="0">
    <w:p w14:paraId="0C9276E1" w14:textId="77777777" w:rsidR="00320FF2" w:rsidRDefault="00320FF2" w:rsidP="0015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417723"/>
      <w:docPartObj>
        <w:docPartGallery w:val="Page Numbers (Bottom of Page)"/>
        <w:docPartUnique/>
      </w:docPartObj>
    </w:sdtPr>
    <w:sdtEndPr>
      <w:rPr>
        <w:noProof/>
      </w:rPr>
    </w:sdtEndPr>
    <w:sdtContent>
      <w:p w14:paraId="6B9AAB3E" w14:textId="35EFB5E8" w:rsidR="001D00BD" w:rsidRDefault="001D00BD">
        <w:pPr>
          <w:pStyle w:val="Footer"/>
          <w:jc w:val="center"/>
        </w:pPr>
        <w:r>
          <w:fldChar w:fldCharType="begin"/>
        </w:r>
        <w:r>
          <w:instrText xml:space="preserve"> PAGE   \* MERGEFORMAT </w:instrText>
        </w:r>
        <w:r>
          <w:fldChar w:fldCharType="separate"/>
        </w:r>
        <w:r w:rsidR="003A00AA">
          <w:rPr>
            <w:noProof/>
          </w:rPr>
          <w:t>7</w:t>
        </w:r>
        <w:r>
          <w:rPr>
            <w:noProof/>
          </w:rPr>
          <w:fldChar w:fldCharType="end"/>
        </w:r>
      </w:p>
    </w:sdtContent>
  </w:sdt>
  <w:p w14:paraId="6BD5CA35" w14:textId="77777777" w:rsidR="001D00BD" w:rsidRDefault="001D0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EF4E" w14:textId="77777777" w:rsidR="00320FF2" w:rsidRDefault="00320FF2" w:rsidP="00155D29">
      <w:pPr>
        <w:spacing w:after="0" w:line="240" w:lineRule="auto"/>
      </w:pPr>
      <w:r>
        <w:separator/>
      </w:r>
    </w:p>
  </w:footnote>
  <w:footnote w:type="continuationSeparator" w:id="0">
    <w:p w14:paraId="66311C0D" w14:textId="77777777" w:rsidR="00320FF2" w:rsidRDefault="00320FF2" w:rsidP="00155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E93"/>
    <w:multiLevelType w:val="hybridMultilevel"/>
    <w:tmpl w:val="EC784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289F"/>
    <w:multiLevelType w:val="hybridMultilevel"/>
    <w:tmpl w:val="3A2036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8920CF"/>
    <w:multiLevelType w:val="hybridMultilevel"/>
    <w:tmpl w:val="931E5AC4"/>
    <w:lvl w:ilvl="0" w:tplc="4009000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
    <w:nsid w:val="06FC2C02"/>
    <w:multiLevelType w:val="hybridMultilevel"/>
    <w:tmpl w:val="05F6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1394F"/>
    <w:multiLevelType w:val="hybridMultilevel"/>
    <w:tmpl w:val="A266949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
    <w:nsid w:val="0AF4756D"/>
    <w:multiLevelType w:val="hybridMultilevel"/>
    <w:tmpl w:val="5D30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85909"/>
    <w:multiLevelType w:val="hybridMultilevel"/>
    <w:tmpl w:val="FB6E411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nsid w:val="10826E6B"/>
    <w:multiLevelType w:val="hybridMultilevel"/>
    <w:tmpl w:val="9B0A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131F4"/>
    <w:multiLevelType w:val="hybridMultilevel"/>
    <w:tmpl w:val="4C0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A5C56"/>
    <w:multiLevelType w:val="hybridMultilevel"/>
    <w:tmpl w:val="4830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81AB3"/>
    <w:multiLevelType w:val="hybridMultilevel"/>
    <w:tmpl w:val="02A0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A6A84"/>
    <w:multiLevelType w:val="hybridMultilevel"/>
    <w:tmpl w:val="23AA725E"/>
    <w:lvl w:ilvl="0" w:tplc="CE62FF2E">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77D2497"/>
    <w:multiLevelType w:val="hybridMultilevel"/>
    <w:tmpl w:val="7BEA33D4"/>
    <w:lvl w:ilvl="0" w:tplc="0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nsid w:val="297C3C4E"/>
    <w:multiLevelType w:val="hybridMultilevel"/>
    <w:tmpl w:val="538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CC218A"/>
    <w:multiLevelType w:val="hybridMultilevel"/>
    <w:tmpl w:val="B4A493C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nsid w:val="2FA7593C"/>
    <w:multiLevelType w:val="hybridMultilevel"/>
    <w:tmpl w:val="179E84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31680D31"/>
    <w:multiLevelType w:val="hybridMultilevel"/>
    <w:tmpl w:val="A69C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56FD1"/>
    <w:multiLevelType w:val="hybridMultilevel"/>
    <w:tmpl w:val="D710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DD7158"/>
    <w:multiLevelType w:val="hybridMultilevel"/>
    <w:tmpl w:val="1C6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1603C"/>
    <w:multiLevelType w:val="hybridMultilevel"/>
    <w:tmpl w:val="455EB93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0">
    <w:nsid w:val="41AE006C"/>
    <w:multiLevelType w:val="hybridMultilevel"/>
    <w:tmpl w:val="9EF257A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1">
    <w:nsid w:val="425F7CC4"/>
    <w:multiLevelType w:val="hybridMultilevel"/>
    <w:tmpl w:val="8DEADBA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6C54540"/>
    <w:multiLevelType w:val="hybridMultilevel"/>
    <w:tmpl w:val="EFF08E0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D934ABE"/>
    <w:multiLevelType w:val="multilevel"/>
    <w:tmpl w:val="1C16DED0"/>
    <w:lvl w:ilvl="0">
      <w:start w:val="1"/>
      <w:numFmt w:val="decimal"/>
      <w:lvlText w:val="%1"/>
      <w:lvlJc w:val="left"/>
      <w:pPr>
        <w:ind w:left="468" w:hanging="468"/>
      </w:pPr>
      <w:rPr>
        <w:rFonts w:hint="default"/>
      </w:rPr>
    </w:lvl>
    <w:lvl w:ilvl="1">
      <w:start w:val="1"/>
      <w:numFmt w:val="decimal"/>
      <w:lvlText w:val="%1.%2"/>
      <w:lvlJc w:val="left"/>
      <w:pPr>
        <w:ind w:left="918" w:hanging="468"/>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4">
    <w:nsid w:val="508011F2"/>
    <w:multiLevelType w:val="hybridMultilevel"/>
    <w:tmpl w:val="588A397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323321B"/>
    <w:multiLevelType w:val="hybridMultilevel"/>
    <w:tmpl w:val="FE56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A52665"/>
    <w:multiLevelType w:val="hybridMultilevel"/>
    <w:tmpl w:val="6CA8D06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7">
    <w:nsid w:val="545D2C46"/>
    <w:multiLevelType w:val="hybridMultilevel"/>
    <w:tmpl w:val="80B4F58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8">
    <w:nsid w:val="56F41F05"/>
    <w:multiLevelType w:val="hybridMultilevel"/>
    <w:tmpl w:val="6464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37D3F"/>
    <w:multiLevelType w:val="hybridMultilevel"/>
    <w:tmpl w:val="449448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5DC51342"/>
    <w:multiLevelType w:val="hybridMultilevel"/>
    <w:tmpl w:val="1E8E9EE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1">
    <w:nsid w:val="60CF3630"/>
    <w:multiLevelType w:val="hybridMultilevel"/>
    <w:tmpl w:val="2822F8E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2">
    <w:nsid w:val="60F71F05"/>
    <w:multiLevelType w:val="hybridMultilevel"/>
    <w:tmpl w:val="6670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1639DB"/>
    <w:multiLevelType w:val="hybridMultilevel"/>
    <w:tmpl w:val="A1665B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52B7875"/>
    <w:multiLevelType w:val="hybridMultilevel"/>
    <w:tmpl w:val="DB20E5D4"/>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5">
    <w:nsid w:val="68B7105C"/>
    <w:multiLevelType w:val="hybridMultilevel"/>
    <w:tmpl w:val="8EE67E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72725997"/>
    <w:multiLevelType w:val="hybridMultilevel"/>
    <w:tmpl w:val="5C047C5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7">
    <w:nsid w:val="74C20391"/>
    <w:multiLevelType w:val="hybridMultilevel"/>
    <w:tmpl w:val="0A802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75A92FC6"/>
    <w:multiLevelType w:val="hybridMultilevel"/>
    <w:tmpl w:val="FC389D1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9">
    <w:nsid w:val="777804EC"/>
    <w:multiLevelType w:val="hybridMultilevel"/>
    <w:tmpl w:val="FBC2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791146"/>
    <w:multiLevelType w:val="hybridMultilevel"/>
    <w:tmpl w:val="D886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20"/>
  </w:num>
  <w:num w:numId="5">
    <w:abstractNumId w:val="36"/>
  </w:num>
  <w:num w:numId="6">
    <w:abstractNumId w:val="4"/>
  </w:num>
  <w:num w:numId="7">
    <w:abstractNumId w:val="30"/>
  </w:num>
  <w:num w:numId="8">
    <w:abstractNumId w:val="15"/>
  </w:num>
  <w:num w:numId="9">
    <w:abstractNumId w:val="29"/>
  </w:num>
  <w:num w:numId="10">
    <w:abstractNumId w:val="19"/>
  </w:num>
  <w:num w:numId="11">
    <w:abstractNumId w:val="34"/>
  </w:num>
  <w:num w:numId="12">
    <w:abstractNumId w:val="26"/>
  </w:num>
  <w:num w:numId="13">
    <w:abstractNumId w:val="31"/>
  </w:num>
  <w:num w:numId="14">
    <w:abstractNumId w:val="38"/>
  </w:num>
  <w:num w:numId="15">
    <w:abstractNumId w:val="6"/>
  </w:num>
  <w:num w:numId="16">
    <w:abstractNumId w:val="23"/>
  </w:num>
  <w:num w:numId="17">
    <w:abstractNumId w:val="0"/>
  </w:num>
  <w:num w:numId="18">
    <w:abstractNumId w:val="16"/>
  </w:num>
  <w:num w:numId="19">
    <w:abstractNumId w:val="11"/>
  </w:num>
  <w:num w:numId="20">
    <w:abstractNumId w:val="1"/>
  </w:num>
  <w:num w:numId="21">
    <w:abstractNumId w:val="22"/>
  </w:num>
  <w:num w:numId="22">
    <w:abstractNumId w:val="21"/>
  </w:num>
  <w:num w:numId="23">
    <w:abstractNumId w:val="24"/>
  </w:num>
  <w:num w:numId="24">
    <w:abstractNumId w:val="37"/>
  </w:num>
  <w:num w:numId="25">
    <w:abstractNumId w:val="13"/>
  </w:num>
  <w:num w:numId="26">
    <w:abstractNumId w:val="10"/>
  </w:num>
  <w:num w:numId="27">
    <w:abstractNumId w:val="8"/>
  </w:num>
  <w:num w:numId="28">
    <w:abstractNumId w:val="17"/>
  </w:num>
  <w:num w:numId="29">
    <w:abstractNumId w:val="3"/>
  </w:num>
  <w:num w:numId="30">
    <w:abstractNumId w:val="18"/>
  </w:num>
  <w:num w:numId="31">
    <w:abstractNumId w:val="9"/>
  </w:num>
  <w:num w:numId="32">
    <w:abstractNumId w:val="7"/>
  </w:num>
  <w:num w:numId="33">
    <w:abstractNumId w:val="32"/>
  </w:num>
  <w:num w:numId="34">
    <w:abstractNumId w:val="25"/>
  </w:num>
  <w:num w:numId="35">
    <w:abstractNumId w:val="28"/>
  </w:num>
  <w:num w:numId="36">
    <w:abstractNumId w:val="39"/>
  </w:num>
  <w:num w:numId="37">
    <w:abstractNumId w:val="5"/>
  </w:num>
  <w:num w:numId="38">
    <w:abstractNumId w:val="40"/>
  </w:num>
  <w:num w:numId="39">
    <w:abstractNumId w:val="35"/>
  </w:num>
  <w:num w:numId="40">
    <w:abstractNumId w:val="33"/>
  </w:num>
  <w:num w:numId="4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29"/>
    <w:rsid w:val="0000126F"/>
    <w:rsid w:val="0001795D"/>
    <w:rsid w:val="0002167A"/>
    <w:rsid w:val="00025009"/>
    <w:rsid w:val="0002508E"/>
    <w:rsid w:val="00026143"/>
    <w:rsid w:val="00027A21"/>
    <w:rsid w:val="00033C03"/>
    <w:rsid w:val="00036197"/>
    <w:rsid w:val="000364ED"/>
    <w:rsid w:val="000442A0"/>
    <w:rsid w:val="000442B8"/>
    <w:rsid w:val="00045F6D"/>
    <w:rsid w:val="000539A0"/>
    <w:rsid w:val="00060CE7"/>
    <w:rsid w:val="00066911"/>
    <w:rsid w:val="00067B65"/>
    <w:rsid w:val="00071087"/>
    <w:rsid w:val="00072680"/>
    <w:rsid w:val="00077E59"/>
    <w:rsid w:val="00081580"/>
    <w:rsid w:val="00082905"/>
    <w:rsid w:val="0008290B"/>
    <w:rsid w:val="00094535"/>
    <w:rsid w:val="000973C9"/>
    <w:rsid w:val="00097AA6"/>
    <w:rsid w:val="000A068B"/>
    <w:rsid w:val="000A3819"/>
    <w:rsid w:val="000A4D86"/>
    <w:rsid w:val="000A7967"/>
    <w:rsid w:val="000B72F2"/>
    <w:rsid w:val="000D409F"/>
    <w:rsid w:val="000D51CE"/>
    <w:rsid w:val="000D7253"/>
    <w:rsid w:val="000E74B1"/>
    <w:rsid w:val="000F3F25"/>
    <w:rsid w:val="000F4C3E"/>
    <w:rsid w:val="000F7853"/>
    <w:rsid w:val="000F7CD1"/>
    <w:rsid w:val="00104ECA"/>
    <w:rsid w:val="001079B5"/>
    <w:rsid w:val="001117BD"/>
    <w:rsid w:val="00116310"/>
    <w:rsid w:val="00117CC5"/>
    <w:rsid w:val="00122C3C"/>
    <w:rsid w:val="001256C7"/>
    <w:rsid w:val="00132ACA"/>
    <w:rsid w:val="001402D3"/>
    <w:rsid w:val="00140CE5"/>
    <w:rsid w:val="00141358"/>
    <w:rsid w:val="00143978"/>
    <w:rsid w:val="00146FA9"/>
    <w:rsid w:val="00150F1F"/>
    <w:rsid w:val="00151CA3"/>
    <w:rsid w:val="00153926"/>
    <w:rsid w:val="00155D29"/>
    <w:rsid w:val="00166EB8"/>
    <w:rsid w:val="0017528C"/>
    <w:rsid w:val="00175DA5"/>
    <w:rsid w:val="0018209B"/>
    <w:rsid w:val="001853FC"/>
    <w:rsid w:val="00196A25"/>
    <w:rsid w:val="001A1C1C"/>
    <w:rsid w:val="001A2D1E"/>
    <w:rsid w:val="001A348C"/>
    <w:rsid w:val="001A381A"/>
    <w:rsid w:val="001A65BB"/>
    <w:rsid w:val="001B0D02"/>
    <w:rsid w:val="001B366F"/>
    <w:rsid w:val="001D00BD"/>
    <w:rsid w:val="001D5D1D"/>
    <w:rsid w:val="001E0E14"/>
    <w:rsid w:val="001E3AB9"/>
    <w:rsid w:val="001E44DC"/>
    <w:rsid w:val="001E79D9"/>
    <w:rsid w:val="001F2A7E"/>
    <w:rsid w:val="001F4344"/>
    <w:rsid w:val="0020186A"/>
    <w:rsid w:val="00203B70"/>
    <w:rsid w:val="00213E53"/>
    <w:rsid w:val="00226F81"/>
    <w:rsid w:val="002274DC"/>
    <w:rsid w:val="0024401D"/>
    <w:rsid w:val="00244EF5"/>
    <w:rsid w:val="002510B3"/>
    <w:rsid w:val="002515BD"/>
    <w:rsid w:val="00257065"/>
    <w:rsid w:val="002628CA"/>
    <w:rsid w:val="00264F76"/>
    <w:rsid w:val="00267285"/>
    <w:rsid w:val="00272C44"/>
    <w:rsid w:val="00281593"/>
    <w:rsid w:val="002830F7"/>
    <w:rsid w:val="00290EE8"/>
    <w:rsid w:val="00292D65"/>
    <w:rsid w:val="00292DEB"/>
    <w:rsid w:val="00293D7B"/>
    <w:rsid w:val="002A1D49"/>
    <w:rsid w:val="002A2280"/>
    <w:rsid w:val="002A2FFC"/>
    <w:rsid w:val="002A3683"/>
    <w:rsid w:val="002A520B"/>
    <w:rsid w:val="002B6C2F"/>
    <w:rsid w:val="002C061F"/>
    <w:rsid w:val="002C5B9E"/>
    <w:rsid w:val="002D14C7"/>
    <w:rsid w:val="002D348B"/>
    <w:rsid w:val="002D4101"/>
    <w:rsid w:val="002E05C7"/>
    <w:rsid w:val="002E7498"/>
    <w:rsid w:val="002F0662"/>
    <w:rsid w:val="002F27BD"/>
    <w:rsid w:val="002F60B3"/>
    <w:rsid w:val="002F6287"/>
    <w:rsid w:val="00301808"/>
    <w:rsid w:val="00306DC3"/>
    <w:rsid w:val="003100C1"/>
    <w:rsid w:val="00311F8F"/>
    <w:rsid w:val="0031378E"/>
    <w:rsid w:val="0032029C"/>
    <w:rsid w:val="00320D43"/>
    <w:rsid w:val="00320FF2"/>
    <w:rsid w:val="00323AEC"/>
    <w:rsid w:val="00324AEF"/>
    <w:rsid w:val="00331ABE"/>
    <w:rsid w:val="0033555B"/>
    <w:rsid w:val="0034017F"/>
    <w:rsid w:val="00364131"/>
    <w:rsid w:val="003703E2"/>
    <w:rsid w:val="003857FA"/>
    <w:rsid w:val="003A00AA"/>
    <w:rsid w:val="003A1E26"/>
    <w:rsid w:val="003B0236"/>
    <w:rsid w:val="003B0FCD"/>
    <w:rsid w:val="003B22AE"/>
    <w:rsid w:val="003B3B9F"/>
    <w:rsid w:val="003B4190"/>
    <w:rsid w:val="003B48E8"/>
    <w:rsid w:val="003C6988"/>
    <w:rsid w:val="003E0319"/>
    <w:rsid w:val="003E6CB6"/>
    <w:rsid w:val="003E7553"/>
    <w:rsid w:val="003F1832"/>
    <w:rsid w:val="003F42CD"/>
    <w:rsid w:val="00404098"/>
    <w:rsid w:val="00405D92"/>
    <w:rsid w:val="00406CD3"/>
    <w:rsid w:val="00407D3F"/>
    <w:rsid w:val="004102BE"/>
    <w:rsid w:val="00416BFF"/>
    <w:rsid w:val="004239E9"/>
    <w:rsid w:val="00425D10"/>
    <w:rsid w:val="004332AC"/>
    <w:rsid w:val="00437ADA"/>
    <w:rsid w:val="00441D4D"/>
    <w:rsid w:val="00444596"/>
    <w:rsid w:val="004450BA"/>
    <w:rsid w:val="00445F29"/>
    <w:rsid w:val="00453ADD"/>
    <w:rsid w:val="00453DF8"/>
    <w:rsid w:val="00457676"/>
    <w:rsid w:val="00457806"/>
    <w:rsid w:val="00464418"/>
    <w:rsid w:val="00466036"/>
    <w:rsid w:val="00473A6D"/>
    <w:rsid w:val="00476009"/>
    <w:rsid w:val="004879F5"/>
    <w:rsid w:val="004950F4"/>
    <w:rsid w:val="004961F8"/>
    <w:rsid w:val="004A766A"/>
    <w:rsid w:val="004B70CF"/>
    <w:rsid w:val="004C6891"/>
    <w:rsid w:val="004D330A"/>
    <w:rsid w:val="004D53E8"/>
    <w:rsid w:val="004D7FBA"/>
    <w:rsid w:val="004E4A4B"/>
    <w:rsid w:val="004E5159"/>
    <w:rsid w:val="004F5BF0"/>
    <w:rsid w:val="004F7C3B"/>
    <w:rsid w:val="00505798"/>
    <w:rsid w:val="00505C5B"/>
    <w:rsid w:val="00505F67"/>
    <w:rsid w:val="005145CE"/>
    <w:rsid w:val="00517331"/>
    <w:rsid w:val="00520B97"/>
    <w:rsid w:val="00520C58"/>
    <w:rsid w:val="005219E7"/>
    <w:rsid w:val="00526028"/>
    <w:rsid w:val="005315CE"/>
    <w:rsid w:val="00534DB9"/>
    <w:rsid w:val="00544EB6"/>
    <w:rsid w:val="005451B7"/>
    <w:rsid w:val="00545359"/>
    <w:rsid w:val="00550CFB"/>
    <w:rsid w:val="00551DA3"/>
    <w:rsid w:val="00554E5B"/>
    <w:rsid w:val="00556D0F"/>
    <w:rsid w:val="0056254D"/>
    <w:rsid w:val="005630F5"/>
    <w:rsid w:val="0056426A"/>
    <w:rsid w:val="00564754"/>
    <w:rsid w:val="00565A16"/>
    <w:rsid w:val="00566228"/>
    <w:rsid w:val="005663B3"/>
    <w:rsid w:val="005665F7"/>
    <w:rsid w:val="00566D8F"/>
    <w:rsid w:val="00571340"/>
    <w:rsid w:val="00571FDC"/>
    <w:rsid w:val="005721D0"/>
    <w:rsid w:val="005727A3"/>
    <w:rsid w:val="00575EB6"/>
    <w:rsid w:val="0058036C"/>
    <w:rsid w:val="00585726"/>
    <w:rsid w:val="00592B21"/>
    <w:rsid w:val="00594032"/>
    <w:rsid w:val="005A3F91"/>
    <w:rsid w:val="005A44A0"/>
    <w:rsid w:val="005A4ABA"/>
    <w:rsid w:val="005A7EE4"/>
    <w:rsid w:val="005B03A1"/>
    <w:rsid w:val="005B3323"/>
    <w:rsid w:val="005B4038"/>
    <w:rsid w:val="005B6366"/>
    <w:rsid w:val="005C1320"/>
    <w:rsid w:val="005C3274"/>
    <w:rsid w:val="005C6790"/>
    <w:rsid w:val="005C6B0B"/>
    <w:rsid w:val="005D1C89"/>
    <w:rsid w:val="005D1CF7"/>
    <w:rsid w:val="00600E1E"/>
    <w:rsid w:val="00602A61"/>
    <w:rsid w:val="0060574B"/>
    <w:rsid w:val="00610142"/>
    <w:rsid w:val="006128BC"/>
    <w:rsid w:val="006207F0"/>
    <w:rsid w:val="00621C27"/>
    <w:rsid w:val="006236DC"/>
    <w:rsid w:val="00635A9B"/>
    <w:rsid w:val="00636CE7"/>
    <w:rsid w:val="00641E13"/>
    <w:rsid w:val="0064662C"/>
    <w:rsid w:val="00650DE4"/>
    <w:rsid w:val="00655763"/>
    <w:rsid w:val="006641C0"/>
    <w:rsid w:val="00670F27"/>
    <w:rsid w:val="00672524"/>
    <w:rsid w:val="00672923"/>
    <w:rsid w:val="006803FA"/>
    <w:rsid w:val="00680ABB"/>
    <w:rsid w:val="0068119D"/>
    <w:rsid w:val="006817B9"/>
    <w:rsid w:val="0068201A"/>
    <w:rsid w:val="00683216"/>
    <w:rsid w:val="006838BE"/>
    <w:rsid w:val="0069222E"/>
    <w:rsid w:val="00695A09"/>
    <w:rsid w:val="006967F6"/>
    <w:rsid w:val="006A7C5B"/>
    <w:rsid w:val="006A7FBC"/>
    <w:rsid w:val="006B39BC"/>
    <w:rsid w:val="006B6D73"/>
    <w:rsid w:val="006C3388"/>
    <w:rsid w:val="006D53BA"/>
    <w:rsid w:val="006D792A"/>
    <w:rsid w:val="006D7CA9"/>
    <w:rsid w:val="006E78E4"/>
    <w:rsid w:val="006E7B95"/>
    <w:rsid w:val="006F01EF"/>
    <w:rsid w:val="006F0BF0"/>
    <w:rsid w:val="006F0E44"/>
    <w:rsid w:val="006F3C5A"/>
    <w:rsid w:val="006F42CC"/>
    <w:rsid w:val="0070101A"/>
    <w:rsid w:val="00701AA9"/>
    <w:rsid w:val="00702D06"/>
    <w:rsid w:val="00707064"/>
    <w:rsid w:val="00707BB7"/>
    <w:rsid w:val="0071352F"/>
    <w:rsid w:val="00720A02"/>
    <w:rsid w:val="00730B38"/>
    <w:rsid w:val="007328B6"/>
    <w:rsid w:val="007328EE"/>
    <w:rsid w:val="00735A60"/>
    <w:rsid w:val="00735D33"/>
    <w:rsid w:val="007501F1"/>
    <w:rsid w:val="00772E85"/>
    <w:rsid w:val="007749A1"/>
    <w:rsid w:val="0078093C"/>
    <w:rsid w:val="00781A2D"/>
    <w:rsid w:val="00784AC4"/>
    <w:rsid w:val="007852BF"/>
    <w:rsid w:val="00790A57"/>
    <w:rsid w:val="007937C8"/>
    <w:rsid w:val="00795E57"/>
    <w:rsid w:val="007A3B17"/>
    <w:rsid w:val="007A5255"/>
    <w:rsid w:val="007A5377"/>
    <w:rsid w:val="007A6675"/>
    <w:rsid w:val="007B2983"/>
    <w:rsid w:val="007C1E89"/>
    <w:rsid w:val="007C6632"/>
    <w:rsid w:val="007C6C4D"/>
    <w:rsid w:val="007D1CBE"/>
    <w:rsid w:val="007E0EAC"/>
    <w:rsid w:val="007E10B5"/>
    <w:rsid w:val="007F3852"/>
    <w:rsid w:val="007F5595"/>
    <w:rsid w:val="007F63C1"/>
    <w:rsid w:val="007F745C"/>
    <w:rsid w:val="008069CE"/>
    <w:rsid w:val="00810771"/>
    <w:rsid w:val="0081095D"/>
    <w:rsid w:val="008133CA"/>
    <w:rsid w:val="00824978"/>
    <w:rsid w:val="00826D09"/>
    <w:rsid w:val="00835A62"/>
    <w:rsid w:val="00865F00"/>
    <w:rsid w:val="00870B3E"/>
    <w:rsid w:val="00871972"/>
    <w:rsid w:val="00874779"/>
    <w:rsid w:val="00876001"/>
    <w:rsid w:val="00876F4E"/>
    <w:rsid w:val="008800B7"/>
    <w:rsid w:val="00882514"/>
    <w:rsid w:val="008825C7"/>
    <w:rsid w:val="00882AB2"/>
    <w:rsid w:val="00885E0C"/>
    <w:rsid w:val="0088792C"/>
    <w:rsid w:val="008A117C"/>
    <w:rsid w:val="008A5F82"/>
    <w:rsid w:val="008B72E3"/>
    <w:rsid w:val="008B79E2"/>
    <w:rsid w:val="008B7CB6"/>
    <w:rsid w:val="008B7E3A"/>
    <w:rsid w:val="008C5EEF"/>
    <w:rsid w:val="008D2717"/>
    <w:rsid w:val="008D6ED9"/>
    <w:rsid w:val="008D71AC"/>
    <w:rsid w:val="008E426A"/>
    <w:rsid w:val="008E69F3"/>
    <w:rsid w:val="008F35DC"/>
    <w:rsid w:val="008F5C5C"/>
    <w:rsid w:val="008F75B6"/>
    <w:rsid w:val="00902351"/>
    <w:rsid w:val="00903494"/>
    <w:rsid w:val="0090432B"/>
    <w:rsid w:val="00906975"/>
    <w:rsid w:val="0090736E"/>
    <w:rsid w:val="009253CE"/>
    <w:rsid w:val="00926149"/>
    <w:rsid w:val="00930174"/>
    <w:rsid w:val="00931D94"/>
    <w:rsid w:val="00937A4E"/>
    <w:rsid w:val="00937FAF"/>
    <w:rsid w:val="00944D4A"/>
    <w:rsid w:val="00945F02"/>
    <w:rsid w:val="00950017"/>
    <w:rsid w:val="009515DB"/>
    <w:rsid w:val="0095288E"/>
    <w:rsid w:val="00955005"/>
    <w:rsid w:val="0095639E"/>
    <w:rsid w:val="00956924"/>
    <w:rsid w:val="0096073D"/>
    <w:rsid w:val="00961455"/>
    <w:rsid w:val="00962118"/>
    <w:rsid w:val="0096711B"/>
    <w:rsid w:val="0097032C"/>
    <w:rsid w:val="0097152F"/>
    <w:rsid w:val="00972FCA"/>
    <w:rsid w:val="009830F0"/>
    <w:rsid w:val="00992054"/>
    <w:rsid w:val="009973A1"/>
    <w:rsid w:val="009A0E90"/>
    <w:rsid w:val="009A1DF7"/>
    <w:rsid w:val="009A2BCE"/>
    <w:rsid w:val="009A4C0B"/>
    <w:rsid w:val="009C2B79"/>
    <w:rsid w:val="009D39CD"/>
    <w:rsid w:val="009D5534"/>
    <w:rsid w:val="009F4237"/>
    <w:rsid w:val="009F516D"/>
    <w:rsid w:val="00A11AA0"/>
    <w:rsid w:val="00A17E87"/>
    <w:rsid w:val="00A20CA3"/>
    <w:rsid w:val="00A322E3"/>
    <w:rsid w:val="00A333D4"/>
    <w:rsid w:val="00A40C78"/>
    <w:rsid w:val="00A428D8"/>
    <w:rsid w:val="00A453C2"/>
    <w:rsid w:val="00A506DC"/>
    <w:rsid w:val="00A529E4"/>
    <w:rsid w:val="00A54479"/>
    <w:rsid w:val="00A569C0"/>
    <w:rsid w:val="00A57DFA"/>
    <w:rsid w:val="00A664EE"/>
    <w:rsid w:val="00A66562"/>
    <w:rsid w:val="00A71B49"/>
    <w:rsid w:val="00A71C7A"/>
    <w:rsid w:val="00A734B9"/>
    <w:rsid w:val="00A818B1"/>
    <w:rsid w:val="00A823D3"/>
    <w:rsid w:val="00A87257"/>
    <w:rsid w:val="00A919B2"/>
    <w:rsid w:val="00AA1F36"/>
    <w:rsid w:val="00AB06E5"/>
    <w:rsid w:val="00AC1913"/>
    <w:rsid w:val="00AD08B7"/>
    <w:rsid w:val="00AD1BF3"/>
    <w:rsid w:val="00AD4F1A"/>
    <w:rsid w:val="00AD77F6"/>
    <w:rsid w:val="00AE177C"/>
    <w:rsid w:val="00AF3487"/>
    <w:rsid w:val="00AF3B64"/>
    <w:rsid w:val="00AF5991"/>
    <w:rsid w:val="00AF5A6A"/>
    <w:rsid w:val="00B007CB"/>
    <w:rsid w:val="00B062CF"/>
    <w:rsid w:val="00B123F7"/>
    <w:rsid w:val="00B130EB"/>
    <w:rsid w:val="00B134CA"/>
    <w:rsid w:val="00B139B1"/>
    <w:rsid w:val="00B159B9"/>
    <w:rsid w:val="00B15AC8"/>
    <w:rsid w:val="00B16274"/>
    <w:rsid w:val="00B16EAA"/>
    <w:rsid w:val="00B171AD"/>
    <w:rsid w:val="00B20037"/>
    <w:rsid w:val="00B20CAC"/>
    <w:rsid w:val="00B21D7C"/>
    <w:rsid w:val="00B2422E"/>
    <w:rsid w:val="00B25848"/>
    <w:rsid w:val="00B31208"/>
    <w:rsid w:val="00B355E4"/>
    <w:rsid w:val="00B45E72"/>
    <w:rsid w:val="00B51A55"/>
    <w:rsid w:val="00B60D09"/>
    <w:rsid w:val="00B648BD"/>
    <w:rsid w:val="00B663B8"/>
    <w:rsid w:val="00B66E80"/>
    <w:rsid w:val="00B70990"/>
    <w:rsid w:val="00B726B2"/>
    <w:rsid w:val="00B745C2"/>
    <w:rsid w:val="00B76022"/>
    <w:rsid w:val="00B772C4"/>
    <w:rsid w:val="00B8243B"/>
    <w:rsid w:val="00B82506"/>
    <w:rsid w:val="00B86A00"/>
    <w:rsid w:val="00B86CC3"/>
    <w:rsid w:val="00B90D09"/>
    <w:rsid w:val="00BA1319"/>
    <w:rsid w:val="00BA1C69"/>
    <w:rsid w:val="00BA7DF9"/>
    <w:rsid w:val="00BB2C6E"/>
    <w:rsid w:val="00BB671D"/>
    <w:rsid w:val="00BB72E7"/>
    <w:rsid w:val="00BC3FC4"/>
    <w:rsid w:val="00BD0BEF"/>
    <w:rsid w:val="00BD6C5E"/>
    <w:rsid w:val="00BE366D"/>
    <w:rsid w:val="00BE3C4B"/>
    <w:rsid w:val="00BF1782"/>
    <w:rsid w:val="00BF2A37"/>
    <w:rsid w:val="00BF49BA"/>
    <w:rsid w:val="00BF5B28"/>
    <w:rsid w:val="00C018D3"/>
    <w:rsid w:val="00C02FC3"/>
    <w:rsid w:val="00C07F28"/>
    <w:rsid w:val="00C1380A"/>
    <w:rsid w:val="00C150F1"/>
    <w:rsid w:val="00C16D4F"/>
    <w:rsid w:val="00C20F29"/>
    <w:rsid w:val="00C211A3"/>
    <w:rsid w:val="00C21774"/>
    <w:rsid w:val="00C251D5"/>
    <w:rsid w:val="00C26F5A"/>
    <w:rsid w:val="00C3436B"/>
    <w:rsid w:val="00C37354"/>
    <w:rsid w:val="00C37D1B"/>
    <w:rsid w:val="00C40752"/>
    <w:rsid w:val="00C45B37"/>
    <w:rsid w:val="00C50D0B"/>
    <w:rsid w:val="00C51FF5"/>
    <w:rsid w:val="00C53EC3"/>
    <w:rsid w:val="00C563D2"/>
    <w:rsid w:val="00C62FF9"/>
    <w:rsid w:val="00C6621B"/>
    <w:rsid w:val="00C704E2"/>
    <w:rsid w:val="00C70AE7"/>
    <w:rsid w:val="00C73F02"/>
    <w:rsid w:val="00C77B50"/>
    <w:rsid w:val="00C83A57"/>
    <w:rsid w:val="00C90C04"/>
    <w:rsid w:val="00C93BC5"/>
    <w:rsid w:val="00CA00AC"/>
    <w:rsid w:val="00CB1A68"/>
    <w:rsid w:val="00CB1AC8"/>
    <w:rsid w:val="00CB6569"/>
    <w:rsid w:val="00CC08F0"/>
    <w:rsid w:val="00CC4301"/>
    <w:rsid w:val="00CC43E8"/>
    <w:rsid w:val="00CC5C6A"/>
    <w:rsid w:val="00CC6F2B"/>
    <w:rsid w:val="00CD1D87"/>
    <w:rsid w:val="00CD3350"/>
    <w:rsid w:val="00CD7CD6"/>
    <w:rsid w:val="00CE0D80"/>
    <w:rsid w:val="00CE2E78"/>
    <w:rsid w:val="00CF186B"/>
    <w:rsid w:val="00CF320A"/>
    <w:rsid w:val="00CF5B81"/>
    <w:rsid w:val="00D00A38"/>
    <w:rsid w:val="00D03146"/>
    <w:rsid w:val="00D10265"/>
    <w:rsid w:val="00D21DB3"/>
    <w:rsid w:val="00D22320"/>
    <w:rsid w:val="00D3062A"/>
    <w:rsid w:val="00D32E7A"/>
    <w:rsid w:val="00D371D7"/>
    <w:rsid w:val="00D376BE"/>
    <w:rsid w:val="00D42EDA"/>
    <w:rsid w:val="00D52C40"/>
    <w:rsid w:val="00D52D26"/>
    <w:rsid w:val="00D52E81"/>
    <w:rsid w:val="00D53854"/>
    <w:rsid w:val="00D53911"/>
    <w:rsid w:val="00D55632"/>
    <w:rsid w:val="00D60FAE"/>
    <w:rsid w:val="00D61AC9"/>
    <w:rsid w:val="00D63ECF"/>
    <w:rsid w:val="00D718F2"/>
    <w:rsid w:val="00D74B1C"/>
    <w:rsid w:val="00D75E52"/>
    <w:rsid w:val="00D75F97"/>
    <w:rsid w:val="00D81B77"/>
    <w:rsid w:val="00D8257E"/>
    <w:rsid w:val="00D85F35"/>
    <w:rsid w:val="00D90AA8"/>
    <w:rsid w:val="00D91EDF"/>
    <w:rsid w:val="00D92A84"/>
    <w:rsid w:val="00DA500E"/>
    <w:rsid w:val="00DB3B55"/>
    <w:rsid w:val="00DB42EA"/>
    <w:rsid w:val="00DB5662"/>
    <w:rsid w:val="00DC07E3"/>
    <w:rsid w:val="00DE020A"/>
    <w:rsid w:val="00DE148B"/>
    <w:rsid w:val="00DE5BFD"/>
    <w:rsid w:val="00DE7822"/>
    <w:rsid w:val="00DF00E5"/>
    <w:rsid w:val="00DF3E95"/>
    <w:rsid w:val="00DF5106"/>
    <w:rsid w:val="00DF7821"/>
    <w:rsid w:val="00E11BD2"/>
    <w:rsid w:val="00E200B9"/>
    <w:rsid w:val="00E21221"/>
    <w:rsid w:val="00E23E2B"/>
    <w:rsid w:val="00E243C6"/>
    <w:rsid w:val="00E25B8E"/>
    <w:rsid w:val="00E30AF6"/>
    <w:rsid w:val="00E31EDB"/>
    <w:rsid w:val="00E36B7F"/>
    <w:rsid w:val="00E403B9"/>
    <w:rsid w:val="00E410FC"/>
    <w:rsid w:val="00E44167"/>
    <w:rsid w:val="00E51E5A"/>
    <w:rsid w:val="00E54C31"/>
    <w:rsid w:val="00E67CBD"/>
    <w:rsid w:val="00E86FF3"/>
    <w:rsid w:val="00E93890"/>
    <w:rsid w:val="00E967A7"/>
    <w:rsid w:val="00E96B2D"/>
    <w:rsid w:val="00E97C79"/>
    <w:rsid w:val="00EA16A6"/>
    <w:rsid w:val="00EA495D"/>
    <w:rsid w:val="00EA67BE"/>
    <w:rsid w:val="00EB3422"/>
    <w:rsid w:val="00EB4011"/>
    <w:rsid w:val="00EB643B"/>
    <w:rsid w:val="00EC24DE"/>
    <w:rsid w:val="00ED1A9B"/>
    <w:rsid w:val="00EE5CC9"/>
    <w:rsid w:val="00EF1E4E"/>
    <w:rsid w:val="00F00837"/>
    <w:rsid w:val="00F012A8"/>
    <w:rsid w:val="00F071F0"/>
    <w:rsid w:val="00F079AA"/>
    <w:rsid w:val="00F07C17"/>
    <w:rsid w:val="00F07EB7"/>
    <w:rsid w:val="00F10C0D"/>
    <w:rsid w:val="00F163EF"/>
    <w:rsid w:val="00F257E4"/>
    <w:rsid w:val="00F34615"/>
    <w:rsid w:val="00F352FF"/>
    <w:rsid w:val="00F37FF3"/>
    <w:rsid w:val="00F43DE2"/>
    <w:rsid w:val="00F55F2E"/>
    <w:rsid w:val="00F615B9"/>
    <w:rsid w:val="00F65109"/>
    <w:rsid w:val="00F6789F"/>
    <w:rsid w:val="00F679AF"/>
    <w:rsid w:val="00F77324"/>
    <w:rsid w:val="00F77DB3"/>
    <w:rsid w:val="00F82389"/>
    <w:rsid w:val="00F86CE0"/>
    <w:rsid w:val="00F8785C"/>
    <w:rsid w:val="00F945CA"/>
    <w:rsid w:val="00FA1FE5"/>
    <w:rsid w:val="00FA5A7B"/>
    <w:rsid w:val="00FA6F41"/>
    <w:rsid w:val="00FB111A"/>
    <w:rsid w:val="00FB79FF"/>
    <w:rsid w:val="00FB7AEF"/>
    <w:rsid w:val="00FC32B1"/>
    <w:rsid w:val="00FC4B3E"/>
    <w:rsid w:val="00FD2A16"/>
    <w:rsid w:val="00FD300E"/>
    <w:rsid w:val="00FD41EF"/>
    <w:rsid w:val="00FD4AB9"/>
    <w:rsid w:val="00FD644F"/>
    <w:rsid w:val="00FD7305"/>
    <w:rsid w:val="00FE094C"/>
    <w:rsid w:val="00FE37AC"/>
    <w:rsid w:val="00FE3994"/>
    <w:rsid w:val="00FF14CB"/>
    <w:rsid w:val="00FF18BD"/>
    <w:rsid w:val="00FF4068"/>
    <w:rsid w:val="00FF57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2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683216"/>
    <w:pPr>
      <w:keepNext/>
      <w:keepLines/>
      <w:spacing w:after="354" w:line="264" w:lineRule="auto"/>
      <w:ind w:left="10" w:hanging="10"/>
      <w:outlineLvl w:val="0"/>
    </w:pPr>
    <w:rPr>
      <w:rFonts w:ascii="Times New Roman" w:eastAsia="Times New Roman" w:hAnsi="Times New Roman" w:cs="Times New Roman"/>
      <w:color w:val="000000"/>
      <w:sz w:val="26"/>
      <w:szCs w:val="22"/>
      <w:lang w:bidi="ar-SA"/>
    </w:rPr>
  </w:style>
  <w:style w:type="paragraph" w:styleId="Heading2">
    <w:name w:val="heading 2"/>
    <w:basedOn w:val="Normal"/>
    <w:next w:val="Normal"/>
    <w:link w:val="Heading2Char"/>
    <w:uiPriority w:val="9"/>
    <w:unhideWhenUsed/>
    <w:qFormat/>
    <w:rsid w:val="000D7253"/>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D29"/>
  </w:style>
  <w:style w:type="paragraph" w:styleId="Footer">
    <w:name w:val="footer"/>
    <w:basedOn w:val="Normal"/>
    <w:link w:val="FooterChar"/>
    <w:uiPriority w:val="99"/>
    <w:unhideWhenUsed/>
    <w:rsid w:val="0015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D29"/>
  </w:style>
  <w:style w:type="paragraph" w:styleId="NoSpacing">
    <w:name w:val="No Spacing"/>
    <w:uiPriority w:val="1"/>
    <w:qFormat/>
    <w:rsid w:val="00B25848"/>
    <w:pPr>
      <w:spacing w:after="0" w:line="240" w:lineRule="auto"/>
    </w:pPr>
  </w:style>
  <w:style w:type="paragraph" w:styleId="ListParagraph">
    <w:name w:val="List Paragraph"/>
    <w:basedOn w:val="Normal"/>
    <w:uiPriority w:val="34"/>
    <w:qFormat/>
    <w:rsid w:val="00FE3994"/>
    <w:pPr>
      <w:spacing w:after="0" w:line="240" w:lineRule="auto"/>
      <w:ind w:left="720"/>
      <w:contextualSpacing/>
    </w:pPr>
    <w:rPr>
      <w:rFonts w:ascii="Times New Roman" w:eastAsiaTheme="minorEastAsia" w:hAnsi="Times New Roman" w:cs="Times New Roman"/>
      <w:sz w:val="24"/>
      <w:szCs w:val="24"/>
      <w:lang w:bidi="ar-SA"/>
    </w:rPr>
  </w:style>
  <w:style w:type="character" w:customStyle="1" w:styleId="Heading2Char">
    <w:name w:val="Heading 2 Char"/>
    <w:basedOn w:val="DefaultParagraphFont"/>
    <w:link w:val="Heading2"/>
    <w:uiPriority w:val="9"/>
    <w:rsid w:val="000D7253"/>
    <w:rPr>
      <w:rFonts w:asciiTheme="majorHAnsi" w:eastAsiaTheme="majorEastAsia" w:hAnsiTheme="majorHAnsi" w:cstheme="majorBidi"/>
      <w:color w:val="2F5496" w:themeColor="accent1" w:themeShade="BF"/>
      <w:sz w:val="26"/>
      <w:szCs w:val="33"/>
    </w:rPr>
  </w:style>
  <w:style w:type="table" w:styleId="TableGrid">
    <w:name w:val="Table Grid"/>
    <w:basedOn w:val="TableNormal"/>
    <w:uiPriority w:val="39"/>
    <w:rsid w:val="00A40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3216"/>
    <w:rPr>
      <w:rFonts w:ascii="Times New Roman" w:eastAsia="Times New Roman" w:hAnsi="Times New Roman" w:cs="Times New Roman"/>
      <w:color w:val="000000"/>
      <w:sz w:val="26"/>
      <w:szCs w:val="22"/>
      <w:lang w:bidi="ar-SA"/>
    </w:rPr>
  </w:style>
  <w:style w:type="character" w:styleId="Hyperlink">
    <w:name w:val="Hyperlink"/>
    <w:basedOn w:val="DefaultParagraphFont"/>
    <w:uiPriority w:val="99"/>
    <w:unhideWhenUsed/>
    <w:rsid w:val="00E23E2B"/>
    <w:rPr>
      <w:color w:val="0563C1" w:themeColor="hyperlink"/>
      <w:u w:val="single"/>
    </w:rPr>
  </w:style>
  <w:style w:type="character" w:customStyle="1" w:styleId="UnresolvedMention1">
    <w:name w:val="Unresolved Mention1"/>
    <w:basedOn w:val="DefaultParagraphFont"/>
    <w:uiPriority w:val="99"/>
    <w:semiHidden/>
    <w:unhideWhenUsed/>
    <w:rsid w:val="00E23E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683216"/>
    <w:pPr>
      <w:keepNext/>
      <w:keepLines/>
      <w:spacing w:after="354" w:line="264" w:lineRule="auto"/>
      <w:ind w:left="10" w:hanging="10"/>
      <w:outlineLvl w:val="0"/>
    </w:pPr>
    <w:rPr>
      <w:rFonts w:ascii="Times New Roman" w:eastAsia="Times New Roman" w:hAnsi="Times New Roman" w:cs="Times New Roman"/>
      <w:color w:val="000000"/>
      <w:sz w:val="26"/>
      <w:szCs w:val="22"/>
      <w:lang w:bidi="ar-SA"/>
    </w:rPr>
  </w:style>
  <w:style w:type="paragraph" w:styleId="Heading2">
    <w:name w:val="heading 2"/>
    <w:basedOn w:val="Normal"/>
    <w:next w:val="Normal"/>
    <w:link w:val="Heading2Char"/>
    <w:uiPriority w:val="9"/>
    <w:unhideWhenUsed/>
    <w:qFormat/>
    <w:rsid w:val="000D7253"/>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D29"/>
  </w:style>
  <w:style w:type="paragraph" w:styleId="Footer">
    <w:name w:val="footer"/>
    <w:basedOn w:val="Normal"/>
    <w:link w:val="FooterChar"/>
    <w:uiPriority w:val="99"/>
    <w:unhideWhenUsed/>
    <w:rsid w:val="0015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D29"/>
  </w:style>
  <w:style w:type="paragraph" w:styleId="NoSpacing">
    <w:name w:val="No Spacing"/>
    <w:uiPriority w:val="1"/>
    <w:qFormat/>
    <w:rsid w:val="00B25848"/>
    <w:pPr>
      <w:spacing w:after="0" w:line="240" w:lineRule="auto"/>
    </w:pPr>
  </w:style>
  <w:style w:type="paragraph" w:styleId="ListParagraph">
    <w:name w:val="List Paragraph"/>
    <w:basedOn w:val="Normal"/>
    <w:uiPriority w:val="34"/>
    <w:qFormat/>
    <w:rsid w:val="00FE3994"/>
    <w:pPr>
      <w:spacing w:after="0" w:line="240" w:lineRule="auto"/>
      <w:ind w:left="720"/>
      <w:contextualSpacing/>
    </w:pPr>
    <w:rPr>
      <w:rFonts w:ascii="Times New Roman" w:eastAsiaTheme="minorEastAsia" w:hAnsi="Times New Roman" w:cs="Times New Roman"/>
      <w:sz w:val="24"/>
      <w:szCs w:val="24"/>
      <w:lang w:bidi="ar-SA"/>
    </w:rPr>
  </w:style>
  <w:style w:type="character" w:customStyle="1" w:styleId="Heading2Char">
    <w:name w:val="Heading 2 Char"/>
    <w:basedOn w:val="DefaultParagraphFont"/>
    <w:link w:val="Heading2"/>
    <w:uiPriority w:val="9"/>
    <w:rsid w:val="000D7253"/>
    <w:rPr>
      <w:rFonts w:asciiTheme="majorHAnsi" w:eastAsiaTheme="majorEastAsia" w:hAnsiTheme="majorHAnsi" w:cstheme="majorBidi"/>
      <w:color w:val="2F5496" w:themeColor="accent1" w:themeShade="BF"/>
      <w:sz w:val="26"/>
      <w:szCs w:val="33"/>
    </w:rPr>
  </w:style>
  <w:style w:type="table" w:styleId="TableGrid">
    <w:name w:val="Table Grid"/>
    <w:basedOn w:val="TableNormal"/>
    <w:uiPriority w:val="39"/>
    <w:rsid w:val="00A40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3216"/>
    <w:rPr>
      <w:rFonts w:ascii="Times New Roman" w:eastAsia="Times New Roman" w:hAnsi="Times New Roman" w:cs="Times New Roman"/>
      <w:color w:val="000000"/>
      <w:sz w:val="26"/>
      <w:szCs w:val="22"/>
      <w:lang w:bidi="ar-SA"/>
    </w:rPr>
  </w:style>
  <w:style w:type="character" w:styleId="Hyperlink">
    <w:name w:val="Hyperlink"/>
    <w:basedOn w:val="DefaultParagraphFont"/>
    <w:uiPriority w:val="99"/>
    <w:unhideWhenUsed/>
    <w:rsid w:val="00E23E2B"/>
    <w:rPr>
      <w:color w:val="0563C1" w:themeColor="hyperlink"/>
      <w:u w:val="single"/>
    </w:rPr>
  </w:style>
  <w:style w:type="character" w:customStyle="1" w:styleId="UnresolvedMention1">
    <w:name w:val="Unresolved Mention1"/>
    <w:basedOn w:val="DefaultParagraphFont"/>
    <w:uiPriority w:val="99"/>
    <w:semiHidden/>
    <w:unhideWhenUsed/>
    <w:rsid w:val="00E2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0027">
      <w:bodyDiv w:val="1"/>
      <w:marLeft w:val="0"/>
      <w:marRight w:val="0"/>
      <w:marTop w:val="0"/>
      <w:marBottom w:val="0"/>
      <w:divBdr>
        <w:top w:val="none" w:sz="0" w:space="0" w:color="auto"/>
        <w:left w:val="none" w:sz="0" w:space="0" w:color="auto"/>
        <w:bottom w:val="none" w:sz="0" w:space="0" w:color="auto"/>
        <w:right w:val="none" w:sz="0" w:space="0" w:color="auto"/>
      </w:divBdr>
    </w:div>
    <w:div w:id="555241755">
      <w:bodyDiv w:val="1"/>
      <w:marLeft w:val="0"/>
      <w:marRight w:val="0"/>
      <w:marTop w:val="0"/>
      <w:marBottom w:val="0"/>
      <w:divBdr>
        <w:top w:val="none" w:sz="0" w:space="0" w:color="auto"/>
        <w:left w:val="none" w:sz="0" w:space="0" w:color="auto"/>
        <w:bottom w:val="none" w:sz="0" w:space="0" w:color="auto"/>
        <w:right w:val="none" w:sz="0" w:space="0" w:color="auto"/>
      </w:divBdr>
    </w:div>
    <w:div w:id="661350983">
      <w:bodyDiv w:val="1"/>
      <w:marLeft w:val="0"/>
      <w:marRight w:val="0"/>
      <w:marTop w:val="0"/>
      <w:marBottom w:val="0"/>
      <w:divBdr>
        <w:top w:val="none" w:sz="0" w:space="0" w:color="auto"/>
        <w:left w:val="none" w:sz="0" w:space="0" w:color="auto"/>
        <w:bottom w:val="none" w:sz="0" w:space="0" w:color="auto"/>
        <w:right w:val="none" w:sz="0" w:space="0" w:color="auto"/>
      </w:divBdr>
    </w:div>
    <w:div w:id="825820644">
      <w:bodyDiv w:val="1"/>
      <w:marLeft w:val="0"/>
      <w:marRight w:val="0"/>
      <w:marTop w:val="0"/>
      <w:marBottom w:val="0"/>
      <w:divBdr>
        <w:top w:val="none" w:sz="0" w:space="0" w:color="auto"/>
        <w:left w:val="none" w:sz="0" w:space="0" w:color="auto"/>
        <w:bottom w:val="none" w:sz="0" w:space="0" w:color="auto"/>
        <w:right w:val="none" w:sz="0" w:space="0" w:color="auto"/>
      </w:divBdr>
    </w:div>
    <w:div w:id="855927743">
      <w:bodyDiv w:val="1"/>
      <w:marLeft w:val="0"/>
      <w:marRight w:val="0"/>
      <w:marTop w:val="0"/>
      <w:marBottom w:val="0"/>
      <w:divBdr>
        <w:top w:val="none" w:sz="0" w:space="0" w:color="auto"/>
        <w:left w:val="none" w:sz="0" w:space="0" w:color="auto"/>
        <w:bottom w:val="none" w:sz="0" w:space="0" w:color="auto"/>
        <w:right w:val="none" w:sz="0" w:space="0" w:color="auto"/>
      </w:divBdr>
    </w:div>
    <w:div w:id="876431877">
      <w:bodyDiv w:val="1"/>
      <w:marLeft w:val="0"/>
      <w:marRight w:val="0"/>
      <w:marTop w:val="0"/>
      <w:marBottom w:val="0"/>
      <w:divBdr>
        <w:top w:val="none" w:sz="0" w:space="0" w:color="auto"/>
        <w:left w:val="none" w:sz="0" w:space="0" w:color="auto"/>
        <w:bottom w:val="none" w:sz="0" w:space="0" w:color="auto"/>
        <w:right w:val="none" w:sz="0" w:space="0" w:color="auto"/>
      </w:divBdr>
    </w:div>
    <w:div w:id="1529101915">
      <w:bodyDiv w:val="1"/>
      <w:marLeft w:val="0"/>
      <w:marRight w:val="0"/>
      <w:marTop w:val="0"/>
      <w:marBottom w:val="0"/>
      <w:divBdr>
        <w:top w:val="none" w:sz="0" w:space="0" w:color="auto"/>
        <w:left w:val="none" w:sz="0" w:space="0" w:color="auto"/>
        <w:bottom w:val="none" w:sz="0" w:space="0" w:color="auto"/>
        <w:right w:val="none" w:sz="0" w:space="0" w:color="auto"/>
      </w:divBdr>
    </w:div>
    <w:div w:id="184092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are.google/FetMbm7Bytav7dVO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hare.google/YmFeOdLc4GV6t11F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30stades.com/enterprise/how-this-entrepreneurs-all-women-ooty-factory-produces-10000-kg-chocolates-monthly-141450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share.google/sR772K2uPkz6sYLs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STUDY%20ON%20CHALLENGES%20FACED%20BY%20HOMEMADE%20CHOCOLATES%20ENTREPRENEURS%20IN%20OOTY%20(Responses)%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STUDY%20ON%20CHALLENGES%20FACED%20BY%20HOMEMADE%20CHOCOLATES%20ENTREPRENEURS%20IN%20OOTY%20(Response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[STUDY ON CHALLENGES FACED BY HOMEMADE CHOCOLATES ENTREPRENEURS IN OOTY (Responses) (2).xlsx]Sheet7!PivotTable6</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chemeClr val="tx1"/>
                </a:solidFill>
                <a:latin typeface="Arial" panose="020B0604020202020204" pitchFamily="34" charset="0"/>
                <a:cs typeface="Arial" panose="020B0604020202020204" pitchFamily="34" charset="0"/>
              </a:rPr>
              <a:t>NO.</a:t>
            </a:r>
            <a:r>
              <a:rPr lang="en-US" sz="1100" b="1" baseline="0">
                <a:solidFill>
                  <a:schemeClr val="tx1"/>
                </a:solidFill>
                <a:latin typeface="Arial" panose="020B0604020202020204" pitchFamily="34" charset="0"/>
                <a:cs typeface="Arial" panose="020B0604020202020204" pitchFamily="34" charset="0"/>
              </a:rPr>
              <a:t> OF RESPONDENTS</a:t>
            </a:r>
            <a:endParaRPr lang="en-US" sz="1100" b="1">
              <a:solidFill>
                <a:schemeClr val="tx1"/>
              </a:solidFill>
              <a:latin typeface="Arial" panose="020B0604020202020204" pitchFamily="34" charset="0"/>
              <a:cs typeface="Arial" panose="020B0604020202020204" pitchFamily="34" charset="0"/>
            </a:endParaRPr>
          </a:p>
        </c:rich>
      </c:tx>
      <c:overlay val="0"/>
      <c:spPr>
        <a:noFill/>
        <a:ln>
          <a:noFill/>
        </a:ln>
        <a:effectLst/>
      </c:sp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2"/>
          </a:solidFill>
          <a:ln w="19050">
            <a:solidFill>
              <a:schemeClr val="lt1"/>
            </a:solidFill>
          </a:ln>
          <a:effectLst/>
        </c:spPr>
      </c:pivotFmt>
      <c:pivotFmt>
        <c:idx val="4"/>
        <c:spPr>
          <a:solidFill>
            <a:schemeClr val="accent3"/>
          </a:solidFill>
          <a:ln w="19050">
            <a:solidFill>
              <a:schemeClr val="lt1"/>
            </a:solidFill>
          </a:ln>
          <a:effectLst/>
        </c:spPr>
      </c:pivotFmt>
      <c:pivotFmt>
        <c:idx val="5"/>
        <c:spPr>
          <a:solidFill>
            <a:schemeClr val="accent4"/>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2"/>
          </a:solidFill>
          <a:ln w="19050">
            <a:solidFill>
              <a:schemeClr val="lt1"/>
            </a:solidFill>
          </a:ln>
          <a:effectLst/>
        </c:spPr>
      </c:pivotFmt>
      <c:pivotFmt>
        <c:idx val="9"/>
        <c:spPr>
          <a:solidFill>
            <a:schemeClr val="accent3"/>
          </a:solidFill>
          <a:ln w="19050">
            <a:solidFill>
              <a:schemeClr val="lt1"/>
            </a:solidFill>
          </a:ln>
          <a:effectLst/>
        </c:spPr>
      </c:pivotFmt>
      <c:pivotFmt>
        <c:idx val="10"/>
        <c:spPr>
          <a:solidFill>
            <a:schemeClr val="accent4"/>
          </a:solidFill>
          <a:ln w="19050">
            <a:solidFill>
              <a:schemeClr val="lt1"/>
            </a:solidFill>
          </a:ln>
          <a:effectLst/>
        </c:spPr>
      </c:pivotFmt>
    </c:pivotFmts>
    <c:plotArea>
      <c:layout>
        <c:manualLayout>
          <c:layoutTarget val="inner"/>
          <c:xMode val="edge"/>
          <c:yMode val="edge"/>
          <c:x val="0.14364766498391457"/>
          <c:y val="0.20078210542781169"/>
          <c:w val="0.52478176371332275"/>
          <c:h val="0.73817341459768504"/>
        </c:manualLayout>
      </c:layout>
      <c:pieChart>
        <c:varyColors val="1"/>
        <c:ser>
          <c:idx val="0"/>
          <c:order val="0"/>
          <c:tx>
            <c:strRef>
              <c:f>Sheet7!$B$3</c:f>
              <c:strCache>
                <c:ptCount val="1"/>
                <c:pt idx="0">
                  <c:v>Total</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A7B-4D18-B046-EC4187FB9A8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A7B-4D18-B046-EC4187FB9A8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A7B-4D18-B046-EC4187FB9A8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A7B-4D18-B046-EC4187FB9A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Sheet7!$A$4:$A$8</c:f>
              <c:strCache>
                <c:ptCount val="4"/>
                <c:pt idx="0">
                  <c:v>Local suppliers</c:v>
                </c:pt>
                <c:pt idx="1">
                  <c:v>Online suppliers</c:v>
                </c:pt>
                <c:pt idx="2">
                  <c:v>outside ooty</c:v>
                </c:pt>
                <c:pt idx="3">
                  <c:v>Wholesalers</c:v>
                </c:pt>
              </c:strCache>
            </c:strRef>
          </c:cat>
          <c:val>
            <c:numRef>
              <c:f>Sheet7!$B$4:$B$8</c:f>
              <c:numCache>
                <c:formatCode>General</c:formatCode>
                <c:ptCount val="4"/>
                <c:pt idx="0">
                  <c:v>13</c:v>
                </c:pt>
                <c:pt idx="1">
                  <c:v>9</c:v>
                </c:pt>
                <c:pt idx="2">
                  <c:v>15</c:v>
                </c:pt>
                <c:pt idx="3">
                  <c:v>23</c:v>
                </c:pt>
              </c:numCache>
            </c:numRef>
          </c:val>
          <c:extLst xmlns:c16r2="http://schemas.microsoft.com/office/drawing/2015/06/chart">
            <c:ext xmlns:c16="http://schemas.microsoft.com/office/drawing/2014/chart" uri="{C3380CC4-5D6E-409C-BE32-E72D297353CC}">
              <c16:uniqueId val="{00000008-3A7B-4D18-B046-EC4187FB9A8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[STUDY ON CHALLENGES FACED BY HOMEMADE CHOCOLATES ENTREPRENEURS IN OOTY (Responses) (2).xlsx]Sheet8!PivotTable2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chemeClr val="tx1"/>
                </a:solidFill>
                <a:latin typeface="Arial" panose="020B0604020202020204" pitchFamily="34" charset="0"/>
                <a:cs typeface="Arial" panose="020B0604020202020204" pitchFamily="34" charset="0"/>
              </a:rPr>
              <a:t>NO. OF RESPONDENTS</a:t>
            </a:r>
          </a:p>
        </c:rich>
      </c:tx>
      <c:overlay val="0"/>
      <c:spPr>
        <a:noFill/>
        <a:ln>
          <a:noFill/>
        </a:ln>
        <a:effectLst/>
      </c:sp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2"/>
          </a:solidFill>
          <a:ln w="19050">
            <a:solidFill>
              <a:schemeClr val="lt1"/>
            </a:solidFill>
          </a:ln>
          <a:effectLst/>
        </c:spPr>
      </c:pivotFmt>
      <c:pivotFmt>
        <c:idx val="4"/>
        <c:spPr>
          <a:solidFill>
            <a:schemeClr val="accent3"/>
          </a:solidFill>
          <a:ln w="19050">
            <a:solidFill>
              <a:schemeClr val="lt1"/>
            </a:solidFill>
          </a:ln>
          <a:effectLst/>
        </c:spPr>
      </c:pivotFmt>
      <c:pivotFmt>
        <c:idx val="5"/>
        <c:spPr>
          <a:solidFill>
            <a:schemeClr val="accent4"/>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2"/>
          </a:solidFill>
          <a:ln w="19050">
            <a:solidFill>
              <a:schemeClr val="lt1"/>
            </a:solidFill>
          </a:ln>
          <a:effectLst/>
        </c:spPr>
      </c:pivotFmt>
      <c:pivotFmt>
        <c:idx val="9"/>
        <c:spPr>
          <a:solidFill>
            <a:schemeClr val="accent3"/>
          </a:solidFill>
          <a:ln w="19050">
            <a:solidFill>
              <a:schemeClr val="lt1"/>
            </a:solidFill>
          </a:ln>
          <a:effectLst/>
        </c:spPr>
      </c:pivotFmt>
      <c:pivotFmt>
        <c:idx val="10"/>
        <c:spPr>
          <a:solidFill>
            <a:schemeClr val="accent4"/>
          </a:solidFill>
          <a:ln w="19050">
            <a:solidFill>
              <a:schemeClr val="lt1"/>
            </a:solidFill>
          </a:ln>
          <a:effectLst/>
        </c:spPr>
      </c:pivotFmt>
    </c:pivotFmts>
    <c:plotArea>
      <c:layout/>
      <c:pieChart>
        <c:varyColors val="1"/>
        <c:ser>
          <c:idx val="0"/>
          <c:order val="0"/>
          <c:tx>
            <c:strRef>
              <c:f>Sheet8!$B$3</c:f>
              <c:strCache>
                <c:ptCount val="1"/>
                <c:pt idx="0">
                  <c:v>Total</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86-4D7F-BE09-2B4869266E8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786-4D7F-BE09-2B4869266E8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786-4D7F-BE09-2B4869266E8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786-4D7F-BE09-2B4869266E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Sheet8!$A$4:$A$8</c:f>
              <c:strCache>
                <c:ptCount val="4"/>
                <c:pt idx="0">
                  <c:v>Better packaging</c:v>
                </c:pt>
                <c:pt idx="1">
                  <c:v>Customized products</c:v>
                </c:pt>
                <c:pt idx="2">
                  <c:v>Discounts</c:v>
                </c:pt>
                <c:pt idx="3">
                  <c:v>Quality Improvement</c:v>
                </c:pt>
              </c:strCache>
            </c:strRef>
          </c:cat>
          <c:val>
            <c:numRef>
              <c:f>Sheet8!$B$4:$B$8</c:f>
              <c:numCache>
                <c:formatCode>General</c:formatCode>
                <c:ptCount val="4"/>
                <c:pt idx="0">
                  <c:v>9</c:v>
                </c:pt>
                <c:pt idx="1">
                  <c:v>15</c:v>
                </c:pt>
                <c:pt idx="2">
                  <c:v>16</c:v>
                </c:pt>
                <c:pt idx="3">
                  <c:v>20</c:v>
                </c:pt>
              </c:numCache>
            </c:numRef>
          </c:val>
          <c:extLst xmlns:c16r2="http://schemas.microsoft.com/office/drawing/2015/06/chart">
            <c:ext xmlns:c16="http://schemas.microsoft.com/office/drawing/2014/chart" uri="{C3380CC4-5D6E-409C-BE32-E72D297353CC}">
              <c16:uniqueId val="{00000008-A786-4D7F-BE09-2B4869266E8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C684-141C-4A2D-825B-66AB6F08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dharshini2005kundha@gmail.com</dc:creator>
  <cp:keywords/>
  <dc:description/>
  <cp:lastModifiedBy>qwert</cp:lastModifiedBy>
  <cp:revision>3</cp:revision>
  <cp:lastPrinted>2026-03-24T19:53:00Z</cp:lastPrinted>
  <dcterms:created xsi:type="dcterms:W3CDTF">2026-04-27T14:06:00Z</dcterms:created>
  <dcterms:modified xsi:type="dcterms:W3CDTF">2026-04-29T10:37:00Z</dcterms:modified>
</cp:coreProperties>
</file>