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096D2" w14:textId="05A669DE" w:rsidR="00863674" w:rsidRDefault="00AD53A1" w:rsidP="00DF4618">
      <w:pPr>
        <w:pStyle w:val="Title"/>
        <w:jc w:val="center"/>
        <w:rPr>
          <w:spacing w:val="-2"/>
        </w:rPr>
      </w:pPr>
      <w:r>
        <w:t>Islam</w:t>
      </w:r>
      <w:r>
        <w:rPr>
          <w:spacing w:val="-6"/>
        </w:rPr>
        <w:t xml:space="preserve"> </w:t>
      </w:r>
      <w:r>
        <w:t>and</w:t>
      </w:r>
      <w:r>
        <w:rPr>
          <w:spacing w:val="-2"/>
        </w:rPr>
        <w:t xml:space="preserve"> </w:t>
      </w:r>
      <w:r>
        <w:t>the</w:t>
      </w:r>
      <w:r>
        <w:rPr>
          <w:spacing w:val="-2"/>
        </w:rPr>
        <w:t xml:space="preserve"> </w:t>
      </w:r>
      <w:r>
        <w:t>future</w:t>
      </w:r>
      <w:r>
        <w:rPr>
          <w:spacing w:val="-5"/>
        </w:rPr>
        <w:t xml:space="preserve"> </w:t>
      </w:r>
      <w:r>
        <w:t>of</w:t>
      </w:r>
      <w:r>
        <w:rPr>
          <w:spacing w:val="-2"/>
        </w:rPr>
        <w:t xml:space="preserve"> </w:t>
      </w:r>
      <w:r>
        <w:t xml:space="preserve">Global </w:t>
      </w:r>
      <w:r>
        <w:rPr>
          <w:spacing w:val="-2"/>
        </w:rPr>
        <w:t>Values</w:t>
      </w:r>
    </w:p>
    <w:p w14:paraId="2766F239" w14:textId="77777777" w:rsidR="00863674" w:rsidRDefault="00863674">
      <w:pPr>
        <w:pStyle w:val="BodyText"/>
        <w:spacing w:before="123"/>
        <w:rPr>
          <w:b/>
          <w:sz w:val="28"/>
        </w:rPr>
      </w:pPr>
      <w:bookmarkStart w:id="0" w:name="_GoBack"/>
      <w:bookmarkEnd w:id="0"/>
    </w:p>
    <w:p w14:paraId="336738F8" w14:textId="77777777" w:rsidR="00863674" w:rsidRDefault="00AD53A1">
      <w:pPr>
        <w:pStyle w:val="Heading1"/>
        <w:ind w:left="72" w:firstLine="0"/>
      </w:pPr>
      <w:r>
        <w:rPr>
          <w:spacing w:val="-2"/>
        </w:rPr>
        <w:t>Abstract:</w:t>
      </w:r>
    </w:p>
    <w:p w14:paraId="1A0147C8" w14:textId="77777777" w:rsidR="00863674" w:rsidRDefault="00863674">
      <w:pPr>
        <w:pStyle w:val="BodyText"/>
        <w:spacing w:before="137"/>
        <w:rPr>
          <w:b/>
        </w:rPr>
      </w:pPr>
    </w:p>
    <w:p w14:paraId="3E2B7449" w14:textId="77777777" w:rsidR="00863674" w:rsidRDefault="00AD53A1">
      <w:pPr>
        <w:pStyle w:val="BodyText"/>
        <w:spacing w:line="360" w:lineRule="auto"/>
        <w:ind w:left="72" w:right="67"/>
        <w:jc w:val="both"/>
      </w:pPr>
      <w:r>
        <w:t>This paper examines how Islamic</w:t>
      </w:r>
      <w:r>
        <w:rPr>
          <w:spacing w:val="-1"/>
        </w:rPr>
        <w:t xml:space="preserve"> </w:t>
      </w:r>
      <w:r>
        <w:t>intellectual and ethical traditions can contribute</w:t>
      </w:r>
      <w:r>
        <w:rPr>
          <w:spacing w:val="-1"/>
        </w:rPr>
        <w:t xml:space="preserve"> </w:t>
      </w:r>
      <w:r>
        <w:t>to shaping</w:t>
      </w:r>
      <w:r>
        <w:rPr>
          <w:spacing w:val="-3"/>
        </w:rPr>
        <w:t xml:space="preserve"> </w:t>
      </w:r>
      <w:r>
        <w:t>the future of global values in an era marked by moral uncertainty, epistemic fragmentation, and competing visions</w:t>
      </w:r>
      <w:r>
        <w:rPr>
          <w:spacing w:val="-1"/>
        </w:rPr>
        <w:t xml:space="preserve"> </w:t>
      </w:r>
      <w:r>
        <w:t>of</w:t>
      </w:r>
      <w:r>
        <w:rPr>
          <w:spacing w:val="-2"/>
        </w:rPr>
        <w:t xml:space="preserve"> </w:t>
      </w:r>
      <w:r>
        <w:t>justice.</w:t>
      </w:r>
      <w:r>
        <w:rPr>
          <w:spacing w:val="-1"/>
        </w:rPr>
        <w:t xml:space="preserve"> </w:t>
      </w:r>
      <w:r>
        <w:t>Contemporary</w:t>
      </w:r>
      <w:r>
        <w:rPr>
          <w:spacing w:val="-6"/>
        </w:rPr>
        <w:t xml:space="preserve"> </w:t>
      </w:r>
      <w:r>
        <w:t>global</w:t>
      </w:r>
      <w:r>
        <w:rPr>
          <w:spacing w:val="-1"/>
        </w:rPr>
        <w:t xml:space="preserve"> </w:t>
      </w:r>
      <w:r>
        <w:t>discourse—often</w:t>
      </w:r>
      <w:r>
        <w:rPr>
          <w:spacing w:val="-1"/>
        </w:rPr>
        <w:t xml:space="preserve"> </w:t>
      </w:r>
      <w:r>
        <w:t>structured</w:t>
      </w:r>
      <w:r>
        <w:rPr>
          <w:spacing w:val="-1"/>
        </w:rPr>
        <w:t xml:space="preserve"> </w:t>
      </w:r>
      <w:r>
        <w:t>around</w:t>
      </w:r>
      <w:r>
        <w:rPr>
          <w:spacing w:val="-1"/>
        </w:rPr>
        <w:t xml:space="preserve"> </w:t>
      </w:r>
      <w:r>
        <w:t>frameworks</w:t>
      </w:r>
      <w:r>
        <w:rPr>
          <w:spacing w:val="-1"/>
        </w:rPr>
        <w:t xml:space="preserve"> </w:t>
      </w:r>
      <w:r>
        <w:t>such</w:t>
      </w:r>
      <w:r>
        <w:rPr>
          <w:spacing w:val="-2"/>
        </w:rPr>
        <w:t xml:space="preserve"> </w:t>
      </w:r>
      <w:r>
        <w:t>as</w:t>
      </w:r>
      <w:r>
        <w:rPr>
          <w:spacing w:val="-1"/>
        </w:rPr>
        <w:t xml:space="preserve"> </w:t>
      </w:r>
      <w:r>
        <w:t>human rights, liberal governance, and sustainability—has achieved broad normative influence, yet continues</w:t>
      </w:r>
      <w:r>
        <w:rPr>
          <w:spacing w:val="40"/>
        </w:rPr>
        <w:t xml:space="preserve"> </w:t>
      </w:r>
      <w:r>
        <w:t xml:space="preserve">to face criticism for its limited cultural inclusivity and uneven global application. In response, this study revisits key Islamic concepts, including </w:t>
      </w:r>
      <w:r>
        <w:rPr>
          <w:i/>
        </w:rPr>
        <w:t xml:space="preserve">ʿadl </w:t>
      </w:r>
      <w:r>
        <w:t xml:space="preserve">(justice), </w:t>
      </w:r>
      <w:r>
        <w:rPr>
          <w:i/>
        </w:rPr>
        <w:t xml:space="preserve">ʿilm </w:t>
      </w:r>
      <w:r>
        <w:t xml:space="preserve">(knowledge), and </w:t>
      </w:r>
      <w:r>
        <w:rPr>
          <w:i/>
        </w:rPr>
        <w:t xml:space="preserve">maṣlaḥah </w:t>
      </w:r>
      <w:r>
        <w:t>(public good), to explore their relevance within current global debates.</w:t>
      </w:r>
    </w:p>
    <w:p w14:paraId="2418E9F1" w14:textId="77777777" w:rsidR="00863674" w:rsidRDefault="00863674">
      <w:pPr>
        <w:pStyle w:val="BodyText"/>
        <w:spacing w:before="5"/>
      </w:pPr>
    </w:p>
    <w:p w14:paraId="6AD378B9" w14:textId="77777777" w:rsidR="00863674" w:rsidRDefault="00AD53A1">
      <w:pPr>
        <w:pStyle w:val="BodyText"/>
        <w:spacing w:line="360" w:lineRule="auto"/>
        <w:ind w:left="72" w:right="72"/>
        <w:jc w:val="both"/>
      </w:pPr>
      <w:r>
        <w:t>Adopting a qualitative and analytically grounded approach, the paper draws on classical and contemporary Islamic intellectual traditions to examine how these concepts have historically informed legal, ethical, and institutional practices. It further situates these principles within ongoing discussions on global ethics, governance, and knowledge production, highlighting both convergences and tensions between Islamic perspectives and dominant global paradigms.</w:t>
      </w:r>
    </w:p>
    <w:p w14:paraId="4DCB378F" w14:textId="77777777" w:rsidR="00863674" w:rsidRDefault="00863674">
      <w:pPr>
        <w:pStyle w:val="BodyText"/>
        <w:spacing w:before="3"/>
      </w:pPr>
    </w:p>
    <w:p w14:paraId="081F4796" w14:textId="77777777" w:rsidR="00863674" w:rsidRDefault="00AD53A1">
      <w:pPr>
        <w:pStyle w:val="BodyText"/>
        <w:spacing w:before="1" w:line="360" w:lineRule="auto"/>
        <w:ind w:left="72" w:right="72"/>
        <w:jc w:val="both"/>
      </w:pPr>
      <w:r>
        <w:t xml:space="preserve">The analysis demonstrates that </w:t>
      </w:r>
      <w:r>
        <w:rPr>
          <w:i/>
        </w:rPr>
        <w:t xml:space="preserve">ʿadl </w:t>
      </w:r>
      <w:r>
        <w:t xml:space="preserve">offers a substantive and ethically grounded conception of justice that extends beyond procedural equality, emphasizing moral accountability and social balance. Similarly, </w:t>
      </w:r>
      <w:r>
        <w:rPr>
          <w:i/>
        </w:rPr>
        <w:t xml:space="preserve">maṣlaḥah </w:t>
      </w:r>
      <w:r>
        <w:t>functions as a flexible yet principled framework for addressing evolving societal needs, particularly in the context of public policy and global development. In addition, Islamic approaches</w:t>
      </w:r>
      <w:r>
        <w:rPr>
          <w:spacing w:val="-2"/>
        </w:rPr>
        <w:t xml:space="preserve"> </w:t>
      </w:r>
      <w:r>
        <w:t>to</w:t>
      </w:r>
      <w:r>
        <w:rPr>
          <w:spacing w:val="-2"/>
        </w:rPr>
        <w:t xml:space="preserve"> </w:t>
      </w:r>
      <w:r>
        <w:t>knowledge</w:t>
      </w:r>
      <w:r>
        <w:rPr>
          <w:spacing w:val="-1"/>
        </w:rPr>
        <w:t xml:space="preserve"> </w:t>
      </w:r>
      <w:r>
        <w:t>integrate</w:t>
      </w:r>
      <w:r>
        <w:rPr>
          <w:spacing w:val="-3"/>
        </w:rPr>
        <w:t xml:space="preserve"> </w:t>
      </w:r>
      <w:r>
        <w:t>reason,</w:t>
      </w:r>
      <w:r>
        <w:rPr>
          <w:spacing w:val="-2"/>
        </w:rPr>
        <w:t xml:space="preserve"> </w:t>
      </w:r>
      <w:r>
        <w:t>ethical</w:t>
      </w:r>
      <w:r>
        <w:rPr>
          <w:spacing w:val="-2"/>
        </w:rPr>
        <w:t xml:space="preserve"> </w:t>
      </w:r>
      <w:r>
        <w:t>responsibility, and</w:t>
      </w:r>
      <w:r>
        <w:rPr>
          <w:spacing w:val="-2"/>
        </w:rPr>
        <w:t xml:space="preserve"> </w:t>
      </w:r>
      <w:r>
        <w:t>purpose,</w:t>
      </w:r>
      <w:r>
        <w:rPr>
          <w:spacing w:val="-2"/>
        </w:rPr>
        <w:t xml:space="preserve"> </w:t>
      </w:r>
      <w:r>
        <w:t>presenting</w:t>
      </w:r>
      <w:r>
        <w:rPr>
          <w:spacing w:val="-5"/>
        </w:rPr>
        <w:t xml:space="preserve"> </w:t>
      </w:r>
      <w:r>
        <w:t>an</w:t>
      </w:r>
      <w:r>
        <w:rPr>
          <w:spacing w:val="-2"/>
        </w:rPr>
        <w:t xml:space="preserve"> </w:t>
      </w:r>
      <w:r>
        <w:t>alternative to purely instrumental models of knowledge that often characterize contemporary systems.</w:t>
      </w:r>
    </w:p>
    <w:p w14:paraId="330A08C7" w14:textId="77777777" w:rsidR="00863674" w:rsidRDefault="00863674">
      <w:pPr>
        <w:pStyle w:val="BodyText"/>
        <w:spacing w:before="5"/>
      </w:pPr>
    </w:p>
    <w:p w14:paraId="22FF987B" w14:textId="77777777" w:rsidR="00863674" w:rsidRDefault="00AD53A1">
      <w:pPr>
        <w:pStyle w:val="BodyText"/>
        <w:spacing w:line="360" w:lineRule="auto"/>
        <w:ind w:left="72" w:right="67"/>
        <w:jc w:val="both"/>
      </w:pPr>
      <w:r>
        <w:t>By</w:t>
      </w:r>
      <w:r>
        <w:rPr>
          <w:spacing w:val="-3"/>
        </w:rPr>
        <w:t xml:space="preserve"> </w:t>
      </w:r>
      <w:r>
        <w:t>situating Islamic thought within broader global conversations, this paper argues that Islamic ethical traditions are</w:t>
      </w:r>
      <w:r>
        <w:rPr>
          <w:spacing w:val="-1"/>
        </w:rPr>
        <w:t xml:space="preserve"> </w:t>
      </w:r>
      <w:r>
        <w:t>not merely</w:t>
      </w:r>
      <w:r>
        <w:rPr>
          <w:spacing w:val="-2"/>
        </w:rPr>
        <w:t xml:space="preserve"> </w:t>
      </w:r>
      <w:r>
        <w:t>reactive to modernity</w:t>
      </w:r>
      <w:r>
        <w:rPr>
          <w:spacing w:val="-4"/>
        </w:rPr>
        <w:t xml:space="preserve"> </w:t>
      </w:r>
      <w:r>
        <w:t>but actively</w:t>
      </w:r>
      <w:r>
        <w:rPr>
          <w:spacing w:val="-4"/>
        </w:rPr>
        <w:t xml:space="preserve"> </w:t>
      </w:r>
      <w:r>
        <w:t>contribute to shaping</w:t>
      </w:r>
      <w:r>
        <w:rPr>
          <w:spacing w:val="-1"/>
        </w:rPr>
        <w:t xml:space="preserve"> </w:t>
      </w:r>
      <w:r>
        <w:t>its moral foundations. It ultimately proposes a dialogical framework through which Islamic values can engage constructively with global ethical systems, fostering more inclusive, pluralistic, and context-sensitive approaches to shared global challenges.</w:t>
      </w:r>
    </w:p>
    <w:p w14:paraId="42896686" w14:textId="77777777" w:rsidR="00863674" w:rsidRDefault="00863674">
      <w:pPr>
        <w:pStyle w:val="BodyText"/>
        <w:spacing w:before="4"/>
      </w:pPr>
    </w:p>
    <w:p w14:paraId="2C2EF33B" w14:textId="77777777" w:rsidR="00863674" w:rsidRDefault="00AD53A1">
      <w:pPr>
        <w:pStyle w:val="BodyText"/>
        <w:spacing w:line="360" w:lineRule="auto"/>
        <w:ind w:left="72" w:right="69"/>
        <w:jc w:val="both"/>
      </w:pPr>
      <w:r>
        <w:rPr>
          <w:b/>
        </w:rPr>
        <w:t xml:space="preserve">Keywords: </w:t>
      </w:r>
      <w:r>
        <w:t>Islamic ethics, Global values, Justice (</w:t>
      </w:r>
      <w:r>
        <w:rPr>
          <w:i/>
        </w:rPr>
        <w:t>ʿadl</w:t>
      </w:r>
      <w:r>
        <w:t>), Public good (</w:t>
      </w:r>
      <w:r>
        <w:rPr>
          <w:i/>
        </w:rPr>
        <w:t>maṣlaḥah</w:t>
      </w:r>
      <w:r>
        <w:t>), Social justice, Epistemology, Governance and public good, Moral philosophy, Pluralism.</w:t>
      </w:r>
    </w:p>
    <w:p w14:paraId="2035DC07" w14:textId="77777777" w:rsidR="00863674" w:rsidRDefault="00863674">
      <w:pPr>
        <w:pStyle w:val="BodyText"/>
        <w:spacing w:line="360" w:lineRule="auto"/>
        <w:jc w:val="both"/>
        <w:sectPr w:rsidR="00863674">
          <w:footerReference w:type="default" r:id="rId8"/>
          <w:type w:val="continuous"/>
          <w:pgSz w:w="12240" w:h="15840"/>
          <w:pgMar w:top="940" w:right="1080" w:bottom="1200" w:left="1080" w:header="0" w:footer="1015" w:gutter="0"/>
          <w:pgNumType w:start="1"/>
          <w:cols w:space="720"/>
        </w:sectPr>
      </w:pPr>
    </w:p>
    <w:p w14:paraId="4D46B7DB" w14:textId="77777777" w:rsidR="00863674" w:rsidRDefault="00AD53A1">
      <w:pPr>
        <w:pStyle w:val="Heading1"/>
        <w:numPr>
          <w:ilvl w:val="0"/>
          <w:numId w:val="5"/>
        </w:numPr>
        <w:tabs>
          <w:tab w:val="left" w:pos="432"/>
        </w:tabs>
        <w:spacing w:before="67"/>
        <w:ind w:hanging="360"/>
        <w:jc w:val="left"/>
      </w:pPr>
      <w:r>
        <w:rPr>
          <w:spacing w:val="-2"/>
        </w:rPr>
        <w:lastRenderedPageBreak/>
        <w:t>Introduction</w:t>
      </w:r>
    </w:p>
    <w:p w14:paraId="2D08390E" w14:textId="77777777" w:rsidR="00863674" w:rsidRDefault="00863674">
      <w:pPr>
        <w:pStyle w:val="BodyText"/>
        <w:spacing w:before="137"/>
        <w:rPr>
          <w:b/>
        </w:rPr>
      </w:pPr>
    </w:p>
    <w:p w14:paraId="2F81A887" w14:textId="77777777" w:rsidR="00863674" w:rsidRDefault="00AD53A1">
      <w:pPr>
        <w:pStyle w:val="BodyText"/>
        <w:spacing w:line="360" w:lineRule="auto"/>
        <w:ind w:left="72" w:right="69"/>
        <w:jc w:val="both"/>
      </w:pPr>
      <w:r>
        <w:t>The question of global values has become increasingly urgent in the twenty-first century. Rapid globalization, technological acceleration, and political fragmentation have collectively intensified debates about what constitutes a shared moral foundation for humanity. While frameworks such as human rights, liberal democracy, and sustainability have gained global traction, their universal applicability remains contested. Critics argue that these frameworks often reflect historically specific Western experiences rather than genuinely inclusive global consensus.</w:t>
      </w:r>
    </w:p>
    <w:p w14:paraId="1C2AFFBD" w14:textId="77777777" w:rsidR="00863674" w:rsidRDefault="00863674">
      <w:pPr>
        <w:pStyle w:val="BodyText"/>
        <w:spacing w:before="5"/>
      </w:pPr>
    </w:p>
    <w:p w14:paraId="38A1AE15" w14:textId="77777777" w:rsidR="00863674" w:rsidRDefault="00AD53A1">
      <w:pPr>
        <w:pStyle w:val="BodyText"/>
        <w:spacing w:line="360" w:lineRule="auto"/>
        <w:ind w:left="72" w:right="72"/>
        <w:jc w:val="both"/>
      </w:pPr>
      <w:r>
        <w:t xml:space="preserve">Within this context, </w:t>
      </w:r>
      <w:r>
        <w:rPr>
          <w:b/>
        </w:rPr>
        <w:t xml:space="preserve">Islam </w:t>
      </w:r>
      <w:r>
        <w:t>offers a deeply rooted ethical tradition that has historically engaged with questions</w:t>
      </w:r>
      <w:r>
        <w:rPr>
          <w:spacing w:val="-1"/>
        </w:rPr>
        <w:t xml:space="preserve"> </w:t>
      </w:r>
      <w:r>
        <w:t>of</w:t>
      </w:r>
      <w:r>
        <w:rPr>
          <w:spacing w:val="-2"/>
        </w:rPr>
        <w:t xml:space="preserve"> </w:t>
      </w:r>
      <w:r>
        <w:t>justice,</w:t>
      </w:r>
      <w:r>
        <w:rPr>
          <w:spacing w:val="-1"/>
        </w:rPr>
        <w:t xml:space="preserve"> </w:t>
      </w:r>
      <w:r>
        <w:t>governance, and</w:t>
      </w:r>
      <w:r>
        <w:rPr>
          <w:spacing w:val="-1"/>
        </w:rPr>
        <w:t xml:space="preserve"> </w:t>
      </w:r>
      <w:r>
        <w:t>knowledge. Yet,</w:t>
      </w:r>
      <w:r>
        <w:rPr>
          <w:spacing w:val="-1"/>
        </w:rPr>
        <w:t xml:space="preserve"> </w:t>
      </w:r>
      <w:r>
        <w:t>its role</w:t>
      </w:r>
      <w:r>
        <w:rPr>
          <w:spacing w:val="-3"/>
        </w:rPr>
        <w:t xml:space="preserve"> </w:t>
      </w:r>
      <w:r>
        <w:t>in</w:t>
      </w:r>
      <w:r>
        <w:rPr>
          <w:spacing w:val="-1"/>
        </w:rPr>
        <w:t xml:space="preserve"> </w:t>
      </w:r>
      <w:r>
        <w:t>shaping</w:t>
      </w:r>
      <w:r>
        <w:rPr>
          <w:spacing w:val="-4"/>
        </w:rPr>
        <w:t xml:space="preserve"> </w:t>
      </w:r>
      <w:r>
        <w:t>contemporary</w:t>
      </w:r>
      <w:r>
        <w:rPr>
          <w:spacing w:val="-4"/>
        </w:rPr>
        <w:t xml:space="preserve"> </w:t>
      </w:r>
      <w:r>
        <w:t>global</w:t>
      </w:r>
      <w:r>
        <w:rPr>
          <w:spacing w:val="-1"/>
        </w:rPr>
        <w:t xml:space="preserve"> </w:t>
      </w:r>
      <w:r>
        <w:t>values</w:t>
      </w:r>
      <w:r>
        <w:rPr>
          <w:spacing w:val="-1"/>
        </w:rPr>
        <w:t xml:space="preserve"> </w:t>
      </w:r>
      <w:r>
        <w:t>is frequently misunderstood or marginalized.</w:t>
      </w:r>
    </w:p>
    <w:p w14:paraId="2DA02CDA" w14:textId="77777777" w:rsidR="00863674" w:rsidRDefault="00863674">
      <w:pPr>
        <w:pStyle w:val="BodyText"/>
        <w:spacing w:before="4"/>
      </w:pPr>
    </w:p>
    <w:p w14:paraId="74E57D23" w14:textId="77777777" w:rsidR="00863674" w:rsidRDefault="00AD53A1">
      <w:pPr>
        <w:pStyle w:val="BodyText"/>
        <w:spacing w:line="360" w:lineRule="auto"/>
        <w:ind w:left="72" w:right="70"/>
        <w:jc w:val="both"/>
      </w:pPr>
      <w:r>
        <w:t>This paper advances the argument that Islamic ethical traditions are not merely reactive or defensive responses to modernity. Rather, they represent a dynamic and intellectually rich resource capable of contributing meaningfully to global ethical discourse. By examining the concepts of ʿadl (justice), ʿilm (knowledge), and maṣlaḥah (public good), this study explores how Islamic thought can help reframe global debates toward more inclusive and morally grounded outcomes.</w:t>
      </w:r>
    </w:p>
    <w:p w14:paraId="22FE8EAB" w14:textId="77777777" w:rsidR="00863674" w:rsidRDefault="00863674">
      <w:pPr>
        <w:pStyle w:val="BodyText"/>
        <w:spacing w:before="9"/>
      </w:pPr>
    </w:p>
    <w:p w14:paraId="1AB3FFC7" w14:textId="77777777" w:rsidR="00863674" w:rsidRDefault="00AD53A1">
      <w:pPr>
        <w:pStyle w:val="Heading1"/>
        <w:numPr>
          <w:ilvl w:val="0"/>
          <w:numId w:val="5"/>
        </w:numPr>
        <w:tabs>
          <w:tab w:val="left" w:pos="432"/>
        </w:tabs>
        <w:ind w:hanging="360"/>
        <w:jc w:val="left"/>
      </w:pPr>
      <w:r>
        <w:t>Global</w:t>
      </w:r>
      <w:r>
        <w:rPr>
          <w:spacing w:val="-1"/>
        </w:rPr>
        <w:t xml:space="preserve"> </w:t>
      </w:r>
      <w:r>
        <w:t>Values</w:t>
      </w:r>
      <w:r>
        <w:rPr>
          <w:spacing w:val="-1"/>
        </w:rPr>
        <w:t xml:space="preserve"> </w:t>
      </w:r>
      <w:r>
        <w:t>in Crisis:</w:t>
      </w:r>
      <w:r>
        <w:rPr>
          <w:spacing w:val="-1"/>
        </w:rPr>
        <w:t xml:space="preserve"> </w:t>
      </w:r>
      <w:r>
        <w:t>A</w:t>
      </w:r>
      <w:r>
        <w:rPr>
          <w:spacing w:val="-2"/>
        </w:rPr>
        <w:t xml:space="preserve"> </w:t>
      </w:r>
      <w:r>
        <w:t xml:space="preserve">Critical </w:t>
      </w:r>
      <w:r>
        <w:rPr>
          <w:spacing w:val="-2"/>
        </w:rPr>
        <w:t>Overview</w:t>
      </w:r>
    </w:p>
    <w:p w14:paraId="06683DFA" w14:textId="77777777" w:rsidR="00863674" w:rsidRDefault="00863674">
      <w:pPr>
        <w:pStyle w:val="BodyText"/>
        <w:spacing w:before="137"/>
        <w:rPr>
          <w:b/>
        </w:rPr>
      </w:pPr>
    </w:p>
    <w:p w14:paraId="681E5AA3" w14:textId="77777777" w:rsidR="00863674" w:rsidRDefault="00AD53A1">
      <w:pPr>
        <w:pStyle w:val="BodyText"/>
        <w:spacing w:line="360" w:lineRule="auto"/>
        <w:ind w:left="72" w:right="71"/>
        <w:jc w:val="both"/>
      </w:pPr>
      <w:r>
        <w:t xml:space="preserve">The contemporary global order is often described as experiencing a </w:t>
      </w:r>
      <w:r>
        <w:rPr>
          <w:w w:val="85"/>
        </w:rPr>
        <w:t>—</w:t>
      </w:r>
      <w:r>
        <w:t>moral crisis,‖ characterized by fragmentation, inconsistency, and competing normative claims. Recent scholarship highlights that global ethical frameworks, while influential, suffer from uneven implementation and cultural limitations .</w:t>
      </w:r>
    </w:p>
    <w:p w14:paraId="6F880F9B" w14:textId="77777777" w:rsidR="00863674" w:rsidRDefault="00863674">
      <w:pPr>
        <w:pStyle w:val="BodyText"/>
        <w:spacing w:before="5"/>
      </w:pPr>
    </w:p>
    <w:p w14:paraId="51CB98D4" w14:textId="77777777" w:rsidR="00863674" w:rsidRDefault="00AD53A1">
      <w:pPr>
        <w:pStyle w:val="BodyText"/>
        <w:spacing w:line="360" w:lineRule="auto"/>
        <w:ind w:left="72" w:right="70"/>
        <w:jc w:val="both"/>
      </w:pPr>
      <w:r>
        <w:t>For example, human rights discourse—though widely accepted—has been criticized for selective enforcement and geopolitical bias. Similarly, global governance institutions often struggle to reconcile universal principles with local realities.</w:t>
      </w:r>
    </w:p>
    <w:p w14:paraId="0AB2F009" w14:textId="77777777" w:rsidR="00863674" w:rsidRDefault="00863674">
      <w:pPr>
        <w:pStyle w:val="BodyText"/>
        <w:spacing w:before="4"/>
      </w:pPr>
    </w:p>
    <w:p w14:paraId="0DAF35C8" w14:textId="77777777" w:rsidR="00863674" w:rsidRDefault="00AD53A1">
      <w:pPr>
        <w:pStyle w:val="BodyText"/>
        <w:spacing w:before="1" w:line="360" w:lineRule="auto"/>
        <w:ind w:left="72" w:right="74"/>
        <w:jc w:val="both"/>
      </w:pPr>
      <w:r>
        <w:t>Emerging research also shows that ethical challenges in areas such as artificial intelligence and sustainability require more culturally diverse frameworks. Studies indicate that dominant ethical models tend to reflect Western epistemologies, leaving significant gaps in addressing global diversity</w:t>
      </w:r>
      <w:r>
        <w:rPr>
          <w:spacing w:val="-2"/>
        </w:rPr>
        <w:t xml:space="preserve"> </w:t>
      </w:r>
      <w:r>
        <w:t>.</w:t>
      </w:r>
    </w:p>
    <w:p w14:paraId="15AEE917" w14:textId="77777777" w:rsidR="00863674" w:rsidRDefault="00863674">
      <w:pPr>
        <w:pStyle w:val="BodyText"/>
        <w:spacing w:line="360" w:lineRule="auto"/>
        <w:jc w:val="both"/>
        <w:sectPr w:rsidR="00863674">
          <w:pgSz w:w="12240" w:h="15840"/>
          <w:pgMar w:top="940" w:right="1080" w:bottom="1200" w:left="1080" w:header="0" w:footer="1015" w:gutter="0"/>
          <w:cols w:space="720"/>
        </w:sectPr>
      </w:pPr>
    </w:p>
    <w:p w14:paraId="7230CA01" w14:textId="77777777" w:rsidR="00863674" w:rsidRDefault="00AD53A1">
      <w:pPr>
        <w:pStyle w:val="BodyText"/>
        <w:spacing w:before="62" w:line="360" w:lineRule="auto"/>
        <w:ind w:left="72" w:right="69"/>
        <w:jc w:val="both"/>
      </w:pPr>
      <w:r>
        <w:lastRenderedPageBreak/>
        <w:t>This situation creates an opening for alternative traditions, including Islamic ethics, to contribute to a more pluralistic global moral framework.</w:t>
      </w:r>
    </w:p>
    <w:p w14:paraId="54C28079" w14:textId="77777777" w:rsidR="00863674" w:rsidRDefault="00863674">
      <w:pPr>
        <w:pStyle w:val="BodyText"/>
        <w:spacing w:before="10"/>
      </w:pPr>
    </w:p>
    <w:p w14:paraId="44C78264" w14:textId="77777777" w:rsidR="00863674" w:rsidRDefault="00AD53A1">
      <w:pPr>
        <w:pStyle w:val="Heading1"/>
        <w:numPr>
          <w:ilvl w:val="0"/>
          <w:numId w:val="5"/>
        </w:numPr>
        <w:tabs>
          <w:tab w:val="left" w:pos="432"/>
        </w:tabs>
        <w:ind w:hanging="360"/>
        <w:jc w:val="left"/>
      </w:pPr>
      <w:r>
        <w:rPr>
          <w:spacing w:val="-2"/>
        </w:rPr>
        <w:t>Methodology</w:t>
      </w:r>
    </w:p>
    <w:p w14:paraId="34E20767" w14:textId="77777777" w:rsidR="00863674" w:rsidRDefault="00863674">
      <w:pPr>
        <w:pStyle w:val="BodyText"/>
        <w:spacing w:before="137"/>
        <w:rPr>
          <w:b/>
        </w:rPr>
      </w:pPr>
    </w:p>
    <w:p w14:paraId="5E42C26C" w14:textId="77777777" w:rsidR="00863674" w:rsidRDefault="00AD53A1">
      <w:pPr>
        <w:pStyle w:val="BodyText"/>
        <w:ind w:left="72"/>
        <w:jc w:val="both"/>
      </w:pPr>
      <w:r>
        <w:t>This study</w:t>
      </w:r>
      <w:r>
        <w:rPr>
          <w:spacing w:val="-5"/>
        </w:rPr>
        <w:t xml:space="preserve"> </w:t>
      </w:r>
      <w:r>
        <w:t>adopts a</w:t>
      </w:r>
      <w:r>
        <w:rPr>
          <w:spacing w:val="-1"/>
        </w:rPr>
        <w:t xml:space="preserve"> </w:t>
      </w:r>
      <w:r>
        <w:t>qualitative, interpretive</w:t>
      </w:r>
      <w:r>
        <w:rPr>
          <w:spacing w:val="-1"/>
        </w:rPr>
        <w:t xml:space="preserve"> </w:t>
      </w:r>
      <w:r>
        <w:t>methodology</w:t>
      </w:r>
      <w:r>
        <w:rPr>
          <w:spacing w:val="-3"/>
        </w:rPr>
        <w:t xml:space="preserve"> </w:t>
      </w:r>
      <w:r>
        <w:t xml:space="preserve">grounded </w:t>
      </w:r>
      <w:r>
        <w:rPr>
          <w:spacing w:val="-5"/>
        </w:rPr>
        <w:t>in:</w:t>
      </w:r>
    </w:p>
    <w:p w14:paraId="4229986E" w14:textId="77777777" w:rsidR="00863674" w:rsidRDefault="00863674">
      <w:pPr>
        <w:pStyle w:val="BodyText"/>
        <w:spacing w:before="141"/>
      </w:pPr>
    </w:p>
    <w:p w14:paraId="50C97CB7" w14:textId="77777777" w:rsidR="00863674" w:rsidRDefault="00AD53A1">
      <w:pPr>
        <w:pStyle w:val="ListParagraph"/>
        <w:numPr>
          <w:ilvl w:val="0"/>
          <w:numId w:val="4"/>
        </w:numPr>
        <w:tabs>
          <w:tab w:val="left" w:pos="792"/>
        </w:tabs>
        <w:spacing w:before="1"/>
        <w:rPr>
          <w:sz w:val="24"/>
        </w:rPr>
      </w:pPr>
      <w:r>
        <w:rPr>
          <w:sz w:val="24"/>
        </w:rPr>
        <w:t>Classical</w:t>
      </w:r>
      <w:r>
        <w:rPr>
          <w:spacing w:val="-3"/>
          <w:sz w:val="24"/>
        </w:rPr>
        <w:t xml:space="preserve"> </w:t>
      </w:r>
      <w:r>
        <w:rPr>
          <w:sz w:val="24"/>
        </w:rPr>
        <w:t>Islamic</w:t>
      </w:r>
      <w:r>
        <w:rPr>
          <w:spacing w:val="-4"/>
          <w:sz w:val="24"/>
        </w:rPr>
        <w:t xml:space="preserve"> </w:t>
      </w:r>
      <w:r>
        <w:rPr>
          <w:spacing w:val="-2"/>
          <w:sz w:val="24"/>
        </w:rPr>
        <w:t>scholarship</w:t>
      </w:r>
    </w:p>
    <w:p w14:paraId="5CC260A1" w14:textId="77777777" w:rsidR="00863674" w:rsidRDefault="00AD53A1">
      <w:pPr>
        <w:pStyle w:val="ListParagraph"/>
        <w:numPr>
          <w:ilvl w:val="0"/>
          <w:numId w:val="4"/>
        </w:numPr>
        <w:tabs>
          <w:tab w:val="left" w:pos="792"/>
        </w:tabs>
        <w:spacing w:before="136"/>
        <w:rPr>
          <w:sz w:val="24"/>
        </w:rPr>
      </w:pPr>
      <w:r>
        <w:rPr>
          <w:sz w:val="24"/>
        </w:rPr>
        <w:t>Contemporary</w:t>
      </w:r>
      <w:r>
        <w:rPr>
          <w:spacing w:val="-6"/>
          <w:sz w:val="24"/>
        </w:rPr>
        <w:t xml:space="preserve"> </w:t>
      </w:r>
      <w:r>
        <w:rPr>
          <w:sz w:val="24"/>
        </w:rPr>
        <w:t>academic literature</w:t>
      </w:r>
      <w:r>
        <w:rPr>
          <w:spacing w:val="-3"/>
          <w:sz w:val="24"/>
        </w:rPr>
        <w:t xml:space="preserve"> </w:t>
      </w:r>
      <w:r>
        <w:rPr>
          <w:sz w:val="24"/>
        </w:rPr>
        <w:t>(2020–</w:t>
      </w:r>
      <w:r>
        <w:rPr>
          <w:spacing w:val="-2"/>
          <w:sz w:val="24"/>
        </w:rPr>
        <w:t>2026)</w:t>
      </w:r>
    </w:p>
    <w:p w14:paraId="2801ECC3" w14:textId="77777777" w:rsidR="00863674" w:rsidRDefault="00AD53A1">
      <w:pPr>
        <w:pStyle w:val="ListParagraph"/>
        <w:numPr>
          <w:ilvl w:val="0"/>
          <w:numId w:val="4"/>
        </w:numPr>
        <w:tabs>
          <w:tab w:val="left" w:pos="792"/>
        </w:tabs>
        <w:spacing w:before="140"/>
        <w:rPr>
          <w:sz w:val="24"/>
        </w:rPr>
      </w:pPr>
      <w:r>
        <w:rPr>
          <w:sz w:val="24"/>
        </w:rPr>
        <w:t>Comparative</w:t>
      </w:r>
      <w:r>
        <w:rPr>
          <w:spacing w:val="-4"/>
          <w:sz w:val="24"/>
        </w:rPr>
        <w:t xml:space="preserve"> </w:t>
      </w:r>
      <w:r>
        <w:rPr>
          <w:sz w:val="24"/>
        </w:rPr>
        <w:t>ethical</w:t>
      </w:r>
      <w:r>
        <w:rPr>
          <w:spacing w:val="-3"/>
          <w:sz w:val="24"/>
        </w:rPr>
        <w:t xml:space="preserve"> </w:t>
      </w:r>
      <w:r>
        <w:rPr>
          <w:spacing w:val="-2"/>
          <w:sz w:val="24"/>
        </w:rPr>
        <w:t>analysis</w:t>
      </w:r>
    </w:p>
    <w:p w14:paraId="6CE4BA5F" w14:textId="77777777" w:rsidR="00863674" w:rsidRDefault="00863674">
      <w:pPr>
        <w:pStyle w:val="BodyText"/>
        <w:spacing w:before="142"/>
      </w:pPr>
    </w:p>
    <w:p w14:paraId="1DCEBDEF" w14:textId="77777777" w:rsidR="00863674" w:rsidRDefault="00AD53A1">
      <w:pPr>
        <w:pStyle w:val="BodyText"/>
        <w:spacing w:line="360" w:lineRule="auto"/>
        <w:ind w:left="72" w:right="66"/>
        <w:jc w:val="both"/>
      </w:pPr>
      <w:r>
        <w:t xml:space="preserve">Rather than empirical measurement, the approach focuses on </w:t>
      </w:r>
      <w:r>
        <w:rPr>
          <w:b/>
        </w:rPr>
        <w:t>conceptual depth</w:t>
      </w:r>
      <w:r>
        <w:t>, tracing how Islamic principles can be recontextualized within modern global debates.</w:t>
      </w:r>
    </w:p>
    <w:p w14:paraId="1F593133" w14:textId="77777777" w:rsidR="00863674" w:rsidRDefault="00863674">
      <w:pPr>
        <w:pStyle w:val="BodyText"/>
        <w:spacing w:before="209"/>
      </w:pPr>
    </w:p>
    <w:p w14:paraId="3BC12DEC" w14:textId="77777777" w:rsidR="00863674" w:rsidRDefault="00AD53A1">
      <w:pPr>
        <w:pStyle w:val="Heading1"/>
        <w:numPr>
          <w:ilvl w:val="0"/>
          <w:numId w:val="5"/>
        </w:numPr>
        <w:tabs>
          <w:tab w:val="left" w:pos="432"/>
        </w:tabs>
        <w:ind w:hanging="360"/>
        <w:jc w:val="left"/>
        <w:rPr>
          <w:b w:val="0"/>
        </w:rPr>
      </w:pPr>
      <w:r>
        <w:t>Historical</w:t>
      </w:r>
      <w:r>
        <w:rPr>
          <w:spacing w:val="-3"/>
        </w:rPr>
        <w:t xml:space="preserve"> </w:t>
      </w:r>
      <w:r>
        <w:t>Foundations</w:t>
      </w:r>
      <w:r>
        <w:rPr>
          <w:spacing w:val="-2"/>
        </w:rPr>
        <w:t xml:space="preserve"> </w:t>
      </w:r>
      <w:r>
        <w:t>of</w:t>
      </w:r>
      <w:r>
        <w:rPr>
          <w:spacing w:val="-1"/>
        </w:rPr>
        <w:t xml:space="preserve"> </w:t>
      </w:r>
      <w:r>
        <w:t>Islamic</w:t>
      </w:r>
      <w:r>
        <w:rPr>
          <w:spacing w:val="-2"/>
        </w:rPr>
        <w:t xml:space="preserve"> </w:t>
      </w:r>
      <w:r>
        <w:t>Global</w:t>
      </w:r>
      <w:r>
        <w:rPr>
          <w:spacing w:val="-2"/>
        </w:rPr>
        <w:t xml:space="preserve"> Engagement</w:t>
      </w:r>
    </w:p>
    <w:p w14:paraId="7D0B79A4" w14:textId="77777777" w:rsidR="00863674" w:rsidRDefault="00863674">
      <w:pPr>
        <w:pStyle w:val="BodyText"/>
        <w:spacing w:before="40"/>
        <w:rPr>
          <w:b/>
        </w:rPr>
      </w:pPr>
    </w:p>
    <w:p w14:paraId="3C4690A6" w14:textId="77777777" w:rsidR="00863674" w:rsidRDefault="00AD53A1">
      <w:pPr>
        <w:pStyle w:val="BodyText"/>
        <w:spacing w:before="1" w:line="360" w:lineRule="auto"/>
        <w:ind w:left="72" w:right="66"/>
        <w:jc w:val="both"/>
      </w:pPr>
      <w:r>
        <w:t xml:space="preserve">Any attempt to position </w:t>
      </w:r>
      <w:r>
        <w:rPr>
          <w:b/>
        </w:rPr>
        <w:t xml:space="preserve">Islam </w:t>
      </w:r>
      <w:r>
        <w:t xml:space="preserve">within contemporary global value debates must acknowledge its historical experience as a civilizational force. Islamic societies were not isolated moral systems; they actively engaged in transregional exchange across Africa, Asia, and Europe. During the Abbasid period, for example, intellectual centers such as Baghdad became hubs of translation and knowledge production, where Greek, Persian, and Indian traditions were critically examined rather than passively adopted. Scholars like </w:t>
      </w:r>
      <w:r>
        <w:rPr>
          <w:b/>
        </w:rPr>
        <w:t xml:space="preserve">Al-Farabi </w:t>
      </w:r>
      <w:r>
        <w:t xml:space="preserve">and </w:t>
      </w:r>
      <w:r>
        <w:rPr>
          <w:b/>
        </w:rPr>
        <w:t xml:space="preserve">Ibn Sina </w:t>
      </w:r>
      <w:r>
        <w:t xml:space="preserve">did not merely preserve earlier knowledge—they reinterpreted it within new ethical and metaphysical frameworks. This historical openness challenges the common assumption that Islamic thought is inherently resistant to global integration. Instead, it demonstrates a precedent for </w:t>
      </w:r>
      <w:r>
        <w:rPr>
          <w:b/>
        </w:rPr>
        <w:t>intellectual pluralism</w:t>
      </w:r>
      <w:r>
        <w:t xml:space="preserve">, where external ideas are engaged, evaluated, and </w:t>
      </w:r>
      <w:r>
        <w:rPr>
          <w:spacing w:val="-2"/>
        </w:rPr>
        <w:t>transformed.</w:t>
      </w:r>
    </w:p>
    <w:p w14:paraId="7A2804BF" w14:textId="77777777" w:rsidR="00863674" w:rsidRDefault="00863674">
      <w:pPr>
        <w:pStyle w:val="BodyText"/>
        <w:spacing w:before="3"/>
      </w:pPr>
    </w:p>
    <w:p w14:paraId="6C4B086C" w14:textId="77777777" w:rsidR="00863674" w:rsidRDefault="00AD53A1">
      <w:pPr>
        <w:pStyle w:val="BodyText"/>
        <w:spacing w:line="360" w:lineRule="auto"/>
        <w:ind w:left="72" w:right="68"/>
        <w:jc w:val="both"/>
      </w:pPr>
      <w:r>
        <w:t xml:space="preserve">From a contemporary perspective, this legacy suggests that Islamic ethics can participate in shaping global values not as an outsider, but as a tradition with long-standing experience in </w:t>
      </w:r>
      <w:r>
        <w:rPr>
          <w:b/>
        </w:rPr>
        <w:t xml:space="preserve">cross-cultural </w:t>
      </w:r>
      <w:r>
        <w:rPr>
          <w:b/>
          <w:spacing w:val="-2"/>
        </w:rPr>
        <w:t>dialogue</w:t>
      </w:r>
      <w:r>
        <w:rPr>
          <w:spacing w:val="-2"/>
        </w:rPr>
        <w:t>.</w:t>
      </w:r>
    </w:p>
    <w:p w14:paraId="158F0CF3" w14:textId="77777777" w:rsidR="00863674" w:rsidRDefault="00863674">
      <w:pPr>
        <w:pStyle w:val="BodyText"/>
        <w:spacing w:line="360" w:lineRule="auto"/>
        <w:jc w:val="both"/>
        <w:sectPr w:rsidR="00863674">
          <w:pgSz w:w="12240" w:h="15840"/>
          <w:pgMar w:top="940" w:right="1080" w:bottom="1200" w:left="1080" w:header="0" w:footer="1015" w:gutter="0"/>
          <w:cols w:space="720"/>
        </w:sectPr>
      </w:pPr>
    </w:p>
    <w:p w14:paraId="2BF0878B" w14:textId="77777777" w:rsidR="00863674" w:rsidRDefault="00AD53A1">
      <w:pPr>
        <w:pStyle w:val="Heading1"/>
        <w:numPr>
          <w:ilvl w:val="0"/>
          <w:numId w:val="5"/>
        </w:numPr>
        <w:tabs>
          <w:tab w:val="left" w:pos="432"/>
        </w:tabs>
        <w:spacing w:before="67"/>
        <w:ind w:hanging="360"/>
        <w:jc w:val="left"/>
      </w:pPr>
      <w:r>
        <w:lastRenderedPageBreak/>
        <w:t>Foundations</w:t>
      </w:r>
      <w:r>
        <w:rPr>
          <w:spacing w:val="-2"/>
        </w:rPr>
        <w:t xml:space="preserve"> </w:t>
      </w:r>
      <w:r>
        <w:t>of</w:t>
      </w:r>
      <w:r>
        <w:rPr>
          <w:spacing w:val="-2"/>
        </w:rPr>
        <w:t xml:space="preserve"> </w:t>
      </w:r>
      <w:r>
        <w:t>Islamic</w:t>
      </w:r>
      <w:r>
        <w:rPr>
          <w:spacing w:val="-1"/>
        </w:rPr>
        <w:t xml:space="preserve"> </w:t>
      </w:r>
      <w:r>
        <w:t>Ethical</w:t>
      </w:r>
      <w:r>
        <w:rPr>
          <w:spacing w:val="-2"/>
        </w:rPr>
        <w:t xml:space="preserve"> Thought</w:t>
      </w:r>
    </w:p>
    <w:p w14:paraId="458C9AFD" w14:textId="77777777" w:rsidR="00863674" w:rsidRDefault="00863674">
      <w:pPr>
        <w:pStyle w:val="BodyText"/>
        <w:spacing w:before="137"/>
        <w:rPr>
          <w:b/>
        </w:rPr>
      </w:pPr>
    </w:p>
    <w:p w14:paraId="3E22BE4B" w14:textId="77777777" w:rsidR="00863674" w:rsidRDefault="00AD53A1">
      <w:pPr>
        <w:spacing w:line="360" w:lineRule="auto"/>
        <w:ind w:left="72" w:right="66"/>
        <w:jc w:val="both"/>
        <w:rPr>
          <w:sz w:val="24"/>
        </w:rPr>
      </w:pPr>
      <w:r>
        <w:rPr>
          <w:sz w:val="24"/>
        </w:rPr>
        <w:t xml:space="preserve">Islamic ethics is not a monolithic system but a </w:t>
      </w:r>
      <w:r>
        <w:rPr>
          <w:b/>
          <w:sz w:val="24"/>
        </w:rPr>
        <w:t xml:space="preserve">multi-layered intellectual tradition </w:t>
      </w:r>
      <w:r>
        <w:rPr>
          <w:sz w:val="24"/>
        </w:rPr>
        <w:t xml:space="preserve">integrating theology, philosophy, jurisprudence, and spirituality. Classical scholars such as </w:t>
      </w:r>
      <w:r>
        <w:rPr>
          <w:b/>
          <w:sz w:val="24"/>
        </w:rPr>
        <w:t xml:space="preserve">Al-Ghazali </w:t>
      </w:r>
      <w:r>
        <w:rPr>
          <w:sz w:val="24"/>
        </w:rPr>
        <w:t xml:space="preserve">and </w:t>
      </w:r>
      <w:r>
        <w:rPr>
          <w:b/>
          <w:sz w:val="24"/>
        </w:rPr>
        <w:t xml:space="preserve">Ibn Khaldun </w:t>
      </w:r>
      <w:r>
        <w:rPr>
          <w:sz w:val="24"/>
        </w:rPr>
        <w:t>emphasized that ethical life is inseparable from social order and governance.</w:t>
      </w:r>
    </w:p>
    <w:p w14:paraId="55EB09AD" w14:textId="77777777" w:rsidR="00863674" w:rsidRDefault="00863674">
      <w:pPr>
        <w:pStyle w:val="BodyText"/>
        <w:spacing w:before="4"/>
      </w:pPr>
    </w:p>
    <w:p w14:paraId="34DF2829" w14:textId="77777777" w:rsidR="00863674" w:rsidRDefault="00AD53A1">
      <w:pPr>
        <w:pStyle w:val="BodyText"/>
        <w:spacing w:line="360" w:lineRule="auto"/>
        <w:ind w:left="72" w:right="69"/>
        <w:jc w:val="both"/>
      </w:pPr>
      <w:r>
        <w:t xml:space="preserve">Recent literature reinforces that Islamic ethics is inherently </w:t>
      </w:r>
      <w:r>
        <w:rPr>
          <w:b/>
        </w:rPr>
        <w:t>value-driven rather than rule-based</w:t>
      </w:r>
      <w:r>
        <w:t>, focusing on principles such as justice, trust (amanah), and public welfare.</w:t>
      </w:r>
    </w:p>
    <w:p w14:paraId="70147F77" w14:textId="77777777" w:rsidR="00863674" w:rsidRDefault="00863674">
      <w:pPr>
        <w:pStyle w:val="BodyText"/>
        <w:spacing w:before="9"/>
      </w:pPr>
    </w:p>
    <w:p w14:paraId="5D6AD883" w14:textId="77777777" w:rsidR="00863674" w:rsidRDefault="00AD53A1">
      <w:pPr>
        <w:pStyle w:val="Heading1"/>
        <w:numPr>
          <w:ilvl w:val="0"/>
          <w:numId w:val="5"/>
        </w:numPr>
        <w:tabs>
          <w:tab w:val="left" w:pos="432"/>
        </w:tabs>
        <w:spacing w:before="1"/>
        <w:ind w:hanging="360"/>
        <w:jc w:val="left"/>
      </w:pPr>
      <w:r>
        <w:t>Core</w:t>
      </w:r>
      <w:r>
        <w:rPr>
          <w:spacing w:val="-3"/>
        </w:rPr>
        <w:t xml:space="preserve"> </w:t>
      </w:r>
      <w:r>
        <w:t>Concepts</w:t>
      </w:r>
      <w:r>
        <w:rPr>
          <w:spacing w:val="-2"/>
        </w:rPr>
        <w:t xml:space="preserve"> </w:t>
      </w:r>
      <w:r>
        <w:t>and Their</w:t>
      </w:r>
      <w:r>
        <w:rPr>
          <w:spacing w:val="-2"/>
        </w:rPr>
        <w:t xml:space="preserve"> </w:t>
      </w:r>
      <w:r>
        <w:t>Global</w:t>
      </w:r>
      <w:r>
        <w:rPr>
          <w:spacing w:val="-1"/>
        </w:rPr>
        <w:t xml:space="preserve"> </w:t>
      </w:r>
      <w:r>
        <w:rPr>
          <w:spacing w:val="-2"/>
        </w:rPr>
        <w:t>Relevance</w:t>
      </w:r>
    </w:p>
    <w:p w14:paraId="67010329" w14:textId="77777777" w:rsidR="00863674" w:rsidRDefault="00863674">
      <w:pPr>
        <w:pStyle w:val="BodyText"/>
        <w:spacing w:before="142"/>
        <w:rPr>
          <w:b/>
        </w:rPr>
      </w:pPr>
    </w:p>
    <w:p w14:paraId="2CE3397A" w14:textId="77777777" w:rsidR="00863674" w:rsidRDefault="00AD53A1">
      <w:pPr>
        <w:pStyle w:val="ListParagraph"/>
        <w:numPr>
          <w:ilvl w:val="1"/>
          <w:numId w:val="5"/>
        </w:numPr>
        <w:tabs>
          <w:tab w:val="left" w:pos="432"/>
        </w:tabs>
        <w:ind w:hanging="360"/>
        <w:rPr>
          <w:b/>
          <w:sz w:val="24"/>
        </w:rPr>
      </w:pPr>
      <w:r>
        <w:rPr>
          <w:b/>
          <w:sz w:val="24"/>
        </w:rPr>
        <w:t>Justice</w:t>
      </w:r>
      <w:r>
        <w:rPr>
          <w:b/>
          <w:spacing w:val="-4"/>
          <w:sz w:val="24"/>
        </w:rPr>
        <w:t xml:space="preserve"> </w:t>
      </w:r>
      <w:r>
        <w:rPr>
          <w:b/>
          <w:sz w:val="24"/>
        </w:rPr>
        <w:t>(ʿAdl):</w:t>
      </w:r>
      <w:r>
        <w:rPr>
          <w:b/>
          <w:spacing w:val="-4"/>
          <w:sz w:val="24"/>
        </w:rPr>
        <w:t xml:space="preserve"> </w:t>
      </w:r>
      <w:r>
        <w:rPr>
          <w:b/>
          <w:sz w:val="24"/>
        </w:rPr>
        <w:t>Beyond</w:t>
      </w:r>
      <w:r>
        <w:rPr>
          <w:b/>
          <w:spacing w:val="-3"/>
          <w:sz w:val="24"/>
        </w:rPr>
        <w:t xml:space="preserve"> </w:t>
      </w:r>
      <w:r>
        <w:rPr>
          <w:b/>
          <w:sz w:val="24"/>
        </w:rPr>
        <w:t>Procedural</w:t>
      </w:r>
      <w:r>
        <w:rPr>
          <w:b/>
          <w:spacing w:val="-3"/>
          <w:sz w:val="24"/>
        </w:rPr>
        <w:t xml:space="preserve"> </w:t>
      </w:r>
      <w:r>
        <w:rPr>
          <w:b/>
          <w:spacing w:val="-2"/>
          <w:sz w:val="24"/>
        </w:rPr>
        <w:t>Equality</w:t>
      </w:r>
    </w:p>
    <w:p w14:paraId="2420C148" w14:textId="77777777" w:rsidR="00863674" w:rsidRDefault="00863674">
      <w:pPr>
        <w:pStyle w:val="BodyText"/>
        <w:spacing w:before="136"/>
        <w:rPr>
          <w:b/>
        </w:rPr>
      </w:pPr>
    </w:p>
    <w:p w14:paraId="17A3B755" w14:textId="77777777" w:rsidR="00863674" w:rsidRDefault="00AD53A1">
      <w:pPr>
        <w:spacing w:before="1" w:line="360" w:lineRule="auto"/>
        <w:ind w:left="72" w:right="70"/>
        <w:jc w:val="both"/>
        <w:rPr>
          <w:sz w:val="24"/>
        </w:rPr>
      </w:pPr>
      <w:r>
        <w:rPr>
          <w:sz w:val="24"/>
        </w:rPr>
        <w:t xml:space="preserve">Unlike procedural justice models, Islamic justice integrates </w:t>
      </w:r>
      <w:r>
        <w:rPr>
          <w:b/>
          <w:sz w:val="24"/>
        </w:rPr>
        <w:t>moral accountability, social equity, and balance</w:t>
      </w:r>
      <w:r>
        <w:rPr>
          <w:sz w:val="24"/>
        </w:rPr>
        <w:t>. It is not limited to legal systems but extends to economic, political, and interpersonal</w:t>
      </w:r>
      <w:r>
        <w:rPr>
          <w:spacing w:val="40"/>
          <w:sz w:val="24"/>
        </w:rPr>
        <w:t xml:space="preserve"> </w:t>
      </w:r>
      <w:r>
        <w:rPr>
          <w:spacing w:val="-2"/>
          <w:sz w:val="24"/>
        </w:rPr>
        <w:t>domains.</w:t>
      </w:r>
    </w:p>
    <w:p w14:paraId="7EBCF8FD" w14:textId="77777777" w:rsidR="00863674" w:rsidRDefault="00863674">
      <w:pPr>
        <w:pStyle w:val="BodyText"/>
        <w:spacing w:before="3"/>
      </w:pPr>
    </w:p>
    <w:p w14:paraId="32A8FC32" w14:textId="77777777" w:rsidR="00863674" w:rsidRDefault="00AD53A1">
      <w:pPr>
        <w:pStyle w:val="BodyText"/>
        <w:spacing w:line="360" w:lineRule="auto"/>
        <w:ind w:left="72" w:right="78"/>
        <w:jc w:val="both"/>
      </w:pPr>
      <w:r>
        <w:t>Recent research shows that Islamic justice frameworks emphasize fairness and responsibility, particularly in governance and institutional ethics .</w:t>
      </w:r>
    </w:p>
    <w:p w14:paraId="17DFCE6D" w14:textId="77777777" w:rsidR="00863674" w:rsidRDefault="00863674">
      <w:pPr>
        <w:pStyle w:val="BodyText"/>
        <w:spacing w:before="5"/>
      </w:pPr>
    </w:p>
    <w:p w14:paraId="7FFEF147" w14:textId="77777777" w:rsidR="00863674" w:rsidRDefault="00AD53A1">
      <w:pPr>
        <w:pStyle w:val="BodyText"/>
        <w:spacing w:before="1"/>
        <w:ind w:left="72"/>
        <w:jc w:val="both"/>
      </w:pPr>
      <w:r>
        <w:t>This</w:t>
      </w:r>
      <w:r>
        <w:rPr>
          <w:spacing w:val="-1"/>
        </w:rPr>
        <w:t xml:space="preserve"> </w:t>
      </w:r>
      <w:r>
        <w:t>perspective</w:t>
      </w:r>
      <w:r>
        <w:rPr>
          <w:spacing w:val="-2"/>
        </w:rPr>
        <w:t xml:space="preserve"> </w:t>
      </w:r>
      <w:r>
        <w:t>is</w:t>
      </w:r>
      <w:r>
        <w:rPr>
          <w:spacing w:val="-1"/>
        </w:rPr>
        <w:t xml:space="preserve"> </w:t>
      </w:r>
      <w:r>
        <w:t>particularly</w:t>
      </w:r>
      <w:r>
        <w:rPr>
          <w:spacing w:val="-3"/>
        </w:rPr>
        <w:t xml:space="preserve"> </w:t>
      </w:r>
      <w:r>
        <w:t>relevant</w:t>
      </w:r>
      <w:r>
        <w:rPr>
          <w:spacing w:val="-1"/>
        </w:rPr>
        <w:t xml:space="preserve"> </w:t>
      </w:r>
      <w:r>
        <w:t xml:space="preserve">in </w:t>
      </w:r>
      <w:r>
        <w:rPr>
          <w:spacing w:val="-2"/>
        </w:rPr>
        <w:t>addressing:</w:t>
      </w:r>
    </w:p>
    <w:p w14:paraId="727B2E25" w14:textId="77777777" w:rsidR="00863674" w:rsidRDefault="00863674">
      <w:pPr>
        <w:pStyle w:val="BodyText"/>
        <w:spacing w:before="141"/>
      </w:pPr>
    </w:p>
    <w:p w14:paraId="7AA63D4B" w14:textId="77777777" w:rsidR="00863674" w:rsidRDefault="00AD53A1">
      <w:pPr>
        <w:pStyle w:val="ListParagraph"/>
        <w:numPr>
          <w:ilvl w:val="2"/>
          <w:numId w:val="5"/>
        </w:numPr>
        <w:tabs>
          <w:tab w:val="left" w:pos="792"/>
        </w:tabs>
        <w:rPr>
          <w:sz w:val="24"/>
        </w:rPr>
      </w:pPr>
      <w:r>
        <w:rPr>
          <w:sz w:val="24"/>
        </w:rPr>
        <w:t>Economic</w:t>
      </w:r>
      <w:r>
        <w:rPr>
          <w:spacing w:val="-3"/>
          <w:sz w:val="24"/>
        </w:rPr>
        <w:t xml:space="preserve"> </w:t>
      </w:r>
      <w:r>
        <w:rPr>
          <w:spacing w:val="-2"/>
          <w:sz w:val="24"/>
        </w:rPr>
        <w:t>inequality</w:t>
      </w:r>
    </w:p>
    <w:p w14:paraId="568A7030" w14:textId="77777777" w:rsidR="00863674" w:rsidRDefault="00AD53A1">
      <w:pPr>
        <w:pStyle w:val="ListParagraph"/>
        <w:numPr>
          <w:ilvl w:val="2"/>
          <w:numId w:val="5"/>
        </w:numPr>
        <w:tabs>
          <w:tab w:val="left" w:pos="792"/>
        </w:tabs>
        <w:spacing w:before="139"/>
        <w:rPr>
          <w:sz w:val="24"/>
        </w:rPr>
      </w:pPr>
      <w:r>
        <w:rPr>
          <w:sz w:val="24"/>
        </w:rPr>
        <w:t>Structural</w:t>
      </w:r>
      <w:r>
        <w:rPr>
          <w:spacing w:val="-4"/>
          <w:sz w:val="24"/>
        </w:rPr>
        <w:t xml:space="preserve"> </w:t>
      </w:r>
      <w:r>
        <w:rPr>
          <w:spacing w:val="-2"/>
          <w:sz w:val="24"/>
        </w:rPr>
        <w:t>injustice</w:t>
      </w:r>
    </w:p>
    <w:p w14:paraId="17FECAB7" w14:textId="77777777" w:rsidR="00863674" w:rsidRDefault="00AD53A1">
      <w:pPr>
        <w:pStyle w:val="ListParagraph"/>
        <w:numPr>
          <w:ilvl w:val="2"/>
          <w:numId w:val="5"/>
        </w:numPr>
        <w:tabs>
          <w:tab w:val="left" w:pos="792"/>
        </w:tabs>
        <w:spacing w:before="137"/>
        <w:rPr>
          <w:sz w:val="24"/>
        </w:rPr>
      </w:pPr>
      <w:r>
        <w:rPr>
          <w:sz w:val="24"/>
        </w:rPr>
        <w:t>Ethical</w:t>
      </w:r>
      <w:r>
        <w:rPr>
          <w:spacing w:val="-3"/>
          <w:sz w:val="24"/>
        </w:rPr>
        <w:t xml:space="preserve"> </w:t>
      </w:r>
      <w:r>
        <w:rPr>
          <w:sz w:val="24"/>
        </w:rPr>
        <w:t>governance</w:t>
      </w:r>
      <w:r>
        <w:rPr>
          <w:spacing w:val="-2"/>
          <w:sz w:val="24"/>
        </w:rPr>
        <w:t xml:space="preserve"> failures</w:t>
      </w:r>
    </w:p>
    <w:p w14:paraId="24B389D3" w14:textId="77777777" w:rsidR="00863674" w:rsidRDefault="00863674">
      <w:pPr>
        <w:pStyle w:val="BodyText"/>
        <w:spacing w:before="147"/>
      </w:pPr>
    </w:p>
    <w:p w14:paraId="16BB3819" w14:textId="77777777" w:rsidR="00863674" w:rsidRDefault="00AD53A1">
      <w:pPr>
        <w:pStyle w:val="Heading1"/>
        <w:numPr>
          <w:ilvl w:val="1"/>
          <w:numId w:val="5"/>
        </w:numPr>
        <w:tabs>
          <w:tab w:val="left" w:pos="432"/>
        </w:tabs>
        <w:ind w:hanging="360"/>
      </w:pPr>
      <w:r>
        <w:t>Maṣlaḥah</w:t>
      </w:r>
      <w:r>
        <w:rPr>
          <w:spacing w:val="-2"/>
        </w:rPr>
        <w:t xml:space="preserve"> </w:t>
      </w:r>
      <w:r>
        <w:t>(Public</w:t>
      </w:r>
      <w:r>
        <w:rPr>
          <w:spacing w:val="-3"/>
        </w:rPr>
        <w:t xml:space="preserve"> </w:t>
      </w:r>
      <w:r>
        <w:t>Good):</w:t>
      </w:r>
      <w:r>
        <w:rPr>
          <w:spacing w:val="-4"/>
        </w:rPr>
        <w:t xml:space="preserve"> </w:t>
      </w:r>
      <w:r>
        <w:t>Adaptive</w:t>
      </w:r>
      <w:r>
        <w:rPr>
          <w:spacing w:val="-3"/>
        </w:rPr>
        <w:t xml:space="preserve"> </w:t>
      </w:r>
      <w:r>
        <w:rPr>
          <w:spacing w:val="-2"/>
        </w:rPr>
        <w:t>Ethics</w:t>
      </w:r>
    </w:p>
    <w:p w14:paraId="2763E5C2" w14:textId="77777777" w:rsidR="00863674" w:rsidRDefault="00863674">
      <w:pPr>
        <w:pStyle w:val="BodyText"/>
        <w:spacing w:before="136"/>
        <w:rPr>
          <w:b/>
        </w:rPr>
      </w:pPr>
    </w:p>
    <w:p w14:paraId="3E7212AD" w14:textId="77777777" w:rsidR="00863674" w:rsidRDefault="00AD53A1">
      <w:pPr>
        <w:pStyle w:val="BodyText"/>
        <w:spacing w:before="1" w:line="362" w:lineRule="auto"/>
        <w:ind w:left="72" w:right="78"/>
        <w:jc w:val="both"/>
      </w:pPr>
      <w:r>
        <w:t>Maṣlaḥah introduces a flexible yet principled approach to policymaking. It allows ethical reasoning to adapt to changing circumstances while maintaining core moral objectives.</w:t>
      </w:r>
    </w:p>
    <w:p w14:paraId="39435076" w14:textId="77777777" w:rsidR="00863674" w:rsidRDefault="00AD53A1">
      <w:pPr>
        <w:pStyle w:val="BodyText"/>
        <w:spacing w:before="276"/>
        <w:ind w:left="72"/>
        <w:jc w:val="both"/>
      </w:pPr>
      <w:r>
        <w:t>In</w:t>
      </w:r>
      <w:r>
        <w:rPr>
          <w:spacing w:val="1"/>
        </w:rPr>
        <w:t xml:space="preserve"> </w:t>
      </w:r>
      <w:r>
        <w:t>contemporary</w:t>
      </w:r>
      <w:r>
        <w:rPr>
          <w:spacing w:val="-5"/>
        </w:rPr>
        <w:t xml:space="preserve"> </w:t>
      </w:r>
      <w:r>
        <w:t>contexts,</w:t>
      </w:r>
      <w:r>
        <w:rPr>
          <w:spacing w:val="-1"/>
        </w:rPr>
        <w:t xml:space="preserve"> </w:t>
      </w:r>
      <w:r>
        <w:t>this principle</w:t>
      </w:r>
      <w:r>
        <w:rPr>
          <w:spacing w:val="-1"/>
        </w:rPr>
        <w:t xml:space="preserve"> </w:t>
      </w:r>
      <w:r>
        <w:t>is</w:t>
      </w:r>
      <w:r>
        <w:rPr>
          <w:spacing w:val="-1"/>
        </w:rPr>
        <w:t xml:space="preserve"> </w:t>
      </w:r>
      <w:r>
        <w:t>increasingly</w:t>
      </w:r>
      <w:r>
        <w:rPr>
          <w:spacing w:val="-5"/>
        </w:rPr>
        <w:t xml:space="preserve"> </w:t>
      </w:r>
      <w:r>
        <w:t xml:space="preserve">applied </w:t>
      </w:r>
      <w:r>
        <w:rPr>
          <w:spacing w:val="-5"/>
        </w:rPr>
        <w:t>to:</w:t>
      </w:r>
    </w:p>
    <w:p w14:paraId="6672A1FF" w14:textId="77777777" w:rsidR="00863674" w:rsidRDefault="00863674">
      <w:pPr>
        <w:pStyle w:val="BodyText"/>
        <w:spacing w:before="141"/>
      </w:pPr>
    </w:p>
    <w:p w14:paraId="56BD9963" w14:textId="77777777" w:rsidR="00863674" w:rsidRDefault="00AD53A1">
      <w:pPr>
        <w:pStyle w:val="ListParagraph"/>
        <w:numPr>
          <w:ilvl w:val="2"/>
          <w:numId w:val="5"/>
        </w:numPr>
        <w:tabs>
          <w:tab w:val="left" w:pos="792"/>
        </w:tabs>
        <w:rPr>
          <w:sz w:val="24"/>
        </w:rPr>
      </w:pPr>
      <w:r>
        <w:rPr>
          <w:sz w:val="24"/>
        </w:rPr>
        <w:t>Public</w:t>
      </w:r>
      <w:r>
        <w:rPr>
          <w:spacing w:val="-1"/>
          <w:sz w:val="24"/>
        </w:rPr>
        <w:t xml:space="preserve"> </w:t>
      </w:r>
      <w:r>
        <w:rPr>
          <w:spacing w:val="-2"/>
          <w:sz w:val="24"/>
        </w:rPr>
        <w:t>policy</w:t>
      </w:r>
    </w:p>
    <w:p w14:paraId="42B25E6E" w14:textId="77777777" w:rsidR="00863674" w:rsidRDefault="00AD53A1">
      <w:pPr>
        <w:pStyle w:val="ListParagraph"/>
        <w:numPr>
          <w:ilvl w:val="2"/>
          <w:numId w:val="5"/>
        </w:numPr>
        <w:tabs>
          <w:tab w:val="left" w:pos="792"/>
        </w:tabs>
        <w:spacing w:before="139"/>
        <w:rPr>
          <w:sz w:val="24"/>
        </w:rPr>
      </w:pPr>
      <w:r>
        <w:rPr>
          <w:sz w:val="24"/>
        </w:rPr>
        <w:t>Environmental</w:t>
      </w:r>
      <w:r>
        <w:rPr>
          <w:spacing w:val="-2"/>
          <w:sz w:val="24"/>
        </w:rPr>
        <w:t xml:space="preserve"> sustainability</w:t>
      </w:r>
    </w:p>
    <w:p w14:paraId="4FDD7847" w14:textId="77777777" w:rsidR="00863674" w:rsidRDefault="00AD53A1">
      <w:pPr>
        <w:pStyle w:val="ListParagraph"/>
        <w:numPr>
          <w:ilvl w:val="2"/>
          <w:numId w:val="5"/>
        </w:numPr>
        <w:tabs>
          <w:tab w:val="left" w:pos="792"/>
        </w:tabs>
        <w:spacing w:before="137"/>
        <w:rPr>
          <w:sz w:val="24"/>
        </w:rPr>
      </w:pPr>
      <w:r>
        <w:rPr>
          <w:sz w:val="24"/>
        </w:rPr>
        <w:t>Technological</w:t>
      </w:r>
      <w:r>
        <w:rPr>
          <w:spacing w:val="-4"/>
          <w:sz w:val="24"/>
        </w:rPr>
        <w:t xml:space="preserve"> </w:t>
      </w:r>
      <w:r>
        <w:rPr>
          <w:spacing w:val="-2"/>
          <w:sz w:val="24"/>
        </w:rPr>
        <w:t>governance</w:t>
      </w:r>
    </w:p>
    <w:p w14:paraId="7E5C1F38" w14:textId="77777777" w:rsidR="00863674" w:rsidRDefault="00863674">
      <w:pPr>
        <w:pStyle w:val="ListParagraph"/>
        <w:rPr>
          <w:sz w:val="24"/>
        </w:rPr>
        <w:sectPr w:rsidR="00863674">
          <w:pgSz w:w="12240" w:h="15840"/>
          <w:pgMar w:top="940" w:right="1080" w:bottom="1200" w:left="1080" w:header="0" w:footer="1015" w:gutter="0"/>
          <w:cols w:space="720"/>
        </w:sectPr>
      </w:pPr>
    </w:p>
    <w:p w14:paraId="2F26A8F9" w14:textId="77777777" w:rsidR="00863674" w:rsidRDefault="00AD53A1">
      <w:pPr>
        <w:pStyle w:val="BodyText"/>
        <w:spacing w:before="62" w:line="360" w:lineRule="auto"/>
        <w:ind w:left="72" w:right="69"/>
        <w:jc w:val="both"/>
      </w:pPr>
      <w:r>
        <w:lastRenderedPageBreak/>
        <w:t>Studies suggest that Islamic ethical frameworks, particularly maqāṣid al-sharīʿah, provide structured approaches to evaluating societal benefit and harm.</w:t>
      </w:r>
    </w:p>
    <w:p w14:paraId="792D1539" w14:textId="77777777" w:rsidR="00863674" w:rsidRDefault="00863674">
      <w:pPr>
        <w:pStyle w:val="BodyText"/>
        <w:spacing w:before="10"/>
      </w:pPr>
    </w:p>
    <w:p w14:paraId="51941175" w14:textId="77777777" w:rsidR="00863674" w:rsidRDefault="00AD53A1">
      <w:pPr>
        <w:pStyle w:val="Heading1"/>
        <w:numPr>
          <w:ilvl w:val="1"/>
          <w:numId w:val="5"/>
        </w:numPr>
        <w:tabs>
          <w:tab w:val="left" w:pos="432"/>
        </w:tabs>
        <w:ind w:hanging="360"/>
      </w:pPr>
      <w:r>
        <w:t>ʿIlm</w:t>
      </w:r>
      <w:r>
        <w:rPr>
          <w:spacing w:val="-3"/>
        </w:rPr>
        <w:t xml:space="preserve"> </w:t>
      </w:r>
      <w:r>
        <w:t>(Knowledge):</w:t>
      </w:r>
      <w:r>
        <w:rPr>
          <w:spacing w:val="-2"/>
        </w:rPr>
        <w:t xml:space="preserve"> </w:t>
      </w:r>
      <w:r>
        <w:t>Ethical</w:t>
      </w:r>
      <w:r>
        <w:rPr>
          <w:spacing w:val="-2"/>
        </w:rPr>
        <w:t xml:space="preserve"> Epistemology</w:t>
      </w:r>
    </w:p>
    <w:p w14:paraId="386EA91E" w14:textId="77777777" w:rsidR="00863674" w:rsidRDefault="00863674">
      <w:pPr>
        <w:pStyle w:val="BodyText"/>
        <w:spacing w:before="137"/>
        <w:rPr>
          <w:b/>
        </w:rPr>
      </w:pPr>
    </w:p>
    <w:p w14:paraId="085AC828" w14:textId="77777777" w:rsidR="00863674" w:rsidRDefault="00AD53A1">
      <w:pPr>
        <w:pStyle w:val="BodyText"/>
        <w:spacing w:line="360" w:lineRule="auto"/>
        <w:ind w:left="72" w:right="76"/>
        <w:jc w:val="both"/>
      </w:pPr>
      <w:r>
        <w:t xml:space="preserve">Modern knowledge systems often prioritize efficiency and utility, sometimes neglecting ethical implications. In contrast, Islamic epistemology integrates </w:t>
      </w:r>
      <w:r>
        <w:rPr>
          <w:b/>
        </w:rPr>
        <w:t>knowledge with moral responsibility</w:t>
      </w:r>
      <w:r>
        <w:t>.</w:t>
      </w:r>
    </w:p>
    <w:p w14:paraId="1DBD5B5C" w14:textId="77777777" w:rsidR="00863674" w:rsidRDefault="00863674">
      <w:pPr>
        <w:pStyle w:val="BodyText"/>
        <w:spacing w:before="2"/>
      </w:pPr>
    </w:p>
    <w:p w14:paraId="04668E13" w14:textId="77777777" w:rsidR="00863674" w:rsidRDefault="00AD53A1">
      <w:pPr>
        <w:pStyle w:val="BodyText"/>
        <w:spacing w:line="360" w:lineRule="auto"/>
        <w:ind w:left="72" w:right="71"/>
        <w:jc w:val="both"/>
      </w:pPr>
      <w:r>
        <w:t>Recent</w:t>
      </w:r>
      <w:r>
        <w:rPr>
          <w:spacing w:val="-2"/>
        </w:rPr>
        <w:t xml:space="preserve"> </w:t>
      </w:r>
      <w:r>
        <w:t>interdisciplinary</w:t>
      </w:r>
      <w:r>
        <w:rPr>
          <w:spacing w:val="-7"/>
        </w:rPr>
        <w:t xml:space="preserve"> </w:t>
      </w:r>
      <w:r>
        <w:t>research</w:t>
      </w:r>
      <w:r>
        <w:rPr>
          <w:spacing w:val="-2"/>
        </w:rPr>
        <w:t xml:space="preserve"> </w:t>
      </w:r>
      <w:r>
        <w:t>emphasizes</w:t>
      </w:r>
      <w:r>
        <w:rPr>
          <w:spacing w:val="-2"/>
        </w:rPr>
        <w:t xml:space="preserve"> </w:t>
      </w:r>
      <w:r>
        <w:t>that Islamic</w:t>
      </w:r>
      <w:r>
        <w:rPr>
          <w:spacing w:val="-3"/>
        </w:rPr>
        <w:t xml:space="preserve"> </w:t>
      </w:r>
      <w:r>
        <w:t>perspectives can contribute</w:t>
      </w:r>
      <w:r>
        <w:rPr>
          <w:spacing w:val="-3"/>
        </w:rPr>
        <w:t xml:space="preserve"> </w:t>
      </w:r>
      <w:r>
        <w:t>to</w:t>
      </w:r>
      <w:r>
        <w:rPr>
          <w:spacing w:val="-2"/>
        </w:rPr>
        <w:t xml:space="preserve"> </w:t>
      </w:r>
      <w:r>
        <w:t>ethical</w:t>
      </w:r>
      <w:r>
        <w:rPr>
          <w:spacing w:val="-2"/>
        </w:rPr>
        <w:t xml:space="preserve"> </w:t>
      </w:r>
      <w:r>
        <w:t>debates in science and technology, particularly in AI and bioethics.</w:t>
      </w:r>
    </w:p>
    <w:p w14:paraId="6D652479" w14:textId="77777777" w:rsidR="00863674" w:rsidRDefault="00863674">
      <w:pPr>
        <w:pStyle w:val="BodyText"/>
        <w:spacing w:before="210"/>
      </w:pPr>
    </w:p>
    <w:p w14:paraId="5C35314A" w14:textId="77777777" w:rsidR="00863674" w:rsidRDefault="00AD53A1">
      <w:pPr>
        <w:pStyle w:val="Heading1"/>
        <w:numPr>
          <w:ilvl w:val="0"/>
          <w:numId w:val="5"/>
        </w:numPr>
        <w:tabs>
          <w:tab w:val="left" w:pos="432"/>
        </w:tabs>
        <w:ind w:hanging="360"/>
        <w:jc w:val="left"/>
        <w:rPr>
          <w:b w:val="0"/>
        </w:rPr>
      </w:pPr>
      <w:r>
        <w:t>Islamic</w:t>
      </w:r>
      <w:r>
        <w:rPr>
          <w:spacing w:val="-2"/>
        </w:rPr>
        <w:t xml:space="preserve"> </w:t>
      </w:r>
      <w:r>
        <w:t>Political</w:t>
      </w:r>
      <w:r>
        <w:rPr>
          <w:spacing w:val="-2"/>
        </w:rPr>
        <w:t xml:space="preserve"> </w:t>
      </w:r>
      <w:r>
        <w:t>Thought</w:t>
      </w:r>
      <w:r>
        <w:rPr>
          <w:spacing w:val="-2"/>
        </w:rPr>
        <w:t xml:space="preserve"> </w:t>
      </w:r>
      <w:r>
        <w:t>and</w:t>
      </w:r>
      <w:r>
        <w:rPr>
          <w:spacing w:val="-1"/>
        </w:rPr>
        <w:t xml:space="preserve"> </w:t>
      </w:r>
      <w:r>
        <w:t>Global</w:t>
      </w:r>
      <w:r>
        <w:rPr>
          <w:spacing w:val="-2"/>
        </w:rPr>
        <w:t xml:space="preserve"> Governance</w:t>
      </w:r>
    </w:p>
    <w:p w14:paraId="7FB0BD1E" w14:textId="77777777" w:rsidR="00863674" w:rsidRDefault="00863674">
      <w:pPr>
        <w:pStyle w:val="BodyText"/>
        <w:spacing w:before="43"/>
        <w:rPr>
          <w:b/>
        </w:rPr>
      </w:pPr>
    </w:p>
    <w:p w14:paraId="3A5434EA" w14:textId="77777777" w:rsidR="00863674" w:rsidRDefault="00AD53A1">
      <w:pPr>
        <w:pStyle w:val="BodyText"/>
        <w:spacing w:line="360" w:lineRule="auto"/>
        <w:ind w:left="72" w:right="69"/>
        <w:jc w:val="both"/>
      </w:pPr>
      <w:r>
        <w:t>Modern global governance systems—such as the United Nations—are largely grounded in secular political theory. However, Islamic political thought offers alternative insights into governance, particularly regarding legitimacy, accountability, and justice. Classical theorists emphasized that political authority is not absolute; it is constrained by ethical responsibility and public welfare. Governance is viewed as a trust (amanah), requiring rulers to act in the interest of society rather than personal power.</w:t>
      </w:r>
    </w:p>
    <w:p w14:paraId="4B7EC927" w14:textId="77777777" w:rsidR="00863674" w:rsidRDefault="00863674">
      <w:pPr>
        <w:pStyle w:val="BodyText"/>
        <w:spacing w:before="3"/>
      </w:pPr>
    </w:p>
    <w:p w14:paraId="59F7B655" w14:textId="77777777" w:rsidR="00863674" w:rsidRDefault="00AD53A1">
      <w:pPr>
        <w:pStyle w:val="BodyText"/>
        <w:spacing w:line="360" w:lineRule="auto"/>
        <w:ind w:left="72" w:right="66"/>
        <w:jc w:val="both"/>
      </w:pPr>
      <w:r>
        <w:t xml:space="preserve">Recent scholarship has revisited these ideas in the context of contemporary governance challenges, including corruption, authoritarianism, and institutional failure. Islamic principles such as </w:t>
      </w:r>
      <w:r>
        <w:rPr>
          <w:b/>
        </w:rPr>
        <w:t xml:space="preserve">shura (consultation) </w:t>
      </w:r>
      <w:r>
        <w:t xml:space="preserve">can be interpreted as early forms of participatory governance, offering parallels to democratic practices while maintaining distinct ethical foundations. Importantly, this does not imply that Islamic governance models should replace existing systems. Rather, they can </w:t>
      </w:r>
      <w:r>
        <w:rPr>
          <w:b/>
        </w:rPr>
        <w:t>inform reforms</w:t>
      </w:r>
      <w:r>
        <w:t>, particularly in societies where legitimacy depends on cultural and religious resonance.</w:t>
      </w:r>
    </w:p>
    <w:p w14:paraId="0F1ABA91" w14:textId="77777777" w:rsidR="00863674" w:rsidRDefault="00863674">
      <w:pPr>
        <w:pStyle w:val="BodyText"/>
        <w:spacing w:before="207"/>
      </w:pPr>
    </w:p>
    <w:p w14:paraId="0F73FE6E" w14:textId="77777777" w:rsidR="00863674" w:rsidRDefault="00AD53A1">
      <w:pPr>
        <w:pStyle w:val="Heading1"/>
        <w:numPr>
          <w:ilvl w:val="0"/>
          <w:numId w:val="5"/>
        </w:numPr>
        <w:tabs>
          <w:tab w:val="left" w:pos="432"/>
        </w:tabs>
        <w:ind w:hanging="360"/>
        <w:jc w:val="left"/>
      </w:pPr>
      <w:r>
        <w:t>Economic</w:t>
      </w:r>
      <w:r>
        <w:rPr>
          <w:spacing w:val="-2"/>
        </w:rPr>
        <w:t xml:space="preserve"> </w:t>
      </w:r>
      <w:r>
        <w:t>Ethics</w:t>
      </w:r>
      <w:r>
        <w:rPr>
          <w:spacing w:val="-1"/>
        </w:rPr>
        <w:t xml:space="preserve"> </w:t>
      </w:r>
      <w:r>
        <w:t>and</w:t>
      </w:r>
      <w:r>
        <w:rPr>
          <w:spacing w:val="-2"/>
        </w:rPr>
        <w:t xml:space="preserve"> </w:t>
      </w:r>
      <w:r>
        <w:t>Global</w:t>
      </w:r>
      <w:r>
        <w:rPr>
          <w:spacing w:val="-1"/>
        </w:rPr>
        <w:t xml:space="preserve"> </w:t>
      </w:r>
      <w:r>
        <w:rPr>
          <w:spacing w:val="-2"/>
        </w:rPr>
        <w:t>Inequality</w:t>
      </w:r>
    </w:p>
    <w:p w14:paraId="6FF48CD0" w14:textId="77777777" w:rsidR="00863674" w:rsidRDefault="00863674">
      <w:pPr>
        <w:pStyle w:val="BodyText"/>
        <w:spacing w:before="44"/>
        <w:rPr>
          <w:b/>
        </w:rPr>
      </w:pPr>
    </w:p>
    <w:p w14:paraId="13CAF303" w14:textId="77777777" w:rsidR="00863674" w:rsidRDefault="00AD53A1">
      <w:pPr>
        <w:pStyle w:val="BodyText"/>
        <w:spacing w:line="360" w:lineRule="auto"/>
        <w:ind w:left="72" w:right="75"/>
        <w:jc w:val="both"/>
      </w:pPr>
      <w:r>
        <w:t>One of the most pressing global issues is widening economic inequality. Conventional economic systems often prioritize growth over equity, leading to structural disparities.</w:t>
      </w:r>
    </w:p>
    <w:p w14:paraId="6BD97FD9" w14:textId="77777777" w:rsidR="00863674" w:rsidRDefault="00863674">
      <w:pPr>
        <w:pStyle w:val="BodyText"/>
        <w:spacing w:before="2"/>
      </w:pPr>
    </w:p>
    <w:p w14:paraId="120A85CC" w14:textId="77777777" w:rsidR="00863674" w:rsidRDefault="00AD53A1">
      <w:pPr>
        <w:pStyle w:val="BodyText"/>
        <w:spacing w:line="360" w:lineRule="auto"/>
        <w:ind w:left="72" w:right="69"/>
        <w:jc w:val="both"/>
      </w:pPr>
      <w:r>
        <w:t>Islamic economic ethics introduces a different orientation. Wealth is not viewed as purely individual property but as a resource with social obligations. Mechanisms such as zakat (obligatory charity) and waqf (endowments) historically functioned as redistributive tools.</w:t>
      </w:r>
    </w:p>
    <w:p w14:paraId="38BB8E32" w14:textId="77777777" w:rsidR="00863674" w:rsidRDefault="00863674">
      <w:pPr>
        <w:pStyle w:val="BodyText"/>
        <w:spacing w:line="360" w:lineRule="auto"/>
        <w:jc w:val="both"/>
        <w:sectPr w:rsidR="00863674">
          <w:pgSz w:w="12240" w:h="15840"/>
          <w:pgMar w:top="940" w:right="1080" w:bottom="1200" w:left="1080" w:header="0" w:footer="1015" w:gutter="0"/>
          <w:cols w:space="720"/>
        </w:sectPr>
      </w:pPr>
    </w:p>
    <w:p w14:paraId="0E4AD8A7" w14:textId="77777777" w:rsidR="00863674" w:rsidRDefault="00AD53A1">
      <w:pPr>
        <w:pStyle w:val="BodyText"/>
        <w:spacing w:before="60"/>
        <w:ind w:left="72"/>
        <w:jc w:val="both"/>
      </w:pPr>
      <w:r>
        <w:lastRenderedPageBreak/>
        <w:t>What</w:t>
      </w:r>
      <w:r>
        <w:rPr>
          <w:spacing w:val="31"/>
        </w:rPr>
        <w:t xml:space="preserve"> </w:t>
      </w:r>
      <w:r>
        <w:t>makes</w:t>
      </w:r>
      <w:r>
        <w:rPr>
          <w:spacing w:val="33"/>
        </w:rPr>
        <w:t xml:space="preserve"> </w:t>
      </w:r>
      <w:r>
        <w:t>this</w:t>
      </w:r>
      <w:r>
        <w:rPr>
          <w:spacing w:val="34"/>
        </w:rPr>
        <w:t xml:space="preserve"> </w:t>
      </w:r>
      <w:r>
        <w:t>relevant</w:t>
      </w:r>
      <w:r>
        <w:rPr>
          <w:spacing w:val="33"/>
        </w:rPr>
        <w:t xml:space="preserve"> </w:t>
      </w:r>
      <w:r>
        <w:t>today</w:t>
      </w:r>
      <w:r>
        <w:rPr>
          <w:spacing w:val="29"/>
        </w:rPr>
        <w:t xml:space="preserve"> </w:t>
      </w:r>
      <w:r>
        <w:t>is</w:t>
      </w:r>
      <w:r>
        <w:rPr>
          <w:spacing w:val="34"/>
        </w:rPr>
        <w:t xml:space="preserve"> </w:t>
      </w:r>
      <w:r>
        <w:t>not</w:t>
      </w:r>
      <w:r>
        <w:rPr>
          <w:spacing w:val="34"/>
        </w:rPr>
        <w:t xml:space="preserve"> </w:t>
      </w:r>
      <w:r>
        <w:t>the</w:t>
      </w:r>
      <w:r>
        <w:rPr>
          <w:spacing w:val="32"/>
        </w:rPr>
        <w:t xml:space="preserve"> </w:t>
      </w:r>
      <w:r>
        <w:t>specific</w:t>
      </w:r>
      <w:r>
        <w:rPr>
          <w:spacing w:val="32"/>
        </w:rPr>
        <w:t xml:space="preserve"> </w:t>
      </w:r>
      <w:r>
        <w:t>institutional</w:t>
      </w:r>
      <w:r>
        <w:rPr>
          <w:spacing w:val="34"/>
        </w:rPr>
        <w:t xml:space="preserve"> </w:t>
      </w:r>
      <w:r>
        <w:t>forms,</w:t>
      </w:r>
      <w:r>
        <w:rPr>
          <w:spacing w:val="33"/>
        </w:rPr>
        <w:t xml:space="preserve"> </w:t>
      </w:r>
      <w:r>
        <w:t>but</w:t>
      </w:r>
      <w:r>
        <w:rPr>
          <w:spacing w:val="34"/>
        </w:rPr>
        <w:t xml:space="preserve"> </w:t>
      </w:r>
      <w:r>
        <w:t>the</w:t>
      </w:r>
      <w:r>
        <w:rPr>
          <w:spacing w:val="32"/>
        </w:rPr>
        <w:t xml:space="preserve"> </w:t>
      </w:r>
      <w:r>
        <w:t>underlying</w:t>
      </w:r>
      <w:r>
        <w:rPr>
          <w:spacing w:val="31"/>
        </w:rPr>
        <w:t xml:space="preserve"> </w:t>
      </w:r>
      <w:r>
        <w:rPr>
          <w:spacing w:val="-2"/>
        </w:rPr>
        <w:t>principle:</w:t>
      </w:r>
    </w:p>
    <w:p w14:paraId="686632E4" w14:textId="77777777" w:rsidR="00863674" w:rsidRDefault="00AD53A1">
      <w:pPr>
        <w:pStyle w:val="Heading1"/>
        <w:ind w:left="72" w:firstLine="0"/>
        <w:jc w:val="both"/>
        <w:rPr>
          <w:b w:val="0"/>
        </w:rPr>
      </w:pPr>
      <w:r>
        <w:t>economic</w:t>
      </w:r>
      <w:r>
        <w:rPr>
          <w:spacing w:val="-2"/>
        </w:rPr>
        <w:t xml:space="preserve"> </w:t>
      </w:r>
      <w:r>
        <w:t>activity</w:t>
      </w:r>
      <w:r>
        <w:rPr>
          <w:spacing w:val="-2"/>
        </w:rPr>
        <w:t xml:space="preserve"> </w:t>
      </w:r>
      <w:r>
        <w:t>must</w:t>
      </w:r>
      <w:r>
        <w:rPr>
          <w:spacing w:val="-1"/>
        </w:rPr>
        <w:t xml:space="preserve"> </w:t>
      </w:r>
      <w:r>
        <w:t>serve</w:t>
      </w:r>
      <w:r>
        <w:rPr>
          <w:spacing w:val="-2"/>
        </w:rPr>
        <w:t xml:space="preserve"> </w:t>
      </w:r>
      <w:r>
        <w:t>social</w:t>
      </w:r>
      <w:r>
        <w:rPr>
          <w:spacing w:val="-2"/>
        </w:rPr>
        <w:t xml:space="preserve"> justice</w:t>
      </w:r>
      <w:r>
        <w:rPr>
          <w:b w:val="0"/>
          <w:spacing w:val="-2"/>
        </w:rPr>
        <w:t>.</w:t>
      </w:r>
    </w:p>
    <w:p w14:paraId="33BB45D2" w14:textId="77777777" w:rsidR="00863674" w:rsidRDefault="00863674">
      <w:pPr>
        <w:pStyle w:val="BodyText"/>
        <w:spacing w:before="5"/>
      </w:pPr>
    </w:p>
    <w:p w14:paraId="32725FD5" w14:textId="77777777" w:rsidR="00863674" w:rsidRDefault="00AD53A1">
      <w:pPr>
        <w:pStyle w:val="BodyText"/>
        <w:ind w:left="72" w:right="68"/>
        <w:jc w:val="both"/>
      </w:pPr>
      <w:r>
        <w:t>Contemporary researchers argue that integrating ethical constraints into financial systems—such as limits on exploitation and emphasis on fairness—can contribute to more sustainable economic models. Islamic finance, despite its limitations, represents an ongoing attempt to operationalize these values in modern contexts.</w:t>
      </w:r>
    </w:p>
    <w:p w14:paraId="68D34059" w14:textId="77777777" w:rsidR="00863674" w:rsidRDefault="00863674">
      <w:pPr>
        <w:pStyle w:val="BodyText"/>
        <w:spacing w:before="209"/>
      </w:pPr>
    </w:p>
    <w:p w14:paraId="0B588B99" w14:textId="77777777" w:rsidR="00863674" w:rsidRDefault="00AD53A1">
      <w:pPr>
        <w:pStyle w:val="Heading1"/>
        <w:numPr>
          <w:ilvl w:val="0"/>
          <w:numId w:val="5"/>
        </w:numPr>
        <w:tabs>
          <w:tab w:val="left" w:pos="432"/>
        </w:tabs>
        <w:ind w:hanging="360"/>
        <w:jc w:val="left"/>
      </w:pPr>
      <w:r>
        <w:t>Gender,</w:t>
      </w:r>
      <w:r>
        <w:rPr>
          <w:spacing w:val="-2"/>
        </w:rPr>
        <w:t xml:space="preserve"> </w:t>
      </w:r>
      <w:r>
        <w:t>Ethics,</w:t>
      </w:r>
      <w:r>
        <w:rPr>
          <w:spacing w:val="-1"/>
        </w:rPr>
        <w:t xml:space="preserve"> </w:t>
      </w:r>
      <w:r>
        <w:t>and</w:t>
      </w:r>
      <w:r>
        <w:rPr>
          <w:spacing w:val="-1"/>
        </w:rPr>
        <w:t xml:space="preserve"> </w:t>
      </w:r>
      <w:r>
        <w:t>Global</w:t>
      </w:r>
      <w:r>
        <w:rPr>
          <w:spacing w:val="-1"/>
        </w:rPr>
        <w:t xml:space="preserve"> </w:t>
      </w:r>
      <w:r>
        <w:rPr>
          <w:spacing w:val="-2"/>
        </w:rPr>
        <w:t>Discourse</w:t>
      </w:r>
    </w:p>
    <w:p w14:paraId="5EF02A52" w14:textId="77777777" w:rsidR="00863674" w:rsidRDefault="00863674">
      <w:pPr>
        <w:pStyle w:val="BodyText"/>
        <w:spacing w:before="43"/>
        <w:rPr>
          <w:b/>
        </w:rPr>
      </w:pPr>
    </w:p>
    <w:p w14:paraId="3E947F67" w14:textId="77777777" w:rsidR="00863674" w:rsidRDefault="00AD53A1">
      <w:pPr>
        <w:pStyle w:val="BodyText"/>
        <w:spacing w:line="360" w:lineRule="auto"/>
        <w:ind w:left="72" w:right="67"/>
        <w:jc w:val="both"/>
      </w:pPr>
      <w:r>
        <w:t>Discussions of global values inevitably include debates on gender justice. Islamic perspectives are often portrayed in polarized ways—either as inherently oppressive or defensively idealized. A more nuanced analysis reveals that Islamic ethical discourse on gender is historically diverse and evolving. Contemporary scholars are re-examining foundational texts to address issues such as education, participation, and equity.</w:t>
      </w:r>
    </w:p>
    <w:p w14:paraId="61E876AC" w14:textId="77777777" w:rsidR="00863674" w:rsidRDefault="00863674">
      <w:pPr>
        <w:pStyle w:val="BodyText"/>
        <w:spacing w:before="4"/>
      </w:pPr>
    </w:p>
    <w:p w14:paraId="2E1D7FAC" w14:textId="77777777" w:rsidR="00863674" w:rsidRDefault="00AD53A1">
      <w:pPr>
        <w:pStyle w:val="BodyText"/>
        <w:spacing w:line="360" w:lineRule="auto"/>
        <w:ind w:left="72" w:right="70"/>
        <w:jc w:val="both"/>
      </w:pPr>
      <w:r>
        <w:t xml:space="preserve">This internal discourse is significant for global conversations because it demonstrates that ethical reform can emerge </w:t>
      </w:r>
      <w:r>
        <w:rPr>
          <w:b/>
        </w:rPr>
        <w:t>from within traditions</w:t>
      </w:r>
      <w:r>
        <w:t>, rather than being externally imposed. Such processes are often more sustainable and culturally legitimate.</w:t>
      </w:r>
    </w:p>
    <w:p w14:paraId="3CB7C57F" w14:textId="77777777" w:rsidR="00863674" w:rsidRDefault="00863674">
      <w:pPr>
        <w:pStyle w:val="BodyText"/>
        <w:spacing w:before="208"/>
      </w:pPr>
    </w:p>
    <w:p w14:paraId="71207512" w14:textId="77777777" w:rsidR="00863674" w:rsidRDefault="00AD53A1">
      <w:pPr>
        <w:pStyle w:val="Heading1"/>
        <w:numPr>
          <w:ilvl w:val="0"/>
          <w:numId w:val="5"/>
        </w:numPr>
        <w:tabs>
          <w:tab w:val="left" w:pos="432"/>
        </w:tabs>
        <w:ind w:hanging="360"/>
        <w:jc w:val="left"/>
      </w:pPr>
      <w:r>
        <w:t>Economic</w:t>
      </w:r>
      <w:r>
        <w:rPr>
          <w:spacing w:val="-2"/>
        </w:rPr>
        <w:t xml:space="preserve"> </w:t>
      </w:r>
      <w:r>
        <w:t>Ethics</w:t>
      </w:r>
      <w:r>
        <w:rPr>
          <w:spacing w:val="-1"/>
        </w:rPr>
        <w:t xml:space="preserve"> </w:t>
      </w:r>
      <w:r>
        <w:t>and</w:t>
      </w:r>
      <w:r>
        <w:rPr>
          <w:spacing w:val="-2"/>
        </w:rPr>
        <w:t xml:space="preserve"> </w:t>
      </w:r>
      <w:r>
        <w:t>Global</w:t>
      </w:r>
      <w:r>
        <w:rPr>
          <w:spacing w:val="-1"/>
        </w:rPr>
        <w:t xml:space="preserve"> </w:t>
      </w:r>
      <w:r>
        <w:rPr>
          <w:spacing w:val="-2"/>
        </w:rPr>
        <w:t>Inequality</w:t>
      </w:r>
    </w:p>
    <w:p w14:paraId="05382EE0" w14:textId="77777777" w:rsidR="00863674" w:rsidRDefault="00863674">
      <w:pPr>
        <w:pStyle w:val="BodyText"/>
        <w:spacing w:before="41"/>
        <w:rPr>
          <w:b/>
        </w:rPr>
      </w:pPr>
    </w:p>
    <w:p w14:paraId="576AFA40" w14:textId="77777777" w:rsidR="00863674" w:rsidRDefault="00AD53A1">
      <w:pPr>
        <w:pStyle w:val="BodyText"/>
        <w:spacing w:line="360" w:lineRule="auto"/>
        <w:ind w:left="72" w:right="67"/>
        <w:jc w:val="both"/>
      </w:pPr>
      <w:r>
        <w:t>One of the most pressing global issues is widening economic inequality. Conventional economic systems often prioritize growth over equity, leading to structural disparities. Islamic economic ethics introduces a different orientation. Wealth is not viewed as purely individual property but as a resource with social obligations. Mechanisms such as zakat (obligatory charity) and waqf (endowments) historically functioned as redistributive tools.</w:t>
      </w:r>
    </w:p>
    <w:p w14:paraId="3E0F4FE7" w14:textId="77777777" w:rsidR="00863674" w:rsidRDefault="00863674">
      <w:pPr>
        <w:pStyle w:val="BodyText"/>
        <w:spacing w:before="4"/>
      </w:pPr>
    </w:p>
    <w:p w14:paraId="6C7924E9" w14:textId="77777777" w:rsidR="00863674" w:rsidRDefault="00AD53A1">
      <w:pPr>
        <w:pStyle w:val="BodyText"/>
        <w:spacing w:line="360" w:lineRule="auto"/>
        <w:ind w:left="72" w:right="70"/>
        <w:jc w:val="both"/>
      </w:pPr>
      <w:r>
        <w:t xml:space="preserve">What makes this relevant today is not the specific institutional forms, but the underlying principle: </w:t>
      </w:r>
      <w:r>
        <w:rPr>
          <w:b/>
        </w:rPr>
        <w:t>economic activity must serve social justice</w:t>
      </w:r>
      <w:r>
        <w:t>. Contemporary researchers argue that integrating ethical constraints into financial systems—such as limits on exploitation and emphasis on fairness—can contribute to more sustainable economic models. Islamic finance, despite its limitations, represents an ongoing attempt to operationalize these values in modern contexts.</w:t>
      </w:r>
    </w:p>
    <w:p w14:paraId="7E89F03B" w14:textId="77777777" w:rsidR="00863674" w:rsidRDefault="00863674">
      <w:pPr>
        <w:pStyle w:val="BodyText"/>
        <w:spacing w:line="360" w:lineRule="auto"/>
        <w:jc w:val="both"/>
        <w:sectPr w:rsidR="00863674">
          <w:pgSz w:w="12240" w:h="15840"/>
          <w:pgMar w:top="940" w:right="1080" w:bottom="1200" w:left="1080" w:header="0" w:footer="1015" w:gutter="0"/>
          <w:cols w:space="720"/>
        </w:sectPr>
      </w:pPr>
    </w:p>
    <w:p w14:paraId="0CD215BA" w14:textId="77777777" w:rsidR="00863674" w:rsidRDefault="00AD53A1">
      <w:pPr>
        <w:pStyle w:val="Heading1"/>
        <w:numPr>
          <w:ilvl w:val="0"/>
          <w:numId w:val="5"/>
        </w:numPr>
        <w:tabs>
          <w:tab w:val="left" w:pos="432"/>
        </w:tabs>
        <w:spacing w:before="67"/>
        <w:ind w:hanging="360"/>
        <w:jc w:val="left"/>
      </w:pPr>
      <w:r>
        <w:lastRenderedPageBreak/>
        <w:t>Gender,</w:t>
      </w:r>
      <w:r>
        <w:rPr>
          <w:spacing w:val="-2"/>
        </w:rPr>
        <w:t xml:space="preserve"> </w:t>
      </w:r>
      <w:r>
        <w:t>Ethics,</w:t>
      </w:r>
      <w:r>
        <w:rPr>
          <w:spacing w:val="-1"/>
        </w:rPr>
        <w:t xml:space="preserve"> </w:t>
      </w:r>
      <w:r>
        <w:t>and</w:t>
      </w:r>
      <w:r>
        <w:rPr>
          <w:spacing w:val="-1"/>
        </w:rPr>
        <w:t xml:space="preserve"> </w:t>
      </w:r>
      <w:r>
        <w:t>Global</w:t>
      </w:r>
      <w:r>
        <w:rPr>
          <w:spacing w:val="-1"/>
        </w:rPr>
        <w:t xml:space="preserve"> </w:t>
      </w:r>
      <w:r>
        <w:rPr>
          <w:spacing w:val="-2"/>
        </w:rPr>
        <w:t>Discourse</w:t>
      </w:r>
    </w:p>
    <w:p w14:paraId="729831A5" w14:textId="77777777" w:rsidR="00863674" w:rsidRDefault="00863674">
      <w:pPr>
        <w:pStyle w:val="BodyText"/>
        <w:spacing w:before="137"/>
        <w:rPr>
          <w:b/>
        </w:rPr>
      </w:pPr>
    </w:p>
    <w:p w14:paraId="53B5862B" w14:textId="77777777" w:rsidR="00863674" w:rsidRDefault="00AD53A1">
      <w:pPr>
        <w:pStyle w:val="BodyText"/>
        <w:spacing w:line="360" w:lineRule="auto"/>
        <w:ind w:left="72" w:right="74"/>
        <w:jc w:val="both"/>
      </w:pPr>
      <w:r>
        <w:t>Discussions of global values inevitably include debates on gender justice. Islamic perspectives are often portrayed in polarized ways—either as inherently oppressive or defensively idealized.</w:t>
      </w:r>
    </w:p>
    <w:p w14:paraId="75E909F1" w14:textId="77777777" w:rsidR="00863674" w:rsidRDefault="00863674">
      <w:pPr>
        <w:pStyle w:val="BodyText"/>
        <w:spacing w:before="5"/>
      </w:pPr>
    </w:p>
    <w:p w14:paraId="082F5917" w14:textId="77777777" w:rsidR="00863674" w:rsidRDefault="00AD53A1">
      <w:pPr>
        <w:pStyle w:val="BodyText"/>
        <w:spacing w:line="360" w:lineRule="auto"/>
        <w:ind w:left="72" w:right="73"/>
        <w:jc w:val="both"/>
      </w:pPr>
      <w:r>
        <w:t>A more nuanced analysis reveals that Islamic ethical discourse on gender is historically diverse and evolving. Contemporary scholars are re-examining foundational texts to address issues such as education, participation, and equity.</w:t>
      </w:r>
    </w:p>
    <w:p w14:paraId="1B79889F" w14:textId="77777777" w:rsidR="00863674" w:rsidRDefault="00863674">
      <w:pPr>
        <w:pStyle w:val="BodyText"/>
        <w:spacing w:before="4"/>
      </w:pPr>
    </w:p>
    <w:p w14:paraId="207AF742" w14:textId="77777777" w:rsidR="00863674" w:rsidRDefault="00AD53A1">
      <w:pPr>
        <w:pStyle w:val="BodyText"/>
        <w:spacing w:line="360" w:lineRule="auto"/>
        <w:ind w:left="72" w:right="71"/>
        <w:jc w:val="both"/>
      </w:pPr>
      <w:r>
        <w:t xml:space="preserve">This internal discourse is significant for global conversations because it demonstrates that ethical reform can emerge </w:t>
      </w:r>
      <w:r>
        <w:rPr>
          <w:b/>
        </w:rPr>
        <w:t>from within traditions</w:t>
      </w:r>
      <w:r>
        <w:t>, rather than being externally imposed. Such processes are often more sustainable and culturally legitimate.</w:t>
      </w:r>
    </w:p>
    <w:p w14:paraId="286C5AFF" w14:textId="77777777" w:rsidR="00863674" w:rsidRDefault="00863674">
      <w:pPr>
        <w:pStyle w:val="BodyText"/>
        <w:spacing w:before="208"/>
      </w:pPr>
    </w:p>
    <w:p w14:paraId="5FEBAF11" w14:textId="77777777" w:rsidR="00863674" w:rsidRDefault="00AD53A1">
      <w:pPr>
        <w:pStyle w:val="Heading1"/>
        <w:numPr>
          <w:ilvl w:val="0"/>
          <w:numId w:val="5"/>
        </w:numPr>
        <w:tabs>
          <w:tab w:val="left" w:pos="432"/>
        </w:tabs>
        <w:ind w:hanging="360"/>
        <w:jc w:val="left"/>
      </w:pPr>
      <w:r>
        <w:t>Media,</w:t>
      </w:r>
      <w:r>
        <w:rPr>
          <w:spacing w:val="-4"/>
        </w:rPr>
        <w:t xml:space="preserve"> </w:t>
      </w:r>
      <w:r>
        <w:t>Representation,</w:t>
      </w:r>
      <w:r>
        <w:rPr>
          <w:spacing w:val="-1"/>
        </w:rPr>
        <w:t xml:space="preserve"> </w:t>
      </w:r>
      <w:r>
        <w:t>and</w:t>
      </w:r>
      <w:r>
        <w:rPr>
          <w:spacing w:val="-2"/>
        </w:rPr>
        <w:t xml:space="preserve"> </w:t>
      </w:r>
      <w:r>
        <w:t>the</w:t>
      </w:r>
      <w:r>
        <w:rPr>
          <w:spacing w:val="-2"/>
        </w:rPr>
        <w:t xml:space="preserve"> </w:t>
      </w:r>
      <w:r>
        <w:t>Construction</w:t>
      </w:r>
      <w:r>
        <w:rPr>
          <w:spacing w:val="-2"/>
        </w:rPr>
        <w:t xml:space="preserve"> </w:t>
      </w:r>
      <w:r>
        <w:t>of</w:t>
      </w:r>
      <w:r>
        <w:rPr>
          <w:spacing w:val="-1"/>
        </w:rPr>
        <w:t xml:space="preserve"> </w:t>
      </w:r>
      <w:r>
        <w:rPr>
          <w:spacing w:val="-2"/>
        </w:rPr>
        <w:t>Values</w:t>
      </w:r>
    </w:p>
    <w:p w14:paraId="6FA8157C" w14:textId="77777777" w:rsidR="00863674" w:rsidRDefault="00863674">
      <w:pPr>
        <w:pStyle w:val="BodyText"/>
        <w:spacing w:before="139"/>
        <w:rPr>
          <w:b/>
        </w:rPr>
      </w:pPr>
    </w:p>
    <w:p w14:paraId="1E4D2EFC" w14:textId="77777777" w:rsidR="00863674" w:rsidRDefault="00AD53A1">
      <w:pPr>
        <w:pStyle w:val="BodyText"/>
        <w:spacing w:line="360" w:lineRule="auto"/>
        <w:ind w:left="72" w:right="72"/>
        <w:jc w:val="both"/>
      </w:pPr>
      <w:r>
        <w:t>Global values are not shaped solely through academic or political institutions—they are also constructed through media and cultural narratives. Islam is frequently represented in global media through limited or negative frames, which affects how its ethical contributions are perceived. This creates a barrier to meaningful engagement, as discussions are often influenced by stereotypes rather than substantive understanding.</w:t>
      </w:r>
    </w:p>
    <w:p w14:paraId="1210339F" w14:textId="77777777" w:rsidR="00863674" w:rsidRDefault="00863674">
      <w:pPr>
        <w:pStyle w:val="BodyText"/>
        <w:spacing w:before="4"/>
      </w:pPr>
    </w:p>
    <w:p w14:paraId="12990579" w14:textId="77777777" w:rsidR="00863674" w:rsidRDefault="00AD53A1">
      <w:pPr>
        <w:pStyle w:val="BodyText"/>
        <w:ind w:left="72"/>
        <w:jc w:val="both"/>
      </w:pPr>
      <w:r>
        <w:t>Addressing</w:t>
      </w:r>
      <w:r>
        <w:rPr>
          <w:spacing w:val="-4"/>
        </w:rPr>
        <w:t xml:space="preserve"> </w:t>
      </w:r>
      <w:r>
        <w:t>this</w:t>
      </w:r>
      <w:r>
        <w:rPr>
          <w:spacing w:val="-1"/>
        </w:rPr>
        <w:t xml:space="preserve"> </w:t>
      </w:r>
      <w:r>
        <w:t>issue</w:t>
      </w:r>
      <w:r>
        <w:rPr>
          <w:spacing w:val="-1"/>
        </w:rPr>
        <w:t xml:space="preserve"> </w:t>
      </w:r>
      <w:r>
        <w:t>requires</w:t>
      </w:r>
      <w:r>
        <w:rPr>
          <w:spacing w:val="-1"/>
        </w:rPr>
        <w:t xml:space="preserve"> </w:t>
      </w:r>
      <w:r>
        <w:rPr>
          <w:spacing w:val="-2"/>
        </w:rPr>
        <w:t>both:</w:t>
      </w:r>
    </w:p>
    <w:p w14:paraId="1373BAF7" w14:textId="77777777" w:rsidR="00863674" w:rsidRDefault="00863674">
      <w:pPr>
        <w:pStyle w:val="BodyText"/>
        <w:spacing w:before="142"/>
      </w:pPr>
    </w:p>
    <w:p w14:paraId="59D85E8F" w14:textId="77777777" w:rsidR="00863674" w:rsidRDefault="00AD53A1">
      <w:pPr>
        <w:pStyle w:val="ListParagraph"/>
        <w:numPr>
          <w:ilvl w:val="0"/>
          <w:numId w:val="3"/>
        </w:numPr>
        <w:tabs>
          <w:tab w:val="left" w:pos="792"/>
        </w:tabs>
        <w:rPr>
          <w:sz w:val="24"/>
        </w:rPr>
      </w:pPr>
      <w:r>
        <w:rPr>
          <w:sz w:val="24"/>
        </w:rPr>
        <w:t>Critical</w:t>
      </w:r>
      <w:r>
        <w:rPr>
          <w:spacing w:val="-1"/>
          <w:sz w:val="24"/>
        </w:rPr>
        <w:t xml:space="preserve"> </w:t>
      </w:r>
      <w:r>
        <w:rPr>
          <w:sz w:val="24"/>
        </w:rPr>
        <w:t>media</w:t>
      </w:r>
      <w:r>
        <w:rPr>
          <w:spacing w:val="-1"/>
          <w:sz w:val="24"/>
        </w:rPr>
        <w:t xml:space="preserve"> </w:t>
      </w:r>
      <w:r>
        <w:rPr>
          <w:spacing w:val="-2"/>
          <w:sz w:val="24"/>
        </w:rPr>
        <w:t>literacy</w:t>
      </w:r>
    </w:p>
    <w:p w14:paraId="5CB08311" w14:textId="77777777" w:rsidR="00863674" w:rsidRDefault="00AD53A1">
      <w:pPr>
        <w:pStyle w:val="ListParagraph"/>
        <w:numPr>
          <w:ilvl w:val="0"/>
          <w:numId w:val="3"/>
        </w:numPr>
        <w:tabs>
          <w:tab w:val="left" w:pos="792"/>
        </w:tabs>
        <w:spacing w:before="137"/>
        <w:rPr>
          <w:sz w:val="24"/>
        </w:rPr>
      </w:pPr>
      <w:r>
        <w:rPr>
          <w:sz w:val="24"/>
        </w:rPr>
        <w:t>Greater</w:t>
      </w:r>
      <w:r>
        <w:rPr>
          <w:spacing w:val="-3"/>
          <w:sz w:val="24"/>
        </w:rPr>
        <w:t xml:space="preserve"> </w:t>
      </w:r>
      <w:r>
        <w:rPr>
          <w:sz w:val="24"/>
        </w:rPr>
        <w:t>representation</w:t>
      </w:r>
      <w:r>
        <w:rPr>
          <w:spacing w:val="-2"/>
          <w:sz w:val="24"/>
        </w:rPr>
        <w:t xml:space="preserve"> </w:t>
      </w:r>
      <w:r>
        <w:rPr>
          <w:sz w:val="24"/>
        </w:rPr>
        <w:t>of</w:t>
      </w:r>
      <w:r>
        <w:rPr>
          <w:spacing w:val="-2"/>
          <w:sz w:val="24"/>
        </w:rPr>
        <w:t xml:space="preserve"> </w:t>
      </w:r>
      <w:r>
        <w:rPr>
          <w:sz w:val="24"/>
        </w:rPr>
        <w:t>diverse</w:t>
      </w:r>
      <w:r>
        <w:rPr>
          <w:spacing w:val="-1"/>
          <w:sz w:val="24"/>
        </w:rPr>
        <w:t xml:space="preserve"> </w:t>
      </w:r>
      <w:r>
        <w:rPr>
          <w:sz w:val="24"/>
        </w:rPr>
        <w:t>Islamic</w:t>
      </w:r>
      <w:r>
        <w:rPr>
          <w:spacing w:val="-3"/>
          <w:sz w:val="24"/>
        </w:rPr>
        <w:t xml:space="preserve"> </w:t>
      </w:r>
      <w:r>
        <w:rPr>
          <w:spacing w:val="-2"/>
          <w:sz w:val="24"/>
        </w:rPr>
        <w:t>perspectives</w:t>
      </w:r>
    </w:p>
    <w:p w14:paraId="7AA10B53" w14:textId="77777777" w:rsidR="00863674" w:rsidRDefault="00863674">
      <w:pPr>
        <w:pStyle w:val="BodyText"/>
        <w:spacing w:before="141"/>
      </w:pPr>
    </w:p>
    <w:p w14:paraId="0F3C5B6D" w14:textId="77777777" w:rsidR="00863674" w:rsidRDefault="00AD53A1">
      <w:pPr>
        <w:pStyle w:val="BodyText"/>
        <w:spacing w:before="1" w:line="360" w:lineRule="auto"/>
        <w:ind w:left="72" w:right="66"/>
        <w:jc w:val="both"/>
      </w:pPr>
      <w:r>
        <w:t xml:space="preserve">From an academic standpoint, this also highlights the importance of </w:t>
      </w:r>
      <w:r>
        <w:rPr>
          <w:b/>
        </w:rPr>
        <w:t>knowledge production</w:t>
      </w:r>
      <w:r>
        <w:t>. Who produces knowledge about global values, and whose perspectives are included, directly impacts the outcomes of these debates.</w:t>
      </w:r>
    </w:p>
    <w:p w14:paraId="198C2A35" w14:textId="77777777" w:rsidR="00863674" w:rsidRDefault="00863674">
      <w:pPr>
        <w:pStyle w:val="BodyText"/>
        <w:spacing w:before="210"/>
      </w:pPr>
    </w:p>
    <w:p w14:paraId="313C0347" w14:textId="77777777" w:rsidR="00863674" w:rsidRDefault="00AD53A1">
      <w:pPr>
        <w:pStyle w:val="Heading1"/>
        <w:numPr>
          <w:ilvl w:val="0"/>
          <w:numId w:val="5"/>
        </w:numPr>
        <w:tabs>
          <w:tab w:val="left" w:pos="432"/>
        </w:tabs>
        <w:ind w:hanging="360"/>
        <w:jc w:val="left"/>
      </w:pPr>
      <w:r>
        <w:t>Youth,</w:t>
      </w:r>
      <w:r>
        <w:rPr>
          <w:spacing w:val="-2"/>
        </w:rPr>
        <w:t xml:space="preserve"> </w:t>
      </w:r>
      <w:r>
        <w:t>Identity,</w:t>
      </w:r>
      <w:r>
        <w:rPr>
          <w:spacing w:val="-1"/>
        </w:rPr>
        <w:t xml:space="preserve"> </w:t>
      </w:r>
      <w:r>
        <w:t>and</w:t>
      </w:r>
      <w:r>
        <w:rPr>
          <w:spacing w:val="-1"/>
        </w:rPr>
        <w:t xml:space="preserve"> </w:t>
      </w:r>
      <w:r>
        <w:t>the</w:t>
      </w:r>
      <w:r>
        <w:rPr>
          <w:spacing w:val="-2"/>
        </w:rPr>
        <w:t xml:space="preserve"> </w:t>
      </w:r>
      <w:r>
        <w:t>Future</w:t>
      </w:r>
      <w:r>
        <w:rPr>
          <w:spacing w:val="-2"/>
        </w:rPr>
        <w:t xml:space="preserve"> </w:t>
      </w:r>
      <w:r>
        <w:t xml:space="preserve">of </w:t>
      </w:r>
      <w:r>
        <w:rPr>
          <w:spacing w:val="-2"/>
        </w:rPr>
        <w:t>Values</w:t>
      </w:r>
    </w:p>
    <w:p w14:paraId="66569455" w14:textId="77777777" w:rsidR="00863674" w:rsidRDefault="00863674">
      <w:pPr>
        <w:pStyle w:val="BodyText"/>
        <w:spacing w:before="137"/>
        <w:rPr>
          <w:b/>
        </w:rPr>
      </w:pPr>
    </w:p>
    <w:p w14:paraId="22855D0B" w14:textId="77777777" w:rsidR="00863674" w:rsidRDefault="00AD53A1">
      <w:pPr>
        <w:pStyle w:val="BodyText"/>
        <w:spacing w:line="360" w:lineRule="auto"/>
        <w:ind w:left="72" w:right="77"/>
        <w:jc w:val="both"/>
      </w:pPr>
      <w:r>
        <w:t>The future of global values will largely be shaped by younger generations, particularly in regions with large youth populations.</w:t>
      </w:r>
    </w:p>
    <w:p w14:paraId="714F3281" w14:textId="77777777" w:rsidR="00863674" w:rsidRDefault="00863674">
      <w:pPr>
        <w:pStyle w:val="BodyText"/>
        <w:spacing w:line="360" w:lineRule="auto"/>
        <w:jc w:val="both"/>
        <w:sectPr w:rsidR="00863674">
          <w:pgSz w:w="12240" w:h="15840"/>
          <w:pgMar w:top="940" w:right="1080" w:bottom="1200" w:left="1080" w:header="0" w:footer="1015" w:gutter="0"/>
          <w:cols w:space="720"/>
        </w:sectPr>
      </w:pPr>
    </w:p>
    <w:p w14:paraId="065171F5" w14:textId="77777777" w:rsidR="00863674" w:rsidRDefault="00AD53A1">
      <w:pPr>
        <w:pStyle w:val="BodyText"/>
        <w:spacing w:before="62" w:line="360" w:lineRule="auto"/>
        <w:ind w:left="72" w:right="73"/>
        <w:jc w:val="both"/>
      </w:pPr>
      <w:r>
        <w:lastRenderedPageBreak/>
        <w:t>Many young Muslims today navigate multiple identities—religious, national, and global. This creates both challenges and opportunities. On one hand, there is tension between tradition and modernity; on the other, there is potential for creative synthesis.</w:t>
      </w:r>
    </w:p>
    <w:p w14:paraId="7D8D777A" w14:textId="77777777" w:rsidR="00863674" w:rsidRDefault="00863674">
      <w:pPr>
        <w:pStyle w:val="BodyText"/>
        <w:spacing w:before="4"/>
      </w:pPr>
    </w:p>
    <w:p w14:paraId="372D7B5B" w14:textId="77777777" w:rsidR="00863674" w:rsidRDefault="00AD53A1">
      <w:pPr>
        <w:pStyle w:val="BodyText"/>
        <w:spacing w:line="360" w:lineRule="auto"/>
        <w:ind w:left="72" w:right="66"/>
        <w:jc w:val="both"/>
      </w:pPr>
      <w:r>
        <w:t>Recent studies indicate that youth are increasingly engaging with ethical questions related to climate change, technology, and social justice. Islamic ethical frameworks, when presented in accessible and relevant ways, can play a role in guiding these engagements. This makes education a critical site for</w:t>
      </w:r>
      <w:r>
        <w:rPr>
          <w:spacing w:val="40"/>
        </w:rPr>
        <w:t xml:space="preserve"> </w:t>
      </w:r>
      <w:r>
        <w:t>the development of future global values.</w:t>
      </w:r>
    </w:p>
    <w:p w14:paraId="66E22B99" w14:textId="77777777" w:rsidR="00863674" w:rsidRDefault="00863674">
      <w:pPr>
        <w:pStyle w:val="BodyText"/>
        <w:spacing w:before="10"/>
      </w:pPr>
    </w:p>
    <w:p w14:paraId="0DAF68BF" w14:textId="77777777" w:rsidR="00863674" w:rsidRDefault="00AD53A1">
      <w:pPr>
        <w:pStyle w:val="Heading1"/>
        <w:numPr>
          <w:ilvl w:val="0"/>
          <w:numId w:val="5"/>
        </w:numPr>
        <w:tabs>
          <w:tab w:val="left" w:pos="432"/>
        </w:tabs>
        <w:ind w:hanging="360"/>
        <w:jc w:val="left"/>
      </w:pPr>
      <w:r>
        <w:t>Islamic</w:t>
      </w:r>
      <w:r>
        <w:rPr>
          <w:spacing w:val="-3"/>
        </w:rPr>
        <w:t xml:space="preserve"> </w:t>
      </w:r>
      <w:r>
        <w:t>Ethics</w:t>
      </w:r>
      <w:r>
        <w:rPr>
          <w:spacing w:val="-2"/>
        </w:rPr>
        <w:t xml:space="preserve"> </w:t>
      </w:r>
      <w:r>
        <w:t>and</w:t>
      </w:r>
      <w:r>
        <w:rPr>
          <w:spacing w:val="-3"/>
        </w:rPr>
        <w:t xml:space="preserve"> </w:t>
      </w:r>
      <w:r>
        <w:t>Contemporary Global</w:t>
      </w:r>
      <w:r>
        <w:rPr>
          <w:spacing w:val="-2"/>
        </w:rPr>
        <w:t xml:space="preserve"> Challenges</w:t>
      </w:r>
    </w:p>
    <w:p w14:paraId="1D522AE6" w14:textId="77777777" w:rsidR="00863674" w:rsidRDefault="00863674">
      <w:pPr>
        <w:pStyle w:val="BodyText"/>
        <w:spacing w:before="140"/>
        <w:rPr>
          <w:b/>
        </w:rPr>
      </w:pPr>
    </w:p>
    <w:p w14:paraId="74448647" w14:textId="77777777" w:rsidR="00863674" w:rsidRDefault="00AD53A1">
      <w:pPr>
        <w:pStyle w:val="ListParagraph"/>
        <w:numPr>
          <w:ilvl w:val="1"/>
          <w:numId w:val="5"/>
        </w:numPr>
        <w:tabs>
          <w:tab w:val="left" w:pos="552"/>
        </w:tabs>
        <w:ind w:left="552" w:hanging="480"/>
        <w:rPr>
          <w:b/>
          <w:sz w:val="24"/>
        </w:rPr>
      </w:pPr>
      <w:r>
        <w:rPr>
          <w:b/>
          <w:sz w:val="24"/>
        </w:rPr>
        <w:t>Technology</w:t>
      </w:r>
      <w:r>
        <w:rPr>
          <w:b/>
          <w:spacing w:val="-4"/>
          <w:sz w:val="24"/>
        </w:rPr>
        <w:t xml:space="preserve"> </w:t>
      </w:r>
      <w:r>
        <w:rPr>
          <w:b/>
          <w:sz w:val="24"/>
        </w:rPr>
        <w:t>and</w:t>
      </w:r>
      <w:r>
        <w:rPr>
          <w:b/>
          <w:spacing w:val="-1"/>
          <w:sz w:val="24"/>
        </w:rPr>
        <w:t xml:space="preserve"> </w:t>
      </w:r>
      <w:r>
        <w:rPr>
          <w:b/>
          <w:sz w:val="24"/>
        </w:rPr>
        <w:t>Artificial</w:t>
      </w:r>
      <w:r>
        <w:rPr>
          <w:b/>
          <w:spacing w:val="-1"/>
          <w:sz w:val="24"/>
        </w:rPr>
        <w:t xml:space="preserve"> </w:t>
      </w:r>
      <w:r>
        <w:rPr>
          <w:b/>
          <w:spacing w:val="-2"/>
          <w:sz w:val="24"/>
        </w:rPr>
        <w:t>Intelligence</w:t>
      </w:r>
    </w:p>
    <w:p w14:paraId="03E05200" w14:textId="77777777" w:rsidR="00863674" w:rsidRDefault="00863674">
      <w:pPr>
        <w:pStyle w:val="BodyText"/>
        <w:spacing w:before="139"/>
        <w:rPr>
          <w:b/>
        </w:rPr>
      </w:pPr>
    </w:p>
    <w:p w14:paraId="4FB67562" w14:textId="77777777" w:rsidR="00863674" w:rsidRDefault="00AD53A1">
      <w:pPr>
        <w:pStyle w:val="BodyText"/>
        <w:spacing w:line="360" w:lineRule="auto"/>
        <w:ind w:left="72" w:right="71"/>
        <w:jc w:val="both"/>
      </w:pPr>
      <w:r>
        <w:t>Ethical concerns surrounding AI—such as bias, privacy, and accountability—highlight the limitations of current frameworks. Islamic ethics, with its emphasis on responsibility and human dignity, offers alternative approaches.</w:t>
      </w:r>
    </w:p>
    <w:p w14:paraId="25C210F6" w14:textId="77777777" w:rsidR="00863674" w:rsidRDefault="00863674">
      <w:pPr>
        <w:pStyle w:val="BodyText"/>
        <w:spacing w:before="4"/>
      </w:pPr>
    </w:p>
    <w:p w14:paraId="21117779" w14:textId="77777777" w:rsidR="00863674" w:rsidRDefault="00AD53A1">
      <w:pPr>
        <w:pStyle w:val="BodyText"/>
        <w:spacing w:line="360" w:lineRule="auto"/>
        <w:ind w:left="72" w:right="78"/>
        <w:jc w:val="both"/>
      </w:pPr>
      <w:r>
        <w:t>Recent studies demonstrate that Islamic principles can inform AI governance by prioritizing fairness, transparency, and social welfare</w:t>
      </w:r>
    </w:p>
    <w:p w14:paraId="36212916" w14:textId="77777777" w:rsidR="00863674" w:rsidRDefault="00863674">
      <w:pPr>
        <w:pStyle w:val="BodyText"/>
        <w:spacing w:before="10"/>
      </w:pPr>
    </w:p>
    <w:p w14:paraId="3131F973" w14:textId="77777777" w:rsidR="00863674" w:rsidRDefault="00AD53A1">
      <w:pPr>
        <w:pStyle w:val="Heading1"/>
        <w:numPr>
          <w:ilvl w:val="1"/>
          <w:numId w:val="5"/>
        </w:numPr>
        <w:tabs>
          <w:tab w:val="left" w:pos="552"/>
        </w:tabs>
        <w:ind w:left="552" w:hanging="480"/>
      </w:pPr>
      <w:r>
        <w:t>Sustainability</w:t>
      </w:r>
      <w:r>
        <w:rPr>
          <w:spacing w:val="-3"/>
        </w:rPr>
        <w:t xml:space="preserve"> </w:t>
      </w:r>
      <w:r>
        <w:t>and</w:t>
      </w:r>
      <w:r>
        <w:rPr>
          <w:spacing w:val="-5"/>
        </w:rPr>
        <w:t xml:space="preserve"> </w:t>
      </w:r>
      <w:r>
        <w:t>Environmental</w:t>
      </w:r>
      <w:r>
        <w:rPr>
          <w:spacing w:val="-2"/>
        </w:rPr>
        <w:t xml:space="preserve"> Ethics</w:t>
      </w:r>
    </w:p>
    <w:p w14:paraId="653B7D0D" w14:textId="77777777" w:rsidR="00863674" w:rsidRDefault="00863674">
      <w:pPr>
        <w:pStyle w:val="BodyText"/>
        <w:spacing w:before="137"/>
        <w:rPr>
          <w:b/>
        </w:rPr>
      </w:pPr>
    </w:p>
    <w:p w14:paraId="3639587B" w14:textId="77777777" w:rsidR="00863674" w:rsidRDefault="00AD53A1">
      <w:pPr>
        <w:pStyle w:val="BodyText"/>
        <w:spacing w:line="360" w:lineRule="auto"/>
        <w:ind w:left="72" w:right="77"/>
        <w:jc w:val="both"/>
      </w:pPr>
      <w:r>
        <w:t>Religion plays a significant role in shaping sustainable behavior. Empirical research shows that religiosity influences ethical environmental practices and long-term responsibility.</w:t>
      </w:r>
    </w:p>
    <w:p w14:paraId="51042AB8" w14:textId="77777777" w:rsidR="00863674" w:rsidRDefault="00863674">
      <w:pPr>
        <w:pStyle w:val="BodyText"/>
        <w:spacing w:before="4"/>
      </w:pPr>
    </w:p>
    <w:p w14:paraId="27E7ABFD" w14:textId="77777777" w:rsidR="00863674" w:rsidRDefault="00AD53A1">
      <w:pPr>
        <w:pStyle w:val="BodyText"/>
        <w:spacing w:before="1" w:line="360" w:lineRule="auto"/>
        <w:ind w:left="72" w:right="71"/>
        <w:jc w:val="both"/>
      </w:pPr>
      <w:r>
        <w:t xml:space="preserve">Islamic ethics, with its emphasis on stewardship (khilāfah), provides a strong moral basis for </w:t>
      </w:r>
      <w:r>
        <w:rPr>
          <w:spacing w:val="-2"/>
        </w:rPr>
        <w:t>sustainability.</w:t>
      </w:r>
    </w:p>
    <w:p w14:paraId="7DBDC5E6" w14:textId="77777777" w:rsidR="00863674" w:rsidRDefault="00863674">
      <w:pPr>
        <w:pStyle w:val="BodyText"/>
        <w:spacing w:before="7"/>
      </w:pPr>
    </w:p>
    <w:p w14:paraId="745E0336" w14:textId="77777777" w:rsidR="00863674" w:rsidRDefault="00AD53A1">
      <w:pPr>
        <w:pStyle w:val="Heading1"/>
        <w:numPr>
          <w:ilvl w:val="1"/>
          <w:numId w:val="5"/>
        </w:numPr>
        <w:tabs>
          <w:tab w:val="left" w:pos="552"/>
        </w:tabs>
        <w:ind w:left="552" w:hanging="480"/>
      </w:pPr>
      <w:r>
        <w:t>Global</w:t>
      </w:r>
      <w:r>
        <w:rPr>
          <w:spacing w:val="-2"/>
        </w:rPr>
        <w:t xml:space="preserve"> </w:t>
      </w:r>
      <w:r>
        <w:t>Inequality</w:t>
      </w:r>
      <w:r>
        <w:rPr>
          <w:spacing w:val="-1"/>
        </w:rPr>
        <w:t xml:space="preserve"> </w:t>
      </w:r>
      <w:r>
        <w:t>and</w:t>
      </w:r>
      <w:r>
        <w:rPr>
          <w:spacing w:val="-3"/>
        </w:rPr>
        <w:t xml:space="preserve"> </w:t>
      </w:r>
      <w:r>
        <w:t>Social</w:t>
      </w:r>
      <w:r>
        <w:rPr>
          <w:spacing w:val="-1"/>
        </w:rPr>
        <w:t xml:space="preserve"> </w:t>
      </w:r>
      <w:r>
        <w:rPr>
          <w:spacing w:val="-2"/>
        </w:rPr>
        <w:t>Justice</w:t>
      </w:r>
    </w:p>
    <w:p w14:paraId="55AE15CB" w14:textId="77777777" w:rsidR="00863674" w:rsidRDefault="00863674">
      <w:pPr>
        <w:pStyle w:val="BodyText"/>
        <w:spacing w:before="137"/>
        <w:rPr>
          <w:b/>
        </w:rPr>
      </w:pPr>
    </w:p>
    <w:p w14:paraId="1286EB3C" w14:textId="77777777" w:rsidR="00863674" w:rsidRDefault="00AD53A1">
      <w:pPr>
        <w:pStyle w:val="BodyText"/>
        <w:spacing w:line="360" w:lineRule="auto"/>
        <w:ind w:left="72" w:right="75"/>
        <w:jc w:val="both"/>
      </w:pPr>
      <w:r>
        <w:t>Islamic economic principles emphasize redistribution, social responsibility, and ethical wealth management. These principles can address growing global inequalities.</w:t>
      </w:r>
    </w:p>
    <w:p w14:paraId="5CFB1225" w14:textId="77777777" w:rsidR="00863674" w:rsidRDefault="00863674">
      <w:pPr>
        <w:pStyle w:val="BodyText"/>
        <w:spacing w:before="10"/>
      </w:pPr>
    </w:p>
    <w:p w14:paraId="26F3FBDF" w14:textId="77777777" w:rsidR="00863674" w:rsidRDefault="00AD53A1">
      <w:pPr>
        <w:pStyle w:val="Heading1"/>
        <w:numPr>
          <w:ilvl w:val="0"/>
          <w:numId w:val="5"/>
        </w:numPr>
        <w:tabs>
          <w:tab w:val="left" w:pos="1512"/>
        </w:tabs>
        <w:spacing w:line="602" w:lineRule="auto"/>
        <w:ind w:left="72" w:right="5725" w:firstLine="1080"/>
        <w:jc w:val="left"/>
      </w:pPr>
      <w:r>
        <w:t>Convergences</w:t>
      </w:r>
      <w:r>
        <w:rPr>
          <w:spacing w:val="-15"/>
        </w:rPr>
        <w:t xml:space="preserve"> </w:t>
      </w:r>
      <w:r>
        <w:t>and</w:t>
      </w:r>
      <w:r>
        <w:rPr>
          <w:spacing w:val="-15"/>
        </w:rPr>
        <w:t xml:space="preserve"> </w:t>
      </w:r>
      <w:r>
        <w:t xml:space="preserve">Tensions </w:t>
      </w:r>
      <w:r>
        <w:rPr>
          <w:spacing w:val="-2"/>
        </w:rPr>
        <w:t>Convergences</w:t>
      </w:r>
    </w:p>
    <w:p w14:paraId="79125919" w14:textId="77777777" w:rsidR="00863674" w:rsidRDefault="00863674">
      <w:pPr>
        <w:pStyle w:val="Heading1"/>
        <w:spacing w:line="602" w:lineRule="auto"/>
        <w:sectPr w:rsidR="00863674">
          <w:pgSz w:w="12240" w:h="15840"/>
          <w:pgMar w:top="940" w:right="1080" w:bottom="1200" w:left="1080" w:header="0" w:footer="1015" w:gutter="0"/>
          <w:cols w:space="720"/>
        </w:sectPr>
      </w:pPr>
    </w:p>
    <w:p w14:paraId="4FF11209" w14:textId="77777777" w:rsidR="00863674" w:rsidRDefault="00AD53A1">
      <w:pPr>
        <w:pStyle w:val="ListParagraph"/>
        <w:numPr>
          <w:ilvl w:val="0"/>
          <w:numId w:val="2"/>
        </w:numPr>
        <w:tabs>
          <w:tab w:val="left" w:pos="792"/>
        </w:tabs>
        <w:spacing w:before="62"/>
        <w:rPr>
          <w:sz w:val="24"/>
        </w:rPr>
      </w:pPr>
      <w:r>
        <w:rPr>
          <w:sz w:val="24"/>
        </w:rPr>
        <w:lastRenderedPageBreak/>
        <w:t>Justice</w:t>
      </w:r>
      <w:r>
        <w:rPr>
          <w:spacing w:val="-3"/>
          <w:sz w:val="24"/>
        </w:rPr>
        <w:t xml:space="preserve"> </w:t>
      </w:r>
      <w:r>
        <w:rPr>
          <w:sz w:val="24"/>
        </w:rPr>
        <w:t xml:space="preserve">and human </w:t>
      </w:r>
      <w:r>
        <w:rPr>
          <w:spacing w:val="-2"/>
          <w:sz w:val="24"/>
        </w:rPr>
        <w:t>dignity</w:t>
      </w:r>
    </w:p>
    <w:p w14:paraId="6E4DCA25" w14:textId="77777777" w:rsidR="00863674" w:rsidRDefault="00AD53A1">
      <w:pPr>
        <w:pStyle w:val="ListParagraph"/>
        <w:numPr>
          <w:ilvl w:val="0"/>
          <w:numId w:val="2"/>
        </w:numPr>
        <w:tabs>
          <w:tab w:val="left" w:pos="792"/>
        </w:tabs>
        <w:spacing w:before="137"/>
        <w:rPr>
          <w:sz w:val="24"/>
        </w:rPr>
      </w:pPr>
      <w:r>
        <w:rPr>
          <w:sz w:val="24"/>
        </w:rPr>
        <w:t>Social</w:t>
      </w:r>
      <w:r>
        <w:rPr>
          <w:spacing w:val="-1"/>
          <w:sz w:val="24"/>
        </w:rPr>
        <w:t xml:space="preserve"> </w:t>
      </w:r>
      <w:r>
        <w:rPr>
          <w:spacing w:val="-2"/>
          <w:sz w:val="24"/>
        </w:rPr>
        <w:t>welfare</w:t>
      </w:r>
    </w:p>
    <w:p w14:paraId="3950D657" w14:textId="77777777" w:rsidR="00863674" w:rsidRDefault="00AD53A1">
      <w:pPr>
        <w:pStyle w:val="ListParagraph"/>
        <w:numPr>
          <w:ilvl w:val="0"/>
          <w:numId w:val="2"/>
        </w:numPr>
        <w:tabs>
          <w:tab w:val="left" w:pos="792"/>
        </w:tabs>
        <w:spacing w:before="139"/>
        <w:rPr>
          <w:sz w:val="24"/>
        </w:rPr>
      </w:pPr>
      <w:r>
        <w:rPr>
          <w:sz w:val="24"/>
        </w:rPr>
        <w:t>Ethical</w:t>
      </w:r>
      <w:r>
        <w:rPr>
          <w:spacing w:val="-2"/>
          <w:sz w:val="24"/>
        </w:rPr>
        <w:t xml:space="preserve"> accountability</w:t>
      </w:r>
    </w:p>
    <w:p w14:paraId="6D3BACD5" w14:textId="77777777" w:rsidR="00863674" w:rsidRDefault="00863674">
      <w:pPr>
        <w:pStyle w:val="BodyText"/>
        <w:spacing w:before="147"/>
      </w:pPr>
    </w:p>
    <w:p w14:paraId="2562506E" w14:textId="77777777" w:rsidR="00863674" w:rsidRDefault="00AD53A1">
      <w:pPr>
        <w:pStyle w:val="Heading1"/>
        <w:ind w:left="72" w:firstLine="0"/>
      </w:pPr>
      <w:r>
        <w:rPr>
          <w:spacing w:val="-2"/>
        </w:rPr>
        <w:t>Tensions</w:t>
      </w:r>
    </w:p>
    <w:p w14:paraId="47B458EA" w14:textId="77777777" w:rsidR="00863674" w:rsidRDefault="00863674">
      <w:pPr>
        <w:pStyle w:val="BodyText"/>
        <w:spacing w:before="137"/>
        <w:rPr>
          <w:b/>
        </w:rPr>
      </w:pPr>
    </w:p>
    <w:p w14:paraId="6CC3D163" w14:textId="77777777" w:rsidR="00863674" w:rsidRDefault="00AD53A1">
      <w:pPr>
        <w:pStyle w:val="ListParagraph"/>
        <w:numPr>
          <w:ilvl w:val="0"/>
          <w:numId w:val="2"/>
        </w:numPr>
        <w:tabs>
          <w:tab w:val="left" w:pos="792"/>
        </w:tabs>
        <w:rPr>
          <w:sz w:val="24"/>
        </w:rPr>
      </w:pPr>
      <w:r>
        <w:rPr>
          <w:sz w:val="24"/>
        </w:rPr>
        <w:t>Individual</w:t>
      </w:r>
      <w:r>
        <w:rPr>
          <w:spacing w:val="-2"/>
          <w:sz w:val="24"/>
        </w:rPr>
        <w:t xml:space="preserve"> </w:t>
      </w:r>
      <w:r>
        <w:rPr>
          <w:sz w:val="24"/>
        </w:rPr>
        <w:t>vs.</w:t>
      </w:r>
      <w:r>
        <w:rPr>
          <w:spacing w:val="-2"/>
          <w:sz w:val="24"/>
        </w:rPr>
        <w:t xml:space="preserve"> </w:t>
      </w:r>
      <w:r>
        <w:rPr>
          <w:sz w:val="24"/>
        </w:rPr>
        <w:t>collective</w:t>
      </w:r>
      <w:r>
        <w:rPr>
          <w:spacing w:val="-2"/>
          <w:sz w:val="24"/>
        </w:rPr>
        <w:t xml:space="preserve"> rights</w:t>
      </w:r>
    </w:p>
    <w:p w14:paraId="2F44AEA3" w14:textId="77777777" w:rsidR="00863674" w:rsidRDefault="00AD53A1">
      <w:pPr>
        <w:pStyle w:val="ListParagraph"/>
        <w:numPr>
          <w:ilvl w:val="0"/>
          <w:numId w:val="2"/>
        </w:numPr>
        <w:tabs>
          <w:tab w:val="left" w:pos="792"/>
        </w:tabs>
        <w:spacing w:before="139"/>
        <w:rPr>
          <w:sz w:val="24"/>
        </w:rPr>
      </w:pPr>
      <w:r>
        <w:rPr>
          <w:sz w:val="24"/>
        </w:rPr>
        <w:t>Secular</w:t>
      </w:r>
      <w:r>
        <w:rPr>
          <w:spacing w:val="-4"/>
          <w:sz w:val="24"/>
        </w:rPr>
        <w:t xml:space="preserve"> </w:t>
      </w:r>
      <w:r>
        <w:rPr>
          <w:sz w:val="24"/>
        </w:rPr>
        <w:t>vs.</w:t>
      </w:r>
      <w:r>
        <w:rPr>
          <w:spacing w:val="-1"/>
          <w:sz w:val="24"/>
        </w:rPr>
        <w:t xml:space="preserve"> </w:t>
      </w:r>
      <w:r>
        <w:rPr>
          <w:sz w:val="24"/>
        </w:rPr>
        <w:t>religious</w:t>
      </w:r>
      <w:r>
        <w:rPr>
          <w:spacing w:val="-1"/>
          <w:sz w:val="24"/>
        </w:rPr>
        <w:t xml:space="preserve"> </w:t>
      </w:r>
      <w:r>
        <w:rPr>
          <w:spacing w:val="-2"/>
          <w:sz w:val="24"/>
        </w:rPr>
        <w:t>authority</w:t>
      </w:r>
    </w:p>
    <w:p w14:paraId="78EC7DCD" w14:textId="77777777" w:rsidR="00863674" w:rsidRDefault="00AD53A1">
      <w:pPr>
        <w:pStyle w:val="ListParagraph"/>
        <w:numPr>
          <w:ilvl w:val="0"/>
          <w:numId w:val="2"/>
        </w:numPr>
        <w:tabs>
          <w:tab w:val="left" w:pos="792"/>
        </w:tabs>
        <w:spacing w:before="137"/>
        <w:rPr>
          <w:sz w:val="24"/>
        </w:rPr>
      </w:pPr>
      <w:r>
        <w:rPr>
          <w:sz w:val="24"/>
        </w:rPr>
        <w:t>Epistemological</w:t>
      </w:r>
      <w:r>
        <w:rPr>
          <w:spacing w:val="-6"/>
          <w:sz w:val="24"/>
        </w:rPr>
        <w:t xml:space="preserve"> </w:t>
      </w:r>
      <w:r>
        <w:rPr>
          <w:spacing w:val="-2"/>
          <w:sz w:val="24"/>
        </w:rPr>
        <w:t>differences</w:t>
      </w:r>
    </w:p>
    <w:p w14:paraId="23A31277" w14:textId="77777777" w:rsidR="00863674" w:rsidRDefault="00863674">
      <w:pPr>
        <w:pStyle w:val="BodyText"/>
        <w:spacing w:before="141"/>
      </w:pPr>
    </w:p>
    <w:p w14:paraId="420835C6" w14:textId="77777777" w:rsidR="00863674" w:rsidRDefault="00AD53A1">
      <w:pPr>
        <w:pStyle w:val="BodyText"/>
        <w:spacing w:line="362" w:lineRule="auto"/>
        <w:ind w:left="72"/>
      </w:pPr>
      <w:r>
        <w:t>Rather</w:t>
      </w:r>
      <w:r>
        <w:rPr>
          <w:spacing w:val="62"/>
        </w:rPr>
        <w:t xml:space="preserve"> </w:t>
      </w:r>
      <w:r>
        <w:t>than</w:t>
      </w:r>
      <w:r>
        <w:rPr>
          <w:spacing w:val="63"/>
        </w:rPr>
        <w:t xml:space="preserve"> </w:t>
      </w:r>
      <w:r>
        <w:t>viewing</w:t>
      </w:r>
      <w:r>
        <w:rPr>
          <w:spacing w:val="40"/>
        </w:rPr>
        <w:t xml:space="preserve"> </w:t>
      </w:r>
      <w:r>
        <w:t>these</w:t>
      </w:r>
      <w:r>
        <w:rPr>
          <w:spacing w:val="63"/>
        </w:rPr>
        <w:t xml:space="preserve"> </w:t>
      </w:r>
      <w:r>
        <w:t>tensions</w:t>
      </w:r>
      <w:r>
        <w:rPr>
          <w:spacing w:val="64"/>
        </w:rPr>
        <w:t xml:space="preserve"> </w:t>
      </w:r>
      <w:r>
        <w:t>as</w:t>
      </w:r>
      <w:r>
        <w:rPr>
          <w:spacing w:val="64"/>
        </w:rPr>
        <w:t xml:space="preserve"> </w:t>
      </w:r>
      <w:r>
        <w:t>conflicts,</w:t>
      </w:r>
      <w:r>
        <w:rPr>
          <w:spacing w:val="64"/>
        </w:rPr>
        <w:t xml:space="preserve"> </w:t>
      </w:r>
      <w:r>
        <w:t>they</w:t>
      </w:r>
      <w:r>
        <w:rPr>
          <w:spacing w:val="40"/>
        </w:rPr>
        <w:t xml:space="preserve"> </w:t>
      </w:r>
      <w:r>
        <w:t>should</w:t>
      </w:r>
      <w:r>
        <w:rPr>
          <w:spacing w:val="63"/>
        </w:rPr>
        <w:t xml:space="preserve"> </w:t>
      </w:r>
      <w:r>
        <w:t>be</w:t>
      </w:r>
      <w:r>
        <w:rPr>
          <w:spacing w:val="63"/>
        </w:rPr>
        <w:t xml:space="preserve"> </w:t>
      </w:r>
      <w:r>
        <w:t>understood</w:t>
      </w:r>
      <w:r>
        <w:rPr>
          <w:spacing w:val="63"/>
        </w:rPr>
        <w:t xml:space="preserve"> </w:t>
      </w:r>
      <w:r>
        <w:t>as</w:t>
      </w:r>
      <w:r>
        <w:rPr>
          <w:spacing w:val="64"/>
        </w:rPr>
        <w:t xml:space="preserve"> </w:t>
      </w:r>
      <w:r>
        <w:t>opportunities</w:t>
      </w:r>
      <w:r>
        <w:rPr>
          <w:spacing w:val="64"/>
        </w:rPr>
        <w:t xml:space="preserve"> </w:t>
      </w:r>
      <w:r>
        <w:t xml:space="preserve">for </w:t>
      </w:r>
      <w:r>
        <w:rPr>
          <w:b/>
        </w:rPr>
        <w:t>constructive dialogue</w:t>
      </w:r>
      <w:r>
        <w:t>.</w:t>
      </w:r>
    </w:p>
    <w:p w14:paraId="5003BEE7" w14:textId="77777777" w:rsidR="00863674" w:rsidRDefault="00863674">
      <w:pPr>
        <w:pStyle w:val="BodyText"/>
        <w:spacing w:before="204"/>
      </w:pPr>
    </w:p>
    <w:p w14:paraId="3ABF72D1" w14:textId="77777777" w:rsidR="00863674" w:rsidRDefault="00AD53A1">
      <w:pPr>
        <w:pStyle w:val="ListParagraph"/>
        <w:numPr>
          <w:ilvl w:val="0"/>
          <w:numId w:val="5"/>
        </w:numPr>
        <w:tabs>
          <w:tab w:val="left" w:pos="1512"/>
        </w:tabs>
        <w:spacing w:line="602" w:lineRule="auto"/>
        <w:ind w:left="72" w:right="2552" w:firstLine="1080"/>
        <w:jc w:val="left"/>
        <w:rPr>
          <w:b/>
          <w:sz w:val="24"/>
        </w:rPr>
      </w:pPr>
      <w:r>
        <w:rPr>
          <w:b/>
          <w:sz w:val="24"/>
        </w:rPr>
        <w:t>Critiques</w:t>
      </w:r>
      <w:r>
        <w:rPr>
          <w:b/>
          <w:spacing w:val="-7"/>
          <w:sz w:val="24"/>
        </w:rPr>
        <w:t xml:space="preserve"> </w:t>
      </w:r>
      <w:r>
        <w:rPr>
          <w:b/>
          <w:sz w:val="24"/>
        </w:rPr>
        <w:t>and</w:t>
      </w:r>
      <w:r>
        <w:rPr>
          <w:b/>
          <w:spacing w:val="-7"/>
          <w:sz w:val="24"/>
        </w:rPr>
        <w:t xml:space="preserve"> </w:t>
      </w:r>
      <w:r>
        <w:rPr>
          <w:b/>
          <w:sz w:val="24"/>
        </w:rPr>
        <w:t>Limitations</w:t>
      </w:r>
      <w:r>
        <w:rPr>
          <w:b/>
          <w:spacing w:val="-7"/>
          <w:sz w:val="24"/>
        </w:rPr>
        <w:t xml:space="preserve"> </w:t>
      </w:r>
      <w:r>
        <w:rPr>
          <w:b/>
          <w:sz w:val="24"/>
        </w:rPr>
        <w:t>of</w:t>
      </w:r>
      <w:r>
        <w:rPr>
          <w:b/>
          <w:spacing w:val="-6"/>
          <w:sz w:val="24"/>
        </w:rPr>
        <w:t xml:space="preserve"> </w:t>
      </w:r>
      <w:r>
        <w:rPr>
          <w:b/>
          <w:sz w:val="24"/>
        </w:rPr>
        <w:t>Islamic</w:t>
      </w:r>
      <w:r>
        <w:rPr>
          <w:b/>
          <w:spacing w:val="-7"/>
          <w:sz w:val="24"/>
        </w:rPr>
        <w:t xml:space="preserve"> </w:t>
      </w:r>
      <w:r>
        <w:rPr>
          <w:b/>
          <w:sz w:val="24"/>
        </w:rPr>
        <w:t>Ethical</w:t>
      </w:r>
      <w:r>
        <w:rPr>
          <w:b/>
          <w:spacing w:val="-7"/>
          <w:sz w:val="24"/>
        </w:rPr>
        <w:t xml:space="preserve"> </w:t>
      </w:r>
      <w:r>
        <w:rPr>
          <w:b/>
          <w:sz w:val="24"/>
        </w:rPr>
        <w:t xml:space="preserve">Contributions </w:t>
      </w:r>
      <w:r>
        <w:rPr>
          <w:sz w:val="24"/>
        </w:rPr>
        <w:t>To maintain academic credibility, it is essential to acknowledge limitations. Islamic ethical frameworks, like any tradition, face challenges including:</w:t>
      </w:r>
    </w:p>
    <w:p w14:paraId="5DA4A007" w14:textId="77777777" w:rsidR="00863674" w:rsidRDefault="00AD53A1">
      <w:pPr>
        <w:pStyle w:val="ListParagraph"/>
        <w:numPr>
          <w:ilvl w:val="0"/>
          <w:numId w:val="2"/>
        </w:numPr>
        <w:tabs>
          <w:tab w:val="left" w:pos="792"/>
        </w:tabs>
        <w:spacing w:before="1"/>
        <w:rPr>
          <w:sz w:val="24"/>
        </w:rPr>
      </w:pPr>
      <w:r>
        <w:rPr>
          <w:sz w:val="24"/>
        </w:rPr>
        <w:t>Diverse</w:t>
      </w:r>
      <w:r>
        <w:rPr>
          <w:spacing w:val="-3"/>
          <w:sz w:val="24"/>
        </w:rPr>
        <w:t xml:space="preserve"> </w:t>
      </w:r>
      <w:r>
        <w:rPr>
          <w:sz w:val="24"/>
        </w:rPr>
        <w:t>interpretations</w:t>
      </w:r>
      <w:r>
        <w:rPr>
          <w:spacing w:val="-1"/>
          <w:sz w:val="24"/>
        </w:rPr>
        <w:t xml:space="preserve"> </w:t>
      </w:r>
      <w:r>
        <w:rPr>
          <w:sz w:val="24"/>
        </w:rPr>
        <w:t>leading</w:t>
      </w:r>
      <w:r>
        <w:rPr>
          <w:spacing w:val="-3"/>
          <w:sz w:val="24"/>
        </w:rPr>
        <w:t xml:space="preserve"> </w:t>
      </w:r>
      <w:r>
        <w:rPr>
          <w:sz w:val="24"/>
        </w:rPr>
        <w:t xml:space="preserve">to </w:t>
      </w:r>
      <w:r>
        <w:rPr>
          <w:spacing w:val="-2"/>
          <w:sz w:val="24"/>
        </w:rPr>
        <w:t>inconsistency</w:t>
      </w:r>
    </w:p>
    <w:p w14:paraId="0F9C2029" w14:textId="77777777" w:rsidR="00863674" w:rsidRDefault="00AD53A1">
      <w:pPr>
        <w:pStyle w:val="ListParagraph"/>
        <w:numPr>
          <w:ilvl w:val="0"/>
          <w:numId w:val="2"/>
        </w:numPr>
        <w:tabs>
          <w:tab w:val="left" w:pos="792"/>
        </w:tabs>
        <w:spacing w:before="137"/>
        <w:rPr>
          <w:sz w:val="24"/>
        </w:rPr>
      </w:pPr>
      <w:r>
        <w:rPr>
          <w:sz w:val="24"/>
        </w:rPr>
        <w:t>Political</w:t>
      </w:r>
      <w:r>
        <w:rPr>
          <w:spacing w:val="-2"/>
          <w:sz w:val="24"/>
        </w:rPr>
        <w:t xml:space="preserve"> </w:t>
      </w:r>
      <w:r>
        <w:rPr>
          <w:sz w:val="24"/>
        </w:rPr>
        <w:t>misuse</w:t>
      </w:r>
      <w:r>
        <w:rPr>
          <w:spacing w:val="-3"/>
          <w:sz w:val="24"/>
        </w:rPr>
        <w:t xml:space="preserve"> </w:t>
      </w:r>
      <w:r>
        <w:rPr>
          <w:sz w:val="24"/>
        </w:rPr>
        <w:t>of</w:t>
      </w:r>
      <w:r>
        <w:rPr>
          <w:spacing w:val="-2"/>
          <w:sz w:val="24"/>
        </w:rPr>
        <w:t xml:space="preserve"> </w:t>
      </w:r>
      <w:r>
        <w:rPr>
          <w:sz w:val="24"/>
        </w:rPr>
        <w:t>religious</w:t>
      </w:r>
      <w:r>
        <w:rPr>
          <w:spacing w:val="-2"/>
          <w:sz w:val="24"/>
        </w:rPr>
        <w:t xml:space="preserve"> concepts</w:t>
      </w:r>
    </w:p>
    <w:p w14:paraId="738A82C8" w14:textId="77777777" w:rsidR="00863674" w:rsidRDefault="00AD53A1">
      <w:pPr>
        <w:pStyle w:val="ListParagraph"/>
        <w:numPr>
          <w:ilvl w:val="0"/>
          <w:numId w:val="2"/>
        </w:numPr>
        <w:tabs>
          <w:tab w:val="left" w:pos="792"/>
        </w:tabs>
        <w:spacing w:before="139"/>
        <w:rPr>
          <w:sz w:val="24"/>
        </w:rPr>
      </w:pPr>
      <w:r>
        <w:rPr>
          <w:sz w:val="24"/>
        </w:rPr>
        <w:t>Gaps</w:t>
      </w:r>
      <w:r>
        <w:rPr>
          <w:spacing w:val="-2"/>
          <w:sz w:val="24"/>
        </w:rPr>
        <w:t xml:space="preserve"> </w:t>
      </w:r>
      <w:r>
        <w:rPr>
          <w:sz w:val="24"/>
        </w:rPr>
        <w:t>between</w:t>
      </w:r>
      <w:r>
        <w:rPr>
          <w:spacing w:val="-1"/>
          <w:sz w:val="24"/>
        </w:rPr>
        <w:t xml:space="preserve"> </w:t>
      </w:r>
      <w:r>
        <w:rPr>
          <w:sz w:val="24"/>
        </w:rPr>
        <w:t>ethical</w:t>
      </w:r>
      <w:r>
        <w:rPr>
          <w:spacing w:val="-1"/>
          <w:sz w:val="24"/>
        </w:rPr>
        <w:t xml:space="preserve"> </w:t>
      </w:r>
      <w:r>
        <w:rPr>
          <w:sz w:val="24"/>
        </w:rPr>
        <w:t>ideals</w:t>
      </w:r>
      <w:r>
        <w:rPr>
          <w:spacing w:val="-1"/>
          <w:sz w:val="24"/>
        </w:rPr>
        <w:t xml:space="preserve"> </w:t>
      </w:r>
      <w:r>
        <w:rPr>
          <w:sz w:val="24"/>
        </w:rPr>
        <w:t>and</w:t>
      </w:r>
      <w:r>
        <w:rPr>
          <w:spacing w:val="-1"/>
          <w:sz w:val="24"/>
        </w:rPr>
        <w:t xml:space="preserve"> </w:t>
      </w:r>
      <w:r>
        <w:rPr>
          <w:sz w:val="24"/>
        </w:rPr>
        <w:t>institutional</w:t>
      </w:r>
      <w:r>
        <w:rPr>
          <w:spacing w:val="-1"/>
          <w:sz w:val="24"/>
        </w:rPr>
        <w:t xml:space="preserve"> </w:t>
      </w:r>
      <w:r>
        <w:rPr>
          <w:spacing w:val="-2"/>
          <w:sz w:val="24"/>
        </w:rPr>
        <w:t>practice</w:t>
      </w:r>
    </w:p>
    <w:p w14:paraId="23C83436" w14:textId="77777777" w:rsidR="00863674" w:rsidRDefault="00863674">
      <w:pPr>
        <w:pStyle w:val="BodyText"/>
        <w:spacing w:before="142"/>
      </w:pPr>
    </w:p>
    <w:p w14:paraId="5287B157" w14:textId="77777777" w:rsidR="00863674" w:rsidRDefault="00AD53A1">
      <w:pPr>
        <w:pStyle w:val="BodyText"/>
        <w:spacing w:line="360" w:lineRule="auto"/>
        <w:ind w:left="72"/>
      </w:pPr>
      <w:r>
        <w:t>Ignoring</w:t>
      </w:r>
      <w:r>
        <w:rPr>
          <w:spacing w:val="40"/>
        </w:rPr>
        <w:t xml:space="preserve"> </w:t>
      </w:r>
      <w:r>
        <w:t>these</w:t>
      </w:r>
      <w:r>
        <w:rPr>
          <w:spacing w:val="40"/>
        </w:rPr>
        <w:t xml:space="preserve"> </w:t>
      </w:r>
      <w:r>
        <w:t>issues</w:t>
      </w:r>
      <w:r>
        <w:rPr>
          <w:spacing w:val="40"/>
        </w:rPr>
        <w:t xml:space="preserve"> </w:t>
      </w:r>
      <w:r>
        <w:t>would</w:t>
      </w:r>
      <w:r>
        <w:rPr>
          <w:spacing w:val="40"/>
        </w:rPr>
        <w:t xml:space="preserve"> </w:t>
      </w:r>
      <w:r>
        <w:t>weaken</w:t>
      </w:r>
      <w:r>
        <w:rPr>
          <w:spacing w:val="40"/>
        </w:rPr>
        <w:t xml:space="preserve"> </w:t>
      </w:r>
      <w:r>
        <w:t>the</w:t>
      </w:r>
      <w:r>
        <w:rPr>
          <w:spacing w:val="40"/>
        </w:rPr>
        <w:t xml:space="preserve"> </w:t>
      </w:r>
      <w:r>
        <w:t>argument.</w:t>
      </w:r>
      <w:r>
        <w:rPr>
          <w:spacing w:val="40"/>
        </w:rPr>
        <w:t xml:space="preserve"> </w:t>
      </w:r>
      <w:r>
        <w:t>Instead,</w:t>
      </w:r>
      <w:r>
        <w:rPr>
          <w:spacing w:val="40"/>
        </w:rPr>
        <w:t xml:space="preserve"> </w:t>
      </w:r>
      <w:r>
        <w:t>recognizing</w:t>
      </w:r>
      <w:r>
        <w:rPr>
          <w:spacing w:val="40"/>
        </w:rPr>
        <w:t xml:space="preserve"> </w:t>
      </w:r>
      <w:r>
        <w:t>them</w:t>
      </w:r>
      <w:r>
        <w:rPr>
          <w:spacing w:val="40"/>
        </w:rPr>
        <w:t xml:space="preserve"> </w:t>
      </w:r>
      <w:r>
        <w:t>allows</w:t>
      </w:r>
      <w:r>
        <w:rPr>
          <w:spacing w:val="40"/>
        </w:rPr>
        <w:t xml:space="preserve"> </w:t>
      </w:r>
      <w:r>
        <w:t>for</w:t>
      </w:r>
      <w:r>
        <w:rPr>
          <w:spacing w:val="40"/>
        </w:rPr>
        <w:t xml:space="preserve"> </w:t>
      </w:r>
      <w:r>
        <w:t>a</w:t>
      </w:r>
      <w:r>
        <w:rPr>
          <w:spacing w:val="40"/>
        </w:rPr>
        <w:t xml:space="preserve"> </w:t>
      </w:r>
      <w:r>
        <w:t>more</w:t>
      </w:r>
      <w:r>
        <w:rPr>
          <w:spacing w:val="80"/>
        </w:rPr>
        <w:t xml:space="preserve"> </w:t>
      </w:r>
      <w:r>
        <w:t>realistic and balanced assessment.</w:t>
      </w:r>
    </w:p>
    <w:p w14:paraId="3AAB3983" w14:textId="77777777" w:rsidR="00863674" w:rsidRDefault="00863674">
      <w:pPr>
        <w:pStyle w:val="BodyText"/>
        <w:spacing w:before="5"/>
      </w:pPr>
    </w:p>
    <w:p w14:paraId="55CA2770" w14:textId="77777777" w:rsidR="00863674" w:rsidRDefault="00AD53A1">
      <w:pPr>
        <w:pStyle w:val="BodyText"/>
        <w:spacing w:line="388" w:lineRule="auto"/>
        <w:ind w:left="72" w:right="77"/>
      </w:pPr>
      <w:r>
        <w:t xml:space="preserve">Importantly, similar limitations exist within dominant global frameworks as well. The goal, therefore, is not to present Islamic ethics as flawless, but as </w:t>
      </w:r>
      <w:r>
        <w:rPr>
          <w:b/>
        </w:rPr>
        <w:t>one</w:t>
      </w:r>
      <w:r>
        <w:rPr>
          <w:rFonts w:ascii="Arial" w:hAnsi="Arial"/>
          <w:b/>
          <w:spacing w:val="80"/>
          <w:w w:val="150"/>
        </w:rPr>
        <w:t xml:space="preserve">    </w:t>
      </w:r>
      <w:r>
        <w:rPr>
          <w:rFonts w:ascii="Arial" w:hAnsi="Arial"/>
          <w:b/>
          <w:spacing w:val="-73"/>
        </w:rPr>
        <w:t>˛</w:t>
      </w:r>
      <w:r>
        <w:rPr>
          <w:rFonts w:ascii="Arial" w:hAnsi="Arial"/>
          <w:b/>
          <w:spacing w:val="80"/>
          <w:w w:val="150"/>
        </w:rPr>
        <w:t xml:space="preserve"> </w:t>
      </w:r>
      <w:r>
        <w:rPr>
          <w:rFonts w:ascii="Arial" w:hAnsi="Arial"/>
          <w:b/>
          <w:spacing w:val="-80"/>
        </w:rPr>
        <w:t>´</w:t>
      </w:r>
      <w:r>
        <w:rPr>
          <w:rFonts w:ascii="Arial" w:hAnsi="Arial"/>
          <w:b/>
          <w:spacing w:val="6"/>
        </w:rPr>
        <w:t xml:space="preserve"> </w:t>
      </w:r>
      <w:r>
        <w:rPr>
          <w:b/>
        </w:rPr>
        <w:t>contributor among many</w:t>
      </w:r>
      <w:r>
        <w:t>.</w:t>
      </w:r>
    </w:p>
    <w:p w14:paraId="4757CD27" w14:textId="77777777" w:rsidR="00863674" w:rsidRDefault="00863674">
      <w:pPr>
        <w:pStyle w:val="BodyText"/>
        <w:spacing w:before="5"/>
      </w:pPr>
    </w:p>
    <w:p w14:paraId="0E66265D" w14:textId="77777777" w:rsidR="00863674" w:rsidRDefault="00AD53A1">
      <w:pPr>
        <w:pStyle w:val="Heading1"/>
        <w:numPr>
          <w:ilvl w:val="0"/>
          <w:numId w:val="5"/>
        </w:numPr>
        <w:tabs>
          <w:tab w:val="left" w:pos="1512"/>
        </w:tabs>
        <w:ind w:left="1512" w:hanging="360"/>
        <w:jc w:val="left"/>
      </w:pPr>
      <w:r>
        <w:t>Toward</w:t>
      </w:r>
      <w:r>
        <w:rPr>
          <w:spacing w:val="-1"/>
        </w:rPr>
        <w:t xml:space="preserve"> </w:t>
      </w:r>
      <w:r>
        <w:t>a</w:t>
      </w:r>
      <w:r>
        <w:rPr>
          <w:spacing w:val="-1"/>
        </w:rPr>
        <w:t xml:space="preserve"> </w:t>
      </w:r>
      <w:r>
        <w:t>Pluralistic</w:t>
      </w:r>
      <w:r>
        <w:rPr>
          <w:spacing w:val="-2"/>
        </w:rPr>
        <w:t xml:space="preserve"> </w:t>
      </w:r>
      <w:r>
        <w:t xml:space="preserve">Ethical </w:t>
      </w:r>
      <w:r>
        <w:rPr>
          <w:spacing w:val="-2"/>
        </w:rPr>
        <w:t>Framework</w:t>
      </w:r>
    </w:p>
    <w:p w14:paraId="7FDA856A" w14:textId="77777777" w:rsidR="00863674" w:rsidRDefault="00863674">
      <w:pPr>
        <w:pStyle w:val="BodyText"/>
        <w:spacing w:before="139"/>
        <w:rPr>
          <w:b/>
        </w:rPr>
      </w:pPr>
    </w:p>
    <w:p w14:paraId="7D3D2638" w14:textId="77777777" w:rsidR="00863674" w:rsidRDefault="00AD53A1">
      <w:pPr>
        <w:spacing w:line="360" w:lineRule="auto"/>
        <w:ind w:left="72"/>
        <w:rPr>
          <w:sz w:val="24"/>
        </w:rPr>
      </w:pPr>
      <w:r>
        <w:rPr>
          <w:sz w:val="24"/>
        </w:rPr>
        <w:t>Recent</w:t>
      </w:r>
      <w:r>
        <w:rPr>
          <w:spacing w:val="-4"/>
          <w:sz w:val="24"/>
        </w:rPr>
        <w:t xml:space="preserve"> </w:t>
      </w:r>
      <w:r>
        <w:rPr>
          <w:sz w:val="24"/>
        </w:rPr>
        <w:t>scholarship</w:t>
      </w:r>
      <w:r>
        <w:rPr>
          <w:spacing w:val="-4"/>
          <w:sz w:val="24"/>
        </w:rPr>
        <w:t xml:space="preserve"> </w:t>
      </w:r>
      <w:r>
        <w:rPr>
          <w:sz w:val="24"/>
        </w:rPr>
        <w:t>proposes</w:t>
      </w:r>
      <w:r>
        <w:rPr>
          <w:spacing w:val="-2"/>
          <w:sz w:val="24"/>
        </w:rPr>
        <w:t xml:space="preserve"> </w:t>
      </w:r>
      <w:r>
        <w:rPr>
          <w:b/>
          <w:sz w:val="24"/>
        </w:rPr>
        <w:t>“co-genesis”</w:t>
      </w:r>
      <w:r>
        <w:rPr>
          <w:b/>
          <w:spacing w:val="-2"/>
          <w:sz w:val="24"/>
        </w:rPr>
        <w:t xml:space="preserve"> </w:t>
      </w:r>
      <w:r>
        <w:rPr>
          <w:b/>
          <w:sz w:val="24"/>
        </w:rPr>
        <w:t>models</w:t>
      </w:r>
      <w:r>
        <w:rPr>
          <w:b/>
          <w:spacing w:val="-5"/>
          <w:sz w:val="24"/>
        </w:rPr>
        <w:t xml:space="preserve"> </w:t>
      </w:r>
      <w:r>
        <w:rPr>
          <w:b/>
          <w:sz w:val="24"/>
        </w:rPr>
        <w:t>of</w:t>
      </w:r>
      <w:r>
        <w:rPr>
          <w:b/>
          <w:spacing w:val="-2"/>
          <w:sz w:val="24"/>
        </w:rPr>
        <w:t xml:space="preserve"> </w:t>
      </w:r>
      <w:r>
        <w:rPr>
          <w:b/>
          <w:sz w:val="24"/>
        </w:rPr>
        <w:t>ethics</w:t>
      </w:r>
      <w:r>
        <w:rPr>
          <w:sz w:val="24"/>
        </w:rPr>
        <w:t>,</w:t>
      </w:r>
      <w:r>
        <w:rPr>
          <w:spacing w:val="-4"/>
          <w:sz w:val="24"/>
        </w:rPr>
        <w:t xml:space="preserve"> </w:t>
      </w:r>
      <w:r>
        <w:rPr>
          <w:sz w:val="24"/>
        </w:rPr>
        <w:t>where</w:t>
      </w:r>
      <w:r>
        <w:rPr>
          <w:spacing w:val="-5"/>
          <w:sz w:val="24"/>
        </w:rPr>
        <w:t xml:space="preserve"> </w:t>
      </w:r>
      <w:r>
        <w:rPr>
          <w:sz w:val="24"/>
        </w:rPr>
        <w:t>values</w:t>
      </w:r>
      <w:r>
        <w:rPr>
          <w:spacing w:val="-3"/>
          <w:sz w:val="24"/>
        </w:rPr>
        <w:t xml:space="preserve"> </w:t>
      </w:r>
      <w:r>
        <w:rPr>
          <w:sz w:val="24"/>
        </w:rPr>
        <w:t>emerge</w:t>
      </w:r>
      <w:r>
        <w:rPr>
          <w:spacing w:val="-5"/>
          <w:sz w:val="24"/>
        </w:rPr>
        <w:t xml:space="preserve"> </w:t>
      </w:r>
      <w:r>
        <w:rPr>
          <w:sz w:val="24"/>
        </w:rPr>
        <w:t>through</w:t>
      </w:r>
      <w:r>
        <w:rPr>
          <w:spacing w:val="-4"/>
          <w:sz w:val="24"/>
        </w:rPr>
        <w:t xml:space="preserve"> </w:t>
      </w:r>
      <w:r>
        <w:rPr>
          <w:sz w:val="24"/>
        </w:rPr>
        <w:t>intercultural dialogue rather than imposition .</w:t>
      </w:r>
    </w:p>
    <w:p w14:paraId="2DF03625" w14:textId="77777777" w:rsidR="00863674" w:rsidRDefault="00863674">
      <w:pPr>
        <w:spacing w:line="360" w:lineRule="auto"/>
        <w:rPr>
          <w:sz w:val="24"/>
        </w:rPr>
        <w:sectPr w:rsidR="00863674">
          <w:pgSz w:w="12240" w:h="15840"/>
          <w:pgMar w:top="940" w:right="1080" w:bottom="1200" w:left="1080" w:header="0" w:footer="1015" w:gutter="0"/>
          <w:cols w:space="720"/>
        </w:sectPr>
      </w:pPr>
    </w:p>
    <w:p w14:paraId="7359F065" w14:textId="77777777" w:rsidR="00863674" w:rsidRDefault="00AD53A1">
      <w:pPr>
        <w:pStyle w:val="BodyText"/>
        <w:spacing w:before="62"/>
        <w:ind w:left="72"/>
      </w:pPr>
      <w:r>
        <w:lastRenderedPageBreak/>
        <w:t>Islamic</w:t>
      </w:r>
      <w:r>
        <w:rPr>
          <w:spacing w:val="-2"/>
        </w:rPr>
        <w:t xml:space="preserve"> </w:t>
      </w:r>
      <w:r>
        <w:t>ethics</w:t>
      </w:r>
      <w:r>
        <w:rPr>
          <w:spacing w:val="-1"/>
        </w:rPr>
        <w:t xml:space="preserve"> </w:t>
      </w:r>
      <w:r>
        <w:t>can</w:t>
      </w:r>
      <w:r>
        <w:rPr>
          <w:spacing w:val="-1"/>
        </w:rPr>
        <w:t xml:space="preserve"> </w:t>
      </w:r>
      <w:r>
        <w:t>play</w:t>
      </w:r>
      <w:r>
        <w:rPr>
          <w:spacing w:val="-6"/>
        </w:rPr>
        <w:t xml:space="preserve"> </w:t>
      </w:r>
      <w:r>
        <w:t>a</w:t>
      </w:r>
      <w:r>
        <w:rPr>
          <w:spacing w:val="3"/>
        </w:rPr>
        <w:t xml:space="preserve"> </w:t>
      </w:r>
      <w:r>
        <w:t>crucial</w:t>
      </w:r>
      <w:r>
        <w:rPr>
          <w:spacing w:val="-1"/>
        </w:rPr>
        <w:t xml:space="preserve"> </w:t>
      </w:r>
      <w:r>
        <w:t>role</w:t>
      </w:r>
      <w:r>
        <w:rPr>
          <w:spacing w:val="-2"/>
        </w:rPr>
        <w:t xml:space="preserve"> </w:t>
      </w:r>
      <w:r>
        <w:t>in</w:t>
      </w:r>
      <w:r>
        <w:rPr>
          <w:spacing w:val="-1"/>
        </w:rPr>
        <w:t xml:space="preserve"> </w:t>
      </w:r>
      <w:r>
        <w:t>such</w:t>
      </w:r>
      <w:r>
        <w:rPr>
          <w:spacing w:val="-1"/>
        </w:rPr>
        <w:t xml:space="preserve"> </w:t>
      </w:r>
      <w:r>
        <w:t xml:space="preserve">frameworks </w:t>
      </w:r>
      <w:r>
        <w:rPr>
          <w:spacing w:val="-5"/>
        </w:rPr>
        <w:t>by:</w:t>
      </w:r>
    </w:p>
    <w:p w14:paraId="5C68536B" w14:textId="77777777" w:rsidR="00863674" w:rsidRDefault="00863674">
      <w:pPr>
        <w:pStyle w:val="BodyText"/>
        <w:spacing w:before="142"/>
      </w:pPr>
    </w:p>
    <w:p w14:paraId="29550C1C" w14:textId="77777777" w:rsidR="00863674" w:rsidRDefault="00AD53A1">
      <w:pPr>
        <w:pStyle w:val="ListParagraph"/>
        <w:numPr>
          <w:ilvl w:val="0"/>
          <w:numId w:val="2"/>
        </w:numPr>
        <w:tabs>
          <w:tab w:val="left" w:pos="792"/>
        </w:tabs>
        <w:rPr>
          <w:sz w:val="24"/>
        </w:rPr>
      </w:pPr>
      <w:r>
        <w:rPr>
          <w:sz w:val="24"/>
        </w:rPr>
        <w:t>Contributing</w:t>
      </w:r>
      <w:r>
        <w:rPr>
          <w:spacing w:val="-3"/>
          <w:sz w:val="24"/>
        </w:rPr>
        <w:t xml:space="preserve"> </w:t>
      </w:r>
      <w:r>
        <w:rPr>
          <w:sz w:val="24"/>
        </w:rPr>
        <w:t>moral</w:t>
      </w:r>
      <w:r>
        <w:rPr>
          <w:spacing w:val="-1"/>
          <w:sz w:val="24"/>
        </w:rPr>
        <w:t xml:space="preserve"> </w:t>
      </w:r>
      <w:r>
        <w:rPr>
          <w:spacing w:val="-2"/>
          <w:sz w:val="24"/>
        </w:rPr>
        <w:t>depth</w:t>
      </w:r>
    </w:p>
    <w:p w14:paraId="3EBE58A7" w14:textId="77777777" w:rsidR="00863674" w:rsidRDefault="00AD53A1">
      <w:pPr>
        <w:pStyle w:val="ListParagraph"/>
        <w:numPr>
          <w:ilvl w:val="0"/>
          <w:numId w:val="2"/>
        </w:numPr>
        <w:tabs>
          <w:tab w:val="left" w:pos="792"/>
        </w:tabs>
        <w:spacing w:before="139"/>
        <w:rPr>
          <w:sz w:val="24"/>
        </w:rPr>
      </w:pPr>
      <w:r>
        <w:rPr>
          <w:sz w:val="24"/>
        </w:rPr>
        <w:t>Expanding</w:t>
      </w:r>
      <w:r>
        <w:rPr>
          <w:spacing w:val="-7"/>
          <w:sz w:val="24"/>
        </w:rPr>
        <w:t xml:space="preserve"> </w:t>
      </w:r>
      <w:r>
        <w:rPr>
          <w:sz w:val="24"/>
        </w:rPr>
        <w:t>epistemological</w:t>
      </w:r>
      <w:r>
        <w:rPr>
          <w:spacing w:val="-2"/>
          <w:sz w:val="24"/>
        </w:rPr>
        <w:t xml:space="preserve"> diversity</w:t>
      </w:r>
    </w:p>
    <w:p w14:paraId="275BC746" w14:textId="77777777" w:rsidR="00863674" w:rsidRDefault="00AD53A1">
      <w:pPr>
        <w:pStyle w:val="ListParagraph"/>
        <w:numPr>
          <w:ilvl w:val="0"/>
          <w:numId w:val="2"/>
        </w:numPr>
        <w:tabs>
          <w:tab w:val="left" w:pos="792"/>
        </w:tabs>
        <w:spacing w:before="137"/>
        <w:rPr>
          <w:sz w:val="24"/>
        </w:rPr>
      </w:pPr>
      <w:r>
        <w:rPr>
          <w:sz w:val="24"/>
        </w:rPr>
        <w:t>Enhancing</w:t>
      </w:r>
      <w:r>
        <w:rPr>
          <w:spacing w:val="-5"/>
          <w:sz w:val="24"/>
        </w:rPr>
        <w:t xml:space="preserve"> </w:t>
      </w:r>
      <w:r>
        <w:rPr>
          <w:sz w:val="24"/>
        </w:rPr>
        <w:t>cultural</w:t>
      </w:r>
      <w:r>
        <w:rPr>
          <w:spacing w:val="-2"/>
          <w:sz w:val="24"/>
        </w:rPr>
        <w:t xml:space="preserve"> inclusivity</w:t>
      </w:r>
    </w:p>
    <w:p w14:paraId="06F8A2A6" w14:textId="77777777" w:rsidR="00863674" w:rsidRDefault="00863674">
      <w:pPr>
        <w:pStyle w:val="BodyText"/>
        <w:spacing w:before="146"/>
      </w:pPr>
    </w:p>
    <w:p w14:paraId="0B846218" w14:textId="77777777" w:rsidR="00863674" w:rsidRDefault="00AD53A1">
      <w:pPr>
        <w:pStyle w:val="Heading1"/>
        <w:numPr>
          <w:ilvl w:val="0"/>
          <w:numId w:val="5"/>
        </w:numPr>
        <w:tabs>
          <w:tab w:val="left" w:pos="1512"/>
        </w:tabs>
        <w:spacing w:before="1"/>
        <w:ind w:left="1512" w:hanging="360"/>
        <w:jc w:val="left"/>
      </w:pPr>
      <w:r>
        <w:rPr>
          <w:spacing w:val="-2"/>
        </w:rPr>
        <w:t>Discussion</w:t>
      </w:r>
    </w:p>
    <w:p w14:paraId="70B3F780" w14:textId="77777777" w:rsidR="00863674" w:rsidRDefault="00863674">
      <w:pPr>
        <w:pStyle w:val="BodyText"/>
        <w:spacing w:before="139"/>
        <w:rPr>
          <w:b/>
        </w:rPr>
      </w:pPr>
    </w:p>
    <w:p w14:paraId="432ADFF6" w14:textId="77777777" w:rsidR="00863674" w:rsidRDefault="00AD53A1">
      <w:pPr>
        <w:spacing w:line="360" w:lineRule="auto"/>
        <w:ind w:left="72" w:right="75"/>
        <w:jc w:val="both"/>
        <w:rPr>
          <w:sz w:val="24"/>
        </w:rPr>
      </w:pPr>
      <w:r>
        <w:rPr>
          <w:sz w:val="24"/>
        </w:rPr>
        <w:t xml:space="preserve">A key contribution of this paper lies in repositioning Islamic ethics from a defensive posture to an </w:t>
      </w:r>
      <w:r>
        <w:rPr>
          <w:b/>
          <w:sz w:val="24"/>
        </w:rPr>
        <w:t xml:space="preserve">active intellectual participant </w:t>
      </w:r>
      <w:r>
        <w:rPr>
          <w:sz w:val="24"/>
        </w:rPr>
        <w:t>in global discourse.</w:t>
      </w:r>
    </w:p>
    <w:p w14:paraId="5EDEC0F3" w14:textId="77777777" w:rsidR="00863674" w:rsidRDefault="00863674">
      <w:pPr>
        <w:pStyle w:val="BodyText"/>
        <w:spacing w:before="3"/>
      </w:pPr>
    </w:p>
    <w:p w14:paraId="229D094A" w14:textId="77777777" w:rsidR="00863674" w:rsidRDefault="00AD53A1">
      <w:pPr>
        <w:pStyle w:val="BodyText"/>
        <w:ind w:left="72"/>
      </w:pPr>
      <w:r>
        <w:t>The</w:t>
      </w:r>
      <w:r>
        <w:rPr>
          <w:spacing w:val="-6"/>
        </w:rPr>
        <w:t xml:space="preserve"> </w:t>
      </w:r>
      <w:r>
        <w:t>evidence</w:t>
      </w:r>
      <w:r>
        <w:rPr>
          <w:spacing w:val="-2"/>
        </w:rPr>
        <w:t xml:space="preserve"> </w:t>
      </w:r>
      <w:r>
        <w:t>suggests</w:t>
      </w:r>
      <w:r>
        <w:rPr>
          <w:spacing w:val="-2"/>
        </w:rPr>
        <w:t xml:space="preserve"> </w:t>
      </w:r>
      <w:r>
        <w:t>that</w:t>
      </w:r>
      <w:r>
        <w:rPr>
          <w:spacing w:val="1"/>
        </w:rPr>
        <w:t xml:space="preserve"> </w:t>
      </w:r>
      <w:r>
        <w:t>Islamic</w:t>
      </w:r>
      <w:r>
        <w:rPr>
          <w:spacing w:val="-2"/>
        </w:rPr>
        <w:t xml:space="preserve"> values:</w:t>
      </w:r>
    </w:p>
    <w:p w14:paraId="7D7A1BA5" w14:textId="77777777" w:rsidR="00863674" w:rsidRDefault="00863674">
      <w:pPr>
        <w:pStyle w:val="BodyText"/>
        <w:spacing w:before="141"/>
      </w:pPr>
    </w:p>
    <w:p w14:paraId="508378E2" w14:textId="77777777" w:rsidR="00863674" w:rsidRDefault="00AD53A1">
      <w:pPr>
        <w:pStyle w:val="ListParagraph"/>
        <w:numPr>
          <w:ilvl w:val="0"/>
          <w:numId w:val="2"/>
        </w:numPr>
        <w:tabs>
          <w:tab w:val="left" w:pos="792"/>
        </w:tabs>
        <w:spacing w:before="1"/>
        <w:rPr>
          <w:sz w:val="24"/>
        </w:rPr>
      </w:pPr>
      <w:r>
        <w:rPr>
          <w:sz w:val="24"/>
        </w:rPr>
        <w:t>Are</w:t>
      </w:r>
      <w:r>
        <w:rPr>
          <w:spacing w:val="-5"/>
          <w:sz w:val="24"/>
        </w:rPr>
        <w:t xml:space="preserve"> </w:t>
      </w:r>
      <w:r>
        <w:rPr>
          <w:spacing w:val="-2"/>
          <w:sz w:val="24"/>
        </w:rPr>
        <w:t>adaptable</w:t>
      </w:r>
    </w:p>
    <w:p w14:paraId="5EC15E53" w14:textId="77777777" w:rsidR="00863674" w:rsidRDefault="00AD53A1">
      <w:pPr>
        <w:pStyle w:val="ListParagraph"/>
        <w:numPr>
          <w:ilvl w:val="0"/>
          <w:numId w:val="2"/>
        </w:numPr>
        <w:tabs>
          <w:tab w:val="left" w:pos="792"/>
        </w:tabs>
        <w:spacing w:before="139"/>
        <w:rPr>
          <w:sz w:val="24"/>
        </w:rPr>
      </w:pPr>
      <w:r>
        <w:rPr>
          <w:sz w:val="24"/>
        </w:rPr>
        <w:t>Have</w:t>
      </w:r>
      <w:r>
        <w:rPr>
          <w:spacing w:val="-3"/>
          <w:sz w:val="24"/>
        </w:rPr>
        <w:t xml:space="preserve"> </w:t>
      </w:r>
      <w:r>
        <w:rPr>
          <w:sz w:val="24"/>
        </w:rPr>
        <w:t>historical</w:t>
      </w:r>
      <w:r>
        <w:rPr>
          <w:spacing w:val="-1"/>
          <w:sz w:val="24"/>
        </w:rPr>
        <w:t xml:space="preserve"> </w:t>
      </w:r>
      <w:r>
        <w:rPr>
          <w:sz w:val="24"/>
        </w:rPr>
        <w:t>precedent in</w:t>
      </w:r>
      <w:r>
        <w:rPr>
          <w:spacing w:val="-1"/>
          <w:sz w:val="24"/>
        </w:rPr>
        <w:t xml:space="preserve"> </w:t>
      </w:r>
      <w:r>
        <w:rPr>
          <w:spacing w:val="-2"/>
          <w:sz w:val="24"/>
        </w:rPr>
        <w:t>governance</w:t>
      </w:r>
    </w:p>
    <w:p w14:paraId="3B4C8965" w14:textId="77777777" w:rsidR="00863674" w:rsidRDefault="00AD53A1">
      <w:pPr>
        <w:pStyle w:val="ListParagraph"/>
        <w:numPr>
          <w:ilvl w:val="0"/>
          <w:numId w:val="2"/>
        </w:numPr>
        <w:tabs>
          <w:tab w:val="left" w:pos="792"/>
        </w:tabs>
        <w:spacing w:before="137"/>
        <w:rPr>
          <w:sz w:val="24"/>
        </w:rPr>
      </w:pPr>
      <w:r>
        <w:rPr>
          <w:sz w:val="24"/>
        </w:rPr>
        <w:t>Remain</w:t>
      </w:r>
      <w:r>
        <w:rPr>
          <w:spacing w:val="-1"/>
          <w:sz w:val="24"/>
        </w:rPr>
        <w:t xml:space="preserve"> </w:t>
      </w:r>
      <w:r>
        <w:rPr>
          <w:sz w:val="24"/>
        </w:rPr>
        <w:t>relevant</w:t>
      </w:r>
      <w:r>
        <w:rPr>
          <w:spacing w:val="-1"/>
          <w:sz w:val="24"/>
        </w:rPr>
        <w:t xml:space="preserve"> </w:t>
      </w:r>
      <w:r>
        <w:rPr>
          <w:sz w:val="24"/>
        </w:rPr>
        <w:t>to</w:t>
      </w:r>
      <w:r>
        <w:rPr>
          <w:spacing w:val="-1"/>
          <w:sz w:val="24"/>
        </w:rPr>
        <w:t xml:space="preserve"> </w:t>
      </w:r>
      <w:r>
        <w:rPr>
          <w:sz w:val="24"/>
        </w:rPr>
        <w:t>modern</w:t>
      </w:r>
      <w:r>
        <w:rPr>
          <w:spacing w:val="-1"/>
          <w:sz w:val="24"/>
        </w:rPr>
        <w:t xml:space="preserve"> </w:t>
      </w:r>
      <w:r>
        <w:rPr>
          <w:spacing w:val="-2"/>
          <w:sz w:val="24"/>
        </w:rPr>
        <w:t>challenges</w:t>
      </w:r>
    </w:p>
    <w:p w14:paraId="023FA91C" w14:textId="77777777" w:rsidR="00863674" w:rsidRDefault="00863674">
      <w:pPr>
        <w:pStyle w:val="BodyText"/>
      </w:pPr>
    </w:p>
    <w:p w14:paraId="5F473A3D" w14:textId="77777777" w:rsidR="00863674" w:rsidRDefault="00863674">
      <w:pPr>
        <w:pStyle w:val="BodyText"/>
        <w:spacing w:before="69"/>
      </w:pPr>
    </w:p>
    <w:p w14:paraId="4A92104D" w14:textId="77777777" w:rsidR="00863674" w:rsidRDefault="00AD53A1">
      <w:pPr>
        <w:pStyle w:val="Heading1"/>
        <w:numPr>
          <w:ilvl w:val="0"/>
          <w:numId w:val="5"/>
        </w:numPr>
        <w:tabs>
          <w:tab w:val="left" w:pos="1512"/>
        </w:tabs>
        <w:ind w:left="1512" w:hanging="360"/>
        <w:jc w:val="left"/>
      </w:pPr>
      <w:r>
        <w:t>Future</w:t>
      </w:r>
      <w:r>
        <w:rPr>
          <w:spacing w:val="-3"/>
        </w:rPr>
        <w:t xml:space="preserve"> </w:t>
      </w:r>
      <w:r>
        <w:t>Research</w:t>
      </w:r>
      <w:r>
        <w:rPr>
          <w:spacing w:val="-3"/>
        </w:rPr>
        <w:t xml:space="preserve"> </w:t>
      </w:r>
      <w:r>
        <w:rPr>
          <w:spacing w:val="-2"/>
        </w:rPr>
        <w:t>Directions</w:t>
      </w:r>
    </w:p>
    <w:p w14:paraId="60883828" w14:textId="77777777" w:rsidR="00863674" w:rsidRDefault="00863674">
      <w:pPr>
        <w:pStyle w:val="BodyText"/>
        <w:spacing w:before="137"/>
        <w:rPr>
          <w:b/>
        </w:rPr>
      </w:pPr>
    </w:p>
    <w:p w14:paraId="64DF3CBB" w14:textId="77777777" w:rsidR="00863674" w:rsidRDefault="00AD53A1">
      <w:pPr>
        <w:pStyle w:val="BodyText"/>
        <w:ind w:left="72"/>
      </w:pPr>
      <w:r>
        <w:t>This</w:t>
      </w:r>
      <w:r>
        <w:rPr>
          <w:spacing w:val="-1"/>
        </w:rPr>
        <w:t xml:space="preserve"> </w:t>
      </w:r>
      <w:r>
        <w:t>study</w:t>
      </w:r>
      <w:r>
        <w:rPr>
          <w:spacing w:val="-6"/>
        </w:rPr>
        <w:t xml:space="preserve"> </w:t>
      </w:r>
      <w:r>
        <w:t>opens</w:t>
      </w:r>
      <w:r>
        <w:rPr>
          <w:spacing w:val="-1"/>
        </w:rPr>
        <w:t xml:space="preserve"> </w:t>
      </w:r>
      <w:r>
        <w:t>several</w:t>
      </w:r>
      <w:r>
        <w:rPr>
          <w:spacing w:val="1"/>
        </w:rPr>
        <w:t xml:space="preserve"> </w:t>
      </w:r>
      <w:r>
        <w:t>pathways</w:t>
      </w:r>
      <w:r>
        <w:rPr>
          <w:spacing w:val="-1"/>
        </w:rPr>
        <w:t xml:space="preserve"> </w:t>
      </w:r>
      <w:r>
        <w:t>for</w:t>
      </w:r>
      <w:r>
        <w:rPr>
          <w:spacing w:val="-1"/>
        </w:rPr>
        <w:t xml:space="preserve"> </w:t>
      </w:r>
      <w:r>
        <w:t xml:space="preserve">further </w:t>
      </w:r>
      <w:r>
        <w:rPr>
          <w:spacing w:val="-2"/>
        </w:rPr>
        <w:t>research:</w:t>
      </w:r>
    </w:p>
    <w:p w14:paraId="6329C8D8" w14:textId="77777777" w:rsidR="00863674" w:rsidRDefault="00863674">
      <w:pPr>
        <w:pStyle w:val="BodyText"/>
        <w:spacing w:before="144"/>
      </w:pPr>
    </w:p>
    <w:p w14:paraId="550AEA6C" w14:textId="77777777" w:rsidR="00863674" w:rsidRDefault="00AD53A1">
      <w:pPr>
        <w:pStyle w:val="ListParagraph"/>
        <w:numPr>
          <w:ilvl w:val="0"/>
          <w:numId w:val="2"/>
        </w:numPr>
        <w:tabs>
          <w:tab w:val="left" w:pos="792"/>
        </w:tabs>
        <w:spacing w:before="1"/>
        <w:rPr>
          <w:sz w:val="24"/>
        </w:rPr>
      </w:pPr>
      <w:r>
        <w:rPr>
          <w:sz w:val="24"/>
        </w:rPr>
        <w:t>Empirical</w:t>
      </w:r>
      <w:r>
        <w:rPr>
          <w:spacing w:val="-2"/>
          <w:sz w:val="24"/>
        </w:rPr>
        <w:t xml:space="preserve"> </w:t>
      </w:r>
      <w:r>
        <w:rPr>
          <w:sz w:val="24"/>
        </w:rPr>
        <w:t>studies</w:t>
      </w:r>
      <w:r>
        <w:rPr>
          <w:spacing w:val="-1"/>
          <w:sz w:val="24"/>
        </w:rPr>
        <w:t xml:space="preserve"> </w:t>
      </w:r>
      <w:r>
        <w:rPr>
          <w:sz w:val="24"/>
        </w:rPr>
        <w:t>on Islamic</w:t>
      </w:r>
      <w:r>
        <w:rPr>
          <w:spacing w:val="-2"/>
          <w:sz w:val="24"/>
        </w:rPr>
        <w:t xml:space="preserve"> </w:t>
      </w:r>
      <w:r>
        <w:rPr>
          <w:sz w:val="24"/>
        </w:rPr>
        <w:t>ethics</w:t>
      </w:r>
      <w:r>
        <w:rPr>
          <w:spacing w:val="-1"/>
          <w:sz w:val="24"/>
        </w:rPr>
        <w:t xml:space="preserve"> </w:t>
      </w:r>
      <w:r>
        <w:rPr>
          <w:sz w:val="24"/>
        </w:rPr>
        <w:t>in</w:t>
      </w:r>
      <w:r>
        <w:rPr>
          <w:spacing w:val="-1"/>
          <w:sz w:val="24"/>
        </w:rPr>
        <w:t xml:space="preserve"> </w:t>
      </w:r>
      <w:r>
        <w:rPr>
          <w:sz w:val="24"/>
        </w:rPr>
        <w:t>policy</w:t>
      </w:r>
      <w:r>
        <w:rPr>
          <w:spacing w:val="-5"/>
          <w:sz w:val="24"/>
        </w:rPr>
        <w:t xml:space="preserve"> </w:t>
      </w:r>
      <w:r>
        <w:rPr>
          <w:spacing w:val="-2"/>
          <w:sz w:val="24"/>
        </w:rPr>
        <w:t>implementation</w:t>
      </w:r>
    </w:p>
    <w:p w14:paraId="1ED016EA" w14:textId="77777777" w:rsidR="00863674" w:rsidRDefault="00AD53A1">
      <w:pPr>
        <w:pStyle w:val="ListParagraph"/>
        <w:numPr>
          <w:ilvl w:val="0"/>
          <w:numId w:val="2"/>
        </w:numPr>
        <w:tabs>
          <w:tab w:val="left" w:pos="792"/>
        </w:tabs>
        <w:spacing w:before="136"/>
        <w:rPr>
          <w:sz w:val="24"/>
        </w:rPr>
      </w:pPr>
      <w:r>
        <w:rPr>
          <w:sz w:val="24"/>
        </w:rPr>
        <w:t>Comparative</w:t>
      </w:r>
      <w:r>
        <w:rPr>
          <w:spacing w:val="-2"/>
          <w:sz w:val="24"/>
        </w:rPr>
        <w:t xml:space="preserve"> </w:t>
      </w:r>
      <w:r>
        <w:rPr>
          <w:sz w:val="24"/>
        </w:rPr>
        <w:t>analysis</w:t>
      </w:r>
      <w:r>
        <w:rPr>
          <w:spacing w:val="-1"/>
          <w:sz w:val="24"/>
        </w:rPr>
        <w:t xml:space="preserve"> </w:t>
      </w:r>
      <w:r>
        <w:rPr>
          <w:sz w:val="24"/>
        </w:rPr>
        <w:t>with</w:t>
      </w:r>
      <w:r>
        <w:rPr>
          <w:spacing w:val="-2"/>
          <w:sz w:val="24"/>
        </w:rPr>
        <w:t xml:space="preserve"> </w:t>
      </w:r>
      <w:r>
        <w:rPr>
          <w:sz w:val="24"/>
        </w:rPr>
        <w:t>other</w:t>
      </w:r>
      <w:r>
        <w:rPr>
          <w:spacing w:val="-2"/>
          <w:sz w:val="24"/>
        </w:rPr>
        <w:t xml:space="preserve"> </w:t>
      </w:r>
      <w:r>
        <w:rPr>
          <w:sz w:val="24"/>
        </w:rPr>
        <w:t>religious</w:t>
      </w:r>
      <w:r>
        <w:rPr>
          <w:spacing w:val="-1"/>
          <w:sz w:val="24"/>
        </w:rPr>
        <w:t xml:space="preserve"> </w:t>
      </w:r>
      <w:r>
        <w:rPr>
          <w:spacing w:val="-2"/>
          <w:sz w:val="24"/>
        </w:rPr>
        <w:t>traditions</w:t>
      </w:r>
    </w:p>
    <w:p w14:paraId="300BD524" w14:textId="77777777" w:rsidR="00863674" w:rsidRDefault="00AD53A1">
      <w:pPr>
        <w:pStyle w:val="ListParagraph"/>
        <w:numPr>
          <w:ilvl w:val="0"/>
          <w:numId w:val="2"/>
        </w:numPr>
        <w:tabs>
          <w:tab w:val="left" w:pos="792"/>
        </w:tabs>
        <w:spacing w:before="140"/>
        <w:rPr>
          <w:sz w:val="24"/>
        </w:rPr>
      </w:pPr>
      <w:r>
        <w:rPr>
          <w:sz w:val="24"/>
        </w:rPr>
        <w:t>Application</w:t>
      </w:r>
      <w:r>
        <w:rPr>
          <w:spacing w:val="-1"/>
          <w:sz w:val="24"/>
        </w:rPr>
        <w:t xml:space="preserve"> </w:t>
      </w:r>
      <w:r>
        <w:rPr>
          <w:sz w:val="24"/>
        </w:rPr>
        <w:t>in</w:t>
      </w:r>
      <w:r>
        <w:rPr>
          <w:spacing w:val="-1"/>
          <w:sz w:val="24"/>
        </w:rPr>
        <w:t xml:space="preserve"> </w:t>
      </w:r>
      <w:r>
        <w:rPr>
          <w:sz w:val="24"/>
        </w:rPr>
        <w:t>emerging</w:t>
      </w:r>
      <w:r>
        <w:rPr>
          <w:spacing w:val="-2"/>
          <w:sz w:val="24"/>
        </w:rPr>
        <w:t xml:space="preserve"> </w:t>
      </w:r>
      <w:r>
        <w:rPr>
          <w:sz w:val="24"/>
        </w:rPr>
        <w:t>fields</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AI</w:t>
      </w:r>
      <w:r>
        <w:rPr>
          <w:spacing w:val="-1"/>
          <w:sz w:val="24"/>
        </w:rPr>
        <w:t xml:space="preserve"> </w:t>
      </w:r>
      <w:r>
        <w:rPr>
          <w:spacing w:val="-2"/>
          <w:sz w:val="24"/>
        </w:rPr>
        <w:t>governance</w:t>
      </w:r>
    </w:p>
    <w:p w14:paraId="50FCA084" w14:textId="77777777" w:rsidR="00863674" w:rsidRDefault="00AD53A1">
      <w:pPr>
        <w:pStyle w:val="ListParagraph"/>
        <w:numPr>
          <w:ilvl w:val="0"/>
          <w:numId w:val="2"/>
        </w:numPr>
        <w:tabs>
          <w:tab w:val="left" w:pos="792"/>
        </w:tabs>
        <w:spacing w:before="136"/>
        <w:rPr>
          <w:sz w:val="24"/>
        </w:rPr>
      </w:pPr>
      <w:r>
        <w:rPr>
          <w:sz w:val="24"/>
        </w:rPr>
        <w:t>Cross-cultural</w:t>
      </w:r>
      <w:r>
        <w:rPr>
          <w:spacing w:val="-3"/>
          <w:sz w:val="24"/>
        </w:rPr>
        <w:t xml:space="preserve"> </w:t>
      </w:r>
      <w:r>
        <w:rPr>
          <w:sz w:val="24"/>
        </w:rPr>
        <w:t>ethical</w:t>
      </w:r>
      <w:r>
        <w:rPr>
          <w:spacing w:val="-2"/>
          <w:sz w:val="24"/>
        </w:rPr>
        <w:t xml:space="preserve"> </w:t>
      </w:r>
      <w:r>
        <w:rPr>
          <w:sz w:val="24"/>
        </w:rPr>
        <w:t>frameworks</w:t>
      </w:r>
      <w:r>
        <w:rPr>
          <w:spacing w:val="-2"/>
          <w:sz w:val="24"/>
        </w:rPr>
        <w:t xml:space="preserve"> </w:t>
      </w:r>
      <w:r>
        <w:rPr>
          <w:sz w:val="24"/>
        </w:rPr>
        <w:t>for</w:t>
      </w:r>
      <w:r>
        <w:rPr>
          <w:spacing w:val="-2"/>
          <w:sz w:val="24"/>
        </w:rPr>
        <w:t xml:space="preserve"> </w:t>
      </w:r>
      <w:r>
        <w:rPr>
          <w:sz w:val="24"/>
        </w:rPr>
        <w:t>global</w:t>
      </w:r>
      <w:r>
        <w:rPr>
          <w:spacing w:val="-2"/>
          <w:sz w:val="24"/>
        </w:rPr>
        <w:t xml:space="preserve"> institutions</w:t>
      </w:r>
    </w:p>
    <w:p w14:paraId="06A6CB03" w14:textId="77777777" w:rsidR="00863674" w:rsidRDefault="00863674">
      <w:pPr>
        <w:pStyle w:val="BodyText"/>
        <w:spacing w:before="144"/>
      </w:pPr>
    </w:p>
    <w:p w14:paraId="47C6EA83" w14:textId="77777777" w:rsidR="00863674" w:rsidRDefault="00AD53A1">
      <w:pPr>
        <w:pStyle w:val="BodyText"/>
        <w:ind w:left="72"/>
      </w:pPr>
      <w:r>
        <w:t>Such</w:t>
      </w:r>
      <w:r>
        <w:rPr>
          <w:spacing w:val="-2"/>
        </w:rPr>
        <w:t xml:space="preserve"> </w:t>
      </w:r>
      <w:r>
        <w:t>research</w:t>
      </w:r>
      <w:r>
        <w:rPr>
          <w:spacing w:val="-1"/>
        </w:rPr>
        <w:t xml:space="preserve"> </w:t>
      </w:r>
      <w:r>
        <w:t>would</w:t>
      </w:r>
      <w:r>
        <w:rPr>
          <w:spacing w:val="-1"/>
        </w:rPr>
        <w:t xml:space="preserve"> </w:t>
      </w:r>
      <w:r>
        <w:t>move</w:t>
      </w:r>
      <w:r>
        <w:rPr>
          <w:spacing w:val="-3"/>
        </w:rPr>
        <w:t xml:space="preserve"> </w:t>
      </w:r>
      <w:r>
        <w:t>beyond</w:t>
      </w:r>
      <w:r>
        <w:rPr>
          <w:spacing w:val="-1"/>
        </w:rPr>
        <w:t xml:space="preserve"> </w:t>
      </w:r>
      <w:r>
        <w:t>theoretical</w:t>
      </w:r>
      <w:r>
        <w:rPr>
          <w:spacing w:val="-1"/>
        </w:rPr>
        <w:t xml:space="preserve"> </w:t>
      </w:r>
      <w:r>
        <w:t>discussion</w:t>
      </w:r>
      <w:r>
        <w:rPr>
          <w:spacing w:val="-2"/>
        </w:rPr>
        <w:t xml:space="preserve"> </w:t>
      </w:r>
      <w:r>
        <w:t>toward</w:t>
      </w:r>
      <w:r>
        <w:rPr>
          <w:spacing w:val="-1"/>
        </w:rPr>
        <w:t xml:space="preserve"> </w:t>
      </w:r>
      <w:r>
        <w:t>practical</w:t>
      </w:r>
      <w:r>
        <w:rPr>
          <w:spacing w:val="1"/>
        </w:rPr>
        <w:t xml:space="preserve"> </w:t>
      </w:r>
      <w:r>
        <w:rPr>
          <w:spacing w:val="-2"/>
        </w:rPr>
        <w:t>impact.</w:t>
      </w:r>
    </w:p>
    <w:p w14:paraId="351F74D0" w14:textId="77777777" w:rsidR="00863674" w:rsidRDefault="00863674">
      <w:pPr>
        <w:pStyle w:val="BodyText"/>
        <w:spacing w:before="147"/>
      </w:pPr>
    </w:p>
    <w:p w14:paraId="12D12582" w14:textId="77777777" w:rsidR="00863674" w:rsidRDefault="00AD53A1">
      <w:pPr>
        <w:pStyle w:val="Heading1"/>
        <w:numPr>
          <w:ilvl w:val="0"/>
          <w:numId w:val="5"/>
        </w:numPr>
        <w:tabs>
          <w:tab w:val="left" w:pos="1512"/>
        </w:tabs>
        <w:ind w:left="1512" w:hanging="360"/>
        <w:jc w:val="left"/>
      </w:pPr>
      <w:r>
        <w:rPr>
          <w:spacing w:val="-2"/>
        </w:rPr>
        <w:t>Conclusion</w:t>
      </w:r>
    </w:p>
    <w:p w14:paraId="7C98ACD0" w14:textId="77777777" w:rsidR="00863674" w:rsidRDefault="00863674">
      <w:pPr>
        <w:pStyle w:val="BodyText"/>
        <w:spacing w:before="137"/>
        <w:rPr>
          <w:b/>
        </w:rPr>
      </w:pPr>
    </w:p>
    <w:p w14:paraId="082A976F" w14:textId="77777777" w:rsidR="00863674" w:rsidRDefault="00AD53A1">
      <w:pPr>
        <w:pStyle w:val="BodyText"/>
        <w:spacing w:line="360" w:lineRule="auto"/>
        <w:ind w:left="72" w:right="68"/>
        <w:jc w:val="both"/>
      </w:pPr>
      <w:r>
        <w:t>This study has demonstrated that Islamic ethical traditions provide a robust framework for engaging with global value debates. Concepts such as ʿadl, maṣlaḥah, and ʿilm offer not only</w:t>
      </w:r>
      <w:r>
        <w:rPr>
          <w:spacing w:val="-3"/>
        </w:rPr>
        <w:t xml:space="preserve"> </w:t>
      </w:r>
      <w:r>
        <w:t>theoretical insights but also practical tools for addressing contemporary challenges.</w:t>
      </w:r>
    </w:p>
    <w:p w14:paraId="65003824" w14:textId="77777777" w:rsidR="00863674" w:rsidRDefault="00863674">
      <w:pPr>
        <w:pStyle w:val="BodyText"/>
        <w:spacing w:before="4"/>
      </w:pPr>
    </w:p>
    <w:p w14:paraId="5476AD78" w14:textId="77777777" w:rsidR="00863674" w:rsidRDefault="00AD53A1">
      <w:pPr>
        <w:pStyle w:val="BodyText"/>
        <w:spacing w:line="360" w:lineRule="auto"/>
        <w:ind w:left="72" w:right="68"/>
        <w:jc w:val="both"/>
      </w:pPr>
      <w:r>
        <w:t xml:space="preserve">The future of global values will likely depend on </w:t>
      </w:r>
      <w:r>
        <w:rPr>
          <w:b/>
        </w:rPr>
        <w:t>dialogue rather than dominance</w:t>
      </w:r>
      <w:r>
        <w:t>, and Islamic thought has a significant role to play in shaping this evolving moral landscape.</w:t>
      </w:r>
    </w:p>
    <w:p w14:paraId="67E9C01D" w14:textId="77777777" w:rsidR="00863674" w:rsidRDefault="00863674">
      <w:pPr>
        <w:pStyle w:val="BodyText"/>
        <w:spacing w:line="360" w:lineRule="auto"/>
        <w:jc w:val="both"/>
        <w:sectPr w:rsidR="00863674">
          <w:pgSz w:w="12240" w:h="15840"/>
          <w:pgMar w:top="940" w:right="1080" w:bottom="1200" w:left="1080" w:header="0" w:footer="1015" w:gutter="0"/>
          <w:cols w:space="720"/>
        </w:sectPr>
      </w:pPr>
    </w:p>
    <w:p w14:paraId="0D7C0B7B" w14:textId="77777777" w:rsidR="00863674" w:rsidRDefault="00AD53A1">
      <w:pPr>
        <w:pStyle w:val="Heading1"/>
        <w:spacing w:before="67"/>
        <w:ind w:left="72" w:firstLine="0"/>
      </w:pPr>
      <w:r>
        <w:rPr>
          <w:spacing w:val="-2"/>
        </w:rPr>
        <w:lastRenderedPageBreak/>
        <w:t>REFERENCES</w:t>
      </w:r>
    </w:p>
    <w:p w14:paraId="6AD11338" w14:textId="77777777" w:rsidR="00863674" w:rsidRDefault="00863674">
      <w:pPr>
        <w:pStyle w:val="BodyText"/>
        <w:spacing w:before="137"/>
        <w:rPr>
          <w:b/>
        </w:rPr>
      </w:pPr>
    </w:p>
    <w:p w14:paraId="71DB4B9E" w14:textId="77777777" w:rsidR="00863674" w:rsidRDefault="00AD53A1">
      <w:pPr>
        <w:pStyle w:val="ListParagraph"/>
        <w:numPr>
          <w:ilvl w:val="0"/>
          <w:numId w:val="1"/>
        </w:numPr>
        <w:tabs>
          <w:tab w:val="left" w:pos="792"/>
        </w:tabs>
        <w:rPr>
          <w:sz w:val="24"/>
        </w:rPr>
      </w:pPr>
      <w:r>
        <w:rPr>
          <w:sz w:val="24"/>
        </w:rPr>
        <w:t>Pahlevi,</w:t>
      </w:r>
      <w:r>
        <w:rPr>
          <w:spacing w:val="-3"/>
          <w:sz w:val="24"/>
        </w:rPr>
        <w:t xml:space="preserve"> </w:t>
      </w:r>
      <w:r>
        <w:rPr>
          <w:sz w:val="24"/>
        </w:rPr>
        <w:t>A.</w:t>
      </w:r>
      <w:r>
        <w:rPr>
          <w:spacing w:val="-1"/>
          <w:sz w:val="24"/>
        </w:rPr>
        <w:t xml:space="preserve"> </w:t>
      </w:r>
      <w:r>
        <w:rPr>
          <w:sz w:val="24"/>
        </w:rPr>
        <w:t>R.</w:t>
      </w:r>
      <w:r>
        <w:rPr>
          <w:spacing w:val="-1"/>
          <w:sz w:val="24"/>
        </w:rPr>
        <w:t xml:space="preserve"> </w:t>
      </w:r>
      <w:r>
        <w:rPr>
          <w:sz w:val="24"/>
        </w:rPr>
        <w:t>et</w:t>
      </w:r>
      <w:r>
        <w:rPr>
          <w:spacing w:val="-1"/>
          <w:sz w:val="24"/>
        </w:rPr>
        <w:t xml:space="preserve"> </w:t>
      </w:r>
      <w:r>
        <w:rPr>
          <w:sz w:val="24"/>
        </w:rPr>
        <w:t>al.</w:t>
      </w:r>
      <w:r>
        <w:rPr>
          <w:spacing w:val="-1"/>
          <w:sz w:val="24"/>
        </w:rPr>
        <w:t xml:space="preserve"> </w:t>
      </w:r>
      <w:r>
        <w:rPr>
          <w:sz w:val="24"/>
        </w:rPr>
        <w:t>(2025).</w:t>
      </w:r>
      <w:r>
        <w:rPr>
          <w:spacing w:val="1"/>
          <w:sz w:val="24"/>
        </w:rPr>
        <w:t xml:space="preserve"> </w:t>
      </w:r>
      <w:r>
        <w:rPr>
          <w:sz w:val="24"/>
        </w:rPr>
        <w:t>Islam</w:t>
      </w:r>
      <w:r>
        <w:rPr>
          <w:spacing w:val="-1"/>
          <w:sz w:val="24"/>
        </w:rPr>
        <w:t xml:space="preserve"> </w:t>
      </w:r>
      <w:r>
        <w:rPr>
          <w:sz w:val="24"/>
        </w:rPr>
        <w:t>and global values</w:t>
      </w:r>
      <w:r>
        <w:rPr>
          <w:spacing w:val="-1"/>
          <w:sz w:val="24"/>
        </w:rPr>
        <w:t xml:space="preserve"> </w:t>
      </w:r>
      <w:r>
        <w:rPr>
          <w:spacing w:val="-2"/>
          <w:sz w:val="24"/>
        </w:rPr>
        <w:t>integration.</w:t>
      </w:r>
    </w:p>
    <w:p w14:paraId="04F0EB68" w14:textId="77777777" w:rsidR="00863674" w:rsidRDefault="00AD53A1">
      <w:pPr>
        <w:pStyle w:val="ListParagraph"/>
        <w:numPr>
          <w:ilvl w:val="0"/>
          <w:numId w:val="1"/>
        </w:numPr>
        <w:tabs>
          <w:tab w:val="left" w:pos="792"/>
        </w:tabs>
        <w:spacing w:before="139"/>
        <w:rPr>
          <w:sz w:val="24"/>
        </w:rPr>
      </w:pPr>
      <w:r>
        <w:rPr>
          <w:sz w:val="24"/>
        </w:rPr>
        <w:t>Kamila,</w:t>
      </w:r>
      <w:r>
        <w:rPr>
          <w:spacing w:val="-1"/>
          <w:sz w:val="24"/>
        </w:rPr>
        <w:t xml:space="preserve"> </w:t>
      </w:r>
      <w:r>
        <w:rPr>
          <w:sz w:val="24"/>
        </w:rPr>
        <w:t>R.</w:t>
      </w:r>
      <w:r>
        <w:rPr>
          <w:spacing w:val="-1"/>
          <w:sz w:val="24"/>
        </w:rPr>
        <w:t xml:space="preserve"> </w:t>
      </w:r>
      <w:r>
        <w:rPr>
          <w:sz w:val="24"/>
        </w:rPr>
        <w:t>(2026). Islamic</w:t>
      </w:r>
      <w:r>
        <w:rPr>
          <w:spacing w:val="-1"/>
          <w:sz w:val="24"/>
        </w:rPr>
        <w:t xml:space="preserve"> </w:t>
      </w:r>
      <w:r>
        <w:rPr>
          <w:sz w:val="24"/>
        </w:rPr>
        <w:t>ethics</w:t>
      </w:r>
      <w:r>
        <w:rPr>
          <w:spacing w:val="-1"/>
          <w:sz w:val="24"/>
        </w:rPr>
        <w:t xml:space="preserve"> </w:t>
      </w:r>
      <w:r>
        <w:rPr>
          <w:sz w:val="24"/>
        </w:rPr>
        <w:t>in</w:t>
      </w:r>
      <w:r>
        <w:rPr>
          <w:spacing w:val="-1"/>
          <w:sz w:val="24"/>
        </w:rPr>
        <w:t xml:space="preserve"> </w:t>
      </w:r>
      <w:r>
        <w:rPr>
          <w:sz w:val="24"/>
        </w:rPr>
        <w:t>AI</w:t>
      </w:r>
      <w:r>
        <w:rPr>
          <w:spacing w:val="-1"/>
          <w:sz w:val="24"/>
        </w:rPr>
        <w:t xml:space="preserve"> </w:t>
      </w:r>
      <w:r>
        <w:rPr>
          <w:spacing w:val="-2"/>
          <w:sz w:val="24"/>
        </w:rPr>
        <w:t>governance.</w:t>
      </w:r>
    </w:p>
    <w:p w14:paraId="2983A3C3" w14:textId="77777777" w:rsidR="00863674" w:rsidRDefault="00AD53A1">
      <w:pPr>
        <w:pStyle w:val="ListParagraph"/>
        <w:numPr>
          <w:ilvl w:val="0"/>
          <w:numId w:val="1"/>
        </w:numPr>
        <w:tabs>
          <w:tab w:val="left" w:pos="792"/>
        </w:tabs>
        <w:spacing w:before="137"/>
        <w:rPr>
          <w:sz w:val="24"/>
        </w:rPr>
      </w:pPr>
      <w:r>
        <w:rPr>
          <w:sz w:val="24"/>
        </w:rPr>
        <w:t>Muhsin,</w:t>
      </w:r>
      <w:r>
        <w:rPr>
          <w:spacing w:val="-1"/>
          <w:sz w:val="24"/>
        </w:rPr>
        <w:t xml:space="preserve"> </w:t>
      </w:r>
      <w:r>
        <w:rPr>
          <w:sz w:val="24"/>
        </w:rPr>
        <w:t>S.</w:t>
      </w:r>
      <w:r>
        <w:rPr>
          <w:spacing w:val="-1"/>
          <w:sz w:val="24"/>
        </w:rPr>
        <w:t xml:space="preserve"> </w:t>
      </w:r>
      <w:r>
        <w:rPr>
          <w:sz w:val="24"/>
        </w:rPr>
        <w:t>M.</w:t>
      </w:r>
      <w:r>
        <w:rPr>
          <w:spacing w:val="-1"/>
          <w:sz w:val="24"/>
        </w:rPr>
        <w:t xml:space="preserve"> </w:t>
      </w:r>
      <w:r>
        <w:rPr>
          <w:sz w:val="24"/>
        </w:rPr>
        <w:t>et</w:t>
      </w:r>
      <w:r>
        <w:rPr>
          <w:spacing w:val="-1"/>
          <w:sz w:val="24"/>
        </w:rPr>
        <w:t xml:space="preserve"> </w:t>
      </w:r>
      <w:r>
        <w:rPr>
          <w:sz w:val="24"/>
        </w:rPr>
        <w:t>al.</w:t>
      </w:r>
      <w:r>
        <w:rPr>
          <w:spacing w:val="-1"/>
          <w:sz w:val="24"/>
        </w:rPr>
        <w:t xml:space="preserve"> </w:t>
      </w:r>
      <w:r>
        <w:rPr>
          <w:sz w:val="24"/>
        </w:rPr>
        <w:t>(2026). Islamic</w:t>
      </w:r>
      <w:r>
        <w:rPr>
          <w:spacing w:val="-1"/>
          <w:sz w:val="24"/>
        </w:rPr>
        <w:t xml:space="preserve"> </w:t>
      </w:r>
      <w:r>
        <w:rPr>
          <w:spacing w:val="-2"/>
          <w:sz w:val="24"/>
        </w:rPr>
        <w:t>bioethics.</w:t>
      </w:r>
    </w:p>
    <w:p w14:paraId="3A2E4569" w14:textId="77777777" w:rsidR="00863674" w:rsidRDefault="00AD53A1">
      <w:pPr>
        <w:pStyle w:val="ListParagraph"/>
        <w:numPr>
          <w:ilvl w:val="0"/>
          <w:numId w:val="1"/>
        </w:numPr>
        <w:tabs>
          <w:tab w:val="left" w:pos="792"/>
        </w:tabs>
        <w:spacing w:before="139"/>
        <w:rPr>
          <w:sz w:val="24"/>
        </w:rPr>
      </w:pPr>
      <w:r>
        <w:rPr>
          <w:sz w:val="24"/>
        </w:rPr>
        <w:t>Hamza,</w:t>
      </w:r>
      <w:r>
        <w:rPr>
          <w:spacing w:val="-2"/>
          <w:sz w:val="24"/>
        </w:rPr>
        <w:t xml:space="preserve"> </w:t>
      </w:r>
      <w:r>
        <w:rPr>
          <w:sz w:val="24"/>
        </w:rPr>
        <w:t>S.</w:t>
      </w:r>
      <w:r>
        <w:rPr>
          <w:spacing w:val="-1"/>
          <w:sz w:val="24"/>
        </w:rPr>
        <w:t xml:space="preserve"> </w:t>
      </w:r>
      <w:r>
        <w:rPr>
          <w:sz w:val="24"/>
        </w:rPr>
        <w:t>M.</w:t>
      </w:r>
      <w:r>
        <w:rPr>
          <w:spacing w:val="-1"/>
          <w:sz w:val="24"/>
        </w:rPr>
        <w:t xml:space="preserve"> </w:t>
      </w:r>
      <w:r>
        <w:rPr>
          <w:sz w:val="24"/>
        </w:rPr>
        <w:t>(2025).</w:t>
      </w:r>
      <w:r>
        <w:rPr>
          <w:spacing w:val="-1"/>
          <w:sz w:val="24"/>
        </w:rPr>
        <w:t xml:space="preserve"> </w:t>
      </w:r>
      <w:r>
        <w:rPr>
          <w:sz w:val="24"/>
        </w:rPr>
        <w:t>Religiosity</w:t>
      </w:r>
      <w:r>
        <w:rPr>
          <w:spacing w:val="-5"/>
          <w:sz w:val="24"/>
        </w:rPr>
        <w:t xml:space="preserve"> </w:t>
      </w:r>
      <w:r>
        <w:rPr>
          <w:sz w:val="24"/>
        </w:rPr>
        <w:t>and</w:t>
      </w:r>
      <w:r>
        <w:rPr>
          <w:spacing w:val="-1"/>
          <w:sz w:val="24"/>
        </w:rPr>
        <w:t xml:space="preserve"> </w:t>
      </w:r>
      <w:r>
        <w:rPr>
          <w:spacing w:val="-2"/>
          <w:sz w:val="24"/>
        </w:rPr>
        <w:t>sustainability.</w:t>
      </w:r>
    </w:p>
    <w:p w14:paraId="1C299142" w14:textId="77777777" w:rsidR="00863674" w:rsidRDefault="00AD53A1">
      <w:pPr>
        <w:pStyle w:val="ListParagraph"/>
        <w:numPr>
          <w:ilvl w:val="0"/>
          <w:numId w:val="1"/>
        </w:numPr>
        <w:tabs>
          <w:tab w:val="left" w:pos="792"/>
        </w:tabs>
        <w:spacing w:before="137"/>
        <w:rPr>
          <w:sz w:val="24"/>
        </w:rPr>
      </w:pPr>
      <w:r>
        <w:rPr>
          <w:sz w:val="24"/>
        </w:rPr>
        <w:t>Walusimbi,</w:t>
      </w:r>
      <w:r>
        <w:rPr>
          <w:spacing w:val="-4"/>
          <w:sz w:val="24"/>
        </w:rPr>
        <w:t xml:space="preserve"> </w:t>
      </w:r>
      <w:r>
        <w:rPr>
          <w:sz w:val="24"/>
        </w:rPr>
        <w:t>A.</w:t>
      </w:r>
      <w:r>
        <w:rPr>
          <w:spacing w:val="-2"/>
          <w:sz w:val="24"/>
        </w:rPr>
        <w:t xml:space="preserve"> </w:t>
      </w:r>
      <w:r>
        <w:rPr>
          <w:sz w:val="24"/>
        </w:rPr>
        <w:t>(2023).</w:t>
      </w:r>
      <w:r>
        <w:rPr>
          <w:spacing w:val="1"/>
          <w:sz w:val="24"/>
        </w:rPr>
        <w:t xml:space="preserve"> </w:t>
      </w:r>
      <w:r>
        <w:rPr>
          <w:sz w:val="24"/>
        </w:rPr>
        <w:t>Islamic</w:t>
      </w:r>
      <w:r>
        <w:rPr>
          <w:spacing w:val="-2"/>
          <w:sz w:val="24"/>
        </w:rPr>
        <w:t xml:space="preserve"> </w:t>
      </w:r>
      <w:r>
        <w:rPr>
          <w:sz w:val="24"/>
        </w:rPr>
        <w:t>HR</w:t>
      </w:r>
      <w:r>
        <w:rPr>
          <w:spacing w:val="-1"/>
          <w:sz w:val="24"/>
        </w:rPr>
        <w:t xml:space="preserve"> </w:t>
      </w:r>
      <w:r>
        <w:rPr>
          <w:spacing w:val="-2"/>
          <w:sz w:val="24"/>
        </w:rPr>
        <w:t>ethics.</w:t>
      </w:r>
    </w:p>
    <w:p w14:paraId="01B648BA" w14:textId="77777777" w:rsidR="00863674" w:rsidRDefault="00AD53A1">
      <w:pPr>
        <w:pStyle w:val="ListParagraph"/>
        <w:numPr>
          <w:ilvl w:val="0"/>
          <w:numId w:val="1"/>
        </w:numPr>
        <w:tabs>
          <w:tab w:val="left" w:pos="792"/>
        </w:tabs>
        <w:spacing w:before="139"/>
        <w:rPr>
          <w:sz w:val="24"/>
        </w:rPr>
      </w:pPr>
      <w:r>
        <w:rPr>
          <w:sz w:val="24"/>
        </w:rPr>
        <w:t>Ayyat,</w:t>
      </w:r>
      <w:r>
        <w:rPr>
          <w:spacing w:val="-5"/>
          <w:sz w:val="24"/>
        </w:rPr>
        <w:t xml:space="preserve"> </w:t>
      </w:r>
      <w:r>
        <w:rPr>
          <w:sz w:val="24"/>
        </w:rPr>
        <w:t>R.</w:t>
      </w:r>
      <w:r>
        <w:rPr>
          <w:spacing w:val="-3"/>
          <w:sz w:val="24"/>
        </w:rPr>
        <w:t xml:space="preserve"> </w:t>
      </w:r>
      <w:r>
        <w:rPr>
          <w:sz w:val="24"/>
        </w:rPr>
        <w:t>(2025).</w:t>
      </w:r>
      <w:r>
        <w:rPr>
          <w:spacing w:val="-1"/>
          <w:sz w:val="24"/>
        </w:rPr>
        <w:t xml:space="preserve"> </w:t>
      </w:r>
      <w:r>
        <w:rPr>
          <w:sz w:val="24"/>
        </w:rPr>
        <w:t>Islamic</w:t>
      </w:r>
      <w:r>
        <w:rPr>
          <w:spacing w:val="-2"/>
          <w:sz w:val="24"/>
        </w:rPr>
        <w:t xml:space="preserve"> </w:t>
      </w:r>
      <w:r>
        <w:rPr>
          <w:sz w:val="24"/>
        </w:rPr>
        <w:t>management</w:t>
      </w:r>
      <w:r>
        <w:rPr>
          <w:spacing w:val="-2"/>
          <w:sz w:val="24"/>
        </w:rPr>
        <w:t xml:space="preserve"> ethics.</w:t>
      </w:r>
    </w:p>
    <w:p w14:paraId="4910C071" w14:textId="77777777" w:rsidR="00863674" w:rsidRDefault="00AD53A1">
      <w:pPr>
        <w:pStyle w:val="ListParagraph"/>
        <w:numPr>
          <w:ilvl w:val="0"/>
          <w:numId w:val="1"/>
        </w:numPr>
        <w:tabs>
          <w:tab w:val="left" w:pos="792"/>
        </w:tabs>
        <w:spacing w:before="137"/>
        <w:rPr>
          <w:sz w:val="24"/>
        </w:rPr>
      </w:pPr>
      <w:r>
        <w:rPr>
          <w:sz w:val="24"/>
        </w:rPr>
        <w:t>Ghafran,</w:t>
      </w:r>
      <w:r>
        <w:rPr>
          <w:spacing w:val="-4"/>
          <w:sz w:val="24"/>
        </w:rPr>
        <w:t xml:space="preserve"> </w:t>
      </w:r>
      <w:r>
        <w:rPr>
          <w:sz w:val="24"/>
        </w:rPr>
        <w:t>C.</w:t>
      </w:r>
      <w:r>
        <w:rPr>
          <w:spacing w:val="-1"/>
          <w:sz w:val="24"/>
        </w:rPr>
        <w:t xml:space="preserve"> </w:t>
      </w:r>
      <w:r>
        <w:rPr>
          <w:sz w:val="24"/>
        </w:rPr>
        <w:t>(2020).</w:t>
      </w:r>
      <w:r>
        <w:rPr>
          <w:spacing w:val="-1"/>
          <w:sz w:val="24"/>
        </w:rPr>
        <w:t xml:space="preserve"> </w:t>
      </w:r>
      <w:r>
        <w:rPr>
          <w:sz w:val="24"/>
        </w:rPr>
        <w:t>Ethical</w:t>
      </w:r>
      <w:r>
        <w:rPr>
          <w:spacing w:val="-1"/>
          <w:sz w:val="24"/>
        </w:rPr>
        <w:t xml:space="preserve"> </w:t>
      </w:r>
      <w:r>
        <w:rPr>
          <w:sz w:val="24"/>
        </w:rPr>
        <w:t>governance</w:t>
      </w:r>
      <w:r>
        <w:rPr>
          <w:spacing w:val="-2"/>
          <w:sz w:val="24"/>
        </w:rPr>
        <w:t xml:space="preserve"> </w:t>
      </w:r>
      <w:r>
        <w:rPr>
          <w:sz w:val="24"/>
        </w:rPr>
        <w:t>in</w:t>
      </w:r>
      <w:r>
        <w:rPr>
          <w:spacing w:val="1"/>
          <w:sz w:val="24"/>
        </w:rPr>
        <w:t xml:space="preserve"> </w:t>
      </w:r>
      <w:r>
        <w:rPr>
          <w:spacing w:val="-2"/>
          <w:sz w:val="24"/>
        </w:rPr>
        <w:t>Islam.</w:t>
      </w:r>
    </w:p>
    <w:p w14:paraId="22B383B9" w14:textId="77777777" w:rsidR="00863674" w:rsidRDefault="00AD53A1">
      <w:pPr>
        <w:pStyle w:val="ListParagraph"/>
        <w:numPr>
          <w:ilvl w:val="0"/>
          <w:numId w:val="1"/>
        </w:numPr>
        <w:tabs>
          <w:tab w:val="left" w:pos="792"/>
        </w:tabs>
        <w:spacing w:before="139"/>
        <w:rPr>
          <w:sz w:val="24"/>
        </w:rPr>
      </w:pPr>
      <w:r>
        <w:rPr>
          <w:sz w:val="24"/>
        </w:rPr>
        <w:t>Khan,</w:t>
      </w:r>
      <w:r>
        <w:rPr>
          <w:spacing w:val="-1"/>
          <w:sz w:val="24"/>
        </w:rPr>
        <w:t xml:space="preserve"> </w:t>
      </w:r>
      <w:r>
        <w:rPr>
          <w:sz w:val="24"/>
        </w:rPr>
        <w:t>A.</w:t>
      </w:r>
      <w:r>
        <w:rPr>
          <w:spacing w:val="-1"/>
          <w:sz w:val="24"/>
        </w:rPr>
        <w:t xml:space="preserve"> </w:t>
      </w:r>
      <w:r>
        <w:rPr>
          <w:sz w:val="24"/>
        </w:rPr>
        <w:t>(2021). AI</w:t>
      </w:r>
      <w:r>
        <w:rPr>
          <w:spacing w:val="-4"/>
          <w:sz w:val="24"/>
        </w:rPr>
        <w:t xml:space="preserve"> </w:t>
      </w:r>
      <w:r>
        <w:rPr>
          <w:sz w:val="24"/>
        </w:rPr>
        <w:t>ethics</w:t>
      </w:r>
      <w:r>
        <w:rPr>
          <w:spacing w:val="-1"/>
          <w:sz w:val="24"/>
        </w:rPr>
        <w:t xml:space="preserve"> </w:t>
      </w:r>
      <w:r>
        <w:rPr>
          <w:sz w:val="24"/>
        </w:rPr>
        <w:t>global</w:t>
      </w:r>
      <w:r>
        <w:rPr>
          <w:spacing w:val="1"/>
          <w:sz w:val="24"/>
        </w:rPr>
        <w:t xml:space="preserve"> </w:t>
      </w:r>
      <w:r>
        <w:rPr>
          <w:spacing w:val="-2"/>
          <w:sz w:val="24"/>
        </w:rPr>
        <w:t>review.</w:t>
      </w:r>
    </w:p>
    <w:p w14:paraId="5BD1246D" w14:textId="77777777" w:rsidR="00863674" w:rsidRDefault="00AD53A1">
      <w:pPr>
        <w:pStyle w:val="ListParagraph"/>
        <w:numPr>
          <w:ilvl w:val="0"/>
          <w:numId w:val="1"/>
        </w:numPr>
        <w:tabs>
          <w:tab w:val="left" w:pos="792"/>
        </w:tabs>
        <w:spacing w:before="138"/>
        <w:rPr>
          <w:sz w:val="24"/>
        </w:rPr>
      </w:pPr>
      <w:r>
        <w:rPr>
          <w:sz w:val="24"/>
        </w:rPr>
        <w:t>Younas,</w:t>
      </w:r>
      <w:r>
        <w:rPr>
          <w:spacing w:val="-3"/>
          <w:sz w:val="24"/>
        </w:rPr>
        <w:t xml:space="preserve"> </w:t>
      </w:r>
      <w:r>
        <w:rPr>
          <w:sz w:val="24"/>
        </w:rPr>
        <w:t>A.</w:t>
      </w:r>
      <w:r>
        <w:rPr>
          <w:spacing w:val="-1"/>
          <w:sz w:val="24"/>
        </w:rPr>
        <w:t xml:space="preserve"> </w:t>
      </w:r>
      <w:r>
        <w:rPr>
          <w:sz w:val="24"/>
        </w:rPr>
        <w:t>(2025).</w:t>
      </w:r>
      <w:r>
        <w:rPr>
          <w:spacing w:val="-1"/>
          <w:sz w:val="24"/>
        </w:rPr>
        <w:t xml:space="preserve"> </w:t>
      </w:r>
      <w:r>
        <w:rPr>
          <w:sz w:val="24"/>
        </w:rPr>
        <w:t>Cultural</w:t>
      </w:r>
      <w:r>
        <w:rPr>
          <w:spacing w:val="-1"/>
          <w:sz w:val="24"/>
        </w:rPr>
        <w:t xml:space="preserve"> </w:t>
      </w:r>
      <w:r>
        <w:rPr>
          <w:sz w:val="24"/>
        </w:rPr>
        <w:t>co-genesis</w:t>
      </w:r>
      <w:r>
        <w:rPr>
          <w:spacing w:val="-1"/>
          <w:sz w:val="24"/>
        </w:rPr>
        <w:t xml:space="preserve"> </w:t>
      </w:r>
      <w:r>
        <w:rPr>
          <w:spacing w:val="-2"/>
          <w:sz w:val="24"/>
        </w:rPr>
        <w:t>ethics.</w:t>
      </w:r>
    </w:p>
    <w:p w14:paraId="016F49BC" w14:textId="77777777" w:rsidR="00863674" w:rsidRDefault="00AD53A1">
      <w:pPr>
        <w:pStyle w:val="ListParagraph"/>
        <w:numPr>
          <w:ilvl w:val="0"/>
          <w:numId w:val="1"/>
        </w:numPr>
        <w:tabs>
          <w:tab w:val="left" w:pos="792"/>
        </w:tabs>
        <w:spacing w:before="139"/>
        <w:rPr>
          <w:sz w:val="24"/>
        </w:rPr>
      </w:pPr>
      <w:r>
        <w:rPr>
          <w:sz w:val="24"/>
        </w:rPr>
        <w:t>Sen,</w:t>
      </w:r>
      <w:r>
        <w:rPr>
          <w:spacing w:val="-1"/>
          <w:sz w:val="24"/>
        </w:rPr>
        <w:t xml:space="preserve"> </w:t>
      </w:r>
      <w:r>
        <w:rPr>
          <w:sz w:val="24"/>
        </w:rPr>
        <w:t>A. (2009).</w:t>
      </w:r>
      <w:r>
        <w:rPr>
          <w:spacing w:val="-1"/>
          <w:sz w:val="24"/>
        </w:rPr>
        <w:t xml:space="preserve"> </w:t>
      </w:r>
      <w:r>
        <w:rPr>
          <w:sz w:val="24"/>
        </w:rPr>
        <w:t>The</w:t>
      </w:r>
      <w:r>
        <w:rPr>
          <w:spacing w:val="-2"/>
          <w:sz w:val="24"/>
        </w:rPr>
        <w:t xml:space="preserve"> </w:t>
      </w:r>
      <w:r>
        <w:rPr>
          <w:sz w:val="24"/>
        </w:rPr>
        <w:t>idea of</w:t>
      </w:r>
      <w:r>
        <w:rPr>
          <w:spacing w:val="-1"/>
          <w:sz w:val="24"/>
        </w:rPr>
        <w:t xml:space="preserve"> </w:t>
      </w:r>
      <w:r>
        <w:rPr>
          <w:spacing w:val="-2"/>
          <w:sz w:val="24"/>
        </w:rPr>
        <w:t>justice.</w:t>
      </w:r>
    </w:p>
    <w:p w14:paraId="256C667F" w14:textId="77777777" w:rsidR="00863674" w:rsidRDefault="00AD53A1">
      <w:pPr>
        <w:pStyle w:val="ListParagraph"/>
        <w:numPr>
          <w:ilvl w:val="0"/>
          <w:numId w:val="1"/>
        </w:numPr>
        <w:tabs>
          <w:tab w:val="left" w:pos="792"/>
        </w:tabs>
        <w:spacing w:before="137"/>
        <w:rPr>
          <w:sz w:val="24"/>
        </w:rPr>
      </w:pPr>
      <w:r>
        <w:rPr>
          <w:sz w:val="24"/>
        </w:rPr>
        <w:t>Rawls,</w:t>
      </w:r>
      <w:r>
        <w:rPr>
          <w:spacing w:val="-1"/>
          <w:sz w:val="24"/>
        </w:rPr>
        <w:t xml:space="preserve"> </w:t>
      </w:r>
      <w:r>
        <w:rPr>
          <w:sz w:val="24"/>
        </w:rPr>
        <w:t>J. (1971).</w:t>
      </w:r>
      <w:r>
        <w:rPr>
          <w:spacing w:val="-1"/>
          <w:sz w:val="24"/>
        </w:rPr>
        <w:t xml:space="preserve"> </w:t>
      </w:r>
      <w:r>
        <w:rPr>
          <w:sz w:val="24"/>
        </w:rPr>
        <w:t>Theory</w:t>
      </w:r>
      <w:r>
        <w:rPr>
          <w:spacing w:val="-3"/>
          <w:sz w:val="24"/>
        </w:rPr>
        <w:t xml:space="preserve"> </w:t>
      </w:r>
      <w:r>
        <w:rPr>
          <w:sz w:val="24"/>
        </w:rPr>
        <w:t>of</w:t>
      </w:r>
      <w:r>
        <w:rPr>
          <w:spacing w:val="-1"/>
          <w:sz w:val="24"/>
        </w:rPr>
        <w:t xml:space="preserve"> </w:t>
      </w:r>
      <w:r>
        <w:rPr>
          <w:spacing w:val="-2"/>
          <w:sz w:val="24"/>
        </w:rPr>
        <w:t>justice.</w:t>
      </w:r>
    </w:p>
    <w:p w14:paraId="4AA4EEA1" w14:textId="77777777" w:rsidR="00863674" w:rsidRDefault="00AD53A1">
      <w:pPr>
        <w:pStyle w:val="ListParagraph"/>
        <w:numPr>
          <w:ilvl w:val="0"/>
          <w:numId w:val="1"/>
        </w:numPr>
        <w:tabs>
          <w:tab w:val="left" w:pos="792"/>
        </w:tabs>
        <w:spacing w:before="137"/>
        <w:rPr>
          <w:sz w:val="24"/>
        </w:rPr>
      </w:pPr>
      <w:r>
        <w:rPr>
          <w:sz w:val="24"/>
        </w:rPr>
        <w:t>Hallaq,</w:t>
      </w:r>
      <w:r>
        <w:rPr>
          <w:spacing w:val="-2"/>
          <w:sz w:val="24"/>
        </w:rPr>
        <w:t xml:space="preserve"> </w:t>
      </w:r>
      <w:r>
        <w:rPr>
          <w:sz w:val="24"/>
        </w:rPr>
        <w:t>W.</w:t>
      </w:r>
      <w:r>
        <w:rPr>
          <w:spacing w:val="-1"/>
          <w:sz w:val="24"/>
        </w:rPr>
        <w:t xml:space="preserve"> </w:t>
      </w:r>
      <w:r>
        <w:rPr>
          <w:sz w:val="24"/>
        </w:rPr>
        <w:t>(2009). Islamic</w:t>
      </w:r>
      <w:r>
        <w:rPr>
          <w:spacing w:val="-1"/>
          <w:sz w:val="24"/>
        </w:rPr>
        <w:t xml:space="preserve"> </w:t>
      </w:r>
      <w:r>
        <w:rPr>
          <w:spacing w:val="-4"/>
          <w:sz w:val="24"/>
        </w:rPr>
        <w:t>law.</w:t>
      </w:r>
    </w:p>
    <w:p w14:paraId="34636953" w14:textId="77777777" w:rsidR="00863674" w:rsidRDefault="00AD53A1">
      <w:pPr>
        <w:pStyle w:val="ListParagraph"/>
        <w:numPr>
          <w:ilvl w:val="0"/>
          <w:numId w:val="1"/>
        </w:numPr>
        <w:tabs>
          <w:tab w:val="left" w:pos="792"/>
        </w:tabs>
        <w:spacing w:before="139"/>
        <w:rPr>
          <w:sz w:val="24"/>
        </w:rPr>
      </w:pPr>
      <w:r>
        <w:rPr>
          <w:sz w:val="24"/>
        </w:rPr>
        <w:t>Esposito,</w:t>
      </w:r>
      <w:r>
        <w:rPr>
          <w:spacing w:val="-2"/>
          <w:sz w:val="24"/>
        </w:rPr>
        <w:t xml:space="preserve"> </w:t>
      </w:r>
      <w:r>
        <w:rPr>
          <w:sz w:val="24"/>
        </w:rPr>
        <w:t>J. (2010). Future</w:t>
      </w:r>
      <w:r>
        <w:rPr>
          <w:spacing w:val="-1"/>
          <w:sz w:val="24"/>
        </w:rPr>
        <w:t xml:space="preserve"> </w:t>
      </w:r>
      <w:r>
        <w:rPr>
          <w:sz w:val="24"/>
        </w:rPr>
        <w:t>of</w:t>
      </w:r>
      <w:r>
        <w:rPr>
          <w:spacing w:val="1"/>
          <w:sz w:val="24"/>
        </w:rPr>
        <w:t xml:space="preserve"> </w:t>
      </w:r>
      <w:r>
        <w:rPr>
          <w:spacing w:val="-2"/>
          <w:sz w:val="24"/>
        </w:rPr>
        <w:t>Islam.</w:t>
      </w:r>
    </w:p>
    <w:p w14:paraId="64CC543D" w14:textId="77777777" w:rsidR="00863674" w:rsidRDefault="00AD53A1">
      <w:pPr>
        <w:pStyle w:val="ListParagraph"/>
        <w:numPr>
          <w:ilvl w:val="0"/>
          <w:numId w:val="1"/>
        </w:numPr>
        <w:tabs>
          <w:tab w:val="left" w:pos="792"/>
        </w:tabs>
        <w:spacing w:before="137"/>
        <w:rPr>
          <w:sz w:val="24"/>
        </w:rPr>
      </w:pPr>
      <w:r>
        <w:rPr>
          <w:sz w:val="24"/>
        </w:rPr>
        <w:t>Sardar,</w:t>
      </w:r>
      <w:r>
        <w:rPr>
          <w:spacing w:val="-1"/>
          <w:sz w:val="24"/>
        </w:rPr>
        <w:t xml:space="preserve"> </w:t>
      </w:r>
      <w:r>
        <w:rPr>
          <w:sz w:val="24"/>
        </w:rPr>
        <w:t>Z.</w:t>
      </w:r>
      <w:r>
        <w:rPr>
          <w:spacing w:val="-1"/>
          <w:sz w:val="24"/>
        </w:rPr>
        <w:t xml:space="preserve"> </w:t>
      </w:r>
      <w:r>
        <w:rPr>
          <w:sz w:val="24"/>
        </w:rPr>
        <w:t>(2011).</w:t>
      </w:r>
      <w:r>
        <w:rPr>
          <w:spacing w:val="-1"/>
          <w:sz w:val="24"/>
        </w:rPr>
        <w:t xml:space="preserve"> </w:t>
      </w:r>
      <w:r>
        <w:rPr>
          <w:sz w:val="24"/>
        </w:rPr>
        <w:t>Reading</w:t>
      </w:r>
      <w:r>
        <w:rPr>
          <w:spacing w:val="-4"/>
          <w:sz w:val="24"/>
        </w:rPr>
        <w:t xml:space="preserve"> </w:t>
      </w:r>
      <w:r>
        <w:rPr>
          <w:spacing w:val="-2"/>
          <w:sz w:val="24"/>
        </w:rPr>
        <w:t>Qur’an.</w:t>
      </w:r>
    </w:p>
    <w:p w14:paraId="0DC8A61E" w14:textId="77777777" w:rsidR="00863674" w:rsidRDefault="00AD53A1">
      <w:pPr>
        <w:pStyle w:val="ListParagraph"/>
        <w:numPr>
          <w:ilvl w:val="0"/>
          <w:numId w:val="1"/>
        </w:numPr>
        <w:tabs>
          <w:tab w:val="left" w:pos="792"/>
        </w:tabs>
        <w:spacing w:before="139"/>
        <w:rPr>
          <w:sz w:val="24"/>
        </w:rPr>
      </w:pPr>
      <w:r>
        <w:rPr>
          <w:sz w:val="24"/>
        </w:rPr>
        <w:t>Nussbaum,</w:t>
      </w:r>
      <w:r>
        <w:rPr>
          <w:spacing w:val="-1"/>
          <w:sz w:val="24"/>
        </w:rPr>
        <w:t xml:space="preserve"> </w:t>
      </w:r>
      <w:r>
        <w:rPr>
          <w:sz w:val="24"/>
        </w:rPr>
        <w:t>M.</w:t>
      </w:r>
      <w:r>
        <w:rPr>
          <w:spacing w:val="-1"/>
          <w:sz w:val="24"/>
        </w:rPr>
        <w:t xml:space="preserve"> </w:t>
      </w:r>
      <w:r>
        <w:rPr>
          <w:sz w:val="24"/>
        </w:rPr>
        <w:t>(2011).</w:t>
      </w:r>
      <w:r>
        <w:rPr>
          <w:spacing w:val="-1"/>
          <w:sz w:val="24"/>
        </w:rPr>
        <w:t xml:space="preserve"> </w:t>
      </w:r>
      <w:r>
        <w:rPr>
          <w:sz w:val="24"/>
        </w:rPr>
        <w:t xml:space="preserve">Capabilities </w:t>
      </w:r>
      <w:r>
        <w:rPr>
          <w:spacing w:val="-2"/>
          <w:sz w:val="24"/>
        </w:rPr>
        <w:t>approach.</w:t>
      </w:r>
    </w:p>
    <w:p w14:paraId="65998D56" w14:textId="77777777" w:rsidR="00863674" w:rsidRDefault="00AD53A1">
      <w:pPr>
        <w:pStyle w:val="ListParagraph"/>
        <w:numPr>
          <w:ilvl w:val="0"/>
          <w:numId w:val="1"/>
        </w:numPr>
        <w:tabs>
          <w:tab w:val="left" w:pos="792"/>
        </w:tabs>
        <w:spacing w:before="137"/>
        <w:rPr>
          <w:sz w:val="24"/>
        </w:rPr>
      </w:pPr>
      <w:r>
        <w:rPr>
          <w:sz w:val="24"/>
        </w:rPr>
        <w:t>March,</w:t>
      </w:r>
      <w:r>
        <w:rPr>
          <w:spacing w:val="-4"/>
          <w:sz w:val="24"/>
        </w:rPr>
        <w:t xml:space="preserve"> </w:t>
      </w:r>
      <w:r>
        <w:rPr>
          <w:sz w:val="24"/>
        </w:rPr>
        <w:t>A. (2013).</w:t>
      </w:r>
      <w:r>
        <w:rPr>
          <w:spacing w:val="-1"/>
          <w:sz w:val="24"/>
        </w:rPr>
        <w:t xml:space="preserve"> </w:t>
      </w:r>
      <w:r>
        <w:rPr>
          <w:sz w:val="24"/>
        </w:rPr>
        <w:t>Liberal</w:t>
      </w:r>
      <w:r>
        <w:rPr>
          <w:spacing w:val="-1"/>
          <w:sz w:val="24"/>
        </w:rPr>
        <w:t xml:space="preserve"> </w:t>
      </w:r>
      <w:r>
        <w:rPr>
          <w:spacing w:val="-2"/>
          <w:sz w:val="24"/>
        </w:rPr>
        <w:t>citizenship.</w:t>
      </w:r>
    </w:p>
    <w:p w14:paraId="4ECFFE2C" w14:textId="77777777" w:rsidR="00863674" w:rsidRDefault="00AD53A1">
      <w:pPr>
        <w:pStyle w:val="ListParagraph"/>
        <w:numPr>
          <w:ilvl w:val="0"/>
          <w:numId w:val="1"/>
        </w:numPr>
        <w:tabs>
          <w:tab w:val="left" w:pos="792"/>
        </w:tabs>
        <w:spacing w:before="139"/>
        <w:rPr>
          <w:sz w:val="24"/>
        </w:rPr>
      </w:pPr>
      <w:r>
        <w:rPr>
          <w:sz w:val="24"/>
        </w:rPr>
        <w:t>Rahman,</w:t>
      </w:r>
      <w:r>
        <w:rPr>
          <w:spacing w:val="-1"/>
          <w:sz w:val="24"/>
        </w:rPr>
        <w:t xml:space="preserve"> </w:t>
      </w:r>
      <w:r>
        <w:rPr>
          <w:sz w:val="24"/>
        </w:rPr>
        <w:t>F.</w:t>
      </w:r>
      <w:r>
        <w:rPr>
          <w:spacing w:val="-1"/>
          <w:sz w:val="24"/>
        </w:rPr>
        <w:t xml:space="preserve"> </w:t>
      </w:r>
      <w:r>
        <w:rPr>
          <w:sz w:val="24"/>
        </w:rPr>
        <w:t>(1982). Islam</w:t>
      </w:r>
      <w:r>
        <w:rPr>
          <w:spacing w:val="-1"/>
          <w:sz w:val="24"/>
        </w:rPr>
        <w:t xml:space="preserve"> </w:t>
      </w:r>
      <w:r>
        <w:rPr>
          <w:sz w:val="24"/>
        </w:rPr>
        <w:t>and</w:t>
      </w:r>
      <w:r>
        <w:rPr>
          <w:spacing w:val="-1"/>
          <w:sz w:val="24"/>
        </w:rPr>
        <w:t xml:space="preserve"> </w:t>
      </w:r>
      <w:r>
        <w:rPr>
          <w:spacing w:val="-2"/>
          <w:sz w:val="24"/>
        </w:rPr>
        <w:t>modernity.</w:t>
      </w:r>
    </w:p>
    <w:p w14:paraId="1C56C756" w14:textId="77777777" w:rsidR="00863674" w:rsidRDefault="00AD53A1">
      <w:pPr>
        <w:pStyle w:val="ListParagraph"/>
        <w:numPr>
          <w:ilvl w:val="0"/>
          <w:numId w:val="1"/>
        </w:numPr>
        <w:tabs>
          <w:tab w:val="left" w:pos="792"/>
        </w:tabs>
        <w:spacing w:before="137"/>
        <w:rPr>
          <w:sz w:val="24"/>
        </w:rPr>
      </w:pPr>
      <w:r>
        <w:rPr>
          <w:sz w:val="24"/>
        </w:rPr>
        <w:t>Abu</w:t>
      </w:r>
      <w:r>
        <w:rPr>
          <w:spacing w:val="-1"/>
          <w:sz w:val="24"/>
        </w:rPr>
        <w:t xml:space="preserve"> </w:t>
      </w:r>
      <w:r>
        <w:rPr>
          <w:sz w:val="24"/>
        </w:rPr>
        <w:t>Zayd,</w:t>
      </w:r>
      <w:r>
        <w:rPr>
          <w:spacing w:val="-1"/>
          <w:sz w:val="24"/>
        </w:rPr>
        <w:t xml:space="preserve"> </w:t>
      </w:r>
      <w:r>
        <w:rPr>
          <w:sz w:val="24"/>
        </w:rPr>
        <w:t>N. H.</w:t>
      </w:r>
      <w:r>
        <w:rPr>
          <w:spacing w:val="-1"/>
          <w:sz w:val="24"/>
        </w:rPr>
        <w:t xml:space="preserve"> </w:t>
      </w:r>
      <w:r>
        <w:rPr>
          <w:sz w:val="24"/>
        </w:rPr>
        <w:t>(1990). Rethinking</w:t>
      </w:r>
      <w:r>
        <w:rPr>
          <w:spacing w:val="-2"/>
          <w:sz w:val="24"/>
        </w:rPr>
        <w:t xml:space="preserve"> Qur’an.</w:t>
      </w:r>
    </w:p>
    <w:p w14:paraId="4829F08E" w14:textId="77777777" w:rsidR="00863674" w:rsidRDefault="00AD53A1">
      <w:pPr>
        <w:pStyle w:val="ListParagraph"/>
        <w:numPr>
          <w:ilvl w:val="0"/>
          <w:numId w:val="1"/>
        </w:numPr>
        <w:tabs>
          <w:tab w:val="left" w:pos="792"/>
        </w:tabs>
        <w:spacing w:before="140"/>
        <w:rPr>
          <w:sz w:val="24"/>
        </w:rPr>
      </w:pPr>
      <w:r>
        <w:rPr>
          <w:sz w:val="24"/>
        </w:rPr>
        <w:t>Al-Ghazali.</w:t>
      </w:r>
      <w:r>
        <w:rPr>
          <w:spacing w:val="-1"/>
          <w:sz w:val="24"/>
        </w:rPr>
        <w:t xml:space="preserve"> </w:t>
      </w:r>
      <w:r>
        <w:rPr>
          <w:sz w:val="24"/>
        </w:rPr>
        <w:t>Ihya</w:t>
      </w:r>
      <w:r>
        <w:rPr>
          <w:spacing w:val="-3"/>
          <w:sz w:val="24"/>
        </w:rPr>
        <w:t xml:space="preserve"> </w:t>
      </w:r>
      <w:r>
        <w:rPr>
          <w:sz w:val="24"/>
        </w:rPr>
        <w:t>Ulum</w:t>
      </w:r>
      <w:r>
        <w:rPr>
          <w:spacing w:val="-1"/>
          <w:sz w:val="24"/>
        </w:rPr>
        <w:t xml:space="preserve"> </w:t>
      </w:r>
      <w:r>
        <w:rPr>
          <w:sz w:val="24"/>
        </w:rPr>
        <w:t>al-</w:t>
      </w:r>
      <w:r>
        <w:rPr>
          <w:spacing w:val="-4"/>
          <w:sz w:val="24"/>
        </w:rPr>
        <w:t>Din.</w:t>
      </w:r>
    </w:p>
    <w:p w14:paraId="0BFE47EA" w14:textId="77777777" w:rsidR="00863674" w:rsidRDefault="00AD53A1">
      <w:pPr>
        <w:pStyle w:val="ListParagraph"/>
        <w:numPr>
          <w:ilvl w:val="0"/>
          <w:numId w:val="1"/>
        </w:numPr>
        <w:tabs>
          <w:tab w:val="left" w:pos="792"/>
        </w:tabs>
        <w:spacing w:before="136"/>
        <w:rPr>
          <w:sz w:val="24"/>
        </w:rPr>
      </w:pPr>
      <w:r>
        <w:rPr>
          <w:sz w:val="24"/>
        </w:rPr>
        <w:t>Ibn</w:t>
      </w:r>
      <w:r>
        <w:rPr>
          <w:spacing w:val="-2"/>
          <w:sz w:val="24"/>
        </w:rPr>
        <w:t xml:space="preserve"> </w:t>
      </w:r>
      <w:r>
        <w:rPr>
          <w:sz w:val="24"/>
        </w:rPr>
        <w:t>Khaldun.</w:t>
      </w:r>
      <w:r>
        <w:rPr>
          <w:spacing w:val="-2"/>
          <w:sz w:val="24"/>
        </w:rPr>
        <w:t xml:space="preserve"> Muqaddimah.</w:t>
      </w:r>
    </w:p>
    <w:p w14:paraId="351984B2" w14:textId="77777777" w:rsidR="00863674" w:rsidRDefault="00AD53A1">
      <w:pPr>
        <w:pStyle w:val="ListParagraph"/>
        <w:numPr>
          <w:ilvl w:val="0"/>
          <w:numId w:val="1"/>
        </w:numPr>
        <w:tabs>
          <w:tab w:val="left" w:pos="792"/>
        </w:tabs>
        <w:spacing w:before="140"/>
        <w:rPr>
          <w:sz w:val="24"/>
        </w:rPr>
      </w:pPr>
      <w:r>
        <w:rPr>
          <w:sz w:val="24"/>
        </w:rPr>
        <w:t>OECD</w:t>
      </w:r>
      <w:r>
        <w:rPr>
          <w:spacing w:val="-4"/>
          <w:sz w:val="24"/>
        </w:rPr>
        <w:t xml:space="preserve"> </w:t>
      </w:r>
      <w:r>
        <w:rPr>
          <w:sz w:val="24"/>
        </w:rPr>
        <w:t>(2023).</w:t>
      </w:r>
      <w:r>
        <w:rPr>
          <w:spacing w:val="-2"/>
          <w:sz w:val="24"/>
        </w:rPr>
        <w:t xml:space="preserve"> </w:t>
      </w:r>
      <w:r>
        <w:rPr>
          <w:sz w:val="24"/>
        </w:rPr>
        <w:t>Global governance</w:t>
      </w:r>
      <w:r>
        <w:rPr>
          <w:spacing w:val="-2"/>
          <w:sz w:val="24"/>
        </w:rPr>
        <w:t xml:space="preserve"> report.</w:t>
      </w:r>
    </w:p>
    <w:p w14:paraId="2F046C58" w14:textId="77777777" w:rsidR="00863674" w:rsidRDefault="00AD53A1">
      <w:pPr>
        <w:pStyle w:val="ListParagraph"/>
        <w:numPr>
          <w:ilvl w:val="0"/>
          <w:numId w:val="1"/>
        </w:numPr>
        <w:tabs>
          <w:tab w:val="left" w:pos="792"/>
        </w:tabs>
        <w:spacing w:before="136"/>
        <w:rPr>
          <w:sz w:val="24"/>
        </w:rPr>
      </w:pPr>
      <w:r>
        <w:rPr>
          <w:sz w:val="24"/>
        </w:rPr>
        <w:t>UNDP</w:t>
      </w:r>
      <w:r>
        <w:rPr>
          <w:spacing w:val="-3"/>
          <w:sz w:val="24"/>
        </w:rPr>
        <w:t xml:space="preserve"> </w:t>
      </w:r>
      <w:r>
        <w:rPr>
          <w:sz w:val="24"/>
        </w:rPr>
        <w:t>(2024).</w:t>
      </w:r>
      <w:r>
        <w:rPr>
          <w:spacing w:val="-1"/>
          <w:sz w:val="24"/>
        </w:rPr>
        <w:t xml:space="preserve"> </w:t>
      </w:r>
      <w:r>
        <w:rPr>
          <w:sz w:val="24"/>
        </w:rPr>
        <w:t>Human</w:t>
      </w:r>
      <w:r>
        <w:rPr>
          <w:spacing w:val="-1"/>
          <w:sz w:val="24"/>
        </w:rPr>
        <w:t xml:space="preserve"> </w:t>
      </w:r>
      <w:r>
        <w:rPr>
          <w:sz w:val="24"/>
        </w:rPr>
        <w:t>development</w:t>
      </w:r>
      <w:r>
        <w:rPr>
          <w:spacing w:val="-1"/>
          <w:sz w:val="24"/>
        </w:rPr>
        <w:t xml:space="preserve"> </w:t>
      </w:r>
      <w:r>
        <w:rPr>
          <w:spacing w:val="-2"/>
          <w:sz w:val="24"/>
        </w:rPr>
        <w:t>report.</w:t>
      </w:r>
    </w:p>
    <w:p w14:paraId="57BD30FA" w14:textId="77777777" w:rsidR="00863674" w:rsidRDefault="00AD53A1">
      <w:pPr>
        <w:pStyle w:val="ListParagraph"/>
        <w:numPr>
          <w:ilvl w:val="0"/>
          <w:numId w:val="1"/>
        </w:numPr>
        <w:tabs>
          <w:tab w:val="left" w:pos="792"/>
        </w:tabs>
        <w:spacing w:before="140"/>
        <w:rPr>
          <w:sz w:val="24"/>
        </w:rPr>
      </w:pPr>
      <w:r>
        <w:rPr>
          <w:sz w:val="24"/>
        </w:rPr>
        <w:t>World</w:t>
      </w:r>
      <w:r>
        <w:rPr>
          <w:spacing w:val="-2"/>
          <w:sz w:val="24"/>
        </w:rPr>
        <w:t xml:space="preserve"> </w:t>
      </w:r>
      <w:r>
        <w:rPr>
          <w:sz w:val="24"/>
        </w:rPr>
        <w:t>Bank</w:t>
      </w:r>
      <w:r>
        <w:rPr>
          <w:spacing w:val="-2"/>
          <w:sz w:val="24"/>
        </w:rPr>
        <w:t xml:space="preserve"> </w:t>
      </w:r>
      <w:r>
        <w:rPr>
          <w:sz w:val="24"/>
        </w:rPr>
        <w:t>(2024).</w:t>
      </w:r>
      <w:r>
        <w:rPr>
          <w:spacing w:val="2"/>
          <w:sz w:val="24"/>
        </w:rPr>
        <w:t xml:space="preserve"> </w:t>
      </w:r>
      <w:r>
        <w:rPr>
          <w:sz w:val="24"/>
        </w:rPr>
        <w:t>Inequality</w:t>
      </w:r>
      <w:r>
        <w:rPr>
          <w:spacing w:val="-6"/>
          <w:sz w:val="24"/>
        </w:rPr>
        <w:t xml:space="preserve"> </w:t>
      </w:r>
      <w:r>
        <w:rPr>
          <w:spacing w:val="-2"/>
          <w:sz w:val="24"/>
        </w:rPr>
        <w:t>report.</w:t>
      </w:r>
    </w:p>
    <w:p w14:paraId="100CCBD4" w14:textId="77777777" w:rsidR="00863674" w:rsidRDefault="00AD53A1">
      <w:pPr>
        <w:pStyle w:val="ListParagraph"/>
        <w:numPr>
          <w:ilvl w:val="0"/>
          <w:numId w:val="1"/>
        </w:numPr>
        <w:tabs>
          <w:tab w:val="left" w:pos="792"/>
        </w:tabs>
        <w:spacing w:before="136"/>
        <w:rPr>
          <w:sz w:val="24"/>
        </w:rPr>
      </w:pPr>
      <w:r>
        <w:rPr>
          <w:sz w:val="24"/>
        </w:rPr>
        <w:t>UNESCO</w:t>
      </w:r>
      <w:r>
        <w:rPr>
          <w:spacing w:val="-1"/>
          <w:sz w:val="24"/>
        </w:rPr>
        <w:t xml:space="preserve"> </w:t>
      </w:r>
      <w:r>
        <w:rPr>
          <w:sz w:val="24"/>
        </w:rPr>
        <w:t>(2023).</w:t>
      </w:r>
      <w:r>
        <w:rPr>
          <w:spacing w:val="-1"/>
          <w:sz w:val="24"/>
        </w:rPr>
        <w:t xml:space="preserve"> </w:t>
      </w:r>
      <w:r>
        <w:rPr>
          <w:sz w:val="24"/>
        </w:rPr>
        <w:t>Ethics of</w:t>
      </w:r>
      <w:r>
        <w:rPr>
          <w:spacing w:val="-1"/>
          <w:sz w:val="24"/>
        </w:rPr>
        <w:t xml:space="preserve"> </w:t>
      </w:r>
      <w:r>
        <w:rPr>
          <w:spacing w:val="-5"/>
          <w:sz w:val="24"/>
        </w:rPr>
        <w:t>AI.</w:t>
      </w:r>
    </w:p>
    <w:p w14:paraId="55F431CC" w14:textId="77777777" w:rsidR="00863674" w:rsidRDefault="00AD53A1">
      <w:pPr>
        <w:pStyle w:val="ListParagraph"/>
        <w:numPr>
          <w:ilvl w:val="0"/>
          <w:numId w:val="1"/>
        </w:numPr>
        <w:tabs>
          <w:tab w:val="left" w:pos="792"/>
        </w:tabs>
        <w:spacing w:before="140"/>
        <w:rPr>
          <w:sz w:val="24"/>
        </w:rPr>
      </w:pPr>
      <w:r>
        <w:rPr>
          <w:sz w:val="24"/>
        </w:rPr>
        <w:t>Pew</w:t>
      </w:r>
      <w:r>
        <w:rPr>
          <w:spacing w:val="-2"/>
          <w:sz w:val="24"/>
        </w:rPr>
        <w:t xml:space="preserve"> </w:t>
      </w:r>
      <w:r>
        <w:rPr>
          <w:sz w:val="24"/>
        </w:rPr>
        <w:t>Research</w:t>
      </w:r>
      <w:r>
        <w:rPr>
          <w:spacing w:val="-1"/>
          <w:sz w:val="24"/>
        </w:rPr>
        <w:t xml:space="preserve"> </w:t>
      </w:r>
      <w:r>
        <w:rPr>
          <w:sz w:val="24"/>
        </w:rPr>
        <w:t>(2024).</w:t>
      </w:r>
      <w:r>
        <w:rPr>
          <w:spacing w:val="-2"/>
          <w:sz w:val="24"/>
        </w:rPr>
        <w:t xml:space="preserve"> </w:t>
      </w:r>
      <w:r>
        <w:rPr>
          <w:sz w:val="24"/>
        </w:rPr>
        <w:t>Religion</w:t>
      </w:r>
      <w:r>
        <w:rPr>
          <w:spacing w:val="-1"/>
          <w:sz w:val="24"/>
        </w:rPr>
        <w:t xml:space="preserve"> </w:t>
      </w:r>
      <w:r>
        <w:rPr>
          <w:sz w:val="24"/>
        </w:rPr>
        <w:t>and</w:t>
      </w:r>
      <w:r>
        <w:rPr>
          <w:spacing w:val="-1"/>
          <w:sz w:val="24"/>
        </w:rPr>
        <w:t xml:space="preserve"> </w:t>
      </w:r>
      <w:r>
        <w:rPr>
          <w:spacing w:val="-2"/>
          <w:sz w:val="24"/>
        </w:rPr>
        <w:t>society.</w:t>
      </w:r>
    </w:p>
    <w:p w14:paraId="14273847" w14:textId="77777777" w:rsidR="00863674" w:rsidRDefault="00AD53A1">
      <w:pPr>
        <w:pStyle w:val="ListParagraph"/>
        <w:numPr>
          <w:ilvl w:val="0"/>
          <w:numId w:val="1"/>
        </w:numPr>
        <w:tabs>
          <w:tab w:val="left" w:pos="792"/>
        </w:tabs>
        <w:spacing w:before="137"/>
        <w:rPr>
          <w:sz w:val="24"/>
        </w:rPr>
      </w:pPr>
      <w:r>
        <w:rPr>
          <w:sz w:val="24"/>
        </w:rPr>
        <w:t>Islamic</w:t>
      </w:r>
      <w:r>
        <w:rPr>
          <w:spacing w:val="-4"/>
          <w:sz w:val="24"/>
        </w:rPr>
        <w:t xml:space="preserve"> </w:t>
      </w:r>
      <w:r>
        <w:rPr>
          <w:sz w:val="24"/>
        </w:rPr>
        <w:t>Development Bank</w:t>
      </w:r>
      <w:r>
        <w:rPr>
          <w:spacing w:val="-2"/>
          <w:sz w:val="24"/>
        </w:rPr>
        <w:t xml:space="preserve"> </w:t>
      </w:r>
      <w:r>
        <w:rPr>
          <w:sz w:val="24"/>
        </w:rPr>
        <w:t>(2023).</w:t>
      </w:r>
      <w:r>
        <w:rPr>
          <w:spacing w:val="-3"/>
          <w:sz w:val="24"/>
        </w:rPr>
        <w:t xml:space="preserve"> </w:t>
      </w:r>
      <w:r>
        <w:rPr>
          <w:sz w:val="24"/>
        </w:rPr>
        <w:t xml:space="preserve">Ethics </w:t>
      </w:r>
      <w:r>
        <w:rPr>
          <w:spacing w:val="-2"/>
          <w:sz w:val="24"/>
        </w:rPr>
        <w:t>report.</w:t>
      </w:r>
    </w:p>
    <w:sectPr w:rsidR="00863674">
      <w:pgSz w:w="12240" w:h="15840"/>
      <w:pgMar w:top="940" w:right="1080" w:bottom="1200" w:left="1080" w:header="0"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63398" w14:textId="77777777" w:rsidR="00F51677" w:rsidRDefault="00F51677">
      <w:r>
        <w:separator/>
      </w:r>
    </w:p>
  </w:endnote>
  <w:endnote w:type="continuationSeparator" w:id="0">
    <w:p w14:paraId="3368B500" w14:textId="77777777" w:rsidR="00F51677" w:rsidRDefault="00F51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98C3D" w14:textId="77777777" w:rsidR="00863674" w:rsidRDefault="00AD53A1">
    <w:pPr>
      <w:pStyle w:val="BodyText"/>
      <w:spacing w:line="14" w:lineRule="auto"/>
      <w:rPr>
        <w:sz w:val="20"/>
      </w:rPr>
    </w:pPr>
    <w:r>
      <w:rPr>
        <w:noProof/>
        <w:sz w:val="20"/>
        <w:lang w:val="en-IN" w:eastAsia="en-IN"/>
      </w:rPr>
      <mc:AlternateContent>
        <mc:Choice Requires="wps">
          <w:drawing>
            <wp:anchor distT="0" distB="0" distL="0" distR="0" simplePos="0" relativeHeight="487432192" behindDoc="1" locked="0" layoutInCell="1" allowOverlap="1" wp14:anchorId="4C79D666" wp14:editId="7922D487">
              <wp:simplePos x="0" y="0"/>
              <wp:positionH relativeFrom="page">
                <wp:posOffset>3802507</wp:posOffset>
              </wp:positionH>
              <wp:positionV relativeFrom="page">
                <wp:posOffset>9274250</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8403834" w14:textId="77777777" w:rsidR="00863674" w:rsidRDefault="00AD53A1">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83AF7">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9.4pt;margin-top:730.25pt;width:13.3pt;height:13.05pt;z-index:-1588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" filled="f" stroked="f">
              <v:path arrowok="t"/>
              <v:textbox inset="0,0,0,0">
                <w:txbxContent>
                  <w:p w14:paraId="48403834" w14:textId="77777777" w:rsidR="00863674" w:rsidRDefault="00AD53A1">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83AF7">
                      <w:rPr>
                        <w:rFonts w:ascii="Calibri"/>
                        <w:noProof/>
                        <w:spacing w:val="-5"/>
                      </w:rPr>
                      <w:t>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795E0" w14:textId="77777777" w:rsidR="00F51677" w:rsidRDefault="00F51677">
      <w:r>
        <w:separator/>
      </w:r>
    </w:p>
  </w:footnote>
  <w:footnote w:type="continuationSeparator" w:id="0">
    <w:p w14:paraId="41433AB7" w14:textId="77777777" w:rsidR="00F51677" w:rsidRDefault="00F516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232B4"/>
    <w:multiLevelType w:val="multilevel"/>
    <w:tmpl w:val="AF1A1C54"/>
    <w:lvl w:ilvl="0">
      <w:start w:val="1"/>
      <w:numFmt w:val="decimal"/>
      <w:lvlText w:val="%1."/>
      <w:lvlJc w:val="left"/>
      <w:pPr>
        <w:ind w:left="432" w:hanging="361"/>
        <w:jc w:val="right"/>
      </w:pPr>
      <w:rPr>
        <w:rFonts w:hint="default"/>
        <w:spacing w:val="0"/>
        <w:w w:val="100"/>
        <w:lang w:val="en-US" w:eastAsia="en-US" w:bidi="ar-SA"/>
      </w:rPr>
    </w:lvl>
    <w:lvl w:ilvl="1">
      <w:start w:val="1"/>
      <w:numFmt w:val="decimal"/>
      <w:lvlText w:val="%1.%2"/>
      <w:lvlJc w:val="left"/>
      <w:pPr>
        <w:ind w:left="432"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92"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1960" w:hanging="360"/>
      </w:pPr>
      <w:rPr>
        <w:rFonts w:hint="default"/>
        <w:lang w:val="en-US" w:eastAsia="en-US" w:bidi="ar-SA"/>
      </w:rPr>
    </w:lvl>
    <w:lvl w:ilvl="4">
      <w:numFmt w:val="bullet"/>
      <w:lvlText w:val="•"/>
      <w:lvlJc w:val="left"/>
      <w:pPr>
        <w:ind w:left="3120" w:hanging="360"/>
      </w:pPr>
      <w:rPr>
        <w:rFonts w:hint="default"/>
        <w:lang w:val="en-US" w:eastAsia="en-US" w:bidi="ar-SA"/>
      </w:rPr>
    </w:lvl>
    <w:lvl w:ilvl="5">
      <w:numFmt w:val="bullet"/>
      <w:lvlText w:val="•"/>
      <w:lvlJc w:val="left"/>
      <w:pPr>
        <w:ind w:left="4280" w:hanging="360"/>
      </w:pPr>
      <w:rPr>
        <w:rFonts w:hint="default"/>
        <w:lang w:val="en-US" w:eastAsia="en-US" w:bidi="ar-SA"/>
      </w:rPr>
    </w:lvl>
    <w:lvl w:ilvl="6">
      <w:numFmt w:val="bullet"/>
      <w:lvlText w:val="•"/>
      <w:lvlJc w:val="left"/>
      <w:pPr>
        <w:ind w:left="5440" w:hanging="360"/>
      </w:pPr>
      <w:rPr>
        <w:rFonts w:hint="default"/>
        <w:lang w:val="en-US" w:eastAsia="en-US" w:bidi="ar-SA"/>
      </w:rPr>
    </w:lvl>
    <w:lvl w:ilvl="7">
      <w:numFmt w:val="bullet"/>
      <w:lvlText w:val="•"/>
      <w:lvlJc w:val="left"/>
      <w:pPr>
        <w:ind w:left="6600" w:hanging="360"/>
      </w:pPr>
      <w:rPr>
        <w:rFonts w:hint="default"/>
        <w:lang w:val="en-US" w:eastAsia="en-US" w:bidi="ar-SA"/>
      </w:rPr>
    </w:lvl>
    <w:lvl w:ilvl="8">
      <w:numFmt w:val="bullet"/>
      <w:lvlText w:val="•"/>
      <w:lvlJc w:val="left"/>
      <w:pPr>
        <w:ind w:left="7760" w:hanging="360"/>
      </w:pPr>
      <w:rPr>
        <w:rFonts w:hint="default"/>
        <w:lang w:val="en-US" w:eastAsia="en-US" w:bidi="ar-SA"/>
      </w:rPr>
    </w:lvl>
  </w:abstractNum>
  <w:abstractNum w:abstractNumId="1">
    <w:nsid w:val="2A5779A4"/>
    <w:multiLevelType w:val="hybridMultilevel"/>
    <w:tmpl w:val="AB4CF42C"/>
    <w:lvl w:ilvl="0" w:tplc="D44AB8CC">
      <w:numFmt w:val="bullet"/>
      <w:lvlText w:val=""/>
      <w:lvlJc w:val="left"/>
      <w:pPr>
        <w:ind w:left="792" w:hanging="360"/>
      </w:pPr>
      <w:rPr>
        <w:rFonts w:ascii="Symbol" w:eastAsia="Symbol" w:hAnsi="Symbol" w:cs="Symbol" w:hint="default"/>
        <w:b w:val="0"/>
        <w:bCs w:val="0"/>
        <w:i w:val="0"/>
        <w:iCs w:val="0"/>
        <w:spacing w:val="0"/>
        <w:w w:val="99"/>
        <w:sz w:val="20"/>
        <w:szCs w:val="20"/>
        <w:lang w:val="en-US" w:eastAsia="en-US" w:bidi="ar-SA"/>
      </w:rPr>
    </w:lvl>
    <w:lvl w:ilvl="1" w:tplc="1E2CEDE2">
      <w:numFmt w:val="bullet"/>
      <w:lvlText w:val="•"/>
      <w:lvlJc w:val="left"/>
      <w:pPr>
        <w:ind w:left="1728" w:hanging="360"/>
      </w:pPr>
      <w:rPr>
        <w:rFonts w:hint="default"/>
        <w:lang w:val="en-US" w:eastAsia="en-US" w:bidi="ar-SA"/>
      </w:rPr>
    </w:lvl>
    <w:lvl w:ilvl="2" w:tplc="B0C64450">
      <w:numFmt w:val="bullet"/>
      <w:lvlText w:val="•"/>
      <w:lvlJc w:val="left"/>
      <w:pPr>
        <w:ind w:left="2656" w:hanging="360"/>
      </w:pPr>
      <w:rPr>
        <w:rFonts w:hint="default"/>
        <w:lang w:val="en-US" w:eastAsia="en-US" w:bidi="ar-SA"/>
      </w:rPr>
    </w:lvl>
    <w:lvl w:ilvl="3" w:tplc="2E804C5C">
      <w:numFmt w:val="bullet"/>
      <w:lvlText w:val="•"/>
      <w:lvlJc w:val="left"/>
      <w:pPr>
        <w:ind w:left="3584" w:hanging="360"/>
      </w:pPr>
      <w:rPr>
        <w:rFonts w:hint="default"/>
        <w:lang w:val="en-US" w:eastAsia="en-US" w:bidi="ar-SA"/>
      </w:rPr>
    </w:lvl>
    <w:lvl w:ilvl="4" w:tplc="C61EF2D0">
      <w:numFmt w:val="bullet"/>
      <w:lvlText w:val="•"/>
      <w:lvlJc w:val="left"/>
      <w:pPr>
        <w:ind w:left="4512" w:hanging="360"/>
      </w:pPr>
      <w:rPr>
        <w:rFonts w:hint="default"/>
        <w:lang w:val="en-US" w:eastAsia="en-US" w:bidi="ar-SA"/>
      </w:rPr>
    </w:lvl>
    <w:lvl w:ilvl="5" w:tplc="C3CAAA1E">
      <w:numFmt w:val="bullet"/>
      <w:lvlText w:val="•"/>
      <w:lvlJc w:val="left"/>
      <w:pPr>
        <w:ind w:left="5440" w:hanging="360"/>
      </w:pPr>
      <w:rPr>
        <w:rFonts w:hint="default"/>
        <w:lang w:val="en-US" w:eastAsia="en-US" w:bidi="ar-SA"/>
      </w:rPr>
    </w:lvl>
    <w:lvl w:ilvl="6" w:tplc="DF902EEE">
      <w:numFmt w:val="bullet"/>
      <w:lvlText w:val="•"/>
      <w:lvlJc w:val="left"/>
      <w:pPr>
        <w:ind w:left="6368" w:hanging="360"/>
      </w:pPr>
      <w:rPr>
        <w:rFonts w:hint="default"/>
        <w:lang w:val="en-US" w:eastAsia="en-US" w:bidi="ar-SA"/>
      </w:rPr>
    </w:lvl>
    <w:lvl w:ilvl="7" w:tplc="D5AE22BC">
      <w:numFmt w:val="bullet"/>
      <w:lvlText w:val="•"/>
      <w:lvlJc w:val="left"/>
      <w:pPr>
        <w:ind w:left="7296" w:hanging="360"/>
      </w:pPr>
      <w:rPr>
        <w:rFonts w:hint="default"/>
        <w:lang w:val="en-US" w:eastAsia="en-US" w:bidi="ar-SA"/>
      </w:rPr>
    </w:lvl>
    <w:lvl w:ilvl="8" w:tplc="D64EEA7E">
      <w:numFmt w:val="bullet"/>
      <w:lvlText w:val="•"/>
      <w:lvlJc w:val="left"/>
      <w:pPr>
        <w:ind w:left="8224" w:hanging="360"/>
      </w:pPr>
      <w:rPr>
        <w:rFonts w:hint="default"/>
        <w:lang w:val="en-US" w:eastAsia="en-US" w:bidi="ar-SA"/>
      </w:rPr>
    </w:lvl>
  </w:abstractNum>
  <w:abstractNum w:abstractNumId="2">
    <w:nsid w:val="387D4243"/>
    <w:multiLevelType w:val="hybridMultilevel"/>
    <w:tmpl w:val="81B478D2"/>
    <w:lvl w:ilvl="0" w:tplc="83C46278">
      <w:start w:val="1"/>
      <w:numFmt w:val="decimal"/>
      <w:lvlText w:val="%1."/>
      <w:lvlJc w:val="left"/>
      <w:pPr>
        <w:ind w:left="79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9AE7EB6">
      <w:numFmt w:val="bullet"/>
      <w:lvlText w:val="•"/>
      <w:lvlJc w:val="left"/>
      <w:pPr>
        <w:ind w:left="1728" w:hanging="360"/>
      </w:pPr>
      <w:rPr>
        <w:rFonts w:hint="default"/>
        <w:lang w:val="en-US" w:eastAsia="en-US" w:bidi="ar-SA"/>
      </w:rPr>
    </w:lvl>
    <w:lvl w:ilvl="2" w:tplc="951CE1E6">
      <w:numFmt w:val="bullet"/>
      <w:lvlText w:val="•"/>
      <w:lvlJc w:val="left"/>
      <w:pPr>
        <w:ind w:left="2656" w:hanging="360"/>
      </w:pPr>
      <w:rPr>
        <w:rFonts w:hint="default"/>
        <w:lang w:val="en-US" w:eastAsia="en-US" w:bidi="ar-SA"/>
      </w:rPr>
    </w:lvl>
    <w:lvl w:ilvl="3" w:tplc="E23CC92C">
      <w:numFmt w:val="bullet"/>
      <w:lvlText w:val="•"/>
      <w:lvlJc w:val="left"/>
      <w:pPr>
        <w:ind w:left="3584" w:hanging="360"/>
      </w:pPr>
      <w:rPr>
        <w:rFonts w:hint="default"/>
        <w:lang w:val="en-US" w:eastAsia="en-US" w:bidi="ar-SA"/>
      </w:rPr>
    </w:lvl>
    <w:lvl w:ilvl="4" w:tplc="336AE9B8">
      <w:numFmt w:val="bullet"/>
      <w:lvlText w:val="•"/>
      <w:lvlJc w:val="left"/>
      <w:pPr>
        <w:ind w:left="4512" w:hanging="360"/>
      </w:pPr>
      <w:rPr>
        <w:rFonts w:hint="default"/>
        <w:lang w:val="en-US" w:eastAsia="en-US" w:bidi="ar-SA"/>
      </w:rPr>
    </w:lvl>
    <w:lvl w:ilvl="5" w:tplc="B4C8FA86">
      <w:numFmt w:val="bullet"/>
      <w:lvlText w:val="•"/>
      <w:lvlJc w:val="left"/>
      <w:pPr>
        <w:ind w:left="5440" w:hanging="360"/>
      </w:pPr>
      <w:rPr>
        <w:rFonts w:hint="default"/>
        <w:lang w:val="en-US" w:eastAsia="en-US" w:bidi="ar-SA"/>
      </w:rPr>
    </w:lvl>
    <w:lvl w:ilvl="6" w:tplc="B0C8875E">
      <w:numFmt w:val="bullet"/>
      <w:lvlText w:val="•"/>
      <w:lvlJc w:val="left"/>
      <w:pPr>
        <w:ind w:left="6368" w:hanging="360"/>
      </w:pPr>
      <w:rPr>
        <w:rFonts w:hint="default"/>
        <w:lang w:val="en-US" w:eastAsia="en-US" w:bidi="ar-SA"/>
      </w:rPr>
    </w:lvl>
    <w:lvl w:ilvl="7" w:tplc="C10EEB2C">
      <w:numFmt w:val="bullet"/>
      <w:lvlText w:val="•"/>
      <w:lvlJc w:val="left"/>
      <w:pPr>
        <w:ind w:left="7296" w:hanging="360"/>
      </w:pPr>
      <w:rPr>
        <w:rFonts w:hint="default"/>
        <w:lang w:val="en-US" w:eastAsia="en-US" w:bidi="ar-SA"/>
      </w:rPr>
    </w:lvl>
    <w:lvl w:ilvl="8" w:tplc="B18AA88C">
      <w:numFmt w:val="bullet"/>
      <w:lvlText w:val="•"/>
      <w:lvlJc w:val="left"/>
      <w:pPr>
        <w:ind w:left="8224" w:hanging="360"/>
      </w:pPr>
      <w:rPr>
        <w:rFonts w:hint="default"/>
        <w:lang w:val="en-US" w:eastAsia="en-US" w:bidi="ar-SA"/>
      </w:rPr>
    </w:lvl>
  </w:abstractNum>
  <w:abstractNum w:abstractNumId="3">
    <w:nsid w:val="38874BE8"/>
    <w:multiLevelType w:val="hybridMultilevel"/>
    <w:tmpl w:val="80F235E4"/>
    <w:lvl w:ilvl="0" w:tplc="FD5A2434">
      <w:numFmt w:val="bullet"/>
      <w:lvlText w:val=""/>
      <w:lvlJc w:val="left"/>
      <w:pPr>
        <w:ind w:left="792" w:hanging="360"/>
      </w:pPr>
      <w:rPr>
        <w:rFonts w:ascii="Symbol" w:eastAsia="Symbol" w:hAnsi="Symbol" w:cs="Symbol" w:hint="default"/>
        <w:b w:val="0"/>
        <w:bCs w:val="0"/>
        <w:i w:val="0"/>
        <w:iCs w:val="0"/>
        <w:spacing w:val="0"/>
        <w:w w:val="99"/>
        <w:sz w:val="20"/>
        <w:szCs w:val="20"/>
        <w:lang w:val="en-US" w:eastAsia="en-US" w:bidi="ar-SA"/>
      </w:rPr>
    </w:lvl>
    <w:lvl w:ilvl="1" w:tplc="540E382A">
      <w:numFmt w:val="bullet"/>
      <w:lvlText w:val="•"/>
      <w:lvlJc w:val="left"/>
      <w:pPr>
        <w:ind w:left="1728" w:hanging="360"/>
      </w:pPr>
      <w:rPr>
        <w:rFonts w:hint="default"/>
        <w:lang w:val="en-US" w:eastAsia="en-US" w:bidi="ar-SA"/>
      </w:rPr>
    </w:lvl>
    <w:lvl w:ilvl="2" w:tplc="07F0C7AC">
      <w:numFmt w:val="bullet"/>
      <w:lvlText w:val="•"/>
      <w:lvlJc w:val="left"/>
      <w:pPr>
        <w:ind w:left="2656" w:hanging="360"/>
      </w:pPr>
      <w:rPr>
        <w:rFonts w:hint="default"/>
        <w:lang w:val="en-US" w:eastAsia="en-US" w:bidi="ar-SA"/>
      </w:rPr>
    </w:lvl>
    <w:lvl w:ilvl="3" w:tplc="9E7A34DA">
      <w:numFmt w:val="bullet"/>
      <w:lvlText w:val="•"/>
      <w:lvlJc w:val="left"/>
      <w:pPr>
        <w:ind w:left="3584" w:hanging="360"/>
      </w:pPr>
      <w:rPr>
        <w:rFonts w:hint="default"/>
        <w:lang w:val="en-US" w:eastAsia="en-US" w:bidi="ar-SA"/>
      </w:rPr>
    </w:lvl>
    <w:lvl w:ilvl="4" w:tplc="DB0C0E42">
      <w:numFmt w:val="bullet"/>
      <w:lvlText w:val="•"/>
      <w:lvlJc w:val="left"/>
      <w:pPr>
        <w:ind w:left="4512" w:hanging="360"/>
      </w:pPr>
      <w:rPr>
        <w:rFonts w:hint="default"/>
        <w:lang w:val="en-US" w:eastAsia="en-US" w:bidi="ar-SA"/>
      </w:rPr>
    </w:lvl>
    <w:lvl w:ilvl="5" w:tplc="4D9271F6">
      <w:numFmt w:val="bullet"/>
      <w:lvlText w:val="•"/>
      <w:lvlJc w:val="left"/>
      <w:pPr>
        <w:ind w:left="5440" w:hanging="360"/>
      </w:pPr>
      <w:rPr>
        <w:rFonts w:hint="default"/>
        <w:lang w:val="en-US" w:eastAsia="en-US" w:bidi="ar-SA"/>
      </w:rPr>
    </w:lvl>
    <w:lvl w:ilvl="6" w:tplc="82A80410">
      <w:numFmt w:val="bullet"/>
      <w:lvlText w:val="•"/>
      <w:lvlJc w:val="left"/>
      <w:pPr>
        <w:ind w:left="6368" w:hanging="360"/>
      </w:pPr>
      <w:rPr>
        <w:rFonts w:hint="default"/>
        <w:lang w:val="en-US" w:eastAsia="en-US" w:bidi="ar-SA"/>
      </w:rPr>
    </w:lvl>
    <w:lvl w:ilvl="7" w:tplc="2230150A">
      <w:numFmt w:val="bullet"/>
      <w:lvlText w:val="•"/>
      <w:lvlJc w:val="left"/>
      <w:pPr>
        <w:ind w:left="7296" w:hanging="360"/>
      </w:pPr>
      <w:rPr>
        <w:rFonts w:hint="default"/>
        <w:lang w:val="en-US" w:eastAsia="en-US" w:bidi="ar-SA"/>
      </w:rPr>
    </w:lvl>
    <w:lvl w:ilvl="8" w:tplc="872C1678">
      <w:numFmt w:val="bullet"/>
      <w:lvlText w:val="•"/>
      <w:lvlJc w:val="left"/>
      <w:pPr>
        <w:ind w:left="8224" w:hanging="360"/>
      </w:pPr>
      <w:rPr>
        <w:rFonts w:hint="default"/>
        <w:lang w:val="en-US" w:eastAsia="en-US" w:bidi="ar-SA"/>
      </w:rPr>
    </w:lvl>
  </w:abstractNum>
  <w:abstractNum w:abstractNumId="4">
    <w:nsid w:val="4D8C3573"/>
    <w:multiLevelType w:val="hybridMultilevel"/>
    <w:tmpl w:val="91981C9E"/>
    <w:lvl w:ilvl="0" w:tplc="298AD9C4">
      <w:numFmt w:val="bullet"/>
      <w:lvlText w:val=""/>
      <w:lvlJc w:val="left"/>
      <w:pPr>
        <w:ind w:left="792" w:hanging="360"/>
      </w:pPr>
      <w:rPr>
        <w:rFonts w:ascii="Symbol" w:eastAsia="Symbol" w:hAnsi="Symbol" w:cs="Symbol" w:hint="default"/>
        <w:b w:val="0"/>
        <w:bCs w:val="0"/>
        <w:i w:val="0"/>
        <w:iCs w:val="0"/>
        <w:spacing w:val="0"/>
        <w:w w:val="99"/>
        <w:sz w:val="20"/>
        <w:szCs w:val="20"/>
        <w:lang w:val="en-US" w:eastAsia="en-US" w:bidi="ar-SA"/>
      </w:rPr>
    </w:lvl>
    <w:lvl w:ilvl="1" w:tplc="E6D8B0E2">
      <w:numFmt w:val="bullet"/>
      <w:lvlText w:val="•"/>
      <w:lvlJc w:val="left"/>
      <w:pPr>
        <w:ind w:left="1728" w:hanging="360"/>
      </w:pPr>
      <w:rPr>
        <w:rFonts w:hint="default"/>
        <w:lang w:val="en-US" w:eastAsia="en-US" w:bidi="ar-SA"/>
      </w:rPr>
    </w:lvl>
    <w:lvl w:ilvl="2" w:tplc="5FE2D61C">
      <w:numFmt w:val="bullet"/>
      <w:lvlText w:val="•"/>
      <w:lvlJc w:val="left"/>
      <w:pPr>
        <w:ind w:left="2656" w:hanging="360"/>
      </w:pPr>
      <w:rPr>
        <w:rFonts w:hint="default"/>
        <w:lang w:val="en-US" w:eastAsia="en-US" w:bidi="ar-SA"/>
      </w:rPr>
    </w:lvl>
    <w:lvl w:ilvl="3" w:tplc="7DEE9A3C">
      <w:numFmt w:val="bullet"/>
      <w:lvlText w:val="•"/>
      <w:lvlJc w:val="left"/>
      <w:pPr>
        <w:ind w:left="3584" w:hanging="360"/>
      </w:pPr>
      <w:rPr>
        <w:rFonts w:hint="default"/>
        <w:lang w:val="en-US" w:eastAsia="en-US" w:bidi="ar-SA"/>
      </w:rPr>
    </w:lvl>
    <w:lvl w:ilvl="4" w:tplc="8FD455DA">
      <w:numFmt w:val="bullet"/>
      <w:lvlText w:val="•"/>
      <w:lvlJc w:val="left"/>
      <w:pPr>
        <w:ind w:left="4512" w:hanging="360"/>
      </w:pPr>
      <w:rPr>
        <w:rFonts w:hint="default"/>
        <w:lang w:val="en-US" w:eastAsia="en-US" w:bidi="ar-SA"/>
      </w:rPr>
    </w:lvl>
    <w:lvl w:ilvl="5" w:tplc="06183BDE">
      <w:numFmt w:val="bullet"/>
      <w:lvlText w:val="•"/>
      <w:lvlJc w:val="left"/>
      <w:pPr>
        <w:ind w:left="5440" w:hanging="360"/>
      </w:pPr>
      <w:rPr>
        <w:rFonts w:hint="default"/>
        <w:lang w:val="en-US" w:eastAsia="en-US" w:bidi="ar-SA"/>
      </w:rPr>
    </w:lvl>
    <w:lvl w:ilvl="6" w:tplc="409AE07C">
      <w:numFmt w:val="bullet"/>
      <w:lvlText w:val="•"/>
      <w:lvlJc w:val="left"/>
      <w:pPr>
        <w:ind w:left="6368" w:hanging="360"/>
      </w:pPr>
      <w:rPr>
        <w:rFonts w:hint="default"/>
        <w:lang w:val="en-US" w:eastAsia="en-US" w:bidi="ar-SA"/>
      </w:rPr>
    </w:lvl>
    <w:lvl w:ilvl="7" w:tplc="B0E242E6">
      <w:numFmt w:val="bullet"/>
      <w:lvlText w:val="•"/>
      <w:lvlJc w:val="left"/>
      <w:pPr>
        <w:ind w:left="7296" w:hanging="360"/>
      </w:pPr>
      <w:rPr>
        <w:rFonts w:hint="default"/>
        <w:lang w:val="en-US" w:eastAsia="en-US" w:bidi="ar-SA"/>
      </w:rPr>
    </w:lvl>
    <w:lvl w:ilvl="8" w:tplc="C3A64362">
      <w:numFmt w:val="bullet"/>
      <w:lvlText w:val="•"/>
      <w:lvlJc w:val="left"/>
      <w:pPr>
        <w:ind w:left="8224" w:hanging="360"/>
      </w:pPr>
      <w:rPr>
        <w:rFonts w:hint="default"/>
        <w:lang w:val="en-US" w:eastAsia="en-US" w:bidi="ar-S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63674"/>
    <w:rsid w:val="00863674"/>
    <w:rsid w:val="00A83AF7"/>
    <w:rsid w:val="00AD53A1"/>
    <w:rsid w:val="00DF4618"/>
    <w:rsid w:val="00F516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7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32"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3"/>
      <w:ind w:left="72"/>
    </w:pPr>
    <w:rPr>
      <w:b/>
      <w:bCs/>
      <w:sz w:val="28"/>
      <w:szCs w:val="28"/>
    </w:rPr>
  </w:style>
  <w:style w:type="paragraph" w:styleId="ListParagraph">
    <w:name w:val="List Paragraph"/>
    <w:basedOn w:val="Normal"/>
    <w:uiPriority w:val="1"/>
    <w:qFormat/>
    <w:pPr>
      <w:ind w:left="792"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32"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3"/>
      <w:ind w:left="72"/>
    </w:pPr>
    <w:rPr>
      <w:b/>
      <w:bCs/>
      <w:sz w:val="28"/>
      <w:szCs w:val="28"/>
    </w:rPr>
  </w:style>
  <w:style w:type="paragraph" w:styleId="ListParagraph">
    <w:name w:val="List Paragraph"/>
    <w:basedOn w:val="Normal"/>
    <w:uiPriority w:val="1"/>
    <w:qFormat/>
    <w:pPr>
      <w:ind w:left="79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2822</Words>
  <Characters>16092</Characters>
  <Application>Microsoft Office Word</Application>
  <DocSecurity>0</DocSecurity>
  <Lines>134</Lines>
  <Paragraphs>37</Paragraphs>
  <ScaleCrop>false</ScaleCrop>
  <Company/>
  <LinksUpToDate>false</LinksUpToDate>
  <CharactersWithSpaces>18877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qwert</cp:lastModifiedBy>
  <cp:revision>4</cp:revision>
  <cp:lastPrinted>2026-04-29T04:23:00Z</cp:lastPrinted>
  <dcterms:created xsi:type="dcterms:W3CDTF">2026-04-29T04:21:00Z</dcterms:created>
  <dcterms:modified xsi:type="dcterms:W3CDTF">2026-04-30T09:32:00Z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2026-04-22T00:00:00Z</vt:filetime>
  </property>
  <property fmtid="{D5CDD505-2E9C-101B-9397-08002B2CF9AE}" pid="4" name="Creator">
    <vt:lpwstr>Microsoft® Word 2010</vt:lpwstr>
  </property>
  <property fmtid="{D5CDD505-2E9C-101B-9397-08002B2CF9AE}" pid="5" name="LastSaved">
    <vt:filetime>2026-04-29T00:00:00Z</vt:filetime>
  </property>
  <property fmtid="{D5CDD505-2E9C-101B-9397-08002B2CF9AE}" pid="6" name="Producer">
    <vt:lpwstr>Microsoft® Word 2010</vt:lpwstr>
  </property>
</Properties>
</file>