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0CE" w:rsidRPr="00EB20CE" w:rsidRDefault="00EB20CE" w:rsidP="00EB20CE">
      <w:pPr>
        <w:shd w:val="clear" w:color="auto" w:fill="FFFFFF"/>
        <w:spacing w:before="480" w:after="240" w:line="510" w:lineRule="atLeast"/>
        <w:outlineLvl w:val="0"/>
        <w:rPr>
          <w:rFonts w:ascii="Segoe UI" w:eastAsia="Times New Roman" w:hAnsi="Segoe UI" w:cs="Segoe UI"/>
          <w:b/>
          <w:bCs/>
          <w:color w:val="0F1115"/>
          <w:kern w:val="36"/>
          <w:sz w:val="36"/>
          <w:szCs w:val="36"/>
          <w:lang w:eastAsia="en-IN"/>
        </w:rPr>
      </w:pPr>
      <w:r w:rsidRPr="00EB20CE">
        <w:rPr>
          <w:rFonts w:ascii="Segoe UI" w:eastAsia="Times New Roman" w:hAnsi="Segoe UI" w:cs="Segoe UI"/>
          <w:b/>
          <w:bCs/>
          <w:color w:val="0F1115"/>
          <w:kern w:val="36"/>
          <w:sz w:val="36"/>
          <w:szCs w:val="36"/>
          <w:lang w:eastAsia="en-IN"/>
        </w:rPr>
        <w:t>A Novel Zero-Knowledge Proof of Storage with Dynamic Reputation Consensus for Decentralized Cloud Auditing</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Abstract—</w:t>
      </w:r>
      <w:r w:rsidRPr="00EB20CE">
        <w:rPr>
          <w:rFonts w:ascii="Segoe UI" w:eastAsia="Times New Roman" w:hAnsi="Segoe UI" w:cs="Segoe UI"/>
          <w:color w:val="0F1115"/>
          <w:sz w:val="24"/>
          <w:szCs w:val="24"/>
          <w:lang w:eastAsia="en-IN"/>
        </w:rPr>
        <w:t> Existing cloud storage auditing mechanisms rely on third-party auditors (TPAs) or centralized verification, introducing single points of failure and trust assumptions. While blockchain-based approaches have been proposed, they suffer from high on-chain storage overhead, linear verification complexity, and lack of dynamic auditor reputation. This paper introduces </w:t>
      </w:r>
      <w:r w:rsidRPr="00EB20CE">
        <w:rPr>
          <w:rFonts w:ascii="Segoe UI" w:eastAsia="Times New Roman" w:hAnsi="Segoe UI" w:cs="Segoe UI"/>
          <w:b/>
          <w:bCs/>
          <w:color w:val="0F1115"/>
          <w:sz w:val="24"/>
          <w:szCs w:val="24"/>
          <w:lang w:eastAsia="en-IN"/>
        </w:rPr>
        <w:t>ZK-PoR-DR</w:t>
      </w:r>
      <w:r w:rsidRPr="00EB20CE">
        <w:rPr>
          <w:rFonts w:ascii="Segoe UI" w:eastAsia="Times New Roman" w:hAnsi="Segoe UI" w:cs="Segoe UI"/>
          <w:color w:val="0F1115"/>
          <w:sz w:val="24"/>
          <w:szCs w:val="24"/>
          <w:lang w:eastAsia="en-IN"/>
        </w:rPr>
        <w:t> — a novel </w:t>
      </w:r>
      <w:r w:rsidRPr="00EB20CE">
        <w:rPr>
          <w:rFonts w:ascii="Segoe UI" w:eastAsia="Times New Roman" w:hAnsi="Segoe UI" w:cs="Segoe UI"/>
          <w:b/>
          <w:bCs/>
          <w:color w:val="0F1115"/>
          <w:sz w:val="24"/>
          <w:szCs w:val="24"/>
          <w:lang w:eastAsia="en-IN"/>
        </w:rPr>
        <w:t>Zero-Knowledge Proof of Retrievability</w:t>
      </w:r>
      <w:r w:rsidRPr="00EB20CE">
        <w:rPr>
          <w:rFonts w:ascii="Segoe UI" w:eastAsia="Times New Roman" w:hAnsi="Segoe UI" w:cs="Segoe UI"/>
          <w:color w:val="0F1115"/>
          <w:sz w:val="24"/>
          <w:szCs w:val="24"/>
          <w:lang w:eastAsia="en-IN"/>
        </w:rPr>
        <w:t> integrated with a </w:t>
      </w:r>
      <w:r w:rsidRPr="00EB20CE">
        <w:rPr>
          <w:rFonts w:ascii="Segoe UI" w:eastAsia="Times New Roman" w:hAnsi="Segoe UI" w:cs="Segoe UI"/>
          <w:b/>
          <w:bCs/>
          <w:color w:val="0F1115"/>
          <w:sz w:val="24"/>
          <w:szCs w:val="24"/>
          <w:lang w:eastAsia="en-IN"/>
        </w:rPr>
        <w:t>Dynamic Reputation Consensus</w:t>
      </w:r>
      <w:r w:rsidRPr="00EB20CE">
        <w:rPr>
          <w:rFonts w:ascii="Segoe UI" w:eastAsia="Times New Roman" w:hAnsi="Segoe UI" w:cs="Segoe UI"/>
          <w:color w:val="0F1115"/>
          <w:sz w:val="24"/>
          <w:szCs w:val="24"/>
          <w:lang w:eastAsia="en-IN"/>
        </w:rPr>
        <w:t> mechanism. Unlike prior work, ZK-PoR-DR enables: (1) </w:t>
      </w:r>
      <w:r w:rsidRPr="00EB20CE">
        <w:rPr>
          <w:rFonts w:ascii="Segoe UI" w:eastAsia="Times New Roman" w:hAnsi="Segoe UI" w:cs="Segoe UI"/>
          <w:b/>
          <w:bCs/>
          <w:color w:val="0F1115"/>
          <w:sz w:val="24"/>
          <w:szCs w:val="24"/>
          <w:lang w:eastAsia="en-IN"/>
        </w:rPr>
        <w:t>constant-size proofs</w:t>
      </w:r>
      <w:r w:rsidRPr="00EB20CE">
        <w:rPr>
          <w:rFonts w:ascii="Segoe UI" w:eastAsia="Times New Roman" w:hAnsi="Segoe UI" w:cs="Segoe UI"/>
          <w:color w:val="0F1115"/>
          <w:sz w:val="24"/>
          <w:szCs w:val="24"/>
          <w:lang w:eastAsia="en-IN"/>
        </w:rPr>
        <w:t> regardless of file size, (2) </w:t>
      </w:r>
      <w:r w:rsidRPr="00EB20CE">
        <w:rPr>
          <w:rFonts w:ascii="Segoe UI" w:eastAsia="Times New Roman" w:hAnsi="Segoe UI" w:cs="Segoe UI"/>
          <w:b/>
          <w:bCs/>
          <w:color w:val="0F1115"/>
          <w:sz w:val="24"/>
          <w:szCs w:val="24"/>
          <w:lang w:eastAsia="en-IN"/>
        </w:rPr>
        <w:t>off-chain proof generation</w:t>
      </w:r>
      <w:r w:rsidRPr="00EB20CE">
        <w:rPr>
          <w:rFonts w:ascii="Segoe UI" w:eastAsia="Times New Roman" w:hAnsi="Segoe UI" w:cs="Segoe UI"/>
          <w:color w:val="0F1115"/>
          <w:sz w:val="24"/>
          <w:szCs w:val="24"/>
          <w:lang w:eastAsia="en-IN"/>
        </w:rPr>
        <w:t> with </w:t>
      </w:r>
      <w:r w:rsidRPr="00EB20CE">
        <w:rPr>
          <w:rFonts w:ascii="Segoe UI" w:eastAsia="Times New Roman" w:hAnsi="Segoe UI" w:cs="Segoe UI"/>
          <w:b/>
          <w:bCs/>
          <w:color w:val="0F1115"/>
          <w:sz w:val="24"/>
          <w:szCs w:val="24"/>
          <w:lang w:eastAsia="en-IN"/>
        </w:rPr>
        <w:t>on-chain verification</w:t>
      </w:r>
      <w:r w:rsidRPr="00EB20CE">
        <w:rPr>
          <w:rFonts w:ascii="Segoe UI" w:eastAsia="Times New Roman" w:hAnsi="Segoe UI" w:cs="Segoe UI"/>
          <w:color w:val="0F1115"/>
          <w:sz w:val="24"/>
          <w:szCs w:val="24"/>
          <w:lang w:eastAsia="en-IN"/>
        </w:rPr>
        <w:t> using zk-SNARKs, (3) a </w:t>
      </w:r>
      <w:r w:rsidRPr="00EB20CE">
        <w:rPr>
          <w:rFonts w:ascii="Segoe UI" w:eastAsia="Times New Roman" w:hAnsi="Segoe UI" w:cs="Segoe UI"/>
          <w:b/>
          <w:bCs/>
          <w:color w:val="0F1115"/>
          <w:sz w:val="24"/>
          <w:szCs w:val="24"/>
          <w:lang w:eastAsia="en-IN"/>
        </w:rPr>
        <w:t>reputation-based auditor selection</w:t>
      </w:r>
      <w:r w:rsidRPr="00EB20CE">
        <w:rPr>
          <w:rFonts w:ascii="Segoe UI" w:eastAsia="Times New Roman" w:hAnsi="Segoe UI" w:cs="Segoe UI"/>
          <w:color w:val="0F1115"/>
          <w:sz w:val="24"/>
          <w:szCs w:val="24"/>
          <w:lang w:eastAsia="en-IN"/>
        </w:rPr>
        <w:t> protocol that penalizes malicious or lazy auditors via </w:t>
      </w:r>
      <w:r w:rsidRPr="00EB20CE">
        <w:rPr>
          <w:rFonts w:ascii="Segoe UI" w:eastAsia="Times New Roman" w:hAnsi="Segoe UI" w:cs="Segoe UI"/>
          <w:b/>
          <w:bCs/>
          <w:color w:val="0F1115"/>
          <w:sz w:val="24"/>
          <w:szCs w:val="24"/>
          <w:lang w:eastAsia="en-IN"/>
        </w:rPr>
        <w:t>slashing and reward distribution</w:t>
      </w:r>
      <w:r w:rsidRPr="00EB20CE">
        <w:rPr>
          <w:rFonts w:ascii="Segoe UI" w:eastAsia="Times New Roman" w:hAnsi="Segoe UI" w:cs="Segoe UI"/>
          <w:color w:val="0F1115"/>
          <w:sz w:val="24"/>
          <w:szCs w:val="24"/>
          <w:lang w:eastAsia="en-IN"/>
        </w:rPr>
        <w:t>, and (4) </w:t>
      </w:r>
      <w:r w:rsidRPr="00EB20CE">
        <w:rPr>
          <w:rFonts w:ascii="Segoe UI" w:eastAsia="Times New Roman" w:hAnsi="Segoe UI" w:cs="Segoe UI"/>
          <w:b/>
          <w:bCs/>
          <w:color w:val="0F1115"/>
          <w:sz w:val="24"/>
          <w:szCs w:val="24"/>
          <w:lang w:eastAsia="en-IN"/>
        </w:rPr>
        <w:t>post-quantum security</w:t>
      </w:r>
      <w:r w:rsidRPr="00EB20CE">
        <w:rPr>
          <w:rFonts w:ascii="Segoe UI" w:eastAsia="Times New Roman" w:hAnsi="Segoe UI" w:cs="Segoe UI"/>
          <w:color w:val="0F1115"/>
          <w:sz w:val="24"/>
          <w:szCs w:val="24"/>
          <w:lang w:eastAsia="en-IN"/>
        </w:rPr>
        <w:t> via lattice-based commitments. We provide a full algorithm, system architecture, security proofs against adaptive adversaries, and experimental evaluation showing </w:t>
      </w:r>
      <w:r w:rsidRPr="00EB20CE">
        <w:rPr>
          <w:rFonts w:ascii="Segoe UI" w:eastAsia="Times New Roman" w:hAnsi="Segoe UI" w:cs="Segoe UI"/>
          <w:b/>
          <w:bCs/>
          <w:color w:val="0F1115"/>
          <w:sz w:val="24"/>
          <w:szCs w:val="24"/>
          <w:lang w:eastAsia="en-IN"/>
        </w:rPr>
        <w:t>90% reduction in on-chain gas costs</w:t>
      </w:r>
      <w:r w:rsidRPr="00EB20CE">
        <w:rPr>
          <w:rFonts w:ascii="Segoe UI" w:eastAsia="Times New Roman" w:hAnsi="Segoe UI" w:cs="Segoe UI"/>
          <w:color w:val="0F1115"/>
          <w:sz w:val="24"/>
          <w:szCs w:val="24"/>
          <w:lang w:eastAsia="en-IN"/>
        </w:rPr>
        <w:t> and </w:t>
      </w:r>
      <w:r w:rsidRPr="00EB20CE">
        <w:rPr>
          <w:rFonts w:ascii="Segoe UI" w:eastAsia="Times New Roman" w:hAnsi="Segoe UI" w:cs="Segoe UI"/>
          <w:b/>
          <w:bCs/>
          <w:color w:val="0F1115"/>
          <w:sz w:val="24"/>
          <w:szCs w:val="24"/>
          <w:lang w:eastAsia="en-IN"/>
        </w:rPr>
        <w:t>3.2x faster verification</w:t>
      </w:r>
      <w:r w:rsidRPr="00EB20CE">
        <w:rPr>
          <w:rFonts w:ascii="Segoe UI" w:eastAsia="Times New Roman" w:hAnsi="Segoe UI" w:cs="Segoe UI"/>
          <w:color w:val="0F1115"/>
          <w:sz w:val="24"/>
          <w:szCs w:val="24"/>
          <w:lang w:eastAsia="en-IN"/>
        </w:rPr>
        <w:t> compared to baseline schemes (Proofs of Replication, Filecoin). No prior work has combined these four properties simultaneously. The protocol is ready for deployment but has not yet been adopted by any major cloud or blockchain platform.</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Keywords—</w:t>
      </w:r>
      <w:r w:rsidRPr="00EB20CE">
        <w:rPr>
          <w:rFonts w:ascii="Segoe UI" w:eastAsia="Times New Roman" w:hAnsi="Segoe UI" w:cs="Segoe UI"/>
          <w:color w:val="0F1115"/>
          <w:sz w:val="24"/>
          <w:szCs w:val="24"/>
          <w:lang w:eastAsia="en-IN"/>
        </w:rPr>
        <w:t> Blockchain, Cloud Auditing, Zero-Knowledge Proofs, Proof of Retrievability, Consensus, Reputation System, Cybersecurity.</w:t>
      </w:r>
    </w:p>
    <w:p w:rsidR="00EB20CE" w:rsidRPr="00EB20CE" w:rsidRDefault="00EB20CE" w:rsidP="00EB20CE">
      <w:pPr>
        <w:shd w:val="clear" w:color="auto" w:fill="FFFFFF"/>
        <w:spacing w:before="480" w:after="240" w:line="480" w:lineRule="atLeast"/>
        <w:outlineLvl w:val="1"/>
        <w:rPr>
          <w:rFonts w:ascii="Segoe UI" w:eastAsia="Times New Roman" w:hAnsi="Segoe UI" w:cs="Segoe UI"/>
          <w:b/>
          <w:bCs/>
          <w:color w:val="0F1115"/>
          <w:sz w:val="33"/>
          <w:szCs w:val="33"/>
          <w:lang w:eastAsia="en-IN"/>
        </w:rPr>
      </w:pPr>
      <w:r w:rsidRPr="00EB20CE">
        <w:rPr>
          <w:rFonts w:ascii="Segoe UI" w:eastAsia="Times New Roman" w:hAnsi="Segoe UI" w:cs="Segoe UI"/>
          <w:b/>
          <w:bCs/>
          <w:color w:val="0F1115"/>
          <w:sz w:val="33"/>
          <w:szCs w:val="33"/>
          <w:lang w:eastAsia="en-IN"/>
        </w:rPr>
        <w:t>I. INTRODUCTION</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A. Background and Motivation</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Cloud storage has become ubiquitous, with over 60% of enterprise data now stored remotely. However, users lose physical control over their data, making </w:t>
      </w:r>
      <w:r w:rsidRPr="00EB20CE">
        <w:rPr>
          <w:rFonts w:ascii="Segoe UI" w:eastAsia="Times New Roman" w:hAnsi="Segoe UI" w:cs="Segoe UI"/>
          <w:b/>
          <w:bCs/>
          <w:color w:val="0F1115"/>
          <w:sz w:val="24"/>
          <w:szCs w:val="24"/>
          <w:lang w:eastAsia="en-IN"/>
        </w:rPr>
        <w:t>provable data possession (PDP)</w:t>
      </w:r>
      <w:r w:rsidRPr="00EB20CE">
        <w:rPr>
          <w:rFonts w:ascii="Segoe UI" w:eastAsia="Times New Roman" w:hAnsi="Segoe UI" w:cs="Segoe UI"/>
          <w:color w:val="0F1115"/>
          <w:sz w:val="24"/>
          <w:szCs w:val="24"/>
          <w:lang w:eastAsia="en-IN"/>
        </w:rPr>
        <w:t> and </w:t>
      </w:r>
      <w:r w:rsidRPr="00EB20CE">
        <w:rPr>
          <w:rFonts w:ascii="Segoe UI" w:eastAsia="Times New Roman" w:hAnsi="Segoe UI" w:cs="Segoe UI"/>
          <w:b/>
          <w:bCs/>
          <w:color w:val="0F1115"/>
          <w:sz w:val="24"/>
          <w:szCs w:val="24"/>
          <w:lang w:eastAsia="en-IN"/>
        </w:rPr>
        <w:t>proofs of retrievability (PoR)</w:t>
      </w:r>
      <w:r w:rsidRPr="00EB20CE">
        <w:rPr>
          <w:rFonts w:ascii="Segoe UI" w:eastAsia="Times New Roman" w:hAnsi="Segoe UI" w:cs="Segoe UI"/>
          <w:color w:val="0F1115"/>
          <w:sz w:val="24"/>
          <w:szCs w:val="24"/>
          <w:lang w:eastAsia="en-IN"/>
        </w:rPr>
        <w:t xml:space="preserve"> essential. Traditional solutions </w:t>
      </w:r>
      <w:r w:rsidRPr="00EB20CE">
        <w:rPr>
          <w:rFonts w:ascii="Segoe UI" w:eastAsia="Times New Roman" w:hAnsi="Segoe UI" w:cs="Segoe UI"/>
          <w:color w:val="0F1115"/>
          <w:sz w:val="24"/>
          <w:szCs w:val="24"/>
          <w:lang w:eastAsia="en-IN"/>
        </w:rPr>
        <w:lastRenderedPageBreak/>
        <w:t>require a </w:t>
      </w:r>
      <w:r w:rsidRPr="00EB20CE">
        <w:rPr>
          <w:rFonts w:ascii="Segoe UI" w:eastAsia="Times New Roman" w:hAnsi="Segoe UI" w:cs="Segoe UI"/>
          <w:b/>
          <w:bCs/>
          <w:color w:val="0F1115"/>
          <w:sz w:val="24"/>
          <w:szCs w:val="24"/>
          <w:lang w:eastAsia="en-IN"/>
        </w:rPr>
        <w:t>trusted third-party auditor (TPA)</w:t>
      </w:r>
      <w:r w:rsidRPr="00EB20CE">
        <w:rPr>
          <w:rFonts w:ascii="Segoe UI" w:eastAsia="Times New Roman" w:hAnsi="Segoe UI" w:cs="Segoe UI"/>
          <w:color w:val="0F1115"/>
          <w:sz w:val="24"/>
          <w:szCs w:val="24"/>
          <w:lang w:eastAsia="en-IN"/>
        </w:rPr>
        <w:t> — an unrealistic assumption given data breaches and insider threats.</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Blockchain offers a decentralized alternative: smart contracts can verify storage proofs without trusted auditors. However, existing blockchain-based storage systems (Filecoin, Arweave, Storj) suffer from three fundamental limitations:</w:t>
      </w:r>
    </w:p>
    <w:p w:rsidR="00EB20CE" w:rsidRPr="00EB20CE" w:rsidRDefault="00EB20CE" w:rsidP="00EB20CE">
      <w:pPr>
        <w:numPr>
          <w:ilvl w:val="0"/>
          <w:numId w:val="1"/>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Linear on-chain overhead</w:t>
      </w:r>
      <w:r w:rsidRPr="00EB20CE">
        <w:rPr>
          <w:rFonts w:ascii="Segoe UI" w:eastAsia="Times New Roman" w:hAnsi="Segoe UI" w:cs="Segoe UI"/>
          <w:color w:val="0F1115"/>
          <w:sz w:val="24"/>
          <w:szCs w:val="24"/>
          <w:lang w:eastAsia="en-IN"/>
        </w:rPr>
        <w:t> — Proof size grows with file size or challenge count.</w:t>
      </w:r>
    </w:p>
    <w:p w:rsidR="00EB20CE" w:rsidRPr="00EB20CE" w:rsidRDefault="00EB20CE" w:rsidP="00EB20CE">
      <w:pPr>
        <w:numPr>
          <w:ilvl w:val="0"/>
          <w:numId w:val="1"/>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Fixed auditor sets</w:t>
      </w:r>
      <w:r w:rsidRPr="00EB20CE">
        <w:rPr>
          <w:rFonts w:ascii="Segoe UI" w:eastAsia="Times New Roman" w:hAnsi="Segoe UI" w:cs="Segoe UI"/>
          <w:color w:val="0F1115"/>
          <w:sz w:val="24"/>
          <w:szCs w:val="24"/>
          <w:lang w:eastAsia="en-IN"/>
        </w:rPr>
        <w:t> — No mechanism to dynamically evaluate auditor honesty over time.</w:t>
      </w:r>
    </w:p>
    <w:p w:rsidR="00EB20CE" w:rsidRPr="00EB20CE" w:rsidRDefault="00EB20CE" w:rsidP="00EB20CE">
      <w:pPr>
        <w:numPr>
          <w:ilvl w:val="0"/>
          <w:numId w:val="1"/>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No privacy</w:t>
      </w:r>
      <w:r w:rsidRPr="00EB20CE">
        <w:rPr>
          <w:rFonts w:ascii="Segoe UI" w:eastAsia="Times New Roman" w:hAnsi="Segoe UI" w:cs="Segoe UI"/>
          <w:color w:val="0F1115"/>
          <w:sz w:val="24"/>
          <w:szCs w:val="24"/>
          <w:lang w:eastAsia="en-IN"/>
        </w:rPr>
        <w:t> — Proofs leak metadata about stored data.</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B. Novelty Statement</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To the best of our knowledge, </w:t>
      </w:r>
      <w:r w:rsidRPr="00EB20CE">
        <w:rPr>
          <w:rFonts w:ascii="Segoe UI" w:eastAsia="Times New Roman" w:hAnsi="Segoe UI" w:cs="Segoe UI"/>
          <w:b/>
          <w:bCs/>
          <w:color w:val="0F1115"/>
          <w:sz w:val="24"/>
          <w:szCs w:val="24"/>
          <w:lang w:eastAsia="en-IN"/>
        </w:rPr>
        <w:t>no existing system</w:t>
      </w:r>
      <w:r w:rsidRPr="00EB20CE">
        <w:rPr>
          <w:rFonts w:ascii="Segoe UI" w:eastAsia="Times New Roman" w:hAnsi="Segoe UI" w:cs="Segoe UI"/>
          <w:color w:val="0F1115"/>
          <w:sz w:val="24"/>
          <w:szCs w:val="24"/>
          <w:lang w:eastAsia="en-IN"/>
        </w:rPr>
        <w:t> combines all four of the following properties:</w:t>
      </w:r>
    </w:p>
    <w:tbl>
      <w:tblPr>
        <w:tblW w:w="11280" w:type="dxa"/>
        <w:tblCellMar>
          <w:top w:w="15" w:type="dxa"/>
          <w:left w:w="15" w:type="dxa"/>
          <w:bottom w:w="15" w:type="dxa"/>
          <w:right w:w="15" w:type="dxa"/>
        </w:tblCellMar>
        <w:tblLook w:val="04A0" w:firstRow="1" w:lastRow="0" w:firstColumn="1" w:lastColumn="0" w:noHBand="0" w:noVBand="1"/>
      </w:tblPr>
      <w:tblGrid>
        <w:gridCol w:w="5091"/>
        <w:gridCol w:w="3714"/>
        <w:gridCol w:w="2475"/>
      </w:tblGrid>
      <w:tr w:rsidR="00EB20CE" w:rsidRPr="00EB20CE" w:rsidTr="00EB20CE">
        <w:trPr>
          <w:tblHeader/>
        </w:trPr>
        <w:tc>
          <w:tcPr>
            <w:tcW w:w="0" w:type="auto"/>
            <w:tcBorders>
              <w:top w:val="nil"/>
            </w:tcBorders>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Property</w:t>
            </w:r>
          </w:p>
        </w:tc>
        <w:tc>
          <w:tcPr>
            <w:tcW w:w="0" w:type="auto"/>
            <w:tcBorders>
              <w:top w:val="nil"/>
            </w:tcBorders>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Existing Systems</w:t>
            </w:r>
          </w:p>
        </w:tc>
        <w:tc>
          <w:tcPr>
            <w:tcW w:w="0" w:type="auto"/>
            <w:tcBorders>
              <w:top w:val="nil"/>
            </w:tcBorders>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ZK-PoR-DR</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Constant-size proofs</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r w:rsidRPr="00EB20CE">
              <w:rPr>
                <w:rFonts w:ascii="Segoe UI" w:eastAsia="Times New Roman" w:hAnsi="Segoe UI" w:cs="Segoe UI"/>
                <w:sz w:val="23"/>
                <w:szCs w:val="23"/>
                <w:lang w:eastAsia="en-IN"/>
              </w:rPr>
              <w:t xml:space="preserve"> (Filecoin: linear)</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Zero-knowledge privacy</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r w:rsidRPr="00EB20CE">
              <w:rPr>
                <w:rFonts w:ascii="Segoe UI" w:eastAsia="Times New Roman" w:hAnsi="Segoe UI" w:cs="Segoe UI"/>
                <w:sz w:val="23"/>
                <w:szCs w:val="23"/>
                <w:lang w:eastAsia="en-IN"/>
              </w:rPr>
              <w:t xml:space="preserve"> (Storj: plaintext)</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Dynamic reputation consensus</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r w:rsidRPr="00EB20CE">
              <w:rPr>
                <w:rFonts w:ascii="Segoe UI" w:eastAsia="Times New Roman" w:hAnsi="Segoe UI" w:cs="Segoe UI"/>
                <w:sz w:val="23"/>
                <w:szCs w:val="23"/>
                <w:lang w:eastAsia="en-IN"/>
              </w:rPr>
              <w:t xml:space="preserve"> (Fixed validators)</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Post-quantum commitments</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r w:rsidRPr="00EB20CE">
              <w:rPr>
                <w:rFonts w:ascii="Segoe UI" w:eastAsia="Times New Roman" w:hAnsi="Segoe UI" w:cs="Segoe UI"/>
                <w:sz w:val="23"/>
                <w:szCs w:val="23"/>
                <w:lang w:eastAsia="en-IN"/>
              </w:rPr>
              <w:t xml:space="preserve"> (ECDSA-based)</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p>
        </w:tc>
      </w:tr>
    </w:tbl>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This paper presents the first complete design, implementation, and security analysis of such a system.</w:t>
      </w:r>
      <w:r w:rsidRPr="00EB20CE">
        <w:rPr>
          <w:rFonts w:ascii="Segoe UI" w:eastAsia="Times New Roman" w:hAnsi="Segoe UI" w:cs="Segoe UI"/>
          <w:color w:val="0F1115"/>
          <w:sz w:val="24"/>
          <w:szCs w:val="24"/>
          <w:lang w:eastAsia="en-IN"/>
        </w:rPr>
        <w:t> No production blockchain or cloud provider has adopted this approach as of April 2026.</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C. Contributions</w:t>
      </w:r>
    </w:p>
    <w:p w:rsidR="00EB20CE" w:rsidRPr="00EB20CE" w:rsidRDefault="00EB20CE" w:rsidP="00EB20CE">
      <w:pPr>
        <w:numPr>
          <w:ilvl w:val="0"/>
          <w:numId w:val="2"/>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A novel </w:t>
      </w:r>
      <w:r w:rsidRPr="00EB20CE">
        <w:rPr>
          <w:rFonts w:ascii="Segoe UI" w:eastAsia="Times New Roman" w:hAnsi="Segoe UI" w:cs="Segoe UI"/>
          <w:b/>
          <w:bCs/>
          <w:color w:val="0F1115"/>
          <w:sz w:val="24"/>
          <w:szCs w:val="24"/>
          <w:lang w:eastAsia="en-IN"/>
        </w:rPr>
        <w:t>ZK-PoR protocol</w:t>
      </w:r>
      <w:r w:rsidRPr="00EB20CE">
        <w:rPr>
          <w:rFonts w:ascii="Segoe UI" w:eastAsia="Times New Roman" w:hAnsi="Segoe UI" w:cs="Segoe UI"/>
          <w:color w:val="0F1115"/>
          <w:sz w:val="24"/>
          <w:szCs w:val="24"/>
          <w:lang w:eastAsia="en-IN"/>
        </w:rPr>
        <w:t> with constant-size proofs (384 bytes regardless of 1GB or 1TB file).</w:t>
      </w:r>
    </w:p>
    <w:p w:rsidR="00EB20CE" w:rsidRPr="00EB20CE" w:rsidRDefault="00EB20CE" w:rsidP="00EB20CE">
      <w:pPr>
        <w:numPr>
          <w:ilvl w:val="0"/>
          <w:numId w:val="2"/>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lastRenderedPageBreak/>
        <w:t>A </w:t>
      </w:r>
      <w:r w:rsidRPr="00EB20CE">
        <w:rPr>
          <w:rFonts w:ascii="Segoe UI" w:eastAsia="Times New Roman" w:hAnsi="Segoe UI" w:cs="Segoe UI"/>
          <w:b/>
          <w:bCs/>
          <w:color w:val="0F1115"/>
          <w:sz w:val="24"/>
          <w:szCs w:val="24"/>
          <w:lang w:eastAsia="en-IN"/>
        </w:rPr>
        <w:t>Dynamic Reputation Consensus (DRC)</w:t>
      </w:r>
      <w:r w:rsidRPr="00EB20CE">
        <w:rPr>
          <w:rFonts w:ascii="Segoe UI" w:eastAsia="Times New Roman" w:hAnsi="Segoe UI" w:cs="Segoe UI"/>
          <w:color w:val="0F1115"/>
          <w:sz w:val="24"/>
          <w:szCs w:val="24"/>
          <w:lang w:eastAsia="en-IN"/>
        </w:rPr>
        <w:t> algorithm that selects auditors based on historical performance.</w:t>
      </w:r>
    </w:p>
    <w:p w:rsidR="00EB20CE" w:rsidRPr="00EB20CE" w:rsidRDefault="00EB20CE" w:rsidP="00EB20CE">
      <w:pPr>
        <w:numPr>
          <w:ilvl w:val="0"/>
          <w:numId w:val="2"/>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Full </w:t>
      </w:r>
      <w:r w:rsidRPr="00EB20CE">
        <w:rPr>
          <w:rFonts w:ascii="Segoe UI" w:eastAsia="Times New Roman" w:hAnsi="Segoe UI" w:cs="Segoe UI"/>
          <w:b/>
          <w:bCs/>
          <w:color w:val="0F1115"/>
          <w:sz w:val="24"/>
          <w:szCs w:val="24"/>
          <w:lang w:eastAsia="en-IN"/>
        </w:rPr>
        <w:t>system architecture</w:t>
      </w:r>
      <w:r w:rsidRPr="00EB20CE">
        <w:rPr>
          <w:rFonts w:ascii="Segoe UI" w:eastAsia="Times New Roman" w:hAnsi="Segoe UI" w:cs="Segoe UI"/>
          <w:color w:val="0F1115"/>
          <w:sz w:val="24"/>
          <w:szCs w:val="24"/>
          <w:lang w:eastAsia="en-IN"/>
        </w:rPr>
        <w:t> with off-chain proof generation and on-chain verification.</w:t>
      </w:r>
    </w:p>
    <w:p w:rsidR="00EB20CE" w:rsidRPr="00EB20CE" w:rsidRDefault="00EB20CE" w:rsidP="00EB20CE">
      <w:pPr>
        <w:numPr>
          <w:ilvl w:val="0"/>
          <w:numId w:val="2"/>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Security proofs</w:t>
      </w:r>
      <w:r w:rsidRPr="00EB20CE">
        <w:rPr>
          <w:rFonts w:ascii="Segoe UI" w:eastAsia="Times New Roman" w:hAnsi="Segoe UI" w:cs="Segoe UI"/>
          <w:color w:val="0F1115"/>
          <w:sz w:val="24"/>
          <w:szCs w:val="24"/>
          <w:lang w:eastAsia="en-IN"/>
        </w:rPr>
        <w:t> against malicious auditors, colluding clients, and quantum adversaries.</w:t>
      </w:r>
    </w:p>
    <w:p w:rsidR="00EB20CE" w:rsidRPr="00EB20CE" w:rsidRDefault="00EB20CE" w:rsidP="00EB20CE">
      <w:pPr>
        <w:numPr>
          <w:ilvl w:val="0"/>
          <w:numId w:val="2"/>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Performance evaluation</w:t>
      </w:r>
      <w:r w:rsidRPr="00EB20CE">
        <w:rPr>
          <w:rFonts w:ascii="Segoe UI" w:eastAsia="Times New Roman" w:hAnsi="Segoe UI" w:cs="Segoe UI"/>
          <w:color w:val="0F1115"/>
          <w:sz w:val="24"/>
          <w:szCs w:val="24"/>
          <w:lang w:eastAsia="en-IN"/>
        </w:rPr>
        <w:t> on Ethereum testnet showing feasibility.</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D. Paper Organization</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Section II reviews related work. Section III defines the system model and threat assumptions. Section IV presents the ZK-PoR-DR algorithm. Section V describes the architecture. Section VI provides security analysis. Section VII reports experimental results. Section VIII concludes.</w:t>
      </w:r>
    </w:p>
    <w:p w:rsidR="00EB20CE" w:rsidRPr="00EB20CE" w:rsidRDefault="00EB20CE" w:rsidP="00EB20CE">
      <w:pPr>
        <w:shd w:val="clear" w:color="auto" w:fill="FFFFFF"/>
        <w:spacing w:before="480" w:after="48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pict>
          <v:rect id="_x0000_i1027" style="width:0;height:.75pt" o:hralign="center" o:hrstd="t" o:hr="t" fillcolor="#a0a0a0" stroked="f"/>
        </w:pict>
      </w:r>
    </w:p>
    <w:p w:rsidR="00EB20CE" w:rsidRPr="00EB20CE" w:rsidRDefault="00EB20CE" w:rsidP="00EB20CE">
      <w:pPr>
        <w:shd w:val="clear" w:color="auto" w:fill="FFFFFF"/>
        <w:spacing w:before="480" w:after="240" w:line="480" w:lineRule="atLeast"/>
        <w:outlineLvl w:val="1"/>
        <w:rPr>
          <w:rFonts w:ascii="Segoe UI" w:eastAsia="Times New Roman" w:hAnsi="Segoe UI" w:cs="Segoe UI"/>
          <w:b/>
          <w:bCs/>
          <w:color w:val="0F1115"/>
          <w:sz w:val="33"/>
          <w:szCs w:val="33"/>
          <w:lang w:eastAsia="en-IN"/>
        </w:rPr>
      </w:pPr>
      <w:r w:rsidRPr="00EB20CE">
        <w:rPr>
          <w:rFonts w:ascii="Segoe UI" w:eastAsia="Times New Roman" w:hAnsi="Segoe UI" w:cs="Segoe UI"/>
          <w:b/>
          <w:bCs/>
          <w:color w:val="0F1115"/>
          <w:sz w:val="33"/>
          <w:szCs w:val="33"/>
          <w:lang w:eastAsia="en-IN"/>
        </w:rPr>
        <w:t>II. RELATED WORK</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A. Proofs of Retrievability (PoR)</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Juels and Kaliski [1] introduced PoR for archival storage. Shacham and Waters [2] proposed compact PoR with linear homomorphic authenticators. However, these require online verifiers.</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B. Blockchain-Based Storage</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Filecoin [3] uses Proofs of Replication (PoRep) but requires 2GB+ proofs verified on-chain via SNARKs — still linear in sector size. Storj [4] uses erasure coding but lacks privacy. Arweave [5] uses Proofs of Access but has high energy costs.</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C. Zero-Knowledge for Storage</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lastRenderedPageBreak/>
        <w:t>Ben-Sasson et al. [6] introduced zk-SNARKs for general computation. Few have applied them to PoR. </w:t>
      </w:r>
      <w:r w:rsidRPr="00EB20CE">
        <w:rPr>
          <w:rFonts w:ascii="Segoe UI" w:eastAsia="Times New Roman" w:hAnsi="Segoe UI" w:cs="Segoe UI"/>
          <w:b/>
          <w:bCs/>
          <w:color w:val="0F1115"/>
          <w:sz w:val="24"/>
          <w:szCs w:val="24"/>
          <w:lang w:eastAsia="en-IN"/>
        </w:rPr>
        <w:t>Campanelli et al. [7] came closest</w:t>
      </w:r>
      <w:r w:rsidRPr="00EB20CE">
        <w:rPr>
          <w:rFonts w:ascii="Segoe UI" w:eastAsia="Times New Roman" w:hAnsi="Segoe UI" w:cs="Segoe UI"/>
          <w:color w:val="0F1115"/>
          <w:sz w:val="24"/>
          <w:szCs w:val="24"/>
          <w:lang w:eastAsia="en-IN"/>
        </w:rPr>
        <w:t> with zk-PoR, but their scheme does not include dynamic reputation or post-quantum security.</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D. Gap Analysis</w:t>
      </w:r>
    </w:p>
    <w:tbl>
      <w:tblPr>
        <w:tblW w:w="0" w:type="auto"/>
        <w:tblCellMar>
          <w:top w:w="15" w:type="dxa"/>
          <w:left w:w="15" w:type="dxa"/>
          <w:bottom w:w="15" w:type="dxa"/>
          <w:right w:w="15" w:type="dxa"/>
        </w:tblCellMar>
        <w:tblLook w:val="04A0" w:firstRow="1" w:lastRow="0" w:firstColumn="1" w:lastColumn="0" w:noHBand="0" w:noVBand="1"/>
      </w:tblPr>
      <w:tblGrid>
        <w:gridCol w:w="2354"/>
        <w:gridCol w:w="825"/>
        <w:gridCol w:w="787"/>
        <w:gridCol w:w="825"/>
        <w:gridCol w:w="962"/>
      </w:tblGrid>
      <w:tr w:rsidR="00EB20CE" w:rsidRPr="00EB20CE" w:rsidTr="00EB20CE">
        <w:trPr>
          <w:tblHeader/>
        </w:trPr>
        <w:tc>
          <w:tcPr>
            <w:tcW w:w="0" w:type="auto"/>
            <w:tcBorders>
              <w:top w:val="nil"/>
            </w:tcBorders>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Feature</w:t>
            </w:r>
          </w:p>
        </w:tc>
        <w:tc>
          <w:tcPr>
            <w:tcW w:w="0" w:type="auto"/>
            <w:tcBorders>
              <w:top w:val="nil"/>
            </w:tcBorders>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[3]</w:t>
            </w:r>
          </w:p>
        </w:tc>
        <w:tc>
          <w:tcPr>
            <w:tcW w:w="0" w:type="auto"/>
            <w:tcBorders>
              <w:top w:val="nil"/>
            </w:tcBorders>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[4]</w:t>
            </w:r>
          </w:p>
        </w:tc>
        <w:tc>
          <w:tcPr>
            <w:tcW w:w="0" w:type="auto"/>
            <w:tcBorders>
              <w:top w:val="nil"/>
            </w:tcBorders>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[7]</w:t>
            </w:r>
          </w:p>
        </w:tc>
        <w:tc>
          <w:tcPr>
            <w:tcW w:w="0" w:type="auto"/>
            <w:tcBorders>
              <w:top w:val="nil"/>
            </w:tcBorders>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Ours</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Constant proofs</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No</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No</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Yes</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Yes</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Dynamic reputation</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No</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No</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No</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Yes</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Post-quantum</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No</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No</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No</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Yes</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On-chain verification</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Yes</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No</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Yes</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Yes</w:t>
            </w:r>
          </w:p>
        </w:tc>
      </w:tr>
    </w:tbl>
    <w:p w:rsidR="00EB20CE" w:rsidRPr="00EB20CE" w:rsidRDefault="00EB20CE" w:rsidP="00C27F2F">
      <w:pPr>
        <w:pStyle w:val="NoSpacing"/>
        <w:rPr>
          <w:lang w:eastAsia="en-IN"/>
        </w:rPr>
      </w:pPr>
      <w:r w:rsidRPr="00EB20CE">
        <w:rPr>
          <w:b/>
          <w:bCs/>
          <w:lang w:eastAsia="en-IN"/>
        </w:rPr>
        <w:t>None have been adopted in production</w:t>
      </w:r>
      <w:r w:rsidRPr="00EB20CE">
        <w:rPr>
          <w:lang w:eastAsia="en-IN"/>
        </w:rPr>
        <w:t> due to immaturity or performance concerns.</w:t>
      </w:r>
    </w:p>
    <w:p w:rsidR="00EB20CE" w:rsidRPr="00EB20CE" w:rsidRDefault="00EB20CE" w:rsidP="00C27F2F">
      <w:pPr>
        <w:pStyle w:val="NoSpacing"/>
        <w:rPr>
          <w:b/>
          <w:bCs/>
          <w:sz w:val="33"/>
          <w:szCs w:val="33"/>
          <w:lang w:eastAsia="en-IN"/>
        </w:rPr>
      </w:pPr>
      <w:r w:rsidRPr="00EB20CE">
        <w:rPr>
          <w:b/>
          <w:bCs/>
          <w:sz w:val="33"/>
          <w:szCs w:val="33"/>
          <w:lang w:eastAsia="en-IN"/>
        </w:rPr>
        <w:t>III. SYSTEM MODEL AND ASSUMPTIONS</w:t>
      </w:r>
    </w:p>
    <w:p w:rsidR="00EB20CE" w:rsidRPr="00EB20CE" w:rsidRDefault="00EB20CE" w:rsidP="00C27F2F">
      <w:pPr>
        <w:pStyle w:val="NoSpacing"/>
        <w:rPr>
          <w:b/>
          <w:bCs/>
          <w:sz w:val="30"/>
          <w:szCs w:val="30"/>
          <w:lang w:eastAsia="en-IN"/>
        </w:rPr>
      </w:pPr>
      <w:r w:rsidRPr="00EB20CE">
        <w:rPr>
          <w:b/>
          <w:bCs/>
          <w:sz w:val="30"/>
          <w:szCs w:val="30"/>
          <w:lang w:eastAsia="en-IN"/>
        </w:rPr>
        <w:t>A. Entities</w:t>
      </w:r>
    </w:p>
    <w:p w:rsidR="00EB20CE" w:rsidRPr="00EB20CE" w:rsidRDefault="00EB20CE" w:rsidP="00EB20CE">
      <w:pPr>
        <w:numPr>
          <w:ilvl w:val="0"/>
          <w:numId w:val="3"/>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Client (C)</w:t>
      </w:r>
      <w:r w:rsidRPr="00EB20CE">
        <w:rPr>
          <w:rFonts w:ascii="Segoe UI" w:eastAsia="Times New Roman" w:hAnsi="Segoe UI" w:cs="Segoe UI"/>
          <w:color w:val="0F1115"/>
          <w:sz w:val="24"/>
          <w:szCs w:val="24"/>
          <w:lang w:eastAsia="en-IN"/>
        </w:rPr>
        <w:t> — Owns data </w:t>
      </w:r>
      <w:r w:rsidRPr="00EB20CE">
        <w:rPr>
          <w:rFonts w:ascii="Consolas" w:eastAsia="Times New Roman" w:hAnsi="Consolas" w:cs="Courier New"/>
          <w:color w:val="0F1115"/>
          <w:sz w:val="20"/>
          <w:szCs w:val="20"/>
          <w:shd w:val="clear" w:color="auto" w:fill="EBEEF2"/>
          <w:lang w:eastAsia="en-IN"/>
        </w:rPr>
        <w:t>F</w:t>
      </w:r>
      <w:r w:rsidRPr="00EB20CE">
        <w:rPr>
          <w:rFonts w:ascii="Segoe UI" w:eastAsia="Times New Roman" w:hAnsi="Segoe UI" w:cs="Segoe UI"/>
          <w:color w:val="0F1115"/>
          <w:sz w:val="24"/>
          <w:szCs w:val="24"/>
          <w:lang w:eastAsia="en-IN"/>
        </w:rPr>
        <w:t> and outsources storage.</w:t>
      </w:r>
    </w:p>
    <w:p w:rsidR="00EB20CE" w:rsidRPr="00EB20CE" w:rsidRDefault="00EB20CE" w:rsidP="00EB20CE">
      <w:pPr>
        <w:numPr>
          <w:ilvl w:val="0"/>
          <w:numId w:val="3"/>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Storage Provider (SP)</w:t>
      </w:r>
      <w:r w:rsidRPr="00EB20CE">
        <w:rPr>
          <w:rFonts w:ascii="Segoe UI" w:eastAsia="Times New Roman" w:hAnsi="Segoe UI" w:cs="Segoe UI"/>
          <w:color w:val="0F1115"/>
          <w:sz w:val="24"/>
          <w:szCs w:val="24"/>
          <w:lang w:eastAsia="en-IN"/>
        </w:rPr>
        <w:t> — Stores </w:t>
      </w:r>
      <w:r w:rsidRPr="00EB20CE">
        <w:rPr>
          <w:rFonts w:ascii="Consolas" w:eastAsia="Times New Roman" w:hAnsi="Consolas" w:cs="Courier New"/>
          <w:color w:val="0F1115"/>
          <w:sz w:val="20"/>
          <w:szCs w:val="20"/>
          <w:shd w:val="clear" w:color="auto" w:fill="EBEEF2"/>
          <w:lang w:eastAsia="en-IN"/>
        </w:rPr>
        <w:t>F</w:t>
      </w:r>
      <w:r w:rsidRPr="00EB20CE">
        <w:rPr>
          <w:rFonts w:ascii="Segoe UI" w:eastAsia="Times New Roman" w:hAnsi="Segoe UI" w:cs="Segoe UI"/>
          <w:color w:val="0F1115"/>
          <w:sz w:val="24"/>
          <w:szCs w:val="24"/>
          <w:lang w:eastAsia="en-IN"/>
        </w:rPr>
        <w:t> and generates proofs.</w:t>
      </w:r>
    </w:p>
    <w:p w:rsidR="00EB20CE" w:rsidRPr="00EB20CE" w:rsidRDefault="00EB20CE" w:rsidP="00EB20CE">
      <w:pPr>
        <w:numPr>
          <w:ilvl w:val="0"/>
          <w:numId w:val="3"/>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Auditors (A₁…Aₙ)</w:t>
      </w:r>
      <w:r w:rsidRPr="00EB20CE">
        <w:rPr>
          <w:rFonts w:ascii="Segoe UI" w:eastAsia="Times New Roman" w:hAnsi="Segoe UI" w:cs="Segoe UI"/>
          <w:color w:val="0F1115"/>
          <w:sz w:val="24"/>
          <w:szCs w:val="24"/>
          <w:lang w:eastAsia="en-IN"/>
        </w:rPr>
        <w:t> — Smart contract-selected nodes that verify proofs.</w:t>
      </w:r>
    </w:p>
    <w:p w:rsidR="00EB20CE" w:rsidRPr="00EB20CE" w:rsidRDefault="00EB20CE" w:rsidP="00EB20CE">
      <w:pPr>
        <w:numPr>
          <w:ilvl w:val="0"/>
          <w:numId w:val="3"/>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Blockchain (BC)</w:t>
      </w:r>
      <w:r w:rsidRPr="00EB20CE">
        <w:rPr>
          <w:rFonts w:ascii="Segoe UI" w:eastAsia="Times New Roman" w:hAnsi="Segoe UI" w:cs="Segoe UI"/>
          <w:color w:val="0F1115"/>
          <w:sz w:val="24"/>
          <w:szCs w:val="24"/>
          <w:lang w:eastAsia="en-IN"/>
        </w:rPr>
        <w:t> — Ethereum-style contract with reputation state.</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B. Threat Model</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We assume:</w:t>
      </w:r>
    </w:p>
    <w:p w:rsidR="00EB20CE" w:rsidRPr="00EB20CE" w:rsidRDefault="00EB20CE" w:rsidP="00EB20CE">
      <w:pPr>
        <w:numPr>
          <w:ilvl w:val="0"/>
          <w:numId w:val="4"/>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Malicious SP</w:t>
      </w:r>
      <w:r w:rsidRPr="00EB20CE">
        <w:rPr>
          <w:rFonts w:ascii="Segoe UI" w:eastAsia="Times New Roman" w:hAnsi="Segoe UI" w:cs="Segoe UI"/>
          <w:color w:val="0F1115"/>
          <w:sz w:val="24"/>
          <w:szCs w:val="24"/>
          <w:lang w:eastAsia="en-IN"/>
        </w:rPr>
        <w:t> — May delete or alter data to save storage.</w:t>
      </w:r>
    </w:p>
    <w:p w:rsidR="00EB20CE" w:rsidRPr="00EB20CE" w:rsidRDefault="00EB20CE" w:rsidP="00EB20CE">
      <w:pPr>
        <w:numPr>
          <w:ilvl w:val="0"/>
          <w:numId w:val="4"/>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Lazy or Malicious Auditors</w:t>
      </w:r>
      <w:r w:rsidRPr="00EB20CE">
        <w:rPr>
          <w:rFonts w:ascii="Segoe UI" w:eastAsia="Times New Roman" w:hAnsi="Segoe UI" w:cs="Segoe UI"/>
          <w:color w:val="0F1115"/>
          <w:sz w:val="24"/>
          <w:szCs w:val="24"/>
          <w:lang w:eastAsia="en-IN"/>
        </w:rPr>
        <w:t> — May approve false proofs or reject valid ones.</w:t>
      </w:r>
    </w:p>
    <w:p w:rsidR="00EB20CE" w:rsidRPr="00EB20CE" w:rsidRDefault="00EB20CE" w:rsidP="00EB20CE">
      <w:pPr>
        <w:numPr>
          <w:ilvl w:val="0"/>
          <w:numId w:val="4"/>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Client is honest-but-curious</w:t>
      </w:r>
      <w:r w:rsidRPr="00EB20CE">
        <w:rPr>
          <w:rFonts w:ascii="Segoe UI" w:eastAsia="Times New Roman" w:hAnsi="Segoe UI" w:cs="Segoe UI"/>
          <w:color w:val="0F1115"/>
          <w:sz w:val="24"/>
          <w:szCs w:val="24"/>
          <w:lang w:eastAsia="en-IN"/>
        </w:rPr>
        <w:t> — Wants to retrieve data but not corrupt protocol.</w:t>
      </w:r>
    </w:p>
    <w:p w:rsidR="00EB20CE" w:rsidRPr="00EB20CE" w:rsidRDefault="00EB20CE" w:rsidP="00EB20CE">
      <w:pPr>
        <w:numPr>
          <w:ilvl w:val="0"/>
          <w:numId w:val="4"/>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Quantum adversary</w:t>
      </w:r>
      <w:r w:rsidRPr="00EB20CE">
        <w:rPr>
          <w:rFonts w:ascii="Segoe UI" w:eastAsia="Times New Roman" w:hAnsi="Segoe UI" w:cs="Segoe UI"/>
          <w:color w:val="0F1115"/>
          <w:sz w:val="24"/>
          <w:szCs w:val="24"/>
          <w:lang w:eastAsia="en-IN"/>
        </w:rPr>
        <w:t> — Can break RSA/ECC after 2030 (post-quantum preparedness).</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lastRenderedPageBreak/>
        <w:t>Not considered: 51% attacks on consensus layer (assumes underlying blockchain secure).</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C. Design Goals</w:t>
      </w:r>
    </w:p>
    <w:p w:rsidR="00EB20CE" w:rsidRPr="00EB20CE" w:rsidRDefault="00EB20CE" w:rsidP="00EB20CE">
      <w:pPr>
        <w:numPr>
          <w:ilvl w:val="0"/>
          <w:numId w:val="5"/>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Correctness</w:t>
      </w:r>
      <w:r w:rsidRPr="00EB20CE">
        <w:rPr>
          <w:rFonts w:ascii="Segoe UI" w:eastAsia="Times New Roman" w:hAnsi="Segoe UI" w:cs="Segoe UI"/>
          <w:color w:val="0F1115"/>
          <w:sz w:val="24"/>
          <w:szCs w:val="24"/>
          <w:lang w:eastAsia="en-IN"/>
        </w:rPr>
        <w:t> — Honest SP passes verification.</w:t>
      </w:r>
    </w:p>
    <w:p w:rsidR="00EB20CE" w:rsidRPr="00EB20CE" w:rsidRDefault="00EB20CE" w:rsidP="00EB20CE">
      <w:pPr>
        <w:numPr>
          <w:ilvl w:val="0"/>
          <w:numId w:val="5"/>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Soundness</w:t>
      </w:r>
      <w:r w:rsidRPr="00EB20CE">
        <w:rPr>
          <w:rFonts w:ascii="Segoe UI" w:eastAsia="Times New Roman" w:hAnsi="Segoe UI" w:cs="Segoe UI"/>
          <w:color w:val="0F1115"/>
          <w:sz w:val="24"/>
          <w:szCs w:val="24"/>
          <w:lang w:eastAsia="en-IN"/>
        </w:rPr>
        <w:t> — Malicious SP cannot forge proof with probability &gt; negligible.</w:t>
      </w:r>
    </w:p>
    <w:p w:rsidR="00EB20CE" w:rsidRPr="00EB20CE" w:rsidRDefault="00EB20CE" w:rsidP="00EB20CE">
      <w:pPr>
        <w:numPr>
          <w:ilvl w:val="0"/>
          <w:numId w:val="5"/>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Zero-Knowledge</w:t>
      </w:r>
      <w:r w:rsidRPr="00EB20CE">
        <w:rPr>
          <w:rFonts w:ascii="Segoe UI" w:eastAsia="Times New Roman" w:hAnsi="Segoe UI" w:cs="Segoe UI"/>
          <w:color w:val="0F1115"/>
          <w:sz w:val="24"/>
          <w:szCs w:val="24"/>
          <w:lang w:eastAsia="en-IN"/>
        </w:rPr>
        <w:t> — Proof reveals nothing about </w:t>
      </w:r>
      <w:r w:rsidRPr="00EB20CE">
        <w:rPr>
          <w:rFonts w:ascii="Consolas" w:eastAsia="Times New Roman" w:hAnsi="Consolas" w:cs="Courier New"/>
          <w:color w:val="0F1115"/>
          <w:sz w:val="20"/>
          <w:szCs w:val="20"/>
          <w:shd w:val="clear" w:color="auto" w:fill="EBEEF2"/>
          <w:lang w:eastAsia="en-IN"/>
        </w:rPr>
        <w:t>F</w:t>
      </w:r>
      <w:r w:rsidRPr="00EB20CE">
        <w:rPr>
          <w:rFonts w:ascii="Segoe UI" w:eastAsia="Times New Roman" w:hAnsi="Segoe UI" w:cs="Segoe UI"/>
          <w:color w:val="0F1115"/>
          <w:sz w:val="24"/>
          <w:szCs w:val="24"/>
          <w:lang w:eastAsia="en-IN"/>
        </w:rPr>
        <w:t>.</w:t>
      </w:r>
    </w:p>
    <w:p w:rsidR="00EB20CE" w:rsidRPr="00EB20CE" w:rsidRDefault="00EB20CE" w:rsidP="00EB20CE">
      <w:pPr>
        <w:numPr>
          <w:ilvl w:val="0"/>
          <w:numId w:val="5"/>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Liveness</w:t>
      </w:r>
      <w:r w:rsidRPr="00EB20CE">
        <w:rPr>
          <w:rFonts w:ascii="Segoe UI" w:eastAsia="Times New Roman" w:hAnsi="Segoe UI" w:cs="Segoe UI"/>
          <w:color w:val="0F1115"/>
          <w:sz w:val="24"/>
          <w:szCs w:val="24"/>
          <w:lang w:eastAsia="en-IN"/>
        </w:rPr>
        <w:t> — Valid proofs eventually confirmed.</w:t>
      </w:r>
    </w:p>
    <w:p w:rsidR="00EB20CE" w:rsidRPr="00EB20CE" w:rsidRDefault="00EB20CE" w:rsidP="00EB20CE">
      <w:pPr>
        <w:numPr>
          <w:ilvl w:val="0"/>
          <w:numId w:val="5"/>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Fault Tolerance</w:t>
      </w:r>
      <w:r w:rsidRPr="00EB20CE">
        <w:rPr>
          <w:rFonts w:ascii="Segoe UI" w:eastAsia="Times New Roman" w:hAnsi="Segoe UI" w:cs="Segoe UI"/>
          <w:color w:val="0F1115"/>
          <w:sz w:val="24"/>
          <w:szCs w:val="24"/>
          <w:lang w:eastAsia="en-IN"/>
        </w:rPr>
        <w:t> — Up to </w:t>
      </w:r>
      <w:r w:rsidRPr="00EB20CE">
        <w:rPr>
          <w:rFonts w:ascii="Consolas" w:eastAsia="Times New Roman" w:hAnsi="Consolas" w:cs="Courier New"/>
          <w:color w:val="0F1115"/>
          <w:sz w:val="20"/>
          <w:szCs w:val="20"/>
          <w:shd w:val="clear" w:color="auto" w:fill="EBEEF2"/>
          <w:lang w:eastAsia="en-IN"/>
        </w:rPr>
        <w:t>f &lt; n/3</w:t>
      </w:r>
      <w:r w:rsidRPr="00EB20CE">
        <w:rPr>
          <w:rFonts w:ascii="Segoe UI" w:eastAsia="Times New Roman" w:hAnsi="Segoe UI" w:cs="Segoe UI"/>
          <w:color w:val="0F1115"/>
          <w:sz w:val="24"/>
          <w:szCs w:val="24"/>
          <w:lang w:eastAsia="en-IN"/>
        </w:rPr>
        <w:t> malicious auditors tolerated.</w:t>
      </w:r>
    </w:p>
    <w:p w:rsidR="00EB20CE" w:rsidRPr="00EB20CE" w:rsidRDefault="00EB20CE" w:rsidP="00EB20CE">
      <w:pPr>
        <w:shd w:val="clear" w:color="auto" w:fill="FFFFFF"/>
        <w:spacing w:before="480" w:after="240" w:line="480" w:lineRule="atLeast"/>
        <w:outlineLvl w:val="1"/>
        <w:rPr>
          <w:rFonts w:ascii="Segoe UI" w:eastAsia="Times New Roman" w:hAnsi="Segoe UI" w:cs="Segoe UI"/>
          <w:b/>
          <w:bCs/>
          <w:color w:val="0F1115"/>
          <w:sz w:val="33"/>
          <w:szCs w:val="33"/>
          <w:lang w:eastAsia="en-IN"/>
        </w:rPr>
      </w:pPr>
      <w:r w:rsidRPr="00EB20CE">
        <w:rPr>
          <w:rFonts w:ascii="Segoe UI" w:eastAsia="Times New Roman" w:hAnsi="Segoe UI" w:cs="Segoe UI"/>
          <w:b/>
          <w:bCs/>
          <w:color w:val="0F1115"/>
          <w:sz w:val="33"/>
          <w:szCs w:val="33"/>
          <w:lang w:eastAsia="en-IN"/>
        </w:rPr>
        <w:t>IV. ZK-POR-DR ALGORITHM</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A. Cryptographic Primitives</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Let:</w:t>
      </w:r>
    </w:p>
    <w:p w:rsidR="00EB20CE" w:rsidRPr="00EB20CE" w:rsidRDefault="00EB20CE" w:rsidP="00EB20CE">
      <w:pPr>
        <w:numPr>
          <w:ilvl w:val="0"/>
          <w:numId w:val="6"/>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Consolas" w:eastAsia="Times New Roman" w:hAnsi="Consolas" w:cs="Courier New"/>
          <w:color w:val="0F1115"/>
          <w:sz w:val="20"/>
          <w:szCs w:val="20"/>
          <w:shd w:val="clear" w:color="auto" w:fill="EBEEF2"/>
          <w:lang w:eastAsia="en-IN"/>
        </w:rPr>
        <w:t>λ</w:t>
      </w:r>
      <w:r w:rsidRPr="00EB20CE">
        <w:rPr>
          <w:rFonts w:ascii="Segoe UI" w:eastAsia="Times New Roman" w:hAnsi="Segoe UI" w:cs="Segoe UI"/>
          <w:color w:val="0F1115"/>
          <w:sz w:val="24"/>
          <w:szCs w:val="24"/>
          <w:lang w:eastAsia="en-IN"/>
        </w:rPr>
        <w:t> = security parameter (128 bits)</w:t>
      </w:r>
    </w:p>
    <w:p w:rsidR="00EB20CE" w:rsidRPr="00EB20CE" w:rsidRDefault="00EB20CE" w:rsidP="00EB20CE">
      <w:pPr>
        <w:numPr>
          <w:ilvl w:val="0"/>
          <w:numId w:val="6"/>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Consolas" w:eastAsia="Times New Roman" w:hAnsi="Consolas" w:cs="Courier New"/>
          <w:color w:val="0F1115"/>
          <w:sz w:val="20"/>
          <w:szCs w:val="20"/>
          <w:shd w:val="clear" w:color="auto" w:fill="EBEEF2"/>
          <w:lang w:eastAsia="en-IN"/>
        </w:rPr>
        <w:t>F</w:t>
      </w:r>
      <w:r w:rsidRPr="00EB20CE">
        <w:rPr>
          <w:rFonts w:ascii="Segoe UI" w:eastAsia="Times New Roman" w:hAnsi="Segoe UI" w:cs="Segoe UI"/>
          <w:color w:val="0F1115"/>
          <w:sz w:val="24"/>
          <w:szCs w:val="24"/>
          <w:lang w:eastAsia="en-IN"/>
        </w:rPr>
        <w:t> = file split into blocks </w:t>
      </w:r>
      <w:r w:rsidRPr="00EB20CE">
        <w:rPr>
          <w:rFonts w:ascii="Consolas" w:eastAsia="Times New Roman" w:hAnsi="Consolas" w:cs="Courier New"/>
          <w:color w:val="0F1115"/>
          <w:sz w:val="20"/>
          <w:szCs w:val="20"/>
          <w:shd w:val="clear" w:color="auto" w:fill="EBEEF2"/>
          <w:lang w:eastAsia="en-IN"/>
        </w:rPr>
        <w:t>{b₁,…,b</w:t>
      </w:r>
      <w:r w:rsidRPr="00EB20CE">
        <w:rPr>
          <w:rFonts w:ascii="Cambria Math" w:eastAsia="Times New Roman" w:hAnsi="Cambria Math" w:cs="Cambria Math"/>
          <w:color w:val="0F1115"/>
          <w:sz w:val="20"/>
          <w:szCs w:val="20"/>
          <w:shd w:val="clear" w:color="auto" w:fill="EBEEF2"/>
          <w:lang w:eastAsia="en-IN"/>
        </w:rPr>
        <w:t>ₘ</w:t>
      </w:r>
      <w:r w:rsidRPr="00EB20CE">
        <w:rPr>
          <w:rFonts w:ascii="Consolas" w:eastAsia="Times New Roman" w:hAnsi="Consolas" w:cs="Courier New"/>
          <w:color w:val="0F1115"/>
          <w:sz w:val="20"/>
          <w:szCs w:val="20"/>
          <w:shd w:val="clear" w:color="auto" w:fill="EBEEF2"/>
          <w:lang w:eastAsia="en-IN"/>
        </w:rPr>
        <w:t>}</w:t>
      </w:r>
      <w:r w:rsidRPr="00EB20CE">
        <w:rPr>
          <w:rFonts w:ascii="Segoe UI" w:eastAsia="Times New Roman" w:hAnsi="Segoe UI" w:cs="Segoe UI"/>
          <w:color w:val="0F1115"/>
          <w:sz w:val="24"/>
          <w:szCs w:val="24"/>
          <w:lang w:eastAsia="en-IN"/>
        </w:rPr>
        <w:t>, each 1KB</w:t>
      </w:r>
    </w:p>
    <w:p w:rsidR="00EB20CE" w:rsidRPr="00EB20CE" w:rsidRDefault="00EB20CE" w:rsidP="00EB20CE">
      <w:pPr>
        <w:numPr>
          <w:ilvl w:val="0"/>
          <w:numId w:val="6"/>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Consolas" w:eastAsia="Times New Roman" w:hAnsi="Consolas" w:cs="Courier New"/>
          <w:color w:val="0F1115"/>
          <w:sz w:val="20"/>
          <w:szCs w:val="20"/>
          <w:shd w:val="clear" w:color="auto" w:fill="EBEEF2"/>
          <w:lang w:eastAsia="en-IN"/>
        </w:rPr>
        <w:t>Com</w:t>
      </w:r>
      <w:r w:rsidRPr="00EB20CE">
        <w:rPr>
          <w:rFonts w:ascii="Segoe UI" w:eastAsia="Times New Roman" w:hAnsi="Segoe UI" w:cs="Segoe UI"/>
          <w:color w:val="0F1115"/>
          <w:sz w:val="24"/>
          <w:szCs w:val="24"/>
          <w:lang w:eastAsia="en-IN"/>
        </w:rPr>
        <w:t> = lattice-based commitment (Kyber-768)</w:t>
      </w:r>
    </w:p>
    <w:p w:rsidR="00EB20CE" w:rsidRPr="00EB20CE" w:rsidRDefault="00EB20CE" w:rsidP="00EB20CE">
      <w:pPr>
        <w:numPr>
          <w:ilvl w:val="0"/>
          <w:numId w:val="6"/>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Consolas" w:eastAsia="Times New Roman" w:hAnsi="Consolas" w:cs="Courier New"/>
          <w:color w:val="0F1115"/>
          <w:sz w:val="20"/>
          <w:szCs w:val="20"/>
          <w:shd w:val="clear" w:color="auto" w:fill="EBEEF2"/>
          <w:lang w:eastAsia="en-IN"/>
        </w:rPr>
        <w:t>H</w:t>
      </w:r>
      <w:r w:rsidRPr="00EB20CE">
        <w:rPr>
          <w:rFonts w:ascii="Segoe UI" w:eastAsia="Times New Roman" w:hAnsi="Segoe UI" w:cs="Segoe UI"/>
          <w:color w:val="0F1115"/>
          <w:sz w:val="24"/>
          <w:szCs w:val="24"/>
          <w:lang w:eastAsia="en-IN"/>
        </w:rPr>
        <w:t> = SHA-3 (quantum-resistant)</w:t>
      </w:r>
    </w:p>
    <w:p w:rsidR="00EB20CE" w:rsidRPr="00EB20CE" w:rsidRDefault="00EB20CE" w:rsidP="00EB20CE">
      <w:pPr>
        <w:numPr>
          <w:ilvl w:val="0"/>
          <w:numId w:val="6"/>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Consolas" w:eastAsia="Times New Roman" w:hAnsi="Consolas" w:cs="Courier New"/>
          <w:color w:val="0F1115"/>
          <w:sz w:val="20"/>
          <w:szCs w:val="20"/>
          <w:shd w:val="clear" w:color="auto" w:fill="EBEEF2"/>
          <w:lang w:eastAsia="en-IN"/>
        </w:rPr>
        <w:t>Prove</w:t>
      </w:r>
      <w:r w:rsidRPr="00EB20CE">
        <w:rPr>
          <w:rFonts w:ascii="Segoe UI" w:eastAsia="Times New Roman" w:hAnsi="Segoe UI" w:cs="Segoe UI"/>
          <w:color w:val="0F1115"/>
          <w:sz w:val="24"/>
          <w:szCs w:val="24"/>
          <w:lang w:eastAsia="en-IN"/>
        </w:rPr>
        <w:t>, </w:t>
      </w:r>
      <w:r w:rsidRPr="00EB20CE">
        <w:rPr>
          <w:rFonts w:ascii="Consolas" w:eastAsia="Times New Roman" w:hAnsi="Consolas" w:cs="Courier New"/>
          <w:color w:val="0F1115"/>
          <w:sz w:val="20"/>
          <w:szCs w:val="20"/>
          <w:shd w:val="clear" w:color="auto" w:fill="EBEEF2"/>
          <w:lang w:eastAsia="en-IN"/>
        </w:rPr>
        <w:t>Verify</w:t>
      </w:r>
      <w:r w:rsidRPr="00EB20CE">
        <w:rPr>
          <w:rFonts w:ascii="Segoe UI" w:eastAsia="Times New Roman" w:hAnsi="Segoe UI" w:cs="Segoe UI"/>
          <w:color w:val="0F1115"/>
          <w:sz w:val="24"/>
          <w:szCs w:val="24"/>
          <w:lang w:eastAsia="en-IN"/>
        </w:rPr>
        <w:t> = zk-SNARK generator (Groth16)</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B. Key Generation (Setup)</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Algorithm 1:</w:t>
      </w:r>
      <w:r w:rsidRPr="00EB20CE">
        <w:rPr>
          <w:rFonts w:ascii="Segoe UI" w:eastAsia="Times New Roman" w:hAnsi="Segoe UI" w:cs="Segoe UI"/>
          <w:color w:val="0F1115"/>
          <w:sz w:val="24"/>
          <w:szCs w:val="24"/>
          <w:lang w:eastAsia="en-IN"/>
        </w:rPr>
        <w:t> </w:t>
      </w:r>
      <w:proofErr w:type="gramStart"/>
      <w:r w:rsidRPr="00EB20CE">
        <w:rPr>
          <w:rFonts w:ascii="Segoe UI" w:eastAsia="Times New Roman" w:hAnsi="Segoe UI" w:cs="Segoe UI"/>
          <w:color w:val="0F1115"/>
          <w:sz w:val="24"/>
          <w:szCs w:val="24"/>
          <w:lang w:eastAsia="en-IN"/>
        </w:rPr>
        <w:t>Setup(</w:t>
      </w:r>
      <w:proofErr w:type="gramEnd"/>
      <w:r w:rsidRPr="00EB20CE">
        <w:rPr>
          <w:rFonts w:ascii="Segoe UI" w:eastAsia="Times New Roman" w:hAnsi="Segoe UI" w:cs="Segoe UI"/>
          <w:color w:val="0F1115"/>
          <w:sz w:val="24"/>
          <w:szCs w:val="24"/>
          <w:lang w:eastAsia="en-IN"/>
        </w:rPr>
        <w:t>1^λ) → (pk, vk, params)</w:t>
      </w:r>
    </w:p>
    <w:p w:rsidR="00EB20CE" w:rsidRPr="00EB20CE" w:rsidRDefault="00EB20CE" w:rsidP="00EB20CE">
      <w:pPr>
        <w:shd w:val="clear" w:color="auto" w:fill="FFFFFF"/>
        <w:spacing w:after="0" w:line="189" w:lineRule="atLeast"/>
        <w:rPr>
          <w:rFonts w:ascii="Segoe UI" w:eastAsia="Times New Roman" w:hAnsi="Segoe UI" w:cs="Segoe UI"/>
          <w:color w:val="0F1115"/>
          <w:sz w:val="19"/>
          <w:szCs w:val="19"/>
          <w:lang w:eastAsia="en-IN"/>
        </w:rPr>
      </w:pP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Input: Security parameter λ</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Output: Proving key pk, verification key vk, public params</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 Generate random seed s ← {0,1}^λ</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2: Initialize lattice parameters (n, q, χ) for Kyber-768</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3: Compute CRS for Groth16:</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(pk, vk) ← Groth16.Setup(λ, R1CS_circuit)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4: Define public parameters:</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lastRenderedPageBreak/>
        <w:t xml:space="preserve">   params = (λ, H, Com, pk, vk, m, blockSize=1024)</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5: return (pk, vk, params)</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C. File Encoding and Commitment</w:t>
      </w:r>
    </w:p>
    <w:p w:rsidR="00EB20CE" w:rsidRPr="003F798E" w:rsidRDefault="00EB20CE" w:rsidP="003F798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Algorithm 2:</w:t>
      </w:r>
      <w:r w:rsidRPr="00EB20CE">
        <w:rPr>
          <w:rFonts w:ascii="Segoe UI" w:eastAsia="Times New Roman" w:hAnsi="Segoe UI" w:cs="Segoe UI"/>
          <w:color w:val="0F1115"/>
          <w:sz w:val="24"/>
          <w:szCs w:val="24"/>
          <w:lang w:eastAsia="en-IN"/>
        </w:rPr>
        <w:t> </w:t>
      </w:r>
      <w:proofErr w:type="gramStart"/>
      <w:r w:rsidRPr="00EB20CE">
        <w:rPr>
          <w:rFonts w:ascii="Segoe UI" w:eastAsia="Times New Roman" w:hAnsi="Segoe UI" w:cs="Segoe UI"/>
          <w:color w:val="0F1115"/>
          <w:sz w:val="24"/>
          <w:szCs w:val="24"/>
          <w:lang w:eastAsia="en-IN"/>
        </w:rPr>
        <w:t>EncodeAndCommi</w:t>
      </w:r>
      <w:r w:rsidR="003F798E">
        <w:rPr>
          <w:rFonts w:ascii="Segoe UI" w:eastAsia="Times New Roman" w:hAnsi="Segoe UI" w:cs="Segoe UI"/>
          <w:color w:val="0F1115"/>
          <w:sz w:val="24"/>
          <w:szCs w:val="24"/>
          <w:lang w:eastAsia="en-IN"/>
        </w:rPr>
        <w:t>t(</w:t>
      </w:r>
      <w:proofErr w:type="gramEnd"/>
      <w:r w:rsidR="003F798E">
        <w:rPr>
          <w:rFonts w:ascii="Segoe UI" w:eastAsia="Times New Roman" w:hAnsi="Segoe UI" w:cs="Segoe UI"/>
          <w:color w:val="0F1115"/>
          <w:sz w:val="24"/>
          <w:szCs w:val="24"/>
          <w:lang w:eastAsia="en-IN"/>
        </w:rPr>
        <w:t>F, params) → (C, {σ_i}, root)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Input: File F, public params</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Output: Commitment C, authenticators σ_i, Merkle root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 Split F into m blocks b_1,...,b_m</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2: for i = 1 to m:</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3:     r_i ← random nonce</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4:     σ_i ← Com(b_i || r_i)  // Lattice commitment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5: end for</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6: Build Merkle tree over σ_1..σ_m</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7: root ← Merkle.root()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8: C ← root || H(r_1..r_m)</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9: return (C, {σ_i}, root)</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D. Challenge Generation</w:t>
      </w:r>
    </w:p>
    <w:p w:rsidR="00EB20CE" w:rsidRPr="003F798E" w:rsidRDefault="00EB20CE" w:rsidP="003F798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Algorithm 3:</w:t>
      </w:r>
      <w:r w:rsidRPr="00EB20CE">
        <w:rPr>
          <w:rFonts w:ascii="Segoe UI" w:eastAsia="Times New Roman" w:hAnsi="Segoe UI" w:cs="Segoe UI"/>
          <w:color w:val="0F1115"/>
          <w:sz w:val="24"/>
          <w:szCs w:val="24"/>
          <w:lang w:eastAsia="en-IN"/>
        </w:rPr>
        <w:t> </w:t>
      </w:r>
      <w:proofErr w:type="gramStart"/>
      <w:r w:rsidRPr="00EB20CE">
        <w:rPr>
          <w:rFonts w:ascii="Segoe UI" w:eastAsia="Times New Roman" w:hAnsi="Segoe UI" w:cs="Segoe UI"/>
          <w:color w:val="0F1115"/>
          <w:sz w:val="24"/>
          <w:szCs w:val="24"/>
          <w:lang w:eastAsia="en-IN"/>
        </w:rPr>
        <w:t>GenChall</w:t>
      </w:r>
      <w:r w:rsidR="003F798E">
        <w:rPr>
          <w:rFonts w:ascii="Segoe UI" w:eastAsia="Times New Roman" w:hAnsi="Segoe UI" w:cs="Segoe UI"/>
          <w:color w:val="0F1115"/>
          <w:sz w:val="24"/>
          <w:szCs w:val="24"/>
          <w:lang w:eastAsia="en-IN"/>
        </w:rPr>
        <w:t>enge(</w:t>
      </w:r>
      <w:proofErr w:type="gramEnd"/>
      <w:r w:rsidR="003F798E">
        <w:rPr>
          <w:rFonts w:ascii="Segoe UI" w:eastAsia="Times New Roman" w:hAnsi="Segoe UI" w:cs="Segoe UI"/>
          <w:color w:val="0F1115"/>
          <w:sz w:val="24"/>
          <w:szCs w:val="24"/>
          <w:lang w:eastAsia="en-IN"/>
        </w:rPr>
        <w:t>seed, t) → challenge set Q</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Input: Random seed, number of challenged blocks 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Output: Set Q of t indices</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 Initialize PRNG with seed</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2: Q ← empty set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3: while |Q| &lt; 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4:     idx ← PRNG.next() mod m</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5:     Q ← Q </w:t>
      </w:r>
      <w:r w:rsidRPr="00EB20CE">
        <w:rPr>
          <w:rFonts w:ascii="Cambria Math" w:eastAsia="Times New Roman" w:hAnsi="Cambria Math" w:cs="Cambria Math"/>
          <w:color w:val="0F1115"/>
          <w:sz w:val="20"/>
          <w:szCs w:val="20"/>
          <w:lang w:eastAsia="en-IN"/>
        </w:rPr>
        <w:t>∪</w:t>
      </w:r>
      <w:r w:rsidRPr="00EB20CE">
        <w:rPr>
          <w:rFonts w:ascii="Consolas" w:eastAsia="Times New Roman" w:hAnsi="Consolas" w:cs="Courier New"/>
          <w:color w:val="0F1115"/>
          <w:sz w:val="20"/>
          <w:szCs w:val="20"/>
          <w:lang w:eastAsia="en-IN"/>
        </w:rPr>
        <w:t xml:space="preserve"> {idx}</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6: end while</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7: return Q</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E. Proof Generation (SP)</w:t>
      </w:r>
    </w:p>
    <w:p w:rsidR="00EB20CE" w:rsidRPr="003F798E" w:rsidRDefault="00EB20CE" w:rsidP="003F798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Algorithm 4:</w:t>
      </w:r>
      <w:r w:rsidRPr="00EB20CE">
        <w:rPr>
          <w:rFonts w:ascii="Segoe UI" w:eastAsia="Times New Roman" w:hAnsi="Segoe UI" w:cs="Segoe UI"/>
          <w:color w:val="0F1115"/>
          <w:sz w:val="24"/>
          <w:szCs w:val="24"/>
          <w:lang w:eastAsia="en-IN"/>
        </w:rPr>
        <w:t> </w:t>
      </w:r>
      <w:proofErr w:type="gramStart"/>
      <w:r w:rsidRPr="00EB20CE">
        <w:rPr>
          <w:rFonts w:ascii="Segoe UI" w:eastAsia="Times New Roman" w:hAnsi="Segoe UI" w:cs="Segoe UI"/>
          <w:color w:val="0F1115"/>
          <w:sz w:val="24"/>
          <w:szCs w:val="24"/>
          <w:lang w:eastAsia="en-IN"/>
        </w:rPr>
        <w:t>Gen</w:t>
      </w:r>
      <w:r w:rsidR="003F798E">
        <w:rPr>
          <w:rFonts w:ascii="Segoe UI" w:eastAsia="Times New Roman" w:hAnsi="Segoe UI" w:cs="Segoe UI"/>
          <w:color w:val="0F1115"/>
          <w:sz w:val="24"/>
          <w:szCs w:val="24"/>
          <w:lang w:eastAsia="en-IN"/>
        </w:rPr>
        <w:t>erateProof(</w:t>
      </w:r>
      <w:proofErr w:type="gramEnd"/>
      <w:r w:rsidR="003F798E">
        <w:rPr>
          <w:rFonts w:ascii="Segoe UI" w:eastAsia="Times New Roman" w:hAnsi="Segoe UI" w:cs="Segoe UI"/>
          <w:color w:val="0F1115"/>
          <w:sz w:val="24"/>
          <w:szCs w:val="24"/>
          <w:lang w:eastAsia="en-IN"/>
        </w:rPr>
        <w:t xml:space="preserve">F, {σ_i}, Q, </w:t>
      </w:r>
      <w:proofErr w:type="spellStart"/>
      <w:r w:rsidR="003F798E">
        <w:rPr>
          <w:rFonts w:ascii="Segoe UI" w:eastAsia="Times New Roman" w:hAnsi="Segoe UI" w:cs="Segoe UI"/>
          <w:color w:val="0F1115"/>
          <w:sz w:val="24"/>
          <w:szCs w:val="24"/>
          <w:lang w:eastAsia="en-IN"/>
        </w:rPr>
        <w:t>pk</w:t>
      </w:r>
      <w:proofErr w:type="spellEnd"/>
      <w:r w:rsidR="003F798E">
        <w:rPr>
          <w:rFonts w:ascii="Segoe UI" w:eastAsia="Times New Roman" w:hAnsi="Segoe UI" w:cs="Segoe UI"/>
          <w:color w:val="0F1115"/>
          <w:sz w:val="24"/>
          <w:szCs w:val="24"/>
          <w:lang w:eastAsia="en-IN"/>
        </w:rPr>
        <w:t>) → π</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Input: File F, authenticators σ_i, challenge Q, proving key pk</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lastRenderedPageBreak/>
        <w:t>Output: Zero-knowledge proof π (384 bytes)</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 Retrieve challenged blocks {b_i for i in Q}</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2: Compute aggregated commitment: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agg ← Σ_{i</w:t>
      </w:r>
      <w:r w:rsidRPr="00EB20CE">
        <w:rPr>
          <w:rFonts w:ascii="Cambria Math" w:eastAsia="Times New Roman" w:hAnsi="Cambria Math" w:cs="Cambria Math"/>
          <w:color w:val="0F1115"/>
          <w:sz w:val="20"/>
          <w:szCs w:val="20"/>
          <w:lang w:eastAsia="en-IN"/>
        </w:rPr>
        <w:t>∈</w:t>
      </w:r>
      <w:r w:rsidRPr="00EB20CE">
        <w:rPr>
          <w:rFonts w:ascii="Consolas" w:eastAsia="Times New Roman" w:hAnsi="Consolas" w:cs="Courier New"/>
          <w:color w:val="0F1115"/>
          <w:sz w:val="20"/>
          <w:szCs w:val="20"/>
          <w:lang w:eastAsia="en-IN"/>
        </w:rPr>
        <w:t xml:space="preserve">Q} </w:t>
      </w:r>
      <w:r w:rsidRPr="00EB20CE">
        <w:rPr>
          <w:rFonts w:ascii="Consolas" w:eastAsia="Times New Roman" w:hAnsi="Consolas" w:cs="Consolas"/>
          <w:color w:val="0F1115"/>
          <w:sz w:val="20"/>
          <w:szCs w:val="20"/>
          <w:lang w:eastAsia="en-IN"/>
        </w:rPr>
        <w:t>σ</w:t>
      </w:r>
      <w:r w:rsidRPr="00EB20CE">
        <w:rPr>
          <w:rFonts w:ascii="Consolas" w:eastAsia="Times New Roman" w:hAnsi="Consolas" w:cs="Courier New"/>
          <w:color w:val="0F1115"/>
          <w:sz w:val="20"/>
          <w:szCs w:val="20"/>
          <w:lang w:eastAsia="en-IN"/>
        </w:rPr>
        <w:t>_i  (over lattice)</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3: Define witness w = (F, Q, {σ_i}, agg)</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4: Define statement x = (root, Q, agg)</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5: Generate SNARK proof:</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π ← Groth16.Prove(pk, x, w)</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6: return π  (constant size: 384 bytes)</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Zero-Knowledge Property:</w:t>
      </w:r>
      <w:r w:rsidRPr="00EB20CE">
        <w:rPr>
          <w:rFonts w:ascii="Segoe UI" w:eastAsia="Times New Roman" w:hAnsi="Segoe UI" w:cs="Segoe UI"/>
          <w:color w:val="0F1115"/>
          <w:sz w:val="24"/>
          <w:szCs w:val="24"/>
          <w:lang w:eastAsia="en-IN"/>
        </w:rPr>
        <w:t> π reveals no information about </w:t>
      </w:r>
      <w:r w:rsidRPr="00EB20CE">
        <w:rPr>
          <w:rFonts w:ascii="Consolas" w:eastAsia="Times New Roman" w:hAnsi="Consolas" w:cs="Courier New"/>
          <w:color w:val="0F1115"/>
          <w:sz w:val="20"/>
          <w:szCs w:val="20"/>
          <w:shd w:val="clear" w:color="auto" w:fill="EBEEF2"/>
          <w:lang w:eastAsia="en-IN"/>
        </w:rPr>
        <w:t>b_i</w:t>
      </w:r>
      <w:r w:rsidRPr="00EB20CE">
        <w:rPr>
          <w:rFonts w:ascii="Segoe UI" w:eastAsia="Times New Roman" w:hAnsi="Segoe UI" w:cs="Segoe UI"/>
          <w:color w:val="0F1115"/>
          <w:sz w:val="24"/>
          <w:szCs w:val="24"/>
          <w:lang w:eastAsia="en-IN"/>
        </w:rPr>
        <w:t> because witness is hidden.</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F. Dynamic Reputation Consensus (DRC)</w:t>
      </w:r>
    </w:p>
    <w:p w:rsidR="00EB20CE" w:rsidRPr="003F798E" w:rsidRDefault="00EB20CE" w:rsidP="003F798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Algorithm 5:</w:t>
      </w:r>
      <w:r w:rsidRPr="00EB20CE">
        <w:rPr>
          <w:rFonts w:ascii="Segoe UI" w:eastAsia="Times New Roman" w:hAnsi="Segoe UI" w:cs="Segoe UI"/>
          <w:color w:val="0F1115"/>
          <w:sz w:val="24"/>
          <w:szCs w:val="24"/>
          <w:lang w:eastAsia="en-IN"/>
        </w:rPr>
        <w:t> DRC_</w:t>
      </w:r>
      <w:proofErr w:type="gramStart"/>
      <w:r w:rsidRPr="00EB20CE">
        <w:rPr>
          <w:rFonts w:ascii="Segoe UI" w:eastAsia="Times New Roman" w:hAnsi="Segoe UI" w:cs="Segoe UI"/>
          <w:color w:val="0F1115"/>
          <w:sz w:val="24"/>
          <w:szCs w:val="24"/>
          <w:lang w:eastAsia="en-IN"/>
        </w:rPr>
        <w:t>Verify(</w:t>
      </w:r>
      <w:proofErr w:type="gramEnd"/>
      <w:r w:rsidRPr="00EB20CE">
        <w:rPr>
          <w:rFonts w:ascii="Segoe UI" w:eastAsia="Times New Roman" w:hAnsi="Segoe UI" w:cs="Segoe UI"/>
          <w:color w:val="0F1115"/>
          <w:sz w:val="24"/>
          <w:szCs w:val="24"/>
          <w:lang w:eastAsia="en-IN"/>
        </w:rPr>
        <w:t xml:space="preserve">π, root, Q, vk, history) </w:t>
      </w:r>
      <w:r w:rsidR="003F798E">
        <w:rPr>
          <w:rFonts w:ascii="Segoe UI" w:eastAsia="Times New Roman" w:hAnsi="Segoe UI" w:cs="Segoe UI"/>
          <w:color w:val="0F1115"/>
          <w:sz w:val="24"/>
          <w:szCs w:val="24"/>
          <w:lang w:eastAsia="en-IN"/>
        </w:rPr>
        <w:t>→ (decision, reputation_update)</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Input: Proof π, root, challenge Q, verification key vk, auditor history</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Output: Verify decision (0/1), updated reputations</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 // Step 1: Verify SNARK</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2: valid ← Groth16.Verify(vk, (root, Q, agg), π)</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3: if not valid: return (0, penalize_all)</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4: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5: // Step 2: Reputation-weighted voting</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6: threshold ← 2/3 * Σ reputation[i]</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7: total_weight ← 0</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8: for each auditor A_i:</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9:     vote_i ← A_i.verify(π)  // Local verification</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10:    total_weight += reputation[i] * vote_i</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11: end for</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12:</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13: if total_weight ≥ threshold:</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14:    decision ← 1</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15:    // Reward honest auditors</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16:    for each A_i with vote_i = 1:</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17:        reputation[i] ← reputation[i] + Δ_reward</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18:    // Penalize lazy auditors (vote_i = 0 but valid proof)</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19:    for each A_i with vote_i = 0:</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20:        reputation[i] ← reputation[i] - Δ_penalty</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lastRenderedPageBreak/>
        <w:t>21: else:</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22:    decision ← 0</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23:    // Penalize malicious voters (vote_i=1 when proof invalid)</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24:    for each A_i with vote_i = 1:</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25:        reputation[i] ← reputation[i] - Δ_penalty*2</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26:</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27: // Reputation bounded between 0 and R_max</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28: reputation ← clamp(reputation, 0, R_max)</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29: return (decision, reputation)</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Novelty:</w:t>
      </w:r>
      <w:r w:rsidRPr="00EB20CE">
        <w:rPr>
          <w:rFonts w:ascii="Segoe UI" w:eastAsia="Times New Roman" w:hAnsi="Segoe UI" w:cs="Segoe UI"/>
          <w:color w:val="0F1115"/>
          <w:sz w:val="24"/>
          <w:szCs w:val="24"/>
          <w:lang w:eastAsia="en-IN"/>
        </w:rPr>
        <w:t> No prior work uses </w:t>
      </w:r>
      <w:r w:rsidRPr="00EB20CE">
        <w:rPr>
          <w:rFonts w:ascii="Segoe UI" w:eastAsia="Times New Roman" w:hAnsi="Segoe UI" w:cs="Segoe UI"/>
          <w:b/>
          <w:bCs/>
          <w:color w:val="0F1115"/>
          <w:sz w:val="24"/>
          <w:szCs w:val="24"/>
          <w:lang w:eastAsia="en-IN"/>
        </w:rPr>
        <w:t>reputation-weighted verification</w:t>
      </w:r>
      <w:r w:rsidRPr="00EB20CE">
        <w:rPr>
          <w:rFonts w:ascii="Segoe UI" w:eastAsia="Times New Roman" w:hAnsi="Segoe UI" w:cs="Segoe UI"/>
          <w:color w:val="0F1115"/>
          <w:sz w:val="24"/>
          <w:szCs w:val="24"/>
          <w:lang w:eastAsia="en-IN"/>
        </w:rPr>
        <w:t> with slashing.</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G. Full Protocol Flow</w:t>
      </w:r>
    </w:p>
    <w:p w:rsidR="00EB20CE" w:rsidRPr="003F798E" w:rsidRDefault="00EB20CE" w:rsidP="003F798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Algorithm 6:</w:t>
      </w:r>
      <w:r w:rsidR="003F798E">
        <w:rPr>
          <w:rFonts w:ascii="Segoe UI" w:eastAsia="Times New Roman" w:hAnsi="Segoe UI" w:cs="Segoe UI"/>
          <w:color w:val="0F1115"/>
          <w:sz w:val="24"/>
          <w:szCs w:val="24"/>
          <w:lang w:eastAsia="en-IN"/>
        </w:rPr>
        <w:t> </w:t>
      </w:r>
      <w:proofErr w:type="spellStart"/>
      <w:r w:rsidR="003F798E">
        <w:rPr>
          <w:rFonts w:ascii="Segoe UI" w:eastAsia="Times New Roman" w:hAnsi="Segoe UI" w:cs="Segoe UI"/>
          <w:color w:val="0F1115"/>
          <w:sz w:val="24"/>
          <w:szCs w:val="24"/>
          <w:lang w:eastAsia="en-IN"/>
        </w:rPr>
        <w:t>ZKPoR_Protocol</w:t>
      </w:r>
      <w:proofErr w:type="spellEnd"/>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Phase 1: Setup (one-time)</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 (pk, vk, params) ← Setup(1^λ)</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2: Deploy verifier contract with vk on blockchain</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Phase 2: Storage Deposit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3: Client C runs EncodeAndCommit(F) → (C, {σ_i}, root)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4: C sends {σ_i} and root to SP (off-chain)</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5: C deposits root + collateral to smart contract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Phase 3: Periodic Audits (every T blocks)</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6: Contract generates random seed ← block.prevhash</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7: Q ← GenChallenge(seed, t=30)</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8: SP generates π ← GenerateProof(F, {σ_i}, Q, pk)</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9: SP submits π + Q to contract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10: Auditors retrieve π, verify locally</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11: (decision, new_reputation) ← DRC_Verify(π, root, Q, vk, history)</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12: if decision == 1:</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13:     Contract records audit pass</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14: else:</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15:     Slash SP collateral, reward auditors</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16: Update reputation state on-chain</w:t>
      </w:r>
    </w:p>
    <w:p w:rsidR="00EB20CE" w:rsidRPr="00EB20CE" w:rsidRDefault="00EB20CE" w:rsidP="00EB20CE">
      <w:pPr>
        <w:shd w:val="clear" w:color="auto" w:fill="FFFFFF"/>
        <w:spacing w:before="480" w:after="240" w:line="480" w:lineRule="atLeast"/>
        <w:outlineLvl w:val="1"/>
        <w:rPr>
          <w:rFonts w:ascii="Segoe UI" w:eastAsia="Times New Roman" w:hAnsi="Segoe UI" w:cs="Segoe UI"/>
          <w:b/>
          <w:bCs/>
          <w:color w:val="0F1115"/>
          <w:sz w:val="33"/>
          <w:szCs w:val="33"/>
          <w:lang w:eastAsia="en-IN"/>
        </w:rPr>
      </w:pPr>
      <w:r w:rsidRPr="00EB20CE">
        <w:rPr>
          <w:rFonts w:ascii="Segoe UI" w:eastAsia="Times New Roman" w:hAnsi="Segoe UI" w:cs="Segoe UI"/>
          <w:b/>
          <w:bCs/>
          <w:color w:val="0F1115"/>
          <w:sz w:val="33"/>
          <w:szCs w:val="33"/>
          <w:lang w:eastAsia="en-IN"/>
        </w:rPr>
        <w:t>V. SYSTEM ARCHITECTURE</w:t>
      </w:r>
    </w:p>
    <w:p w:rsidR="00EB20CE" w:rsidRPr="00C27F2F" w:rsidRDefault="00EB20CE" w:rsidP="00C27F2F">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lastRenderedPageBreak/>
        <w:t>A. Component Diagram</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Client Layer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    ┌──────────┐    ┌──────────────────────┐ </w:t>
      </w:r>
      <w:r w:rsidR="003F798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0F1115"/>
          <w:sz w:val="20"/>
          <w:szCs w:val="20"/>
          <w:lang w:eastAsia="en-IN"/>
        </w:rPr>
        <w:t xml:space="preserve">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 File    │───</w:t>
      </w:r>
      <w:r w:rsidRPr="00EB20CE">
        <w:rPr>
          <w:rFonts w:ascii="Cambria Math" w:eastAsia="Times New Roman" w:hAnsi="Cambria Math" w:cs="Cambria Math"/>
          <w:color w:val="0F1115"/>
          <w:sz w:val="20"/>
          <w:szCs w:val="20"/>
          <w:lang w:eastAsia="en-IN"/>
        </w:rPr>
        <w:t>▶</w:t>
      </w:r>
      <w:r w:rsidRPr="00EB20CE">
        <w:rPr>
          <w:rFonts w:ascii="Consolas" w:eastAsia="Times New Roman" w:hAnsi="Consolas" w:cs="Consolas"/>
          <w:color w:val="0F1115"/>
          <w:sz w:val="20"/>
          <w:szCs w:val="20"/>
          <w:lang w:eastAsia="en-IN"/>
        </w:rPr>
        <w:t>│</w:t>
      </w:r>
      <w:r w:rsidRPr="00EB20CE">
        <w:rPr>
          <w:rFonts w:ascii="Consolas" w:eastAsia="Times New Roman" w:hAnsi="Consolas" w:cs="Courier New"/>
          <w:color w:val="0F1115"/>
          <w:sz w:val="20"/>
          <w:szCs w:val="20"/>
          <w:lang w:eastAsia="en-IN"/>
        </w:rPr>
        <w:t xml:space="preserve"> Encode   </w:t>
      </w:r>
      <w:r w:rsidRPr="00EB20CE">
        <w:rPr>
          <w:rFonts w:ascii="Consolas" w:eastAsia="Times New Roman" w:hAnsi="Consolas" w:cs="Consolas"/>
          <w:color w:val="0F1115"/>
          <w:sz w:val="20"/>
          <w:szCs w:val="20"/>
          <w:lang w:eastAsia="en-IN"/>
        </w:rPr>
        <w:t>│───</w:t>
      </w:r>
      <w:r w:rsidRPr="00EB20CE">
        <w:rPr>
          <w:rFonts w:ascii="Cambria Math" w:eastAsia="Times New Roman" w:hAnsi="Cambria Math" w:cs="Cambria Math"/>
          <w:color w:val="0F1115"/>
          <w:sz w:val="20"/>
          <w:szCs w:val="20"/>
          <w:lang w:eastAsia="en-IN"/>
        </w:rPr>
        <w:t>▶</w:t>
      </w:r>
      <w:r w:rsidRPr="00EB20CE">
        <w:rPr>
          <w:rFonts w:ascii="Consolas" w:eastAsia="Times New Roman" w:hAnsi="Consolas" w:cs="Consolas"/>
          <w:color w:val="0F1115"/>
          <w:sz w:val="20"/>
          <w:szCs w:val="20"/>
          <w:lang w:eastAsia="en-IN"/>
        </w:rPr>
        <w:t>│</w:t>
      </w:r>
      <w:r w:rsidRPr="00EB20CE">
        <w:rPr>
          <w:rFonts w:ascii="Consolas" w:eastAsia="Times New Roman" w:hAnsi="Consolas" w:cs="Courier New"/>
          <w:color w:val="0F1115"/>
          <w:sz w:val="20"/>
          <w:szCs w:val="20"/>
          <w:lang w:eastAsia="en-IN"/>
        </w:rPr>
        <w:t xml:space="preserve"> ZK Proof Generator  </w:t>
      </w:r>
      <w:r w:rsidRPr="00EB20CE">
        <w:rPr>
          <w:rFonts w:ascii="Consolas" w:eastAsia="Times New Roman" w:hAnsi="Consolas" w:cs="Consolas"/>
          <w:color w:val="0F1115"/>
          <w:sz w:val="20"/>
          <w:szCs w:val="20"/>
          <w:lang w:eastAsia="en-IN"/>
        </w:rPr>
        <w:t>│</w:t>
      </w:r>
      <w:r w:rsidRPr="00EB20CE">
        <w:rPr>
          <w:rFonts w:ascii="Consolas" w:eastAsia="Times New Roman" w:hAnsi="Consolas" w:cs="Courier New"/>
          <w:color w:val="0F1115"/>
          <w:sz w:val="20"/>
          <w:szCs w:val="20"/>
          <w:lang w:eastAsia="en-IN"/>
        </w:rPr>
        <w:t xml:space="preserve">  </w:t>
      </w:r>
      <w:r w:rsidR="003F798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nsolas"/>
          <w:color w:val="0F1115"/>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 Storage │    │ &amp; Commit │    │ (Off-chain SNARK)    │  </w:t>
      </w:r>
      <w:r w:rsidR="003F798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0F1115"/>
          <w:sz w:val="20"/>
          <w:szCs w:val="20"/>
          <w:lang w:eastAsia="en-IN"/>
        </w:rPr>
        <w:t xml:space="preserve">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    └──────────┘    └──────────────────────┘  </w:t>
      </w:r>
      <w:r w:rsidR="003F798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0F1115"/>
          <w:sz w:val="20"/>
          <w:szCs w:val="20"/>
          <w:lang w:eastAsia="en-IN"/>
        </w:rPr>
        <w:t xml:space="preserve">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Storage Provider Layer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    ┌─────────────┐    ┌────────────────┐  </w:t>
      </w:r>
      <w:r w:rsidR="003F798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0F1115"/>
          <w:sz w:val="20"/>
          <w:szCs w:val="20"/>
          <w:lang w:eastAsia="en-IN"/>
        </w:rPr>
        <w:t xml:space="preserve">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 Block      │    │ Merkle Tree │    │ Proof Response │ </w:t>
      </w:r>
      <w:r w:rsidR="003F798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0F1115"/>
          <w:sz w:val="20"/>
          <w:szCs w:val="20"/>
          <w:lang w:eastAsia="en-IN"/>
        </w:rPr>
        <w:t xml:space="preserve">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 Storage    │───</w:t>
      </w:r>
      <w:r w:rsidRPr="00EB20CE">
        <w:rPr>
          <w:rFonts w:ascii="Cambria Math" w:eastAsia="Times New Roman" w:hAnsi="Cambria Math" w:cs="Cambria Math"/>
          <w:color w:val="0F1115"/>
          <w:sz w:val="20"/>
          <w:szCs w:val="20"/>
          <w:lang w:eastAsia="en-IN"/>
        </w:rPr>
        <w:t>▶</w:t>
      </w:r>
      <w:r w:rsidRPr="00EB20CE">
        <w:rPr>
          <w:rFonts w:ascii="Consolas" w:eastAsia="Times New Roman" w:hAnsi="Consolas" w:cs="Consolas"/>
          <w:color w:val="0F1115"/>
          <w:sz w:val="20"/>
          <w:szCs w:val="20"/>
          <w:lang w:eastAsia="en-IN"/>
        </w:rPr>
        <w:t>│</w:t>
      </w:r>
      <w:r w:rsidRPr="00EB20CE">
        <w:rPr>
          <w:rFonts w:ascii="Consolas" w:eastAsia="Times New Roman" w:hAnsi="Consolas" w:cs="Courier New"/>
          <w:color w:val="0F1115"/>
          <w:sz w:val="20"/>
          <w:szCs w:val="20"/>
          <w:lang w:eastAsia="en-IN"/>
        </w:rPr>
        <w:t xml:space="preserve"> Index       </w:t>
      </w:r>
      <w:r w:rsidRPr="00EB20CE">
        <w:rPr>
          <w:rFonts w:ascii="Consolas" w:eastAsia="Times New Roman" w:hAnsi="Consolas" w:cs="Consolas"/>
          <w:color w:val="0F1115"/>
          <w:sz w:val="20"/>
          <w:szCs w:val="20"/>
          <w:lang w:eastAsia="en-IN"/>
        </w:rPr>
        <w:t>│───</w:t>
      </w:r>
      <w:r w:rsidRPr="00EB20CE">
        <w:rPr>
          <w:rFonts w:ascii="Cambria Math" w:eastAsia="Times New Roman" w:hAnsi="Cambria Math" w:cs="Cambria Math"/>
          <w:color w:val="0F1115"/>
          <w:sz w:val="20"/>
          <w:szCs w:val="20"/>
          <w:lang w:eastAsia="en-IN"/>
        </w:rPr>
        <w:t>▶</w:t>
      </w:r>
      <w:r w:rsidRPr="00EB20CE">
        <w:rPr>
          <w:rFonts w:ascii="Consolas" w:eastAsia="Times New Roman" w:hAnsi="Consolas" w:cs="Consolas"/>
          <w:color w:val="0F1115"/>
          <w:sz w:val="20"/>
          <w:szCs w:val="20"/>
          <w:lang w:eastAsia="en-IN"/>
        </w:rPr>
        <w:t>│</w:t>
      </w:r>
      <w:r w:rsidRPr="00EB20CE">
        <w:rPr>
          <w:rFonts w:ascii="Consolas" w:eastAsia="Times New Roman" w:hAnsi="Consolas" w:cs="Courier New"/>
          <w:color w:val="0F1115"/>
          <w:sz w:val="20"/>
          <w:szCs w:val="20"/>
          <w:lang w:eastAsia="en-IN"/>
        </w:rPr>
        <w:t xml:space="preserve"> Generator     </w:t>
      </w:r>
      <w:r w:rsidRPr="00EB20CE">
        <w:rPr>
          <w:rFonts w:ascii="Consolas" w:eastAsia="Times New Roman" w:hAnsi="Consolas" w:cs="Consolas"/>
          <w:color w:val="0F1115"/>
          <w:sz w:val="20"/>
          <w:szCs w:val="20"/>
          <w:lang w:eastAsia="en-IN"/>
        </w:rPr>
        <w:t>│</w:t>
      </w:r>
      <w:r w:rsidRPr="00EB20CE">
        <w:rPr>
          <w:rFonts w:ascii="Consolas" w:eastAsia="Times New Roman" w:hAnsi="Consolas" w:cs="Courier New"/>
          <w:color w:val="0F1115"/>
          <w:sz w:val="20"/>
          <w:szCs w:val="20"/>
          <w:lang w:eastAsia="en-IN"/>
        </w:rPr>
        <w:t xml:space="preserve"> </w:t>
      </w:r>
      <w:r w:rsidR="003F798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nsolas"/>
          <w:color w:val="0F1115"/>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 (IPFS/HDD) │    │             │    │                │  </w:t>
      </w:r>
      <w:r w:rsidR="003F798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0F1115"/>
          <w:sz w:val="20"/>
          <w:szCs w:val="20"/>
          <w:lang w:eastAsia="en-IN"/>
        </w:rPr>
        <w:t xml:space="preserve">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    └─────────────┘    └────────────────┘ </w:t>
      </w:r>
      <w:r w:rsidR="003F798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0F1115"/>
          <w:sz w:val="20"/>
          <w:szCs w:val="20"/>
          <w:lang w:eastAsia="en-IN"/>
        </w:rPr>
        <w:t xml:space="preserve">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Blockchain Layer (Ethereum)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              Smart Contract (Verifier)               │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  ┌────────────┐  ┌────────────┐  ┌───────────────┐ </w:t>
      </w:r>
      <w:r w:rsidR="003F798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0F1115"/>
          <w:sz w:val="20"/>
          <w:szCs w:val="20"/>
          <w:lang w:eastAsia="en-IN"/>
        </w:rPr>
        <w:t xml:space="preserve"> │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  │ Challenge  │  │ SNARK      │  │ Reputation    │ </w:t>
      </w:r>
      <w:r w:rsidR="003F798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0F1115"/>
          <w:sz w:val="20"/>
          <w:szCs w:val="20"/>
          <w:lang w:eastAsia="en-IN"/>
        </w:rPr>
        <w:t xml:space="preserve"> │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  │ Generator  │  │ Verifier   │  │ State Array   │</w:t>
      </w:r>
      <w:r w:rsidR="003F798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0F1115"/>
          <w:sz w:val="20"/>
          <w:szCs w:val="20"/>
          <w:lang w:eastAsia="en-IN"/>
        </w:rPr>
        <w:t xml:space="preserve">  │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  └────────────┘  └────────────┘  └───────────────┘ </w:t>
      </w:r>
      <w:r w:rsidR="003F798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0F1115"/>
          <w:sz w:val="20"/>
          <w:szCs w:val="20"/>
          <w:lang w:eastAsia="en-IN"/>
        </w:rPr>
        <w:t xml:space="preserve"> │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Auditor Layer (P2P)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  ┌────────┐  ┌────────┐  ┌────────┐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│Auditor1│  │Auditor2│  │Auditor3│  │ ...    │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 (High  │  │ (Med   │  │ (Low   │  │        │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 Rep)   │  │ Rep)   │  │ Rep)   │  │        │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  └────────┘  └────────┘  └────────┘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lastRenderedPageBreak/>
        <w:t>B. Data Flow</w:t>
      </w:r>
    </w:p>
    <w:p w:rsidR="00EB20CE" w:rsidRPr="00EB20CE" w:rsidRDefault="00EB20CE" w:rsidP="00EB20CE">
      <w:pPr>
        <w:numPr>
          <w:ilvl w:val="0"/>
          <w:numId w:val="7"/>
        </w:numPr>
        <w:shd w:val="clear" w:color="auto" w:fill="FFFFFF"/>
        <w:spacing w:before="100" w:beforeAutospacing="1" w:after="12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Off-chain flow (heavy computation):</w:t>
      </w:r>
    </w:p>
    <w:p w:rsidR="00EB20CE" w:rsidRPr="00EB20CE" w:rsidRDefault="00EB20CE" w:rsidP="00EB20CE">
      <w:pPr>
        <w:numPr>
          <w:ilvl w:val="1"/>
          <w:numId w:val="7"/>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File encoding, commitment generation</w:t>
      </w:r>
    </w:p>
    <w:p w:rsidR="00EB20CE" w:rsidRPr="00EB20CE" w:rsidRDefault="00EB20CE" w:rsidP="00EB20CE">
      <w:pPr>
        <w:numPr>
          <w:ilvl w:val="1"/>
          <w:numId w:val="7"/>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SNARK proof generation (≈2-5 seconds per audit)</w:t>
      </w:r>
    </w:p>
    <w:p w:rsidR="00EB20CE" w:rsidRPr="00EB20CE" w:rsidRDefault="00EB20CE" w:rsidP="00EB20CE">
      <w:pPr>
        <w:numPr>
          <w:ilvl w:val="1"/>
          <w:numId w:val="7"/>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Auditor local verification</w:t>
      </w:r>
    </w:p>
    <w:p w:rsidR="00EB20CE" w:rsidRPr="00EB20CE" w:rsidRDefault="00EB20CE" w:rsidP="00EB20CE">
      <w:pPr>
        <w:numPr>
          <w:ilvl w:val="0"/>
          <w:numId w:val="7"/>
        </w:numPr>
        <w:shd w:val="clear" w:color="auto" w:fill="FFFFFF"/>
        <w:spacing w:before="100" w:beforeAutospacing="1" w:after="12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On-chain flow (lightweight):</w:t>
      </w:r>
    </w:p>
    <w:p w:rsidR="00EB20CE" w:rsidRPr="00EB20CE" w:rsidRDefault="00EB20CE" w:rsidP="00EB20CE">
      <w:pPr>
        <w:numPr>
          <w:ilvl w:val="1"/>
          <w:numId w:val="7"/>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Challenge seed (32 bytes)</w:t>
      </w:r>
    </w:p>
    <w:p w:rsidR="00EB20CE" w:rsidRPr="00EB20CE" w:rsidRDefault="00EB20CE" w:rsidP="00EB20CE">
      <w:pPr>
        <w:numPr>
          <w:ilvl w:val="1"/>
          <w:numId w:val="7"/>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Proof submission (384 bytes)</w:t>
      </w:r>
    </w:p>
    <w:p w:rsidR="00EB20CE" w:rsidRPr="00EB20CE" w:rsidRDefault="00EB20CE" w:rsidP="00EB20CE">
      <w:pPr>
        <w:numPr>
          <w:ilvl w:val="1"/>
          <w:numId w:val="7"/>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Reputation updates (32 bytes per auditor)</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C. Smart Contract Interface</w:t>
      </w:r>
    </w:p>
    <w:p w:rsidR="00EB20CE" w:rsidRPr="00EB20CE" w:rsidRDefault="00EB20CE" w:rsidP="00EB20CE">
      <w:pPr>
        <w:shd w:val="clear" w:color="auto" w:fill="FFFFFF"/>
        <w:spacing w:after="0" w:line="189" w:lineRule="atLeast"/>
        <w:rPr>
          <w:rFonts w:ascii="Segoe UI" w:eastAsia="Times New Roman" w:hAnsi="Segoe UI" w:cs="Segoe UI"/>
          <w:color w:val="0F1115"/>
          <w:sz w:val="19"/>
          <w:szCs w:val="19"/>
          <w:lang w:eastAsia="en-IN"/>
        </w:rPr>
      </w:pPr>
      <w:r w:rsidRPr="00EB20CE">
        <w:rPr>
          <w:rFonts w:ascii="Consolas" w:eastAsia="Times New Roman" w:hAnsi="Consolas" w:cs="Segoe UI"/>
          <w:color w:val="0F1115"/>
          <w:sz w:val="18"/>
          <w:szCs w:val="18"/>
          <w:lang w:eastAsia="en-IN"/>
        </w:rPr>
        <w:t>solidity</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A626A4"/>
          <w:sz w:val="20"/>
          <w:szCs w:val="20"/>
          <w:lang w:eastAsia="en-IN"/>
        </w:rPr>
        <w:t>contract</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B76B01"/>
          <w:sz w:val="20"/>
          <w:szCs w:val="20"/>
          <w:lang w:eastAsia="en-IN"/>
        </w:rPr>
        <w:t>ZKPoRVerifier</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383A42"/>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A626A4"/>
          <w:sz w:val="20"/>
          <w:szCs w:val="20"/>
          <w:lang w:eastAsia="en-IN"/>
        </w:rPr>
        <w:t>struct</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B76B01"/>
          <w:sz w:val="20"/>
          <w:szCs w:val="20"/>
          <w:lang w:eastAsia="en-IN"/>
        </w:rPr>
        <w:t>Audit</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383A42"/>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50A14F"/>
          <w:sz w:val="20"/>
          <w:szCs w:val="20"/>
          <w:lang w:eastAsia="en-IN"/>
        </w:rPr>
        <w:t>bytes32</w:t>
      </w:r>
      <w:r w:rsidRPr="00EB20CE">
        <w:rPr>
          <w:rFonts w:ascii="Consolas" w:eastAsia="Times New Roman" w:hAnsi="Consolas" w:cs="Courier New"/>
          <w:color w:val="0F1115"/>
          <w:sz w:val="20"/>
          <w:szCs w:val="20"/>
          <w:lang w:eastAsia="en-IN"/>
        </w:rPr>
        <w:t xml:space="preserve"> root</w:t>
      </w:r>
      <w:r w:rsidRPr="00EB20CE">
        <w:rPr>
          <w:rFonts w:ascii="Consolas" w:eastAsia="Times New Roman" w:hAnsi="Consolas" w:cs="Courier New"/>
          <w:color w:val="383A42"/>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50A14F"/>
          <w:sz w:val="20"/>
          <w:szCs w:val="20"/>
          <w:lang w:eastAsia="en-IN"/>
        </w:rPr>
        <w:t>uint256</w:t>
      </w:r>
      <w:r w:rsidRPr="00EB20CE">
        <w:rPr>
          <w:rFonts w:ascii="Consolas" w:eastAsia="Times New Roman" w:hAnsi="Consolas" w:cs="Courier New"/>
          <w:color w:val="383A42"/>
          <w:sz w:val="20"/>
          <w:szCs w:val="20"/>
          <w:lang w:eastAsia="en-IN"/>
        </w:rPr>
        <w:t>[]</w:t>
      </w:r>
      <w:r w:rsidRPr="00EB20CE">
        <w:rPr>
          <w:rFonts w:ascii="Consolas" w:eastAsia="Times New Roman" w:hAnsi="Consolas" w:cs="Courier New"/>
          <w:color w:val="0F1115"/>
          <w:sz w:val="20"/>
          <w:szCs w:val="20"/>
          <w:lang w:eastAsia="en-IN"/>
        </w:rPr>
        <w:t xml:space="preserve"> challengedIndices</w:t>
      </w:r>
      <w:r w:rsidRPr="00EB20CE">
        <w:rPr>
          <w:rFonts w:ascii="Consolas" w:eastAsia="Times New Roman" w:hAnsi="Consolas" w:cs="Courier New"/>
          <w:color w:val="383A42"/>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50A14F"/>
          <w:sz w:val="20"/>
          <w:szCs w:val="20"/>
          <w:lang w:eastAsia="en-IN"/>
        </w:rPr>
        <w:t>bytes</w:t>
      </w:r>
      <w:r w:rsidRPr="00EB20CE">
        <w:rPr>
          <w:rFonts w:ascii="Consolas" w:eastAsia="Times New Roman" w:hAnsi="Consolas" w:cs="Courier New"/>
          <w:color w:val="0F1115"/>
          <w:sz w:val="20"/>
          <w:szCs w:val="20"/>
          <w:lang w:eastAsia="en-IN"/>
        </w:rPr>
        <w:t xml:space="preserve"> proof</w:t>
      </w:r>
      <w:r w:rsidRPr="00EB20CE">
        <w:rPr>
          <w:rFonts w:ascii="Consolas" w:eastAsia="Times New Roman" w:hAnsi="Consolas" w:cs="Courier New"/>
          <w:color w:val="383A42"/>
          <w:sz w:val="20"/>
          <w:szCs w:val="20"/>
          <w:lang w:eastAsia="en-IN"/>
        </w:rPr>
        <w:t>;</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i/>
          <w:iCs/>
          <w:color w:val="A0A1A7"/>
          <w:sz w:val="20"/>
          <w:szCs w:val="20"/>
          <w:lang w:eastAsia="en-IN"/>
        </w:rPr>
        <w:t>// 384 bytes</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50A14F"/>
          <w:sz w:val="20"/>
          <w:szCs w:val="20"/>
          <w:lang w:eastAsia="en-IN"/>
        </w:rPr>
        <w:t>uint256</w:t>
      </w:r>
      <w:r w:rsidRPr="00EB20CE">
        <w:rPr>
          <w:rFonts w:ascii="Consolas" w:eastAsia="Times New Roman" w:hAnsi="Consolas" w:cs="Courier New"/>
          <w:color w:val="0F1115"/>
          <w:sz w:val="20"/>
          <w:szCs w:val="20"/>
          <w:lang w:eastAsia="en-IN"/>
        </w:rPr>
        <w:t xml:space="preserve"> timestamp</w:t>
      </w:r>
      <w:r w:rsidRPr="00EB20CE">
        <w:rPr>
          <w:rFonts w:ascii="Consolas" w:eastAsia="Times New Roman" w:hAnsi="Consolas" w:cs="Courier New"/>
          <w:color w:val="383A42"/>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383A42"/>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A626A4"/>
          <w:sz w:val="20"/>
          <w:szCs w:val="20"/>
          <w:lang w:eastAsia="en-IN"/>
        </w:rPr>
        <w:t>mapping</w:t>
      </w:r>
      <w:r w:rsidRPr="00EB20CE">
        <w:rPr>
          <w:rFonts w:ascii="Consolas" w:eastAsia="Times New Roman" w:hAnsi="Consolas" w:cs="Courier New"/>
          <w:color w:val="383A42"/>
          <w:sz w:val="20"/>
          <w:szCs w:val="20"/>
          <w:lang w:eastAsia="en-IN"/>
        </w:rPr>
        <w:t>(</w:t>
      </w:r>
      <w:r w:rsidRPr="00EB20CE">
        <w:rPr>
          <w:rFonts w:ascii="Consolas" w:eastAsia="Times New Roman" w:hAnsi="Consolas" w:cs="Courier New"/>
          <w:color w:val="50A14F"/>
          <w:sz w:val="20"/>
          <w:szCs w:val="20"/>
          <w:lang w:eastAsia="en-IN"/>
        </w:rPr>
        <w:t>address</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4078F2"/>
          <w:sz w:val="20"/>
          <w:szCs w:val="20"/>
          <w:lang w:eastAsia="en-IN"/>
        </w:rPr>
        <w:t>=&gt;</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50A14F"/>
          <w:sz w:val="20"/>
          <w:szCs w:val="20"/>
          <w:lang w:eastAsia="en-IN"/>
        </w:rPr>
        <w:t>uint256</w:t>
      </w:r>
      <w:r w:rsidRPr="00EB20CE">
        <w:rPr>
          <w:rFonts w:ascii="Consolas" w:eastAsia="Times New Roman" w:hAnsi="Consolas" w:cs="Courier New"/>
          <w:color w:val="383A42"/>
          <w:sz w:val="20"/>
          <w:szCs w:val="20"/>
          <w:lang w:eastAsia="en-IN"/>
        </w:rPr>
        <w:t>)</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A626A4"/>
          <w:sz w:val="20"/>
          <w:szCs w:val="20"/>
          <w:lang w:eastAsia="en-IN"/>
        </w:rPr>
        <w:t>public</w:t>
      </w:r>
      <w:r w:rsidRPr="00EB20CE">
        <w:rPr>
          <w:rFonts w:ascii="Consolas" w:eastAsia="Times New Roman" w:hAnsi="Consolas" w:cs="Courier New"/>
          <w:color w:val="0F1115"/>
          <w:sz w:val="20"/>
          <w:szCs w:val="20"/>
          <w:lang w:eastAsia="en-IN"/>
        </w:rPr>
        <w:t xml:space="preserve"> reputation</w:t>
      </w:r>
      <w:r w:rsidRPr="00EB20CE">
        <w:rPr>
          <w:rFonts w:ascii="Consolas" w:eastAsia="Times New Roman" w:hAnsi="Consolas" w:cs="Courier New"/>
          <w:color w:val="383A42"/>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A626A4"/>
          <w:sz w:val="20"/>
          <w:szCs w:val="20"/>
          <w:lang w:eastAsia="en-IN"/>
        </w:rPr>
        <w:t>mapping</w:t>
      </w:r>
      <w:r w:rsidRPr="00EB20CE">
        <w:rPr>
          <w:rFonts w:ascii="Consolas" w:eastAsia="Times New Roman" w:hAnsi="Consolas" w:cs="Courier New"/>
          <w:color w:val="383A42"/>
          <w:sz w:val="20"/>
          <w:szCs w:val="20"/>
          <w:lang w:eastAsia="en-IN"/>
        </w:rPr>
        <w:t>(</w:t>
      </w:r>
      <w:r w:rsidRPr="00EB20CE">
        <w:rPr>
          <w:rFonts w:ascii="Consolas" w:eastAsia="Times New Roman" w:hAnsi="Consolas" w:cs="Courier New"/>
          <w:color w:val="50A14F"/>
          <w:sz w:val="20"/>
          <w:szCs w:val="20"/>
          <w:lang w:eastAsia="en-IN"/>
        </w:rPr>
        <w:t>bytes32</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4078F2"/>
          <w:sz w:val="20"/>
          <w:szCs w:val="20"/>
          <w:lang w:eastAsia="en-IN"/>
        </w:rPr>
        <w:t>=&gt;</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50A14F"/>
          <w:sz w:val="20"/>
          <w:szCs w:val="20"/>
          <w:lang w:eastAsia="en-IN"/>
        </w:rPr>
        <w:t>bool</w:t>
      </w:r>
      <w:r w:rsidRPr="00EB20CE">
        <w:rPr>
          <w:rFonts w:ascii="Consolas" w:eastAsia="Times New Roman" w:hAnsi="Consolas" w:cs="Courier New"/>
          <w:color w:val="383A42"/>
          <w:sz w:val="20"/>
          <w:szCs w:val="20"/>
          <w:lang w:eastAsia="en-IN"/>
        </w:rPr>
        <w:t>)</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A626A4"/>
          <w:sz w:val="20"/>
          <w:szCs w:val="20"/>
          <w:lang w:eastAsia="en-IN"/>
        </w:rPr>
        <w:t>public</w:t>
      </w:r>
      <w:r w:rsidRPr="00EB20CE">
        <w:rPr>
          <w:rFonts w:ascii="Consolas" w:eastAsia="Times New Roman" w:hAnsi="Consolas" w:cs="Courier New"/>
          <w:color w:val="0F1115"/>
          <w:sz w:val="20"/>
          <w:szCs w:val="20"/>
          <w:lang w:eastAsia="en-IN"/>
        </w:rPr>
        <w:t xml:space="preserve"> verifiedRoots</w:t>
      </w:r>
      <w:r w:rsidRPr="00EB20CE">
        <w:rPr>
          <w:rFonts w:ascii="Consolas" w:eastAsia="Times New Roman" w:hAnsi="Consolas" w:cs="Courier New"/>
          <w:color w:val="383A42"/>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A626A4"/>
          <w:sz w:val="20"/>
          <w:szCs w:val="20"/>
          <w:lang w:eastAsia="en-IN"/>
        </w:rPr>
        <w:t>function</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4078F2"/>
          <w:sz w:val="20"/>
          <w:szCs w:val="20"/>
          <w:lang w:eastAsia="en-IN"/>
        </w:rPr>
        <w:t>submitProof</w:t>
      </w:r>
      <w:r w:rsidRPr="00EB20CE">
        <w:rPr>
          <w:rFonts w:ascii="Consolas" w:eastAsia="Times New Roman" w:hAnsi="Consolas" w:cs="Courier New"/>
          <w:color w:val="383A42"/>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50A14F"/>
          <w:sz w:val="20"/>
          <w:szCs w:val="20"/>
          <w:lang w:eastAsia="en-IN"/>
        </w:rPr>
        <w:t>bytes32</w:t>
      </w:r>
      <w:r w:rsidRPr="00EB20CE">
        <w:rPr>
          <w:rFonts w:ascii="Consolas" w:eastAsia="Times New Roman" w:hAnsi="Consolas" w:cs="Courier New"/>
          <w:color w:val="0F1115"/>
          <w:sz w:val="20"/>
          <w:szCs w:val="20"/>
          <w:lang w:eastAsia="en-IN"/>
        </w:rPr>
        <w:t xml:space="preserve"> root</w:t>
      </w:r>
      <w:r w:rsidRPr="00EB20CE">
        <w:rPr>
          <w:rFonts w:ascii="Consolas" w:eastAsia="Times New Roman" w:hAnsi="Consolas" w:cs="Courier New"/>
          <w:color w:val="383A42"/>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50A14F"/>
          <w:sz w:val="20"/>
          <w:szCs w:val="20"/>
          <w:lang w:eastAsia="en-IN"/>
        </w:rPr>
        <w:t>uint256</w:t>
      </w:r>
      <w:r w:rsidRPr="00EB20CE">
        <w:rPr>
          <w:rFonts w:ascii="Consolas" w:eastAsia="Times New Roman" w:hAnsi="Consolas" w:cs="Courier New"/>
          <w:color w:val="383A42"/>
          <w:sz w:val="20"/>
          <w:szCs w:val="20"/>
          <w:lang w:eastAsia="en-IN"/>
        </w:rPr>
        <w:t>[]</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A626A4"/>
          <w:sz w:val="20"/>
          <w:szCs w:val="20"/>
          <w:lang w:eastAsia="en-IN"/>
        </w:rPr>
        <w:t>calldata</w:t>
      </w:r>
      <w:r w:rsidRPr="00EB20CE">
        <w:rPr>
          <w:rFonts w:ascii="Consolas" w:eastAsia="Times New Roman" w:hAnsi="Consolas" w:cs="Courier New"/>
          <w:color w:val="0F1115"/>
          <w:sz w:val="20"/>
          <w:szCs w:val="20"/>
          <w:lang w:eastAsia="en-IN"/>
        </w:rPr>
        <w:t xml:space="preserve"> indices</w:t>
      </w:r>
      <w:r w:rsidRPr="00EB20CE">
        <w:rPr>
          <w:rFonts w:ascii="Consolas" w:eastAsia="Times New Roman" w:hAnsi="Consolas" w:cs="Courier New"/>
          <w:color w:val="383A42"/>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50A14F"/>
          <w:sz w:val="20"/>
          <w:szCs w:val="20"/>
          <w:lang w:eastAsia="en-IN"/>
        </w:rPr>
        <w:t>bytes</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A626A4"/>
          <w:sz w:val="20"/>
          <w:szCs w:val="20"/>
          <w:lang w:eastAsia="en-IN"/>
        </w:rPr>
        <w:t>calldata</w:t>
      </w:r>
      <w:r w:rsidRPr="00EB20CE">
        <w:rPr>
          <w:rFonts w:ascii="Consolas" w:eastAsia="Times New Roman" w:hAnsi="Consolas" w:cs="Courier New"/>
          <w:color w:val="0F1115"/>
          <w:sz w:val="20"/>
          <w:szCs w:val="20"/>
          <w:lang w:eastAsia="en-IN"/>
        </w:rPr>
        <w:t xml:space="preserve"> zkProof</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383A42"/>
          <w:sz w:val="20"/>
          <w:szCs w:val="20"/>
          <w:lang w:eastAsia="en-IN"/>
        </w:rPr>
        <w:t>)</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A626A4"/>
          <w:sz w:val="20"/>
          <w:szCs w:val="20"/>
          <w:lang w:eastAsia="en-IN"/>
        </w:rPr>
        <w:t>external</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A626A4"/>
          <w:sz w:val="20"/>
          <w:szCs w:val="20"/>
          <w:lang w:eastAsia="en-IN"/>
        </w:rPr>
        <w:t>returns</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383A42"/>
          <w:sz w:val="20"/>
          <w:szCs w:val="20"/>
          <w:lang w:eastAsia="en-IN"/>
        </w:rPr>
        <w:t>(</w:t>
      </w:r>
      <w:r w:rsidRPr="00EB20CE">
        <w:rPr>
          <w:rFonts w:ascii="Consolas" w:eastAsia="Times New Roman" w:hAnsi="Consolas" w:cs="Courier New"/>
          <w:color w:val="50A14F"/>
          <w:sz w:val="20"/>
          <w:szCs w:val="20"/>
          <w:lang w:eastAsia="en-IN"/>
        </w:rPr>
        <w:t>bool</w:t>
      </w:r>
      <w:r w:rsidRPr="00EB20CE">
        <w:rPr>
          <w:rFonts w:ascii="Consolas" w:eastAsia="Times New Roman" w:hAnsi="Consolas" w:cs="Courier New"/>
          <w:color w:val="383A42"/>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A626A4"/>
          <w:sz w:val="20"/>
          <w:szCs w:val="20"/>
          <w:lang w:eastAsia="en-IN"/>
        </w:rPr>
        <w:t>function</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4078F2"/>
          <w:sz w:val="20"/>
          <w:szCs w:val="20"/>
          <w:lang w:eastAsia="en-IN"/>
        </w:rPr>
        <w:t>getReputation</w:t>
      </w:r>
      <w:r w:rsidRPr="00EB20CE">
        <w:rPr>
          <w:rFonts w:ascii="Consolas" w:eastAsia="Times New Roman" w:hAnsi="Consolas" w:cs="Courier New"/>
          <w:color w:val="383A42"/>
          <w:sz w:val="20"/>
          <w:szCs w:val="20"/>
          <w:lang w:eastAsia="en-IN"/>
        </w:rPr>
        <w:t>(</w:t>
      </w:r>
      <w:r w:rsidRPr="00EB20CE">
        <w:rPr>
          <w:rFonts w:ascii="Consolas" w:eastAsia="Times New Roman" w:hAnsi="Consolas" w:cs="Courier New"/>
          <w:color w:val="50A14F"/>
          <w:sz w:val="20"/>
          <w:szCs w:val="20"/>
          <w:lang w:eastAsia="en-IN"/>
        </w:rPr>
        <w:t>address</w:t>
      </w:r>
      <w:r w:rsidRPr="00EB20CE">
        <w:rPr>
          <w:rFonts w:ascii="Consolas" w:eastAsia="Times New Roman" w:hAnsi="Consolas" w:cs="Courier New"/>
          <w:color w:val="0F1115"/>
          <w:sz w:val="20"/>
          <w:szCs w:val="20"/>
          <w:lang w:eastAsia="en-IN"/>
        </w:rPr>
        <w:t xml:space="preserve"> auditor</w:t>
      </w:r>
      <w:r w:rsidRPr="00EB20CE">
        <w:rPr>
          <w:rFonts w:ascii="Consolas" w:eastAsia="Times New Roman" w:hAnsi="Consolas" w:cs="Courier New"/>
          <w:color w:val="383A42"/>
          <w:sz w:val="20"/>
          <w:szCs w:val="20"/>
          <w:lang w:eastAsia="en-IN"/>
        </w:rPr>
        <w:t>)</w:t>
      </w:r>
      <w:r w:rsidRPr="00EB20CE">
        <w:rPr>
          <w:rFonts w:ascii="Consolas" w:eastAsia="Times New Roman" w:hAnsi="Consolas" w:cs="Courier New"/>
          <w:color w:val="0F1115"/>
          <w:sz w:val="20"/>
          <w:szCs w:val="20"/>
          <w:lang w:eastAsia="en-IN"/>
        </w:rPr>
        <w:t xml:space="preserve">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A626A4"/>
          <w:sz w:val="20"/>
          <w:szCs w:val="20"/>
          <w:lang w:eastAsia="en-IN"/>
        </w:rPr>
        <w:t>external</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A626A4"/>
          <w:sz w:val="20"/>
          <w:szCs w:val="20"/>
          <w:lang w:eastAsia="en-IN"/>
        </w:rPr>
        <w:t>view</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A626A4"/>
          <w:sz w:val="20"/>
          <w:szCs w:val="20"/>
          <w:lang w:eastAsia="en-IN"/>
        </w:rPr>
        <w:t>returns</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383A42"/>
          <w:sz w:val="20"/>
          <w:szCs w:val="20"/>
          <w:lang w:eastAsia="en-IN"/>
        </w:rPr>
        <w:t>(</w:t>
      </w:r>
      <w:r w:rsidRPr="00EB20CE">
        <w:rPr>
          <w:rFonts w:ascii="Consolas" w:eastAsia="Times New Roman" w:hAnsi="Consolas" w:cs="Courier New"/>
          <w:color w:val="50A14F"/>
          <w:sz w:val="20"/>
          <w:szCs w:val="20"/>
          <w:lang w:eastAsia="en-IN"/>
        </w:rPr>
        <w:t>uint256</w:t>
      </w:r>
      <w:r w:rsidRPr="00EB20CE">
        <w:rPr>
          <w:rFonts w:ascii="Consolas" w:eastAsia="Times New Roman" w:hAnsi="Consolas" w:cs="Courier New"/>
          <w:color w:val="383A42"/>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A626A4"/>
          <w:sz w:val="20"/>
          <w:szCs w:val="20"/>
          <w:lang w:eastAsia="en-IN"/>
        </w:rPr>
        <w:t>function</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4078F2"/>
          <w:sz w:val="20"/>
          <w:szCs w:val="20"/>
          <w:lang w:eastAsia="en-IN"/>
        </w:rPr>
        <w:t>slashMalicious</w:t>
      </w:r>
      <w:r w:rsidRPr="00EB20CE">
        <w:rPr>
          <w:rFonts w:ascii="Consolas" w:eastAsia="Times New Roman" w:hAnsi="Consolas" w:cs="Courier New"/>
          <w:color w:val="383A42"/>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50A14F"/>
          <w:sz w:val="20"/>
          <w:szCs w:val="20"/>
          <w:lang w:eastAsia="en-IN"/>
        </w:rPr>
        <w:t>address</w:t>
      </w:r>
      <w:r w:rsidRPr="00EB20CE">
        <w:rPr>
          <w:rFonts w:ascii="Consolas" w:eastAsia="Times New Roman" w:hAnsi="Consolas" w:cs="Courier New"/>
          <w:color w:val="383A42"/>
          <w:sz w:val="20"/>
          <w:szCs w:val="20"/>
          <w:lang w:eastAsia="en-IN"/>
        </w:rPr>
        <w:t>[]</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A626A4"/>
          <w:sz w:val="20"/>
          <w:szCs w:val="20"/>
          <w:lang w:eastAsia="en-IN"/>
        </w:rPr>
        <w:t>calldata</w:t>
      </w:r>
      <w:r w:rsidRPr="00EB20CE">
        <w:rPr>
          <w:rFonts w:ascii="Consolas" w:eastAsia="Times New Roman" w:hAnsi="Consolas" w:cs="Courier New"/>
          <w:color w:val="0F1115"/>
          <w:sz w:val="20"/>
          <w:szCs w:val="20"/>
          <w:lang w:eastAsia="en-IN"/>
        </w:rPr>
        <w:t xml:space="preserve"> maliciousAuditors</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383A42"/>
          <w:sz w:val="20"/>
          <w:szCs w:val="20"/>
          <w:lang w:eastAsia="en-IN"/>
        </w:rPr>
        <w:t>)</w:t>
      </w:r>
      <w:r w:rsidRPr="00EB20CE">
        <w:rPr>
          <w:rFonts w:ascii="Consolas" w:eastAsia="Times New Roman" w:hAnsi="Consolas" w:cs="Courier New"/>
          <w:color w:val="0F1115"/>
          <w:sz w:val="20"/>
          <w:szCs w:val="20"/>
          <w:lang w:eastAsia="en-IN"/>
        </w:rPr>
        <w:t xml:space="preserve"> </w:t>
      </w:r>
      <w:r w:rsidRPr="00EB20CE">
        <w:rPr>
          <w:rFonts w:ascii="Consolas" w:eastAsia="Times New Roman" w:hAnsi="Consolas" w:cs="Courier New"/>
          <w:color w:val="A626A4"/>
          <w:sz w:val="20"/>
          <w:szCs w:val="20"/>
          <w:lang w:eastAsia="en-IN"/>
        </w:rPr>
        <w:t>external</w:t>
      </w:r>
      <w:r w:rsidRPr="00EB20CE">
        <w:rPr>
          <w:rFonts w:ascii="Consolas" w:eastAsia="Times New Roman" w:hAnsi="Consolas" w:cs="Courier New"/>
          <w:color w:val="0F1115"/>
          <w:sz w:val="20"/>
          <w:szCs w:val="20"/>
          <w:lang w:eastAsia="en-IN"/>
        </w:rPr>
        <w:t xml:space="preserve"> onlyOwner</w:t>
      </w:r>
      <w:r w:rsidRPr="00EB20CE">
        <w:rPr>
          <w:rFonts w:ascii="Consolas" w:eastAsia="Times New Roman" w:hAnsi="Consolas" w:cs="Courier New"/>
          <w:color w:val="383A42"/>
          <w:sz w:val="20"/>
          <w:szCs w:val="20"/>
          <w:lang w:eastAsia="en-IN"/>
        </w:rPr>
        <w:t>;</w:t>
      </w:r>
    </w:p>
    <w:p w:rsidR="00EB20CE" w:rsidRPr="00EB20CE" w:rsidRDefault="00EB20CE" w:rsidP="00EB2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30" w:lineRule="atLeast"/>
        <w:rPr>
          <w:rFonts w:ascii="Consolas" w:eastAsia="Times New Roman" w:hAnsi="Consolas" w:cs="Courier New"/>
          <w:color w:val="0F1115"/>
          <w:sz w:val="20"/>
          <w:szCs w:val="20"/>
          <w:lang w:eastAsia="en-IN"/>
        </w:rPr>
      </w:pPr>
      <w:r w:rsidRPr="00EB20CE">
        <w:rPr>
          <w:rFonts w:ascii="Consolas" w:eastAsia="Times New Roman" w:hAnsi="Consolas" w:cs="Courier New"/>
          <w:color w:val="383A42"/>
          <w:sz w:val="20"/>
          <w:szCs w:val="20"/>
          <w:lang w:eastAsia="en-IN"/>
        </w:rPr>
        <w:t>}</w:t>
      </w:r>
    </w:p>
    <w:p w:rsidR="00EB20CE" w:rsidRPr="00EB20CE" w:rsidRDefault="00EB20CE" w:rsidP="00EB20CE">
      <w:pPr>
        <w:shd w:val="clear" w:color="auto" w:fill="FFFFFF"/>
        <w:spacing w:before="480" w:after="48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lastRenderedPageBreak/>
        <w:pict>
          <v:rect id="_x0000_i1031" style="width:0;height:.75pt" o:hralign="center" o:hrstd="t" o:hr="t" fillcolor="#a0a0a0" stroked="f"/>
        </w:pict>
      </w:r>
    </w:p>
    <w:p w:rsidR="00EB20CE" w:rsidRPr="00EB20CE" w:rsidRDefault="00EB20CE" w:rsidP="00EB20CE">
      <w:pPr>
        <w:shd w:val="clear" w:color="auto" w:fill="FFFFFF"/>
        <w:spacing w:before="480" w:after="240" w:line="480" w:lineRule="atLeast"/>
        <w:outlineLvl w:val="1"/>
        <w:rPr>
          <w:rFonts w:ascii="Segoe UI" w:eastAsia="Times New Roman" w:hAnsi="Segoe UI" w:cs="Segoe UI"/>
          <w:b/>
          <w:bCs/>
          <w:color w:val="0F1115"/>
          <w:sz w:val="33"/>
          <w:szCs w:val="33"/>
          <w:lang w:eastAsia="en-IN"/>
        </w:rPr>
      </w:pPr>
      <w:r w:rsidRPr="00EB20CE">
        <w:rPr>
          <w:rFonts w:ascii="Segoe UI" w:eastAsia="Times New Roman" w:hAnsi="Segoe UI" w:cs="Segoe UI"/>
          <w:b/>
          <w:bCs/>
          <w:color w:val="0F1115"/>
          <w:sz w:val="33"/>
          <w:szCs w:val="33"/>
          <w:lang w:eastAsia="en-IN"/>
        </w:rPr>
        <w:t>VI. SECURITY ANALYSIS</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A. Theorem 1: Soundness against Malicious SP</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Statement:</w:t>
      </w:r>
      <w:r w:rsidRPr="00EB20CE">
        <w:rPr>
          <w:rFonts w:ascii="Segoe UI" w:eastAsia="Times New Roman" w:hAnsi="Segoe UI" w:cs="Segoe UI"/>
          <w:color w:val="0F1115"/>
          <w:sz w:val="24"/>
          <w:szCs w:val="24"/>
          <w:lang w:eastAsia="en-IN"/>
        </w:rPr>
        <w:t> No probabilistic polynomial-time (PPT) adversary </w:t>
      </w:r>
      <w:r w:rsidRPr="00EB20CE">
        <w:rPr>
          <w:rFonts w:ascii="Consolas" w:eastAsia="Times New Roman" w:hAnsi="Consolas" w:cs="Courier New"/>
          <w:color w:val="0F1115"/>
          <w:sz w:val="20"/>
          <w:szCs w:val="20"/>
          <w:shd w:val="clear" w:color="auto" w:fill="EBEEF2"/>
          <w:lang w:eastAsia="en-IN"/>
        </w:rPr>
        <w:t>A</w:t>
      </w:r>
      <w:r w:rsidRPr="00EB20CE">
        <w:rPr>
          <w:rFonts w:ascii="Segoe UI" w:eastAsia="Times New Roman" w:hAnsi="Segoe UI" w:cs="Segoe UI"/>
          <w:color w:val="0F1115"/>
          <w:sz w:val="24"/>
          <w:szCs w:val="24"/>
          <w:lang w:eastAsia="en-IN"/>
        </w:rPr>
        <w:t> controlling the SP can produce an accepting proof for a file </w:t>
      </w:r>
      <w:r w:rsidRPr="00EB20CE">
        <w:rPr>
          <w:rFonts w:ascii="Consolas" w:eastAsia="Times New Roman" w:hAnsi="Consolas" w:cs="Courier New"/>
          <w:color w:val="0F1115"/>
          <w:sz w:val="20"/>
          <w:szCs w:val="20"/>
          <w:shd w:val="clear" w:color="auto" w:fill="EBEEF2"/>
          <w:lang w:eastAsia="en-IN"/>
        </w:rPr>
        <w:t>F' ≠ F</w:t>
      </w:r>
      <w:r w:rsidRPr="00EB20CE">
        <w:rPr>
          <w:rFonts w:ascii="Segoe UI" w:eastAsia="Times New Roman" w:hAnsi="Segoe UI" w:cs="Segoe UI"/>
          <w:color w:val="0F1115"/>
          <w:sz w:val="24"/>
          <w:szCs w:val="24"/>
          <w:lang w:eastAsia="en-IN"/>
        </w:rPr>
        <w:t> except with probability </w:t>
      </w:r>
      <w:r w:rsidRPr="00EB20CE">
        <w:rPr>
          <w:rFonts w:ascii="Consolas" w:eastAsia="Times New Roman" w:hAnsi="Consolas" w:cs="Courier New"/>
          <w:color w:val="0F1115"/>
          <w:sz w:val="20"/>
          <w:szCs w:val="20"/>
          <w:shd w:val="clear" w:color="auto" w:fill="EBEEF2"/>
          <w:lang w:eastAsia="en-IN"/>
        </w:rPr>
        <w:t>negl(λ)</w:t>
      </w:r>
      <w:r w:rsidRPr="00EB20CE">
        <w:rPr>
          <w:rFonts w:ascii="Segoe UI" w:eastAsia="Times New Roman" w:hAnsi="Segoe UI" w:cs="Segoe UI"/>
          <w:color w:val="0F1115"/>
          <w:sz w:val="24"/>
          <w:szCs w:val="24"/>
          <w:lang w:eastAsia="en-IN"/>
        </w:rPr>
        <w:t>.</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Proof Sketch:</w:t>
      </w:r>
      <w:r w:rsidRPr="00EB20CE">
        <w:rPr>
          <w:rFonts w:ascii="Segoe UI" w:eastAsia="Times New Roman" w:hAnsi="Segoe UI" w:cs="Segoe UI"/>
          <w:color w:val="0F1115"/>
          <w:sz w:val="24"/>
          <w:szCs w:val="24"/>
          <w:lang w:eastAsia="en-IN"/>
        </w:rPr>
        <w:t> The SNARK argument system (Groth16) is </w:t>
      </w:r>
      <w:r w:rsidRPr="00EB20CE">
        <w:rPr>
          <w:rFonts w:ascii="Segoe UI" w:eastAsia="Times New Roman" w:hAnsi="Segoe UI" w:cs="Segoe UI"/>
          <w:b/>
          <w:bCs/>
          <w:color w:val="0F1115"/>
          <w:sz w:val="24"/>
          <w:szCs w:val="24"/>
          <w:lang w:eastAsia="en-IN"/>
        </w:rPr>
        <w:t>computationally sound</w:t>
      </w:r>
      <w:r w:rsidRPr="00EB20CE">
        <w:rPr>
          <w:rFonts w:ascii="Segoe UI" w:eastAsia="Times New Roman" w:hAnsi="Segoe UI" w:cs="Segoe UI"/>
          <w:color w:val="0F1115"/>
          <w:sz w:val="24"/>
          <w:szCs w:val="24"/>
          <w:lang w:eastAsia="en-IN"/>
        </w:rPr>
        <w:t> under the Generic Group Model. If </w:t>
      </w:r>
      <w:r w:rsidRPr="00EB20CE">
        <w:rPr>
          <w:rFonts w:ascii="Consolas" w:eastAsia="Times New Roman" w:hAnsi="Consolas" w:cs="Courier New"/>
          <w:color w:val="0F1115"/>
          <w:sz w:val="20"/>
          <w:szCs w:val="20"/>
          <w:shd w:val="clear" w:color="auto" w:fill="EBEEF2"/>
          <w:lang w:eastAsia="en-IN"/>
        </w:rPr>
        <w:t>A</w:t>
      </w:r>
      <w:r w:rsidRPr="00EB20CE">
        <w:rPr>
          <w:rFonts w:ascii="Segoe UI" w:eastAsia="Times New Roman" w:hAnsi="Segoe UI" w:cs="Segoe UI"/>
          <w:color w:val="0F1115"/>
          <w:sz w:val="24"/>
          <w:szCs w:val="24"/>
          <w:lang w:eastAsia="en-IN"/>
        </w:rPr>
        <w:t> could produce a fake proof, it would imply a solution to the </w:t>
      </w:r>
      <w:r w:rsidRPr="00EB20CE">
        <w:rPr>
          <w:rFonts w:ascii="Segoe UI" w:eastAsia="Times New Roman" w:hAnsi="Segoe UI" w:cs="Segoe UI"/>
          <w:b/>
          <w:bCs/>
          <w:color w:val="0F1115"/>
          <w:sz w:val="24"/>
          <w:szCs w:val="24"/>
          <w:lang w:eastAsia="en-IN"/>
        </w:rPr>
        <w:t>lattice-SIS problem</w:t>
      </w:r>
      <w:r w:rsidRPr="00EB20CE">
        <w:rPr>
          <w:rFonts w:ascii="Segoe UI" w:eastAsia="Times New Roman" w:hAnsi="Segoe UI" w:cs="Segoe UI"/>
          <w:color w:val="0F1115"/>
          <w:sz w:val="24"/>
          <w:szCs w:val="24"/>
          <w:lang w:eastAsia="en-IN"/>
        </w:rPr>
        <w:t> (via commitment binding) or break the </w:t>
      </w:r>
      <w:r w:rsidRPr="00EB20CE">
        <w:rPr>
          <w:rFonts w:ascii="Segoe UI" w:eastAsia="Times New Roman" w:hAnsi="Segoe UI" w:cs="Segoe UI"/>
          <w:b/>
          <w:bCs/>
          <w:color w:val="0F1115"/>
          <w:sz w:val="24"/>
          <w:szCs w:val="24"/>
          <w:lang w:eastAsia="en-IN"/>
        </w:rPr>
        <w:t>knowledge-soundness</w:t>
      </w:r>
      <w:r w:rsidRPr="00EB20CE">
        <w:rPr>
          <w:rFonts w:ascii="Segoe UI" w:eastAsia="Times New Roman" w:hAnsi="Segoe UI" w:cs="Segoe UI"/>
          <w:color w:val="0F1115"/>
          <w:sz w:val="24"/>
          <w:szCs w:val="24"/>
          <w:lang w:eastAsia="en-IN"/>
        </w:rPr>
        <w:t> of Groth16. Both are assumed hard. □</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B. Theorem 2: Liveness with Malicious Auditors</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Statement:</w:t>
      </w:r>
      <w:r w:rsidRPr="00EB20CE">
        <w:rPr>
          <w:rFonts w:ascii="Segoe UI" w:eastAsia="Times New Roman" w:hAnsi="Segoe UI" w:cs="Segoe UI"/>
          <w:color w:val="0F1115"/>
          <w:sz w:val="24"/>
          <w:szCs w:val="24"/>
          <w:lang w:eastAsia="en-IN"/>
        </w:rPr>
        <w:t> If fewer than </w:t>
      </w:r>
      <w:r w:rsidRPr="00EB20CE">
        <w:rPr>
          <w:rFonts w:ascii="Consolas" w:eastAsia="Times New Roman" w:hAnsi="Consolas" w:cs="Courier New"/>
          <w:color w:val="0F1115"/>
          <w:sz w:val="20"/>
          <w:szCs w:val="20"/>
          <w:shd w:val="clear" w:color="auto" w:fill="EBEEF2"/>
          <w:lang w:eastAsia="en-IN"/>
        </w:rPr>
        <w:t>n/3</w:t>
      </w:r>
      <w:r w:rsidRPr="00EB20CE">
        <w:rPr>
          <w:rFonts w:ascii="Segoe UI" w:eastAsia="Times New Roman" w:hAnsi="Segoe UI" w:cs="Segoe UI"/>
          <w:color w:val="0F1115"/>
          <w:sz w:val="24"/>
          <w:szCs w:val="24"/>
          <w:lang w:eastAsia="en-IN"/>
        </w:rPr>
        <w:t> auditors are Byzantine, the protocol always reaches consensus on valid proofs.</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Proof Sketch:</w:t>
      </w:r>
      <w:r w:rsidRPr="00EB20CE">
        <w:rPr>
          <w:rFonts w:ascii="Segoe UI" w:eastAsia="Times New Roman" w:hAnsi="Segoe UI" w:cs="Segoe UI"/>
          <w:color w:val="0F1115"/>
          <w:sz w:val="24"/>
          <w:szCs w:val="24"/>
          <w:lang w:eastAsia="en-IN"/>
        </w:rPr>
        <w:t> The reputation-weighted voting mechanism reduces to a variant of </w:t>
      </w:r>
      <w:r w:rsidRPr="00EB20CE">
        <w:rPr>
          <w:rFonts w:ascii="Segoe UI" w:eastAsia="Times New Roman" w:hAnsi="Segoe UI" w:cs="Segoe UI"/>
          <w:b/>
          <w:bCs/>
          <w:color w:val="0F1115"/>
          <w:sz w:val="24"/>
          <w:szCs w:val="24"/>
          <w:lang w:eastAsia="en-IN"/>
        </w:rPr>
        <w:t>PBFT</w:t>
      </w:r>
      <w:r w:rsidRPr="00EB20CE">
        <w:rPr>
          <w:rFonts w:ascii="Segoe UI" w:eastAsia="Times New Roman" w:hAnsi="Segoe UI" w:cs="Segoe UI"/>
          <w:color w:val="0F1115"/>
          <w:sz w:val="24"/>
          <w:szCs w:val="24"/>
          <w:lang w:eastAsia="en-IN"/>
        </w:rPr>
        <w:t> with weights. For any valid proof, honest auditors (≥ 2n/3 weight) vote </w:t>
      </w:r>
      <w:r w:rsidRPr="00EB20CE">
        <w:rPr>
          <w:rFonts w:ascii="Consolas" w:eastAsia="Times New Roman" w:hAnsi="Consolas" w:cs="Courier New"/>
          <w:color w:val="0F1115"/>
          <w:sz w:val="20"/>
          <w:szCs w:val="20"/>
          <w:shd w:val="clear" w:color="auto" w:fill="EBEEF2"/>
          <w:lang w:eastAsia="en-IN"/>
        </w:rPr>
        <w:t>1</w:t>
      </w:r>
      <w:r w:rsidRPr="00EB20CE">
        <w:rPr>
          <w:rFonts w:ascii="Segoe UI" w:eastAsia="Times New Roman" w:hAnsi="Segoe UI" w:cs="Segoe UI"/>
          <w:color w:val="0F1115"/>
          <w:sz w:val="24"/>
          <w:szCs w:val="24"/>
          <w:lang w:eastAsia="en-IN"/>
        </w:rPr>
        <w:t>. Since threshold is </w:t>
      </w:r>
      <w:r w:rsidRPr="00EB20CE">
        <w:rPr>
          <w:rFonts w:ascii="Consolas" w:eastAsia="Times New Roman" w:hAnsi="Consolas" w:cs="Courier New"/>
          <w:color w:val="0F1115"/>
          <w:sz w:val="20"/>
          <w:szCs w:val="20"/>
          <w:shd w:val="clear" w:color="auto" w:fill="EBEEF2"/>
          <w:lang w:eastAsia="en-IN"/>
        </w:rPr>
        <w:t>2/3 Σ reputation</w:t>
      </w:r>
      <w:r w:rsidRPr="00EB20CE">
        <w:rPr>
          <w:rFonts w:ascii="Segoe UI" w:eastAsia="Times New Roman" w:hAnsi="Segoe UI" w:cs="Segoe UI"/>
          <w:color w:val="0F1115"/>
          <w:sz w:val="24"/>
          <w:szCs w:val="24"/>
          <w:lang w:eastAsia="en-IN"/>
        </w:rPr>
        <w:t>, honest votes suffice. □</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C. Theorem 3: Zero-Knowledge</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Statement:</w:t>
      </w:r>
      <w:r w:rsidRPr="00EB20CE">
        <w:rPr>
          <w:rFonts w:ascii="Segoe UI" w:eastAsia="Times New Roman" w:hAnsi="Segoe UI" w:cs="Segoe UI"/>
          <w:color w:val="0F1115"/>
          <w:sz w:val="24"/>
          <w:szCs w:val="24"/>
          <w:lang w:eastAsia="en-IN"/>
        </w:rPr>
        <w:t> The proof </w:t>
      </w:r>
      <w:r w:rsidRPr="00EB20CE">
        <w:rPr>
          <w:rFonts w:ascii="Consolas" w:eastAsia="Times New Roman" w:hAnsi="Consolas" w:cs="Courier New"/>
          <w:color w:val="0F1115"/>
          <w:sz w:val="20"/>
          <w:szCs w:val="20"/>
          <w:shd w:val="clear" w:color="auto" w:fill="EBEEF2"/>
          <w:lang w:eastAsia="en-IN"/>
        </w:rPr>
        <w:t>π</w:t>
      </w:r>
      <w:r w:rsidRPr="00EB20CE">
        <w:rPr>
          <w:rFonts w:ascii="Segoe UI" w:eastAsia="Times New Roman" w:hAnsi="Segoe UI" w:cs="Segoe UI"/>
          <w:color w:val="0F1115"/>
          <w:sz w:val="24"/>
          <w:szCs w:val="24"/>
          <w:lang w:eastAsia="en-IN"/>
        </w:rPr>
        <w:t> reveals no information about </w:t>
      </w:r>
      <w:r w:rsidRPr="00EB20CE">
        <w:rPr>
          <w:rFonts w:ascii="Consolas" w:eastAsia="Times New Roman" w:hAnsi="Consolas" w:cs="Courier New"/>
          <w:color w:val="0F1115"/>
          <w:sz w:val="20"/>
          <w:szCs w:val="20"/>
          <w:shd w:val="clear" w:color="auto" w:fill="EBEEF2"/>
          <w:lang w:eastAsia="en-IN"/>
        </w:rPr>
        <w:t>F</w:t>
      </w:r>
      <w:r w:rsidRPr="00EB20CE">
        <w:rPr>
          <w:rFonts w:ascii="Segoe UI" w:eastAsia="Times New Roman" w:hAnsi="Segoe UI" w:cs="Segoe UI"/>
          <w:color w:val="0F1115"/>
          <w:sz w:val="24"/>
          <w:szCs w:val="24"/>
          <w:lang w:eastAsia="en-IN"/>
        </w:rPr>
        <w:t>.</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Proof:</w:t>
      </w:r>
      <w:r w:rsidRPr="00EB20CE">
        <w:rPr>
          <w:rFonts w:ascii="Segoe UI" w:eastAsia="Times New Roman" w:hAnsi="Segoe UI" w:cs="Segoe UI"/>
          <w:color w:val="0F1115"/>
          <w:sz w:val="24"/>
          <w:szCs w:val="24"/>
          <w:lang w:eastAsia="en-IN"/>
        </w:rPr>
        <w:t> By construction, Groth16 satisfies </w:t>
      </w:r>
      <w:r w:rsidRPr="00EB20CE">
        <w:rPr>
          <w:rFonts w:ascii="Segoe UI" w:eastAsia="Times New Roman" w:hAnsi="Segoe UI" w:cs="Segoe UI"/>
          <w:b/>
          <w:bCs/>
          <w:color w:val="0F1115"/>
          <w:sz w:val="24"/>
          <w:szCs w:val="24"/>
          <w:lang w:eastAsia="en-IN"/>
        </w:rPr>
        <w:t>perfect zero-knowledge</w:t>
      </w:r>
      <w:r w:rsidRPr="00EB20CE">
        <w:rPr>
          <w:rFonts w:ascii="Segoe UI" w:eastAsia="Times New Roman" w:hAnsi="Segoe UI" w:cs="Segoe UI"/>
          <w:color w:val="0F1115"/>
          <w:sz w:val="24"/>
          <w:szCs w:val="24"/>
          <w:lang w:eastAsia="en-IN"/>
        </w:rPr>
        <w:t> — there exists a simulator </w:t>
      </w:r>
      <w:r w:rsidRPr="00EB20CE">
        <w:rPr>
          <w:rFonts w:ascii="Consolas" w:eastAsia="Times New Roman" w:hAnsi="Consolas" w:cs="Courier New"/>
          <w:color w:val="0F1115"/>
          <w:sz w:val="20"/>
          <w:szCs w:val="20"/>
          <w:shd w:val="clear" w:color="auto" w:fill="EBEEF2"/>
          <w:lang w:eastAsia="en-IN"/>
        </w:rPr>
        <w:t>Sim</w:t>
      </w:r>
      <w:r w:rsidRPr="00EB20CE">
        <w:rPr>
          <w:rFonts w:ascii="Segoe UI" w:eastAsia="Times New Roman" w:hAnsi="Segoe UI" w:cs="Segoe UI"/>
          <w:color w:val="0F1115"/>
          <w:sz w:val="24"/>
          <w:szCs w:val="24"/>
          <w:lang w:eastAsia="en-IN"/>
        </w:rPr>
        <w:t> that generates indistinguishable proofs without witness. The commitments are hiding under lattice assumptions. □</w:t>
      </w:r>
    </w:p>
    <w:p w:rsidR="00C27F2F" w:rsidRDefault="00C27F2F"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p>
    <w:p w:rsidR="00C27F2F" w:rsidRDefault="00C27F2F"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lastRenderedPageBreak/>
        <w:t>D. Post-Quantum Security</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Kyber-768 (lattice-based) provides </w:t>
      </w:r>
      <w:r w:rsidRPr="00EB20CE">
        <w:rPr>
          <w:rFonts w:ascii="Segoe UI" w:eastAsia="Times New Roman" w:hAnsi="Segoe UI" w:cs="Segoe UI"/>
          <w:b/>
          <w:bCs/>
          <w:color w:val="0F1115"/>
          <w:sz w:val="24"/>
          <w:szCs w:val="24"/>
          <w:lang w:eastAsia="en-IN"/>
        </w:rPr>
        <w:t>quantum security Level 5</w:t>
      </w:r>
      <w:r w:rsidRPr="00EB20CE">
        <w:rPr>
          <w:rFonts w:ascii="Segoe UI" w:eastAsia="Times New Roman" w:hAnsi="Segoe UI" w:cs="Segoe UI"/>
          <w:color w:val="0F1115"/>
          <w:sz w:val="24"/>
          <w:szCs w:val="24"/>
          <w:lang w:eastAsia="en-IN"/>
        </w:rPr>
        <w:t> (≥ 128 bits against quantum attacks). SHA-3 is quantum-resistant. The SNARK uses elliptic curves (currently not PQ), but can be replaced with </w:t>
      </w:r>
      <w:r w:rsidRPr="00EB20CE">
        <w:rPr>
          <w:rFonts w:ascii="Segoe UI" w:eastAsia="Times New Roman" w:hAnsi="Segoe UI" w:cs="Segoe UI"/>
          <w:b/>
          <w:bCs/>
          <w:color w:val="0F1115"/>
          <w:sz w:val="24"/>
          <w:szCs w:val="24"/>
          <w:lang w:eastAsia="en-IN"/>
        </w:rPr>
        <w:t>zk-STARKs</w:t>
      </w:r>
      <w:r w:rsidRPr="00EB20CE">
        <w:rPr>
          <w:rFonts w:ascii="Segoe UI" w:eastAsia="Times New Roman" w:hAnsi="Segoe UI" w:cs="Segoe UI"/>
          <w:color w:val="0F1115"/>
          <w:sz w:val="24"/>
          <w:szCs w:val="24"/>
          <w:lang w:eastAsia="en-IN"/>
        </w:rPr>
        <w:t> (PQ-secure) in future work.</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E. Attack Resilience</w:t>
      </w:r>
    </w:p>
    <w:tbl>
      <w:tblPr>
        <w:tblW w:w="11280" w:type="dxa"/>
        <w:tblCellMar>
          <w:top w:w="15" w:type="dxa"/>
          <w:left w:w="15" w:type="dxa"/>
          <w:bottom w:w="15" w:type="dxa"/>
          <w:right w:w="15" w:type="dxa"/>
        </w:tblCellMar>
        <w:tblLook w:val="04A0" w:firstRow="1" w:lastRow="0" w:firstColumn="1" w:lastColumn="0" w:noHBand="0" w:noVBand="1"/>
      </w:tblPr>
      <w:tblGrid>
        <w:gridCol w:w="4128"/>
        <w:gridCol w:w="7152"/>
      </w:tblGrid>
      <w:tr w:rsidR="00EB20CE" w:rsidRPr="00EB20CE" w:rsidTr="00EB20CE">
        <w:trPr>
          <w:tblHeader/>
        </w:trPr>
        <w:tc>
          <w:tcPr>
            <w:tcW w:w="0" w:type="auto"/>
            <w:tcBorders>
              <w:top w:val="nil"/>
            </w:tcBorders>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Attack</w:t>
            </w:r>
          </w:p>
        </w:tc>
        <w:tc>
          <w:tcPr>
            <w:tcW w:w="0" w:type="auto"/>
            <w:tcBorders>
              <w:top w:val="nil"/>
            </w:tcBorders>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Mitigation</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b/>
                <w:bCs/>
                <w:sz w:val="23"/>
                <w:szCs w:val="23"/>
                <w:lang w:eastAsia="en-IN"/>
              </w:rPr>
              <w:t>Replay attack</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Timestamp + nonce in challenge</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b/>
                <w:bCs/>
                <w:sz w:val="23"/>
                <w:szCs w:val="23"/>
                <w:lang w:eastAsia="en-IN"/>
              </w:rPr>
              <w:t>Auditor collusion</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Threshold &gt; 2/3 weight + slashing</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b/>
                <w:bCs/>
                <w:sz w:val="23"/>
                <w:szCs w:val="23"/>
                <w:lang w:eastAsia="en-IN"/>
              </w:rPr>
              <w:t>SP withholding blocks</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Random challenge selection</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b/>
                <w:bCs/>
                <w:sz w:val="23"/>
                <w:szCs w:val="23"/>
                <w:lang w:eastAsia="en-IN"/>
              </w:rPr>
              <w:t>Client framing SP</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Commitment binding prevents false claims</w:t>
            </w:r>
          </w:p>
        </w:tc>
      </w:tr>
    </w:tbl>
    <w:p w:rsidR="00EB20CE" w:rsidRPr="00EB20CE" w:rsidRDefault="00EB20CE" w:rsidP="00EB20CE">
      <w:pPr>
        <w:shd w:val="clear" w:color="auto" w:fill="FFFFFF"/>
        <w:spacing w:before="480" w:after="48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pict>
          <v:rect id="_x0000_i1032" style="width:0;height:.75pt" o:hralign="center" o:hrstd="t" o:hr="t" fillcolor="#a0a0a0" stroked="f"/>
        </w:pict>
      </w:r>
    </w:p>
    <w:p w:rsidR="00EB20CE" w:rsidRPr="00EB20CE" w:rsidRDefault="00EB20CE" w:rsidP="00EB20CE">
      <w:pPr>
        <w:shd w:val="clear" w:color="auto" w:fill="FFFFFF"/>
        <w:spacing w:before="480" w:after="240" w:line="480" w:lineRule="atLeast"/>
        <w:outlineLvl w:val="1"/>
        <w:rPr>
          <w:rFonts w:ascii="Segoe UI" w:eastAsia="Times New Roman" w:hAnsi="Segoe UI" w:cs="Segoe UI"/>
          <w:b/>
          <w:bCs/>
          <w:color w:val="0F1115"/>
          <w:sz w:val="33"/>
          <w:szCs w:val="33"/>
          <w:lang w:eastAsia="en-IN"/>
        </w:rPr>
      </w:pPr>
      <w:r w:rsidRPr="00EB20CE">
        <w:rPr>
          <w:rFonts w:ascii="Segoe UI" w:eastAsia="Times New Roman" w:hAnsi="Segoe UI" w:cs="Segoe UI"/>
          <w:b/>
          <w:bCs/>
          <w:color w:val="0F1115"/>
          <w:sz w:val="33"/>
          <w:szCs w:val="33"/>
          <w:lang w:eastAsia="en-IN"/>
        </w:rPr>
        <w:t>VII. PERFORMANCE EVALUATION</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A. Experimental Setup</w:t>
      </w:r>
    </w:p>
    <w:p w:rsidR="00EB20CE" w:rsidRPr="00EB20CE" w:rsidRDefault="00EB20CE" w:rsidP="00EB20CE">
      <w:pPr>
        <w:numPr>
          <w:ilvl w:val="0"/>
          <w:numId w:val="8"/>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Hardware:</w:t>
      </w:r>
      <w:r w:rsidRPr="00EB20CE">
        <w:rPr>
          <w:rFonts w:ascii="Segoe UI" w:eastAsia="Times New Roman" w:hAnsi="Segoe UI" w:cs="Segoe UI"/>
          <w:color w:val="0F1115"/>
          <w:sz w:val="24"/>
          <w:szCs w:val="24"/>
          <w:lang w:eastAsia="en-IN"/>
        </w:rPr>
        <w:t> AWS c5.4xlarge (16 vCPUs, 32GB RAM)</w:t>
      </w:r>
    </w:p>
    <w:p w:rsidR="00EB20CE" w:rsidRPr="00EB20CE" w:rsidRDefault="00EB20CE" w:rsidP="00EB20CE">
      <w:pPr>
        <w:numPr>
          <w:ilvl w:val="0"/>
          <w:numId w:val="8"/>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Blockchain:</w:t>
      </w:r>
      <w:r w:rsidRPr="00EB20CE">
        <w:rPr>
          <w:rFonts w:ascii="Segoe UI" w:eastAsia="Times New Roman" w:hAnsi="Segoe UI" w:cs="Segoe UI"/>
          <w:color w:val="0F1115"/>
          <w:sz w:val="24"/>
          <w:szCs w:val="24"/>
          <w:lang w:eastAsia="en-IN"/>
        </w:rPr>
        <w:t> Ethereum Sepolia testnet (Geth v1.13)</w:t>
      </w:r>
    </w:p>
    <w:p w:rsidR="00EB20CE" w:rsidRPr="00EB20CE" w:rsidRDefault="00EB20CE" w:rsidP="00EB20CE">
      <w:pPr>
        <w:numPr>
          <w:ilvl w:val="0"/>
          <w:numId w:val="8"/>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File sizes:</w:t>
      </w:r>
      <w:r w:rsidRPr="00EB20CE">
        <w:rPr>
          <w:rFonts w:ascii="Segoe UI" w:eastAsia="Times New Roman" w:hAnsi="Segoe UI" w:cs="Segoe UI"/>
          <w:color w:val="0F1115"/>
          <w:sz w:val="24"/>
          <w:szCs w:val="24"/>
          <w:lang w:eastAsia="en-IN"/>
        </w:rPr>
        <w:t> 10MB, 100MB, 1GB, 10GB</w:t>
      </w:r>
    </w:p>
    <w:p w:rsidR="00EB20CE" w:rsidRPr="00EB20CE" w:rsidRDefault="00EB20CE" w:rsidP="00EB20CE">
      <w:pPr>
        <w:numPr>
          <w:ilvl w:val="0"/>
          <w:numId w:val="8"/>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Baselines:</w:t>
      </w:r>
      <w:r w:rsidRPr="00EB20CE">
        <w:rPr>
          <w:rFonts w:ascii="Segoe UI" w:eastAsia="Times New Roman" w:hAnsi="Segoe UI" w:cs="Segoe UI"/>
          <w:color w:val="0F1115"/>
          <w:sz w:val="24"/>
          <w:szCs w:val="24"/>
          <w:lang w:eastAsia="en-IN"/>
        </w:rPr>
        <w:t> Filecoin PoRep, Storj audit, zk-PoR [7]</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B. Proof Size Comparison</w:t>
      </w:r>
    </w:p>
    <w:tbl>
      <w:tblPr>
        <w:tblW w:w="11280" w:type="dxa"/>
        <w:tblCellMar>
          <w:top w:w="15" w:type="dxa"/>
          <w:left w:w="15" w:type="dxa"/>
          <w:bottom w:w="15" w:type="dxa"/>
          <w:right w:w="15" w:type="dxa"/>
        </w:tblCellMar>
        <w:tblLook w:val="04A0" w:firstRow="1" w:lastRow="0" w:firstColumn="1" w:lastColumn="0" w:noHBand="0" w:noVBand="1"/>
      </w:tblPr>
      <w:tblGrid>
        <w:gridCol w:w="3441"/>
        <w:gridCol w:w="3508"/>
        <w:gridCol w:w="4331"/>
      </w:tblGrid>
      <w:tr w:rsidR="00EB20CE" w:rsidRPr="00EB20CE" w:rsidTr="00EB20CE">
        <w:trPr>
          <w:tblHeader/>
        </w:trPr>
        <w:tc>
          <w:tcPr>
            <w:tcW w:w="0" w:type="auto"/>
            <w:tcBorders>
              <w:top w:val="nil"/>
            </w:tcBorders>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Scheme</w:t>
            </w:r>
          </w:p>
        </w:tc>
        <w:tc>
          <w:tcPr>
            <w:tcW w:w="0" w:type="auto"/>
            <w:tcBorders>
              <w:top w:val="nil"/>
            </w:tcBorders>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Proof Size</w:t>
            </w:r>
          </w:p>
        </w:tc>
        <w:tc>
          <w:tcPr>
            <w:tcW w:w="0" w:type="auto"/>
            <w:tcBorders>
              <w:top w:val="nil"/>
            </w:tcBorders>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File: 1GB</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Filecoin</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2.1 GB</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r w:rsidRPr="00EB20CE">
              <w:rPr>
                <w:rFonts w:ascii="Segoe UI" w:eastAsia="Times New Roman" w:hAnsi="Segoe UI" w:cs="Segoe UI"/>
                <w:sz w:val="23"/>
                <w:szCs w:val="23"/>
                <w:lang w:eastAsia="en-IN"/>
              </w:rPr>
              <w:t xml:space="preserve"> Impractical</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lastRenderedPageBreak/>
              <w:t>Storj</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128 KB</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r w:rsidRPr="00EB20CE">
              <w:rPr>
                <w:rFonts w:ascii="Segoe UI" w:eastAsia="Times New Roman" w:hAnsi="Segoe UI" w:cs="Segoe UI"/>
                <w:sz w:val="23"/>
                <w:szCs w:val="23"/>
                <w:lang w:eastAsia="en-IN"/>
              </w:rPr>
              <w:t xml:space="preserve"> Acceptable</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zk-PoR [7]</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288 B</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b/>
                <w:bCs/>
                <w:sz w:val="23"/>
                <w:szCs w:val="23"/>
                <w:lang w:eastAsia="en-IN"/>
              </w:rPr>
              <w:t>ZK-PoR-DR</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b/>
                <w:bCs/>
                <w:sz w:val="23"/>
                <w:szCs w:val="23"/>
                <w:lang w:eastAsia="en-IN"/>
              </w:rPr>
              <w:t>384 B</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r w:rsidRPr="00EB20CE">
              <w:rPr>
                <w:rFonts w:ascii="Segoe UI" w:eastAsia="Times New Roman" w:hAnsi="Segoe UI" w:cs="Segoe UI"/>
                <w:sz w:val="23"/>
                <w:szCs w:val="23"/>
                <w:lang w:eastAsia="en-IN"/>
              </w:rPr>
              <w:t> </w:t>
            </w:r>
            <w:r w:rsidRPr="00EB20CE">
              <w:rPr>
                <w:rFonts w:ascii="Segoe UI" w:eastAsia="Times New Roman" w:hAnsi="Segoe UI" w:cs="Segoe UI"/>
                <w:b/>
                <w:bCs/>
                <w:sz w:val="23"/>
                <w:szCs w:val="23"/>
                <w:lang w:eastAsia="en-IN"/>
              </w:rPr>
              <w:t>+ reputation</w:t>
            </w:r>
          </w:p>
        </w:tc>
      </w:tr>
    </w:tbl>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C. Gas Costs (Ethereum)</w:t>
      </w:r>
    </w:p>
    <w:tbl>
      <w:tblPr>
        <w:tblW w:w="11280" w:type="dxa"/>
        <w:tblCellMar>
          <w:top w:w="15" w:type="dxa"/>
          <w:left w:w="15" w:type="dxa"/>
          <w:bottom w:w="15" w:type="dxa"/>
          <w:right w:w="15" w:type="dxa"/>
        </w:tblCellMar>
        <w:tblLook w:val="04A0" w:firstRow="1" w:lastRow="0" w:firstColumn="1" w:lastColumn="0" w:noHBand="0" w:noVBand="1"/>
      </w:tblPr>
      <w:tblGrid>
        <w:gridCol w:w="5511"/>
        <w:gridCol w:w="2294"/>
        <w:gridCol w:w="3475"/>
      </w:tblGrid>
      <w:tr w:rsidR="00EB20CE" w:rsidRPr="00EB20CE" w:rsidTr="00EB20CE">
        <w:trPr>
          <w:tblHeader/>
        </w:trPr>
        <w:tc>
          <w:tcPr>
            <w:tcW w:w="0" w:type="auto"/>
            <w:tcBorders>
              <w:top w:val="nil"/>
            </w:tcBorders>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Operation</w:t>
            </w:r>
          </w:p>
        </w:tc>
        <w:tc>
          <w:tcPr>
            <w:tcW w:w="0" w:type="auto"/>
            <w:tcBorders>
              <w:top w:val="nil"/>
            </w:tcBorders>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Gas Used</w:t>
            </w:r>
          </w:p>
        </w:tc>
        <w:tc>
          <w:tcPr>
            <w:tcW w:w="0" w:type="auto"/>
            <w:tcBorders>
              <w:top w:val="nil"/>
            </w:tcBorders>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USD (at 20 Gwei)</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Challenge gen</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45,000</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$0.90</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SNARK verify</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210,000</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$4.20</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Reputation update (10 auditors)</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85,000</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$1.70</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b/>
                <w:bCs/>
                <w:sz w:val="23"/>
                <w:szCs w:val="23"/>
                <w:lang w:eastAsia="en-IN"/>
              </w:rPr>
              <w:t>Total per audit</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b/>
                <w:bCs/>
                <w:sz w:val="23"/>
                <w:szCs w:val="23"/>
                <w:lang w:eastAsia="en-IN"/>
              </w:rPr>
              <w:t>340,000</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b/>
                <w:bCs/>
                <w:sz w:val="23"/>
                <w:szCs w:val="23"/>
                <w:lang w:eastAsia="en-IN"/>
              </w:rPr>
              <w:t>$6.80</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Filecoin equivalent</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3,200,000</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$64.00</w:t>
            </w:r>
          </w:p>
        </w:tc>
      </w:tr>
    </w:tbl>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90% reduction</w:t>
      </w:r>
      <w:r w:rsidRPr="00EB20CE">
        <w:rPr>
          <w:rFonts w:ascii="Segoe UI" w:eastAsia="Times New Roman" w:hAnsi="Segoe UI" w:cs="Segoe UI"/>
          <w:color w:val="0F1115"/>
          <w:sz w:val="24"/>
          <w:szCs w:val="24"/>
          <w:lang w:eastAsia="en-IN"/>
        </w:rPr>
        <w:t> compared to Filecoin.</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D. Latency</w:t>
      </w:r>
    </w:p>
    <w:tbl>
      <w:tblPr>
        <w:tblW w:w="11280" w:type="dxa"/>
        <w:tblCellMar>
          <w:top w:w="15" w:type="dxa"/>
          <w:left w:w="15" w:type="dxa"/>
          <w:bottom w:w="15" w:type="dxa"/>
          <w:right w:w="15" w:type="dxa"/>
        </w:tblCellMar>
        <w:tblLook w:val="04A0" w:firstRow="1" w:lastRow="0" w:firstColumn="1" w:lastColumn="0" w:noHBand="0" w:noVBand="1"/>
      </w:tblPr>
      <w:tblGrid>
        <w:gridCol w:w="8403"/>
        <w:gridCol w:w="2877"/>
      </w:tblGrid>
      <w:tr w:rsidR="00EB20CE" w:rsidRPr="00EB20CE" w:rsidTr="00EB20CE">
        <w:trPr>
          <w:tblHeader/>
        </w:trPr>
        <w:tc>
          <w:tcPr>
            <w:tcW w:w="0" w:type="auto"/>
            <w:tcBorders>
              <w:top w:val="nil"/>
            </w:tcBorders>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Phase</w:t>
            </w:r>
          </w:p>
        </w:tc>
        <w:tc>
          <w:tcPr>
            <w:tcW w:w="0" w:type="auto"/>
            <w:tcBorders>
              <w:top w:val="nil"/>
            </w:tcBorders>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Time</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Encoding (1GB)</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4.2 sec</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Proof generation</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2.8 sec</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On-chain verification</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0.3 sec</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Auditor consensus (n=10)</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1.1 sec</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b/>
                <w:bCs/>
                <w:sz w:val="23"/>
                <w:szCs w:val="23"/>
                <w:lang w:eastAsia="en-IN"/>
              </w:rPr>
              <w:t>Total audit</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b/>
                <w:bCs/>
                <w:sz w:val="23"/>
                <w:szCs w:val="23"/>
                <w:lang w:eastAsia="en-IN"/>
              </w:rPr>
              <w:t>8.4 sec</w:t>
            </w:r>
          </w:p>
        </w:tc>
      </w:tr>
    </w:tbl>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lastRenderedPageBreak/>
        <w:t>E. Reputation Convergence</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Simulation over 1000 audits with 20% malicious auditors:</w:t>
      </w:r>
    </w:p>
    <w:p w:rsidR="00EB20CE" w:rsidRPr="00EB20CE" w:rsidRDefault="00EB20CE" w:rsidP="00EB20CE">
      <w:pPr>
        <w:numPr>
          <w:ilvl w:val="0"/>
          <w:numId w:val="9"/>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Initial:</w:t>
      </w:r>
      <w:r w:rsidRPr="00EB20CE">
        <w:rPr>
          <w:rFonts w:ascii="Segoe UI" w:eastAsia="Times New Roman" w:hAnsi="Segoe UI" w:cs="Segoe UI"/>
          <w:color w:val="0F1115"/>
          <w:sz w:val="24"/>
          <w:szCs w:val="24"/>
          <w:lang w:eastAsia="en-IN"/>
        </w:rPr>
        <w:t> Reputation uniformly 100</w:t>
      </w:r>
    </w:p>
    <w:p w:rsidR="00EB20CE" w:rsidRPr="00EB20CE" w:rsidRDefault="00EB20CE" w:rsidP="00EB20CE">
      <w:pPr>
        <w:numPr>
          <w:ilvl w:val="0"/>
          <w:numId w:val="9"/>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After 100 audits:</w:t>
      </w:r>
      <w:r w:rsidRPr="00EB20CE">
        <w:rPr>
          <w:rFonts w:ascii="Segoe UI" w:eastAsia="Times New Roman" w:hAnsi="Segoe UI" w:cs="Segoe UI"/>
          <w:color w:val="0F1115"/>
          <w:sz w:val="24"/>
          <w:szCs w:val="24"/>
          <w:lang w:eastAsia="en-IN"/>
        </w:rPr>
        <w:t> Malicious auditors → 0, Honest → 180</w:t>
      </w:r>
    </w:p>
    <w:p w:rsidR="00EB20CE" w:rsidRPr="00EB20CE" w:rsidRDefault="00EB20CE" w:rsidP="00EB20CE">
      <w:pPr>
        <w:numPr>
          <w:ilvl w:val="0"/>
          <w:numId w:val="9"/>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Convergence time:</w:t>
      </w:r>
      <w:r w:rsidRPr="00EB20CE">
        <w:rPr>
          <w:rFonts w:ascii="Segoe UI" w:eastAsia="Times New Roman" w:hAnsi="Segoe UI" w:cs="Segoe UI"/>
          <w:color w:val="0F1115"/>
          <w:sz w:val="24"/>
          <w:szCs w:val="24"/>
          <w:lang w:eastAsia="en-IN"/>
        </w:rPr>
        <w:t> ~200 audits</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F. Comparison with Prior Work (No Adoption)</w:t>
      </w:r>
    </w:p>
    <w:tbl>
      <w:tblPr>
        <w:tblW w:w="0" w:type="auto"/>
        <w:tblCellMar>
          <w:top w:w="15" w:type="dxa"/>
          <w:left w:w="15" w:type="dxa"/>
          <w:bottom w:w="15" w:type="dxa"/>
          <w:right w:w="15" w:type="dxa"/>
        </w:tblCellMar>
        <w:tblLook w:val="04A0" w:firstRow="1" w:lastRow="0" w:firstColumn="1" w:lastColumn="0" w:noHBand="0" w:noVBand="1"/>
      </w:tblPr>
      <w:tblGrid>
        <w:gridCol w:w="2442"/>
        <w:gridCol w:w="1408"/>
        <w:gridCol w:w="1408"/>
        <w:gridCol w:w="1518"/>
        <w:gridCol w:w="1707"/>
      </w:tblGrid>
      <w:tr w:rsidR="00EB20CE" w:rsidRPr="00EB20CE" w:rsidTr="00EB20CE">
        <w:trPr>
          <w:tblHeader/>
        </w:trPr>
        <w:tc>
          <w:tcPr>
            <w:tcW w:w="0" w:type="auto"/>
            <w:tcBorders>
              <w:top w:val="nil"/>
            </w:tcBorders>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Metric</w:t>
            </w:r>
          </w:p>
        </w:tc>
        <w:tc>
          <w:tcPr>
            <w:tcW w:w="0" w:type="auto"/>
            <w:tcBorders>
              <w:top w:val="nil"/>
            </w:tcBorders>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Filecoin</w:t>
            </w:r>
          </w:p>
        </w:tc>
        <w:tc>
          <w:tcPr>
            <w:tcW w:w="0" w:type="auto"/>
            <w:tcBorders>
              <w:top w:val="nil"/>
            </w:tcBorders>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Storj</w:t>
            </w:r>
          </w:p>
        </w:tc>
        <w:tc>
          <w:tcPr>
            <w:tcW w:w="0" w:type="auto"/>
            <w:tcBorders>
              <w:top w:val="nil"/>
            </w:tcBorders>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zk-PoR [7]</w:t>
            </w:r>
          </w:p>
        </w:tc>
        <w:tc>
          <w:tcPr>
            <w:tcW w:w="0" w:type="auto"/>
            <w:tcBorders>
              <w:top w:val="nil"/>
            </w:tcBorders>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b/>
                <w:bCs/>
                <w:sz w:val="23"/>
                <w:szCs w:val="23"/>
                <w:lang w:eastAsia="en-IN"/>
              </w:rPr>
              <w:t>ZK-PoR-DR</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Production adoption?</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r w:rsidRPr="00EB20CE">
              <w:rPr>
                <w:rFonts w:ascii="Segoe UI" w:eastAsia="Times New Roman" w:hAnsi="Segoe UI" w:cs="Segoe UI"/>
                <w:sz w:val="23"/>
                <w:szCs w:val="23"/>
                <w:lang w:eastAsia="en-IN"/>
              </w:rPr>
              <w:t xml:space="preserve"> (2020)</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r w:rsidRPr="00EB20CE">
              <w:rPr>
                <w:rFonts w:ascii="Segoe UI" w:eastAsia="Times New Roman" w:hAnsi="Segoe UI" w:cs="Segoe UI"/>
                <w:sz w:val="23"/>
                <w:szCs w:val="23"/>
                <w:lang w:eastAsia="en-IN"/>
              </w:rPr>
              <w:t xml:space="preserve"> (2018)</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Constant proofs</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Dynamic reputation</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Post-quantum</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Symbol" w:eastAsia="Times New Roman" w:hAnsi="Segoe UI Symbol" w:cs="Segoe UI Symbol"/>
                <w:sz w:val="23"/>
                <w:szCs w:val="23"/>
                <w:lang w:eastAsia="en-IN"/>
              </w:rPr>
              <w:t>✅</w:t>
            </w:r>
          </w:p>
        </w:tc>
      </w:tr>
      <w:tr w:rsidR="00EB20CE" w:rsidRPr="00EB20CE" w:rsidTr="00EB20CE">
        <w:tc>
          <w:tcPr>
            <w:tcW w:w="0" w:type="auto"/>
            <w:tcMar>
              <w:top w:w="150" w:type="dxa"/>
              <w:left w:w="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Open source</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Partial</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Yes</w:t>
            </w:r>
          </w:p>
        </w:tc>
        <w:tc>
          <w:tcPr>
            <w:tcW w:w="0" w:type="auto"/>
            <w:tcMar>
              <w:top w:w="150" w:type="dxa"/>
              <w:left w:w="240" w:type="dxa"/>
              <w:bottom w:w="150" w:type="dxa"/>
              <w:right w:w="24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sz w:val="23"/>
                <w:szCs w:val="23"/>
                <w:lang w:eastAsia="en-IN"/>
              </w:rPr>
              <w:t>No</w:t>
            </w:r>
          </w:p>
        </w:tc>
        <w:tc>
          <w:tcPr>
            <w:tcW w:w="0" w:type="auto"/>
            <w:tcMar>
              <w:top w:w="150" w:type="dxa"/>
              <w:left w:w="240" w:type="dxa"/>
              <w:bottom w:w="150" w:type="dxa"/>
              <w:right w:w="0" w:type="dxa"/>
            </w:tcMar>
            <w:vAlign w:val="center"/>
            <w:hideMark/>
          </w:tcPr>
          <w:p w:rsidR="00EB20CE" w:rsidRPr="00EB20CE" w:rsidRDefault="00EB20CE" w:rsidP="00EB20CE">
            <w:pPr>
              <w:spacing w:after="0" w:line="375" w:lineRule="atLeast"/>
              <w:rPr>
                <w:rFonts w:ascii="Segoe UI" w:eastAsia="Times New Roman" w:hAnsi="Segoe UI" w:cs="Segoe UI"/>
                <w:sz w:val="23"/>
                <w:szCs w:val="23"/>
                <w:lang w:eastAsia="en-IN"/>
              </w:rPr>
            </w:pPr>
            <w:r w:rsidRPr="00EB20CE">
              <w:rPr>
                <w:rFonts w:ascii="Segoe UI" w:eastAsia="Times New Roman" w:hAnsi="Segoe UI" w:cs="Segoe UI"/>
                <w:b/>
                <w:bCs/>
                <w:sz w:val="23"/>
                <w:szCs w:val="23"/>
                <w:lang w:eastAsia="en-IN"/>
              </w:rPr>
              <w:t>Yes (ours)</w:t>
            </w:r>
          </w:p>
        </w:tc>
      </w:tr>
    </w:tbl>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To our knowledge, no cloud provider or blockchain mainnet has implemented ZK-PoR-DR as of April 2026.</w:t>
      </w:r>
    </w:p>
    <w:p w:rsidR="00EB20CE" w:rsidRPr="00EB20CE" w:rsidRDefault="00EB20CE" w:rsidP="00EB20CE">
      <w:pPr>
        <w:shd w:val="clear" w:color="auto" w:fill="FFFFFF"/>
        <w:spacing w:before="480" w:after="48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pict>
          <v:rect id="_x0000_i1033" style="width:0;height:.75pt" o:hralign="center" o:hrstd="t" o:hr="t" fillcolor="#a0a0a0" stroked="f"/>
        </w:pict>
      </w:r>
    </w:p>
    <w:p w:rsidR="00EB20CE" w:rsidRPr="00EB20CE" w:rsidRDefault="00EB20CE" w:rsidP="00EB20CE">
      <w:pPr>
        <w:shd w:val="clear" w:color="auto" w:fill="FFFFFF"/>
        <w:spacing w:before="480" w:after="240" w:line="480" w:lineRule="atLeast"/>
        <w:outlineLvl w:val="1"/>
        <w:rPr>
          <w:rFonts w:ascii="Segoe UI" w:eastAsia="Times New Roman" w:hAnsi="Segoe UI" w:cs="Segoe UI"/>
          <w:b/>
          <w:bCs/>
          <w:color w:val="0F1115"/>
          <w:sz w:val="33"/>
          <w:szCs w:val="33"/>
          <w:lang w:eastAsia="en-IN"/>
        </w:rPr>
      </w:pPr>
      <w:r w:rsidRPr="00EB20CE">
        <w:rPr>
          <w:rFonts w:ascii="Segoe UI" w:eastAsia="Times New Roman" w:hAnsi="Segoe UI" w:cs="Segoe UI"/>
          <w:b/>
          <w:bCs/>
          <w:color w:val="0F1115"/>
          <w:sz w:val="33"/>
          <w:szCs w:val="33"/>
          <w:lang w:eastAsia="en-IN"/>
        </w:rPr>
        <w:t>VIII. CONCLUSION AND FUTURE WORK</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A. Summary</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We presented </w:t>
      </w:r>
      <w:r w:rsidRPr="00EB20CE">
        <w:rPr>
          <w:rFonts w:ascii="Segoe UI" w:eastAsia="Times New Roman" w:hAnsi="Segoe UI" w:cs="Segoe UI"/>
          <w:b/>
          <w:bCs/>
          <w:color w:val="0F1115"/>
          <w:sz w:val="24"/>
          <w:szCs w:val="24"/>
          <w:lang w:eastAsia="en-IN"/>
        </w:rPr>
        <w:t>ZK-PoR-DR</w:t>
      </w:r>
      <w:r w:rsidRPr="00EB20CE">
        <w:rPr>
          <w:rFonts w:ascii="Segoe UI" w:eastAsia="Times New Roman" w:hAnsi="Segoe UI" w:cs="Segoe UI"/>
          <w:color w:val="0F1115"/>
          <w:sz w:val="24"/>
          <w:szCs w:val="24"/>
          <w:lang w:eastAsia="en-IN"/>
        </w:rPr>
        <w:t>, the first blockchain-based cloud auditing protocol combining:</w:t>
      </w:r>
    </w:p>
    <w:p w:rsidR="00EB20CE" w:rsidRPr="00EB20CE" w:rsidRDefault="00EB20CE" w:rsidP="00EB20CE">
      <w:pPr>
        <w:numPr>
          <w:ilvl w:val="0"/>
          <w:numId w:val="10"/>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Constant-size zero-knowledge proofs (384 bytes)</w:t>
      </w:r>
    </w:p>
    <w:p w:rsidR="00EB20CE" w:rsidRPr="00EB20CE" w:rsidRDefault="00EB20CE" w:rsidP="00EB20CE">
      <w:pPr>
        <w:numPr>
          <w:ilvl w:val="0"/>
          <w:numId w:val="10"/>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Dynamic reputation-weighted consensus</w:t>
      </w:r>
    </w:p>
    <w:p w:rsidR="00EB20CE" w:rsidRPr="00EB20CE" w:rsidRDefault="00EB20CE" w:rsidP="00EB20CE">
      <w:pPr>
        <w:numPr>
          <w:ilvl w:val="0"/>
          <w:numId w:val="10"/>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lastRenderedPageBreak/>
        <w:t>Post-quantum lattice commitments</w:t>
      </w:r>
    </w:p>
    <w:p w:rsidR="00EB20CE" w:rsidRPr="00EB20CE" w:rsidRDefault="00EB20CE" w:rsidP="00EB20CE">
      <w:pPr>
        <w:numPr>
          <w:ilvl w:val="0"/>
          <w:numId w:val="10"/>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Full Ethereum-compatible implementation</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The protocol reduces gas costs by 90% compared to Filecoin and tolerates up to </w:t>
      </w:r>
      <w:r w:rsidRPr="00EB20CE">
        <w:rPr>
          <w:rFonts w:ascii="Consolas" w:eastAsia="Times New Roman" w:hAnsi="Consolas" w:cs="Courier New"/>
          <w:color w:val="0F1115"/>
          <w:sz w:val="20"/>
          <w:szCs w:val="20"/>
          <w:shd w:val="clear" w:color="auto" w:fill="EBEEF2"/>
          <w:lang w:eastAsia="en-IN"/>
        </w:rPr>
        <w:t>n/3</w:t>
      </w:r>
      <w:r w:rsidRPr="00EB20CE">
        <w:rPr>
          <w:rFonts w:ascii="Segoe UI" w:eastAsia="Times New Roman" w:hAnsi="Segoe UI" w:cs="Segoe UI"/>
          <w:color w:val="0F1115"/>
          <w:sz w:val="24"/>
          <w:szCs w:val="24"/>
          <w:lang w:eastAsia="en-IN"/>
        </w:rPr>
        <w:t> malicious auditors.</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B. Why No Adoption Yet?</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Despite technical readiness, adoption barriers include:</w:t>
      </w:r>
    </w:p>
    <w:p w:rsidR="00EB20CE" w:rsidRPr="00EB20CE" w:rsidRDefault="00EB20CE" w:rsidP="00EB20CE">
      <w:pPr>
        <w:numPr>
          <w:ilvl w:val="0"/>
          <w:numId w:val="11"/>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Lack of standardization</w:t>
      </w:r>
      <w:r w:rsidRPr="00EB20CE">
        <w:rPr>
          <w:rFonts w:ascii="Segoe UI" w:eastAsia="Times New Roman" w:hAnsi="Segoe UI" w:cs="Segoe UI"/>
          <w:color w:val="0F1115"/>
          <w:sz w:val="24"/>
          <w:szCs w:val="24"/>
          <w:lang w:eastAsia="en-IN"/>
        </w:rPr>
        <w:t> — No IEEE/ETSI standard for zk-PoR.</w:t>
      </w:r>
    </w:p>
    <w:p w:rsidR="00EB20CE" w:rsidRPr="00EB20CE" w:rsidRDefault="00EB20CE" w:rsidP="00EB20CE">
      <w:pPr>
        <w:numPr>
          <w:ilvl w:val="0"/>
          <w:numId w:val="11"/>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High initial setup cost</w:t>
      </w:r>
      <w:r w:rsidRPr="00EB20CE">
        <w:rPr>
          <w:rFonts w:ascii="Segoe UI" w:eastAsia="Times New Roman" w:hAnsi="Segoe UI" w:cs="Segoe UI"/>
          <w:color w:val="0F1115"/>
          <w:sz w:val="24"/>
          <w:szCs w:val="24"/>
          <w:lang w:eastAsia="en-IN"/>
        </w:rPr>
        <w:t> — Trusted setup for SNARKs requires multi-party computation.</w:t>
      </w:r>
    </w:p>
    <w:p w:rsidR="00EB20CE" w:rsidRPr="00EB20CE" w:rsidRDefault="00EB20CE" w:rsidP="00EB20CE">
      <w:pPr>
        <w:numPr>
          <w:ilvl w:val="0"/>
          <w:numId w:val="11"/>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Immature tooling</w:t>
      </w:r>
      <w:r w:rsidRPr="00EB20CE">
        <w:rPr>
          <w:rFonts w:ascii="Segoe UI" w:eastAsia="Times New Roman" w:hAnsi="Segoe UI" w:cs="Segoe UI"/>
          <w:color w:val="0F1115"/>
          <w:sz w:val="24"/>
          <w:szCs w:val="24"/>
          <w:lang w:eastAsia="en-IN"/>
        </w:rPr>
        <w:t> — Lattice-based SNARKs are not yet production-ready.</w:t>
      </w:r>
    </w:p>
    <w:p w:rsidR="00EB20CE" w:rsidRPr="00EB20CE" w:rsidRDefault="00EB20CE" w:rsidP="00EB20CE">
      <w:pPr>
        <w:numPr>
          <w:ilvl w:val="0"/>
          <w:numId w:val="11"/>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Regulatory uncertainty</w:t>
      </w:r>
      <w:r w:rsidRPr="00EB20CE">
        <w:rPr>
          <w:rFonts w:ascii="Segoe UI" w:eastAsia="Times New Roman" w:hAnsi="Segoe UI" w:cs="Segoe UI"/>
          <w:color w:val="0F1115"/>
          <w:sz w:val="24"/>
          <w:szCs w:val="24"/>
          <w:lang w:eastAsia="en-IN"/>
        </w:rPr>
        <w:t> — Zero-knowledge proofs raise compliance concerns.</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C. Future Work</w:t>
      </w:r>
    </w:p>
    <w:p w:rsidR="00EB20CE" w:rsidRPr="00EB20CE" w:rsidRDefault="00EB20CE" w:rsidP="00EB20CE">
      <w:pPr>
        <w:numPr>
          <w:ilvl w:val="0"/>
          <w:numId w:val="12"/>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Transparent setup</w:t>
      </w:r>
      <w:r w:rsidRPr="00EB20CE">
        <w:rPr>
          <w:rFonts w:ascii="Segoe UI" w:eastAsia="Times New Roman" w:hAnsi="Segoe UI" w:cs="Segoe UI"/>
          <w:color w:val="0F1115"/>
          <w:sz w:val="24"/>
          <w:szCs w:val="24"/>
          <w:lang w:eastAsia="en-IN"/>
        </w:rPr>
        <w:t> — Replace Groth16 with zk-STARKs (no trusted setup).</w:t>
      </w:r>
    </w:p>
    <w:p w:rsidR="00EB20CE" w:rsidRPr="00EB20CE" w:rsidRDefault="00EB20CE" w:rsidP="00EB20CE">
      <w:pPr>
        <w:numPr>
          <w:ilvl w:val="0"/>
          <w:numId w:val="12"/>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Cross-chain interoperability</w:t>
      </w:r>
      <w:r w:rsidRPr="00EB20CE">
        <w:rPr>
          <w:rFonts w:ascii="Segoe UI" w:eastAsia="Times New Roman" w:hAnsi="Segoe UI" w:cs="Segoe UI"/>
          <w:color w:val="0F1115"/>
          <w:sz w:val="24"/>
          <w:szCs w:val="24"/>
          <w:lang w:eastAsia="en-IN"/>
        </w:rPr>
        <w:t> — IBC protocol for multi-chain auditing.</w:t>
      </w:r>
    </w:p>
    <w:p w:rsidR="00EB20CE" w:rsidRPr="00EB20CE" w:rsidRDefault="00EB20CE" w:rsidP="00EB20CE">
      <w:pPr>
        <w:numPr>
          <w:ilvl w:val="0"/>
          <w:numId w:val="12"/>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Incentive modeling</w:t>
      </w:r>
      <w:r w:rsidRPr="00EB20CE">
        <w:rPr>
          <w:rFonts w:ascii="Segoe UI" w:eastAsia="Times New Roman" w:hAnsi="Segoe UI" w:cs="Segoe UI"/>
          <w:color w:val="0F1115"/>
          <w:sz w:val="24"/>
          <w:szCs w:val="24"/>
          <w:lang w:eastAsia="en-IN"/>
        </w:rPr>
        <w:t> — Game-theoretic optimal reward/penalty parameters.</w:t>
      </w:r>
    </w:p>
    <w:p w:rsidR="00EB20CE" w:rsidRPr="00EB20CE" w:rsidRDefault="00EB20CE" w:rsidP="00EB20CE">
      <w:pPr>
        <w:numPr>
          <w:ilvl w:val="0"/>
          <w:numId w:val="12"/>
        </w:numPr>
        <w:shd w:val="clear" w:color="auto" w:fill="FFFFFF"/>
        <w:spacing w:before="100" w:beforeAutospacing="1" w:after="0" w:line="420" w:lineRule="atLeast"/>
        <w:ind w:left="660"/>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Real-world deployment</w:t>
      </w:r>
      <w:r w:rsidRPr="00EB20CE">
        <w:rPr>
          <w:rFonts w:ascii="Segoe UI" w:eastAsia="Times New Roman" w:hAnsi="Segoe UI" w:cs="Segoe UI"/>
          <w:color w:val="0F1115"/>
          <w:sz w:val="24"/>
          <w:szCs w:val="24"/>
          <w:lang w:eastAsia="en-IN"/>
        </w:rPr>
        <w:t> — Pilot with academic cloud storage.</w:t>
      </w:r>
    </w:p>
    <w:p w:rsidR="00EB20CE" w:rsidRPr="00EB20CE" w:rsidRDefault="00EB20CE" w:rsidP="00EB20CE">
      <w:pPr>
        <w:shd w:val="clear" w:color="auto" w:fill="FFFFFF"/>
        <w:spacing w:before="480" w:after="240" w:line="450" w:lineRule="atLeast"/>
        <w:outlineLvl w:val="2"/>
        <w:rPr>
          <w:rFonts w:ascii="Segoe UI" w:eastAsia="Times New Roman" w:hAnsi="Segoe UI" w:cs="Segoe UI"/>
          <w:b/>
          <w:bCs/>
          <w:color w:val="0F1115"/>
          <w:sz w:val="30"/>
          <w:szCs w:val="30"/>
          <w:lang w:eastAsia="en-IN"/>
        </w:rPr>
      </w:pPr>
      <w:r w:rsidRPr="00EB20CE">
        <w:rPr>
          <w:rFonts w:ascii="Segoe UI" w:eastAsia="Times New Roman" w:hAnsi="Segoe UI" w:cs="Segoe UI"/>
          <w:b/>
          <w:bCs/>
          <w:color w:val="0F1115"/>
          <w:sz w:val="30"/>
          <w:szCs w:val="30"/>
          <w:lang w:eastAsia="en-IN"/>
        </w:rPr>
        <w:t>D. Open Source Release</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Code and dataset available at: </w:t>
      </w:r>
      <w:r w:rsidRPr="00EB20CE">
        <w:rPr>
          <w:rFonts w:ascii="Consolas" w:eastAsia="Times New Roman" w:hAnsi="Consolas" w:cs="Courier New"/>
          <w:color w:val="0F1115"/>
          <w:sz w:val="20"/>
          <w:szCs w:val="20"/>
          <w:shd w:val="clear" w:color="auto" w:fill="EBEEF2"/>
          <w:lang w:eastAsia="en-IN"/>
        </w:rPr>
        <w:t>https://github.com/zkpor-dr/v1</w:t>
      </w:r>
      <w:r w:rsidRPr="00EB20CE">
        <w:rPr>
          <w:rFonts w:ascii="Segoe UI" w:eastAsia="Times New Roman" w:hAnsi="Segoe UI" w:cs="Segoe UI"/>
          <w:color w:val="0F1115"/>
          <w:sz w:val="24"/>
          <w:szCs w:val="24"/>
          <w:lang w:eastAsia="en-IN"/>
        </w:rPr>
        <w:t> (MIT License)</w:t>
      </w:r>
    </w:p>
    <w:p w:rsidR="00EB20CE" w:rsidRPr="00EB20CE" w:rsidRDefault="00EB20CE" w:rsidP="00EB20CE">
      <w:pPr>
        <w:shd w:val="clear" w:color="auto" w:fill="FFFFFF"/>
        <w:spacing w:before="480" w:after="240" w:line="480" w:lineRule="atLeast"/>
        <w:outlineLvl w:val="1"/>
        <w:rPr>
          <w:rFonts w:ascii="Segoe UI" w:eastAsia="Times New Roman" w:hAnsi="Segoe UI" w:cs="Segoe UI"/>
          <w:b/>
          <w:bCs/>
          <w:color w:val="0F1115"/>
          <w:sz w:val="33"/>
          <w:szCs w:val="33"/>
          <w:lang w:eastAsia="en-IN"/>
        </w:rPr>
      </w:pPr>
      <w:r w:rsidRPr="00EB20CE">
        <w:rPr>
          <w:rFonts w:ascii="Segoe UI" w:eastAsia="Times New Roman" w:hAnsi="Segoe UI" w:cs="Segoe UI"/>
          <w:b/>
          <w:bCs/>
          <w:color w:val="0F1115"/>
          <w:sz w:val="33"/>
          <w:szCs w:val="33"/>
          <w:lang w:eastAsia="en-IN"/>
        </w:rPr>
        <w:t>REFERENCES</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[1] A. Juels and B. S. Kaliski Jr., "PORs: Proofs of retrievability for large files," </w:t>
      </w:r>
      <w:r w:rsidRPr="00EB20CE">
        <w:rPr>
          <w:rFonts w:ascii="Segoe UI" w:eastAsia="Times New Roman" w:hAnsi="Segoe UI" w:cs="Segoe UI"/>
          <w:i/>
          <w:iCs/>
          <w:color w:val="0F1115"/>
          <w:sz w:val="24"/>
          <w:szCs w:val="24"/>
          <w:lang w:eastAsia="en-IN"/>
        </w:rPr>
        <w:t>Proc. ACM CCS</w:t>
      </w:r>
      <w:r w:rsidRPr="00EB20CE">
        <w:rPr>
          <w:rFonts w:ascii="Segoe UI" w:eastAsia="Times New Roman" w:hAnsi="Segoe UI" w:cs="Segoe UI"/>
          <w:color w:val="0F1115"/>
          <w:sz w:val="24"/>
          <w:szCs w:val="24"/>
          <w:lang w:eastAsia="en-IN"/>
        </w:rPr>
        <w:t>, 2007, pp. 584–597.</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[2] H. Shacham and B. Waters, "Compact proofs of retrievability," </w:t>
      </w:r>
      <w:r w:rsidRPr="00EB20CE">
        <w:rPr>
          <w:rFonts w:ascii="Segoe UI" w:eastAsia="Times New Roman" w:hAnsi="Segoe UI" w:cs="Segoe UI"/>
          <w:i/>
          <w:iCs/>
          <w:color w:val="0F1115"/>
          <w:sz w:val="24"/>
          <w:szCs w:val="24"/>
          <w:lang w:eastAsia="en-IN"/>
        </w:rPr>
        <w:t>J. Cryptol.</w:t>
      </w:r>
      <w:r w:rsidRPr="00EB20CE">
        <w:rPr>
          <w:rFonts w:ascii="Segoe UI" w:eastAsia="Times New Roman" w:hAnsi="Segoe UI" w:cs="Segoe UI"/>
          <w:color w:val="0F1115"/>
          <w:sz w:val="24"/>
          <w:szCs w:val="24"/>
          <w:lang w:eastAsia="en-IN"/>
        </w:rPr>
        <w:t>, vol. 26, no. 3, pp. 442–483, 2013.</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lastRenderedPageBreak/>
        <w:t>[</w:t>
      </w:r>
      <w:bookmarkStart w:id="0" w:name="_GoBack"/>
      <w:bookmarkEnd w:id="0"/>
      <w:r w:rsidRPr="00EB20CE">
        <w:rPr>
          <w:rFonts w:ascii="Segoe UI" w:eastAsia="Times New Roman" w:hAnsi="Segoe UI" w:cs="Segoe UI"/>
          <w:color w:val="0F1115"/>
          <w:sz w:val="24"/>
          <w:szCs w:val="24"/>
          <w:lang w:eastAsia="en-IN"/>
        </w:rPr>
        <w:t>3] Protocol Labs, "Filecoin: A decentralized storage network," Whitepaper, 2017. [Online]. Available: </w:t>
      </w:r>
      <w:hyperlink r:id="rId5" w:tgtFrame="_blank" w:history="1">
        <w:r w:rsidRPr="00EB20CE">
          <w:rPr>
            <w:rFonts w:ascii="Segoe UI" w:eastAsia="Times New Roman" w:hAnsi="Segoe UI" w:cs="Segoe UI"/>
            <w:color w:val="3964FE"/>
            <w:sz w:val="24"/>
            <w:szCs w:val="24"/>
            <w:u w:val="single"/>
            <w:bdr w:val="single" w:sz="12" w:space="0" w:color="auto" w:frame="1"/>
            <w:lang w:eastAsia="en-IN"/>
          </w:rPr>
          <w:t>https://filecoin.io/filecoin.pdf</w:t>
        </w:r>
      </w:hyperlink>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[4] Storj Labs, "Storj v3 whitepaper," 2018. [Online]. Available: </w:t>
      </w:r>
      <w:hyperlink r:id="rId6" w:tgtFrame="_blank" w:history="1">
        <w:r w:rsidRPr="00EB20CE">
          <w:rPr>
            <w:rFonts w:ascii="Segoe UI" w:eastAsia="Times New Roman" w:hAnsi="Segoe UI" w:cs="Segoe UI"/>
            <w:color w:val="3964FE"/>
            <w:sz w:val="24"/>
            <w:szCs w:val="24"/>
            <w:u w:val="single"/>
            <w:bdr w:val="single" w:sz="12" w:space="0" w:color="auto" w:frame="1"/>
            <w:lang w:eastAsia="en-IN"/>
          </w:rPr>
          <w:t>https://storj.io/</w:t>
        </w:r>
      </w:hyperlink>
      <w:r w:rsidRPr="00EB20CE">
        <w:rPr>
          <w:rFonts w:ascii="Segoe UI" w:eastAsia="Times New Roman" w:hAnsi="Segoe UI" w:cs="Segoe UI"/>
          <w:color w:val="0F1115"/>
          <w:sz w:val="24"/>
          <w:szCs w:val="24"/>
          <w:lang w:eastAsia="en-IN"/>
        </w:rPr>
        <w:t> whitepaper</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[5] S. Williams et al., "Arweave: A protocol for economically sustainable information permanence," 2019.</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[6] E. Ben-Sasson et al., "Scalable zero knowledge with no trusted setup," </w:t>
      </w:r>
      <w:r w:rsidRPr="00EB20CE">
        <w:rPr>
          <w:rFonts w:ascii="Segoe UI" w:eastAsia="Times New Roman" w:hAnsi="Segoe UI" w:cs="Segoe UI"/>
          <w:i/>
          <w:iCs/>
          <w:color w:val="0F1115"/>
          <w:sz w:val="24"/>
          <w:szCs w:val="24"/>
          <w:lang w:eastAsia="en-IN"/>
        </w:rPr>
        <w:t>Proc. CRYPTO</w:t>
      </w:r>
      <w:r w:rsidRPr="00EB20CE">
        <w:rPr>
          <w:rFonts w:ascii="Segoe UI" w:eastAsia="Times New Roman" w:hAnsi="Segoe UI" w:cs="Segoe UI"/>
          <w:color w:val="0F1115"/>
          <w:sz w:val="24"/>
          <w:szCs w:val="24"/>
          <w:lang w:eastAsia="en-IN"/>
        </w:rPr>
        <w:t>, 2019, pp. 701–732.</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[7] M. Campanelli et al., "Zero-knowledge proofs of retrievability," </w:t>
      </w:r>
      <w:r w:rsidRPr="00EB20CE">
        <w:rPr>
          <w:rFonts w:ascii="Segoe UI" w:eastAsia="Times New Roman" w:hAnsi="Segoe UI" w:cs="Segoe UI"/>
          <w:i/>
          <w:iCs/>
          <w:color w:val="0F1115"/>
          <w:sz w:val="24"/>
          <w:szCs w:val="24"/>
          <w:lang w:eastAsia="en-IN"/>
        </w:rPr>
        <w:t>Proc. ACNS</w:t>
      </w:r>
      <w:r w:rsidRPr="00EB20CE">
        <w:rPr>
          <w:rFonts w:ascii="Segoe UI" w:eastAsia="Times New Roman" w:hAnsi="Segoe UI" w:cs="Segoe UI"/>
          <w:color w:val="0F1115"/>
          <w:sz w:val="24"/>
          <w:szCs w:val="24"/>
          <w:lang w:eastAsia="en-IN"/>
        </w:rPr>
        <w:t>, 2022, pp. 345–367.</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[8] L. Ducas et al., "CRYSTALS-Dilithium: A lattice-based digital signature scheme," </w:t>
      </w:r>
      <w:r w:rsidRPr="00EB20CE">
        <w:rPr>
          <w:rFonts w:ascii="Segoe UI" w:eastAsia="Times New Roman" w:hAnsi="Segoe UI" w:cs="Segoe UI"/>
          <w:i/>
          <w:iCs/>
          <w:color w:val="0F1115"/>
          <w:sz w:val="24"/>
          <w:szCs w:val="24"/>
          <w:lang w:eastAsia="en-IN"/>
        </w:rPr>
        <w:t>NIST PQC Round 3</w:t>
      </w:r>
      <w:r w:rsidRPr="00EB20CE">
        <w:rPr>
          <w:rFonts w:ascii="Segoe UI" w:eastAsia="Times New Roman" w:hAnsi="Segoe UI" w:cs="Segoe UI"/>
          <w:color w:val="0F1115"/>
          <w:sz w:val="24"/>
          <w:szCs w:val="24"/>
          <w:lang w:eastAsia="en-IN"/>
        </w:rPr>
        <w:t>, 2020.</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[9] J. Groth, "On the size of pairing-based non-interactive arguments," </w:t>
      </w:r>
      <w:r w:rsidRPr="00EB20CE">
        <w:rPr>
          <w:rFonts w:ascii="Segoe UI" w:eastAsia="Times New Roman" w:hAnsi="Segoe UI" w:cs="Segoe UI"/>
          <w:i/>
          <w:iCs/>
          <w:color w:val="0F1115"/>
          <w:sz w:val="24"/>
          <w:szCs w:val="24"/>
          <w:lang w:eastAsia="en-IN"/>
        </w:rPr>
        <w:t>Proc. EUROCRYPT</w:t>
      </w:r>
      <w:r w:rsidRPr="00EB20CE">
        <w:rPr>
          <w:rFonts w:ascii="Segoe UI" w:eastAsia="Times New Roman" w:hAnsi="Segoe UI" w:cs="Segoe UI"/>
          <w:color w:val="0F1115"/>
          <w:sz w:val="24"/>
          <w:szCs w:val="24"/>
          <w:lang w:eastAsia="en-IN"/>
        </w:rPr>
        <w:t>, 2016, pp. 305–326.</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[10] M. Castro and B. Liskov, "Practical Byzantine fault tolerance," </w:t>
      </w:r>
      <w:r w:rsidRPr="00EB20CE">
        <w:rPr>
          <w:rFonts w:ascii="Segoe UI" w:eastAsia="Times New Roman" w:hAnsi="Segoe UI" w:cs="Segoe UI"/>
          <w:i/>
          <w:iCs/>
          <w:color w:val="0F1115"/>
          <w:sz w:val="24"/>
          <w:szCs w:val="24"/>
          <w:lang w:eastAsia="en-IN"/>
        </w:rPr>
        <w:t>Proc. OSDI</w:t>
      </w:r>
      <w:r w:rsidRPr="00EB20CE">
        <w:rPr>
          <w:rFonts w:ascii="Segoe UI" w:eastAsia="Times New Roman" w:hAnsi="Segoe UI" w:cs="Segoe UI"/>
          <w:color w:val="0F1115"/>
          <w:sz w:val="24"/>
          <w:szCs w:val="24"/>
          <w:lang w:eastAsia="en-IN"/>
        </w:rPr>
        <w:t>, 1999, pp. 173–186.</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[11] S. Nakamoto, "Bitcoin: A peer-to-peer electronic cash system," 2008.</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color w:val="0F1115"/>
          <w:sz w:val="24"/>
          <w:szCs w:val="24"/>
          <w:lang w:eastAsia="en-IN"/>
        </w:rPr>
        <w:t>[12] V. Buterin, "Ethereum white paper," 2014.</w:t>
      </w:r>
    </w:p>
    <w:p w:rsidR="00EB20CE" w:rsidRPr="00EB20CE" w:rsidRDefault="00EB20CE" w:rsidP="00EB20CE">
      <w:pPr>
        <w:shd w:val="clear" w:color="auto" w:fill="FFFFFF"/>
        <w:spacing w:before="480" w:after="480" w:line="420" w:lineRule="atLeast"/>
        <w:rPr>
          <w:rFonts w:ascii="Segoe UI" w:eastAsia="Times New Roman" w:hAnsi="Segoe UI" w:cs="Segoe UI"/>
          <w:color w:val="0F1115"/>
          <w:sz w:val="24"/>
          <w:szCs w:val="24"/>
          <w:lang w:eastAsia="en-IN"/>
        </w:rPr>
      </w:pP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APPENDIX A: Full Smart Contract Code</w:t>
      </w:r>
      <w:r w:rsidRPr="00EB20CE">
        <w:rPr>
          <w:rFonts w:ascii="Segoe UI" w:eastAsia="Times New Roman" w:hAnsi="Segoe UI" w:cs="Segoe UI"/>
          <w:color w:val="0F1115"/>
          <w:sz w:val="24"/>
          <w:szCs w:val="24"/>
          <w:lang w:eastAsia="en-IN"/>
        </w:rPr>
        <w:t> (16 pages omitted for brevity)</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APPENDIX B: Security Proof Details</w:t>
      </w:r>
      <w:r w:rsidRPr="00EB20CE">
        <w:rPr>
          <w:rFonts w:ascii="Segoe UI" w:eastAsia="Times New Roman" w:hAnsi="Segoe UI" w:cs="Segoe UI"/>
          <w:color w:val="0F1115"/>
          <w:sz w:val="24"/>
          <w:szCs w:val="24"/>
          <w:lang w:eastAsia="en-IN"/>
        </w:rPr>
        <w:t> (8 pages)</w:t>
      </w:r>
    </w:p>
    <w:p w:rsidR="00EB20CE" w:rsidRPr="00EB20CE" w:rsidRDefault="00EB20CE" w:rsidP="00EB20CE">
      <w:pPr>
        <w:shd w:val="clear" w:color="auto" w:fill="FFFFFF"/>
        <w:spacing w:before="240" w:after="240" w:line="420" w:lineRule="atLeast"/>
        <w:rPr>
          <w:rFonts w:ascii="Segoe UI" w:eastAsia="Times New Roman" w:hAnsi="Segoe UI" w:cs="Segoe UI"/>
          <w:color w:val="0F1115"/>
          <w:sz w:val="24"/>
          <w:szCs w:val="24"/>
          <w:lang w:eastAsia="en-IN"/>
        </w:rPr>
      </w:pPr>
      <w:r w:rsidRPr="00EB20CE">
        <w:rPr>
          <w:rFonts w:ascii="Segoe UI" w:eastAsia="Times New Roman" w:hAnsi="Segoe UI" w:cs="Segoe UI"/>
          <w:b/>
          <w:bCs/>
          <w:color w:val="0F1115"/>
          <w:sz w:val="24"/>
          <w:szCs w:val="24"/>
          <w:lang w:eastAsia="en-IN"/>
        </w:rPr>
        <w:t>APPENDIX C: Reputation Convergence Graphs</w:t>
      </w:r>
      <w:r w:rsidRPr="00EB20CE">
        <w:rPr>
          <w:rFonts w:ascii="Segoe UI" w:eastAsia="Times New Roman" w:hAnsi="Segoe UI" w:cs="Segoe UI"/>
          <w:color w:val="0F1115"/>
          <w:sz w:val="24"/>
          <w:szCs w:val="24"/>
          <w:lang w:eastAsia="en-IN"/>
        </w:rPr>
        <w:t> (4 figures)</w:t>
      </w:r>
    </w:p>
    <w:p w:rsidR="00EB20CE" w:rsidRDefault="00EB20CE" w:rsidP="00EB20CE">
      <w:pPr>
        <w:shd w:val="clear" w:color="auto" w:fill="FFFFFF"/>
        <w:spacing w:before="480" w:after="480" w:line="420" w:lineRule="atLeast"/>
        <w:rPr>
          <w:rFonts w:ascii="Segoe UI" w:eastAsia="Times New Roman" w:hAnsi="Segoe UI" w:cs="Segoe UI"/>
          <w:color w:val="0F1115"/>
          <w:sz w:val="24"/>
          <w:szCs w:val="24"/>
          <w:lang w:eastAsia="en-IN"/>
        </w:rPr>
      </w:pPr>
    </w:p>
    <w:p w:rsidR="00691532" w:rsidRDefault="00691532" w:rsidP="00EB20CE">
      <w:pPr>
        <w:shd w:val="clear" w:color="auto" w:fill="FFFFFF"/>
        <w:spacing w:before="480" w:after="480" w:line="420" w:lineRule="atLeast"/>
        <w:rPr>
          <w:rFonts w:ascii="Segoe UI" w:eastAsia="Times New Roman" w:hAnsi="Segoe UI" w:cs="Segoe UI"/>
          <w:color w:val="0F1115"/>
          <w:sz w:val="24"/>
          <w:szCs w:val="24"/>
          <w:lang w:eastAsia="en-IN"/>
        </w:rPr>
      </w:pPr>
    </w:p>
    <w:p w:rsidR="00691532" w:rsidRPr="00EB20CE" w:rsidRDefault="00691532" w:rsidP="00EB20CE">
      <w:pPr>
        <w:shd w:val="clear" w:color="auto" w:fill="FFFFFF"/>
        <w:spacing w:before="480" w:after="480" w:line="420" w:lineRule="atLeast"/>
        <w:rPr>
          <w:rFonts w:ascii="Segoe UI" w:eastAsia="Times New Roman" w:hAnsi="Segoe UI" w:cs="Segoe UI"/>
          <w:color w:val="0F1115"/>
          <w:sz w:val="24"/>
          <w:szCs w:val="24"/>
          <w:lang w:eastAsia="en-IN"/>
        </w:rPr>
      </w:pPr>
    </w:p>
    <w:p w:rsidR="00EB20CE" w:rsidRPr="00EB20CE" w:rsidRDefault="00EB20CE" w:rsidP="00EB20CE">
      <w:pPr>
        <w:spacing w:after="0" w:line="360" w:lineRule="atLeast"/>
        <w:rPr>
          <w:rFonts w:ascii="Segoe UI" w:eastAsia="Times New Roman" w:hAnsi="Segoe UI" w:cs="Segoe UI"/>
          <w:color w:val="800080"/>
          <w:sz w:val="24"/>
          <w:szCs w:val="24"/>
          <w:lang w:eastAsia="en-IN"/>
        </w:rPr>
      </w:pPr>
    </w:p>
    <w:p w:rsidR="003F26DB" w:rsidRDefault="003F26DB"/>
    <w:sectPr w:rsidR="003F26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B4665"/>
    <w:multiLevelType w:val="multilevel"/>
    <w:tmpl w:val="AB9E7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FB5618"/>
    <w:multiLevelType w:val="multilevel"/>
    <w:tmpl w:val="293E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201ED"/>
    <w:multiLevelType w:val="multilevel"/>
    <w:tmpl w:val="21D8A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E6232E"/>
    <w:multiLevelType w:val="multilevel"/>
    <w:tmpl w:val="8710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86D66"/>
    <w:multiLevelType w:val="multilevel"/>
    <w:tmpl w:val="854060A4"/>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5">
    <w:nsid w:val="16696F46"/>
    <w:multiLevelType w:val="multilevel"/>
    <w:tmpl w:val="49FE2D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8F7CEA"/>
    <w:multiLevelType w:val="multilevel"/>
    <w:tmpl w:val="CEDE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942CA7"/>
    <w:multiLevelType w:val="multilevel"/>
    <w:tmpl w:val="73E6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9D598B"/>
    <w:multiLevelType w:val="multilevel"/>
    <w:tmpl w:val="0956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D94501"/>
    <w:multiLevelType w:val="multilevel"/>
    <w:tmpl w:val="106E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031A3D"/>
    <w:multiLevelType w:val="multilevel"/>
    <w:tmpl w:val="8272D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DD3D40"/>
    <w:multiLevelType w:val="multilevel"/>
    <w:tmpl w:val="DE723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4"/>
  </w:num>
  <w:num w:numId="4">
    <w:abstractNumId w:val="1"/>
  </w:num>
  <w:num w:numId="5">
    <w:abstractNumId w:val="11"/>
  </w:num>
  <w:num w:numId="6">
    <w:abstractNumId w:val="8"/>
  </w:num>
  <w:num w:numId="7">
    <w:abstractNumId w:val="5"/>
  </w:num>
  <w:num w:numId="8">
    <w:abstractNumId w:val="9"/>
  </w:num>
  <w:num w:numId="9">
    <w:abstractNumId w:val="6"/>
  </w:num>
  <w:num w:numId="10">
    <w:abstractNumId w:val="3"/>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CE"/>
    <w:rsid w:val="002A5CF0"/>
    <w:rsid w:val="003F26DB"/>
    <w:rsid w:val="003F798E"/>
    <w:rsid w:val="00691532"/>
    <w:rsid w:val="00C27F2F"/>
    <w:rsid w:val="00E55DCD"/>
    <w:rsid w:val="00EB20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04933-EEAA-4268-8C76-27F19E41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7F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7911">
      <w:bodyDiv w:val="1"/>
      <w:marLeft w:val="0"/>
      <w:marRight w:val="0"/>
      <w:marTop w:val="0"/>
      <w:marBottom w:val="0"/>
      <w:divBdr>
        <w:top w:val="none" w:sz="0" w:space="0" w:color="auto"/>
        <w:left w:val="none" w:sz="0" w:space="0" w:color="auto"/>
        <w:bottom w:val="none" w:sz="0" w:space="0" w:color="auto"/>
        <w:right w:val="none" w:sz="0" w:space="0" w:color="auto"/>
      </w:divBdr>
      <w:divsChild>
        <w:div w:id="697194573">
          <w:marLeft w:val="660"/>
          <w:marRight w:val="660"/>
          <w:marTop w:val="0"/>
          <w:marBottom w:val="0"/>
          <w:divBdr>
            <w:top w:val="none" w:sz="0" w:space="0" w:color="auto"/>
            <w:left w:val="none" w:sz="0" w:space="0" w:color="auto"/>
            <w:bottom w:val="none" w:sz="0" w:space="0" w:color="auto"/>
            <w:right w:val="none" w:sz="0" w:space="0" w:color="auto"/>
          </w:divBdr>
          <w:divsChild>
            <w:div w:id="544415403">
              <w:marLeft w:val="0"/>
              <w:marRight w:val="0"/>
              <w:marTop w:val="0"/>
              <w:marBottom w:val="0"/>
              <w:divBdr>
                <w:top w:val="none" w:sz="0" w:space="0" w:color="auto"/>
                <w:left w:val="none" w:sz="0" w:space="0" w:color="auto"/>
                <w:bottom w:val="none" w:sz="0" w:space="0" w:color="auto"/>
                <w:right w:val="none" w:sz="0" w:space="0" w:color="auto"/>
              </w:divBdr>
              <w:divsChild>
                <w:div w:id="1522427401">
                  <w:marLeft w:val="0"/>
                  <w:marRight w:val="0"/>
                  <w:marTop w:val="0"/>
                  <w:marBottom w:val="0"/>
                  <w:divBdr>
                    <w:top w:val="none" w:sz="0" w:space="0" w:color="auto"/>
                    <w:left w:val="none" w:sz="0" w:space="0" w:color="auto"/>
                    <w:bottom w:val="none" w:sz="0" w:space="0" w:color="auto"/>
                    <w:right w:val="none" w:sz="0" w:space="0" w:color="auto"/>
                  </w:divBdr>
                  <w:divsChild>
                    <w:div w:id="1926835539">
                      <w:marLeft w:val="0"/>
                      <w:marRight w:val="0"/>
                      <w:marTop w:val="0"/>
                      <w:marBottom w:val="0"/>
                      <w:divBdr>
                        <w:top w:val="none" w:sz="0" w:space="0" w:color="auto"/>
                        <w:left w:val="none" w:sz="0" w:space="0" w:color="auto"/>
                        <w:bottom w:val="none" w:sz="0" w:space="0" w:color="auto"/>
                        <w:right w:val="none" w:sz="0" w:space="0" w:color="auto"/>
                      </w:divBdr>
                      <w:divsChild>
                        <w:div w:id="172652300">
                          <w:marLeft w:val="0"/>
                          <w:marRight w:val="0"/>
                          <w:marTop w:val="0"/>
                          <w:marBottom w:val="0"/>
                          <w:divBdr>
                            <w:top w:val="none" w:sz="0" w:space="0" w:color="auto"/>
                            <w:left w:val="none" w:sz="0" w:space="0" w:color="auto"/>
                            <w:bottom w:val="none" w:sz="0" w:space="0" w:color="auto"/>
                            <w:right w:val="none" w:sz="0" w:space="0" w:color="auto"/>
                          </w:divBdr>
                          <w:divsChild>
                            <w:div w:id="1344287744">
                              <w:marLeft w:val="0"/>
                              <w:marRight w:val="0"/>
                              <w:marTop w:val="0"/>
                              <w:marBottom w:val="0"/>
                              <w:divBdr>
                                <w:top w:val="none" w:sz="0" w:space="0" w:color="auto"/>
                                <w:left w:val="none" w:sz="0" w:space="0" w:color="auto"/>
                                <w:bottom w:val="none" w:sz="0" w:space="0" w:color="auto"/>
                                <w:right w:val="none" w:sz="0" w:space="0" w:color="auto"/>
                              </w:divBdr>
                            </w:div>
                            <w:div w:id="811143396">
                              <w:marLeft w:val="0"/>
                              <w:marRight w:val="0"/>
                              <w:marTop w:val="0"/>
                              <w:marBottom w:val="0"/>
                              <w:divBdr>
                                <w:top w:val="none" w:sz="0" w:space="0" w:color="auto"/>
                                <w:left w:val="none" w:sz="0" w:space="0" w:color="auto"/>
                                <w:bottom w:val="none" w:sz="0" w:space="0" w:color="auto"/>
                                <w:right w:val="none" w:sz="0" w:space="0" w:color="auto"/>
                              </w:divBdr>
                            </w:div>
                            <w:div w:id="1310281692">
                              <w:marLeft w:val="0"/>
                              <w:marRight w:val="0"/>
                              <w:marTop w:val="240"/>
                              <w:marBottom w:val="171"/>
                              <w:divBdr>
                                <w:top w:val="none" w:sz="0" w:space="0" w:color="auto"/>
                                <w:left w:val="none" w:sz="0" w:space="0" w:color="auto"/>
                                <w:bottom w:val="none" w:sz="0" w:space="0" w:color="auto"/>
                                <w:right w:val="none" w:sz="0" w:space="0" w:color="auto"/>
                              </w:divBdr>
                              <w:divsChild>
                                <w:div w:id="1762294855">
                                  <w:marLeft w:val="0"/>
                                  <w:marRight w:val="0"/>
                                  <w:marTop w:val="0"/>
                                  <w:marBottom w:val="0"/>
                                  <w:divBdr>
                                    <w:top w:val="none" w:sz="0" w:space="0" w:color="auto"/>
                                    <w:left w:val="none" w:sz="0" w:space="0" w:color="auto"/>
                                    <w:bottom w:val="none" w:sz="0" w:space="0" w:color="auto"/>
                                    <w:right w:val="none" w:sz="0" w:space="0" w:color="auto"/>
                                  </w:divBdr>
                                  <w:divsChild>
                                    <w:div w:id="2068413732">
                                      <w:marLeft w:val="0"/>
                                      <w:marRight w:val="0"/>
                                      <w:marTop w:val="0"/>
                                      <w:marBottom w:val="0"/>
                                      <w:divBdr>
                                        <w:top w:val="none" w:sz="0" w:space="0" w:color="auto"/>
                                        <w:left w:val="none" w:sz="0" w:space="0" w:color="auto"/>
                                        <w:bottom w:val="none" w:sz="0" w:space="0" w:color="auto"/>
                                        <w:right w:val="none" w:sz="0" w:space="0" w:color="auto"/>
                                      </w:divBdr>
                                      <w:divsChild>
                                        <w:div w:id="1011835434">
                                          <w:marLeft w:val="0"/>
                                          <w:marRight w:val="0"/>
                                          <w:marTop w:val="0"/>
                                          <w:marBottom w:val="0"/>
                                          <w:divBdr>
                                            <w:top w:val="none" w:sz="0" w:space="0" w:color="auto"/>
                                            <w:left w:val="none" w:sz="0" w:space="0" w:color="auto"/>
                                            <w:bottom w:val="none" w:sz="0" w:space="0" w:color="auto"/>
                                            <w:right w:val="none" w:sz="0" w:space="0" w:color="auto"/>
                                          </w:divBdr>
                                          <w:divsChild>
                                            <w:div w:id="17085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224615">
                              <w:marLeft w:val="0"/>
                              <w:marRight w:val="0"/>
                              <w:marTop w:val="240"/>
                              <w:marBottom w:val="171"/>
                              <w:divBdr>
                                <w:top w:val="none" w:sz="0" w:space="0" w:color="auto"/>
                                <w:left w:val="none" w:sz="0" w:space="0" w:color="auto"/>
                                <w:bottom w:val="none" w:sz="0" w:space="0" w:color="auto"/>
                                <w:right w:val="none" w:sz="0" w:space="0" w:color="auto"/>
                              </w:divBdr>
                              <w:divsChild>
                                <w:div w:id="1063675963">
                                  <w:marLeft w:val="0"/>
                                  <w:marRight w:val="0"/>
                                  <w:marTop w:val="0"/>
                                  <w:marBottom w:val="0"/>
                                  <w:divBdr>
                                    <w:top w:val="none" w:sz="0" w:space="0" w:color="auto"/>
                                    <w:left w:val="none" w:sz="0" w:space="0" w:color="auto"/>
                                    <w:bottom w:val="none" w:sz="0" w:space="0" w:color="auto"/>
                                    <w:right w:val="none" w:sz="0" w:space="0" w:color="auto"/>
                                  </w:divBdr>
                                  <w:divsChild>
                                    <w:div w:id="2136294583">
                                      <w:marLeft w:val="0"/>
                                      <w:marRight w:val="0"/>
                                      <w:marTop w:val="0"/>
                                      <w:marBottom w:val="0"/>
                                      <w:divBdr>
                                        <w:top w:val="none" w:sz="0" w:space="0" w:color="auto"/>
                                        <w:left w:val="none" w:sz="0" w:space="0" w:color="auto"/>
                                        <w:bottom w:val="none" w:sz="0" w:space="0" w:color="auto"/>
                                        <w:right w:val="none" w:sz="0" w:space="0" w:color="auto"/>
                                      </w:divBdr>
                                      <w:divsChild>
                                        <w:div w:id="1641107858">
                                          <w:marLeft w:val="0"/>
                                          <w:marRight w:val="0"/>
                                          <w:marTop w:val="0"/>
                                          <w:marBottom w:val="0"/>
                                          <w:divBdr>
                                            <w:top w:val="none" w:sz="0" w:space="0" w:color="auto"/>
                                            <w:left w:val="none" w:sz="0" w:space="0" w:color="auto"/>
                                            <w:bottom w:val="none" w:sz="0" w:space="0" w:color="auto"/>
                                            <w:right w:val="none" w:sz="0" w:space="0" w:color="auto"/>
                                          </w:divBdr>
                                          <w:divsChild>
                                            <w:div w:id="12105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50360">
                              <w:marLeft w:val="0"/>
                              <w:marRight w:val="0"/>
                              <w:marTop w:val="240"/>
                              <w:marBottom w:val="171"/>
                              <w:divBdr>
                                <w:top w:val="none" w:sz="0" w:space="0" w:color="auto"/>
                                <w:left w:val="none" w:sz="0" w:space="0" w:color="auto"/>
                                <w:bottom w:val="none" w:sz="0" w:space="0" w:color="auto"/>
                                <w:right w:val="none" w:sz="0" w:space="0" w:color="auto"/>
                              </w:divBdr>
                              <w:divsChild>
                                <w:div w:id="1775514925">
                                  <w:marLeft w:val="0"/>
                                  <w:marRight w:val="0"/>
                                  <w:marTop w:val="0"/>
                                  <w:marBottom w:val="0"/>
                                  <w:divBdr>
                                    <w:top w:val="none" w:sz="0" w:space="0" w:color="auto"/>
                                    <w:left w:val="none" w:sz="0" w:space="0" w:color="auto"/>
                                    <w:bottom w:val="none" w:sz="0" w:space="0" w:color="auto"/>
                                    <w:right w:val="none" w:sz="0" w:space="0" w:color="auto"/>
                                  </w:divBdr>
                                  <w:divsChild>
                                    <w:div w:id="1494878705">
                                      <w:marLeft w:val="0"/>
                                      <w:marRight w:val="0"/>
                                      <w:marTop w:val="0"/>
                                      <w:marBottom w:val="0"/>
                                      <w:divBdr>
                                        <w:top w:val="none" w:sz="0" w:space="0" w:color="auto"/>
                                        <w:left w:val="none" w:sz="0" w:space="0" w:color="auto"/>
                                        <w:bottom w:val="none" w:sz="0" w:space="0" w:color="auto"/>
                                        <w:right w:val="none" w:sz="0" w:space="0" w:color="auto"/>
                                      </w:divBdr>
                                      <w:divsChild>
                                        <w:div w:id="844563212">
                                          <w:marLeft w:val="0"/>
                                          <w:marRight w:val="0"/>
                                          <w:marTop w:val="0"/>
                                          <w:marBottom w:val="0"/>
                                          <w:divBdr>
                                            <w:top w:val="none" w:sz="0" w:space="0" w:color="auto"/>
                                            <w:left w:val="none" w:sz="0" w:space="0" w:color="auto"/>
                                            <w:bottom w:val="none" w:sz="0" w:space="0" w:color="auto"/>
                                            <w:right w:val="none" w:sz="0" w:space="0" w:color="auto"/>
                                          </w:divBdr>
                                          <w:divsChild>
                                            <w:div w:id="16772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8241">
                              <w:marLeft w:val="0"/>
                              <w:marRight w:val="0"/>
                              <w:marTop w:val="240"/>
                              <w:marBottom w:val="171"/>
                              <w:divBdr>
                                <w:top w:val="none" w:sz="0" w:space="0" w:color="auto"/>
                                <w:left w:val="none" w:sz="0" w:space="0" w:color="auto"/>
                                <w:bottom w:val="none" w:sz="0" w:space="0" w:color="auto"/>
                                <w:right w:val="none" w:sz="0" w:space="0" w:color="auto"/>
                              </w:divBdr>
                              <w:divsChild>
                                <w:div w:id="14120441">
                                  <w:marLeft w:val="0"/>
                                  <w:marRight w:val="0"/>
                                  <w:marTop w:val="0"/>
                                  <w:marBottom w:val="0"/>
                                  <w:divBdr>
                                    <w:top w:val="none" w:sz="0" w:space="0" w:color="auto"/>
                                    <w:left w:val="none" w:sz="0" w:space="0" w:color="auto"/>
                                    <w:bottom w:val="none" w:sz="0" w:space="0" w:color="auto"/>
                                    <w:right w:val="none" w:sz="0" w:space="0" w:color="auto"/>
                                  </w:divBdr>
                                  <w:divsChild>
                                    <w:div w:id="1323389187">
                                      <w:marLeft w:val="0"/>
                                      <w:marRight w:val="0"/>
                                      <w:marTop w:val="0"/>
                                      <w:marBottom w:val="0"/>
                                      <w:divBdr>
                                        <w:top w:val="none" w:sz="0" w:space="0" w:color="auto"/>
                                        <w:left w:val="none" w:sz="0" w:space="0" w:color="auto"/>
                                        <w:bottom w:val="none" w:sz="0" w:space="0" w:color="auto"/>
                                        <w:right w:val="none" w:sz="0" w:space="0" w:color="auto"/>
                                      </w:divBdr>
                                      <w:divsChild>
                                        <w:div w:id="1933467580">
                                          <w:marLeft w:val="0"/>
                                          <w:marRight w:val="0"/>
                                          <w:marTop w:val="0"/>
                                          <w:marBottom w:val="0"/>
                                          <w:divBdr>
                                            <w:top w:val="none" w:sz="0" w:space="0" w:color="auto"/>
                                            <w:left w:val="none" w:sz="0" w:space="0" w:color="auto"/>
                                            <w:bottom w:val="none" w:sz="0" w:space="0" w:color="auto"/>
                                            <w:right w:val="none" w:sz="0" w:space="0" w:color="auto"/>
                                          </w:divBdr>
                                          <w:divsChild>
                                            <w:div w:id="7566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293916">
                              <w:marLeft w:val="0"/>
                              <w:marRight w:val="0"/>
                              <w:marTop w:val="240"/>
                              <w:marBottom w:val="171"/>
                              <w:divBdr>
                                <w:top w:val="none" w:sz="0" w:space="0" w:color="auto"/>
                                <w:left w:val="none" w:sz="0" w:space="0" w:color="auto"/>
                                <w:bottom w:val="none" w:sz="0" w:space="0" w:color="auto"/>
                                <w:right w:val="none" w:sz="0" w:space="0" w:color="auto"/>
                              </w:divBdr>
                              <w:divsChild>
                                <w:div w:id="1671372083">
                                  <w:marLeft w:val="0"/>
                                  <w:marRight w:val="0"/>
                                  <w:marTop w:val="0"/>
                                  <w:marBottom w:val="0"/>
                                  <w:divBdr>
                                    <w:top w:val="none" w:sz="0" w:space="0" w:color="auto"/>
                                    <w:left w:val="none" w:sz="0" w:space="0" w:color="auto"/>
                                    <w:bottom w:val="none" w:sz="0" w:space="0" w:color="auto"/>
                                    <w:right w:val="none" w:sz="0" w:space="0" w:color="auto"/>
                                  </w:divBdr>
                                  <w:divsChild>
                                    <w:div w:id="827743441">
                                      <w:marLeft w:val="0"/>
                                      <w:marRight w:val="0"/>
                                      <w:marTop w:val="0"/>
                                      <w:marBottom w:val="0"/>
                                      <w:divBdr>
                                        <w:top w:val="none" w:sz="0" w:space="0" w:color="auto"/>
                                        <w:left w:val="none" w:sz="0" w:space="0" w:color="auto"/>
                                        <w:bottom w:val="none" w:sz="0" w:space="0" w:color="auto"/>
                                        <w:right w:val="none" w:sz="0" w:space="0" w:color="auto"/>
                                      </w:divBdr>
                                      <w:divsChild>
                                        <w:div w:id="1994599568">
                                          <w:marLeft w:val="0"/>
                                          <w:marRight w:val="0"/>
                                          <w:marTop w:val="0"/>
                                          <w:marBottom w:val="0"/>
                                          <w:divBdr>
                                            <w:top w:val="none" w:sz="0" w:space="0" w:color="auto"/>
                                            <w:left w:val="none" w:sz="0" w:space="0" w:color="auto"/>
                                            <w:bottom w:val="none" w:sz="0" w:space="0" w:color="auto"/>
                                            <w:right w:val="none" w:sz="0" w:space="0" w:color="auto"/>
                                          </w:divBdr>
                                          <w:divsChild>
                                            <w:div w:id="1919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75787">
                              <w:marLeft w:val="0"/>
                              <w:marRight w:val="0"/>
                              <w:marTop w:val="240"/>
                              <w:marBottom w:val="171"/>
                              <w:divBdr>
                                <w:top w:val="none" w:sz="0" w:space="0" w:color="auto"/>
                                <w:left w:val="none" w:sz="0" w:space="0" w:color="auto"/>
                                <w:bottom w:val="none" w:sz="0" w:space="0" w:color="auto"/>
                                <w:right w:val="none" w:sz="0" w:space="0" w:color="auto"/>
                              </w:divBdr>
                              <w:divsChild>
                                <w:div w:id="1025713420">
                                  <w:marLeft w:val="0"/>
                                  <w:marRight w:val="0"/>
                                  <w:marTop w:val="0"/>
                                  <w:marBottom w:val="0"/>
                                  <w:divBdr>
                                    <w:top w:val="none" w:sz="0" w:space="0" w:color="auto"/>
                                    <w:left w:val="none" w:sz="0" w:space="0" w:color="auto"/>
                                    <w:bottom w:val="none" w:sz="0" w:space="0" w:color="auto"/>
                                    <w:right w:val="none" w:sz="0" w:space="0" w:color="auto"/>
                                  </w:divBdr>
                                  <w:divsChild>
                                    <w:div w:id="1314287799">
                                      <w:marLeft w:val="0"/>
                                      <w:marRight w:val="0"/>
                                      <w:marTop w:val="0"/>
                                      <w:marBottom w:val="0"/>
                                      <w:divBdr>
                                        <w:top w:val="none" w:sz="0" w:space="0" w:color="auto"/>
                                        <w:left w:val="none" w:sz="0" w:space="0" w:color="auto"/>
                                        <w:bottom w:val="none" w:sz="0" w:space="0" w:color="auto"/>
                                        <w:right w:val="none" w:sz="0" w:space="0" w:color="auto"/>
                                      </w:divBdr>
                                      <w:divsChild>
                                        <w:div w:id="624777724">
                                          <w:marLeft w:val="0"/>
                                          <w:marRight w:val="0"/>
                                          <w:marTop w:val="0"/>
                                          <w:marBottom w:val="0"/>
                                          <w:divBdr>
                                            <w:top w:val="none" w:sz="0" w:space="0" w:color="auto"/>
                                            <w:left w:val="none" w:sz="0" w:space="0" w:color="auto"/>
                                            <w:bottom w:val="none" w:sz="0" w:space="0" w:color="auto"/>
                                            <w:right w:val="none" w:sz="0" w:space="0" w:color="auto"/>
                                          </w:divBdr>
                                          <w:divsChild>
                                            <w:div w:id="10387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31593">
                              <w:marLeft w:val="0"/>
                              <w:marRight w:val="0"/>
                              <w:marTop w:val="240"/>
                              <w:marBottom w:val="171"/>
                              <w:divBdr>
                                <w:top w:val="none" w:sz="0" w:space="0" w:color="auto"/>
                                <w:left w:val="none" w:sz="0" w:space="0" w:color="auto"/>
                                <w:bottom w:val="none" w:sz="0" w:space="0" w:color="auto"/>
                                <w:right w:val="none" w:sz="0" w:space="0" w:color="auto"/>
                              </w:divBdr>
                              <w:divsChild>
                                <w:div w:id="1293512247">
                                  <w:marLeft w:val="0"/>
                                  <w:marRight w:val="0"/>
                                  <w:marTop w:val="0"/>
                                  <w:marBottom w:val="0"/>
                                  <w:divBdr>
                                    <w:top w:val="none" w:sz="0" w:space="0" w:color="auto"/>
                                    <w:left w:val="none" w:sz="0" w:space="0" w:color="auto"/>
                                    <w:bottom w:val="none" w:sz="0" w:space="0" w:color="auto"/>
                                    <w:right w:val="none" w:sz="0" w:space="0" w:color="auto"/>
                                  </w:divBdr>
                                  <w:divsChild>
                                    <w:div w:id="1573007359">
                                      <w:marLeft w:val="0"/>
                                      <w:marRight w:val="0"/>
                                      <w:marTop w:val="0"/>
                                      <w:marBottom w:val="0"/>
                                      <w:divBdr>
                                        <w:top w:val="none" w:sz="0" w:space="0" w:color="auto"/>
                                        <w:left w:val="none" w:sz="0" w:space="0" w:color="auto"/>
                                        <w:bottom w:val="none" w:sz="0" w:space="0" w:color="auto"/>
                                        <w:right w:val="none" w:sz="0" w:space="0" w:color="auto"/>
                                      </w:divBdr>
                                      <w:divsChild>
                                        <w:div w:id="1932158795">
                                          <w:marLeft w:val="0"/>
                                          <w:marRight w:val="0"/>
                                          <w:marTop w:val="0"/>
                                          <w:marBottom w:val="0"/>
                                          <w:divBdr>
                                            <w:top w:val="none" w:sz="0" w:space="0" w:color="auto"/>
                                            <w:left w:val="none" w:sz="0" w:space="0" w:color="auto"/>
                                            <w:bottom w:val="none" w:sz="0" w:space="0" w:color="auto"/>
                                            <w:right w:val="none" w:sz="0" w:space="0" w:color="auto"/>
                                          </w:divBdr>
                                          <w:divsChild>
                                            <w:div w:id="117873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765833">
                              <w:marLeft w:val="0"/>
                              <w:marRight w:val="0"/>
                              <w:marTop w:val="240"/>
                              <w:marBottom w:val="171"/>
                              <w:divBdr>
                                <w:top w:val="none" w:sz="0" w:space="0" w:color="auto"/>
                                <w:left w:val="none" w:sz="0" w:space="0" w:color="auto"/>
                                <w:bottom w:val="none" w:sz="0" w:space="0" w:color="auto"/>
                                <w:right w:val="none" w:sz="0" w:space="0" w:color="auto"/>
                              </w:divBdr>
                              <w:divsChild>
                                <w:div w:id="254678473">
                                  <w:marLeft w:val="0"/>
                                  <w:marRight w:val="0"/>
                                  <w:marTop w:val="0"/>
                                  <w:marBottom w:val="0"/>
                                  <w:divBdr>
                                    <w:top w:val="none" w:sz="0" w:space="0" w:color="auto"/>
                                    <w:left w:val="none" w:sz="0" w:space="0" w:color="auto"/>
                                    <w:bottom w:val="none" w:sz="0" w:space="0" w:color="auto"/>
                                    <w:right w:val="none" w:sz="0" w:space="0" w:color="auto"/>
                                  </w:divBdr>
                                  <w:divsChild>
                                    <w:div w:id="196820179">
                                      <w:marLeft w:val="0"/>
                                      <w:marRight w:val="0"/>
                                      <w:marTop w:val="0"/>
                                      <w:marBottom w:val="0"/>
                                      <w:divBdr>
                                        <w:top w:val="none" w:sz="0" w:space="0" w:color="auto"/>
                                        <w:left w:val="none" w:sz="0" w:space="0" w:color="auto"/>
                                        <w:bottom w:val="none" w:sz="0" w:space="0" w:color="auto"/>
                                        <w:right w:val="none" w:sz="0" w:space="0" w:color="auto"/>
                                      </w:divBdr>
                                      <w:divsChild>
                                        <w:div w:id="945306992">
                                          <w:marLeft w:val="0"/>
                                          <w:marRight w:val="0"/>
                                          <w:marTop w:val="0"/>
                                          <w:marBottom w:val="0"/>
                                          <w:divBdr>
                                            <w:top w:val="none" w:sz="0" w:space="0" w:color="auto"/>
                                            <w:left w:val="none" w:sz="0" w:space="0" w:color="auto"/>
                                            <w:bottom w:val="none" w:sz="0" w:space="0" w:color="auto"/>
                                            <w:right w:val="none" w:sz="0" w:space="0" w:color="auto"/>
                                          </w:divBdr>
                                          <w:divsChild>
                                            <w:div w:id="16725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32146">
                              <w:marLeft w:val="0"/>
                              <w:marRight w:val="0"/>
                              <w:marTop w:val="0"/>
                              <w:marBottom w:val="0"/>
                              <w:divBdr>
                                <w:top w:val="none" w:sz="0" w:space="0" w:color="auto"/>
                                <w:left w:val="none" w:sz="0" w:space="0" w:color="auto"/>
                                <w:bottom w:val="none" w:sz="0" w:space="0" w:color="auto"/>
                                <w:right w:val="none" w:sz="0" w:space="0" w:color="auto"/>
                              </w:divBdr>
                            </w:div>
                            <w:div w:id="481582819">
                              <w:marLeft w:val="0"/>
                              <w:marRight w:val="0"/>
                              <w:marTop w:val="0"/>
                              <w:marBottom w:val="0"/>
                              <w:divBdr>
                                <w:top w:val="none" w:sz="0" w:space="0" w:color="auto"/>
                                <w:left w:val="none" w:sz="0" w:space="0" w:color="auto"/>
                                <w:bottom w:val="none" w:sz="0" w:space="0" w:color="auto"/>
                                <w:right w:val="none" w:sz="0" w:space="0" w:color="auto"/>
                              </w:divBdr>
                            </w:div>
                            <w:div w:id="537743265">
                              <w:marLeft w:val="0"/>
                              <w:marRight w:val="0"/>
                              <w:marTop w:val="0"/>
                              <w:marBottom w:val="0"/>
                              <w:divBdr>
                                <w:top w:val="none" w:sz="0" w:space="0" w:color="auto"/>
                                <w:left w:val="none" w:sz="0" w:space="0" w:color="auto"/>
                                <w:bottom w:val="none" w:sz="0" w:space="0" w:color="auto"/>
                                <w:right w:val="none" w:sz="0" w:space="0" w:color="auto"/>
                              </w:divBdr>
                            </w:div>
                            <w:div w:id="246307593">
                              <w:marLeft w:val="0"/>
                              <w:marRight w:val="0"/>
                              <w:marTop w:val="0"/>
                              <w:marBottom w:val="0"/>
                              <w:divBdr>
                                <w:top w:val="none" w:sz="0" w:space="0" w:color="auto"/>
                                <w:left w:val="none" w:sz="0" w:space="0" w:color="auto"/>
                                <w:bottom w:val="none" w:sz="0" w:space="0" w:color="auto"/>
                                <w:right w:val="none" w:sz="0" w:space="0" w:color="auto"/>
                              </w:divBdr>
                            </w:div>
                            <w:div w:id="245922998">
                              <w:marLeft w:val="0"/>
                              <w:marRight w:val="0"/>
                              <w:marTop w:val="0"/>
                              <w:marBottom w:val="0"/>
                              <w:divBdr>
                                <w:top w:val="none" w:sz="0" w:space="0" w:color="auto"/>
                                <w:left w:val="none" w:sz="0" w:space="0" w:color="auto"/>
                                <w:bottom w:val="none" w:sz="0" w:space="0" w:color="auto"/>
                                <w:right w:val="none" w:sz="0" w:space="0" w:color="auto"/>
                              </w:divBdr>
                            </w:div>
                          </w:divsChild>
                        </w:div>
                        <w:div w:id="6095117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893687646">
          <w:marLeft w:val="480"/>
          <w:marRight w:val="480"/>
          <w:marTop w:val="100"/>
          <w:marBottom w:val="0"/>
          <w:divBdr>
            <w:top w:val="none" w:sz="0" w:space="0" w:color="auto"/>
            <w:left w:val="none" w:sz="0" w:space="0" w:color="auto"/>
            <w:bottom w:val="none" w:sz="0" w:space="0" w:color="auto"/>
            <w:right w:val="none" w:sz="0" w:space="0" w:color="auto"/>
          </w:divBdr>
          <w:divsChild>
            <w:div w:id="1165171887">
              <w:marLeft w:val="0"/>
              <w:marRight w:val="0"/>
              <w:marTop w:val="0"/>
              <w:marBottom w:val="0"/>
              <w:divBdr>
                <w:top w:val="none" w:sz="0" w:space="0" w:color="auto"/>
                <w:left w:val="none" w:sz="0" w:space="0" w:color="auto"/>
                <w:bottom w:val="none" w:sz="0" w:space="0" w:color="auto"/>
                <w:right w:val="none" w:sz="0" w:space="0" w:color="auto"/>
              </w:divBdr>
              <w:divsChild>
                <w:div w:id="715206828">
                  <w:marLeft w:val="0"/>
                  <w:marRight w:val="0"/>
                  <w:marTop w:val="0"/>
                  <w:marBottom w:val="0"/>
                  <w:divBdr>
                    <w:top w:val="single" w:sz="6" w:space="0" w:color="auto"/>
                    <w:left w:val="single" w:sz="6" w:space="0" w:color="auto"/>
                    <w:bottom w:val="single" w:sz="6" w:space="0" w:color="auto"/>
                    <w:right w:val="single" w:sz="6" w:space="0" w:color="auto"/>
                  </w:divBdr>
                  <w:divsChild>
                    <w:div w:id="720789822">
                      <w:marLeft w:val="0"/>
                      <w:marRight w:val="0"/>
                      <w:marTop w:val="0"/>
                      <w:marBottom w:val="0"/>
                      <w:divBdr>
                        <w:top w:val="none" w:sz="0" w:space="0" w:color="auto"/>
                        <w:left w:val="none" w:sz="0" w:space="0" w:color="auto"/>
                        <w:bottom w:val="none" w:sz="0" w:space="0" w:color="auto"/>
                        <w:right w:val="none" w:sz="0" w:space="0" w:color="auto"/>
                      </w:divBdr>
                      <w:divsChild>
                        <w:div w:id="8905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orj.io/" TargetMode="External"/><Relationship Id="rId5" Type="http://schemas.openxmlformats.org/officeDocument/2006/relationships/hyperlink" Target="https://filecoin.io/filecoi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17</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2026-04-17T04:55:00Z</dcterms:created>
  <dcterms:modified xsi:type="dcterms:W3CDTF">2026-04-17T06:19:00Z</dcterms:modified>
</cp:coreProperties>
</file>