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767F23" w:rsidRDefault="004443CD">
      <w:pPr>
        <w:shd w:val="clear" w:color="auto" w:fill="FFFFFF"/>
        <w:spacing w:after="0" w:line="360" w:lineRule="auto"/>
        <w:jc w:val="center"/>
        <w:rPr>
          <w:rFonts w:ascii="Times New Roman" w:eastAsia="Times New Roman" w:hAnsi="Times New Roman" w:cs="Times New Roman"/>
          <w:b/>
          <w:bCs/>
          <w:color w:val="222222"/>
        </w:rPr>
      </w:pPr>
      <w:r>
        <w:rPr>
          <w:rFonts w:ascii="Times New Roman" w:eastAsia="Times New Roman" w:hAnsi="Times New Roman" w:cs="Times New Roman"/>
          <w:b/>
          <w:bCs/>
          <w:color w:val="222222"/>
        </w:rPr>
        <w:t>Smart Last-Mile Delivery in Healthcare: The Role of AI, Drones, and Autonomous Vehicles</w:t>
      </w:r>
    </w:p>
    <w:p w14:paraId="00000002"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Geraldine I. Ifeanyi </w:t>
      </w:r>
    </w:p>
    <w:p w14:paraId="00000006" w14:textId="77777777" w:rsidR="00767F23" w:rsidRDefault="00767F23">
      <w:pPr>
        <w:spacing w:before="280" w:after="280" w:line="360" w:lineRule="auto"/>
        <w:jc w:val="both"/>
        <w:rPr>
          <w:rFonts w:ascii="Times New Roman" w:eastAsia="Times New Roman" w:hAnsi="Times New Roman" w:cs="Times New Roman"/>
        </w:rPr>
      </w:pPr>
      <w:bookmarkStart w:id="0" w:name="_GoBack"/>
      <w:bookmarkEnd w:id="0"/>
    </w:p>
    <w:p w14:paraId="00000007"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Abstract</w:t>
      </w:r>
    </w:p>
    <w:p w14:paraId="00000008"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last mile of healthcare logistics represents one of the most complex, costly, and critical segments of the healthcare supply chain. It directly influences the accessi</w:t>
      </w:r>
      <w:r>
        <w:rPr>
          <w:rFonts w:ascii="Times New Roman" w:eastAsia="Times New Roman" w:hAnsi="Times New Roman" w:cs="Times New Roman"/>
        </w:rPr>
        <w:t>bility, timeliness, and reliability of essential medical supplies such as vaccines, blood products, pharmaceuticals, and diagnostic tools. Recent advances in artificial intelligence (AI), unmanned aerial vehicles (drones), and autonomous ground vehicles ha</w:t>
      </w:r>
      <w:r>
        <w:rPr>
          <w:rFonts w:ascii="Times New Roman" w:eastAsia="Times New Roman" w:hAnsi="Times New Roman" w:cs="Times New Roman"/>
        </w:rPr>
        <w:t>ve significantly transformed this domain, enabling real-time decision-making, enhanced delivery efficiency, and improved healthcare outcomes. This literature review synthesizes current research on smart last-mile delivery systems in healthcare, focusing on</w:t>
      </w:r>
      <w:r>
        <w:rPr>
          <w:rFonts w:ascii="Times New Roman" w:eastAsia="Times New Roman" w:hAnsi="Times New Roman" w:cs="Times New Roman"/>
        </w:rPr>
        <w:t xml:space="preserve"> the integration of AI-driven optimization, drone-enabled delivery, and autonomous vehicle technologies. It examines operational benefits, system architectures, challenges, and future directions, while highlighting the implications for global health equity</w:t>
      </w:r>
      <w:r>
        <w:rPr>
          <w:rFonts w:ascii="Times New Roman" w:eastAsia="Times New Roman" w:hAnsi="Times New Roman" w:cs="Times New Roman"/>
        </w:rPr>
        <w:t xml:space="preserve"> and emergency preparedness.</w:t>
      </w:r>
    </w:p>
    <w:p w14:paraId="00000009"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b/>
          <w:bCs/>
        </w:rPr>
        <w:t xml:space="preserve">Keywords: </w:t>
      </w:r>
      <w:r>
        <w:rPr>
          <w:rFonts w:ascii="Times New Roman" w:eastAsia="Times New Roman" w:hAnsi="Times New Roman" w:cs="Times New Roman"/>
        </w:rPr>
        <w:t>Smart logistics, healthcare supply chain, last-mile delivery, artificial intelligence, drones, autonomous vehicles, medical logistics, digital health, IoT</w:t>
      </w:r>
    </w:p>
    <w:p w14:paraId="0000000A" w14:textId="77777777" w:rsidR="00767F23" w:rsidRDefault="00767F23">
      <w:pPr>
        <w:spacing w:before="280" w:after="280" w:line="360" w:lineRule="auto"/>
        <w:ind w:firstLine="720"/>
        <w:jc w:val="both"/>
        <w:rPr>
          <w:rFonts w:ascii="Times New Roman" w:eastAsia="Times New Roman" w:hAnsi="Times New Roman" w:cs="Times New Roman"/>
        </w:rPr>
      </w:pPr>
    </w:p>
    <w:p w14:paraId="0000000B" w14:textId="77777777" w:rsidR="00767F23" w:rsidRDefault="00767F23">
      <w:pPr>
        <w:spacing w:before="280" w:after="280" w:line="360" w:lineRule="auto"/>
        <w:ind w:firstLine="720"/>
        <w:jc w:val="both"/>
        <w:rPr>
          <w:rFonts w:ascii="Times New Roman" w:eastAsia="Times New Roman" w:hAnsi="Times New Roman" w:cs="Times New Roman"/>
        </w:rPr>
      </w:pPr>
    </w:p>
    <w:p w14:paraId="0000000C" w14:textId="77777777" w:rsidR="00767F23" w:rsidRDefault="00767F23">
      <w:pPr>
        <w:spacing w:before="280" w:after="280" w:line="360" w:lineRule="auto"/>
        <w:ind w:firstLine="720"/>
        <w:jc w:val="both"/>
        <w:rPr>
          <w:rFonts w:ascii="Times New Roman" w:eastAsia="Times New Roman" w:hAnsi="Times New Roman" w:cs="Times New Roman"/>
        </w:rPr>
      </w:pPr>
    </w:p>
    <w:p w14:paraId="0000000D" w14:textId="77777777" w:rsidR="00767F23" w:rsidRDefault="00767F23">
      <w:pPr>
        <w:spacing w:before="280" w:after="280" w:line="360" w:lineRule="auto"/>
        <w:ind w:firstLine="720"/>
        <w:jc w:val="both"/>
        <w:rPr>
          <w:rFonts w:ascii="Times New Roman" w:eastAsia="Times New Roman" w:hAnsi="Times New Roman" w:cs="Times New Roman"/>
        </w:rPr>
      </w:pPr>
    </w:p>
    <w:p w14:paraId="0000000E" w14:textId="77777777" w:rsidR="00767F23" w:rsidRDefault="00767F23">
      <w:pPr>
        <w:spacing w:before="280" w:after="280" w:line="360" w:lineRule="auto"/>
        <w:ind w:firstLine="720"/>
        <w:jc w:val="both"/>
        <w:rPr>
          <w:rFonts w:ascii="Times New Roman" w:eastAsia="Times New Roman" w:hAnsi="Times New Roman" w:cs="Times New Roman"/>
        </w:rPr>
      </w:pPr>
    </w:p>
    <w:p w14:paraId="0000000F" w14:textId="77777777" w:rsidR="00767F23" w:rsidRDefault="00767F23">
      <w:pPr>
        <w:spacing w:before="280" w:after="280" w:line="360" w:lineRule="auto"/>
        <w:ind w:firstLine="720"/>
        <w:jc w:val="both"/>
        <w:rPr>
          <w:rFonts w:ascii="Times New Roman" w:eastAsia="Times New Roman" w:hAnsi="Times New Roman" w:cs="Times New Roman"/>
        </w:rPr>
      </w:pPr>
    </w:p>
    <w:p w14:paraId="00000010" w14:textId="77777777" w:rsidR="00767F23" w:rsidRDefault="00767F23">
      <w:pPr>
        <w:spacing w:before="280" w:after="280" w:line="360" w:lineRule="auto"/>
        <w:ind w:firstLine="720"/>
        <w:jc w:val="both"/>
        <w:rPr>
          <w:rFonts w:ascii="Times New Roman" w:eastAsia="Times New Roman" w:hAnsi="Times New Roman" w:cs="Times New Roman"/>
        </w:rPr>
      </w:pPr>
    </w:p>
    <w:p w14:paraId="00000011" w14:textId="77777777" w:rsidR="00767F23" w:rsidRDefault="00767F23">
      <w:pPr>
        <w:spacing w:before="280" w:after="280" w:line="360" w:lineRule="auto"/>
        <w:ind w:firstLine="720"/>
        <w:jc w:val="both"/>
        <w:rPr>
          <w:rFonts w:ascii="Times New Roman" w:eastAsia="Times New Roman" w:hAnsi="Times New Roman" w:cs="Times New Roman"/>
        </w:rPr>
      </w:pPr>
    </w:p>
    <w:p w14:paraId="00000012" w14:textId="77777777" w:rsidR="00767F23" w:rsidRDefault="00767F23">
      <w:pPr>
        <w:spacing w:before="280" w:after="280" w:line="360" w:lineRule="auto"/>
        <w:ind w:firstLine="720"/>
        <w:jc w:val="both"/>
        <w:rPr>
          <w:rFonts w:ascii="Times New Roman" w:eastAsia="Times New Roman" w:hAnsi="Times New Roman" w:cs="Times New Roman"/>
        </w:rPr>
      </w:pPr>
    </w:p>
    <w:p w14:paraId="00000013" w14:textId="77777777" w:rsidR="00767F23" w:rsidRDefault="00767F23">
      <w:pPr>
        <w:spacing w:before="280" w:after="280" w:line="360" w:lineRule="auto"/>
        <w:ind w:firstLine="720"/>
        <w:jc w:val="both"/>
        <w:rPr>
          <w:rFonts w:ascii="Times New Roman" w:eastAsia="Times New Roman" w:hAnsi="Times New Roman" w:cs="Times New Roman"/>
          <w:b/>
          <w:bCs/>
        </w:rPr>
      </w:pPr>
    </w:p>
    <w:p w14:paraId="00000014"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1. Introduction</w:t>
      </w:r>
    </w:p>
    <w:p w14:paraId="00000015"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last mile of healthcare delivery</w:t>
      </w:r>
      <w:r>
        <w:rPr>
          <w:rFonts w:ascii="Times New Roman" w:eastAsia="Times New Roman" w:hAnsi="Times New Roman" w:cs="Times New Roman"/>
        </w:rPr>
        <w:t xml:space="preserve"> represents the most sensitive and complex segment of the healthcare supply chain, where logistics directly intersect with patient outcomes [1-3]. Unlike conventional delivery systems, healthcare logistics must accommodate strict requirements for timelines</w:t>
      </w:r>
      <w:r>
        <w:rPr>
          <w:rFonts w:ascii="Times New Roman" w:eastAsia="Times New Roman" w:hAnsi="Times New Roman" w:cs="Times New Roman"/>
        </w:rPr>
        <w:t xml:space="preserve">s, temperature control, and product integrity. Delays in this stage can lead to severe consequences, including treatment interruptions, vaccine spoilage, and preventable mortality. As healthcare systems increasingly shift toward patient-centered care, the </w:t>
      </w:r>
      <w:r>
        <w:rPr>
          <w:rFonts w:ascii="Times New Roman" w:eastAsia="Times New Roman" w:hAnsi="Times New Roman" w:cs="Times New Roman"/>
        </w:rPr>
        <w:t>importance of efficient last-mile delivery has become even more pronounced [4, 5]. In many healthcare systems, last-mile delivery is disproportionately expensive and operationally challenging [6, 7]. Research has shown that this segment can account for mor</w:t>
      </w:r>
      <w:r>
        <w:rPr>
          <w:rFonts w:ascii="Times New Roman" w:eastAsia="Times New Roman" w:hAnsi="Times New Roman" w:cs="Times New Roman"/>
        </w:rPr>
        <w:t>e than half of total logistics costs due to fragmented demand, geographic dispersion, and infrastructure limitations [8-10]. These challenges are further amplified in rural and underserved areas where road networks are inadequate, and healthcare facilities</w:t>
      </w:r>
      <w:r>
        <w:rPr>
          <w:rFonts w:ascii="Times New Roman" w:eastAsia="Times New Roman" w:hAnsi="Times New Roman" w:cs="Times New Roman"/>
        </w:rPr>
        <w:t xml:space="preserve"> are sparsely distributed. As a result, traditional logistics models often fail to meet the growing demand for timely and equitable healthcare access.</w:t>
      </w:r>
    </w:p>
    <w:p w14:paraId="00000016"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emergence of digital technologies, particularly artificial intelligence, has begun to transform last-</w:t>
      </w:r>
      <w:r>
        <w:rPr>
          <w:rFonts w:ascii="Times New Roman" w:eastAsia="Times New Roman" w:hAnsi="Times New Roman" w:cs="Times New Roman"/>
        </w:rPr>
        <w:t>mile delivery from a reactive process into a proactive and predictive system [11, 12]. AI enables healthcare providers to anticipate demand patterns, optimize delivery routes, and respond dynamically to disruptions [13-15]. This transition marks a shift fr</w:t>
      </w:r>
      <w:r>
        <w:rPr>
          <w:rFonts w:ascii="Times New Roman" w:eastAsia="Times New Roman" w:hAnsi="Times New Roman" w:cs="Times New Roman"/>
        </w:rPr>
        <w:t>om static logistics planning to adaptive, real-time decision-making systems that can significantly enhance operational efficiency. Simultaneously, advancements in mobility technologies, such as drones and autonomous vehicles, have introduced new possibilit</w:t>
      </w:r>
      <w:r>
        <w:rPr>
          <w:rFonts w:ascii="Times New Roman" w:eastAsia="Times New Roman" w:hAnsi="Times New Roman" w:cs="Times New Roman"/>
        </w:rPr>
        <w:t>ies for overcoming physical and infrastructural barriers [16, 17]. These technologies offer innovative solutions for delivering medical supplies in hard-to-reach areas, reducing reliance on traditional transportation networks. Their integration into health</w:t>
      </w:r>
      <w:r>
        <w:rPr>
          <w:rFonts w:ascii="Times New Roman" w:eastAsia="Times New Roman" w:hAnsi="Times New Roman" w:cs="Times New Roman"/>
        </w:rPr>
        <w:t xml:space="preserve">care logistics has demonstrated significant potential in improving delivery speed and reliability. The convergence of AI, drones, and autonomous systems has given rise to the concept of smart last-mile delivery [18-20]. This paradigm emphasizes </w:t>
      </w:r>
      <w:r>
        <w:rPr>
          <w:rFonts w:ascii="Times New Roman" w:eastAsia="Times New Roman" w:hAnsi="Times New Roman" w:cs="Times New Roman"/>
        </w:rPr>
        <w:lastRenderedPageBreak/>
        <w:t>automation,</w:t>
      </w:r>
      <w:r>
        <w:rPr>
          <w:rFonts w:ascii="Times New Roman" w:eastAsia="Times New Roman" w:hAnsi="Times New Roman" w:cs="Times New Roman"/>
        </w:rPr>
        <w:t xml:space="preserve"> connectivity, and intelligence, enabling healthcare systems to operate more efficiently and resiliently. This review aims to critically examine the role of these technologies in reshaping healthcare logistics and to identify the opportunities and challeng</w:t>
      </w:r>
      <w:r>
        <w:rPr>
          <w:rFonts w:ascii="Times New Roman" w:eastAsia="Times New Roman" w:hAnsi="Times New Roman" w:cs="Times New Roman"/>
        </w:rPr>
        <w:t>es associated with their adoption.</w:t>
      </w:r>
    </w:p>
    <w:p w14:paraId="00000017" w14:textId="77777777" w:rsidR="00767F23" w:rsidRDefault="00767F23">
      <w:pPr>
        <w:spacing w:after="0" w:line="360" w:lineRule="auto"/>
        <w:jc w:val="both"/>
        <w:rPr>
          <w:rFonts w:ascii="Times New Roman" w:eastAsia="Times New Roman" w:hAnsi="Times New Roman" w:cs="Times New Roman"/>
        </w:rPr>
      </w:pPr>
    </w:p>
    <w:p w14:paraId="00000018" w14:textId="77777777" w:rsidR="00767F23" w:rsidRDefault="00767F23">
      <w:pPr>
        <w:spacing w:after="0" w:line="360" w:lineRule="auto"/>
        <w:jc w:val="both"/>
        <w:rPr>
          <w:rFonts w:ascii="Times New Roman" w:eastAsia="Times New Roman" w:hAnsi="Times New Roman" w:cs="Times New Roman"/>
        </w:rPr>
      </w:pPr>
    </w:p>
    <w:p w14:paraId="00000019" w14:textId="77777777" w:rsidR="00767F23" w:rsidRDefault="00767F23">
      <w:pPr>
        <w:spacing w:after="0" w:line="360" w:lineRule="auto"/>
        <w:jc w:val="both"/>
        <w:rPr>
          <w:rFonts w:ascii="Times New Roman" w:eastAsia="Times New Roman" w:hAnsi="Times New Roman" w:cs="Times New Roman"/>
        </w:rPr>
      </w:pPr>
    </w:p>
    <w:p w14:paraId="0000001A" w14:textId="77777777" w:rsidR="00767F23" w:rsidRDefault="00767F23">
      <w:pPr>
        <w:spacing w:after="0" w:line="360" w:lineRule="auto"/>
        <w:jc w:val="both"/>
        <w:rPr>
          <w:rFonts w:ascii="Times New Roman" w:eastAsia="Times New Roman" w:hAnsi="Times New Roman" w:cs="Times New Roman"/>
        </w:rPr>
      </w:pPr>
    </w:p>
    <w:p w14:paraId="0000001B"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2. Conceptual Foundations of Smart Last-Mile Healthcare Delivery</w:t>
      </w:r>
    </w:p>
    <w:p w14:paraId="0000001C"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Smart last-mile delivery systems are built on the integration of digital intelligence and physical logistics infrastructure [21, 22]. At the core of these systems is the ability to collect, process, and act on real-time data. This data-driven approach allo</w:t>
      </w:r>
      <w:r>
        <w:rPr>
          <w:rFonts w:ascii="Times New Roman" w:eastAsia="Times New Roman" w:hAnsi="Times New Roman" w:cs="Times New Roman"/>
        </w:rPr>
        <w:t>ws healthcare providers to optimize delivery operations and ensure that medical supplies reach their destinations efficiently and safely. The shift toward data-centric logistics represents a fundamental transformation in how healthcare supply chains are ma</w:t>
      </w:r>
      <w:r>
        <w:rPr>
          <w:rFonts w:ascii="Times New Roman" w:eastAsia="Times New Roman" w:hAnsi="Times New Roman" w:cs="Times New Roman"/>
        </w:rPr>
        <w:t>naged. One of the key components of smart delivery systems is the use of interconnected technologies, particularly the Internet of Things (IoT) [23, 24]. IoT devices, such as sensors and tracking systems, provide continuous monitoring of critical parameter</w:t>
      </w:r>
      <w:r>
        <w:rPr>
          <w:rFonts w:ascii="Times New Roman" w:eastAsia="Times New Roman" w:hAnsi="Times New Roman" w:cs="Times New Roman"/>
        </w:rPr>
        <w:t>s, including temperature, humidity, and location [25-27]. This real-time visibility ensures compliance with stringent healthcare standards, especially for temperature-sensitive products like vaccines and biologics.</w:t>
      </w:r>
    </w:p>
    <w:p w14:paraId="0000001D"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Another foundational element is the conce</w:t>
      </w:r>
      <w:r>
        <w:rPr>
          <w:rFonts w:ascii="Times New Roman" w:eastAsia="Times New Roman" w:hAnsi="Times New Roman" w:cs="Times New Roman"/>
        </w:rPr>
        <w:t>pt of system interoperability. Smart delivery systems rely on seamless communication between various components, including warehouses, transportation units, and healthcare facilities [28-30]. This integration enables coordinated decision-making and reduces</w:t>
      </w:r>
      <w:r>
        <w:rPr>
          <w:rFonts w:ascii="Times New Roman" w:eastAsia="Times New Roman" w:hAnsi="Times New Roman" w:cs="Times New Roman"/>
        </w:rPr>
        <w:t xml:space="preserve"> inefficiencies associated with fragmented logistics networks. Interoperability also facilitates the sharing of data across stakeholders, enhancing transparency and accountability. The adoption of hybrid delivery models further strengthens the conceptual f</w:t>
      </w:r>
      <w:r>
        <w:rPr>
          <w:rFonts w:ascii="Times New Roman" w:eastAsia="Times New Roman" w:hAnsi="Times New Roman" w:cs="Times New Roman"/>
        </w:rPr>
        <w:t xml:space="preserve">ramework of smart logistics [31, 32]. These models combine traditional transportation methods with emerging technologies such as drones and autonomous vehicles. </w:t>
      </w:r>
    </w:p>
    <w:p w14:paraId="0000001E"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By leveraging the strengths of each mode of delivery, hybrid systems can achieve greater effic</w:t>
      </w:r>
      <w:r>
        <w:rPr>
          <w:rFonts w:ascii="Times New Roman" w:eastAsia="Times New Roman" w:hAnsi="Times New Roman" w:cs="Times New Roman"/>
        </w:rPr>
        <w:t>iency and flexibility. For example, trucks can transport bulk supplies to regional hubs, while drones handle the final delivery to remote locations [33]. Ultimately, smart last-mile delivery systems are characterized by their adaptability and resilience [3</w:t>
      </w:r>
      <w:r>
        <w:rPr>
          <w:rFonts w:ascii="Times New Roman" w:eastAsia="Times New Roman" w:hAnsi="Times New Roman" w:cs="Times New Roman"/>
        </w:rPr>
        <w:t xml:space="preserve">4]. They are designed to respond to dynamic conditions, such as sudden changes in demand or disruptions caused by natural disasters. This capability </w:t>
      </w:r>
      <w:r>
        <w:rPr>
          <w:rFonts w:ascii="Times New Roman" w:eastAsia="Times New Roman" w:hAnsi="Times New Roman" w:cs="Times New Roman"/>
        </w:rPr>
        <w:lastRenderedPageBreak/>
        <w:t>is particularly important in healthcare, where timely delivery can mean the difference between life and dea</w:t>
      </w:r>
      <w:r>
        <w:rPr>
          <w:rFonts w:ascii="Times New Roman" w:eastAsia="Times New Roman" w:hAnsi="Times New Roman" w:cs="Times New Roman"/>
        </w:rPr>
        <w:t>th. As such, the conceptual foundations of these systems are closely aligned with the broader goals of improving healthcare accessibility and quality.</w:t>
      </w:r>
    </w:p>
    <w:p w14:paraId="0000001F" w14:textId="77777777" w:rsidR="00767F23" w:rsidRDefault="00767F23">
      <w:pPr>
        <w:spacing w:after="0" w:line="360" w:lineRule="auto"/>
        <w:jc w:val="both"/>
        <w:rPr>
          <w:rFonts w:ascii="Times New Roman" w:eastAsia="Times New Roman" w:hAnsi="Times New Roman" w:cs="Times New Roman"/>
        </w:rPr>
      </w:pPr>
    </w:p>
    <w:p w14:paraId="00000020" w14:textId="77777777" w:rsidR="00767F23" w:rsidRDefault="00767F23">
      <w:pPr>
        <w:spacing w:after="0" w:line="360" w:lineRule="auto"/>
        <w:jc w:val="both"/>
        <w:rPr>
          <w:rFonts w:ascii="Times New Roman" w:eastAsia="Times New Roman" w:hAnsi="Times New Roman" w:cs="Times New Roman"/>
        </w:rPr>
      </w:pPr>
    </w:p>
    <w:p w14:paraId="00000021" w14:textId="77777777" w:rsidR="00767F23" w:rsidRDefault="00767F23">
      <w:pPr>
        <w:spacing w:after="0" w:line="360" w:lineRule="auto"/>
        <w:jc w:val="both"/>
        <w:rPr>
          <w:rFonts w:ascii="Times New Roman" w:eastAsia="Times New Roman" w:hAnsi="Times New Roman" w:cs="Times New Roman"/>
        </w:rPr>
      </w:pPr>
    </w:p>
    <w:p w14:paraId="00000022" w14:textId="77777777" w:rsidR="00767F23" w:rsidRDefault="00767F23">
      <w:pPr>
        <w:spacing w:after="0" w:line="360" w:lineRule="auto"/>
        <w:jc w:val="both"/>
        <w:rPr>
          <w:rFonts w:ascii="Times New Roman" w:eastAsia="Times New Roman" w:hAnsi="Times New Roman" w:cs="Times New Roman"/>
        </w:rPr>
      </w:pPr>
    </w:p>
    <w:p w14:paraId="00000023" w14:textId="77777777" w:rsidR="00767F23" w:rsidRDefault="00767F23">
      <w:pPr>
        <w:spacing w:after="0" w:line="360" w:lineRule="auto"/>
        <w:jc w:val="both"/>
        <w:rPr>
          <w:rFonts w:ascii="Times New Roman" w:eastAsia="Times New Roman" w:hAnsi="Times New Roman" w:cs="Times New Roman"/>
        </w:rPr>
      </w:pPr>
    </w:p>
    <w:p w14:paraId="00000024"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3. Artificial Intelligence in Healthcare Last-Mile Delivery</w:t>
      </w:r>
    </w:p>
    <w:p w14:paraId="00000025"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Artificial intelligence serves as the ba</w:t>
      </w:r>
      <w:r>
        <w:rPr>
          <w:rFonts w:ascii="Times New Roman" w:eastAsia="Times New Roman" w:hAnsi="Times New Roman" w:cs="Times New Roman"/>
        </w:rPr>
        <w:t>ckbone of modern smart logistics systems, providing the computational power needed to analyze complex datasets and optimize delivery operations [35, 36]. In healthcare, AI applications extend beyond simple automation to include advanced decision-support sy</w:t>
      </w:r>
      <w:r>
        <w:rPr>
          <w:rFonts w:ascii="Times New Roman" w:eastAsia="Times New Roman" w:hAnsi="Times New Roman" w:cs="Times New Roman"/>
        </w:rPr>
        <w:t>stems that enhance both efficiency and reliability [37, 38]. These systems are capable of processing vast amounts of data from multiple sources, enabling more informed and timely decision-making. One of the most significant contributions of AI is in predic</w:t>
      </w:r>
      <w:r>
        <w:rPr>
          <w:rFonts w:ascii="Times New Roman" w:eastAsia="Times New Roman" w:hAnsi="Times New Roman" w:cs="Times New Roman"/>
        </w:rPr>
        <w:t>tive analytics [39, 40]. By analyzing historical data and identifying patterns, AI models can forecast demand for medical supplies with remarkable accuracy [41]. This capability allows healthcare providers to allocate resources more effectively and avoid s</w:t>
      </w:r>
      <w:r>
        <w:rPr>
          <w:rFonts w:ascii="Times New Roman" w:eastAsia="Times New Roman" w:hAnsi="Times New Roman" w:cs="Times New Roman"/>
        </w:rPr>
        <w:t>hortages or overstocking. Predictive analytics is particularly valuable during public health emergencies, where demand patterns can change rapidly and unpredictably.</w:t>
      </w:r>
    </w:p>
    <w:p w14:paraId="00000026"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AI also plays a critical role in route optimization. Traditional routing methods often rel</w:t>
      </w:r>
      <w:r>
        <w:rPr>
          <w:rFonts w:ascii="Times New Roman" w:eastAsia="Times New Roman" w:hAnsi="Times New Roman" w:cs="Times New Roman"/>
        </w:rPr>
        <w:t>y on static planning, which fails to account for real-time variables such as traffic congestion or weather conditions [42]. In contrast, AI-driven algorithms can dynamically adjust delivery routes based on current data, ensuring that supplies reach their d</w:t>
      </w:r>
      <w:r>
        <w:rPr>
          <w:rFonts w:ascii="Times New Roman" w:eastAsia="Times New Roman" w:hAnsi="Times New Roman" w:cs="Times New Roman"/>
        </w:rPr>
        <w:t>estinations as quickly as possible [43]. This not only reduces delivery times but also minimizes operational costs. Another important application of AI is in anomaly detection and quality assurance. Machine learning models can identify deviations from expe</w:t>
      </w:r>
      <w:r>
        <w:rPr>
          <w:rFonts w:ascii="Times New Roman" w:eastAsia="Times New Roman" w:hAnsi="Times New Roman" w:cs="Times New Roman"/>
        </w:rPr>
        <w:t>cted conditions, such as temperature fluctuations or delays in delivery [44, 45]. By detecting these anomalies early, healthcare providers can take corrective actions to prevent product spoilage or service disruptions. This is particularly important for ma</w:t>
      </w:r>
      <w:r>
        <w:rPr>
          <w:rFonts w:ascii="Times New Roman" w:eastAsia="Times New Roman" w:hAnsi="Times New Roman" w:cs="Times New Roman"/>
        </w:rPr>
        <w:t>intaining the integrity of sensitive medical products. Finally, AI facilitates the integration and coordination of autonomous delivery systems [46, 47]. It enables efficient fleet management by optimizing dispatch schedules, energy usage, and maintenance r</w:t>
      </w:r>
      <w:r>
        <w:rPr>
          <w:rFonts w:ascii="Times New Roman" w:eastAsia="Times New Roman" w:hAnsi="Times New Roman" w:cs="Times New Roman"/>
        </w:rPr>
        <w:t xml:space="preserve">equirements. Through advanced algorithms, AI ensures that drones and autonomous vehicles operate in a synchronized and </w:t>
      </w:r>
      <w:r>
        <w:rPr>
          <w:rFonts w:ascii="Times New Roman" w:eastAsia="Times New Roman" w:hAnsi="Times New Roman" w:cs="Times New Roman"/>
        </w:rPr>
        <w:lastRenderedPageBreak/>
        <w:t>efficient manner. This level of coordination is essential for maximizing the benefits of smart delivery systems.</w:t>
      </w:r>
    </w:p>
    <w:p w14:paraId="00000027" w14:textId="77777777" w:rsidR="00767F23" w:rsidRDefault="00767F23">
      <w:pPr>
        <w:spacing w:after="0" w:line="360" w:lineRule="auto"/>
        <w:jc w:val="both"/>
        <w:rPr>
          <w:rFonts w:ascii="Times New Roman" w:eastAsia="Times New Roman" w:hAnsi="Times New Roman" w:cs="Times New Roman"/>
        </w:rPr>
      </w:pPr>
    </w:p>
    <w:p w14:paraId="00000028" w14:textId="77777777" w:rsidR="00767F23" w:rsidRDefault="00767F23">
      <w:pPr>
        <w:spacing w:after="0" w:line="360" w:lineRule="auto"/>
        <w:jc w:val="both"/>
        <w:rPr>
          <w:rFonts w:ascii="Times New Roman" w:eastAsia="Times New Roman" w:hAnsi="Times New Roman" w:cs="Times New Roman"/>
        </w:rPr>
      </w:pPr>
    </w:p>
    <w:p w14:paraId="00000029" w14:textId="77777777" w:rsidR="00767F23" w:rsidRDefault="00767F23">
      <w:pPr>
        <w:spacing w:after="0" w:line="360" w:lineRule="auto"/>
        <w:jc w:val="both"/>
        <w:rPr>
          <w:rFonts w:ascii="Times New Roman" w:eastAsia="Times New Roman" w:hAnsi="Times New Roman" w:cs="Times New Roman"/>
        </w:rPr>
      </w:pPr>
    </w:p>
    <w:p w14:paraId="0000002A" w14:textId="77777777" w:rsidR="00767F23" w:rsidRDefault="00767F23">
      <w:pPr>
        <w:spacing w:after="0" w:line="360" w:lineRule="auto"/>
        <w:jc w:val="both"/>
        <w:rPr>
          <w:rFonts w:ascii="Times New Roman" w:eastAsia="Times New Roman" w:hAnsi="Times New Roman" w:cs="Times New Roman"/>
        </w:rPr>
      </w:pPr>
    </w:p>
    <w:p w14:paraId="0000002B" w14:textId="77777777" w:rsidR="00767F23" w:rsidRDefault="00767F23">
      <w:pPr>
        <w:spacing w:after="0" w:line="360" w:lineRule="auto"/>
        <w:jc w:val="both"/>
        <w:rPr>
          <w:rFonts w:ascii="Times New Roman" w:eastAsia="Times New Roman" w:hAnsi="Times New Roman" w:cs="Times New Roman"/>
        </w:rPr>
      </w:pPr>
    </w:p>
    <w:p w14:paraId="0000002C" w14:textId="77777777" w:rsidR="00767F23" w:rsidRDefault="00767F23">
      <w:pPr>
        <w:spacing w:after="0" w:line="360" w:lineRule="auto"/>
        <w:jc w:val="both"/>
        <w:rPr>
          <w:rFonts w:ascii="Times New Roman" w:eastAsia="Times New Roman" w:hAnsi="Times New Roman" w:cs="Times New Roman"/>
        </w:rPr>
      </w:pPr>
    </w:p>
    <w:p w14:paraId="0000002D" w14:textId="77777777" w:rsidR="00767F23" w:rsidRDefault="00767F23">
      <w:pPr>
        <w:spacing w:after="0" w:line="360" w:lineRule="auto"/>
        <w:jc w:val="both"/>
        <w:rPr>
          <w:rFonts w:ascii="Times New Roman" w:eastAsia="Times New Roman" w:hAnsi="Times New Roman" w:cs="Times New Roman"/>
        </w:rPr>
      </w:pPr>
    </w:p>
    <w:p w14:paraId="0000002E"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4. Drone Technolo</w:t>
      </w:r>
      <w:r>
        <w:rPr>
          <w:rFonts w:ascii="Times New Roman" w:eastAsia="Times New Roman" w:hAnsi="Times New Roman" w:cs="Times New Roman"/>
          <w:b/>
          <w:bCs/>
        </w:rPr>
        <w:t>gy in Healthcare Last-Mile Delivery</w:t>
      </w:r>
    </w:p>
    <w:p w14:paraId="0000002F"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Drone technology has emerged as a transformative force in healthcare logistics, particularly in addressing the challenges of last-mile delivery [48-50]. These unmanned aerial vehicles offer a unique advantage in their ab</w:t>
      </w:r>
      <w:r>
        <w:rPr>
          <w:rFonts w:ascii="Times New Roman" w:eastAsia="Times New Roman" w:hAnsi="Times New Roman" w:cs="Times New Roman"/>
        </w:rPr>
        <w:t>ility to bypass traditional transportation constraints, such as traffic congestion and poor road infrastructure. As a result, drones have become an effective solution for delivering medical supplies in remote and underserved areas. One of the primary benef</w:t>
      </w:r>
      <w:r>
        <w:rPr>
          <w:rFonts w:ascii="Times New Roman" w:eastAsia="Times New Roman" w:hAnsi="Times New Roman" w:cs="Times New Roman"/>
        </w:rPr>
        <w:t xml:space="preserve">its of drone delivery is speed. In emergency situations, such as the need for blood transfusions or critical medications, time is of the essence. Drones can significantly reduce delivery times by taking direct flight paths, avoiding delays associated with </w:t>
      </w:r>
      <w:r>
        <w:rPr>
          <w:rFonts w:ascii="Times New Roman" w:eastAsia="Times New Roman" w:hAnsi="Times New Roman" w:cs="Times New Roman"/>
        </w:rPr>
        <w:t>ground transportation [51, 52]. This capability has been shown to improve patient outcomes, particularly in life-threatening situations. Drones are also highly effective in reaching geographically isolated regions. In many parts of the world, healthcare fa</w:t>
      </w:r>
      <w:r>
        <w:rPr>
          <w:rFonts w:ascii="Times New Roman" w:eastAsia="Times New Roman" w:hAnsi="Times New Roman" w:cs="Times New Roman"/>
        </w:rPr>
        <w:t>cilities are located in areas that are difficult to access by road. Drones can overcome these barriers by providing direct aerial delivery, ensuring that essential supplies reach even the most remote communities. This has important implications for improvi</w:t>
      </w:r>
      <w:r>
        <w:rPr>
          <w:rFonts w:ascii="Times New Roman" w:eastAsia="Times New Roman" w:hAnsi="Times New Roman" w:cs="Times New Roman"/>
        </w:rPr>
        <w:t>ng healthcare equity and access.</w:t>
      </w:r>
    </w:p>
    <w:p w14:paraId="00000030"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In addition to their operational advantages, drones offer cost benefits in certain contexts. While the initial investment in drone technology can be high, the long-term operational costs are often lower than those of tradit</w:t>
      </w:r>
      <w:r>
        <w:rPr>
          <w:rFonts w:ascii="Times New Roman" w:eastAsia="Times New Roman" w:hAnsi="Times New Roman" w:cs="Times New Roman"/>
        </w:rPr>
        <w:t>ional delivery systems [53-55]. This is particularly true in areas with limited infrastructure, where maintaining road networks can be expensive and challenging. Despite these advantages, drone technology faces several challenges, these include limitations</w:t>
      </w:r>
      <w:r>
        <w:rPr>
          <w:rFonts w:ascii="Times New Roman" w:eastAsia="Times New Roman" w:hAnsi="Times New Roman" w:cs="Times New Roman"/>
        </w:rPr>
        <w:t xml:space="preserve"> in battery life, payload capacity, and susceptibility to weather conditions [56-60]. Regulatory barriers also pose significant obstacles, as airspace management and safety concerns must be addressed. Overcoming these challenges will be critical for the wi</w:t>
      </w:r>
      <w:r>
        <w:rPr>
          <w:rFonts w:ascii="Times New Roman" w:eastAsia="Times New Roman" w:hAnsi="Times New Roman" w:cs="Times New Roman"/>
        </w:rPr>
        <w:t>despread adoption of drone delivery systems in healthcare.</w:t>
      </w:r>
    </w:p>
    <w:p w14:paraId="00000031" w14:textId="77777777" w:rsidR="00767F23" w:rsidRDefault="00767F23">
      <w:pPr>
        <w:spacing w:after="0" w:line="360" w:lineRule="auto"/>
        <w:jc w:val="both"/>
        <w:rPr>
          <w:rFonts w:ascii="Times New Roman" w:eastAsia="Times New Roman" w:hAnsi="Times New Roman" w:cs="Times New Roman"/>
        </w:rPr>
      </w:pPr>
    </w:p>
    <w:p w14:paraId="00000032" w14:textId="77777777" w:rsidR="00767F23" w:rsidRDefault="00767F23">
      <w:pPr>
        <w:spacing w:after="0" w:line="360" w:lineRule="auto"/>
        <w:jc w:val="both"/>
        <w:rPr>
          <w:rFonts w:ascii="Times New Roman" w:eastAsia="Times New Roman" w:hAnsi="Times New Roman" w:cs="Times New Roman"/>
        </w:rPr>
      </w:pPr>
    </w:p>
    <w:p w14:paraId="00000033" w14:textId="77777777" w:rsidR="00767F23" w:rsidRDefault="00767F23">
      <w:pPr>
        <w:spacing w:after="0" w:line="360" w:lineRule="auto"/>
        <w:jc w:val="both"/>
        <w:rPr>
          <w:rFonts w:ascii="Times New Roman" w:eastAsia="Times New Roman" w:hAnsi="Times New Roman" w:cs="Times New Roman"/>
        </w:rPr>
      </w:pPr>
    </w:p>
    <w:p w14:paraId="00000034" w14:textId="77777777" w:rsidR="00767F23" w:rsidRDefault="00767F23">
      <w:pPr>
        <w:spacing w:after="0" w:line="360" w:lineRule="auto"/>
        <w:jc w:val="both"/>
        <w:rPr>
          <w:rFonts w:ascii="Times New Roman" w:eastAsia="Times New Roman" w:hAnsi="Times New Roman" w:cs="Times New Roman"/>
        </w:rPr>
      </w:pPr>
    </w:p>
    <w:p w14:paraId="00000035" w14:textId="77777777" w:rsidR="00767F23" w:rsidRDefault="00767F23">
      <w:pPr>
        <w:spacing w:after="0" w:line="360" w:lineRule="auto"/>
        <w:jc w:val="both"/>
        <w:rPr>
          <w:rFonts w:ascii="Times New Roman" w:eastAsia="Times New Roman" w:hAnsi="Times New Roman" w:cs="Times New Roman"/>
        </w:rPr>
      </w:pPr>
    </w:p>
    <w:p w14:paraId="00000036" w14:textId="77777777" w:rsidR="00767F23" w:rsidRDefault="00767F23">
      <w:pPr>
        <w:spacing w:after="0" w:line="360" w:lineRule="auto"/>
        <w:jc w:val="both"/>
        <w:rPr>
          <w:rFonts w:ascii="Times New Roman" w:eastAsia="Times New Roman" w:hAnsi="Times New Roman" w:cs="Times New Roman"/>
        </w:rPr>
      </w:pPr>
    </w:p>
    <w:p w14:paraId="00000037" w14:textId="77777777" w:rsidR="00767F23" w:rsidRDefault="00767F23">
      <w:pPr>
        <w:spacing w:after="0" w:line="360" w:lineRule="auto"/>
        <w:jc w:val="both"/>
        <w:rPr>
          <w:rFonts w:ascii="Times New Roman" w:eastAsia="Times New Roman" w:hAnsi="Times New Roman" w:cs="Times New Roman"/>
        </w:rPr>
      </w:pPr>
    </w:p>
    <w:p w14:paraId="00000038" w14:textId="77777777" w:rsidR="00767F23" w:rsidRDefault="00767F23">
      <w:pPr>
        <w:spacing w:after="0" w:line="360" w:lineRule="auto"/>
        <w:jc w:val="both"/>
        <w:rPr>
          <w:rFonts w:ascii="Times New Roman" w:eastAsia="Times New Roman" w:hAnsi="Times New Roman" w:cs="Times New Roman"/>
        </w:rPr>
      </w:pPr>
    </w:p>
    <w:p w14:paraId="00000039" w14:textId="77777777" w:rsidR="00767F23" w:rsidRDefault="00767F23">
      <w:pPr>
        <w:spacing w:after="0" w:line="360" w:lineRule="auto"/>
        <w:jc w:val="both"/>
        <w:rPr>
          <w:rFonts w:ascii="Times New Roman" w:eastAsia="Times New Roman" w:hAnsi="Times New Roman" w:cs="Times New Roman"/>
        </w:rPr>
      </w:pPr>
    </w:p>
    <w:p w14:paraId="0000003A" w14:textId="77777777" w:rsidR="00767F23" w:rsidRDefault="00767F23">
      <w:pPr>
        <w:spacing w:after="0" w:line="360" w:lineRule="auto"/>
        <w:jc w:val="both"/>
        <w:rPr>
          <w:rFonts w:ascii="Times New Roman" w:eastAsia="Times New Roman" w:hAnsi="Times New Roman" w:cs="Times New Roman"/>
        </w:rPr>
      </w:pPr>
    </w:p>
    <w:p w14:paraId="0000003B"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5. Autonomous Vehicles and Robotics in Healthcare Delivery</w:t>
      </w:r>
    </w:p>
    <w:p w14:paraId="0000003C"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Autonomous vehicles represent another key innovation in smart last-mile delivery systems. These vehicles use advanced sensors, navigation systems, and artificial intelligence to operate without human intervention. In healthcare logistics, autonomous vehicl</w:t>
      </w:r>
      <w:r>
        <w:rPr>
          <w:rFonts w:ascii="Times New Roman" w:eastAsia="Times New Roman" w:hAnsi="Times New Roman" w:cs="Times New Roman"/>
        </w:rPr>
        <w:t>es have the potential to significantly enhance efficiency and reduce reliance on human labor [61-63]. One of the main advantages of autonomous vehicles is their ability to operate continuously without fatigue. This allows for more consistent and reliable d</w:t>
      </w:r>
      <w:r>
        <w:rPr>
          <w:rFonts w:ascii="Times New Roman" w:eastAsia="Times New Roman" w:hAnsi="Times New Roman" w:cs="Times New Roman"/>
        </w:rPr>
        <w:t>elivery schedules, particularly in urban environments where demand is high. By reducing the need for human drivers, these systems can also lower labor costs and improve overall operational efficiency.</w:t>
      </w:r>
    </w:p>
    <w:p w14:paraId="0000003D"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Delivery robots, a subset of autonomous systems, are pa</w:t>
      </w:r>
      <w:r>
        <w:rPr>
          <w:rFonts w:ascii="Times New Roman" w:eastAsia="Times New Roman" w:hAnsi="Times New Roman" w:cs="Times New Roman"/>
        </w:rPr>
        <w:t>rticularly useful for short-distance deliveries [64, 65]. These robots are commonly used in controlled environments, such as hospital campuses and university settings. Equipped with sensors and cameras, they can navigate sidewalks and indoor spaces, delive</w:t>
      </w:r>
      <w:r>
        <w:rPr>
          <w:rFonts w:ascii="Times New Roman" w:eastAsia="Times New Roman" w:hAnsi="Times New Roman" w:cs="Times New Roman"/>
        </w:rPr>
        <w:t>ring supplies directly to patients or healthcare providers. The integration of autonomous vehicles with other delivery systems has led to the development of hybrid models [66, 67]. For example, trucks can transport goods over long distances, while autonomo</w:t>
      </w:r>
      <w:r>
        <w:rPr>
          <w:rFonts w:ascii="Times New Roman" w:eastAsia="Times New Roman" w:hAnsi="Times New Roman" w:cs="Times New Roman"/>
        </w:rPr>
        <w:t>us robots handle the final delivery segment. This combination allows for greater flexibility and efficiency, particularly in complex logistics networks. However, the adoption of autonomous vehicles is not without challenges, these include technological lim</w:t>
      </w:r>
      <w:r>
        <w:rPr>
          <w:rFonts w:ascii="Times New Roman" w:eastAsia="Times New Roman" w:hAnsi="Times New Roman" w:cs="Times New Roman"/>
        </w:rPr>
        <w:t>itations, such as navigation in complex environments, as well as regulatory and safety concerns. Public acceptance is also a critical factor, as trust in autonomous systems is essential for their widespread use. Addressing these challenges will be key to u</w:t>
      </w:r>
      <w:r>
        <w:rPr>
          <w:rFonts w:ascii="Times New Roman" w:eastAsia="Times New Roman" w:hAnsi="Times New Roman" w:cs="Times New Roman"/>
        </w:rPr>
        <w:t>nlocking the full potential of autonomous delivery technologies.</w:t>
      </w:r>
    </w:p>
    <w:p w14:paraId="0000003E"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6. Integration of AI, Drones, and Autonomous Vehicles</w:t>
      </w:r>
    </w:p>
    <w:p w14:paraId="0000003F"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integration of AI, drones, and autonomous vehicles represents the next frontier in healthcare logistics. These technologies, when combined, create a cohesive system capable of addressing the complexities of last-mile delivery. AI serves as the central </w:t>
      </w:r>
      <w:r>
        <w:rPr>
          <w:rFonts w:ascii="Times New Roman" w:eastAsia="Times New Roman" w:hAnsi="Times New Roman" w:cs="Times New Roman"/>
        </w:rPr>
        <w:t xml:space="preserve">intelligence layer, coordinating the activities of drones and autonomous vehicles to ensure efficient and reliable operations [68, 69]. One of the key benefits of integration is the ability to optimize resource allocation [70]. AI algorithms can determine </w:t>
      </w:r>
      <w:r>
        <w:rPr>
          <w:rFonts w:ascii="Times New Roman" w:eastAsia="Times New Roman" w:hAnsi="Times New Roman" w:cs="Times New Roman"/>
        </w:rPr>
        <w:t>the most efficient combination of delivery methods based on factors such as distance, urgency, and environmental conditions. This ensures that each delivery is handled in the most effective manner, reducing costs and improving service quality.</w:t>
      </w:r>
    </w:p>
    <w:p w14:paraId="00000040"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Integrated s</w:t>
      </w:r>
      <w:r>
        <w:rPr>
          <w:rFonts w:ascii="Times New Roman" w:eastAsia="Times New Roman" w:hAnsi="Times New Roman" w:cs="Times New Roman"/>
        </w:rPr>
        <w:t>ystems also enhance resilience by providing multiple delivery options. In the event of a disruption, such as a road closure or adverse weather conditions, the system can quickly adapt by switching to an alternative delivery method [71-73]. This flexibility</w:t>
      </w:r>
      <w:r>
        <w:rPr>
          <w:rFonts w:ascii="Times New Roman" w:eastAsia="Times New Roman" w:hAnsi="Times New Roman" w:cs="Times New Roman"/>
        </w:rPr>
        <w:t xml:space="preserve"> is particularly important in healthcare, where delays can have serious consequences. Another advantage of integration is improved scalability. By coordinating multiple delivery systems, healthcare providers can handle larger volumes of deliveries without </w:t>
      </w:r>
      <w:r>
        <w:rPr>
          <w:rFonts w:ascii="Times New Roman" w:eastAsia="Times New Roman" w:hAnsi="Times New Roman" w:cs="Times New Roman"/>
        </w:rPr>
        <w:t>compromising efficiency. This is especially important during periods of high demand, such as pandemics or natural disasters. Despite these benefits, integration poses significant challenges, including system complexity and the need for robust infrastructur</w:t>
      </w:r>
      <w:r>
        <w:rPr>
          <w:rFonts w:ascii="Times New Roman" w:eastAsia="Times New Roman" w:hAnsi="Times New Roman" w:cs="Times New Roman"/>
        </w:rPr>
        <w:t>e. Ensuring seamless communication between different components requires advanced technological solutions and significant investment. However, the potential benefits of integrated systems make them a promising area for future research and development.</w:t>
      </w:r>
    </w:p>
    <w:p w14:paraId="00000041"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7. I</w:t>
      </w:r>
      <w:r>
        <w:rPr>
          <w:rFonts w:ascii="Times New Roman" w:eastAsia="Times New Roman" w:hAnsi="Times New Roman" w:cs="Times New Roman"/>
          <w:b/>
          <w:bCs/>
        </w:rPr>
        <w:t>mplications for Global Health and Equity</w:t>
      </w:r>
    </w:p>
    <w:p w14:paraId="00000042"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Smart last-mile delivery technologies have the potential to significantly improve global health outcomes by increasing access to essential medical services. In many low- and middle-income countries, healthcare acces</w:t>
      </w:r>
      <w:r>
        <w:rPr>
          <w:rFonts w:ascii="Times New Roman" w:eastAsia="Times New Roman" w:hAnsi="Times New Roman" w:cs="Times New Roman"/>
        </w:rPr>
        <w:t xml:space="preserve">s is limited by geographical and infrastructural barriers [74, 75]. Technologies such as drones and autonomous vehicles can help bridge these gaps, delivering medical supplies to remote and underserved communities. The use of AI further enhances equity by </w:t>
      </w:r>
      <w:r>
        <w:rPr>
          <w:rFonts w:ascii="Times New Roman" w:eastAsia="Times New Roman" w:hAnsi="Times New Roman" w:cs="Times New Roman"/>
        </w:rPr>
        <w:t>enabling more efficient allocation of resources. By analyzing data on population health and demand patterns, AI systems can prioritize deliveries to areas with the greatest need. This ensures that limited resources are used effectively, improving overall h</w:t>
      </w:r>
      <w:r>
        <w:rPr>
          <w:rFonts w:ascii="Times New Roman" w:eastAsia="Times New Roman" w:hAnsi="Times New Roman" w:cs="Times New Roman"/>
        </w:rPr>
        <w:t>ealthcare outcomes.</w:t>
      </w:r>
    </w:p>
    <w:p w14:paraId="00000043"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In addition to improving access, smart delivery systems can enhance the resilience of healthcare systems [76, 77]. During emergencies, such as disease outbreaks or natural disasters, these technologies can ensure the rapid delivery of c</w:t>
      </w:r>
      <w:r>
        <w:rPr>
          <w:rFonts w:ascii="Times New Roman" w:eastAsia="Times New Roman" w:hAnsi="Times New Roman" w:cs="Times New Roman"/>
        </w:rPr>
        <w:t>ritical supplies. However, the adoption of these technologies must be approached carefully to avoid exacerbating existing inequalities. For example, regions with limited digital infrastructure may be unable to fully benefit from smart delivery systems [78]</w:t>
      </w:r>
      <w:r>
        <w:rPr>
          <w:rFonts w:ascii="Times New Roman" w:eastAsia="Times New Roman" w:hAnsi="Times New Roman" w:cs="Times New Roman"/>
        </w:rPr>
        <w:t>. Addressing these disparities will be critical for ensuring that the benefits of these technologies are distributed equitably. Ultimately, smart last-mile delivery systems have the potential to transform healthcare delivery on a global scale. By improving</w:t>
      </w:r>
      <w:r>
        <w:rPr>
          <w:rFonts w:ascii="Times New Roman" w:eastAsia="Times New Roman" w:hAnsi="Times New Roman" w:cs="Times New Roman"/>
        </w:rPr>
        <w:t xml:space="preserve"> access, efficiency, and resilience, these technologies can contribute to better health outcomes and reduced disparities. Continued investment and research will be essential to realize this potential.</w:t>
      </w:r>
    </w:p>
    <w:p w14:paraId="00000044" w14:textId="77777777" w:rsidR="00767F23" w:rsidRDefault="00767F23">
      <w:pPr>
        <w:spacing w:before="280" w:after="280" w:line="360" w:lineRule="auto"/>
        <w:ind w:firstLine="720"/>
        <w:jc w:val="both"/>
        <w:rPr>
          <w:rFonts w:ascii="Times New Roman" w:eastAsia="Times New Roman" w:hAnsi="Times New Roman" w:cs="Times New Roman"/>
        </w:rPr>
      </w:pPr>
    </w:p>
    <w:p w14:paraId="00000045" w14:textId="77777777" w:rsidR="00767F23" w:rsidRDefault="00767F23">
      <w:pPr>
        <w:spacing w:before="280" w:after="280" w:line="360" w:lineRule="auto"/>
        <w:ind w:firstLine="720"/>
        <w:jc w:val="both"/>
        <w:rPr>
          <w:rFonts w:ascii="Times New Roman" w:eastAsia="Times New Roman" w:hAnsi="Times New Roman" w:cs="Times New Roman"/>
        </w:rPr>
      </w:pPr>
    </w:p>
    <w:p w14:paraId="00000046"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8. Challenges and Research Gaps</w:t>
      </w:r>
    </w:p>
    <w:p w14:paraId="00000047"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Despite the promising</w:t>
      </w:r>
      <w:r>
        <w:rPr>
          <w:rFonts w:ascii="Times New Roman" w:eastAsia="Times New Roman" w:hAnsi="Times New Roman" w:cs="Times New Roman"/>
        </w:rPr>
        <w:t xml:space="preserve"> advancements in smart last-mile delivery, several challenges remain that hinder widespread adoption. One of the most significant barriers is the regulatory environment. The deployment of drones and autonomous vehicles is subject to strict regulations, par</w:t>
      </w:r>
      <w:r>
        <w:rPr>
          <w:rFonts w:ascii="Times New Roman" w:eastAsia="Times New Roman" w:hAnsi="Times New Roman" w:cs="Times New Roman"/>
        </w:rPr>
        <w:t>ticularly concerning safety and airspace management. Navigating these regulatory frameworks can be complex and time-consuming. Technological limitations also pose significant challenges. Issues such as limited battery life, payload capacity, and system rel</w:t>
      </w:r>
      <w:r>
        <w:rPr>
          <w:rFonts w:ascii="Times New Roman" w:eastAsia="Times New Roman" w:hAnsi="Times New Roman" w:cs="Times New Roman"/>
        </w:rPr>
        <w:t>iability can restrict the effectiveness of these technologies. While ongoing research is addressing these limitations, further advancements are needed to enable large-scale deployment.</w:t>
      </w:r>
    </w:p>
    <w:p w14:paraId="00000048"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Infrastructure requirements represent another major obstacle. Smart del</w:t>
      </w:r>
      <w:r>
        <w:rPr>
          <w:rFonts w:ascii="Times New Roman" w:eastAsia="Times New Roman" w:hAnsi="Times New Roman" w:cs="Times New Roman"/>
        </w:rPr>
        <w:t>ivery systems rely on robust digital infrastructure, including high-speed connectivity and data integration platforms. In many regions, particularly in low-resource settings, this infrastructure is lacking, limiting the feasibility of implementation. Ethic</w:t>
      </w:r>
      <w:r>
        <w:rPr>
          <w:rFonts w:ascii="Times New Roman" w:eastAsia="Times New Roman" w:hAnsi="Times New Roman" w:cs="Times New Roman"/>
        </w:rPr>
        <w:t xml:space="preserve">al and social concerns must also be considered. Issues related to data privacy, security, and public acceptance can impact the adoption of these technologies. Ensuring that systems are transparent and secure will be critical for building trust among users </w:t>
      </w:r>
      <w:r>
        <w:rPr>
          <w:rFonts w:ascii="Times New Roman" w:eastAsia="Times New Roman" w:hAnsi="Times New Roman" w:cs="Times New Roman"/>
        </w:rPr>
        <w:t xml:space="preserve">and stakeholders. Finally, there is a need for more real-world implementation studies. While many theoretical models and pilot projects demonstrate the potential of smart delivery systems, large-scale deployments remain limited. Future </w:t>
      </w:r>
      <w:r>
        <w:rPr>
          <w:rFonts w:ascii="Times New Roman" w:eastAsia="Times New Roman" w:hAnsi="Times New Roman" w:cs="Times New Roman"/>
        </w:rPr>
        <w:lastRenderedPageBreak/>
        <w:t>research should focu</w:t>
      </w:r>
      <w:r>
        <w:rPr>
          <w:rFonts w:ascii="Times New Roman" w:eastAsia="Times New Roman" w:hAnsi="Times New Roman" w:cs="Times New Roman"/>
        </w:rPr>
        <w:t>s on evaluating the performance of these systems in real-world settings to better understand their impact and scalability.</w:t>
      </w:r>
    </w:p>
    <w:p w14:paraId="00000049"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9. Future Directions</w:t>
      </w:r>
    </w:p>
    <w:p w14:paraId="0000004A"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Future research in smart last-mile delivery should focus on developing scalable and sustainable solutions. This includes the design of hybrid delivery models that integrate multiple technologies to optimize performance. Such models have the potential to si</w:t>
      </w:r>
      <w:r>
        <w:rPr>
          <w:rFonts w:ascii="Times New Roman" w:eastAsia="Times New Roman" w:hAnsi="Times New Roman" w:cs="Times New Roman"/>
        </w:rPr>
        <w:t>gnificantly enhance efficiency and reduce costs. Advancements in artificial intelligence will play a critical role in shaping the future of healthcare logistics. Emerging techniques, such as reinforcement learning and edge computing, can further improve de</w:t>
      </w:r>
      <w:r>
        <w:rPr>
          <w:rFonts w:ascii="Times New Roman" w:eastAsia="Times New Roman" w:hAnsi="Times New Roman" w:cs="Times New Roman"/>
        </w:rPr>
        <w:t>cision-making and system responsiveness. These technologies enable real-time optimization and reduce reliance on centralized systems. Energy efficiency and sustainability are also important areas of focus. As the use of drones and autonomous vehicles incre</w:t>
      </w:r>
      <w:r>
        <w:rPr>
          <w:rFonts w:ascii="Times New Roman" w:eastAsia="Times New Roman" w:hAnsi="Times New Roman" w:cs="Times New Roman"/>
        </w:rPr>
        <w:t>ases, it is essential to minimize their environmental impact. Research into alternative energy sources and more efficient battery technologies will be critical in this regard. The development of supportive regulatory frameworks will be essential for enabli</w:t>
      </w:r>
      <w:r>
        <w:rPr>
          <w:rFonts w:ascii="Times New Roman" w:eastAsia="Times New Roman" w:hAnsi="Times New Roman" w:cs="Times New Roman"/>
        </w:rPr>
        <w:t>ng innovation. Policymakers must work closely with industry stakeholders to create regulations that ensure safety while encouraging technological advancement. This includes addressing issues related to airspace management and data governance. Finally, expa</w:t>
      </w:r>
      <w:r>
        <w:rPr>
          <w:rFonts w:ascii="Times New Roman" w:eastAsia="Times New Roman" w:hAnsi="Times New Roman" w:cs="Times New Roman"/>
        </w:rPr>
        <w:t>nding real-world pilot programs will be crucial for validating the effectiveness of smart delivery systems. These programs provide valuable insights into operational challenges and help refine system designs. By scaling successful pilots, healthcare provid</w:t>
      </w:r>
      <w:r>
        <w:rPr>
          <w:rFonts w:ascii="Times New Roman" w:eastAsia="Times New Roman" w:hAnsi="Times New Roman" w:cs="Times New Roman"/>
        </w:rPr>
        <w:t>ers can accelerate the adoption of these technologies and realize their full potential.</w:t>
      </w:r>
    </w:p>
    <w:p w14:paraId="0000004B" w14:textId="77777777" w:rsidR="00767F23" w:rsidRDefault="004443CD">
      <w:pPr>
        <w:spacing w:before="280" w:after="280" w:line="360" w:lineRule="auto"/>
        <w:jc w:val="both"/>
        <w:rPr>
          <w:rFonts w:ascii="Times New Roman" w:eastAsia="Times New Roman" w:hAnsi="Times New Roman" w:cs="Times New Roman"/>
          <w:b/>
          <w:bCs/>
        </w:rPr>
      </w:pPr>
      <w:r>
        <w:rPr>
          <w:rFonts w:ascii="Times New Roman" w:eastAsia="Times New Roman" w:hAnsi="Times New Roman" w:cs="Times New Roman"/>
          <w:b/>
          <w:bCs/>
        </w:rPr>
        <w:t>Conclusion</w:t>
      </w:r>
    </w:p>
    <w:p w14:paraId="0000004C" w14:textId="77777777" w:rsidR="00767F23" w:rsidRDefault="004443CD">
      <w:pPr>
        <w:spacing w:before="280" w:after="28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Smart last-mile delivery represents a transformative advancement in healthcare logistics, driven by the integration of artificial intelligence, drones, and a</w:t>
      </w:r>
      <w:r>
        <w:rPr>
          <w:rFonts w:ascii="Times New Roman" w:eastAsia="Times New Roman" w:hAnsi="Times New Roman" w:cs="Times New Roman"/>
        </w:rPr>
        <w:t>utonomous vehicles. These technologies have the potential to address longstanding challenges in healthcare delivery, particularly in terms of efficiency, accessibility, and reliability. The adoption of these systems enables healthcare providers to move fro</w:t>
      </w:r>
      <w:r>
        <w:rPr>
          <w:rFonts w:ascii="Times New Roman" w:eastAsia="Times New Roman" w:hAnsi="Times New Roman" w:cs="Times New Roman"/>
        </w:rPr>
        <w:t>m reactive to proactive logistics models. By leveraging real-time data and advanced analytics, smart delivery systems can anticipate demand, optimize operations, and respond effectively to disruptions. This results in improved service quality and better pa</w:t>
      </w:r>
      <w:r>
        <w:rPr>
          <w:rFonts w:ascii="Times New Roman" w:eastAsia="Times New Roman" w:hAnsi="Times New Roman" w:cs="Times New Roman"/>
        </w:rPr>
        <w:t xml:space="preserve">tient outcomes. Drones and autonomous vehicles further enhance these capabilities by providing innovative solutions for overcoming physical and infrastructural barriers. Their ability to operate in challenging environments makes them particularly valuable </w:t>
      </w:r>
      <w:r>
        <w:rPr>
          <w:rFonts w:ascii="Times New Roman" w:eastAsia="Times New Roman" w:hAnsi="Times New Roman" w:cs="Times New Roman"/>
        </w:rPr>
        <w:t xml:space="preserve">for delivering medical supplies in remote and underserved areas. However, realizing the full potential of these technologies requires addressing significant challenges, including regulatory barriers, technological </w:t>
      </w:r>
      <w:r>
        <w:rPr>
          <w:rFonts w:ascii="Times New Roman" w:eastAsia="Times New Roman" w:hAnsi="Times New Roman" w:cs="Times New Roman"/>
        </w:rPr>
        <w:lastRenderedPageBreak/>
        <w:t>limitations, and ethical concerns. Continu</w:t>
      </w:r>
      <w:r>
        <w:rPr>
          <w:rFonts w:ascii="Times New Roman" w:eastAsia="Times New Roman" w:hAnsi="Times New Roman" w:cs="Times New Roman"/>
        </w:rPr>
        <w:t>ed research and collaboration will be essential for overcoming these obstacles and ensuring sustainable adoption. In conclusion, smart last-mile delivery systems hold immense promise for transforming healthcare logistics. By improving efficiency, resilienc</w:t>
      </w:r>
      <w:r>
        <w:rPr>
          <w:rFonts w:ascii="Times New Roman" w:eastAsia="Times New Roman" w:hAnsi="Times New Roman" w:cs="Times New Roman"/>
        </w:rPr>
        <w:t>e, and equity, these technologies can contribute to a more effective and inclusive healthcare system.</w:t>
      </w:r>
    </w:p>
    <w:p w14:paraId="0000004D" w14:textId="77777777" w:rsidR="00767F23" w:rsidRDefault="004443CD">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References </w:t>
      </w:r>
    </w:p>
    <w:p w14:paraId="0000004E"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Ha NT, Akbari M, Au B. Last mile delivery in logistics and supply chain management: a bibliometric analysis and future directions. Benchmarkin</w:t>
      </w:r>
      <w:r>
        <w:rPr>
          <w:rFonts w:ascii="Times New Roman" w:eastAsia="Times New Roman" w:hAnsi="Times New Roman" w:cs="Times New Roman"/>
          <w:color w:val="222222"/>
          <w:highlight w:val="white"/>
        </w:rPr>
        <w:t>g: An International Journal. 2023 Apr 14;30(4):1137-70.</w:t>
      </w:r>
    </w:p>
    <w:p w14:paraId="0000004F"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Miko NU, Abbas U. Determinants of efficient last-mile delivery: evidence from health facilities and Kaduna Health Supplies Management Agency. Journal of Humanitarian Logistics and Supply Chain Managem</w:t>
      </w:r>
      <w:r>
        <w:rPr>
          <w:rFonts w:ascii="Times New Roman" w:eastAsia="Times New Roman" w:hAnsi="Times New Roman" w:cs="Times New Roman"/>
          <w:color w:val="222222"/>
          <w:highlight w:val="white"/>
        </w:rPr>
        <w:t>ent. 2024 Jan 4;14(1):4-16.</w:t>
      </w:r>
    </w:p>
    <w:p w14:paraId="00000050"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Adusei S, Nuertey D, Poku E. Last-mile distribution and commodity availability, security and access: the moderating role of supply chain integration. Benchmarking: An International Journal. 2025 Jan 28;32(1):369-97.</w:t>
      </w:r>
    </w:p>
    <w:p w14:paraId="00000051"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Zahorka M, F</w:t>
      </w:r>
      <w:r>
        <w:rPr>
          <w:rFonts w:ascii="Times New Roman" w:eastAsia="Times New Roman" w:hAnsi="Times New Roman" w:cs="Times New Roman"/>
          <w:color w:val="222222"/>
          <w:highlight w:val="white"/>
        </w:rPr>
        <w:t>ota N, Marcu L, Dnestrean T, Gerold J, Bahtiri S, Katanolli AB, Reshetnyak E, Dovgopol M, Prytherch H. Integrated Community Care: A Last Mile Approach—Case Studies from Eastern Europe and the Balkans. InHandbook of Integrated Care 2025 Nov 4 (pp. 1449-1493</w:t>
      </w:r>
      <w:r>
        <w:rPr>
          <w:rFonts w:ascii="Times New Roman" w:eastAsia="Times New Roman" w:hAnsi="Times New Roman" w:cs="Times New Roman"/>
          <w:color w:val="222222"/>
          <w:highlight w:val="white"/>
        </w:rPr>
        <w:t>). Cham: Springer Nature Switzerland.</w:t>
      </w:r>
    </w:p>
    <w:p w14:paraId="00000052"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Nass SJ, Amankwah FK, DeVoe JE, Benjamin GC, National Academies of Sciences, Engineering, and Medicine. Health Care Service Delivery. InEnding Unequal Treatment: Strategies to Achieve Equitable Health Care and Optimal </w:t>
      </w:r>
      <w:r>
        <w:rPr>
          <w:rFonts w:ascii="Times New Roman" w:eastAsia="Times New Roman" w:hAnsi="Times New Roman" w:cs="Times New Roman"/>
          <w:color w:val="222222"/>
          <w:highlight w:val="white"/>
        </w:rPr>
        <w:t>Health for All 2024 Aug 23. National Academies Press (US).</w:t>
      </w:r>
    </w:p>
    <w:p w14:paraId="00000053"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Fried T, Goodchild AV, Sanchez-Diaz I, Browne M. Evaluating spatial inequity in last-mile delivery: a national analysis. International Journal of Physical Distribution &amp; Logistics Management. 2024 </w:t>
      </w:r>
      <w:r>
        <w:rPr>
          <w:rFonts w:ascii="Times New Roman" w:eastAsia="Times New Roman" w:hAnsi="Times New Roman" w:cs="Times New Roman"/>
          <w:color w:val="222222"/>
          <w:highlight w:val="white"/>
        </w:rPr>
        <w:t>Jul 30;54(5):501-22.</w:t>
      </w:r>
    </w:p>
    <w:p w14:paraId="00000054"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Boysen N, Fedtke S, Schwerdfeger S. Last-mile delivery concepts: a survey from an operational research perspective. Or Spectrum. 2020;43(1):1-58.</w:t>
      </w:r>
    </w:p>
    <w:p w14:paraId="00000055"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Blyde J, Molina D. Logistic infrastructure and the international location of fragmented p</w:t>
      </w:r>
      <w:r>
        <w:rPr>
          <w:rFonts w:ascii="Times New Roman" w:eastAsia="Times New Roman" w:hAnsi="Times New Roman" w:cs="Times New Roman"/>
          <w:color w:val="222222"/>
          <w:highlight w:val="white"/>
        </w:rPr>
        <w:t>roduction. Journal of International Economics. 2015 Mar 1;95(2):319-32.</w:t>
      </w:r>
    </w:p>
    <w:p w14:paraId="00000056"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Onstein AT, Tavasszy LA, Van Damme DA. Factors determining distribution structure decisions in logistics: a literature review and research agenda. Transport Reviews. 2019 Mar 4;39(2):2</w:t>
      </w:r>
      <w:r>
        <w:rPr>
          <w:rFonts w:ascii="Times New Roman" w:eastAsia="Times New Roman" w:hAnsi="Times New Roman" w:cs="Times New Roman"/>
          <w:color w:val="222222"/>
          <w:highlight w:val="white"/>
        </w:rPr>
        <w:t>43-60.</w:t>
      </w:r>
    </w:p>
    <w:p w14:paraId="00000057"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lastRenderedPageBreak/>
        <w:t>Heitz A, Launay P, Beziat A. Heterogeneity of logistics facilities: an issue for a better understanding and planning of the location of logistics facilities. European Transport Research Review. 2019 Dec;11(1):5.</w:t>
      </w:r>
    </w:p>
    <w:p w14:paraId="00000058"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Sorooshian S, Khademi Sharifabad S, P</w:t>
      </w:r>
      <w:r>
        <w:rPr>
          <w:rFonts w:ascii="Times New Roman" w:eastAsia="Times New Roman" w:hAnsi="Times New Roman" w:cs="Times New Roman"/>
          <w:color w:val="222222"/>
          <w:highlight w:val="white"/>
        </w:rPr>
        <w:t>arsaee M, Afshari AR. Toward a modern last-mile delivery: Consequences and obstacles of intelligent technology. Applied System Innovation. 2022 Aug 17;5(4):82.</w:t>
      </w:r>
    </w:p>
    <w:p w14:paraId="00000059"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Andrei N, Scarlat C, Ioanid A. Transforming E-commerce logistics: sustainable practices through </w:t>
      </w:r>
      <w:r>
        <w:rPr>
          <w:rFonts w:ascii="Times New Roman" w:eastAsia="Times New Roman" w:hAnsi="Times New Roman" w:cs="Times New Roman"/>
          <w:color w:val="222222"/>
          <w:highlight w:val="white"/>
        </w:rPr>
        <w:t>autonomous maritime and last-mile transportation solutions. Logistics. 2024 Jul 15;8(3):71.</w:t>
      </w:r>
    </w:p>
    <w:p w14:paraId="0000005A"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Akande SA, Enyejo JO. Artificial intelligence in supply chain management: A systematic review of emerging trends and evidence in healthcare operations. Internationa</w:t>
      </w:r>
      <w:r>
        <w:rPr>
          <w:rFonts w:ascii="Times New Roman" w:eastAsia="Times New Roman" w:hAnsi="Times New Roman" w:cs="Times New Roman"/>
          <w:color w:val="222222"/>
          <w:highlight w:val="white"/>
        </w:rPr>
        <w:t>l Journal of Scientific Research and Modern Technology. 2023 Dec 30;3(12):257-72.</w:t>
      </w:r>
    </w:p>
    <w:p w14:paraId="0000005B"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Rane N, Choudhary S, Rane J. Artificial intelligence for enhancing resilience. Journal of Applied Artificial Intelligence. 2024 Sep 9;5(2):1-33.</w:t>
      </w:r>
    </w:p>
    <w:p w14:paraId="0000005C"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Okonkwo FC, Akonor BG, Adukpo TK. Artificial intelligence in healthcare supply chain management: Enhancing resilience and efficiency in US medical supply distribution. EPRA International Journal of Economics, Business and Management. 2025 Jan;27.</w:t>
      </w:r>
    </w:p>
    <w:p w14:paraId="0000005D"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Bagloee S</w:t>
      </w:r>
      <w:r>
        <w:rPr>
          <w:rFonts w:ascii="Times New Roman" w:eastAsia="Times New Roman" w:hAnsi="Times New Roman" w:cs="Times New Roman"/>
          <w:color w:val="222222"/>
          <w:highlight w:val="white"/>
        </w:rPr>
        <w:t>A, Tavana M, Asadi M, Oliver T. Autonomous vehicles: challenges, opportunities, and future implications for transportation policies. Journal of modern transportation. 2016 Dec;24(4):284-303.</w:t>
      </w:r>
    </w:p>
    <w:p w14:paraId="0000005E"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Zhang Y, Kamargianni M. A review on the factors influencing the adoption of new mobility technologies and services: autonomous vehicle, drone, micromobility and mobility as a service. Transport reviews. 2023 May 4;43(3):407-29.</w:t>
      </w:r>
    </w:p>
    <w:p w14:paraId="0000005F"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Shuaibu AS, Mahmoud AS, Shel</w:t>
      </w:r>
      <w:r>
        <w:rPr>
          <w:rFonts w:ascii="Times New Roman" w:eastAsia="Times New Roman" w:hAnsi="Times New Roman" w:cs="Times New Roman"/>
          <w:color w:val="222222"/>
          <w:highlight w:val="white"/>
        </w:rPr>
        <w:t>tami TR. A review of last-mile delivery optimization: Strategies, technologies, drone integration, and future trends. Drones. 2025 Feb 21;9(3):158.</w:t>
      </w:r>
    </w:p>
    <w:p w14:paraId="00000060"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Sorooshian S, Khademi Sharifabad S, Parsaee M, Afshari AR. Toward a modern last-mile delivery: Consequences </w:t>
      </w:r>
      <w:r>
        <w:rPr>
          <w:rFonts w:ascii="Times New Roman" w:eastAsia="Times New Roman" w:hAnsi="Times New Roman" w:cs="Times New Roman"/>
          <w:color w:val="222222"/>
          <w:highlight w:val="white"/>
        </w:rPr>
        <w:t>and obstacles of intelligent technology. Applied System Innovation. 2022 Aug 17;5(4):82.</w:t>
      </w:r>
    </w:p>
    <w:p w14:paraId="00000061"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Engesser V, Rombaut E, Vanhaverbeke L, Lebeau P. Autonomous delivery solutions for last-mile logistics operations: A literature review and research agenda. Sustainabil</w:t>
      </w:r>
      <w:r>
        <w:rPr>
          <w:rFonts w:ascii="Times New Roman" w:eastAsia="Times New Roman" w:hAnsi="Times New Roman" w:cs="Times New Roman"/>
          <w:color w:val="222222"/>
          <w:highlight w:val="white"/>
        </w:rPr>
        <w:t>ity. 2023 Feb 3;15(3):2774.</w:t>
      </w:r>
    </w:p>
    <w:p w14:paraId="00000062"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Reis J. Edge intelligence in enhancing last-mile delivery logistics. IEEE Access. 2025 May 16.</w:t>
      </w:r>
    </w:p>
    <w:p w14:paraId="00000063"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Rosendorff A, Hodes A, Fabian B. Artificial intelligence for last-mile logistics-Procedures and architecture. The Online Journal of A</w:t>
      </w:r>
      <w:r>
        <w:rPr>
          <w:rFonts w:ascii="Times New Roman" w:eastAsia="Times New Roman" w:hAnsi="Times New Roman" w:cs="Times New Roman"/>
          <w:color w:val="222222"/>
          <w:highlight w:val="white"/>
        </w:rPr>
        <w:t>pplied Knowledge Management (OJAKM). 2021;9(1):46-61.</w:t>
      </w:r>
    </w:p>
    <w:p w14:paraId="00000064"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lastRenderedPageBreak/>
        <w:t>Bertino E, Choo KK, Georgakopolous D, Nepal S. Internet of Things (IoT) smart and secure service delivery. ACM Transactions on Internet Technology (TOIT). 2016 Dec 7;16(4):1-7.</w:t>
      </w:r>
    </w:p>
    <w:p w14:paraId="00000065"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Ding Y, Jin M, Li S, Feng</w:t>
      </w:r>
      <w:r>
        <w:rPr>
          <w:rFonts w:ascii="Times New Roman" w:eastAsia="Times New Roman" w:hAnsi="Times New Roman" w:cs="Times New Roman"/>
          <w:color w:val="222222"/>
          <w:highlight w:val="white"/>
        </w:rPr>
        <w:t xml:space="preserve"> D. Smart logistics based on the internet of things technology: an overview. International Journal of Logistics Research and Applications. 2021 Jul 4;24(4):323-45.</w:t>
      </w:r>
    </w:p>
    <w:p w14:paraId="00000066"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Narayana TL, Venkatesh C, Kiran A, Kumar A, Khan SB, Almusharraf A, Quasim MT. Advances in r</w:t>
      </w:r>
      <w:r>
        <w:rPr>
          <w:rFonts w:ascii="Times New Roman" w:eastAsia="Times New Roman" w:hAnsi="Times New Roman" w:cs="Times New Roman"/>
          <w:color w:val="222222"/>
          <w:highlight w:val="white"/>
        </w:rPr>
        <w:t>eal time smart monitoring of environmental parameters using IoT and sensors. Heliyon. 2024 Apr 15;10(7).</w:t>
      </w:r>
    </w:p>
    <w:p w14:paraId="00000067"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Mois G, Folea S, Sanislav T. Analysis of three IoT-based wireless sensors for environmental monitoring. IEEE Transactions on Instrumentation and Measur</w:t>
      </w:r>
      <w:r>
        <w:rPr>
          <w:rFonts w:ascii="Times New Roman" w:eastAsia="Times New Roman" w:hAnsi="Times New Roman" w:cs="Times New Roman"/>
          <w:color w:val="222222"/>
          <w:highlight w:val="white"/>
        </w:rPr>
        <w:t>ement. 2017 Mar 27;66(8):2056-64.</w:t>
      </w:r>
    </w:p>
    <w:p w14:paraId="00000068"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Al Mamun MA, Yuce MR. Sensors and systems for wearable environmental monitoring toward IoT-enabled applications: A review. IEEE sensors journal. 2019 May 27;19(18):7771-88.</w:t>
      </w:r>
    </w:p>
    <w:p w14:paraId="00000069"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Nancy P, Gnanavel S, Sudha V, Deepika G, Elsisi M</w:t>
      </w:r>
      <w:r>
        <w:rPr>
          <w:rFonts w:ascii="Times New Roman" w:eastAsia="Times New Roman" w:hAnsi="Times New Roman" w:cs="Times New Roman"/>
          <w:color w:val="222222"/>
          <w:highlight w:val="white"/>
        </w:rPr>
        <w:t>. Industry 4.0 in Manufacturing, Communication, Transportation, Healthcare. Artificial Intelligence‐Enabled Digital Twin for Smart Manufacturing. 2024 Oct 15:19-38.</w:t>
      </w:r>
    </w:p>
    <w:p w14:paraId="0000006A"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Choudhry MD, Sivaraj J, Munusamy S, Muthusamy PD, Saravanan V. Industry 4.0 in manufacturin</w:t>
      </w:r>
      <w:r>
        <w:rPr>
          <w:rFonts w:ascii="Times New Roman" w:eastAsia="Times New Roman" w:hAnsi="Times New Roman" w:cs="Times New Roman"/>
          <w:color w:val="222222"/>
          <w:highlight w:val="white"/>
        </w:rPr>
        <w:t>g, communication, transportation, and health care. Topics in Artificial Intelligence Applied to Industry 4.0. 2024 May 22:149-65.</w:t>
      </w:r>
    </w:p>
    <w:p w14:paraId="0000006B"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Sujatha R, Ephzibah EP, Dharinya SS. IoTBDs Applications: Smart Transportation, Smart Healthcare, Smart Grid, Smart Inventory </w:t>
      </w:r>
      <w:r>
        <w:rPr>
          <w:rFonts w:ascii="Times New Roman" w:eastAsia="Times New Roman" w:hAnsi="Times New Roman" w:cs="Times New Roman"/>
          <w:color w:val="222222"/>
          <w:highlight w:val="white"/>
        </w:rPr>
        <w:t>System, Smart Cities, Smart Manufacturing, Smart Retail, Smart Agriculture, Etc. InThe Internet of Things and Big Data Analytics 2020 Jun 7 (pp. 275-300). Auerbach Publications.</w:t>
      </w:r>
    </w:p>
    <w:p w14:paraId="0000006C"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Fatorachian H, Kazemi H. Leveraging technology and sustainability practices fo</w:t>
      </w:r>
      <w:r>
        <w:rPr>
          <w:rFonts w:ascii="Times New Roman" w:eastAsia="Times New Roman" w:hAnsi="Times New Roman" w:cs="Times New Roman"/>
          <w:color w:val="222222"/>
          <w:highlight w:val="white"/>
        </w:rPr>
        <w:t>r smart mobility and green logistics: a dual-theoretical approach to adoption dynamics. International Journal of Sustainable Engineering. 2025 Dec 31;18(1):2531890.</w:t>
      </w:r>
    </w:p>
    <w:p w14:paraId="0000006D"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Shee HK, Miah SJ, De Vass T. Impact of smart logistics on smart city sustainable performanc</w:t>
      </w:r>
      <w:r>
        <w:rPr>
          <w:rFonts w:ascii="Times New Roman" w:eastAsia="Times New Roman" w:hAnsi="Times New Roman" w:cs="Times New Roman"/>
          <w:color w:val="222222"/>
          <w:highlight w:val="white"/>
        </w:rPr>
        <w:t>e: an empirical investigation. The International Journal of Logistics Management. 2021 Jul 22;32(3):821-45.</w:t>
      </w:r>
    </w:p>
    <w:p w14:paraId="0000006E"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Badshah I, Bridgelall R, Thompson EA. GIS-Enabled Truck–Drone Hybrid Systems for Agricultural Last-Mile Delivery: A Multidisciplinary Review with In</w:t>
      </w:r>
      <w:r>
        <w:rPr>
          <w:rFonts w:ascii="Times New Roman" w:eastAsia="Times New Roman" w:hAnsi="Times New Roman" w:cs="Times New Roman"/>
          <w:color w:val="222222"/>
          <w:highlight w:val="white"/>
        </w:rPr>
        <w:t>sights from a Rural Region. Drones. 2025 Dec 16;9(12):868.</w:t>
      </w:r>
    </w:p>
    <w:p w14:paraId="0000006F"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Alaeddini M, Asgari A. An integrated big data analytics architecture for resilience: a case study of last-mile agri-food delivery. Procedia Computer Science. 2025 Jan 1;253:1621-30.</w:t>
      </w:r>
    </w:p>
    <w:p w14:paraId="00000070"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lastRenderedPageBreak/>
        <w:t>Liu Y, Tao X, L</w:t>
      </w:r>
      <w:r>
        <w:rPr>
          <w:rFonts w:ascii="Times New Roman" w:eastAsia="Times New Roman" w:hAnsi="Times New Roman" w:cs="Times New Roman"/>
          <w:color w:val="222222"/>
          <w:highlight w:val="white"/>
        </w:rPr>
        <w:t>i X, Colombo AW, Hu S. Artificial intelligence in smart logistics cyber-physical systems: State-of-the-arts and potential applications. IEEE Transactions on industrial cyber-physical systems. 2023 Jun 6;1:1-20.</w:t>
      </w:r>
    </w:p>
    <w:p w14:paraId="00000071"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Woschank M, Rauch E, Zsifkovits H. A review o</w:t>
      </w:r>
      <w:r>
        <w:rPr>
          <w:rFonts w:ascii="Times New Roman" w:eastAsia="Times New Roman" w:hAnsi="Times New Roman" w:cs="Times New Roman"/>
          <w:color w:val="222222"/>
          <w:highlight w:val="white"/>
        </w:rPr>
        <w:t>f further directions for artificial intelligence, machine learning, and deep learning in smart logistics. Sustainability. 2020 May 6;12(9):3760.</w:t>
      </w:r>
    </w:p>
    <w:p w14:paraId="00000072"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Elhaddad M, Hamam S. AI-driven clinical decision support systems: an ongoing pursuit of potential. Cureus. 2024</w:t>
      </w:r>
      <w:r>
        <w:rPr>
          <w:rFonts w:ascii="Times New Roman" w:eastAsia="Times New Roman" w:hAnsi="Times New Roman" w:cs="Times New Roman"/>
          <w:color w:val="222222"/>
          <w:highlight w:val="white"/>
        </w:rPr>
        <w:t xml:space="preserve"> Apr 6;16(4):e57728.</w:t>
      </w:r>
    </w:p>
    <w:p w14:paraId="00000073"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Magrabi F, Ammenwerth E, McNair JB, De Keizer NF, Hyppönen H, Nykänen P, Rigby M, Scott PJ, Vehko T, Wong ZS, Georgiou A. Artificial intelligence in clinical decision support: challenges for evaluating AI and practical implications. Yearbook of medical inf</w:t>
      </w:r>
      <w:r>
        <w:rPr>
          <w:rFonts w:ascii="Times New Roman" w:eastAsia="Times New Roman" w:hAnsi="Times New Roman" w:cs="Times New Roman"/>
          <w:color w:val="222222"/>
          <w:highlight w:val="white"/>
        </w:rPr>
        <w:t>ormatics. 2019 Aug;28(01):128-34.</w:t>
      </w:r>
    </w:p>
    <w:p w14:paraId="00000074"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Singh H. Artificial intelligence for predictive analytics: Gaining actionable insights for better decision-making. International Journal of Research in Electronics and Computer Engineering. 2019;8(1).</w:t>
      </w:r>
    </w:p>
    <w:p w14:paraId="00000075"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Sasmal S. Predictive </w:t>
      </w:r>
      <w:r>
        <w:rPr>
          <w:rFonts w:ascii="Times New Roman" w:eastAsia="Times New Roman" w:hAnsi="Times New Roman" w:cs="Times New Roman"/>
          <w:color w:val="222222"/>
          <w:highlight w:val="white"/>
        </w:rPr>
        <w:t>analytics in data engineering: An AI approach. International Research Journal of Engineering and Applied Sciences. 2024;12(1):13-8.</w:t>
      </w:r>
    </w:p>
    <w:p w14:paraId="00000076"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Akande SA, Enyejo JO. Leveraging predictive analytics to improve demand forecasting and inventory management in healthcare s</w:t>
      </w:r>
      <w:r>
        <w:rPr>
          <w:rFonts w:ascii="Times New Roman" w:eastAsia="Times New Roman" w:hAnsi="Times New Roman" w:cs="Times New Roman"/>
          <w:color w:val="222222"/>
          <w:highlight w:val="white"/>
        </w:rPr>
        <w:t>upply chains. International Journal of Scientific Research in Science, Engineering and Technology. 2024 Mar;11(2).</w:t>
      </w:r>
    </w:p>
    <w:p w14:paraId="00000077"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Liebig T, Piatkowski N, Bockermann C, Morik K. Dynamic route planning with real-time traffic predictions. Information Systems. 2017 Mar 1;64:</w:t>
      </w:r>
      <w:r>
        <w:rPr>
          <w:rFonts w:ascii="Times New Roman" w:eastAsia="Times New Roman" w:hAnsi="Times New Roman" w:cs="Times New Roman"/>
          <w:color w:val="222222"/>
          <w:highlight w:val="white"/>
        </w:rPr>
        <w:t>258-65.</w:t>
      </w:r>
    </w:p>
    <w:p w14:paraId="00000078"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Mohsen BM. AI-driven optimization of urban logistics in smart cities: Integrating autonomous vehicles and IoT for efficient delivery systems. Sustainability. 2024 Dec 22;16(24):11265.</w:t>
      </w:r>
    </w:p>
    <w:p w14:paraId="00000079"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Rokoss A, Syberg M, Tomidei L, Hülsing C, Deuse J, Schmidt M. Ca</w:t>
      </w:r>
      <w:r>
        <w:rPr>
          <w:rFonts w:ascii="Times New Roman" w:eastAsia="Times New Roman" w:hAnsi="Times New Roman" w:cs="Times New Roman"/>
          <w:color w:val="222222"/>
          <w:highlight w:val="white"/>
        </w:rPr>
        <w:t>se study on delivery time determination using a machine learning approach in small batch production companies. Journal of intelligent Manufacturing. 2024 Dec;35(8):3937-58.</w:t>
      </w:r>
    </w:p>
    <w:p w14:paraId="0000007A"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Filani OM, Olajide JO, Osho GO. A Machine Learning-Driven Approach to Reducing Prod</w:t>
      </w:r>
      <w:r>
        <w:rPr>
          <w:rFonts w:ascii="Times New Roman" w:eastAsia="Times New Roman" w:hAnsi="Times New Roman" w:cs="Times New Roman"/>
          <w:color w:val="222222"/>
          <w:highlight w:val="white"/>
        </w:rPr>
        <w:t>uct Delivery Failures in Urban Transport Systems. Journal not specified. 2023 Jul.</w:t>
      </w:r>
    </w:p>
    <w:p w14:paraId="0000007B"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Sunmola F, Baryannis G. Strategic and Autonomous Orchestration of Artificial Intelligence and Blockchain Integration for Supply Chains. Systems. 2026 Mar 30;14(4):363.</w:t>
      </w:r>
    </w:p>
    <w:p w14:paraId="0000007C"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Shams</w:t>
      </w:r>
      <w:r>
        <w:rPr>
          <w:rFonts w:ascii="Times New Roman" w:eastAsia="Times New Roman" w:hAnsi="Times New Roman" w:cs="Times New Roman"/>
          <w:color w:val="222222"/>
          <w:highlight w:val="white"/>
        </w:rPr>
        <w:t>uddoha M, Zimmerman H, Nasir T, Sakib MN. Autonomous Supply Chains: Integrating Artificial Intelligence, Digital Twins, and Predictive Analytics for Intelligent Decision Systems. Information. 2026 Apr 15;17(4):371.</w:t>
      </w:r>
    </w:p>
    <w:p w14:paraId="0000007D"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lastRenderedPageBreak/>
        <w:t>Lakhwani TS. Integrating 5PL Frameworks w</w:t>
      </w:r>
      <w:r>
        <w:rPr>
          <w:rFonts w:ascii="Times New Roman" w:eastAsia="Times New Roman" w:hAnsi="Times New Roman" w:cs="Times New Roman"/>
          <w:color w:val="222222"/>
          <w:highlight w:val="white"/>
        </w:rPr>
        <w:t>ith Drone-Based Last-Mile Delivery: A Model for Future-Ready Logistics. Transportation Development Research. 2025 Jun 30;3(1):27-45.</w:t>
      </w:r>
    </w:p>
    <w:p w14:paraId="0000007E"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Shuaibu AS, Mahmoud AS, Sheltami TR. A review of last-mile delivery optimization: Strategies, technologies, drone integrati</w:t>
      </w:r>
      <w:r>
        <w:rPr>
          <w:rFonts w:ascii="Times New Roman" w:eastAsia="Times New Roman" w:hAnsi="Times New Roman" w:cs="Times New Roman"/>
          <w:color w:val="222222"/>
          <w:highlight w:val="white"/>
        </w:rPr>
        <w:t>on, and future trends. Drones. 2025 Feb 21;9(3):158.</w:t>
      </w:r>
    </w:p>
    <w:p w14:paraId="0000007F"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Lakhwani TS, Sinjana Y, Kapoor AP. Beyond numbers: a novel IoT and drone framework for enhancing healthcare logistics. Discover Health Systems. 2025 Feb 24;4(1):19.</w:t>
      </w:r>
    </w:p>
    <w:p w14:paraId="00000080"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Huang H, Savkin AV, Huang C. Reliable </w:t>
      </w:r>
      <w:r>
        <w:rPr>
          <w:rFonts w:ascii="Times New Roman" w:eastAsia="Times New Roman" w:hAnsi="Times New Roman" w:cs="Times New Roman"/>
          <w:color w:val="222222"/>
          <w:highlight w:val="white"/>
        </w:rPr>
        <w:t>path planning for drone delivery using a stochastic time-dependent public transportation network. IEEE Transactions on Intelligent Transportation Systems. 2020 Apr 7;22(8):4941-50.</w:t>
      </w:r>
    </w:p>
    <w:p w14:paraId="00000081"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Attenni G, Arrigoni V, Bartolini N, Maselli G. Drone-based delivery systems</w:t>
      </w:r>
      <w:r>
        <w:rPr>
          <w:rFonts w:ascii="Times New Roman" w:eastAsia="Times New Roman" w:hAnsi="Times New Roman" w:cs="Times New Roman"/>
          <w:color w:val="222222"/>
          <w:highlight w:val="white"/>
        </w:rPr>
        <w:t>: A survey on route planning. Ieee Access. 2023 Nov 3;11:123476-504.</w:t>
      </w:r>
    </w:p>
    <w:p w14:paraId="00000082"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Kumar A, Prybutok V, Sangana VK. Environmental implications of drone-based delivery systems: A structured literature review. Clean Technologies. 2025 Mar 12;7(1):24.</w:t>
      </w:r>
    </w:p>
    <w:p w14:paraId="00000083"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Bao D, Yan Y, Li Y, C</w:t>
      </w:r>
      <w:r>
        <w:rPr>
          <w:rFonts w:ascii="Times New Roman" w:eastAsia="Times New Roman" w:hAnsi="Times New Roman" w:cs="Times New Roman"/>
          <w:color w:val="222222"/>
          <w:highlight w:val="white"/>
        </w:rPr>
        <w:t>hu J. The future of last-mile delivery: lifecycle environmental and economic impacts of drone-truck parallel systems. Drones. 2025 Jan 14;9(1):54.</w:t>
      </w:r>
    </w:p>
    <w:p w14:paraId="00000084"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Benarbia T, Kyamakya K. A literature review of drone-based package delivery logistics systems and their imple</w:t>
      </w:r>
      <w:r>
        <w:rPr>
          <w:rFonts w:ascii="Times New Roman" w:eastAsia="Times New Roman" w:hAnsi="Times New Roman" w:cs="Times New Roman"/>
          <w:color w:val="222222"/>
          <w:highlight w:val="white"/>
        </w:rPr>
        <w:t>mentation feasibility. Sustainability. 2021 Dec 29;14(1):360.</w:t>
      </w:r>
    </w:p>
    <w:p w14:paraId="00000085"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Mohsan SA, Othman NQ, Li Y, Alsharif MH, Khan MA. Unmanned aerial vehicles (UAVs): Practical aspects, applications, open challenges, security issues, and future trends. Intelligent service robot</w:t>
      </w:r>
      <w:r>
        <w:rPr>
          <w:rFonts w:ascii="Times New Roman" w:eastAsia="Times New Roman" w:hAnsi="Times New Roman" w:cs="Times New Roman"/>
          <w:color w:val="222222"/>
          <w:highlight w:val="white"/>
        </w:rPr>
        <w:t>ics. 2023 Mar;16(1):109-37.</w:t>
      </w:r>
    </w:p>
    <w:p w14:paraId="00000086"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Betti Sorbelli F. UAV-based delivery systems: A systematic review, current trends, and research challenges. Journal on Autonomous Transportation Systems. 2024 May 20;1(3):1-40.</w:t>
      </w:r>
    </w:p>
    <w:p w14:paraId="00000087"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Emimi M, Khaleel M, Alkrash A. The current opportunities and challenges in drone technology. Int. J. Electr. Eng. and Sustain.. 2023 Jul 20:74-89.</w:t>
      </w:r>
    </w:p>
    <w:p w14:paraId="00000088"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Vergouw B, Nagel H, Bondt G, Custers B. Drone technology: Types, payloads, applications, frequency spectrum i</w:t>
      </w:r>
      <w:r>
        <w:rPr>
          <w:rFonts w:ascii="Times New Roman" w:eastAsia="Times New Roman" w:hAnsi="Times New Roman" w:cs="Times New Roman"/>
          <w:color w:val="222222"/>
          <w:highlight w:val="white"/>
        </w:rPr>
        <w:t>ssues and future developments. InThe future of drone use: Opportunities and threats from ethical and legal perspectives 2016 Oct 16 (pp. 21-45). The Hague: TMC Asser Press.</w:t>
      </w:r>
    </w:p>
    <w:p w14:paraId="00000089"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Duffy JP, Cunliffe AM, DeBell L, Sandbrook C, Wich SA, Shutler JD, Myers‐Smith IH, </w:t>
      </w:r>
      <w:r>
        <w:rPr>
          <w:rFonts w:ascii="Times New Roman" w:eastAsia="Times New Roman" w:hAnsi="Times New Roman" w:cs="Times New Roman"/>
          <w:color w:val="222222"/>
          <w:highlight w:val="white"/>
        </w:rPr>
        <w:t>Varela MR, Anderson K. Location, location, location: considerations when using lightweight drones in challenging environments. Remote Sensing in Ecology and Conservation. 2018 Mar;4(1):7-19.</w:t>
      </w:r>
    </w:p>
    <w:p w14:paraId="0000008A"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Crayton TJ, Meier BM. Autonomous vehicles: Developing a public health research agenda to frame the future of transportation policy. Journal of Transport &amp; Health. 2017 Sep 1;6:245-52.</w:t>
      </w:r>
    </w:p>
    <w:p w14:paraId="0000008B"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lastRenderedPageBreak/>
        <w:t>Benzidia S, Ageron B, Bentahar O, Husson J. Investigating automation and</w:t>
      </w:r>
      <w:r>
        <w:rPr>
          <w:rFonts w:ascii="Times New Roman" w:eastAsia="Times New Roman" w:hAnsi="Times New Roman" w:cs="Times New Roman"/>
          <w:color w:val="222222"/>
          <w:highlight w:val="white"/>
        </w:rPr>
        <w:t xml:space="preserve"> AGV in healthcare logistics: a case study based approach. International Journal of Logistics Research and Applications. 2019 May 4;22(3):273-93.</w:t>
      </w:r>
    </w:p>
    <w:p w14:paraId="0000008C"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Khalid M, Awais M, Singh N, Khan S, Raza M, Malik QB, Imran M. Autonomous transportation in emergency healthca</w:t>
      </w:r>
      <w:r>
        <w:rPr>
          <w:rFonts w:ascii="Times New Roman" w:eastAsia="Times New Roman" w:hAnsi="Times New Roman" w:cs="Times New Roman"/>
          <w:color w:val="222222"/>
          <w:highlight w:val="white"/>
        </w:rPr>
        <w:t>re services: framework, challenges, and future work. IEEE Internet of Things Magazine. 2021 Mar 30;4(1):28-33.</w:t>
      </w:r>
    </w:p>
    <w:p w14:paraId="0000008D"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Shaklab E, Karapetyan A, Sharma A, Mebrahtu M, Basri M, Nagy M, Malik S, Abbas S, Dias J, Khonji M. Towards Fully Autonomous Last-mile Logistics:</w:t>
      </w:r>
      <w:r>
        <w:rPr>
          <w:rFonts w:ascii="Times New Roman" w:eastAsia="Times New Roman" w:hAnsi="Times New Roman" w:cs="Times New Roman"/>
          <w:color w:val="222222"/>
          <w:highlight w:val="white"/>
        </w:rPr>
        <w:t xml:space="preserve"> A Case Study with a Safety-boosted Self-driving Delivery Robot. IEEE Access. 2025 Oct 21.</w:t>
      </w:r>
    </w:p>
    <w:p w14:paraId="0000008E"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Marisamy K, Ravikumar RN, Aarthi S, Manikandan R, Tuygunoy M, Vanmathi A. Autonomous Delivery Systems: Drones, Robots, and the Future of Last-Mile Logistics. InSusta</w:t>
      </w:r>
      <w:r>
        <w:rPr>
          <w:rFonts w:ascii="Times New Roman" w:eastAsia="Times New Roman" w:hAnsi="Times New Roman" w:cs="Times New Roman"/>
          <w:color w:val="222222"/>
          <w:highlight w:val="white"/>
        </w:rPr>
        <w:t>inable Last-Mile Logistics: Challenges, Innovations, and Policy Perspectives 2026 (pp. 349-380). IGI Global Scientific Publishing.</w:t>
      </w:r>
    </w:p>
    <w:p w14:paraId="0000008F"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Hawkins J, Nurul Habib K. Integrated models of land use and transportation for the autonomous vehicle revolution. Transport r</w:t>
      </w:r>
      <w:r>
        <w:rPr>
          <w:rFonts w:ascii="Times New Roman" w:eastAsia="Times New Roman" w:hAnsi="Times New Roman" w:cs="Times New Roman"/>
          <w:color w:val="222222"/>
          <w:highlight w:val="white"/>
        </w:rPr>
        <w:t>eviews. 2019 Jan 2;39(1):66-83.</w:t>
      </w:r>
    </w:p>
    <w:p w14:paraId="00000090"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Mourad A, Puchinger J, Van Woensel T. Integrating autonomous delivery service into a passenger transportation system. International Journal of Production Research. 2021 Apr 3;59(7):2116-39.</w:t>
      </w:r>
    </w:p>
    <w:p w14:paraId="00000091"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Patil SS, Patil DD. Autonomous int</w:t>
      </w:r>
      <w:r>
        <w:rPr>
          <w:rFonts w:ascii="Times New Roman" w:eastAsia="Times New Roman" w:hAnsi="Times New Roman" w:cs="Times New Roman"/>
          <w:color w:val="222222"/>
          <w:highlight w:val="white"/>
        </w:rPr>
        <w:t>elligence: AI’s role in transforming vehicles, drones, and space missions. In2025 International Conference on Sustainable Energy Technologies and Computational Intelligence (SETCOM) 2025 Feb 21 (pp. 1-6). IEEE.</w:t>
      </w:r>
    </w:p>
    <w:p w14:paraId="00000092"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Biswas A, Wang HC. Autonomous vehicles enable</w:t>
      </w:r>
      <w:r>
        <w:rPr>
          <w:rFonts w:ascii="Times New Roman" w:eastAsia="Times New Roman" w:hAnsi="Times New Roman" w:cs="Times New Roman"/>
          <w:color w:val="222222"/>
          <w:highlight w:val="white"/>
        </w:rPr>
        <w:t>d by the integration of IoT, edge intelligence, 5G, and blockchain. Sensors. 2023 Feb 9;23(4):1963.</w:t>
      </w:r>
    </w:p>
    <w:p w14:paraId="00000093"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Wang Z. Design of the human resource optimization allocation model based on information integration. Mobile Information Systems. 2022;2022(1):6549647.</w:t>
      </w:r>
    </w:p>
    <w:p w14:paraId="00000094"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Dey K</w:t>
      </w:r>
      <w:r>
        <w:rPr>
          <w:rFonts w:ascii="Times New Roman" w:eastAsia="Times New Roman" w:hAnsi="Times New Roman" w:cs="Times New Roman"/>
          <w:color w:val="222222"/>
          <w:highlight w:val="white"/>
        </w:rPr>
        <w:t>C, Mishra A, Chowdhury M. Potential of intelligent transportation systems in mitigating adverse weather impacts on road mobility: A review. IEEE Transactions on Intelligent Transportation Systems. 2014 Dec 18;16(3):1107-19.</w:t>
      </w:r>
    </w:p>
    <w:p w14:paraId="00000095"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Markolf SA, Hoehne C, Fraser A, </w:t>
      </w:r>
      <w:r>
        <w:rPr>
          <w:rFonts w:ascii="Times New Roman" w:eastAsia="Times New Roman" w:hAnsi="Times New Roman" w:cs="Times New Roman"/>
          <w:color w:val="222222"/>
          <w:highlight w:val="white"/>
        </w:rPr>
        <w:t>Chester MV, Underwood BS. Transportation resilience to climate change and extreme weather events–Beyond risk and robustness. Transport policy. 2019 Feb 1;74:174-86.</w:t>
      </w:r>
    </w:p>
    <w:p w14:paraId="00000096"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Touloumidis D, Madas M, Zeimpekis V, Ayfantopoulou G. Weather-related disruptions in transp</w:t>
      </w:r>
      <w:r>
        <w:rPr>
          <w:rFonts w:ascii="Times New Roman" w:eastAsia="Times New Roman" w:hAnsi="Times New Roman" w:cs="Times New Roman"/>
          <w:color w:val="222222"/>
          <w:highlight w:val="white"/>
        </w:rPr>
        <w:t>ortation and logistics: A systematic literature review and a policy implementation roadmap. Logistics. 2025 Feb 20;9(1):32.</w:t>
      </w:r>
    </w:p>
    <w:p w14:paraId="00000097"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lastRenderedPageBreak/>
        <w:t>Grimes CE, Bowman KG, Dodgion CM, Lavy CB. Systematic review of barriers to surgical care in low-income and middle-income countries.</w:t>
      </w:r>
      <w:r>
        <w:rPr>
          <w:rFonts w:ascii="Times New Roman" w:eastAsia="Times New Roman" w:hAnsi="Times New Roman" w:cs="Times New Roman"/>
          <w:color w:val="222222"/>
          <w:highlight w:val="white"/>
        </w:rPr>
        <w:t xml:space="preserve"> World journal of surgery. 2011 May;35(5):941-50.</w:t>
      </w:r>
    </w:p>
    <w:p w14:paraId="00000098"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Surya N, Someshwar HP. Low-Cost telerehabilitation in low-and middle-income countries (LMICs): Overcoming barriers to access and improving healthcare delivery. NeuroRehabilitation. 2025 Feb;56(1):30-6.</w:t>
      </w:r>
    </w:p>
    <w:p w14:paraId="00000099"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Bök </w:t>
      </w:r>
      <w:r>
        <w:rPr>
          <w:rFonts w:ascii="Times New Roman" w:eastAsia="Times New Roman" w:hAnsi="Times New Roman" w:cs="Times New Roman"/>
          <w:color w:val="222222"/>
          <w:highlight w:val="white"/>
        </w:rPr>
        <w:t>PB, Grosse-Kampmann M. Resilience in Smart Healthcare Systems. InHandbook on Smart Health 2025 Oct 1 (pp. 927-946). 1 Oliver's Yard, 55 City Road, London, EC1Y 1SP: SAGE Publications.</w:t>
      </w:r>
    </w:p>
    <w:p w14:paraId="0000009A"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 xml:space="preserve">Mohammadzadeh Z, Saeidnia HR, Lotfata A, Hassanzadeh M, Ghiasi N. Smart </w:t>
      </w:r>
      <w:r>
        <w:rPr>
          <w:rFonts w:ascii="Times New Roman" w:eastAsia="Times New Roman" w:hAnsi="Times New Roman" w:cs="Times New Roman"/>
          <w:color w:val="222222"/>
          <w:highlight w:val="white"/>
        </w:rPr>
        <w:t>city healthcare delivery innovations: a systematic review of essential technologies and indicators for developing nations. BMC health services research. 2023 Oct 30;23(1):1180.</w:t>
      </w:r>
    </w:p>
    <w:p w14:paraId="0000009B"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Panori A, Kakderi C, Komninos N, Fellnhofer K, Reid A, Mora L. Smart systems of</w:t>
      </w:r>
      <w:r>
        <w:rPr>
          <w:rFonts w:ascii="Times New Roman" w:eastAsia="Times New Roman" w:hAnsi="Times New Roman" w:cs="Times New Roman"/>
          <w:color w:val="222222"/>
          <w:highlight w:val="white"/>
        </w:rPr>
        <w:t xml:space="preserve"> innovation for smart places: Challenges in deploying digital platforms for co-creation and data-intelligence. Land use policy. 2021 Dec 1;111:104631.</w:t>
      </w:r>
    </w:p>
    <w:p w14:paraId="0000009C" w14:textId="77777777" w:rsidR="00767F23" w:rsidRDefault="004443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Agbeyangi A, Suleman H. Advances and challenges in low-resource-environment software systems: A Survey. I</w:t>
      </w:r>
      <w:r>
        <w:rPr>
          <w:rFonts w:ascii="Times New Roman" w:eastAsia="Times New Roman" w:hAnsi="Times New Roman" w:cs="Times New Roman"/>
          <w:color w:val="222222"/>
          <w:highlight w:val="white"/>
        </w:rPr>
        <w:t>nInformatics 2024 Nov 25 (Vol. 11, No. 4, p. 90). MDPI.</w:t>
      </w:r>
    </w:p>
    <w:p w14:paraId="0000009D" w14:textId="77777777" w:rsidR="00767F23" w:rsidRDefault="004443CD">
      <w:pPr>
        <w:numPr>
          <w:ilvl w:val="0"/>
          <w:numId w:val="1"/>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222222"/>
          <w:highlight w:val="white"/>
        </w:rPr>
        <w:t>Gashu KD. The digital ecosystem and major public health informatics initiatives in resource-limited settings. InPublic Health Informatics: Implementation and Governance in Resource-Limited Settings 2024 Nov 20 (pp. 97-140). Cham: Springer Nature Switzerlan</w:t>
      </w:r>
      <w:r>
        <w:rPr>
          <w:rFonts w:ascii="Times New Roman" w:eastAsia="Times New Roman" w:hAnsi="Times New Roman" w:cs="Times New Roman"/>
          <w:color w:val="222222"/>
          <w:highlight w:val="white"/>
        </w:rPr>
        <w:t>d.</w:t>
      </w:r>
    </w:p>
    <w:p w14:paraId="0000009E" w14:textId="77777777" w:rsidR="00767F23" w:rsidRDefault="00767F23">
      <w:pPr>
        <w:spacing w:line="360" w:lineRule="auto"/>
        <w:jc w:val="both"/>
        <w:rPr>
          <w:rFonts w:ascii="Times New Roman" w:eastAsia="Times New Roman" w:hAnsi="Times New Roman" w:cs="Times New Roman"/>
        </w:rPr>
      </w:pPr>
      <w:bookmarkStart w:id="1" w:name="_owfk8a7cc0yr" w:colFirst="0" w:colLast="0"/>
      <w:bookmarkEnd w:id="1"/>
    </w:p>
    <w:sectPr w:rsidR="00767F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FD22B3A-2CD3-4019-9284-C1F573786E98}"/>
    <w:embedBold r:id="rId2" w:fontKey="{F75E1FCE-DB30-4B2D-A0A9-587A5300EA77}"/>
  </w:font>
  <w:font w:name="Georgia">
    <w:panose1 w:val="02040502050405020303"/>
    <w:charset w:val="00"/>
    <w:family w:val="roman"/>
    <w:pitch w:val="variable"/>
    <w:sig w:usb0="00000287" w:usb1="00000000" w:usb2="00000000" w:usb3="00000000" w:csb0="0000009F" w:csb1="00000000"/>
    <w:embedItalic r:id="rId3" w:fontKey="{A65698AA-BC38-4220-A609-D1097B6F865E}"/>
  </w:font>
  <w:font w:name="Cambria">
    <w:panose1 w:val="02040503050406030204"/>
    <w:charset w:val="00"/>
    <w:family w:val="roman"/>
    <w:pitch w:val="variable"/>
    <w:sig w:usb0="E00006FF" w:usb1="420024FF" w:usb2="02000000" w:usb3="00000000" w:csb0="0000019F" w:csb1="00000000"/>
    <w:embedRegular r:id="rId4" w:fontKey="{C79372B5-5876-410A-B5CA-90CAB5FFAA0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122CAE"/>
    <w:multiLevelType w:val="multilevel"/>
    <w:tmpl w:val="8A4ACD7A"/>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
  <w:rsids>
    <w:rsidRoot w:val="00767F23"/>
    <w:rsid w:val="004443CD"/>
    <w:rsid w:val="00767F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5600</Words>
  <Characters>31920</Characters>
  <Application>Microsoft Office Word</Application>
  <DocSecurity>0</DocSecurity>
  <Lines>266</Lines>
  <Paragraphs>74</Paragraphs>
  <ScaleCrop>false</ScaleCrop>
  <Company/>
  <LinksUpToDate>false</LinksUpToDate>
  <CharactersWithSpaces>37446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2026-05-01T10:04:00Z</dcterms:created>
  <dcterms:modified xsi:type="dcterms:W3CDTF">2026-05-01T10:04:00Z</dcterms:modified>
</cp:coreProperties>
</file>