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FF" w:rsidRDefault="00D66A1C">
      <w:pPr>
        <w:pStyle w:val="NormalWeb"/>
        <w:rPr>
          <w:rStyle w:val="Strong"/>
          <w:rFonts w:eastAsiaTheme="majorEastAsia"/>
        </w:rPr>
      </w:pPr>
      <w:r>
        <w:rPr>
          <w:rFonts w:eastAsiaTheme="majorEastAsia"/>
          <w:b/>
          <w:bCs/>
          <w:noProof/>
          <w:lang w:val="en-US" w:eastAsia="en-US"/>
        </w:rPr>
        <w:pict>
          <v:shapetype id="_x0000_t202" coordsize="21600,21600" o:spt="202" path="m,l,21600r21600,l21600,xe">
            <v:stroke joinstyle="miter"/>
            <v:path gradientshapeok="t" o:connecttype="rect"/>
          </v:shapetype>
          <v:shape id="_x0000_s1026" type="#_x0000_t202" style="position:absolute;margin-left:-28.5pt;margin-top:-44.25pt;width:450pt;height:83.25pt;z-index:251658240" strokecolor="white [3212]">
            <v:textbox>
              <w:txbxContent>
                <w:p w:rsidR="006F1666" w:rsidRDefault="006F1666" w:rsidP="006F1666">
                  <w:pPr>
                    <w:pStyle w:val="NormalWeb"/>
                    <w:jc w:val="center"/>
                  </w:pPr>
                  <w:r w:rsidRPr="006F1090">
                    <w:rPr>
                      <w:b/>
                      <w:sz w:val="28"/>
                    </w:rPr>
                    <w:t>Emotion Based Autonomous Driving Control Using Multi Sensor Integration for Enhanced EV Experience</w:t>
                  </w:r>
                  <w:r w:rsidR="009C7504">
                    <w:br/>
                  </w:r>
                  <w:bookmarkStart w:id="0" w:name="_GoBack"/>
                  <w:bookmarkEnd w:id="0"/>
                </w:p>
                <w:p w:rsidR="006F1666" w:rsidRDefault="006F1666"/>
              </w:txbxContent>
            </v:textbox>
          </v:shape>
        </w:pict>
      </w:r>
    </w:p>
    <w:p w:rsidR="00C224CE" w:rsidRDefault="00C224CE">
      <w:pPr>
        <w:pStyle w:val="NormalWeb"/>
        <w:jc w:val="both"/>
        <w:rPr>
          <w:rStyle w:val="Strong"/>
          <w:rFonts w:eastAsiaTheme="majorEastAsia"/>
        </w:rPr>
      </w:pPr>
    </w:p>
    <w:p w:rsidR="000A12FF" w:rsidRDefault="009B5B6D">
      <w:pPr>
        <w:pStyle w:val="NormalWeb"/>
        <w:jc w:val="both"/>
      </w:pPr>
      <w:r>
        <w:rPr>
          <w:rStyle w:val="Strong"/>
          <w:rFonts w:eastAsiaTheme="majorEastAsia"/>
        </w:rPr>
        <w:t>Abstract:</w:t>
      </w:r>
    </w:p>
    <w:p w:rsidR="000A12FF" w:rsidRDefault="009B5B6D">
      <w:pPr>
        <w:pStyle w:val="NormalWeb"/>
        <w:ind w:firstLine="180"/>
        <w:jc w:val="both"/>
      </w:pPr>
      <w:r>
        <w:t xml:space="preserve">        This project focuses on the design and implementation of a centralized Vehicle Control Unit (VCU) for electric vehicles (EVs), which integrates a Battery Management System (BMS) into a single embedded platform. The system leverages FreeRTOS for real-time task scheduling on an STM32F103 microcontroller, ensuring efficient and reliable operation under varying conditions. The integrated system uses an ADXL sensor to accurately detect steering movement and provide real-time feedback on the vehicle's steering dynamics. Critical parameters, such as battery temperature, current, and voltage, are continuously monitored to optimize battery performance and prevent system failures. The STM controller manages power usage, while alerts are generated for any anomalies detected in battery performance, ensuring the vehicle operates safely, efficiently, and reliably. This embedded setup significantly enhances the safety, reliability, and scalability of EV control systems.</w:t>
      </w:r>
    </w:p>
    <w:p w:rsidR="00C224CE" w:rsidRPr="00D5589C" w:rsidRDefault="00C224CE" w:rsidP="00C224CE">
      <w:pPr>
        <w:pStyle w:val="NormalWeb"/>
        <w:jc w:val="both"/>
        <w:rPr>
          <w:i/>
        </w:rPr>
      </w:pPr>
      <w:r w:rsidRPr="007D6094">
        <w:rPr>
          <w:rStyle w:val="Strong"/>
        </w:rPr>
        <w:t>Keywords:</w:t>
      </w:r>
      <w:r w:rsidRPr="007D6094">
        <w:rPr>
          <w:i/>
        </w:rPr>
        <w:t xml:space="preserve"> </w:t>
      </w:r>
      <w:r>
        <w:t xml:space="preserve"> </w:t>
      </w:r>
      <w:r w:rsidRPr="00D5589C">
        <w:rPr>
          <w:i/>
        </w:rPr>
        <w:t>Vehicle Control Unit (VCU)</w:t>
      </w:r>
      <w:proofErr w:type="gramStart"/>
      <w:r w:rsidRPr="00D5589C">
        <w:rPr>
          <w:i/>
        </w:rPr>
        <w:t>,  Electric</w:t>
      </w:r>
      <w:proofErr w:type="gramEnd"/>
      <w:r w:rsidRPr="00D5589C">
        <w:rPr>
          <w:i/>
        </w:rPr>
        <w:t xml:space="preserve"> Vehicles (EVs),  Battery Management System (BMS),   Real-time task scheduling</w:t>
      </w:r>
    </w:p>
    <w:p w:rsidR="000A12FF" w:rsidRPr="00C224CE" w:rsidRDefault="009B5B6D">
      <w:pPr>
        <w:pStyle w:val="Heading3"/>
        <w:spacing w:line="240" w:lineRule="auto"/>
        <w:jc w:val="both"/>
        <w:rPr>
          <w:rFonts w:ascii="Times New Roman" w:hAnsi="Times New Roman" w:cs="Times New Roman"/>
          <w:color w:val="auto"/>
          <w:sz w:val="24"/>
          <w:szCs w:val="24"/>
        </w:rPr>
      </w:pPr>
      <w:r w:rsidRPr="00C224CE">
        <w:rPr>
          <w:rStyle w:val="Strong"/>
          <w:rFonts w:ascii="Times New Roman" w:hAnsi="Times New Roman" w:cs="Times New Roman"/>
          <w:bCs w:val="0"/>
          <w:color w:val="auto"/>
          <w:sz w:val="24"/>
          <w:szCs w:val="24"/>
        </w:rPr>
        <w:t>Introduction</w:t>
      </w:r>
    </w:p>
    <w:p w:rsidR="00C224CE" w:rsidRDefault="009B5B6D" w:rsidP="005C1418">
      <w:pPr>
        <w:pStyle w:val="NormalWeb"/>
        <w:jc w:val="both"/>
      </w:pPr>
      <w:r>
        <w:t xml:space="preserve">The advent of </w:t>
      </w:r>
      <w:r>
        <w:rPr>
          <w:rStyle w:val="Strong"/>
          <w:rFonts w:eastAsiaTheme="majorEastAsia"/>
        </w:rPr>
        <w:t>Electric Vehicles (EVs)</w:t>
      </w:r>
      <w:r>
        <w:t xml:space="preserve"> and </w:t>
      </w:r>
      <w:r>
        <w:rPr>
          <w:rStyle w:val="Strong"/>
          <w:rFonts w:eastAsiaTheme="majorEastAsia"/>
        </w:rPr>
        <w:t>autonomous driving technologies</w:t>
      </w:r>
      <w:r>
        <w:t xml:space="preserve"> has significantly reshaped the landscape of modern transportation. </w:t>
      </w:r>
      <w:proofErr w:type="gramStart"/>
      <w:r>
        <w:t xml:space="preserve">As EVs continue to gain popularity due to their environmental benefits and sustainability, the integration of </w:t>
      </w:r>
      <w:r>
        <w:rPr>
          <w:rStyle w:val="Strong"/>
          <w:rFonts w:eastAsiaTheme="majorEastAsia"/>
        </w:rPr>
        <w:t>autonomous driving features</w:t>
      </w:r>
      <w:r>
        <w:t xml:space="preserve"> promises to further enhance driving efficiency, safety, and comfort.</w:t>
      </w:r>
      <w:proofErr w:type="gramEnd"/>
      <w:r>
        <w:t xml:space="preserve"> However, while autonomous systems are adept at navigating complex environments, they </w:t>
      </w:r>
    </w:p>
    <w:p w:rsidR="00C224CE" w:rsidRDefault="00C224CE" w:rsidP="005C1418">
      <w:pPr>
        <w:pStyle w:val="NormalWeb"/>
        <w:jc w:val="both"/>
      </w:pPr>
    </w:p>
    <w:p w:rsidR="00C224CE" w:rsidRDefault="00C224CE" w:rsidP="005C1418">
      <w:pPr>
        <w:pStyle w:val="NormalWeb"/>
        <w:jc w:val="both"/>
      </w:pPr>
    </w:p>
    <w:p w:rsidR="00C224CE" w:rsidRDefault="00C224CE" w:rsidP="005C1418">
      <w:pPr>
        <w:pStyle w:val="NormalWeb"/>
        <w:jc w:val="both"/>
      </w:pPr>
    </w:p>
    <w:p w:rsidR="000A12FF" w:rsidRDefault="009B5B6D" w:rsidP="005C1418">
      <w:pPr>
        <w:pStyle w:val="NormalWeb"/>
        <w:jc w:val="both"/>
        <w:rPr>
          <w:rStyle w:val="Strong"/>
        </w:rPr>
      </w:pPr>
      <w:proofErr w:type="gramStart"/>
      <w:r>
        <w:t>still</w:t>
      </w:r>
      <w:proofErr w:type="gramEnd"/>
      <w:r>
        <w:t xml:space="preserve"> lack a critical component: the ability to adapt to the driver’s emotional state and well-being in real-time. Research as shown that emotional factors like stress, fatigue, and anxiety can significantly affect a driver’s performance, response time, and decision-making ability, thereby increasing the risk of accidents or errors. Therefore, integrating </w:t>
      </w:r>
      <w:r>
        <w:rPr>
          <w:rStyle w:val="Strong"/>
          <w:rFonts w:eastAsiaTheme="majorEastAsia"/>
        </w:rPr>
        <w:t>emotion recognition systems</w:t>
      </w:r>
      <w:r>
        <w:t xml:space="preserve"> </w:t>
      </w:r>
      <w:proofErr w:type="gramStart"/>
      <w:r>
        <w:t>into</w:t>
      </w:r>
      <w:proofErr w:type="gramEnd"/>
      <w:r>
        <w:t xml:space="preserve"> autonomous vehicles could be a pivotal step towards a safer and more personalized driving experience.</w:t>
      </w:r>
    </w:p>
    <w:p w:rsidR="000A12FF" w:rsidRDefault="009B5B6D" w:rsidP="005C1418">
      <w:pPr>
        <w:pStyle w:val="NormalWeb"/>
        <w:jc w:val="both"/>
      </w:pPr>
      <w:r>
        <w:t xml:space="preserve">Traditional autonomous systems rely heavily on </w:t>
      </w:r>
      <w:r>
        <w:rPr>
          <w:rStyle w:val="Strong"/>
          <w:rFonts w:eastAsiaTheme="majorEastAsia"/>
        </w:rPr>
        <w:t>environmental data</w:t>
      </w:r>
      <w:r>
        <w:t xml:space="preserve">, such as road conditions, obstacles, and traffic signals, to make driving decisions. While this is essential for vehicle navigation, it overlooks a key aspect: the </w:t>
      </w:r>
      <w:r>
        <w:rPr>
          <w:rStyle w:val="Strong"/>
          <w:rFonts w:eastAsiaTheme="majorEastAsia"/>
        </w:rPr>
        <w:t>human driver</w:t>
      </w:r>
      <w:r>
        <w:t xml:space="preserve">. The emotional and physiological state of the driver plays a crucial role in their ability to respond to dynamic situations on the road. </w:t>
      </w:r>
      <w:r>
        <w:rPr>
          <w:rStyle w:val="Strong"/>
          <w:rFonts w:eastAsiaTheme="majorEastAsia"/>
        </w:rPr>
        <w:t>Stress, anxiety, fatigue</w:t>
      </w:r>
      <w:r>
        <w:t>, and other emotional states can impair a driver’s judgment, making them more susceptible to errors. Despite advancements in vehicle automation, no current system adequately addresses these emotional factors, which remain a significant research gap.</w:t>
      </w:r>
    </w:p>
    <w:p w:rsidR="000A12FF" w:rsidRDefault="009B5B6D">
      <w:pPr>
        <w:pStyle w:val="NormalWeb"/>
        <w:jc w:val="both"/>
      </w:pPr>
      <w:r>
        <w:t xml:space="preserve">To fill this gap, this research proposes an </w:t>
      </w:r>
      <w:r>
        <w:rPr>
          <w:rStyle w:val="Strong"/>
          <w:rFonts w:eastAsiaTheme="majorEastAsia"/>
        </w:rPr>
        <w:t>emotion-based autonomous driving control system</w:t>
      </w:r>
      <w:r>
        <w:t xml:space="preserve"> that integrates real-time monitoring of the driver’s physiological signals, such as </w:t>
      </w:r>
      <w:r>
        <w:rPr>
          <w:rStyle w:val="Strong"/>
          <w:rFonts w:eastAsiaTheme="majorEastAsia"/>
        </w:rPr>
        <w:t>pulse rate</w:t>
      </w:r>
      <w:r>
        <w:t xml:space="preserve">, </w:t>
      </w:r>
      <w:r>
        <w:rPr>
          <w:rStyle w:val="Strong"/>
          <w:rFonts w:eastAsiaTheme="majorEastAsia"/>
        </w:rPr>
        <w:t>oxygen saturation (SpO2)</w:t>
      </w:r>
      <w:r>
        <w:t xml:space="preserve">, and </w:t>
      </w:r>
      <w:r>
        <w:rPr>
          <w:rStyle w:val="Strong"/>
          <w:rFonts w:eastAsiaTheme="majorEastAsia"/>
        </w:rPr>
        <w:t>body temperature</w:t>
      </w:r>
      <w:r>
        <w:t xml:space="preserve">, to detect emotional states and adjust the vehicle’s driving mode accordingly. By continuously assessing the driver’s emotional condition, the system can automatically switch between </w:t>
      </w:r>
      <w:r>
        <w:rPr>
          <w:rStyle w:val="Strong"/>
          <w:rFonts w:eastAsiaTheme="majorEastAsia"/>
        </w:rPr>
        <w:t>manual</w:t>
      </w:r>
      <w:r>
        <w:t xml:space="preserve"> and </w:t>
      </w:r>
      <w:r>
        <w:rPr>
          <w:rStyle w:val="Strong"/>
          <w:rFonts w:eastAsiaTheme="majorEastAsia"/>
        </w:rPr>
        <w:t>autonomous driving modes</w:t>
      </w:r>
      <w:r>
        <w:t xml:space="preserve">, ensuring that the vehicle adapts to the driver's needs and promotes a safer driving environment. </w:t>
      </w:r>
      <w:r>
        <w:lastRenderedPageBreak/>
        <w:t xml:space="preserve">This system represents a novel approach to making </w:t>
      </w:r>
      <w:r>
        <w:rPr>
          <w:rStyle w:val="Strong"/>
          <w:rFonts w:eastAsiaTheme="majorEastAsia"/>
        </w:rPr>
        <w:t>autonomous vehicles more human-centric</w:t>
      </w:r>
      <w:r>
        <w:t>, by not only responding to external conditions but also considering the internal emotional state of the driver.</w:t>
      </w:r>
    </w:p>
    <w:p w:rsidR="000A12FF" w:rsidRDefault="009B5B6D">
      <w:pPr>
        <w:pStyle w:val="NormalWeb"/>
        <w:jc w:val="both"/>
        <w:rPr>
          <w:b/>
          <w:bCs/>
        </w:rPr>
      </w:pPr>
      <w:r>
        <w:rPr>
          <w:b/>
          <w:bCs/>
        </w:rPr>
        <w:t>SURVEY</w:t>
      </w:r>
    </w:p>
    <w:p w:rsidR="000A12FF" w:rsidRDefault="00D66A1C">
      <w:pPr>
        <w:spacing w:line="240" w:lineRule="auto"/>
        <w:ind w:firstLine="720"/>
        <w:jc w:val="both"/>
        <w:rPr>
          <w:rFonts w:ascii="Times New Roman" w:hAnsi="Times New Roman" w:cs="Times New Roman"/>
          <w:color w:val="333333"/>
          <w:sz w:val="24"/>
          <w:szCs w:val="24"/>
          <w:shd w:val="clear" w:color="auto" w:fill="FFFFFF"/>
        </w:rPr>
      </w:pPr>
      <w:hyperlink r:id="rId8" w:history="1">
        <w:r w:rsidR="009B5B6D" w:rsidRPr="00C224CE">
          <w:rPr>
            <w:rStyle w:val="Hyperlink"/>
            <w:rFonts w:ascii="Times New Roman" w:hAnsi="Times New Roman" w:cs="Times New Roman"/>
            <w:color w:val="auto"/>
            <w:sz w:val="24"/>
            <w:szCs w:val="24"/>
          </w:rPr>
          <w:t>Sridhar B</w:t>
        </w:r>
      </w:hyperlink>
      <w:r w:rsidR="009B5B6D" w:rsidRPr="00C224CE">
        <w:rPr>
          <w:rStyle w:val="blue-tooltip"/>
          <w:rFonts w:ascii="Times New Roman" w:hAnsi="Times New Roman" w:cs="Times New Roman"/>
          <w:sz w:val="24"/>
          <w:szCs w:val="24"/>
          <w:shd w:val="clear" w:color="auto" w:fill="FFFFFF"/>
        </w:rPr>
        <w:t xml:space="preserve"> </w:t>
      </w:r>
      <w:r w:rsidR="009B5B6D">
        <w:rPr>
          <w:rStyle w:val="blue-tooltip"/>
          <w:rFonts w:ascii="Times New Roman" w:hAnsi="Times New Roman" w:cs="Times New Roman"/>
          <w:color w:val="333333"/>
          <w:sz w:val="24"/>
          <w:szCs w:val="24"/>
          <w:shd w:val="clear" w:color="auto" w:fill="FFFFFF"/>
        </w:rPr>
        <w:t xml:space="preserve"> et </w:t>
      </w:r>
      <w:proofErr w:type="gramStart"/>
      <w:r w:rsidR="009B5B6D">
        <w:rPr>
          <w:rStyle w:val="blue-tooltip"/>
          <w:rFonts w:ascii="Times New Roman" w:hAnsi="Times New Roman" w:cs="Times New Roman"/>
          <w:color w:val="333333"/>
          <w:sz w:val="24"/>
          <w:szCs w:val="24"/>
          <w:shd w:val="clear" w:color="auto" w:fill="FFFFFF"/>
        </w:rPr>
        <w:t xml:space="preserve">al </w:t>
      </w:r>
      <w:r w:rsidR="009B5B6D">
        <w:rPr>
          <w:rFonts w:ascii="Times New Roman" w:hAnsi="Times New Roman" w:cs="Times New Roman"/>
          <w:color w:val="333333"/>
          <w:sz w:val="24"/>
          <w:szCs w:val="24"/>
          <w:shd w:val="clear" w:color="auto" w:fill="FFFFFF"/>
        </w:rPr>
        <w:t> introduces</w:t>
      </w:r>
      <w:proofErr w:type="gramEnd"/>
      <w:r w:rsidR="009B5B6D">
        <w:rPr>
          <w:rFonts w:ascii="Times New Roman" w:hAnsi="Times New Roman" w:cs="Times New Roman"/>
          <w:color w:val="333333"/>
          <w:sz w:val="24"/>
          <w:szCs w:val="24"/>
          <w:shd w:val="clear" w:color="auto" w:fill="FFFFFF"/>
        </w:rPr>
        <w:t xml:space="preserve"> a comprehensive battery burning detection and alert system designed to monitor the characteristics of lithium-ion batteries in electric vehicles. By employing a real-time battery fault detection framework, this system aims to mitigate risks associated with battery overheating and potential fire hazards, thereby enhancing the safety and reliability of electric vehicles. Specifically, a voltage and current sensor interfaced with a MCP3008 analog to digital converter (ADC) serves to collect accurate data on the electrical characteristics of the battery. </w:t>
      </w:r>
    </w:p>
    <w:p w:rsidR="000A12FF" w:rsidRDefault="009B5B6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 </w:t>
      </w:r>
      <w:proofErr w:type="gramStart"/>
      <w:r>
        <w:rPr>
          <w:rFonts w:ascii="Times New Roman" w:hAnsi="Times New Roman" w:cs="Times New Roman"/>
          <w:sz w:val="24"/>
          <w:szCs w:val="24"/>
        </w:rPr>
        <w:t>Manoj  et</w:t>
      </w:r>
      <w:proofErr w:type="gramEnd"/>
      <w:r>
        <w:rPr>
          <w:rFonts w:ascii="Times New Roman" w:hAnsi="Times New Roman" w:cs="Times New Roman"/>
          <w:sz w:val="24"/>
          <w:szCs w:val="24"/>
        </w:rPr>
        <w:t xml:space="preserve"> al </w:t>
      </w:r>
      <w:r>
        <w:rPr>
          <w:rFonts w:ascii="Times New Roman" w:hAnsi="Times New Roman" w:cs="Times New Roman"/>
          <w:color w:val="333333"/>
          <w:sz w:val="24"/>
          <w:szCs w:val="24"/>
          <w:shd w:val="clear" w:color="auto" w:fill="FFFFFF"/>
        </w:rPr>
        <w:t xml:space="preserve">present a GSM-based smart thermal alarm and battery cutoff system that provides a safety alert for EV use, charging, or being parked. The smart thermal alarm and battery cutoff system, presented in this paper, is based on an Arduino Uno microcontroller with two state-of-the-art temperature sensors (DS18B20 and MLX90614) that collect the temperature data of the battery pack accurately. </w:t>
      </w:r>
    </w:p>
    <w:p w:rsidR="000A12FF" w:rsidRDefault="009B5B6D">
      <w:pPr>
        <w:spacing w:line="24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G. M. Fischer</w:t>
      </w:r>
      <w:proofErr w:type="gramStart"/>
      <w:r>
        <w:rPr>
          <w:rFonts w:ascii="Times New Roman" w:hAnsi="Times New Roman" w:cs="Times New Roman"/>
          <w:sz w:val="24"/>
          <w:szCs w:val="24"/>
        </w:rPr>
        <w:t>,  et</w:t>
      </w:r>
      <w:proofErr w:type="gramEnd"/>
      <w:r>
        <w:rPr>
          <w:rFonts w:ascii="Times New Roman" w:hAnsi="Times New Roman" w:cs="Times New Roman"/>
          <w:sz w:val="24"/>
          <w:szCs w:val="24"/>
        </w:rPr>
        <w:t xml:space="preserve"> al </w:t>
      </w:r>
      <w:r>
        <w:rPr>
          <w:rFonts w:ascii="Times New Roman" w:hAnsi="Times New Roman" w:cs="Times New Roman"/>
          <w:color w:val="333333"/>
          <w:sz w:val="24"/>
          <w:szCs w:val="24"/>
          <w:shd w:val="clear" w:color="auto" w:fill="FFFFFF"/>
        </w:rPr>
        <w:t xml:space="preserve"> reviews methods of power monitoring and load shedding such as smart charging and load management systems. An internet-of-things (IoT) power monitoring system is proposed for high-resolution power monitoring and control of J1772 standard level 2 EV charging systems to provide detailed data to enable future studies on EV grid integration. </w:t>
      </w:r>
    </w:p>
    <w:p w:rsidR="000A12FF" w:rsidRDefault="00D66A1C">
      <w:pPr>
        <w:spacing w:line="240" w:lineRule="auto"/>
        <w:ind w:firstLine="720"/>
        <w:jc w:val="both"/>
        <w:rPr>
          <w:rFonts w:ascii="Times New Roman" w:hAnsi="Times New Roman" w:cs="Times New Roman"/>
          <w:color w:val="333333"/>
          <w:sz w:val="24"/>
          <w:szCs w:val="24"/>
          <w:shd w:val="clear" w:color="auto" w:fill="FFFFFF"/>
        </w:rPr>
      </w:pPr>
      <w:hyperlink r:id="rId9" w:history="1">
        <w:r w:rsidR="009B5B6D" w:rsidRPr="00C224CE">
          <w:rPr>
            <w:rStyle w:val="Hyperlink"/>
            <w:rFonts w:ascii="Times New Roman" w:hAnsi="Times New Roman" w:cs="Times New Roman"/>
            <w:color w:val="auto"/>
            <w:sz w:val="24"/>
            <w:szCs w:val="24"/>
            <w:u w:val="none"/>
            <w:shd w:val="clear" w:color="auto" w:fill="FFFFFF"/>
          </w:rPr>
          <w:t>Dharaneesh V M</w:t>
        </w:r>
      </w:hyperlink>
      <w:r w:rsidR="009B5B6D" w:rsidRPr="00C224CE">
        <w:rPr>
          <w:rFonts w:ascii="Times New Roman" w:hAnsi="Times New Roman" w:cs="Times New Roman"/>
          <w:sz w:val="24"/>
          <w:szCs w:val="24"/>
        </w:rPr>
        <w:t xml:space="preserve"> </w:t>
      </w:r>
      <w:r w:rsidR="009B5B6D">
        <w:rPr>
          <w:rFonts w:ascii="Times New Roman" w:hAnsi="Times New Roman" w:cs="Times New Roman"/>
          <w:sz w:val="24"/>
          <w:szCs w:val="24"/>
        </w:rPr>
        <w:t xml:space="preserve"> et al </w:t>
      </w:r>
      <w:r w:rsidR="009B5B6D">
        <w:rPr>
          <w:rFonts w:ascii="Times New Roman" w:hAnsi="Times New Roman" w:cs="Times New Roman"/>
          <w:color w:val="333333"/>
          <w:sz w:val="24"/>
          <w:szCs w:val="24"/>
          <w:shd w:val="clear" w:color="auto" w:fill="FFFFFF"/>
        </w:rPr>
        <w:t xml:space="preserve"> presented in this work for continuous tracking and analysis of important battery metrics, such as the outside temperature, electrical </w:t>
      </w:r>
      <w:r w:rsidR="009B5B6D">
        <w:rPr>
          <w:rFonts w:ascii="Times New Roman" w:hAnsi="Times New Roman" w:cs="Times New Roman"/>
          <w:color w:val="333333"/>
          <w:sz w:val="24"/>
          <w:szCs w:val="24"/>
          <w:shd w:val="clear" w:color="auto" w:fill="FFFFFF"/>
        </w:rPr>
        <w:lastRenderedPageBreak/>
        <w:t xml:space="preserve">current, voltage, and the current state of charge (SOC). The system employs a network of sensors connected to a micro controller to gather data from the EV battery. This data is transmitted to the cloud using wireless communication protocols such as MQTT, enabling remote monitoring and predictive analytics. </w:t>
      </w:r>
    </w:p>
    <w:p w:rsidR="000A12FF" w:rsidRDefault="009B5B6D">
      <w:pPr>
        <w:spacing w:line="24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C. P. </w:t>
      </w:r>
      <w:proofErr w:type="gramStart"/>
      <w:r>
        <w:rPr>
          <w:rFonts w:ascii="Times New Roman" w:hAnsi="Times New Roman" w:cs="Times New Roman"/>
          <w:sz w:val="24"/>
          <w:szCs w:val="24"/>
        </w:rPr>
        <w:t>Nimmagadda  et</w:t>
      </w:r>
      <w:proofErr w:type="gramEnd"/>
      <w:r>
        <w:rPr>
          <w:rFonts w:ascii="Times New Roman" w:hAnsi="Times New Roman" w:cs="Times New Roman"/>
          <w:sz w:val="24"/>
          <w:szCs w:val="24"/>
        </w:rPr>
        <w:t xml:space="preserve"> al </w:t>
      </w:r>
      <w:r>
        <w:rPr>
          <w:rFonts w:ascii="Times New Roman" w:hAnsi="Times New Roman" w:cs="Times New Roman"/>
          <w:color w:val="333333"/>
          <w:sz w:val="24"/>
          <w:szCs w:val="24"/>
          <w:shd w:val="clear" w:color="auto" w:fill="FFFFFF"/>
        </w:rPr>
        <w:t xml:space="preserve"> parameters to be monitored include Speed, Distance, Battery level (%), GPS, Temperature, and Gas. Here speed is monitored to avoid rash driving on campus, Distance is monitored to estimate the service time using an Odometer, battery level is monitored to optimize the battery charge cycle, GPS is monitored to locate the vehicle, the temperature is monitored to the environment of EV, and finally Gas is monitored to whether there are any leakage of gas or burning of battery in EV. </w:t>
      </w:r>
    </w:p>
    <w:p w:rsidR="000A12FF" w:rsidRDefault="009B5B6D">
      <w:pPr>
        <w:spacing w:line="24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M. Sivaramkrishnan</w:t>
      </w:r>
      <w:proofErr w:type="gramStart"/>
      <w:r>
        <w:rPr>
          <w:rFonts w:ascii="Times New Roman" w:hAnsi="Times New Roman" w:cs="Times New Roman"/>
          <w:sz w:val="24"/>
          <w:szCs w:val="24"/>
        </w:rPr>
        <w:t>,  et</w:t>
      </w:r>
      <w:proofErr w:type="gramEnd"/>
      <w:r>
        <w:rPr>
          <w:rFonts w:ascii="Times New Roman" w:hAnsi="Times New Roman" w:cs="Times New Roman"/>
          <w:sz w:val="24"/>
          <w:szCs w:val="24"/>
        </w:rPr>
        <w:t xml:space="preserve"> al </w:t>
      </w:r>
      <w:r>
        <w:rPr>
          <w:rFonts w:ascii="Times New Roman" w:hAnsi="Times New Roman" w:cs="Times New Roman"/>
          <w:color w:val="333333"/>
          <w:sz w:val="24"/>
          <w:szCs w:val="24"/>
          <w:shd w:val="clear" w:color="auto" w:fill="FFFFFF"/>
        </w:rPr>
        <w:t> integrates the Internet of Things (IoT) and a feature-rich mobile app to provide real-time updates and critical information about the EV's parameters. The mobile app empowers drivers with essential insights, such as battery level and speed, ensuring efficient range management and confident driving. An intuitive battery level gauge and s peed graph assist drivers in making informed decisions for their journeys</w:t>
      </w:r>
    </w:p>
    <w:p w:rsidR="000A12FF" w:rsidRDefault="009B5B6D">
      <w:pPr>
        <w:spacing w:line="24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p>
    <w:p w:rsidR="000A12FF" w:rsidRDefault="009B5B6D">
      <w:pPr>
        <w:pStyle w:val="NormalWeb"/>
        <w:jc w:val="both"/>
        <w:rPr>
          <w:b/>
          <w:bCs/>
        </w:rPr>
      </w:pPr>
      <w:r>
        <w:rPr>
          <w:rStyle w:val="Strong"/>
          <w:rFonts w:eastAsiaTheme="majorEastAsia"/>
        </w:rPr>
        <w:t>Proposed System</w:t>
      </w:r>
    </w:p>
    <w:p w:rsidR="000A12FF" w:rsidRDefault="009B5B6D">
      <w:pPr>
        <w:pStyle w:val="NormalWeb"/>
        <w:ind w:firstLine="720"/>
        <w:jc w:val="both"/>
      </w:pPr>
      <w:r>
        <w:t xml:space="preserve">The proposed system offers an advanced, emotion-based autonomous driving solution that prioritizes the well-being of the driver by continuously monitoring physiological indicators of stress. It integrates multiple sensors—each designed to track key vital parameters such as oxygen saturation (SpO2), pulse rate, and body temperature. These sensors are embedded into a custom Arduino-based control unit, which acts as the central hub </w:t>
      </w:r>
      <w:r>
        <w:lastRenderedPageBreak/>
        <w:t>for data collection, processing, and decision-making.</w:t>
      </w:r>
    </w:p>
    <w:p w:rsidR="000A12FF" w:rsidRDefault="009B5B6D">
      <w:pPr>
        <w:pStyle w:val="NormalWeb"/>
        <w:ind w:firstLine="720"/>
        <w:jc w:val="both"/>
      </w:pPr>
      <w:r>
        <w:t>The real-time data gathered by the sensors is transmitted to a Multi-Layer Perceptron (MLP) classifier, a type of artificial neural network that is trained to assess the driver's emotional state based on the monitored parameters. By analyzing the physiological data, the classifier determines the stress level of the driver—whether the individual is calm, stressed, or experiencing high levels of anxiety. The MLP model is specifically designed to interpret subtle changes in the physiological signals that might otherwise go unnoticed, such as an increased pulse rate or a drop in oxygen saturation, which are typical indicators of emotional distress.</w:t>
      </w:r>
    </w:p>
    <w:p w:rsidR="000A12FF" w:rsidRDefault="009B5B6D">
      <w:pPr>
        <w:pStyle w:val="NormalWeb"/>
        <w:jc w:val="both"/>
      </w:pPr>
      <w:r>
        <w:t>Upon receiving the classification results from the MLP, the system responds dynamically. If the driver is identified as being under stress or showing signs of fatigue, the system automatically transitions the vehicle to autonomous driving mode, thereby taking over control of the vehicle and allowing the driver to relax. Conversely, if the driver is in a calm state, the system can remain in manual mode, giving the driver full controlThe system also has a feedback loop, where it continuously monitors and adjusts its operation based on real-time changes in the driver’s emotional state</w:t>
      </w:r>
      <w:r>
        <w:rPr>
          <w:noProof/>
        </w:rPr>
        <w:drawing>
          <wp:inline distT="0" distB="0" distL="0" distR="0">
            <wp:extent cx="2765425" cy="2070100"/>
            <wp:effectExtent l="0" t="0" r="0" b="6350"/>
            <wp:docPr id="122353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33660" name="Picture 1"/>
                    <pic:cNvPicPr>
                      <a:picLocks noChangeAspect="1"/>
                    </pic:cNvPicPr>
                  </pic:nvPicPr>
                  <pic:blipFill>
                    <a:blip r:embed="rId10"/>
                    <a:stretch>
                      <a:fillRect/>
                    </a:stretch>
                  </pic:blipFill>
                  <pic:spPr>
                    <a:xfrm>
                      <a:off x="0" y="0"/>
                      <a:ext cx="2771847" cy="2074739"/>
                    </a:xfrm>
                    <a:prstGeom prst="rect">
                      <a:avLst/>
                    </a:prstGeom>
                  </pic:spPr>
                </pic:pic>
              </a:graphicData>
            </a:graphic>
          </wp:inline>
        </w:drawing>
      </w:r>
    </w:p>
    <w:p w:rsidR="000A12FF" w:rsidRDefault="009B5B6D">
      <w:pPr>
        <w:pStyle w:val="NormalWeb"/>
        <w:jc w:val="center"/>
        <w:rPr>
          <w:b/>
          <w:bCs/>
        </w:rPr>
      </w:pPr>
      <w:r>
        <w:rPr>
          <w:b/>
          <w:bCs/>
        </w:rPr>
        <w:t>Figure: Proposed system</w:t>
      </w:r>
    </w:p>
    <w:p w:rsidR="000A12FF" w:rsidRPr="00C224CE"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lastRenderedPageBreak/>
        <w:t>1.</w:t>
      </w:r>
      <w:r w:rsidRPr="00C224CE">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Sensor Module</w:t>
      </w:r>
    </w:p>
    <w:p w:rsidR="000A12FF" w:rsidRDefault="009B5B6D">
      <w:pPr>
        <w:pStyle w:val="NormalWeb"/>
        <w:ind w:firstLine="720"/>
        <w:jc w:val="both"/>
      </w:pPr>
      <w:r>
        <w:t xml:space="preserve">The </w:t>
      </w:r>
      <w:r>
        <w:rPr>
          <w:rStyle w:val="Strong"/>
          <w:rFonts w:eastAsiaTheme="majorEastAsia"/>
        </w:rPr>
        <w:t>Sensor Module</w:t>
      </w:r>
      <w:r>
        <w:t xml:space="preserve"> plays a critical role in continuously monitoring the driver’s physiological signals, which are key indicators of emotional and stress levels. </w:t>
      </w:r>
    </w:p>
    <w:p w:rsidR="00F318A2" w:rsidRPr="00F318A2" w:rsidRDefault="00F318A2" w:rsidP="00F318A2">
      <w:pPr>
        <w:pStyle w:val="NormalWeb"/>
      </w:pPr>
      <w:r w:rsidRPr="00F318A2">
        <w:rPr>
          <w:b/>
        </w:rPr>
        <w:t>2.</w:t>
      </w:r>
      <w:r w:rsidRPr="00F318A2">
        <w:t xml:space="preserve"> </w:t>
      </w:r>
      <w:r w:rsidRPr="00F318A2">
        <w:rPr>
          <w:b/>
          <w:bCs/>
        </w:rPr>
        <w:t>Arduino Control Unit</w:t>
      </w:r>
    </w:p>
    <w:p w:rsidR="00C224CE" w:rsidRDefault="00C224CE" w:rsidP="00C224CE">
      <w:pPr>
        <w:pStyle w:val="NormalWeb"/>
        <w:jc w:val="both"/>
      </w:pPr>
      <w:r>
        <w:t>The Arduino Control Unit is the system’s core, integrating sensors and communication. It receives sensor data, performs initial filtering, and transmits it for further processing. It plays a decision-making role, guided by the classifier module’s results. Based on these results, it sends signals to switch between manual and autonomous modes. This ensures seamless integration and real-time adaptation to the driver’s emotional state.</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 xml:space="preserve">3. </w:t>
      </w:r>
      <w:r w:rsidRPr="00F318A2">
        <w:rPr>
          <w:rStyle w:val="Strong"/>
          <w:rFonts w:ascii="Times New Roman" w:hAnsi="Times New Roman" w:cs="Times New Roman"/>
          <w:bCs w:val="0"/>
          <w:color w:val="auto"/>
          <w:sz w:val="24"/>
          <w:szCs w:val="24"/>
        </w:rPr>
        <w:t>Data Processing &amp; Classification Module</w:t>
      </w:r>
    </w:p>
    <w:p w:rsidR="000A12FF" w:rsidRDefault="009B5B6D">
      <w:pPr>
        <w:pStyle w:val="NormalWeb"/>
        <w:ind w:firstLine="720"/>
        <w:jc w:val="both"/>
      </w:pPr>
      <w:r>
        <w:t xml:space="preserve">The </w:t>
      </w:r>
      <w:r>
        <w:rPr>
          <w:rStyle w:val="Strong"/>
          <w:rFonts w:eastAsiaTheme="majorEastAsia"/>
        </w:rPr>
        <w:t>Data Processing &amp; Classification Module</w:t>
      </w:r>
      <w:r>
        <w:t xml:space="preserve"> is central to the emotional state detection process. This module uses a </w:t>
      </w:r>
      <w:r>
        <w:rPr>
          <w:rStyle w:val="Strong"/>
          <w:rFonts w:eastAsiaTheme="majorEastAsia"/>
        </w:rPr>
        <w:t>Multi-Layer Perceptron (MLP) classifier</w:t>
      </w:r>
      <w:r>
        <w:t>, a machine learning model that processes the sensor data to evaluate the driver’s emotional condition. The classifier is trained on a dataset that includes various physiological signals corresponding to different emotional states—calm, stressed, or anxious</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4.</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Decision-Making Module</w:t>
      </w:r>
    </w:p>
    <w:p w:rsidR="000A12FF" w:rsidRDefault="009B5B6D">
      <w:pPr>
        <w:pStyle w:val="NormalWeb"/>
        <w:ind w:firstLine="720"/>
        <w:jc w:val="both"/>
      </w:pPr>
      <w:r>
        <w:t xml:space="preserve">The </w:t>
      </w:r>
      <w:r>
        <w:rPr>
          <w:rStyle w:val="Strong"/>
          <w:rFonts w:eastAsiaTheme="majorEastAsia"/>
        </w:rPr>
        <w:t>Decision-Making Module</w:t>
      </w:r>
      <w:r>
        <w:t xml:space="preserve"> interprets the output from the MLP classifier to determine the appropriate driving mode for the vehicle. If the classifier indicates that the driver is stressed, fatigued, or anxious, the system autonomously switches the vehicle to self-driving mode</w:t>
      </w:r>
    </w:p>
    <w:p w:rsidR="000A12FF" w:rsidRPr="00F318A2" w:rsidRDefault="009B5B6D">
      <w:pPr>
        <w:pStyle w:val="Heading3"/>
        <w:spacing w:line="240" w:lineRule="auto"/>
        <w:jc w:val="both"/>
        <w:rPr>
          <w:rFonts w:ascii="Times New Roman" w:hAnsi="Times New Roman" w:cs="Times New Roman"/>
          <w:b/>
          <w:color w:val="auto"/>
          <w:sz w:val="24"/>
          <w:szCs w:val="24"/>
        </w:rPr>
      </w:pPr>
      <w:r w:rsidRPr="00F318A2">
        <w:rPr>
          <w:rFonts w:ascii="Times New Roman" w:hAnsi="Times New Roman" w:cs="Times New Roman"/>
          <w:b/>
          <w:color w:val="auto"/>
          <w:sz w:val="24"/>
          <w:szCs w:val="24"/>
        </w:rPr>
        <w:lastRenderedPageBreak/>
        <w:t xml:space="preserve">5. </w:t>
      </w:r>
      <w:r w:rsidRPr="00F318A2">
        <w:rPr>
          <w:rStyle w:val="Strong"/>
          <w:rFonts w:ascii="Times New Roman" w:hAnsi="Times New Roman" w:cs="Times New Roman"/>
          <w:bCs w:val="0"/>
          <w:color w:val="auto"/>
          <w:sz w:val="24"/>
          <w:szCs w:val="24"/>
        </w:rPr>
        <w:t>Autonomous Driving Control Module</w:t>
      </w:r>
    </w:p>
    <w:p w:rsidR="000A12FF" w:rsidRDefault="009B5B6D">
      <w:pPr>
        <w:pStyle w:val="NormalWeb"/>
        <w:ind w:firstLine="720"/>
        <w:jc w:val="both"/>
      </w:pPr>
      <w:r>
        <w:t xml:space="preserve">The </w:t>
      </w:r>
      <w:r>
        <w:rPr>
          <w:rStyle w:val="Strong"/>
          <w:rFonts w:eastAsiaTheme="majorEastAsia"/>
        </w:rPr>
        <w:t>Autonomous Driving Control Module</w:t>
      </w:r>
      <w:r>
        <w:t xml:space="preserve"> is responsible for taking over the driving functions when the system detects that the driver is under stress or in need of assistance. </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6.</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Driver Feedback Module</w:t>
      </w:r>
    </w:p>
    <w:p w:rsidR="000A12FF" w:rsidRDefault="009B5B6D">
      <w:pPr>
        <w:pStyle w:val="NormalWeb"/>
        <w:ind w:firstLine="720"/>
        <w:jc w:val="both"/>
      </w:pPr>
      <w:r>
        <w:t xml:space="preserve">The </w:t>
      </w:r>
      <w:r>
        <w:rPr>
          <w:rStyle w:val="Strong"/>
          <w:rFonts w:eastAsiaTheme="majorEastAsia"/>
        </w:rPr>
        <w:t>Driver Feedback Module</w:t>
      </w:r>
      <w:r>
        <w:t xml:space="preserve"> ensures that the driver is aware of the system's actions, maintaining a transparent interaction between the driver and the vehicle</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7.</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Data Logging and System Monitoring Module</w:t>
      </w:r>
    </w:p>
    <w:p w:rsidR="000A12FF" w:rsidRDefault="009B5B6D">
      <w:pPr>
        <w:pStyle w:val="NormalWeb"/>
        <w:jc w:val="both"/>
      </w:pPr>
      <w:r>
        <w:t xml:space="preserve">The </w:t>
      </w:r>
      <w:r>
        <w:rPr>
          <w:rStyle w:val="Strong"/>
          <w:rFonts w:eastAsiaTheme="majorEastAsia"/>
        </w:rPr>
        <w:t>Data Logging and System Monitoring Module</w:t>
      </w:r>
      <w:r>
        <w:t xml:space="preserve"> </w:t>
      </w:r>
      <w:proofErr w:type="gramStart"/>
      <w:r>
        <w:t>monitors</w:t>
      </w:r>
      <w:proofErr w:type="gramEnd"/>
      <w:r>
        <w:t xml:space="preserve"> the health and performance of the entire system. It logs all data from the sensors, classifier outputs, and system statuses, storing them for later analysis</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8.</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User Interaction &amp; Control Interface</w:t>
      </w:r>
    </w:p>
    <w:p w:rsidR="000A12FF" w:rsidRDefault="009B5B6D">
      <w:pPr>
        <w:pStyle w:val="NormalWeb"/>
        <w:jc w:val="both"/>
      </w:pPr>
      <w:r>
        <w:t xml:space="preserve">The </w:t>
      </w:r>
      <w:r>
        <w:rPr>
          <w:rStyle w:val="Strong"/>
          <w:rFonts w:eastAsiaTheme="majorEastAsia"/>
        </w:rPr>
        <w:t>User Interaction &amp; Control Interface</w:t>
      </w:r>
      <w:r>
        <w:t xml:space="preserve"> provides the driver with a means to manually interact with the system. This interface can include a touchscreen display or a voice control system that allows the driver to control certain system parameters, such as overriding the automatic mode selection or adjusting comfort preferences. </w:t>
      </w:r>
    </w:p>
    <w:p w:rsidR="000A12FF" w:rsidRPr="00F318A2" w:rsidRDefault="009B5B6D">
      <w:pPr>
        <w:pStyle w:val="Heading3"/>
        <w:spacing w:line="240" w:lineRule="auto"/>
        <w:jc w:val="both"/>
        <w:rPr>
          <w:rFonts w:ascii="Times New Roman" w:hAnsi="Times New Roman" w:cs="Times New Roman"/>
          <w:color w:val="auto"/>
          <w:sz w:val="24"/>
          <w:szCs w:val="24"/>
        </w:rPr>
      </w:pPr>
      <w:r w:rsidRPr="00F318A2">
        <w:rPr>
          <w:rFonts w:ascii="Times New Roman" w:hAnsi="Times New Roman" w:cs="Times New Roman"/>
          <w:b/>
          <w:color w:val="auto"/>
          <w:sz w:val="24"/>
          <w:szCs w:val="24"/>
        </w:rPr>
        <w:t>9.</w:t>
      </w:r>
      <w:r w:rsidRPr="00F318A2">
        <w:rPr>
          <w:rFonts w:ascii="Times New Roman" w:hAnsi="Times New Roman" w:cs="Times New Roman"/>
          <w:color w:val="auto"/>
          <w:sz w:val="24"/>
          <w:szCs w:val="24"/>
        </w:rPr>
        <w:t xml:space="preserve"> </w:t>
      </w:r>
      <w:r w:rsidRPr="00F318A2">
        <w:rPr>
          <w:rStyle w:val="Strong"/>
          <w:rFonts w:ascii="Times New Roman" w:hAnsi="Times New Roman" w:cs="Times New Roman"/>
          <w:bCs w:val="0"/>
          <w:color w:val="auto"/>
          <w:sz w:val="24"/>
          <w:szCs w:val="24"/>
        </w:rPr>
        <w:t>Safety and Redundancy Module</w:t>
      </w:r>
    </w:p>
    <w:p w:rsidR="000A12FF" w:rsidRDefault="009B5B6D">
      <w:pPr>
        <w:pStyle w:val="NormalWeb"/>
        <w:jc w:val="both"/>
      </w:pPr>
      <w:r>
        <w:t xml:space="preserve">The </w:t>
      </w:r>
      <w:r>
        <w:rPr>
          <w:rStyle w:val="Strong"/>
          <w:rFonts w:eastAsiaTheme="majorEastAsia"/>
        </w:rPr>
        <w:t>Safety and Redundancy Module</w:t>
      </w:r>
      <w:r>
        <w:t xml:space="preserve"> ensures the robustness of the system by implementing backup mechanisms and fail-safes. In the event of a sensor malfunction or control unit failure, this module ensures that backup sensors or microcontrollers take over to prevent system downtime</w:t>
      </w:r>
    </w:p>
    <w:p w:rsidR="00F318A2" w:rsidRDefault="00F318A2">
      <w:pPr>
        <w:pStyle w:val="NormalWeb"/>
        <w:jc w:val="both"/>
        <w:rPr>
          <w:b/>
          <w:bCs/>
        </w:rPr>
      </w:pPr>
    </w:p>
    <w:p w:rsidR="000A12FF" w:rsidRDefault="009B5B6D">
      <w:pPr>
        <w:pStyle w:val="NormalWeb"/>
        <w:jc w:val="both"/>
        <w:rPr>
          <w:b/>
          <w:bCs/>
        </w:rPr>
      </w:pPr>
      <w:r>
        <w:rPr>
          <w:b/>
          <w:bCs/>
        </w:rPr>
        <w:lastRenderedPageBreak/>
        <w:t xml:space="preserve">Working </w:t>
      </w:r>
    </w:p>
    <w:p w:rsidR="000A12FF" w:rsidRDefault="009B5B6D">
      <w:pPr>
        <w:pStyle w:val="NormalWeb"/>
        <w:jc w:val="both"/>
      </w:pPr>
      <w:r>
        <w:t xml:space="preserve">The system begins when the driver enters the vehicle, and multiple </w:t>
      </w:r>
      <w:r>
        <w:rPr>
          <w:rStyle w:val="Strong"/>
          <w:rFonts w:eastAsiaTheme="majorEastAsia"/>
        </w:rPr>
        <w:t>sensors</w:t>
      </w:r>
      <w:r>
        <w:t xml:space="preserve"> start monitoring the driver's vital signs such as </w:t>
      </w:r>
      <w:r>
        <w:rPr>
          <w:rStyle w:val="Strong"/>
          <w:rFonts w:eastAsiaTheme="majorEastAsia"/>
        </w:rPr>
        <w:t>pulse rate</w:t>
      </w:r>
      <w:r>
        <w:t xml:space="preserve">, </w:t>
      </w:r>
      <w:r>
        <w:rPr>
          <w:rStyle w:val="Strong"/>
          <w:rFonts w:eastAsiaTheme="majorEastAsia"/>
        </w:rPr>
        <w:t>oxygen saturation (SpO2)</w:t>
      </w:r>
      <w:r>
        <w:t xml:space="preserve">, and </w:t>
      </w:r>
      <w:r>
        <w:rPr>
          <w:rStyle w:val="Strong"/>
          <w:rFonts w:eastAsiaTheme="majorEastAsia"/>
        </w:rPr>
        <w:t>body temperature</w:t>
      </w:r>
      <w:r>
        <w:t xml:space="preserve">. These sensors are continuously tracking the physiological data and sending it to the </w:t>
      </w:r>
      <w:r>
        <w:rPr>
          <w:rStyle w:val="Strong"/>
          <w:rFonts w:eastAsiaTheme="majorEastAsia"/>
        </w:rPr>
        <w:t>Arduino control unit</w:t>
      </w:r>
      <w:r>
        <w:t xml:space="preserve">. The </w:t>
      </w:r>
      <w:r>
        <w:rPr>
          <w:rStyle w:val="Strong"/>
          <w:rFonts w:eastAsiaTheme="majorEastAsia"/>
        </w:rPr>
        <w:t>Arduino</w:t>
      </w:r>
      <w:r>
        <w:t xml:space="preserve"> processes this data, filtering it to remove noise and preparing it for further analysis.</w:t>
      </w:r>
    </w:p>
    <w:p w:rsidR="000A12FF" w:rsidRDefault="009B5B6D">
      <w:pPr>
        <w:pStyle w:val="NormalWeb"/>
        <w:jc w:val="both"/>
      </w:pPr>
      <w:r>
        <w:t xml:space="preserve">In the </w:t>
      </w:r>
      <w:r>
        <w:rPr>
          <w:rStyle w:val="Strong"/>
          <w:rFonts w:eastAsiaTheme="majorEastAsia"/>
        </w:rPr>
        <w:t>Data Processing &amp; Classification Module</w:t>
      </w:r>
      <w:r>
        <w:t xml:space="preserve">, the physiological data is fed into a </w:t>
      </w:r>
      <w:r>
        <w:rPr>
          <w:rStyle w:val="Strong"/>
          <w:rFonts w:eastAsiaTheme="majorEastAsia"/>
        </w:rPr>
        <w:t>Multi-Layer Perceptron (MLP) classifier</w:t>
      </w:r>
      <w:r>
        <w:t xml:space="preserve">. The MLP model analyzes the data to determine the driver’s emotional state based on patterns learned during training. The model classifies the emotional state into categories such as </w:t>
      </w:r>
      <w:r>
        <w:rPr>
          <w:rStyle w:val="Strong"/>
          <w:rFonts w:eastAsiaTheme="majorEastAsia"/>
        </w:rPr>
        <w:t>calm</w:t>
      </w:r>
      <w:r>
        <w:t xml:space="preserve">, </w:t>
      </w:r>
      <w:r>
        <w:rPr>
          <w:rStyle w:val="Strong"/>
          <w:rFonts w:eastAsiaTheme="majorEastAsia"/>
        </w:rPr>
        <w:t>stressed</w:t>
      </w:r>
      <w:r>
        <w:t xml:space="preserve">, or </w:t>
      </w:r>
      <w:r>
        <w:rPr>
          <w:rStyle w:val="Strong"/>
          <w:rFonts w:eastAsiaTheme="majorEastAsia"/>
        </w:rPr>
        <w:t>highly stressed</w:t>
      </w:r>
      <w:r>
        <w:t xml:space="preserve">, </w:t>
      </w:r>
      <w:proofErr w:type="gramStart"/>
      <w:r>
        <w:t>If</w:t>
      </w:r>
      <w:proofErr w:type="gramEnd"/>
      <w:r>
        <w:t xml:space="preserve"> the driver is detected to be </w:t>
      </w:r>
      <w:r>
        <w:rPr>
          <w:rStyle w:val="Strong"/>
          <w:rFonts w:eastAsiaTheme="majorEastAsia"/>
        </w:rPr>
        <w:t>stressed</w:t>
      </w:r>
      <w:r>
        <w:t xml:space="preserve"> or exhibiting signs of </w:t>
      </w:r>
      <w:r>
        <w:rPr>
          <w:rStyle w:val="Strong"/>
          <w:rFonts w:eastAsiaTheme="majorEastAsia"/>
        </w:rPr>
        <w:t>fatigue</w:t>
      </w:r>
      <w:r>
        <w:t xml:space="preserve">, the system </w:t>
      </w:r>
      <w:r>
        <w:rPr>
          <w:rStyle w:val="Strong"/>
          <w:rFonts w:eastAsiaTheme="majorEastAsia"/>
        </w:rPr>
        <w:t>automatically switches to autonomous driving mode</w:t>
      </w:r>
      <w:r>
        <w:t>, taking over the vehicle's control to reduce the risk of human error due to stress.</w:t>
      </w:r>
    </w:p>
    <w:p w:rsidR="000A12FF" w:rsidRDefault="009B5B6D">
      <w:pPr>
        <w:pStyle w:val="NormalWeb"/>
        <w:jc w:val="both"/>
      </w:pPr>
      <w:r>
        <w:t xml:space="preserve">In </w:t>
      </w:r>
      <w:r>
        <w:rPr>
          <w:rStyle w:val="Strong"/>
          <w:rFonts w:eastAsiaTheme="majorEastAsia"/>
        </w:rPr>
        <w:t>autonomous mode</w:t>
      </w:r>
      <w:r>
        <w:t xml:space="preserve">, the vehicle’s </w:t>
      </w:r>
      <w:r>
        <w:rPr>
          <w:rStyle w:val="Strong"/>
          <w:rFonts w:eastAsiaTheme="majorEastAsia"/>
        </w:rPr>
        <w:t>Autonomous Driving Control Module</w:t>
      </w:r>
      <w:r>
        <w:t xml:space="preserve"> activates and takes over all driving functions. Using an array of sensors like </w:t>
      </w:r>
      <w:r>
        <w:rPr>
          <w:rStyle w:val="Strong"/>
          <w:rFonts w:eastAsiaTheme="majorEastAsia"/>
        </w:rPr>
        <w:t>lidar</w:t>
      </w:r>
      <w:r>
        <w:t xml:space="preserve">, </w:t>
      </w:r>
      <w:r>
        <w:rPr>
          <w:rStyle w:val="Strong"/>
          <w:rFonts w:eastAsiaTheme="majorEastAsia"/>
        </w:rPr>
        <w:t>cameras</w:t>
      </w:r>
      <w:r>
        <w:t xml:space="preserve">, </w:t>
      </w:r>
      <w:r>
        <w:rPr>
          <w:rStyle w:val="Strong"/>
          <w:rFonts w:eastAsiaTheme="majorEastAsia"/>
        </w:rPr>
        <w:t>ultrasonic sensors</w:t>
      </w:r>
      <w:r>
        <w:t xml:space="preserve">, and </w:t>
      </w:r>
      <w:r>
        <w:rPr>
          <w:rStyle w:val="Strong"/>
          <w:rFonts w:eastAsiaTheme="majorEastAsia"/>
        </w:rPr>
        <w:t>GPS</w:t>
      </w:r>
      <w:r>
        <w:t>, the system navigates the vehicle, controlling the steering, acceleration, and braking to safely maneuver through traffic and road conditions. It also adjusts the speed based on the environment, ensuring the vehicle moves efficiently and safely while the driver can relax and regain composure.</w:t>
      </w:r>
    </w:p>
    <w:p w:rsidR="000A12FF" w:rsidRDefault="009B5B6D">
      <w:pPr>
        <w:pStyle w:val="NormalWeb"/>
        <w:jc w:val="both"/>
      </w:pPr>
      <w:r>
        <w:t xml:space="preserve">Throughout the process, the </w:t>
      </w:r>
      <w:r>
        <w:rPr>
          <w:rStyle w:val="Strong"/>
          <w:rFonts w:eastAsiaTheme="majorEastAsia"/>
        </w:rPr>
        <w:t>Driver Feedback Module</w:t>
      </w:r>
      <w:r>
        <w:t xml:space="preserve"> keeps the driver informed of the system’s actions. If the system switches to autonomous mode, the driver receives a visual or auditory alert, indicating the transition. Additionally, the system might provide </w:t>
      </w:r>
      <w:r>
        <w:rPr>
          <w:rStyle w:val="Strong"/>
          <w:rFonts w:eastAsiaTheme="majorEastAsia"/>
        </w:rPr>
        <w:t xml:space="preserve">reassuring </w:t>
      </w:r>
      <w:r>
        <w:rPr>
          <w:rStyle w:val="Strong"/>
          <w:rFonts w:eastAsiaTheme="majorEastAsia"/>
        </w:rPr>
        <w:lastRenderedPageBreak/>
        <w:t>feedback</w:t>
      </w:r>
      <w:r>
        <w:t xml:space="preserve"> to the driver, especially if stress is detected, helping to keep the driver calm. </w:t>
      </w:r>
    </w:p>
    <w:p w:rsidR="000A12FF" w:rsidRDefault="009B5B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HARDWARE DESCRIPTION</w:t>
      </w:r>
    </w:p>
    <w:p w:rsidR="000A12FF" w:rsidRPr="005C1418" w:rsidRDefault="009B5B6D" w:rsidP="005C1418">
      <w:pPr>
        <w:shd w:val="clear" w:color="auto" w:fill="FFFFFF"/>
        <w:tabs>
          <w:tab w:val="left" w:pos="720"/>
        </w:tabs>
        <w:spacing w:after="240" w:line="240" w:lineRule="auto"/>
        <w:jc w:val="both"/>
        <w:outlineLvl w:val="2"/>
        <w:rPr>
          <w:rFonts w:ascii="Times New Roman" w:hAnsi="Times New Roman" w:cs="Times New Roman"/>
          <w:b/>
          <w:bCs/>
          <w:sz w:val="24"/>
          <w:szCs w:val="24"/>
          <w:lang w:eastAsia="en-IN"/>
        </w:rPr>
      </w:pPr>
      <w:r w:rsidRPr="005C1418">
        <w:rPr>
          <w:rFonts w:ascii="Times New Roman" w:hAnsi="Times New Roman" w:cs="Times New Roman"/>
          <w:b/>
          <w:bCs/>
          <w:sz w:val="24"/>
          <w:szCs w:val="24"/>
          <w:lang w:eastAsia="en-IN"/>
        </w:rPr>
        <w:t>Pulse Oximeter</w:t>
      </w:r>
    </w:p>
    <w:p w:rsidR="000A12FF" w:rsidRDefault="009B5B6D">
      <w:pPr>
        <w:pStyle w:val="ListParagraph"/>
        <w:numPr>
          <w:ilvl w:val="0"/>
          <w:numId w:val="1"/>
        </w:numPr>
        <w:shd w:val="clear" w:color="auto" w:fill="FFFFFF"/>
        <w:spacing w:after="360" w:line="24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To find the blood oxygen concentration (%), it is first important to know that inside our blood hemoglobin is responsible for carrying oxygen. When a person holds a pulse oximeter, light from the device passes through the blood in the fingers. This is used to detect the amount of oxygen by measuring the changes in light absorption in both oxygenated and deoxygenated blood.</w:t>
      </w:r>
    </w:p>
    <w:p w:rsidR="000A12FF" w:rsidRDefault="009B5B6D">
      <w:pPr>
        <w:pStyle w:val="ListParagraph"/>
        <w:numPr>
          <w:ilvl w:val="0"/>
          <w:numId w:val="1"/>
        </w:numPr>
        <w:shd w:val="clear" w:color="auto" w:fill="FFFFFF"/>
        <w:spacing w:after="360" w:line="24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 xml:space="preserve"> The MAX30100 sensor consists of two LEDs (Red and IR) and a photodiode. Both of these LEDs are used for SPO2 measurement. These two LEDs emit lights at different wavelengths, ~640nm for the red led and ~940nm for the IR LED. At these particular wavelengths, the oxygenated and deoxygenated hemoglobin have vastly different absorption properties.</w:t>
      </w:r>
    </w:p>
    <w:p w:rsidR="000A12FF" w:rsidRDefault="009B5B6D">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ATMEGA 328</w:t>
      </w:r>
    </w:p>
    <w:p w:rsidR="000A12FF" w:rsidRDefault="009B5B6D">
      <w:pPr>
        <w:spacing w:line="240" w:lineRule="auto"/>
        <w:jc w:val="both"/>
        <w:rPr>
          <w:rFonts w:ascii="Times New Roman" w:hAnsi="Times New Roman" w:cs="Times New Roman"/>
          <w:sz w:val="24"/>
          <w:szCs w:val="24"/>
        </w:rPr>
      </w:pPr>
      <w:r>
        <w:rPr>
          <w:rFonts w:ascii="Times New Roman" w:hAnsi="Times New Roman" w:cs="Times New Roman"/>
          <w:sz w:val="24"/>
          <w:szCs w:val="24"/>
        </w:rPr>
        <w:t>ATMEGA 328 microcontroller, which acts as a processor for the arduino board. Nearly it consists of 28 pins. From these 28 pins, the inputs can be controlled by transmitting and receiving the inputs to the external device</w:t>
      </w:r>
    </w:p>
    <w:p w:rsidR="00E050B7" w:rsidRDefault="00E050B7">
      <w:pPr>
        <w:spacing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en-IN"/>
        </w:rPr>
        <w:drawing>
          <wp:anchor distT="0" distB="0" distL="114300" distR="114300" simplePos="0" relativeHeight="251659264" behindDoc="0" locked="0" layoutInCell="1" allowOverlap="1">
            <wp:simplePos x="0" y="0"/>
            <wp:positionH relativeFrom="column">
              <wp:posOffset>104775</wp:posOffset>
            </wp:positionH>
            <wp:positionV relativeFrom="paragraph">
              <wp:posOffset>78105</wp:posOffset>
            </wp:positionV>
            <wp:extent cx="1940560" cy="542925"/>
            <wp:effectExtent l="19050" t="0" r="254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40560" cy="542925"/>
                    </a:xfrm>
                    <a:prstGeom prst="rect">
                      <a:avLst/>
                    </a:prstGeom>
                    <a:noFill/>
                    <a:ln>
                      <a:noFill/>
                    </a:ln>
                  </pic:spPr>
                </pic:pic>
              </a:graphicData>
            </a:graphic>
          </wp:anchor>
        </w:drawing>
      </w:r>
    </w:p>
    <w:p w:rsidR="00E050B7" w:rsidRDefault="00E050B7">
      <w:pPr>
        <w:spacing w:line="240" w:lineRule="auto"/>
        <w:jc w:val="both"/>
        <w:rPr>
          <w:rFonts w:ascii="Times New Roman" w:hAnsi="Times New Roman" w:cs="Times New Roman"/>
          <w:b/>
          <w:bCs/>
          <w:sz w:val="24"/>
          <w:szCs w:val="24"/>
        </w:rPr>
      </w:pPr>
    </w:p>
    <w:p w:rsidR="00E050B7" w:rsidRDefault="00E050B7">
      <w:pPr>
        <w:spacing w:line="240" w:lineRule="auto"/>
        <w:jc w:val="both"/>
        <w:rPr>
          <w:rFonts w:ascii="Times New Roman" w:hAnsi="Times New Roman" w:cs="Times New Roman"/>
          <w:b/>
          <w:bCs/>
          <w:sz w:val="24"/>
          <w:szCs w:val="24"/>
        </w:rPr>
      </w:pPr>
    </w:p>
    <w:p w:rsidR="000A12FF" w:rsidRDefault="009B5B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ATMEGA 328</w:t>
      </w:r>
    </w:p>
    <w:p w:rsidR="000A12FF" w:rsidRPr="00F318A2" w:rsidRDefault="009B5B6D">
      <w:pPr>
        <w:spacing w:line="240" w:lineRule="auto"/>
        <w:jc w:val="both"/>
        <w:rPr>
          <w:rFonts w:ascii="Times New Roman" w:hAnsi="Times New Roman" w:cs="Times New Roman"/>
          <w:b/>
          <w:sz w:val="24"/>
          <w:szCs w:val="24"/>
        </w:rPr>
      </w:pPr>
      <w:r w:rsidRPr="00F318A2">
        <w:rPr>
          <w:rFonts w:ascii="Times New Roman" w:hAnsi="Times New Roman" w:cs="Times New Roman"/>
          <w:b/>
          <w:sz w:val="24"/>
          <w:szCs w:val="24"/>
        </w:rPr>
        <w:t>ANALOG INPUT:</w:t>
      </w:r>
    </w:p>
    <w:p w:rsidR="00F318A2" w:rsidRDefault="009B5B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Arduino atmega-328 microcontroller board consist of 6 analog inputs pins. These analog inputs can be named from A0 to A5. From these 6 analog inputs pins, </w:t>
      </w:r>
      <w:r>
        <w:rPr>
          <w:rFonts w:ascii="Times New Roman" w:hAnsi="Times New Roman" w:cs="Times New Roman"/>
          <w:sz w:val="24"/>
          <w:szCs w:val="24"/>
        </w:rPr>
        <w:lastRenderedPageBreak/>
        <w:t>we can do the process by using analog inputs. Analog inputs can be used in the operating range of 0 to 5V</w:t>
      </w:r>
      <w:r w:rsidR="00F318A2">
        <w:rPr>
          <w:rFonts w:ascii="Times New Roman" w:hAnsi="Times New Roman" w:cs="Times New Roman"/>
          <w:sz w:val="24"/>
          <w:szCs w:val="24"/>
        </w:rPr>
        <w:t>.</w:t>
      </w:r>
    </w:p>
    <w:p w:rsidR="00F318A2" w:rsidRDefault="00F318A2" w:rsidP="00F318A2">
      <w:pPr>
        <w:pStyle w:val="NormalWeb"/>
        <w:jc w:val="both"/>
        <w:rPr>
          <w:b/>
        </w:rPr>
      </w:pPr>
      <w:r w:rsidRPr="00F318A2">
        <w:rPr>
          <w:b/>
        </w:rPr>
        <w:t>DIGITAL INPUT:</w:t>
      </w:r>
    </w:p>
    <w:p w:rsidR="00F318A2" w:rsidRDefault="00F318A2" w:rsidP="00F318A2">
      <w:pPr>
        <w:pStyle w:val="NormalWeb"/>
        <w:jc w:val="both"/>
      </w:pPr>
      <w:r>
        <w:t>Digital inputs are discrete signals represented as 0’s and 1’s. They exist in either an ON or OFF state. The Arduino Atmega328 microcontroller has 12 digital pins, D0 to D11. These pins can be used for both input and output applications. They trigger and receive discrete pulses, handling only digital inputs.</w:t>
      </w:r>
    </w:p>
    <w:p w:rsidR="00E050B7" w:rsidRDefault="00E050B7" w:rsidP="00E050B7">
      <w:pPr>
        <w:spacing w:line="240" w:lineRule="auto"/>
        <w:jc w:val="both"/>
        <w:rPr>
          <w:rFonts w:ascii="Times New Roman" w:hAnsi="Times New Roman" w:cs="Times New Roman"/>
          <w:b/>
          <w:sz w:val="24"/>
          <w:szCs w:val="24"/>
        </w:rPr>
      </w:pPr>
      <w:r>
        <w:rPr>
          <w:rFonts w:ascii="Times New Roman" w:hAnsi="Times New Roman" w:cs="Times New Roman"/>
          <w:b/>
          <w:sz w:val="24"/>
          <w:szCs w:val="24"/>
        </w:rPr>
        <w:t>IR SENSOR</w:t>
      </w:r>
    </w:p>
    <w:p w:rsidR="00E050B7" w:rsidRDefault="00E050B7" w:rsidP="00E050B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050B7">
        <w:rPr>
          <w:rFonts w:ascii="Times New Roman" w:hAnsi="Times New Roman" w:cs="Times New Roman"/>
          <w:sz w:val="24"/>
          <w:szCs w:val="24"/>
        </w:rPr>
        <w:t xml:space="preserve">IR sensor is an electronic </w:t>
      </w:r>
      <w:proofErr w:type="gramStart"/>
      <w:r w:rsidRPr="00E050B7">
        <w:rPr>
          <w:rFonts w:ascii="Times New Roman" w:hAnsi="Times New Roman" w:cs="Times New Roman"/>
          <w:sz w:val="24"/>
          <w:szCs w:val="24"/>
        </w:rPr>
        <w:t>device, that</w:t>
      </w:r>
      <w:proofErr w:type="gramEnd"/>
      <w:r w:rsidRPr="00E050B7">
        <w:rPr>
          <w:rFonts w:ascii="Times New Roman" w:hAnsi="Times New Roman" w:cs="Times New Roman"/>
          <w:sz w:val="24"/>
          <w:szCs w:val="24"/>
        </w:rPr>
        <w:t xml:space="preserve"> emits the light in order to sense some object of the surroundings. An </w:t>
      </w:r>
      <w:hyperlink r:id="rId12" w:tgtFrame="_blank" w:history="1">
        <w:r w:rsidRPr="00E050B7">
          <w:rPr>
            <w:rStyle w:val="Hyperlink"/>
            <w:rFonts w:ascii="Times New Roman" w:hAnsi="Times New Roman" w:cs="Times New Roman"/>
            <w:color w:val="auto"/>
            <w:sz w:val="24"/>
            <w:szCs w:val="24"/>
            <w:u w:val="none"/>
          </w:rPr>
          <w:t>IR sensor</w:t>
        </w:r>
      </w:hyperlink>
      <w:r w:rsidRPr="00E050B7">
        <w:rPr>
          <w:rFonts w:ascii="Times New Roman" w:hAnsi="Times New Roman" w:cs="Times New Roman"/>
          <w:sz w:val="24"/>
          <w:szCs w:val="24"/>
        </w:rPr>
        <w:t> can measure the heat of an object as well as detects the motion. Usually, in the </w:t>
      </w:r>
      <w:hyperlink r:id="rId13" w:tgtFrame="_blank" w:history="1">
        <w:r w:rsidRPr="00E050B7">
          <w:rPr>
            <w:rStyle w:val="Hyperlink"/>
            <w:rFonts w:ascii="Times New Roman" w:hAnsi="Times New Roman" w:cs="Times New Roman"/>
            <w:color w:val="auto"/>
            <w:sz w:val="24"/>
            <w:szCs w:val="24"/>
            <w:u w:val="none"/>
          </w:rPr>
          <w:t>infrared spectrum</w:t>
        </w:r>
      </w:hyperlink>
      <w:r w:rsidRPr="00E050B7">
        <w:rPr>
          <w:rFonts w:ascii="Times New Roman" w:hAnsi="Times New Roman" w:cs="Times New Roman"/>
          <w:sz w:val="24"/>
          <w:szCs w:val="24"/>
        </w:rPr>
        <w:t>, all the objects radiate some form of thermal radiation. These types of radiations are invisible to our eyes, but infrared sensor can detect these radiations.</w:t>
      </w:r>
    </w:p>
    <w:p w:rsidR="00E050B7" w:rsidRPr="00E050B7" w:rsidRDefault="00E050B7" w:rsidP="00E050B7">
      <w:pPr>
        <w:spacing w:line="240" w:lineRule="auto"/>
        <w:jc w:val="both"/>
        <w:rPr>
          <w:rFonts w:ascii="Times New Roman" w:hAnsi="Times New Roman" w:cs="Times New Roman"/>
          <w:b/>
          <w:sz w:val="24"/>
          <w:szCs w:val="24"/>
        </w:rPr>
      </w:pPr>
      <w:r w:rsidRPr="00E050B7">
        <w:rPr>
          <w:rFonts w:ascii="Times New Roman" w:hAnsi="Times New Roman" w:cs="Times New Roman"/>
          <w:b/>
          <w:sz w:val="24"/>
          <w:szCs w:val="24"/>
        </w:rPr>
        <w:t>Temperature sensor</w:t>
      </w:r>
    </w:p>
    <w:p w:rsidR="00E050B7" w:rsidRPr="00E050B7" w:rsidRDefault="00E050B7" w:rsidP="00E050B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50B7">
        <w:rPr>
          <w:rFonts w:ascii="Times New Roman" w:hAnsi="Times New Roman" w:cs="Times New Roman"/>
          <w:sz w:val="24"/>
          <w:szCs w:val="24"/>
        </w:rPr>
        <w:t>The DHT11 sensor provides digital output for temperature and humidity. It integrates an 8</w:t>
      </w:r>
      <w:r w:rsidRPr="00E050B7">
        <w:rPr>
          <w:rFonts w:ascii="Times New Roman" w:hAnsi="Times New Roman" w:cs="Times New Roman"/>
          <w:sz w:val="24"/>
          <w:szCs w:val="24"/>
        </w:rPr>
        <w:noBreakHyphen/>
        <w:t>bit microcontroller for reliable performance. Its design ensures high stability and long</w:t>
      </w:r>
      <w:r w:rsidRPr="00E050B7">
        <w:rPr>
          <w:rFonts w:ascii="Times New Roman" w:hAnsi="Times New Roman" w:cs="Times New Roman"/>
          <w:sz w:val="24"/>
          <w:szCs w:val="24"/>
        </w:rPr>
        <w:noBreakHyphen/>
        <w:t>term dependability. It uses a resistive element and NTC temperature sensing device. The sensor offers fast response, anti</w:t>
      </w:r>
      <w:r w:rsidRPr="00E050B7">
        <w:rPr>
          <w:rFonts w:ascii="Times New Roman" w:hAnsi="Times New Roman" w:cs="Times New Roman"/>
          <w:sz w:val="24"/>
          <w:szCs w:val="24"/>
        </w:rPr>
        <w:noBreakHyphen/>
        <w:t>interference ability, and high quality.</w:t>
      </w:r>
    </w:p>
    <w:p w:rsidR="000A12FF" w:rsidRDefault="00E050B7">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0288" behindDoc="0" locked="0" layoutInCell="1" allowOverlap="1">
            <wp:simplePos x="0" y="0"/>
            <wp:positionH relativeFrom="column">
              <wp:posOffset>452755</wp:posOffset>
            </wp:positionH>
            <wp:positionV relativeFrom="paragraph">
              <wp:posOffset>52705</wp:posOffset>
            </wp:positionV>
            <wp:extent cx="1596390" cy="742950"/>
            <wp:effectExtent l="19050" t="0" r="3810" b="0"/>
            <wp:wrapSquare wrapText="bothSides"/>
            <wp:docPr id="689324490" name="Picture 1" descr="A blue electronic device with metal p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4490" name="Picture 1" descr="A blue electronic device with metal pin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596390" cy="742950"/>
                    </a:xfrm>
                    <a:prstGeom prst="rect">
                      <a:avLst/>
                    </a:prstGeom>
                    <a:noFill/>
                    <a:ln>
                      <a:noFill/>
                    </a:ln>
                  </pic:spPr>
                </pic:pic>
              </a:graphicData>
            </a:graphic>
          </wp:anchor>
        </w:drawing>
      </w:r>
      <w:r w:rsidR="009B5B6D">
        <w:rPr>
          <w:rFonts w:ascii="Times New Roman" w:hAnsi="Times New Roman" w:cs="Times New Roman"/>
          <w:sz w:val="24"/>
          <w:szCs w:val="24"/>
        </w:rPr>
        <w:tab/>
      </w:r>
    </w:p>
    <w:p w:rsidR="000A12FF" w:rsidRDefault="000A12FF">
      <w:pPr>
        <w:spacing w:line="240" w:lineRule="auto"/>
        <w:jc w:val="both"/>
        <w:rPr>
          <w:rFonts w:ascii="Times New Roman" w:hAnsi="Times New Roman" w:cs="Times New Roman"/>
          <w:sz w:val="24"/>
          <w:szCs w:val="24"/>
        </w:rPr>
      </w:pPr>
    </w:p>
    <w:p w:rsidR="00E050B7" w:rsidRDefault="00E050B7">
      <w:pPr>
        <w:spacing w:line="240" w:lineRule="auto"/>
        <w:jc w:val="both"/>
        <w:rPr>
          <w:rFonts w:ascii="Times New Roman" w:hAnsi="Times New Roman" w:cs="Times New Roman"/>
          <w:b/>
          <w:bCs/>
          <w:sz w:val="24"/>
          <w:szCs w:val="24"/>
        </w:rPr>
      </w:pPr>
    </w:p>
    <w:p w:rsidR="000A12FF" w:rsidRDefault="009B5B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DH11 Temperature sensor</w:t>
      </w:r>
    </w:p>
    <w:p w:rsidR="00E050B7" w:rsidRDefault="00E050B7">
      <w:pPr>
        <w:spacing w:line="240" w:lineRule="auto"/>
        <w:jc w:val="both"/>
        <w:rPr>
          <w:rFonts w:ascii="Times New Roman" w:hAnsi="Times New Roman" w:cs="Times New Roman"/>
          <w:b/>
          <w:bCs/>
          <w:sz w:val="24"/>
          <w:szCs w:val="24"/>
        </w:rPr>
      </w:pPr>
      <w:r>
        <w:rPr>
          <w:rFonts w:ascii="Times New Roman" w:hAnsi="Times New Roman" w:cs="Times New Roman"/>
          <w:b/>
          <w:bCs/>
          <w:kern w:val="0"/>
          <w:sz w:val="24"/>
          <w:szCs w:val="24"/>
        </w:rPr>
        <w:t>Gear Motor</w:t>
      </w:r>
    </w:p>
    <w:p w:rsidR="000A12FF" w:rsidRDefault="009B5B6D">
      <w:pPr>
        <w:pStyle w:val="NormalWeb"/>
        <w:shd w:val="clear" w:color="auto" w:fill="FFFFFF"/>
        <w:spacing w:before="0" w:beforeAutospacing="0" w:after="375" w:afterAutospacing="0"/>
        <w:ind w:firstLine="720"/>
        <w:jc w:val="both"/>
      </w:pPr>
      <w:r>
        <w:t xml:space="preserve">A geared motor is a component whose mechanism adjusts the speed of the motor, leading them to operate at a certain speed. </w:t>
      </w:r>
      <w:proofErr w:type="gramStart"/>
      <w:r>
        <w:t>geared</w:t>
      </w:r>
      <w:proofErr w:type="gramEnd"/>
      <w:r>
        <w:t xml:space="preserve"> motor have the ability to </w:t>
      </w:r>
      <w:r>
        <w:lastRenderedPageBreak/>
        <w:t>deliver high torque at low speeds, as the gearhead functions as a torque multiplier and can allow small motors to generate higher speeds.</w:t>
      </w:r>
    </w:p>
    <w:p w:rsidR="000A12FF" w:rsidRDefault="00F44822">
      <w:pPr>
        <w:spacing w:line="240" w:lineRule="auto"/>
        <w:jc w:val="both"/>
        <w:rPr>
          <w:rFonts w:ascii="Times New Roman" w:eastAsia="Times New Roman" w:hAnsi="Times New Roman" w:cs="Times New Roman"/>
          <w:b/>
          <w:bCs/>
          <w:color w:val="000000"/>
          <w:spacing w:val="4"/>
          <w:sz w:val="24"/>
          <w:szCs w:val="24"/>
          <w:lang w:eastAsia="en-IN"/>
        </w:rPr>
      </w:pPr>
      <w:r>
        <w:rPr>
          <w:rFonts w:ascii="Times New Roman" w:eastAsia="Times New Roman" w:hAnsi="Times New Roman" w:cs="Times New Roman"/>
          <w:b/>
          <w:bCs/>
          <w:color w:val="000000"/>
          <w:spacing w:val="4"/>
          <w:sz w:val="24"/>
          <w:szCs w:val="24"/>
          <w:lang w:eastAsia="en-IN"/>
        </w:rPr>
        <w:t>L</w:t>
      </w:r>
      <w:r w:rsidR="009B5B6D">
        <w:rPr>
          <w:rFonts w:ascii="Times New Roman" w:eastAsia="Times New Roman" w:hAnsi="Times New Roman" w:cs="Times New Roman"/>
          <w:b/>
          <w:bCs/>
          <w:color w:val="000000"/>
          <w:spacing w:val="4"/>
          <w:sz w:val="24"/>
          <w:szCs w:val="24"/>
          <w:lang w:eastAsia="en-IN"/>
        </w:rPr>
        <w:t>ithium-ion (Li-ion) battery</w:t>
      </w:r>
    </w:p>
    <w:p w:rsidR="005C1418" w:rsidRPr="00F44822" w:rsidRDefault="00E050B7" w:rsidP="00F44822">
      <w:pPr>
        <w:shd w:val="clear" w:color="auto" w:fill="FFFFFF"/>
        <w:tabs>
          <w:tab w:val="left" w:pos="720"/>
        </w:tabs>
        <w:spacing w:before="150" w:after="0" w:line="240" w:lineRule="auto"/>
        <w:jc w:val="both"/>
        <w:textAlignment w:val="baseline"/>
        <w:rPr>
          <w:rFonts w:ascii="Times New Roman" w:hAnsi="Times New Roman" w:cs="Times New Roman"/>
          <w:b/>
          <w:bCs/>
          <w:sz w:val="24"/>
          <w:szCs w:val="24"/>
        </w:rPr>
      </w:pPr>
      <w:r w:rsidRPr="00F44822">
        <w:rPr>
          <w:rFonts w:ascii="Times New Roman" w:eastAsia="Times New Roman" w:hAnsi="Times New Roman" w:cs="Times New Roman"/>
          <w:spacing w:val="4"/>
          <w:sz w:val="24"/>
          <w:szCs w:val="24"/>
          <w:lang w:eastAsia="en-IN"/>
        </w:rPr>
        <w:t>A Li</w:t>
      </w:r>
      <w:r w:rsidRPr="00F44822">
        <w:rPr>
          <w:rFonts w:ascii="Times New Roman" w:eastAsia="Times New Roman" w:hAnsi="Times New Roman" w:cs="Times New Roman"/>
          <w:spacing w:val="4"/>
          <w:sz w:val="24"/>
          <w:szCs w:val="24"/>
          <w:lang w:eastAsia="en-IN"/>
        </w:rPr>
        <w:noBreakHyphen/>
        <w:t>ion battery uses lithium ions in its electrochemistry. During discharge, lithium atoms in the anode ionize and release electrons. The ions travel through the electrolyte to the cathode. At the cathode, they recombine with electrons and neutralize. A micro</w:t>
      </w:r>
      <w:r w:rsidRPr="00F44822">
        <w:rPr>
          <w:rFonts w:ascii="Times New Roman" w:eastAsia="Times New Roman" w:hAnsi="Times New Roman" w:cs="Times New Roman"/>
          <w:spacing w:val="4"/>
          <w:sz w:val="24"/>
          <w:szCs w:val="24"/>
          <w:lang w:eastAsia="en-IN"/>
        </w:rPr>
        <w:noBreakHyphen/>
        <w:t>permeable separator allows ion movement between electrodes. Lithium’s small size enables high voltage and charge density. Electrode materials vary across applications. The common pair is lithium cobalt oxide (cathode) and graphite (anode). Other cathodes include lithium manganese oxide and lithium iron phosphate. Ether compounds are typically used as electrolytes.</w:t>
      </w:r>
    </w:p>
    <w:p w:rsidR="000A12FF" w:rsidRPr="005C1418" w:rsidRDefault="009B5B6D" w:rsidP="005C1418">
      <w:pPr>
        <w:shd w:val="clear" w:color="auto" w:fill="FFFFFF"/>
        <w:tabs>
          <w:tab w:val="left" w:pos="720"/>
        </w:tabs>
        <w:spacing w:after="0" w:line="240" w:lineRule="auto"/>
        <w:jc w:val="both"/>
        <w:textAlignment w:val="baseline"/>
        <w:rPr>
          <w:rFonts w:ascii="Times New Roman" w:hAnsi="Times New Roman" w:cs="Times New Roman"/>
          <w:b/>
          <w:bCs/>
          <w:sz w:val="24"/>
          <w:szCs w:val="24"/>
        </w:rPr>
      </w:pPr>
      <w:r w:rsidRPr="005C1418">
        <w:rPr>
          <w:rStyle w:val="Strong"/>
          <w:rFonts w:ascii="Times New Roman" w:eastAsiaTheme="majorEastAsia" w:hAnsi="Times New Roman" w:cs="Times New Roman"/>
          <w:sz w:val="24"/>
          <w:szCs w:val="24"/>
        </w:rPr>
        <w:t>RESULTS AND DISCUSSION</w:t>
      </w:r>
    </w:p>
    <w:p w:rsidR="000A12FF" w:rsidRDefault="009B5B6D">
      <w:pPr>
        <w:spacing w:after="100" w:afterAutospacing="1" w:line="240" w:lineRule="auto"/>
        <w:jc w:val="center"/>
        <w:outlineLvl w:val="2"/>
        <w:rPr>
          <w:rFonts w:ascii="Times New Roman" w:eastAsia="Times New Roman" w:hAnsi="Times New Roman" w:cs="Times New Roman"/>
          <w:kern w:val="0"/>
          <w:sz w:val="27"/>
          <w:szCs w:val="27"/>
          <w:lang w:eastAsia="en-IN"/>
        </w:rPr>
      </w:pPr>
      <w:r>
        <w:rPr>
          <w:rFonts w:ascii="Times New Roman" w:eastAsia="Times New Roman" w:hAnsi="Times New Roman" w:cs="Times New Roman"/>
          <w:kern w:val="0"/>
          <w:sz w:val="27"/>
          <w:szCs w:val="27"/>
          <w:lang w:eastAsia="en-IN"/>
        </w:rPr>
        <w:t xml:space="preserve">Table </w:t>
      </w:r>
      <w:proofErr w:type="gramStart"/>
      <w:r>
        <w:rPr>
          <w:rFonts w:ascii="Times New Roman" w:eastAsia="Times New Roman" w:hAnsi="Times New Roman" w:cs="Times New Roman"/>
          <w:kern w:val="0"/>
          <w:sz w:val="27"/>
          <w:szCs w:val="27"/>
          <w:lang w:eastAsia="en-IN"/>
        </w:rPr>
        <w:t>1 :</w:t>
      </w:r>
      <w:proofErr w:type="gramEnd"/>
      <w:r>
        <w:rPr>
          <w:rFonts w:ascii="Times New Roman" w:eastAsia="Times New Roman" w:hAnsi="Times New Roman" w:cs="Times New Roman"/>
          <w:kern w:val="0"/>
          <w:sz w:val="27"/>
          <w:szCs w:val="27"/>
          <w:lang w:eastAsia="en-IN"/>
        </w:rPr>
        <w:t xml:space="preserve"> Comparison</w:t>
      </w:r>
    </w:p>
    <w:tbl>
      <w:tblPr>
        <w:tblStyle w:val="TableGrid"/>
        <w:tblW w:w="0" w:type="auto"/>
        <w:tblLook w:val="04A0" w:firstRow="1" w:lastRow="0" w:firstColumn="1" w:lastColumn="0" w:noHBand="0" w:noVBand="1"/>
      </w:tblPr>
      <w:tblGrid>
        <w:gridCol w:w="1185"/>
        <w:gridCol w:w="935"/>
        <w:gridCol w:w="915"/>
        <w:gridCol w:w="696"/>
        <w:gridCol w:w="644"/>
      </w:tblGrid>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Model</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Accuracy (%)</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Precision (%)</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Recall (%)</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F1-Score (%)</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Emotion-based Autonomous Control</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92.5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91.2</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94.0</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92.6</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Random Forest (RF)</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88.7</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86.5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90.2</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88.3</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Support Vector Machine (SVM)</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89.5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87.3</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91.1</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89.2</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Logistic Regression (LR)</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84.1</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82.7</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85.5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84.0</w:t>
            </w:r>
          </w:p>
        </w:tc>
      </w:tr>
      <w:tr w:rsidR="000A12FF">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Deep Neural Networks (DNN)</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91.0</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89.5</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92.0</w:t>
            </w:r>
          </w:p>
        </w:tc>
        <w:tc>
          <w:tcPr>
            <w:tcW w:w="0" w:type="auto"/>
          </w:tcPr>
          <w:p w:rsidR="000A12FF" w:rsidRDefault="009B5B6D">
            <w:pPr>
              <w:spacing w:after="0" w:line="24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90.7</w:t>
            </w:r>
          </w:p>
        </w:tc>
      </w:tr>
    </w:tbl>
    <w:p w:rsidR="000A12FF" w:rsidRDefault="009B5B6D">
      <w:pPr>
        <w:pStyle w:val="NormalWeb"/>
        <w:jc w:val="both"/>
      </w:pPr>
      <w:r>
        <w:rPr>
          <w:rStyle w:val="Strong"/>
          <w:rFonts w:eastAsiaTheme="majorEastAsia"/>
        </w:rPr>
        <w:lastRenderedPageBreak/>
        <w:t>CONCLUSION</w:t>
      </w:r>
    </w:p>
    <w:p w:rsidR="000A12FF" w:rsidRPr="00F44822" w:rsidRDefault="009B5B6D">
      <w:pPr>
        <w:spacing w:line="240" w:lineRule="auto"/>
        <w:jc w:val="both"/>
        <w:rPr>
          <w:rFonts w:ascii="Times New Roman" w:eastAsia="Times New Roman" w:hAnsi="Times New Roman" w:cs="Times New Roman"/>
          <w:spacing w:val="4"/>
          <w:sz w:val="24"/>
          <w:szCs w:val="24"/>
          <w:lang w:eastAsia="en-IN"/>
        </w:rPr>
      </w:pPr>
      <w:r w:rsidRPr="00F44822">
        <w:rPr>
          <w:rFonts w:ascii="Times New Roman" w:eastAsia="Times New Roman" w:hAnsi="Times New Roman" w:cs="Times New Roman"/>
          <w:spacing w:val="4"/>
          <w:sz w:val="24"/>
          <w:szCs w:val="24"/>
          <w:lang w:eastAsia="en-IN"/>
        </w:rPr>
        <w:t>The emotion-based autonomous driving control system successfully integrates real-time physiological monitoring with autonomous vehicle technology, providing a more personalized and safe driving experience. By continuously assessing the driver’s emotional state through sensors measuring pulse rate, oxygen saturation, and body temperature, the system is able to dynamically adjust the vehicle’s driving mode between manual and autonomous based on the detected emotional condition. The system’s ability to autonomously take control when stress or fatigue is detected helps reduce the risk of human error, particularly in high-stress driving situations. Additionally, the real-time feedback provided to the driver ensures transparency, maintaining trust in the system's decisions.</w:t>
      </w:r>
    </w:p>
    <w:p w:rsidR="000A12FF" w:rsidRPr="00F44822" w:rsidRDefault="009B5B6D">
      <w:pPr>
        <w:spacing w:line="240" w:lineRule="auto"/>
        <w:jc w:val="both"/>
        <w:rPr>
          <w:rFonts w:ascii="Times New Roman" w:eastAsia="Times New Roman" w:hAnsi="Times New Roman" w:cs="Times New Roman"/>
          <w:spacing w:val="4"/>
          <w:sz w:val="24"/>
          <w:szCs w:val="24"/>
          <w:lang w:eastAsia="en-IN"/>
        </w:rPr>
      </w:pPr>
      <w:r w:rsidRPr="00F44822">
        <w:rPr>
          <w:rFonts w:ascii="Times New Roman" w:eastAsia="Times New Roman" w:hAnsi="Times New Roman" w:cs="Times New Roman"/>
          <w:spacing w:val="4"/>
          <w:sz w:val="24"/>
          <w:szCs w:val="24"/>
          <w:lang w:eastAsia="en-IN"/>
        </w:rPr>
        <w:t>Although the system demonstrated high accuracy in emotional state classification and autonomous driving capabilities, there were some limitations regarding external factors influencing sensor readings and minor delays in mode transitions at high speeds. These challenges suggest that further optimization of the classification model and faster mode-switching algorithms could enhance the system’s reliability, particularly in critical scenarios.</w:t>
      </w:r>
    </w:p>
    <w:p w:rsidR="000A12FF" w:rsidRPr="00F44822" w:rsidRDefault="009B5B6D">
      <w:pPr>
        <w:spacing w:line="240" w:lineRule="auto"/>
        <w:jc w:val="both"/>
        <w:rPr>
          <w:rFonts w:ascii="Times New Roman" w:eastAsia="Times New Roman" w:hAnsi="Times New Roman" w:cs="Times New Roman"/>
          <w:spacing w:val="4"/>
          <w:sz w:val="24"/>
          <w:szCs w:val="24"/>
          <w:lang w:eastAsia="en-IN"/>
        </w:rPr>
      </w:pPr>
      <w:r w:rsidRPr="00F44822">
        <w:rPr>
          <w:rFonts w:ascii="Times New Roman" w:eastAsia="Times New Roman" w:hAnsi="Times New Roman" w:cs="Times New Roman"/>
          <w:spacing w:val="4"/>
          <w:sz w:val="24"/>
          <w:szCs w:val="24"/>
          <w:lang w:eastAsia="en-IN"/>
        </w:rPr>
        <w:t xml:space="preserve">Despite these limitations, the system has great potential to revolutionize the way we think about autonomous driving by considering the emotional well-being of the driver. In future iterations, improvements in sensor accuracy, faster response times, and a more robust classifier could make this system even more effective. Ultimately, this emotion-based control mechanism not only improves driving safety but also creates a more comfortable and adaptive driving environment, marking a significant step </w:t>
      </w:r>
      <w:r w:rsidRPr="00F44822">
        <w:rPr>
          <w:rFonts w:ascii="Times New Roman" w:eastAsia="Times New Roman" w:hAnsi="Times New Roman" w:cs="Times New Roman"/>
          <w:spacing w:val="4"/>
          <w:sz w:val="24"/>
          <w:szCs w:val="24"/>
          <w:lang w:eastAsia="en-IN"/>
        </w:rPr>
        <w:lastRenderedPageBreak/>
        <w:t>forward in human-centered autonomous vehicle technology.</w:t>
      </w:r>
    </w:p>
    <w:p w:rsidR="000A12FF" w:rsidRDefault="009B5B6D">
      <w:pPr>
        <w:spacing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b/>
          <w:bCs/>
          <w:color w:val="333333"/>
          <w:sz w:val="24"/>
          <w:szCs w:val="24"/>
          <w:shd w:val="clear" w:color="auto" w:fill="FFFFFF"/>
        </w:rPr>
        <w:t>References</w:t>
      </w:r>
    </w:p>
    <w:p w:rsidR="000A12FF" w:rsidRDefault="00D66A1C">
      <w:pPr>
        <w:pStyle w:val="ListParagraph"/>
        <w:numPr>
          <w:ilvl w:val="0"/>
          <w:numId w:val="2"/>
        </w:numPr>
        <w:spacing w:line="240" w:lineRule="auto"/>
        <w:jc w:val="both"/>
        <w:rPr>
          <w:rFonts w:ascii="Times New Roman" w:hAnsi="Times New Roman" w:cs="Times New Roman"/>
          <w:sz w:val="24"/>
          <w:szCs w:val="24"/>
        </w:rPr>
      </w:pPr>
      <w:hyperlink r:id="rId15" w:history="1">
        <w:r w:rsidR="009B5B6D" w:rsidRPr="00614B2C">
          <w:rPr>
            <w:rStyle w:val="Hyperlink"/>
            <w:rFonts w:ascii="Times New Roman" w:hAnsi="Times New Roman" w:cs="Times New Roman"/>
            <w:color w:val="auto"/>
            <w:sz w:val="24"/>
            <w:szCs w:val="24"/>
            <w:u w:val="none"/>
          </w:rPr>
          <w:t>Sridhar B</w:t>
        </w:r>
      </w:hyperlink>
      <w:r w:rsidR="009B5B6D" w:rsidRPr="00614B2C">
        <w:rPr>
          <w:rStyle w:val="authors-info"/>
          <w:rFonts w:ascii="Times New Roman" w:hAnsi="Times New Roman" w:cs="Times New Roman"/>
          <w:sz w:val="24"/>
          <w:szCs w:val="24"/>
          <w:shd w:val="clear" w:color="auto" w:fill="FFFFFF"/>
        </w:rPr>
        <w:t>; </w:t>
      </w:r>
      <w:hyperlink r:id="rId16" w:history="1">
        <w:r w:rsidR="009B5B6D" w:rsidRPr="00614B2C">
          <w:rPr>
            <w:rStyle w:val="Hyperlink"/>
            <w:rFonts w:ascii="Times New Roman" w:hAnsi="Times New Roman" w:cs="Times New Roman"/>
            <w:color w:val="auto"/>
            <w:sz w:val="24"/>
            <w:szCs w:val="24"/>
            <w:u w:val="none"/>
          </w:rPr>
          <w:t>Allirani S</w:t>
        </w:r>
      </w:hyperlink>
      <w:r w:rsidR="009B5B6D" w:rsidRPr="00614B2C">
        <w:rPr>
          <w:rStyle w:val="authors-info"/>
          <w:rFonts w:ascii="Times New Roman" w:hAnsi="Times New Roman" w:cs="Times New Roman"/>
          <w:sz w:val="24"/>
          <w:szCs w:val="24"/>
          <w:shd w:val="clear" w:color="auto" w:fill="FFFFFF"/>
        </w:rPr>
        <w:t>; </w:t>
      </w:r>
      <w:hyperlink r:id="rId17" w:history="1">
        <w:r w:rsidR="009B5B6D" w:rsidRPr="00614B2C">
          <w:rPr>
            <w:rStyle w:val="Hyperlink"/>
            <w:rFonts w:ascii="Times New Roman" w:hAnsi="Times New Roman" w:cs="Times New Roman"/>
            <w:color w:val="auto"/>
            <w:sz w:val="24"/>
            <w:szCs w:val="24"/>
            <w:u w:val="none"/>
          </w:rPr>
          <w:t>Hassan Siddiq A</w:t>
        </w:r>
      </w:hyperlink>
      <w:r w:rsidR="009B5B6D">
        <w:rPr>
          <w:rStyle w:val="authors-info"/>
          <w:rFonts w:ascii="Times New Roman" w:hAnsi="Times New Roman" w:cs="Times New Roman"/>
          <w:color w:val="333333"/>
          <w:sz w:val="24"/>
          <w:szCs w:val="24"/>
          <w:shd w:val="clear" w:color="auto" w:fill="FFFFFF"/>
        </w:rPr>
        <w:t>;</w:t>
      </w:r>
      <w:r w:rsidR="009B5B6D">
        <w:rPr>
          <w:rFonts w:ascii="Times New Roman" w:hAnsi="Times New Roman" w:cs="Times New Roman"/>
          <w:sz w:val="24"/>
          <w:szCs w:val="24"/>
        </w:rPr>
        <w:t xml:space="preserve">, "Smart IoT-Enabled Cooling System for Real-Time EV Battery Temperature Management," 2025 10th International Conference on Communication and Electronics Systems (ICCES), Coimbatore, India, 2025, pp. 272-277, doi: 10.1109/ICCES67310.2025.11336270. </w:t>
      </w:r>
    </w:p>
    <w:p w:rsidR="000A12FF" w:rsidRDefault="009B5B6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G. M. Fischer, S. B. Poore, R. E. Alden, D. D. Lewis and D. M. Ionel, "Smart Systems Employing IoT Devices for Monitoring and Control of Electric Vehicle Residential Charging," 2024 13th International Conference on Renewable Energy Research and Applications (ICRERA), Nagasaki, Japan, 2024, pp. 1817-1822, doi: 10.1109/ICRERA62673.2024.10815321</w:t>
      </w:r>
    </w:p>
    <w:p w:rsidR="000A12FF" w:rsidRDefault="009B5B6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 Manoj, K. V. Kumar, K. Vivek, P. Sindhuri, V. Mokshayini and M. B. Prasad, "Battery Safety Enhancement in Electric Vehicles Through GSM-Based Smart Thermal Alert and Monitoring System," 2025 IEEE 3rd International Symposium on Sustainable Energy, Signal Processing and Cybersecurity, Gunupur, Odisha, India, 2025, pp. 1-6, doi: 10.1109/iSSSC66652.2025.11388142. </w:t>
      </w:r>
    </w:p>
    <w:p w:rsidR="000A12FF" w:rsidRDefault="00D66A1C">
      <w:pPr>
        <w:pStyle w:val="ListParagraph"/>
        <w:numPr>
          <w:ilvl w:val="0"/>
          <w:numId w:val="2"/>
        </w:numPr>
        <w:spacing w:line="240" w:lineRule="auto"/>
        <w:jc w:val="both"/>
        <w:rPr>
          <w:rFonts w:ascii="Times New Roman" w:hAnsi="Times New Roman" w:cs="Times New Roman"/>
          <w:sz w:val="24"/>
          <w:szCs w:val="24"/>
        </w:rPr>
      </w:pPr>
      <w:hyperlink r:id="rId18" w:history="1">
        <w:r w:rsidR="009B5B6D" w:rsidRPr="00614B2C">
          <w:rPr>
            <w:rStyle w:val="Hyperlink"/>
            <w:rFonts w:ascii="Times New Roman" w:hAnsi="Times New Roman" w:cs="Times New Roman"/>
            <w:color w:val="auto"/>
            <w:sz w:val="24"/>
            <w:szCs w:val="24"/>
            <w:u w:val="none"/>
            <w:shd w:val="clear" w:color="auto" w:fill="FFFFFF"/>
          </w:rPr>
          <w:t>Dharaneesh V M</w:t>
        </w:r>
      </w:hyperlink>
      <w:r w:rsidR="009B5B6D" w:rsidRPr="00614B2C">
        <w:rPr>
          <w:rFonts w:ascii="Times New Roman" w:hAnsi="Times New Roman" w:cs="Times New Roman"/>
          <w:sz w:val="24"/>
          <w:szCs w:val="24"/>
        </w:rPr>
        <w:t xml:space="preserve"> </w:t>
      </w:r>
      <w:r w:rsidR="009B5B6D">
        <w:rPr>
          <w:rFonts w:ascii="Times New Roman" w:hAnsi="Times New Roman" w:cs="Times New Roman"/>
          <w:sz w:val="24"/>
          <w:szCs w:val="24"/>
        </w:rPr>
        <w:t xml:space="preserve">and S. PL, "Electric Vehicle Battery Parameters Monitoring System using IoT," 2025 International Conference on Visual Analytics and Data Visualization (ICVADV), Tirunelveli, India, 2025, pp. 386-391, doi: </w:t>
      </w:r>
      <w:r w:rsidR="009B5B6D">
        <w:rPr>
          <w:rFonts w:ascii="Times New Roman" w:hAnsi="Times New Roman" w:cs="Times New Roman"/>
          <w:sz w:val="24"/>
          <w:szCs w:val="24"/>
        </w:rPr>
        <w:lastRenderedPageBreak/>
        <w:t xml:space="preserve">10.1109/ICVADV63329.2025.10961381. </w:t>
      </w:r>
    </w:p>
    <w:p w:rsidR="000A12FF" w:rsidRDefault="009B5B6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 P. Nimmagadda, N. N. Talluri, N. Vangala, M. Velivela, J. Yelike and S. Vaddapalli, "Smart Electric Vehicle Monitoring System Using ESP8266 and Raspberry Pi with Azure Services," 2024 2nd International Conference on Recent Trends in Microelectronics, Automation, Computing and Communications Systems (ICMACC), Hyderabad, India, 2024, pp. 447-452, doi: 10.1109/ICMACC62921.2024.10894522. </w:t>
      </w:r>
    </w:p>
    <w:p w:rsidR="000A12FF" w:rsidRDefault="009B5B6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 Sivaramkrishnan, N. P, S. K, G. S and S. N, "Smart Electric Vehicle with Safety System," 2023 International Conference on Self Sustainable Artificial Intelligence Systems (ICSSAS), Erode, India, 2023, pp. 1488-1493, doi: 10.1109/ICSSAS57918.2023.10331868</w:t>
      </w:r>
    </w:p>
    <w:sectPr w:rsidR="000A12FF" w:rsidSect="000A12FF">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1C" w:rsidRDefault="00D66A1C">
      <w:pPr>
        <w:spacing w:line="240" w:lineRule="auto"/>
      </w:pPr>
      <w:r>
        <w:separator/>
      </w:r>
    </w:p>
  </w:endnote>
  <w:endnote w:type="continuationSeparator" w:id="0">
    <w:p w:rsidR="00D66A1C" w:rsidRDefault="00D66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imSun"/>
    <w:charset w:val="86"/>
    <w:family w:val="swiss"/>
    <w:pitch w:val="default"/>
    <w:sig w:usb0="00000000" w:usb1="00000000" w:usb2="00000000" w:usb3="00000000" w:csb0="0000019F" w:csb1="00000000"/>
  </w:font>
  <w:font w:name="Aptos Display">
    <w:altName w:val="Arial"/>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1C" w:rsidRDefault="00D66A1C">
      <w:pPr>
        <w:spacing w:after="0"/>
      </w:pPr>
      <w:r>
        <w:separator/>
      </w:r>
    </w:p>
  </w:footnote>
  <w:footnote w:type="continuationSeparator" w:id="0">
    <w:p w:rsidR="00D66A1C" w:rsidRDefault="00D66A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5CA"/>
    <w:multiLevelType w:val="multilevel"/>
    <w:tmpl w:val="08C225CA"/>
    <w:lvl w:ilvl="0">
      <w:start w:val="1"/>
      <w:numFmt w:val="bullet"/>
      <w:lvlText w:val=""/>
      <w:lvlJc w:val="left"/>
      <w:pPr>
        <w:tabs>
          <w:tab w:val="left" w:pos="360"/>
        </w:tabs>
        <w:ind w:left="360" w:hanging="360"/>
      </w:pPr>
      <w:rPr>
        <w:rFonts w:ascii="Symbol" w:hAnsi="Symbol" w:hint="default"/>
        <w:sz w:val="20"/>
      </w:rPr>
    </w:lvl>
    <w:lvl w:ilvl="1">
      <w:numFmt w:val="bullet"/>
      <w:lvlText w:val="o"/>
      <w:lvlJc w:val="left"/>
      <w:pPr>
        <w:tabs>
          <w:tab w:val="left" w:pos="1080"/>
        </w:tabs>
        <w:ind w:left="1080" w:hanging="360"/>
      </w:pPr>
      <w:rPr>
        <w:rFonts w:ascii="Courier New" w:hAnsi="Courier New" w:hint="default"/>
        <w:sz w:val="20"/>
      </w:rPr>
    </w:lvl>
    <w:lvl w:ilvl="2">
      <w:numFmt w:val="bullet"/>
      <w:lvlText w:val=""/>
      <w:lvlJc w:val="left"/>
      <w:pPr>
        <w:tabs>
          <w:tab w:val="left" w:pos="1800"/>
        </w:tabs>
        <w:ind w:left="1800" w:hanging="360"/>
      </w:pPr>
      <w:rPr>
        <w:rFonts w:ascii="Wingdings" w:hAnsi="Wingdings" w:hint="default"/>
        <w:sz w:val="20"/>
      </w:rPr>
    </w:lvl>
    <w:lvl w:ilvl="3">
      <w:numFmt w:val="bullet"/>
      <w:lvlText w:val=""/>
      <w:lvlJc w:val="left"/>
      <w:pPr>
        <w:tabs>
          <w:tab w:val="left" w:pos="2520"/>
        </w:tabs>
        <w:ind w:left="2520" w:hanging="360"/>
      </w:pPr>
      <w:rPr>
        <w:rFonts w:ascii="Wingdings" w:hAnsi="Wingdings" w:hint="default"/>
        <w:sz w:val="20"/>
      </w:rPr>
    </w:lvl>
    <w:lvl w:ilvl="4">
      <w:numFmt w:val="bullet"/>
      <w:lvlText w:val=""/>
      <w:lvlJc w:val="left"/>
      <w:pPr>
        <w:tabs>
          <w:tab w:val="left" w:pos="3240"/>
        </w:tabs>
        <w:ind w:left="3240" w:hanging="360"/>
      </w:pPr>
      <w:rPr>
        <w:rFonts w:ascii="Wingdings" w:hAnsi="Wingdings" w:hint="default"/>
        <w:sz w:val="20"/>
      </w:rPr>
    </w:lvl>
    <w:lvl w:ilvl="5">
      <w:numFmt w:val="bullet"/>
      <w:lvlText w:val=""/>
      <w:lvlJc w:val="left"/>
      <w:pPr>
        <w:tabs>
          <w:tab w:val="left" w:pos="3960"/>
        </w:tabs>
        <w:ind w:left="3960" w:hanging="360"/>
      </w:pPr>
      <w:rPr>
        <w:rFonts w:ascii="Wingdings" w:hAnsi="Wingdings" w:hint="default"/>
        <w:sz w:val="20"/>
      </w:rPr>
    </w:lvl>
    <w:lvl w:ilvl="6">
      <w:numFmt w:val="bullet"/>
      <w:lvlText w:val=""/>
      <w:lvlJc w:val="left"/>
      <w:pPr>
        <w:tabs>
          <w:tab w:val="left" w:pos="4680"/>
        </w:tabs>
        <w:ind w:left="4680" w:hanging="360"/>
      </w:pPr>
      <w:rPr>
        <w:rFonts w:ascii="Wingdings" w:hAnsi="Wingdings" w:hint="default"/>
        <w:sz w:val="20"/>
      </w:rPr>
    </w:lvl>
    <w:lvl w:ilvl="7">
      <w:numFmt w:val="bullet"/>
      <w:lvlText w:val=""/>
      <w:lvlJc w:val="left"/>
      <w:pPr>
        <w:tabs>
          <w:tab w:val="left" w:pos="5400"/>
        </w:tabs>
        <w:ind w:left="5400" w:hanging="360"/>
      </w:pPr>
      <w:rPr>
        <w:rFonts w:ascii="Wingdings" w:hAnsi="Wingdings" w:hint="default"/>
        <w:sz w:val="20"/>
      </w:rPr>
    </w:lvl>
    <w:lvl w:ilvl="8">
      <w:numFmt w:val="bullet"/>
      <w:lvlText w:val=""/>
      <w:lvlJc w:val="left"/>
      <w:pPr>
        <w:tabs>
          <w:tab w:val="left" w:pos="6120"/>
        </w:tabs>
        <w:ind w:left="6120" w:hanging="360"/>
      </w:pPr>
      <w:rPr>
        <w:rFonts w:ascii="Wingdings" w:hAnsi="Wingdings" w:hint="default"/>
        <w:sz w:val="20"/>
      </w:rPr>
    </w:lvl>
  </w:abstractNum>
  <w:abstractNum w:abstractNumId="1">
    <w:nsid w:val="2B4D5988"/>
    <w:multiLevelType w:val="multilevel"/>
    <w:tmpl w:val="2B4D5988"/>
    <w:lvl w:ilvl="0">
      <w:start w:val="1"/>
      <w:numFmt w:val="decimal"/>
      <w:lvlText w:val="%1."/>
      <w:lvlJc w:val="left"/>
      <w:pPr>
        <w:ind w:left="720" w:hanging="360"/>
      </w:pPr>
    </w:lvl>
    <w:lvl w:ilvl="1">
      <w:start w:val="1"/>
      <w:numFmt w:val="upperRoman"/>
      <w:lvlText w:val="%2."/>
      <w:lvlJc w:val="left"/>
      <w:pPr>
        <w:ind w:left="1800" w:hanging="720"/>
      </w:pPr>
      <w:rPr>
        <w:rFonts w:hint="default"/>
      </w:rPr>
    </w:lvl>
    <w:lvl w:ilvl="2">
      <w:start w:val="1"/>
      <w:numFmt w:val="upperLetter"/>
      <w:lvlText w:val="%3."/>
      <w:lvlJc w:val="left"/>
      <w:pPr>
        <w:ind w:left="2420" w:hanging="44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jA0MDIxNzExMDc3NzNQ0lEKTi0uzszPAykwrAUA+lKjYCwAAAA="/>
  </w:docVars>
  <w:rsids>
    <w:rsidRoot w:val="004B6783"/>
    <w:rsid w:val="000A12FF"/>
    <w:rsid w:val="00256C45"/>
    <w:rsid w:val="002C56B4"/>
    <w:rsid w:val="003A05B2"/>
    <w:rsid w:val="003C366E"/>
    <w:rsid w:val="004B6783"/>
    <w:rsid w:val="004E39B5"/>
    <w:rsid w:val="004E67B2"/>
    <w:rsid w:val="005C1418"/>
    <w:rsid w:val="00614B2C"/>
    <w:rsid w:val="006200A3"/>
    <w:rsid w:val="006F1666"/>
    <w:rsid w:val="00827F14"/>
    <w:rsid w:val="009163CE"/>
    <w:rsid w:val="009B5B6D"/>
    <w:rsid w:val="009C7504"/>
    <w:rsid w:val="00A057BB"/>
    <w:rsid w:val="00A74762"/>
    <w:rsid w:val="00B827EA"/>
    <w:rsid w:val="00B83E07"/>
    <w:rsid w:val="00C224CE"/>
    <w:rsid w:val="00C407E3"/>
    <w:rsid w:val="00D66A1C"/>
    <w:rsid w:val="00DF1E3B"/>
    <w:rsid w:val="00E050B7"/>
    <w:rsid w:val="00F318A2"/>
    <w:rsid w:val="00F44822"/>
    <w:rsid w:val="00F51362"/>
    <w:rsid w:val="42FC48F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2FF"/>
    <w:pPr>
      <w:spacing w:after="160" w:line="259" w:lineRule="auto"/>
    </w:pPr>
    <w:rPr>
      <w:kern w:val="2"/>
      <w:sz w:val="22"/>
      <w:szCs w:val="22"/>
      <w:lang w:val="en-IN"/>
    </w:rPr>
  </w:style>
  <w:style w:type="paragraph" w:styleId="Heading1">
    <w:name w:val="heading 1"/>
    <w:basedOn w:val="Normal"/>
    <w:next w:val="Normal"/>
    <w:link w:val="Heading1Char"/>
    <w:uiPriority w:val="9"/>
    <w:qFormat/>
    <w:rsid w:val="000A1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1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1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2FF"/>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0A12FF"/>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A12FF"/>
    <w:rPr>
      <w:i/>
      <w:iCs/>
    </w:rPr>
  </w:style>
  <w:style w:type="paragraph" w:styleId="Footer">
    <w:name w:val="footer"/>
    <w:basedOn w:val="Normal"/>
    <w:uiPriority w:val="99"/>
    <w:semiHidden/>
    <w:unhideWhenUsed/>
    <w:rsid w:val="000A12FF"/>
    <w:pPr>
      <w:tabs>
        <w:tab w:val="center" w:pos="4153"/>
        <w:tab w:val="right" w:pos="8306"/>
      </w:tabs>
      <w:snapToGrid w:val="0"/>
    </w:pPr>
    <w:rPr>
      <w:sz w:val="18"/>
      <w:szCs w:val="18"/>
    </w:rPr>
  </w:style>
  <w:style w:type="paragraph" w:styleId="Header">
    <w:name w:val="header"/>
    <w:basedOn w:val="Normal"/>
    <w:uiPriority w:val="99"/>
    <w:semiHidden/>
    <w:unhideWhenUsed/>
    <w:rsid w:val="000A12FF"/>
    <w:pPr>
      <w:tabs>
        <w:tab w:val="center" w:pos="4153"/>
        <w:tab w:val="right" w:pos="8306"/>
      </w:tabs>
      <w:snapToGrid w:val="0"/>
    </w:pPr>
    <w:rPr>
      <w:sz w:val="18"/>
      <w:szCs w:val="18"/>
    </w:rPr>
  </w:style>
  <w:style w:type="character" w:styleId="Hyperlink">
    <w:name w:val="Hyperlink"/>
    <w:basedOn w:val="DefaultParagraphFont"/>
    <w:uiPriority w:val="99"/>
    <w:semiHidden/>
    <w:unhideWhenUsed/>
    <w:rsid w:val="000A12FF"/>
    <w:rPr>
      <w:color w:val="0000FF"/>
      <w:u w:val="single"/>
    </w:rPr>
  </w:style>
  <w:style w:type="paragraph" w:styleId="NormalWeb">
    <w:name w:val="Normal (Web)"/>
    <w:basedOn w:val="Normal"/>
    <w:uiPriority w:val="99"/>
    <w:unhideWhenUsed/>
    <w:rsid w:val="000A12F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0A12FF"/>
    <w:rPr>
      <w:b/>
      <w:bCs/>
    </w:rPr>
  </w:style>
  <w:style w:type="paragraph" w:styleId="Subtitle">
    <w:name w:val="Subtitle"/>
    <w:basedOn w:val="Normal"/>
    <w:next w:val="Normal"/>
    <w:link w:val="SubtitleChar"/>
    <w:uiPriority w:val="11"/>
    <w:qFormat/>
    <w:rsid w:val="000A12FF"/>
    <w:rPr>
      <w:rFonts w:eastAsiaTheme="majorEastAsia" w:cstheme="majorBidi"/>
      <w:color w:val="595959" w:themeColor="text1" w:themeTint="A6"/>
      <w:spacing w:val="15"/>
      <w:sz w:val="28"/>
      <w:szCs w:val="28"/>
    </w:rPr>
  </w:style>
  <w:style w:type="table" w:styleId="TableGrid">
    <w:name w:val="Table Grid"/>
    <w:basedOn w:val="TableNormal"/>
    <w:uiPriority w:val="39"/>
    <w:rsid w:val="000A1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A1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0A1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0A1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0A1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0A1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0A1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A12FF"/>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0A12FF"/>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0A12F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0A1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2FF"/>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0A12FF"/>
    <w:rPr>
      <w:i/>
      <w:iCs/>
      <w:color w:val="404040" w:themeColor="text1" w:themeTint="BF"/>
    </w:rPr>
  </w:style>
  <w:style w:type="paragraph" w:styleId="ListParagraph">
    <w:name w:val="List Paragraph"/>
    <w:basedOn w:val="Normal"/>
    <w:uiPriority w:val="34"/>
    <w:qFormat/>
    <w:rsid w:val="000A12FF"/>
    <w:pPr>
      <w:ind w:left="720"/>
      <w:contextualSpacing/>
    </w:pPr>
  </w:style>
  <w:style w:type="character" w:customStyle="1" w:styleId="IntenseEmphasis1">
    <w:name w:val="Intense Emphasis1"/>
    <w:basedOn w:val="DefaultParagraphFont"/>
    <w:uiPriority w:val="21"/>
    <w:qFormat/>
    <w:rsid w:val="000A12FF"/>
    <w:rPr>
      <w:i/>
      <w:iCs/>
      <w:color w:val="0F4761" w:themeColor="accent1" w:themeShade="BF"/>
    </w:rPr>
  </w:style>
  <w:style w:type="paragraph" w:styleId="IntenseQuote">
    <w:name w:val="Intense Quote"/>
    <w:basedOn w:val="Normal"/>
    <w:next w:val="Normal"/>
    <w:link w:val="IntenseQuoteChar"/>
    <w:uiPriority w:val="30"/>
    <w:qFormat/>
    <w:rsid w:val="000A1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2FF"/>
    <w:rPr>
      <w:i/>
      <w:iCs/>
      <w:color w:val="0F4761" w:themeColor="accent1" w:themeShade="BF"/>
    </w:rPr>
  </w:style>
  <w:style w:type="character" w:customStyle="1" w:styleId="IntenseReference1">
    <w:name w:val="Intense Reference1"/>
    <w:basedOn w:val="DefaultParagraphFont"/>
    <w:uiPriority w:val="32"/>
    <w:qFormat/>
    <w:rsid w:val="000A12FF"/>
    <w:rPr>
      <w:b/>
      <w:bCs/>
      <w:smallCaps/>
      <w:color w:val="0F4761" w:themeColor="accent1" w:themeShade="BF"/>
      <w:spacing w:val="5"/>
    </w:rPr>
  </w:style>
  <w:style w:type="character" w:customStyle="1" w:styleId="authors-info">
    <w:name w:val="authors-info"/>
    <w:basedOn w:val="DefaultParagraphFont"/>
    <w:rsid w:val="000A12FF"/>
  </w:style>
  <w:style w:type="character" w:customStyle="1" w:styleId="blue-tooltip">
    <w:name w:val="blue-tooltip"/>
    <w:basedOn w:val="DefaultParagraphFont"/>
    <w:rsid w:val="000A12FF"/>
  </w:style>
  <w:style w:type="character" w:customStyle="1" w:styleId="apple-converted-space">
    <w:name w:val="apple-converted-space"/>
    <w:basedOn w:val="DefaultParagraphFont"/>
    <w:rsid w:val="000A12FF"/>
  </w:style>
  <w:style w:type="paragraph" w:customStyle="1" w:styleId="rtejustify">
    <w:name w:val="rtejustify"/>
    <w:basedOn w:val="Normal"/>
    <w:rsid w:val="000A12F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6F1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666"/>
    <w:rPr>
      <w:rFonts w:ascii="Tahoma" w:hAnsi="Tahoma" w:cs="Tahoma"/>
      <w:kern w:val="2"/>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11896">
      <w:bodyDiv w:val="1"/>
      <w:marLeft w:val="0"/>
      <w:marRight w:val="0"/>
      <w:marTop w:val="0"/>
      <w:marBottom w:val="0"/>
      <w:divBdr>
        <w:top w:val="none" w:sz="0" w:space="0" w:color="auto"/>
        <w:left w:val="none" w:sz="0" w:space="0" w:color="auto"/>
        <w:bottom w:val="none" w:sz="0" w:space="0" w:color="auto"/>
        <w:right w:val="none" w:sz="0" w:space="0" w:color="auto"/>
      </w:divBdr>
    </w:div>
    <w:div w:id="1093478897">
      <w:bodyDiv w:val="1"/>
      <w:marLeft w:val="0"/>
      <w:marRight w:val="0"/>
      <w:marTop w:val="0"/>
      <w:marBottom w:val="0"/>
      <w:divBdr>
        <w:top w:val="none" w:sz="0" w:space="0" w:color="auto"/>
        <w:left w:val="none" w:sz="0" w:space="0" w:color="auto"/>
        <w:bottom w:val="none" w:sz="0" w:space="0" w:color="auto"/>
        <w:right w:val="none" w:sz="0" w:space="0" w:color="auto"/>
      </w:divBdr>
    </w:div>
    <w:div w:id="191674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uthor/37089796801" TargetMode="External"/><Relationship Id="rId13" Type="http://schemas.openxmlformats.org/officeDocument/2006/relationships/hyperlink" Target="https://en.wikipedia.org/wiki/Infrared_spectroscopy" TargetMode="External"/><Relationship Id="rId18" Type="http://schemas.openxmlformats.org/officeDocument/2006/relationships/hyperlink" Target="https://ieeexplore.ieee.org/author/51219935160603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obu.in/product-category/sensor/ir-and-pir-sensor/" TargetMode="External"/><Relationship Id="rId17" Type="http://schemas.openxmlformats.org/officeDocument/2006/relationships/hyperlink" Target="https://ieeexplore.ieee.org/author/466733413514303" TargetMode="External"/><Relationship Id="rId2" Type="http://schemas.openxmlformats.org/officeDocument/2006/relationships/styles" Target="styles.xml"/><Relationship Id="rId16" Type="http://schemas.openxmlformats.org/officeDocument/2006/relationships/hyperlink" Target="https://ieeexplore.ieee.org/author/3708929096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ieeexplore.ieee.org/author/37089796801"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eeexplore.ieee.org/author/512199351606036"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SAKTHIVEL B</dc:creator>
  <cp:lastModifiedBy>qwert</cp:lastModifiedBy>
  <cp:revision>4</cp:revision>
  <dcterms:created xsi:type="dcterms:W3CDTF">2026-04-30T16:24:00Z</dcterms:created>
  <dcterms:modified xsi:type="dcterms:W3CDTF">2026-05-01T12:39:00Z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eyJoZGlkIjoiMDAyMDZjMjFjMGIwM2I1ZTk2MGEyNTVhM2JkNTAyNTgiLCJ1c2VySWQiOiI1Njc2MzU2MDkzOTUifQ==</vt:lpwstr>
  </property>
  <property fmtid="{D5CDD505-2E9C-101B-9397-08002B2CF9AE}" pid="3" name="KSOProductBuildVer">
    <vt:lpwstr>1033-12.1.0.25862</vt:lpwstr>
  </property>
  <property fmtid="{D5CDD505-2E9C-101B-9397-08002B2CF9AE}" pid="4" name="ICV">
    <vt:lpwstr>352BBADFFA1F4AA39068E209B525576B_12</vt:lpwstr>
  </property>
</Properties>
</file>